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17sfu8u5z9b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PLAN — 14910: Apply Programming Principles</w:t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ITSD-14910 | Block 2 | Days 6–7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Intervention:</w:t>
      </w:r>
      <w:r w:rsidDel="00000000" w:rsidR="00000000" w:rsidRPr="00000000">
        <w:rPr>
          <w:sz w:val="24"/>
          <w:szCs w:val="24"/>
          <w:rtl w:val="0"/>
        </w:rPr>
        <w:t xml:space="preserve"> CET Lecturers Systems Development Training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ao2ymehplrdy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Title- Applied Programming: Tools, Data and Code Structure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b4ckse8cfba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mi0dtdkt2wc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Overview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two-day module strengthens practical programming skills through hands-on tool usage, structured coding principles, data handling, and debugging techniques. Emphasis is placed on CET-relevant, offline-capable solutions.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jimswnbfpkd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Objectives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By the end of this module, learners will be able to: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Operate programming development tools (editor, syntax checker, compiler).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Explain and apply different data representations in programs.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Apply algorithmic structures using pseudocode.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Use high-level programming concepts including modularity and debugging.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9soyjvw9p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Content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ifwe26lnc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1: Programming Development Tools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Role of text editors, syntax checkers, and compilers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Workflow for identifying and correcting syntax errors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Library functions vs user-defined functions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Practical compilation and execution process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fkac47ywb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2: Data Representation in Programs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Numeric types: integers, real numbers, currency, percentages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Text and alphanumeric data, date/time formatting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Boolean values and logical operators (.AND., .OR., .NOT.)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Internal representation: ASCII, binary, memory structures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8tmsighvo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3: Core Programming Principles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Algorithm structures: sequence, selection, iteration (pseudocode)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Documentation standards: commenting, readability, modularity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Quality assurance: validation vs verification, testing methods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i16cjtavs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4: High-Level Language Concepts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Constants vs variables (scope and parameter passing)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Arithmetic, relational and logical operators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Modular programming: procedures, functions, reusability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Debugging methods: desk-checking, tracing, structured test data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okxhar0hbd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Facilitator Activities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Mini-lecture: Translating pseudocode into Python.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Live demonstration of syntax checking and compilation (offline VS Code).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Guided debugging exercise (broken code snippets).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Group discussion: Impact of data types in CET student systems.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Hands-on coding: Develop a function to validate a student ID format.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Distribution of Code Quick-Start Toolkit (templates, testing checklist).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Peer code review session focusing on readability and error handling.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olptrpaii1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 Activities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1: Define text editor and syntax; identify syntax errors.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2: Demonstrate use of development tools.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3: Explain internal data representation (ASCII, binary, memory).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4: Identify data types in sample programs.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5: Write pseudocode demonstrating sequence, selection and loop.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6: Explain documentation principles.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7: Distinguish constants and variables using CET examples.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8: Explain benefits of modular programming.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9: Define and apply debugging techniques.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ykb5rk6lcn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 Required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Offline development tools (VS Code + Python on USB)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Printed pseudocode cards and debugging checklist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Data type glossary and algorithm flowcharts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Whiteboard and markers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Bilingual glossary (Sepedi/Tshivenda terminology)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Backup printed activities (power failure contingency)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Sample debugging code snippets (CET-contextualised)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Facilitator and Learner Guides (SAQA 14910)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qemfjqhw1w7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(Formative)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Observation checklist (syntax accuracy and data identification)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Marked worksheets (Activities 1–9)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Peer feedback on pseudocode clarity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Exit reflection ticket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Evidence aligned to SAQA 14910 summative requirements</w:t>
        <w:br w:type="textWrapping"/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600 minutes (2 days × 5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83299tgsd7ha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9qb8p92j74c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PLAN — 14933: Create Web Applications with Scripting</w:t>
      </w:r>
    </w:p>
    <w:p w:rsidR="00000000" w:rsidDel="00000000" w:rsidP="00000000" w:rsidRDefault="00000000" w:rsidRPr="00000000" w14:paraId="0000004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ITSD-14933 | Block 2 | Days 8–9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Intervention:</w:t>
      </w:r>
      <w:r w:rsidDel="00000000" w:rsidR="00000000" w:rsidRPr="00000000">
        <w:rPr>
          <w:sz w:val="24"/>
          <w:szCs w:val="24"/>
          <w:rtl w:val="0"/>
        </w:rPr>
        <w:t xml:space="preserve"> CET Lecturers Systems Development Training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zgg86wjfrijp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Title - Web Scripting Foundations: HTML, CSS and JavaScript for CET Tools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g84dt5zh7g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g8pwymws3q9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Overview</w:t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module introduces learners to foundational web development skills required to create simple, secure, and compliant web applications suitable for CET environments, particularly offline-capable systems.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k9r5lgq4pev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Objectives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By the end of this module, learners will be able to: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Analyse requirements for web-based applications.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Compare rich client and browser-based user interface models.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copyright and ownership considerations.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Identify version control and security issues in web applications.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1btpwniddv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Content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pvw4niemz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1: Web Application Requirements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HTTP as a stateless protocol and design implications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Bandwidth constraints and performance considerations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Client environment considerations (latency, reliability, platform diversity)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rth9sb0kz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2: User Interface Approaches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Rich client applications: benefits and limitations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Browser-based applications: accessibility and trade-offs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Enhancing interactivity using HTML, CSS and JavaScript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1p9gre2v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3: Copyright and Ownership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Fundamentals of copyright protection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Public domain and fair use principles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Attribution and ethical reuse of web resources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Code, media and linking considerations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m32kxd2qb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4: Version Control and Security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Version control principles (tracking, collaboration, rollback)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Security fundamentals: confidentiality, integrity, availability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Practical safeguards: input validation, authentication, HTTPS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m43ff6yv2syw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2wnnssfxh2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Facilitator Activities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Mini-lecture: Web architecture (Client → Server → Client).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Live coding demonstration: Build a styled HTML form with JavaScript validation.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Guided design activity: Create a CET lab booking form.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Group discussion: Copyright implications in sharing teaching resources.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Hands-on enhancement: Implement JavaScript validation.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Distribution of Web Quick-Start Toolkit (templates, compliance checklist).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Peer review of web forms focusing on usability and code quality.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deeuhrzfjl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 Activities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1: Define network protocol and compare TCP/IP and OSI models.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2: Explain bandwidth implications for web applications.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3: Compare rich client vs browser-based systems.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4: Identify copyright considerations in web development.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5: Design a CET web form using HTML and CSS.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6: Implement JavaScript validation for required fields.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7: Discuss ownership and royalty implications.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Activity 8: Identify web security risks and mitigation strategies.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tyd7bhc60hq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 Required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Offline development tools (VS Code + HTML/CSS/JS templates)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Printed web development cheat sheets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Copyright and security checklists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Whiteboard and markers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Bilingual glossary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Backup printed activities (offline contingency)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Sample broken web forms for debugging practice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axswu5xz3i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(Formative)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Observation checklist (form structure, validation implementation)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Submitted HTML/CSS/JS files and worksheets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Peer usability feedback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Exit reflection ticket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Evidence aligned to SAQA 14933 summative requirements</w:t>
        <w:br w:type="textWrapping"/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600 minutes (2 days × 5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