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3.jpg"/>
            <a:graphic>
              <a:graphicData uri="http://schemas.openxmlformats.org/drawingml/2006/picture">
                <pic:pic>
                  <pic:nvPicPr>
                    <pic:cNvPr id="0" name="image23.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2 – Introduction to Mathematics and Statistics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251201-002-00-KM-02</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revise and acquire mathematical and statistical theory to successfully understand and interpret actions of Artificial Intelligence, Machine Learning, Deep Learning and Data Analytics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KM-02-KT01: Basic Mathematics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KM-02-KT02: Linear Algebra</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KM-02-KT03: Conversion between decimal and binary systems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KM-02-KT04: Expressing size and magnitude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KM-02-KT05: Error in calculations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KM-02-KT06: Cartesian coordinate system</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KM-02-KT07: Pythagorean theorem</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KM-02-KT08: Increments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KM-02-KT09: Calculus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KM-02-KT10: Probabilities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KM-02-KT11: Statistics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KM-02-KT12: Bayes’ Theorem</w:t>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KM-02-KT01 </w:t>
        <w:tab/>
        <w:t xml:space="preserve">: Basic Mathematics </w:t>
      </w: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purpose of basic maths.</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Basic math skills are those that involve making calculations of amounts, sizes or other measurements. Core concepts like addition, subtraction, multiplication and division provide a foundation for learning and using more advanced math concepts.</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order of operations is a rule that tells the correct sequence of steps for evaluating a math expression. We can remember the order using PEMDAS: Parentheses, Exponents, Multiplication and Division (from left to right), Addition and Subtraction (from left to right).</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Parentheses are smooth and curved ( ), brackets are square [ ], and braces are curly { }. In mathematics, they are mostly used for order of operations. The innermost parentheses are calculated first, followed by the brackets that form the next layer outwards, followed by braces that form a third layer outwards.</w:t>
      </w:r>
    </w:p>
    <w:p w:rsidR="00000000" w:rsidDel="00000000" w:rsidP="00000000" w:rsidRDefault="00000000" w:rsidRPr="00000000" w14:paraId="00000064">
      <w:pPr>
        <w:rPr/>
      </w:pPr>
      <w:r w:rsidDel="00000000" w:rsidR="00000000" w:rsidRPr="00000000">
        <w:rPr>
          <w:rFonts w:ascii="Quattrocento Sans" w:cs="Quattrocento Sans" w:eastAsia="Quattrocento Sans" w:hAnsi="Quattrocento Sans"/>
          <w:color w:val="000000"/>
        </w:rPr>
        <w:drawing>
          <wp:inline distB="0" distT="0" distL="0" distR="0">
            <wp:extent cx="3615690" cy="2025650"/>
            <wp:effectExtent b="0" l="0" r="0" t="0"/>
            <wp:docPr id="7" name="image20.jpg"/>
            <a:graphic>
              <a:graphicData uri="http://schemas.openxmlformats.org/drawingml/2006/picture">
                <pic:pic>
                  <pic:nvPicPr>
                    <pic:cNvPr id="0" name="image20.jpg"/>
                    <pic:cNvPicPr preferRelativeResize="0"/>
                  </pic:nvPicPr>
                  <pic:blipFill>
                    <a:blip r:embed="rId10"/>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Explainmultiply and divide?</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vl9fgXnh2-zeypVYh47owVKGnyg:1650198461947&amp;q=What+is+multiply+and+divide?&amp;tbm=isch&amp;source=iu&amp;ictx=1&amp;vet=1&amp;fir=0uU45H0eC1adSM%252CmRJv7_q-mcuUiM%252C_&amp;usg=AI4_-kRflidP-qs-junt-Kx8Urc7npIR_Q&amp;sa=X&amp;ved=2ahUKEwj4_oepjJv3AhUKHcAKHeFICqIQ9QF6BAgbEAE#imgrc=0uU45H0eC1adSM" </w:instrText>
        <w:fldChar w:fldCharType="separate"/>
      </w: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3615690" cy="2025650"/>
            <wp:effectExtent b="0" l="0" r="0" t="0"/>
            <wp:docPr descr="Image result for Multiply and divide in Basic Mathematics" id="6" name="image22.jpg"/>
            <a:graphic>
              <a:graphicData uri="http://schemas.openxmlformats.org/drawingml/2006/picture">
                <pic:pic>
                  <pic:nvPicPr>
                    <pic:cNvPr descr="Image result for Multiply and divide in Basic Mathematics" id="0" name="image22.jpg"/>
                    <pic:cNvPicPr preferRelativeResize="0"/>
                  </pic:nvPicPr>
                  <pic:blipFill>
                    <a:blip r:embed="rId11"/>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multiplication, the numbers being multiplied are called factors; the result of the multiplication is called the product. In division, the number being divided is the dividend, the number that divides it is the divisor, and the result of the division is the quotient.</w:t>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purpose of a division?</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main goal of the division is to see how many equal groups or how many in each group when sharing fairly.</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RULE 1: The quotient of a positive integer and a negative integer is negative. RULE 2: The quotient of two positive integers is positive. RULE 3: The quotient of two negative integers is positive. If the signs are different the answer is negative.</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modulus?</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modulo (or "modulus" or "mod") is the remainder after dividing one number by another. Example: 100 mod 9 equals 1. Because 100/9 = 11 with a remainder of 1. Another example: 14 mod 12 equals 2. Because 14/12 = 1 with a remainder of 2.</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modulus operator returns the remainder of a division of one number by another. In most programming languages, modulo is indicated with a percent sign. For example, "4 mod 2" or "4%2" returns 0, because 2 divides into 4 perfectly, without a remainder.</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the purpose of modulus?</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modulus operator is useful in a variety of circumstances. It is commonly used to take a randomly generated number and reduce that number to a random number on a smaller range, and it can also quickly tell you if one number is a factor of another.</w:t>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meant by mathematical mixing?</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5pc3lk8mY3-TcY2tV3kb16WAG3A:1650200874519&amp;q=What+is+meant+by+mathematical+mixing?&amp;tbm=isch&amp;source=iu&amp;ictx=1&amp;vet=1&amp;fir=NLFppODOOtiGAM%252CeKW0wrVhK1RTUM%252C_&amp;usg=AI4_-kSR18ZnddcmhyuWqewasywBZDg4CA&amp;sa=X&amp;ved=2ahUKEwio67unlZv3AhXOOcAKHRi_CGUQ9QF6BAgcEAE#imgrc=NLFppODOOtiGAM" </w:instrText>
        <w:fldChar w:fldCharType="separate"/>
      </w: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3052445" cy="2025650"/>
            <wp:effectExtent b="0" l="0" r="0" t="0"/>
            <wp:docPr descr="Image result for Purpose and use of mixing types in Basic Mathematics" id="9" name="image7.png"/>
            <a:graphic>
              <a:graphicData uri="http://schemas.openxmlformats.org/drawingml/2006/picture">
                <pic:pic>
                  <pic:nvPicPr>
                    <pic:cNvPr descr="Image result for Purpose and use of mixing types in Basic Mathematics" id="0" name="image7.png"/>
                    <pic:cNvPicPr preferRelativeResize="0"/>
                  </pic:nvPicPr>
                  <pic:blipFill>
                    <a:blip r:embed="rId12"/>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mathematical definition of mixing </w:t>
      </w:r>
      <w:r w:rsidDel="00000000" w:rsidR="00000000" w:rsidRPr="00000000">
        <w:rPr>
          <w:rFonts w:ascii="Quattrocento Sans" w:cs="Quattrocento Sans" w:eastAsia="Quattrocento Sans" w:hAnsi="Quattrocento Sans"/>
          <w:b w:val="1"/>
          <w:bCs w:val="1"/>
          <w:color w:val="ff0000"/>
          <w:rtl w:val="0"/>
        </w:rPr>
        <w:t xml:space="preserve">aims to capture the ordinary every-day process of mixing</w:t>
      </w:r>
      <w:r w:rsidDel="00000000" w:rsidR="00000000" w:rsidRPr="00000000">
        <w:rPr>
          <w:rFonts w:ascii="Quattrocento Sans" w:cs="Quattrocento Sans" w:eastAsia="Quattrocento Sans" w:hAnsi="Quattrocento Sans"/>
          <w:color w:val="ff0000"/>
          <w:rtl w:val="0"/>
        </w:rPr>
        <w:t xml:space="preserve">, such as mixing paints, drinks, cooking ingredients, industrial process mixing, smoke in a smoke-filled room, and so on.</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a mixed number in math example?</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mixed number is </w:t>
      </w:r>
      <w:r w:rsidDel="00000000" w:rsidR="00000000" w:rsidRPr="00000000">
        <w:rPr>
          <w:rFonts w:ascii="Quattrocento Sans" w:cs="Quattrocento Sans" w:eastAsia="Quattrocento Sans" w:hAnsi="Quattrocento Sans"/>
          <w:b w:val="1"/>
          <w:bCs w:val="1"/>
          <w:color w:val="ff0000"/>
          <w:rtl w:val="0"/>
        </w:rPr>
        <w:t xml:space="preserve">a combination of a whole number and a fraction</w:t>
      </w:r>
      <w:r w:rsidDel="00000000" w:rsidR="00000000" w:rsidRPr="00000000">
        <w:rPr>
          <w:rFonts w:ascii="Quattrocento Sans" w:cs="Quattrocento Sans" w:eastAsia="Quattrocento Sans" w:hAnsi="Quattrocento Sans"/>
          <w:color w:val="ff0000"/>
          <w:rtl w:val="0"/>
        </w:rPr>
        <w:t xml:space="preserve">. For example, if you have two whole apples and one half apple, you could describe this as 2 + </w:t>
      </w:r>
      <w:r w:rsidDel="00000000" w:rsidR="00000000" w:rsidRPr="00000000">
        <w:rPr>
          <w:rFonts w:ascii="Quattrocento Sans" w:cs="Quattrocento Sans" w:eastAsia="Quattrocento Sans" w:hAnsi="Quattrocento Sans"/>
          <w:color w:val="ff0000"/>
          <w:vertAlign w:val="superscript"/>
          <w:rtl w:val="0"/>
        </w:rPr>
        <w:t xml:space="preserve">1</w:t>
      </w:r>
      <w:r w:rsidDel="00000000" w:rsidR="00000000" w:rsidRPr="00000000">
        <w:rPr>
          <w:rFonts w:ascii="Quattrocento Sans" w:cs="Quattrocento Sans" w:eastAsia="Quattrocento Sans" w:hAnsi="Quattrocento Sans"/>
          <w:color w:val="ff0000"/>
          <w:rtl w:val="0"/>
        </w:rPr>
        <w:t xml:space="preserve">/2 apples, or 2</w:t>
      </w:r>
      <w:r w:rsidDel="00000000" w:rsidR="00000000" w:rsidRPr="00000000">
        <w:rPr>
          <w:rFonts w:ascii="Quattrocento Sans" w:cs="Quattrocento Sans" w:eastAsia="Quattrocento Sans" w:hAnsi="Quattrocento Sans"/>
          <w:color w:val="ff0000"/>
          <w:vertAlign w:val="superscript"/>
          <w:rtl w:val="0"/>
        </w:rPr>
        <w:t xml:space="preserve">1</w:t>
      </w:r>
      <w:r w:rsidDel="00000000" w:rsidR="00000000" w:rsidRPr="00000000">
        <w:rPr>
          <w:rFonts w:ascii="Quattrocento Sans" w:cs="Quattrocento Sans" w:eastAsia="Quattrocento Sans" w:hAnsi="Quattrocento Sans"/>
          <w:color w:val="ff0000"/>
          <w:rtl w:val="0"/>
        </w:rPr>
        <w:t xml:space="preserve">/2 apples.</w:t>
      </w:r>
    </w:p>
    <w:p w:rsidR="00000000" w:rsidDel="00000000" w:rsidP="00000000" w:rsidRDefault="00000000" w:rsidRPr="00000000" w14:paraId="0000008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A">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KM-02-KT02: Linear Algebra</w:t>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linear transformation equation</w:t>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bqtzByYJkc78bZ5O0lWqv87v8-A:1650201259141&amp;q=What+is+the+linear+transformation+equation?&amp;tbm=isch&amp;source=iu&amp;ictx=1&amp;vet=1&amp;fir=BZrS9cE4peWysM%252C1QQeabZq0LisvM%252C_&amp;usg=AI4_-kSfRUSul-utzfzOyXA43iSJIQfKSw&amp;sa=X&amp;ved=2ahUKEwjMme_elpv3AhXFlFwKHTT5DMYQ9QF6BAg5EAE#imgrc=BZrS9cE4peWysM" </w:instrText>
        <w:fldChar w:fldCharType="separate"/>
      </w: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111250"/>
            <wp:effectExtent b="0" l="0" r="0" t="0"/>
            <wp:docPr descr="Image result for Linear transformation" id="8" name="image9.jpg"/>
            <a:graphic>
              <a:graphicData uri="http://schemas.openxmlformats.org/drawingml/2006/picture">
                <pic:pic>
                  <pic:nvPicPr>
                    <pic:cNvPr descr="Image result for Linear transformation" id="0" name="image9.jpg"/>
                    <pic:cNvPicPr preferRelativeResize="0"/>
                  </pic:nvPicPr>
                  <pic:blipFill>
                    <a:blip r:embed="rId13"/>
                    <a:srcRect b="0" l="0" r="0" t="0"/>
                    <a:stretch>
                      <a:fillRect/>
                    </a:stretch>
                  </pic:blipFill>
                  <pic:spPr>
                    <a:xfrm>
                      <a:off x="0" y="0"/>
                      <a:ext cx="2757170" cy="11112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plane transformation F is linear if either of the following equivalent conditions holds: </w:t>
      </w:r>
      <w:r w:rsidDel="00000000" w:rsidR="00000000" w:rsidRPr="00000000">
        <w:rPr>
          <w:rFonts w:ascii="Quattrocento Sans" w:cs="Quattrocento Sans" w:eastAsia="Quattrocento Sans" w:hAnsi="Quattrocento Sans"/>
          <w:b w:val="1"/>
          <w:bCs w:val="1"/>
          <w:color w:val="ff0000"/>
          <w:rtl w:val="0"/>
        </w:rPr>
        <w:t xml:space="preserve">F(x,y)=(ax+by,cx+dy)</w:t>
      </w:r>
      <w:r w:rsidDel="00000000" w:rsidR="00000000" w:rsidRPr="00000000">
        <w:rPr>
          <w:rFonts w:ascii="Quattrocento Sans" w:cs="Quattrocento Sans" w:eastAsia="Quattrocento Sans" w:hAnsi="Quattrocento Sans"/>
          <w:color w:val="ff0000"/>
          <w:rtl w:val="0"/>
        </w:rPr>
        <w:t xml:space="preserve"> for some real a,b,c,d. That is, F arises from a matrix. For any scalar c and vectors v,w, F(cv)=cF(v) and F(v+w)=F(v)+F(w).</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a vector?</w:t>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vector is an object that has both a magnitude and a direction. Geometrically, we can picture a vector as a directed line segment, whose length is the magnitude of the vector and with an arrow indicating the direction. The direction of the vector is from its tail to its head.</w:t>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matrices?</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02-4ZSx44QUDWg1PFGEz1dAY-Rg:1650201566562&amp;q=What+are+the+4+types+of+matrices?&amp;tbm=isch&amp;source=iu&amp;ictx=1&amp;vet=1&amp;fir=p8EX6VYfaISPsM%252C6-bQJaN-zihXlM%252C%252Fm%252F0xjzz&amp;usg=AI4_-kT_QfRTPa4sf3-ZgeofZCRRi7rAmg&amp;sa=X&amp;ved=2ahUKEwj12rrxl5v3AhUGO8AKHSNOCr0Q9QF6BAgjEAE#imgrc=p8EX6VYfaISPsM" </w:instrText>
        <w:fldChar w:fldCharType="separate"/>
      </w: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1153795" cy="2025650"/>
            <wp:effectExtent b="0" l="0" r="0" t="0"/>
            <wp:docPr descr="Image result for • Matrices" id="11" name="image18.png"/>
            <a:graphic>
              <a:graphicData uri="http://schemas.openxmlformats.org/drawingml/2006/picture">
                <pic:pic>
                  <pic:nvPicPr>
                    <pic:cNvPr descr="Image result for • Matrices" id="0" name="image18.png"/>
                    <pic:cNvPicPr preferRelativeResize="0"/>
                  </pic:nvPicPr>
                  <pic:blipFill>
                    <a:blip r:embed="rId14"/>
                    <a:srcRect b="0" l="0" r="0" t="0"/>
                    <a:stretch>
                      <a:fillRect/>
                    </a:stretch>
                  </pic:blipFill>
                  <pic:spPr>
                    <a:xfrm>
                      <a:off x="0" y="0"/>
                      <a:ext cx="11537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various types of matrices are </w:t>
      </w:r>
      <w:r w:rsidDel="00000000" w:rsidR="00000000" w:rsidRPr="00000000">
        <w:rPr>
          <w:rFonts w:ascii="Quattrocento Sans" w:cs="Quattrocento Sans" w:eastAsia="Quattrocento Sans" w:hAnsi="Quattrocento Sans"/>
          <w:b w:val="1"/>
          <w:bCs w:val="1"/>
          <w:color w:val="ff0000"/>
          <w:rtl w:val="0"/>
        </w:rPr>
        <w:t xml:space="preserve">row matrix, column matrix, null matrix, square matrix, diagonal matrix, upper triangular matrix, lower triangular matrix, symmetric matrix, and antisymmetric matrix</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mathematics and economics, transportation theory or transport theory is a name given to the study of optimal transportation and allocation of resources. The problem was formalized by the French mathematician Gaspard Monge in 1781.</w:t>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the 1920s A.N. Tolstoi was one of the first to study the transportation problem mathematically. In 1930, in the collection Transportation Planning Volume I for the National Commissariat of Transportation of the Soviet Union, he published a paper "Methods of Finding the Minimal Kilometrage in Cargo-transportation in space".</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rules for matrix operations?</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Rule of Matrix Algebra</w:t>
      </w:r>
    </w:p>
    <w:p w:rsidR="00000000" w:rsidDel="00000000" w:rsidP="00000000" w:rsidRDefault="00000000" w:rsidRPr="00000000" w14:paraId="000000A7">
      <w:pPr>
        <w:numPr>
          <w:ilvl w:val="0"/>
          <w:numId w:val="6"/>
        </w:numPr>
        <w:spacing w:line="360" w:lineRule="auto"/>
        <w:ind w:left="720" w:hanging="360"/>
        <w:jc w:val="both"/>
        <w:rPr>
          <w:color w:val="ff0000"/>
        </w:rPr>
      </w:pPr>
      <w:r w:rsidDel="00000000" w:rsidR="00000000" w:rsidRPr="00000000">
        <w:rPr>
          <w:rFonts w:ascii="Arial Unicode MS" w:cs="Arial Unicode MS" w:eastAsia="Arial Unicode MS" w:hAnsi="Arial Unicode MS"/>
          <w:color w:val="ff0000"/>
          <w:rtl w:val="0"/>
        </w:rPr>
        <w:t xml:space="preserve">A+B = B+A →Commutative Law of Addition.</w:t>
      </w:r>
    </w:p>
    <w:p w:rsidR="00000000" w:rsidDel="00000000" w:rsidP="00000000" w:rsidRDefault="00000000" w:rsidRPr="00000000" w14:paraId="000000A8">
      <w:pPr>
        <w:numPr>
          <w:ilvl w:val="0"/>
          <w:numId w:val="6"/>
        </w:numPr>
        <w:spacing w:line="360" w:lineRule="auto"/>
        <w:ind w:left="720" w:hanging="360"/>
        <w:jc w:val="both"/>
        <w:rPr>
          <w:color w:val="ff0000"/>
        </w:rPr>
      </w:pPr>
      <w:r w:rsidDel="00000000" w:rsidR="00000000" w:rsidRPr="00000000">
        <w:rPr>
          <w:rFonts w:ascii="Arial Unicode MS" w:cs="Arial Unicode MS" w:eastAsia="Arial Unicode MS" w:hAnsi="Arial Unicode MS"/>
          <w:color w:val="ff0000"/>
          <w:rtl w:val="0"/>
        </w:rPr>
        <w:t xml:space="preserve">A+B+C = A +(B+C) = (A+B)+C →Associative law of addition.</w:t>
      </w:r>
    </w:p>
    <w:p w:rsidR="00000000" w:rsidDel="00000000" w:rsidP="00000000" w:rsidRDefault="00000000" w:rsidRPr="00000000" w14:paraId="000000A9">
      <w:pPr>
        <w:numPr>
          <w:ilvl w:val="0"/>
          <w:numId w:val="6"/>
        </w:numPr>
        <w:spacing w:line="360" w:lineRule="auto"/>
        <w:ind w:left="720" w:hanging="360"/>
        <w:jc w:val="both"/>
        <w:rPr>
          <w:color w:val="ff0000"/>
        </w:rPr>
      </w:pPr>
      <w:r w:rsidDel="00000000" w:rsidR="00000000" w:rsidRPr="00000000">
        <w:rPr>
          <w:rFonts w:ascii="Arial Unicode MS" w:cs="Arial Unicode MS" w:eastAsia="Arial Unicode MS" w:hAnsi="Arial Unicode MS"/>
          <w:color w:val="ff0000"/>
          <w:rtl w:val="0"/>
        </w:rPr>
        <w:t xml:space="preserve">ABC = A(BC) = (AB)C →Associative law of multiplication.</w:t>
      </w:r>
    </w:p>
    <w:p w:rsidR="00000000" w:rsidDel="00000000" w:rsidP="00000000" w:rsidRDefault="00000000" w:rsidRPr="00000000" w14:paraId="000000AA">
      <w:pPr>
        <w:numPr>
          <w:ilvl w:val="0"/>
          <w:numId w:val="6"/>
        </w:numPr>
        <w:spacing w:line="360" w:lineRule="auto"/>
        <w:ind w:left="720" w:hanging="360"/>
        <w:jc w:val="both"/>
        <w:rPr>
          <w:color w:val="ff0000"/>
        </w:rPr>
      </w:pPr>
      <w:r w:rsidDel="00000000" w:rsidR="00000000" w:rsidRPr="00000000">
        <w:rPr>
          <w:rFonts w:ascii="Arial Unicode MS" w:cs="Arial Unicode MS" w:eastAsia="Arial Unicode MS" w:hAnsi="Arial Unicode MS"/>
          <w:color w:val="ff0000"/>
          <w:rtl w:val="0"/>
        </w:rPr>
        <w:t xml:space="preserve">A(B+C) = AB + AC →Distributive law of matrix algebra.</w:t>
      </w:r>
    </w:p>
    <w:p w:rsidR="00000000" w:rsidDel="00000000" w:rsidP="00000000" w:rsidRDefault="00000000" w:rsidRPr="00000000" w14:paraId="000000AB">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R(A+B) = RA + RB.</w:t>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ReLU?</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vth-gHFiSyS61XuIr9QlYdjW2J4A:1650201955412&amp;q=What+kind+of+function+is+ReLU?&amp;tbm=isch&amp;source=iu&amp;ictx=1&amp;vet=1&amp;fir=GTtj5UfQ4xTfGM%252CEmCpiRRv6OdGYM%252C_&amp;usg=AI4_-kTDtSmT9tNM0qXbgJM86V5iPQTcMw&amp;sa=X&amp;ved=2ahUKEwirpPCqmZv3AhWhoFwKHW8HBLYQ9QF6BAgaEAE#imgrc=GTtj5UfQ4xTfGM" </w:instrText>
        <w:fldChar w:fldCharType="separate"/>
      </w: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01290" cy="2025650"/>
            <wp:effectExtent b="0" l="0" r="0" t="0"/>
            <wp:docPr descr="Image result for ReLU Special functions in linear algebra" id="10" name="image11.png"/>
            <a:graphic>
              <a:graphicData uri="http://schemas.openxmlformats.org/drawingml/2006/picture">
                <pic:pic>
                  <pic:nvPicPr>
                    <pic:cNvPr descr="Image result for ReLU Special functions in linear algebra" id="0" name="image11.png"/>
                    <pic:cNvPicPr preferRelativeResize="0"/>
                  </pic:nvPicPr>
                  <pic:blipFill>
                    <a:blip r:embed="rId15"/>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rectified linear activation function or ReLU for short is </w:t>
      </w:r>
      <w:r w:rsidDel="00000000" w:rsidR="00000000" w:rsidRPr="00000000">
        <w:rPr>
          <w:rFonts w:ascii="Quattrocento Sans" w:cs="Quattrocento Sans" w:eastAsia="Quattrocento Sans" w:hAnsi="Quattrocento Sans"/>
          <w:b w:val="1"/>
          <w:bCs w:val="1"/>
          <w:color w:val="ff0000"/>
          <w:rtl w:val="0"/>
        </w:rPr>
        <w:t xml:space="preserve">a piecewise linear function</w:t>
      </w:r>
      <w:r w:rsidDel="00000000" w:rsidR="00000000" w:rsidRPr="00000000">
        <w:rPr>
          <w:rFonts w:ascii="Quattrocento Sans" w:cs="Quattrocento Sans" w:eastAsia="Quattrocento Sans" w:hAnsi="Quattrocento Sans"/>
          <w:color w:val="ff0000"/>
          <w:rtl w:val="0"/>
        </w:rPr>
        <w:t xml:space="preserve"> that will output the input directly if it is positive, otherwise, it will output zero.</w:t>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8">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A">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KM-02-KT03</w:t>
        <w:tab/>
        <w:t xml:space="preserve">:Conversion between decimal and binary systems</w:t>
      </w: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 binary number and how to use it..</w:t>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method of representing numbers that has 2 as its base and uses only the digits 0 and 1. Each successive digit represents a power of 2. For example, 10011 represents (1 X 24) + (0 X 23) + (0 X 22) + (1 X 21) + (1 X 20), or 16 + 0 + 0 + 2 + 1, or 19.</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binary number system is an alternative to the decimal (10-base) number system that we use every day. Binary numbers are important because using them instead of the decimal system </w:t>
      </w:r>
      <w:r w:rsidDel="00000000" w:rsidR="00000000" w:rsidRPr="00000000">
        <w:rPr>
          <w:rFonts w:ascii="Quattrocento Sans" w:cs="Quattrocento Sans" w:eastAsia="Quattrocento Sans" w:hAnsi="Quattrocento Sans"/>
          <w:b w:val="1"/>
          <w:bCs w:val="1"/>
          <w:color w:val="ff0000"/>
          <w:rtl w:val="0"/>
        </w:rPr>
        <w:t xml:space="preserve">simplifies the design of computers and related technologies</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binary arithmetic?</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u1jummZ86wOTCbJwBswRPuX552xw:1650202532114&amp;q=Why+is+binary+arithmetic?&amp;tbm=isch&amp;source=iu&amp;ictx=1&amp;vet=1&amp;fir=HB5unJVwxpAgYM%252CilqemRQa9072lM%252C_&amp;usg=AI4_-kRP1nXl2mXlp7p7YPNfEm-SoehJDQ&amp;sa=X&amp;ved=2ahUKEwj9vO-9m5v3AhVOZMAKHf0hA0MQ9QF6BAgZEAE#imgrc=HB5unJVwxpAgYM" </w:instrText>
        <w:fldChar w:fldCharType="separate"/>
      </w: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363470" cy="2025650"/>
            <wp:effectExtent b="0" l="0" r="0" t="0"/>
            <wp:docPr descr="Image result for Binary arithmetic" id="13" name="image12.png"/>
            <a:graphic>
              <a:graphicData uri="http://schemas.openxmlformats.org/drawingml/2006/picture">
                <pic:pic>
                  <pic:nvPicPr>
                    <pic:cNvPr descr="Image result for Binary arithmetic" id="0" name="image12.png"/>
                    <pic:cNvPicPr preferRelativeResize="0"/>
                  </pic:nvPicPr>
                  <pic:blipFill>
                    <a:blip r:embed="rId16"/>
                    <a:srcRect b="0" l="0" r="0" t="0"/>
                    <a:stretch>
                      <a:fillRect/>
                    </a:stretch>
                  </pic:blipFill>
                  <pic:spPr>
                    <a:xfrm>
                      <a:off x="0" y="0"/>
                      <a:ext cx="236347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Binary arithmetic is an essential part of various digital systems. You can add, subtract, multiply, and divide binary numbers using various methods. These operations are much easier than decimal number arithmetic operations because the binary system has only two digits: 0 and 1.</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B">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KM-02-KT04: Expressing size and magnitude</w:t>
      </w: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scientific notation represent small and large numbers?</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two reasons to use scientific notation in chemistry. The first is to reveal honest uncertainty in experimental measurements. The second is to express very large or very small numbers so they are easier to read.</w:t>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difference between Celsius and Fahrenheit? </w:t>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It's really a quirk of history and a simple mathematical conversion. Learn the easiest way to convert Fahrenheit to Celsius as well as the reverse calculation with simple equations and a chart.</w:t>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Pr>
        <w:drawing>
          <wp:inline distB="0" distT="0" distL="0" distR="0">
            <wp:extent cx="5730875" cy="3226435"/>
            <wp:effectExtent b="0" l="0" r="0" t="0"/>
            <wp:docPr descr="thermometer in snow Celsius and Fahrenheit" id="12" name="image16.jpg"/>
            <a:graphic>
              <a:graphicData uri="http://schemas.openxmlformats.org/drawingml/2006/picture">
                <pic:pic>
                  <pic:nvPicPr>
                    <pic:cNvPr descr="thermometer in snow Celsius and Fahrenheit" id="0" name="image16.jpg"/>
                    <pic:cNvPicPr preferRelativeResize="0"/>
                  </pic:nvPicPr>
                  <pic:blipFill>
                    <a:blip r:embed="rId17"/>
                    <a:srcRect b="0" l="0" r="0" t="0"/>
                    <a:stretch>
                      <a:fillRect/>
                    </a:stretch>
                  </pic:blipFill>
                  <pic:spPr>
                    <a:xfrm>
                      <a:off x="0" y="0"/>
                      <a:ext cx="5730875" cy="322643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Converting Fahrenheit to Celsius</w:t>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Some would consider a quick estimate the easiest way to convert a Fahrenheit temperature to a Celsius temperature. Others want a more precise answer quickly. Here, you can learn both methods.</w:t>
      </w:r>
    </w:p>
    <w:p w:rsidR="00000000" w:rsidDel="00000000" w:rsidP="00000000" w:rsidRDefault="00000000" w:rsidRPr="00000000" w14:paraId="000000D9">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Fahrenheit to Celsius Estimate Formula</w:t>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Use this formula to get a good estimate of the Celsius temperature when converting from Fahrenheit. In this case </w:t>
      </w:r>
      <w:r w:rsidDel="00000000" w:rsidR="00000000" w:rsidRPr="00000000">
        <w:rPr>
          <w:rFonts w:ascii="Quattrocento Sans" w:cs="Quattrocento Sans" w:eastAsia="Quattrocento Sans" w:hAnsi="Quattrocento Sans"/>
          <w:i w:val="1"/>
          <w:iCs w:val="1"/>
          <w:color w:val="ff0000"/>
          <w:sz w:val="22"/>
          <w:szCs w:val="22"/>
          <w:rtl w:val="0"/>
        </w:rPr>
        <w:t xml:space="preserve">/ </w:t>
      </w:r>
      <w:r w:rsidDel="00000000" w:rsidR="00000000" w:rsidRPr="00000000">
        <w:rPr>
          <w:rFonts w:ascii="Quattrocento Sans" w:cs="Quattrocento Sans" w:eastAsia="Quattrocento Sans" w:hAnsi="Quattrocento Sans"/>
          <w:color w:val="ff0000"/>
          <w:sz w:val="22"/>
          <w:szCs w:val="22"/>
          <w:rtl w:val="0"/>
        </w:rPr>
        <w:t xml:space="preserve">means divided by or to use division.</w:t>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(Fahrenheit temp. [F]-30)/2 = Celsius temp.</w:t>
      </w:r>
    </w:p>
    <w:p w:rsidR="00000000" w:rsidDel="00000000" w:rsidP="00000000" w:rsidRDefault="00000000" w:rsidRPr="00000000" w14:paraId="000000DC">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KM-02-KT05:Error in calculations</w:t>
      </w:r>
      <w:r w:rsidDel="00000000" w:rsidR="00000000" w:rsidRPr="00000000">
        <w:rPr>
          <w:rtl w:val="0"/>
        </w:rPr>
      </w:r>
    </w:p>
    <w:bookmarkStart w:colFirst="0" w:colLast="0" w:name="2s8eyo1" w:id="9"/>
    <w:bookmarkEnd w:id="9"/>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Difference Between Rational and Irrational Numbers</w:t>
      </w:r>
    </w:p>
    <w:tbl>
      <w:tblPr>
        <w:tblStyle w:val="Table3"/>
        <w:tblW w:w="9285.0" w:type="dxa"/>
        <w:jc w:val="left"/>
        <w:tblInd w:w="-165.0" w:type="dxa"/>
        <w:tblLayout w:type="fixed"/>
        <w:tblLook w:val="0400"/>
      </w:tblPr>
      <w:tblGrid>
        <w:gridCol w:w="4832"/>
        <w:gridCol w:w="4453"/>
        <w:tblGridChange w:id="0">
          <w:tblGrid>
            <w:gridCol w:w="4832"/>
            <w:gridCol w:w="4453"/>
          </w:tblGrid>
        </w:tblGridChange>
      </w:tblGrid>
      <w:tr>
        <w:trPr>
          <w:cantSplit w:val="0"/>
          <w:tblHeader w:val="0"/>
        </w:trPr>
        <w:tc>
          <w:tcPr>
            <w:tcBorders>
              <w:top w:color="dddddd" w:space="0" w:sz="6" w:val="single"/>
              <w:left w:color="000000" w:space="0" w:sz="0" w:val="nil"/>
              <w:bottom w:color="dddddd" w:space="0" w:sz="6" w:val="single"/>
              <w:right w:color="dddddd" w:space="0" w:sz="6" w:val="single"/>
            </w:tcBorders>
            <w:shd w:fill="ffffff" w:val="clear"/>
            <w:tcMar>
              <w:top w:w="120.0" w:type="dxa"/>
              <w:left w:w="165.0" w:type="dxa"/>
              <w:bottom w:w="120.0" w:type="dxa"/>
              <w:right w:w="165.0" w:type="dxa"/>
            </w:tcMar>
            <w:vAlign w:val="center"/>
          </w:tcPr>
          <w:p w:rsidR="00000000" w:rsidDel="00000000" w:rsidP="00000000" w:rsidRDefault="00000000" w:rsidRPr="00000000" w14:paraId="000000E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Rational Numbers</w:t>
            </w:r>
            <w:r w:rsidDel="00000000" w:rsidR="00000000" w:rsidRPr="00000000">
              <w:rPr>
                <w:rtl w:val="0"/>
              </w:rPr>
            </w:r>
          </w:p>
        </w:tc>
        <w:tc>
          <w:tcPr>
            <w:tcBorders>
              <w:top w:color="dddddd" w:space="0" w:sz="6" w:val="single"/>
              <w:left w:color="dddddd" w:space="0" w:sz="6" w:val="single"/>
              <w:bottom w:color="dddddd" w:space="0" w:sz="6" w:val="single"/>
              <w:right w:color="000000" w:space="0" w:sz="0" w:val="nil"/>
            </w:tcBorders>
            <w:shd w:fill="ffffff" w:val="clear"/>
            <w:tcMar>
              <w:top w:w="120.0" w:type="dxa"/>
              <w:left w:w="165.0" w:type="dxa"/>
              <w:bottom w:w="120.0" w:type="dxa"/>
              <w:right w:w="165.0" w:type="dxa"/>
            </w:tcMar>
            <w:vAlign w:val="center"/>
          </w:tcPr>
          <w:p w:rsidR="00000000" w:rsidDel="00000000" w:rsidP="00000000" w:rsidRDefault="00000000" w:rsidRPr="00000000" w14:paraId="000000E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Irrational Numbers</w:t>
            </w:r>
            <w:r w:rsidDel="00000000" w:rsidR="00000000" w:rsidRPr="00000000">
              <w:rPr>
                <w:rtl w:val="0"/>
              </w:rPr>
            </w:r>
          </w:p>
        </w:tc>
      </w:tr>
      <w:tr>
        <w:trPr>
          <w:cantSplit w:val="0"/>
          <w:tblHeader w:val="0"/>
        </w:trPr>
        <w:tc>
          <w:tcPr>
            <w:tcBorders>
              <w:top w:color="dddddd" w:space="0" w:sz="6" w:val="single"/>
              <w:left w:color="000000" w:space="0" w:sz="0" w:val="nil"/>
              <w:bottom w:color="dddddd" w:space="0" w:sz="6" w:val="single"/>
              <w:right w:color="dddddd" w:space="0" w:sz="6" w:val="single"/>
            </w:tcBorders>
            <w:shd w:fill="ffffff" w:val="clear"/>
            <w:tcMar>
              <w:top w:w="120.0" w:type="dxa"/>
              <w:left w:w="165.0" w:type="dxa"/>
              <w:bottom w:w="120.0" w:type="dxa"/>
              <w:right w:w="165.0" w:type="dxa"/>
            </w:tcMar>
            <w:vAlign w:val="center"/>
          </w:tcPr>
          <w:p w:rsidR="00000000" w:rsidDel="00000000" w:rsidP="00000000" w:rsidRDefault="00000000" w:rsidRPr="00000000" w14:paraId="000000E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It is expressed in the ratio, where both numerator and denominator are the whole numbers</w:t>
            </w:r>
          </w:p>
        </w:tc>
        <w:tc>
          <w:tcPr>
            <w:tcBorders>
              <w:top w:color="dddddd" w:space="0" w:sz="6" w:val="single"/>
              <w:left w:color="dddddd" w:space="0" w:sz="6" w:val="single"/>
              <w:bottom w:color="dddddd" w:space="0" w:sz="6" w:val="single"/>
              <w:right w:color="000000" w:space="0" w:sz="0" w:val="nil"/>
            </w:tcBorders>
            <w:shd w:fill="ffffff" w:val="clear"/>
            <w:tcMar>
              <w:top w:w="120.0" w:type="dxa"/>
              <w:left w:w="165.0" w:type="dxa"/>
              <w:bottom w:w="120.0" w:type="dxa"/>
              <w:right w:w="165.0" w:type="dxa"/>
            </w:tcMar>
            <w:vAlign w:val="center"/>
          </w:tcPr>
          <w:p w:rsidR="00000000" w:rsidDel="00000000" w:rsidP="00000000" w:rsidRDefault="00000000" w:rsidRPr="00000000" w14:paraId="000000E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It is impossible to express irrational numbers as fractions or in a ratio of two integers</w:t>
            </w:r>
          </w:p>
        </w:tc>
      </w:tr>
      <w:tr>
        <w:trPr>
          <w:cantSplit w:val="0"/>
          <w:tblHeader w:val="0"/>
        </w:trPr>
        <w:tc>
          <w:tcPr>
            <w:tcBorders>
              <w:top w:color="dddddd" w:space="0" w:sz="6" w:val="single"/>
              <w:left w:color="000000" w:space="0" w:sz="0" w:val="nil"/>
              <w:bottom w:color="dddddd" w:space="0" w:sz="6" w:val="single"/>
              <w:right w:color="dddddd" w:space="0" w:sz="6" w:val="single"/>
            </w:tcBorders>
            <w:shd w:fill="ffffff" w:val="clear"/>
            <w:tcMar>
              <w:top w:w="120.0" w:type="dxa"/>
              <w:left w:w="165.0" w:type="dxa"/>
              <w:bottom w:w="120.0" w:type="dxa"/>
              <w:right w:w="165.0" w:type="dxa"/>
            </w:tcMar>
            <w:vAlign w:val="center"/>
          </w:tcPr>
          <w:p w:rsidR="00000000" w:rsidDel="00000000" w:rsidP="00000000" w:rsidRDefault="00000000" w:rsidRPr="00000000" w14:paraId="000000E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It includes perfect squares</w:t>
            </w:r>
          </w:p>
        </w:tc>
        <w:tc>
          <w:tcPr>
            <w:tcBorders>
              <w:top w:color="dddddd" w:space="0" w:sz="6" w:val="single"/>
              <w:left w:color="dddddd" w:space="0" w:sz="6" w:val="single"/>
              <w:bottom w:color="dddddd" w:space="0" w:sz="6" w:val="single"/>
              <w:right w:color="000000" w:space="0" w:sz="0" w:val="nil"/>
            </w:tcBorders>
            <w:shd w:fill="ffffff" w:val="clear"/>
            <w:tcMar>
              <w:top w:w="120.0" w:type="dxa"/>
              <w:left w:w="165.0" w:type="dxa"/>
              <w:bottom w:w="120.0" w:type="dxa"/>
              <w:right w:w="165.0" w:type="dxa"/>
            </w:tcMar>
            <w:vAlign w:val="center"/>
          </w:tcPr>
          <w:p w:rsidR="00000000" w:rsidDel="00000000" w:rsidP="00000000" w:rsidRDefault="00000000" w:rsidRPr="00000000" w14:paraId="000000E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It includes surds</w:t>
            </w:r>
          </w:p>
        </w:tc>
      </w:tr>
      <w:tr>
        <w:trPr>
          <w:cantSplit w:val="0"/>
          <w:tblHeader w:val="0"/>
        </w:trPr>
        <w:tc>
          <w:tcPr>
            <w:tcBorders>
              <w:top w:color="dddddd" w:space="0" w:sz="6" w:val="single"/>
              <w:left w:color="000000" w:space="0" w:sz="0" w:val="nil"/>
              <w:bottom w:color="000000" w:space="0" w:sz="0" w:val="nil"/>
              <w:right w:color="dddddd" w:space="0" w:sz="6" w:val="single"/>
            </w:tcBorders>
            <w:shd w:fill="ffffff" w:val="clear"/>
            <w:tcMar>
              <w:top w:w="120.0" w:type="dxa"/>
              <w:left w:w="165.0" w:type="dxa"/>
              <w:bottom w:w="120.0" w:type="dxa"/>
              <w:right w:w="165.0" w:type="dxa"/>
            </w:tcMar>
            <w:vAlign w:val="center"/>
          </w:tcPr>
          <w:p w:rsidR="00000000" w:rsidDel="00000000" w:rsidP="00000000" w:rsidRDefault="00000000" w:rsidRPr="00000000" w14:paraId="000000E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decimal expansion for rational numbers executes finite or recurring decimals</w:t>
            </w:r>
          </w:p>
        </w:tc>
        <w:tc>
          <w:tcPr>
            <w:tcBorders>
              <w:top w:color="dddddd" w:space="0" w:sz="6" w:val="single"/>
              <w:left w:color="dddddd" w:space="0" w:sz="6" w:val="single"/>
              <w:bottom w:color="000000" w:space="0" w:sz="0" w:val="nil"/>
              <w:right w:color="000000" w:space="0" w:sz="0" w:val="nil"/>
            </w:tcBorders>
            <w:shd w:fill="ffffff" w:val="clear"/>
            <w:tcMar>
              <w:top w:w="120.0" w:type="dxa"/>
              <w:left w:w="165.0" w:type="dxa"/>
              <w:bottom w:w="120.0" w:type="dxa"/>
              <w:right w:w="165.0" w:type="dxa"/>
            </w:tcMar>
            <w:vAlign w:val="center"/>
          </w:tcPr>
          <w:p w:rsidR="00000000" w:rsidDel="00000000" w:rsidP="00000000" w:rsidRDefault="00000000" w:rsidRPr="00000000" w14:paraId="000000E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Here, non-terminating and non-recurring decimals are executed</w:t>
            </w:r>
          </w:p>
        </w:tc>
      </w:tr>
    </w:tbl>
    <w:bookmarkStart w:colFirst="0" w:colLast="0" w:name="17dp8vu" w:id="10"/>
    <w:bookmarkEnd w:id="10"/>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to calculate the rounding rule for statistical?</w:t>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With traditional rounding, if the number has a value less than the half-way mark between the possible outcomes, it is rounded down; if the number has a value exactly half-way or greater than half-way between the possible outcomes, it is rounded up.</w:t>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KM-02-KT06: Cartesian coordinate system</w:t>
      </w: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Cartesian coordinate system</w:t>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ff0000"/>
        </w:rPr>
      </w:pPr>
      <w:r w:rsidDel="00000000" w:rsidR="00000000" w:rsidRPr="00000000">
        <w:rPr>
          <w:rFonts w:ascii="Arial" w:cs="Arial" w:eastAsia="Arial" w:hAnsi="Arial"/>
          <w:color w:val="ff0000"/>
          <w:rtl w:val="0"/>
        </w:rPr>
        <w:t xml:space="preserve">A Cartesian coordinate system (UK: /kɑːˈtiːzjən/, US: /kɑːrˈtiʒən/) in a plane is a coordinate system that specifies each point uniquely by a pair of numerical coordinates, which are the signed distances to the point from two fixed perpendicular oriented lines, measured in the same unit of length.</w:t>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rule for quadrant 4?</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the fourth quadrant, the values for cos are positive only. This can be summed up as follows: In the fourth quadrant, Cos is positive, in the first, All are positive, in the second, Sin is positive and in the third quadrant, Tan is positive.</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E">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0">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KM-02-KT07:Pythagorean theorem</w:t>
      </w: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Pythagorean theorem and what is it used for?</w:t>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696&amp;bih=617&amp;sxsrf=APq-WBupXQSyF3-KLckaqSsNcFNz8PMoCw:1650204789902&amp;q=What+is+a+Pythagorean+theorem+and+what+is+it+used+for?&amp;tbm=isch&amp;source=iu&amp;ictx=1&amp;vet=1&amp;fir=iynADZOHcU-o7M%252CSycdCQEntafjrM%252C%252Fm%252F05r2j&amp;usg=AI4_-kRCmsoTkms-2Ei0enGg40NcvbU8QQ&amp;sa=X&amp;ved=2ahUKEwi657vyo5v3AhWROcAKHQgfDWIQ9QF6BAgqEAE#imgrc=iynADZOHcU-o7M" </w:instrText>
        <w:fldChar w:fldCharType="separate"/>
      </w: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320925" cy="2025650"/>
            <wp:effectExtent b="0" l="0" r="0" t="0"/>
            <wp:docPr descr="Image result for What is a Pythagorean theorem" id="16" name="image6.jpg"/>
            <a:graphic>
              <a:graphicData uri="http://schemas.openxmlformats.org/drawingml/2006/picture">
                <pic:pic>
                  <pic:nvPicPr>
                    <pic:cNvPr descr="Image result for What is a Pythagorean theorem" id="0" name="image6.jpg"/>
                    <pic:cNvPicPr preferRelativeResize="0"/>
                  </pic:nvPicPr>
                  <pic:blipFill>
                    <a:blip r:embed="rId18"/>
                    <a:srcRect b="0" l="0" r="0" t="0"/>
                    <a:stretch>
                      <a:fillRect/>
                    </a:stretch>
                  </pic:blipFill>
                  <pic:spPr>
                    <a:xfrm>
                      <a:off x="0" y="0"/>
                      <a:ext cx="232092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0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Pythagorean Theorem is a useful tool that shows how the sum of the areas of three intersecting squares can determine the side lengths of a right triangle. This theorem is an extremely useful tool that provides the basis for more complex trigonometry theories such as the converse of the Pythagorean theorem.</w:t>
      </w:r>
    </w:p>
    <w:p w:rsidR="00000000" w:rsidDel="00000000" w:rsidP="00000000" w:rsidRDefault="00000000" w:rsidRPr="00000000" w14:paraId="0000010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Pythagorean Theorem triple?</w:t>
      </w:r>
    </w:p>
    <w:p w:rsidR="00000000" w:rsidDel="00000000" w:rsidP="00000000" w:rsidRDefault="00000000" w:rsidRPr="00000000" w14:paraId="0000010C">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eSLg7gOI5GFvb747OXDvOQ66OIw:1650204879289&amp;q=What+is+a+Pythagorean+Theorem+triple?&amp;tbm=isch&amp;source=iu&amp;ictx=1&amp;vet=1&amp;fir=I3jajVDiwhdqAM%252CcCnDXBdZmNI9_M%252C_&amp;usg=AI4_-kTLkZFnw_6dDtqQXBrxWl7EAOC4iQ&amp;sa=X&amp;ved=2ahUKEwj3kPWcpJv3AhX3QEEAHTUsAigQ9QF6BAgIEAE#imgrc=I3jajVDiwhdqAM" </w:instrText>
        <w:fldChar w:fldCharType="separate"/>
      </w: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306955" cy="2025650"/>
            <wp:effectExtent b="0" l="0" r="0" t="0"/>
            <wp:docPr descr="Image result" id="14" name="image10.jpg"/>
            <a:graphic>
              <a:graphicData uri="http://schemas.openxmlformats.org/drawingml/2006/picture">
                <pic:pic>
                  <pic:nvPicPr>
                    <pic:cNvPr descr="Image result" id="0" name="image10.jpg"/>
                    <pic:cNvPicPr preferRelativeResize="0"/>
                  </pic:nvPicPr>
                  <pic:blipFill>
                    <a:blip r:embed="rId19"/>
                    <a:srcRect b="0" l="0" r="0" t="0"/>
                    <a:stretch>
                      <a:fillRect/>
                    </a:stretch>
                  </pic:blipFill>
                  <pic:spPr>
                    <a:xfrm>
                      <a:off x="0" y="0"/>
                      <a:ext cx="230695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Pythagorean triple </w:t>
      </w:r>
      <w:r w:rsidDel="00000000" w:rsidR="00000000" w:rsidRPr="00000000">
        <w:rPr>
          <w:rFonts w:ascii="Quattrocento Sans" w:cs="Quattrocento Sans" w:eastAsia="Quattrocento Sans" w:hAnsi="Quattrocento Sans"/>
          <w:b w:val="1"/>
          <w:bCs w:val="1"/>
          <w:color w:val="ff0000"/>
          <w:rtl w:val="0"/>
        </w:rPr>
        <w:t xml:space="preserve">consists of three positive integers a, b, and c, such that a</w:t>
      </w:r>
      <w:r w:rsidDel="00000000" w:rsidR="00000000" w:rsidRPr="00000000">
        <w:rPr>
          <w:rFonts w:ascii="Quattrocento Sans" w:cs="Quattrocento Sans" w:eastAsia="Quattrocento Sans" w:hAnsi="Quattrocento Sans"/>
          <w:b w:val="1"/>
          <w:bCs w:val="1"/>
          <w:color w:val="ff0000"/>
          <w:vertAlign w:val="superscript"/>
          <w:rtl w:val="0"/>
        </w:rPr>
        <w:t xml:space="preserve">2</w:t>
      </w:r>
      <w:r w:rsidDel="00000000" w:rsidR="00000000" w:rsidRPr="00000000">
        <w:rPr>
          <w:rFonts w:ascii="Quattrocento Sans" w:cs="Quattrocento Sans" w:eastAsia="Quattrocento Sans" w:hAnsi="Quattrocento Sans"/>
          <w:b w:val="1"/>
          <w:bCs w:val="1"/>
          <w:color w:val="ff0000"/>
          <w:rtl w:val="0"/>
        </w:rPr>
        <w:t xml:space="preserve"> + b</w:t>
      </w:r>
      <w:r w:rsidDel="00000000" w:rsidR="00000000" w:rsidRPr="00000000">
        <w:rPr>
          <w:rFonts w:ascii="Quattrocento Sans" w:cs="Quattrocento Sans" w:eastAsia="Quattrocento Sans" w:hAnsi="Quattrocento Sans"/>
          <w:b w:val="1"/>
          <w:bCs w:val="1"/>
          <w:color w:val="ff0000"/>
          <w:vertAlign w:val="superscript"/>
          <w:rtl w:val="0"/>
        </w:rPr>
        <w:t xml:space="preserve">2</w:t>
      </w:r>
      <w:r w:rsidDel="00000000" w:rsidR="00000000" w:rsidRPr="00000000">
        <w:rPr>
          <w:rFonts w:ascii="Quattrocento Sans" w:cs="Quattrocento Sans" w:eastAsia="Quattrocento Sans" w:hAnsi="Quattrocento Sans"/>
          <w:b w:val="1"/>
          <w:bCs w:val="1"/>
          <w:color w:val="ff0000"/>
          <w:rtl w:val="0"/>
        </w:rPr>
        <w:t xml:space="preserve"> = c</w:t>
      </w:r>
      <w:r w:rsidDel="00000000" w:rsidR="00000000" w:rsidRPr="00000000">
        <w:rPr>
          <w:rFonts w:ascii="Quattrocento Sans" w:cs="Quattrocento Sans" w:eastAsia="Quattrocento Sans" w:hAnsi="Quattrocento Sans"/>
          <w:b w:val="1"/>
          <w:bCs w:val="1"/>
          <w:color w:val="ff0000"/>
          <w:vertAlign w:val="superscript"/>
          <w:rtl w:val="0"/>
        </w:rPr>
        <w:t xml:space="preserve">2</w:t>
      </w:r>
      <w:r w:rsidDel="00000000" w:rsidR="00000000" w:rsidRPr="00000000">
        <w:rPr>
          <w:rFonts w:ascii="Quattrocento Sans" w:cs="Quattrocento Sans" w:eastAsia="Quattrocento Sans" w:hAnsi="Quattrocento Sans"/>
          <w:color w:val="ff0000"/>
          <w:rtl w:val="0"/>
        </w:rPr>
        <w:t xml:space="preserve">. Such a triple is commonly written (a, b, c), and a well-known example is (3, 4, 5). If (a, b, c) is a Pythagorean triple, then so is (ka, kb, kc) for any positive integer k.</w:t>
      </w:r>
    </w:p>
    <w:p w:rsidR="00000000" w:rsidDel="00000000" w:rsidP="00000000" w:rsidRDefault="00000000" w:rsidRPr="00000000" w14:paraId="0000011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 you find the distance between two Cartesian points?</w:t>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biw=696&amp;bih=617&amp;sxsrf=APq-WBtVmpMK3pKV7be5TnFR9F6RCNJJhw:1650205319311&amp;q=How+do+you+find+the+distance+between+two+Cartesian+points?&amp;tbm=isch&amp;source=iu&amp;ictx=1&amp;vet=1&amp;fir=B_PbNUbcOb2ipM%252C1V9ZQi-wDayvAM%252C_&amp;usg=AI4_-kQGh1rovf8BioECLaAfD824RLIftw&amp;sa=X&amp;ved=2ahUKEwifsvTupZv3AhWFoVwKHdvbDc8Q9QF6BAgbEAE#imgrc=B_PbNUbcOb2ipM" </w:instrText>
        <w:fldChar w:fldCharType="separate"/>
      </w: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982595" cy="2025650"/>
            <wp:effectExtent b="0" l="0" r="0" t="0"/>
            <wp:docPr descr="Image result for the distance between two points on the Cartesian grid" id="15" name="image3.png"/>
            <a:graphic>
              <a:graphicData uri="http://schemas.openxmlformats.org/drawingml/2006/picture">
                <pic:pic>
                  <pic:nvPicPr>
                    <pic:cNvPr descr="Image result for the distance between two points on the Cartesian grid" id="0" name="image3.png"/>
                    <pic:cNvPicPr preferRelativeResize="0"/>
                  </pic:nvPicPr>
                  <pic:blipFill>
                    <a:blip r:embed="rId20"/>
                    <a:srcRect b="0" l="0" r="0" t="0"/>
                    <a:stretch>
                      <a:fillRect/>
                    </a:stretch>
                  </pic:blipFill>
                  <pic:spPr>
                    <a:xfrm>
                      <a:off x="0" y="0"/>
                      <a:ext cx="29825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Derived from the Pythagorean Theorem, the distance formula is used to find the distance between two points in the plane. The Pythagorean Theorem, </w:t>
      </w:r>
      <w:r w:rsidDel="00000000" w:rsidR="00000000" w:rsidRPr="00000000">
        <w:rPr>
          <w:rFonts w:ascii="Quattrocento Sans" w:cs="Quattrocento Sans" w:eastAsia="Quattrocento Sans" w:hAnsi="Quattrocento Sans"/>
          <w:b w:val="1"/>
          <w:bCs w:val="1"/>
          <w:color w:val="ff0000"/>
          <w:sz w:val="22"/>
          <w:szCs w:val="22"/>
          <w:rtl w:val="0"/>
        </w:rPr>
        <w:t xml:space="preserve">a2+b2=c2</w:t>
      </w:r>
      <w:r w:rsidDel="00000000" w:rsidR="00000000" w:rsidRPr="00000000">
        <w:rPr>
          <w:rFonts w:ascii="Quattrocento Sans" w:cs="Quattrocento Sans" w:eastAsia="Quattrocento Sans" w:hAnsi="Quattrocento Sans"/>
          <w:color w:val="ff0000"/>
          <w:sz w:val="22"/>
          <w:szCs w:val="22"/>
          <w:rtl w:val="0"/>
        </w:rPr>
        <w:t xml:space="preserve"> a 2 + b 2 = c 2 , is based on a right triangle where a and b are the lengths of the legs adjacent to the right angle, and c is the length of the hypotenuse.</w:t>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do you find the distance between two points using trigonometry?</w:t>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ff0000"/>
          <w:sz w:val="22"/>
          <w:szCs w:val="22"/>
          <w:u w:val="single"/>
        </w:rPr>
      </w:pPr>
      <w:r w:rsidDel="00000000" w:rsidR="00000000" w:rsidRPr="00000000">
        <w:fldChar w:fldCharType="begin"/>
        <w:instrText xml:space="preserve"> HYPERLINK "https://www.google.com/search?rlz=1C5CHFA_enZA964ZA964&amp;sxsrf=APq-WBu-y6uU6c29A9GglTDa4Aw4NnQvQw:1650205328201&amp;q=How+do+you+find+the+distance+between+two+points+using+trigonometry?&amp;tbm=isch&amp;source=iu&amp;ictx=1&amp;vet=1&amp;fir=R025lgS51aAuwM%252CbsXBBbe2BL4dyM%252C_&amp;usg=AI4_-kTnQ6lsmFo6i5OWC-HVFU7C2brSpA&amp;sa=X&amp;ved=2ahUKEwjH84XzpZv3AhW9R_EDHaInCn8Q9QF6BAgJEAE#imgrc=R025lgS51aAuwM" </w:instrText>
        <w:fldChar w:fldCharType="separate"/>
      </w: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color w:val="ff0000"/>
          <w:sz w:val="22"/>
          <w:szCs w:val="22"/>
          <w:u w:val="single"/>
        </w:rPr>
      </w:pPr>
      <w:r w:rsidDel="00000000" w:rsidR="00000000" w:rsidRPr="00000000">
        <w:rPr>
          <w:rFonts w:ascii="Quattrocento Sans" w:cs="Quattrocento Sans" w:eastAsia="Quattrocento Sans" w:hAnsi="Quattrocento Sans"/>
          <w:color w:val="ff0000"/>
          <w:sz w:val="22"/>
          <w:szCs w:val="22"/>
          <w:u w:val="single"/>
        </w:rPr>
        <w:drawing>
          <wp:inline distB="0" distT="0" distL="0" distR="0">
            <wp:extent cx="2292985" cy="2025650"/>
            <wp:effectExtent b="0" l="0" r="0" t="0"/>
            <wp:docPr descr="Image result" id="17" name="image2.png"/>
            <a:graphic>
              <a:graphicData uri="http://schemas.openxmlformats.org/drawingml/2006/picture">
                <pic:pic>
                  <pic:nvPicPr>
                    <pic:cNvPr descr="Image result" id="0" name="image2.png"/>
                    <pic:cNvPicPr preferRelativeResize="0"/>
                  </pic:nvPicPr>
                  <pic:blipFill>
                    <a:blip r:embed="rId21"/>
                    <a:srcRect b="0" l="0" r="0" t="0"/>
                    <a:stretch>
                      <a:fillRect/>
                    </a:stretch>
                  </pic:blipFill>
                  <pic:spPr>
                    <a:xfrm>
                      <a:off x="0" y="0"/>
                      <a:ext cx="22929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B (distance) = A (height) /tan ( e )</w:t>
      </w:r>
      <w:r w:rsidDel="00000000" w:rsidR="00000000" w:rsidRPr="00000000">
        <w:rPr>
          <w:rFonts w:ascii="Quattrocento Sans" w:cs="Quattrocento Sans" w:eastAsia="Quattrocento Sans" w:hAnsi="Quattrocento Sans"/>
          <w:color w:val="ff0000"/>
          <w:sz w:val="22"/>
          <w:szCs w:val="22"/>
          <w:rtl w:val="0"/>
        </w:rPr>
        <w:br w:type="textWrapping"/>
        <w:br w:type="textWrapping"/>
        <w:t xml:space="preserve">(tan is a trigonometric function which you should be able to find on a decent calculator, just make sure you are calculating using degrees not radians).</w:t>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0">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4">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KM-02-KT08:Increments</w:t>
      </w:r>
      <w:r w:rsidDel="00000000" w:rsidR="00000000" w:rsidRPr="00000000">
        <w:rPr>
          <w:rtl w:val="0"/>
        </w:rPr>
      </w:r>
    </w:p>
    <w:p w:rsidR="00000000" w:rsidDel="00000000" w:rsidP="00000000" w:rsidRDefault="00000000" w:rsidRPr="00000000" w14:paraId="0000012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How do you calculate increments?</w:t>
      </w:r>
    </w:p>
    <w:p w:rsidR="00000000" w:rsidDel="00000000" w:rsidP="00000000" w:rsidRDefault="00000000" w:rsidRPr="00000000" w14:paraId="0000012A">
      <w:pPr>
        <w:spacing w:line="360" w:lineRule="auto"/>
        <w:jc w:val="both"/>
        <w:rPr>
          <w:rFonts w:ascii="Quattrocento Sans" w:cs="Quattrocento Sans" w:eastAsia="Quattrocento Sans" w:hAnsi="Quattrocento Sans"/>
          <w:color w:val="ff0000"/>
        </w:rPr>
      </w:pPr>
      <w:r w:rsidDel="00000000" w:rsidR="00000000" w:rsidRPr="00000000">
        <w:rPr>
          <w:rFonts w:ascii="Arial" w:cs="Arial" w:eastAsia="Arial" w:hAnsi="Arial"/>
          <w:color w:val="ff0000"/>
          <w:rtl w:val="0"/>
        </w:rPr>
        <w:t xml:space="preserve">If two points ( x1, y1 ) and ( x2, y2 ) lie on the graph of f(x), the increment in x ( Δx ) is the difference between x2 and x1. Similarly, the increment in y ( Δy ) is the different between y2 and y1. Let f(x) = x^2 - x + 2.</w:t>
      </w:r>
    </w:p>
    <w:p w:rsidR="00000000" w:rsidDel="00000000" w:rsidP="00000000" w:rsidRDefault="00000000" w:rsidRPr="00000000" w14:paraId="0000012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increments?</w:t>
      </w:r>
    </w:p>
    <w:p w:rsidR="00000000" w:rsidDel="00000000" w:rsidP="00000000" w:rsidRDefault="00000000" w:rsidRPr="00000000" w14:paraId="0000012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process of increasing or decreasing a numeric value by another value. For example, </w:t>
      </w:r>
      <w:r w:rsidDel="00000000" w:rsidR="00000000" w:rsidRPr="00000000">
        <w:rPr>
          <w:rFonts w:ascii="Quattrocento Sans" w:cs="Quattrocento Sans" w:eastAsia="Quattrocento Sans" w:hAnsi="Quattrocento Sans"/>
          <w:b w:val="1"/>
          <w:bCs w:val="1"/>
          <w:color w:val="ff0000"/>
          <w:rtl w:val="0"/>
        </w:rPr>
        <w:t xml:space="preserve">incrementing 2 to 10 by the number 2 would be 2, 4, 6, 8, 10</w:t>
      </w:r>
      <w:r w:rsidDel="00000000" w:rsidR="00000000" w:rsidRPr="00000000">
        <w:rPr>
          <w:rFonts w:ascii="Quattrocento Sans" w:cs="Quattrocento Sans" w:eastAsia="Quattrocento Sans" w:hAnsi="Quattrocento Sans"/>
          <w:color w:val="ff0000"/>
          <w:rtl w:val="0"/>
        </w:rPr>
        <w:t xml:space="preserve">. 2. An increment is also a programming operator to increase the value of a numerical value.</w:t>
      </w:r>
    </w:p>
    <w:p w:rsidR="00000000" w:rsidDel="00000000" w:rsidP="00000000" w:rsidRDefault="00000000" w:rsidRPr="00000000" w14:paraId="0000012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function of increment or decrement?</w:t>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Increment increases the value in the selected operand by 1. Decrement decreases the value in the selected operand by 1. You can implement counters in your program by selecting a Counter (C) operand output type.</w:t>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KT0804</w:t>
        <w:tab/>
        <w:t xml:space="preserve">Compound assignment operator</w:t>
      </w:r>
    </w:p>
    <w:p w:rsidR="00000000" w:rsidDel="00000000" w:rsidP="00000000" w:rsidRDefault="00000000" w:rsidRPr="00000000" w14:paraId="0000013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 compound operator.</w:t>
      </w:r>
    </w:p>
    <w:p w:rsidR="00000000" w:rsidDel="00000000" w:rsidP="00000000" w:rsidRDefault="00000000" w:rsidRPr="00000000" w14:paraId="0000013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Like the “=” assignment operator, compound operators return the assigned result of the expression: </w:t>
      </w:r>
      <w:r w:rsidDel="00000000" w:rsidR="00000000" w:rsidRPr="00000000">
        <w:rPr>
          <w:rFonts w:ascii="Quattrocento Sans" w:cs="Quattrocento Sans" w:eastAsia="Quattrocento Sans" w:hAnsi="Quattrocento Sans"/>
          <w:b w:val="1"/>
          <w:bCs w:val="1"/>
          <w:color w:val="ff0000"/>
          <w:rtl w:val="0"/>
        </w:rPr>
        <w:t xml:space="preserve">long x = 1; long y = (x+=2);</w:t>
      </w:r>
      <w:r w:rsidDel="00000000" w:rsidR="00000000" w:rsidRPr="00000000">
        <w:rPr>
          <w:rFonts w:ascii="Quattrocento Sans" w:cs="Quattrocento Sans" w:eastAsia="Quattrocento Sans" w:hAnsi="Quattrocento Sans"/>
          <w:color w:val="ff0000"/>
          <w:rtl w:val="0"/>
        </w:rPr>
        <w:t xml:space="preserve"> Both x and y will hold the value 3.</w:t>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do one code increments?</w:t>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common way to change a variable value is to increment it. To increment a variable means to increase it by the same amount at each change. For example, your coder may increment a scoring variable by +2 each time a basketball goal is made. Decreasing a variable in this way is known as decrementing the variable value.</w:t>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1">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2">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KM-02-KT09: Calculus</w:t>
      </w:r>
      <w:r w:rsidDel="00000000" w:rsidR="00000000" w:rsidRPr="00000000">
        <w:rPr>
          <w:rtl w:val="0"/>
        </w:rPr>
      </w:r>
    </w:p>
    <w:p w:rsidR="00000000" w:rsidDel="00000000" w:rsidP="00000000" w:rsidRDefault="00000000" w:rsidRPr="00000000" w14:paraId="0000014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integral calculus in simple terms?</w:t>
      </w:r>
    </w:p>
    <w:p w:rsidR="00000000" w:rsidDel="00000000" w:rsidP="00000000" w:rsidRDefault="00000000" w:rsidRPr="00000000" w14:paraId="00000147">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560&amp;sxsrf=APq-WBsGdNRC6rmJ2qCwljKBN2RAEtNmAA:1650206175778&amp;q=What+is+integral+calculus+in+simple+terms?&amp;tbm=isch&amp;source=iu&amp;ictx=1&amp;vet=1&amp;fir=n60GQNPbPgd1MM%252CQGEg5RgpJK9dAM%252C%252Fm%252F01lgy&amp;usg=AI4_-kRF2VFPqFOhbQAbrbzTXLYxB19c3w&amp;sa=X&amp;ved=2ahUKEwjD9aaHqZv3AhWmPOwKHRIlDNwQ9QF6BAgfEAE#imgrc=n60GQNPbPgd1MM" </w:instrText>
        <w:fldChar w:fldCharType="separate"/>
      </w:r>
      <w:r w:rsidDel="00000000" w:rsidR="00000000" w:rsidRPr="00000000">
        <w:rPr>
          <w:rtl w:val="0"/>
        </w:rPr>
      </w:r>
    </w:p>
    <w:p w:rsidR="00000000" w:rsidDel="00000000" w:rsidP="00000000" w:rsidRDefault="00000000" w:rsidRPr="00000000" w14:paraId="00000148">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096135" cy="2025650"/>
            <wp:effectExtent b="0" l="0" r="0" t="0"/>
            <wp:docPr descr="Image result for Integral calculus" id="18" name="image5.png"/>
            <a:graphic>
              <a:graphicData uri="http://schemas.openxmlformats.org/drawingml/2006/picture">
                <pic:pic>
                  <pic:nvPicPr>
                    <pic:cNvPr descr="Image result for Integral calculus" id="0" name="image5.png"/>
                    <pic:cNvPicPr preferRelativeResize="0"/>
                  </pic:nvPicPr>
                  <pic:blipFill>
                    <a:blip r:embed="rId22"/>
                    <a:srcRect b="0" l="0" r="0" t="0"/>
                    <a:stretch>
                      <a:fillRect/>
                    </a:stretch>
                  </pic:blipFill>
                  <pic:spPr>
                    <a:xfrm>
                      <a:off x="0" y="0"/>
                      <a:ext cx="20961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4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calculus, an integral is </w:t>
      </w:r>
      <w:r w:rsidDel="00000000" w:rsidR="00000000" w:rsidRPr="00000000">
        <w:rPr>
          <w:rFonts w:ascii="Quattrocento Sans" w:cs="Quattrocento Sans" w:eastAsia="Quattrocento Sans" w:hAnsi="Quattrocento Sans"/>
          <w:b w:val="1"/>
          <w:bCs w:val="1"/>
          <w:color w:val="ff0000"/>
          <w:rtl w:val="0"/>
        </w:rPr>
        <w:t xml:space="preserve">the space under a graph of an equation</w:t>
      </w:r>
      <w:r w:rsidDel="00000000" w:rsidR="00000000" w:rsidRPr="00000000">
        <w:rPr>
          <w:rFonts w:ascii="Quattrocento Sans" w:cs="Quattrocento Sans" w:eastAsia="Quattrocento Sans" w:hAnsi="Quattrocento Sans"/>
          <w:color w:val="ff0000"/>
          <w:rtl w:val="0"/>
        </w:rPr>
        <w:t xml:space="preserve"> (sometimes said as "the area under a curve"). An integral is the reverse of a derivative, and integral calculus is the opposite of differential calculus. A derivative is the steepness (or "slope"), as the rate of change, of a curve.</w:t>
      </w:r>
    </w:p>
    <w:p w:rsidR="00000000" w:rsidDel="00000000" w:rsidP="00000000" w:rsidRDefault="00000000" w:rsidRPr="00000000" w14:paraId="0000014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KM-02-KT10: Probabilities</w:t>
      </w:r>
      <w:r w:rsidDel="00000000" w:rsidR="00000000" w:rsidRPr="00000000">
        <w:rPr>
          <w:rtl w:val="0"/>
        </w:rPr>
      </w:r>
    </w:p>
    <w:p w:rsidR="00000000" w:rsidDel="00000000" w:rsidP="00000000" w:rsidRDefault="00000000" w:rsidRPr="00000000" w14:paraId="0000014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types of probability?</w:t>
      </w:r>
    </w:p>
    <w:p w:rsidR="00000000" w:rsidDel="00000000" w:rsidP="00000000" w:rsidRDefault="00000000" w:rsidRPr="00000000" w14:paraId="00000151">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560&amp;sxsrf=APq-WBuMUE2kLg-iz4a4d9cWLVlJdiUqEw:1650206458134&amp;q=What+are+the+3+types+of+probability?&amp;tbm=isch&amp;source=iu&amp;ictx=1&amp;vet=1&amp;fir=vR1pYCDUtPlBUM%252Cd0FTEfXAkEhA2M%252C_&amp;usg=AI4_-kRQty2G1kLPeED67q7YLfdks01sDg&amp;sa=X&amp;ved=2ahUKEwjr2_iNqpv3AhVagFwKHaX1BBsQ9QF6BAgSEAE#imgrc=vR1pYCDUtPlBUM" </w:instrText>
        <w:fldChar w:fldCharType="separate"/>
      </w:r>
      <w:r w:rsidDel="00000000" w:rsidR="00000000" w:rsidRPr="00000000">
        <w:rPr>
          <w:rtl w:val="0"/>
        </w:rPr>
      </w:r>
    </w:p>
    <w:p w:rsidR="00000000" w:rsidDel="00000000" w:rsidP="00000000" w:rsidRDefault="00000000" w:rsidRPr="00000000" w14:paraId="00000152">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348355" cy="1997710"/>
            <wp:effectExtent b="0" l="0" r="0" t="0"/>
            <wp:docPr descr="Image result for Probabilities Definition and terminology" id="19" name="image4.png"/>
            <a:graphic>
              <a:graphicData uri="http://schemas.openxmlformats.org/drawingml/2006/picture">
                <pic:pic>
                  <pic:nvPicPr>
                    <pic:cNvPr descr="Image result for Probabilities Definition and terminology" id="0" name="image4.png"/>
                    <pic:cNvPicPr preferRelativeResize="0"/>
                  </pic:nvPicPr>
                  <pic:blipFill>
                    <a:blip r:embed="rId23"/>
                    <a:srcRect b="0" l="0" r="0" t="0"/>
                    <a:stretch>
                      <a:fillRect/>
                    </a:stretch>
                  </pic:blipFill>
                  <pic:spPr>
                    <a:xfrm>
                      <a:off x="0" y="0"/>
                      <a:ext cx="3348355" cy="199771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5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There are three major types of probabilities:</w:t>
      </w:r>
      <w:r w:rsidDel="00000000" w:rsidR="00000000" w:rsidRPr="00000000">
        <w:rPr>
          <w:rtl w:val="0"/>
        </w:rPr>
      </w:r>
    </w:p>
    <w:p w:rsidR="00000000" w:rsidDel="00000000" w:rsidP="00000000" w:rsidRDefault="00000000" w:rsidRPr="00000000" w14:paraId="00000155">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Theoretical Probability.</w:t>
      </w:r>
    </w:p>
    <w:p w:rsidR="00000000" w:rsidDel="00000000" w:rsidP="00000000" w:rsidRDefault="00000000" w:rsidRPr="00000000" w14:paraId="00000156">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Experimental Probability.</w:t>
      </w:r>
    </w:p>
    <w:p w:rsidR="00000000" w:rsidDel="00000000" w:rsidP="00000000" w:rsidRDefault="00000000" w:rsidRPr="00000000" w14:paraId="00000157">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Axiomatic Probability.</w:t>
      </w:r>
    </w:p>
    <w:p w:rsidR="00000000" w:rsidDel="00000000" w:rsidP="00000000" w:rsidRDefault="00000000" w:rsidRPr="00000000" w14:paraId="000001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basic probability rules?</w:t>
      </w:r>
    </w:p>
    <w:p w:rsidR="00000000" w:rsidDel="00000000" w:rsidP="00000000" w:rsidRDefault="00000000" w:rsidRPr="00000000" w14:paraId="0000015B">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560&amp;sxsrf=APq-WBvonJWFPmrkcHwK98rcWiMKPAQ5wQ:1650206775144&amp;q=What+are+the+5+basic+probability+rules?&amp;tbm=isch&amp;source=iu&amp;ictx=1&amp;vet=1&amp;fir=6ZSFf8ui8oRUzM%252Cf3FeYwoky9fh4M%252C_&amp;usg=AI4_-kRmb2ZIytFrIe5It3UMlmU1gXAO_g&amp;sa=X&amp;ved=2ahUKEwiArY2lq5v3AhXPOcAKHTRBC4cQ9QF6BAgdEAE#imgrc=6ZSFf8ui8oRUzM" </w:instrText>
        <w:fldChar w:fldCharType="separate"/>
      </w:r>
      <w:r w:rsidDel="00000000" w:rsidR="00000000" w:rsidRPr="00000000">
        <w:rPr>
          <w:rtl w:val="0"/>
        </w:rPr>
      </w:r>
    </w:p>
    <w:p w:rsidR="00000000" w:rsidDel="00000000" w:rsidP="00000000" w:rsidRDefault="00000000" w:rsidRPr="00000000" w14:paraId="0000015C">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449070"/>
            <wp:effectExtent b="0" l="0" r="0" t="0"/>
            <wp:docPr descr="Image result for Probability basics and notations" id="20" name="image17.png"/>
            <a:graphic>
              <a:graphicData uri="http://schemas.openxmlformats.org/drawingml/2006/picture">
                <pic:pic>
                  <pic:nvPicPr>
                    <pic:cNvPr descr="Image result for Probability basics and notations" id="0" name="image17.png"/>
                    <pic:cNvPicPr preferRelativeResize="0"/>
                  </pic:nvPicPr>
                  <pic:blipFill>
                    <a:blip r:embed="rId24"/>
                    <a:srcRect b="0" l="0" r="0" t="0"/>
                    <a:stretch>
                      <a:fillRect/>
                    </a:stretch>
                  </pic:blipFill>
                  <pic:spPr>
                    <a:xfrm>
                      <a:off x="0" y="0"/>
                      <a:ext cx="2757170" cy="144907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5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Basic Probability Rules</w:t>
      </w:r>
      <w:r w:rsidDel="00000000" w:rsidR="00000000" w:rsidRPr="00000000">
        <w:rPr>
          <w:rtl w:val="0"/>
        </w:rPr>
      </w:r>
    </w:p>
    <w:p w:rsidR="00000000" w:rsidDel="00000000" w:rsidP="00000000" w:rsidRDefault="00000000" w:rsidRPr="00000000" w14:paraId="0000015F">
      <w:pPr>
        <w:numPr>
          <w:ilvl w:val="0"/>
          <w:numId w:val="8"/>
        </w:numPr>
        <w:spacing w:line="360" w:lineRule="auto"/>
        <w:ind w:left="720" w:hanging="360"/>
        <w:jc w:val="both"/>
        <w:rPr>
          <w:color w:val="ff0000"/>
        </w:rPr>
      </w:pPr>
      <w:r w:rsidDel="00000000" w:rsidR="00000000" w:rsidRPr="00000000">
        <w:rPr>
          <w:rFonts w:ascii="Arial Unicode MS" w:cs="Arial Unicode MS" w:eastAsia="Arial Unicode MS" w:hAnsi="Arial Unicode MS"/>
          <w:color w:val="ff0000"/>
          <w:rtl w:val="0"/>
        </w:rPr>
        <w:t xml:space="preserve">Probability Rule One (For any event A, 0 ≤ P(A) ≤ 1)</w:t>
      </w:r>
    </w:p>
    <w:p w:rsidR="00000000" w:rsidDel="00000000" w:rsidP="00000000" w:rsidRDefault="00000000" w:rsidRPr="00000000" w14:paraId="00000160">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Probability Rule Two (The sum of the probabilities of all possible outcomes is 1)</w:t>
      </w:r>
    </w:p>
    <w:p w:rsidR="00000000" w:rsidDel="00000000" w:rsidP="00000000" w:rsidRDefault="00000000" w:rsidRPr="00000000" w14:paraId="00000161">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Probability Rule Three (The Complement Rule)</w:t>
      </w:r>
    </w:p>
    <w:p w:rsidR="00000000" w:rsidDel="00000000" w:rsidP="00000000" w:rsidRDefault="00000000" w:rsidRPr="00000000" w14:paraId="00000162">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Probabilities Involving Multiple Events.</w:t>
      </w:r>
    </w:p>
    <w:p w:rsidR="00000000" w:rsidDel="00000000" w:rsidP="00000000" w:rsidRDefault="00000000" w:rsidRPr="00000000" w14:paraId="00000163">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Probability Rule Four (Addition Rule for Disjoint Events)</w:t>
      </w:r>
    </w:p>
    <w:p w:rsidR="00000000" w:rsidDel="00000000" w:rsidP="00000000" w:rsidRDefault="00000000" w:rsidRPr="00000000" w14:paraId="000001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parameters</w:t>
      </w:r>
    </w:p>
    <w:p w:rsidR="00000000" w:rsidDel="00000000" w:rsidP="00000000" w:rsidRDefault="00000000" w:rsidRPr="00000000" w14:paraId="0000016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parameter is a quantity that influences the output or behavior of a mathematical object but is viewed as being held constant. Parameters are closely related to variables, and the difference is sometimes just a matter of perspective.</w:t>
      </w:r>
    </w:p>
    <w:p w:rsidR="00000000" w:rsidDel="00000000" w:rsidP="00000000" w:rsidRDefault="00000000" w:rsidRPr="00000000" w14:paraId="00000169">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6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To find the perimeter of a rectangle or square you have to add the lengths of all the four sides. x is in this case the length of the rectangle while y is the width of the rectangle. The area is measurement of the surface of a shape.</w:t>
      </w:r>
    </w:p>
    <w:p w:rsidR="00000000" w:rsidDel="00000000" w:rsidP="00000000" w:rsidRDefault="00000000" w:rsidRPr="00000000" w14:paraId="0000016B">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6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Calculating the area and the perimeter</w:t>
      </w:r>
    </w:p>
    <w:p w:rsidR="00000000" w:rsidDel="00000000" w:rsidP="00000000" w:rsidRDefault="00000000" w:rsidRPr="00000000" w14:paraId="0000016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perimeter is the length of the outline of a shape. To find the perimeter of a rectangle or square you have to add the lengths of all the four sides. x is in this case the length of the rectangle while y is the width of the rectangle.</w:t>
      </w:r>
    </w:p>
    <w:p w:rsidR="00000000" w:rsidDel="00000000" w:rsidP="00000000" w:rsidRDefault="00000000" w:rsidRPr="00000000" w14:paraId="0000016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perimeter, P, is:</w:t>
      </w:r>
    </w:p>
    <w:p w:rsidR="00000000" w:rsidDel="00000000" w:rsidP="00000000" w:rsidRDefault="00000000" w:rsidRPr="00000000" w14:paraId="0000016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P=x+x+y+yP=x+x+y+y</w:t>
      </w:r>
    </w:p>
    <w:p w:rsidR="00000000" w:rsidDel="00000000" w:rsidP="00000000" w:rsidRDefault="00000000" w:rsidRPr="00000000" w14:paraId="0000017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P=2x+2yP=2x+2y</w:t>
      </w:r>
    </w:p>
    <w:p w:rsidR="00000000" w:rsidDel="00000000" w:rsidP="00000000" w:rsidRDefault="00000000" w:rsidRPr="00000000" w14:paraId="0000017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P=2(x+y)P=2(x+y)</w:t>
      </w:r>
    </w:p>
    <w:p w:rsidR="00000000" w:rsidDel="00000000" w:rsidP="00000000" w:rsidRDefault="00000000" w:rsidRPr="00000000" w14:paraId="000001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conditional probability?</w:t>
      </w:r>
    </w:p>
    <w:p w:rsidR="00000000" w:rsidDel="00000000" w:rsidP="00000000" w:rsidRDefault="00000000" w:rsidRPr="00000000" w14:paraId="0000017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conditional probability of an event B is </w:t>
      </w:r>
      <w:r w:rsidDel="00000000" w:rsidR="00000000" w:rsidRPr="00000000">
        <w:rPr>
          <w:rFonts w:ascii="Quattrocento Sans" w:cs="Quattrocento Sans" w:eastAsia="Quattrocento Sans" w:hAnsi="Quattrocento Sans"/>
          <w:b w:val="1"/>
          <w:bCs w:val="1"/>
          <w:color w:val="ff0000"/>
          <w:rtl w:val="0"/>
        </w:rPr>
        <w:t xml:space="preserve">the probability that the event will occur given the knowledge that an event A has already occurred</w:t>
      </w:r>
      <w:r w:rsidDel="00000000" w:rsidR="00000000" w:rsidRPr="00000000">
        <w:rPr>
          <w:rFonts w:ascii="Quattrocento Sans" w:cs="Quattrocento Sans" w:eastAsia="Quattrocento Sans" w:hAnsi="Quattrocento Sans"/>
          <w:color w:val="ff0000"/>
          <w:rtl w:val="0"/>
        </w:rPr>
        <w:t xml:space="preserve">. This probability is written P(B|A), notation for the probability of B given A.</w:t>
      </w:r>
    </w:p>
    <w:p w:rsidR="00000000" w:rsidDel="00000000" w:rsidP="00000000" w:rsidRDefault="00000000" w:rsidRPr="00000000" w14:paraId="000001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KM-02-KT11: Statistics</w:t>
      </w:r>
      <w:r w:rsidDel="00000000" w:rsidR="00000000" w:rsidRPr="00000000">
        <w:rPr>
          <w:rtl w:val="0"/>
        </w:rPr>
      </w:r>
    </w:p>
    <w:p w:rsidR="00000000" w:rsidDel="00000000" w:rsidP="00000000" w:rsidRDefault="00000000" w:rsidRPr="00000000" w14:paraId="000001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statistics important in machine learning?</w:t>
      </w:r>
    </w:p>
    <w:p w:rsidR="00000000" w:rsidDel="00000000" w:rsidP="00000000" w:rsidRDefault="00000000" w:rsidRPr="00000000" w14:paraId="0000017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Statistics is a core component of data analytics and machine learning. </w:t>
      </w:r>
      <w:r w:rsidDel="00000000" w:rsidR="00000000" w:rsidRPr="00000000">
        <w:rPr>
          <w:rFonts w:ascii="Quattrocento Sans" w:cs="Quattrocento Sans" w:eastAsia="Quattrocento Sans" w:hAnsi="Quattrocento Sans"/>
          <w:b w:val="1"/>
          <w:bCs w:val="1"/>
          <w:color w:val="ff0000"/>
          <w:rtl w:val="0"/>
        </w:rPr>
        <w:t xml:space="preserve">It helps you analyze and visualize data to find unseen patterns</w:t>
      </w:r>
      <w:r w:rsidDel="00000000" w:rsidR="00000000" w:rsidRPr="00000000">
        <w:rPr>
          <w:rFonts w:ascii="Quattrocento Sans" w:cs="Quattrocento Sans" w:eastAsia="Quattrocento Sans" w:hAnsi="Quattrocento Sans"/>
          <w:color w:val="ff0000"/>
          <w:rtl w:val="0"/>
        </w:rPr>
        <w:t xml:space="preserve">. If you are interested in machine learning and want to grow your career in it, then learning statistics along with programming should be the first step.</w:t>
      </w:r>
    </w:p>
    <w:p w:rsidR="00000000" w:rsidDel="00000000" w:rsidP="00000000" w:rsidRDefault="00000000" w:rsidRPr="00000000" w14:paraId="000001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Descriptive Statistics?</w:t>
      </w:r>
    </w:p>
    <w:p w:rsidR="00000000" w:rsidDel="00000000" w:rsidP="00000000" w:rsidRDefault="00000000" w:rsidRPr="00000000" w14:paraId="0000018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Descriptive statistics are brief descriptive coefficients that summarize a given data set, which can be either a representation of the entire population or a sample of a population. Descriptive statistics are broken down into measures of central tendency and measures of variability (spread). Measures of central tendency include the mean, median, and mode, while measures of variability include standard deviation, variance, minimum and maximum variables, kurtosis, and skewness.</w:t>
      </w:r>
    </w:p>
    <w:p w:rsidR="00000000" w:rsidDel="00000000" w:rsidP="00000000" w:rsidRDefault="00000000" w:rsidRPr="00000000" w14:paraId="000001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difference between qualitative and quantitative research?</w:t>
      </w:r>
    </w:p>
    <w:p w:rsidR="00000000" w:rsidDel="00000000" w:rsidP="00000000" w:rsidRDefault="00000000" w:rsidRPr="00000000" w14:paraId="00000185">
      <w:pPr>
        <w:spacing w:line="360" w:lineRule="auto"/>
        <w:jc w:val="both"/>
        <w:rPr>
          <w:rFonts w:ascii="Quattrocento Sans" w:cs="Quattrocento Sans" w:eastAsia="Quattrocento Sans" w:hAnsi="Quattrocento Sans"/>
          <w:b w:val="1"/>
          <w:bCs w:val="1"/>
          <w:color w:val="ff0000"/>
          <w:u w:val="single"/>
        </w:rPr>
      </w:pPr>
      <w:r w:rsidDel="00000000" w:rsidR="00000000" w:rsidRPr="00000000">
        <w:fldChar w:fldCharType="begin"/>
        <w:instrText xml:space="preserve"> HYPERLINK "https://www.google.com/search?rlz=1C5CHFA_enZA964ZA964&amp;biw=696&amp;bih=560&amp;sxsrf=APq-WBtJFXOjwWMNzsb0YymkQtUrjaIKaw:1650208140093&amp;q=What+is+difference+between+qualitative+and+quantitative+research?&amp;tbm=isch&amp;source=iu&amp;ictx=1&amp;vet=1&amp;fir=iSS1Ms4oxg81MM%252CJIvee_4Z1k7TpM%252C_&amp;usg=AI4_-kSWMf1WmUVrGz4VkYLsUS3mY5nRYw&amp;sa=X&amp;ved=2ahUKEwj7mfuvsJv3AhURoVwKHU_2CIEQ9QF6BAg8EAE#imgrc=iSS1Ms4oxg81MM" </w:instrText>
        <w:fldChar w:fldCharType="separate"/>
      </w:r>
      <w:r w:rsidDel="00000000" w:rsidR="00000000" w:rsidRPr="00000000">
        <w:rPr>
          <w:rFonts w:ascii="Quattrocento Sans" w:cs="Quattrocento Sans" w:eastAsia="Quattrocento Sans" w:hAnsi="Quattrocento Sans"/>
          <w:b w:val="1"/>
          <w:bCs w:val="1"/>
          <w:color w:val="ff0000"/>
          <w:u w:val="single"/>
        </w:rPr>
        <w:drawing>
          <wp:inline distB="0" distT="0" distL="0" distR="0">
            <wp:extent cx="3474720" cy="1955165"/>
            <wp:effectExtent b="0" l="0" r="0" t="0"/>
            <wp:docPr descr="Image result for Qualitative and quantitative research" id="21" name="image14.jpg"/>
            <a:graphic>
              <a:graphicData uri="http://schemas.openxmlformats.org/drawingml/2006/picture">
                <pic:pic>
                  <pic:nvPicPr>
                    <pic:cNvPr descr="Image result for Qualitative and quantitative research" id="0" name="image14.jpg"/>
                    <pic:cNvPicPr preferRelativeResize="0"/>
                  </pic:nvPicPr>
                  <pic:blipFill>
                    <a:blip r:embed="rId25"/>
                    <a:srcRect b="0" l="0" r="0" t="0"/>
                    <a:stretch>
                      <a:fillRect/>
                    </a:stretch>
                  </pic:blipFill>
                  <pic:spPr>
                    <a:xfrm>
                      <a:off x="0" y="0"/>
                      <a:ext cx="3474720" cy="195516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360" w:lineRule="auto"/>
        <w:jc w:val="both"/>
        <w:rPr>
          <w:rFonts w:ascii="Quattrocento Sans" w:cs="Quattrocento Sans" w:eastAsia="Quattrocento Sans" w:hAnsi="Quattrocento Sans"/>
          <w:b w:val="1"/>
          <w:bCs w:val="1"/>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8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Quantitative research deals with numbers and statistics, while qualitative research deals with words and meanings. Quantitative methods allow you to systematically measure variables and test hypotheses. Qualitative methods allow you to explore concepts and experiences in more detail.</w:t>
      </w:r>
    </w:p>
    <w:p w:rsidR="00000000" w:rsidDel="00000000" w:rsidP="00000000" w:rsidRDefault="00000000" w:rsidRPr="00000000" w14:paraId="00000188">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machine learning and how statistics is used in machine learning?</w:t>
      </w:r>
    </w:p>
    <w:p w:rsidR="00000000" w:rsidDel="00000000" w:rsidP="00000000" w:rsidRDefault="00000000" w:rsidRPr="00000000" w14:paraId="0000018B">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_WI-J1wv0GWpDRdcwQeF92T33TQ:1650208556324&amp;q=What+is+machine+learning+and+how+statistics+is+used+in+machine+learning?&amp;tbm=isch&amp;source=iu&amp;ictx=1&amp;vet=1&amp;fir=16hSrddfOctqkM%252Cs5B90jBJeDaHPM%252C_&amp;usg=AI4_-kTKCyJicxPRj5dHM4kRftll9dUGMA&amp;sa=X&amp;ved=2ahUKEwidla_2sZv3AhV1nVwKHX9XB5EQ9QF6BAgHEAE#imgrc=16hSrddfOctqkM" </w:instrText>
        <w:fldChar w:fldCharType="separate"/>
      </w:r>
      <w:r w:rsidDel="00000000" w:rsidR="00000000" w:rsidRPr="00000000">
        <w:rPr>
          <w:rtl w:val="0"/>
        </w:rPr>
      </w:r>
    </w:p>
    <w:p w:rsidR="00000000" w:rsidDel="00000000" w:rsidP="00000000" w:rsidRDefault="00000000" w:rsidRPr="00000000" w14:paraId="0000018C">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912110" cy="1490980"/>
            <wp:effectExtent b="0" l="0" r="0" t="0"/>
            <wp:docPr descr="Image result" id="22" name="image13.jpg"/>
            <a:graphic>
              <a:graphicData uri="http://schemas.openxmlformats.org/drawingml/2006/picture">
                <pic:pic>
                  <pic:nvPicPr>
                    <pic:cNvPr descr="Image result" id="0" name="image13.jpg"/>
                    <pic:cNvPicPr preferRelativeResize="0"/>
                  </pic:nvPicPr>
                  <pic:blipFill>
                    <a:blip r:embed="rId26"/>
                    <a:srcRect b="0" l="0" r="0" t="0"/>
                    <a:stretch>
                      <a:fillRect/>
                    </a:stretch>
                  </pic:blipFill>
                  <pic:spPr>
                    <a:xfrm>
                      <a:off x="0" y="0"/>
                      <a:ext cx="2912110"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8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Machine Learning is </w:t>
      </w:r>
      <w:r w:rsidDel="00000000" w:rsidR="00000000" w:rsidRPr="00000000">
        <w:rPr>
          <w:rFonts w:ascii="Quattrocento Sans" w:cs="Quattrocento Sans" w:eastAsia="Quattrocento Sans" w:hAnsi="Quattrocento Sans"/>
          <w:b w:val="1"/>
          <w:bCs w:val="1"/>
          <w:color w:val="ff0000"/>
          <w:rtl w:val="0"/>
        </w:rPr>
        <w:t xml:space="preserve">an algorithm that can learn from data without relying on rules-based programming</w:t>
      </w:r>
      <w:r w:rsidDel="00000000" w:rsidR="00000000" w:rsidRPr="00000000">
        <w:rPr>
          <w:rFonts w:ascii="Quattrocento Sans" w:cs="Quattrocento Sans" w:eastAsia="Quattrocento Sans" w:hAnsi="Quattrocento Sans"/>
          <w:color w:val="ff0000"/>
          <w:rtl w:val="0"/>
        </w:rPr>
        <w:t xml:space="preserve">. Statistical modeling is a formalization of relationships between variables in the data in the form of mathematical equations.</w:t>
      </w:r>
    </w:p>
    <w:p w:rsidR="00000000" w:rsidDel="00000000" w:rsidP="00000000" w:rsidRDefault="00000000" w:rsidRPr="00000000" w14:paraId="0000018F">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9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difference between machine learning and statistics has been the subject of long-running debate. A debate so contentious at times, that it has even become the subject of memes. </w:t>
      </w:r>
    </w:p>
    <w:p w:rsidR="00000000" w:rsidDel="00000000" w:rsidP="00000000" w:rsidRDefault="00000000" w:rsidRPr="00000000" w14:paraId="0000019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Some say that machine learning is just glorified statistics, rebranded for the age of big data and faster computing. Others say that they’re completely unrelated, so much so that you don’t even need to understand statistics to perform machine learning tasks. </w:t>
      </w:r>
    </w:p>
    <w:p w:rsidR="00000000" w:rsidDel="00000000" w:rsidP="00000000" w:rsidRDefault="00000000" w:rsidRPr="00000000" w14:paraId="0000019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So who’s right? As you can imagine, the reality falls somewhere between these two extremes. </w:t>
      </w:r>
    </w:p>
    <w:p w:rsidR="00000000" w:rsidDel="00000000" w:rsidP="00000000" w:rsidRDefault="00000000" w:rsidRPr="00000000" w14:paraId="0000019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goal of this blog is to: </w:t>
      </w:r>
    </w:p>
    <w:p w:rsidR="00000000" w:rsidDel="00000000" w:rsidP="00000000" w:rsidRDefault="00000000" w:rsidRPr="00000000" w14:paraId="00000194">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Define statistics and machine learning.</w:t>
      </w:r>
    </w:p>
    <w:p w:rsidR="00000000" w:rsidDel="00000000" w:rsidP="00000000" w:rsidRDefault="00000000" w:rsidRPr="00000000" w14:paraId="00000195">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Explain how each discipline related to the other.</w:t>
      </w:r>
    </w:p>
    <w:p w:rsidR="00000000" w:rsidDel="00000000" w:rsidP="00000000" w:rsidRDefault="00000000" w:rsidRPr="00000000" w14:paraId="00000196">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9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How are statistics and machine learning related?</w:t>
      </w:r>
    </w:p>
    <w:p w:rsidR="00000000" w:rsidDel="00000000" w:rsidP="00000000" w:rsidRDefault="00000000" w:rsidRPr="00000000" w14:paraId="0000019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Many machine learning techniques are drawn from statistics (e.g., linear regression and logistic regression), in addition to other disciplines like calculus, linear algebra, and computer science. But it is this association with underlying statistical techniques that causes many people to conflate the disciplines.  </w:t>
      </w:r>
    </w:p>
    <w:p w:rsidR="00000000" w:rsidDel="00000000" w:rsidP="00000000" w:rsidRDefault="00000000" w:rsidRPr="00000000" w14:paraId="0000019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Interestingly, newer machine learning engineers and data scientists who use machine learning packages like scikit-learn in Python may be unaware of the underlying relationship between machine learning and statistics. </w:t>
      </w:r>
    </w:p>
    <w:p w:rsidR="00000000" w:rsidDel="00000000" w:rsidP="00000000" w:rsidRDefault="00000000" w:rsidRPr="00000000" w14:paraId="0000019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This abstraction of machine learning from statistics with the use of libraries is often why some individuals make the argument that knowledge of statistics is not necessary to do machine learning. While this may be true for more basic tasks, experienced data scientists and machine learning engineers draw on their knowledge probability and statistics to develop models. </w:t>
      </w:r>
    </w:p>
    <w:p w:rsidR="00000000" w:rsidDel="00000000" w:rsidP="00000000" w:rsidRDefault="00000000" w:rsidRPr="00000000" w14:paraId="0000019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volubility of the above?</w:t>
      </w:r>
    </w:p>
    <w:p w:rsidR="00000000" w:rsidDel="00000000" w:rsidP="00000000" w:rsidRDefault="00000000" w:rsidRPr="00000000" w14:paraId="0000019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 No. You really can’t place a value judgment on two disciplines that serve different purposes. The choice to develop a machine learning model or a statistical model will depend on your goal or industry. </w:t>
      </w:r>
    </w:p>
    <w:p w:rsidR="00000000" w:rsidDel="00000000" w:rsidP="00000000" w:rsidRDefault="00000000" w:rsidRPr="00000000" w14:paraId="000001A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One important factor to consider is interpretability, as mentioned earlier. A data scientist may not need to justify the decisions of a complicated model that gives recommendations about how many widgets to manufacture. However, a model meant to make more sensitive decisions (e.g., granting or denying a loan) may not be acceptable if a data scientist can’t prove the strength of relationships between the predictors and the outcome variable.</w:t>
      </w:r>
    </w:p>
    <w:p w:rsidR="00000000" w:rsidDel="00000000" w:rsidP="00000000" w:rsidRDefault="00000000" w:rsidRPr="00000000" w14:paraId="000001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it called a Gaussian distribution?</w:t>
      </w:r>
    </w:p>
    <w:p w:rsidR="00000000" w:rsidDel="00000000" w:rsidP="00000000" w:rsidRDefault="00000000" w:rsidRPr="00000000" w14:paraId="000001A4">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560&amp;sxsrf=APq-WBvwXFPm77K8QLRtGFoUQc4iZoKYhA:1650209101514&amp;q=Why+is+it+called+a+Gaussian+distribution?&amp;tbm=isch&amp;source=iu&amp;ictx=1&amp;vet=1&amp;fir=5P2mlh6nWBwF0M%252C30BwTX_gBkXXqM%252C%252Fm%252F05d0j&amp;usg=AI4_-kRedT5TrfqVo2q-XwcuxzPUKLcZMg&amp;sa=X&amp;ved=2ahUKEwj04LP6s5v3AhXSPsAKHdJfDqQQ9QF6BAgwEAE#imgrc=5P2mlh6nWBwF0M" </w:instrText>
        <w:fldChar w:fldCharType="separate"/>
      </w:r>
      <w:r w:rsidDel="00000000" w:rsidR="00000000" w:rsidRPr="00000000">
        <w:rPr>
          <w:rtl w:val="0"/>
        </w:rPr>
      </w:r>
    </w:p>
    <w:p w:rsidR="00000000" w:rsidDel="00000000" w:rsidP="00000000" w:rsidRDefault="00000000" w:rsidRPr="00000000" w14:paraId="000001A5">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856740"/>
            <wp:effectExtent b="0" l="0" r="0" t="0"/>
            <wp:docPr descr="Image result for Gaussian distribution" id="23" name="image15.png"/>
            <a:graphic>
              <a:graphicData uri="http://schemas.openxmlformats.org/drawingml/2006/picture">
                <pic:pic>
                  <pic:nvPicPr>
                    <pic:cNvPr descr="Image result for Gaussian distribution" id="0" name="image15.png"/>
                    <pic:cNvPicPr preferRelativeResize="0"/>
                  </pic:nvPicPr>
                  <pic:blipFill>
                    <a:blip r:embed="rId27"/>
                    <a:srcRect b="0" l="0" r="0" t="0"/>
                    <a:stretch>
                      <a:fillRect/>
                    </a:stretch>
                  </pic:blipFill>
                  <pic:spPr>
                    <a:xfrm>
                      <a:off x="0" y="0"/>
                      <a:ext cx="2757170" cy="185674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A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normal distribution is often called the bell curve because the graph of its probability density looks like a bell. It is also known as called Gaussian distribution, after the German mathematician Carl Gauss who first described it.</w:t>
      </w:r>
    </w:p>
    <w:p w:rsidR="00000000" w:rsidDel="00000000" w:rsidP="00000000" w:rsidRDefault="00000000" w:rsidRPr="00000000" w14:paraId="000001A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correlation between two variables.</w:t>
      </w:r>
    </w:p>
    <w:p w:rsidR="00000000" w:rsidDel="00000000" w:rsidP="00000000" w:rsidRDefault="00000000" w:rsidRPr="00000000" w14:paraId="000001AB">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560&amp;sxsrf=APq-WBspyNxG0Ur5FfI-3hpSRUS62I-Ytg:1650209219443&amp;q=What+is+an+example+of+correlation+between+two+variables?&amp;tbm=isch&amp;source=iu&amp;ictx=1&amp;vet=1&amp;fir=wOsfNsqLMAUkUM%252CoQSlZ9syOunkuM%252C_&amp;usg=AI4_-kShit449suyR7vEm7DJivlC46KaQQ&amp;sa=X&amp;ved=2ahUKEwiKxdGytJv3AhVKTcAKHYM9Cc4Q9QF6BAgTEAE#imgrc=wOsfNsqLMAUkUM" </w:instrText>
        <w:fldChar w:fldCharType="separate"/>
      </w:r>
      <w:r w:rsidDel="00000000" w:rsidR="00000000" w:rsidRPr="00000000">
        <w:rPr>
          <w:rtl w:val="0"/>
        </w:rPr>
      </w:r>
    </w:p>
    <w:p w:rsidR="00000000" w:rsidDel="00000000" w:rsidP="00000000" w:rsidRDefault="00000000" w:rsidRPr="00000000" w14:paraId="000001AC">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941195"/>
            <wp:effectExtent b="0" l="0" r="0" t="0"/>
            <wp:docPr descr="Image result for Correlation between variables" id="24" name="image21.png"/>
            <a:graphic>
              <a:graphicData uri="http://schemas.openxmlformats.org/drawingml/2006/picture">
                <pic:pic>
                  <pic:nvPicPr>
                    <pic:cNvPr descr="Image result for Correlation between variables" id="0" name="image21.png"/>
                    <pic:cNvPicPr preferRelativeResize="0"/>
                  </pic:nvPicPr>
                  <pic:blipFill>
                    <a:blip r:embed="rId28"/>
                    <a:srcRect b="0" l="0" r="0" t="0"/>
                    <a:stretch>
                      <a:fillRect/>
                    </a:stretch>
                  </pic:blipFill>
                  <pic:spPr>
                    <a:xfrm>
                      <a:off x="0" y="0"/>
                      <a:ext cx="2757170" cy="194119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A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example of positive correlation would be </w:t>
      </w:r>
      <w:r w:rsidDel="00000000" w:rsidR="00000000" w:rsidRPr="00000000">
        <w:rPr>
          <w:rFonts w:ascii="Quattrocento Sans" w:cs="Quattrocento Sans" w:eastAsia="Quattrocento Sans" w:hAnsi="Quattrocento Sans"/>
          <w:b w:val="1"/>
          <w:bCs w:val="1"/>
          <w:color w:val="ff0000"/>
          <w:rtl w:val="0"/>
        </w:rPr>
        <w:t xml:space="preserve">height and weight</w:t>
      </w:r>
      <w:r w:rsidDel="00000000" w:rsidR="00000000" w:rsidRPr="00000000">
        <w:rPr>
          <w:rFonts w:ascii="Quattrocento Sans" w:cs="Quattrocento Sans" w:eastAsia="Quattrocento Sans" w:hAnsi="Quattrocento Sans"/>
          <w:color w:val="ff0000"/>
          <w:rtl w:val="0"/>
        </w:rPr>
        <w:t xml:space="preserve">. Taller people tend to be heavier. A negative correlation is a relationship between two variables in which an increase in one variable is associated with a decrease in the other.</w:t>
      </w:r>
    </w:p>
    <w:p w:rsidR="00000000" w:rsidDel="00000000" w:rsidP="00000000" w:rsidRDefault="00000000" w:rsidRPr="00000000" w14:paraId="000001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interval in statistics?</w:t>
      </w:r>
    </w:p>
    <w:p w:rsidR="00000000" w:rsidDel="00000000" w:rsidP="00000000" w:rsidRDefault="00000000" w:rsidRPr="00000000" w14:paraId="000001B3">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sa=X&amp;rlz=1C5CHFA_enZA964ZA964&amp;biw=696&amp;bih=560&amp;sxsrf=APq-WBv38psTtTSBTDEetYsGkDRcXBI4kw:1650209329220&amp;q=What+are+interval+in+statistics?&amp;tbm=isch&amp;source=iu&amp;ictx=1&amp;vet=1&amp;fir=Rgm27yojuEJjhM%252ClYJc-u7zN4oRAM%252C_&amp;usg=AI4_-kSqolXeGeW4VxZ7VBOK18owMoizVg&amp;ved=2ahUKEwih7P3mtJv3AhXbiVwKHdPWAkgQ9QF6BAgWEAE#imgrc=Rgm27yojuEJjhM" </w:instrText>
        <w:fldChar w:fldCharType="separate"/>
      </w:r>
      <w:r w:rsidDel="00000000" w:rsidR="00000000" w:rsidRPr="00000000">
        <w:rPr>
          <w:rtl w:val="0"/>
        </w:rPr>
      </w:r>
    </w:p>
    <w:p w:rsidR="00000000" w:rsidDel="00000000" w:rsidP="00000000" w:rsidRDefault="00000000" w:rsidRPr="00000000" w14:paraId="000001B4">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406525"/>
            <wp:effectExtent b="0" l="0" r="0" t="0"/>
            <wp:docPr descr="Image result for Types of intervals in statistics" id="4" name="image8.jpg"/>
            <a:graphic>
              <a:graphicData uri="http://schemas.openxmlformats.org/drawingml/2006/picture">
                <pic:pic>
                  <pic:nvPicPr>
                    <pic:cNvPr descr="Image result for Types of intervals in statistics" id="0" name="image8.jpg"/>
                    <pic:cNvPicPr preferRelativeResize="0"/>
                  </pic:nvPicPr>
                  <pic:blipFill>
                    <a:blip r:embed="rId29"/>
                    <a:srcRect b="0" l="0" r="0" t="0"/>
                    <a:stretch>
                      <a:fillRect/>
                    </a:stretch>
                  </pic:blipFill>
                  <pic:spPr>
                    <a:xfrm>
                      <a:off x="0" y="0"/>
                      <a:ext cx="2757170" cy="140652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B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Interval data is measured along a numerical scale that has equal distances between adjacent values. These distances are called “intervals.” There is no true zero on an interval scale, which is what distinguishes it from a ratio scale.</w:t>
      </w:r>
    </w:p>
    <w:p w:rsidR="00000000" w:rsidDel="00000000" w:rsidP="00000000" w:rsidRDefault="00000000" w:rsidRPr="00000000" w14:paraId="000001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examples of interval?</w:t>
      </w:r>
    </w:p>
    <w:p w:rsidR="00000000" w:rsidDel="00000000" w:rsidP="00000000" w:rsidRDefault="00000000" w:rsidRPr="00000000" w14:paraId="000001BA">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sa=X&amp;rlz=1C5CHFA_enZA964ZA964&amp;biw=696&amp;bih=560&amp;sxsrf=APq-WBv38psTtTSBTDEetYsGkDRcXBI4kw:1650209329220&amp;q=What+are+the+examples+of+interval?&amp;tbm=isch&amp;source=iu&amp;ictx=1&amp;vet=1&amp;fir=8DzvRr6qzVRthM%252CLPTNVk_woeQOtM%252C_&amp;usg=AI4_-kQ1byH9ZNrZtf_L_F03r-Y4fVuBIQ&amp;ved=2ahUKEwih7P3mtJv3AhXbiVwKHdPWAkgQ9QF6BAgVEAE#imgrc=8DzvRr6qzVRthM" </w:instrText>
        <w:fldChar w:fldCharType="separate"/>
      </w:r>
      <w:r w:rsidDel="00000000" w:rsidR="00000000" w:rsidRPr="00000000">
        <w:rPr>
          <w:rtl w:val="0"/>
        </w:rPr>
      </w:r>
    </w:p>
    <w:p w:rsidR="00000000" w:rsidDel="00000000" w:rsidP="00000000" w:rsidRDefault="00000000" w:rsidRPr="00000000" w14:paraId="000001BB">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463040"/>
            <wp:effectExtent b="0" l="0" r="0" t="0"/>
            <wp:docPr descr="Image result for Types of intervals in statistics" id="5" name="image19.png"/>
            <a:graphic>
              <a:graphicData uri="http://schemas.openxmlformats.org/drawingml/2006/picture">
                <pic:pic>
                  <pic:nvPicPr>
                    <pic:cNvPr descr="Image result for Types of intervals in statistics" id="0" name="image19.png"/>
                    <pic:cNvPicPr preferRelativeResize="0"/>
                  </pic:nvPicPr>
                  <pic:blipFill>
                    <a:blip r:embed="rId30"/>
                    <a:srcRect b="0" l="0" r="0" t="0"/>
                    <a:stretch>
                      <a:fillRect/>
                    </a:stretch>
                  </pic:blipFill>
                  <pic:spPr>
                    <a:xfrm>
                      <a:off x="0" y="0"/>
                      <a:ext cx="275717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B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interval scale is one where there is order and the difference between two values is meaningful. Examples of interval variables include: temperature (Farenheit), temperature (Celcius), pH, SAT score (200-800), credit score (300-850).</w:t>
      </w:r>
    </w:p>
    <w:p w:rsidR="00000000" w:rsidDel="00000000" w:rsidP="00000000" w:rsidRDefault="00000000" w:rsidRPr="00000000" w14:paraId="000001B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KM-02-KT12:Bayes’ Theorem</w:t>
      </w:r>
      <w:r w:rsidDel="00000000" w:rsidR="00000000" w:rsidRPr="00000000">
        <w:rPr>
          <w:rtl w:val="0"/>
        </w:rPr>
      </w:r>
    </w:p>
    <w:p w:rsidR="00000000" w:rsidDel="00000000" w:rsidP="00000000" w:rsidRDefault="00000000" w:rsidRPr="00000000" w14:paraId="000001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term of theorem?</w:t>
      </w:r>
    </w:p>
    <w:p w:rsidR="00000000" w:rsidDel="00000000" w:rsidP="00000000" w:rsidRDefault="00000000" w:rsidRPr="00000000" w14:paraId="000001C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Definition of theorem</w:t>
        <w:br w:type="textWrapping"/>
        <w:br w:type="textWrapping"/>
        <w:t xml:space="preserve">1 : </w:t>
      </w:r>
      <w:r w:rsidDel="00000000" w:rsidR="00000000" w:rsidRPr="00000000">
        <w:rPr>
          <w:rFonts w:ascii="Quattrocento Sans" w:cs="Quattrocento Sans" w:eastAsia="Quattrocento Sans" w:hAnsi="Quattrocento Sans"/>
          <w:b w:val="1"/>
          <w:bCs w:val="1"/>
          <w:color w:val="ff0000"/>
          <w:rtl w:val="0"/>
        </w:rPr>
        <w:t xml:space="preserve">a formula, proposition, or statement in mathematics or logic deduced or to be deduced from other formulas or propositions</w:t>
      </w:r>
      <w:r w:rsidDel="00000000" w:rsidR="00000000" w:rsidRPr="00000000">
        <w:rPr>
          <w:rFonts w:ascii="Quattrocento Sans" w:cs="Quattrocento Sans" w:eastAsia="Quattrocento Sans" w:hAnsi="Quattrocento Sans"/>
          <w:color w:val="ff0000"/>
          <w:rtl w:val="0"/>
        </w:rPr>
        <w:t xml:space="preserve">. 2 : an idea accepted or proposed as a demonstrable truth often as a part of a general theory : proposition the theorem that the best defense is offense.</w:t>
      </w:r>
    </w:p>
    <w:p w:rsidR="00000000" w:rsidDel="00000000" w:rsidP="00000000" w:rsidRDefault="00000000" w:rsidRPr="00000000" w14:paraId="000001C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8">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31"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Unicode MS"/>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5.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3.jpg"/><Relationship Id="rId25" Type="http://schemas.openxmlformats.org/officeDocument/2006/relationships/image" Target="media/image14.jpg"/><Relationship Id="rId28" Type="http://schemas.openxmlformats.org/officeDocument/2006/relationships/image" Target="media/image2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8.jpg"/><Relationship Id="rId7" Type="http://schemas.openxmlformats.org/officeDocument/2006/relationships/footer" Target="footer1.xml"/><Relationship Id="rId8" Type="http://schemas.openxmlformats.org/officeDocument/2006/relationships/image" Target="media/image23.jpg"/><Relationship Id="rId31" Type="http://schemas.openxmlformats.org/officeDocument/2006/relationships/footer" Target="footer2.xml"/><Relationship Id="rId30" Type="http://schemas.openxmlformats.org/officeDocument/2006/relationships/image" Target="media/image19.png"/><Relationship Id="rId11" Type="http://schemas.openxmlformats.org/officeDocument/2006/relationships/image" Target="media/image22.jpg"/><Relationship Id="rId10" Type="http://schemas.openxmlformats.org/officeDocument/2006/relationships/image" Target="media/image20.jpg"/><Relationship Id="rId13" Type="http://schemas.openxmlformats.org/officeDocument/2006/relationships/image" Target="media/image9.jpg"/><Relationship Id="rId12"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18.png"/><Relationship Id="rId17" Type="http://schemas.openxmlformats.org/officeDocument/2006/relationships/image" Target="media/image16.jpg"/><Relationship Id="rId16" Type="http://schemas.openxmlformats.org/officeDocument/2006/relationships/image" Target="media/image12.png"/><Relationship Id="rId19" Type="http://schemas.openxmlformats.org/officeDocument/2006/relationships/image" Target="media/image10.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