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w:t>
      </w:r>
    </w:p>
    <w:p w:rsidR="00000000" w:rsidDel="00000000" w:rsidP="00000000" w:rsidRDefault="00000000" w:rsidRPr="00000000" w14:paraId="00000002">
      <w:pPr>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Module 3 – Analytical Thinking and Problem Solving</w:t>
      </w:r>
    </w:p>
    <w:p w:rsidR="00000000" w:rsidDel="00000000" w:rsidP="00000000" w:rsidRDefault="00000000" w:rsidRPr="00000000" w14:paraId="00000004">
      <w:pPr>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p>
    <w:p w:rsidR="00000000" w:rsidDel="00000000" w:rsidP="00000000" w:rsidRDefault="00000000" w:rsidRPr="00000000" w14:paraId="00000005">
      <w:pPr>
        <w:tabs>
          <w:tab w:val="left" w:leader="none" w:pos="90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6">
      <w:pPr>
        <w:tabs>
          <w:tab w:val="left" w:leader="none" w:pos="900"/>
        </w:tabs>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ab/>
      </w:r>
      <w:r w:rsidDel="00000000" w:rsidR="00000000" w:rsidRPr="00000000">
        <w:rPr>
          <w:rtl w:val="0"/>
        </w:rPr>
      </w:r>
    </w:p>
    <w:tbl>
      <w:tblPr>
        <w:tblStyle w:val="Table1"/>
        <w:tblpPr w:leftFromText="180" w:rightFromText="180" w:topFromText="0" w:bottomFromText="0" w:vertAnchor="page" w:horzAnchor="margin" w:tblpX="0" w:tblpY="887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251201-002-00-KM-03</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Software Developer</w:t>
            </w:r>
            <w:r w:rsidDel="00000000" w:rsidR="00000000" w:rsidRPr="00000000">
              <w:rPr>
                <w:rtl w:val="0"/>
              </w:rPr>
            </w:r>
          </w:p>
        </w:tc>
      </w:tr>
    </w:tbl>
    <w:p w:rsidR="00000000" w:rsidDel="00000000" w:rsidP="00000000" w:rsidRDefault="00000000" w:rsidRPr="00000000" w14:paraId="0000001C">
      <w:pPr>
        <w:tabs>
          <w:tab w:val="left" w:leader="none" w:pos="900"/>
        </w:tabs>
        <w:rPr>
          <w:rFonts w:ascii="Calibri" w:cs="Calibri" w:eastAsia="Calibri" w:hAnsi="Calibri"/>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29400" cy="1074420"/>
                <wp:effectExtent b="0" l="0" r="0" t="0"/>
                <wp:wrapNone/>
                <wp:docPr id="2" name=""/>
                <a:graphic>
                  <a:graphicData uri="http://schemas.microsoft.com/office/word/2010/wordprocessingShape">
                    <wps:wsp>
                      <wps:cNvSpPr/>
                      <wps:cNvPr id="3" name="Shape 3"/>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29400" cy="107442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A">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1117600</wp:posOffset>
                </wp:positionV>
                <wp:extent cx="6629400" cy="1113155"/>
                <wp:effectExtent b="0" l="0" r="0" t="0"/>
                <wp:wrapNone/>
                <wp:docPr id="5" name=""/>
                <a:graphic>
                  <a:graphicData uri="http://schemas.microsoft.com/office/word/2010/wordprocessingShape">
                    <wps:wsp>
                      <wps:cNvSpPr/>
                      <wps:cNvPr id="6" name="Shape 6"/>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1117600</wp:posOffset>
                </wp:positionV>
                <wp:extent cx="6629400" cy="1113155"/>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2413000</wp:posOffset>
                </wp:positionV>
                <wp:extent cx="6562725" cy="871220"/>
                <wp:effectExtent b="0" l="0" r="0" t="0"/>
                <wp:wrapNone/>
                <wp:docPr id="1" name=""/>
                <a:graphic>
                  <a:graphicData uri="http://schemas.microsoft.com/office/word/2010/wordprocessingShape">
                    <wps:wsp>
                      <wps:cNvSpPr/>
                      <wps:cNvPr id="2" name="Shape 2"/>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2413000</wp:posOffset>
                </wp:positionV>
                <wp:extent cx="6562725" cy="87122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3" name=""/>
                <a:graphic>
                  <a:graphicData uri="http://schemas.microsoft.com/office/word/2010/wordprocessingShape">
                    <wps:wsp>
                      <wps:cNvSpPr/>
                      <wps:cNvPr id="4" name="Shape 4"/>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C">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3D">
      <w:pPr>
        <w:pStyle w:val="Heading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 OF THE KNOWLEDGE MODULE</w:t>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03F">
      <w:pPr>
        <w:pStyle w:val="Heading1"/>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63500</wp:posOffset>
                </wp:positionV>
                <wp:extent cx="6610350" cy="4258945"/>
                <wp:effectExtent b="0" l="0" r="0" t="0"/>
                <wp:wrapNone/>
                <wp:docPr id="4" name=""/>
                <a:graphic>
                  <a:graphicData uri="http://schemas.microsoft.com/office/word/2010/wordprocessingShape">
                    <wps:wsp>
                      <wps:cNvSpPr/>
                      <wps:cNvPr id="5" name="Shape 5"/>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63500</wp:posOffset>
                </wp:positionV>
                <wp:extent cx="6610350" cy="4258945"/>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4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228600</wp:posOffset>
                </wp:positionV>
                <wp:extent cx="6610350" cy="3756025"/>
                <wp:effectExtent b="0" l="0" r="0" t="0"/>
                <wp:wrapNone/>
                <wp:docPr id="6" name=""/>
                <a:graphic>
                  <a:graphicData uri="http://schemas.microsoft.com/office/word/2010/wordprocessingShape">
                    <wps:wsp>
                      <wps:cNvSpPr/>
                      <wps:cNvPr id="7" name="Shape 7"/>
                      <wps:spPr>
                        <a:xfrm>
                          <a:off x="2045588" y="1906750"/>
                          <a:ext cx="6600825" cy="3746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KM-03-KT01	:	Introduction to analytical thinking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KM-03-KT02	:	Problem solving and critical thinking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KM-03-KT03	:	AI problem solving</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228600</wp:posOffset>
                </wp:positionV>
                <wp:extent cx="6610350" cy="3756025"/>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610350" cy="3756025"/>
                        </a:xfrm>
                        <a:prstGeom prst="rect"/>
                        <a:ln/>
                      </pic:spPr>
                    </pic:pic>
                  </a:graphicData>
                </a:graphic>
              </wp:anchor>
            </w:drawing>
          </mc:Fallback>
        </mc:AlternateContent>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54">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sz w:val="22"/>
          <w:szCs w:val="22"/>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1: KM-03-KT01: Introduction to analytical thinking</w:t>
      </w: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Analytical thinking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Types of thinking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Define analytical thinking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Analytical thinking skills:</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Forecasting</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mining</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and metrics interpreting</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Organisation</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Communication</w:t>
      </w:r>
    </w:p>
    <w:p w:rsidR="00000000" w:rsidDel="00000000" w:rsidP="00000000" w:rsidRDefault="00000000" w:rsidRPr="00000000" w14:paraId="000000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Analytical thinking</w:t>
      </w:r>
    </w:p>
    <w:p w:rsidR="00000000" w:rsidDel="00000000" w:rsidP="00000000" w:rsidRDefault="00000000" w:rsidRPr="00000000" w14:paraId="000000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means </w:t>
      </w:r>
      <w:r w:rsidDel="00000000" w:rsidR="00000000" w:rsidRPr="00000000">
        <w:rPr>
          <w:rFonts w:ascii="Calibri" w:cs="Calibri" w:eastAsia="Calibri" w:hAnsi="Calibri"/>
          <w:b w:val="1"/>
          <w:bCs w:val="1"/>
          <w:color w:val="000000"/>
          <w:rtl w:val="0"/>
        </w:rPr>
        <w:t xml:space="preserve">examining the information, collecting the facts and checking whether the statement follows logically in identifying causes and effects</w:t>
      </w:r>
      <w:r w:rsidDel="00000000" w:rsidR="00000000" w:rsidRPr="00000000">
        <w:rPr>
          <w:rFonts w:ascii="Calibri" w:cs="Calibri" w:eastAsia="Calibri" w:hAnsi="Calibri"/>
          <w:color w:val="000000"/>
          <w:rtl w:val="0"/>
        </w:rPr>
        <w:t xml:space="preserve">. Reasoning is one of the key elements of analytical thinking.</w:t>
      </w:r>
    </w:p>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analytical thinking?</w:t>
      </w:r>
    </w:p>
    <w:p w:rsidR="00000000" w:rsidDel="00000000" w:rsidP="00000000" w:rsidRDefault="00000000" w:rsidRPr="00000000" w14:paraId="0000007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Approaching every setback and failure as an opportunity to learn</w:t>
      </w:r>
      <w:r w:rsidDel="00000000" w:rsidR="00000000" w:rsidRPr="00000000">
        <w:rPr>
          <w:rFonts w:ascii="Calibri" w:cs="Calibri" w:eastAsia="Calibri" w:hAnsi="Calibri"/>
          <w:color w:val="000000"/>
          <w:rtl w:val="0"/>
        </w:rPr>
        <w:t xml:space="preserve">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07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good analytical thinking?</w:t>
      </w:r>
    </w:p>
    <w:p w:rsidR="00000000" w:rsidDel="00000000" w:rsidP="00000000" w:rsidRDefault="00000000" w:rsidRPr="00000000" w14:paraId="000000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analytical thinking requires trial and error. Those with strong analytical thinking skills are often capable of </w:t>
      </w:r>
      <w:r w:rsidDel="00000000" w:rsidR="00000000" w:rsidRPr="00000000">
        <w:rPr>
          <w:rFonts w:ascii="Calibri" w:cs="Calibri" w:eastAsia="Calibri" w:hAnsi="Calibri"/>
          <w:b w:val="1"/>
          <w:bCs w:val="1"/>
          <w:color w:val="000000"/>
          <w:rtl w:val="0"/>
        </w:rPr>
        <w:t xml:space="preserve">quickly analyzing a situation, topic or problem, and often work well in a team setting to accomplish goals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Types of thinking</w:t>
      </w:r>
    </w:p>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types of “thinking skills”: convergent or analytical thinking, divergent thinking, critical thinking and creative thinking.</w:t>
      </w:r>
    </w:p>
    <w:p w:rsidR="00000000" w:rsidDel="00000000" w:rsidP="00000000" w:rsidRDefault="00000000" w:rsidRPr="00000000" w14:paraId="000000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7 kinds of thinking?</w:t>
      </w:r>
    </w:p>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7 Types of Thinking</w:t>
      </w:r>
      <w:r w:rsidDel="00000000" w:rsidR="00000000" w:rsidRPr="00000000">
        <w:rPr>
          <w:rtl w:val="0"/>
        </w:rPr>
      </w:r>
    </w:p>
    <w:p w:rsidR="00000000" w:rsidDel="00000000" w:rsidP="00000000" w:rsidRDefault="00000000" w:rsidRPr="00000000" w14:paraId="0000007A">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One: Critical Thinking.</w:t>
      </w:r>
    </w:p>
    <w:p w:rsidR="00000000" w:rsidDel="00000000" w:rsidP="00000000" w:rsidRDefault="00000000" w:rsidRPr="00000000" w14:paraId="0000007B">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Two: Analytical Thinking.</w:t>
      </w:r>
    </w:p>
    <w:p w:rsidR="00000000" w:rsidDel="00000000" w:rsidP="00000000" w:rsidRDefault="00000000" w:rsidRPr="00000000" w14:paraId="0000007C">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Three: Creative Thinking.</w:t>
      </w:r>
    </w:p>
    <w:p w:rsidR="00000000" w:rsidDel="00000000" w:rsidP="00000000" w:rsidRDefault="00000000" w:rsidRPr="00000000" w14:paraId="0000007D">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Four: Abstract Thinking.</w:t>
      </w:r>
    </w:p>
    <w:p w:rsidR="00000000" w:rsidDel="00000000" w:rsidP="00000000" w:rsidRDefault="00000000" w:rsidRPr="00000000" w14:paraId="0000007E">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Five: Concrete Thinking.</w:t>
      </w:r>
    </w:p>
    <w:p w:rsidR="00000000" w:rsidDel="00000000" w:rsidP="00000000" w:rsidRDefault="00000000" w:rsidRPr="00000000" w14:paraId="0000007F">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Six: Convergent Thinking.</w:t>
      </w:r>
    </w:p>
    <w:p w:rsidR="00000000" w:rsidDel="00000000" w:rsidP="00000000" w:rsidRDefault="00000000" w:rsidRPr="00000000" w14:paraId="00000080">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Seven: Divergent Thinking.</w:t>
      </w:r>
    </w:p>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Define analytical thinking</w:t>
      </w:r>
    </w:p>
    <w:p w:rsidR="00000000" w:rsidDel="00000000" w:rsidP="00000000" w:rsidRDefault="00000000" w:rsidRPr="00000000" w14:paraId="000000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Definition. Must be able to identify and define problems, extract key information from data and develop workable solutions for the problems identified in order to test and verify the cause of the problem and develop solutions to resolve the problems identified.</w:t>
      </w:r>
    </w:p>
    <w:p w:rsidR="00000000" w:rsidDel="00000000" w:rsidP="00000000" w:rsidRDefault="00000000" w:rsidRPr="00000000" w14:paraId="000000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analytical thinking?</w:t>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Approaching every setback and failure as an opportunity to learn</w:t>
      </w:r>
      <w:r w:rsidDel="00000000" w:rsidR="00000000" w:rsidRPr="00000000">
        <w:rPr>
          <w:rFonts w:ascii="Calibri" w:cs="Calibri" w:eastAsia="Calibri" w:hAnsi="Calibri"/>
          <w:color w:val="000000"/>
          <w:rtl w:val="0"/>
        </w:rPr>
        <w:t xml:space="preserve">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makes an analytical thinker?</w:t>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analytical thinker is </w:t>
      </w:r>
      <w:r w:rsidDel="00000000" w:rsidR="00000000" w:rsidRPr="00000000">
        <w:rPr>
          <w:rFonts w:ascii="Calibri" w:cs="Calibri" w:eastAsia="Calibri" w:hAnsi="Calibri"/>
          <w:b w:val="1"/>
          <w:bCs w:val="1"/>
          <w:color w:val="000000"/>
          <w:rtl w:val="0"/>
        </w:rPr>
        <w:t xml:space="preserve">a person driven by curiosity to get to the bottom of things and solve a problem or find an answer</w:t>
      </w:r>
      <w:r w:rsidDel="00000000" w:rsidR="00000000" w:rsidRPr="00000000">
        <w:rPr>
          <w:rFonts w:ascii="Calibri" w:cs="Calibri" w:eastAsia="Calibri" w:hAnsi="Calibri"/>
          <w:color w:val="000000"/>
          <w:rtl w:val="0"/>
        </w:rPr>
        <w:t xml:space="preserve">. Analytical thinkers don't assume anything about the problem at hand; instead, they begin by questioning everything about the issue.</w:t>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Analytical thinking skills:</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Research</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Forecasting</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mining</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and metrics interpreting</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Reporting</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Organisation</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Communication</w:t>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skills are a wide-ranging set of professional qualities that include </w:t>
      </w:r>
      <w:r w:rsidDel="00000000" w:rsidR="00000000" w:rsidRPr="00000000">
        <w:rPr>
          <w:rFonts w:ascii="Calibri" w:cs="Calibri" w:eastAsia="Calibri" w:hAnsi="Calibri"/>
          <w:b w:val="1"/>
          <w:bCs w:val="1"/>
          <w:color w:val="000000"/>
          <w:rtl w:val="0"/>
        </w:rPr>
        <w:t xml:space="preserve">the ability to think critically, analyze data, make difficult decisions, and solve complex problems</w:t>
      </w:r>
      <w:r w:rsidDel="00000000" w:rsidR="00000000" w:rsidRPr="00000000">
        <w:rPr>
          <w:rFonts w:ascii="Calibri" w:cs="Calibri" w:eastAsia="Calibri" w:hAnsi="Calibri"/>
          <w:color w:val="000000"/>
          <w:rtl w:val="0"/>
        </w:rPr>
        <w:t xml:space="preserve">. These important skill sets all involve taking in new information and mentally processing it in a productive manner.</w:t>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Research</w:t>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enhances research by enabling individuals to systematically gather, evaluate, and synthesize information from various sources. It involves critical assessment of the credibility of sources, identification of relevant data, and the ability to discern patterns and trends that contribute to informed conclusions.</w:t>
      </w:r>
    </w:p>
    <w:p w:rsidR="00000000" w:rsidDel="00000000" w:rsidP="00000000" w:rsidRDefault="00000000" w:rsidRPr="00000000" w14:paraId="0000009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Forecasting</w:t>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forecasting, analytical thinking skills are essential for predicting future trends based on historical data. This involves using statistical methods, recognizing patterns, and applying logical reasoning to assess potential outcomes. Effective forecasting helps in strategic planning and decision-making.</w:t>
      </w:r>
    </w:p>
    <w:p w:rsidR="00000000" w:rsidDel="00000000" w:rsidP="00000000" w:rsidRDefault="00000000" w:rsidRPr="00000000" w14:paraId="0000009C">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Problem Solving</w:t>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is crucial in problem-solving as it allows individuals to break down complex issues into manageable parts. It involves identifying the root cause of a problem, generating potential solutions, evaluating their feasibility, and implementing the most effective one while considering potential risks.</w:t>
      </w:r>
    </w:p>
    <w:p w:rsidR="00000000" w:rsidDel="00000000" w:rsidP="00000000" w:rsidRDefault="00000000" w:rsidRPr="00000000" w14:paraId="0000009F">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Mining</w:t>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mining leverages analytical thinking to extract meaningful insights from large datasets. It involves using algorithms and statistical techniques to identify patterns and relationships within the data. Strong analytical skills help in interpreting these findings and determining their relevance to specific objectives.</w:t>
      </w:r>
    </w:p>
    <w:p w:rsidR="00000000" w:rsidDel="00000000" w:rsidP="00000000" w:rsidRDefault="00000000" w:rsidRPr="00000000" w14:paraId="000000A2">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and Metrics Interpreting</w:t>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Interpreting data and metrics requires analytical thinking to translate raw data into actionable insights. This includes understanding the context of the data, recognizing trends, and making informed decisions based on quantitative analysis. It also involves critical evaluation of metrics to ensure they align with organizational goals.</w:t>
      </w:r>
    </w:p>
    <w:p w:rsidR="00000000" w:rsidDel="00000000" w:rsidP="00000000" w:rsidRDefault="00000000" w:rsidRPr="00000000" w14:paraId="000000A5">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Reporting</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Effective reporting relies on analytical thinking to present data clearly and concisely. It involves selecting relevant information, structuring reports logically, and using visual aids to enhance understanding. Analytical skills enable the communicator to highlight key findings and implications for stakeholders.</w:t>
      </w:r>
    </w:p>
    <w:p w:rsidR="00000000" w:rsidDel="00000000" w:rsidP="00000000" w:rsidRDefault="00000000" w:rsidRPr="00000000" w14:paraId="000000A8">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Organisation</w:t>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Organizational skills are enhanced by analytical thinking, as it involves systematic arrangement of information and resources. This includes prioritizing tasks, managing time efficiently, and creating frameworks for data analysis that facilitate clear and effective outcomes.</w:t>
      </w:r>
    </w:p>
    <w:p w:rsidR="00000000" w:rsidDel="00000000" w:rsidP="00000000" w:rsidRDefault="00000000" w:rsidRPr="00000000" w14:paraId="000000AB">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Communication</w:t>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improves communication by fostering clarity and precision in conveying complex ideas. It involves structuring arguments logically, using evidence to support claims, and tailoring messages to the audience. Strong analytical skills help in anticipating questions and addressing concerns effectively.</w:t>
      </w:r>
    </w:p>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0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•IAC0101Analytical thinking is understood and described</w:t>
      </w:r>
    </w:p>
    <w:p w:rsidR="00000000" w:rsidDel="00000000" w:rsidP="00000000" w:rsidRDefault="00000000" w:rsidRPr="00000000" w14:paraId="000000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•IAC0102Analytical thinking steps and the application thereof are explained and used</w:t>
      </w:r>
    </w:p>
    <w:p w:rsidR="00000000" w:rsidDel="00000000" w:rsidP="00000000" w:rsidRDefault="00000000" w:rsidRPr="00000000" w14:paraId="000000B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2: KM-03-KT02: Problem solving and critical thinking</w:t>
      </w: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KT0201Root cause analysis (RCA):</w:t>
      </w:r>
    </w:p>
    <w:p w:rsidR="00000000" w:rsidDel="00000000" w:rsidP="00000000" w:rsidRDefault="00000000" w:rsidRPr="00000000" w14:paraId="000000B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RCA?</w:t>
      </w:r>
    </w:p>
    <w:p w:rsidR="00000000" w:rsidDel="00000000" w:rsidP="00000000" w:rsidRDefault="00000000" w:rsidRPr="00000000" w14:paraId="000000B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RCA Steps</w:t>
      </w:r>
    </w:p>
    <w:p w:rsidR="00000000" w:rsidDel="00000000" w:rsidP="00000000" w:rsidRDefault="00000000" w:rsidRPr="00000000" w14:paraId="000000B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the event</w:t>
      </w:r>
    </w:p>
    <w:p w:rsidR="00000000" w:rsidDel="00000000" w:rsidP="00000000" w:rsidRDefault="00000000" w:rsidRPr="00000000" w14:paraId="000000B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problem – 5 Why’s</w:t>
      </w:r>
    </w:p>
    <w:p w:rsidR="00000000" w:rsidDel="00000000" w:rsidP="00000000" w:rsidRDefault="00000000" w:rsidRPr="00000000" w14:paraId="000000C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probable cause/s</w:t>
      </w:r>
    </w:p>
    <w:p w:rsidR="00000000" w:rsidDel="00000000" w:rsidP="00000000" w:rsidRDefault="00000000" w:rsidRPr="00000000" w14:paraId="000000C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root cause</w:t>
      </w:r>
    </w:p>
    <w:p w:rsidR="00000000" w:rsidDel="00000000" w:rsidP="00000000" w:rsidRDefault="00000000" w:rsidRPr="00000000" w14:paraId="000000C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to determine the cause</w:t>
      </w:r>
    </w:p>
    <w:p w:rsidR="00000000" w:rsidDel="00000000" w:rsidP="00000000" w:rsidRDefault="00000000" w:rsidRPr="00000000" w14:paraId="000000C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plan to resolve the problem</w:t>
      </w:r>
    </w:p>
    <w:p w:rsidR="00000000" w:rsidDel="00000000" w:rsidP="00000000" w:rsidRDefault="00000000" w:rsidRPr="00000000" w14:paraId="000000C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solution</w:t>
      </w:r>
    </w:p>
    <w:p w:rsidR="00000000" w:rsidDel="00000000" w:rsidP="00000000" w:rsidRDefault="00000000" w:rsidRPr="00000000" w14:paraId="000000C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 functionality</w:t>
      </w:r>
    </w:p>
    <w:p w:rsidR="00000000" w:rsidDel="00000000" w:rsidP="00000000" w:rsidRDefault="00000000" w:rsidRPr="00000000" w14:paraId="000000C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preventative measures</w:t>
      </w:r>
    </w:p>
    <w:p w:rsidR="00000000" w:rsidDel="00000000" w:rsidP="00000000" w:rsidRDefault="00000000" w:rsidRPr="00000000" w14:paraId="000000C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results</w:t>
      </w:r>
    </w:p>
    <w:p w:rsidR="00000000" w:rsidDel="00000000" w:rsidP="00000000" w:rsidRDefault="00000000" w:rsidRPr="00000000" w14:paraId="000000C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Advantages and disadvantages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KT0202Decision tree analysis</w:t>
      </w:r>
    </w:p>
    <w:p w:rsidR="00000000" w:rsidDel="00000000" w:rsidP="00000000" w:rsidRDefault="00000000" w:rsidRPr="00000000" w14:paraId="000000C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decision trees?</w:t>
      </w:r>
    </w:p>
    <w:p w:rsidR="00000000" w:rsidDel="00000000" w:rsidP="00000000" w:rsidRDefault="00000000" w:rsidRPr="00000000" w14:paraId="000000C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Terminology used</w:t>
      </w:r>
    </w:p>
    <w:p w:rsidR="00000000" w:rsidDel="00000000" w:rsidP="00000000" w:rsidRDefault="00000000" w:rsidRPr="00000000" w14:paraId="000000C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Steps</w:t>
      </w:r>
    </w:p>
    <w:p w:rsidR="00000000" w:rsidDel="00000000" w:rsidP="00000000" w:rsidRDefault="00000000" w:rsidRPr="00000000" w14:paraId="000000C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Advantages and disadvantages</w:t>
      </w:r>
    </w:p>
    <w:p w:rsidR="00000000" w:rsidDel="00000000" w:rsidP="00000000" w:rsidRDefault="00000000" w:rsidRPr="00000000" w14:paraId="000000C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 Root cause analysis (RCA):</w:t>
      </w:r>
    </w:p>
    <w:p w:rsidR="00000000" w:rsidDel="00000000" w:rsidP="00000000" w:rsidRDefault="00000000" w:rsidRPr="00000000" w14:paraId="000000D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RCA?</w:t>
      </w:r>
    </w:p>
    <w:p w:rsidR="00000000" w:rsidDel="00000000" w:rsidP="00000000" w:rsidRDefault="00000000" w:rsidRPr="00000000" w14:paraId="000000D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RCA Steps</w:t>
      </w:r>
    </w:p>
    <w:p w:rsidR="00000000" w:rsidDel="00000000" w:rsidP="00000000" w:rsidRDefault="00000000" w:rsidRPr="00000000" w14:paraId="000000D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Define the event</w:t>
      </w:r>
    </w:p>
    <w:p w:rsidR="00000000" w:rsidDel="00000000" w:rsidP="00000000" w:rsidRDefault="00000000" w:rsidRPr="00000000" w14:paraId="000000D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Identify the problem – 5 Why’s</w:t>
      </w:r>
    </w:p>
    <w:p w:rsidR="00000000" w:rsidDel="00000000" w:rsidP="00000000" w:rsidRDefault="00000000" w:rsidRPr="00000000" w14:paraId="000000D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Establish a probable cause/s</w:t>
      </w:r>
    </w:p>
    <w:p w:rsidR="00000000" w:rsidDel="00000000" w:rsidP="00000000" w:rsidRDefault="00000000" w:rsidRPr="00000000" w14:paraId="000000D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the root cause</w:t>
      </w:r>
    </w:p>
    <w:p w:rsidR="00000000" w:rsidDel="00000000" w:rsidP="00000000" w:rsidRDefault="00000000" w:rsidRPr="00000000" w14:paraId="000000D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to determine the cause</w:t>
      </w:r>
    </w:p>
    <w:p w:rsidR="00000000" w:rsidDel="00000000" w:rsidP="00000000" w:rsidRDefault="00000000" w:rsidRPr="00000000" w14:paraId="000000D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Establish a plan to resolve the problem</w:t>
      </w:r>
    </w:p>
    <w:p w:rsidR="00000000" w:rsidDel="00000000" w:rsidP="00000000" w:rsidRDefault="00000000" w:rsidRPr="00000000" w14:paraId="000000D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 a solution</w:t>
      </w:r>
    </w:p>
    <w:p w:rsidR="00000000" w:rsidDel="00000000" w:rsidP="00000000" w:rsidRDefault="00000000" w:rsidRPr="00000000" w14:paraId="000000D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Verify the functionality</w:t>
      </w:r>
    </w:p>
    <w:p w:rsidR="00000000" w:rsidDel="00000000" w:rsidP="00000000" w:rsidRDefault="00000000" w:rsidRPr="00000000" w14:paraId="000000D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 preventative measures</w:t>
      </w:r>
    </w:p>
    <w:p w:rsidR="00000000" w:rsidDel="00000000" w:rsidP="00000000" w:rsidRDefault="00000000" w:rsidRPr="00000000" w14:paraId="000000D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results</w:t>
      </w:r>
    </w:p>
    <w:p w:rsidR="00000000" w:rsidDel="00000000" w:rsidP="00000000" w:rsidRDefault="00000000" w:rsidRPr="00000000" w14:paraId="000000D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Advantages and disadvantages</w:t>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essentially two ways of repairing faults and solving problems in science and engineering.</w:t>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Reactive management consists of reacting quickly after the problem occurs, by treating the symptoms. This type of management is implemented by reactive systems,[3][4] self-adaptive systems,[5] self-organized systems, and complex adaptive systems. The goal here is to react quickly and alleviate the effects of the problem as soon as possible.</w:t>
      </w:r>
    </w:p>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"'Proactive management'," conversely, consists of preventing problems from occurring. Many techniques can be used for this purpose, ranging from good practices in design to analyzing in detail problems that have already occurred and taking actions to make sure they never reoccur. Speed is not as important here as the accuracy and precision of the diagnosis. The focus is on addressing the real cause of the problem rather than its effects.</w:t>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Root cause analysis is often used in proactive management to identify the root cause of a problem, that is, the factor that was the leading cause.</w:t>
      </w:r>
    </w:p>
    <w:p w:rsidR="00000000" w:rsidDel="00000000" w:rsidP="00000000" w:rsidRDefault="00000000" w:rsidRPr="00000000" w14:paraId="000000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customary to refer to the "root cause" in singular form, but one or several factors may constitute the root cause(s) of the problem under study.</w:t>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factor is considered the "' root cause'" of a problem if removing it prevents the problem from recurring. Conversely, a "' causal factor'" affects an event's outcome but is not the root cause. Although removing a causal factor can benefit an outcome, it does not prevent its recurrence with certainty.</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science and engineering, root cause analysis (RCA) is a method of problem solving used for identifying the root causes of faults or problems.[1] It is widely used in IT operations, telecommunications, industrial process control, accident analysis (e.g., in aviation,[2] rail transport, or nuclear plants), medicine (for medical diagnosis), healthcare industry (e.g., for epidemiology), etc.</w:t>
      </w:r>
    </w:p>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RCA can be decomposed into four steps:</w:t>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tab/>
        <w:t xml:space="preserve">Identify and describe the problem clearly.</w:t>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tab/>
        <w:t xml:space="preserve">Establish a timeline from the normal situation until the problem occurs.</w:t>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tab/>
        <w:t xml:space="preserve">Distinguish between the root cause and other causal factors (e.g., using event correlation).</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tab/>
        <w:t xml:space="preserve">Establish a causal graph between the root cause and the problem.</w:t>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RCA generally serves as input to a remediation process whereby corrective actions are taken to prevent the problem from reoccurring. The name of this process varies from one application domain to another. According to ISO/IEC 31010, RCA may include the techniques Five whys, Failure mode and effects analysis (FMEA), Fault tree analysis, Ishikawa diagram and Pareto analysis.</w:t>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method is remarkably simple: </w:t>
      </w:r>
      <w:r w:rsidDel="00000000" w:rsidR="00000000" w:rsidRPr="00000000">
        <w:rPr>
          <w:rFonts w:ascii="Calibri" w:cs="Calibri" w:eastAsia="Calibri" w:hAnsi="Calibri"/>
          <w:b w:val="1"/>
          <w:bCs w:val="1"/>
          <w:color w:val="000000"/>
          <w:rtl w:val="0"/>
        </w:rPr>
        <w:t xml:space="preserve">when a problem occurs, you drill down to its root cause by asking "Why?" five times</w:t>
      </w:r>
      <w:r w:rsidDel="00000000" w:rsidR="00000000" w:rsidRPr="00000000">
        <w:rPr>
          <w:rFonts w:ascii="Calibri" w:cs="Calibri" w:eastAsia="Calibri" w:hAnsi="Calibri"/>
          <w:color w:val="000000"/>
          <w:rtl w:val="0"/>
        </w:rPr>
        <w:t xml:space="preserve">. Then, when a counter-measure becomes apparent, you follow it through to prevent the issue from recurring.</w:t>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5 Whys why it is important in identifying societal problems?</w:t>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idea behind the technique is simple; if you ask 'why' five times, the root cause of your problem or defect will become clear. </w:t>
      </w:r>
      <w:r w:rsidDel="00000000" w:rsidR="00000000" w:rsidRPr="00000000">
        <w:rPr>
          <w:rFonts w:ascii="Calibri" w:cs="Calibri" w:eastAsia="Calibri" w:hAnsi="Calibri"/>
          <w:b w:val="1"/>
          <w:bCs w:val="1"/>
          <w:color w:val="000000"/>
          <w:rtl w:val="0"/>
        </w:rPr>
        <w:t xml:space="preserve">Using the technique will enable you to peel away layers of distracting symptoms to quickly detect the real causes of a problem</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Seven Steps of Action Planning</w:t>
      </w:r>
    </w:p>
    <w:p w:rsidR="00000000" w:rsidDel="00000000" w:rsidP="00000000" w:rsidRDefault="00000000" w:rsidRPr="00000000" w14:paraId="000000F9">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Define the Problem(s)</w:t>
      </w:r>
    </w:p>
    <w:p w:rsidR="00000000" w:rsidDel="00000000" w:rsidP="00000000" w:rsidRDefault="00000000" w:rsidRPr="00000000" w14:paraId="000000FA">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Collect and Analyze the Data</w:t>
      </w:r>
    </w:p>
    <w:p w:rsidR="00000000" w:rsidDel="00000000" w:rsidP="00000000" w:rsidRDefault="00000000" w:rsidRPr="00000000" w14:paraId="000000FB">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Clarify and Prioritize the Problem(s)</w:t>
      </w:r>
    </w:p>
    <w:p w:rsidR="00000000" w:rsidDel="00000000" w:rsidP="00000000" w:rsidRDefault="00000000" w:rsidRPr="00000000" w14:paraId="000000FC">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a Goal Statement for Each Solution</w:t>
      </w:r>
    </w:p>
    <w:p w:rsidR="00000000" w:rsidDel="00000000" w:rsidP="00000000" w:rsidRDefault="00000000" w:rsidRPr="00000000" w14:paraId="000000FD">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 Solutions: The Action Plan</w:t>
      </w:r>
    </w:p>
    <w:p w:rsidR="00000000" w:rsidDel="00000000" w:rsidP="00000000" w:rsidRDefault="00000000" w:rsidRPr="00000000" w14:paraId="000000FE">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Monitor and Evaluate</w:t>
      </w:r>
    </w:p>
    <w:p w:rsidR="00000000" w:rsidDel="00000000" w:rsidP="00000000" w:rsidRDefault="00000000" w:rsidRPr="00000000" w14:paraId="000000FF">
      <w:pPr>
        <w:numPr>
          <w:ilvl w:val="0"/>
          <w:numId w:val="1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Restart with a New Problem, or Refine the Old Problem</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is a simple example of the problem solving process in practice: The dairy farm owner notices that the bulk tank weights are lower this week than last week. In the next sections we will go through the seven steps to solve this problem:</w:t>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1: Define the Problem(s)</w:t>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Evaluate the situation. Have all possibilities been considered? In this stage, explore all possibilities, ask all involved or interested individuals for their input into identifying the problem. Is there just one problem or are there more?</w:t>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Our farm owner conducts a thorough investigation in trying to determine why the bulk tank weights are down. He checks with the veterinarian to be sure there is not a contributing health factor. He also has the nutritionist evaluate the ration to be sure they are feeding at the proper level. In addition, he interviews employees who interact with the cows on a daily basis. This is what he finds:</w:t>
      </w:r>
    </w:p>
    <w:p w:rsidR="00000000" w:rsidDel="00000000" w:rsidP="00000000" w:rsidRDefault="00000000" w:rsidRPr="00000000" w14:paraId="00000104">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Standard Operating Procedures are being followed thoroughly in the milking parlor.</w:t>
      </w:r>
    </w:p>
    <w:p w:rsidR="00000000" w:rsidDel="00000000" w:rsidP="00000000" w:rsidRDefault="00000000" w:rsidRPr="00000000" w14:paraId="00000105">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Several substitute feeders found some premixes in short supply. In order to feed the milking cows they had to prepare premixes before mixing the herd rations.</w:t>
      </w:r>
    </w:p>
    <w:p w:rsidR="00000000" w:rsidDel="00000000" w:rsidP="00000000" w:rsidRDefault="00000000" w:rsidRPr="00000000" w14:paraId="00000106">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veterinarian visits and reports the cows are in good health.</w:t>
      </w:r>
    </w:p>
    <w:p w:rsidR="00000000" w:rsidDel="00000000" w:rsidP="00000000" w:rsidRDefault="00000000" w:rsidRPr="00000000" w14:paraId="00000107">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nutritionist evaluates the rations and finds them to be appropriate for the various production groups.</w:t>
      </w:r>
    </w:p>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farm owner begins to suspect the problem is a result of variation in the feed ration being fed as a result of different people mixing the feed.</w:t>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2: Collect and Analyze the Data</w:t>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that we have identified the problem, we collect and analyze data to prove or disprove the assumption that our problem is a result of inconsistent ration. We analyze the situations by asking questions.</w:t>
      </w:r>
    </w:p>
    <w:p w:rsidR="00000000" w:rsidDel="00000000" w:rsidP="00000000" w:rsidRDefault="00000000" w:rsidRPr="00000000" w14:paraId="0000010B">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What ingredient(s) in the computer ration is the likely problem?</w:t>
      </w:r>
    </w:p>
    <w:p w:rsidR="00000000" w:rsidDel="00000000" w:rsidP="00000000" w:rsidRDefault="00000000" w:rsidRPr="00000000" w14:paraId="0000010C">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What do others (veterinarian, nutritionist, herdsman) see as the reason for the lower bulk tank weights?</w:t>
      </w:r>
    </w:p>
    <w:p w:rsidR="00000000" w:rsidDel="00000000" w:rsidP="00000000" w:rsidRDefault="00000000" w:rsidRPr="00000000" w14:paraId="0000010D">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What do the feeders see? How much feed is in the alley when new feed is put out?</w:t>
      </w:r>
    </w:p>
    <w:p w:rsidR="00000000" w:rsidDel="00000000" w:rsidP="00000000" w:rsidRDefault="00000000" w:rsidRPr="00000000" w14:paraId="0000010E">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What does test data indicate? Compare the sample analyses of the ration being fed, the ration being eaten by the cows, and the ration left when new feed is delivered.</w:t>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our scenario, the farm owner reviews the bulk tank weights and confirms that tank weights are down. Next he checks the cow numbers to see if perhaps these are down. Instead, he finds that cow numbers are up. As he is gathering data from the employees he is reminded that the old feeder left for a new position. He finds that different people have been pitching in to mix the feed ration. The owner begins to suspect that the cow's daily rations are not being made consistently. He reviews analysis of feed samples at the next three feedings and finds that the variation is beyond the limits for acceptability.</w:t>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3: Clarify and Prioritize the Problem(s)</w:t>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there is more than one problem, you will need to prioritize the problems so you can focus on the most important problems first. Ask the following questions to help you sort the problems with the higher priority issues at the top of the list.</w:t>
      </w:r>
    </w:p>
    <w:p w:rsidR="00000000" w:rsidDel="00000000" w:rsidP="00000000" w:rsidRDefault="00000000" w:rsidRPr="00000000" w14:paraId="00000112">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Which problem could result in negative consequences in terms of cow or employee health?</w:t>
      </w:r>
    </w:p>
    <w:p w:rsidR="00000000" w:rsidDel="00000000" w:rsidP="00000000" w:rsidRDefault="00000000" w:rsidRPr="00000000" w14:paraId="00000113">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Are any of the problems putting the operation in danger of being in noncompliance with regulations?</w:t>
      </w:r>
    </w:p>
    <w:p w:rsidR="00000000" w:rsidDel="00000000" w:rsidP="00000000" w:rsidRDefault="00000000" w:rsidRPr="00000000" w14:paraId="00000114">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Which problems have the greatest impact on the long-term economic stability of the operation?</w:t>
      </w:r>
    </w:p>
    <w:p w:rsidR="00000000" w:rsidDel="00000000" w:rsidP="00000000" w:rsidRDefault="00000000" w:rsidRPr="00000000" w14:paraId="00000115">
      <w:pPr>
        <w:numPr>
          <w:ilvl w:val="0"/>
          <w:numId w:val="1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Which problems have short-term impact on the stability of the operation?</w:t>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case we only have one problem -- lack of a consistent ration so prioritization is not necessary.</w:t>
      </w:r>
    </w:p>
    <w:p w:rsidR="00000000" w:rsidDel="00000000" w:rsidP="00000000" w:rsidRDefault="00000000" w:rsidRPr="00000000" w14:paraId="000001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4: Write a Goal Statement for Each Solution</w:t>
      </w:r>
    </w:p>
    <w:p w:rsidR="00000000" w:rsidDel="00000000" w:rsidP="00000000" w:rsidRDefault="00000000" w:rsidRPr="00000000" w14:paraId="000001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next step in the process is setting S.M.A.R.T. goals, or goals that are:</w:t>
      </w:r>
    </w:p>
    <w:p w:rsidR="00000000" w:rsidDel="00000000" w:rsidP="00000000" w:rsidRDefault="00000000" w:rsidRPr="00000000" w14:paraId="00000119">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 - Specific</w:t>
      </w:r>
    </w:p>
    <w:p w:rsidR="00000000" w:rsidDel="00000000" w:rsidP="00000000" w:rsidRDefault="00000000" w:rsidRPr="00000000" w14:paraId="0000011A">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 - Measurable</w:t>
      </w:r>
    </w:p>
    <w:p w:rsidR="00000000" w:rsidDel="00000000" w:rsidP="00000000" w:rsidRDefault="00000000" w:rsidRPr="00000000" w14:paraId="0000011B">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 Achievable</w:t>
      </w:r>
    </w:p>
    <w:p w:rsidR="00000000" w:rsidDel="00000000" w:rsidP="00000000" w:rsidRDefault="00000000" w:rsidRPr="00000000" w14:paraId="0000011C">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 - Relevant</w:t>
      </w:r>
    </w:p>
    <w:p w:rsidR="00000000" w:rsidDel="00000000" w:rsidP="00000000" w:rsidRDefault="00000000" w:rsidRPr="00000000" w14:paraId="0000011D">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 - Timely</w:t>
      </w:r>
    </w:p>
    <w:p w:rsidR="00000000" w:rsidDel="00000000" w:rsidP="00000000" w:rsidRDefault="00000000" w:rsidRPr="00000000" w14:paraId="000001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team needs to go through the problems that have been identified and evaluate them for each of these items. If all the goals that have been set are S.M.A.R.T. goals, great -- you are ready to move on to Monitoring Progress. Otherwise, work with the team to make the necessary adjustments to make the goals S.M.A.R.T.</w:t>
      </w:r>
    </w:p>
    <w:p w:rsidR="00000000" w:rsidDel="00000000" w:rsidP="00000000" w:rsidRDefault="00000000" w:rsidRPr="00000000" w14:paraId="000001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 - SPECIFIC</w:t>
      </w:r>
    </w:p>
    <w:p w:rsidR="00000000" w:rsidDel="00000000" w:rsidP="00000000" w:rsidRDefault="00000000" w:rsidRPr="00000000" w14:paraId="000001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Specific goals are clear and focused, not broad, ambiguous, or general. Specific goals provide specific information on the behaviors that are associated with the goal. These goals indicate who will do what, when and how.</w:t>
      </w:r>
    </w:p>
    <w:p w:rsidR="00000000" w:rsidDel="00000000" w:rsidP="00000000" w:rsidRDefault="00000000" w:rsidRPr="00000000" w14:paraId="00000121">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goal that is not specific - "The advisory team will improve Pleasantview Dairy's profitability."</w:t>
      </w:r>
    </w:p>
    <w:p w:rsidR="00000000" w:rsidDel="00000000" w:rsidP="00000000" w:rsidRDefault="00000000" w:rsidRPr="00000000" w14:paraId="00000122">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specific goal - "Employees of Pleasantview Dairy will lower feed costs by producing high-quality forages (RFV&gt;125), having forage equipment in top working order by May 1, storing the first crop of hay silage by May 25, and continuing to harvest at 31-day intervals throughout the growing season."</w:t>
      </w:r>
    </w:p>
    <w:p w:rsidR="00000000" w:rsidDel="00000000" w:rsidP="00000000" w:rsidRDefault="00000000" w:rsidRPr="00000000" w14:paraId="000001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 - MEASURABLE</w:t>
      </w:r>
    </w:p>
    <w:p w:rsidR="00000000" w:rsidDel="00000000" w:rsidP="00000000" w:rsidRDefault="00000000" w:rsidRPr="00000000" w14:paraId="000001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Measurable goals provide a measurable indicator of success, so that it becomes easy to monitor progress and determine when success has been attained. Measurements of success may be quantified with numbers or a simple yes/no determination.</w:t>
      </w:r>
    </w:p>
    <w:p w:rsidR="00000000" w:rsidDel="00000000" w:rsidP="00000000" w:rsidRDefault="00000000" w:rsidRPr="00000000" w14:paraId="00000125">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goal that is not measurable - "Employees of Pleasantview Dairy will improve feed quality."</w:t>
      </w:r>
    </w:p>
    <w:p w:rsidR="00000000" w:rsidDel="00000000" w:rsidP="00000000" w:rsidRDefault="00000000" w:rsidRPr="00000000" w14:paraId="00000126">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measurable goal - "Employees of Pleasantview Dairy will increase the average relative feed value from 100 to greater than 140 for all hay silage stored this summer" or "All ingredients in the TMR will be weighed using the electronic scales and delivered to the feed bunk by 10:00 a.m."</w:t>
      </w:r>
    </w:p>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 ACHIEVABLE</w:t>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Achievable goals are realistic, and well within the abilities, responsibilities and resources of the management and staff. This does not mean that goals must be easy to achieve. Every effort should be made to reach a higher level of performance. Sometimes "stretch" goals can encourage someone to step out of their comfort zone and tackle tasks in a new, challenging, yet achievable way that results in overall improvement for the operation.</w:t>
      </w:r>
    </w:p>
    <w:p w:rsidR="00000000" w:rsidDel="00000000" w:rsidP="00000000" w:rsidRDefault="00000000" w:rsidRPr="00000000" w14:paraId="00000129">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goal that is not achievable - "Milk yields will exceed x amount," where x is beyond the limitations for the breed of cattle, facilities and management of the operation.</w:t>
      </w:r>
    </w:p>
    <w:p w:rsidR="00000000" w:rsidDel="00000000" w:rsidP="00000000" w:rsidRDefault="00000000" w:rsidRPr="00000000" w14:paraId="0000012A">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an achievable goal - "Farm employee x will mix feed ingredients accurately (wet feed less than 5 percent and dry feed less than 1 percent error) and deliver it to the cows by 10:00 a.m."</w:t>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 - RELEVANT</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relevant goal is appropriate to a person who will be attempting to achieve it and to the overall goals and objectives of the farm.</w:t>
      </w:r>
    </w:p>
    <w:p w:rsidR="00000000" w:rsidDel="00000000" w:rsidP="00000000" w:rsidRDefault="00000000" w:rsidRPr="00000000" w14:paraId="0000012D">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goal that is not relevant - "All feed will be delivered to the cows by 10:00 a.m." This goal is easy enough to measure and achieve, but doesn't do anything to ensure the quality of the feed.</w:t>
      </w:r>
    </w:p>
    <w:p w:rsidR="00000000" w:rsidDel="00000000" w:rsidP="00000000" w:rsidRDefault="00000000" w:rsidRPr="00000000" w14:paraId="0000012E">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relevant goal - "Farm staff will improve milk production and lower feed waste by assuring that the computed ration is fed to the cows accurately, in the proper amounts and by 10:00 a.m. each morning."</w:t>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 - TIMELY</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attainment of a goal should not be open-ended, but set for a specific time. As much as possible, the exact date the goal is to be achieved should be determined. When a goal has a deadline, it provides a measurable point and speeds progress toward critical goals. Employees will generally put more emphasis on goals that have specific deadlines than on those for which no time for measurement has been established.</w:t>
      </w:r>
    </w:p>
    <w:p w:rsidR="00000000" w:rsidDel="00000000" w:rsidP="00000000" w:rsidRDefault="00000000" w:rsidRPr="00000000" w14:paraId="00000131">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goal that is not timely - "We will increase milk sold per worker to 1.2 million pounds."</w:t>
      </w:r>
    </w:p>
    <w:p w:rsidR="00000000" w:rsidDel="00000000" w:rsidP="00000000" w:rsidRDefault="00000000" w:rsidRPr="00000000" w14:paraId="00000132">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Example of a timely goal - "We will increase milk sold per worker to 1.2 million pounds by July 1 of next year."</w:t>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back to our example - an appropriate S.M.A.R.T. goal for this situation would be to write a standard operating procedure (SOP) by tomorrow evening's feeding so that everyone that is assigned to feed the cows unexpectedly can easily follow the steps and assure that the cows are fed correctly twice daily, at 6 a.m. and 6 p.m.</w:t>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5: Implement Solutions - The Action Plan</w:t>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five is to write an action plan that addresses the problems. An action plan is written so that any employee can do the task successfully alone and is followed much like a recipe. It converts the goal or plan into a people process. It has three essential parts:</w:t>
      </w:r>
    </w:p>
    <w:p w:rsidR="00000000" w:rsidDel="00000000" w:rsidP="00000000" w:rsidRDefault="00000000" w:rsidRPr="00000000" w14:paraId="00000136">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Based on the goal the action plans answers five questions - What? When? How? Where? Who?</w:t>
      </w:r>
    </w:p>
    <w:p w:rsidR="00000000" w:rsidDel="00000000" w:rsidP="00000000" w:rsidRDefault="00000000" w:rsidRPr="00000000" w14:paraId="00000137">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Lists Resources</w:t>
      </w:r>
    </w:p>
    <w:p w:rsidR="00000000" w:rsidDel="00000000" w:rsidP="00000000" w:rsidRDefault="00000000" w:rsidRPr="00000000" w14:paraId="00000138">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Lists Potential Barriers</w:t>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example below applies these steps to our sample problem. Some of the steps in the action plan are obvious.</w:t>
      </w:r>
    </w:p>
    <w:p w:rsidR="00000000" w:rsidDel="00000000" w:rsidP="00000000" w:rsidRDefault="00000000" w:rsidRPr="00000000" w14:paraId="0000013A">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What? - Feed the cows correctly twice a day.</w:t>
      </w:r>
    </w:p>
    <w:p w:rsidR="00000000" w:rsidDel="00000000" w:rsidP="00000000" w:rsidRDefault="00000000" w:rsidRPr="00000000" w14:paraId="0000013B">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When? - By tomorrow night.</w:t>
      </w:r>
    </w:p>
    <w:p w:rsidR="00000000" w:rsidDel="00000000" w:rsidP="00000000" w:rsidRDefault="00000000" w:rsidRPr="00000000" w14:paraId="0000013C">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How? - The written SOP.</w:t>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 Decision tree analysis</w:t>
      </w:r>
    </w:p>
    <w:p w:rsidR="00000000" w:rsidDel="00000000" w:rsidP="00000000" w:rsidRDefault="00000000" w:rsidRPr="00000000" w14:paraId="0000013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decision trees?</w:t>
      </w:r>
    </w:p>
    <w:p w:rsidR="00000000" w:rsidDel="00000000" w:rsidP="00000000" w:rsidRDefault="00000000" w:rsidRPr="00000000" w14:paraId="0000014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Terminology used</w:t>
      </w:r>
    </w:p>
    <w:p w:rsidR="00000000" w:rsidDel="00000000" w:rsidP="00000000" w:rsidRDefault="00000000" w:rsidRPr="00000000" w14:paraId="000001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Steps</w:t>
      </w:r>
    </w:p>
    <w:p w:rsidR="00000000" w:rsidDel="00000000" w:rsidP="00000000" w:rsidRDefault="00000000" w:rsidRPr="00000000" w14:paraId="0000014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Advantages and disadvantages</w:t>
      </w:r>
    </w:p>
    <w:p w:rsidR="00000000" w:rsidDel="00000000" w:rsidP="00000000" w:rsidRDefault="00000000" w:rsidRPr="00000000" w14:paraId="0000014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Decision tree analysis involves </w:t>
      </w:r>
      <w:r w:rsidDel="00000000" w:rsidR="00000000" w:rsidRPr="00000000">
        <w:rPr>
          <w:rFonts w:ascii="Calibri" w:cs="Calibri" w:eastAsia="Calibri" w:hAnsi="Calibri"/>
          <w:b w:val="1"/>
          <w:bCs w:val="1"/>
          <w:color w:val="000000"/>
          <w:sz w:val="22"/>
          <w:szCs w:val="22"/>
          <w:rtl w:val="0"/>
        </w:rPr>
        <w:t xml:space="preserve">visually outlining the potential outcomes, costs, and consequences of a complex decision</w:t>
      </w:r>
      <w:r w:rsidDel="00000000" w:rsidR="00000000" w:rsidRPr="00000000">
        <w:rPr>
          <w:rFonts w:ascii="Calibri" w:cs="Calibri" w:eastAsia="Calibri" w:hAnsi="Calibri"/>
          <w:color w:val="000000"/>
          <w:sz w:val="22"/>
          <w:szCs w:val="22"/>
          <w:rtl w:val="0"/>
        </w:rPr>
        <w:t xml:space="preserve">. These trees are particularly helpful for analyzing quantitative data and making a decision based on numbers.</w:t>
      </w:r>
    </w:p>
    <w:p w:rsidR="00000000" w:rsidDel="00000000" w:rsidP="00000000" w:rsidRDefault="00000000" w:rsidRPr="00000000" w14:paraId="0000014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decision tree analysis with example?</w:t>
      </w:r>
    </w:p>
    <w:p w:rsidR="00000000" w:rsidDel="00000000" w:rsidP="00000000" w:rsidRDefault="00000000" w:rsidRPr="00000000" w14:paraId="0000014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Decision tree analysis is the process of drawing a decision tree, which is a graphic representation of various alternative solutions that are available to solve a given problem, in order to determine the most effective courses of action.</w:t>
      </w:r>
    </w:p>
    <w:p w:rsidR="00000000" w:rsidDel="00000000" w:rsidP="00000000" w:rsidRDefault="00000000" w:rsidRPr="00000000" w14:paraId="0000014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six steps in decision tree analysis?</w:t>
      </w:r>
    </w:p>
    <w:p w:rsidR="00000000" w:rsidDel="00000000" w:rsidP="00000000" w:rsidRDefault="00000000" w:rsidRPr="00000000" w14:paraId="0000014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 a decision tree analysis, the decision-maker has usually to proceed through the following six steps:</w:t>
      </w:r>
      <w:r w:rsidDel="00000000" w:rsidR="00000000" w:rsidRPr="00000000">
        <w:rPr>
          <w:rtl w:val="0"/>
        </w:rPr>
      </w:r>
    </w:p>
    <w:p w:rsidR="00000000" w:rsidDel="00000000" w:rsidP="00000000" w:rsidRDefault="00000000" w:rsidRPr="00000000" w14:paraId="0000014B">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the problem in structured terms. ...</w:t>
      </w:r>
    </w:p>
    <w:p w:rsidR="00000000" w:rsidDel="00000000" w:rsidP="00000000" w:rsidRDefault="00000000" w:rsidRPr="00000000" w14:paraId="0000014C">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 the decision process. ...</w:t>
      </w:r>
    </w:p>
    <w:p w:rsidR="00000000" w:rsidDel="00000000" w:rsidP="00000000" w:rsidRDefault="00000000" w:rsidRPr="00000000" w14:paraId="0000014D">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the appropriate probability values and financial data. ...</w:t>
      </w:r>
    </w:p>
    <w:p w:rsidR="00000000" w:rsidDel="00000000" w:rsidP="00000000" w:rsidRDefault="00000000" w:rsidRPr="00000000" w14:paraId="0000014E">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“Solve” the decision tree. ...</w:t>
      </w:r>
    </w:p>
    <w:p w:rsidR="00000000" w:rsidDel="00000000" w:rsidP="00000000" w:rsidRDefault="00000000" w:rsidRPr="00000000" w14:paraId="0000014F">
      <w:pPr>
        <w:numPr>
          <w:ilvl w:val="0"/>
          <w:numId w:val="2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 sensitivity analysis.</w:t>
      </w:r>
    </w:p>
    <w:p w:rsidR="00000000" w:rsidDel="00000000" w:rsidP="00000000" w:rsidRDefault="00000000" w:rsidRPr="00000000" w14:paraId="000001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Advantages and Disadvantages of Decision Trees in Machine Learning. Decision Tree is used to solve both classification and regression problems. But the main drawback of Decision Tree is that </w:t>
      </w:r>
      <w:r w:rsidDel="00000000" w:rsidR="00000000" w:rsidRPr="00000000">
        <w:rPr>
          <w:rFonts w:ascii="Calibri" w:cs="Calibri" w:eastAsia="Calibri" w:hAnsi="Calibri"/>
          <w:b w:val="1"/>
          <w:bCs w:val="1"/>
          <w:color w:val="000000"/>
          <w:sz w:val="22"/>
          <w:szCs w:val="22"/>
          <w:rtl w:val="0"/>
        </w:rPr>
        <w:t xml:space="preserve">it generally leads to overfitting of the data</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5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Decision Tree</w:t>
      </w:r>
      <w:r w:rsidDel="00000000" w:rsidR="00000000" w:rsidRPr="00000000">
        <w:rPr>
          <w:rFonts w:ascii="Calibri" w:cs="Calibri" w:eastAsia="Calibri" w:hAnsi="Calibri"/>
          <w:color w:val="000000"/>
          <w:sz w:val="22"/>
          <w:szCs w:val="22"/>
          <w:rtl w:val="0"/>
        </w:rPr>
        <w:br w:type="textWrapping"/>
        <w:br w:type="textWrapping"/>
      </w:r>
      <w:r w:rsidDel="00000000" w:rsidR="00000000" w:rsidRPr="00000000">
        <w:rPr>
          <w:rFonts w:ascii="Calibri" w:cs="Calibri" w:eastAsia="Calibri" w:hAnsi="Calibri"/>
          <w:b w:val="1"/>
          <w:bCs w:val="1"/>
          <w:color w:val="000000"/>
          <w:sz w:val="22"/>
          <w:szCs w:val="22"/>
          <w:rtl w:val="0"/>
        </w:rPr>
        <w:t xml:space="preserve">1. Clear Visualization</w:t>
      </w:r>
      <w:r w:rsidDel="00000000" w:rsidR="00000000" w:rsidRPr="00000000">
        <w:rPr>
          <w:rFonts w:ascii="Calibri" w:cs="Calibri" w:eastAsia="Calibri" w:hAnsi="Calibri"/>
          <w:color w:val="000000"/>
          <w:sz w:val="22"/>
          <w:szCs w:val="22"/>
          <w:rtl w:val="0"/>
        </w:rPr>
        <w:t xml:space="preserve">: The algorithm is simple to understand, interpret and visualize as the idea is mostly used in our daily lives. Output of a Decision Tree can be easily interpreted by humans.</w:t>
        <w:br w:type="textWrapping"/>
        <w:br w:type="textWrapping"/>
      </w:r>
      <w:r w:rsidDel="00000000" w:rsidR="00000000" w:rsidRPr="00000000">
        <w:rPr>
          <w:rFonts w:ascii="Calibri" w:cs="Calibri" w:eastAsia="Calibri" w:hAnsi="Calibri"/>
          <w:b w:val="1"/>
          <w:bCs w:val="1"/>
          <w:color w:val="000000"/>
          <w:sz w:val="22"/>
          <w:szCs w:val="22"/>
          <w:rtl w:val="0"/>
        </w:rPr>
        <w:t xml:space="preserve">2. Simple and easy to understand</w:t>
      </w:r>
      <w:r w:rsidDel="00000000" w:rsidR="00000000" w:rsidRPr="00000000">
        <w:rPr>
          <w:rFonts w:ascii="Calibri" w:cs="Calibri" w:eastAsia="Calibri" w:hAnsi="Calibri"/>
          <w:color w:val="000000"/>
          <w:sz w:val="22"/>
          <w:szCs w:val="22"/>
          <w:rtl w:val="0"/>
        </w:rPr>
        <w:t xml:space="preserve">: Decision Tree looks like simple </w:t>
      </w:r>
      <w:r w:rsidDel="00000000" w:rsidR="00000000" w:rsidRPr="00000000">
        <w:rPr>
          <w:rFonts w:ascii="Calibri" w:cs="Calibri" w:eastAsia="Calibri" w:hAnsi="Calibri"/>
          <w:b w:val="1"/>
          <w:bCs w:val="1"/>
          <w:color w:val="000000"/>
          <w:sz w:val="22"/>
          <w:szCs w:val="22"/>
          <w:rtl w:val="0"/>
        </w:rPr>
        <w:t xml:space="preserve">if-else statements </w:t>
      </w:r>
      <w:r w:rsidDel="00000000" w:rsidR="00000000" w:rsidRPr="00000000">
        <w:rPr>
          <w:rFonts w:ascii="Calibri" w:cs="Calibri" w:eastAsia="Calibri" w:hAnsi="Calibri"/>
          <w:color w:val="000000"/>
          <w:sz w:val="22"/>
          <w:szCs w:val="22"/>
          <w:rtl w:val="0"/>
        </w:rPr>
        <w:t xml:space="preserve">which are very easy to understand.</w:t>
        <w:br w:type="textWrapping"/>
        <w:br w:type="textWrapping"/>
      </w:r>
      <w:r w:rsidDel="00000000" w:rsidR="00000000" w:rsidRPr="00000000">
        <w:rPr>
          <w:rFonts w:ascii="Calibri" w:cs="Calibri" w:eastAsia="Calibri" w:hAnsi="Calibri"/>
          <w:b w:val="1"/>
          <w:bCs w:val="1"/>
          <w:color w:val="000000"/>
          <w:sz w:val="22"/>
          <w:szCs w:val="22"/>
          <w:rtl w:val="0"/>
        </w:rPr>
        <w:t xml:space="preserve">3.</w:t>
      </w:r>
      <w:r w:rsidDel="00000000" w:rsidR="00000000" w:rsidRPr="00000000">
        <w:rPr>
          <w:rFonts w:ascii="Calibri" w:cs="Calibri" w:eastAsia="Calibri" w:hAnsi="Calibri"/>
          <w:color w:val="000000"/>
          <w:sz w:val="22"/>
          <w:szCs w:val="22"/>
          <w:rtl w:val="0"/>
        </w:rPr>
        <w:t xml:space="preserve"> Decision Tree can be used for both </w:t>
      </w:r>
      <w:r w:rsidDel="00000000" w:rsidR="00000000" w:rsidRPr="00000000">
        <w:rPr>
          <w:rFonts w:ascii="Calibri" w:cs="Calibri" w:eastAsia="Calibri" w:hAnsi="Calibri"/>
          <w:b w:val="1"/>
          <w:bCs w:val="1"/>
          <w:color w:val="000000"/>
          <w:sz w:val="22"/>
          <w:szCs w:val="22"/>
          <w:rtl w:val="0"/>
        </w:rPr>
        <w:t xml:space="preserve">classification and regression problems</w:t>
      </w:r>
      <w:r w:rsidDel="00000000" w:rsidR="00000000" w:rsidRPr="00000000">
        <w:rPr>
          <w:rFonts w:ascii="Calibri" w:cs="Calibri" w:eastAsia="Calibri" w:hAnsi="Calibri"/>
          <w:color w:val="000000"/>
          <w:sz w:val="22"/>
          <w:szCs w:val="22"/>
          <w:rtl w:val="0"/>
        </w:rPr>
        <w:t xml:space="preserve">.</w:t>
        <w:br w:type="textWrapping"/>
        <w:br w:type="textWrapping"/>
      </w:r>
      <w:r w:rsidDel="00000000" w:rsidR="00000000" w:rsidRPr="00000000">
        <w:rPr>
          <w:rFonts w:ascii="Calibri" w:cs="Calibri" w:eastAsia="Calibri" w:hAnsi="Calibri"/>
          <w:b w:val="1"/>
          <w:bCs w:val="1"/>
          <w:color w:val="000000"/>
          <w:sz w:val="22"/>
          <w:szCs w:val="22"/>
          <w:rtl w:val="0"/>
        </w:rPr>
        <w:t xml:space="preserve">4</w:t>
      </w:r>
      <w:r w:rsidDel="00000000" w:rsidR="00000000" w:rsidRPr="00000000">
        <w:rPr>
          <w:rFonts w:ascii="Calibri" w:cs="Calibri" w:eastAsia="Calibri" w:hAnsi="Calibri"/>
          <w:color w:val="000000"/>
          <w:sz w:val="22"/>
          <w:szCs w:val="22"/>
          <w:rtl w:val="0"/>
        </w:rPr>
        <w:t xml:space="preserve">. Decision Tree can handle both </w:t>
      </w:r>
      <w:r w:rsidDel="00000000" w:rsidR="00000000" w:rsidRPr="00000000">
        <w:rPr>
          <w:rFonts w:ascii="Calibri" w:cs="Calibri" w:eastAsia="Calibri" w:hAnsi="Calibri"/>
          <w:b w:val="1"/>
          <w:bCs w:val="1"/>
          <w:color w:val="000000"/>
          <w:sz w:val="22"/>
          <w:szCs w:val="22"/>
          <w:rtl w:val="0"/>
        </w:rPr>
        <w:t xml:space="preserve">continuous and categorical variables</w:t>
      </w:r>
      <w:r w:rsidDel="00000000" w:rsidR="00000000" w:rsidRPr="00000000">
        <w:rPr>
          <w:rFonts w:ascii="Calibri" w:cs="Calibri" w:eastAsia="Calibri" w:hAnsi="Calibri"/>
          <w:color w:val="000000"/>
          <w:sz w:val="22"/>
          <w:szCs w:val="22"/>
          <w:rtl w:val="0"/>
        </w:rPr>
        <w:t xml:space="preserve">.</w:t>
        <w:br w:type="textWrapping"/>
        <w:br w:type="textWrapping"/>
      </w:r>
      <w:r w:rsidDel="00000000" w:rsidR="00000000" w:rsidRPr="00000000">
        <w:rPr>
          <w:rFonts w:ascii="Calibri" w:cs="Calibri" w:eastAsia="Calibri" w:hAnsi="Calibri"/>
          <w:b w:val="1"/>
          <w:bCs w:val="1"/>
          <w:color w:val="000000"/>
          <w:sz w:val="22"/>
          <w:szCs w:val="22"/>
          <w:rtl w:val="0"/>
        </w:rPr>
        <w:t xml:space="preserve">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No feature scaling required</w:t>
      </w:r>
      <w:r w:rsidDel="00000000" w:rsidR="00000000" w:rsidRPr="00000000">
        <w:rPr>
          <w:rFonts w:ascii="Calibri" w:cs="Calibri" w:eastAsia="Calibri" w:hAnsi="Calibri"/>
          <w:color w:val="000000"/>
          <w:sz w:val="22"/>
          <w:szCs w:val="22"/>
          <w:rtl w:val="0"/>
        </w:rPr>
        <w:t xml:space="preserve">: No feature scaling (standardization and normalization) required in case of Decision Tree as it uses rule based approach instead of distance calculation.</w:t>
        <w:br w:type="textWrapping"/>
        <w:br w:type="textWrapping"/>
      </w:r>
      <w:r w:rsidDel="00000000" w:rsidR="00000000" w:rsidRPr="00000000">
        <w:rPr>
          <w:rFonts w:ascii="Calibri" w:cs="Calibri" w:eastAsia="Calibri" w:hAnsi="Calibri"/>
          <w:b w:val="1"/>
          <w:bCs w:val="1"/>
          <w:color w:val="000000"/>
          <w:sz w:val="22"/>
          <w:szCs w:val="22"/>
          <w:rtl w:val="0"/>
        </w:rPr>
        <w:t xml:space="preserve">6. Handles non-linear parameters efficiently:</w:t>
      </w:r>
      <w:r w:rsidDel="00000000" w:rsidR="00000000" w:rsidRPr="00000000">
        <w:rPr>
          <w:rFonts w:ascii="Calibri" w:cs="Calibri" w:eastAsia="Calibri" w:hAnsi="Calibri"/>
          <w:color w:val="000000"/>
          <w:sz w:val="22"/>
          <w:szCs w:val="22"/>
          <w:rtl w:val="0"/>
        </w:rPr>
        <w:t xml:space="preserve"> Non linear parameters don't affect the performance of a Decision Tree unlike curve based algorithms. So, if there is high non-linearity between the independent variables, Decision Trees may outperform as compared to other curve based algorithms.</w:t>
        <w:br w:type="textWrapping"/>
        <w:br w:type="textWrapping"/>
        <w:t xml:space="preserve">7. Decision Tree can automatically </w:t>
      </w:r>
      <w:r w:rsidDel="00000000" w:rsidR="00000000" w:rsidRPr="00000000">
        <w:rPr>
          <w:rFonts w:ascii="Calibri" w:cs="Calibri" w:eastAsia="Calibri" w:hAnsi="Calibri"/>
          <w:b w:val="1"/>
          <w:bCs w:val="1"/>
          <w:color w:val="000000"/>
          <w:sz w:val="22"/>
          <w:szCs w:val="22"/>
          <w:rtl w:val="0"/>
        </w:rPr>
        <w:t xml:space="preserve">handle missing values</w:t>
      </w:r>
      <w:r w:rsidDel="00000000" w:rsidR="00000000" w:rsidRPr="00000000">
        <w:rPr>
          <w:rFonts w:ascii="Calibri" w:cs="Calibri" w:eastAsia="Calibri" w:hAnsi="Calibri"/>
          <w:color w:val="000000"/>
          <w:sz w:val="22"/>
          <w:szCs w:val="22"/>
          <w:rtl w:val="0"/>
        </w:rPr>
        <w:t xml:space="preserve">.</w:t>
        <w:br w:type="textWrapping"/>
        <w:br w:type="textWrapping"/>
        <w:t xml:space="preserve">8. Decision Tree is usually </w:t>
      </w:r>
      <w:r w:rsidDel="00000000" w:rsidR="00000000" w:rsidRPr="00000000">
        <w:rPr>
          <w:rFonts w:ascii="Calibri" w:cs="Calibri" w:eastAsia="Calibri" w:hAnsi="Calibri"/>
          <w:b w:val="1"/>
          <w:bCs w:val="1"/>
          <w:color w:val="000000"/>
          <w:sz w:val="22"/>
          <w:szCs w:val="22"/>
          <w:rtl w:val="0"/>
        </w:rPr>
        <w:t xml:space="preserve">robust to outliers</w:t>
      </w:r>
      <w:r w:rsidDel="00000000" w:rsidR="00000000" w:rsidRPr="00000000">
        <w:rPr>
          <w:rFonts w:ascii="Calibri" w:cs="Calibri" w:eastAsia="Calibri" w:hAnsi="Calibri"/>
          <w:color w:val="000000"/>
          <w:sz w:val="22"/>
          <w:szCs w:val="22"/>
          <w:rtl w:val="0"/>
        </w:rPr>
        <w:t xml:space="preserve"> and can handle them automatically.</w:t>
        <w:br w:type="textWrapping"/>
        <w:br w:type="textWrapping"/>
      </w:r>
      <w:r w:rsidDel="00000000" w:rsidR="00000000" w:rsidRPr="00000000">
        <w:rPr>
          <w:rFonts w:ascii="Calibri" w:cs="Calibri" w:eastAsia="Calibri" w:hAnsi="Calibri"/>
          <w:b w:val="1"/>
          <w:bCs w:val="1"/>
          <w:color w:val="000000"/>
          <w:sz w:val="22"/>
          <w:szCs w:val="22"/>
          <w:rtl w:val="0"/>
        </w:rPr>
        <w:t xml:space="preserve">9</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b w:val="1"/>
          <w:bCs w:val="1"/>
          <w:color w:val="000000"/>
          <w:sz w:val="22"/>
          <w:szCs w:val="22"/>
          <w:rtl w:val="0"/>
        </w:rPr>
        <w:t xml:space="preserve"> Less Training Period</w:t>
      </w:r>
      <w:r w:rsidDel="00000000" w:rsidR="00000000" w:rsidRPr="00000000">
        <w:rPr>
          <w:rFonts w:ascii="Calibri" w:cs="Calibri" w:eastAsia="Calibri" w:hAnsi="Calibri"/>
          <w:color w:val="000000"/>
          <w:sz w:val="22"/>
          <w:szCs w:val="22"/>
          <w:rtl w:val="0"/>
        </w:rPr>
        <w:t xml:space="preserve">: Training period is less as compared to Random Forest because it generates only one tree unlike forest of trees in the Random Forest. </w:t>
        <w:br w:type="textWrapping"/>
        <w:br w:type="textWrapping"/>
      </w:r>
      <w:r w:rsidDel="00000000" w:rsidR="00000000" w:rsidRPr="00000000">
        <w:rPr>
          <w:rFonts w:ascii="Calibri" w:cs="Calibri" w:eastAsia="Calibri" w:hAnsi="Calibri"/>
          <w:b w:val="1"/>
          <w:bCs w:val="1"/>
          <w:color w:val="000000"/>
          <w:sz w:val="22"/>
          <w:szCs w:val="22"/>
          <w:rtl w:val="0"/>
        </w:rPr>
        <w:t xml:space="preserve">Disadvantages of Decision Tree</w:t>
      </w:r>
      <w:r w:rsidDel="00000000" w:rsidR="00000000" w:rsidRPr="00000000">
        <w:rPr>
          <w:rFonts w:ascii="Calibri" w:cs="Calibri" w:eastAsia="Calibri" w:hAnsi="Calibri"/>
          <w:color w:val="000000"/>
          <w:sz w:val="22"/>
          <w:szCs w:val="22"/>
          <w:rtl w:val="0"/>
        </w:rPr>
        <w:br w:type="textWrapping"/>
        <w:br w:type="textWrapping"/>
      </w:r>
      <w:r w:rsidDel="00000000" w:rsidR="00000000" w:rsidRPr="00000000">
        <w:rPr>
          <w:rFonts w:ascii="Calibri" w:cs="Calibri" w:eastAsia="Calibri" w:hAnsi="Calibri"/>
          <w:b w:val="1"/>
          <w:bCs w:val="1"/>
          <w:color w:val="000000"/>
          <w:sz w:val="22"/>
          <w:szCs w:val="22"/>
          <w:rtl w:val="0"/>
        </w:rPr>
        <w:t xml:space="preserve">1. Overfitting:</w:t>
      </w:r>
      <w:r w:rsidDel="00000000" w:rsidR="00000000" w:rsidRPr="00000000">
        <w:rPr>
          <w:rFonts w:ascii="Calibri" w:cs="Calibri" w:eastAsia="Calibri" w:hAnsi="Calibri"/>
          <w:color w:val="000000"/>
          <w:sz w:val="22"/>
          <w:szCs w:val="22"/>
          <w:rtl w:val="0"/>
        </w:rPr>
        <w:t xml:space="preserve"> This is the main problem of the Decision Tree. It generally leads to overfitting of the data which ultimately leads to wrong predictions. In order to fit the data (even noisy data), it keeps generating new nodes and ultimately the tree becomes too complex to interpret. In this way, it loses its generalization capabilities. It performs very well on the trained data but starts making a lot of mistakes on the unseen data.</w:t>
        <w:br w:type="textWrapping"/>
        <w:br w:type="textWrapping"/>
      </w:r>
      <w:r w:rsidDel="00000000" w:rsidR="00000000" w:rsidRPr="00000000">
        <w:rPr>
          <w:rFonts w:ascii="Calibri" w:cs="Calibri" w:eastAsia="Calibri" w:hAnsi="Calibri"/>
          <w:b w:val="1"/>
          <w:bCs w:val="1"/>
          <w:color w:val="000000"/>
          <w:sz w:val="22"/>
          <w:szCs w:val="22"/>
          <w:rtl w:val="0"/>
        </w:rPr>
        <w:t xml:space="preserve">2. High variance: </w:t>
      </w:r>
      <w:r w:rsidDel="00000000" w:rsidR="00000000" w:rsidRPr="00000000">
        <w:rPr>
          <w:rFonts w:ascii="Calibri" w:cs="Calibri" w:eastAsia="Calibri" w:hAnsi="Calibri"/>
          <w:color w:val="000000"/>
          <w:sz w:val="22"/>
          <w:szCs w:val="22"/>
          <w:rtl w:val="0"/>
        </w:rPr>
        <w:t xml:space="preserve">As mentioned in point 1, Decision Tree generally leads to the overfitting of data. Due to the overfitting, there are very high chances of high variance in the output which leads to many errors in the final estimation and shows high inaccuracy in the results. In order to achieve zero bias (overfitting), it leads to high variance. </w:t>
        <w:br w:type="textWrapping"/>
        <w:br w:type="textWrapping"/>
      </w:r>
      <w:r w:rsidDel="00000000" w:rsidR="00000000" w:rsidRPr="00000000">
        <w:rPr>
          <w:rFonts w:ascii="Calibri" w:cs="Calibri" w:eastAsia="Calibri" w:hAnsi="Calibri"/>
          <w:b w:val="1"/>
          <w:bCs w:val="1"/>
          <w:color w:val="000000"/>
          <w:sz w:val="22"/>
          <w:szCs w:val="22"/>
          <w:rtl w:val="0"/>
        </w:rPr>
        <w:t xml:space="preserve">3. Unstable: </w:t>
      </w:r>
      <w:r w:rsidDel="00000000" w:rsidR="00000000" w:rsidRPr="00000000">
        <w:rPr>
          <w:rFonts w:ascii="Calibri" w:cs="Calibri" w:eastAsia="Calibri" w:hAnsi="Calibri"/>
          <w:color w:val="000000"/>
          <w:sz w:val="22"/>
          <w:szCs w:val="22"/>
          <w:rtl w:val="0"/>
        </w:rPr>
        <w:t xml:space="preserve">Adding a new data point can lead to re-generation of the overall tree and all nodes need to be recalculated and recreated. </w:t>
        <w:br w:type="textWrapping"/>
        <w:br w:type="textWrapping"/>
      </w:r>
      <w:r w:rsidDel="00000000" w:rsidR="00000000" w:rsidRPr="00000000">
        <w:rPr>
          <w:rFonts w:ascii="Calibri" w:cs="Calibri" w:eastAsia="Calibri" w:hAnsi="Calibri"/>
          <w:b w:val="1"/>
          <w:bCs w:val="1"/>
          <w:color w:val="000000"/>
          <w:sz w:val="22"/>
          <w:szCs w:val="22"/>
          <w:rtl w:val="0"/>
        </w:rPr>
        <w:t xml:space="preserve">4. Affected by noise:</w:t>
      </w:r>
      <w:r w:rsidDel="00000000" w:rsidR="00000000" w:rsidRPr="00000000">
        <w:rPr>
          <w:rFonts w:ascii="Calibri" w:cs="Calibri" w:eastAsia="Calibri" w:hAnsi="Calibri"/>
          <w:color w:val="000000"/>
          <w:sz w:val="22"/>
          <w:szCs w:val="22"/>
          <w:rtl w:val="0"/>
        </w:rPr>
        <w:t xml:space="preserve"> Little bit of noise can make it unstable which leads to wrong predictions.</w:t>
        <w:br w:type="textWrapping"/>
        <w:br w:type="textWrapping"/>
      </w:r>
      <w:r w:rsidDel="00000000" w:rsidR="00000000" w:rsidRPr="00000000">
        <w:rPr>
          <w:rFonts w:ascii="Calibri" w:cs="Calibri" w:eastAsia="Calibri" w:hAnsi="Calibri"/>
          <w:b w:val="1"/>
          <w:bCs w:val="1"/>
          <w:color w:val="000000"/>
          <w:sz w:val="22"/>
          <w:szCs w:val="22"/>
          <w:rtl w:val="0"/>
        </w:rPr>
        <w:t xml:space="preserve">5. Not suitable for large datasets:</w:t>
      </w:r>
      <w:r w:rsidDel="00000000" w:rsidR="00000000" w:rsidRPr="00000000">
        <w:rPr>
          <w:rFonts w:ascii="Calibri" w:cs="Calibri" w:eastAsia="Calibri" w:hAnsi="Calibri"/>
          <w:color w:val="000000"/>
          <w:sz w:val="22"/>
          <w:szCs w:val="22"/>
          <w:rtl w:val="0"/>
        </w:rPr>
        <w:t xml:space="preserve"> If data size is large, then one single tree may grow complex and lead to overfitting. So in this case, we should use Random Forest instead of a single Decision Tree.</w:t>
        <w:br w:type="textWrapping"/>
        <w:br w:type="textWrapping"/>
        <w:t xml:space="preserve">In order to overcome the limitations of the Decision Tree, we should use Random Forest which does not rely on a single tree. It creates a forest of trees and takes the decision based on the vote count. Random Forest is based on bagging method which is one of the Ensemble Learning techniques.</w:t>
      </w:r>
    </w:p>
    <w:p w:rsidR="00000000" w:rsidDel="00000000" w:rsidP="00000000" w:rsidRDefault="00000000" w:rsidRPr="00000000" w14:paraId="0000015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IAC0201Problem-solving is understood and explained</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IAC0202Root cause analysis is understood and explained</w:t>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IAC0203Root cause analysis steps and the application thereof are explained and used</w:t>
      </w:r>
    </w:p>
    <w:p w:rsidR="00000000" w:rsidDel="00000000" w:rsidP="00000000" w:rsidRDefault="00000000" w:rsidRPr="00000000" w14:paraId="000001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IAC0204Decision tree analysis is understood and explained</w:t>
      </w:r>
    </w:p>
    <w:p w:rsidR="00000000" w:rsidDel="00000000" w:rsidP="00000000" w:rsidRDefault="00000000" w:rsidRPr="00000000" w14:paraId="000001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•IAC0205Decision tree analysis steps and the application thereof are explained and used</w:t>
      </w:r>
    </w:p>
    <w:p w:rsidR="00000000" w:rsidDel="00000000" w:rsidP="00000000" w:rsidRDefault="00000000" w:rsidRPr="00000000" w14:paraId="0000015F">
      <w:pPr>
        <w:spacing w:line="360" w:lineRule="auto"/>
        <w:jc w:val="both"/>
        <w:rPr>
          <w:rFonts w:ascii="Calibri" w:cs="Calibri" w:eastAsia="Calibri" w:hAnsi="Calibri"/>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KM-03-KT03:AI problem solving</w:t>
      </w: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Formulate a real-world problem</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Search data</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Solve problems with AI</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Formulate a simple game tree:</w:t>
      </w:r>
    </w:p>
    <w:p w:rsidR="00000000" w:rsidDel="00000000" w:rsidP="00000000" w:rsidRDefault="00000000" w:rsidRPr="00000000" w14:paraId="0000016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a game tree</w:t>
      </w:r>
    </w:p>
    <w:p w:rsidR="00000000" w:rsidDel="00000000" w:rsidP="00000000" w:rsidRDefault="00000000" w:rsidRPr="00000000" w14:paraId="0000016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Minimize and maximize</w:t>
      </w:r>
    </w:p>
    <w:p w:rsidR="00000000" w:rsidDel="00000000" w:rsidP="00000000" w:rsidRDefault="00000000" w:rsidRPr="00000000" w14:paraId="0000016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Strategy</w:t>
      </w:r>
    </w:p>
    <w:p w:rsidR="00000000" w:rsidDel="00000000" w:rsidP="00000000" w:rsidRDefault="00000000" w:rsidRPr="00000000" w14:paraId="0000016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of the root node</w:t>
      </w:r>
    </w:p>
    <w:p w:rsidR="00000000" w:rsidDel="00000000" w:rsidP="00000000" w:rsidRDefault="00000000" w:rsidRPr="00000000" w14:paraId="0000016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Minimax principle</w:t>
      </w:r>
    </w:p>
    <w:p w:rsidR="00000000" w:rsidDel="00000000" w:rsidP="00000000" w:rsidRDefault="00000000" w:rsidRPr="00000000" w14:paraId="0000016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Formulate a real-world problem</w:t>
      </w:r>
    </w:p>
    <w:p w:rsidR="00000000" w:rsidDel="00000000" w:rsidP="00000000" w:rsidRDefault="00000000" w:rsidRPr="00000000" w14:paraId="000001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situational problems in math?</w:t>
      </w:r>
    </w:p>
    <w:p w:rsidR="00000000" w:rsidDel="00000000" w:rsidP="00000000" w:rsidRDefault="00000000" w:rsidRPr="00000000" w14:paraId="000001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it should be remembered that a situational problem is not an ordinary problem-solving exercise. It is </w:t>
      </w:r>
      <w:r w:rsidDel="00000000" w:rsidR="00000000" w:rsidRPr="00000000">
        <w:rPr>
          <w:rFonts w:ascii="Calibri" w:cs="Calibri" w:eastAsia="Calibri" w:hAnsi="Calibri"/>
          <w:b w:val="1"/>
          <w:bCs w:val="1"/>
          <w:color w:val="000000"/>
          <w:rtl w:val="0"/>
        </w:rPr>
        <w:t xml:space="preserve">a task involving a set of related problems that have no solution and that require students to discover or invent ways of arriving at a possible solution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7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create and solve equations in one variable given a real world situation?</w:t>
      </w:r>
    </w:p>
    <w:p w:rsidR="00000000" w:rsidDel="00000000" w:rsidP="00000000" w:rsidRDefault="00000000" w:rsidRPr="00000000" w14:paraId="000001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One-Variable Equations and Inequalities</w:t>
        <w:br w:type="textWrapping"/>
        <w:br w:type="textWrapping"/>
        <w:t xml:space="preserve">The steps to doing this are as follows: </w:t>
      </w:r>
      <w:r w:rsidDel="00000000" w:rsidR="00000000" w:rsidRPr="00000000">
        <w:rPr>
          <w:rFonts w:ascii="Calibri" w:cs="Calibri" w:eastAsia="Calibri" w:hAnsi="Calibri"/>
          <w:b w:val="1"/>
          <w:bCs w:val="1"/>
          <w:color w:val="000000"/>
          <w:rtl w:val="0"/>
        </w:rPr>
        <w:t xml:space="preserve">Identify the unknown and represent it with a variable.</w:t>
      </w:r>
      <w:r w:rsidDel="00000000" w:rsidR="00000000" w:rsidRPr="00000000">
        <w:rPr>
          <w:rFonts w:ascii="Calibri" w:cs="Calibri" w:eastAsia="Calibri" w:hAnsi="Calibri"/>
          <w:color w:val="000000"/>
          <w:rtl w:val="0"/>
        </w:rPr>
        <w:t xml:space="preserve"> Set up an equation or inequality using that variable. Solve the equation or inequality to find an answer to the problem.</w:t>
      </w:r>
    </w:p>
    <w:p w:rsidR="00000000" w:rsidDel="00000000" w:rsidP="00000000" w:rsidRDefault="00000000" w:rsidRPr="00000000" w14:paraId="0000017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three types of problems?</w:t>
      </w:r>
    </w:p>
    <w:p w:rsidR="00000000" w:rsidDel="00000000" w:rsidP="00000000" w:rsidRDefault="00000000" w:rsidRPr="00000000" w14:paraId="0000017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4La8XC5EkkQSwXRqSJ0BHtpwi6A:1650211562039&amp;q=What+are+the+three+types+of+problems?&amp;tbm=isch&amp;source=iu&amp;ictx=1&amp;vet=1&amp;fir=bSoXMTAusBz7KM%252CX9mRc6jDELx31M%252C_&amp;usg=AI4_-kRB-NjEiKbfg9kqnUyT-TFnhLLdyA&amp;sa=X&amp;ved=2ahUKEwig3smPvZv3AhX6RvEDHRS1CCkQ9QF6BAgIEAE#imgrc=bSoXMTAusBz7KM" </w:instrText>
        <w:fldChar w:fldCharType="separate"/>
      </w: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82595" cy="928370"/>
            <wp:effectExtent b="0" l="0" r="0" t="0"/>
            <wp:docPr descr="Image result" id="7" name="image2.png"/>
            <a:graphic>
              <a:graphicData uri="http://schemas.openxmlformats.org/drawingml/2006/picture">
                <pic:pic>
                  <pic:nvPicPr>
                    <pic:cNvPr descr="Image result" id="0" name="image2.png"/>
                    <pic:cNvPicPr preferRelativeResize="0"/>
                  </pic:nvPicPr>
                  <pic:blipFill>
                    <a:blip r:embed="rId8"/>
                    <a:srcRect b="0" l="0" r="0" t="0"/>
                    <a:stretch>
                      <a:fillRect/>
                    </a:stretch>
                  </pic:blipFill>
                  <pic:spPr>
                    <a:xfrm>
                      <a:off x="0" y="0"/>
                      <a:ext cx="2982595" cy="92837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Problems are not merely problems. There are three stages problems - </w:t>
      </w:r>
      <w:r w:rsidDel="00000000" w:rsidR="00000000" w:rsidRPr="00000000">
        <w:rPr>
          <w:rFonts w:ascii="Calibri" w:cs="Calibri" w:eastAsia="Calibri" w:hAnsi="Calibri"/>
          <w:b w:val="1"/>
          <w:bCs w:val="1"/>
          <w:color w:val="000000"/>
          <w:rtl w:val="0"/>
        </w:rPr>
        <w:t xml:space="preserve">risks, obstacles, or negative outcomes</w:t>
      </w:r>
      <w:r w:rsidDel="00000000" w:rsidR="00000000" w:rsidRPr="00000000">
        <w:rPr>
          <w:rFonts w:ascii="Calibri" w:cs="Calibri" w:eastAsia="Calibri" w:hAnsi="Calibri"/>
          <w:color w:val="000000"/>
          <w:rtl w:val="0"/>
        </w:rPr>
        <w:t xml:space="preserve">. It is essential to understand the types of problem you are solving as each type provides different insights and solutions to solve them.</w:t>
      </w:r>
    </w:p>
    <w:p w:rsidR="00000000" w:rsidDel="00000000" w:rsidP="00000000" w:rsidRDefault="00000000" w:rsidRPr="00000000" w14:paraId="000001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kind of real world problems which can be represented using rational functions?</w:t>
      </w:r>
    </w:p>
    <w:p w:rsidR="00000000" w:rsidDel="00000000" w:rsidP="00000000" w:rsidRDefault="00000000" w:rsidRPr="00000000" w14:paraId="000001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work problem</w:t>
      </w:r>
      <w:r w:rsidDel="00000000" w:rsidR="00000000" w:rsidRPr="00000000">
        <w:rPr>
          <w:rFonts w:ascii="Calibri" w:cs="Calibri" w:eastAsia="Calibri" w:hAnsi="Calibri"/>
          <w:color w:val="000000"/>
          <w:rtl w:val="0"/>
        </w:rPr>
        <w:t xml:space="preserve">” is an example of a real life situation that can be modeled and solved using a rational equation. Work problems often ask you to calculate how long it will take different people working at different speeds to finish a task.</w:t>
      </w:r>
    </w:p>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Search data</w:t>
      </w:r>
    </w:p>
    <w:p w:rsidR="00000000" w:rsidDel="00000000" w:rsidP="00000000" w:rsidRDefault="00000000" w:rsidRPr="00000000" w14:paraId="000001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Search analytics is </w:t>
      </w:r>
      <w:r w:rsidDel="00000000" w:rsidR="00000000" w:rsidRPr="00000000">
        <w:rPr>
          <w:rFonts w:ascii="Calibri" w:cs="Calibri" w:eastAsia="Calibri" w:hAnsi="Calibri"/>
          <w:b w:val="1"/>
          <w:bCs w:val="1"/>
          <w:color w:val="000000"/>
          <w:rtl w:val="0"/>
        </w:rPr>
        <w:t xml:space="preserve">the use of search data to investigate particular interactions among Web searchers, the search engine, or the content during searching episodes</w:t>
      </w:r>
      <w:r w:rsidDel="00000000" w:rsidR="00000000" w:rsidRPr="00000000">
        <w:rPr>
          <w:rFonts w:ascii="Calibri" w:cs="Calibri" w:eastAsia="Calibri" w:hAnsi="Calibri"/>
          <w:color w:val="000000"/>
          <w:rtl w:val="0"/>
        </w:rPr>
        <w:t xml:space="preserve">. The resulting analysis and aggregation of search engine statistics can be used in search engine marketing (SEM) and search engine optimization (SEO).</w:t>
      </w:r>
    </w:p>
    <w:p w:rsidR="00000000" w:rsidDel="00000000" w:rsidP="00000000" w:rsidRDefault="00000000" w:rsidRPr="00000000" w14:paraId="000001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collection</w:t>
      </w:r>
    </w:p>
    <w:p w:rsidR="00000000" w:rsidDel="00000000" w:rsidP="00000000" w:rsidRDefault="00000000" w:rsidRPr="00000000" w14:paraId="000001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Search analytics data can be collected in several ways. Search engines provide access to their own data with services such as Google Analytics, Google Trends and Google Insights. Third-party services must collect their data from ISP's, phoning home software, or from scraping search engines. Getting traffic statistics from ISP's and phone homes provides for broader reporting of web traffic in addition to search analytics. Services that perform keyword monitoring only scrape a limited set of search results depending on their clients' needs. Services providing reverse search, however, must scrape a large set of keywords from the search engines, usually in the millions, to find the keywords that everyone is using.</w:t>
      </w:r>
    </w:p>
    <w:p w:rsidR="00000000" w:rsidDel="00000000" w:rsidP="00000000" w:rsidRDefault="00000000" w:rsidRPr="00000000" w14:paraId="000001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Since search results, especially advertisements, differ depending on where you are searching from, data collection methods have to account for geographic location. Keyword monitors do this more easily since they typically know what location their client is targeting. However, to get an exhaustive reverse search, several locations need to be scraped for the same keyword.</w:t>
      </w:r>
    </w:p>
    <w:p w:rsidR="00000000" w:rsidDel="00000000" w:rsidP="00000000" w:rsidRDefault="00000000" w:rsidRPr="00000000" w14:paraId="000001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Solve problems with AI</w:t>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Problem-solving is commonly known as the method to reach the desired goal or finding a solution to a given situation. In computer science, problem-solving refers to artificial intelligence techniques, including various techniques such as forming efficient algorithms, heuristics, and performing root cause analysis to find desirable solutions. In Artificial Intelligence, the users can solve the problem by performing logical algorithms, utilizing polynomial and differential equations, and executing them using modeling paradigms. There can be various solutions to a single problem, which are achieved by different heuristics. Also, some problems have unique solutions. It all rests on the nature of the given problem. </w:t>
      </w:r>
    </w:p>
    <w:p w:rsidR="00000000" w:rsidDel="00000000" w:rsidP="00000000" w:rsidRDefault="00000000" w:rsidRPr="00000000" w14:paraId="000001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3822065"/>
            <wp:effectExtent b="0" l="0" r="0" t="0"/>
            <wp:docPr descr="Problem Solving Techniques in AI" id="9" name="image3.jpg"/>
            <a:graphic>
              <a:graphicData uri="http://schemas.openxmlformats.org/drawingml/2006/picture">
                <pic:pic>
                  <pic:nvPicPr>
                    <pic:cNvPr descr="Problem Solving Techniques in AI" id="0" name="image3.jpg"/>
                    <pic:cNvPicPr preferRelativeResize="0"/>
                  </pic:nvPicPr>
                  <pic:blipFill>
                    <a:blip r:embed="rId9"/>
                    <a:srcRect b="0" l="0" r="0" t="0"/>
                    <a:stretch>
                      <a:fillRect/>
                    </a:stretch>
                  </pic:blipFill>
                  <pic:spPr>
                    <a:xfrm>
                      <a:off x="0" y="0"/>
                      <a:ext cx="5730875" cy="3822065"/>
                    </a:xfrm>
                    <a:prstGeom prst="rect"/>
                    <a:ln/>
                  </pic:spPr>
                </pic:pic>
              </a:graphicData>
            </a:graphic>
          </wp:inline>
        </w:drawing>
      </w:r>
      <w:r w:rsidDel="00000000" w:rsidR="00000000" w:rsidRPr="00000000">
        <w:rPr>
          <w:rFonts w:ascii="Calibri" w:cs="Calibri" w:eastAsia="Calibri" w:hAnsi="Calibri"/>
          <w:color w:val="000000"/>
          <w:rtl w:val="0"/>
        </w:rPr>
        <w:br w:type="textWrapping"/>
      </w:r>
      <w:bookmarkStart w:colFirst="0" w:colLast="0" w:name="4d34og8" w:id="8"/>
      <w:bookmarkEnd w:id="8"/>
      <w:r w:rsidDel="00000000" w:rsidR="00000000" w:rsidRPr="00000000">
        <w:rPr>
          <w:rtl w:val="0"/>
        </w:rPr>
      </w:r>
    </w:p>
    <w:p w:rsidR="00000000" w:rsidDel="00000000" w:rsidP="00000000" w:rsidRDefault="00000000" w:rsidRPr="00000000" w14:paraId="0000018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Examples of Problems in Artificial Intelligence</w:t>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Developers worldwide are using artificial intelligence to automate systems for efficient utilization of time and resources. Some of the most common problems encountered in day-to-day life are games and puzzles. These can be solved efficiently by using artificial intelligence algorithms. Ranging from mathematical puzzles including crypto-arithmetic and magic squares, logical puzzles including Boolean formulas and N-Queens to popular games like Sudoku and Chess, these problem-solving techniques are used to form a solution for all these. Therefore, some of the most prevalent problems that artificial intelligence has resolved are the following:</w:t>
      </w:r>
    </w:p>
    <w:p w:rsidR="00000000" w:rsidDel="00000000" w:rsidP="00000000" w:rsidRDefault="00000000" w:rsidRPr="00000000" w14:paraId="0000018B">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Chess</w:t>
      </w:r>
    </w:p>
    <w:p w:rsidR="00000000" w:rsidDel="00000000" w:rsidP="00000000" w:rsidRDefault="00000000" w:rsidRPr="00000000" w14:paraId="0000018C">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N-Queen problem</w:t>
      </w:r>
    </w:p>
    <w:p w:rsidR="00000000" w:rsidDel="00000000" w:rsidP="00000000" w:rsidRDefault="00000000" w:rsidRPr="00000000" w14:paraId="0000018D">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Tower of Hanoi Problem</w:t>
      </w:r>
    </w:p>
    <w:p w:rsidR="00000000" w:rsidDel="00000000" w:rsidP="00000000" w:rsidRDefault="00000000" w:rsidRPr="00000000" w14:paraId="0000018E">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Travelling Salesman Problem</w:t>
      </w:r>
    </w:p>
    <w:p w:rsidR="00000000" w:rsidDel="00000000" w:rsidP="00000000" w:rsidRDefault="00000000" w:rsidRPr="00000000" w14:paraId="0000018F">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Water-Jug Problem</w:t>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Formulate a simple game tree:</w:t>
      </w:r>
    </w:p>
    <w:p w:rsidR="00000000" w:rsidDel="00000000" w:rsidP="00000000" w:rsidRDefault="00000000" w:rsidRPr="00000000" w14:paraId="0000019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a game tree</w:t>
      </w:r>
    </w:p>
    <w:p w:rsidR="00000000" w:rsidDel="00000000" w:rsidP="00000000" w:rsidRDefault="00000000" w:rsidRPr="00000000" w14:paraId="0000019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Minimize and maximize</w:t>
      </w:r>
    </w:p>
    <w:p w:rsidR="00000000" w:rsidDel="00000000" w:rsidP="00000000" w:rsidRDefault="00000000" w:rsidRPr="00000000" w14:paraId="0000019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Strategy</w:t>
      </w:r>
    </w:p>
    <w:p w:rsidR="00000000" w:rsidDel="00000000" w:rsidP="00000000" w:rsidRDefault="00000000" w:rsidRPr="00000000" w14:paraId="0000019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value of the root node</w:t>
      </w:r>
    </w:p>
    <w:p w:rsidR="00000000" w:rsidDel="00000000" w:rsidP="00000000" w:rsidRDefault="00000000" w:rsidRPr="00000000" w14:paraId="0000019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Minimax principle</w:t>
      </w:r>
    </w:p>
    <w:p w:rsidR="00000000" w:rsidDel="00000000" w:rsidP="00000000" w:rsidRDefault="00000000" w:rsidRPr="00000000" w14:paraId="00000199">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Game tree</w:t>
      </w:r>
    </w:p>
    <w:p w:rsidR="00000000" w:rsidDel="00000000" w:rsidP="00000000" w:rsidRDefault="00000000" w:rsidRPr="00000000" w14:paraId="000001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context of Combinatorial game theory, which typically studies sequential games with perfect information, a game tree is a graph representing all possible game states within such a game. Such games include well-known ones such as chess, checkers, Go, and tic-tac-toe. This can be used to measure the complexity of a game, as it represents all the possible ways a game can pan out. Due to the large game trees of complex games such as chess, algorithms that are designed to play this class of games will use partial game trees, which makes computation feasible on modern computers. Various methods exist to solve game trees. If a complete game tree can be generated, a deterministic algorithm, such as backward induction or retrograde analysis can be used. Randomized algorithms and minimax algorithms such as MCTS can be used in cases where a complete game tree is not feasible.</w:t>
      </w:r>
    </w:p>
    <w:p w:rsidR="00000000" w:rsidDel="00000000" w:rsidP="00000000" w:rsidRDefault="00000000" w:rsidRPr="00000000" w14:paraId="000001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strategy game example?</w:t>
      </w:r>
    </w:p>
    <w:p w:rsidR="00000000" w:rsidDel="00000000" w:rsidP="00000000" w:rsidRDefault="00000000" w:rsidRPr="00000000" w14:paraId="000001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discipline mainly concerns the action of a player in a game affecting the behavior or actions of other players. Some examples of "games" include </w:t>
      </w:r>
      <w:r w:rsidDel="00000000" w:rsidR="00000000" w:rsidRPr="00000000">
        <w:rPr>
          <w:rFonts w:ascii="Calibri" w:cs="Calibri" w:eastAsia="Calibri" w:hAnsi="Calibri"/>
          <w:b w:val="1"/>
          <w:bCs w:val="1"/>
          <w:color w:val="000000"/>
          <w:sz w:val="22"/>
          <w:szCs w:val="22"/>
          <w:rtl w:val="0"/>
        </w:rPr>
        <w:t xml:space="preserve">chess, bridge, poker, monopoly, diplomacy or battleship</w:t>
      </w:r>
      <w:r w:rsidDel="00000000" w:rsidR="00000000" w:rsidRPr="00000000">
        <w:rPr>
          <w:rFonts w:ascii="Calibri" w:cs="Calibri" w:eastAsia="Calibri" w:hAnsi="Calibri"/>
          <w:color w:val="000000"/>
          <w:sz w:val="22"/>
          <w:szCs w:val="22"/>
          <w:rtl w:val="0"/>
        </w:rPr>
        <w:t xml:space="preserve">. A player's strategy will determine the action which the player will take at any stage of the game.</w:t>
      </w:r>
    </w:p>
    <w:p w:rsidR="00000000" w:rsidDel="00000000" w:rsidP="00000000" w:rsidRDefault="00000000" w:rsidRPr="00000000" w14:paraId="000001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Understanding the game tree</w:t>
      </w:r>
    </w:p>
    <w:p w:rsidR="00000000" w:rsidDel="00000000" w:rsidP="00000000" w:rsidRDefault="00000000" w:rsidRPr="00000000" w14:paraId="000001A2">
      <w:pPr>
        <w:spacing w:line="360" w:lineRule="auto"/>
        <w:jc w:val="both"/>
        <w:rPr>
          <w:rFonts w:ascii="Calibri" w:cs="Calibri" w:eastAsia="Calibri" w:hAnsi="Calibri"/>
          <w:color w:val="000000"/>
          <w:sz w:val="22"/>
          <w:szCs w:val="22"/>
          <w:vertAlign w:val="superscript"/>
        </w:rPr>
      </w:pPr>
      <w:r w:rsidDel="00000000" w:rsidR="00000000" w:rsidRPr="00000000">
        <w:rPr>
          <w:rFonts w:ascii="Calibri" w:cs="Calibri" w:eastAsia="Calibri" w:hAnsi="Calibri"/>
          <w:color w:val="000000"/>
          <w:sz w:val="22"/>
          <w:szCs w:val="22"/>
          <w:rtl w:val="0"/>
        </w:rPr>
        <w:t xml:space="preserve">To better understand the game tree, it can be thought of as a technique for analyzing adversarial games, which determine the actions that player takes to win the game. In game theory, a game tree is a directed graph whose nodes are positions in a game (e.g., the arrangement of the pieces in a board game) and whose edges are moves (e.g., to move pieces from one position on a board to another).</w:t>
      </w:r>
      <w:r w:rsidDel="00000000" w:rsidR="00000000" w:rsidRPr="00000000">
        <w:rPr>
          <w:rtl w:val="0"/>
        </w:rPr>
      </w:r>
    </w:p>
    <w:p w:rsidR="00000000" w:rsidDel="00000000" w:rsidP="00000000" w:rsidRDefault="00000000" w:rsidRPr="00000000" w14:paraId="000001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t>
      </w:r>
      <w:r w:rsidDel="00000000" w:rsidR="00000000" w:rsidRPr="00000000">
        <w:rPr>
          <w:rFonts w:ascii="Calibri" w:cs="Calibri" w:eastAsia="Calibri" w:hAnsi="Calibri"/>
          <w:b w:val="1"/>
          <w:bCs w:val="1"/>
          <w:color w:val="000000"/>
          <w:sz w:val="22"/>
          <w:szCs w:val="22"/>
          <w:rtl w:val="0"/>
        </w:rPr>
        <w:t xml:space="preserve">complete game tree</w:t>
      </w:r>
      <w:r w:rsidDel="00000000" w:rsidR="00000000" w:rsidRPr="00000000">
        <w:rPr>
          <w:rFonts w:ascii="Calibri" w:cs="Calibri" w:eastAsia="Calibri" w:hAnsi="Calibri"/>
          <w:color w:val="000000"/>
          <w:sz w:val="22"/>
          <w:szCs w:val="22"/>
          <w:rtl w:val="0"/>
        </w:rPr>
        <w:t xml:space="preserve"> for a game is the game tree starting at the initial position and containing all possible moves from each position; the complete tree is the same tree as that obtained from the extensive-form game representation. To be more specific, the complete game is a norm for the game in game theory. Which can clearly express many important aspects. For example, the sequence of actions that stakeholders may take, their choices at each decision point, information about actions taken by other stakeholders when each stakeholder makes a decision, and the benefits of all possible game results. </w:t>
      </w:r>
    </w:p>
    <w:p w:rsidR="00000000" w:rsidDel="00000000" w:rsidP="00000000" w:rsidRDefault="00000000" w:rsidRPr="00000000" w14:paraId="000001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799715" cy="187071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99715"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first two plies of the game tree for tic-tac-toe.</w:t>
      </w:r>
    </w:p>
    <w:p w:rsidR="00000000" w:rsidDel="00000000" w:rsidP="00000000" w:rsidRDefault="00000000" w:rsidRPr="00000000" w14:paraId="000001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diagram shows the first two levels, or </w:t>
      </w:r>
      <w:r w:rsidDel="00000000" w:rsidR="00000000" w:rsidRPr="00000000">
        <w:rPr>
          <w:rFonts w:ascii="Calibri" w:cs="Calibri" w:eastAsia="Calibri" w:hAnsi="Calibri"/>
          <w:i w:val="1"/>
          <w:iCs w:val="1"/>
          <w:color w:val="000000"/>
          <w:sz w:val="22"/>
          <w:szCs w:val="22"/>
          <w:rtl w:val="0"/>
        </w:rPr>
        <w:t xml:space="preserve">plies</w:t>
      </w:r>
      <w:r w:rsidDel="00000000" w:rsidR="00000000" w:rsidRPr="00000000">
        <w:rPr>
          <w:rFonts w:ascii="Calibri" w:cs="Calibri" w:eastAsia="Calibri" w:hAnsi="Calibri"/>
          <w:color w:val="000000"/>
          <w:sz w:val="22"/>
          <w:szCs w:val="22"/>
          <w:rtl w:val="0"/>
        </w:rPr>
        <w:t xml:space="preserve">, in the game tree for tic-tac-toe. The rotations and reflections of positions are equivalent, so the first player has three choices of move: in the center, at the edge, or in the corner. The second player has two choices for the reply if the first player played in the center, otherwise five choices. And so on.</w:t>
      </w:r>
    </w:p>
    <w:p w:rsidR="00000000" w:rsidDel="00000000" w:rsidP="00000000" w:rsidRDefault="00000000" w:rsidRPr="00000000" w14:paraId="000001A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number of leaf nodes in the complete game tree is the number of possible different ways the game can be played. For example, the game tree for tic-tac-toe has 255,168 leaf nodes.</w:t>
      </w:r>
    </w:p>
    <w:p w:rsidR="00000000" w:rsidDel="00000000" w:rsidP="00000000" w:rsidRDefault="00000000" w:rsidRPr="00000000" w14:paraId="000001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Game trees are important in artificial intelligence because one way to pick the best move in a game is to search the game tree using any of numerous tree search algorithms, combined with minimax-like rules to prune the tree. The game tree for tic-tac-toe is easily searchable, but the complete game trees for larger games like chess are much too large to search. Instead, a chess-playing program searches a </w:t>
      </w:r>
      <w:r w:rsidDel="00000000" w:rsidR="00000000" w:rsidRPr="00000000">
        <w:rPr>
          <w:rFonts w:ascii="Calibri" w:cs="Calibri" w:eastAsia="Calibri" w:hAnsi="Calibri"/>
          <w:b w:val="1"/>
          <w:bCs w:val="1"/>
          <w:color w:val="000000"/>
          <w:sz w:val="22"/>
          <w:szCs w:val="22"/>
          <w:rtl w:val="0"/>
        </w:rPr>
        <w:t xml:space="preserve">partial game tree</w:t>
      </w:r>
      <w:r w:rsidDel="00000000" w:rsidR="00000000" w:rsidRPr="00000000">
        <w:rPr>
          <w:rFonts w:ascii="Calibri" w:cs="Calibri" w:eastAsia="Calibri" w:hAnsi="Calibri"/>
          <w:color w:val="000000"/>
          <w:sz w:val="22"/>
          <w:szCs w:val="22"/>
          <w:rtl w:val="0"/>
        </w:rPr>
        <w:t xml:space="preserve">: typically as many plies from the current position as it can search in the time available. Except for the case of "pathological" game trees (which seem to be quite rare in practice), increasing the search depth (i.e., the number of plies searched) generally improves the chance of picking the best move.</w:t>
      </w:r>
    </w:p>
    <w:p w:rsidR="00000000" w:rsidDel="00000000" w:rsidP="00000000" w:rsidRDefault="00000000" w:rsidRPr="00000000" w14:paraId="000001A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Two-person games can also be represented as and-or trees. For the first player to win a game, there must exist a winning move for all moves of the second player. This is represented in the and-or tree by using disjunction to represent the first player's alternative moves and using conjunction to represent all of the second player's moves.</w:t>
      </w:r>
    </w:p>
    <w:p w:rsidR="00000000" w:rsidDel="00000000" w:rsidP="00000000" w:rsidRDefault="00000000" w:rsidRPr="00000000" w14:paraId="000001A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Solving game trees</w:t>
      </w:r>
    </w:p>
    <w:p w:rsidR="00000000" w:rsidDel="00000000" w:rsidP="00000000" w:rsidRDefault="00000000" w:rsidRPr="00000000" w14:paraId="000001A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Deterministic algorithm version</w:t>
      </w:r>
    </w:p>
    <w:p w:rsidR="00000000" w:rsidDel="00000000" w:rsidP="00000000" w:rsidRDefault="00000000" w:rsidRPr="00000000" w14:paraId="000001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a complete game tree, it is possible to "solve" the game – that is to say, find a sequence of moves that either the first or second player can follow that will guarantee the best possible outcome for that player (usually a win or a tie). The deterministic algorithm (which is generally called backward induction or retrograde analysis) can be described recursively as follows.</w:t>
      </w:r>
    </w:p>
    <w:p w:rsidR="00000000" w:rsidDel="00000000" w:rsidP="00000000" w:rsidRDefault="00000000" w:rsidRPr="00000000" w14:paraId="000001AF">
      <w:pPr>
        <w:numPr>
          <w:ilvl w:val="0"/>
          <w:numId w:val="2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Color the final ply of the game tree so that all wins for player 1 are colored one way (Blue in the diagram), all wins for player 2 are colored another way (Red in the diagram), and all ties are colored a third way (Grey in the diagram).</w:t>
      </w:r>
    </w:p>
    <w:p w:rsidR="00000000" w:rsidDel="00000000" w:rsidP="00000000" w:rsidRDefault="00000000" w:rsidRPr="00000000" w14:paraId="000001B0">
      <w:pPr>
        <w:numPr>
          <w:ilvl w:val="0"/>
          <w:numId w:val="2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Look at the next ply up. If there exists a node colored opposite as the current player, color this node for that player as well. If all immediately lower nodes are colored for the same player, color this node for the same player as well. Otherwise, color this node a tie.</w:t>
      </w:r>
    </w:p>
    <w:p w:rsidR="00000000" w:rsidDel="00000000" w:rsidP="00000000" w:rsidRDefault="00000000" w:rsidRPr="00000000" w14:paraId="000001B1">
      <w:pPr>
        <w:numPr>
          <w:ilvl w:val="0"/>
          <w:numId w:val="2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Repeat for each ply, moving upwards, until all nodes are colored. The color of the root node will determine the nature of the game.</w:t>
      </w:r>
    </w:p>
    <w:p w:rsidR="00000000" w:rsidDel="00000000" w:rsidP="00000000" w:rsidRDefault="00000000" w:rsidRPr="00000000" w14:paraId="000001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diagram shows a game tree for an arbitrary game, colored using the above algorithm.</w:t>
      </w:r>
    </w:p>
    <w:p w:rsidR="00000000" w:rsidDel="00000000" w:rsidP="00000000" w:rsidRDefault="00000000" w:rsidRPr="00000000" w14:paraId="000001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usually possible to solve a game (in this technical sense of "solve") using only a subset of the game tree, since in many games a move need not be analyzed if there is another move that is better for the same player (for example alpha-beta pruning can be used in many deterministic games).</w:t>
      </w:r>
    </w:p>
    <w:p w:rsidR="00000000" w:rsidDel="00000000" w:rsidP="00000000" w:rsidRDefault="00000000" w:rsidRPr="00000000" w14:paraId="000001B4">
      <w:pPr>
        <w:spacing w:line="360" w:lineRule="auto"/>
        <w:jc w:val="both"/>
        <w:rPr>
          <w:rFonts w:ascii="Calibri" w:cs="Calibri" w:eastAsia="Calibri" w:hAnsi="Calibri"/>
          <w:color w:val="000000"/>
          <w:sz w:val="22"/>
          <w:szCs w:val="22"/>
          <w:vertAlign w:val="superscript"/>
        </w:rPr>
      </w:pPr>
      <w:r w:rsidDel="00000000" w:rsidR="00000000" w:rsidRPr="00000000">
        <w:rPr>
          <w:rFonts w:ascii="Calibri" w:cs="Calibri" w:eastAsia="Calibri" w:hAnsi="Calibri"/>
          <w:color w:val="000000"/>
          <w:sz w:val="22"/>
          <w:szCs w:val="22"/>
          <w:rtl w:val="0"/>
        </w:rPr>
        <w:t xml:space="preserve">Any subtree that can be used to solve the game is known as a </w:t>
      </w:r>
      <w:r w:rsidDel="00000000" w:rsidR="00000000" w:rsidRPr="00000000">
        <w:rPr>
          <w:rFonts w:ascii="Calibri" w:cs="Calibri" w:eastAsia="Calibri" w:hAnsi="Calibri"/>
          <w:b w:val="1"/>
          <w:bCs w:val="1"/>
          <w:color w:val="000000"/>
          <w:sz w:val="22"/>
          <w:szCs w:val="22"/>
          <w:rtl w:val="0"/>
        </w:rPr>
        <w:t xml:space="preserve">decision tree</w:t>
      </w:r>
      <w:r w:rsidDel="00000000" w:rsidR="00000000" w:rsidRPr="00000000">
        <w:rPr>
          <w:rFonts w:ascii="Calibri" w:cs="Calibri" w:eastAsia="Calibri" w:hAnsi="Calibri"/>
          <w:color w:val="000000"/>
          <w:sz w:val="22"/>
          <w:szCs w:val="22"/>
          <w:rtl w:val="0"/>
        </w:rPr>
        <w:t xml:space="preserve">, and the sizes of decision trees of various shapes are used as measures of game complexity.</w:t>
      </w:r>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B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Randomized algorithms version</w:t>
      </w:r>
    </w:p>
    <w:p w:rsidR="00000000" w:rsidDel="00000000" w:rsidP="00000000" w:rsidRDefault="00000000" w:rsidRPr="00000000" w14:paraId="000001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Randomized algorithms can be used in solving game trees. There are two main advantages in this type of implementation: speed and practicality. Whereas a deterministic version of solving game trees can be done in </w:t>
      </w:r>
      <w:r w:rsidDel="00000000" w:rsidR="00000000" w:rsidRPr="00000000">
        <w:rPr>
          <w:rFonts w:ascii="Calibri" w:cs="Calibri" w:eastAsia="Calibri" w:hAnsi="Calibri"/>
          <w:i w:val="1"/>
          <w:iCs w:val="1"/>
          <w:color w:val="000000"/>
          <w:sz w:val="22"/>
          <w:szCs w:val="22"/>
          <w:rtl w:val="0"/>
        </w:rPr>
        <w:t xml:space="preserve">Ο</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n</w:t>
      </w:r>
      <w:r w:rsidDel="00000000" w:rsidR="00000000" w:rsidRPr="00000000">
        <w:rPr>
          <w:rFonts w:ascii="Calibri" w:cs="Calibri" w:eastAsia="Calibri" w:hAnsi="Calibri"/>
          <w:color w:val="000000"/>
          <w:sz w:val="22"/>
          <w:szCs w:val="22"/>
          <w:rtl w:val="0"/>
        </w:rPr>
        <w:t xml:space="preserve">), the following randomized algorithm has an expected run time of </w:t>
      </w:r>
      <w:r w:rsidDel="00000000" w:rsidR="00000000" w:rsidRPr="00000000">
        <w:rPr>
          <w:rFonts w:ascii="Calibri" w:cs="Calibri" w:eastAsia="Calibri" w:hAnsi="Calibri"/>
          <w:i w:val="1"/>
          <w:iCs w:val="1"/>
          <w:color w:val="000000"/>
          <w:sz w:val="22"/>
          <w:szCs w:val="22"/>
          <w:rtl w:val="0"/>
        </w:rPr>
        <w:t xml:space="preserve">θ</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n</w:t>
      </w:r>
      <w:r w:rsidDel="00000000" w:rsidR="00000000" w:rsidRPr="00000000">
        <w:rPr>
          <w:rFonts w:ascii="Calibri" w:cs="Calibri" w:eastAsia="Calibri" w:hAnsi="Calibri"/>
          <w:color w:val="000000"/>
          <w:sz w:val="22"/>
          <w:szCs w:val="22"/>
          <w:vertAlign w:val="superscript"/>
          <w:rtl w:val="0"/>
        </w:rPr>
        <w:t xml:space="preserve">0.792</w:t>
      </w:r>
      <w:r w:rsidDel="00000000" w:rsidR="00000000" w:rsidRPr="00000000">
        <w:rPr>
          <w:rFonts w:ascii="Calibri" w:cs="Calibri" w:eastAsia="Calibri" w:hAnsi="Calibri"/>
          <w:color w:val="000000"/>
          <w:sz w:val="22"/>
          <w:szCs w:val="22"/>
          <w:rtl w:val="0"/>
        </w:rPr>
        <w:t xml:space="preserve">) if every node in the game tree has degree 2. Moreover, it is practical because randomized algorithms are capable of "foiling an enemy", meaning an opponent cannot beat the system of game trees by knowing the algorithm used to solve the game tree because the order of solving is random.</w:t>
      </w:r>
    </w:p>
    <w:p w:rsidR="00000000" w:rsidDel="00000000" w:rsidP="00000000" w:rsidRDefault="00000000" w:rsidRPr="00000000" w14:paraId="000001B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is an implementation of randomized game tree solution algorithm: </w:t>
      </w:r>
    </w:p>
    <w:p w:rsidR="00000000" w:rsidDel="00000000" w:rsidP="00000000" w:rsidRDefault="00000000" w:rsidRPr="00000000" w14:paraId="000001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def</w:t>
      </w:r>
      <w:r w:rsidDel="00000000" w:rsidR="00000000" w:rsidRPr="00000000">
        <w:rPr>
          <w:rFonts w:ascii="Calibri" w:cs="Calibri" w:eastAsia="Calibri" w:hAnsi="Calibri"/>
          <w:color w:val="000000"/>
          <w:sz w:val="22"/>
          <w:szCs w:val="22"/>
          <w:rtl w:val="0"/>
        </w:rPr>
        <w:t xml:space="preserve"> gt_eval_rand(u) -&gt; bool:</w:t>
      </w:r>
    </w:p>
    <w:p w:rsidR="00000000" w:rsidDel="00000000" w:rsidP="00000000" w:rsidRDefault="00000000" w:rsidRPr="00000000" w14:paraId="000001B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i w:val="1"/>
          <w:iCs w:val="1"/>
          <w:color w:val="000000"/>
          <w:sz w:val="22"/>
          <w:szCs w:val="22"/>
          <w:rtl w:val="0"/>
        </w:rPr>
        <w:t xml:space="preserve">"""Returns True if this node evaluates to a win, otherwise False"""</w:t>
      </w: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if</w:t>
      </w:r>
      <w:r w:rsidDel="00000000" w:rsidR="00000000" w:rsidRPr="00000000">
        <w:rPr>
          <w:rFonts w:ascii="Calibri" w:cs="Calibri" w:eastAsia="Calibri" w:hAnsi="Calibri"/>
          <w:color w:val="000000"/>
          <w:sz w:val="22"/>
          <w:szCs w:val="22"/>
          <w:rtl w:val="0"/>
        </w:rPr>
        <w:t xml:space="preserve"> u.leaf:</w:t>
      </w:r>
    </w:p>
    <w:p w:rsidR="00000000" w:rsidDel="00000000" w:rsidP="00000000" w:rsidRDefault="00000000" w:rsidRPr="00000000" w14:paraId="000001B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return</w:t>
      </w:r>
      <w:r w:rsidDel="00000000" w:rsidR="00000000" w:rsidRPr="00000000">
        <w:rPr>
          <w:rFonts w:ascii="Calibri" w:cs="Calibri" w:eastAsia="Calibri" w:hAnsi="Calibri"/>
          <w:color w:val="000000"/>
          <w:sz w:val="22"/>
          <w:szCs w:val="22"/>
          <w:rtl w:val="0"/>
        </w:rPr>
        <w:t xml:space="preserve"> u.win</w:t>
      </w:r>
    </w:p>
    <w:p w:rsidR="00000000" w:rsidDel="00000000" w:rsidP="00000000" w:rsidRDefault="00000000" w:rsidRPr="00000000" w14:paraId="000001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else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random_children = (gt_eval_rand(child) </w:t>
      </w:r>
      <w:r w:rsidDel="00000000" w:rsidR="00000000" w:rsidRPr="00000000">
        <w:rPr>
          <w:rFonts w:ascii="Calibri" w:cs="Calibri" w:eastAsia="Calibri" w:hAnsi="Calibri"/>
          <w:b w:val="1"/>
          <w:bCs w:val="1"/>
          <w:color w:val="000000"/>
          <w:sz w:val="22"/>
          <w:szCs w:val="22"/>
          <w:rtl w:val="0"/>
        </w:rPr>
        <w:t xml:space="preserve">for</w:t>
      </w:r>
      <w:r w:rsidDel="00000000" w:rsidR="00000000" w:rsidRPr="00000000">
        <w:rPr>
          <w:rFonts w:ascii="Calibri" w:cs="Calibri" w:eastAsia="Calibri" w:hAnsi="Calibri"/>
          <w:color w:val="000000"/>
          <w:sz w:val="22"/>
          <w:szCs w:val="22"/>
          <w:rtl w:val="0"/>
        </w:rPr>
        <w:t xml:space="preserve"> child </w:t>
      </w:r>
      <w:r w:rsidDel="00000000" w:rsidR="00000000" w:rsidRPr="00000000">
        <w:rPr>
          <w:rFonts w:ascii="Calibri" w:cs="Calibri" w:eastAsia="Calibri" w:hAnsi="Calibri"/>
          <w:b w:val="1"/>
          <w:bCs w:val="1"/>
          <w:color w:val="000000"/>
          <w:sz w:val="22"/>
          <w:szCs w:val="22"/>
          <w:rtl w:val="0"/>
        </w:rPr>
        <w:t xml:space="preserve">in</w:t>
      </w:r>
      <w:r w:rsidDel="00000000" w:rsidR="00000000" w:rsidRPr="00000000">
        <w:rPr>
          <w:rFonts w:ascii="Calibri" w:cs="Calibri" w:eastAsia="Calibri" w:hAnsi="Calibri"/>
          <w:color w:val="000000"/>
          <w:sz w:val="22"/>
          <w:szCs w:val="22"/>
          <w:rtl w:val="0"/>
        </w:rPr>
        <w:t xml:space="preserve"> random_order(u.children))</w:t>
      </w:r>
    </w:p>
    <w:p w:rsidR="00000000" w:rsidDel="00000000" w:rsidP="00000000" w:rsidRDefault="00000000" w:rsidRPr="00000000" w14:paraId="000001B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if</w:t>
      </w:r>
      <w:r w:rsidDel="00000000" w:rsidR="00000000" w:rsidRPr="00000000">
        <w:rPr>
          <w:rFonts w:ascii="Calibri" w:cs="Calibri" w:eastAsia="Calibri" w:hAnsi="Calibri"/>
          <w:color w:val="000000"/>
          <w:sz w:val="22"/>
          <w:szCs w:val="22"/>
          <w:rtl w:val="0"/>
        </w:rPr>
        <w:t xml:space="preserve"> u.op == "OR":</w:t>
      </w:r>
    </w:p>
    <w:p w:rsidR="00000000" w:rsidDel="00000000" w:rsidP="00000000" w:rsidRDefault="00000000" w:rsidRPr="00000000" w14:paraId="000001C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return</w:t>
      </w:r>
      <w:r w:rsidDel="00000000" w:rsidR="00000000" w:rsidRPr="00000000">
        <w:rPr>
          <w:rFonts w:ascii="Calibri" w:cs="Calibri" w:eastAsia="Calibri" w:hAnsi="Calibri"/>
          <w:color w:val="000000"/>
          <w:sz w:val="22"/>
          <w:szCs w:val="22"/>
          <w:rtl w:val="0"/>
        </w:rPr>
        <w:t xml:space="preserve"> any(random_children)</w:t>
      </w:r>
    </w:p>
    <w:p w:rsidR="00000000" w:rsidDel="00000000" w:rsidP="00000000" w:rsidRDefault="00000000" w:rsidRPr="00000000" w14:paraId="000001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if</w:t>
      </w:r>
      <w:r w:rsidDel="00000000" w:rsidR="00000000" w:rsidRPr="00000000">
        <w:rPr>
          <w:rFonts w:ascii="Calibri" w:cs="Calibri" w:eastAsia="Calibri" w:hAnsi="Calibri"/>
          <w:color w:val="000000"/>
          <w:sz w:val="22"/>
          <w:szCs w:val="22"/>
          <w:rtl w:val="0"/>
        </w:rPr>
        <w:t xml:space="preserve"> u.op == "AND":</w:t>
      </w:r>
    </w:p>
    <w:p w:rsidR="00000000" w:rsidDel="00000000" w:rsidP="00000000" w:rsidRDefault="00000000" w:rsidRPr="00000000" w14:paraId="000001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return</w:t>
      </w:r>
      <w:r w:rsidDel="00000000" w:rsidR="00000000" w:rsidRPr="00000000">
        <w:rPr>
          <w:rFonts w:ascii="Calibri" w:cs="Calibri" w:eastAsia="Calibri" w:hAnsi="Calibri"/>
          <w:color w:val="000000"/>
          <w:sz w:val="22"/>
          <w:szCs w:val="22"/>
          <w:rtl w:val="0"/>
        </w:rPr>
        <w:t xml:space="preserve"> all(random_children)</w:t>
      </w:r>
    </w:p>
    <w:p w:rsidR="00000000" w:rsidDel="00000000" w:rsidP="00000000" w:rsidRDefault="00000000" w:rsidRPr="00000000" w14:paraId="000001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algorithm makes use of the idea of "short-circuiting": if the root node is considered an "OR" operator, then once one True is found, the root is classified as True; conversely, if the root node is considered an "AND" operator then once one False is found, the root is classified as False.</w:t>
      </w:r>
    </w:p>
    <w:p w:rsidR="00000000" w:rsidDel="00000000" w:rsidP="00000000" w:rsidRDefault="00000000" w:rsidRPr="00000000" w14:paraId="000001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C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IAC0301A real-world problem is understood and defined</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IAC0302Search data are understood and explained and used in problem-solving using a problem- solving process</w:t>
      </w:r>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IAC0303Simple game tree is understood, designed and used to solve a problem</w:t>
      </w:r>
    </w:p>
    <w:p w:rsidR="00000000" w:rsidDel="00000000" w:rsidP="00000000" w:rsidRDefault="00000000" w:rsidRPr="00000000" w14:paraId="000001CB">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jc w:val="both"/>
        <w:rPr>
          <w:rFonts w:ascii="Calibri" w:cs="Calibri" w:eastAsia="Calibri" w:hAnsi="Calibri"/>
          <w:b w:val="0"/>
          <w:bCs w:val="0"/>
          <w:sz w:val="22"/>
          <w:szCs w:val="22"/>
        </w:rPr>
      </w:pPr>
      <w:bookmarkStart w:colFirst="0" w:colLast="0" w:name="_2s8eyo1" w:id="9"/>
      <w:bookmarkEnd w:id="9"/>
      <w:r w:rsidDel="00000000" w:rsidR="00000000" w:rsidRPr="00000000">
        <w:rPr>
          <w:rFonts w:ascii="Calibri" w:cs="Calibri" w:eastAsia="Calibri" w:hAnsi="Calibri"/>
          <w:sz w:val="22"/>
          <w:szCs w:val="22"/>
          <w:rtl w:val="0"/>
        </w:rPr>
        <w:t xml:space="preserve">REFERENCE</w:t>
      </w: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numPr>
          <w:ilvl w:val="1"/>
          <w:numId w:val="25"/>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Facione, P.A., 2015. </w:t>
      </w:r>
      <w:r w:rsidDel="00000000" w:rsidR="00000000" w:rsidRPr="00000000">
        <w:rPr>
          <w:rFonts w:ascii="Tahoma" w:cs="Tahoma" w:eastAsia="Tahoma" w:hAnsi="Tahoma"/>
          <w:i w:val="1"/>
          <w:iCs w:val="1"/>
          <w:color w:val="262626"/>
          <w:rtl w:val="0"/>
        </w:rPr>
        <w:t xml:space="preserve">Critical Thinking: What It Is and Why It Counts</w:t>
      </w:r>
      <w:r w:rsidDel="00000000" w:rsidR="00000000" w:rsidRPr="00000000">
        <w:rPr>
          <w:rFonts w:ascii="Tahoma" w:cs="Tahoma" w:eastAsia="Tahoma" w:hAnsi="Tahoma"/>
          <w:color w:val="262626"/>
          <w:rtl w:val="0"/>
        </w:rPr>
        <w:t xml:space="preserve">. Millbrae, CA: Measured Reasons LLC.</w:t>
      </w:r>
    </w:p>
    <w:p w:rsidR="00000000" w:rsidDel="00000000" w:rsidP="00000000" w:rsidRDefault="00000000" w:rsidRPr="00000000" w14:paraId="000001D0">
      <w:pPr>
        <w:numPr>
          <w:ilvl w:val="1"/>
          <w:numId w:val="25"/>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Paul, R. and Elder, L., 2014. </w:t>
      </w:r>
      <w:r w:rsidDel="00000000" w:rsidR="00000000" w:rsidRPr="00000000">
        <w:rPr>
          <w:rFonts w:ascii="Tahoma" w:cs="Tahoma" w:eastAsia="Tahoma" w:hAnsi="Tahoma"/>
          <w:i w:val="1"/>
          <w:iCs w:val="1"/>
          <w:color w:val="262626"/>
          <w:rtl w:val="0"/>
        </w:rPr>
        <w:t xml:space="preserve">Critical Thinking: Tools for Taking Charge of Your Professional and Personal Life</w:t>
      </w:r>
      <w:r w:rsidDel="00000000" w:rsidR="00000000" w:rsidRPr="00000000">
        <w:rPr>
          <w:rFonts w:ascii="Tahoma" w:cs="Tahoma" w:eastAsia="Tahoma" w:hAnsi="Tahoma"/>
          <w:color w:val="262626"/>
          <w:rtl w:val="0"/>
        </w:rPr>
        <w:t xml:space="preserve">. 2nd ed. Upper Saddle River, NJ: Pearson Education.</w:t>
      </w:r>
    </w:p>
    <w:p w:rsidR="00000000" w:rsidDel="00000000" w:rsidP="00000000" w:rsidRDefault="00000000" w:rsidRPr="00000000" w14:paraId="000001D1">
      <w:pPr>
        <w:numPr>
          <w:ilvl w:val="1"/>
          <w:numId w:val="25"/>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Russell, S. and Norvig, P., 2020. </w:t>
      </w:r>
      <w:r w:rsidDel="00000000" w:rsidR="00000000" w:rsidRPr="00000000">
        <w:rPr>
          <w:rFonts w:ascii="Tahoma" w:cs="Tahoma" w:eastAsia="Tahoma" w:hAnsi="Tahoma"/>
          <w:i w:val="1"/>
          <w:iCs w:val="1"/>
          <w:color w:val="262626"/>
          <w:rtl w:val="0"/>
        </w:rPr>
        <w:t xml:space="preserve">Artificial Intelligence: A Modern Approach</w:t>
      </w:r>
      <w:r w:rsidDel="00000000" w:rsidR="00000000" w:rsidRPr="00000000">
        <w:rPr>
          <w:rFonts w:ascii="Tahoma" w:cs="Tahoma" w:eastAsia="Tahoma" w:hAnsi="Tahoma"/>
          <w:color w:val="262626"/>
          <w:rtl w:val="0"/>
        </w:rPr>
        <w:t xml:space="preserve">. 4th ed. Pearson.</w:t>
      </w:r>
    </w:p>
    <w:p w:rsidR="00000000" w:rsidDel="00000000" w:rsidP="00000000" w:rsidRDefault="00000000" w:rsidRPr="00000000" w14:paraId="000001D2">
      <w:pPr>
        <w:numPr>
          <w:ilvl w:val="1"/>
          <w:numId w:val="25"/>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Ennis, R.H., 2011. </w:t>
      </w:r>
      <w:r w:rsidDel="00000000" w:rsidR="00000000" w:rsidRPr="00000000">
        <w:rPr>
          <w:rFonts w:ascii="Tahoma" w:cs="Tahoma" w:eastAsia="Tahoma" w:hAnsi="Tahoma"/>
          <w:i w:val="1"/>
          <w:iCs w:val="1"/>
          <w:color w:val="262626"/>
          <w:rtl w:val="0"/>
        </w:rPr>
        <w:t xml:space="preserve">Critical Thinking: A Streamlined Conception</w:t>
      </w:r>
      <w:r w:rsidDel="00000000" w:rsidR="00000000" w:rsidRPr="00000000">
        <w:rPr>
          <w:rFonts w:ascii="Tahoma" w:cs="Tahoma" w:eastAsia="Tahoma" w:hAnsi="Tahoma"/>
          <w:color w:val="262626"/>
          <w:rtl w:val="0"/>
        </w:rPr>
        <w:t xml:space="preserve">. In: A. B. McPeck, ed. </w:t>
      </w:r>
      <w:r w:rsidDel="00000000" w:rsidR="00000000" w:rsidRPr="00000000">
        <w:rPr>
          <w:rFonts w:ascii="Tahoma" w:cs="Tahoma" w:eastAsia="Tahoma" w:hAnsi="Tahoma"/>
          <w:i w:val="1"/>
          <w:iCs w:val="1"/>
          <w:color w:val="262626"/>
          <w:rtl w:val="0"/>
        </w:rPr>
        <w:t xml:space="preserve">Critical Thinking and Education</w:t>
      </w:r>
      <w:r w:rsidDel="00000000" w:rsidR="00000000" w:rsidRPr="00000000">
        <w:rPr>
          <w:rFonts w:ascii="Tahoma" w:cs="Tahoma" w:eastAsia="Tahoma" w:hAnsi="Tahoma"/>
          <w:color w:val="262626"/>
          <w:rtl w:val="0"/>
        </w:rPr>
        <w:t xml:space="preserve">. New York: Routledge, pp. 29-36.</w:t>
      </w:r>
    </w:p>
    <w:p w:rsidR="00000000" w:rsidDel="00000000" w:rsidP="00000000" w:rsidRDefault="00000000" w:rsidRPr="00000000" w14:paraId="000001D3">
      <w:pPr>
        <w:numPr>
          <w:ilvl w:val="1"/>
          <w:numId w:val="25"/>
        </w:numPr>
        <w:shd w:fill="ffffff" w:val="clear"/>
        <w:spacing w:after="120" w:before="120" w:lineRule="auto"/>
        <w:ind w:left="0" w:hanging="360"/>
        <w:rPr>
          <w:color w:val="262626"/>
        </w:rPr>
      </w:pPr>
      <w:r w:rsidDel="00000000" w:rsidR="00000000" w:rsidRPr="00000000">
        <w:rPr>
          <w:rFonts w:ascii="Tahoma" w:cs="Tahoma" w:eastAsia="Tahoma" w:hAnsi="Tahoma"/>
          <w:color w:val="262626"/>
          <w:rtl w:val="0"/>
        </w:rPr>
        <w:t xml:space="preserve">Davenport, T.H. and Harris, J.G., 2007. </w:t>
      </w:r>
      <w:r w:rsidDel="00000000" w:rsidR="00000000" w:rsidRPr="00000000">
        <w:rPr>
          <w:rFonts w:ascii="Tahoma" w:cs="Tahoma" w:eastAsia="Tahoma" w:hAnsi="Tahoma"/>
          <w:i w:val="1"/>
          <w:iCs w:val="1"/>
          <w:color w:val="262626"/>
          <w:rtl w:val="0"/>
        </w:rPr>
        <w:t xml:space="preserve">Competing on Analytics: The New Science of Winning</w:t>
      </w:r>
      <w:r w:rsidDel="00000000" w:rsidR="00000000" w:rsidRPr="00000000">
        <w:rPr>
          <w:rFonts w:ascii="Tahoma" w:cs="Tahoma" w:eastAsia="Tahoma" w:hAnsi="Tahoma"/>
          <w:color w:val="262626"/>
          <w:rtl w:val="0"/>
        </w:rPr>
        <w:t xml:space="preserve">. Boston, MA: Harvard Business Review Press.</w:t>
      </w:r>
    </w:p>
    <w:p w:rsidR="00000000" w:rsidDel="00000000" w:rsidP="00000000" w:rsidRDefault="00000000" w:rsidRPr="00000000" w14:paraId="000001D4">
      <w:pPr>
        <w:shd w:fill="ffffff" w:val="clear"/>
        <w:spacing w:after="120" w:before="120" w:lineRule="auto"/>
        <w:rPr>
          <w:rFonts w:ascii="Tahoma" w:cs="Tahoma" w:eastAsia="Tahoma" w:hAnsi="Tahoma"/>
          <w:color w:val="262626"/>
        </w:rPr>
      </w:pPr>
      <w:r w:rsidDel="00000000" w:rsidR="00000000" w:rsidRPr="00000000">
        <w:rPr>
          <w:rtl w:val="0"/>
        </w:rPr>
      </w:r>
    </w:p>
    <w:p w:rsidR="00000000" w:rsidDel="00000000" w:rsidP="00000000" w:rsidRDefault="00000000" w:rsidRPr="00000000" w14:paraId="000001D5">
      <w:pPr>
        <w:shd w:fill="ffffff" w:val="clear"/>
        <w:spacing w:after="120" w:before="120" w:lineRule="auto"/>
        <w:rPr>
          <w:rFonts w:ascii="Tahoma" w:cs="Tahoma" w:eastAsia="Tahoma" w:hAnsi="Tahoma"/>
          <w:color w:val="262626"/>
        </w:rPr>
      </w:pPr>
      <w:r w:rsidDel="00000000" w:rsidR="00000000" w:rsidRPr="00000000">
        <w:rPr>
          <w:rtl w:val="0"/>
        </w:rPr>
      </w:r>
    </w:p>
    <w:p w:rsidR="00000000" w:rsidDel="00000000" w:rsidP="00000000" w:rsidRDefault="00000000" w:rsidRPr="00000000" w14:paraId="000001D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1D7">
      <w:pPr>
        <w:shd w:fill="ffffff" w:val="clear"/>
        <w:spacing w:after="120" w:before="120" w:lineRule="auto"/>
        <w:rPr>
          <w:rFonts w:ascii="Tahoma" w:cs="Tahoma" w:eastAsia="Tahoma" w:hAnsi="Tahoma"/>
          <w:color w:val="262626"/>
        </w:rPr>
      </w:pP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9">
      <w:pPr>
        <w:spacing w:line="360" w:lineRule="auto"/>
        <w:jc w:val="both"/>
        <w:rPr>
          <w:rFonts w:ascii="Calibri" w:cs="Calibri" w:eastAsia="Calibri" w:hAnsi="Calibri"/>
          <w:sz w:val="22"/>
          <w:szCs w:val="22"/>
        </w:rPr>
      </w:pPr>
      <w:r w:rsidDel="00000000" w:rsidR="00000000" w:rsidRPr="00000000">
        <w:rPr>
          <w:rtl w:val="0"/>
        </w:rPr>
      </w:r>
    </w:p>
    <w:sectPr>
      <w:footerReference r:id="rId1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