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Quattrocento Sans" w:cs="Quattrocento Sans" w:eastAsia="Quattrocento Sans" w:hAnsi="Quattrocento Sans"/>
          <w:b w:val="1"/>
          <w:bCs w:val="1"/>
          <w:sz w:val="22"/>
          <w:szCs w:val="22"/>
        </w:rPr>
        <w:sectPr>
          <w:headerReference r:id="rId6" w:type="default"/>
          <w:footerReference r:id="rId7" w:type="even"/>
          <w:pgSz w:h="16837" w:w="11905" w:orient="portrait"/>
          <w:pgMar w:bottom="1440" w:top="1440" w:left="1440" w:right="1440" w:header="0" w:footer="1020"/>
          <w:pgNumType w:start="1"/>
        </w:sectPr>
      </w:pPr>
      <w:bookmarkStart w:colFirst="0" w:colLast="0" w:name="_gjdgxs" w:id="0"/>
      <w:bookmarkEnd w:id="0"/>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-914399</wp:posOffset>
            </wp:positionH>
            <wp:positionV relativeFrom="paragraph">
              <wp:posOffset>-914399</wp:posOffset>
            </wp:positionV>
            <wp:extent cx="7778750" cy="10747375"/>
            <wp:effectExtent b="0" l="0" r="0" t="0"/>
            <wp:wrapNone/>
            <wp:docPr id="2"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7778750" cy="1074737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571500</wp:posOffset>
                </wp:positionH>
                <wp:positionV relativeFrom="paragraph">
                  <wp:posOffset>660400</wp:posOffset>
                </wp:positionV>
                <wp:extent cx="4848225" cy="4391025"/>
                <wp:effectExtent b="0" l="0" r="0" t="0"/>
                <wp:wrapNone/>
                <wp:docPr id="1" name=""/>
                <a:graphic>
                  <a:graphicData uri="http://schemas.microsoft.com/office/word/2010/wordprocessingShape">
                    <wps:wsp>
                      <wps:cNvSpPr/>
                      <wps:cNvPr id="2" name="Shape 2"/>
                      <wps:spPr>
                        <a:xfrm>
                          <a:off x="2926650" y="1589250"/>
                          <a:ext cx="4838700" cy="4381500"/>
                        </a:xfrm>
                        <a:prstGeom prst="rect">
                          <a:avLst/>
                        </a:prstGeom>
                        <a:noFill/>
                        <a:ln>
                          <a:noFill/>
                        </a:ln>
                      </wps:spPr>
                      <wps:txbx>
                        <w:txbxContent>
                          <w:p w:rsidR="00000000" w:rsidDel="00000000" w:rsidP="00000000" w:rsidRDefault="00000000" w:rsidRPr="00000000">
                            <w:pPr>
                              <w:spacing w:after="240" w:before="154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t xml:space="preserve">Facilitator Guide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40"/>
                                <w:vertAlign w:val="baseline"/>
                              </w:rPr>
                            </w:r>
                            <w:r w:rsidDel="00000000" w:rsidR="00000000" w:rsidRPr="00000000">
                              <w:rPr>
                                <w:rFonts w:ascii="Quattrocento Sans" w:cs="Quattrocento Sans" w:eastAsia="Quattrocento Sans" w:hAnsi="Quattrocento Sans"/>
                                <w:b w:val="0"/>
                                <w:i w:val="0"/>
                                <w:smallCaps w:val="0"/>
                                <w:strike w:val="0"/>
                                <w:color w:val="ffffff"/>
                                <w:sz w:val="40"/>
                                <w:vertAlign w:val="baseline"/>
                              </w:rPr>
                              <w:t xml:space="preserve">Module 6 – Introduction to Artificial Intelligence, Machine Learning, Deep Learning,</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Quattrocento Sans" w:cs="Quattrocento Sans" w:eastAsia="Quattrocento Sans" w:hAnsi="Quattrocento Sans"/>
                                <w:b w:val="0"/>
                                <w:i w:val="0"/>
                                <w:smallCaps w:val="0"/>
                                <w:strike w:val="0"/>
                                <w:color w:val="ffffff"/>
                                <w:sz w:val="40"/>
                                <w:vertAlign w:val="baseline"/>
                              </w:rPr>
                            </w:r>
                            <w:r w:rsidDel="00000000" w:rsidR="00000000" w:rsidRPr="00000000">
                              <w:rPr>
                                <w:rFonts w:ascii="Quattrocento Sans" w:cs="Quattrocento Sans" w:eastAsia="Quattrocento Sans" w:hAnsi="Quattrocento Sans"/>
                                <w:b w:val="1"/>
                                <w:i w:val="0"/>
                                <w:smallCaps w:val="0"/>
                                <w:strike w:val="0"/>
                                <w:color w:val="ffffff"/>
                                <w:sz w:val="40"/>
                                <w:vertAlign w:val="baseline"/>
                              </w:rPr>
                              <w:t xml:space="preserve">Occupational Certificate: Artificial Intelligence Software Developer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571500</wp:posOffset>
                </wp:positionH>
                <wp:positionV relativeFrom="paragraph">
                  <wp:posOffset>660400</wp:posOffset>
                </wp:positionV>
                <wp:extent cx="4848225" cy="4391025"/>
                <wp:effectExtent b="0" l="0" r="0" t="0"/>
                <wp:wrapNone/>
                <wp:docPr id="1"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4848225" cy="4391025"/>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1"/>
        <w:tblpPr w:leftFromText="180" w:rightFromText="180" w:topFromText="0" w:bottomFromText="0" w:vertAnchor="page" w:horzAnchor="margin" w:tblpX="0" w:tblpY="1516"/>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cccccc" w:val="clear"/>
          </w:tcPr>
          <w:p w:rsidR="00000000" w:rsidDel="00000000" w:rsidP="00000000" w:rsidRDefault="00000000" w:rsidRPr="00000000" w14:paraId="0000000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4">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251201-002-00-KM-06</w:t>
            </w:r>
          </w:p>
        </w:tc>
      </w:tr>
      <w:tr>
        <w:trPr>
          <w:cantSplit w:val="0"/>
          <w:tblHeader w:val="0"/>
        </w:trPr>
        <w:tc>
          <w:tcPr>
            <w:shd w:fill="cccccc" w:val="clear"/>
          </w:tcPr>
          <w:p w:rsidR="00000000" w:rsidDel="00000000" w:rsidP="00000000" w:rsidRDefault="00000000" w:rsidRPr="00000000" w14:paraId="0000000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06">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cccccc" w:val="clear"/>
          </w:tcPr>
          <w:p w:rsidR="00000000" w:rsidDel="00000000" w:rsidP="00000000" w:rsidRDefault="00000000" w:rsidRPr="00000000" w14:paraId="00000007">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08">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50</w:t>
            </w:r>
          </w:p>
        </w:tc>
      </w:tr>
      <w:tr>
        <w:trPr>
          <w:cantSplit w:val="0"/>
          <w:tblHeader w:val="0"/>
        </w:trPr>
        <w:tc>
          <w:tcPr>
            <w:shd w:fill="cccccc" w:val="clear"/>
          </w:tcPr>
          <w:p w:rsidR="00000000" w:rsidDel="00000000" w:rsidP="00000000" w:rsidRDefault="00000000" w:rsidRPr="00000000" w14:paraId="00000009">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0A">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5</w:t>
            </w:r>
          </w:p>
        </w:tc>
      </w:tr>
      <w:tr>
        <w:trPr>
          <w:cantSplit w:val="0"/>
          <w:tblHeader w:val="0"/>
        </w:trPr>
        <w:tc>
          <w:tcPr>
            <w:shd w:fill="cccccc" w:val="clear"/>
          </w:tcPr>
          <w:p w:rsidR="00000000" w:rsidDel="00000000" w:rsidP="00000000" w:rsidRDefault="00000000" w:rsidRPr="00000000" w14:paraId="0000000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0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251201002</w:t>
            </w:r>
          </w:p>
        </w:tc>
      </w:tr>
      <w:tr>
        <w:trPr>
          <w:cantSplit w:val="0"/>
          <w:tblHeader w:val="0"/>
        </w:trPr>
        <w:tc>
          <w:tcPr>
            <w:shd w:fill="cccccc" w:val="clear"/>
          </w:tcPr>
          <w:p w:rsidR="00000000" w:rsidDel="00000000" w:rsidP="00000000" w:rsidRDefault="00000000" w:rsidRPr="00000000" w14:paraId="0000000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0E">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Artificial Intelligence Software Developer</w:t>
            </w:r>
          </w:p>
        </w:tc>
      </w:tr>
    </w:tbl>
    <w:p w:rsidR="00000000" w:rsidDel="00000000" w:rsidP="00000000" w:rsidRDefault="00000000" w:rsidRPr="00000000" w14:paraId="0000000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0">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1">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2">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B">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C">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INFORMATION:</w:t>
      </w:r>
    </w:p>
    <w:tbl>
      <w:tblPr>
        <w:tblStyle w:val="Table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6808"/>
        <w:tblGridChange w:id="0">
          <w:tblGrid>
            <w:gridCol w:w="2433"/>
            <w:gridCol w:w="6808"/>
          </w:tblGrid>
        </w:tblGridChange>
      </w:tblGrid>
      <w:tr>
        <w:trPr>
          <w:cantSplit w:val="0"/>
          <w:tblHeader w:val="0"/>
        </w:trPr>
        <w:tc>
          <w:tcPr>
            <w:shd w:fill="f3f3f3" w:val="clear"/>
          </w:tcPr>
          <w:p w:rsidR="00000000" w:rsidDel="00000000" w:rsidP="00000000" w:rsidRDefault="00000000" w:rsidRPr="00000000" w14:paraId="0000001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Name</w:t>
            </w:r>
          </w:p>
        </w:tc>
        <w:tc>
          <w:tcPr/>
          <w:p w:rsidR="00000000" w:rsidDel="00000000" w:rsidP="00000000" w:rsidRDefault="00000000" w:rsidRPr="00000000" w14:paraId="0000001E">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F">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Address</w:t>
            </w:r>
          </w:p>
        </w:tc>
        <w:tc>
          <w:tcPr/>
          <w:p w:rsidR="00000000" w:rsidDel="00000000" w:rsidP="00000000" w:rsidRDefault="00000000" w:rsidRPr="00000000" w14:paraId="00000020">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1">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(H)</w:t>
            </w:r>
          </w:p>
        </w:tc>
        <w:tc>
          <w:tcPr/>
          <w:p w:rsidR="00000000" w:rsidDel="00000000" w:rsidP="00000000" w:rsidRDefault="00000000" w:rsidRPr="00000000" w14:paraId="00000022">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(W)</w:t>
            </w:r>
          </w:p>
        </w:tc>
        <w:tc>
          <w:tcPr/>
          <w:p w:rsidR="00000000" w:rsidDel="00000000" w:rsidP="00000000" w:rsidRDefault="00000000" w:rsidRPr="00000000" w14:paraId="00000024">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Cellular</w:t>
            </w:r>
          </w:p>
        </w:tc>
        <w:tc>
          <w:tcPr/>
          <w:p w:rsidR="00000000" w:rsidDel="00000000" w:rsidP="00000000" w:rsidRDefault="00000000" w:rsidRPr="00000000" w14:paraId="00000026">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027">
      <w:pPr>
        <w:widowControl w:val="0"/>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8">
      <w:pPr>
        <w:spacing w:line="360" w:lineRule="auto"/>
        <w:jc w:val="both"/>
        <w:rPr>
          <w:rFonts w:ascii="Quattrocento Sans" w:cs="Quattrocento Sans" w:eastAsia="Quattrocento Sans" w:hAnsi="Quattrocento Sans"/>
          <w:b w:val="1"/>
          <w:bCs w:val="1"/>
          <w:sz w:val="22"/>
          <w:szCs w:val="22"/>
        </w:rPr>
        <w:sectPr>
          <w:type w:val="nextPage"/>
          <w:pgSz w:h="16837" w:w="11905" w:orient="portrait"/>
          <w:pgMar w:bottom="1440" w:top="1440" w:left="1440" w:right="1440" w:header="0" w:footer="10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2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2A">
      <w:pPr>
        <w:spacing w:line="360" w:lineRule="auto"/>
        <w:jc w:val="both"/>
        <w:rPr>
          <w:rFonts w:ascii="Quattrocento Sans" w:cs="Quattrocento Sans" w:eastAsia="Quattrocento Sans" w:hAnsi="Quattrocento Sans"/>
          <w:sz w:val="22"/>
          <w:szCs w:val="22"/>
        </w:rPr>
      </w:pPr>
      <w:bookmarkStart w:colFirst="0" w:colLast="0" w:name="_30j0zll" w:id="1"/>
      <w:bookmarkEnd w:id="1"/>
      <w:r w:rsidDel="00000000" w:rsidR="00000000" w:rsidRPr="00000000">
        <w:rPr>
          <w:rtl w:val="0"/>
        </w:rPr>
      </w:r>
    </w:p>
    <w:p w:rsidR="00000000" w:rsidDel="00000000" w:rsidP="00000000" w:rsidRDefault="00000000" w:rsidRPr="00000000" w14:paraId="0000002B">
      <w:pPr>
        <w:pStyle w:val="Heading1"/>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PURPOSE OF THE KNOWLEDGE MODULE</w:t>
      </w:r>
    </w:p>
    <w:p w:rsidR="00000000" w:rsidDel="00000000" w:rsidP="00000000" w:rsidRDefault="00000000" w:rsidRPr="00000000" w14:paraId="0000002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main focus of the learning in this knowledge module is to build an understanding of the relationship between Artificial Intelligence, Machine Learning and Deep Learning, as well as the application of such systems to create a set of instructions to perform a programming task</w:t>
      </w:r>
    </w:p>
    <w:p w:rsidR="00000000" w:rsidDel="00000000" w:rsidP="00000000" w:rsidRDefault="00000000" w:rsidRPr="00000000" w14:paraId="0000002D">
      <w:pPr>
        <w:pStyle w:val="Heading1"/>
        <w:jc w:val="both"/>
        <w:rPr>
          <w:rFonts w:ascii="Quattrocento Sans" w:cs="Quattrocento Sans" w:eastAsia="Quattrocento Sans" w:hAnsi="Quattrocento Sans"/>
          <w:b w:val="0"/>
          <w:bCs w:val="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jc w:val="both"/>
        <w:rPr>
          <w:rFonts w:ascii="Quattrocento Sans" w:cs="Quattrocento Sans" w:eastAsia="Quattrocento Sans" w:hAnsi="Quattrocento Sans"/>
          <w:sz w:val="22"/>
          <w:szCs w:val="22"/>
        </w:rPr>
      </w:pPr>
      <w:bookmarkStart w:colFirst="0" w:colLast="0" w:name="_1fob9te" w:id="2"/>
      <w:bookmarkEnd w:id="2"/>
      <w:r w:rsidDel="00000000" w:rsidR="00000000" w:rsidRPr="00000000">
        <w:rPr>
          <w:rFonts w:ascii="Quattrocento Sans" w:cs="Quattrocento Sans" w:eastAsia="Quattrocento Sans" w:hAnsi="Quattrocento Sans"/>
          <w:sz w:val="22"/>
          <w:szCs w:val="22"/>
          <w:rtl w:val="0"/>
        </w:rPr>
        <w:t xml:space="preserve">PROVIDER ACCREDITATION REQUIREMENTS FOR THE MODULE:</w:t>
      </w:r>
    </w:p>
    <w:p w:rsidR="00000000" w:rsidDel="00000000" w:rsidP="00000000" w:rsidRDefault="00000000" w:rsidRPr="00000000" w14:paraId="0000002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30">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Physical Requirements: </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33">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Human Resource Requirements: </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Lecturer/learner ratio of 1:20 (Maximum)</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Qualification of lecturer (SME):</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NQF 6 in industry recognised qualifications with 1 year’s experience in the IT industry</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AI vendor certification (where applicable)</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Assessors and moderators: accredited by the MICT SETA</w:t>
      </w:r>
    </w:p>
    <w:p w:rsidR="00000000" w:rsidDel="00000000" w:rsidP="00000000" w:rsidRDefault="00000000" w:rsidRPr="00000000" w14:paraId="00000039">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Legal Requirements: </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Legal (product) licences to use the software for learning and training (where applicable)</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Ethical clearance (where necessary)</w:t>
      </w:r>
    </w:p>
    <w:p w:rsidR="00000000" w:rsidDel="00000000" w:rsidP="00000000" w:rsidRDefault="00000000" w:rsidRPr="00000000" w14:paraId="0000003D">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Exemptions</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No exemptions, but the module can be achieved in full through a normal RPL process</w:t>
      </w:r>
    </w:p>
    <w:p w:rsidR="00000000" w:rsidDel="00000000" w:rsidP="00000000" w:rsidRDefault="00000000" w:rsidRPr="00000000" w14:paraId="0000003F">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0">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1">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2">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jc w:val="both"/>
        <w:rPr>
          <w:rFonts w:ascii="Quattrocento Sans" w:cs="Quattrocento Sans" w:eastAsia="Quattrocento Sans" w:hAnsi="Quattrocento Sans"/>
          <w:sz w:val="22"/>
          <w:szCs w:val="22"/>
          <w:u w:val="single"/>
        </w:rPr>
      </w:pPr>
      <w:bookmarkStart w:colFirst="0" w:colLast="0" w:name="_3znysh7" w:id="3"/>
      <w:bookmarkEnd w:id="3"/>
      <w:r w:rsidDel="00000000" w:rsidR="00000000" w:rsidRPr="00000000">
        <w:rPr>
          <w:rFonts w:ascii="Quattrocento Sans" w:cs="Quattrocento Sans" w:eastAsia="Quattrocento Sans" w:hAnsi="Quattrocento Sans"/>
          <w:sz w:val="22"/>
          <w:szCs w:val="22"/>
          <w:u w:val="single"/>
          <w:rtl w:val="0"/>
        </w:rPr>
        <w:t xml:space="preserve">TOPIC ELEMENTS TO BE COVERED INCLUDE:</w:t>
      </w:r>
    </w:p>
    <w:p w:rsidR="00000000" w:rsidDel="00000000" w:rsidP="00000000" w:rsidRDefault="00000000" w:rsidRPr="00000000" w14:paraId="00000044">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KM-06-KT01</w:t>
        <w:tab/>
        <w:t xml:space="preserve">:</w:t>
        <w:tab/>
        <w:t xml:space="preserve">Artificial Intelligence (AI) vs Machine Learning (ML) vs Deep Learning</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3"/>
        </w:tabs>
        <w:spacing w:after="200" w:before="0" w:line="360" w:lineRule="auto"/>
        <w:ind w:left="72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(DL)</w:t>
      </w:r>
    </w:p>
    <w:p w:rsidR="00000000" w:rsidDel="00000000" w:rsidP="00000000" w:rsidRDefault="00000000" w:rsidRPr="00000000" w14:paraId="00000047">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r>
    </w:p>
    <w:p w:rsidR="00000000" w:rsidDel="00000000" w:rsidP="00000000" w:rsidRDefault="00000000" w:rsidRPr="00000000" w14:paraId="00000048">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9">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A">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B">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C">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D">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E">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F">
      <w:pPr>
        <w:pStyle w:val="Heading1"/>
        <w:jc w:val="both"/>
        <w:rPr>
          <w:rFonts w:ascii="Quattrocento Sans" w:cs="Quattrocento Sans" w:eastAsia="Quattrocento Sans" w:hAnsi="Quattrocento Sans"/>
          <w:sz w:val="22"/>
          <w:szCs w:val="22"/>
        </w:rPr>
      </w:pPr>
      <w:bookmarkStart w:colFirst="0" w:colLast="0" w:name="_2et92p0" w:id="4"/>
      <w:bookmarkEnd w:id="4"/>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jc w:val="both"/>
        <w:rPr>
          <w:rFonts w:ascii="Quattrocento Sans" w:cs="Quattrocento Sans" w:eastAsia="Quattrocento Sans" w:hAnsi="Quattrocento Sans"/>
          <w:sz w:val="22"/>
          <w:szCs w:val="22"/>
        </w:rPr>
      </w:pPr>
      <w:bookmarkStart w:colFirst="0" w:colLast="0" w:name="_tyjcwt" w:id="5"/>
      <w:bookmarkEnd w:id="5"/>
      <w:r w:rsidDel="00000000" w:rsidR="00000000" w:rsidRPr="00000000">
        <w:rPr>
          <w:rFonts w:ascii="Quattrocento Sans" w:cs="Quattrocento Sans" w:eastAsia="Quattrocento Sans" w:hAnsi="Quattrocento Sans"/>
          <w:sz w:val="22"/>
          <w:szCs w:val="22"/>
          <w:rtl w:val="0"/>
        </w:rPr>
        <w:t xml:space="preserve">SECTION 1: KM-06-KT01</w:t>
        <w:tab/>
        <w:t xml:space="preserve">:</w:t>
        <w:tab/>
        <w:t xml:space="preserve">Artificial Intelligence (AI) vs Machine Learning (ML) vs Deep</w:t>
      </w:r>
    </w:p>
    <w:p w:rsidR="00000000" w:rsidDel="00000000" w:rsidP="00000000" w:rsidRDefault="00000000" w:rsidRPr="00000000" w14:paraId="00000051">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Learning (DL)</w:t>
      </w:r>
      <w:r w:rsidDel="00000000" w:rsidR="00000000" w:rsidRPr="00000000">
        <w:rPr>
          <w:rtl w:val="0"/>
        </w:rPr>
      </w:r>
    </w:p>
    <w:p w:rsidR="00000000" w:rsidDel="00000000" w:rsidP="00000000" w:rsidRDefault="00000000" w:rsidRPr="00000000" w14:paraId="0000005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3">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Identify and explain the concepts and terminology related to AI, ML and DL.</w:t>
      </w:r>
    </w:p>
    <w:p w:rsidR="00000000" w:rsidDel="00000000" w:rsidP="00000000" w:rsidRDefault="00000000" w:rsidRPr="00000000" w14:paraId="0000005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5">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Artificial Intelligence can be divided in various types, there are mainly two types of main categorization which are based on capabilities and based on functionally of AI. Following is flow diagram which explain the types of AI.</w:t>
      </w:r>
    </w:p>
    <w:p w:rsidR="00000000" w:rsidDel="00000000" w:rsidP="00000000" w:rsidRDefault="00000000" w:rsidRPr="00000000" w14:paraId="00000056">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Pr>
        <w:drawing>
          <wp:inline distB="0" distT="0" distL="0" distR="0">
            <wp:extent cx="5730875" cy="2450465"/>
            <wp:effectExtent b="0" l="0" r="0" t="0"/>
            <wp:docPr descr="Types of Artificial Intelligence" id="5" name="image3.png"/>
            <a:graphic>
              <a:graphicData uri="http://schemas.openxmlformats.org/drawingml/2006/picture">
                <pic:pic>
                  <pic:nvPicPr>
                    <pic:cNvPr descr="Types of Artificial Intelligence" id="0" name="image3.png"/>
                    <pic:cNvPicPr preferRelativeResize="0"/>
                  </pic:nvPicPr>
                  <pic:blipFill>
                    <a:blip r:embed="rId10"/>
                    <a:srcRect b="0" l="0" r="0" t="0"/>
                    <a:stretch>
                      <a:fillRect/>
                    </a:stretch>
                  </pic:blipFill>
                  <pic:spPr>
                    <a:xfrm>
                      <a:off x="0" y="0"/>
                      <a:ext cx="5730875" cy="2450465"/>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AI type-1: Based on Capabilities</w:t>
      </w:r>
    </w:p>
    <w:p w:rsidR="00000000" w:rsidDel="00000000" w:rsidP="00000000" w:rsidRDefault="00000000" w:rsidRPr="00000000" w14:paraId="00000058">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1. Weak AI or Narrow AI:</w:t>
      </w:r>
    </w:p>
    <w:p w:rsidR="00000000" w:rsidDel="00000000" w:rsidP="00000000" w:rsidRDefault="00000000" w:rsidRPr="00000000" w14:paraId="00000059">
      <w:pPr>
        <w:numPr>
          <w:ilvl w:val="0"/>
          <w:numId w:val="5"/>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Narrow AI is a type of AI which is able to perform a dedicated task with intelligence.The most common and currently available AI is Narrow AI in the world of Artificial Intelligence.</w:t>
      </w:r>
    </w:p>
    <w:p w:rsidR="00000000" w:rsidDel="00000000" w:rsidP="00000000" w:rsidRDefault="00000000" w:rsidRPr="00000000" w14:paraId="0000005A">
      <w:pPr>
        <w:numPr>
          <w:ilvl w:val="0"/>
          <w:numId w:val="5"/>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Narrow AI cannot perform beyond its field or limitations, as it is only trained for one specific task. Hence it is also termed as weak AI. Narrow AI can fail in unpredictable ways if it goes beyond its limits.</w:t>
      </w:r>
    </w:p>
    <w:p w:rsidR="00000000" w:rsidDel="00000000" w:rsidP="00000000" w:rsidRDefault="00000000" w:rsidRPr="00000000" w14:paraId="0000005B">
      <w:pPr>
        <w:numPr>
          <w:ilvl w:val="0"/>
          <w:numId w:val="5"/>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Apple Siriis a good example of Narrow AI, but it operates with a limited pre-defined range of functions.</w:t>
      </w:r>
    </w:p>
    <w:p w:rsidR="00000000" w:rsidDel="00000000" w:rsidP="00000000" w:rsidRDefault="00000000" w:rsidRPr="00000000" w14:paraId="0000005C">
      <w:pPr>
        <w:numPr>
          <w:ilvl w:val="0"/>
          <w:numId w:val="5"/>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IBM's Watson supercomputer also comes under Narrow AI, as it uses an Expert system approach combined with Machine learning and natural language processing.</w:t>
      </w:r>
    </w:p>
    <w:p w:rsidR="00000000" w:rsidDel="00000000" w:rsidP="00000000" w:rsidRDefault="00000000" w:rsidRPr="00000000" w14:paraId="0000005D">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Discuss the link between AI, ML and DL </w:t>
      </w:r>
    </w:p>
    <w:p w:rsidR="00000000" w:rsidDel="00000000" w:rsidP="00000000" w:rsidRDefault="00000000" w:rsidRPr="00000000" w14:paraId="0000005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F">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Artificial Intelligence type-2: Based on functionality</w:t>
      </w:r>
    </w:p>
    <w:p w:rsidR="00000000" w:rsidDel="00000000" w:rsidP="00000000" w:rsidRDefault="00000000" w:rsidRPr="00000000" w14:paraId="00000060">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1. Reactive Machines</w:t>
      </w:r>
    </w:p>
    <w:p w:rsidR="00000000" w:rsidDel="00000000" w:rsidP="00000000" w:rsidRDefault="00000000" w:rsidRPr="00000000" w14:paraId="00000061">
      <w:pPr>
        <w:numPr>
          <w:ilvl w:val="0"/>
          <w:numId w:val="6"/>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Purely reactive machines are the most basic types of Artificial Intelligence.</w:t>
      </w:r>
    </w:p>
    <w:p w:rsidR="00000000" w:rsidDel="00000000" w:rsidP="00000000" w:rsidRDefault="00000000" w:rsidRPr="00000000" w14:paraId="00000062">
      <w:pPr>
        <w:numPr>
          <w:ilvl w:val="0"/>
          <w:numId w:val="6"/>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Such AI systems do not store memories or past experiences for future actions.</w:t>
      </w:r>
    </w:p>
    <w:p w:rsidR="00000000" w:rsidDel="00000000" w:rsidP="00000000" w:rsidRDefault="00000000" w:rsidRPr="00000000" w14:paraId="00000063">
      <w:pPr>
        <w:numPr>
          <w:ilvl w:val="0"/>
          <w:numId w:val="6"/>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These machines only focus on current scenarios and react on it as per possible best action.</w:t>
      </w:r>
    </w:p>
    <w:p w:rsidR="00000000" w:rsidDel="00000000" w:rsidP="00000000" w:rsidRDefault="00000000" w:rsidRPr="00000000" w14:paraId="00000064">
      <w:pPr>
        <w:numPr>
          <w:ilvl w:val="0"/>
          <w:numId w:val="6"/>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IBM's Deep Blue system is an example of reactive machines.</w:t>
      </w:r>
    </w:p>
    <w:p w:rsidR="00000000" w:rsidDel="00000000" w:rsidP="00000000" w:rsidRDefault="00000000" w:rsidRPr="00000000" w14:paraId="00000065">
      <w:pPr>
        <w:numPr>
          <w:ilvl w:val="0"/>
          <w:numId w:val="6"/>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Google's AlphaGo is also an example of reactive machines.</w:t>
      </w:r>
    </w:p>
    <w:p w:rsidR="00000000" w:rsidDel="00000000" w:rsidP="00000000" w:rsidRDefault="00000000" w:rsidRPr="00000000" w14:paraId="00000066">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2. Limited Memory</w:t>
      </w:r>
    </w:p>
    <w:p w:rsidR="00000000" w:rsidDel="00000000" w:rsidP="00000000" w:rsidRDefault="00000000" w:rsidRPr="00000000" w14:paraId="00000067">
      <w:pPr>
        <w:numPr>
          <w:ilvl w:val="0"/>
          <w:numId w:val="7"/>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Limited memory machines can store past experiences or some data for a short period of time.</w:t>
      </w:r>
    </w:p>
    <w:p w:rsidR="00000000" w:rsidDel="00000000" w:rsidP="00000000" w:rsidRDefault="00000000" w:rsidRPr="00000000" w14:paraId="00000068">
      <w:pPr>
        <w:numPr>
          <w:ilvl w:val="0"/>
          <w:numId w:val="7"/>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These machines can use stored data for a limited time period only.</w:t>
      </w:r>
    </w:p>
    <w:p w:rsidR="00000000" w:rsidDel="00000000" w:rsidP="00000000" w:rsidRDefault="00000000" w:rsidRPr="00000000" w14:paraId="00000069">
      <w:pPr>
        <w:numPr>
          <w:ilvl w:val="0"/>
          <w:numId w:val="7"/>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Self-driving cars are one of the best examples of Limited Memory systems. These cars can store recent speed of nearby cars, the distance of other cars, speed limit, and other information to navigate the road.</w:t>
      </w:r>
    </w:p>
    <w:p w:rsidR="00000000" w:rsidDel="00000000" w:rsidP="00000000" w:rsidRDefault="00000000" w:rsidRPr="00000000" w14:paraId="0000006A">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3. Theory of Mind</w:t>
      </w:r>
    </w:p>
    <w:p w:rsidR="00000000" w:rsidDel="00000000" w:rsidP="00000000" w:rsidRDefault="00000000" w:rsidRPr="00000000" w14:paraId="0000006B">
      <w:pPr>
        <w:numPr>
          <w:ilvl w:val="0"/>
          <w:numId w:val="8"/>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Theory of Mind AI should understand the human emotions, people, beliefs, and be able to interact socially like humans.</w:t>
      </w:r>
    </w:p>
    <w:p w:rsidR="00000000" w:rsidDel="00000000" w:rsidP="00000000" w:rsidRDefault="00000000" w:rsidRPr="00000000" w14:paraId="0000006C">
      <w:pPr>
        <w:numPr>
          <w:ilvl w:val="0"/>
          <w:numId w:val="8"/>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This type of AI machines are still not developed, but researchers are making lots of efforts and improvement for developing such AI machines.</w:t>
      </w:r>
    </w:p>
    <w:p w:rsidR="00000000" w:rsidDel="00000000" w:rsidP="00000000" w:rsidRDefault="00000000" w:rsidRPr="00000000" w14:paraId="0000006D">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4. Self-Awareness</w:t>
      </w:r>
    </w:p>
    <w:p w:rsidR="00000000" w:rsidDel="00000000" w:rsidP="00000000" w:rsidRDefault="00000000" w:rsidRPr="00000000" w14:paraId="0000006E">
      <w:pPr>
        <w:numPr>
          <w:ilvl w:val="0"/>
          <w:numId w:val="9"/>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Self-awareness AI is the future of Artificial Intelligence. These machines will be super intelligent, and will have their own consciousness, sentiments, and self-awareness.</w:t>
      </w:r>
    </w:p>
    <w:p w:rsidR="00000000" w:rsidDel="00000000" w:rsidP="00000000" w:rsidRDefault="00000000" w:rsidRPr="00000000" w14:paraId="0000006F">
      <w:pPr>
        <w:numPr>
          <w:ilvl w:val="0"/>
          <w:numId w:val="9"/>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These machines will be smarter than human mind.</w:t>
      </w:r>
    </w:p>
    <w:p w:rsidR="00000000" w:rsidDel="00000000" w:rsidP="00000000" w:rsidRDefault="00000000" w:rsidRPr="00000000" w14:paraId="00000070">
      <w:pPr>
        <w:numPr>
          <w:ilvl w:val="0"/>
          <w:numId w:val="9"/>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Self-Awareness AI does not exist in reality still and it is a hypothetical concept.</w:t>
      </w:r>
    </w:p>
    <w:p w:rsidR="00000000" w:rsidDel="00000000" w:rsidP="00000000" w:rsidRDefault="00000000" w:rsidRPr="00000000" w14:paraId="0000007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3">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how a ML model work?</w:t>
      </w:r>
    </w:p>
    <w:p w:rsidR="00000000" w:rsidDel="00000000" w:rsidP="00000000" w:rsidRDefault="00000000" w:rsidRPr="00000000" w14:paraId="00000074">
      <w:pPr>
        <w:spacing w:line="360" w:lineRule="auto"/>
        <w:jc w:val="both"/>
        <w:rPr>
          <w:rFonts w:ascii="Quattrocento Sans" w:cs="Quattrocento Sans" w:eastAsia="Quattrocento Sans" w:hAnsi="Quattrocento Sans"/>
          <w:color w:val="0000ff"/>
          <w:u w:val="single"/>
        </w:rPr>
      </w:pPr>
      <w:r w:rsidDel="00000000" w:rsidR="00000000" w:rsidRPr="00000000">
        <w:fldChar w:fldCharType="begin"/>
        <w:instrText xml:space="preserve"> HYPERLINK "https://www.google.com/search?rlz=1C5CHFA_enZA964ZA964&amp;sxsrf=APq-WBvFiV1tICCG_7pUS1OCEinWx8j0Gg:1650297181200&amp;q=How+does+a+ML+model+work?&amp;tbm=isch&amp;source=iu&amp;ictx=1&amp;vet=1&amp;fir=2YxrioOAzdj9XM%252CPcRaljTLmYrLEM%252C_&amp;usg=AI4_-kT2DdVZFWpWStETS5mV3MNjRLo6vQ&amp;sa=X&amp;ved=2ahUKEwi8m4mK_J33AhXTilwKHXHbArsQ9QF6BAg7EAE#imgrc=2YxrioOAzdj9XM" </w:instrText>
        <w:fldChar w:fldCharType="separate"/>
      </w:r>
      <w:r w:rsidDel="00000000" w:rsidR="00000000" w:rsidRPr="00000000">
        <w:rPr>
          <w:rtl w:val="0"/>
        </w:rPr>
      </w:r>
    </w:p>
    <w:p w:rsidR="00000000" w:rsidDel="00000000" w:rsidP="00000000" w:rsidRDefault="00000000" w:rsidRPr="00000000" w14:paraId="00000075">
      <w:pPr>
        <w:spacing w:line="360" w:lineRule="auto"/>
        <w:jc w:val="both"/>
        <w:rPr>
          <w:rFonts w:ascii="Quattrocento Sans" w:cs="Quattrocento Sans" w:eastAsia="Quattrocento Sans" w:hAnsi="Quattrocento Sans"/>
          <w:color w:val="0000ff"/>
          <w:u w:val="single"/>
        </w:rPr>
      </w:pPr>
      <w:r w:rsidDel="00000000" w:rsidR="00000000" w:rsidRPr="00000000">
        <w:rPr>
          <w:rFonts w:ascii="Quattrocento Sans" w:cs="Quattrocento Sans" w:eastAsia="Quattrocento Sans" w:hAnsi="Quattrocento Sans"/>
          <w:color w:val="0000ff"/>
          <w:u w:val="single"/>
        </w:rPr>
        <w:drawing>
          <wp:inline distB="0" distT="0" distL="0" distR="0">
            <wp:extent cx="2757170" cy="1167765"/>
            <wp:effectExtent b="0" l="0" r="0" t="0"/>
            <wp:docPr descr="Image result for How does ML work" id="4" name="image2.png"/>
            <a:graphic>
              <a:graphicData uri="http://schemas.openxmlformats.org/drawingml/2006/picture">
                <pic:pic>
                  <pic:nvPicPr>
                    <pic:cNvPr descr="Image result for How does ML work" id="0" name="image2.png"/>
                    <pic:cNvPicPr preferRelativeResize="0"/>
                  </pic:nvPicPr>
                  <pic:blipFill>
                    <a:blip r:embed="rId11"/>
                    <a:srcRect b="0" l="0" r="0" t="0"/>
                    <a:stretch>
                      <a:fillRect/>
                    </a:stretch>
                  </pic:blipFill>
                  <pic:spPr>
                    <a:xfrm>
                      <a:off x="0" y="0"/>
                      <a:ext cx="2757170" cy="1167765"/>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line="360" w:lineRule="auto"/>
        <w:jc w:val="both"/>
        <w:rPr>
          <w:rFonts w:ascii="Quattrocento Sans" w:cs="Quattrocento Sans" w:eastAsia="Quattrocento Sans" w:hAnsi="Quattrocento Sans"/>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077">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Supervised machine learning builds a model that makes predictions based on evidence in the presence of uncertainty. A supervised learning algorithm takes a known set of input data and known responses to the data (output) and trains a model to generate reasonable predictions for the response to new data.</w:t>
      </w:r>
    </w:p>
    <w:p w:rsidR="00000000" w:rsidDel="00000000" w:rsidP="00000000" w:rsidRDefault="00000000" w:rsidRPr="00000000" w14:paraId="0000007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A">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7B">
      <w:pPr>
        <w:spacing w:line="360" w:lineRule="auto"/>
        <w:jc w:val="both"/>
        <w:rPr>
          <w:rFonts w:ascii="Quattrocento Sans" w:cs="Quattrocento Sans" w:eastAsia="Quattrocento Sans" w:hAnsi="Quattrocento Sans"/>
          <w:sz w:val="22"/>
          <w:szCs w:val="22"/>
        </w:rPr>
      </w:pPr>
      <w:r w:rsidDel="00000000" w:rsidR="00000000" w:rsidRPr="00000000">
        <w:rPr>
          <w:rtl w:val="0"/>
        </w:rPr>
      </w:r>
    </w:p>
    <w:sectPr>
      <w:footerReference r:id="rId12" w:type="default"/>
      <w:type w:val="nextPage"/>
      <w:pgSz w:h="16837" w:w="11905" w:orient="portrait"/>
      <w:pgMar w:bottom="1440" w:top="1440" w:left="1440" w:right="1440" w:header="0" w:footer="10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Learner Guide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Page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of 75</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-400049</wp:posOffset>
          </wp:positionH>
          <wp:positionV relativeFrom="paragraph">
            <wp:posOffset>371475</wp:posOffset>
          </wp:positionV>
          <wp:extent cx="1733550" cy="333375"/>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33550" cy="3333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o"/>
      <w:lvlJc w:val="left"/>
      <w:pPr>
        <w:ind w:left="720" w:hanging="360"/>
      </w:pPr>
      <w:rPr>
        <w:rFonts w:ascii="Courier New" w:cs="Courier New" w:eastAsia="Courier New" w:hAnsi="Courier New"/>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o"/>
      <w:lvlJc w:val="left"/>
      <w:pPr>
        <w:ind w:left="2160" w:hanging="360"/>
      </w:pPr>
      <w:rPr>
        <w:rFonts w:ascii="Courier New" w:cs="Courier New" w:eastAsia="Courier New" w:hAnsi="Courier New"/>
        <w:sz w:val="20"/>
        <w:szCs w:val="20"/>
      </w:rPr>
    </w:lvl>
    <w:lvl w:ilvl="3">
      <w:start w:val="0"/>
      <w:numFmt w:val="bullet"/>
      <w:lvlText w:val="o"/>
      <w:lvlJc w:val="left"/>
      <w:pPr>
        <w:ind w:left="2880" w:hanging="360"/>
      </w:pPr>
      <w:rPr>
        <w:rFonts w:ascii="Courier New" w:cs="Courier New" w:eastAsia="Courier New" w:hAnsi="Courier New"/>
        <w:sz w:val="20"/>
        <w:szCs w:val="20"/>
      </w:rPr>
    </w:lvl>
    <w:lvl w:ilvl="4">
      <w:start w:val="0"/>
      <w:numFmt w:val="bullet"/>
      <w:lvlText w:val="o"/>
      <w:lvlJc w:val="left"/>
      <w:pPr>
        <w:ind w:left="3600" w:hanging="360"/>
      </w:pPr>
      <w:rPr>
        <w:rFonts w:ascii="Courier New" w:cs="Courier New" w:eastAsia="Courier New" w:hAnsi="Courier New"/>
        <w:sz w:val="20"/>
        <w:szCs w:val="20"/>
      </w:rPr>
    </w:lvl>
    <w:lvl w:ilvl="5">
      <w:start w:val="0"/>
      <w:numFmt w:val="bullet"/>
      <w:lvlText w:val="o"/>
      <w:lvlJc w:val="left"/>
      <w:pPr>
        <w:ind w:left="4320" w:hanging="360"/>
      </w:pPr>
      <w:rPr>
        <w:rFonts w:ascii="Courier New" w:cs="Courier New" w:eastAsia="Courier New" w:hAnsi="Courier New"/>
        <w:sz w:val="20"/>
        <w:szCs w:val="20"/>
      </w:rPr>
    </w:lvl>
    <w:lvl w:ilvl="6">
      <w:start w:val="0"/>
      <w:numFmt w:val="bullet"/>
      <w:lvlText w:val="o"/>
      <w:lvlJc w:val="left"/>
      <w:pPr>
        <w:ind w:left="5040" w:hanging="360"/>
      </w:pPr>
      <w:rPr>
        <w:rFonts w:ascii="Courier New" w:cs="Courier New" w:eastAsia="Courier New" w:hAnsi="Courier New"/>
        <w:sz w:val="20"/>
        <w:szCs w:val="20"/>
      </w:rPr>
    </w:lvl>
    <w:lvl w:ilvl="7">
      <w:start w:val="0"/>
      <w:numFmt w:val="bullet"/>
      <w:lvlText w:val="o"/>
      <w:lvlJc w:val="left"/>
      <w:pPr>
        <w:ind w:left="5760" w:hanging="360"/>
      </w:pPr>
      <w:rPr>
        <w:rFonts w:ascii="Courier New" w:cs="Courier New" w:eastAsia="Courier New" w:hAnsi="Courier New"/>
        <w:sz w:val="20"/>
        <w:szCs w:val="20"/>
      </w:rPr>
    </w:lvl>
    <w:lvl w:ilvl="8">
      <w:start w:val="0"/>
      <w:numFmt w:val="bullet"/>
      <w:lvlText w:val="o"/>
      <w:lvlJc w:val="left"/>
      <w:pPr>
        <w:ind w:left="6480" w:hanging="360"/>
      </w:pPr>
      <w:rPr>
        <w:rFonts w:ascii="Courier New" w:cs="Courier New" w:eastAsia="Courier New" w:hAnsi="Courier New"/>
        <w:sz w:val="20"/>
        <w:szCs w:val="20"/>
      </w:rPr>
    </w:lvl>
  </w:abstractNum>
  <w:abstractNum w:abstractNumId="6">
    <w:lvl w:ilvl="0">
      <w:start w:val="1"/>
      <w:numFmt w:val="bullet"/>
      <w:lvlText w:val="o"/>
      <w:lvlJc w:val="left"/>
      <w:pPr>
        <w:ind w:left="720" w:hanging="360"/>
      </w:pPr>
      <w:rPr>
        <w:rFonts w:ascii="Courier New" w:cs="Courier New" w:eastAsia="Courier New" w:hAnsi="Courier New"/>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o"/>
      <w:lvlJc w:val="left"/>
      <w:pPr>
        <w:ind w:left="2160" w:hanging="360"/>
      </w:pPr>
      <w:rPr>
        <w:rFonts w:ascii="Courier New" w:cs="Courier New" w:eastAsia="Courier New" w:hAnsi="Courier New"/>
        <w:sz w:val="20"/>
        <w:szCs w:val="20"/>
      </w:rPr>
    </w:lvl>
    <w:lvl w:ilvl="3">
      <w:start w:val="0"/>
      <w:numFmt w:val="bullet"/>
      <w:lvlText w:val="o"/>
      <w:lvlJc w:val="left"/>
      <w:pPr>
        <w:ind w:left="2880" w:hanging="360"/>
      </w:pPr>
      <w:rPr>
        <w:rFonts w:ascii="Courier New" w:cs="Courier New" w:eastAsia="Courier New" w:hAnsi="Courier New"/>
        <w:sz w:val="20"/>
        <w:szCs w:val="20"/>
      </w:rPr>
    </w:lvl>
    <w:lvl w:ilvl="4">
      <w:start w:val="0"/>
      <w:numFmt w:val="bullet"/>
      <w:lvlText w:val="o"/>
      <w:lvlJc w:val="left"/>
      <w:pPr>
        <w:ind w:left="3600" w:hanging="360"/>
      </w:pPr>
      <w:rPr>
        <w:rFonts w:ascii="Courier New" w:cs="Courier New" w:eastAsia="Courier New" w:hAnsi="Courier New"/>
        <w:sz w:val="20"/>
        <w:szCs w:val="20"/>
      </w:rPr>
    </w:lvl>
    <w:lvl w:ilvl="5">
      <w:start w:val="0"/>
      <w:numFmt w:val="bullet"/>
      <w:lvlText w:val="o"/>
      <w:lvlJc w:val="left"/>
      <w:pPr>
        <w:ind w:left="4320" w:hanging="360"/>
      </w:pPr>
      <w:rPr>
        <w:rFonts w:ascii="Courier New" w:cs="Courier New" w:eastAsia="Courier New" w:hAnsi="Courier New"/>
        <w:sz w:val="20"/>
        <w:szCs w:val="20"/>
      </w:rPr>
    </w:lvl>
    <w:lvl w:ilvl="6">
      <w:start w:val="0"/>
      <w:numFmt w:val="bullet"/>
      <w:lvlText w:val="o"/>
      <w:lvlJc w:val="left"/>
      <w:pPr>
        <w:ind w:left="5040" w:hanging="360"/>
      </w:pPr>
      <w:rPr>
        <w:rFonts w:ascii="Courier New" w:cs="Courier New" w:eastAsia="Courier New" w:hAnsi="Courier New"/>
        <w:sz w:val="20"/>
        <w:szCs w:val="20"/>
      </w:rPr>
    </w:lvl>
    <w:lvl w:ilvl="7">
      <w:start w:val="0"/>
      <w:numFmt w:val="bullet"/>
      <w:lvlText w:val="o"/>
      <w:lvlJc w:val="left"/>
      <w:pPr>
        <w:ind w:left="5760" w:hanging="360"/>
      </w:pPr>
      <w:rPr>
        <w:rFonts w:ascii="Courier New" w:cs="Courier New" w:eastAsia="Courier New" w:hAnsi="Courier New"/>
        <w:sz w:val="20"/>
        <w:szCs w:val="20"/>
      </w:rPr>
    </w:lvl>
    <w:lvl w:ilvl="8">
      <w:start w:val="0"/>
      <w:numFmt w:val="bullet"/>
      <w:lvlText w:val="o"/>
      <w:lvlJc w:val="left"/>
      <w:pPr>
        <w:ind w:left="6480" w:hanging="360"/>
      </w:pPr>
      <w:rPr>
        <w:rFonts w:ascii="Courier New" w:cs="Courier New" w:eastAsia="Courier New" w:hAnsi="Courier New"/>
        <w:sz w:val="20"/>
        <w:szCs w:val="20"/>
      </w:rPr>
    </w:lvl>
  </w:abstractNum>
  <w:abstractNum w:abstractNumId="7">
    <w:lvl w:ilvl="0">
      <w:start w:val="1"/>
      <w:numFmt w:val="bullet"/>
      <w:lvlText w:val="o"/>
      <w:lvlJc w:val="left"/>
      <w:pPr>
        <w:ind w:left="720" w:hanging="360"/>
      </w:pPr>
      <w:rPr>
        <w:rFonts w:ascii="Courier New" w:cs="Courier New" w:eastAsia="Courier New" w:hAnsi="Courier New"/>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o"/>
      <w:lvlJc w:val="left"/>
      <w:pPr>
        <w:ind w:left="2160" w:hanging="360"/>
      </w:pPr>
      <w:rPr>
        <w:rFonts w:ascii="Courier New" w:cs="Courier New" w:eastAsia="Courier New" w:hAnsi="Courier New"/>
        <w:sz w:val="20"/>
        <w:szCs w:val="20"/>
      </w:rPr>
    </w:lvl>
    <w:lvl w:ilvl="3">
      <w:start w:val="0"/>
      <w:numFmt w:val="bullet"/>
      <w:lvlText w:val="o"/>
      <w:lvlJc w:val="left"/>
      <w:pPr>
        <w:ind w:left="2880" w:hanging="360"/>
      </w:pPr>
      <w:rPr>
        <w:rFonts w:ascii="Courier New" w:cs="Courier New" w:eastAsia="Courier New" w:hAnsi="Courier New"/>
        <w:sz w:val="20"/>
        <w:szCs w:val="20"/>
      </w:rPr>
    </w:lvl>
    <w:lvl w:ilvl="4">
      <w:start w:val="0"/>
      <w:numFmt w:val="bullet"/>
      <w:lvlText w:val="o"/>
      <w:lvlJc w:val="left"/>
      <w:pPr>
        <w:ind w:left="3600" w:hanging="360"/>
      </w:pPr>
      <w:rPr>
        <w:rFonts w:ascii="Courier New" w:cs="Courier New" w:eastAsia="Courier New" w:hAnsi="Courier New"/>
        <w:sz w:val="20"/>
        <w:szCs w:val="20"/>
      </w:rPr>
    </w:lvl>
    <w:lvl w:ilvl="5">
      <w:start w:val="0"/>
      <w:numFmt w:val="bullet"/>
      <w:lvlText w:val="o"/>
      <w:lvlJc w:val="left"/>
      <w:pPr>
        <w:ind w:left="4320" w:hanging="360"/>
      </w:pPr>
      <w:rPr>
        <w:rFonts w:ascii="Courier New" w:cs="Courier New" w:eastAsia="Courier New" w:hAnsi="Courier New"/>
        <w:sz w:val="20"/>
        <w:szCs w:val="20"/>
      </w:rPr>
    </w:lvl>
    <w:lvl w:ilvl="6">
      <w:start w:val="0"/>
      <w:numFmt w:val="bullet"/>
      <w:lvlText w:val="o"/>
      <w:lvlJc w:val="left"/>
      <w:pPr>
        <w:ind w:left="5040" w:hanging="360"/>
      </w:pPr>
      <w:rPr>
        <w:rFonts w:ascii="Courier New" w:cs="Courier New" w:eastAsia="Courier New" w:hAnsi="Courier New"/>
        <w:sz w:val="20"/>
        <w:szCs w:val="20"/>
      </w:rPr>
    </w:lvl>
    <w:lvl w:ilvl="7">
      <w:start w:val="0"/>
      <w:numFmt w:val="bullet"/>
      <w:lvlText w:val="o"/>
      <w:lvlJc w:val="left"/>
      <w:pPr>
        <w:ind w:left="5760" w:hanging="360"/>
      </w:pPr>
      <w:rPr>
        <w:rFonts w:ascii="Courier New" w:cs="Courier New" w:eastAsia="Courier New" w:hAnsi="Courier New"/>
        <w:sz w:val="20"/>
        <w:szCs w:val="20"/>
      </w:rPr>
    </w:lvl>
    <w:lvl w:ilvl="8">
      <w:start w:val="0"/>
      <w:numFmt w:val="bullet"/>
      <w:lvlText w:val="o"/>
      <w:lvlJc w:val="left"/>
      <w:pPr>
        <w:ind w:left="6480" w:hanging="360"/>
      </w:pPr>
      <w:rPr>
        <w:rFonts w:ascii="Courier New" w:cs="Courier New" w:eastAsia="Courier New" w:hAnsi="Courier New"/>
        <w:sz w:val="20"/>
        <w:szCs w:val="20"/>
      </w:rPr>
    </w:lvl>
  </w:abstractNum>
  <w:abstractNum w:abstractNumId="8">
    <w:lvl w:ilvl="0">
      <w:start w:val="1"/>
      <w:numFmt w:val="bullet"/>
      <w:lvlText w:val="o"/>
      <w:lvlJc w:val="left"/>
      <w:pPr>
        <w:ind w:left="720" w:hanging="360"/>
      </w:pPr>
      <w:rPr>
        <w:rFonts w:ascii="Courier New" w:cs="Courier New" w:eastAsia="Courier New" w:hAnsi="Courier New"/>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o"/>
      <w:lvlJc w:val="left"/>
      <w:pPr>
        <w:ind w:left="2160" w:hanging="360"/>
      </w:pPr>
      <w:rPr>
        <w:rFonts w:ascii="Courier New" w:cs="Courier New" w:eastAsia="Courier New" w:hAnsi="Courier New"/>
        <w:sz w:val="20"/>
        <w:szCs w:val="20"/>
      </w:rPr>
    </w:lvl>
    <w:lvl w:ilvl="3">
      <w:start w:val="0"/>
      <w:numFmt w:val="bullet"/>
      <w:lvlText w:val="o"/>
      <w:lvlJc w:val="left"/>
      <w:pPr>
        <w:ind w:left="2880" w:hanging="360"/>
      </w:pPr>
      <w:rPr>
        <w:rFonts w:ascii="Courier New" w:cs="Courier New" w:eastAsia="Courier New" w:hAnsi="Courier New"/>
        <w:sz w:val="20"/>
        <w:szCs w:val="20"/>
      </w:rPr>
    </w:lvl>
    <w:lvl w:ilvl="4">
      <w:start w:val="0"/>
      <w:numFmt w:val="bullet"/>
      <w:lvlText w:val="o"/>
      <w:lvlJc w:val="left"/>
      <w:pPr>
        <w:ind w:left="3600" w:hanging="360"/>
      </w:pPr>
      <w:rPr>
        <w:rFonts w:ascii="Courier New" w:cs="Courier New" w:eastAsia="Courier New" w:hAnsi="Courier New"/>
        <w:sz w:val="20"/>
        <w:szCs w:val="20"/>
      </w:rPr>
    </w:lvl>
    <w:lvl w:ilvl="5">
      <w:start w:val="0"/>
      <w:numFmt w:val="bullet"/>
      <w:lvlText w:val="o"/>
      <w:lvlJc w:val="left"/>
      <w:pPr>
        <w:ind w:left="4320" w:hanging="360"/>
      </w:pPr>
      <w:rPr>
        <w:rFonts w:ascii="Courier New" w:cs="Courier New" w:eastAsia="Courier New" w:hAnsi="Courier New"/>
        <w:sz w:val="20"/>
        <w:szCs w:val="20"/>
      </w:rPr>
    </w:lvl>
    <w:lvl w:ilvl="6">
      <w:start w:val="0"/>
      <w:numFmt w:val="bullet"/>
      <w:lvlText w:val="o"/>
      <w:lvlJc w:val="left"/>
      <w:pPr>
        <w:ind w:left="5040" w:hanging="360"/>
      </w:pPr>
      <w:rPr>
        <w:rFonts w:ascii="Courier New" w:cs="Courier New" w:eastAsia="Courier New" w:hAnsi="Courier New"/>
        <w:sz w:val="20"/>
        <w:szCs w:val="20"/>
      </w:rPr>
    </w:lvl>
    <w:lvl w:ilvl="7">
      <w:start w:val="0"/>
      <w:numFmt w:val="bullet"/>
      <w:lvlText w:val="o"/>
      <w:lvlJc w:val="left"/>
      <w:pPr>
        <w:ind w:left="5760" w:hanging="360"/>
      </w:pPr>
      <w:rPr>
        <w:rFonts w:ascii="Courier New" w:cs="Courier New" w:eastAsia="Courier New" w:hAnsi="Courier New"/>
        <w:sz w:val="20"/>
        <w:szCs w:val="20"/>
      </w:rPr>
    </w:lvl>
    <w:lvl w:ilvl="8">
      <w:start w:val="0"/>
      <w:numFmt w:val="bullet"/>
      <w:lvlText w:val="o"/>
      <w:lvlJc w:val="left"/>
      <w:pPr>
        <w:ind w:left="6480" w:hanging="360"/>
      </w:pPr>
      <w:rPr>
        <w:rFonts w:ascii="Courier New" w:cs="Courier New" w:eastAsia="Courier New" w:hAnsi="Courier New"/>
        <w:sz w:val="20"/>
        <w:szCs w:val="20"/>
      </w:rPr>
    </w:lvl>
  </w:abstractNum>
  <w:abstractNum w:abstractNumId="9">
    <w:lvl w:ilvl="0">
      <w:start w:val="1"/>
      <w:numFmt w:val="bullet"/>
      <w:lvlText w:val="o"/>
      <w:lvlJc w:val="left"/>
      <w:pPr>
        <w:ind w:left="720" w:hanging="360"/>
      </w:pPr>
      <w:rPr>
        <w:rFonts w:ascii="Courier New" w:cs="Courier New" w:eastAsia="Courier New" w:hAnsi="Courier New"/>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o"/>
      <w:lvlJc w:val="left"/>
      <w:pPr>
        <w:ind w:left="2160" w:hanging="360"/>
      </w:pPr>
      <w:rPr>
        <w:rFonts w:ascii="Courier New" w:cs="Courier New" w:eastAsia="Courier New" w:hAnsi="Courier New"/>
        <w:sz w:val="20"/>
        <w:szCs w:val="20"/>
      </w:rPr>
    </w:lvl>
    <w:lvl w:ilvl="3">
      <w:start w:val="0"/>
      <w:numFmt w:val="bullet"/>
      <w:lvlText w:val="o"/>
      <w:lvlJc w:val="left"/>
      <w:pPr>
        <w:ind w:left="2880" w:hanging="360"/>
      </w:pPr>
      <w:rPr>
        <w:rFonts w:ascii="Courier New" w:cs="Courier New" w:eastAsia="Courier New" w:hAnsi="Courier New"/>
        <w:sz w:val="20"/>
        <w:szCs w:val="20"/>
      </w:rPr>
    </w:lvl>
    <w:lvl w:ilvl="4">
      <w:start w:val="0"/>
      <w:numFmt w:val="bullet"/>
      <w:lvlText w:val="o"/>
      <w:lvlJc w:val="left"/>
      <w:pPr>
        <w:ind w:left="3600" w:hanging="360"/>
      </w:pPr>
      <w:rPr>
        <w:rFonts w:ascii="Courier New" w:cs="Courier New" w:eastAsia="Courier New" w:hAnsi="Courier New"/>
        <w:sz w:val="20"/>
        <w:szCs w:val="20"/>
      </w:rPr>
    </w:lvl>
    <w:lvl w:ilvl="5">
      <w:start w:val="0"/>
      <w:numFmt w:val="bullet"/>
      <w:lvlText w:val="o"/>
      <w:lvlJc w:val="left"/>
      <w:pPr>
        <w:ind w:left="4320" w:hanging="360"/>
      </w:pPr>
      <w:rPr>
        <w:rFonts w:ascii="Courier New" w:cs="Courier New" w:eastAsia="Courier New" w:hAnsi="Courier New"/>
        <w:sz w:val="20"/>
        <w:szCs w:val="20"/>
      </w:rPr>
    </w:lvl>
    <w:lvl w:ilvl="6">
      <w:start w:val="0"/>
      <w:numFmt w:val="bullet"/>
      <w:lvlText w:val="o"/>
      <w:lvlJc w:val="left"/>
      <w:pPr>
        <w:ind w:left="5040" w:hanging="360"/>
      </w:pPr>
      <w:rPr>
        <w:rFonts w:ascii="Courier New" w:cs="Courier New" w:eastAsia="Courier New" w:hAnsi="Courier New"/>
        <w:sz w:val="20"/>
        <w:szCs w:val="20"/>
      </w:rPr>
    </w:lvl>
    <w:lvl w:ilvl="7">
      <w:start w:val="0"/>
      <w:numFmt w:val="bullet"/>
      <w:lvlText w:val="o"/>
      <w:lvlJc w:val="left"/>
      <w:pPr>
        <w:ind w:left="5760" w:hanging="360"/>
      </w:pPr>
      <w:rPr>
        <w:rFonts w:ascii="Courier New" w:cs="Courier New" w:eastAsia="Courier New" w:hAnsi="Courier New"/>
        <w:sz w:val="20"/>
        <w:szCs w:val="20"/>
      </w:rPr>
    </w:lvl>
    <w:lvl w:ilvl="8">
      <w:start w:val="0"/>
      <w:numFmt w:val="bullet"/>
      <w:lvlText w:val="o"/>
      <w:lvlJc w:val="left"/>
      <w:pPr>
        <w:ind w:left="6480" w:hanging="360"/>
      </w:pPr>
      <w:rPr>
        <w:rFonts w:ascii="Courier New" w:cs="Courier New" w:eastAsia="Courier New" w:hAnsi="Courier New"/>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Z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3.png"/><Relationship Id="rId12" Type="http://schemas.openxmlformats.org/officeDocument/2006/relationships/footer" Target="footer2.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