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Cloud Computing Elements</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8</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Summative Assessment Memorandum</w:t>
      </w:r>
    </w:p>
    <w:tbl>
      <w:tblPr>
        <w:tblStyle w:val="Table1"/>
        <w:tblpPr w:leftFromText="180" w:rightFromText="180" w:topFromText="0" w:bottomFromText="0" w:vertAnchor="page" w:horzAnchor="margin" w:tblpX="0" w:tblpY="850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252301-001-00-KM-01</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3">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cloud computing elements, their functionality, implementation and maintenance</w:t>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F">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5">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KM-02-KT01</w:t>
        <w:tab/>
        <w:t xml:space="preserve">:</w:t>
        <w:tab/>
        <w:t xml:space="preserve">Servers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KM-02-KT02</w:t>
        <w:tab/>
        <w:t xml:space="preserve">:</w:t>
        <w:tab/>
        <w:t xml:space="preserve">Databases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KM-02-KT03</w:t>
        <w:tab/>
        <w:t xml:space="preserve">:</w:t>
        <w:tab/>
        <w:t xml:space="preserve">Data and data storage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KM-02-KT04</w:t>
        <w:tab/>
        <w:t xml:space="preserve">:</w:t>
        <w:tab/>
        <w:t xml:space="preserve">Database performance</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KM-02-KT05</w:t>
        <w:tab/>
        <w:t xml:space="preserve">:</w:t>
        <w:tab/>
        <w:t xml:space="preserve">Cloud Storage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KM-02-KT06</w:t>
        <w:tab/>
        <w:t xml:space="preserve">:</w:t>
        <w:tab/>
        <w:t xml:space="preserve">Networks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KM-02-KT07</w:t>
        <w:tab/>
        <w:t xml:space="preserve">:</w:t>
        <w:tab/>
        <w:t xml:space="preserve">Cloud support</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KM-02-KT01</w:t>
        <w:tab/>
        <w:t xml:space="preserve">:</w:t>
        <w:tab/>
        <w:t xml:space="preserve">Servers</w:t>
      </w: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Functions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Requirements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Structures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Protocols of permissions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Design constraints and limitations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Disk storage systems overview</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KT0107</w:t>
        <w:tab/>
        <w:t xml:space="preserve">Disk types and rotational media</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KT0108</w:t>
        <w:tab/>
        <w:t xml:space="preserve">Drive access speed</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KT0109</w:t>
        <w:tab/>
        <w:t xml:space="preserve">Solid state drives and other storage options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KT0110</w:t>
        <w:tab/>
        <w:t xml:space="preserve">Tiering</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KT0111</w:t>
        <w:tab/>
        <w:t xml:space="preserve">Raid types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KT0112</w:t>
        <w:tab/>
        <w:t xml:space="preserve">Storage access file systems</w:t>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E">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advantages of ssd storage</w:t>
      </w:r>
      <w:r w:rsidDel="00000000" w:rsidR="00000000" w:rsidRPr="00000000">
        <w:rPr>
          <w:rtl w:val="0"/>
        </w:rPr>
      </w:r>
    </w:p>
    <w:p w:rsidR="00000000" w:rsidDel="00000000" w:rsidP="00000000" w:rsidRDefault="00000000" w:rsidRPr="00000000" w14:paraId="0000005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Simply put, a solid-state drive is an overgrown USB stick. The storage process takes places electronically. When compared with magnetic disk drives, using semiconductor chips has the advantage that they are free of highly sensitive equipment, making them less prone to breakdowns. This means that SSD storage devices are much less sensitive to external physical influences. Essentially, the advantages of SSDs can be broken down into five different areas:</w:t>
      </w:r>
    </w:p>
    <w:p w:rsidR="00000000" w:rsidDel="00000000" w:rsidP="00000000" w:rsidRDefault="00000000" w:rsidRPr="00000000" w14:paraId="0000006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1">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High shock resistance: </w:t>
      </w:r>
      <w:r w:rsidDel="00000000" w:rsidR="00000000" w:rsidRPr="00000000">
        <w:rPr>
          <w:rFonts w:ascii="Quattrocento Sans" w:cs="Quattrocento Sans" w:eastAsia="Quattrocento Sans" w:hAnsi="Quattrocento Sans"/>
          <w:color w:val="ff0000"/>
          <w:sz w:val="22"/>
          <w:szCs w:val="22"/>
          <w:rtl w:val="0"/>
        </w:rPr>
        <w:t xml:space="preserve">when magnetic disk drives are operating, falls or other physical disturbances can cause enormous damage during an ongoing writing process, with data losses or total breakdowns sometimes resulting from such mishaps. SSDs, on the other hand, are based on a type of chip technology that allows data to be exchanged through electronic impulses. This type of storage technology is both mechanically robust and resistant to shaking and sudden movements. According to manufacturers, SSDs are shock resistant up to 1,500 g/0.5 ms. By comparison, the threshold of HDDs is only around 350 g/2 ms. Due to its shock resistance, SSD storage is the preferred storage device for mobile devices such as laptops.</w:t>
      </w:r>
    </w:p>
    <w:p w:rsidR="00000000" w:rsidDel="00000000" w:rsidP="00000000" w:rsidRDefault="00000000" w:rsidRPr="00000000" w14:paraId="00000062">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Noiseless operation: </w:t>
      </w:r>
      <w:r w:rsidDel="00000000" w:rsidR="00000000" w:rsidRPr="00000000">
        <w:rPr>
          <w:rFonts w:ascii="Quattrocento Sans" w:cs="Quattrocento Sans" w:eastAsia="Quattrocento Sans" w:hAnsi="Quattrocento Sans"/>
          <w:color w:val="ff0000"/>
          <w:sz w:val="22"/>
          <w:szCs w:val="22"/>
          <w:rtl w:val="0"/>
        </w:rPr>
        <w:t xml:space="preserve">even when modern HDDs operate very quietly, operating noises are still largely audible with mechanical hard drives; these often stem from the hard drive’s electric motor. Typical noises include a buzzing sound, when the disk drive is first warming up, as well as a quiet click noise. The latter sound is brought about during access, or when the disk head moves back into its idle position. SSD storage, however, operates in a completely silent manner due the lack of mechanical components involved.</w:t>
      </w:r>
    </w:p>
    <w:p w:rsidR="00000000" w:rsidDel="00000000" w:rsidP="00000000" w:rsidRDefault="00000000" w:rsidRPr="00000000" w14:paraId="00000063">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Limited weight: </w:t>
      </w:r>
      <w:r w:rsidDel="00000000" w:rsidR="00000000" w:rsidRPr="00000000">
        <w:rPr>
          <w:rFonts w:ascii="Quattrocento Sans" w:cs="Quattrocento Sans" w:eastAsia="Quattrocento Sans" w:hAnsi="Quattrocento Sans"/>
          <w:color w:val="ff0000"/>
          <w:sz w:val="22"/>
          <w:szCs w:val="22"/>
          <w:rtl w:val="0"/>
        </w:rPr>
        <w:t xml:space="preserve">its compact dimensions also make SSD storage ideal for mobile use. SSDs are significantly smaller than their mechanical counterparts and only weigh about half as much as HDD models of comparable storage capacity.</w:t>
      </w:r>
    </w:p>
    <w:p w:rsidR="00000000" w:rsidDel="00000000" w:rsidP="00000000" w:rsidRDefault="00000000" w:rsidRPr="00000000" w14:paraId="00000064">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Lower energy usage: </w:t>
      </w:r>
      <w:r w:rsidDel="00000000" w:rsidR="00000000" w:rsidRPr="00000000">
        <w:rPr>
          <w:rFonts w:ascii="Quattrocento Sans" w:cs="Quattrocento Sans" w:eastAsia="Quattrocento Sans" w:hAnsi="Quattrocento Sans"/>
          <w:color w:val="ff0000"/>
          <w:sz w:val="22"/>
          <w:szCs w:val="22"/>
          <w:rtl w:val="0"/>
        </w:rPr>
        <w:t xml:space="preserve">SSDs are also more efficient when it comes to energy use. Its non-mechanical design uses less power than a HDD and wastes relatively little heat. This translates into a considerably longer battery life when built into laptops. Servers also benefit from this technology. Not having to use any moveable parts means SSD servers use less power than their traditional counterparts. Additionally, due to the fact that these servers generate substantially less heat and lack moving components, a much less extensive cooling/ventilation system is needed. This is why data centers with SSD servers are generally much more cost-effective and energy efficient.</w:t>
      </w:r>
    </w:p>
    <w:p w:rsidR="00000000" w:rsidDel="00000000" w:rsidP="00000000" w:rsidRDefault="00000000" w:rsidRPr="00000000" w14:paraId="00000065">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Shorter access times: </w:t>
      </w:r>
      <w:r w:rsidDel="00000000" w:rsidR="00000000" w:rsidRPr="00000000">
        <w:rPr>
          <w:rFonts w:ascii="Quattrocento Sans" w:cs="Quattrocento Sans" w:eastAsia="Quattrocento Sans" w:hAnsi="Quattrocento Sans"/>
          <w:color w:val="ff0000"/>
          <w:sz w:val="22"/>
          <w:szCs w:val="22"/>
          <w:rtl w:val="0"/>
        </w:rPr>
        <w:t xml:space="preserve">SSD’s biggest advantage is its speed. As is the case with other flash storage devices, SSDs have much shorter access times when reading data. For the user, this means that operating systems boot quicker and that loading times for applications are also greatly reduced. This makes SSD storage devices a great option for servers as well as private home users.</w:t>
      </w:r>
    </w:p>
    <w:p w:rsidR="00000000" w:rsidDel="00000000" w:rsidP="00000000" w:rsidRDefault="00000000" w:rsidRPr="00000000" w14:paraId="0000006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6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6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C">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file system storage?</w:t>
      </w:r>
      <w:r w:rsidDel="00000000" w:rsidR="00000000" w:rsidRPr="00000000">
        <w:rPr>
          <w:rtl w:val="0"/>
        </w:rPr>
      </w:r>
    </w:p>
    <w:p w:rsidR="00000000" w:rsidDel="00000000" w:rsidP="00000000" w:rsidRDefault="00000000" w:rsidRPr="00000000" w14:paraId="0000006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File storage—also called file-level or file-based storage—is a hierarchical storage methodology used to organize and store data on a computer hard drive or on network-attached storage (NAS) device</w:t>
      </w:r>
    </w:p>
    <w:p w:rsidR="00000000" w:rsidDel="00000000" w:rsidP="00000000" w:rsidRDefault="00000000" w:rsidRPr="00000000" w14:paraId="0000006E">
      <w:pPr>
        <w:numPr>
          <w:ilvl w:val="0"/>
          <w:numId w:val="1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App-specific storage</w:t>
      </w:r>
      <w:r w:rsidDel="00000000" w:rsidR="00000000" w:rsidRPr="00000000">
        <w:rPr>
          <w:rFonts w:ascii="Quattrocento Sans" w:cs="Quattrocento Sans" w:eastAsia="Quattrocento Sans" w:hAnsi="Quattrocento Sans"/>
          <w:color w:val="ff0000"/>
          <w:sz w:val="22"/>
          <w:szCs w:val="22"/>
          <w:rtl w:val="0"/>
        </w:rPr>
        <w:t xml:space="preserve">: Store files that are meant for your app's use only, either in dedicated directories within an internal storage volume or different dedicated directories within external storage. Use the directories within internal storage to save sensitive information that other apps shouldn't access.</w:t>
      </w:r>
    </w:p>
    <w:p w:rsidR="00000000" w:rsidDel="00000000" w:rsidP="00000000" w:rsidRDefault="00000000" w:rsidRPr="00000000" w14:paraId="0000006F">
      <w:pPr>
        <w:numPr>
          <w:ilvl w:val="0"/>
          <w:numId w:val="1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Shared storage: </w:t>
      </w:r>
      <w:r w:rsidDel="00000000" w:rsidR="00000000" w:rsidRPr="00000000">
        <w:rPr>
          <w:rFonts w:ascii="Quattrocento Sans" w:cs="Quattrocento Sans" w:eastAsia="Quattrocento Sans" w:hAnsi="Quattrocento Sans"/>
          <w:color w:val="ff0000"/>
          <w:sz w:val="22"/>
          <w:szCs w:val="22"/>
          <w:rtl w:val="0"/>
        </w:rPr>
        <w:t xml:space="preserve">Store files that your app intends to share with other apps, including media, documents, and other files.</w:t>
      </w:r>
    </w:p>
    <w:p w:rsidR="00000000" w:rsidDel="00000000" w:rsidP="00000000" w:rsidRDefault="00000000" w:rsidRPr="00000000" w14:paraId="00000070">
      <w:pPr>
        <w:numPr>
          <w:ilvl w:val="0"/>
          <w:numId w:val="1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Preferences: </w:t>
      </w:r>
      <w:r w:rsidDel="00000000" w:rsidR="00000000" w:rsidRPr="00000000">
        <w:rPr>
          <w:rFonts w:ascii="Quattrocento Sans" w:cs="Quattrocento Sans" w:eastAsia="Quattrocento Sans" w:hAnsi="Quattrocento Sans"/>
          <w:color w:val="ff0000"/>
          <w:sz w:val="22"/>
          <w:szCs w:val="22"/>
          <w:rtl w:val="0"/>
        </w:rPr>
        <w:t xml:space="preserve">Store private, primitive data in key-value pairs.</w:t>
      </w:r>
    </w:p>
    <w:p w:rsidR="00000000" w:rsidDel="00000000" w:rsidP="00000000" w:rsidRDefault="00000000" w:rsidRPr="00000000" w14:paraId="00000071">
      <w:pPr>
        <w:numPr>
          <w:ilvl w:val="0"/>
          <w:numId w:val="1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Databases: </w:t>
      </w:r>
      <w:r w:rsidDel="00000000" w:rsidR="00000000" w:rsidRPr="00000000">
        <w:rPr>
          <w:rFonts w:ascii="Quattrocento Sans" w:cs="Quattrocento Sans" w:eastAsia="Quattrocento Sans" w:hAnsi="Quattrocento Sans"/>
          <w:color w:val="ff0000"/>
          <w:sz w:val="22"/>
          <w:szCs w:val="22"/>
          <w:rtl w:val="0"/>
        </w:rPr>
        <w:t xml:space="preserve">Store structured data in a private database using the Room persistence library.</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6">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B">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KM-02-KT02</w:t>
        <w:tab/>
        <w:t xml:space="preserve">:</w:t>
        <w:tab/>
        <w:t xml:space="preserve">Databases</w:t>
      </w: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Functions</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Requirements</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Configuration and deployment</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Design constraints</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Maintenance (automation and orchestration)</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Monitoring and dashboards</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KT0207</w:t>
        <w:tab/>
        <w:t xml:space="preserve">Backup and recovery process compliance</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KT0208</w:t>
        <w:tab/>
        <w:t xml:space="preserve">Contingency plans</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8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purpose of backup and recovery</w:t>
      </w:r>
    </w:p>
    <w:p w:rsidR="00000000" w:rsidDel="00000000" w:rsidP="00000000" w:rsidRDefault="00000000" w:rsidRPr="00000000" w14:paraId="00000089">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As a backup administrator, your principal duty is to devise, implement, and manage a backup and recovery strategy. In general, the purpose of a backup and recovery strategy is to protect the database against data loss and reconstruct the database after data loss. Typically, backup administration tasks include the following:</w:t>
      </w:r>
      <w:r w:rsidDel="00000000" w:rsidR="00000000" w:rsidRPr="00000000">
        <w:rPr>
          <w:rtl w:val="0"/>
        </w:rPr>
      </w:r>
    </w:p>
    <w:p w:rsidR="00000000" w:rsidDel="00000000" w:rsidP="00000000" w:rsidRDefault="00000000" w:rsidRPr="00000000" w14:paraId="0000008A">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8B">
      <w:pPr>
        <w:numPr>
          <w:ilvl w:val="0"/>
          <w:numId w:val="14"/>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Planning and testing responses to different kinds of failures</w:t>
      </w:r>
    </w:p>
    <w:p w:rsidR="00000000" w:rsidDel="00000000" w:rsidP="00000000" w:rsidRDefault="00000000" w:rsidRPr="00000000" w14:paraId="0000008C">
      <w:pPr>
        <w:numPr>
          <w:ilvl w:val="0"/>
          <w:numId w:val="14"/>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Configuring the database environment for backup and recovery</w:t>
      </w:r>
    </w:p>
    <w:p w:rsidR="00000000" w:rsidDel="00000000" w:rsidP="00000000" w:rsidRDefault="00000000" w:rsidRPr="00000000" w14:paraId="0000008D">
      <w:pPr>
        <w:numPr>
          <w:ilvl w:val="0"/>
          <w:numId w:val="14"/>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Setting up a backup schedule</w:t>
      </w:r>
    </w:p>
    <w:p w:rsidR="00000000" w:rsidDel="00000000" w:rsidP="00000000" w:rsidRDefault="00000000" w:rsidRPr="00000000" w14:paraId="0000008E">
      <w:pPr>
        <w:numPr>
          <w:ilvl w:val="0"/>
          <w:numId w:val="14"/>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Monitoring the backup and recovery environment</w:t>
      </w:r>
    </w:p>
    <w:p w:rsidR="00000000" w:rsidDel="00000000" w:rsidP="00000000" w:rsidRDefault="00000000" w:rsidRPr="00000000" w14:paraId="0000008F">
      <w:pPr>
        <w:numPr>
          <w:ilvl w:val="0"/>
          <w:numId w:val="14"/>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Troubleshooting backup problems</w:t>
      </w:r>
    </w:p>
    <w:p w:rsidR="00000000" w:rsidDel="00000000" w:rsidP="00000000" w:rsidRDefault="00000000" w:rsidRPr="00000000" w14:paraId="00000090">
      <w:pPr>
        <w:numPr>
          <w:ilvl w:val="0"/>
          <w:numId w:val="14"/>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Recovering from data loss if the need arises</w:t>
      </w:r>
    </w:p>
    <w:p w:rsidR="00000000" w:rsidDel="00000000" w:rsidP="00000000" w:rsidRDefault="00000000" w:rsidRPr="00000000" w14:paraId="00000091">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92">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As a backup administrator, you may also be asked to perform other duties that are related to backup and recovery:</w:t>
      </w:r>
      <w:r w:rsidDel="00000000" w:rsidR="00000000" w:rsidRPr="00000000">
        <w:rPr>
          <w:rtl w:val="0"/>
        </w:rPr>
      </w:r>
    </w:p>
    <w:p w:rsidR="00000000" w:rsidDel="00000000" w:rsidP="00000000" w:rsidRDefault="00000000" w:rsidRPr="00000000" w14:paraId="00000093">
      <w:pPr>
        <w:numPr>
          <w:ilvl w:val="0"/>
          <w:numId w:val="1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preservation, which involves creating a database copy for long-term storage</w:t>
      </w:r>
    </w:p>
    <w:p w:rsidR="00000000" w:rsidDel="00000000" w:rsidP="00000000" w:rsidRDefault="00000000" w:rsidRPr="00000000" w14:paraId="00000094">
      <w:pPr>
        <w:numPr>
          <w:ilvl w:val="0"/>
          <w:numId w:val="1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transfer, which involves moving data from one database or one host to another</w:t>
      </w:r>
    </w:p>
    <w:p w:rsidR="00000000" w:rsidDel="00000000" w:rsidP="00000000" w:rsidRDefault="00000000" w:rsidRPr="00000000" w14:paraId="00000095">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purpose of this manual is to explain how to perform the preceding tasks.</w:t>
      </w: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9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a contingency plan? </w:t>
      </w:r>
    </w:p>
    <w:p w:rsidR="00000000" w:rsidDel="00000000" w:rsidP="00000000" w:rsidRDefault="00000000" w:rsidRPr="00000000" w14:paraId="0000009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contingency plan is a strategic plan created by executives or management to help a business tackle an unfavorable event that may or may not happen in the future. A contingency plan is put in place to reduce business risk, fasten disaster recovery, and to ensure the smooth execution of business processes.</w:t>
      </w:r>
    </w:p>
    <w:p w:rsidR="00000000" w:rsidDel="00000000" w:rsidP="00000000" w:rsidRDefault="00000000" w:rsidRPr="00000000" w14:paraId="0000009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Having a contingency plan minimizes the impact of unforeseen events and outlines a plan for carrying out normal business workflow without any disruption. A contingency plan is commonly known as a backup plan, a disaster recovery plan, or fondly, “plan B”.</w:t>
      </w:r>
    </w:p>
    <w:p w:rsidR="00000000" w:rsidDel="00000000" w:rsidP="00000000" w:rsidRDefault="00000000" w:rsidRPr="00000000" w14:paraId="0000009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While some companies are smart enough to create contingency plans for almost all challenges they can think of, others slack off thinking things are good for now and they don’t need to focus on something that may or may not happen in the future. If you fall into the second category, check out the reasons why every company should have a contingency plan in place.</w:t>
      </w:r>
    </w:p>
    <w:p w:rsidR="00000000" w:rsidDel="00000000" w:rsidP="00000000" w:rsidRDefault="00000000" w:rsidRPr="00000000" w14:paraId="0000009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2">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KM-02-KT03</w:t>
        <w:tab/>
        <w:t xml:space="preserve">:</w:t>
        <w:tab/>
        <w:t xml:space="preserve">Data and data storage</w:t>
      </w: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Types</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Capacity</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Immediate access, archives and back-up</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Inventory</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Migration</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Storage classes</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Durability and data protection</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Hardware architecture</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Constraints and limitations</w:t>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A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A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AF">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types of data migration</w:t>
      </w:r>
    </w:p>
    <w:p w:rsidR="00000000" w:rsidDel="00000000" w:rsidP="00000000" w:rsidRDefault="00000000" w:rsidRPr="00000000" w14:paraId="000000B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numerous business advantages to upgrading systems or extending a data center into the cloud. For many firms, this is a very natural evolution. Companies using cloud are hoping that they can focus their staff on business priorities, fuel top-line growth, increase agility, reduce capital expenses, and pay for only what they need on demand. However, the type of migration undertaken will determine how much IT staff time can be freed to work on other projects.</w:t>
      </w:r>
    </w:p>
    <w:p w:rsidR="00000000" w:rsidDel="00000000" w:rsidP="00000000" w:rsidRDefault="00000000" w:rsidRPr="00000000" w14:paraId="000000B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First, let’s define the types of migration:</w:t>
      </w:r>
    </w:p>
    <w:p w:rsidR="00000000" w:rsidDel="00000000" w:rsidP="00000000" w:rsidRDefault="00000000" w:rsidRPr="00000000" w14:paraId="000000B3">
      <w:pPr>
        <w:numPr>
          <w:ilvl w:val="0"/>
          <w:numId w:val="1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Storage migration. </w:t>
      </w:r>
      <w:r w:rsidDel="00000000" w:rsidR="00000000" w:rsidRPr="00000000">
        <w:rPr>
          <w:rFonts w:ascii="Quattrocento Sans" w:cs="Quattrocento Sans" w:eastAsia="Quattrocento Sans" w:hAnsi="Quattrocento Sans"/>
          <w:color w:val="ff0000"/>
          <w:sz w:val="22"/>
          <w:szCs w:val="22"/>
          <w:rtl w:val="0"/>
        </w:rPr>
        <w:t xml:space="preserve">The process of moving data off existing arrays into more modern ones that enable other systems to access it. Offers significantly faster performance and more cost-effective scaling while enabling expected data management features such as cloning, snapshots, and backup and disaster recovery.</w:t>
      </w:r>
    </w:p>
    <w:p w:rsidR="00000000" w:rsidDel="00000000" w:rsidP="00000000" w:rsidRDefault="00000000" w:rsidRPr="00000000" w14:paraId="000000B4">
      <w:pPr>
        <w:numPr>
          <w:ilvl w:val="0"/>
          <w:numId w:val="1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Cloud migration. </w:t>
      </w:r>
      <w:r w:rsidDel="00000000" w:rsidR="00000000" w:rsidRPr="00000000">
        <w:rPr>
          <w:rFonts w:ascii="Quattrocento Sans" w:cs="Quattrocento Sans" w:eastAsia="Quattrocento Sans" w:hAnsi="Quattrocento Sans"/>
          <w:color w:val="ff0000"/>
          <w:sz w:val="22"/>
          <w:szCs w:val="22"/>
          <w:rtl w:val="0"/>
        </w:rPr>
        <w:t xml:space="preserve">The process of moving data, application, or other business elements from either an on-premises data center to a cloud or from one cloud to another. In many cases, it also entails a storage migration.</w:t>
      </w:r>
    </w:p>
    <w:p w:rsidR="00000000" w:rsidDel="00000000" w:rsidP="00000000" w:rsidRDefault="00000000" w:rsidRPr="00000000" w14:paraId="000000B5">
      <w:pPr>
        <w:numPr>
          <w:ilvl w:val="0"/>
          <w:numId w:val="16"/>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Application migration</w:t>
      </w:r>
      <w:r w:rsidDel="00000000" w:rsidR="00000000" w:rsidRPr="00000000">
        <w:rPr>
          <w:rFonts w:ascii="Quattrocento Sans" w:cs="Quattrocento Sans" w:eastAsia="Quattrocento Sans" w:hAnsi="Quattrocento Sans"/>
          <w:color w:val="ff0000"/>
          <w:sz w:val="22"/>
          <w:szCs w:val="22"/>
          <w:rtl w:val="0"/>
        </w:rPr>
        <w:t xml:space="preserve">. The process of moving an application program from one environment to another. May include moving the entire application from an on-premises IT center to a cloud, moving between clouds, or simply moving the application's underlying data to a new form of the application hosted by a software provider.</w:t>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B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B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storage architecture? </w:t>
      </w:r>
    </w:p>
    <w:p w:rsidR="00000000" w:rsidDel="00000000" w:rsidP="00000000" w:rsidRDefault="00000000" w:rsidRPr="00000000" w14:paraId="000000B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storage architecture of your system is a critical component of data transfer and accessing vital information. It provides the foundation for data access across an enterprise. Depending on your operations and the needs of your business, specific storage architectures might be necessary to enable employees to work to their fullest potential.</w:t>
      </w:r>
    </w:p>
    <w:p w:rsidR="00000000" w:rsidDel="00000000" w:rsidP="00000000" w:rsidRDefault="00000000" w:rsidRPr="00000000" w14:paraId="000000B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So what is IT storage architecture and how does it play into the everyday tasks you need to get done? To help you understand storage optimization, we’ve outlined the details of storage architecture and what you need to know to make informed decisions about the design and maintenance of one of the most critical components of your enterprise.</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F">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KM-02-KT04</w:t>
        <w:tab/>
        <w:t xml:space="preserve">:</w:t>
        <w:tab/>
        <w:t xml:space="preserve">Database performance</w:t>
      </w: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Caused of poor performance:</w:t>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Poor database design</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Poor deployment</w:t>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Poor software deployment</w:t>
      </w:r>
    </w:p>
    <w:p w:rsidR="00000000" w:rsidDel="00000000" w:rsidP="00000000" w:rsidRDefault="00000000" w:rsidRPr="00000000" w14:paraId="000000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Poor software configuration</w:t>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Resource saturation</w:t>
      </w:r>
    </w:p>
    <w:p w:rsidR="00000000" w:rsidDel="00000000" w:rsidP="00000000" w:rsidRDefault="00000000" w:rsidRPr="00000000" w14:paraId="000000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Solutions and optimization</w:t>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C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C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poor software deployment process planning</w:t>
      </w:r>
    </w:p>
    <w:p w:rsidR="00000000" w:rsidDel="00000000" w:rsidP="00000000" w:rsidRDefault="00000000" w:rsidRPr="00000000" w14:paraId="000000C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Software deployment can sometimes take months. This sometimes happens because of the size of the organization in terms of departments, offices, and staff members. The software development team may opt to roll out the new system in stages, checking for bugs, taking in feedback, and slowly getting users to accept it. The organization must plan properly for disruptions that could lead to a productivity drop. Employees will need to attend training on company time. There will be changeovers in systems that ultimately interrupt workflow. Any bugs in the new system might lead to interrupted customer service.</w:t>
      </w:r>
    </w:p>
    <w:p w:rsidR="00000000" w:rsidDel="00000000" w:rsidP="00000000" w:rsidRDefault="00000000" w:rsidRPr="00000000" w14:paraId="000000C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C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As such, adequate plans are necessary, including hiring extra staff, if need be, to cover for when some people attend training. In addition, there must be a communications strategy to inform customers of changes that might affect service delivery. This not only relieves employees of pressure but also protects the company’s brand image in the eyes of stakeholders.</w:t>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C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D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D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resource saturation</w:t>
      </w:r>
    </w:p>
    <w:p w:rsidR="00000000" w:rsidDel="00000000" w:rsidP="00000000" w:rsidRDefault="00000000" w:rsidRPr="00000000" w14:paraId="000000D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Saturation defines the load on your network and server resources. Every resource has a limit after which performance will degrade or become unavailable. This applies to resources like CPU utilization, memory usage, disk capacity, and operations per second</w:t>
      </w:r>
    </w:p>
    <w:p w:rsidR="00000000" w:rsidDel="00000000" w:rsidP="00000000" w:rsidRDefault="00000000" w:rsidRPr="00000000" w14:paraId="000000D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Latency</w:t>
      </w:r>
      <w:r w:rsidDel="00000000" w:rsidR="00000000" w:rsidRPr="00000000">
        <w:rPr>
          <w:rtl w:val="0"/>
        </w:rPr>
      </w:r>
    </w:p>
    <w:p w:rsidR="00000000" w:rsidDel="00000000" w:rsidP="00000000" w:rsidRDefault="00000000" w:rsidRPr="00000000" w14:paraId="000000D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Latency is the time it takes to send a request and receive a response. Latency is commonly measured from the server side but can also be measured from the client side to account for differences in network speed. Your operations team has the most control over server-side latency, but client-side latency will be more relevant to your customers. It’s also important to know when stressors on your application’s environment are or aren’t affecting your end users. </w:t>
      </w:r>
    </w:p>
    <w:p w:rsidR="00000000" w:rsidDel="00000000" w:rsidP="00000000" w:rsidRDefault="00000000" w:rsidRPr="00000000" w14:paraId="000000D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target threshold you choose can vary based on the type of application. An automated system like an API or ad server may require much faster response times than a human on a mobile phone. You should also track the latency of successful and failed requests separately since failed requests often fail fast without extra processing.</w:t>
      </w:r>
    </w:p>
    <w:p w:rsidR="00000000" w:rsidDel="00000000" w:rsidP="00000000" w:rsidRDefault="00000000" w:rsidRPr="00000000" w14:paraId="000000D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Traffic</w:t>
      </w:r>
      <w:r w:rsidDel="00000000" w:rsidR="00000000" w:rsidRPr="00000000">
        <w:rPr>
          <w:rtl w:val="0"/>
        </w:rPr>
      </w:r>
    </w:p>
    <w:p w:rsidR="00000000" w:rsidDel="00000000" w:rsidP="00000000" w:rsidRDefault="00000000" w:rsidRPr="00000000" w14:paraId="000000D8">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Traffic is a measure of the number of requests flowing across the network. These may be HTTP requests to your web server or API, or messages sent to a processing queue. Times of peak traffic can result in additional stress on your infrastructure and may push it to the limit, triggering downstream effects. It’s a key signal because it helps you differentiate capacity problems from improper system configurations that can cause problems even during low traffic. For distributed systems, it can also help you plan capacity ahead to meet upcoming demand.</w:t>
      </w:r>
      <w:r w:rsidDel="00000000" w:rsidR="00000000" w:rsidRPr="00000000">
        <w:rPr>
          <w:rtl w:val="0"/>
        </w:rPr>
      </w:r>
    </w:p>
    <w:p w:rsidR="00000000" w:rsidDel="00000000" w:rsidP="00000000" w:rsidRDefault="00000000" w:rsidRPr="00000000" w14:paraId="000000D9">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Errors</w:t>
      </w:r>
    </w:p>
    <w:p w:rsidR="00000000" w:rsidDel="00000000" w:rsidP="00000000" w:rsidRDefault="00000000" w:rsidRPr="00000000" w14:paraId="000000D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Errors can tell you about misconfigurations in your infrastructure, bugs in your application code, or broken dependencies. For example, a spike in error rate could indicate the failure of a database or network outage. Following a code deployment, it could indicate bugs in the code that somehow survived testing or only surfaced in your production environment. The error message will give you more information on the exact problem. Errors can also affect the other metrics by artificially lowering latency or repeated retries that end up saturating other distributed systems.</w:t>
      </w:r>
    </w:p>
    <w:p w:rsidR="00000000" w:rsidDel="00000000" w:rsidP="00000000" w:rsidRDefault="00000000" w:rsidRPr="00000000" w14:paraId="000000D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Saturation</w:t>
      </w:r>
      <w:r w:rsidDel="00000000" w:rsidR="00000000" w:rsidRPr="00000000">
        <w:rPr>
          <w:rtl w:val="0"/>
        </w:rPr>
      </w:r>
    </w:p>
    <w:p w:rsidR="00000000" w:rsidDel="00000000" w:rsidP="00000000" w:rsidRDefault="00000000" w:rsidRPr="00000000" w14:paraId="000000D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Saturation defines the load on your network and server resources. Every resource has a limit after which performance will degrade or become unavailable. This applies to resources like CPU utilization, memory usage, disk capacity, and operations per second. It takes understanding of your distributed system design and experience to know which parts of your service could become saturated first. Often, these metrics are leading indicators, so you can adjust capacity before performance degrades.</w:t>
      </w:r>
    </w:p>
    <w:p w:rsidR="00000000" w:rsidDel="00000000" w:rsidP="00000000" w:rsidRDefault="00000000" w:rsidRPr="00000000" w14:paraId="000000D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Reaching the saturation limit can affect your service in different ways. For example, when the CPU is full it can result in delayed responses, full storage space can result in failure on disk writes, and network saturation can result in dropped packets. The AppOptics dashboards and monitoring alerts can help you keep an eye on these resources and help you proactively adjust capacity before they become saturated.</w:t>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4">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KM-02-KT05</w:t>
        <w:tab/>
        <w:t xml:space="preserve">:</w:t>
        <w:tab/>
        <w:t xml:space="preserve">Cloud Storage</w:t>
      </w: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Direct Attached</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File Storage</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Block Storage</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KT0504</w:t>
        <w:tab/>
        <w:t xml:space="preserve">Object Storage</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KT0505</w:t>
        <w:tab/>
        <w:t xml:space="preserve">Content Delivery Networks (CDN)</w:t>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E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E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Describe what is object storage</w:t>
      </w:r>
      <w:r w:rsidDel="00000000" w:rsidR="00000000" w:rsidRPr="00000000">
        <w:rPr>
          <w:rtl w:val="0"/>
        </w:rPr>
      </w:r>
    </w:p>
    <w:p w:rsidR="00000000" w:rsidDel="00000000" w:rsidP="00000000" w:rsidRDefault="00000000" w:rsidRPr="00000000" w14:paraId="000000E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Object storage, which is also known as object-based storage, breaks data files up into pieces called objects. It then stores those objects in a single repository, which can be spread out across multiple networked systems.</w:t>
      </w:r>
    </w:p>
    <w:p w:rsidR="00000000" w:rsidDel="00000000" w:rsidP="00000000" w:rsidRDefault="00000000" w:rsidRPr="00000000" w14:paraId="000000F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F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practice, applications manage all of the objects, eliminating the need for a traditional file system. Each object receives a unique ID, which applications use to identify the object. And each object stores metadata—information about the files stored in the object.</w:t>
      </w:r>
    </w:p>
    <w:p w:rsidR="00000000" w:rsidDel="00000000" w:rsidP="00000000" w:rsidRDefault="00000000" w:rsidRPr="00000000" w14:paraId="000000F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F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One important difference between object storage and block storage is how each handles metadata. In object storage, metadata can be customized to include additional, detailed information about the data files stored in the object. For example, metadata accompanying a video file could be customized to tell where the video was made, the type of camera used to shoot it, and even what subjects were captured in each frame. In block storage, metadata is limited to basic file attributes.</w:t>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F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F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F7">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benefits of a content delivery network</w:t>
      </w:r>
      <w:r w:rsidDel="00000000" w:rsidR="00000000" w:rsidRPr="00000000">
        <w:rPr>
          <w:rtl w:val="0"/>
        </w:rPr>
      </w:r>
    </w:p>
    <w:p w:rsidR="00000000" w:rsidDel="00000000" w:rsidP="00000000" w:rsidRDefault="00000000" w:rsidRPr="00000000" w14:paraId="000000F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CDNs provide faster load times, reduced bandwidth consumption and many other benefits for web publishers:</w:t>
      </w:r>
    </w:p>
    <w:p w:rsidR="00000000" w:rsidDel="00000000" w:rsidP="00000000" w:rsidRDefault="00000000" w:rsidRPr="00000000" w14:paraId="000000F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FA">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Better connectivity and scalability for web publishers</w:t>
      </w:r>
      <w:r w:rsidDel="00000000" w:rsidR="00000000" w:rsidRPr="00000000">
        <w:rPr>
          <w:rFonts w:ascii="Quattrocento Sans" w:cs="Quattrocento Sans" w:eastAsia="Quattrocento Sans" w:hAnsi="Quattrocento Sans"/>
          <w:color w:val="ff0000"/>
          <w:sz w:val="22"/>
          <w:szCs w:val="22"/>
          <w:rtl w:val="0"/>
        </w:rPr>
        <w:t xml:space="preserve">: A content delivery network provides site users with faster content load times. For web publishers, that equates to more page views, traffic spikes, improved customer engagement and less site abandonment.</w:t>
      </w:r>
    </w:p>
    <w:p w:rsidR="00000000" w:rsidDel="00000000" w:rsidP="00000000" w:rsidRDefault="00000000" w:rsidRPr="00000000" w14:paraId="000000FB">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Reduced bandwidth consumption: </w:t>
      </w:r>
      <w:r w:rsidDel="00000000" w:rsidR="00000000" w:rsidRPr="00000000">
        <w:rPr>
          <w:rFonts w:ascii="Quattrocento Sans" w:cs="Quattrocento Sans" w:eastAsia="Quattrocento Sans" w:hAnsi="Quattrocento Sans"/>
          <w:color w:val="ff0000"/>
          <w:sz w:val="22"/>
          <w:szCs w:val="22"/>
          <w:rtl w:val="0"/>
        </w:rPr>
        <w:t xml:space="preserve">Web hosts charge organizations for data transferred from the origin server. By storing copies of content closer to the users, a CDN enables fewer data transfers from the origin server, reducing an organization’s bandwidth consumption and costs.</w:t>
      </w:r>
    </w:p>
    <w:p w:rsidR="00000000" w:rsidDel="00000000" w:rsidP="00000000" w:rsidRDefault="00000000" w:rsidRPr="00000000" w14:paraId="000000FC">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Reduced latency: </w:t>
      </w:r>
      <w:r w:rsidDel="00000000" w:rsidR="00000000" w:rsidRPr="00000000">
        <w:rPr>
          <w:rFonts w:ascii="Quattrocento Sans" w:cs="Quattrocento Sans" w:eastAsia="Quattrocento Sans" w:hAnsi="Quattrocento Sans"/>
          <w:color w:val="ff0000"/>
          <w:sz w:val="22"/>
          <w:szCs w:val="22"/>
          <w:rtl w:val="0"/>
        </w:rPr>
        <w:t xml:space="preserve">Latency refers to the delay between the time data is requested from a system and when the system actually starts sending it in response. A greater distance between a user requesting web content and the server delivering it can result in greater latency. Because content delivery network servers store web content caches closer to your users, they can reduce latency and improve performance.</w:t>
      </w:r>
    </w:p>
    <w:p w:rsidR="00000000" w:rsidDel="00000000" w:rsidP="00000000" w:rsidRDefault="00000000" w:rsidRPr="00000000" w14:paraId="000000FD">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Better response to traffic spikes: </w:t>
      </w:r>
      <w:r w:rsidDel="00000000" w:rsidR="00000000" w:rsidRPr="00000000">
        <w:rPr>
          <w:rFonts w:ascii="Quattrocento Sans" w:cs="Quattrocento Sans" w:eastAsia="Quattrocento Sans" w:hAnsi="Quattrocento Sans"/>
          <w:color w:val="ff0000"/>
          <w:sz w:val="22"/>
          <w:szCs w:val="22"/>
          <w:rtl w:val="0"/>
        </w:rPr>
        <w:t xml:space="preserve">A successful marketing campaign, a limited-time offer, a video gone viral—these types of events can create a sudden (anticipated or unanticipated) increase in content demand. Content delivery networks use load balancing to distribute this demand across servers to prevent overloading any single server. Load balancing also helps keep the spike or surge in demand from impacting website performance.</w:t>
      </w:r>
    </w:p>
    <w:p w:rsidR="00000000" w:rsidDel="00000000" w:rsidP="00000000" w:rsidRDefault="00000000" w:rsidRPr="00000000" w14:paraId="000000FE">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Outsourced infrastructure support: </w:t>
      </w:r>
      <w:r w:rsidDel="00000000" w:rsidR="00000000" w:rsidRPr="00000000">
        <w:rPr>
          <w:rFonts w:ascii="Quattrocento Sans" w:cs="Quattrocento Sans" w:eastAsia="Quattrocento Sans" w:hAnsi="Quattrocento Sans"/>
          <w:color w:val="ff0000"/>
          <w:sz w:val="22"/>
          <w:szCs w:val="22"/>
          <w:rtl w:val="0"/>
        </w:rPr>
        <w:t xml:space="preserve">By relying on a CDN, an organization does not have to spend time, human capital or money building out and maintaining its own geographically distributed server network.</w:t>
      </w:r>
    </w:p>
    <w:p w:rsidR="00000000" w:rsidDel="00000000" w:rsidP="00000000" w:rsidRDefault="00000000" w:rsidRPr="00000000" w14:paraId="000000FF">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Enhanced security: </w:t>
      </w:r>
      <w:r w:rsidDel="00000000" w:rsidR="00000000" w:rsidRPr="00000000">
        <w:rPr>
          <w:rFonts w:ascii="Quattrocento Sans" w:cs="Quattrocento Sans" w:eastAsia="Quattrocento Sans" w:hAnsi="Quattrocento Sans"/>
          <w:color w:val="ff0000"/>
          <w:sz w:val="22"/>
          <w:szCs w:val="22"/>
          <w:rtl w:val="0"/>
        </w:rPr>
        <w:t xml:space="preserve">Content delivery networks employ analytics and automation tools that can uncover distributed denial of service (DDoS) attacks, man-in-the-middle attacks, firewall issues and others.</w:t>
      </w:r>
    </w:p>
    <w:p w:rsidR="00000000" w:rsidDel="00000000" w:rsidP="00000000" w:rsidRDefault="00000000" w:rsidRPr="00000000" w14:paraId="00000100">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Greater user satisfaction: </w:t>
      </w:r>
      <w:r w:rsidDel="00000000" w:rsidR="00000000" w:rsidRPr="00000000">
        <w:rPr>
          <w:rFonts w:ascii="Quattrocento Sans" w:cs="Quattrocento Sans" w:eastAsia="Quattrocento Sans" w:hAnsi="Quattrocento Sans"/>
          <w:color w:val="ff0000"/>
          <w:sz w:val="22"/>
          <w:szCs w:val="22"/>
          <w:rtl w:val="0"/>
        </w:rPr>
        <w:t xml:space="preserve">Slow load times and issues with media playback and application responsiveness are among the chief reasons that users abandon and/or avoid websites. Working with a content delivery network can prevent or reduce some of these performance issues, making it more likely that content consumers will be satisfied with their site interactions.</w:t>
      </w:r>
    </w:p>
    <w:p w:rsidR="00000000" w:rsidDel="00000000" w:rsidP="00000000" w:rsidRDefault="00000000" w:rsidRPr="00000000" w14:paraId="00000101">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Improved content delivery</w:t>
      </w:r>
      <w:r w:rsidDel="00000000" w:rsidR="00000000" w:rsidRPr="00000000">
        <w:rPr>
          <w:rFonts w:ascii="Quattrocento Sans" w:cs="Quattrocento Sans" w:eastAsia="Quattrocento Sans" w:hAnsi="Quattrocento Sans"/>
          <w:color w:val="ff0000"/>
          <w:sz w:val="22"/>
          <w:szCs w:val="22"/>
          <w:rtl w:val="0"/>
        </w:rPr>
        <w:t xml:space="preserve">: Not only do CDNs deliver content faster, but they also improve the quality of the delivered content. Video replay, video calls and live video streaming can be hindered by slow transmission, which may result in jitter. Buffering, poor image and sound quality and incomplete transmissions also affect the delivery of video and audio content. Content delivery networks help by shortening the distance between the content and the user and by load balancing traffic to prevent overwhelming routers or servers.</w:t>
      </w:r>
    </w:p>
    <w:p w:rsidR="00000000" w:rsidDel="00000000" w:rsidP="00000000" w:rsidRDefault="00000000" w:rsidRPr="00000000" w14:paraId="00000102">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Speedier e-commerce: </w:t>
      </w:r>
      <w:r w:rsidDel="00000000" w:rsidR="00000000" w:rsidRPr="00000000">
        <w:rPr>
          <w:rFonts w:ascii="Quattrocento Sans" w:cs="Quattrocento Sans" w:eastAsia="Quattrocento Sans" w:hAnsi="Quattrocento Sans"/>
          <w:color w:val="ff0000"/>
          <w:sz w:val="22"/>
          <w:szCs w:val="22"/>
          <w:rtl w:val="0"/>
        </w:rPr>
        <w:t xml:space="preserve">E-commerce consumers have high expectations for online shopping experiences—they expect fast product image load times, quick payment method approvals and easy transactions on any mobile or desktop device. Content delivery networks help B2C and B2B retailers deliver e-commerce content and apps quickly during peak traffic periods.</w:t>
      </w:r>
    </w:p>
    <w:p w:rsidR="00000000" w:rsidDel="00000000" w:rsidP="00000000" w:rsidRDefault="00000000" w:rsidRPr="00000000" w14:paraId="00000103">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05">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8">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KM-02-KT06</w:t>
        <w:tab/>
        <w:t xml:space="preserve">:</w:t>
        <w:tab/>
        <w:t xml:space="preserve">Networks</w:t>
      </w:r>
      <w:r w:rsidDel="00000000" w:rsidR="00000000" w:rsidRPr="00000000">
        <w:rPr>
          <w:rtl w:val="0"/>
        </w:rPr>
      </w:r>
    </w:p>
    <w:p w:rsidR="00000000" w:rsidDel="00000000" w:rsidP="00000000" w:rsidRDefault="00000000" w:rsidRPr="00000000" w14:paraId="000001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Principles</w:t>
      </w:r>
    </w:p>
    <w:p w:rsidR="00000000" w:rsidDel="00000000" w:rsidP="00000000" w:rsidRDefault="00000000" w:rsidRPr="00000000" w14:paraId="000001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Configurations and Architecture</w:t>
      </w:r>
    </w:p>
    <w:p w:rsidR="00000000" w:rsidDel="00000000" w:rsidP="00000000" w:rsidRDefault="00000000" w:rsidRPr="00000000" w14:paraId="000001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Connectivity</w:t>
      </w:r>
    </w:p>
    <w:p w:rsidR="00000000" w:rsidDel="00000000" w:rsidP="00000000" w:rsidRDefault="00000000" w:rsidRPr="00000000" w14:paraId="000001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KT0604</w:t>
        <w:tab/>
        <w:t xml:space="preserve">Functions</w:t>
      </w:r>
    </w:p>
    <w:p w:rsidR="00000000" w:rsidDel="00000000" w:rsidP="00000000" w:rsidRDefault="00000000" w:rsidRPr="00000000" w14:paraId="000001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KT0605</w:t>
        <w:tab/>
        <w:t xml:space="preserve">Requirements</w:t>
      </w:r>
    </w:p>
    <w:p w:rsidR="00000000" w:rsidDel="00000000" w:rsidP="00000000" w:rsidRDefault="00000000" w:rsidRPr="00000000" w14:paraId="000001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KT0606</w:t>
        <w:tab/>
        <w:t xml:space="preserve">Network optimisation</w:t>
      </w:r>
    </w:p>
    <w:p w:rsidR="00000000" w:rsidDel="00000000" w:rsidP="00000000" w:rsidRDefault="00000000" w:rsidRPr="00000000" w14:paraId="000001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KT0607</w:t>
        <w:tab/>
        <w:t xml:space="preserve">Protocols, ports, and topologies</w:t>
      </w:r>
    </w:p>
    <w:p w:rsidR="00000000" w:rsidDel="00000000" w:rsidP="00000000" w:rsidRDefault="00000000" w:rsidRPr="00000000" w14:paraId="000001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KT0608</w:t>
        <w:tab/>
        <w:t xml:space="preserve">Web applications</w:t>
      </w:r>
    </w:p>
    <w:p w:rsidR="00000000" w:rsidDel="00000000" w:rsidP="00000000" w:rsidRDefault="00000000" w:rsidRPr="00000000" w14:paraId="000001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KT0609</w:t>
        <w:tab/>
        <w:t xml:space="preserve">Open source technologies</w:t>
      </w:r>
    </w:p>
    <w:p w:rsidR="00000000" w:rsidDel="00000000" w:rsidP="00000000" w:rsidRDefault="00000000" w:rsidRPr="00000000" w14:paraId="000001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KT0610</w:t>
        <w:tab/>
        <w:t xml:space="preserve">Constraints and limitations</w:t>
      </w:r>
    </w:p>
    <w:tbl>
      <w:tblPr>
        <w:tblStyle w:val="Table1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1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1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116">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the requirements of computer networks</w:t>
      </w:r>
    </w:p>
    <w:p w:rsidR="00000000" w:rsidDel="00000000" w:rsidP="00000000" w:rsidRDefault="00000000" w:rsidRPr="00000000" w14:paraId="00000117">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Application programmer. List the services that his or her application needs. </w:t>
      </w:r>
    </w:p>
    <w:p w:rsidR="00000000" w:rsidDel="00000000" w:rsidP="00000000" w:rsidRDefault="00000000" w:rsidRPr="00000000" w14:paraId="00000118">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Network designer. </w:t>
      </w:r>
    </w:p>
    <w:p w:rsidR="00000000" w:rsidDel="00000000" w:rsidP="00000000" w:rsidRDefault="00000000" w:rsidRPr="00000000" w14:paraId="00000119">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Network provider. </w:t>
      </w:r>
    </w:p>
    <w:p w:rsidR="00000000" w:rsidDel="00000000" w:rsidP="00000000" w:rsidRDefault="00000000" w:rsidRPr="00000000" w14:paraId="0000011A">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Connectivity. </w:t>
      </w:r>
    </w:p>
    <w:p w:rsidR="00000000" w:rsidDel="00000000" w:rsidP="00000000" w:rsidRDefault="00000000" w:rsidRPr="00000000" w14:paraId="0000011B">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Links and Nodes. </w:t>
      </w:r>
    </w:p>
    <w:p w:rsidR="00000000" w:rsidDel="00000000" w:rsidP="00000000" w:rsidRDefault="00000000" w:rsidRPr="00000000" w14:paraId="0000011C">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Types of Links or Connections.</w:t>
      </w:r>
    </w:p>
    <w:p w:rsidR="00000000" w:rsidDel="00000000" w:rsidP="00000000" w:rsidRDefault="00000000" w:rsidRPr="00000000" w14:paraId="0000011D">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Direction of Data Flow. </w:t>
      </w:r>
    </w:p>
    <w:p w:rsidR="00000000" w:rsidDel="00000000" w:rsidP="00000000" w:rsidRDefault="00000000" w:rsidRPr="00000000" w14:paraId="0000011E">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Unicast, Broadcast and Multicast.</w:t>
      </w:r>
    </w:p>
    <w:p w:rsidR="00000000" w:rsidDel="00000000" w:rsidP="00000000" w:rsidRDefault="00000000" w:rsidRPr="00000000" w14:paraId="0000011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2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2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2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12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network optimization?</w:t>
      </w:r>
    </w:p>
    <w:p w:rsidR="00000000" w:rsidDel="00000000" w:rsidP="00000000" w:rsidRDefault="00000000" w:rsidRPr="00000000" w14:paraId="0000012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Network optimization refers to the tools, techniques, and best practices used to monitor and enhance network performance. The first step of the optimization process is to measure a series of network performance metrics and identify any issues. Network performance monitoring includes measuring traffic, bandwidth, jitter, and latency caused by the likes of insufficient infrastructure or inadequate network security.</w:t>
      </w:r>
    </w:p>
    <w:p w:rsidR="00000000" w:rsidDel="00000000" w:rsidP="00000000" w:rsidRDefault="00000000" w:rsidRPr="00000000" w14:paraId="0000012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2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Outdated network hardware (e.g. routers or cables) can influence both bandwidth and latency. Similarly, weak network security can interfere with performance and drain valuable bandwidth. Inefficiently designed apps can consume excessive amounts of bandwidth. These are only a few of the possible network inefficiencies that can be corrected through network optimization.  With continual advancements in cloud computing services, consumers have come to expect secure, high-quality, high-performance applications. Poor network speed, bandwidth, or connectivity are points of unacceptable friction for the end-user.</w:t>
      </w:r>
    </w:p>
    <w:p w:rsidR="00000000" w:rsidDel="00000000" w:rsidP="00000000" w:rsidRDefault="00000000" w:rsidRPr="00000000" w14:paraId="0000012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2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Improving network performance has several driving factors, including more easily available, flexible, and scalable enterprise networks that can supply immediate, accurate, and secure delivery of data, applications, and services. The benefits of network optimization are increased security and compliance, reduced spending on hardware or software, and simplified, efficient network management.</w:t>
      </w:r>
    </w:p>
    <w:p w:rsidR="00000000" w:rsidDel="00000000" w:rsidP="00000000" w:rsidRDefault="00000000" w:rsidRPr="00000000" w14:paraId="0000012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A">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2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KM-02-KT07</w:t>
        <w:tab/>
        <w:t xml:space="preserve">:</w:t>
        <w:tab/>
        <w:t xml:space="preserve">Cloud support</w:t>
      </w: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Customer interface</w:t>
      </w:r>
    </w:p>
    <w:p w:rsidR="00000000" w:rsidDel="00000000" w:rsidP="00000000" w:rsidRDefault="00000000" w:rsidRPr="00000000" w14:paraId="000001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Vendor specific software</w:t>
      </w:r>
    </w:p>
    <w:tbl>
      <w:tblPr>
        <w:tblStyle w:val="Table1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3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3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135">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the  vendor specific requirements?</w:t>
      </w:r>
      <w:r w:rsidDel="00000000" w:rsidR="00000000" w:rsidRPr="00000000">
        <w:rPr>
          <w:rtl w:val="0"/>
        </w:rPr>
      </w:r>
    </w:p>
    <w:p w:rsidR="00000000" w:rsidDel="00000000" w:rsidP="00000000" w:rsidRDefault="00000000" w:rsidRPr="00000000" w14:paraId="00000136">
      <w:pPr>
        <w:numPr>
          <w:ilvl w:val="0"/>
          <w:numId w:val="19"/>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Price.</w:t>
      </w:r>
    </w:p>
    <w:p w:rsidR="00000000" w:rsidDel="00000000" w:rsidP="00000000" w:rsidRDefault="00000000" w:rsidRPr="00000000" w14:paraId="00000137">
      <w:pPr>
        <w:numPr>
          <w:ilvl w:val="0"/>
          <w:numId w:val="19"/>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Quality of Product or Service.</w:t>
      </w:r>
    </w:p>
    <w:p w:rsidR="00000000" w:rsidDel="00000000" w:rsidP="00000000" w:rsidRDefault="00000000" w:rsidRPr="00000000" w14:paraId="00000138">
      <w:pPr>
        <w:numPr>
          <w:ilvl w:val="0"/>
          <w:numId w:val="19"/>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Flexibility &amp; Delivery Time.</w:t>
      </w:r>
    </w:p>
    <w:p w:rsidR="00000000" w:rsidDel="00000000" w:rsidP="00000000" w:rsidRDefault="00000000" w:rsidRPr="00000000" w14:paraId="00000139">
      <w:pPr>
        <w:numPr>
          <w:ilvl w:val="0"/>
          <w:numId w:val="19"/>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Check References.</w:t>
      </w:r>
    </w:p>
    <w:p w:rsidR="00000000" w:rsidDel="00000000" w:rsidP="00000000" w:rsidRDefault="00000000" w:rsidRPr="00000000" w14:paraId="0000013A">
      <w:pPr>
        <w:numPr>
          <w:ilvl w:val="0"/>
          <w:numId w:val="19"/>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Customer Service.</w:t>
      </w:r>
    </w:p>
    <w:p w:rsidR="00000000" w:rsidDel="00000000" w:rsidP="00000000" w:rsidRDefault="00000000" w:rsidRPr="00000000" w14:paraId="0000013B">
      <w:pPr>
        <w:numPr>
          <w:ilvl w:val="0"/>
          <w:numId w:val="19"/>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Professional Employees.</w:t>
      </w:r>
    </w:p>
    <w:p w:rsidR="00000000" w:rsidDel="00000000" w:rsidP="00000000" w:rsidRDefault="00000000" w:rsidRPr="00000000" w14:paraId="0000013C">
      <w:pPr>
        <w:numPr>
          <w:ilvl w:val="0"/>
          <w:numId w:val="19"/>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Professional Leader.</w:t>
      </w:r>
    </w:p>
    <w:p w:rsidR="00000000" w:rsidDel="00000000" w:rsidP="00000000" w:rsidRDefault="00000000" w:rsidRPr="00000000" w14:paraId="0000013D">
      <w:pPr>
        <w:numPr>
          <w:ilvl w:val="0"/>
          <w:numId w:val="19"/>
        </w:numPr>
        <w:spacing w:after="16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Recommendations from Others.</w:t>
      </w:r>
      <w:r w:rsidDel="00000000" w:rsidR="00000000" w:rsidRPr="00000000">
        <w:rPr>
          <w:rtl w:val="0"/>
        </w:rPr>
      </w:r>
    </w:p>
    <w:p w:rsidR="00000000" w:rsidDel="00000000" w:rsidP="00000000" w:rsidRDefault="00000000" w:rsidRPr="00000000" w14:paraId="0000013E">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40">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14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3">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