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APPLYING DESIGN THINKING METHODOLOGIES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MODULE</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Bookman Old Style" w:cs="Bookman Old Style" w:eastAsia="Bookman Old Style" w:hAnsi="Bookman Old Style"/>
          <w:b w:val="1"/>
          <w:bCs w:val="1"/>
        </w:rPr>
      </w:pPr>
      <w:r w:rsidDel="00000000" w:rsidR="00000000" w:rsidRPr="00000000">
        <w:rPr>
          <w:rtl w:val="0"/>
        </w:rPr>
      </w:r>
    </w:p>
    <w:tbl>
      <w:tblPr>
        <w:tblStyle w:val="Table1"/>
        <w:tblpPr w:leftFromText="180" w:rightFromText="180" w:topFromText="0" w:bottomFromText="0" w:vertAnchor="page" w:horzAnchor="margin" w:tblpX="0" w:tblpY="80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252901001-PM-07</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5">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0">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w:t>
      </w:r>
    </w:p>
    <w:p w:rsidR="00000000" w:rsidDel="00000000" w:rsidP="00000000" w:rsidRDefault="00000000" w:rsidRPr="00000000" w14:paraId="0000002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now be assigned to a mentor who will oversee your off-site training, usually referred to as on-the-job training.</w:t>
      </w:r>
    </w:p>
    <w:p w:rsidR="00000000" w:rsidDel="00000000" w:rsidP="00000000" w:rsidRDefault="00000000" w:rsidRPr="00000000" w14:paraId="0000002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learner include:</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3">
      <w:pPr>
        <w:keepNext w:val="1"/>
        <w:spacing w:after="120" w:before="240" w:line="360" w:lineRule="auto"/>
        <w:jc w:val="center"/>
        <w:rPr>
          <w:rFonts w:ascii="Bookman Old Style" w:cs="Bookman Old Style" w:eastAsia="Bookman Old Style" w:hAnsi="Bookman Old Style"/>
          <w:b w:val="1"/>
          <w:bCs w:val="1"/>
          <w:i w:val="1"/>
          <w:iCs w:val="1"/>
        </w:rPr>
      </w:pPr>
      <w:bookmarkStart w:colFirst="0" w:colLast="0" w:name="_30j0zll" w:id="1"/>
      <w:bookmarkEnd w:id="1"/>
      <w:r w:rsidDel="00000000" w:rsidR="00000000" w:rsidRPr="00000000">
        <w:rPr>
          <w:rFonts w:ascii="Bookman Old Style" w:cs="Bookman Old Style" w:eastAsia="Bookman Old Style" w:hAnsi="Bookman Old Style"/>
          <w:b w:val="1"/>
          <w:bCs w:val="1"/>
          <w:i w:val="1"/>
          <w:iCs w:val="1"/>
          <w:rtl w:val="0"/>
        </w:rPr>
        <w:t xml:space="preserve">Acknowledgment of Receipt</w:t>
      </w:r>
    </w:p>
    <w:p w:rsidR="00000000" w:rsidDel="00000000" w:rsidP="00000000" w:rsidRDefault="00000000" w:rsidRPr="00000000" w14:paraId="00000034">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____________________________ (Learner) acknowledge receipt of my on the job Training </w:t>
      </w:r>
    </w:p>
    <w:p w:rsidR="00000000" w:rsidDel="00000000" w:rsidP="00000000" w:rsidRDefault="00000000" w:rsidRPr="00000000" w14:paraId="0000003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Logbook on this the __________ day of ____________ 200 ___</w:t>
      </w:r>
    </w:p>
    <w:p w:rsidR="00000000" w:rsidDel="00000000" w:rsidP="00000000" w:rsidRDefault="00000000" w:rsidRPr="00000000" w14:paraId="00000036">
      <w:pPr>
        <w:spacing w:after="120" w:before="12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7">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on-the-job training has been explained to me.</w:t>
      </w:r>
    </w:p>
    <w:p w:rsidR="00000000" w:rsidDel="00000000" w:rsidP="00000000" w:rsidRDefault="00000000" w:rsidRPr="00000000" w14:paraId="0000003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w:t>
      </w:r>
    </w:p>
    <w:p w:rsidR="00000000" w:rsidDel="00000000" w:rsidP="00000000" w:rsidRDefault="00000000" w:rsidRPr="00000000" w14:paraId="0000003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Learner </w:t>
      </w:r>
    </w:p>
    <w:p w:rsidR="00000000" w:rsidDel="00000000" w:rsidP="00000000" w:rsidRDefault="00000000" w:rsidRPr="00000000" w14:paraId="0000003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Name of Mentor: ___________________</w:t>
      </w:r>
    </w:p>
    <w:p w:rsidR="00000000" w:rsidDel="00000000" w:rsidP="00000000" w:rsidRDefault="00000000" w:rsidRPr="00000000" w14:paraId="0000003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________________________</w:t>
      </w:r>
    </w:p>
    <w:p w:rsidR="00000000" w:rsidDel="00000000" w:rsidP="00000000" w:rsidRDefault="00000000" w:rsidRPr="00000000" w14:paraId="0000003C">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Mentor</w:t>
      </w:r>
    </w:p>
    <w:p w:rsidR="00000000" w:rsidDel="00000000" w:rsidP="00000000" w:rsidRDefault="00000000" w:rsidRPr="00000000" w14:paraId="0000003D">
      <w:pPr>
        <w:keepNext w:val="1"/>
        <w:spacing w:after="120" w:before="240" w:line="360" w:lineRule="auto"/>
        <w:jc w:val="center"/>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Declaration of Authenticity</w:t>
      </w:r>
    </w:p>
    <w:p w:rsidR="00000000" w:rsidDel="00000000" w:rsidP="00000000" w:rsidRDefault="00000000" w:rsidRPr="00000000" w14:paraId="0000003E">
      <w:pPr>
        <w:spacing w:after="200" w:line="360" w:lineRule="auto"/>
        <w:jc w:val="both"/>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learner name and surname</w:t>
      </w:r>
      <w:r w:rsidDel="00000000" w:rsidR="00000000" w:rsidRPr="00000000">
        <w:rPr>
          <w:rFonts w:ascii="Bookman Old Style" w:cs="Bookman Old Style" w:eastAsia="Bookman Old Style" w:hAnsi="Bookman Old Style"/>
          <w:color w:val="000000"/>
          <w:rtl w:val="0"/>
        </w:rPr>
        <w:t xml:space="preserve">) ________________________________, ID Nr </w:t>
      </w:r>
    </w:p>
    <w:p w:rsidR="00000000" w:rsidDel="00000000" w:rsidP="00000000" w:rsidRDefault="00000000" w:rsidRPr="00000000" w14:paraId="00000040">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 hereby declare that the work contained herein was completed by me on my own.</w:t>
      </w:r>
    </w:p>
    <w:p w:rsidR="00000000" w:rsidDel="00000000" w:rsidP="00000000" w:rsidRDefault="00000000" w:rsidRPr="00000000" w14:paraId="00000041">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2">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_______________________________                         _______________________</w:t>
      </w:r>
    </w:p>
    <w:p w:rsidR="00000000" w:rsidDel="00000000" w:rsidP="00000000" w:rsidRDefault="00000000" w:rsidRPr="00000000" w14:paraId="00000043">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Learner signature</w:t>
        <w:tab/>
        <w:tab/>
        <w:tab/>
        <w:tab/>
        <w:tab/>
        <w:tab/>
        <w:t xml:space="preserve">Date</w:t>
      </w:r>
    </w:p>
    <w:p w:rsidR="00000000" w:rsidDel="00000000" w:rsidP="00000000" w:rsidRDefault="00000000" w:rsidRPr="00000000" w14:paraId="00000044">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Declaration by mentor</w:t>
      </w:r>
    </w:p>
    <w:p w:rsidR="00000000" w:rsidDel="00000000" w:rsidP="00000000" w:rsidRDefault="00000000" w:rsidRPr="00000000" w14:paraId="00000045">
      <w:pPr>
        <w:spacing w:after="20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46">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mentor name and surname)</w:t>
      </w:r>
      <w:r w:rsidDel="00000000" w:rsidR="00000000" w:rsidRPr="00000000">
        <w:rPr>
          <w:rFonts w:ascii="Bookman Old Style" w:cs="Bookman Old Style" w:eastAsia="Bookman Old Style" w:hAnsi="Bookman Old Style"/>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7">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to the Mentor</w:t>
      </w:r>
    </w:p>
    <w:p w:rsidR="00000000" w:rsidDel="00000000" w:rsidP="00000000" w:rsidRDefault="00000000" w:rsidRPr="00000000" w14:paraId="0000004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Employer</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the Practical Skill Module</w:t>
      </w:r>
    </w:p>
    <w:p w:rsidR="00000000" w:rsidDel="00000000" w:rsidP="00000000" w:rsidRDefault="00000000" w:rsidRPr="00000000" w14:paraId="0000005F">
      <w:pPr>
        <w:spacing w:line="360" w:lineRule="auto"/>
        <w:rPr>
          <w:rFonts w:ascii="Bookman Old Style" w:cs="Bookman Old Style" w:eastAsia="Bookman Old Style" w:hAnsi="Bookman Old Style"/>
        </w:rPr>
      </w:pPr>
      <w:bookmarkStart w:colFirst="0" w:colLast="0" w:name="_3znysh7" w:id="3"/>
      <w:bookmarkEnd w:id="3"/>
      <w:r w:rsidDel="00000000" w:rsidR="00000000" w:rsidRPr="00000000">
        <w:rPr>
          <w:rFonts w:ascii="Bookman Old Style" w:cs="Bookman Old Style" w:eastAsia="Bookman Old Style" w:hAnsi="Bookman Old Style"/>
          <w:rtl w:val="0"/>
        </w:rPr>
        <w:t xml:space="preserve">The focus of the learning in this module is on providing the learner with an opportunity to acquire the skills to participate in a design thinking intervention and apply design thinking methodologies and look for opportunities to apply the same methodology in world-of-work and personal life</w:t>
      </w:r>
    </w:p>
    <w:p w:rsidR="00000000" w:rsidDel="00000000" w:rsidP="00000000" w:rsidRDefault="00000000" w:rsidRPr="00000000" w14:paraId="0000006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will be required to:</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PM-07-PS01: Collaborate with team members to apply innovative and problem-solving strategies.</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PM-07-PS02: Apply design thinking process to solve a problem creatively and innovatively</w:t>
      </w:r>
    </w:p>
    <w:p w:rsidR="00000000" w:rsidDel="00000000" w:rsidP="00000000" w:rsidRDefault="00000000" w:rsidRPr="00000000" w14:paraId="0000006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5">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A-</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PM-07-PS01: Collaborate with team members to apply innovative and problem-solving strategies</w:t>
      </w:r>
    </w:p>
    <w:p w:rsidR="00000000" w:rsidDel="00000000" w:rsidP="00000000" w:rsidRDefault="00000000" w:rsidRPr="00000000" w14:paraId="0000006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6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AK0101Design Thinking as a solution-based approach to solving problems.</w:t>
      </w:r>
    </w:p>
    <w:p w:rsidR="00000000" w:rsidDel="00000000" w:rsidP="00000000" w:rsidRDefault="00000000" w:rsidRPr="00000000" w14:paraId="0000006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IAC0101The ability to collaborate with team members towards a joint goal is demonstrated.</w:t>
      </w:r>
    </w:p>
    <w:p w:rsidR="00000000" w:rsidDel="00000000" w:rsidP="00000000" w:rsidRDefault="00000000" w:rsidRPr="00000000" w14:paraId="0000006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6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6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Design Thinking workshop with multidisciplinary team members, the learner must be able to: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PA0101Interact and collaborate with team members.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PA0102Engage in dialogues as required by the process.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PA0103Participate in the activities as presented by the facilitator.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PA0104Actively contribute to the discussions and activities.</w:t>
      </w:r>
    </w:p>
    <w:p w:rsidR="00000000" w:rsidDel="00000000" w:rsidP="00000000" w:rsidRDefault="00000000" w:rsidRPr="00000000" w14:paraId="000000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79">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7B">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7D">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7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F">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8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PA0101Interact and collaborate with team members.</w:t>
            </w:r>
            <w:r w:rsidDel="00000000" w:rsidR="00000000" w:rsidRPr="00000000">
              <w:rPr>
                <w:rtl w:val="0"/>
              </w:rPr>
            </w:r>
          </w:p>
        </w:tc>
        <w:tc>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8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PA0102Engage in dialogues as required by the process.</w:t>
            </w:r>
            <w:r w:rsidDel="00000000" w:rsidR="00000000" w:rsidRPr="00000000">
              <w:rPr>
                <w:rtl w:val="0"/>
              </w:rPr>
            </w:r>
          </w:p>
        </w:tc>
        <w:tc>
          <w:tcPr/>
          <w:p w:rsidR="00000000" w:rsidDel="00000000" w:rsidP="00000000" w:rsidRDefault="00000000" w:rsidRPr="00000000" w14:paraId="0000009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PA0103Participate in the activities as presented by the facilitator.</w:t>
            </w:r>
            <w:r w:rsidDel="00000000" w:rsidR="00000000" w:rsidRPr="00000000">
              <w:rPr>
                <w:rtl w:val="0"/>
              </w:rPr>
            </w:r>
          </w:p>
        </w:tc>
        <w:tc>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PA0104Actively contribute to the discussions and activities.</w:t>
            </w:r>
            <w:r w:rsidDel="00000000" w:rsidR="00000000" w:rsidRPr="00000000">
              <w:rPr>
                <w:rtl w:val="0"/>
              </w:rPr>
            </w:r>
          </w:p>
        </w:tc>
        <w:tc>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9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9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A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A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A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0B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0B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0B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0B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0B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7">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B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B">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B-</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PM-07-PS02:Apply design thinking process to solve a problem creatively and innovatively</w:t>
      </w:r>
    </w:p>
    <w:p w:rsidR="00000000" w:rsidDel="00000000" w:rsidP="00000000" w:rsidRDefault="00000000" w:rsidRPr="00000000" w14:paraId="000000B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AK0201Involving five phases: Empathize, Define, Ideate, Prototype and Test</w:t>
      </w:r>
    </w:p>
    <w:p w:rsidR="00000000" w:rsidDel="00000000" w:rsidP="00000000" w:rsidRDefault="00000000" w:rsidRPr="00000000" w14:paraId="000000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IAC0201The ability to participate in the design thinking phases is demonstrated.</w:t>
      </w:r>
    </w:p>
    <w:p w:rsidR="00000000" w:rsidDel="00000000" w:rsidP="00000000" w:rsidRDefault="00000000" w:rsidRPr="00000000" w14:paraId="000000C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C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C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Design Thinking workshop with multidisciplinary team members and techniques and equipment, the learner must be able to:</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PA0201Empathise with users/customers by setting aside own assumptions and formulate real insights about the user</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PA0202Define the problem statement and create a point-of-view statement, indicating a specific user, a need, and an insight</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PA0203Ideate by challenging assumptions and creating ideas for innovative solutions to help resolve the challenges and needs</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PA0204Prototype workable ideas</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PA0205Test the solution applying a reiterative process and using various techniques</w:t>
      </w:r>
    </w:p>
    <w:p w:rsidR="00000000" w:rsidDel="00000000" w:rsidP="00000000" w:rsidRDefault="00000000" w:rsidRPr="00000000" w14:paraId="000000C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C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C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C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C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C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D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D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D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D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D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6">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D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D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D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D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D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E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PA0201Empathise with users/customers by setting aside own assumptions and formulate real insights about the user</w:t>
            </w:r>
            <w:r w:rsidDel="00000000" w:rsidR="00000000" w:rsidRPr="00000000">
              <w:rPr>
                <w:rtl w:val="0"/>
              </w:rPr>
            </w:r>
          </w:p>
        </w:tc>
        <w:tc>
          <w:tcPr/>
          <w:p w:rsidR="00000000" w:rsidDel="00000000" w:rsidP="00000000" w:rsidRDefault="00000000" w:rsidRPr="00000000" w14:paraId="000000E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PA0202Define the problem statement and create a point-of-view statement, indicating a specific user, a need, and an insight</w:t>
            </w:r>
            <w:r w:rsidDel="00000000" w:rsidR="00000000" w:rsidRPr="00000000">
              <w:rPr>
                <w:rtl w:val="0"/>
              </w:rPr>
            </w:r>
          </w:p>
        </w:tc>
        <w:tc>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PA0203Ideate by challenging assumptions and creating ideas for innovative solutions to help resolve the challenges and needs</w:t>
            </w:r>
            <w:r w:rsidDel="00000000" w:rsidR="00000000" w:rsidRPr="00000000">
              <w:rPr>
                <w:rtl w:val="0"/>
              </w:rPr>
            </w:r>
          </w:p>
        </w:tc>
        <w:tc>
          <w:tcPr/>
          <w:p w:rsidR="00000000" w:rsidDel="00000000" w:rsidP="00000000" w:rsidRDefault="00000000" w:rsidRPr="00000000" w14:paraId="000000E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PA0204Prototype workable ideas</w:t>
            </w:r>
            <w:r w:rsidDel="00000000" w:rsidR="00000000" w:rsidRPr="00000000">
              <w:rPr>
                <w:rtl w:val="0"/>
              </w:rPr>
            </w:r>
          </w:p>
        </w:tc>
        <w:tc>
          <w:tcPr/>
          <w:p w:rsidR="00000000" w:rsidDel="00000000" w:rsidP="00000000" w:rsidRDefault="00000000" w:rsidRPr="00000000" w14:paraId="000000F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PA0205Test the solution applying a reiterative process and using various techniques</w:t>
            </w:r>
            <w:r w:rsidDel="00000000" w:rsidR="00000000" w:rsidRPr="00000000">
              <w:rPr>
                <w:rtl w:val="0"/>
              </w:rPr>
            </w:r>
          </w:p>
        </w:tc>
        <w:tc>
          <w:tcPr/>
          <w:p w:rsidR="00000000" w:rsidDel="00000000" w:rsidP="00000000" w:rsidRDefault="00000000" w:rsidRPr="00000000" w14:paraId="000000F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F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F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0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0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0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0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1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1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15">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6"/>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120" w:before="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175">
      <w:pPr>
        <w:spacing w:line="360" w:lineRule="auto"/>
        <w:rPr>
          <w:rFonts w:ascii="Bookman Old Style" w:cs="Bookman Old Style" w:eastAsia="Bookman Old Style" w:hAnsi="Bookman Old Style"/>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