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vyguk8s5c1in" w:id="0"/>
      <w:bookmarkEnd w:id="0"/>
      <w:r w:rsidDel="00000000" w:rsidR="00000000" w:rsidRPr="00000000">
        <w:rPr>
          <w:b w:val="1"/>
          <w:bCs w:val="1"/>
          <w:sz w:val="40"/>
          <w:szCs w:val="40"/>
        </w:rPr>
        <w:drawing>
          <wp:inline distB="0" distT="0" distL="0" distR="0">
            <wp:extent cx="3679190" cy="2819400"/>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19400"/>
                    </a:xfrm>
                    <a:prstGeom prst="rect"/>
                    <a:ln/>
                  </pic:spPr>
                </pic:pic>
              </a:graphicData>
            </a:graphic>
          </wp:inline>
        </w:drawing>
      </w:r>
      <w:r w:rsidDel="00000000" w:rsidR="00000000" w:rsidRPr="00000000">
        <w:rPr>
          <w:b w:val="1"/>
          <w:bCs w:val="1"/>
          <w:sz w:val="28"/>
          <w:szCs w:val="28"/>
          <w:rtl w:val="0"/>
        </w:rPr>
        <w:br w:type="textWrapping"/>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 memorandum</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DESCRIBE THE DIFFERENCE BETWEEN PROGRAMMING IN OBJECT ORIENTATED AND PROCEDURAL LANGUAGES</w:t>
            </w:r>
          </w:p>
        </w:tc>
      </w:tr>
    </w:tbl>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7">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1B">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2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2D">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7">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3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A">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4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D">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5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7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1">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8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3">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AC">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8">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9">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D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E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D">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F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1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3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C">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D">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6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8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1">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9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3">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B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C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EA">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E">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F">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B">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A">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C">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w:t>
      </w:r>
      <w:r w:rsidDel="00000000" w:rsidR="00000000" w:rsidRPr="00000000">
        <w:rPr>
          <w:rFonts w:ascii="Century Gothic" w:cs="Century Gothic" w:eastAsia="Century Gothic" w:hAnsi="Century Gothic"/>
          <w:b w:val="1"/>
          <w:bCs w:val="1"/>
          <w:rtl w:val="0"/>
        </w:rPr>
        <w:t xml:space="preserve">NATIONAL CERTIFICATE: COMMUNITY DEVELOPMENT </w:t>
      </w:r>
      <w:r w:rsidDel="00000000" w:rsidR="00000000" w:rsidRPr="00000000">
        <w:rPr>
          <w:rFonts w:ascii="Century Gothic" w:cs="Century Gothic" w:eastAsia="Century Gothic" w:hAnsi="Century Gothic"/>
          <w:rtl w:val="0"/>
        </w:rPr>
        <w:t xml:space="preserve">Training Providers.</w:t>
      </w:r>
      <w:r w:rsidDel="00000000" w:rsidR="00000000" w:rsidRPr="00000000">
        <w:rPr>
          <w:rtl w:val="0"/>
        </w:rPr>
      </w:r>
    </w:p>
    <w:p w:rsidR="00000000" w:rsidDel="00000000" w:rsidP="00000000" w:rsidRDefault="00000000" w:rsidRPr="00000000" w14:paraId="0000021D">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1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0">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Award credits to the NQF to learners who are able to start and run their businesses.</w:t>
      </w:r>
    </w:p>
    <w:p w:rsidR="00000000" w:rsidDel="00000000" w:rsidP="00000000" w:rsidRDefault="00000000" w:rsidRPr="00000000" w14:paraId="0000022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Demonstrate knowledge of communication and numeracy at Abet Level 3</w:t>
      </w:r>
    </w:p>
    <w:p w:rsidR="00000000" w:rsidDel="00000000" w:rsidP="00000000" w:rsidRDefault="00000000" w:rsidRPr="00000000" w14:paraId="0000022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and/or/verbal questioning</w:t>
      </w:r>
    </w:p>
    <w:p w:rsidR="00000000" w:rsidDel="00000000" w:rsidP="00000000" w:rsidRDefault="00000000" w:rsidRPr="00000000" w14:paraId="000002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Product sample and on site assessment</w:t>
      </w:r>
    </w:p>
    <w:p w:rsidR="00000000" w:rsidDel="00000000" w:rsidP="00000000" w:rsidRDefault="00000000" w:rsidRPr="00000000" w14:paraId="0000022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0">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1">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3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8">
      <w:pPr>
        <w:spacing w:after="0" w:line="360" w:lineRule="auto"/>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39">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4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4D">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Plan</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Preparation Checklist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Policy (including Appeals)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Evidence Matrix</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Instruments</w:t>
      </w:r>
    </w:p>
    <w:p w:rsidR="00000000" w:rsidDel="00000000" w:rsidP="00000000" w:rsidRDefault="00000000" w:rsidRPr="00000000" w14:paraId="0000025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Assessor Guide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workbook</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Summative assessment pack</w:t>
      </w:r>
    </w:p>
    <w:p w:rsidR="00000000" w:rsidDel="00000000" w:rsidP="00000000" w:rsidRDefault="00000000" w:rsidRPr="00000000" w14:paraId="0000025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Comments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Feedback Report</w:t>
      </w:r>
    </w:p>
    <w:p w:rsidR="00000000" w:rsidDel="00000000" w:rsidP="00000000" w:rsidRDefault="00000000" w:rsidRPr="00000000" w14:paraId="0000025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5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61">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3">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6">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7">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3">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7">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8">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8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8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8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4">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9">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C">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0">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5">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A">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B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BD">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1">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8">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A">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D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2">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8">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D">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1">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2">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4">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9">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D">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E">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0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4">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 following issues.</w:t>
            </w:r>
          </w:p>
          <w:p w:rsidR="00000000" w:rsidDel="00000000" w:rsidP="00000000" w:rsidRDefault="00000000" w:rsidRPr="00000000" w14:paraId="000003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 applicable.</w:t>
            </w:r>
          </w:p>
        </w:tc>
        <w:tc>
          <w:tcPr/>
          <w:p w:rsidR="00000000" w:rsidDel="00000000" w:rsidP="00000000" w:rsidRDefault="00000000" w:rsidRPr="00000000" w14:paraId="0000031E">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B">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2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0">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A">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7">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8">
      <w:pPr>
        <w:jc w:val="center"/>
        <w:rPr/>
      </w:pPr>
      <w:r w:rsidDel="00000000" w:rsidR="00000000" w:rsidRPr="00000000">
        <w:rPr>
          <w:rtl w:val="0"/>
        </w:rPr>
      </w:r>
    </w:p>
    <w:p w:rsidR="00000000" w:rsidDel="00000000" w:rsidP="00000000" w:rsidRDefault="00000000" w:rsidRPr="00000000" w14:paraId="00000349">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F">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the basic principles of an object. </w:t>
            </w:r>
          </w:p>
        </w:tc>
        <w:tc>
          <w:tcPr>
            <w:vAlign w:val="center"/>
          </w:tcPr>
          <w:p w:rsidR="00000000" w:rsidDel="00000000" w:rsidP="00000000" w:rsidRDefault="00000000" w:rsidRPr="00000000" w14:paraId="0000035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bookmarkStart w:colFirst="0" w:colLast="0" w:name="fnu8e6h8urvn" w:id="1"/>
    <w:bookmarkEnd w:id="1"/>
    <w:p w:rsidR="00000000" w:rsidDel="00000000" w:rsidP="00000000" w:rsidRDefault="00000000" w:rsidRPr="00000000" w14:paraId="0000035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Objects</w:t>
      </w:r>
    </w:p>
    <w:p w:rsidR="00000000" w:rsidDel="00000000" w:rsidP="00000000" w:rsidRDefault="00000000" w:rsidRPr="00000000" w14:paraId="0000035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Objects</w:t>
      </w:r>
      <w:r w:rsidDel="00000000" w:rsidR="00000000" w:rsidRPr="00000000">
        <w:rPr>
          <w:rFonts w:ascii="Century Gothic" w:cs="Century Gothic" w:eastAsia="Century Gothic" w:hAnsi="Century Gothic"/>
          <w:color w:val="ff0000"/>
          <w:rtl w:val="0"/>
        </w:rPr>
        <w:t xml:space="preserve"> are the physical and conceptual things we find in the universe around us. Hardware, software, documents, human beings, and even concepts are all examples of objects. For purposes of modeling his or her company, a chief executive officer could view employees, buildings, divisions, documents, and benefits packages as objects. An automotive engineer would see tires, doors, engines, top speed, and the current fuel level as objects. Atoms, molecules, volumes, and temperatures would all be objects a chemist might consider in creating an object-oriented simulation of a chemical reaction. Finally, a software engineer would consider stacks, queues, windows, and check boxes as objects.</w:t>
      </w:r>
    </w:p>
    <w:p w:rsidR="00000000" w:rsidDel="00000000" w:rsidP="00000000" w:rsidRDefault="00000000" w:rsidRPr="00000000" w14:paraId="0000035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Objects are thought of as having state. The </w:t>
      </w:r>
      <w:r w:rsidDel="00000000" w:rsidR="00000000" w:rsidRPr="00000000">
        <w:rPr>
          <w:rFonts w:ascii="Century Gothic" w:cs="Century Gothic" w:eastAsia="Century Gothic" w:hAnsi="Century Gothic"/>
          <w:b w:val="1"/>
          <w:bCs w:val="1"/>
          <w:color w:val="ff0000"/>
          <w:rtl w:val="0"/>
        </w:rPr>
        <w:t xml:space="preserve">state</w:t>
      </w:r>
      <w:r w:rsidDel="00000000" w:rsidR="00000000" w:rsidRPr="00000000">
        <w:rPr>
          <w:rFonts w:ascii="Century Gothic" w:cs="Century Gothic" w:eastAsia="Century Gothic" w:hAnsi="Century Gothic"/>
          <w:color w:val="ff0000"/>
          <w:rtl w:val="0"/>
        </w:rPr>
        <w:t xml:space="preserve"> of an object is the condition of the object, or a set of circumstances describing the object. It is not uncommon to hear people talk about the "state information" associated with a particular object. For example, the state of a bank account object would include the current balance, the state of a clock object would be the current time, the state of an electric light bulb would be "on" or "off." For complex objects like a human being or an automobile, a complete description of the state might be very complex. Fortunately, when we use objects to model real world or imagined situations, we typically restrict the possible states of the objects to only those that are relevant to our models. We also think of the state of an object as something that is internal to an object. For example, if we place a message in a mailbox, the (internal) state of the mailbox object is changed, whereas the (internal) state of the message object remains unchanged. Sometimes people think of objects as being strictly static. That is, the state of an object will not change unless something outside of the object requests the object to change its state. Indeed, many objects are passive (static). A list of names does not spontaneously add new names to itself, nor would we expect it to spontaneously delete names from itself. However, it is possible for some objects to change their own state. If an object is capable of spontaneously changing its own state, we refer to it as an "</w:t>
      </w:r>
      <w:r w:rsidDel="00000000" w:rsidR="00000000" w:rsidRPr="00000000">
        <w:rPr>
          <w:rFonts w:ascii="Century Gothic" w:cs="Century Gothic" w:eastAsia="Century Gothic" w:hAnsi="Century Gothic"/>
          <w:b w:val="1"/>
          <w:bCs w:val="1"/>
          <w:color w:val="ff0000"/>
          <w:rtl w:val="0"/>
        </w:rPr>
        <w:t xml:space="preserve">object with life</w:t>
      </w:r>
      <w:r w:rsidDel="00000000" w:rsidR="00000000" w:rsidRPr="00000000">
        <w:rPr>
          <w:rFonts w:ascii="Century Gothic" w:cs="Century Gothic" w:eastAsia="Century Gothic" w:hAnsi="Century Gothic"/>
          <w:color w:val="ff0000"/>
          <w:rtl w:val="0"/>
        </w:rPr>
        <w:t xml:space="preserve">." (Objects with life are sometimes also called "active objects" or "actors.") Clocks and timers are common examples of objects with life. If we were modeling a business process, we would recognize that salespeople and customers were also objects with life.</w:t>
      </w:r>
    </w:p>
    <w:p w:rsidR="00000000" w:rsidDel="00000000" w:rsidP="00000000" w:rsidRDefault="00000000" w:rsidRPr="00000000" w14:paraId="00000359">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the basic principles of a class. </w:t>
            </w:r>
          </w:p>
        </w:tc>
        <w:tc>
          <w:tcPr>
            <w:vAlign w:val="cente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360">
      <w:pPr>
        <w:numPr>
          <w:ilvl w:val="0"/>
          <w:numId w:val="2"/>
        </w:numPr>
        <w:spacing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 </w:t>
      </w:r>
      <w:r w:rsidDel="00000000" w:rsidR="00000000" w:rsidRPr="00000000">
        <w:rPr>
          <w:rFonts w:ascii="Century Gothic" w:cs="Century Gothic" w:eastAsia="Century Gothic" w:hAnsi="Century Gothic"/>
          <w:b w:val="1"/>
          <w:bCs w:val="1"/>
          <w:color w:val="ff0000"/>
          <w:rtl w:val="0"/>
        </w:rPr>
        <w:t xml:space="preserve">class</w:t>
      </w:r>
      <w:r w:rsidDel="00000000" w:rsidR="00000000" w:rsidRPr="00000000">
        <w:rPr>
          <w:rFonts w:ascii="Century Gothic" w:cs="Century Gothic" w:eastAsia="Century Gothic" w:hAnsi="Century Gothic"/>
          <w:color w:val="ff0000"/>
          <w:rtl w:val="0"/>
        </w:rPr>
        <w:t xml:space="preserve"> is a pattern, template, or blueprint for a category of structurally identical items. The items created using the class are called </w:t>
      </w:r>
      <w:r w:rsidDel="00000000" w:rsidR="00000000" w:rsidRPr="00000000">
        <w:rPr>
          <w:rFonts w:ascii="Century Gothic" w:cs="Century Gothic" w:eastAsia="Century Gothic" w:hAnsi="Century Gothic"/>
          <w:b w:val="1"/>
          <w:bCs w:val="1"/>
          <w:color w:val="ff0000"/>
          <w:rtl w:val="0"/>
        </w:rPr>
        <w:t xml:space="preserve">instances</w:t>
      </w:r>
      <w:r w:rsidDel="00000000" w:rsidR="00000000" w:rsidRPr="00000000">
        <w:rPr>
          <w:rFonts w:ascii="Century Gothic" w:cs="Century Gothic" w:eastAsia="Century Gothic" w:hAnsi="Century Gothic"/>
          <w:color w:val="ff0000"/>
          <w:rtl w:val="0"/>
        </w:rPr>
        <w:t xml:space="preserve">. This is often referred to as the "class as a `cookie cutter'" view. As you might guess, the instances are the "cookies."</w:t>
      </w:r>
    </w:p>
    <w:p w:rsidR="00000000" w:rsidDel="00000000" w:rsidP="00000000" w:rsidRDefault="00000000" w:rsidRPr="00000000" w14:paraId="00000361">
      <w:pPr>
        <w:numPr>
          <w:ilvl w:val="0"/>
          <w:numId w:val="2"/>
        </w:numPr>
        <w:spacing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 </w:t>
      </w:r>
      <w:r w:rsidDel="00000000" w:rsidR="00000000" w:rsidRPr="00000000">
        <w:rPr>
          <w:rFonts w:ascii="Century Gothic" w:cs="Century Gothic" w:eastAsia="Century Gothic" w:hAnsi="Century Gothic"/>
          <w:b w:val="1"/>
          <w:bCs w:val="1"/>
          <w:color w:val="ff0000"/>
          <w:rtl w:val="0"/>
        </w:rPr>
        <w:t xml:space="preserve">class</w:t>
      </w:r>
      <w:r w:rsidDel="00000000" w:rsidR="00000000" w:rsidRPr="00000000">
        <w:rPr>
          <w:rFonts w:ascii="Century Gothic" w:cs="Century Gothic" w:eastAsia="Century Gothic" w:hAnsi="Century Gothic"/>
          <w:color w:val="ff0000"/>
          <w:rtl w:val="0"/>
        </w:rPr>
        <w:t xml:space="preserve"> is a thing that consists of both a pattern and a mechanism for creating items based on that pattern. This is the "class as an `instance factory'" view; </w:t>
      </w:r>
      <w:r w:rsidDel="00000000" w:rsidR="00000000" w:rsidRPr="00000000">
        <w:rPr>
          <w:rFonts w:ascii="Century Gothic" w:cs="Century Gothic" w:eastAsia="Century Gothic" w:hAnsi="Century Gothic"/>
          <w:b w:val="1"/>
          <w:bCs w:val="1"/>
          <w:color w:val="ff0000"/>
          <w:rtl w:val="0"/>
        </w:rPr>
        <w:t xml:space="preserve">instances</w:t>
      </w:r>
      <w:r w:rsidDel="00000000" w:rsidR="00000000" w:rsidRPr="00000000">
        <w:rPr>
          <w:rFonts w:ascii="Century Gothic" w:cs="Century Gothic" w:eastAsia="Century Gothic" w:hAnsi="Century Gothic"/>
          <w:color w:val="ff0000"/>
          <w:rtl w:val="0"/>
        </w:rPr>
        <w:t xml:space="preserve"> are the individual items that are "manufactured" (created) using the class's creation mechanism.</w:t>
      </w:r>
    </w:p>
    <w:p w:rsidR="00000000" w:rsidDel="00000000" w:rsidP="00000000" w:rsidRDefault="00000000" w:rsidRPr="00000000" w14:paraId="0000036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w:t>
      </w:r>
      <w:r w:rsidDel="00000000" w:rsidR="00000000" w:rsidRPr="00000000">
        <w:rPr>
          <w:rFonts w:ascii="Century Gothic" w:cs="Century Gothic" w:eastAsia="Century Gothic" w:hAnsi="Century Gothic"/>
          <w:b w:val="1"/>
          <w:bCs w:val="1"/>
          <w:color w:val="ff0000"/>
          <w:rtl w:val="0"/>
        </w:rPr>
        <w:t xml:space="preserve">class</w:t>
      </w:r>
      <w:r w:rsidDel="00000000" w:rsidR="00000000" w:rsidRPr="00000000">
        <w:rPr>
          <w:rFonts w:ascii="Century Gothic" w:cs="Century Gothic" w:eastAsia="Century Gothic" w:hAnsi="Century Gothic"/>
          <w:color w:val="ff0000"/>
          <w:rtl w:val="0"/>
        </w:rPr>
        <w:t xml:space="preserve"> is the set of all items created using a specific pattern. Said another way, the class is the set of all </w:t>
      </w:r>
      <w:r w:rsidDel="00000000" w:rsidR="00000000" w:rsidRPr="00000000">
        <w:rPr>
          <w:rFonts w:ascii="Century Gothic" w:cs="Century Gothic" w:eastAsia="Century Gothic" w:hAnsi="Century Gothic"/>
          <w:b w:val="1"/>
          <w:bCs w:val="1"/>
          <w:color w:val="ff0000"/>
          <w:rtl w:val="0"/>
        </w:rPr>
        <w:t xml:space="preserve">instances</w:t>
      </w:r>
      <w:r w:rsidDel="00000000" w:rsidR="00000000" w:rsidRPr="00000000">
        <w:rPr>
          <w:rFonts w:ascii="Century Gothic" w:cs="Century Gothic" w:eastAsia="Century Gothic" w:hAnsi="Century Gothic"/>
          <w:color w:val="ff0000"/>
          <w:rtl w:val="0"/>
        </w:rPr>
        <w:t xml:space="preserve"> of that pattern.</w:t>
      </w:r>
    </w:p>
    <w:p w:rsidR="00000000" w:rsidDel="00000000" w:rsidP="00000000" w:rsidRDefault="00000000" w:rsidRPr="00000000" w14:paraId="00000363">
      <w:pPr>
        <w:spacing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4">
      <w:pPr>
        <w:spacing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5">
      <w:pPr>
        <w:spacing w:line="360" w:lineRule="auto"/>
        <w:rPr>
          <w:rFonts w:ascii="Century Gothic" w:cs="Century Gothic" w:eastAsia="Century Gothic" w:hAnsi="Century Gothic"/>
          <w:color w:val="ff0000"/>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7">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Describe and explain the basic principles of inheritance. </w:t>
            </w:r>
            <w:r w:rsidDel="00000000" w:rsidR="00000000" w:rsidRPr="00000000">
              <w:rPr>
                <w:rtl w:val="0"/>
              </w:rPr>
            </w:r>
          </w:p>
        </w:tc>
        <w:tc>
          <w:tcPr>
            <w:vAlign w:val="cente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Inheritance</w:t>
      </w:r>
      <w:r w:rsidDel="00000000" w:rsidR="00000000" w:rsidRPr="00000000">
        <w:rPr>
          <w:rFonts w:ascii="Century Gothic" w:cs="Century Gothic" w:eastAsia="Century Gothic" w:hAnsi="Century Gothic"/>
          <w:color w:val="ff0000"/>
          <w:rtl w:val="0"/>
        </w:rPr>
        <w:t xml:space="preserve"> can be defined as the process whereby one object acquires (gets, receives) characteristics from one or more other objects. Some object-oriented systems permit only </w:t>
      </w:r>
      <w:r w:rsidDel="00000000" w:rsidR="00000000" w:rsidRPr="00000000">
        <w:rPr>
          <w:rFonts w:ascii="Century Gothic" w:cs="Century Gothic" w:eastAsia="Century Gothic" w:hAnsi="Century Gothic"/>
          <w:b w:val="1"/>
          <w:bCs w:val="1"/>
          <w:color w:val="ff0000"/>
          <w:rtl w:val="0"/>
        </w:rPr>
        <w:t xml:space="preserve">single inheritance,</w:t>
      </w:r>
      <w:r w:rsidDel="00000000" w:rsidR="00000000" w:rsidRPr="00000000">
        <w:rPr>
          <w:rFonts w:ascii="Century Gothic" w:cs="Century Gothic" w:eastAsia="Century Gothic" w:hAnsi="Century Gothic"/>
          <w:color w:val="ff0000"/>
          <w:rtl w:val="0"/>
        </w:rPr>
        <w:t xml:space="preserve"> a situation in which a specialization may only acquire characteristics from a single generalization. Many object-oriented systems, however, allow for </w:t>
      </w:r>
      <w:r w:rsidDel="00000000" w:rsidR="00000000" w:rsidRPr="00000000">
        <w:rPr>
          <w:rFonts w:ascii="Century Gothic" w:cs="Century Gothic" w:eastAsia="Century Gothic" w:hAnsi="Century Gothic"/>
          <w:b w:val="1"/>
          <w:bCs w:val="1"/>
          <w:color w:val="ff0000"/>
          <w:rtl w:val="0"/>
        </w:rPr>
        <w:t xml:space="preserve">multiple inheritances</w:t>
      </w:r>
      <w:r w:rsidDel="00000000" w:rsidR="00000000" w:rsidRPr="00000000">
        <w:rPr>
          <w:rFonts w:ascii="Century Gothic" w:cs="Century Gothic" w:eastAsia="Century Gothic" w:hAnsi="Century Gothic"/>
          <w:color w:val="ff0000"/>
          <w:rtl w:val="0"/>
        </w:rPr>
        <w:t xml:space="preserve">, a situation in which a specialization may acquire characteristics from two or more corresponding generalizations.</w:t>
      </w:r>
    </w:p>
    <w:tbl>
      <w:tblPr>
        <w:tblStyle w:val="Table2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6"/>
        <w:gridCol w:w="4976"/>
        <w:tblGridChange w:id="0">
          <w:tblGrid>
            <w:gridCol w:w="4266"/>
            <w:gridCol w:w="4976"/>
          </w:tblGrid>
        </w:tblGridChange>
      </w:tblGrid>
      <w:tr>
        <w:trPr>
          <w:cantSplit w:val="0"/>
          <w:tblHeader w:val="0"/>
        </w:trPr>
        <w:tc>
          <w:tcPr/>
          <w:p w:rsidR="00000000" w:rsidDel="00000000" w:rsidP="00000000" w:rsidRDefault="00000000" w:rsidRPr="00000000" w14:paraId="0000036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2562225" cy="2390775"/>
                  <wp:effectExtent b="0" l="0" r="0" t="0"/>
                  <wp:docPr descr="http://www.ipipan.gda.pl/~marek/objects/TOA/oobasics/inheritance.gif" id="12" name="image2.gif"/>
                  <a:graphic>
                    <a:graphicData uri="http://schemas.openxmlformats.org/drawingml/2006/picture">
                      <pic:pic>
                        <pic:nvPicPr>
                          <pic:cNvPr descr="http://www.ipipan.gda.pl/~marek/objects/TOA/oobasics/inheritance.gif" id="0" name="image2.gif"/>
                          <pic:cNvPicPr preferRelativeResize="0"/>
                        </pic:nvPicPr>
                        <pic:blipFill>
                          <a:blip r:embed="rId10"/>
                          <a:srcRect b="0" l="0" r="0" t="0"/>
                          <a:stretch>
                            <a:fillRect/>
                          </a:stretch>
                        </pic:blipFill>
                        <pic:spPr>
                          <a:xfrm>
                            <a:off x="0" y="0"/>
                            <a:ext cx="2562225" cy="23907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6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Our previous discussion of the bank account, checking account, and savings account was an example of single inheritance. A telescope and a television set are both specializations of "device that enables one to see things far away." A television set is also a kind of "electronic device." You might say that a television set acquires characteristics from two different generalizations, "device that enables one to see things far away" and "electronic device." Therefore, a television set is a product of multiple inheritance.</w:t>
            </w:r>
          </w:p>
        </w:tc>
      </w:tr>
    </w:tbl>
    <w:p w:rsidR="00000000" w:rsidDel="00000000" w:rsidP="00000000" w:rsidRDefault="00000000" w:rsidRPr="00000000" w14:paraId="0000036F">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0">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Inheritance</w:t>
      </w:r>
    </w:p>
    <w:p w:rsidR="00000000" w:rsidDel="00000000" w:rsidP="00000000" w:rsidRDefault="00000000" w:rsidRPr="00000000" w14:paraId="0000037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One important characteristic of object-oriented languages is inheritance. </w:t>
      </w:r>
      <w:r w:rsidDel="00000000" w:rsidR="00000000" w:rsidRPr="00000000">
        <w:rPr>
          <w:rFonts w:ascii="Century Gothic" w:cs="Century Gothic" w:eastAsia="Century Gothic" w:hAnsi="Century Gothic"/>
          <w:i w:val="1"/>
          <w:iCs w:val="1"/>
          <w:color w:val="ff0000"/>
          <w:rtl w:val="0"/>
        </w:rPr>
        <w:t xml:space="preserve">Inheritance</w:t>
      </w:r>
      <w:r w:rsidDel="00000000" w:rsidR="00000000" w:rsidRPr="00000000">
        <w:rPr>
          <w:rFonts w:ascii="Century Gothic" w:cs="Century Gothic" w:eastAsia="Century Gothic" w:hAnsi="Century Gothic"/>
          <w:color w:val="ff0000"/>
          <w:rtl w:val="0"/>
        </w:rPr>
        <w:t xml:space="preserve"> refers to the capability of defining a new class of objects that inherits from a parent class. New data elements and methods can be added to the new class, but the data elements and methods of the parent class are available for objects in the new class without rewriting their declarations.</w:t>
      </w:r>
    </w:p>
    <w:p w:rsidR="00000000" w:rsidDel="00000000" w:rsidP="00000000" w:rsidRDefault="00000000" w:rsidRPr="00000000" w14:paraId="0000037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For example, Java uses the following syntax for inheritance:</w:t>
      </w:r>
    </w:p>
    <w:p w:rsidR="00000000" w:rsidDel="00000000" w:rsidP="00000000" w:rsidRDefault="00000000" w:rsidRPr="00000000" w14:paraId="0000037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public class B extends A {</w:t>
      </w:r>
    </w:p>
    <w:p w:rsidR="00000000" w:rsidDel="00000000" w:rsidP="00000000" w:rsidRDefault="00000000" w:rsidRPr="00000000" w14:paraId="0000037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i w:val="1"/>
          <w:iCs w:val="1"/>
          <w:color w:val="ff0000"/>
          <w:rtl w:val="0"/>
        </w:rPr>
        <w:t xml:space="preserve">declarations for new members</w:t>
      </w:r>
      <w:r w:rsidDel="00000000" w:rsidR="00000000" w:rsidRPr="00000000">
        <w:rPr>
          <w:rtl w:val="0"/>
        </w:rPr>
      </w:r>
    </w:p>
    <w:p w:rsidR="00000000" w:rsidDel="00000000" w:rsidP="00000000" w:rsidRDefault="00000000" w:rsidRPr="00000000" w14:paraId="0000037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7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Objects in class B will have all members that are defined for objects in class A. In addition, they have the new members defined in the declaration of class B. The extends keyword signals that class B inherits from class A. We also say that B is a </w:t>
      </w:r>
      <w:r w:rsidDel="00000000" w:rsidR="00000000" w:rsidRPr="00000000">
        <w:rPr>
          <w:rFonts w:ascii="Century Gothic" w:cs="Century Gothic" w:eastAsia="Century Gothic" w:hAnsi="Century Gothic"/>
          <w:i w:val="1"/>
          <w:iCs w:val="1"/>
          <w:color w:val="ff0000"/>
          <w:rtl w:val="0"/>
        </w:rPr>
        <w:t xml:space="preserve">subclass</w:t>
      </w:r>
      <w:r w:rsidDel="00000000" w:rsidR="00000000" w:rsidRPr="00000000">
        <w:rPr>
          <w:rFonts w:ascii="Century Gothic" w:cs="Century Gothic" w:eastAsia="Century Gothic" w:hAnsi="Century Gothic"/>
          <w:color w:val="ff0000"/>
          <w:rtl w:val="0"/>
        </w:rPr>
        <w:t xml:space="preserve"> of A and that A is the </w:t>
      </w:r>
      <w:r w:rsidDel="00000000" w:rsidR="00000000" w:rsidRPr="00000000">
        <w:rPr>
          <w:rFonts w:ascii="Century Gothic" w:cs="Century Gothic" w:eastAsia="Century Gothic" w:hAnsi="Century Gothic"/>
          <w:i w:val="1"/>
          <w:iCs w:val="1"/>
          <w:color w:val="ff0000"/>
          <w:rtl w:val="0"/>
        </w:rPr>
        <w:t xml:space="preserve">parent class</w:t>
      </w:r>
      <w:r w:rsidDel="00000000" w:rsidR="00000000" w:rsidRPr="00000000">
        <w:rPr>
          <w:rFonts w:ascii="Century Gothic" w:cs="Century Gothic" w:eastAsia="Century Gothic" w:hAnsi="Century Gothic"/>
          <w:color w:val="ff0000"/>
          <w:rtl w:val="0"/>
        </w:rPr>
        <w:t xml:space="preserve"> of B.</w:t>
      </w:r>
    </w:p>
    <w:p w:rsidR="00000000" w:rsidDel="00000000" w:rsidP="00000000" w:rsidRDefault="00000000" w:rsidRPr="00000000" w14:paraId="0000037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some languages, Java for example, the programmer has some control over which members are inherited. In Java, a member is defined with a keyword indicating its level of accessibility. The keyword private indicates that the member is </w:t>
      </w:r>
      <w:r w:rsidDel="00000000" w:rsidR="00000000" w:rsidRPr="00000000">
        <w:rPr>
          <w:rFonts w:ascii="Century Gothic" w:cs="Century Gothic" w:eastAsia="Century Gothic" w:hAnsi="Century Gothic"/>
          <w:i w:val="1"/>
          <w:iCs w:val="1"/>
          <w:color w:val="ff0000"/>
          <w:rtl w:val="0"/>
        </w:rPr>
        <w:t xml:space="preserve">not</w:t>
      </w:r>
      <w:r w:rsidDel="00000000" w:rsidR="00000000" w:rsidRPr="00000000">
        <w:rPr>
          <w:rFonts w:ascii="Century Gothic" w:cs="Century Gothic" w:eastAsia="Century Gothic" w:hAnsi="Century Gothic"/>
          <w:color w:val="ff0000"/>
          <w:rtl w:val="0"/>
        </w:rPr>
        <w:t xml:space="preserve"> inherited by subclasses. This capability is not often used.</w:t>
      </w:r>
    </w:p>
    <w:p w:rsidR="00000000" w:rsidDel="00000000" w:rsidP="00000000" w:rsidRDefault="00000000" w:rsidRPr="00000000" w14:paraId="00000378">
      <w:pPr>
        <w:spacing w:after="0"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A">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7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and explain the basic principles of information hiding and encapsulation</w:t>
            </w:r>
          </w:p>
        </w:tc>
        <w:tc>
          <w:tcPr>
            <w:vAlign w:val="center"/>
          </w:tcPr>
          <w:p w:rsidR="00000000" w:rsidDel="00000000" w:rsidP="00000000" w:rsidRDefault="00000000" w:rsidRPr="00000000" w14:paraId="0000037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Inheritance</w:t>
      </w:r>
      <w:r w:rsidDel="00000000" w:rsidR="00000000" w:rsidRPr="00000000">
        <w:rPr>
          <w:rFonts w:ascii="Century Gothic" w:cs="Century Gothic" w:eastAsia="Century Gothic" w:hAnsi="Century Gothic"/>
          <w:color w:val="ff0000"/>
          <w:rtl w:val="0"/>
        </w:rPr>
        <w:t xml:space="preserve"> can be defined as the process whereby one object acquires (gets, receives) characteristics from one or more other objects. Some object-oriented systems permit only </w:t>
      </w:r>
      <w:r w:rsidDel="00000000" w:rsidR="00000000" w:rsidRPr="00000000">
        <w:rPr>
          <w:rFonts w:ascii="Century Gothic" w:cs="Century Gothic" w:eastAsia="Century Gothic" w:hAnsi="Century Gothic"/>
          <w:b w:val="1"/>
          <w:bCs w:val="1"/>
          <w:color w:val="ff0000"/>
          <w:rtl w:val="0"/>
        </w:rPr>
        <w:t xml:space="preserve">single inheritance,</w:t>
      </w:r>
      <w:r w:rsidDel="00000000" w:rsidR="00000000" w:rsidRPr="00000000">
        <w:rPr>
          <w:rFonts w:ascii="Century Gothic" w:cs="Century Gothic" w:eastAsia="Century Gothic" w:hAnsi="Century Gothic"/>
          <w:color w:val="ff0000"/>
          <w:rtl w:val="0"/>
        </w:rPr>
        <w:t xml:space="preserve"> a situation in which a specialization may only acquire characteristics from a single generalization. Many object-oriented systems, however, allow for </w:t>
      </w:r>
      <w:r w:rsidDel="00000000" w:rsidR="00000000" w:rsidRPr="00000000">
        <w:rPr>
          <w:rFonts w:ascii="Century Gothic" w:cs="Century Gothic" w:eastAsia="Century Gothic" w:hAnsi="Century Gothic"/>
          <w:b w:val="1"/>
          <w:bCs w:val="1"/>
          <w:color w:val="ff0000"/>
          <w:rtl w:val="0"/>
        </w:rPr>
        <w:t xml:space="preserve">multiple inheritances</w:t>
      </w:r>
      <w:r w:rsidDel="00000000" w:rsidR="00000000" w:rsidRPr="00000000">
        <w:rPr>
          <w:rFonts w:ascii="Century Gothic" w:cs="Century Gothic" w:eastAsia="Century Gothic" w:hAnsi="Century Gothic"/>
          <w:color w:val="ff0000"/>
          <w:rtl w:val="0"/>
        </w:rPr>
        <w:t xml:space="preserve">, a situation in which a specialization may acquire characteristics from two or more corresponding generalizations.</w:t>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6"/>
        <w:gridCol w:w="4976"/>
        <w:tblGridChange w:id="0">
          <w:tblGrid>
            <w:gridCol w:w="4266"/>
            <w:gridCol w:w="4976"/>
          </w:tblGrid>
        </w:tblGridChange>
      </w:tblGrid>
      <w:tr>
        <w:trPr>
          <w:cantSplit w:val="0"/>
          <w:tblHeader w:val="0"/>
        </w:trPr>
        <w:tc>
          <w:tcPr/>
          <w:p w:rsidR="00000000" w:rsidDel="00000000" w:rsidP="00000000" w:rsidRDefault="00000000" w:rsidRPr="00000000" w14:paraId="00000380">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2562225" cy="2390775"/>
                  <wp:effectExtent b="0" l="0" r="0" t="0"/>
                  <wp:docPr descr="http://www.ipipan.gda.pl/~marek/objects/TOA/oobasics/inheritance.gif" id="11" name="image2.gif"/>
                  <a:graphic>
                    <a:graphicData uri="http://schemas.openxmlformats.org/drawingml/2006/picture">
                      <pic:pic>
                        <pic:nvPicPr>
                          <pic:cNvPr descr="http://www.ipipan.gda.pl/~marek/objects/TOA/oobasics/inheritance.gif" id="0" name="image2.gif"/>
                          <pic:cNvPicPr preferRelativeResize="0"/>
                        </pic:nvPicPr>
                        <pic:blipFill>
                          <a:blip r:embed="rId10"/>
                          <a:srcRect b="0" l="0" r="0" t="0"/>
                          <a:stretch>
                            <a:fillRect/>
                          </a:stretch>
                        </pic:blipFill>
                        <pic:spPr>
                          <a:xfrm>
                            <a:off x="0" y="0"/>
                            <a:ext cx="2562225" cy="23907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8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Our previous discussion of the bank account, checking account, and savings account was an example of single inheritance. A telescope and a television set are both specializations of "device that enables one to see things far away." A television set is also a kind of "electronic device." You might say that a television set acquires characteristics from two different generalizations, "device that enables one to see things far away" and "electronic device." Therefore, a television set is a product of multiple inheritance.</w:t>
            </w:r>
          </w:p>
        </w:tc>
      </w:tr>
    </w:tbl>
    <w:p w:rsidR="00000000" w:rsidDel="00000000" w:rsidP="00000000" w:rsidRDefault="00000000" w:rsidRPr="00000000" w14:paraId="00000382">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3">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Inheritance</w:t>
      </w:r>
    </w:p>
    <w:p w:rsidR="00000000" w:rsidDel="00000000" w:rsidP="00000000" w:rsidRDefault="00000000" w:rsidRPr="00000000" w14:paraId="0000038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One important characteristic of object-oriented languages is inheritance. </w:t>
      </w:r>
      <w:r w:rsidDel="00000000" w:rsidR="00000000" w:rsidRPr="00000000">
        <w:rPr>
          <w:rFonts w:ascii="Century Gothic" w:cs="Century Gothic" w:eastAsia="Century Gothic" w:hAnsi="Century Gothic"/>
          <w:i w:val="1"/>
          <w:iCs w:val="1"/>
          <w:color w:val="ff0000"/>
          <w:rtl w:val="0"/>
        </w:rPr>
        <w:t xml:space="preserve">Inheritance</w:t>
      </w:r>
      <w:r w:rsidDel="00000000" w:rsidR="00000000" w:rsidRPr="00000000">
        <w:rPr>
          <w:rFonts w:ascii="Century Gothic" w:cs="Century Gothic" w:eastAsia="Century Gothic" w:hAnsi="Century Gothic"/>
          <w:color w:val="ff0000"/>
          <w:rtl w:val="0"/>
        </w:rPr>
        <w:t xml:space="preserve"> refers to the capability of defining a new class of objects that inherits from a parent class. New data elements and methods can be added to the new class, but the data elements and methods of the parent class are available for objects in the new class without rewriting their declarations.</w:t>
      </w:r>
    </w:p>
    <w:p w:rsidR="00000000" w:rsidDel="00000000" w:rsidP="00000000" w:rsidRDefault="00000000" w:rsidRPr="00000000" w14:paraId="0000038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For example, Java uses the following syntax for inheritance:</w:t>
      </w:r>
    </w:p>
    <w:p w:rsidR="00000000" w:rsidDel="00000000" w:rsidP="00000000" w:rsidRDefault="00000000" w:rsidRPr="00000000" w14:paraId="0000038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public class B extends A {</w:t>
      </w:r>
    </w:p>
    <w:p w:rsidR="00000000" w:rsidDel="00000000" w:rsidP="00000000" w:rsidRDefault="00000000" w:rsidRPr="00000000" w14:paraId="0000038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i w:val="1"/>
          <w:iCs w:val="1"/>
          <w:color w:val="ff0000"/>
          <w:rtl w:val="0"/>
        </w:rPr>
        <w:t xml:space="preserve">declarations for new members</w:t>
      </w:r>
      <w:r w:rsidDel="00000000" w:rsidR="00000000" w:rsidRPr="00000000">
        <w:rPr>
          <w:rtl w:val="0"/>
        </w:rPr>
      </w:r>
    </w:p>
    <w:p w:rsidR="00000000" w:rsidDel="00000000" w:rsidP="00000000" w:rsidRDefault="00000000" w:rsidRPr="00000000" w14:paraId="0000038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8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Objects in class B will have all members that are defined for objects in class A. In addition, they have the new members defined in the declaration of class B. The extends keyword signals that class B inherits from class A. We also say that B is a </w:t>
      </w:r>
      <w:r w:rsidDel="00000000" w:rsidR="00000000" w:rsidRPr="00000000">
        <w:rPr>
          <w:rFonts w:ascii="Century Gothic" w:cs="Century Gothic" w:eastAsia="Century Gothic" w:hAnsi="Century Gothic"/>
          <w:i w:val="1"/>
          <w:iCs w:val="1"/>
          <w:color w:val="ff0000"/>
          <w:rtl w:val="0"/>
        </w:rPr>
        <w:t xml:space="preserve">subclass</w:t>
      </w:r>
      <w:r w:rsidDel="00000000" w:rsidR="00000000" w:rsidRPr="00000000">
        <w:rPr>
          <w:rFonts w:ascii="Century Gothic" w:cs="Century Gothic" w:eastAsia="Century Gothic" w:hAnsi="Century Gothic"/>
          <w:color w:val="ff0000"/>
          <w:rtl w:val="0"/>
        </w:rPr>
        <w:t xml:space="preserve"> of A and that A is the </w:t>
      </w:r>
      <w:r w:rsidDel="00000000" w:rsidR="00000000" w:rsidRPr="00000000">
        <w:rPr>
          <w:rFonts w:ascii="Century Gothic" w:cs="Century Gothic" w:eastAsia="Century Gothic" w:hAnsi="Century Gothic"/>
          <w:i w:val="1"/>
          <w:iCs w:val="1"/>
          <w:color w:val="ff0000"/>
          <w:rtl w:val="0"/>
        </w:rPr>
        <w:t xml:space="preserve">parent class</w:t>
      </w:r>
      <w:r w:rsidDel="00000000" w:rsidR="00000000" w:rsidRPr="00000000">
        <w:rPr>
          <w:rFonts w:ascii="Century Gothic" w:cs="Century Gothic" w:eastAsia="Century Gothic" w:hAnsi="Century Gothic"/>
          <w:color w:val="ff0000"/>
          <w:rtl w:val="0"/>
        </w:rPr>
        <w:t xml:space="preserve"> of B.</w:t>
      </w:r>
    </w:p>
    <w:p w:rsidR="00000000" w:rsidDel="00000000" w:rsidP="00000000" w:rsidRDefault="00000000" w:rsidRPr="00000000" w14:paraId="0000038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some languages, Java for example, the programmer has some control over which members are inherited. In Java, a member is defined with a keyword indicating its level of accessibility. The keyword private indicates that the member is </w:t>
      </w:r>
      <w:r w:rsidDel="00000000" w:rsidR="00000000" w:rsidRPr="00000000">
        <w:rPr>
          <w:rFonts w:ascii="Century Gothic" w:cs="Century Gothic" w:eastAsia="Century Gothic" w:hAnsi="Century Gothic"/>
          <w:i w:val="1"/>
          <w:iCs w:val="1"/>
          <w:color w:val="ff0000"/>
          <w:rtl w:val="0"/>
        </w:rPr>
        <w:t xml:space="preserve">not</w:t>
      </w:r>
      <w:r w:rsidDel="00000000" w:rsidR="00000000" w:rsidRPr="00000000">
        <w:rPr>
          <w:rFonts w:ascii="Century Gothic" w:cs="Century Gothic" w:eastAsia="Century Gothic" w:hAnsi="Century Gothic"/>
          <w:color w:val="ff0000"/>
          <w:rtl w:val="0"/>
        </w:rPr>
        <w:t xml:space="preserve"> inherited by subclasses. This capability is not often used.</w:t>
      </w:r>
    </w:p>
    <w:p w:rsidR="00000000" w:rsidDel="00000000" w:rsidP="00000000" w:rsidRDefault="00000000" w:rsidRPr="00000000" w14:paraId="0000038B">
      <w:pPr>
        <w:spacing w:after="0" w:line="360" w:lineRule="auto"/>
        <w:rPr>
          <w:rFonts w:ascii="Century Gothic" w:cs="Century Gothic" w:eastAsia="Century Gothic" w:hAnsi="Century Gothic"/>
        </w:rPr>
      </w:pPr>
      <w:r w:rsidDel="00000000" w:rsidR="00000000" w:rsidRPr="00000000">
        <w:rPr>
          <w:rtl w:val="0"/>
        </w:rPr>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8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8D">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8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9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distinguish between Procedural and Object Oriented Programming using practical examples</w:t>
            </w:r>
          </w:p>
        </w:tc>
        <w:tc>
          <w:tcPr>
            <w:vAlign w:val="center"/>
          </w:tcPr>
          <w:p w:rsidR="00000000" w:rsidDel="00000000" w:rsidP="00000000" w:rsidRDefault="00000000" w:rsidRPr="00000000" w14:paraId="0000039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92">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 Real-World Example</w:t>
      </w:r>
    </w:p>
    <w:p w:rsidR="00000000" w:rsidDel="00000000" w:rsidP="00000000" w:rsidRDefault="00000000" w:rsidRPr="00000000" w14:paraId="0000039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Okay, that's enough theory. We're going to put both types of programming to the test with a real-world example. Let's say that you are working for a vehicle parts manufacturer that needs to update it's online inventory system. Your boss tells you to program two similar but separate forms for a website, one form that processes information about cars and one that does the same for trucks.</w:t>
      </w:r>
    </w:p>
    <w:p w:rsidR="00000000" w:rsidDel="00000000" w:rsidP="00000000" w:rsidRDefault="00000000" w:rsidRPr="00000000" w14:paraId="0000039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For cars, we will need to record the following information:</w:t>
      </w:r>
    </w:p>
    <w:p w:rsidR="00000000" w:rsidDel="00000000" w:rsidP="00000000" w:rsidRDefault="00000000" w:rsidRPr="00000000" w14:paraId="00000395">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Color</w:t>
      </w:r>
    </w:p>
    <w:p w:rsidR="00000000" w:rsidDel="00000000" w:rsidP="00000000" w:rsidRDefault="00000000" w:rsidRPr="00000000" w14:paraId="00000396">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Engine Size</w:t>
      </w:r>
    </w:p>
    <w:p w:rsidR="00000000" w:rsidDel="00000000" w:rsidP="00000000" w:rsidRDefault="00000000" w:rsidRPr="00000000" w14:paraId="00000397">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Transmission Type</w:t>
      </w:r>
    </w:p>
    <w:p w:rsidR="00000000" w:rsidDel="00000000" w:rsidP="00000000" w:rsidRDefault="00000000" w:rsidRPr="00000000" w14:paraId="00000398">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Number of doors</w:t>
      </w:r>
    </w:p>
    <w:p w:rsidR="00000000" w:rsidDel="00000000" w:rsidP="00000000" w:rsidRDefault="00000000" w:rsidRPr="00000000" w14:paraId="0000039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For trucks, the information will be similar, but slightly different. We need:</w:t>
      </w:r>
    </w:p>
    <w:p w:rsidR="00000000" w:rsidDel="00000000" w:rsidP="00000000" w:rsidRDefault="00000000" w:rsidRPr="00000000" w14:paraId="0000039A">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Color</w:t>
      </w:r>
    </w:p>
    <w:p w:rsidR="00000000" w:rsidDel="00000000" w:rsidP="00000000" w:rsidRDefault="00000000" w:rsidRPr="00000000" w14:paraId="0000039B">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Engine Size</w:t>
      </w:r>
    </w:p>
    <w:p w:rsidR="00000000" w:rsidDel="00000000" w:rsidP="00000000" w:rsidRDefault="00000000" w:rsidRPr="00000000" w14:paraId="0000039C">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Transmission Type</w:t>
      </w:r>
    </w:p>
    <w:p w:rsidR="00000000" w:rsidDel="00000000" w:rsidP="00000000" w:rsidRDefault="00000000" w:rsidRPr="00000000" w14:paraId="0000039D">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Cab Size</w:t>
      </w:r>
    </w:p>
    <w:p w:rsidR="00000000" w:rsidDel="00000000" w:rsidP="00000000" w:rsidRDefault="00000000" w:rsidRPr="00000000" w14:paraId="0000039E">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Towing Capacity</w:t>
      </w:r>
    </w:p>
    <w:p w:rsidR="00000000" w:rsidDel="00000000" w:rsidP="00000000" w:rsidRDefault="00000000" w:rsidRPr="00000000" w14:paraId="0000039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procedural programming, you would write the code first to process the car form and then the code for the truck form. With object-oriented programming, you would write a base class called vehicle that would record the common characteristics what we need from both trucks and cars. In this case, the vehicle class will record:</w:t>
      </w:r>
    </w:p>
    <w:p w:rsidR="00000000" w:rsidDel="00000000" w:rsidP="00000000" w:rsidRDefault="00000000" w:rsidRPr="00000000" w14:paraId="000003A0">
      <w:pPr>
        <w:numPr>
          <w:ilvl w:val="0"/>
          <w:numId w:val="6"/>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Color</w:t>
      </w:r>
    </w:p>
    <w:p w:rsidR="00000000" w:rsidDel="00000000" w:rsidP="00000000" w:rsidRDefault="00000000" w:rsidRPr="00000000" w14:paraId="000003A1">
      <w:pPr>
        <w:numPr>
          <w:ilvl w:val="0"/>
          <w:numId w:val="6"/>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Engine Size</w:t>
      </w:r>
    </w:p>
    <w:p w:rsidR="00000000" w:rsidDel="00000000" w:rsidP="00000000" w:rsidRDefault="00000000" w:rsidRPr="00000000" w14:paraId="000003A2">
      <w:pPr>
        <w:numPr>
          <w:ilvl w:val="0"/>
          <w:numId w:val="6"/>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Transmission Type</w:t>
      </w:r>
    </w:p>
    <w:p w:rsidR="00000000" w:rsidDel="00000000" w:rsidP="00000000" w:rsidRDefault="00000000" w:rsidRPr="00000000" w14:paraId="000003A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We'll make each one of those characteristics into a separate method. The color method, for example, could take the color of the vehicle as a parameter and do something with it, like storing it in a database. Next, we will create two more classes: truck and car, both of which will inherit all of the methods of the vehicle class and extend it with methods that are unique to them. The car class will have a method called number Of Doors and the truck class will have the methods cab Size and towing Capacity. Okay, so let's assume that we have a working example for both procedural and OO programming. Now, let's run through a few scenarios that we could come across in a normal working environment. You know the type of scenario because it always begins with the thought: I really wish my boss didn't send this in an email request at 4pm on a Friday afternoon.</w:t>
      </w:r>
    </w:p>
    <w:p w:rsidR="00000000" w:rsidDel="00000000" w:rsidP="00000000" w:rsidRDefault="00000000" w:rsidRPr="00000000" w14:paraId="000003A4">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Scenario 1</w:t>
      </w:r>
    </w:p>
    <w:p w:rsidR="00000000" w:rsidDel="00000000" w:rsidP="00000000" w:rsidRDefault="00000000" w:rsidRPr="00000000" w14:paraId="000003A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Suppose that we suddenly need to add a bus form, that records the following information:</w:t>
      </w:r>
    </w:p>
    <w:p w:rsidR="00000000" w:rsidDel="00000000" w:rsidP="00000000" w:rsidRDefault="00000000" w:rsidRPr="00000000" w14:paraId="000003A6">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Color</w:t>
      </w:r>
    </w:p>
    <w:p w:rsidR="00000000" w:rsidDel="00000000" w:rsidP="00000000" w:rsidRDefault="00000000" w:rsidRPr="00000000" w14:paraId="000003A7">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Engine Size</w:t>
      </w:r>
    </w:p>
    <w:p w:rsidR="00000000" w:rsidDel="00000000" w:rsidP="00000000" w:rsidRDefault="00000000" w:rsidRPr="00000000" w14:paraId="000003A8">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Transmission Type</w:t>
      </w:r>
    </w:p>
    <w:p w:rsidR="00000000" w:rsidDel="00000000" w:rsidP="00000000" w:rsidRDefault="00000000" w:rsidRPr="00000000" w14:paraId="000003A9">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Number of passengers</w:t>
      </w:r>
    </w:p>
    <w:p w:rsidR="00000000" w:rsidDel="00000000" w:rsidP="00000000" w:rsidRDefault="00000000" w:rsidRPr="00000000" w14:paraId="000003A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Procedural:</w:t>
      </w:r>
      <w:r w:rsidDel="00000000" w:rsidR="00000000" w:rsidRPr="00000000">
        <w:rPr>
          <w:rFonts w:ascii="Century Gothic" w:cs="Century Gothic" w:eastAsia="Century Gothic" w:hAnsi="Century Gothic"/>
          <w:color w:val="ff0000"/>
          <w:rtl w:val="0"/>
        </w:rPr>
        <w:t xml:space="preserve"> We need to recreate the entire form, repeating the code for Color, Engine Size, and Transmission Type.</w:t>
      </w:r>
    </w:p>
    <w:p w:rsidR="00000000" w:rsidDel="00000000" w:rsidP="00000000" w:rsidRDefault="00000000" w:rsidRPr="00000000" w14:paraId="000003A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OOP:</w:t>
      </w:r>
      <w:r w:rsidDel="00000000" w:rsidR="00000000" w:rsidRPr="00000000">
        <w:rPr>
          <w:rFonts w:ascii="Century Gothic" w:cs="Century Gothic" w:eastAsia="Century Gothic" w:hAnsi="Century Gothic"/>
          <w:color w:val="ff0000"/>
          <w:rtl w:val="0"/>
        </w:rPr>
        <w:t xml:space="preserve"> We simply extend the vehicle class with a bus class and add the method, number Of Passengers.</w:t>
      </w:r>
    </w:p>
    <w:p w:rsidR="00000000" w:rsidDel="00000000" w:rsidP="00000000" w:rsidRDefault="00000000" w:rsidRPr="00000000" w14:paraId="000003AC">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Scenario 2</w:t>
      </w:r>
    </w:p>
    <w:p w:rsidR="00000000" w:rsidDel="00000000" w:rsidP="00000000" w:rsidRDefault="00000000" w:rsidRPr="00000000" w14:paraId="000003A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Instead of storing color in a database like we previously did, for some strange reason our client wants the color emailed to him.</w:t>
      </w:r>
    </w:p>
    <w:p w:rsidR="00000000" w:rsidDel="00000000" w:rsidP="00000000" w:rsidRDefault="00000000" w:rsidRPr="00000000" w14:paraId="000003A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Procedural:</w:t>
      </w:r>
      <w:r w:rsidDel="00000000" w:rsidR="00000000" w:rsidRPr="00000000">
        <w:rPr>
          <w:rFonts w:ascii="Century Gothic" w:cs="Century Gothic" w:eastAsia="Century Gothic" w:hAnsi="Century Gothic"/>
          <w:color w:val="ff0000"/>
          <w:rtl w:val="0"/>
        </w:rPr>
        <w:t xml:space="preserve"> We change three different forms: cars, trucks, and buses to email the color to the client rather than storing it in the database.</w:t>
      </w:r>
    </w:p>
    <w:p w:rsidR="00000000" w:rsidDel="00000000" w:rsidP="00000000" w:rsidRDefault="00000000" w:rsidRPr="00000000" w14:paraId="000003A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OOP:</w:t>
      </w:r>
      <w:r w:rsidDel="00000000" w:rsidR="00000000" w:rsidRPr="00000000">
        <w:rPr>
          <w:rFonts w:ascii="Century Gothic" w:cs="Century Gothic" w:eastAsia="Century Gothic" w:hAnsi="Century Gothic"/>
          <w:color w:val="ff0000"/>
          <w:rtl w:val="0"/>
        </w:rPr>
        <w:t xml:space="preserve"> We change the color method in the vehicle class and because the car, truck, and bus classes all extend (or inherit from, to put it another way) the vehicle class, they are automatically updated.</w:t>
      </w:r>
    </w:p>
    <w:p w:rsidR="00000000" w:rsidDel="00000000" w:rsidP="00000000" w:rsidRDefault="00000000" w:rsidRPr="00000000" w14:paraId="000003B0">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Scenario 3</w:t>
      </w:r>
    </w:p>
    <w:p w:rsidR="00000000" w:rsidDel="00000000" w:rsidP="00000000" w:rsidRDefault="00000000" w:rsidRPr="00000000" w14:paraId="000003B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We want to move from a generic car to specific makes, for example: Nissan and Mazda.</w:t>
      </w:r>
    </w:p>
    <w:p w:rsidR="00000000" w:rsidDel="00000000" w:rsidP="00000000" w:rsidRDefault="00000000" w:rsidRPr="00000000" w14:paraId="000003B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Procedural:</w:t>
      </w:r>
      <w:r w:rsidDel="00000000" w:rsidR="00000000" w:rsidRPr="00000000">
        <w:rPr>
          <w:rFonts w:ascii="Century Gothic" w:cs="Century Gothic" w:eastAsia="Century Gothic" w:hAnsi="Century Gothic"/>
          <w:color w:val="ff0000"/>
          <w:rtl w:val="0"/>
        </w:rPr>
        <w:t xml:space="preserve"> We create a new form for each make, repeating all of the code for generic car information and adding the code specific to each make.</w:t>
      </w:r>
    </w:p>
    <w:p w:rsidR="00000000" w:rsidDel="00000000" w:rsidP="00000000" w:rsidRDefault="00000000" w:rsidRPr="00000000" w14:paraId="000003B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OOP:</w:t>
      </w:r>
      <w:r w:rsidDel="00000000" w:rsidR="00000000" w:rsidRPr="00000000">
        <w:rPr>
          <w:rFonts w:ascii="Century Gothic" w:cs="Century Gothic" w:eastAsia="Century Gothic" w:hAnsi="Century Gothic"/>
          <w:color w:val="ff0000"/>
          <w:rtl w:val="0"/>
        </w:rPr>
        <w:t xml:space="preserve"> We extend the car class with a nissan class and a mazda class and add methods for each set of unique information for that car make.</w:t>
      </w:r>
    </w:p>
    <w:p w:rsidR="00000000" w:rsidDel="00000000" w:rsidP="00000000" w:rsidRDefault="00000000" w:rsidRPr="00000000" w14:paraId="000003B4">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Scenario 4</w:t>
      </w:r>
    </w:p>
    <w:p w:rsidR="00000000" w:rsidDel="00000000" w:rsidP="00000000" w:rsidRDefault="00000000" w:rsidRPr="00000000" w14:paraId="000003B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We found a bug in the transmission type area of our form and need to fix it.</w:t>
      </w:r>
    </w:p>
    <w:p w:rsidR="00000000" w:rsidDel="00000000" w:rsidP="00000000" w:rsidRDefault="00000000" w:rsidRPr="00000000" w14:paraId="000003B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Procedural:</w:t>
      </w:r>
      <w:r w:rsidDel="00000000" w:rsidR="00000000" w:rsidRPr="00000000">
        <w:rPr>
          <w:rFonts w:ascii="Century Gothic" w:cs="Century Gothic" w:eastAsia="Century Gothic" w:hAnsi="Century Gothic"/>
          <w:color w:val="ff0000"/>
          <w:rtl w:val="0"/>
        </w:rPr>
        <w:t xml:space="preserve"> We open and update each form.</w:t>
      </w:r>
    </w:p>
    <w:p w:rsidR="00000000" w:rsidDel="00000000" w:rsidP="00000000" w:rsidRDefault="00000000" w:rsidRPr="00000000" w14:paraId="000003B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OOP:</w:t>
      </w:r>
      <w:r w:rsidDel="00000000" w:rsidR="00000000" w:rsidRPr="00000000">
        <w:rPr>
          <w:rFonts w:ascii="Century Gothic" w:cs="Century Gothic" w:eastAsia="Century Gothic" w:hAnsi="Century Gothic"/>
          <w:color w:val="ff0000"/>
          <w:rtl w:val="0"/>
        </w:rPr>
        <w:t xml:space="preserve"> We fix the transmissionType method in the vehicle class and the change perpetuates in every class that inherits from it.</w:t>
      </w:r>
    </w:p>
    <w:p w:rsidR="00000000" w:rsidDel="00000000" w:rsidP="00000000" w:rsidRDefault="00000000" w:rsidRPr="00000000" w14:paraId="000003B8">
      <w:pPr>
        <w:spacing w:after="0" w:line="360" w:lineRule="auto"/>
        <w:rPr>
          <w:rFonts w:ascii="Century Gothic" w:cs="Century Gothic" w:eastAsia="Century Gothic" w:hAnsi="Century Gothic"/>
        </w:rPr>
      </w:pPr>
      <w:r w:rsidDel="00000000" w:rsidR="00000000" w:rsidRPr="00000000">
        <w:rPr>
          <w:rtl w:val="0"/>
        </w:rPr>
      </w:r>
    </w:p>
    <w:tbl>
      <w:tblPr>
        <w:tblStyle w:val="Table2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B9">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BA">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B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B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B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C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C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C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C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D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4">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D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D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DD">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D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E1">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E2">
      <w:pPr>
        <w:spacing w:line="360" w:lineRule="auto"/>
        <w:rPr>
          <w:rFonts w:ascii="Century Gothic" w:cs="Century Gothic" w:eastAsia="Century Gothic" w:hAnsi="Century Gothic"/>
        </w:rPr>
      </w:pPr>
      <w:r w:rsidDel="00000000" w:rsidR="00000000" w:rsidRPr="00000000">
        <w:rPr>
          <w:rtl w:val="0"/>
        </w:rPr>
      </w:r>
    </w:p>
    <w:sectPr>
      <w:headerReference r:id="rId11" w:type="default"/>
      <w:footerReference r:id="rId12"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2.gif"/><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