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28"/>
          <w:szCs w:val="28"/>
        </w:rPr>
      </w:pPr>
      <w:bookmarkStart w:colFirst="0" w:colLast="0" w:name="_6yvjtsc3dse9" w:id="0"/>
      <w:bookmarkEnd w:id="0"/>
      <w:r w:rsidDel="00000000" w:rsidR="00000000" w:rsidRPr="00000000">
        <w:rPr>
          <w:b w:val="1"/>
          <w:bCs w:val="1"/>
          <w:sz w:val="40"/>
          <w:szCs w:val="40"/>
        </w:rPr>
        <w:drawing>
          <wp:inline distB="0" distT="0" distL="0" distR="0">
            <wp:extent cx="3679190" cy="2819400"/>
            <wp:effectExtent b="0" l="0" r="0" t="0"/>
            <wp:docPr descr="phuri" id="10" name="image1.png"/>
            <a:graphic>
              <a:graphicData uri="http://schemas.openxmlformats.org/drawingml/2006/picture">
                <pic:pic>
                  <pic:nvPicPr>
                    <pic:cNvPr descr="phuri" id="0" name="image1.png"/>
                    <pic:cNvPicPr preferRelativeResize="0"/>
                  </pic:nvPicPr>
                  <pic:blipFill>
                    <a:blip r:embed="rId6"/>
                    <a:srcRect b="0" l="0" r="0" t="0"/>
                    <a:stretch>
                      <a:fillRect/>
                    </a:stretch>
                  </pic:blipFill>
                  <pic:spPr>
                    <a:xfrm>
                      <a:off x="0" y="0"/>
                      <a:ext cx="3679190" cy="2819400"/>
                    </a:xfrm>
                    <a:prstGeom prst="rect"/>
                    <a:ln/>
                  </pic:spPr>
                </pic:pic>
              </a:graphicData>
            </a:graphic>
          </wp:inline>
        </w:drawing>
      </w:r>
      <w:r w:rsidDel="00000000" w:rsidR="00000000" w:rsidRPr="00000000">
        <w:rPr>
          <w:rtl w:val="0"/>
        </w:rPr>
      </w:r>
    </w:p>
    <w:tbl>
      <w:tblPr>
        <w:tblStyle w:val="Table1"/>
        <w:tblW w:w="8856.0" w:type="dxa"/>
        <w:jc w:val="center"/>
        <w:tblBorders>
          <w:top w:color="000000" w:space="0" w:sz="24" w:val="single"/>
          <w:left w:color="000000" w:space="0" w:sz="24" w:val="single"/>
          <w:bottom w:color="000000" w:space="0" w:sz="24" w:val="single"/>
          <w:right w:color="000000" w:space="0" w:sz="24" w:val="single"/>
          <w:insideH w:color="000000" w:space="0" w:sz="24" w:val="single"/>
          <w:insideV w:color="000000" w:space="0" w:sz="24" w:val="single"/>
        </w:tblBorders>
        <w:tblLayout w:type="fixed"/>
        <w:tblLook w:val="0400"/>
      </w:tblPr>
      <w:tblGrid>
        <w:gridCol w:w="8856"/>
        <w:tblGridChange w:id="0">
          <w:tblGrid>
            <w:gridCol w:w="8856"/>
          </w:tblGrid>
        </w:tblGridChange>
      </w:tblGrid>
      <w:tr>
        <w:trPr>
          <w:cantSplit w:val="0"/>
          <w:tblHeader w:val="0"/>
        </w:trPr>
        <w:tc>
          <w:tcPr>
            <w:shd w:fill="943734" w:val="clear"/>
          </w:tcPr>
          <w:p w:rsidR="00000000" w:rsidDel="00000000" w:rsidP="00000000" w:rsidRDefault="00000000" w:rsidRPr="00000000" w14:paraId="00000002">
            <w:pPr>
              <w:spacing w:after="0" w:line="360" w:lineRule="auto"/>
              <w:jc w:val="center"/>
              <w:rPr>
                <w:rFonts w:ascii="Century Gothic" w:cs="Century Gothic" w:eastAsia="Century Gothic" w:hAnsi="Century Gothic"/>
                <w:b w:val="1"/>
                <w:bCs w:val="1"/>
                <w:sz w:val="32"/>
                <w:szCs w:val="32"/>
              </w:rPr>
            </w:pPr>
            <w:r w:rsidDel="00000000" w:rsidR="00000000" w:rsidRPr="00000000">
              <w:rPr>
                <w:rFonts w:ascii="Century Gothic" w:cs="Century Gothic" w:eastAsia="Century Gothic" w:hAnsi="Century Gothic"/>
                <w:b w:val="1"/>
                <w:bCs w:val="1"/>
                <w:sz w:val="32"/>
                <w:szCs w:val="32"/>
                <w:rtl w:val="0"/>
              </w:rPr>
              <w:t xml:space="preserve">FURTHER EDUCATION AND TRAINING CERTIFICATE: INFORMATION TECHNOLOGY: SYSTEMS DEVELOPMENT </w:t>
            </w:r>
          </w:p>
          <w:p w:rsidR="00000000" w:rsidDel="00000000" w:rsidP="00000000" w:rsidRDefault="00000000" w:rsidRPr="00000000" w14:paraId="00000003">
            <w:pPr>
              <w:spacing w:after="0" w:line="360" w:lineRule="auto"/>
              <w:jc w:val="center"/>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sz w:val="32"/>
                <w:szCs w:val="32"/>
                <w:rtl w:val="0"/>
              </w:rPr>
              <w:t xml:space="preserve"> ID 78965   LEVEL 4 – CREDITS 165</w:t>
            </w:r>
            <w:r w:rsidDel="00000000" w:rsidR="00000000" w:rsidRPr="00000000">
              <w:rPr>
                <w:rtl w:val="0"/>
              </w:rPr>
            </w:r>
          </w:p>
        </w:tc>
      </w:tr>
      <w:tr>
        <w:trPr>
          <w:cantSplit w:val="0"/>
          <w:tblHeader w:val="0"/>
        </w:trPr>
        <w:tc>
          <w:tcPr>
            <w:shd w:fill="943734" w:val="clear"/>
          </w:tcPr>
          <w:p w:rsidR="00000000" w:rsidDel="00000000" w:rsidP="00000000" w:rsidRDefault="00000000" w:rsidRPr="00000000" w14:paraId="00000004">
            <w:pPr>
              <w:spacing w:after="0" w:line="360" w:lineRule="auto"/>
              <w:jc w:val="center"/>
              <w:rPr>
                <w:rFonts w:ascii="Century Gothic" w:cs="Century Gothic" w:eastAsia="Century Gothic" w:hAnsi="Century Gothic"/>
                <w:b w:val="1"/>
                <w:bCs w:val="1"/>
                <w:color w:val="ffffff"/>
                <w:sz w:val="32"/>
                <w:szCs w:val="32"/>
              </w:rPr>
            </w:pPr>
            <w:r w:rsidDel="00000000" w:rsidR="00000000" w:rsidRPr="00000000">
              <w:rPr>
                <w:rFonts w:ascii="Century Gothic" w:cs="Century Gothic" w:eastAsia="Century Gothic" w:hAnsi="Century Gothic"/>
                <w:b w:val="1"/>
                <w:bCs w:val="1"/>
                <w:color w:val="ffffff"/>
                <w:sz w:val="32"/>
                <w:szCs w:val="32"/>
                <w:rtl w:val="0"/>
              </w:rPr>
              <w:t xml:space="preserve">SUMMATIVE memo</w:t>
            </w:r>
          </w:p>
          <w:p w:rsidR="00000000" w:rsidDel="00000000" w:rsidP="00000000" w:rsidRDefault="00000000" w:rsidRPr="00000000" w14:paraId="00000005">
            <w:pPr>
              <w:spacing w:after="0" w:line="360" w:lineRule="auto"/>
              <w:jc w:val="center"/>
              <w:rPr>
                <w:rFonts w:ascii="Century Gothic" w:cs="Century Gothic" w:eastAsia="Century Gothic" w:hAnsi="Century Gothic"/>
                <w:b w:val="1"/>
                <w:bCs w:val="1"/>
                <w:color w:val="ffffff"/>
                <w:sz w:val="32"/>
                <w:szCs w:val="32"/>
              </w:rPr>
            </w:pPr>
            <w:r w:rsidDel="00000000" w:rsidR="00000000" w:rsidRPr="00000000">
              <w:rPr>
                <w:rFonts w:ascii="Century Gothic" w:cs="Century Gothic" w:eastAsia="Century Gothic" w:hAnsi="Century Gothic"/>
                <w:b w:val="1"/>
                <w:bCs w:val="1"/>
                <w:color w:val="ffffff"/>
                <w:sz w:val="32"/>
                <w:szCs w:val="32"/>
                <w:rtl w:val="0"/>
              </w:rPr>
              <w:t xml:space="preserve">SAQA: 14910</w:t>
            </w:r>
          </w:p>
          <w:p w:rsidR="00000000" w:rsidDel="00000000" w:rsidP="00000000" w:rsidRDefault="00000000" w:rsidRPr="00000000" w14:paraId="00000006">
            <w:pPr>
              <w:spacing w:after="0" w:line="360" w:lineRule="auto"/>
              <w:jc w:val="center"/>
              <w:rPr>
                <w:rFonts w:ascii="Century Gothic" w:cs="Century Gothic" w:eastAsia="Century Gothic" w:hAnsi="Century Gothic"/>
                <w:b w:val="1"/>
                <w:bCs w:val="1"/>
                <w:color w:val="ffffff"/>
                <w:sz w:val="28"/>
                <w:szCs w:val="28"/>
              </w:rPr>
            </w:pPr>
            <w:r w:rsidDel="00000000" w:rsidR="00000000" w:rsidRPr="00000000">
              <w:rPr>
                <w:rFonts w:ascii="Century Gothic" w:cs="Century Gothic" w:eastAsia="Century Gothic" w:hAnsi="Century Gothic"/>
                <w:b w:val="1"/>
                <w:bCs w:val="1"/>
                <w:color w:val="ffffff"/>
                <w:sz w:val="32"/>
                <w:szCs w:val="32"/>
                <w:rtl w:val="0"/>
              </w:rPr>
              <w:t xml:space="preserve">APPLY THE PRINCIPLES OF COMPUTER PROGRAMMING</w:t>
            </w:r>
            <w:r w:rsidDel="00000000" w:rsidR="00000000" w:rsidRPr="00000000">
              <w:rPr>
                <w:rtl w:val="0"/>
              </w:rPr>
            </w:r>
          </w:p>
        </w:tc>
      </w:tr>
    </w:tbl>
    <w:p w:rsidR="00000000" w:rsidDel="00000000" w:rsidP="00000000" w:rsidRDefault="00000000" w:rsidRPr="00000000" w14:paraId="00000007">
      <w:pPr>
        <w:jc w:val="center"/>
        <w:rPr>
          <w:b w:val="1"/>
          <w:bCs w:val="1"/>
          <w:sz w:val="28"/>
          <w:szCs w:val="28"/>
        </w:rPr>
      </w:pPr>
      <w:r w:rsidDel="00000000" w:rsidR="00000000" w:rsidRPr="00000000">
        <w:rPr>
          <w:rtl w:val="0"/>
        </w:rPr>
      </w:r>
    </w:p>
    <w:p w:rsidR="00000000" w:rsidDel="00000000" w:rsidP="00000000" w:rsidRDefault="00000000" w:rsidRPr="00000000" w14:paraId="00000008">
      <w:pPr>
        <w:jc w:val="center"/>
        <w:rPr>
          <w:b w:val="1"/>
          <w:bCs w:val="1"/>
          <w:sz w:val="28"/>
          <w:szCs w:val="28"/>
        </w:rPr>
      </w:pPr>
      <w:r w:rsidDel="00000000" w:rsidR="00000000" w:rsidRPr="00000000">
        <w:rPr>
          <w:rtl w:val="0"/>
        </w:rPr>
      </w:r>
    </w:p>
    <w:p w:rsidR="00000000" w:rsidDel="00000000" w:rsidP="00000000" w:rsidRDefault="00000000" w:rsidRPr="00000000" w14:paraId="00000009">
      <w:pPr>
        <w:jc w:val="center"/>
        <w:rPr>
          <w:b w:val="1"/>
          <w:bCs w:val="1"/>
          <w:sz w:val="28"/>
          <w:szCs w:val="28"/>
        </w:rPr>
      </w:pPr>
      <w:r w:rsidDel="00000000" w:rsidR="00000000" w:rsidRPr="00000000">
        <w:rPr>
          <w:rtl w:val="0"/>
        </w:rPr>
      </w:r>
    </w:p>
    <w:p w:rsidR="00000000" w:rsidDel="00000000" w:rsidP="00000000" w:rsidRDefault="00000000" w:rsidRPr="00000000" w14:paraId="0000000A">
      <w:pPr>
        <w:jc w:val="center"/>
        <w:rPr>
          <w:b w:val="1"/>
          <w:bCs w:val="1"/>
          <w:sz w:val="28"/>
          <w:szCs w:val="28"/>
        </w:rPr>
      </w:pPr>
      <w:r w:rsidDel="00000000" w:rsidR="00000000" w:rsidRPr="00000000">
        <w:rPr>
          <w:rtl w:val="0"/>
        </w:rPr>
      </w:r>
    </w:p>
    <w:p w:rsidR="00000000" w:rsidDel="00000000" w:rsidP="00000000" w:rsidRDefault="00000000" w:rsidRPr="00000000" w14:paraId="0000000B">
      <w:pPr>
        <w:jc w:val="center"/>
        <w:rPr>
          <w:b w:val="1"/>
          <w:bCs w:val="1"/>
          <w:sz w:val="28"/>
          <w:szCs w:val="28"/>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tbl>
      <w:tblPr>
        <w:tblStyle w:val="Table2"/>
        <w:tblW w:w="916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55"/>
        <w:gridCol w:w="6013"/>
        <w:tblGridChange w:id="0">
          <w:tblGrid>
            <w:gridCol w:w="3155"/>
            <w:gridCol w:w="6013"/>
          </w:tblGrid>
        </w:tblGridChange>
      </w:tblGrid>
      <w:tr>
        <w:trPr>
          <w:cantSplit w:val="0"/>
          <w:trHeight w:val="659" w:hRule="atLeast"/>
          <w:tblHeader w:val="0"/>
        </w:trPr>
        <w:tc>
          <w:tcPr>
            <w:shd w:fill="bfbfbf" w:val="clear"/>
          </w:tcPr>
          <w:p w:rsidR="00000000" w:rsidDel="00000000" w:rsidP="00000000" w:rsidRDefault="00000000" w:rsidRPr="00000000" w14:paraId="00000017">
            <w:pP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FULL NAME &amp; SURNAME</w:t>
            </w:r>
          </w:p>
        </w:tc>
        <w:tc>
          <w:tcPr/>
          <w:p w:rsidR="00000000" w:rsidDel="00000000" w:rsidP="00000000" w:rsidRDefault="00000000" w:rsidRPr="00000000" w14:paraId="00000018">
            <w:pPr>
              <w:rPr>
                <w:rFonts w:ascii="Century Gothic" w:cs="Century Gothic" w:eastAsia="Century Gothic" w:hAnsi="Century Gothic"/>
              </w:rPr>
            </w:pPr>
            <w:r w:rsidDel="00000000" w:rsidR="00000000" w:rsidRPr="00000000">
              <w:rPr>
                <w:rtl w:val="0"/>
              </w:rPr>
            </w:r>
          </w:p>
        </w:tc>
      </w:tr>
      <w:tr>
        <w:trPr>
          <w:cantSplit w:val="0"/>
          <w:trHeight w:val="659" w:hRule="atLeast"/>
          <w:tblHeader w:val="0"/>
        </w:trPr>
        <w:tc>
          <w:tcPr>
            <w:shd w:fill="bfbfbf" w:val="clear"/>
          </w:tcPr>
          <w:p w:rsidR="00000000" w:rsidDel="00000000" w:rsidP="00000000" w:rsidRDefault="00000000" w:rsidRPr="00000000" w14:paraId="00000019">
            <w:pP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ID NUMBER:</w:t>
            </w:r>
          </w:p>
        </w:tc>
        <w:tc>
          <w:tcPr/>
          <w:p w:rsidR="00000000" w:rsidDel="00000000" w:rsidP="00000000" w:rsidRDefault="00000000" w:rsidRPr="00000000" w14:paraId="0000001A">
            <w:pPr>
              <w:rPr>
                <w:rFonts w:ascii="Century Gothic" w:cs="Century Gothic" w:eastAsia="Century Gothic" w:hAnsi="Century Gothic"/>
              </w:rPr>
            </w:pPr>
            <w:r w:rsidDel="00000000" w:rsidR="00000000" w:rsidRPr="00000000">
              <w:rPr>
                <w:rtl w:val="0"/>
              </w:rPr>
            </w:r>
          </w:p>
        </w:tc>
      </w:tr>
      <w:tr>
        <w:trPr>
          <w:cantSplit w:val="0"/>
          <w:trHeight w:val="699" w:hRule="atLeast"/>
          <w:tblHeader w:val="0"/>
        </w:trPr>
        <w:tc>
          <w:tcPr>
            <w:shd w:fill="bfbfbf" w:val="clear"/>
          </w:tcPr>
          <w:p w:rsidR="00000000" w:rsidDel="00000000" w:rsidP="00000000" w:rsidRDefault="00000000" w:rsidRPr="00000000" w14:paraId="0000001B">
            <w:pP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NAME OF ASSESSOR</w:t>
            </w:r>
          </w:p>
        </w:tc>
        <w:tc>
          <w:tcPr/>
          <w:p w:rsidR="00000000" w:rsidDel="00000000" w:rsidP="00000000" w:rsidRDefault="00000000" w:rsidRPr="00000000" w14:paraId="0000001C">
            <w:pPr>
              <w:rPr>
                <w:rFonts w:ascii="Century Gothic" w:cs="Century Gothic" w:eastAsia="Century Gothic" w:hAnsi="Century Gothic"/>
              </w:rPr>
            </w:pPr>
            <w:r w:rsidDel="00000000" w:rsidR="00000000" w:rsidRPr="00000000">
              <w:rPr>
                <w:rtl w:val="0"/>
              </w:rPr>
            </w:r>
          </w:p>
        </w:tc>
      </w:tr>
      <w:tr>
        <w:trPr>
          <w:cantSplit w:val="0"/>
          <w:trHeight w:val="699" w:hRule="atLeast"/>
          <w:tblHeader w:val="0"/>
        </w:trPr>
        <w:tc>
          <w:tcPr>
            <w:shd w:fill="bfbfbf" w:val="clear"/>
          </w:tcPr>
          <w:p w:rsidR="00000000" w:rsidDel="00000000" w:rsidP="00000000" w:rsidRDefault="00000000" w:rsidRPr="00000000" w14:paraId="0000001D">
            <w:pP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DATE OF ASSESSMENT</w:t>
            </w:r>
          </w:p>
        </w:tc>
        <w:tc>
          <w:tcPr/>
          <w:p w:rsidR="00000000" w:rsidDel="00000000" w:rsidP="00000000" w:rsidRDefault="00000000" w:rsidRPr="00000000" w14:paraId="0000001E">
            <w:pPr>
              <w:rPr>
                <w:rFonts w:ascii="Century Gothic" w:cs="Century Gothic" w:eastAsia="Century Gothic" w:hAnsi="Century Gothic"/>
              </w:rPr>
            </w:pPr>
            <w:r w:rsidDel="00000000" w:rsidR="00000000" w:rsidRPr="00000000">
              <w:rPr>
                <w:rtl w:val="0"/>
              </w:rPr>
            </w:r>
          </w:p>
        </w:tc>
      </w:tr>
      <w:tr>
        <w:trPr>
          <w:cantSplit w:val="0"/>
          <w:trHeight w:val="659" w:hRule="atLeast"/>
          <w:tblHeader w:val="0"/>
        </w:trPr>
        <w:tc>
          <w:tcPr>
            <w:shd w:fill="bfbfbf" w:val="clear"/>
          </w:tcPr>
          <w:p w:rsidR="00000000" w:rsidDel="00000000" w:rsidP="00000000" w:rsidRDefault="00000000" w:rsidRPr="00000000" w14:paraId="0000001F">
            <w:pP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VENUE</w:t>
            </w:r>
          </w:p>
        </w:tc>
        <w:tc>
          <w:tcPr/>
          <w:p w:rsidR="00000000" w:rsidDel="00000000" w:rsidP="00000000" w:rsidRDefault="00000000" w:rsidRPr="00000000" w14:paraId="00000020">
            <w:pPr>
              <w:rPr>
                <w:rFonts w:ascii="Century Gothic" w:cs="Century Gothic" w:eastAsia="Century Gothic" w:hAnsi="Century Gothic"/>
              </w:rPr>
            </w:pPr>
            <w:r w:rsidDel="00000000" w:rsidR="00000000" w:rsidRPr="00000000">
              <w:rPr>
                <w:rtl w:val="0"/>
              </w:rPr>
            </w:r>
          </w:p>
        </w:tc>
      </w:tr>
    </w:tbl>
    <w:p w:rsidR="00000000" w:rsidDel="00000000" w:rsidP="00000000" w:rsidRDefault="00000000" w:rsidRPr="00000000" w14:paraId="00000021">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22">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23">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24">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25">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26">
      <w:pPr>
        <w:rPr>
          <w:rFonts w:ascii="Century Gothic" w:cs="Century Gothic" w:eastAsia="Century Gothic" w:hAnsi="Century Gothic"/>
        </w:rPr>
      </w:pPr>
      <w:r w:rsidDel="00000000" w:rsidR="00000000" w:rsidRPr="00000000">
        <w:rPr>
          <w:rtl w:val="0"/>
        </w:rPr>
      </w:r>
    </w:p>
    <w:tbl>
      <w:tblPr>
        <w:tblStyle w:val="Table3"/>
        <w:tblW w:w="927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90"/>
        <w:gridCol w:w="3091"/>
        <w:gridCol w:w="3091"/>
        <w:tblGridChange w:id="0">
          <w:tblGrid>
            <w:gridCol w:w="3090"/>
            <w:gridCol w:w="3091"/>
            <w:gridCol w:w="3091"/>
          </w:tblGrid>
        </w:tblGridChange>
      </w:tblGrid>
      <w:tr>
        <w:trPr>
          <w:cantSplit w:val="0"/>
          <w:trHeight w:val="434" w:hRule="atLeast"/>
          <w:tblHeader w:val="0"/>
        </w:trPr>
        <w:tc>
          <w:tcPr>
            <w:shd w:fill="bfbfbf" w:val="clear"/>
          </w:tcPr>
          <w:p w:rsidR="00000000" w:rsidDel="00000000" w:rsidP="00000000" w:rsidRDefault="00000000" w:rsidRPr="00000000" w14:paraId="00000027">
            <w:pPr>
              <w:rPr>
                <w:rFonts w:ascii="Century Gothic" w:cs="Century Gothic" w:eastAsia="Century Gothic" w:hAnsi="Century Gothic"/>
              </w:rPr>
            </w:pPr>
            <w:r w:rsidDel="00000000" w:rsidR="00000000" w:rsidRPr="00000000">
              <w:rPr>
                <w:rtl w:val="0"/>
              </w:rPr>
            </w:r>
          </w:p>
        </w:tc>
        <w:tc>
          <w:tcPr>
            <w:shd w:fill="bfbfbf" w:val="clear"/>
          </w:tcPr>
          <w:p w:rsidR="00000000" w:rsidDel="00000000" w:rsidP="00000000" w:rsidRDefault="00000000" w:rsidRPr="00000000" w14:paraId="00000028">
            <w:pP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ACHIEVED</w:t>
            </w:r>
          </w:p>
        </w:tc>
        <w:tc>
          <w:tcPr>
            <w:shd w:fill="bfbfbf" w:val="clear"/>
          </w:tcPr>
          <w:p w:rsidR="00000000" w:rsidDel="00000000" w:rsidP="00000000" w:rsidRDefault="00000000" w:rsidRPr="00000000" w14:paraId="00000029">
            <w:pP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NOT ACHIEVED</w:t>
            </w:r>
          </w:p>
        </w:tc>
      </w:tr>
      <w:tr>
        <w:trPr>
          <w:cantSplit w:val="0"/>
          <w:trHeight w:val="461" w:hRule="atLeast"/>
          <w:tblHeader w:val="0"/>
        </w:trPr>
        <w:tc>
          <w:tcPr>
            <w:shd w:fill="bfbfbf" w:val="clear"/>
          </w:tcPr>
          <w:p w:rsidR="00000000" w:rsidDel="00000000" w:rsidP="00000000" w:rsidRDefault="00000000" w:rsidRPr="00000000" w14:paraId="0000002A">
            <w:pP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KNOWLEDGE</w:t>
            </w:r>
          </w:p>
        </w:tc>
        <w:tc>
          <w:tcPr/>
          <w:p w:rsidR="00000000" w:rsidDel="00000000" w:rsidP="00000000" w:rsidRDefault="00000000" w:rsidRPr="00000000" w14:paraId="0000002B">
            <w:pPr>
              <w:rPr>
                <w:rFonts w:ascii="Century Gothic" w:cs="Century Gothic" w:eastAsia="Century Gothic" w:hAnsi="Century Gothic"/>
              </w:rPr>
            </w:pPr>
            <w:r w:rsidDel="00000000" w:rsidR="00000000" w:rsidRPr="00000000">
              <w:rPr>
                <w:rtl w:val="0"/>
              </w:rPr>
            </w:r>
          </w:p>
        </w:tc>
        <w:tc>
          <w:tcPr/>
          <w:p w:rsidR="00000000" w:rsidDel="00000000" w:rsidP="00000000" w:rsidRDefault="00000000" w:rsidRPr="00000000" w14:paraId="0000002C">
            <w:pPr>
              <w:rPr>
                <w:rFonts w:ascii="Century Gothic" w:cs="Century Gothic" w:eastAsia="Century Gothic" w:hAnsi="Century Gothic"/>
              </w:rPr>
            </w:pPr>
            <w:r w:rsidDel="00000000" w:rsidR="00000000" w:rsidRPr="00000000">
              <w:rPr>
                <w:rtl w:val="0"/>
              </w:rPr>
            </w:r>
          </w:p>
        </w:tc>
      </w:tr>
      <w:tr>
        <w:trPr>
          <w:cantSplit w:val="0"/>
          <w:trHeight w:val="461" w:hRule="atLeast"/>
          <w:tblHeader w:val="0"/>
        </w:trPr>
        <w:tc>
          <w:tcPr>
            <w:shd w:fill="bfbfbf" w:val="clear"/>
          </w:tcPr>
          <w:p w:rsidR="00000000" w:rsidDel="00000000" w:rsidP="00000000" w:rsidRDefault="00000000" w:rsidRPr="00000000" w14:paraId="0000002D">
            <w:pP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SKILLS</w:t>
            </w:r>
          </w:p>
        </w:tc>
        <w:tc>
          <w:tcPr/>
          <w:p w:rsidR="00000000" w:rsidDel="00000000" w:rsidP="00000000" w:rsidRDefault="00000000" w:rsidRPr="00000000" w14:paraId="0000002E">
            <w:pPr>
              <w:rPr>
                <w:rFonts w:ascii="Century Gothic" w:cs="Century Gothic" w:eastAsia="Century Gothic" w:hAnsi="Century Gothic"/>
              </w:rPr>
            </w:pPr>
            <w:r w:rsidDel="00000000" w:rsidR="00000000" w:rsidRPr="00000000">
              <w:rPr>
                <w:rtl w:val="0"/>
              </w:rPr>
            </w:r>
          </w:p>
        </w:tc>
        <w:tc>
          <w:tcPr/>
          <w:p w:rsidR="00000000" w:rsidDel="00000000" w:rsidP="00000000" w:rsidRDefault="00000000" w:rsidRPr="00000000" w14:paraId="0000002F">
            <w:pPr>
              <w:rPr>
                <w:rFonts w:ascii="Century Gothic" w:cs="Century Gothic" w:eastAsia="Century Gothic" w:hAnsi="Century Gothic"/>
              </w:rPr>
            </w:pPr>
            <w:r w:rsidDel="00000000" w:rsidR="00000000" w:rsidRPr="00000000">
              <w:rPr>
                <w:rtl w:val="0"/>
              </w:rPr>
            </w:r>
          </w:p>
        </w:tc>
      </w:tr>
    </w:tbl>
    <w:p w:rsidR="00000000" w:rsidDel="00000000" w:rsidP="00000000" w:rsidRDefault="00000000" w:rsidRPr="00000000" w14:paraId="00000030">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31">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32">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33">
      <w:pPr>
        <w:rPr>
          <w:rFonts w:ascii="Century Gothic" w:cs="Century Gothic" w:eastAsia="Century Gothic" w:hAnsi="Century Gothic"/>
        </w:rPr>
      </w:pPr>
      <w:r w:rsidDel="00000000" w:rsidR="00000000" w:rsidRPr="00000000">
        <w:rPr>
          <w:rtl w:val="0"/>
        </w:rPr>
      </w:r>
    </w:p>
    <w:tbl>
      <w:tblPr>
        <w:tblStyle w:val="Table4"/>
        <w:tblW w:w="939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97"/>
        <w:gridCol w:w="4697"/>
        <w:tblGridChange w:id="0">
          <w:tblGrid>
            <w:gridCol w:w="4697"/>
            <w:gridCol w:w="4697"/>
          </w:tblGrid>
        </w:tblGridChange>
      </w:tblGrid>
      <w:tr>
        <w:trPr>
          <w:cantSplit w:val="0"/>
          <w:trHeight w:val="777" w:hRule="atLeast"/>
          <w:tblHeader w:val="0"/>
        </w:trPr>
        <w:tc>
          <w:tcPr/>
          <w:p w:rsidR="00000000" w:rsidDel="00000000" w:rsidP="00000000" w:rsidRDefault="00000000" w:rsidRPr="00000000" w14:paraId="00000034">
            <w:pPr>
              <w:rPr>
                <w:rFonts w:ascii="Century Gothic" w:cs="Century Gothic" w:eastAsia="Century Gothic" w:hAnsi="Century Gothic"/>
              </w:rPr>
            </w:pPr>
            <w:r w:rsidDel="00000000" w:rsidR="00000000" w:rsidRPr="00000000">
              <w:rPr>
                <w:rtl w:val="0"/>
              </w:rPr>
            </w:r>
          </w:p>
        </w:tc>
        <w:tc>
          <w:tcPr/>
          <w:p w:rsidR="00000000" w:rsidDel="00000000" w:rsidP="00000000" w:rsidRDefault="00000000" w:rsidRPr="00000000" w14:paraId="00000035">
            <w:pPr>
              <w:rPr>
                <w:rFonts w:ascii="Century Gothic" w:cs="Century Gothic" w:eastAsia="Century Gothic" w:hAnsi="Century Gothic"/>
              </w:rPr>
            </w:pPr>
            <w:r w:rsidDel="00000000" w:rsidR="00000000" w:rsidRPr="00000000">
              <w:rPr>
                <w:rtl w:val="0"/>
              </w:rPr>
            </w:r>
          </w:p>
        </w:tc>
      </w:tr>
      <w:tr>
        <w:trPr>
          <w:cantSplit w:val="0"/>
          <w:trHeight w:val="777" w:hRule="atLeast"/>
          <w:tblHeader w:val="0"/>
        </w:trPr>
        <w:tc>
          <w:tcPr>
            <w:shd w:fill="bfbfbf" w:val="clear"/>
          </w:tcPr>
          <w:p w:rsidR="00000000" w:rsidDel="00000000" w:rsidP="00000000" w:rsidRDefault="00000000" w:rsidRPr="00000000" w14:paraId="00000036">
            <w:pPr>
              <w:rPr>
                <w:rFonts w:ascii="Century Gothic" w:cs="Century Gothic" w:eastAsia="Century Gothic" w:hAnsi="Century Gothic"/>
              </w:rPr>
            </w:pPr>
            <w:r w:rsidDel="00000000" w:rsidR="00000000" w:rsidRPr="00000000">
              <w:rPr>
                <w:rFonts w:ascii="Century Gothic" w:cs="Century Gothic" w:eastAsia="Century Gothic" w:hAnsi="Century Gothic"/>
                <w:b w:val="1"/>
                <w:bCs w:val="1"/>
                <w:rtl w:val="0"/>
              </w:rPr>
              <w:t xml:space="preserve">Signature of learner</w:t>
            </w:r>
            <w:r w:rsidDel="00000000" w:rsidR="00000000" w:rsidRPr="00000000">
              <w:rPr>
                <w:rtl w:val="0"/>
              </w:rPr>
            </w:r>
          </w:p>
        </w:tc>
        <w:tc>
          <w:tcPr>
            <w:shd w:fill="bfbfbf" w:val="clear"/>
          </w:tcPr>
          <w:p w:rsidR="00000000" w:rsidDel="00000000" w:rsidP="00000000" w:rsidRDefault="00000000" w:rsidRPr="00000000" w14:paraId="00000037">
            <w:pPr>
              <w:rPr>
                <w:rFonts w:ascii="Century Gothic" w:cs="Century Gothic" w:eastAsia="Century Gothic" w:hAnsi="Century Gothic"/>
              </w:rPr>
            </w:pPr>
            <w:r w:rsidDel="00000000" w:rsidR="00000000" w:rsidRPr="00000000">
              <w:rPr>
                <w:rFonts w:ascii="Century Gothic" w:cs="Century Gothic" w:eastAsia="Century Gothic" w:hAnsi="Century Gothic"/>
                <w:b w:val="1"/>
                <w:bCs w:val="1"/>
                <w:rtl w:val="0"/>
              </w:rPr>
              <w:t xml:space="preserve">Signature of Assessor</w:t>
            </w:r>
            <w:r w:rsidDel="00000000" w:rsidR="00000000" w:rsidRPr="00000000">
              <w:rPr>
                <w:rtl w:val="0"/>
              </w:rPr>
            </w:r>
          </w:p>
        </w:tc>
      </w:tr>
    </w:tbl>
    <w:p w:rsidR="00000000" w:rsidDel="00000000" w:rsidP="00000000" w:rsidRDefault="00000000" w:rsidRPr="00000000" w14:paraId="00000038">
      <w:pPr>
        <w:spacing w:line="276" w:lineRule="auto"/>
        <w:jc w:val="left"/>
        <w:rPr>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39">
      <w:pPr>
        <w:shd w:fill="bfbfbf" w:val="clear"/>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ASSESSMENT PACK</w:t>
      </w:r>
    </w:p>
    <w:p w:rsidR="00000000" w:rsidDel="00000000" w:rsidP="00000000" w:rsidRDefault="00000000" w:rsidRPr="00000000" w14:paraId="0000003A">
      <w:pPr>
        <w:spacing w:line="276"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Please complete the following sections (A and B) before commencing with this assessment. The moderator of this assessment will complete section C.</w:t>
      </w:r>
    </w:p>
    <w:tbl>
      <w:tblPr>
        <w:tblStyle w:val="Table5"/>
        <w:tblW w:w="9288.000000000002"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80"/>
        <w:gridCol w:w="581"/>
        <w:gridCol w:w="580"/>
        <w:gridCol w:w="581"/>
        <w:gridCol w:w="580"/>
        <w:gridCol w:w="581"/>
        <w:gridCol w:w="405"/>
        <w:gridCol w:w="175"/>
        <w:gridCol w:w="581"/>
        <w:gridCol w:w="580"/>
        <w:gridCol w:w="581"/>
        <w:gridCol w:w="580"/>
        <w:gridCol w:w="581"/>
        <w:gridCol w:w="580"/>
        <w:gridCol w:w="581"/>
        <w:gridCol w:w="580"/>
        <w:gridCol w:w="581"/>
        <w:tblGridChange w:id="0">
          <w:tblGrid>
            <w:gridCol w:w="580"/>
            <w:gridCol w:w="581"/>
            <w:gridCol w:w="580"/>
            <w:gridCol w:w="581"/>
            <w:gridCol w:w="580"/>
            <w:gridCol w:w="581"/>
            <w:gridCol w:w="405"/>
            <w:gridCol w:w="175"/>
            <w:gridCol w:w="581"/>
            <w:gridCol w:w="580"/>
            <w:gridCol w:w="581"/>
            <w:gridCol w:w="580"/>
            <w:gridCol w:w="581"/>
            <w:gridCol w:w="580"/>
            <w:gridCol w:w="581"/>
            <w:gridCol w:w="580"/>
            <w:gridCol w:w="581"/>
          </w:tblGrid>
        </w:tblGridChange>
      </w:tblGrid>
      <w:tr>
        <w:trPr>
          <w:cantSplit w:val="0"/>
          <w:trHeight w:val="394" w:hRule="atLeast"/>
          <w:tblHeader w:val="0"/>
        </w:trPr>
        <w:tc>
          <w:tcPr>
            <w:gridSpan w:val="17"/>
            <w:shd w:fill="bfbfbf" w:val="clear"/>
          </w:tcPr>
          <w:p w:rsidR="00000000" w:rsidDel="00000000" w:rsidP="00000000" w:rsidRDefault="00000000" w:rsidRPr="00000000" w14:paraId="0000003B">
            <w:pPr>
              <w:spacing w:line="276"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Section A Learner Information</w:t>
            </w:r>
          </w:p>
        </w:tc>
      </w:tr>
      <w:tr>
        <w:trPr>
          <w:cantSplit w:val="0"/>
          <w:trHeight w:val="394" w:hRule="atLeast"/>
          <w:tblHeader w:val="0"/>
        </w:trPr>
        <w:tc>
          <w:tcPr>
            <w:gridSpan w:val="7"/>
          </w:tcPr>
          <w:p w:rsidR="00000000" w:rsidDel="00000000" w:rsidP="00000000" w:rsidRDefault="00000000" w:rsidRPr="00000000" w14:paraId="0000004C">
            <w:pPr>
              <w:jc w:val="left"/>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Name:</w:t>
            </w:r>
          </w:p>
          <w:p w:rsidR="00000000" w:rsidDel="00000000" w:rsidP="00000000" w:rsidRDefault="00000000" w:rsidRPr="00000000" w14:paraId="0000004D">
            <w:pPr>
              <w:spacing w:line="276" w:lineRule="auto"/>
              <w:rPr>
                <w:rFonts w:ascii="Century Gothic" w:cs="Century Gothic" w:eastAsia="Century Gothic" w:hAnsi="Century Gothic"/>
                <w:b w:val="1"/>
                <w:bCs w:val="1"/>
              </w:rPr>
            </w:pPr>
            <w:r w:rsidDel="00000000" w:rsidR="00000000" w:rsidRPr="00000000">
              <w:rPr>
                <w:rtl w:val="0"/>
              </w:rPr>
            </w:r>
          </w:p>
        </w:tc>
        <w:tc>
          <w:tcPr>
            <w:gridSpan w:val="10"/>
          </w:tcPr>
          <w:p w:rsidR="00000000" w:rsidDel="00000000" w:rsidP="00000000" w:rsidRDefault="00000000" w:rsidRPr="00000000" w14:paraId="00000054">
            <w:pPr>
              <w:spacing w:line="276" w:lineRule="auto"/>
              <w:rPr>
                <w:rFonts w:ascii="Century Gothic" w:cs="Century Gothic" w:eastAsia="Century Gothic" w:hAnsi="Century Gothic"/>
                <w:b w:val="1"/>
                <w:bCs w:val="1"/>
              </w:rPr>
            </w:pPr>
            <w:r w:rsidDel="00000000" w:rsidR="00000000" w:rsidRPr="00000000">
              <w:rPr>
                <w:rtl w:val="0"/>
              </w:rPr>
            </w:r>
          </w:p>
        </w:tc>
      </w:tr>
      <w:tr>
        <w:trPr>
          <w:cantSplit w:val="0"/>
          <w:trHeight w:val="415" w:hRule="atLeast"/>
          <w:tblHeader w:val="0"/>
        </w:trPr>
        <w:tc>
          <w:tcPr>
            <w:gridSpan w:val="7"/>
          </w:tcPr>
          <w:p w:rsidR="00000000" w:rsidDel="00000000" w:rsidP="00000000" w:rsidRDefault="00000000" w:rsidRPr="00000000" w14:paraId="0000005E">
            <w:pPr>
              <w:jc w:val="left"/>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Surname:</w:t>
            </w:r>
          </w:p>
          <w:p w:rsidR="00000000" w:rsidDel="00000000" w:rsidP="00000000" w:rsidRDefault="00000000" w:rsidRPr="00000000" w14:paraId="0000005F">
            <w:pPr>
              <w:spacing w:line="276" w:lineRule="auto"/>
              <w:rPr>
                <w:rFonts w:ascii="Century Gothic" w:cs="Century Gothic" w:eastAsia="Century Gothic" w:hAnsi="Century Gothic"/>
                <w:b w:val="1"/>
                <w:bCs w:val="1"/>
              </w:rPr>
            </w:pPr>
            <w:r w:rsidDel="00000000" w:rsidR="00000000" w:rsidRPr="00000000">
              <w:rPr>
                <w:rtl w:val="0"/>
              </w:rPr>
            </w:r>
          </w:p>
        </w:tc>
        <w:tc>
          <w:tcPr>
            <w:gridSpan w:val="10"/>
          </w:tcPr>
          <w:p w:rsidR="00000000" w:rsidDel="00000000" w:rsidP="00000000" w:rsidRDefault="00000000" w:rsidRPr="00000000" w14:paraId="00000066">
            <w:pPr>
              <w:spacing w:line="276" w:lineRule="auto"/>
              <w:rPr>
                <w:rFonts w:ascii="Century Gothic" w:cs="Century Gothic" w:eastAsia="Century Gothic" w:hAnsi="Century Gothic"/>
                <w:b w:val="1"/>
                <w:bCs w:val="1"/>
              </w:rPr>
            </w:pPr>
            <w:r w:rsidDel="00000000" w:rsidR="00000000" w:rsidRPr="00000000">
              <w:rPr>
                <w:rtl w:val="0"/>
              </w:rPr>
            </w:r>
          </w:p>
        </w:tc>
      </w:tr>
      <w:tr>
        <w:trPr>
          <w:cantSplit w:val="0"/>
          <w:trHeight w:val="394" w:hRule="atLeast"/>
          <w:tblHeader w:val="0"/>
        </w:trPr>
        <w:tc>
          <w:tcPr>
            <w:gridSpan w:val="7"/>
          </w:tcPr>
          <w:p w:rsidR="00000000" w:rsidDel="00000000" w:rsidP="00000000" w:rsidRDefault="00000000" w:rsidRPr="00000000" w14:paraId="00000070">
            <w:pPr>
              <w:jc w:val="left"/>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Date:</w:t>
            </w:r>
          </w:p>
          <w:p w:rsidR="00000000" w:rsidDel="00000000" w:rsidP="00000000" w:rsidRDefault="00000000" w:rsidRPr="00000000" w14:paraId="00000071">
            <w:pPr>
              <w:spacing w:line="276" w:lineRule="auto"/>
              <w:rPr>
                <w:rFonts w:ascii="Century Gothic" w:cs="Century Gothic" w:eastAsia="Century Gothic" w:hAnsi="Century Gothic"/>
                <w:b w:val="1"/>
                <w:bCs w:val="1"/>
              </w:rPr>
            </w:pPr>
            <w:r w:rsidDel="00000000" w:rsidR="00000000" w:rsidRPr="00000000">
              <w:rPr>
                <w:rtl w:val="0"/>
              </w:rPr>
            </w:r>
          </w:p>
        </w:tc>
        <w:tc>
          <w:tcPr>
            <w:gridSpan w:val="10"/>
          </w:tcPr>
          <w:p w:rsidR="00000000" w:rsidDel="00000000" w:rsidP="00000000" w:rsidRDefault="00000000" w:rsidRPr="00000000" w14:paraId="00000078">
            <w:pPr>
              <w:spacing w:line="276" w:lineRule="auto"/>
              <w:rPr>
                <w:rFonts w:ascii="Century Gothic" w:cs="Century Gothic" w:eastAsia="Century Gothic" w:hAnsi="Century Gothic"/>
                <w:b w:val="1"/>
                <w:bCs w:val="1"/>
              </w:rPr>
            </w:pPr>
            <w:r w:rsidDel="00000000" w:rsidR="00000000" w:rsidRPr="00000000">
              <w:rPr>
                <w:rtl w:val="0"/>
              </w:rPr>
            </w:r>
          </w:p>
        </w:tc>
      </w:tr>
      <w:tr>
        <w:trPr>
          <w:cantSplit w:val="0"/>
          <w:trHeight w:val="394" w:hRule="atLeast"/>
          <w:tblHeader w:val="0"/>
        </w:trPr>
        <w:tc>
          <w:tcPr>
            <w:gridSpan w:val="7"/>
          </w:tcPr>
          <w:p w:rsidR="00000000" w:rsidDel="00000000" w:rsidP="00000000" w:rsidRDefault="00000000" w:rsidRPr="00000000" w14:paraId="00000082">
            <w:pPr>
              <w:jc w:val="left"/>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Contact telephone no:</w:t>
            </w:r>
          </w:p>
          <w:p w:rsidR="00000000" w:rsidDel="00000000" w:rsidP="00000000" w:rsidRDefault="00000000" w:rsidRPr="00000000" w14:paraId="00000083">
            <w:pPr>
              <w:spacing w:line="276" w:lineRule="auto"/>
              <w:rPr>
                <w:rFonts w:ascii="Century Gothic" w:cs="Century Gothic" w:eastAsia="Century Gothic" w:hAnsi="Century Gothic"/>
                <w:b w:val="1"/>
                <w:bCs w:val="1"/>
              </w:rPr>
            </w:pPr>
            <w:r w:rsidDel="00000000" w:rsidR="00000000" w:rsidRPr="00000000">
              <w:rPr>
                <w:rtl w:val="0"/>
              </w:rPr>
            </w:r>
          </w:p>
        </w:tc>
        <w:tc>
          <w:tcPr>
            <w:gridSpan w:val="10"/>
          </w:tcPr>
          <w:p w:rsidR="00000000" w:rsidDel="00000000" w:rsidP="00000000" w:rsidRDefault="00000000" w:rsidRPr="00000000" w14:paraId="0000008A">
            <w:pPr>
              <w:spacing w:line="276" w:lineRule="auto"/>
              <w:rPr>
                <w:rFonts w:ascii="Century Gothic" w:cs="Century Gothic" w:eastAsia="Century Gothic" w:hAnsi="Century Gothic"/>
                <w:b w:val="1"/>
                <w:bCs w:val="1"/>
              </w:rPr>
            </w:pPr>
            <w:r w:rsidDel="00000000" w:rsidR="00000000" w:rsidRPr="00000000">
              <w:rPr>
                <w:rtl w:val="0"/>
              </w:rPr>
            </w:r>
          </w:p>
        </w:tc>
      </w:tr>
      <w:tr>
        <w:trPr>
          <w:cantSplit w:val="0"/>
          <w:trHeight w:val="394" w:hRule="atLeast"/>
          <w:tblHeader w:val="0"/>
        </w:trPr>
        <w:tc>
          <w:tcPr>
            <w:gridSpan w:val="7"/>
          </w:tcPr>
          <w:p w:rsidR="00000000" w:rsidDel="00000000" w:rsidP="00000000" w:rsidRDefault="00000000" w:rsidRPr="00000000" w14:paraId="00000094">
            <w:pPr>
              <w:jc w:val="left"/>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Learnership agreement no:</w:t>
            </w:r>
          </w:p>
          <w:p w:rsidR="00000000" w:rsidDel="00000000" w:rsidP="00000000" w:rsidRDefault="00000000" w:rsidRPr="00000000" w14:paraId="00000095">
            <w:pPr>
              <w:spacing w:line="276" w:lineRule="auto"/>
              <w:rPr>
                <w:rFonts w:ascii="Century Gothic" w:cs="Century Gothic" w:eastAsia="Century Gothic" w:hAnsi="Century Gothic"/>
                <w:b w:val="1"/>
                <w:bCs w:val="1"/>
              </w:rPr>
            </w:pPr>
            <w:r w:rsidDel="00000000" w:rsidR="00000000" w:rsidRPr="00000000">
              <w:rPr>
                <w:rtl w:val="0"/>
              </w:rPr>
            </w:r>
          </w:p>
        </w:tc>
        <w:tc>
          <w:tcPr>
            <w:gridSpan w:val="10"/>
          </w:tcPr>
          <w:p w:rsidR="00000000" w:rsidDel="00000000" w:rsidP="00000000" w:rsidRDefault="00000000" w:rsidRPr="00000000" w14:paraId="0000009C">
            <w:pPr>
              <w:spacing w:line="276" w:lineRule="auto"/>
              <w:rPr>
                <w:rFonts w:ascii="Century Gothic" w:cs="Century Gothic" w:eastAsia="Century Gothic" w:hAnsi="Century Gothic"/>
                <w:b w:val="1"/>
                <w:bCs w:val="1"/>
              </w:rPr>
            </w:pPr>
            <w:r w:rsidDel="00000000" w:rsidR="00000000" w:rsidRPr="00000000">
              <w:rPr>
                <w:rtl w:val="0"/>
              </w:rPr>
            </w:r>
          </w:p>
        </w:tc>
      </w:tr>
      <w:tr>
        <w:trPr>
          <w:cantSplit w:val="0"/>
          <w:trHeight w:val="394" w:hRule="atLeast"/>
          <w:tblHeader w:val="0"/>
        </w:trPr>
        <w:tc>
          <w:tcPr>
            <w:gridSpan w:val="7"/>
          </w:tcPr>
          <w:p w:rsidR="00000000" w:rsidDel="00000000" w:rsidP="00000000" w:rsidRDefault="00000000" w:rsidRPr="00000000" w14:paraId="000000A6">
            <w:pPr>
              <w:spacing w:line="276"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Company:</w:t>
            </w:r>
          </w:p>
        </w:tc>
        <w:tc>
          <w:tcPr>
            <w:gridSpan w:val="10"/>
          </w:tcPr>
          <w:p w:rsidR="00000000" w:rsidDel="00000000" w:rsidP="00000000" w:rsidRDefault="00000000" w:rsidRPr="00000000" w14:paraId="000000AD">
            <w:pPr>
              <w:spacing w:line="276"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Site:</w:t>
            </w:r>
          </w:p>
        </w:tc>
      </w:tr>
      <w:tr>
        <w:trPr>
          <w:cantSplit w:val="0"/>
          <w:trHeight w:val="394" w:hRule="atLeast"/>
          <w:tblHeader w:val="0"/>
        </w:trPr>
        <w:tc>
          <w:tcPr/>
          <w:p w:rsidR="00000000" w:rsidDel="00000000" w:rsidP="00000000" w:rsidRDefault="00000000" w:rsidRPr="00000000" w14:paraId="000000B7">
            <w:pPr>
              <w:spacing w:line="276"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ID</w:t>
            </w:r>
          </w:p>
        </w:tc>
        <w:tc>
          <w:tcPr/>
          <w:p w:rsidR="00000000" w:rsidDel="00000000" w:rsidP="00000000" w:rsidRDefault="00000000" w:rsidRPr="00000000" w14:paraId="000000B8">
            <w:pPr>
              <w:spacing w:line="276" w:lineRule="auto"/>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0B9">
            <w:pPr>
              <w:spacing w:line="276" w:lineRule="auto"/>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0BA">
            <w:pPr>
              <w:spacing w:line="276" w:lineRule="auto"/>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0BB">
            <w:pPr>
              <w:spacing w:line="276" w:lineRule="auto"/>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0BC">
            <w:pPr>
              <w:spacing w:line="276" w:lineRule="auto"/>
              <w:rPr>
                <w:rFonts w:ascii="Century Gothic" w:cs="Century Gothic" w:eastAsia="Century Gothic" w:hAnsi="Century Gothic"/>
                <w:b w:val="1"/>
                <w:bCs w:val="1"/>
              </w:rPr>
            </w:pPr>
            <w:r w:rsidDel="00000000" w:rsidR="00000000" w:rsidRPr="00000000">
              <w:rPr>
                <w:rtl w:val="0"/>
              </w:rPr>
            </w:r>
          </w:p>
        </w:tc>
        <w:tc>
          <w:tcPr>
            <w:gridSpan w:val="2"/>
          </w:tcPr>
          <w:p w:rsidR="00000000" w:rsidDel="00000000" w:rsidP="00000000" w:rsidRDefault="00000000" w:rsidRPr="00000000" w14:paraId="000000BD">
            <w:pPr>
              <w:spacing w:line="276" w:lineRule="auto"/>
              <w:rPr>
                <w:rFonts w:ascii="Century Gothic" w:cs="Century Gothic" w:eastAsia="Century Gothic" w:hAnsi="Century Gothic"/>
                <w:b w:val="1"/>
                <w:bCs w:val="1"/>
              </w:rPr>
            </w:pPr>
            <w:r w:rsidDel="00000000" w:rsidR="00000000" w:rsidRPr="00000000">
              <w:rPr>
                <w:rtl w:val="0"/>
              </w:rPr>
            </w:r>
          </w:p>
        </w:tc>
        <w:tc>
          <w:tcPr>
            <w:shd w:fill="bfbfbf" w:val="clear"/>
          </w:tcPr>
          <w:p w:rsidR="00000000" w:rsidDel="00000000" w:rsidP="00000000" w:rsidRDefault="00000000" w:rsidRPr="00000000" w14:paraId="000000BF">
            <w:pPr>
              <w:spacing w:line="276" w:lineRule="auto"/>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0C0">
            <w:pPr>
              <w:spacing w:line="276" w:lineRule="auto"/>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0C1">
            <w:pPr>
              <w:spacing w:line="276" w:lineRule="auto"/>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0C2">
            <w:pPr>
              <w:spacing w:line="276" w:lineRule="auto"/>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0C3">
            <w:pPr>
              <w:spacing w:line="276" w:lineRule="auto"/>
              <w:rPr>
                <w:rFonts w:ascii="Century Gothic" w:cs="Century Gothic" w:eastAsia="Century Gothic" w:hAnsi="Century Gothic"/>
                <w:b w:val="1"/>
                <w:bCs w:val="1"/>
              </w:rPr>
            </w:pPr>
            <w:r w:rsidDel="00000000" w:rsidR="00000000" w:rsidRPr="00000000">
              <w:rPr>
                <w:rtl w:val="0"/>
              </w:rPr>
            </w:r>
          </w:p>
        </w:tc>
        <w:tc>
          <w:tcPr>
            <w:shd w:fill="bfbfbf" w:val="clear"/>
          </w:tcPr>
          <w:p w:rsidR="00000000" w:rsidDel="00000000" w:rsidP="00000000" w:rsidRDefault="00000000" w:rsidRPr="00000000" w14:paraId="000000C4">
            <w:pPr>
              <w:spacing w:line="276" w:lineRule="auto"/>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0C5">
            <w:pPr>
              <w:spacing w:line="276" w:lineRule="auto"/>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0C6">
            <w:pPr>
              <w:spacing w:line="276" w:lineRule="auto"/>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0C7">
            <w:pPr>
              <w:spacing w:line="276" w:lineRule="auto"/>
              <w:rPr>
                <w:rFonts w:ascii="Century Gothic" w:cs="Century Gothic" w:eastAsia="Century Gothic" w:hAnsi="Century Gothic"/>
                <w:b w:val="1"/>
                <w:bCs w:val="1"/>
              </w:rPr>
            </w:pPr>
            <w:r w:rsidDel="00000000" w:rsidR="00000000" w:rsidRPr="00000000">
              <w:rPr>
                <w:rtl w:val="0"/>
              </w:rPr>
            </w:r>
          </w:p>
        </w:tc>
      </w:tr>
    </w:tbl>
    <w:p w:rsidR="00000000" w:rsidDel="00000000" w:rsidP="00000000" w:rsidRDefault="00000000" w:rsidRPr="00000000" w14:paraId="000000C8">
      <w:pPr>
        <w:spacing w:line="276" w:lineRule="auto"/>
        <w:rPr>
          <w:rFonts w:ascii="Century Gothic" w:cs="Century Gothic" w:eastAsia="Century Gothic" w:hAnsi="Century Gothic"/>
          <w:b w:val="1"/>
          <w:bCs w:val="1"/>
        </w:rPr>
      </w:pPr>
      <w:r w:rsidDel="00000000" w:rsidR="00000000" w:rsidRPr="00000000">
        <w:rPr>
          <w:rtl w:val="0"/>
        </w:rPr>
      </w:r>
    </w:p>
    <w:tbl>
      <w:tblPr>
        <w:tblStyle w:val="Table6"/>
        <w:tblW w:w="9288.000000000002"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80"/>
        <w:gridCol w:w="581"/>
        <w:gridCol w:w="580"/>
        <w:gridCol w:w="581"/>
        <w:gridCol w:w="580"/>
        <w:gridCol w:w="581"/>
        <w:gridCol w:w="405"/>
        <w:gridCol w:w="175"/>
        <w:gridCol w:w="581"/>
        <w:gridCol w:w="580"/>
        <w:gridCol w:w="581"/>
        <w:gridCol w:w="580"/>
        <w:gridCol w:w="581"/>
        <w:gridCol w:w="580"/>
        <w:gridCol w:w="581"/>
        <w:gridCol w:w="580"/>
        <w:gridCol w:w="581"/>
        <w:tblGridChange w:id="0">
          <w:tblGrid>
            <w:gridCol w:w="580"/>
            <w:gridCol w:w="581"/>
            <w:gridCol w:w="580"/>
            <w:gridCol w:w="581"/>
            <w:gridCol w:w="580"/>
            <w:gridCol w:w="581"/>
            <w:gridCol w:w="405"/>
            <w:gridCol w:w="175"/>
            <w:gridCol w:w="581"/>
            <w:gridCol w:w="580"/>
            <w:gridCol w:w="581"/>
            <w:gridCol w:w="580"/>
            <w:gridCol w:w="581"/>
            <w:gridCol w:w="580"/>
            <w:gridCol w:w="581"/>
            <w:gridCol w:w="580"/>
            <w:gridCol w:w="581"/>
          </w:tblGrid>
        </w:tblGridChange>
      </w:tblGrid>
      <w:tr>
        <w:trPr>
          <w:cantSplit w:val="0"/>
          <w:trHeight w:val="394" w:hRule="atLeast"/>
          <w:tblHeader w:val="0"/>
        </w:trPr>
        <w:tc>
          <w:tcPr>
            <w:gridSpan w:val="17"/>
            <w:shd w:fill="bfbfbf" w:val="clear"/>
          </w:tcPr>
          <w:p w:rsidR="00000000" w:rsidDel="00000000" w:rsidP="00000000" w:rsidRDefault="00000000" w:rsidRPr="00000000" w14:paraId="000000C9">
            <w:pPr>
              <w:spacing w:line="276"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Section B Assessor Information</w:t>
            </w:r>
          </w:p>
        </w:tc>
      </w:tr>
      <w:tr>
        <w:trPr>
          <w:cantSplit w:val="0"/>
          <w:trHeight w:val="394" w:hRule="atLeast"/>
          <w:tblHeader w:val="0"/>
        </w:trPr>
        <w:tc>
          <w:tcPr>
            <w:gridSpan w:val="7"/>
          </w:tcPr>
          <w:p w:rsidR="00000000" w:rsidDel="00000000" w:rsidP="00000000" w:rsidRDefault="00000000" w:rsidRPr="00000000" w14:paraId="000000DA">
            <w:pPr>
              <w:jc w:val="left"/>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Name:</w:t>
            </w:r>
          </w:p>
          <w:p w:rsidR="00000000" w:rsidDel="00000000" w:rsidP="00000000" w:rsidRDefault="00000000" w:rsidRPr="00000000" w14:paraId="000000DB">
            <w:pPr>
              <w:spacing w:line="276" w:lineRule="auto"/>
              <w:rPr>
                <w:rFonts w:ascii="Century Gothic" w:cs="Century Gothic" w:eastAsia="Century Gothic" w:hAnsi="Century Gothic"/>
                <w:b w:val="1"/>
                <w:bCs w:val="1"/>
              </w:rPr>
            </w:pPr>
            <w:r w:rsidDel="00000000" w:rsidR="00000000" w:rsidRPr="00000000">
              <w:rPr>
                <w:rtl w:val="0"/>
              </w:rPr>
            </w:r>
          </w:p>
        </w:tc>
        <w:tc>
          <w:tcPr>
            <w:gridSpan w:val="10"/>
          </w:tcPr>
          <w:p w:rsidR="00000000" w:rsidDel="00000000" w:rsidP="00000000" w:rsidRDefault="00000000" w:rsidRPr="00000000" w14:paraId="000000E2">
            <w:pPr>
              <w:spacing w:line="276" w:lineRule="auto"/>
              <w:rPr>
                <w:rFonts w:ascii="Century Gothic" w:cs="Century Gothic" w:eastAsia="Century Gothic" w:hAnsi="Century Gothic"/>
                <w:b w:val="1"/>
                <w:bCs w:val="1"/>
              </w:rPr>
            </w:pPr>
            <w:r w:rsidDel="00000000" w:rsidR="00000000" w:rsidRPr="00000000">
              <w:rPr>
                <w:rtl w:val="0"/>
              </w:rPr>
            </w:r>
          </w:p>
        </w:tc>
      </w:tr>
      <w:tr>
        <w:trPr>
          <w:cantSplit w:val="0"/>
          <w:trHeight w:val="415" w:hRule="atLeast"/>
          <w:tblHeader w:val="0"/>
        </w:trPr>
        <w:tc>
          <w:tcPr>
            <w:gridSpan w:val="7"/>
          </w:tcPr>
          <w:p w:rsidR="00000000" w:rsidDel="00000000" w:rsidP="00000000" w:rsidRDefault="00000000" w:rsidRPr="00000000" w14:paraId="000000EC">
            <w:pPr>
              <w:jc w:val="left"/>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Surname:</w:t>
            </w:r>
          </w:p>
          <w:p w:rsidR="00000000" w:rsidDel="00000000" w:rsidP="00000000" w:rsidRDefault="00000000" w:rsidRPr="00000000" w14:paraId="000000ED">
            <w:pPr>
              <w:spacing w:line="276" w:lineRule="auto"/>
              <w:rPr>
                <w:rFonts w:ascii="Century Gothic" w:cs="Century Gothic" w:eastAsia="Century Gothic" w:hAnsi="Century Gothic"/>
                <w:b w:val="1"/>
                <w:bCs w:val="1"/>
              </w:rPr>
            </w:pPr>
            <w:r w:rsidDel="00000000" w:rsidR="00000000" w:rsidRPr="00000000">
              <w:rPr>
                <w:rtl w:val="0"/>
              </w:rPr>
            </w:r>
          </w:p>
        </w:tc>
        <w:tc>
          <w:tcPr>
            <w:gridSpan w:val="10"/>
          </w:tcPr>
          <w:p w:rsidR="00000000" w:rsidDel="00000000" w:rsidP="00000000" w:rsidRDefault="00000000" w:rsidRPr="00000000" w14:paraId="000000F4">
            <w:pPr>
              <w:spacing w:line="276" w:lineRule="auto"/>
              <w:rPr>
                <w:rFonts w:ascii="Century Gothic" w:cs="Century Gothic" w:eastAsia="Century Gothic" w:hAnsi="Century Gothic"/>
                <w:b w:val="1"/>
                <w:bCs w:val="1"/>
              </w:rPr>
            </w:pPr>
            <w:r w:rsidDel="00000000" w:rsidR="00000000" w:rsidRPr="00000000">
              <w:rPr>
                <w:rtl w:val="0"/>
              </w:rPr>
            </w:r>
          </w:p>
        </w:tc>
      </w:tr>
      <w:tr>
        <w:trPr>
          <w:cantSplit w:val="0"/>
          <w:trHeight w:val="394" w:hRule="atLeast"/>
          <w:tblHeader w:val="0"/>
        </w:trPr>
        <w:tc>
          <w:tcPr>
            <w:gridSpan w:val="7"/>
          </w:tcPr>
          <w:p w:rsidR="00000000" w:rsidDel="00000000" w:rsidP="00000000" w:rsidRDefault="00000000" w:rsidRPr="00000000" w14:paraId="000000FE">
            <w:pPr>
              <w:jc w:val="left"/>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Date:</w:t>
            </w:r>
          </w:p>
          <w:p w:rsidR="00000000" w:rsidDel="00000000" w:rsidP="00000000" w:rsidRDefault="00000000" w:rsidRPr="00000000" w14:paraId="000000FF">
            <w:pPr>
              <w:spacing w:line="276" w:lineRule="auto"/>
              <w:rPr>
                <w:rFonts w:ascii="Century Gothic" w:cs="Century Gothic" w:eastAsia="Century Gothic" w:hAnsi="Century Gothic"/>
                <w:b w:val="1"/>
                <w:bCs w:val="1"/>
              </w:rPr>
            </w:pPr>
            <w:r w:rsidDel="00000000" w:rsidR="00000000" w:rsidRPr="00000000">
              <w:rPr>
                <w:rtl w:val="0"/>
              </w:rPr>
            </w:r>
          </w:p>
        </w:tc>
        <w:tc>
          <w:tcPr>
            <w:gridSpan w:val="10"/>
          </w:tcPr>
          <w:p w:rsidR="00000000" w:rsidDel="00000000" w:rsidP="00000000" w:rsidRDefault="00000000" w:rsidRPr="00000000" w14:paraId="00000106">
            <w:pPr>
              <w:spacing w:line="276" w:lineRule="auto"/>
              <w:rPr>
                <w:rFonts w:ascii="Century Gothic" w:cs="Century Gothic" w:eastAsia="Century Gothic" w:hAnsi="Century Gothic"/>
                <w:b w:val="1"/>
                <w:bCs w:val="1"/>
              </w:rPr>
            </w:pPr>
            <w:r w:rsidDel="00000000" w:rsidR="00000000" w:rsidRPr="00000000">
              <w:rPr>
                <w:rtl w:val="0"/>
              </w:rPr>
            </w:r>
          </w:p>
        </w:tc>
      </w:tr>
      <w:tr>
        <w:trPr>
          <w:cantSplit w:val="0"/>
          <w:trHeight w:val="394" w:hRule="atLeast"/>
          <w:tblHeader w:val="0"/>
        </w:trPr>
        <w:tc>
          <w:tcPr>
            <w:gridSpan w:val="7"/>
          </w:tcPr>
          <w:p w:rsidR="00000000" w:rsidDel="00000000" w:rsidP="00000000" w:rsidRDefault="00000000" w:rsidRPr="00000000" w14:paraId="00000110">
            <w:pPr>
              <w:jc w:val="left"/>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Contact telephone no:</w:t>
            </w:r>
          </w:p>
          <w:p w:rsidR="00000000" w:rsidDel="00000000" w:rsidP="00000000" w:rsidRDefault="00000000" w:rsidRPr="00000000" w14:paraId="00000111">
            <w:pPr>
              <w:spacing w:line="276" w:lineRule="auto"/>
              <w:rPr>
                <w:rFonts w:ascii="Century Gothic" w:cs="Century Gothic" w:eastAsia="Century Gothic" w:hAnsi="Century Gothic"/>
                <w:b w:val="1"/>
                <w:bCs w:val="1"/>
              </w:rPr>
            </w:pPr>
            <w:r w:rsidDel="00000000" w:rsidR="00000000" w:rsidRPr="00000000">
              <w:rPr>
                <w:rtl w:val="0"/>
              </w:rPr>
            </w:r>
          </w:p>
        </w:tc>
        <w:tc>
          <w:tcPr>
            <w:gridSpan w:val="10"/>
          </w:tcPr>
          <w:p w:rsidR="00000000" w:rsidDel="00000000" w:rsidP="00000000" w:rsidRDefault="00000000" w:rsidRPr="00000000" w14:paraId="00000118">
            <w:pPr>
              <w:spacing w:line="276" w:lineRule="auto"/>
              <w:rPr>
                <w:rFonts w:ascii="Century Gothic" w:cs="Century Gothic" w:eastAsia="Century Gothic" w:hAnsi="Century Gothic"/>
                <w:b w:val="1"/>
                <w:bCs w:val="1"/>
              </w:rPr>
            </w:pPr>
            <w:r w:rsidDel="00000000" w:rsidR="00000000" w:rsidRPr="00000000">
              <w:rPr>
                <w:rtl w:val="0"/>
              </w:rPr>
            </w:r>
          </w:p>
        </w:tc>
      </w:tr>
      <w:tr>
        <w:trPr>
          <w:cantSplit w:val="0"/>
          <w:trHeight w:val="394" w:hRule="atLeast"/>
          <w:tblHeader w:val="0"/>
        </w:trPr>
        <w:tc>
          <w:tcPr>
            <w:gridSpan w:val="7"/>
          </w:tcPr>
          <w:p w:rsidR="00000000" w:rsidDel="00000000" w:rsidP="00000000" w:rsidRDefault="00000000" w:rsidRPr="00000000" w14:paraId="00000122">
            <w:pPr>
              <w:spacing w:line="276"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Assessor no:</w:t>
            </w:r>
          </w:p>
        </w:tc>
        <w:tc>
          <w:tcPr>
            <w:gridSpan w:val="10"/>
          </w:tcPr>
          <w:p w:rsidR="00000000" w:rsidDel="00000000" w:rsidP="00000000" w:rsidRDefault="00000000" w:rsidRPr="00000000" w14:paraId="00000129">
            <w:pPr>
              <w:spacing w:line="276" w:lineRule="auto"/>
              <w:rPr>
                <w:rFonts w:ascii="Century Gothic" w:cs="Century Gothic" w:eastAsia="Century Gothic" w:hAnsi="Century Gothic"/>
                <w:b w:val="1"/>
                <w:bCs w:val="1"/>
              </w:rPr>
            </w:pPr>
            <w:r w:rsidDel="00000000" w:rsidR="00000000" w:rsidRPr="00000000">
              <w:rPr>
                <w:rtl w:val="0"/>
              </w:rPr>
            </w:r>
          </w:p>
        </w:tc>
      </w:tr>
      <w:tr>
        <w:trPr>
          <w:cantSplit w:val="0"/>
          <w:trHeight w:val="394" w:hRule="atLeast"/>
          <w:tblHeader w:val="0"/>
        </w:trPr>
        <w:tc>
          <w:tcPr>
            <w:gridSpan w:val="7"/>
          </w:tcPr>
          <w:p w:rsidR="00000000" w:rsidDel="00000000" w:rsidP="00000000" w:rsidRDefault="00000000" w:rsidRPr="00000000" w14:paraId="00000133">
            <w:pPr>
              <w:spacing w:line="276"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Provider no:</w:t>
            </w:r>
          </w:p>
        </w:tc>
        <w:tc>
          <w:tcPr>
            <w:gridSpan w:val="10"/>
          </w:tcPr>
          <w:p w:rsidR="00000000" w:rsidDel="00000000" w:rsidP="00000000" w:rsidRDefault="00000000" w:rsidRPr="00000000" w14:paraId="0000013A">
            <w:pPr>
              <w:spacing w:line="276"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Site:</w:t>
            </w:r>
          </w:p>
        </w:tc>
      </w:tr>
      <w:tr>
        <w:trPr>
          <w:cantSplit w:val="0"/>
          <w:trHeight w:val="394" w:hRule="atLeast"/>
          <w:tblHeader w:val="0"/>
        </w:trPr>
        <w:tc>
          <w:tcPr/>
          <w:p w:rsidR="00000000" w:rsidDel="00000000" w:rsidP="00000000" w:rsidRDefault="00000000" w:rsidRPr="00000000" w14:paraId="00000144">
            <w:pPr>
              <w:spacing w:line="276"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ID</w:t>
            </w:r>
          </w:p>
        </w:tc>
        <w:tc>
          <w:tcPr/>
          <w:p w:rsidR="00000000" w:rsidDel="00000000" w:rsidP="00000000" w:rsidRDefault="00000000" w:rsidRPr="00000000" w14:paraId="00000145">
            <w:pPr>
              <w:spacing w:line="276" w:lineRule="auto"/>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146">
            <w:pPr>
              <w:spacing w:line="276" w:lineRule="auto"/>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147">
            <w:pPr>
              <w:spacing w:line="276" w:lineRule="auto"/>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148">
            <w:pPr>
              <w:spacing w:line="276" w:lineRule="auto"/>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149">
            <w:pPr>
              <w:spacing w:line="276" w:lineRule="auto"/>
              <w:rPr>
                <w:rFonts w:ascii="Century Gothic" w:cs="Century Gothic" w:eastAsia="Century Gothic" w:hAnsi="Century Gothic"/>
                <w:b w:val="1"/>
                <w:bCs w:val="1"/>
              </w:rPr>
            </w:pPr>
            <w:r w:rsidDel="00000000" w:rsidR="00000000" w:rsidRPr="00000000">
              <w:rPr>
                <w:rtl w:val="0"/>
              </w:rPr>
            </w:r>
          </w:p>
        </w:tc>
        <w:tc>
          <w:tcPr>
            <w:gridSpan w:val="2"/>
          </w:tcPr>
          <w:p w:rsidR="00000000" w:rsidDel="00000000" w:rsidP="00000000" w:rsidRDefault="00000000" w:rsidRPr="00000000" w14:paraId="0000014A">
            <w:pPr>
              <w:spacing w:line="276" w:lineRule="auto"/>
              <w:rPr>
                <w:rFonts w:ascii="Century Gothic" w:cs="Century Gothic" w:eastAsia="Century Gothic" w:hAnsi="Century Gothic"/>
                <w:b w:val="1"/>
                <w:bCs w:val="1"/>
              </w:rPr>
            </w:pPr>
            <w:r w:rsidDel="00000000" w:rsidR="00000000" w:rsidRPr="00000000">
              <w:rPr>
                <w:rtl w:val="0"/>
              </w:rPr>
            </w:r>
          </w:p>
        </w:tc>
        <w:tc>
          <w:tcPr>
            <w:shd w:fill="bfbfbf" w:val="clear"/>
          </w:tcPr>
          <w:p w:rsidR="00000000" w:rsidDel="00000000" w:rsidP="00000000" w:rsidRDefault="00000000" w:rsidRPr="00000000" w14:paraId="0000014C">
            <w:pPr>
              <w:spacing w:line="276" w:lineRule="auto"/>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14D">
            <w:pPr>
              <w:spacing w:line="276" w:lineRule="auto"/>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14E">
            <w:pPr>
              <w:spacing w:line="276" w:lineRule="auto"/>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14F">
            <w:pPr>
              <w:spacing w:line="276" w:lineRule="auto"/>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150">
            <w:pPr>
              <w:spacing w:line="276" w:lineRule="auto"/>
              <w:rPr>
                <w:rFonts w:ascii="Century Gothic" w:cs="Century Gothic" w:eastAsia="Century Gothic" w:hAnsi="Century Gothic"/>
                <w:b w:val="1"/>
                <w:bCs w:val="1"/>
              </w:rPr>
            </w:pPr>
            <w:r w:rsidDel="00000000" w:rsidR="00000000" w:rsidRPr="00000000">
              <w:rPr>
                <w:rtl w:val="0"/>
              </w:rPr>
            </w:r>
          </w:p>
        </w:tc>
        <w:tc>
          <w:tcPr>
            <w:shd w:fill="bfbfbf" w:val="clear"/>
          </w:tcPr>
          <w:p w:rsidR="00000000" w:rsidDel="00000000" w:rsidP="00000000" w:rsidRDefault="00000000" w:rsidRPr="00000000" w14:paraId="00000151">
            <w:pPr>
              <w:spacing w:line="276" w:lineRule="auto"/>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152">
            <w:pPr>
              <w:spacing w:line="276" w:lineRule="auto"/>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153">
            <w:pPr>
              <w:spacing w:line="276" w:lineRule="auto"/>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154">
            <w:pPr>
              <w:spacing w:line="276" w:lineRule="auto"/>
              <w:rPr>
                <w:rFonts w:ascii="Century Gothic" w:cs="Century Gothic" w:eastAsia="Century Gothic" w:hAnsi="Century Gothic"/>
                <w:b w:val="1"/>
                <w:bCs w:val="1"/>
              </w:rPr>
            </w:pPr>
            <w:r w:rsidDel="00000000" w:rsidR="00000000" w:rsidRPr="00000000">
              <w:rPr>
                <w:rtl w:val="0"/>
              </w:rPr>
            </w:r>
          </w:p>
        </w:tc>
      </w:tr>
    </w:tbl>
    <w:p w:rsidR="00000000" w:rsidDel="00000000" w:rsidP="00000000" w:rsidRDefault="00000000" w:rsidRPr="00000000" w14:paraId="00000155">
      <w:pPr>
        <w:spacing w:line="276" w:lineRule="auto"/>
        <w:rPr>
          <w:rFonts w:ascii="Century Gothic" w:cs="Century Gothic" w:eastAsia="Century Gothic" w:hAnsi="Century Gothic"/>
          <w:b w:val="1"/>
          <w:bCs w:val="1"/>
        </w:rPr>
      </w:pPr>
      <w:r w:rsidDel="00000000" w:rsidR="00000000" w:rsidRPr="00000000">
        <w:rPr>
          <w:rtl w:val="0"/>
        </w:rPr>
      </w:r>
    </w:p>
    <w:p w:rsidR="00000000" w:rsidDel="00000000" w:rsidP="00000000" w:rsidRDefault="00000000" w:rsidRPr="00000000" w14:paraId="00000156">
      <w:pPr>
        <w:spacing w:line="276" w:lineRule="auto"/>
        <w:rPr>
          <w:rFonts w:ascii="Century Gothic" w:cs="Century Gothic" w:eastAsia="Century Gothic" w:hAnsi="Century Gothic"/>
          <w:b w:val="1"/>
          <w:bCs w:val="1"/>
        </w:rPr>
      </w:pPr>
      <w:r w:rsidDel="00000000" w:rsidR="00000000" w:rsidRPr="00000000">
        <w:rPr>
          <w:rtl w:val="0"/>
        </w:rPr>
      </w:r>
    </w:p>
    <w:p w:rsidR="00000000" w:rsidDel="00000000" w:rsidP="00000000" w:rsidRDefault="00000000" w:rsidRPr="00000000" w14:paraId="00000157">
      <w:pPr>
        <w:spacing w:line="276" w:lineRule="auto"/>
        <w:rPr>
          <w:rFonts w:ascii="Century Gothic" w:cs="Century Gothic" w:eastAsia="Century Gothic" w:hAnsi="Century Gothic"/>
          <w:b w:val="1"/>
          <w:bCs w:val="1"/>
        </w:rPr>
      </w:pPr>
      <w:r w:rsidDel="00000000" w:rsidR="00000000" w:rsidRPr="00000000">
        <w:rPr>
          <w:rtl w:val="0"/>
        </w:rPr>
      </w:r>
    </w:p>
    <w:p w:rsidR="00000000" w:rsidDel="00000000" w:rsidP="00000000" w:rsidRDefault="00000000" w:rsidRPr="00000000" w14:paraId="00000158">
      <w:pPr>
        <w:spacing w:line="276" w:lineRule="auto"/>
        <w:rPr>
          <w:rFonts w:ascii="Century Gothic" w:cs="Century Gothic" w:eastAsia="Century Gothic" w:hAnsi="Century Gothic"/>
          <w:b w:val="1"/>
          <w:bCs w:val="1"/>
        </w:rPr>
      </w:pPr>
      <w:r w:rsidDel="00000000" w:rsidR="00000000" w:rsidRPr="00000000">
        <w:rPr>
          <w:rtl w:val="0"/>
        </w:rPr>
      </w:r>
    </w:p>
    <w:p w:rsidR="00000000" w:rsidDel="00000000" w:rsidP="00000000" w:rsidRDefault="00000000" w:rsidRPr="00000000" w14:paraId="00000159">
      <w:pPr>
        <w:spacing w:line="276" w:lineRule="auto"/>
        <w:rPr>
          <w:rFonts w:ascii="Century Gothic" w:cs="Century Gothic" w:eastAsia="Century Gothic" w:hAnsi="Century Gothic"/>
          <w:b w:val="1"/>
          <w:bCs w:val="1"/>
        </w:rPr>
      </w:pPr>
      <w:r w:rsidDel="00000000" w:rsidR="00000000" w:rsidRPr="00000000">
        <w:rPr>
          <w:rtl w:val="0"/>
        </w:rPr>
      </w:r>
    </w:p>
    <w:p w:rsidR="00000000" w:rsidDel="00000000" w:rsidP="00000000" w:rsidRDefault="00000000" w:rsidRPr="00000000" w14:paraId="0000015A">
      <w:pPr>
        <w:spacing w:line="276" w:lineRule="auto"/>
        <w:rPr>
          <w:rFonts w:ascii="Century Gothic" w:cs="Century Gothic" w:eastAsia="Century Gothic" w:hAnsi="Century Gothic"/>
          <w:b w:val="1"/>
          <w:bCs w:val="1"/>
        </w:rPr>
      </w:pPr>
      <w:r w:rsidDel="00000000" w:rsidR="00000000" w:rsidRPr="00000000">
        <w:rPr>
          <w:rtl w:val="0"/>
        </w:rPr>
      </w:r>
    </w:p>
    <w:p w:rsidR="00000000" w:rsidDel="00000000" w:rsidP="00000000" w:rsidRDefault="00000000" w:rsidRPr="00000000" w14:paraId="0000015B">
      <w:pPr>
        <w:spacing w:line="276" w:lineRule="auto"/>
        <w:rPr>
          <w:rFonts w:ascii="Century Gothic" w:cs="Century Gothic" w:eastAsia="Century Gothic" w:hAnsi="Century Gothic"/>
          <w:b w:val="1"/>
          <w:bCs w:val="1"/>
        </w:rPr>
      </w:pPr>
      <w:r w:rsidDel="00000000" w:rsidR="00000000" w:rsidRPr="00000000">
        <w:rPr>
          <w:rtl w:val="0"/>
        </w:rPr>
      </w:r>
    </w:p>
    <w:p w:rsidR="00000000" w:rsidDel="00000000" w:rsidP="00000000" w:rsidRDefault="00000000" w:rsidRPr="00000000" w14:paraId="0000015C">
      <w:pPr>
        <w:spacing w:line="276" w:lineRule="auto"/>
        <w:rPr>
          <w:rFonts w:ascii="Century Gothic" w:cs="Century Gothic" w:eastAsia="Century Gothic" w:hAnsi="Century Gothic"/>
          <w:b w:val="1"/>
          <w:bCs w:val="1"/>
        </w:rPr>
      </w:pPr>
      <w:r w:rsidDel="00000000" w:rsidR="00000000" w:rsidRPr="00000000">
        <w:rPr>
          <w:rtl w:val="0"/>
        </w:rPr>
      </w:r>
    </w:p>
    <w:tbl>
      <w:tblPr>
        <w:tblStyle w:val="Table7"/>
        <w:tblW w:w="9288.000000000002"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80"/>
        <w:gridCol w:w="581"/>
        <w:gridCol w:w="580"/>
        <w:gridCol w:w="581"/>
        <w:gridCol w:w="580"/>
        <w:gridCol w:w="581"/>
        <w:gridCol w:w="405"/>
        <w:gridCol w:w="175"/>
        <w:gridCol w:w="581"/>
        <w:gridCol w:w="580"/>
        <w:gridCol w:w="581"/>
        <w:gridCol w:w="580"/>
        <w:gridCol w:w="581"/>
        <w:gridCol w:w="580"/>
        <w:gridCol w:w="581"/>
        <w:gridCol w:w="580"/>
        <w:gridCol w:w="581"/>
        <w:tblGridChange w:id="0">
          <w:tblGrid>
            <w:gridCol w:w="580"/>
            <w:gridCol w:w="581"/>
            <w:gridCol w:w="580"/>
            <w:gridCol w:w="581"/>
            <w:gridCol w:w="580"/>
            <w:gridCol w:w="581"/>
            <w:gridCol w:w="405"/>
            <w:gridCol w:w="175"/>
            <w:gridCol w:w="581"/>
            <w:gridCol w:w="580"/>
            <w:gridCol w:w="581"/>
            <w:gridCol w:w="580"/>
            <w:gridCol w:w="581"/>
            <w:gridCol w:w="580"/>
            <w:gridCol w:w="581"/>
            <w:gridCol w:w="580"/>
            <w:gridCol w:w="581"/>
          </w:tblGrid>
        </w:tblGridChange>
      </w:tblGrid>
      <w:tr>
        <w:trPr>
          <w:cantSplit w:val="0"/>
          <w:trHeight w:val="394" w:hRule="atLeast"/>
          <w:tblHeader w:val="0"/>
        </w:trPr>
        <w:tc>
          <w:tcPr>
            <w:gridSpan w:val="17"/>
            <w:shd w:fill="bfbfbf" w:val="clear"/>
          </w:tcPr>
          <w:p w:rsidR="00000000" w:rsidDel="00000000" w:rsidP="00000000" w:rsidRDefault="00000000" w:rsidRPr="00000000" w14:paraId="0000015D">
            <w:pPr>
              <w:spacing w:line="276"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Section C Moderator Information</w:t>
            </w:r>
          </w:p>
        </w:tc>
      </w:tr>
      <w:tr>
        <w:trPr>
          <w:cantSplit w:val="0"/>
          <w:trHeight w:val="394" w:hRule="atLeast"/>
          <w:tblHeader w:val="0"/>
        </w:trPr>
        <w:tc>
          <w:tcPr>
            <w:gridSpan w:val="7"/>
          </w:tcPr>
          <w:p w:rsidR="00000000" w:rsidDel="00000000" w:rsidP="00000000" w:rsidRDefault="00000000" w:rsidRPr="00000000" w14:paraId="0000016E">
            <w:pPr>
              <w:jc w:val="left"/>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Name:</w:t>
            </w:r>
          </w:p>
          <w:p w:rsidR="00000000" w:rsidDel="00000000" w:rsidP="00000000" w:rsidRDefault="00000000" w:rsidRPr="00000000" w14:paraId="0000016F">
            <w:pPr>
              <w:spacing w:line="276" w:lineRule="auto"/>
              <w:rPr>
                <w:rFonts w:ascii="Century Gothic" w:cs="Century Gothic" w:eastAsia="Century Gothic" w:hAnsi="Century Gothic"/>
                <w:b w:val="1"/>
                <w:bCs w:val="1"/>
              </w:rPr>
            </w:pPr>
            <w:r w:rsidDel="00000000" w:rsidR="00000000" w:rsidRPr="00000000">
              <w:rPr>
                <w:rtl w:val="0"/>
              </w:rPr>
            </w:r>
          </w:p>
        </w:tc>
        <w:tc>
          <w:tcPr>
            <w:gridSpan w:val="10"/>
          </w:tcPr>
          <w:p w:rsidR="00000000" w:rsidDel="00000000" w:rsidP="00000000" w:rsidRDefault="00000000" w:rsidRPr="00000000" w14:paraId="00000176">
            <w:pPr>
              <w:spacing w:line="276" w:lineRule="auto"/>
              <w:rPr>
                <w:rFonts w:ascii="Century Gothic" w:cs="Century Gothic" w:eastAsia="Century Gothic" w:hAnsi="Century Gothic"/>
                <w:b w:val="1"/>
                <w:bCs w:val="1"/>
              </w:rPr>
            </w:pPr>
            <w:r w:rsidDel="00000000" w:rsidR="00000000" w:rsidRPr="00000000">
              <w:rPr>
                <w:rtl w:val="0"/>
              </w:rPr>
            </w:r>
          </w:p>
        </w:tc>
      </w:tr>
      <w:tr>
        <w:trPr>
          <w:cantSplit w:val="0"/>
          <w:trHeight w:val="415" w:hRule="atLeast"/>
          <w:tblHeader w:val="0"/>
        </w:trPr>
        <w:tc>
          <w:tcPr>
            <w:gridSpan w:val="7"/>
          </w:tcPr>
          <w:p w:rsidR="00000000" w:rsidDel="00000000" w:rsidP="00000000" w:rsidRDefault="00000000" w:rsidRPr="00000000" w14:paraId="00000180">
            <w:pPr>
              <w:jc w:val="left"/>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Surname:</w:t>
            </w:r>
          </w:p>
          <w:p w:rsidR="00000000" w:rsidDel="00000000" w:rsidP="00000000" w:rsidRDefault="00000000" w:rsidRPr="00000000" w14:paraId="00000181">
            <w:pPr>
              <w:spacing w:line="276" w:lineRule="auto"/>
              <w:rPr>
                <w:rFonts w:ascii="Century Gothic" w:cs="Century Gothic" w:eastAsia="Century Gothic" w:hAnsi="Century Gothic"/>
                <w:b w:val="1"/>
                <w:bCs w:val="1"/>
              </w:rPr>
            </w:pPr>
            <w:r w:rsidDel="00000000" w:rsidR="00000000" w:rsidRPr="00000000">
              <w:rPr>
                <w:rtl w:val="0"/>
              </w:rPr>
            </w:r>
          </w:p>
        </w:tc>
        <w:tc>
          <w:tcPr>
            <w:gridSpan w:val="10"/>
          </w:tcPr>
          <w:p w:rsidR="00000000" w:rsidDel="00000000" w:rsidP="00000000" w:rsidRDefault="00000000" w:rsidRPr="00000000" w14:paraId="00000188">
            <w:pPr>
              <w:spacing w:line="276" w:lineRule="auto"/>
              <w:rPr>
                <w:rFonts w:ascii="Century Gothic" w:cs="Century Gothic" w:eastAsia="Century Gothic" w:hAnsi="Century Gothic"/>
                <w:b w:val="1"/>
                <w:bCs w:val="1"/>
              </w:rPr>
            </w:pPr>
            <w:r w:rsidDel="00000000" w:rsidR="00000000" w:rsidRPr="00000000">
              <w:rPr>
                <w:rtl w:val="0"/>
              </w:rPr>
            </w:r>
          </w:p>
        </w:tc>
      </w:tr>
      <w:tr>
        <w:trPr>
          <w:cantSplit w:val="0"/>
          <w:trHeight w:val="394" w:hRule="atLeast"/>
          <w:tblHeader w:val="0"/>
        </w:trPr>
        <w:tc>
          <w:tcPr>
            <w:gridSpan w:val="7"/>
          </w:tcPr>
          <w:p w:rsidR="00000000" w:rsidDel="00000000" w:rsidP="00000000" w:rsidRDefault="00000000" w:rsidRPr="00000000" w14:paraId="00000192">
            <w:pPr>
              <w:jc w:val="left"/>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Date:</w:t>
            </w:r>
          </w:p>
          <w:p w:rsidR="00000000" w:rsidDel="00000000" w:rsidP="00000000" w:rsidRDefault="00000000" w:rsidRPr="00000000" w14:paraId="00000193">
            <w:pPr>
              <w:spacing w:line="276" w:lineRule="auto"/>
              <w:rPr>
                <w:rFonts w:ascii="Century Gothic" w:cs="Century Gothic" w:eastAsia="Century Gothic" w:hAnsi="Century Gothic"/>
                <w:b w:val="1"/>
                <w:bCs w:val="1"/>
              </w:rPr>
            </w:pPr>
            <w:r w:rsidDel="00000000" w:rsidR="00000000" w:rsidRPr="00000000">
              <w:rPr>
                <w:rtl w:val="0"/>
              </w:rPr>
            </w:r>
          </w:p>
        </w:tc>
        <w:tc>
          <w:tcPr>
            <w:gridSpan w:val="10"/>
          </w:tcPr>
          <w:p w:rsidR="00000000" w:rsidDel="00000000" w:rsidP="00000000" w:rsidRDefault="00000000" w:rsidRPr="00000000" w14:paraId="0000019A">
            <w:pPr>
              <w:spacing w:line="276" w:lineRule="auto"/>
              <w:rPr>
                <w:rFonts w:ascii="Century Gothic" w:cs="Century Gothic" w:eastAsia="Century Gothic" w:hAnsi="Century Gothic"/>
                <w:b w:val="1"/>
                <w:bCs w:val="1"/>
              </w:rPr>
            </w:pPr>
            <w:r w:rsidDel="00000000" w:rsidR="00000000" w:rsidRPr="00000000">
              <w:rPr>
                <w:rtl w:val="0"/>
              </w:rPr>
            </w:r>
          </w:p>
        </w:tc>
      </w:tr>
      <w:tr>
        <w:trPr>
          <w:cantSplit w:val="0"/>
          <w:trHeight w:val="394" w:hRule="atLeast"/>
          <w:tblHeader w:val="0"/>
        </w:trPr>
        <w:tc>
          <w:tcPr>
            <w:gridSpan w:val="7"/>
          </w:tcPr>
          <w:p w:rsidR="00000000" w:rsidDel="00000000" w:rsidP="00000000" w:rsidRDefault="00000000" w:rsidRPr="00000000" w14:paraId="000001A4">
            <w:pPr>
              <w:jc w:val="left"/>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Contact telephone no:</w:t>
            </w:r>
          </w:p>
          <w:p w:rsidR="00000000" w:rsidDel="00000000" w:rsidP="00000000" w:rsidRDefault="00000000" w:rsidRPr="00000000" w14:paraId="000001A5">
            <w:pPr>
              <w:spacing w:line="276" w:lineRule="auto"/>
              <w:rPr>
                <w:rFonts w:ascii="Century Gothic" w:cs="Century Gothic" w:eastAsia="Century Gothic" w:hAnsi="Century Gothic"/>
                <w:b w:val="1"/>
                <w:bCs w:val="1"/>
              </w:rPr>
            </w:pPr>
            <w:r w:rsidDel="00000000" w:rsidR="00000000" w:rsidRPr="00000000">
              <w:rPr>
                <w:rtl w:val="0"/>
              </w:rPr>
            </w:r>
          </w:p>
        </w:tc>
        <w:tc>
          <w:tcPr>
            <w:gridSpan w:val="10"/>
          </w:tcPr>
          <w:p w:rsidR="00000000" w:rsidDel="00000000" w:rsidP="00000000" w:rsidRDefault="00000000" w:rsidRPr="00000000" w14:paraId="000001AC">
            <w:pPr>
              <w:spacing w:line="276" w:lineRule="auto"/>
              <w:rPr>
                <w:rFonts w:ascii="Century Gothic" w:cs="Century Gothic" w:eastAsia="Century Gothic" w:hAnsi="Century Gothic"/>
                <w:b w:val="1"/>
                <w:bCs w:val="1"/>
              </w:rPr>
            </w:pPr>
            <w:r w:rsidDel="00000000" w:rsidR="00000000" w:rsidRPr="00000000">
              <w:rPr>
                <w:rtl w:val="0"/>
              </w:rPr>
            </w:r>
          </w:p>
        </w:tc>
      </w:tr>
      <w:tr>
        <w:trPr>
          <w:cantSplit w:val="0"/>
          <w:trHeight w:val="394" w:hRule="atLeast"/>
          <w:tblHeader w:val="0"/>
        </w:trPr>
        <w:tc>
          <w:tcPr>
            <w:gridSpan w:val="7"/>
          </w:tcPr>
          <w:p w:rsidR="00000000" w:rsidDel="00000000" w:rsidP="00000000" w:rsidRDefault="00000000" w:rsidRPr="00000000" w14:paraId="000001B6">
            <w:pPr>
              <w:spacing w:line="276"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Moderator no:</w:t>
            </w:r>
          </w:p>
        </w:tc>
        <w:tc>
          <w:tcPr>
            <w:gridSpan w:val="10"/>
          </w:tcPr>
          <w:p w:rsidR="00000000" w:rsidDel="00000000" w:rsidP="00000000" w:rsidRDefault="00000000" w:rsidRPr="00000000" w14:paraId="000001BD">
            <w:pPr>
              <w:spacing w:line="276" w:lineRule="auto"/>
              <w:rPr>
                <w:rFonts w:ascii="Century Gothic" w:cs="Century Gothic" w:eastAsia="Century Gothic" w:hAnsi="Century Gothic"/>
                <w:b w:val="1"/>
                <w:bCs w:val="1"/>
              </w:rPr>
            </w:pPr>
            <w:r w:rsidDel="00000000" w:rsidR="00000000" w:rsidRPr="00000000">
              <w:rPr>
                <w:rtl w:val="0"/>
              </w:rPr>
            </w:r>
          </w:p>
        </w:tc>
      </w:tr>
      <w:tr>
        <w:trPr>
          <w:cantSplit w:val="0"/>
          <w:trHeight w:val="394" w:hRule="atLeast"/>
          <w:tblHeader w:val="0"/>
        </w:trPr>
        <w:tc>
          <w:tcPr>
            <w:gridSpan w:val="7"/>
          </w:tcPr>
          <w:p w:rsidR="00000000" w:rsidDel="00000000" w:rsidP="00000000" w:rsidRDefault="00000000" w:rsidRPr="00000000" w14:paraId="000001C7">
            <w:pPr>
              <w:spacing w:line="276"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Provider no:</w:t>
            </w:r>
          </w:p>
        </w:tc>
        <w:tc>
          <w:tcPr>
            <w:gridSpan w:val="10"/>
          </w:tcPr>
          <w:p w:rsidR="00000000" w:rsidDel="00000000" w:rsidP="00000000" w:rsidRDefault="00000000" w:rsidRPr="00000000" w14:paraId="000001CE">
            <w:pPr>
              <w:spacing w:line="276"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Site:</w:t>
            </w:r>
          </w:p>
        </w:tc>
      </w:tr>
      <w:tr>
        <w:trPr>
          <w:cantSplit w:val="0"/>
          <w:trHeight w:val="394" w:hRule="atLeast"/>
          <w:tblHeader w:val="0"/>
        </w:trPr>
        <w:tc>
          <w:tcPr/>
          <w:p w:rsidR="00000000" w:rsidDel="00000000" w:rsidP="00000000" w:rsidRDefault="00000000" w:rsidRPr="00000000" w14:paraId="000001D8">
            <w:pPr>
              <w:spacing w:line="276"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ID</w:t>
            </w:r>
          </w:p>
        </w:tc>
        <w:tc>
          <w:tcPr/>
          <w:p w:rsidR="00000000" w:rsidDel="00000000" w:rsidP="00000000" w:rsidRDefault="00000000" w:rsidRPr="00000000" w14:paraId="000001D9">
            <w:pPr>
              <w:spacing w:line="276" w:lineRule="auto"/>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1DA">
            <w:pPr>
              <w:spacing w:line="276" w:lineRule="auto"/>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1DB">
            <w:pPr>
              <w:spacing w:line="276" w:lineRule="auto"/>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1DC">
            <w:pPr>
              <w:spacing w:line="276" w:lineRule="auto"/>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1DD">
            <w:pPr>
              <w:spacing w:line="276" w:lineRule="auto"/>
              <w:rPr>
                <w:rFonts w:ascii="Century Gothic" w:cs="Century Gothic" w:eastAsia="Century Gothic" w:hAnsi="Century Gothic"/>
                <w:b w:val="1"/>
                <w:bCs w:val="1"/>
              </w:rPr>
            </w:pPr>
            <w:r w:rsidDel="00000000" w:rsidR="00000000" w:rsidRPr="00000000">
              <w:rPr>
                <w:rtl w:val="0"/>
              </w:rPr>
            </w:r>
          </w:p>
        </w:tc>
        <w:tc>
          <w:tcPr>
            <w:gridSpan w:val="2"/>
          </w:tcPr>
          <w:p w:rsidR="00000000" w:rsidDel="00000000" w:rsidP="00000000" w:rsidRDefault="00000000" w:rsidRPr="00000000" w14:paraId="000001DE">
            <w:pPr>
              <w:spacing w:line="276" w:lineRule="auto"/>
              <w:rPr>
                <w:rFonts w:ascii="Century Gothic" w:cs="Century Gothic" w:eastAsia="Century Gothic" w:hAnsi="Century Gothic"/>
                <w:b w:val="1"/>
                <w:bCs w:val="1"/>
              </w:rPr>
            </w:pPr>
            <w:r w:rsidDel="00000000" w:rsidR="00000000" w:rsidRPr="00000000">
              <w:rPr>
                <w:rtl w:val="0"/>
              </w:rPr>
            </w:r>
          </w:p>
        </w:tc>
        <w:tc>
          <w:tcPr>
            <w:shd w:fill="bfbfbf" w:val="clear"/>
          </w:tcPr>
          <w:p w:rsidR="00000000" w:rsidDel="00000000" w:rsidP="00000000" w:rsidRDefault="00000000" w:rsidRPr="00000000" w14:paraId="000001E0">
            <w:pPr>
              <w:spacing w:line="276" w:lineRule="auto"/>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1E1">
            <w:pPr>
              <w:spacing w:line="276" w:lineRule="auto"/>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1E2">
            <w:pPr>
              <w:spacing w:line="276" w:lineRule="auto"/>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1E3">
            <w:pPr>
              <w:spacing w:line="276" w:lineRule="auto"/>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1E4">
            <w:pPr>
              <w:spacing w:line="276" w:lineRule="auto"/>
              <w:rPr>
                <w:rFonts w:ascii="Century Gothic" w:cs="Century Gothic" w:eastAsia="Century Gothic" w:hAnsi="Century Gothic"/>
                <w:b w:val="1"/>
                <w:bCs w:val="1"/>
              </w:rPr>
            </w:pPr>
            <w:r w:rsidDel="00000000" w:rsidR="00000000" w:rsidRPr="00000000">
              <w:rPr>
                <w:rtl w:val="0"/>
              </w:rPr>
            </w:r>
          </w:p>
        </w:tc>
        <w:tc>
          <w:tcPr>
            <w:shd w:fill="bfbfbf" w:val="clear"/>
          </w:tcPr>
          <w:p w:rsidR="00000000" w:rsidDel="00000000" w:rsidP="00000000" w:rsidRDefault="00000000" w:rsidRPr="00000000" w14:paraId="000001E5">
            <w:pPr>
              <w:spacing w:line="276" w:lineRule="auto"/>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1E6">
            <w:pPr>
              <w:spacing w:line="276" w:lineRule="auto"/>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1E7">
            <w:pPr>
              <w:spacing w:line="276" w:lineRule="auto"/>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1E8">
            <w:pPr>
              <w:spacing w:line="276" w:lineRule="auto"/>
              <w:rPr>
                <w:rFonts w:ascii="Century Gothic" w:cs="Century Gothic" w:eastAsia="Century Gothic" w:hAnsi="Century Gothic"/>
                <w:b w:val="1"/>
                <w:bCs w:val="1"/>
              </w:rPr>
            </w:pPr>
            <w:r w:rsidDel="00000000" w:rsidR="00000000" w:rsidRPr="00000000">
              <w:rPr>
                <w:rtl w:val="0"/>
              </w:rPr>
            </w:r>
          </w:p>
        </w:tc>
      </w:tr>
    </w:tbl>
    <w:p w:rsidR="00000000" w:rsidDel="00000000" w:rsidP="00000000" w:rsidRDefault="00000000" w:rsidRPr="00000000" w14:paraId="000001E9">
      <w:pPr>
        <w:spacing w:line="276" w:lineRule="auto"/>
        <w:rPr>
          <w:rFonts w:ascii="Century Gothic" w:cs="Century Gothic" w:eastAsia="Century Gothic" w:hAnsi="Century Gothic"/>
          <w:b w:val="1"/>
          <w:bCs w:val="1"/>
        </w:rPr>
      </w:pPr>
      <w:r w:rsidDel="00000000" w:rsidR="00000000" w:rsidRPr="00000000">
        <w:rPr>
          <w:rtl w:val="0"/>
        </w:rPr>
      </w:r>
    </w:p>
    <w:tbl>
      <w:tblPr>
        <w:tblStyle w:val="Table8"/>
        <w:tblW w:w="927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272"/>
        <w:tblGridChange w:id="0">
          <w:tblGrid>
            <w:gridCol w:w="9272"/>
          </w:tblGrid>
        </w:tblGridChange>
      </w:tblGrid>
      <w:tr>
        <w:trPr>
          <w:cantSplit w:val="0"/>
          <w:trHeight w:val="433" w:hRule="atLeast"/>
          <w:tblHeader w:val="0"/>
        </w:trPr>
        <w:tc>
          <w:tcPr/>
          <w:p w:rsidR="00000000" w:rsidDel="00000000" w:rsidP="00000000" w:rsidRDefault="00000000" w:rsidRPr="00000000" w14:paraId="000001EA">
            <w:pP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Results:</w:t>
            </w:r>
          </w:p>
        </w:tc>
      </w:tr>
      <w:tr>
        <w:trPr>
          <w:cantSplit w:val="0"/>
          <w:trHeight w:val="408" w:hRule="atLeast"/>
          <w:tblHeader w:val="0"/>
        </w:trPr>
        <w:tc>
          <w:tcPr/>
          <w:p w:rsidR="00000000" w:rsidDel="00000000" w:rsidP="00000000" w:rsidRDefault="00000000" w:rsidRPr="00000000" w14:paraId="000001EB">
            <w:pPr>
              <w:rPr>
                <w:rFonts w:ascii="Century Gothic" w:cs="Century Gothic" w:eastAsia="Century Gothic" w:hAnsi="Century Gothic"/>
              </w:rPr>
            </w:pPr>
            <w:r w:rsidDel="00000000" w:rsidR="00000000" w:rsidRPr="00000000">
              <w:rPr>
                <w:rtl w:val="0"/>
              </w:rPr>
            </w:r>
          </w:p>
        </w:tc>
      </w:tr>
      <w:tr>
        <w:trPr>
          <w:cantSplit w:val="0"/>
          <w:trHeight w:val="408" w:hRule="atLeast"/>
          <w:tblHeader w:val="0"/>
        </w:trPr>
        <w:tc>
          <w:tcPr/>
          <w:p w:rsidR="00000000" w:rsidDel="00000000" w:rsidP="00000000" w:rsidRDefault="00000000" w:rsidRPr="00000000" w14:paraId="000001EC">
            <w:pPr>
              <w:rPr>
                <w:rFonts w:ascii="Century Gothic" w:cs="Century Gothic" w:eastAsia="Century Gothic" w:hAnsi="Century Gothic"/>
              </w:rPr>
            </w:pPr>
            <w:r w:rsidDel="00000000" w:rsidR="00000000" w:rsidRPr="00000000">
              <w:rPr>
                <w:rtl w:val="0"/>
              </w:rPr>
            </w:r>
          </w:p>
        </w:tc>
      </w:tr>
      <w:tr>
        <w:trPr>
          <w:cantSplit w:val="0"/>
          <w:trHeight w:val="433" w:hRule="atLeast"/>
          <w:tblHeader w:val="0"/>
        </w:trPr>
        <w:tc>
          <w:tcPr/>
          <w:p w:rsidR="00000000" w:rsidDel="00000000" w:rsidP="00000000" w:rsidRDefault="00000000" w:rsidRPr="00000000" w14:paraId="000001ED">
            <w:pPr>
              <w:rPr>
                <w:rFonts w:ascii="Century Gothic" w:cs="Century Gothic" w:eastAsia="Century Gothic" w:hAnsi="Century Gothic"/>
              </w:rPr>
            </w:pPr>
            <w:r w:rsidDel="00000000" w:rsidR="00000000" w:rsidRPr="00000000">
              <w:rPr>
                <w:rtl w:val="0"/>
              </w:rPr>
            </w:r>
          </w:p>
        </w:tc>
      </w:tr>
    </w:tbl>
    <w:p w:rsidR="00000000" w:rsidDel="00000000" w:rsidP="00000000" w:rsidRDefault="00000000" w:rsidRPr="00000000" w14:paraId="000001EE">
      <w:pPr>
        <w:rPr/>
      </w:pPr>
      <w:r w:rsidDel="00000000" w:rsidR="00000000" w:rsidRPr="00000000">
        <w:rPr>
          <w:rtl w:val="0"/>
        </w:rPr>
      </w:r>
    </w:p>
    <w:p w:rsidR="00000000" w:rsidDel="00000000" w:rsidP="00000000" w:rsidRDefault="00000000" w:rsidRPr="00000000" w14:paraId="000001EF">
      <w:pPr>
        <w:rPr/>
      </w:pPr>
      <w:r w:rsidDel="00000000" w:rsidR="00000000" w:rsidRPr="00000000">
        <w:rPr>
          <w:rtl w:val="0"/>
        </w:rPr>
      </w:r>
    </w:p>
    <w:p w:rsidR="00000000" w:rsidDel="00000000" w:rsidP="00000000" w:rsidRDefault="00000000" w:rsidRPr="00000000" w14:paraId="000001F0">
      <w:pPr>
        <w:rPr/>
      </w:pPr>
      <w:r w:rsidDel="00000000" w:rsidR="00000000" w:rsidRPr="00000000">
        <w:rPr>
          <w:rtl w:val="0"/>
        </w:rPr>
      </w:r>
    </w:p>
    <w:p w:rsidR="00000000" w:rsidDel="00000000" w:rsidP="00000000" w:rsidRDefault="00000000" w:rsidRPr="00000000" w14:paraId="000001F1">
      <w:pPr>
        <w:rPr/>
      </w:pPr>
      <w:r w:rsidDel="00000000" w:rsidR="00000000" w:rsidRPr="00000000">
        <w:rPr>
          <w:rtl w:val="0"/>
        </w:rPr>
      </w:r>
    </w:p>
    <w:p w:rsidR="00000000" w:rsidDel="00000000" w:rsidP="00000000" w:rsidRDefault="00000000" w:rsidRPr="00000000" w14:paraId="000001F2">
      <w:pPr>
        <w:rPr/>
      </w:pPr>
      <w:r w:rsidDel="00000000" w:rsidR="00000000" w:rsidRPr="00000000">
        <w:rPr>
          <w:rtl w:val="0"/>
        </w:rPr>
      </w:r>
    </w:p>
    <w:p w:rsidR="00000000" w:rsidDel="00000000" w:rsidP="00000000" w:rsidRDefault="00000000" w:rsidRPr="00000000" w14:paraId="000001F3">
      <w:pPr>
        <w:rPr/>
      </w:pPr>
      <w:r w:rsidDel="00000000" w:rsidR="00000000" w:rsidRPr="00000000">
        <w:rPr>
          <w:rtl w:val="0"/>
        </w:rPr>
      </w:r>
    </w:p>
    <w:p w:rsidR="00000000" w:rsidDel="00000000" w:rsidP="00000000" w:rsidRDefault="00000000" w:rsidRPr="00000000" w14:paraId="000001F4">
      <w:pPr>
        <w:rPr/>
      </w:pPr>
      <w:r w:rsidDel="00000000" w:rsidR="00000000" w:rsidRPr="00000000">
        <w:rPr>
          <w:rtl w:val="0"/>
        </w:rPr>
      </w:r>
    </w:p>
    <w:p w:rsidR="00000000" w:rsidDel="00000000" w:rsidP="00000000" w:rsidRDefault="00000000" w:rsidRPr="00000000" w14:paraId="000001F5">
      <w:pPr>
        <w:rPr/>
      </w:pPr>
      <w:r w:rsidDel="00000000" w:rsidR="00000000" w:rsidRPr="00000000">
        <w:rPr>
          <w:rtl w:val="0"/>
        </w:rPr>
      </w:r>
    </w:p>
    <w:p w:rsidR="00000000" w:rsidDel="00000000" w:rsidP="00000000" w:rsidRDefault="00000000" w:rsidRPr="00000000" w14:paraId="000001F6">
      <w:pPr>
        <w:rPr/>
      </w:pPr>
      <w:r w:rsidDel="00000000" w:rsidR="00000000" w:rsidRPr="00000000">
        <w:rPr>
          <w:rtl w:val="0"/>
        </w:rPr>
      </w:r>
    </w:p>
    <w:p w:rsidR="00000000" w:rsidDel="00000000" w:rsidP="00000000" w:rsidRDefault="00000000" w:rsidRPr="00000000" w14:paraId="000001F7">
      <w:pPr>
        <w:rPr/>
      </w:pPr>
      <w:r w:rsidDel="00000000" w:rsidR="00000000" w:rsidRPr="00000000">
        <w:rPr>
          <w:rtl w:val="0"/>
        </w:rPr>
      </w:r>
    </w:p>
    <w:p w:rsidR="00000000" w:rsidDel="00000000" w:rsidP="00000000" w:rsidRDefault="00000000" w:rsidRPr="00000000" w14:paraId="000001F8">
      <w:pPr>
        <w:rPr/>
      </w:pPr>
      <w:r w:rsidDel="00000000" w:rsidR="00000000" w:rsidRPr="00000000">
        <w:rPr>
          <w:rtl w:val="0"/>
        </w:rPr>
      </w:r>
    </w:p>
    <w:p w:rsidR="00000000" w:rsidDel="00000000" w:rsidP="00000000" w:rsidRDefault="00000000" w:rsidRPr="00000000" w14:paraId="000001F9">
      <w:pPr>
        <w:rPr/>
      </w:pPr>
      <w:r w:rsidDel="00000000" w:rsidR="00000000" w:rsidRPr="00000000">
        <w:rPr>
          <w:rtl w:val="0"/>
        </w:rPr>
      </w:r>
    </w:p>
    <w:p w:rsidR="00000000" w:rsidDel="00000000" w:rsidP="00000000" w:rsidRDefault="00000000" w:rsidRPr="00000000" w14:paraId="000001FA">
      <w:pPr>
        <w:rPr/>
      </w:pPr>
      <w:r w:rsidDel="00000000" w:rsidR="00000000" w:rsidRPr="00000000">
        <w:rPr>
          <w:rtl w:val="0"/>
        </w:rPr>
      </w:r>
    </w:p>
    <w:p w:rsidR="00000000" w:rsidDel="00000000" w:rsidP="00000000" w:rsidRDefault="00000000" w:rsidRPr="00000000" w14:paraId="000001FB">
      <w:pPr>
        <w:rPr/>
      </w:pPr>
      <w:r w:rsidDel="00000000" w:rsidR="00000000" w:rsidRPr="00000000">
        <w:rPr>
          <w:rtl w:val="0"/>
        </w:rPr>
      </w:r>
    </w:p>
    <w:p w:rsidR="00000000" w:rsidDel="00000000" w:rsidP="00000000" w:rsidRDefault="00000000" w:rsidRPr="00000000" w14:paraId="000001FC">
      <w:pPr>
        <w:rPr/>
      </w:pPr>
      <w:r w:rsidDel="00000000" w:rsidR="00000000" w:rsidRPr="00000000">
        <w:rPr>
          <w:rtl w:val="0"/>
        </w:rPr>
      </w:r>
    </w:p>
    <w:p w:rsidR="00000000" w:rsidDel="00000000" w:rsidP="00000000" w:rsidRDefault="00000000" w:rsidRPr="00000000" w14:paraId="000001FD">
      <w:pPr>
        <w:rPr/>
      </w:pPr>
      <w:r w:rsidDel="00000000" w:rsidR="00000000" w:rsidRPr="00000000">
        <w:rPr>
          <w:rtl w:val="0"/>
        </w:rPr>
      </w:r>
    </w:p>
    <w:p w:rsidR="00000000" w:rsidDel="00000000" w:rsidP="00000000" w:rsidRDefault="00000000" w:rsidRPr="00000000" w14:paraId="000001FE">
      <w:pPr>
        <w:rPr/>
      </w:pPr>
      <w:r w:rsidDel="00000000" w:rsidR="00000000" w:rsidRPr="00000000">
        <w:rPr>
          <w:rtl w:val="0"/>
        </w:rPr>
      </w:r>
    </w:p>
    <w:tbl>
      <w:tblPr>
        <w:tblStyle w:val="Table9"/>
        <w:tblW w:w="9242.0" w:type="dxa"/>
        <w:jc w:val="left"/>
        <w:tblInd w:w="-108.0" w:type="dxa"/>
        <w:tblBorders>
          <w:top w:color="000000" w:space="0" w:sz="24" w:val="single"/>
          <w:left w:color="000000" w:space="0" w:sz="24" w:val="single"/>
          <w:bottom w:color="000000" w:space="0" w:sz="24" w:val="single"/>
          <w:right w:color="000000" w:space="0" w:sz="24" w:val="single"/>
          <w:insideH w:color="000000" w:space="0" w:sz="24" w:val="single"/>
          <w:insideV w:color="000000" w:space="0" w:sz="24" w:val="single"/>
        </w:tblBorders>
        <w:tblLayout w:type="fixed"/>
        <w:tblLook w:val="0400"/>
      </w:tblPr>
      <w:tblGrid>
        <w:gridCol w:w="9242"/>
        <w:tblGridChange w:id="0">
          <w:tblGrid>
            <w:gridCol w:w="9242"/>
          </w:tblGrid>
        </w:tblGridChange>
      </w:tblGrid>
      <w:tr>
        <w:trPr>
          <w:cantSplit w:val="0"/>
          <w:tblHeader w:val="0"/>
        </w:trPr>
        <w:tc>
          <w:tcPr>
            <w:shd w:fill="d9d9d9" w:val="clear"/>
          </w:tcPr>
          <w:p w:rsidR="00000000" w:rsidDel="00000000" w:rsidP="00000000" w:rsidRDefault="00000000" w:rsidRPr="00000000" w14:paraId="000001FF">
            <w:pPr>
              <w:jc w:val="center"/>
              <w:rPr/>
            </w:pPr>
            <w:r w:rsidDel="00000000" w:rsidR="00000000" w:rsidRPr="00000000">
              <w:rPr/>
              <mc:AlternateContent>
                <mc:Choice Requires="wpg">
                  <w:drawing>
                    <wp:inline distB="0" distT="0" distL="114300" distR="114300">
                      <wp:extent cx="3811904" cy="774700"/>
                      <wp:effectExtent b="0" l="0" r="0" t="0"/>
                      <wp:docPr id="7" name=""/>
                      <a:graphic>
                        <a:graphicData uri="http://schemas.microsoft.com/office/word/2010/wordprocessingShape">
                          <wps:wsp>
                            <wps:cNvSpPr/>
                            <wps:cNvPr id="8" name="Shape 8"/>
                            <wps:spPr>
                              <a:xfrm>
                                <a:off x="3446398" y="3399000"/>
                                <a:ext cx="3799204" cy="762000"/>
                              </a:xfrm>
                              <a:prstGeom prst="rect">
                                <a:avLst/>
                              </a:prstGeom>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Impact" w:cs="Impact" w:eastAsia="Impact" w:hAnsi="Impact"/>
                                      <w:b w:val="0"/>
                                      <w:i w:val="0"/>
                                      <w:smallCaps w:val="0"/>
                                      <w:strike w:val="0"/>
                                      <w:color w:val="000000"/>
                                      <w:sz w:val="144"/>
                                      <w:vertAlign w:val="baseline"/>
                                    </w:rPr>
                                    <w:t xml:space="preserve">PART ONE</w:t>
                                  </w: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3811904" cy="774700"/>
                      <wp:effectExtent b="0" l="0" r="0" t="0"/>
                      <wp:docPr id="7" name="image8.png"/>
                      <a:graphic>
                        <a:graphicData uri="http://schemas.openxmlformats.org/drawingml/2006/picture">
                          <pic:pic>
                            <pic:nvPicPr>
                              <pic:cNvPr id="0" name="image8.png"/>
                              <pic:cNvPicPr preferRelativeResize="0"/>
                            </pic:nvPicPr>
                            <pic:blipFill>
                              <a:blip r:embed="rId7"/>
                              <a:srcRect/>
                              <a:stretch>
                                <a:fillRect/>
                              </a:stretch>
                            </pic:blipFill>
                            <pic:spPr>
                              <a:xfrm>
                                <a:off x="0" y="0"/>
                                <a:ext cx="3811904" cy="774700"/>
                              </a:xfrm>
                              <a:prstGeom prst="rect"/>
                              <a:ln/>
                            </pic:spPr>
                          </pic:pic>
                        </a:graphicData>
                      </a:graphic>
                    </wp:inline>
                  </w:drawing>
                </mc:Fallback>
              </mc:AlternateContent>
            </w:r>
            <w:r w:rsidDel="00000000" w:rsidR="00000000" w:rsidRPr="00000000">
              <w:rPr>
                <w:rtl w:val="0"/>
              </w:rPr>
            </w:r>
          </w:p>
        </w:tc>
      </w:tr>
    </w:tbl>
    <w:p w:rsidR="00000000" w:rsidDel="00000000" w:rsidP="00000000" w:rsidRDefault="00000000" w:rsidRPr="00000000" w14:paraId="00000200">
      <w:pPr>
        <w:jc w:val="cente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1771650</wp:posOffset>
                </wp:positionH>
                <wp:positionV relativeFrom="paragraph">
                  <wp:posOffset>102235</wp:posOffset>
                </wp:positionV>
                <wp:extent cx="2390775" cy="3295650"/>
                <wp:effectExtent b="0" l="0" r="0" t="0"/>
                <wp:wrapNone/>
                <wp:docPr id="4" name=""/>
                <a:graphic>
                  <a:graphicData uri="http://schemas.microsoft.com/office/word/2010/wordprocessingShape">
                    <wps:wsp>
                      <wps:cNvSpPr/>
                      <wps:cNvPr id="5" name="Shape 5"/>
                      <wps:spPr>
                        <a:xfrm>
                          <a:off x="4188713" y="2170275"/>
                          <a:ext cx="2314575" cy="3219450"/>
                        </a:xfrm>
                        <a:custGeom>
                          <a:rect b="b" l="l" r="r" t="t"/>
                          <a:pathLst>
                            <a:path extrusionOk="0" h="3219450" w="2314575">
                              <a:moveTo>
                                <a:pt x="0" y="2414587"/>
                              </a:moveTo>
                              <a:lnTo>
                                <a:pt x="578643" y="2414587"/>
                              </a:lnTo>
                              <a:lnTo>
                                <a:pt x="578643" y="0"/>
                              </a:lnTo>
                              <a:lnTo>
                                <a:pt x="1735931" y="0"/>
                              </a:lnTo>
                              <a:lnTo>
                                <a:pt x="1735931" y="2414587"/>
                              </a:lnTo>
                              <a:lnTo>
                                <a:pt x="2314575" y="2414587"/>
                              </a:lnTo>
                              <a:lnTo>
                                <a:pt x="1157287" y="3219450"/>
                              </a:lnTo>
                              <a:close/>
                            </a:path>
                          </a:pathLst>
                        </a:custGeom>
                        <a:solidFill>
                          <a:srgbClr val="BFBFBF"/>
                        </a:solidFill>
                        <a:ln cap="flat" cmpd="sng" w="76200">
                          <a:solidFill>
                            <a:srgbClr val="000000"/>
                          </a:solidFill>
                          <a:prstDash val="solid"/>
                          <a:miter lim="8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1771650</wp:posOffset>
                </wp:positionH>
                <wp:positionV relativeFrom="paragraph">
                  <wp:posOffset>102235</wp:posOffset>
                </wp:positionV>
                <wp:extent cx="2390775" cy="3295650"/>
                <wp:effectExtent b="0" l="0" r="0" t="0"/>
                <wp:wrapNone/>
                <wp:docPr id="4" name="image5.png"/>
                <a:graphic>
                  <a:graphicData uri="http://schemas.openxmlformats.org/drawingml/2006/picture">
                    <pic:pic>
                      <pic:nvPicPr>
                        <pic:cNvPr id="0" name="image5.png"/>
                        <pic:cNvPicPr preferRelativeResize="0"/>
                      </pic:nvPicPr>
                      <pic:blipFill>
                        <a:blip r:embed="rId7"/>
                        <a:srcRect/>
                        <a:stretch>
                          <a:fillRect/>
                        </a:stretch>
                      </pic:blipFill>
                      <pic:spPr>
                        <a:xfrm>
                          <a:off x="0" y="0"/>
                          <a:ext cx="2390775" cy="3295650"/>
                        </a:xfrm>
                        <a:prstGeom prst="rect"/>
                        <a:ln/>
                      </pic:spPr>
                    </pic:pic>
                  </a:graphicData>
                </a:graphic>
              </wp:anchor>
            </w:drawing>
          </mc:Fallback>
        </mc:AlternateContent>
      </w:r>
    </w:p>
    <w:p w:rsidR="00000000" w:rsidDel="00000000" w:rsidP="00000000" w:rsidRDefault="00000000" w:rsidRPr="00000000" w14:paraId="00000201">
      <w:pPr>
        <w:jc w:val="center"/>
        <w:rPr/>
      </w:pPr>
      <w:r w:rsidDel="00000000" w:rsidR="00000000" w:rsidRPr="00000000">
        <w:rPr>
          <w:rtl w:val="0"/>
        </w:rPr>
      </w:r>
    </w:p>
    <w:p w:rsidR="00000000" w:rsidDel="00000000" w:rsidP="00000000" w:rsidRDefault="00000000" w:rsidRPr="00000000" w14:paraId="00000202">
      <w:pPr>
        <w:jc w:val="center"/>
        <w:rPr/>
      </w:pPr>
      <w:r w:rsidDel="00000000" w:rsidR="00000000" w:rsidRPr="00000000">
        <w:rPr>
          <w:rtl w:val="0"/>
        </w:rPr>
      </w:r>
    </w:p>
    <w:p w:rsidR="00000000" w:rsidDel="00000000" w:rsidP="00000000" w:rsidRDefault="00000000" w:rsidRPr="00000000" w14:paraId="00000203">
      <w:pPr>
        <w:jc w:val="center"/>
        <w:rPr/>
      </w:pPr>
      <w:r w:rsidDel="00000000" w:rsidR="00000000" w:rsidRPr="00000000">
        <w:rPr>
          <w:rtl w:val="0"/>
        </w:rPr>
      </w:r>
    </w:p>
    <w:p w:rsidR="00000000" w:rsidDel="00000000" w:rsidP="00000000" w:rsidRDefault="00000000" w:rsidRPr="00000000" w14:paraId="00000204">
      <w:pPr>
        <w:jc w:val="center"/>
        <w:rPr/>
      </w:pPr>
      <w:r w:rsidDel="00000000" w:rsidR="00000000" w:rsidRPr="00000000">
        <w:rPr>
          <w:rtl w:val="0"/>
        </w:rPr>
      </w:r>
    </w:p>
    <w:p w:rsidR="00000000" w:rsidDel="00000000" w:rsidP="00000000" w:rsidRDefault="00000000" w:rsidRPr="00000000" w14:paraId="00000205">
      <w:pPr>
        <w:jc w:val="center"/>
        <w:rPr/>
      </w:pPr>
      <w:r w:rsidDel="00000000" w:rsidR="00000000" w:rsidRPr="00000000">
        <w:rPr>
          <w:rtl w:val="0"/>
        </w:rPr>
      </w:r>
    </w:p>
    <w:p w:rsidR="00000000" w:rsidDel="00000000" w:rsidP="00000000" w:rsidRDefault="00000000" w:rsidRPr="00000000" w14:paraId="00000206">
      <w:pPr>
        <w:jc w:val="center"/>
        <w:rPr/>
      </w:pPr>
      <w:r w:rsidDel="00000000" w:rsidR="00000000" w:rsidRPr="00000000">
        <w:rPr>
          <w:rtl w:val="0"/>
        </w:rPr>
      </w:r>
    </w:p>
    <w:p w:rsidR="00000000" w:rsidDel="00000000" w:rsidP="00000000" w:rsidRDefault="00000000" w:rsidRPr="00000000" w14:paraId="00000207">
      <w:pPr>
        <w:jc w:val="center"/>
        <w:rPr/>
      </w:pPr>
      <w:r w:rsidDel="00000000" w:rsidR="00000000" w:rsidRPr="00000000">
        <w:rPr>
          <w:rtl w:val="0"/>
        </w:rPr>
      </w:r>
    </w:p>
    <w:p w:rsidR="00000000" w:rsidDel="00000000" w:rsidP="00000000" w:rsidRDefault="00000000" w:rsidRPr="00000000" w14:paraId="00000208">
      <w:pPr>
        <w:jc w:val="center"/>
        <w:rPr/>
      </w:pPr>
      <w:r w:rsidDel="00000000" w:rsidR="00000000" w:rsidRPr="00000000">
        <w:rPr>
          <w:rtl w:val="0"/>
        </w:rPr>
      </w:r>
    </w:p>
    <w:p w:rsidR="00000000" w:rsidDel="00000000" w:rsidP="00000000" w:rsidRDefault="00000000" w:rsidRPr="00000000" w14:paraId="00000209">
      <w:pPr>
        <w:jc w:val="center"/>
        <w:rPr/>
      </w:pPr>
      <w:r w:rsidDel="00000000" w:rsidR="00000000" w:rsidRPr="00000000">
        <w:rPr>
          <w:rtl w:val="0"/>
        </w:rPr>
      </w:r>
    </w:p>
    <w:p w:rsidR="00000000" w:rsidDel="00000000" w:rsidP="00000000" w:rsidRDefault="00000000" w:rsidRPr="00000000" w14:paraId="0000020A">
      <w:pPr>
        <w:jc w:val="center"/>
        <w:rPr/>
      </w:pPr>
      <w:r w:rsidDel="00000000" w:rsidR="00000000" w:rsidRPr="00000000">
        <w:rPr>
          <w:rtl w:val="0"/>
        </w:rPr>
      </w:r>
    </w:p>
    <w:p w:rsidR="00000000" w:rsidDel="00000000" w:rsidP="00000000" w:rsidRDefault="00000000" w:rsidRPr="00000000" w14:paraId="0000020B">
      <w:pPr>
        <w:jc w:val="center"/>
        <w:rPr/>
      </w:pPr>
      <w:r w:rsidDel="00000000" w:rsidR="00000000" w:rsidRPr="00000000">
        <w:rPr>
          <w:rtl w:val="0"/>
        </w:rPr>
      </w:r>
    </w:p>
    <w:tbl>
      <w:tblPr>
        <w:tblStyle w:val="Table10"/>
        <w:tblW w:w="9242.0" w:type="dxa"/>
        <w:jc w:val="left"/>
        <w:tblInd w:w="-108.0" w:type="dxa"/>
        <w:tblBorders>
          <w:top w:color="000000" w:space="0" w:sz="24" w:val="single"/>
          <w:left w:color="000000" w:space="0" w:sz="24" w:val="single"/>
          <w:bottom w:color="000000" w:space="0" w:sz="24" w:val="single"/>
          <w:right w:color="000000" w:space="0" w:sz="24" w:val="single"/>
          <w:insideH w:color="000000" w:space="0" w:sz="24" w:val="single"/>
          <w:insideV w:color="000000" w:space="0" w:sz="24" w:val="single"/>
        </w:tblBorders>
        <w:tblLayout w:type="fixed"/>
        <w:tblLook w:val="0400"/>
      </w:tblPr>
      <w:tblGrid>
        <w:gridCol w:w="9242"/>
        <w:tblGridChange w:id="0">
          <w:tblGrid>
            <w:gridCol w:w="9242"/>
          </w:tblGrid>
        </w:tblGridChange>
      </w:tblGrid>
      <w:tr>
        <w:trPr>
          <w:cantSplit w:val="0"/>
          <w:tblHeader w:val="0"/>
        </w:trPr>
        <w:tc>
          <w:tcPr>
            <w:shd w:fill="d9d9d9" w:val="clear"/>
          </w:tcPr>
          <w:p w:rsidR="00000000" w:rsidDel="00000000" w:rsidP="00000000" w:rsidRDefault="00000000" w:rsidRPr="00000000" w14:paraId="0000020C">
            <w:pPr>
              <w:jc w:val="center"/>
              <w:rPr/>
            </w:pPr>
            <w:r w:rsidDel="00000000" w:rsidR="00000000" w:rsidRPr="00000000">
              <w:rPr/>
              <mc:AlternateContent>
                <mc:Choice Requires="wpg">
                  <w:drawing>
                    <wp:inline distB="0" distT="0" distL="114300" distR="114300">
                      <wp:extent cx="4802505" cy="774700"/>
                      <wp:effectExtent b="0" l="0" r="0" t="0"/>
                      <wp:docPr id="9" name=""/>
                      <a:graphic>
                        <a:graphicData uri="http://schemas.microsoft.com/office/word/2010/wordprocessingShape">
                          <wps:wsp>
                            <wps:cNvSpPr/>
                            <wps:cNvPr id="10" name="Shape 10"/>
                            <wps:spPr>
                              <a:xfrm>
                                <a:off x="2951098" y="3399000"/>
                                <a:ext cx="4789805" cy="762000"/>
                              </a:xfrm>
                              <a:prstGeom prst="rect">
                                <a:avLst/>
                              </a:prstGeom>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Impact" w:cs="Impact" w:eastAsia="Impact" w:hAnsi="Impact"/>
                                      <w:b w:val="0"/>
                                      <w:i w:val="0"/>
                                      <w:smallCaps w:val="0"/>
                                      <w:strike w:val="0"/>
                                      <w:color w:val="000000"/>
                                      <w:sz w:val="144"/>
                                      <w:vertAlign w:val="baseline"/>
                                    </w:rPr>
                                    <w:t xml:space="preserve">Assessors Guide</w:t>
                                  </w: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4802505" cy="774700"/>
                      <wp:effectExtent b="0" l="0" r="0" t="0"/>
                      <wp:docPr id="9" name="image10.png"/>
                      <a:graphic>
                        <a:graphicData uri="http://schemas.openxmlformats.org/drawingml/2006/picture">
                          <pic:pic>
                            <pic:nvPicPr>
                              <pic:cNvPr id="0" name="image10.png"/>
                              <pic:cNvPicPr preferRelativeResize="0"/>
                            </pic:nvPicPr>
                            <pic:blipFill>
                              <a:blip r:embed="rId7"/>
                              <a:srcRect/>
                              <a:stretch>
                                <a:fillRect/>
                              </a:stretch>
                            </pic:blipFill>
                            <pic:spPr>
                              <a:xfrm>
                                <a:off x="0" y="0"/>
                                <a:ext cx="4802505" cy="774700"/>
                              </a:xfrm>
                              <a:prstGeom prst="rect"/>
                              <a:ln/>
                            </pic:spPr>
                          </pic:pic>
                        </a:graphicData>
                      </a:graphic>
                    </wp:inline>
                  </w:drawing>
                </mc:Fallback>
              </mc:AlternateContent>
            </w:r>
            <w:r w:rsidDel="00000000" w:rsidR="00000000" w:rsidRPr="00000000">
              <w:rPr>
                <w:rtl w:val="0"/>
              </w:rPr>
            </w:r>
          </w:p>
        </w:tc>
      </w:tr>
    </w:tbl>
    <w:p w:rsidR="00000000" w:rsidDel="00000000" w:rsidP="00000000" w:rsidRDefault="00000000" w:rsidRPr="00000000" w14:paraId="0000020D">
      <w:pPr>
        <w:jc w:val="center"/>
        <w:rPr/>
      </w:pPr>
      <w:r w:rsidDel="00000000" w:rsidR="00000000" w:rsidRPr="00000000">
        <w:rPr>
          <w:rtl w:val="0"/>
        </w:rPr>
      </w:r>
    </w:p>
    <w:p w:rsidR="00000000" w:rsidDel="00000000" w:rsidP="00000000" w:rsidRDefault="00000000" w:rsidRPr="00000000" w14:paraId="0000020E">
      <w:pPr>
        <w:jc w:val="center"/>
        <w:rPr/>
      </w:pPr>
      <w:r w:rsidDel="00000000" w:rsidR="00000000" w:rsidRPr="00000000">
        <w:rPr>
          <w:rtl w:val="0"/>
        </w:rPr>
      </w:r>
    </w:p>
    <w:p w:rsidR="00000000" w:rsidDel="00000000" w:rsidP="00000000" w:rsidRDefault="00000000" w:rsidRPr="00000000" w14:paraId="0000020F">
      <w:pPr>
        <w:jc w:val="center"/>
        <w:rPr/>
      </w:pPr>
      <w:r w:rsidDel="00000000" w:rsidR="00000000" w:rsidRPr="00000000">
        <w:rPr>
          <w:rtl w:val="0"/>
        </w:rPr>
      </w:r>
    </w:p>
    <w:p w:rsidR="00000000" w:rsidDel="00000000" w:rsidP="00000000" w:rsidRDefault="00000000" w:rsidRPr="00000000" w14:paraId="00000210">
      <w:pPr>
        <w:jc w:val="center"/>
        <w:rPr/>
      </w:pPr>
      <w:r w:rsidDel="00000000" w:rsidR="00000000" w:rsidRPr="00000000">
        <w:rPr>
          <w:rtl w:val="0"/>
        </w:rPr>
      </w:r>
    </w:p>
    <w:p w:rsidR="00000000" w:rsidDel="00000000" w:rsidP="00000000" w:rsidRDefault="00000000" w:rsidRPr="00000000" w14:paraId="00000211">
      <w:pPr>
        <w:jc w:val="center"/>
        <w:rPr/>
      </w:pPr>
      <w:r w:rsidDel="00000000" w:rsidR="00000000" w:rsidRPr="00000000">
        <w:rPr>
          <w:rtl w:val="0"/>
        </w:rPr>
      </w:r>
    </w:p>
    <w:p w:rsidR="00000000" w:rsidDel="00000000" w:rsidP="00000000" w:rsidRDefault="00000000" w:rsidRPr="00000000" w14:paraId="00000212">
      <w:pPr>
        <w:jc w:val="center"/>
        <w:rPr/>
      </w:pPr>
      <w:r w:rsidDel="00000000" w:rsidR="00000000" w:rsidRPr="00000000">
        <w:rPr>
          <w:rtl w:val="0"/>
        </w:rPr>
      </w:r>
    </w:p>
    <w:p w:rsidR="00000000" w:rsidDel="00000000" w:rsidP="00000000" w:rsidRDefault="00000000" w:rsidRPr="00000000" w14:paraId="00000213">
      <w:pPr>
        <w:jc w:val="center"/>
        <w:rPr/>
      </w:pPr>
      <w:r w:rsidDel="00000000" w:rsidR="00000000" w:rsidRPr="00000000">
        <w:rPr>
          <w:rtl w:val="0"/>
        </w:rPr>
      </w:r>
    </w:p>
    <w:p w:rsidR="00000000" w:rsidDel="00000000" w:rsidP="00000000" w:rsidRDefault="00000000" w:rsidRPr="00000000" w14:paraId="00000214">
      <w:pPr>
        <w:jc w:val="center"/>
        <w:rPr/>
      </w:pPr>
      <w:r w:rsidDel="00000000" w:rsidR="00000000" w:rsidRPr="00000000">
        <w:rPr>
          <w:rtl w:val="0"/>
        </w:rPr>
      </w:r>
    </w:p>
    <w:p w:rsidR="00000000" w:rsidDel="00000000" w:rsidP="00000000" w:rsidRDefault="00000000" w:rsidRPr="00000000" w14:paraId="00000215">
      <w:pPr>
        <w:jc w:val="center"/>
        <w:rPr/>
      </w:pPr>
      <w:r w:rsidDel="00000000" w:rsidR="00000000" w:rsidRPr="00000000">
        <w:rPr>
          <w:rtl w:val="0"/>
        </w:rPr>
      </w:r>
    </w:p>
    <w:p w:rsidR="00000000" w:rsidDel="00000000" w:rsidP="00000000" w:rsidRDefault="00000000" w:rsidRPr="00000000" w14:paraId="00000216">
      <w:pPr>
        <w:jc w:val="center"/>
        <w:rPr/>
      </w:pPr>
      <w:r w:rsidDel="00000000" w:rsidR="00000000" w:rsidRPr="00000000">
        <w:rPr>
          <w:rtl w:val="0"/>
        </w:rPr>
      </w:r>
    </w:p>
    <w:p w:rsidR="00000000" w:rsidDel="00000000" w:rsidP="00000000" w:rsidRDefault="00000000" w:rsidRPr="00000000" w14:paraId="00000217">
      <w:pPr>
        <w:jc w:val="center"/>
        <w:rPr/>
      </w:pPr>
      <w:r w:rsidDel="00000000" w:rsidR="00000000" w:rsidRPr="00000000">
        <w:rPr>
          <w:rtl w:val="0"/>
        </w:rPr>
      </w:r>
    </w:p>
    <w:p w:rsidR="00000000" w:rsidDel="00000000" w:rsidP="00000000" w:rsidRDefault="00000000" w:rsidRPr="00000000" w14:paraId="00000218">
      <w:pPr>
        <w:jc w:val="center"/>
        <w:rPr/>
      </w:pPr>
      <w:r w:rsidDel="00000000" w:rsidR="00000000" w:rsidRPr="00000000">
        <w:rPr>
          <w:rtl w:val="0"/>
        </w:rPr>
      </w:r>
    </w:p>
    <w:p w:rsidR="00000000" w:rsidDel="00000000" w:rsidP="00000000" w:rsidRDefault="00000000" w:rsidRPr="00000000" w14:paraId="00000219">
      <w:pPr>
        <w:jc w:val="center"/>
        <w:rPr/>
      </w:pPr>
      <w:r w:rsidDel="00000000" w:rsidR="00000000" w:rsidRPr="00000000">
        <w:rPr>
          <w:rtl w:val="0"/>
        </w:rPr>
      </w:r>
    </w:p>
    <w:p w:rsidR="00000000" w:rsidDel="00000000" w:rsidP="00000000" w:rsidRDefault="00000000" w:rsidRPr="00000000" w14:paraId="0000021A">
      <w:pPr>
        <w:shd w:fill="bfbfbf" w:val="clear"/>
        <w:spacing w:after="0"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1. INSTRUCTIONS TO ASSESSOR</w:t>
      </w:r>
    </w:p>
    <w:p w:rsidR="00000000" w:rsidDel="00000000" w:rsidP="00000000" w:rsidRDefault="00000000" w:rsidRPr="00000000" w14:paraId="0000021B">
      <w:pPr>
        <w:spacing w:after="0" w:line="360" w:lineRule="auto"/>
        <w:rPr>
          <w:rFonts w:ascii="Century Gothic" w:cs="Century Gothic" w:eastAsia="Century Gothic" w:hAnsi="Century Gothic"/>
          <w:b w:val="1"/>
          <w:bCs w:val="1"/>
        </w:rPr>
      </w:pPr>
      <w:r w:rsidDel="00000000" w:rsidR="00000000" w:rsidRPr="00000000">
        <w:rPr>
          <w:rtl w:val="0"/>
        </w:rPr>
      </w:r>
    </w:p>
    <w:p w:rsidR="00000000" w:rsidDel="00000000" w:rsidP="00000000" w:rsidRDefault="00000000" w:rsidRPr="00000000" w14:paraId="0000021C">
      <w:pPr>
        <w:spacing w:after="0"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Introduction:</w:t>
      </w:r>
    </w:p>
    <w:p w:rsidR="00000000" w:rsidDel="00000000" w:rsidP="00000000" w:rsidRDefault="00000000" w:rsidRPr="00000000" w14:paraId="0000021D">
      <w:pPr>
        <w:spacing w:after="0" w:line="360" w:lineRule="auto"/>
        <w:jc w:val="left"/>
        <w:rPr>
          <w:rFonts w:ascii="Century Gothic" w:cs="Century Gothic" w:eastAsia="Century Gothic" w:hAnsi="Century Gothic"/>
          <w:b w:val="1"/>
          <w:bCs w:val="1"/>
        </w:rPr>
      </w:pPr>
      <w:r w:rsidDel="00000000" w:rsidR="00000000" w:rsidRPr="00000000">
        <w:rPr>
          <w:rFonts w:ascii="Century Gothic" w:cs="Century Gothic" w:eastAsia="Century Gothic" w:hAnsi="Century Gothic"/>
          <w:rtl w:val="0"/>
        </w:rPr>
        <w:t xml:space="preserve">This assessment guide has been designed as a generic assessment guide and is intended for use by the accredited Training Providers.</w:t>
      </w:r>
      <w:r w:rsidDel="00000000" w:rsidR="00000000" w:rsidRPr="00000000">
        <w:rPr>
          <w:rtl w:val="0"/>
        </w:rPr>
      </w:r>
    </w:p>
    <w:p w:rsidR="00000000" w:rsidDel="00000000" w:rsidP="00000000" w:rsidRDefault="00000000" w:rsidRPr="00000000" w14:paraId="0000021E">
      <w:pPr>
        <w:spacing w:after="0" w:line="360" w:lineRule="auto"/>
        <w:rPr>
          <w:rFonts w:ascii="Century Gothic" w:cs="Century Gothic" w:eastAsia="Century Gothic" w:hAnsi="Century Gothic"/>
          <w:b w:val="1"/>
          <w:bCs w:val="1"/>
        </w:rPr>
      </w:pPr>
      <w:r w:rsidDel="00000000" w:rsidR="00000000" w:rsidRPr="00000000">
        <w:rPr>
          <w:rtl w:val="0"/>
        </w:rPr>
      </w:r>
    </w:p>
    <w:p w:rsidR="00000000" w:rsidDel="00000000" w:rsidP="00000000" w:rsidRDefault="00000000" w:rsidRPr="00000000" w14:paraId="0000021F">
      <w:pPr>
        <w:spacing w:after="0"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Purpose of the assessment</w:t>
      </w:r>
    </w:p>
    <w:p w:rsidR="00000000" w:rsidDel="00000000" w:rsidP="00000000" w:rsidRDefault="00000000" w:rsidRPr="00000000" w14:paraId="00000220">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The purpose of summative assessment against this unit standard is to:</w:t>
      </w:r>
    </w:p>
    <w:p w:rsidR="00000000" w:rsidDel="00000000" w:rsidP="00000000" w:rsidRDefault="00000000" w:rsidRPr="00000000" w14:paraId="00000221">
      <w:pPr>
        <w:spacing w:after="0" w:line="360" w:lineRule="auto"/>
        <w:ind w:left="720" w:firstLine="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Award credits to the NQF to learners who are able to start and run their businesses.</w:t>
      </w:r>
    </w:p>
    <w:p w:rsidR="00000000" w:rsidDel="00000000" w:rsidP="00000000" w:rsidRDefault="00000000" w:rsidRPr="00000000" w14:paraId="00000222">
      <w:pPr>
        <w:spacing w:after="0"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Learning assumptions</w:t>
      </w:r>
    </w:p>
    <w:p w:rsidR="00000000" w:rsidDel="00000000" w:rsidP="00000000" w:rsidRDefault="00000000" w:rsidRPr="00000000" w14:paraId="00000223">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The following knowledge, skills, attitude and/or equivalent:</w:t>
      </w:r>
    </w:p>
    <w:p w:rsidR="00000000" w:rsidDel="00000000" w:rsidP="00000000" w:rsidRDefault="00000000" w:rsidRPr="00000000" w14:paraId="00000224">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Demonstrate knowledge of communication and numeracy at Abet Level 3</w:t>
      </w:r>
    </w:p>
    <w:p w:rsidR="00000000" w:rsidDel="00000000" w:rsidP="00000000" w:rsidRDefault="00000000" w:rsidRPr="00000000" w14:paraId="00000225">
      <w:pPr>
        <w:spacing w:after="0"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Assessment methods</w:t>
      </w:r>
    </w:p>
    <w:p w:rsidR="00000000" w:rsidDel="00000000" w:rsidP="00000000" w:rsidRDefault="00000000" w:rsidRPr="00000000" w14:paraId="00000226">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The following assessment methods will be used for the summative assessments:</w:t>
      </w:r>
    </w:p>
    <w:p w:rsidR="00000000" w:rsidDel="00000000" w:rsidP="00000000" w:rsidRDefault="00000000" w:rsidRPr="00000000" w14:paraId="00000227">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written and/or/verbal questioning</w:t>
      </w:r>
    </w:p>
    <w:p w:rsidR="00000000" w:rsidDel="00000000" w:rsidP="00000000" w:rsidRDefault="00000000" w:rsidRPr="00000000" w14:paraId="00000228">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Product sample and on site assessment</w:t>
      </w:r>
    </w:p>
    <w:p w:rsidR="00000000" w:rsidDel="00000000" w:rsidP="00000000" w:rsidRDefault="00000000" w:rsidRPr="00000000" w14:paraId="00000229">
      <w:pPr>
        <w:spacing w:after="0"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2A">
      <w:pPr>
        <w:spacing w:after="0"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2. Assessment Process</w:t>
      </w:r>
    </w:p>
    <w:p w:rsidR="00000000" w:rsidDel="00000000" w:rsidP="00000000" w:rsidRDefault="00000000" w:rsidRPr="00000000" w14:paraId="0000022B">
      <w:pPr>
        <w:spacing w:after="0"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General</w:t>
      </w:r>
    </w:p>
    <w:p w:rsidR="00000000" w:rsidDel="00000000" w:rsidP="00000000" w:rsidRDefault="00000000" w:rsidRPr="00000000" w14:paraId="000002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Use the assessment guide and your latest company policies and standard operating procedures to assess the evidence received from the learner.</w:t>
      </w:r>
    </w:p>
    <w:p w:rsidR="00000000" w:rsidDel="00000000" w:rsidP="00000000" w:rsidRDefault="00000000" w:rsidRPr="00000000" w14:paraId="000002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Use the section: Addition Comments/Questions to note down any further comments or questions on the evidence assessed.</w:t>
      </w:r>
    </w:p>
    <w:p w:rsidR="00000000" w:rsidDel="00000000" w:rsidP="00000000" w:rsidRDefault="00000000" w:rsidRPr="00000000" w14:paraId="000002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Use the model answers as a guideline to assess the learner’s answers to the assessment questionnaire.</w:t>
      </w:r>
    </w:p>
    <w:p w:rsidR="00000000" w:rsidDel="00000000" w:rsidP="00000000" w:rsidRDefault="00000000" w:rsidRPr="00000000" w14:paraId="000002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The learner can complete the assessment questionnaire orally. In this case, agree a date, time and venue.</w:t>
      </w:r>
    </w:p>
    <w:p w:rsidR="00000000" w:rsidDel="00000000" w:rsidP="00000000" w:rsidRDefault="00000000" w:rsidRPr="00000000" w14:paraId="000002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360" w:lineRule="auto"/>
        <w:ind w:left="360" w:right="0" w:hanging="360"/>
        <w:jc w:val="both"/>
        <w:rPr>
          <w:b w:val="0"/>
          <w:bCs w:val="0"/>
          <w:i w:val="0"/>
          <w:iCs w:val="0"/>
          <w:smallCaps w:val="0"/>
          <w:strike w:val="0"/>
          <w:color w:val="000000"/>
          <w:sz w:val="22"/>
          <w:szCs w:val="22"/>
          <w:u w:val="none"/>
          <w:shd w:fill="auto" w:val="clear"/>
          <w:vertAlign w:val="baseline"/>
        </w:rPr>
        <w:sectPr>
          <w:headerReference r:id="rId8" w:type="default"/>
          <w:footerReference r:id="rId9" w:type="default"/>
          <w:pgSz w:h="16838" w:w="11906" w:orient="portrait"/>
          <w:pgMar w:bottom="1440" w:top="638" w:left="1440" w:right="1440" w:header="720" w:footer="720"/>
          <w:pgNumType w:start="1"/>
        </w:sect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Provide the learner with a feedback within 10 working days of receiving the evidence.</w:t>
      </w:r>
    </w:p>
    <w:p w:rsidR="00000000" w:rsidDel="00000000" w:rsidP="00000000" w:rsidRDefault="00000000" w:rsidRPr="00000000" w14:paraId="00000231">
      <w:pPr>
        <w:spacing w:after="0" w:line="360" w:lineRule="auto"/>
        <w:rPr>
          <w:rFonts w:ascii="Century Gothic" w:cs="Century Gothic" w:eastAsia="Century Gothic" w:hAnsi="Century Gothic"/>
          <w:b w:val="1"/>
          <w:bCs w:val="1"/>
          <w:color w:val="000000"/>
        </w:rPr>
      </w:pPr>
      <w:r w:rsidDel="00000000" w:rsidR="00000000" w:rsidRPr="00000000">
        <w:rPr>
          <w:rFonts w:ascii="Century Gothic" w:cs="Century Gothic" w:eastAsia="Century Gothic" w:hAnsi="Century Gothic"/>
          <w:b w:val="1"/>
          <w:bCs w:val="1"/>
          <w:color w:val="000000"/>
          <w:rtl w:val="0"/>
        </w:rPr>
        <w:t xml:space="preserve">Step 1 - Planning for the Assessment</w:t>
      </w:r>
    </w:p>
    <w:p w:rsidR="00000000" w:rsidDel="00000000" w:rsidP="00000000" w:rsidRDefault="00000000" w:rsidRPr="00000000" w14:paraId="00000232">
      <w:pPr>
        <w:spacing w:after="0" w:line="360" w:lineRule="auto"/>
        <w:rPr>
          <w:rFonts w:ascii="Century Gothic" w:cs="Century Gothic" w:eastAsia="Century Gothic" w:hAnsi="Century Gothic"/>
          <w:color w:val="000000"/>
        </w:rPr>
      </w:pPr>
      <w:r w:rsidDel="00000000" w:rsidR="00000000" w:rsidRPr="00000000">
        <w:rPr>
          <w:rFonts w:ascii="Century Gothic" w:cs="Century Gothic" w:eastAsia="Century Gothic" w:hAnsi="Century Gothic"/>
          <w:color w:val="000000"/>
          <w:rtl w:val="0"/>
        </w:rPr>
        <w:t xml:space="preserve">Review this assessment guide to:</w:t>
      </w:r>
    </w:p>
    <w:p w:rsidR="00000000" w:rsidDel="00000000" w:rsidP="00000000" w:rsidRDefault="00000000" w:rsidRPr="00000000" w14:paraId="0000023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Ensure that you understand all the requirements of the assessment in terms of evidence required to prove competence.</w:t>
      </w:r>
    </w:p>
    <w:p w:rsidR="00000000" w:rsidDel="00000000" w:rsidP="00000000" w:rsidRDefault="00000000" w:rsidRPr="00000000" w14:paraId="0000023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Identify and prepare the learner for the assessment by:</w:t>
      </w:r>
    </w:p>
    <w:p w:rsidR="00000000" w:rsidDel="00000000" w:rsidP="00000000" w:rsidRDefault="00000000" w:rsidRPr="00000000" w14:paraId="00000235">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Completing the Assessment Plan with the learner to discuss and agree the details regarding the assessment.</w:t>
      </w:r>
    </w:p>
    <w:p w:rsidR="00000000" w:rsidDel="00000000" w:rsidP="00000000" w:rsidRDefault="00000000" w:rsidRPr="00000000" w14:paraId="00000236">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Completing the Assessment Preparation Checklist and getting the learner to sign.</w:t>
      </w:r>
    </w:p>
    <w:p w:rsidR="00000000" w:rsidDel="00000000" w:rsidP="00000000" w:rsidRDefault="00000000" w:rsidRPr="00000000" w14:paraId="0000023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Ensure that you have familiarized yourself with the following:</w:t>
      </w:r>
    </w:p>
    <w:p w:rsidR="00000000" w:rsidDel="00000000" w:rsidP="00000000" w:rsidRDefault="00000000" w:rsidRPr="00000000" w14:paraId="00000238">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b w:val="0"/>
          <w:bCs w:val="0"/>
          <w:i w:val="0"/>
          <w:iCs w:val="0"/>
          <w:smallCaps w:val="0"/>
          <w:strike w:val="0"/>
          <w:color w:val="111111"/>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111111"/>
          <w:sz w:val="22"/>
          <w:szCs w:val="22"/>
          <w:u w:val="none"/>
          <w:shd w:fill="auto" w:val="clear"/>
          <w:vertAlign w:val="baseline"/>
          <w:rtl w:val="0"/>
        </w:rPr>
        <w:t xml:space="preserve">The various patrolling functions and standard operating procedures within the company.</w:t>
      </w:r>
    </w:p>
    <w:p w:rsidR="00000000" w:rsidDel="00000000" w:rsidP="00000000" w:rsidRDefault="00000000" w:rsidRPr="00000000" w14:paraId="00000239">
      <w:pPr>
        <w:spacing w:after="0" w:line="360" w:lineRule="auto"/>
        <w:rPr>
          <w:rFonts w:ascii="Century Gothic" w:cs="Century Gothic" w:eastAsia="Century Gothic" w:hAnsi="Century Gothic"/>
          <w:color w:val="111111"/>
        </w:rPr>
      </w:pPr>
      <w:r w:rsidDel="00000000" w:rsidR="00000000" w:rsidRPr="00000000">
        <w:rPr>
          <w:rtl w:val="0"/>
        </w:rPr>
      </w:r>
    </w:p>
    <w:p w:rsidR="00000000" w:rsidDel="00000000" w:rsidP="00000000" w:rsidRDefault="00000000" w:rsidRPr="00000000" w14:paraId="0000023A">
      <w:pPr>
        <w:spacing w:after="0" w:line="360" w:lineRule="auto"/>
        <w:rPr>
          <w:rFonts w:ascii="Century Gothic" w:cs="Century Gothic" w:eastAsia="Century Gothic" w:hAnsi="Century Gothic"/>
          <w:b w:val="1"/>
          <w:bCs w:val="1"/>
          <w:color w:val="000000"/>
        </w:rPr>
      </w:pPr>
      <w:r w:rsidDel="00000000" w:rsidR="00000000" w:rsidRPr="00000000">
        <w:rPr>
          <w:rFonts w:ascii="Century Gothic" w:cs="Century Gothic" w:eastAsia="Century Gothic" w:hAnsi="Century Gothic"/>
          <w:b w:val="1"/>
          <w:bCs w:val="1"/>
          <w:color w:val="000000"/>
          <w:rtl w:val="0"/>
        </w:rPr>
        <w:t xml:space="preserve">Step 2: Complete the Assessment</w:t>
      </w:r>
    </w:p>
    <w:p w:rsidR="00000000" w:rsidDel="00000000" w:rsidP="00000000" w:rsidRDefault="00000000" w:rsidRPr="00000000" w14:paraId="0000023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Collect the evidence in accordance with the methods and evidence requirements specified.</w:t>
      </w:r>
    </w:p>
    <w:p w:rsidR="00000000" w:rsidDel="00000000" w:rsidP="00000000" w:rsidRDefault="00000000" w:rsidRPr="00000000" w14:paraId="0000023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Mark each question as correct or incorrect in the “Office Use” column.</w:t>
      </w:r>
    </w:p>
    <w:p w:rsidR="00000000" w:rsidDel="00000000" w:rsidP="00000000" w:rsidRDefault="00000000" w:rsidRPr="00000000" w14:paraId="0000023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Record the evidence on the assessment guide and indicate “Competent”, “Not Yet Competent” or “Not Assessed” for each assessment criterion. Note down any comments at the back of the assessment guide.</w:t>
      </w:r>
    </w:p>
    <w:p w:rsidR="00000000" w:rsidDel="00000000" w:rsidP="00000000" w:rsidRDefault="00000000" w:rsidRPr="00000000" w14:paraId="0000023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Ask the learner additional questions, if necessary, to clarify points. Record these on the guide.</w:t>
      </w:r>
    </w:p>
    <w:p w:rsidR="00000000" w:rsidDel="00000000" w:rsidP="00000000" w:rsidRDefault="00000000" w:rsidRPr="00000000" w14:paraId="0000023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All questions must be complete as per the criteria specified.</w:t>
      </w:r>
    </w:p>
    <w:p w:rsidR="00000000" w:rsidDel="00000000" w:rsidP="00000000" w:rsidRDefault="00000000" w:rsidRPr="00000000" w14:paraId="0000024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Answers provided must be similar to the model answers.</w:t>
      </w:r>
    </w:p>
    <w:p w:rsidR="00000000" w:rsidDel="00000000" w:rsidP="00000000" w:rsidRDefault="00000000" w:rsidRPr="00000000" w14:paraId="000002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2">
      <w:pPr>
        <w:spacing w:after="0" w:line="360" w:lineRule="auto"/>
        <w:rPr>
          <w:rFonts w:ascii="Century Gothic" w:cs="Century Gothic" w:eastAsia="Century Gothic" w:hAnsi="Century Gothic"/>
          <w:b w:val="1"/>
          <w:bCs w:val="1"/>
          <w:color w:val="000000"/>
        </w:rPr>
      </w:pPr>
      <w:r w:rsidDel="00000000" w:rsidR="00000000" w:rsidRPr="00000000">
        <w:rPr>
          <w:rFonts w:ascii="Century Gothic" w:cs="Century Gothic" w:eastAsia="Century Gothic" w:hAnsi="Century Gothic"/>
          <w:b w:val="1"/>
          <w:bCs w:val="1"/>
          <w:color w:val="000000"/>
          <w:rtl w:val="0"/>
        </w:rPr>
        <w:t xml:space="preserve">Step 3 - After the Assessment</w:t>
      </w:r>
    </w:p>
    <w:p w:rsidR="00000000" w:rsidDel="00000000" w:rsidP="00000000" w:rsidRDefault="00000000" w:rsidRPr="00000000" w14:paraId="00000243">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Prepare the feedback by writing comprehensive, developmental feedback after each section on the Assignment Sheets. In addition to this, you are required to write a summary overall feedback on the Assessment Guide.</w:t>
      </w:r>
    </w:p>
    <w:p w:rsidR="00000000" w:rsidDel="00000000" w:rsidP="00000000" w:rsidRDefault="00000000" w:rsidRPr="00000000" w14:paraId="00000244">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Provide the feedback to the learner in a safe, undisturbed in nature.</w:t>
      </w:r>
    </w:p>
    <w:p w:rsidR="00000000" w:rsidDel="00000000" w:rsidP="00000000" w:rsidRDefault="00000000" w:rsidRPr="00000000" w14:paraId="00000245">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Ensure that your feedback is developmental and supportive in nature.</w:t>
      </w:r>
    </w:p>
    <w:p w:rsidR="00000000" w:rsidDel="00000000" w:rsidP="00000000" w:rsidRDefault="00000000" w:rsidRPr="00000000" w14:paraId="00000246">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Advise the learner on what action to follow in the event of a “Not Yet Competent” rating.</w:t>
      </w:r>
    </w:p>
    <w:p w:rsidR="00000000" w:rsidDel="00000000" w:rsidP="00000000" w:rsidRDefault="00000000" w:rsidRPr="00000000" w14:paraId="00000247">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Advise the learner on what action to take where he/she feels the need to appeal against your decision.</w:t>
      </w:r>
    </w:p>
    <w:p w:rsidR="00000000" w:rsidDel="00000000" w:rsidP="00000000" w:rsidRDefault="00000000" w:rsidRPr="00000000" w14:paraId="00000248">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Allow the learner time to provide you with feedback relevant to the process.</w:t>
      </w:r>
    </w:p>
    <w:p w:rsidR="00000000" w:rsidDel="00000000" w:rsidP="00000000" w:rsidRDefault="00000000" w:rsidRPr="00000000" w14:paraId="00000249">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Record the learner’s feedback in the guide and ensure that it is given to the person responsible for the quality assurance of assessment tools.</w:t>
      </w:r>
    </w:p>
    <w:p w:rsidR="00000000" w:rsidDel="00000000" w:rsidP="00000000" w:rsidRDefault="00000000" w:rsidRPr="00000000" w14:paraId="0000024A">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Ensure that the learner co-signs the assessment guide to indicate agreement with the feedback.</w:t>
      </w:r>
    </w:p>
    <w:p w:rsidR="00000000" w:rsidDel="00000000" w:rsidP="00000000" w:rsidRDefault="00000000" w:rsidRPr="00000000" w14:paraId="000002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C">
      <w:pPr>
        <w:spacing w:after="0"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3. Assessment documentation required:</w:t>
      </w:r>
    </w:p>
    <w:p w:rsidR="00000000" w:rsidDel="00000000" w:rsidP="00000000" w:rsidRDefault="00000000" w:rsidRPr="00000000" w14:paraId="0000024D">
      <w:pPr>
        <w:spacing w:after="0"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Step 1: Planning for the Assessment</w:t>
      </w:r>
    </w:p>
    <w:p w:rsidR="00000000" w:rsidDel="00000000" w:rsidP="00000000" w:rsidRDefault="00000000" w:rsidRPr="00000000" w14:paraId="0000024E">
      <w:pPr>
        <w:spacing w:after="0" w:line="360" w:lineRule="auto"/>
        <w:rPr>
          <w:rFonts w:ascii="Century Gothic" w:cs="Century Gothic" w:eastAsia="Century Gothic" w:hAnsi="Century Gothic"/>
          <w:b w:val="1"/>
          <w:bCs w:val="1"/>
        </w:rPr>
      </w:pPr>
      <w:r w:rsidDel="00000000" w:rsidR="00000000" w:rsidRPr="00000000">
        <w:rPr>
          <w:rtl w:val="0"/>
        </w:rPr>
      </w:r>
    </w:p>
    <w:p w:rsidR="00000000" w:rsidDel="00000000" w:rsidP="00000000" w:rsidRDefault="00000000" w:rsidRPr="00000000" w14:paraId="000002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Assessment Plan</w:t>
      </w:r>
    </w:p>
    <w:p w:rsidR="00000000" w:rsidDel="00000000" w:rsidP="00000000" w:rsidRDefault="00000000" w:rsidRPr="00000000" w14:paraId="000002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Assessment Preparation Checklist</w:t>
      </w:r>
    </w:p>
    <w:p w:rsidR="00000000" w:rsidDel="00000000" w:rsidP="00000000" w:rsidRDefault="00000000" w:rsidRPr="00000000" w14:paraId="000002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Assessment Policy (including Appeals)</w:t>
      </w:r>
    </w:p>
    <w:p w:rsidR="00000000" w:rsidDel="00000000" w:rsidP="00000000" w:rsidRDefault="00000000" w:rsidRPr="00000000" w14:paraId="000002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Evidence Matrix</w:t>
      </w:r>
    </w:p>
    <w:p w:rsidR="00000000" w:rsidDel="00000000" w:rsidP="00000000" w:rsidRDefault="00000000" w:rsidRPr="00000000" w14:paraId="000002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Assessment Instruments</w:t>
      </w:r>
    </w:p>
    <w:p w:rsidR="00000000" w:rsidDel="00000000" w:rsidP="00000000" w:rsidRDefault="00000000" w:rsidRPr="00000000" w14:paraId="00000254">
      <w:pPr>
        <w:spacing w:after="0"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Step 2: Conducting the Assessment</w:t>
      </w:r>
    </w:p>
    <w:p w:rsidR="00000000" w:rsidDel="00000000" w:rsidP="00000000" w:rsidRDefault="00000000" w:rsidRPr="00000000" w14:paraId="000002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Assessor Guide</w:t>
      </w:r>
    </w:p>
    <w:p w:rsidR="00000000" w:rsidDel="00000000" w:rsidP="00000000" w:rsidRDefault="00000000" w:rsidRPr="00000000" w14:paraId="000002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Learner’s workbook</w:t>
      </w:r>
    </w:p>
    <w:p w:rsidR="00000000" w:rsidDel="00000000" w:rsidP="00000000" w:rsidRDefault="00000000" w:rsidRPr="00000000" w14:paraId="000002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Summative assessment pack</w:t>
      </w:r>
    </w:p>
    <w:p w:rsidR="00000000" w:rsidDel="00000000" w:rsidP="00000000" w:rsidRDefault="00000000" w:rsidRPr="00000000" w14:paraId="00000258">
      <w:pPr>
        <w:spacing w:after="0"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Step 3: After the Assessment</w:t>
      </w:r>
    </w:p>
    <w:p w:rsidR="00000000" w:rsidDel="00000000" w:rsidP="00000000" w:rsidRDefault="00000000" w:rsidRPr="00000000" w14:paraId="000002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Assessment Comments</w:t>
      </w:r>
    </w:p>
    <w:p w:rsidR="00000000" w:rsidDel="00000000" w:rsidP="00000000" w:rsidRDefault="00000000" w:rsidRPr="00000000" w14:paraId="000002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Feedback Report</w:t>
      </w:r>
    </w:p>
    <w:p w:rsidR="00000000" w:rsidDel="00000000" w:rsidP="00000000" w:rsidRDefault="00000000" w:rsidRPr="00000000" w14:paraId="0000025B">
      <w:pPr>
        <w:spacing w:after="0"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4. Specific Instructions</w:t>
      </w:r>
    </w:p>
    <w:p w:rsidR="00000000" w:rsidDel="00000000" w:rsidP="00000000" w:rsidRDefault="00000000" w:rsidRPr="00000000" w14:paraId="0000025C">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Please note that Part 3 Assessment Instruments are not included in this guide and are to be included by the assessor on an individual basis.</w:t>
      </w:r>
    </w:p>
    <w:p w:rsidR="00000000" w:rsidDel="00000000" w:rsidP="00000000" w:rsidRDefault="00000000" w:rsidRPr="00000000" w14:paraId="0000025D">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The actual summative assessments need to be completed and signed off by both learner and assessor. The assessor will take control of the completed assessment instruments and will file them under the tab for Assessment Evidence.</w:t>
      </w:r>
    </w:p>
    <w:p w:rsidR="00000000" w:rsidDel="00000000" w:rsidP="00000000" w:rsidRDefault="00000000" w:rsidRPr="00000000" w14:paraId="0000025E">
      <w:pPr>
        <w:spacing w:after="0"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5F">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The completed assessment pack will be kept in safekeeping at the training provider for three months after endorsement by  SETA and will then be returned to the learner.</w:t>
      </w:r>
    </w:p>
    <w:p w:rsidR="00000000" w:rsidDel="00000000" w:rsidP="00000000" w:rsidRDefault="00000000" w:rsidRPr="00000000" w14:paraId="00000260">
      <w:pPr>
        <w:spacing w:after="0"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61">
      <w:pPr>
        <w:spacing w:after="0"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Guidelines where </w:t>
      </w:r>
      <w:r w:rsidDel="00000000" w:rsidR="00000000" w:rsidRPr="00000000">
        <w:rPr>
          <w:rFonts w:ascii="Century Gothic" w:cs="Century Gothic" w:eastAsia="Century Gothic" w:hAnsi="Century Gothic"/>
          <w:rtl w:val="0"/>
        </w:rPr>
        <w:t xml:space="preserve">a</w:t>
      </w:r>
      <w:r w:rsidDel="00000000" w:rsidR="00000000" w:rsidRPr="00000000">
        <w:rPr>
          <w:rFonts w:ascii="Century Gothic" w:cs="Century Gothic" w:eastAsia="Century Gothic" w:hAnsi="Century Gothic"/>
          <w:b w:val="1"/>
          <w:bCs w:val="1"/>
          <w:rtl w:val="0"/>
        </w:rPr>
        <w:t xml:space="preserve">n appeal is lodged</w:t>
      </w:r>
    </w:p>
    <w:p w:rsidR="00000000" w:rsidDel="00000000" w:rsidP="00000000" w:rsidRDefault="00000000" w:rsidRPr="00000000" w14:paraId="00000262">
      <w:pPr>
        <w:spacing w:after="0" w:line="360" w:lineRule="auto"/>
        <w:rPr>
          <w:rFonts w:ascii="Century Gothic" w:cs="Century Gothic" w:eastAsia="Century Gothic" w:hAnsi="Century Gothic"/>
          <w:b w:val="1"/>
          <w:bCs w:val="1"/>
        </w:rPr>
      </w:pPr>
      <w:r w:rsidDel="00000000" w:rsidR="00000000" w:rsidRPr="00000000">
        <w:rPr>
          <w:rtl w:val="0"/>
        </w:rPr>
      </w:r>
    </w:p>
    <w:p w:rsidR="00000000" w:rsidDel="00000000" w:rsidP="00000000" w:rsidRDefault="00000000" w:rsidRPr="00000000" w14:paraId="00000263">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The normal appeal procedure prescribed by SETA and described by the provider’s Quality Management System will be followed.</w:t>
      </w:r>
    </w:p>
    <w:p w:rsidR="00000000" w:rsidDel="00000000" w:rsidP="00000000" w:rsidRDefault="00000000" w:rsidRPr="00000000" w14:paraId="00000264">
      <w:pPr>
        <w:spacing w:line="360" w:lineRule="auto"/>
        <w:rPr>
          <w:rFonts w:ascii="Century Gothic" w:cs="Century Gothic" w:eastAsia="Century Gothic" w:hAnsi="Century Gothic"/>
        </w:rPr>
      </w:pPr>
      <w:r w:rsidDel="00000000" w:rsidR="00000000" w:rsidRPr="00000000">
        <w:br w:type="page"/>
      </w:r>
      <w:r w:rsidDel="00000000" w:rsidR="00000000" w:rsidRPr="00000000">
        <w:rPr>
          <w:rtl w:val="0"/>
        </w:rPr>
      </w:r>
    </w:p>
    <w:p w:rsidR="00000000" w:rsidDel="00000000" w:rsidP="00000000" w:rsidRDefault="00000000" w:rsidRPr="00000000" w14:paraId="00000265">
      <w:pPr>
        <w:spacing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66">
      <w:pPr>
        <w:jc w:val="center"/>
        <w:rPr/>
      </w:pPr>
      <w:r w:rsidDel="00000000" w:rsidR="00000000" w:rsidRPr="00000000">
        <w:rPr>
          <w:rtl w:val="0"/>
        </w:rPr>
      </w:r>
    </w:p>
    <w:tbl>
      <w:tblPr>
        <w:tblStyle w:val="Table11"/>
        <w:tblW w:w="9242.0" w:type="dxa"/>
        <w:jc w:val="left"/>
        <w:tblInd w:w="-108.0" w:type="dxa"/>
        <w:tblBorders>
          <w:top w:color="000000" w:space="0" w:sz="24" w:val="single"/>
          <w:left w:color="000000" w:space="0" w:sz="24" w:val="single"/>
          <w:bottom w:color="000000" w:space="0" w:sz="24" w:val="single"/>
          <w:right w:color="000000" w:space="0" w:sz="24" w:val="single"/>
          <w:insideH w:color="000000" w:space="0" w:sz="24" w:val="single"/>
          <w:insideV w:color="000000" w:space="0" w:sz="24" w:val="single"/>
        </w:tblBorders>
        <w:tblLayout w:type="fixed"/>
        <w:tblLook w:val="0400"/>
      </w:tblPr>
      <w:tblGrid>
        <w:gridCol w:w="9242"/>
        <w:tblGridChange w:id="0">
          <w:tblGrid>
            <w:gridCol w:w="9242"/>
          </w:tblGrid>
        </w:tblGridChange>
      </w:tblGrid>
      <w:tr>
        <w:trPr>
          <w:cantSplit w:val="0"/>
          <w:tblHeader w:val="0"/>
        </w:trPr>
        <w:tc>
          <w:tcPr>
            <w:shd w:fill="d9d9d9" w:val="clear"/>
          </w:tcPr>
          <w:p w:rsidR="00000000" w:rsidDel="00000000" w:rsidP="00000000" w:rsidRDefault="00000000" w:rsidRPr="00000000" w14:paraId="00000267">
            <w:pPr>
              <w:jc w:val="center"/>
              <w:rPr/>
            </w:pPr>
            <w:r w:rsidDel="00000000" w:rsidR="00000000" w:rsidRPr="00000000">
              <w:rPr/>
              <mc:AlternateContent>
                <mc:Choice Requires="wpg">
                  <w:drawing>
                    <wp:inline distB="0" distT="0" distL="114300" distR="114300">
                      <wp:extent cx="3811904" cy="774700"/>
                      <wp:effectExtent b="0" l="0" r="0" t="0"/>
                      <wp:docPr id="8" name=""/>
                      <a:graphic>
                        <a:graphicData uri="http://schemas.microsoft.com/office/word/2010/wordprocessingShape">
                          <wps:wsp>
                            <wps:cNvSpPr/>
                            <wps:cNvPr id="9" name="Shape 9"/>
                            <wps:spPr>
                              <a:xfrm>
                                <a:off x="3446398" y="3399000"/>
                                <a:ext cx="3799204" cy="762000"/>
                              </a:xfrm>
                              <a:prstGeom prst="rect">
                                <a:avLst/>
                              </a:prstGeom>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Impact" w:cs="Impact" w:eastAsia="Impact" w:hAnsi="Impact"/>
                                      <w:b w:val="0"/>
                                      <w:i w:val="0"/>
                                      <w:smallCaps w:val="0"/>
                                      <w:strike w:val="0"/>
                                      <w:color w:val="000000"/>
                                      <w:sz w:val="144"/>
                                      <w:vertAlign w:val="baseline"/>
                                    </w:rPr>
                                    <w:t xml:space="preserve">PART TWO</w:t>
                                  </w: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3811904" cy="774700"/>
                      <wp:effectExtent b="0" l="0" r="0" t="0"/>
                      <wp:docPr id="8" name="image9.png"/>
                      <a:graphic>
                        <a:graphicData uri="http://schemas.openxmlformats.org/drawingml/2006/picture">
                          <pic:pic>
                            <pic:nvPicPr>
                              <pic:cNvPr id="0" name="image9.png"/>
                              <pic:cNvPicPr preferRelativeResize="0"/>
                            </pic:nvPicPr>
                            <pic:blipFill>
                              <a:blip r:embed="rId7"/>
                              <a:srcRect/>
                              <a:stretch>
                                <a:fillRect/>
                              </a:stretch>
                            </pic:blipFill>
                            <pic:spPr>
                              <a:xfrm>
                                <a:off x="0" y="0"/>
                                <a:ext cx="3811904" cy="774700"/>
                              </a:xfrm>
                              <a:prstGeom prst="rect"/>
                              <a:ln/>
                            </pic:spPr>
                          </pic:pic>
                        </a:graphicData>
                      </a:graphic>
                    </wp:inline>
                  </w:drawing>
                </mc:Fallback>
              </mc:AlternateContent>
            </w:r>
            <w:r w:rsidDel="00000000" w:rsidR="00000000" w:rsidRPr="00000000">
              <w:rPr>
                <w:rtl w:val="0"/>
              </w:rPr>
            </w:r>
          </w:p>
        </w:tc>
      </w:tr>
    </w:tbl>
    <w:p w:rsidR="00000000" w:rsidDel="00000000" w:rsidP="00000000" w:rsidRDefault="00000000" w:rsidRPr="00000000" w14:paraId="00000268">
      <w:pPr>
        <w:jc w:val="cente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1771650</wp:posOffset>
                </wp:positionH>
                <wp:positionV relativeFrom="paragraph">
                  <wp:posOffset>102235</wp:posOffset>
                </wp:positionV>
                <wp:extent cx="2390775" cy="3295650"/>
                <wp:effectExtent b="0" l="0" r="0" t="0"/>
                <wp:wrapNone/>
                <wp:docPr id="3" name=""/>
                <a:graphic>
                  <a:graphicData uri="http://schemas.microsoft.com/office/word/2010/wordprocessingShape">
                    <wps:wsp>
                      <wps:cNvSpPr/>
                      <wps:cNvPr id="4" name="Shape 4"/>
                      <wps:spPr>
                        <a:xfrm>
                          <a:off x="4188713" y="2170275"/>
                          <a:ext cx="2314575" cy="3219450"/>
                        </a:xfrm>
                        <a:custGeom>
                          <a:rect b="b" l="l" r="r" t="t"/>
                          <a:pathLst>
                            <a:path extrusionOk="0" h="3219450" w="2314575">
                              <a:moveTo>
                                <a:pt x="0" y="2414587"/>
                              </a:moveTo>
                              <a:lnTo>
                                <a:pt x="578643" y="2414587"/>
                              </a:lnTo>
                              <a:lnTo>
                                <a:pt x="578643" y="0"/>
                              </a:lnTo>
                              <a:lnTo>
                                <a:pt x="1735931" y="0"/>
                              </a:lnTo>
                              <a:lnTo>
                                <a:pt x="1735931" y="2414587"/>
                              </a:lnTo>
                              <a:lnTo>
                                <a:pt x="2314575" y="2414587"/>
                              </a:lnTo>
                              <a:lnTo>
                                <a:pt x="1157287" y="3219450"/>
                              </a:lnTo>
                              <a:close/>
                            </a:path>
                          </a:pathLst>
                        </a:custGeom>
                        <a:solidFill>
                          <a:srgbClr val="BFBFBF"/>
                        </a:solidFill>
                        <a:ln cap="flat" cmpd="sng" w="76200">
                          <a:solidFill>
                            <a:srgbClr val="000000"/>
                          </a:solidFill>
                          <a:prstDash val="solid"/>
                          <a:miter lim="8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1771650</wp:posOffset>
                </wp:positionH>
                <wp:positionV relativeFrom="paragraph">
                  <wp:posOffset>102235</wp:posOffset>
                </wp:positionV>
                <wp:extent cx="2390775" cy="3295650"/>
                <wp:effectExtent b="0" l="0" r="0" t="0"/>
                <wp:wrapNone/>
                <wp:docPr id="3" name="image4.png"/>
                <a:graphic>
                  <a:graphicData uri="http://schemas.openxmlformats.org/drawingml/2006/picture">
                    <pic:pic>
                      <pic:nvPicPr>
                        <pic:cNvPr id="0" name="image4.png"/>
                        <pic:cNvPicPr preferRelativeResize="0"/>
                      </pic:nvPicPr>
                      <pic:blipFill>
                        <a:blip r:embed="rId7"/>
                        <a:srcRect/>
                        <a:stretch>
                          <a:fillRect/>
                        </a:stretch>
                      </pic:blipFill>
                      <pic:spPr>
                        <a:xfrm>
                          <a:off x="0" y="0"/>
                          <a:ext cx="2390775" cy="3295650"/>
                        </a:xfrm>
                        <a:prstGeom prst="rect"/>
                        <a:ln/>
                      </pic:spPr>
                    </pic:pic>
                  </a:graphicData>
                </a:graphic>
              </wp:anchor>
            </w:drawing>
          </mc:Fallback>
        </mc:AlternateContent>
      </w:r>
    </w:p>
    <w:p w:rsidR="00000000" w:rsidDel="00000000" w:rsidP="00000000" w:rsidRDefault="00000000" w:rsidRPr="00000000" w14:paraId="00000269">
      <w:pPr>
        <w:jc w:val="center"/>
        <w:rPr/>
      </w:pPr>
      <w:r w:rsidDel="00000000" w:rsidR="00000000" w:rsidRPr="00000000">
        <w:rPr>
          <w:rtl w:val="0"/>
        </w:rPr>
      </w:r>
    </w:p>
    <w:p w:rsidR="00000000" w:rsidDel="00000000" w:rsidP="00000000" w:rsidRDefault="00000000" w:rsidRPr="00000000" w14:paraId="0000026A">
      <w:pPr>
        <w:jc w:val="center"/>
        <w:rPr/>
      </w:pPr>
      <w:r w:rsidDel="00000000" w:rsidR="00000000" w:rsidRPr="00000000">
        <w:rPr>
          <w:rtl w:val="0"/>
        </w:rPr>
      </w:r>
    </w:p>
    <w:p w:rsidR="00000000" w:rsidDel="00000000" w:rsidP="00000000" w:rsidRDefault="00000000" w:rsidRPr="00000000" w14:paraId="0000026B">
      <w:pPr>
        <w:jc w:val="center"/>
        <w:rPr/>
      </w:pPr>
      <w:r w:rsidDel="00000000" w:rsidR="00000000" w:rsidRPr="00000000">
        <w:rPr>
          <w:rtl w:val="0"/>
        </w:rPr>
      </w:r>
    </w:p>
    <w:p w:rsidR="00000000" w:rsidDel="00000000" w:rsidP="00000000" w:rsidRDefault="00000000" w:rsidRPr="00000000" w14:paraId="0000026C">
      <w:pPr>
        <w:jc w:val="center"/>
        <w:rPr/>
      </w:pPr>
      <w:r w:rsidDel="00000000" w:rsidR="00000000" w:rsidRPr="00000000">
        <w:rPr>
          <w:rtl w:val="0"/>
        </w:rPr>
      </w:r>
    </w:p>
    <w:p w:rsidR="00000000" w:rsidDel="00000000" w:rsidP="00000000" w:rsidRDefault="00000000" w:rsidRPr="00000000" w14:paraId="0000026D">
      <w:pPr>
        <w:jc w:val="center"/>
        <w:rPr/>
      </w:pPr>
      <w:r w:rsidDel="00000000" w:rsidR="00000000" w:rsidRPr="00000000">
        <w:rPr>
          <w:rtl w:val="0"/>
        </w:rPr>
      </w:r>
    </w:p>
    <w:p w:rsidR="00000000" w:rsidDel="00000000" w:rsidP="00000000" w:rsidRDefault="00000000" w:rsidRPr="00000000" w14:paraId="0000026E">
      <w:pPr>
        <w:jc w:val="center"/>
        <w:rPr/>
      </w:pPr>
      <w:r w:rsidDel="00000000" w:rsidR="00000000" w:rsidRPr="00000000">
        <w:rPr>
          <w:rtl w:val="0"/>
        </w:rPr>
      </w:r>
    </w:p>
    <w:p w:rsidR="00000000" w:rsidDel="00000000" w:rsidP="00000000" w:rsidRDefault="00000000" w:rsidRPr="00000000" w14:paraId="0000026F">
      <w:pPr>
        <w:jc w:val="center"/>
        <w:rPr/>
      </w:pPr>
      <w:r w:rsidDel="00000000" w:rsidR="00000000" w:rsidRPr="00000000">
        <w:rPr>
          <w:rtl w:val="0"/>
        </w:rPr>
      </w:r>
    </w:p>
    <w:p w:rsidR="00000000" w:rsidDel="00000000" w:rsidP="00000000" w:rsidRDefault="00000000" w:rsidRPr="00000000" w14:paraId="00000270">
      <w:pPr>
        <w:jc w:val="center"/>
        <w:rPr/>
      </w:pPr>
      <w:r w:rsidDel="00000000" w:rsidR="00000000" w:rsidRPr="00000000">
        <w:rPr>
          <w:rtl w:val="0"/>
        </w:rPr>
      </w:r>
    </w:p>
    <w:p w:rsidR="00000000" w:rsidDel="00000000" w:rsidP="00000000" w:rsidRDefault="00000000" w:rsidRPr="00000000" w14:paraId="00000271">
      <w:pPr>
        <w:jc w:val="center"/>
        <w:rPr/>
      </w:pPr>
      <w:r w:rsidDel="00000000" w:rsidR="00000000" w:rsidRPr="00000000">
        <w:rPr>
          <w:rtl w:val="0"/>
        </w:rPr>
      </w:r>
    </w:p>
    <w:p w:rsidR="00000000" w:rsidDel="00000000" w:rsidP="00000000" w:rsidRDefault="00000000" w:rsidRPr="00000000" w14:paraId="00000272">
      <w:pPr>
        <w:jc w:val="center"/>
        <w:rPr/>
      </w:pPr>
      <w:r w:rsidDel="00000000" w:rsidR="00000000" w:rsidRPr="00000000">
        <w:rPr>
          <w:rtl w:val="0"/>
        </w:rPr>
      </w:r>
    </w:p>
    <w:p w:rsidR="00000000" w:rsidDel="00000000" w:rsidP="00000000" w:rsidRDefault="00000000" w:rsidRPr="00000000" w14:paraId="00000273">
      <w:pPr>
        <w:jc w:val="center"/>
        <w:rPr/>
      </w:pPr>
      <w:r w:rsidDel="00000000" w:rsidR="00000000" w:rsidRPr="00000000">
        <w:rPr>
          <w:rtl w:val="0"/>
        </w:rPr>
      </w:r>
    </w:p>
    <w:tbl>
      <w:tblPr>
        <w:tblStyle w:val="Table12"/>
        <w:tblW w:w="9242.0" w:type="dxa"/>
        <w:jc w:val="left"/>
        <w:tblInd w:w="-108.0" w:type="dxa"/>
        <w:tblBorders>
          <w:top w:color="000000" w:space="0" w:sz="24" w:val="single"/>
          <w:left w:color="000000" w:space="0" w:sz="24" w:val="single"/>
          <w:bottom w:color="000000" w:space="0" w:sz="24" w:val="single"/>
          <w:right w:color="000000" w:space="0" w:sz="24" w:val="single"/>
          <w:insideH w:color="000000" w:space="0" w:sz="24" w:val="single"/>
          <w:insideV w:color="000000" w:space="0" w:sz="24" w:val="single"/>
        </w:tblBorders>
        <w:tblLayout w:type="fixed"/>
        <w:tblLook w:val="0400"/>
      </w:tblPr>
      <w:tblGrid>
        <w:gridCol w:w="9242"/>
        <w:tblGridChange w:id="0">
          <w:tblGrid>
            <w:gridCol w:w="9242"/>
          </w:tblGrid>
        </w:tblGridChange>
      </w:tblGrid>
      <w:tr>
        <w:trPr>
          <w:cantSplit w:val="0"/>
          <w:tblHeader w:val="0"/>
        </w:trPr>
        <w:tc>
          <w:tcPr>
            <w:shd w:fill="d9d9d9" w:val="clear"/>
          </w:tcPr>
          <w:p w:rsidR="00000000" w:rsidDel="00000000" w:rsidP="00000000" w:rsidRDefault="00000000" w:rsidRPr="00000000" w14:paraId="00000274">
            <w:pPr>
              <w:jc w:val="center"/>
              <w:rPr/>
            </w:pPr>
            <w:r w:rsidDel="00000000" w:rsidR="00000000" w:rsidRPr="00000000">
              <w:rPr/>
              <mc:AlternateContent>
                <mc:Choice Requires="wpg">
                  <w:drawing>
                    <wp:inline distB="0" distT="0" distL="114300" distR="114300">
                      <wp:extent cx="4802505" cy="774700"/>
                      <wp:effectExtent b="0" l="0" r="0" t="0"/>
                      <wp:docPr id="5" name=""/>
                      <a:graphic>
                        <a:graphicData uri="http://schemas.microsoft.com/office/word/2010/wordprocessingShape">
                          <wps:wsp>
                            <wps:cNvSpPr/>
                            <wps:cNvPr id="6" name="Shape 6"/>
                            <wps:spPr>
                              <a:xfrm>
                                <a:off x="2951098" y="3399000"/>
                                <a:ext cx="4789805" cy="762000"/>
                              </a:xfrm>
                              <a:prstGeom prst="rect">
                                <a:avLst/>
                              </a:prstGeom>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Impact" w:cs="Impact" w:eastAsia="Impact" w:hAnsi="Impact"/>
                                      <w:b w:val="0"/>
                                      <w:i w:val="0"/>
                                      <w:smallCaps w:val="0"/>
                                      <w:strike w:val="0"/>
                                      <w:color w:val="000000"/>
                                      <w:sz w:val="144"/>
                                      <w:vertAlign w:val="baseline"/>
                                    </w:rPr>
                                    <w:t xml:space="preserve">Assessment Planning</w:t>
                                  </w: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4802505" cy="774700"/>
                      <wp:effectExtent b="0" l="0" r="0" t="0"/>
                      <wp:docPr id="5" name="image6.png"/>
                      <a:graphic>
                        <a:graphicData uri="http://schemas.openxmlformats.org/drawingml/2006/picture">
                          <pic:pic>
                            <pic:nvPicPr>
                              <pic:cNvPr id="0" name="image6.png"/>
                              <pic:cNvPicPr preferRelativeResize="0"/>
                            </pic:nvPicPr>
                            <pic:blipFill>
                              <a:blip r:embed="rId7"/>
                              <a:srcRect/>
                              <a:stretch>
                                <a:fillRect/>
                              </a:stretch>
                            </pic:blipFill>
                            <pic:spPr>
                              <a:xfrm>
                                <a:off x="0" y="0"/>
                                <a:ext cx="4802505" cy="774700"/>
                              </a:xfrm>
                              <a:prstGeom prst="rect"/>
                              <a:ln/>
                            </pic:spPr>
                          </pic:pic>
                        </a:graphicData>
                      </a:graphic>
                    </wp:inline>
                  </w:drawing>
                </mc:Fallback>
              </mc:AlternateContent>
            </w:r>
            <w:r w:rsidDel="00000000" w:rsidR="00000000" w:rsidRPr="00000000">
              <w:rPr>
                <w:rtl w:val="0"/>
              </w:rPr>
            </w:r>
          </w:p>
        </w:tc>
      </w:tr>
    </w:tbl>
    <w:p w:rsidR="00000000" w:rsidDel="00000000" w:rsidP="00000000" w:rsidRDefault="00000000" w:rsidRPr="00000000" w14:paraId="00000275">
      <w:pPr>
        <w:jc w:val="center"/>
        <w:rPr/>
      </w:pPr>
      <w:r w:rsidDel="00000000" w:rsidR="00000000" w:rsidRPr="00000000">
        <w:rPr>
          <w:rtl w:val="0"/>
        </w:rPr>
      </w:r>
    </w:p>
    <w:p w:rsidR="00000000" w:rsidDel="00000000" w:rsidP="00000000" w:rsidRDefault="00000000" w:rsidRPr="00000000" w14:paraId="00000276">
      <w:pPr>
        <w:jc w:val="center"/>
        <w:rPr/>
      </w:pPr>
      <w:r w:rsidDel="00000000" w:rsidR="00000000" w:rsidRPr="00000000">
        <w:rPr>
          <w:rtl w:val="0"/>
        </w:rPr>
      </w:r>
    </w:p>
    <w:p w:rsidR="00000000" w:rsidDel="00000000" w:rsidP="00000000" w:rsidRDefault="00000000" w:rsidRPr="00000000" w14:paraId="00000277">
      <w:pPr>
        <w:jc w:val="center"/>
        <w:rPr/>
        <w:sectPr>
          <w:type w:val="nextPage"/>
          <w:pgSz w:h="16838" w:w="11906"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278">
      <w:pPr>
        <w:shd w:fill="bfbfbf" w:val="clear"/>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ASSESSMENT PLAN</w:t>
      </w:r>
    </w:p>
    <w:tbl>
      <w:tblPr>
        <w:tblStyle w:val="Table13"/>
        <w:tblW w:w="966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72"/>
        <w:gridCol w:w="237"/>
        <w:gridCol w:w="1469"/>
        <w:gridCol w:w="189"/>
        <w:gridCol w:w="1535"/>
        <w:gridCol w:w="28"/>
        <w:gridCol w:w="228"/>
        <w:gridCol w:w="1279"/>
        <w:gridCol w:w="90"/>
        <w:gridCol w:w="1715"/>
        <w:gridCol w:w="606"/>
        <w:gridCol w:w="914"/>
        <w:tblGridChange w:id="0">
          <w:tblGrid>
            <w:gridCol w:w="1372"/>
            <w:gridCol w:w="237"/>
            <w:gridCol w:w="1469"/>
            <w:gridCol w:w="189"/>
            <w:gridCol w:w="1535"/>
            <w:gridCol w:w="28"/>
            <w:gridCol w:w="228"/>
            <w:gridCol w:w="1279"/>
            <w:gridCol w:w="90"/>
            <w:gridCol w:w="1715"/>
            <w:gridCol w:w="606"/>
            <w:gridCol w:w="914"/>
          </w:tblGrid>
        </w:tblGridChange>
      </w:tblGrid>
      <w:tr>
        <w:trPr>
          <w:cantSplit w:val="0"/>
          <w:trHeight w:val="619" w:hRule="atLeast"/>
          <w:tblHeader w:val="0"/>
        </w:trPr>
        <w:tc>
          <w:tcPr>
            <w:gridSpan w:val="12"/>
            <w:shd w:fill="bfbfbf" w:val="clear"/>
          </w:tcPr>
          <w:p w:rsidR="00000000" w:rsidDel="00000000" w:rsidP="00000000" w:rsidRDefault="00000000" w:rsidRPr="00000000" w14:paraId="00000279">
            <w:pPr>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ASSESSMENT DETAILS</w:t>
            </w:r>
          </w:p>
        </w:tc>
      </w:tr>
      <w:tr>
        <w:trPr>
          <w:cantSplit w:val="0"/>
          <w:trHeight w:val="619" w:hRule="atLeast"/>
          <w:tblHeader w:val="0"/>
        </w:trPr>
        <w:tc>
          <w:tcPr>
            <w:gridSpan w:val="4"/>
            <w:vMerge w:val="restart"/>
            <w:shd w:fill="bfbfbf" w:val="clear"/>
          </w:tcPr>
          <w:p w:rsidR="00000000" w:rsidDel="00000000" w:rsidP="00000000" w:rsidRDefault="00000000" w:rsidRPr="00000000" w14:paraId="00000285">
            <w:pP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Date of Assessment</w:t>
            </w:r>
          </w:p>
        </w:tc>
        <w:tc>
          <w:tcPr>
            <w:shd w:fill="bfbfbf" w:val="clear"/>
          </w:tcPr>
          <w:p w:rsidR="00000000" w:rsidDel="00000000" w:rsidP="00000000" w:rsidRDefault="00000000" w:rsidRPr="00000000" w14:paraId="00000289">
            <w:pP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Option 1</w:t>
            </w:r>
          </w:p>
        </w:tc>
        <w:tc>
          <w:tcPr>
            <w:gridSpan w:val="4"/>
            <w:shd w:fill="bfbfbf" w:val="clear"/>
          </w:tcPr>
          <w:p w:rsidR="00000000" w:rsidDel="00000000" w:rsidP="00000000" w:rsidRDefault="00000000" w:rsidRPr="00000000" w14:paraId="0000028A">
            <w:pP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Option 2</w:t>
            </w:r>
          </w:p>
        </w:tc>
        <w:tc>
          <w:tcPr>
            <w:shd w:fill="bfbfbf" w:val="clear"/>
          </w:tcPr>
          <w:p w:rsidR="00000000" w:rsidDel="00000000" w:rsidP="00000000" w:rsidRDefault="00000000" w:rsidRPr="00000000" w14:paraId="0000028E">
            <w:pP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Option 3</w:t>
            </w:r>
          </w:p>
        </w:tc>
        <w:tc>
          <w:tcPr>
            <w:gridSpan w:val="2"/>
            <w:shd w:fill="bfbfbf" w:val="clear"/>
          </w:tcPr>
          <w:p w:rsidR="00000000" w:rsidDel="00000000" w:rsidP="00000000" w:rsidRDefault="00000000" w:rsidRPr="00000000" w14:paraId="0000028F">
            <w:pP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Option 4</w:t>
            </w:r>
          </w:p>
        </w:tc>
      </w:tr>
      <w:tr>
        <w:trPr>
          <w:cantSplit w:val="0"/>
          <w:trHeight w:val="658" w:hRule="atLeast"/>
          <w:tblHeader w:val="0"/>
        </w:trPr>
        <w:tc>
          <w:tcPr>
            <w:gridSpan w:val="4"/>
            <w:vMerge w:val="continue"/>
            <w:shd w:fill="bfbfbf" w:val="clear"/>
          </w:tcPr>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295">
            <w:pPr>
              <w:rPr>
                <w:rFonts w:ascii="Century Gothic" w:cs="Century Gothic" w:eastAsia="Century Gothic" w:hAnsi="Century Gothic"/>
                <w:b w:val="1"/>
                <w:bCs w:val="1"/>
              </w:rPr>
            </w:pPr>
            <w:r w:rsidDel="00000000" w:rsidR="00000000" w:rsidRPr="00000000">
              <w:rPr>
                <w:rtl w:val="0"/>
              </w:rPr>
            </w:r>
          </w:p>
        </w:tc>
        <w:tc>
          <w:tcPr>
            <w:gridSpan w:val="4"/>
          </w:tcPr>
          <w:p w:rsidR="00000000" w:rsidDel="00000000" w:rsidP="00000000" w:rsidRDefault="00000000" w:rsidRPr="00000000" w14:paraId="00000296">
            <w:pPr>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29A">
            <w:pPr>
              <w:rPr>
                <w:rFonts w:ascii="Century Gothic" w:cs="Century Gothic" w:eastAsia="Century Gothic" w:hAnsi="Century Gothic"/>
                <w:b w:val="1"/>
                <w:bCs w:val="1"/>
              </w:rPr>
            </w:pPr>
            <w:r w:rsidDel="00000000" w:rsidR="00000000" w:rsidRPr="00000000">
              <w:rPr>
                <w:rtl w:val="0"/>
              </w:rPr>
            </w:r>
          </w:p>
        </w:tc>
        <w:tc>
          <w:tcPr>
            <w:gridSpan w:val="2"/>
          </w:tcPr>
          <w:p w:rsidR="00000000" w:rsidDel="00000000" w:rsidP="00000000" w:rsidRDefault="00000000" w:rsidRPr="00000000" w14:paraId="0000029B">
            <w:pPr>
              <w:rPr>
                <w:rFonts w:ascii="Century Gothic" w:cs="Century Gothic" w:eastAsia="Century Gothic" w:hAnsi="Century Gothic"/>
                <w:b w:val="1"/>
                <w:bCs w:val="1"/>
              </w:rPr>
            </w:pPr>
            <w:r w:rsidDel="00000000" w:rsidR="00000000" w:rsidRPr="00000000">
              <w:rPr>
                <w:rtl w:val="0"/>
              </w:rPr>
            </w:r>
          </w:p>
        </w:tc>
      </w:tr>
      <w:tr>
        <w:trPr>
          <w:cantSplit w:val="0"/>
          <w:trHeight w:val="619" w:hRule="atLeast"/>
          <w:tblHeader w:val="0"/>
        </w:trPr>
        <w:tc>
          <w:tcPr>
            <w:gridSpan w:val="12"/>
            <w:shd w:fill="bfbfbf" w:val="clear"/>
          </w:tcPr>
          <w:p w:rsidR="00000000" w:rsidDel="00000000" w:rsidP="00000000" w:rsidRDefault="00000000" w:rsidRPr="00000000" w14:paraId="0000029D">
            <w:pPr>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TIME OF ASSESSMENT</w:t>
            </w:r>
          </w:p>
        </w:tc>
      </w:tr>
      <w:tr>
        <w:trPr>
          <w:cantSplit w:val="0"/>
          <w:trHeight w:val="658" w:hRule="atLeast"/>
          <w:tblHeader w:val="0"/>
        </w:trPr>
        <w:tc>
          <w:tcPr>
            <w:shd w:fill="bfbfbf" w:val="clear"/>
          </w:tcPr>
          <w:p w:rsidR="00000000" w:rsidDel="00000000" w:rsidP="00000000" w:rsidRDefault="00000000" w:rsidRPr="00000000" w14:paraId="000002A9">
            <w:pP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Start:</w:t>
            </w:r>
          </w:p>
        </w:tc>
        <w:tc>
          <w:tcPr>
            <w:gridSpan w:val="5"/>
          </w:tcPr>
          <w:p w:rsidR="00000000" w:rsidDel="00000000" w:rsidP="00000000" w:rsidRDefault="00000000" w:rsidRPr="00000000" w14:paraId="000002AA">
            <w:pPr>
              <w:rPr>
                <w:rFonts w:ascii="Century Gothic" w:cs="Century Gothic" w:eastAsia="Century Gothic" w:hAnsi="Century Gothic"/>
                <w:b w:val="1"/>
                <w:bCs w:val="1"/>
              </w:rPr>
            </w:pPr>
            <w:r w:rsidDel="00000000" w:rsidR="00000000" w:rsidRPr="00000000">
              <w:rPr>
                <w:rtl w:val="0"/>
              </w:rPr>
            </w:r>
          </w:p>
        </w:tc>
        <w:tc>
          <w:tcPr>
            <w:gridSpan w:val="2"/>
            <w:shd w:fill="bfbfbf" w:val="clear"/>
          </w:tcPr>
          <w:p w:rsidR="00000000" w:rsidDel="00000000" w:rsidP="00000000" w:rsidRDefault="00000000" w:rsidRPr="00000000" w14:paraId="000002AF">
            <w:pP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End:</w:t>
            </w:r>
          </w:p>
        </w:tc>
        <w:tc>
          <w:tcPr>
            <w:gridSpan w:val="4"/>
          </w:tcPr>
          <w:p w:rsidR="00000000" w:rsidDel="00000000" w:rsidP="00000000" w:rsidRDefault="00000000" w:rsidRPr="00000000" w14:paraId="000002B1">
            <w:pPr>
              <w:rPr>
                <w:rFonts w:ascii="Century Gothic" w:cs="Century Gothic" w:eastAsia="Century Gothic" w:hAnsi="Century Gothic"/>
                <w:b w:val="1"/>
                <w:bCs w:val="1"/>
              </w:rPr>
            </w:pPr>
            <w:r w:rsidDel="00000000" w:rsidR="00000000" w:rsidRPr="00000000">
              <w:rPr>
                <w:rtl w:val="0"/>
              </w:rPr>
            </w:r>
          </w:p>
        </w:tc>
      </w:tr>
      <w:tr>
        <w:trPr>
          <w:cantSplit w:val="0"/>
          <w:trHeight w:val="619" w:hRule="atLeast"/>
          <w:tblHeader w:val="0"/>
        </w:trPr>
        <w:tc>
          <w:tcPr>
            <w:shd w:fill="bfbfbf" w:val="clear"/>
          </w:tcPr>
          <w:p w:rsidR="00000000" w:rsidDel="00000000" w:rsidP="00000000" w:rsidRDefault="00000000" w:rsidRPr="00000000" w14:paraId="000002B5">
            <w:pP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VENUE</w:t>
            </w:r>
          </w:p>
        </w:tc>
        <w:tc>
          <w:tcPr>
            <w:gridSpan w:val="5"/>
          </w:tcPr>
          <w:p w:rsidR="00000000" w:rsidDel="00000000" w:rsidP="00000000" w:rsidRDefault="00000000" w:rsidRPr="00000000" w14:paraId="000002B6">
            <w:pPr>
              <w:rPr>
                <w:rFonts w:ascii="Century Gothic" w:cs="Century Gothic" w:eastAsia="Century Gothic" w:hAnsi="Century Gothic"/>
                <w:b w:val="1"/>
                <w:bCs w:val="1"/>
              </w:rPr>
            </w:pPr>
            <w:r w:rsidDel="00000000" w:rsidR="00000000" w:rsidRPr="00000000">
              <w:rPr>
                <w:rtl w:val="0"/>
              </w:rPr>
            </w:r>
          </w:p>
        </w:tc>
        <w:tc>
          <w:tcPr>
            <w:gridSpan w:val="2"/>
            <w:shd w:fill="bfbfbf" w:val="clear"/>
          </w:tcPr>
          <w:p w:rsidR="00000000" w:rsidDel="00000000" w:rsidP="00000000" w:rsidRDefault="00000000" w:rsidRPr="00000000" w14:paraId="000002BB">
            <w:pPr>
              <w:jc w:val="left"/>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Contact</w:t>
            </w:r>
          </w:p>
          <w:p w:rsidR="00000000" w:rsidDel="00000000" w:rsidP="00000000" w:rsidRDefault="00000000" w:rsidRPr="00000000" w14:paraId="000002BC">
            <w:pP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person</w:t>
            </w:r>
          </w:p>
        </w:tc>
        <w:tc>
          <w:tcPr>
            <w:gridSpan w:val="4"/>
          </w:tcPr>
          <w:p w:rsidR="00000000" w:rsidDel="00000000" w:rsidP="00000000" w:rsidRDefault="00000000" w:rsidRPr="00000000" w14:paraId="000002BE">
            <w:pPr>
              <w:rPr>
                <w:rFonts w:ascii="Century Gothic" w:cs="Century Gothic" w:eastAsia="Century Gothic" w:hAnsi="Century Gothic"/>
                <w:b w:val="1"/>
                <w:bCs w:val="1"/>
              </w:rPr>
            </w:pPr>
            <w:r w:rsidDel="00000000" w:rsidR="00000000" w:rsidRPr="00000000">
              <w:rPr>
                <w:rtl w:val="0"/>
              </w:rPr>
            </w:r>
          </w:p>
        </w:tc>
      </w:tr>
      <w:tr>
        <w:trPr>
          <w:cantSplit w:val="0"/>
          <w:trHeight w:val="658" w:hRule="atLeast"/>
          <w:tblHeader w:val="0"/>
        </w:trPr>
        <w:tc>
          <w:tcPr>
            <w:gridSpan w:val="6"/>
            <w:shd w:fill="bfbfbf" w:val="clear"/>
          </w:tcPr>
          <w:p w:rsidR="00000000" w:rsidDel="00000000" w:rsidP="00000000" w:rsidRDefault="00000000" w:rsidRPr="00000000" w14:paraId="000002C2">
            <w:pPr>
              <w:jc w:val="left"/>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LANGUAGE MEDIUM</w:t>
            </w:r>
          </w:p>
          <w:p w:rsidR="00000000" w:rsidDel="00000000" w:rsidP="00000000" w:rsidRDefault="00000000" w:rsidRPr="00000000" w14:paraId="000002C3">
            <w:pP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METHOD OF</w:t>
            </w:r>
          </w:p>
        </w:tc>
        <w:tc>
          <w:tcPr>
            <w:gridSpan w:val="6"/>
          </w:tcPr>
          <w:p w:rsidR="00000000" w:rsidDel="00000000" w:rsidP="00000000" w:rsidRDefault="00000000" w:rsidRPr="00000000" w14:paraId="000002C9">
            <w:pPr>
              <w:rPr>
                <w:rFonts w:ascii="Century Gothic" w:cs="Century Gothic" w:eastAsia="Century Gothic" w:hAnsi="Century Gothic"/>
                <w:b w:val="1"/>
                <w:bCs w:val="1"/>
              </w:rPr>
            </w:pPr>
            <w:r w:rsidDel="00000000" w:rsidR="00000000" w:rsidRPr="00000000">
              <w:rPr>
                <w:rtl w:val="0"/>
              </w:rPr>
            </w:r>
          </w:p>
        </w:tc>
      </w:tr>
      <w:tr>
        <w:trPr>
          <w:cantSplit w:val="0"/>
          <w:trHeight w:val="658" w:hRule="atLeast"/>
          <w:tblHeader w:val="0"/>
        </w:trPr>
        <w:tc>
          <w:tcPr>
            <w:gridSpan w:val="12"/>
            <w:shd w:fill="bfbfbf" w:val="clear"/>
          </w:tcPr>
          <w:p w:rsidR="00000000" w:rsidDel="00000000" w:rsidP="00000000" w:rsidRDefault="00000000" w:rsidRPr="00000000" w14:paraId="000002CF">
            <w:pPr>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METHOD OF ASSESSMENT (please tick off the one to be used)</w:t>
            </w:r>
          </w:p>
        </w:tc>
      </w:tr>
      <w:tr>
        <w:trPr>
          <w:cantSplit w:val="0"/>
          <w:trHeight w:val="658" w:hRule="atLeast"/>
          <w:tblHeader w:val="0"/>
        </w:trPr>
        <w:tc>
          <w:tcPr>
            <w:gridSpan w:val="3"/>
            <w:shd w:fill="bfbfbf" w:val="clear"/>
          </w:tcPr>
          <w:p w:rsidR="00000000" w:rsidDel="00000000" w:rsidP="00000000" w:rsidRDefault="00000000" w:rsidRPr="00000000" w14:paraId="000002DB">
            <w:pPr>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OBSERVATION</w:t>
            </w:r>
          </w:p>
        </w:tc>
        <w:tc>
          <w:tcPr>
            <w:gridSpan w:val="5"/>
            <w:shd w:fill="bfbfbf" w:val="clear"/>
          </w:tcPr>
          <w:p w:rsidR="00000000" w:rsidDel="00000000" w:rsidP="00000000" w:rsidRDefault="00000000" w:rsidRPr="00000000" w14:paraId="000002DE">
            <w:pPr>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ORAL</w:t>
            </w:r>
          </w:p>
        </w:tc>
        <w:tc>
          <w:tcPr>
            <w:gridSpan w:val="4"/>
            <w:shd w:fill="bfbfbf" w:val="clear"/>
          </w:tcPr>
          <w:p w:rsidR="00000000" w:rsidDel="00000000" w:rsidP="00000000" w:rsidRDefault="00000000" w:rsidRPr="00000000" w14:paraId="000002E3">
            <w:pPr>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WRITTEN</w:t>
            </w:r>
          </w:p>
        </w:tc>
      </w:tr>
      <w:tr>
        <w:trPr>
          <w:cantSplit w:val="0"/>
          <w:trHeight w:val="328" w:hRule="atLeast"/>
          <w:tblHeader w:val="0"/>
        </w:trPr>
        <w:tc>
          <w:tcPr>
            <w:gridSpan w:val="2"/>
            <w:shd w:fill="bfbfbf" w:val="clear"/>
          </w:tcPr>
          <w:p w:rsidR="00000000" w:rsidDel="00000000" w:rsidP="00000000" w:rsidRDefault="00000000" w:rsidRPr="00000000" w14:paraId="000002E7">
            <w:pPr>
              <w:spacing w:line="360" w:lineRule="auto"/>
              <w:jc w:val="left"/>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Simulation</w:t>
            </w:r>
          </w:p>
        </w:tc>
        <w:tc>
          <w:tcPr>
            <w:shd w:fill="auto" w:val="clear"/>
          </w:tcPr>
          <w:p w:rsidR="00000000" w:rsidDel="00000000" w:rsidP="00000000" w:rsidRDefault="00000000" w:rsidRPr="00000000" w14:paraId="000002E9">
            <w:pPr>
              <w:spacing w:line="360" w:lineRule="auto"/>
              <w:jc w:val="left"/>
              <w:rPr>
                <w:rFonts w:ascii="Century Gothic" w:cs="Century Gothic" w:eastAsia="Century Gothic" w:hAnsi="Century Gothic"/>
                <w:b w:val="1"/>
                <w:bCs w:val="1"/>
              </w:rPr>
            </w:pPr>
            <w:r w:rsidDel="00000000" w:rsidR="00000000" w:rsidRPr="00000000">
              <w:rPr>
                <w:rtl w:val="0"/>
              </w:rPr>
            </w:r>
          </w:p>
        </w:tc>
        <w:tc>
          <w:tcPr>
            <w:gridSpan w:val="4"/>
            <w:shd w:fill="bfbfbf" w:val="clear"/>
          </w:tcPr>
          <w:p w:rsidR="00000000" w:rsidDel="00000000" w:rsidP="00000000" w:rsidRDefault="00000000" w:rsidRPr="00000000" w14:paraId="000002EA">
            <w:pPr>
              <w:spacing w:line="360" w:lineRule="auto"/>
              <w:jc w:val="left"/>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Knowledge test</w:t>
            </w:r>
          </w:p>
        </w:tc>
        <w:tc>
          <w:tcPr>
            <w:shd w:fill="auto" w:val="clear"/>
          </w:tcPr>
          <w:p w:rsidR="00000000" w:rsidDel="00000000" w:rsidP="00000000" w:rsidRDefault="00000000" w:rsidRPr="00000000" w14:paraId="000002EE">
            <w:pPr>
              <w:spacing w:line="360" w:lineRule="auto"/>
              <w:jc w:val="center"/>
              <w:rPr>
                <w:rFonts w:ascii="Century Gothic" w:cs="Century Gothic" w:eastAsia="Century Gothic" w:hAnsi="Century Gothic"/>
                <w:b w:val="1"/>
                <w:bCs w:val="1"/>
              </w:rPr>
            </w:pPr>
            <w:r w:rsidDel="00000000" w:rsidR="00000000" w:rsidRPr="00000000">
              <w:rPr>
                <w:rtl w:val="0"/>
              </w:rPr>
            </w:r>
          </w:p>
        </w:tc>
        <w:tc>
          <w:tcPr>
            <w:gridSpan w:val="3"/>
            <w:shd w:fill="bfbfbf" w:val="clear"/>
          </w:tcPr>
          <w:p w:rsidR="00000000" w:rsidDel="00000000" w:rsidP="00000000" w:rsidRDefault="00000000" w:rsidRPr="00000000" w14:paraId="000002EF">
            <w:pPr>
              <w:jc w:val="left"/>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Knowledge test</w:t>
            </w:r>
          </w:p>
        </w:tc>
        <w:tc>
          <w:tcPr>
            <w:shd w:fill="auto" w:val="clear"/>
          </w:tcPr>
          <w:p w:rsidR="00000000" w:rsidDel="00000000" w:rsidP="00000000" w:rsidRDefault="00000000" w:rsidRPr="00000000" w14:paraId="000002F2">
            <w:pPr>
              <w:spacing w:line="360" w:lineRule="auto"/>
              <w:jc w:val="center"/>
              <w:rPr>
                <w:rFonts w:ascii="Century Gothic" w:cs="Century Gothic" w:eastAsia="Century Gothic" w:hAnsi="Century Gothic"/>
                <w:b w:val="1"/>
                <w:bCs w:val="1"/>
              </w:rPr>
            </w:pPr>
            <w:r w:rsidDel="00000000" w:rsidR="00000000" w:rsidRPr="00000000">
              <w:rPr>
                <w:rtl w:val="0"/>
              </w:rPr>
            </w:r>
          </w:p>
        </w:tc>
      </w:tr>
      <w:tr>
        <w:trPr>
          <w:cantSplit w:val="0"/>
          <w:trHeight w:val="328" w:hRule="atLeast"/>
          <w:tblHeader w:val="0"/>
        </w:trPr>
        <w:tc>
          <w:tcPr>
            <w:gridSpan w:val="2"/>
            <w:shd w:fill="bfbfbf" w:val="clear"/>
          </w:tcPr>
          <w:p w:rsidR="00000000" w:rsidDel="00000000" w:rsidP="00000000" w:rsidRDefault="00000000" w:rsidRPr="00000000" w14:paraId="000002F3">
            <w:pPr>
              <w:spacing w:line="360" w:lineRule="auto"/>
              <w:jc w:val="left"/>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Product</w:t>
            </w:r>
          </w:p>
        </w:tc>
        <w:tc>
          <w:tcPr>
            <w:shd w:fill="auto" w:val="clear"/>
          </w:tcPr>
          <w:p w:rsidR="00000000" w:rsidDel="00000000" w:rsidP="00000000" w:rsidRDefault="00000000" w:rsidRPr="00000000" w14:paraId="000002F5">
            <w:pPr>
              <w:spacing w:line="360" w:lineRule="auto"/>
              <w:jc w:val="left"/>
              <w:rPr>
                <w:rFonts w:ascii="Century Gothic" w:cs="Century Gothic" w:eastAsia="Century Gothic" w:hAnsi="Century Gothic"/>
                <w:b w:val="1"/>
                <w:bCs w:val="1"/>
              </w:rPr>
            </w:pPr>
            <w:r w:rsidDel="00000000" w:rsidR="00000000" w:rsidRPr="00000000">
              <w:rPr>
                <w:rtl w:val="0"/>
              </w:rPr>
            </w:r>
          </w:p>
        </w:tc>
        <w:tc>
          <w:tcPr>
            <w:gridSpan w:val="4"/>
            <w:shd w:fill="bfbfbf" w:val="clear"/>
          </w:tcPr>
          <w:p w:rsidR="00000000" w:rsidDel="00000000" w:rsidP="00000000" w:rsidRDefault="00000000" w:rsidRPr="00000000" w14:paraId="000002F6">
            <w:pPr>
              <w:spacing w:line="360" w:lineRule="auto"/>
              <w:jc w:val="left"/>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Interview</w:t>
            </w:r>
          </w:p>
        </w:tc>
        <w:tc>
          <w:tcPr>
            <w:shd w:fill="auto" w:val="clear"/>
          </w:tcPr>
          <w:p w:rsidR="00000000" w:rsidDel="00000000" w:rsidP="00000000" w:rsidRDefault="00000000" w:rsidRPr="00000000" w14:paraId="000002FA">
            <w:pPr>
              <w:spacing w:line="360" w:lineRule="auto"/>
              <w:jc w:val="center"/>
              <w:rPr>
                <w:rFonts w:ascii="Century Gothic" w:cs="Century Gothic" w:eastAsia="Century Gothic" w:hAnsi="Century Gothic"/>
                <w:b w:val="1"/>
                <w:bCs w:val="1"/>
              </w:rPr>
            </w:pPr>
            <w:r w:rsidDel="00000000" w:rsidR="00000000" w:rsidRPr="00000000">
              <w:rPr>
                <w:rtl w:val="0"/>
              </w:rPr>
            </w:r>
          </w:p>
        </w:tc>
        <w:tc>
          <w:tcPr>
            <w:gridSpan w:val="3"/>
            <w:shd w:fill="bfbfbf" w:val="clear"/>
          </w:tcPr>
          <w:p w:rsidR="00000000" w:rsidDel="00000000" w:rsidP="00000000" w:rsidRDefault="00000000" w:rsidRPr="00000000" w14:paraId="000002FB">
            <w:pPr>
              <w:spacing w:line="360" w:lineRule="auto"/>
              <w:jc w:val="center"/>
              <w:rPr>
                <w:rFonts w:ascii="Century Gothic" w:cs="Century Gothic" w:eastAsia="Century Gothic" w:hAnsi="Century Gothic"/>
                <w:b w:val="1"/>
                <w:bCs w:val="1"/>
              </w:rPr>
            </w:pPr>
            <w:r w:rsidDel="00000000" w:rsidR="00000000" w:rsidRPr="00000000">
              <w:rPr>
                <w:rtl w:val="0"/>
              </w:rPr>
            </w:r>
          </w:p>
        </w:tc>
        <w:tc>
          <w:tcPr>
            <w:shd w:fill="auto" w:val="clear"/>
          </w:tcPr>
          <w:p w:rsidR="00000000" w:rsidDel="00000000" w:rsidP="00000000" w:rsidRDefault="00000000" w:rsidRPr="00000000" w14:paraId="000002FE">
            <w:pPr>
              <w:spacing w:line="360" w:lineRule="auto"/>
              <w:jc w:val="center"/>
              <w:rPr>
                <w:rFonts w:ascii="Century Gothic" w:cs="Century Gothic" w:eastAsia="Century Gothic" w:hAnsi="Century Gothic"/>
                <w:b w:val="1"/>
                <w:bCs w:val="1"/>
              </w:rPr>
            </w:pPr>
            <w:r w:rsidDel="00000000" w:rsidR="00000000" w:rsidRPr="00000000">
              <w:rPr>
                <w:rtl w:val="0"/>
              </w:rPr>
            </w:r>
          </w:p>
        </w:tc>
      </w:tr>
    </w:tbl>
    <w:p w:rsidR="00000000" w:rsidDel="00000000" w:rsidP="00000000" w:rsidRDefault="00000000" w:rsidRPr="00000000" w14:paraId="000002FF">
      <w:pPr>
        <w:rPr>
          <w:rFonts w:ascii="Century Gothic" w:cs="Century Gothic" w:eastAsia="Century Gothic" w:hAnsi="Century Gothic"/>
          <w:b w:val="1"/>
          <w:bCs w:val="1"/>
        </w:rPr>
        <w:sectPr>
          <w:type w:val="nextPage"/>
          <w:pgSz w:h="16838" w:w="11906"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300">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PRE-ASSESSMENT MEETING CHECKLIST</w:t>
      </w:r>
    </w:p>
    <w:tbl>
      <w:tblPr>
        <w:tblStyle w:val="Table14"/>
        <w:tblW w:w="9347.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789"/>
        <w:gridCol w:w="1442"/>
        <w:gridCol w:w="3116"/>
        <w:tblGridChange w:id="0">
          <w:tblGrid>
            <w:gridCol w:w="4789"/>
            <w:gridCol w:w="1442"/>
            <w:gridCol w:w="3116"/>
          </w:tblGrid>
        </w:tblGridChange>
      </w:tblGrid>
      <w:tr>
        <w:trPr>
          <w:cantSplit w:val="0"/>
          <w:trHeight w:val="519" w:hRule="atLeast"/>
          <w:tblHeader w:val="0"/>
        </w:trPr>
        <w:tc>
          <w:tcPr>
            <w:shd w:fill="bfbfbf" w:val="clear"/>
          </w:tcPr>
          <w:p w:rsidR="00000000" w:rsidDel="00000000" w:rsidP="00000000" w:rsidRDefault="00000000" w:rsidRPr="00000000" w14:paraId="00000301">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ACTION</w:t>
            </w:r>
          </w:p>
        </w:tc>
        <w:tc>
          <w:tcPr>
            <w:shd w:fill="bfbfbf" w:val="clear"/>
          </w:tcPr>
          <w:p w:rsidR="00000000" w:rsidDel="00000000" w:rsidP="00000000" w:rsidRDefault="00000000" w:rsidRPr="00000000" w14:paraId="00000302">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YES/NO</w:t>
            </w:r>
          </w:p>
        </w:tc>
        <w:tc>
          <w:tcPr>
            <w:shd w:fill="bfbfbf" w:val="clear"/>
          </w:tcPr>
          <w:p w:rsidR="00000000" w:rsidDel="00000000" w:rsidP="00000000" w:rsidRDefault="00000000" w:rsidRPr="00000000" w14:paraId="00000303">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COMMENTS</w:t>
            </w:r>
          </w:p>
        </w:tc>
      </w:tr>
      <w:tr>
        <w:trPr>
          <w:cantSplit w:val="0"/>
          <w:trHeight w:val="490" w:hRule="atLeast"/>
          <w:tblHeader w:val="0"/>
        </w:trPr>
        <w:tc>
          <w:tcPr/>
          <w:p w:rsidR="00000000" w:rsidDel="00000000" w:rsidP="00000000" w:rsidRDefault="00000000" w:rsidRPr="00000000" w14:paraId="00000304">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rtl w:val="0"/>
              </w:rPr>
              <w:t xml:space="preserve">Set learner at ease; be friendly, polite and professional.</w:t>
            </w:r>
            <w:r w:rsidDel="00000000" w:rsidR="00000000" w:rsidRPr="00000000">
              <w:rPr>
                <w:rtl w:val="0"/>
              </w:rPr>
            </w:r>
          </w:p>
        </w:tc>
        <w:tc>
          <w:tcPr/>
          <w:p w:rsidR="00000000" w:rsidDel="00000000" w:rsidP="00000000" w:rsidRDefault="00000000" w:rsidRPr="00000000" w14:paraId="00000305">
            <w:pPr>
              <w:spacing w:line="360" w:lineRule="auto"/>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306">
            <w:pPr>
              <w:spacing w:line="360" w:lineRule="auto"/>
              <w:rPr>
                <w:rFonts w:ascii="Century Gothic" w:cs="Century Gothic" w:eastAsia="Century Gothic" w:hAnsi="Century Gothic"/>
                <w:b w:val="1"/>
                <w:bCs w:val="1"/>
              </w:rPr>
            </w:pPr>
            <w:r w:rsidDel="00000000" w:rsidR="00000000" w:rsidRPr="00000000">
              <w:rPr>
                <w:rtl w:val="0"/>
              </w:rPr>
            </w:r>
          </w:p>
        </w:tc>
      </w:tr>
      <w:tr>
        <w:trPr>
          <w:cantSplit w:val="0"/>
          <w:trHeight w:val="490" w:hRule="atLeast"/>
          <w:tblHeader w:val="0"/>
        </w:trPr>
        <w:tc>
          <w:tcPr/>
          <w:p w:rsidR="00000000" w:rsidDel="00000000" w:rsidP="00000000" w:rsidRDefault="00000000" w:rsidRPr="00000000" w14:paraId="00000307">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Explain to the learner and agree on the following issues.</w:t>
            </w:r>
          </w:p>
          <w:p w:rsidR="00000000" w:rsidDel="00000000" w:rsidP="00000000" w:rsidRDefault="00000000" w:rsidRPr="00000000" w14:paraId="00000308">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Century Gothic" w:cs="Century Gothic" w:eastAsia="Century Gothic" w:hAnsi="Century Gothic"/>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The unit standard that will be assessed</w:t>
            </w:r>
          </w:p>
          <w:p w:rsidR="00000000" w:rsidDel="00000000" w:rsidP="00000000" w:rsidRDefault="00000000" w:rsidRPr="00000000" w14:paraId="00000309">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Century Gothic" w:cs="Century Gothic" w:eastAsia="Century Gothic" w:hAnsi="Century Gothic"/>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Date, time, venue and process to be followed during the assessment.</w:t>
            </w:r>
          </w:p>
          <w:p w:rsidR="00000000" w:rsidDel="00000000" w:rsidP="00000000" w:rsidRDefault="00000000" w:rsidRPr="00000000" w14:paraId="0000030A">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Century Gothic" w:cs="Century Gothic" w:eastAsia="Century Gothic" w:hAnsi="Century Gothic"/>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Summative assessment tools to be used for the assessment.</w:t>
            </w:r>
          </w:p>
          <w:p w:rsidR="00000000" w:rsidDel="00000000" w:rsidP="00000000" w:rsidRDefault="00000000" w:rsidRPr="00000000" w14:paraId="0000030B">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Century Gothic" w:cs="Century Gothic" w:eastAsia="Century Gothic" w:hAnsi="Century Gothic"/>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The assessment plan</w:t>
            </w:r>
          </w:p>
          <w:p w:rsidR="00000000" w:rsidDel="00000000" w:rsidP="00000000" w:rsidRDefault="00000000" w:rsidRPr="00000000" w14:paraId="0000030C">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200" w:before="0" w:line="360" w:lineRule="auto"/>
              <w:ind w:left="360" w:right="0" w:hanging="360"/>
              <w:jc w:val="both"/>
              <w:rPr>
                <w:rFonts w:ascii="Century Gothic" w:cs="Century Gothic" w:eastAsia="Century Gothic" w:hAnsi="Century Gothic"/>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Purpose of assessment</w:t>
            </w:r>
            <w:r w:rsidDel="00000000" w:rsidR="00000000" w:rsidRPr="00000000">
              <w:rPr>
                <w:rtl w:val="0"/>
              </w:rPr>
            </w:r>
          </w:p>
        </w:tc>
        <w:tc>
          <w:tcPr/>
          <w:p w:rsidR="00000000" w:rsidDel="00000000" w:rsidP="00000000" w:rsidRDefault="00000000" w:rsidRPr="00000000" w14:paraId="0000030D">
            <w:pPr>
              <w:spacing w:line="360" w:lineRule="auto"/>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30E">
            <w:pPr>
              <w:spacing w:line="360" w:lineRule="auto"/>
              <w:rPr>
                <w:rFonts w:ascii="Century Gothic" w:cs="Century Gothic" w:eastAsia="Century Gothic" w:hAnsi="Century Gothic"/>
                <w:b w:val="1"/>
                <w:bCs w:val="1"/>
              </w:rPr>
            </w:pPr>
            <w:r w:rsidDel="00000000" w:rsidR="00000000" w:rsidRPr="00000000">
              <w:rPr>
                <w:rtl w:val="0"/>
              </w:rPr>
            </w:r>
          </w:p>
        </w:tc>
      </w:tr>
      <w:tr>
        <w:trPr>
          <w:cantSplit w:val="0"/>
          <w:trHeight w:val="490" w:hRule="atLeast"/>
          <w:tblHeader w:val="0"/>
        </w:trPr>
        <w:tc>
          <w:tcPr/>
          <w:p w:rsidR="00000000" w:rsidDel="00000000" w:rsidP="00000000" w:rsidRDefault="00000000" w:rsidRPr="00000000" w14:paraId="0000030F">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rtl w:val="0"/>
              </w:rPr>
              <w:t xml:space="preserve">Explain to the learner and agree on the role of all involved during the assessment process.</w:t>
            </w:r>
            <w:r w:rsidDel="00000000" w:rsidR="00000000" w:rsidRPr="00000000">
              <w:rPr>
                <w:rtl w:val="0"/>
              </w:rPr>
            </w:r>
          </w:p>
        </w:tc>
        <w:tc>
          <w:tcPr/>
          <w:p w:rsidR="00000000" w:rsidDel="00000000" w:rsidP="00000000" w:rsidRDefault="00000000" w:rsidRPr="00000000" w14:paraId="00000310">
            <w:pPr>
              <w:spacing w:line="360" w:lineRule="auto"/>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311">
            <w:pPr>
              <w:spacing w:line="360" w:lineRule="auto"/>
              <w:rPr>
                <w:rFonts w:ascii="Century Gothic" w:cs="Century Gothic" w:eastAsia="Century Gothic" w:hAnsi="Century Gothic"/>
                <w:b w:val="1"/>
                <w:bCs w:val="1"/>
              </w:rPr>
            </w:pPr>
            <w:r w:rsidDel="00000000" w:rsidR="00000000" w:rsidRPr="00000000">
              <w:rPr>
                <w:rtl w:val="0"/>
              </w:rPr>
            </w:r>
          </w:p>
        </w:tc>
      </w:tr>
      <w:tr>
        <w:trPr>
          <w:cantSplit w:val="0"/>
          <w:trHeight w:val="519" w:hRule="atLeast"/>
          <w:tblHeader w:val="0"/>
        </w:trPr>
        <w:tc>
          <w:tcPr/>
          <w:p w:rsidR="00000000" w:rsidDel="00000000" w:rsidP="00000000" w:rsidRDefault="00000000" w:rsidRPr="00000000" w14:paraId="00000312">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rtl w:val="0"/>
              </w:rPr>
              <w:t xml:space="preserve">Identify possible barriers and or disabilities of the learner.</w:t>
            </w:r>
            <w:r w:rsidDel="00000000" w:rsidR="00000000" w:rsidRPr="00000000">
              <w:rPr>
                <w:rtl w:val="0"/>
              </w:rPr>
            </w:r>
          </w:p>
        </w:tc>
        <w:tc>
          <w:tcPr/>
          <w:p w:rsidR="00000000" w:rsidDel="00000000" w:rsidP="00000000" w:rsidRDefault="00000000" w:rsidRPr="00000000" w14:paraId="00000313">
            <w:pPr>
              <w:spacing w:line="360" w:lineRule="auto"/>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314">
            <w:pPr>
              <w:spacing w:line="360" w:lineRule="auto"/>
              <w:rPr>
                <w:rFonts w:ascii="Century Gothic" w:cs="Century Gothic" w:eastAsia="Century Gothic" w:hAnsi="Century Gothic"/>
                <w:b w:val="1"/>
                <w:bCs w:val="1"/>
              </w:rPr>
            </w:pPr>
            <w:r w:rsidDel="00000000" w:rsidR="00000000" w:rsidRPr="00000000">
              <w:rPr>
                <w:rtl w:val="0"/>
              </w:rPr>
            </w:r>
          </w:p>
        </w:tc>
      </w:tr>
      <w:tr>
        <w:trPr>
          <w:cantSplit w:val="0"/>
          <w:trHeight w:val="490" w:hRule="atLeast"/>
          <w:tblHeader w:val="0"/>
        </w:trPr>
        <w:tc>
          <w:tcPr/>
          <w:p w:rsidR="00000000" w:rsidDel="00000000" w:rsidP="00000000" w:rsidRDefault="00000000" w:rsidRPr="00000000" w14:paraId="00000315">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rtl w:val="0"/>
              </w:rPr>
              <w:t xml:space="preserve">Explain the meaning and application of RPL.</w:t>
            </w:r>
            <w:r w:rsidDel="00000000" w:rsidR="00000000" w:rsidRPr="00000000">
              <w:rPr>
                <w:rtl w:val="0"/>
              </w:rPr>
            </w:r>
          </w:p>
        </w:tc>
        <w:tc>
          <w:tcPr/>
          <w:p w:rsidR="00000000" w:rsidDel="00000000" w:rsidP="00000000" w:rsidRDefault="00000000" w:rsidRPr="00000000" w14:paraId="00000316">
            <w:pPr>
              <w:spacing w:line="360" w:lineRule="auto"/>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317">
            <w:pPr>
              <w:spacing w:line="360" w:lineRule="auto"/>
              <w:rPr>
                <w:rFonts w:ascii="Century Gothic" w:cs="Century Gothic" w:eastAsia="Century Gothic" w:hAnsi="Century Gothic"/>
                <w:b w:val="1"/>
                <w:bCs w:val="1"/>
              </w:rPr>
            </w:pPr>
            <w:r w:rsidDel="00000000" w:rsidR="00000000" w:rsidRPr="00000000">
              <w:rPr>
                <w:rtl w:val="0"/>
              </w:rPr>
            </w:r>
          </w:p>
        </w:tc>
      </w:tr>
      <w:tr>
        <w:trPr>
          <w:cantSplit w:val="0"/>
          <w:trHeight w:val="490" w:hRule="atLeast"/>
          <w:tblHeader w:val="0"/>
        </w:trPr>
        <w:tc>
          <w:tcPr/>
          <w:p w:rsidR="00000000" w:rsidDel="00000000" w:rsidP="00000000" w:rsidRDefault="00000000" w:rsidRPr="00000000" w14:paraId="00000318">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rtl w:val="0"/>
              </w:rPr>
              <w:t xml:space="preserve">Explain, discuss and provide one complete set of the Appeals process documentation.</w:t>
            </w:r>
            <w:r w:rsidDel="00000000" w:rsidR="00000000" w:rsidRPr="00000000">
              <w:rPr>
                <w:rtl w:val="0"/>
              </w:rPr>
            </w:r>
          </w:p>
        </w:tc>
        <w:tc>
          <w:tcPr/>
          <w:p w:rsidR="00000000" w:rsidDel="00000000" w:rsidP="00000000" w:rsidRDefault="00000000" w:rsidRPr="00000000" w14:paraId="00000319">
            <w:pPr>
              <w:spacing w:line="360" w:lineRule="auto"/>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31A">
            <w:pPr>
              <w:spacing w:line="360" w:lineRule="auto"/>
              <w:rPr>
                <w:rFonts w:ascii="Century Gothic" w:cs="Century Gothic" w:eastAsia="Century Gothic" w:hAnsi="Century Gothic"/>
                <w:b w:val="1"/>
                <w:bCs w:val="1"/>
              </w:rPr>
            </w:pPr>
            <w:r w:rsidDel="00000000" w:rsidR="00000000" w:rsidRPr="00000000">
              <w:rPr>
                <w:rtl w:val="0"/>
              </w:rPr>
            </w:r>
          </w:p>
        </w:tc>
      </w:tr>
      <w:tr>
        <w:trPr>
          <w:cantSplit w:val="0"/>
          <w:trHeight w:val="519" w:hRule="atLeast"/>
          <w:tblHeader w:val="0"/>
        </w:trPr>
        <w:tc>
          <w:tcPr/>
          <w:p w:rsidR="00000000" w:rsidDel="00000000" w:rsidP="00000000" w:rsidRDefault="00000000" w:rsidRPr="00000000" w14:paraId="0000031B">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rtl w:val="0"/>
              </w:rPr>
              <w:t xml:space="preserve">Explain to the learner when final results will be available and how feedback will be provided.</w:t>
            </w:r>
            <w:r w:rsidDel="00000000" w:rsidR="00000000" w:rsidRPr="00000000">
              <w:rPr>
                <w:rtl w:val="0"/>
              </w:rPr>
            </w:r>
          </w:p>
        </w:tc>
        <w:tc>
          <w:tcPr/>
          <w:p w:rsidR="00000000" w:rsidDel="00000000" w:rsidP="00000000" w:rsidRDefault="00000000" w:rsidRPr="00000000" w14:paraId="0000031C">
            <w:pPr>
              <w:spacing w:line="360" w:lineRule="auto"/>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31D">
            <w:pPr>
              <w:spacing w:line="360" w:lineRule="auto"/>
              <w:rPr>
                <w:rFonts w:ascii="Century Gothic" w:cs="Century Gothic" w:eastAsia="Century Gothic" w:hAnsi="Century Gothic"/>
                <w:b w:val="1"/>
                <w:bCs w:val="1"/>
              </w:rPr>
            </w:pPr>
            <w:r w:rsidDel="00000000" w:rsidR="00000000" w:rsidRPr="00000000">
              <w:rPr>
                <w:rtl w:val="0"/>
              </w:rPr>
            </w:r>
          </w:p>
        </w:tc>
      </w:tr>
      <w:tr>
        <w:trPr>
          <w:cantSplit w:val="0"/>
          <w:trHeight w:val="519" w:hRule="atLeast"/>
          <w:tblHeader w:val="0"/>
        </w:trPr>
        <w:tc>
          <w:tcPr/>
          <w:p w:rsidR="00000000" w:rsidDel="00000000" w:rsidP="00000000" w:rsidRDefault="00000000" w:rsidRPr="00000000" w14:paraId="0000031E">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Discuss previous assessment results if applicable.</w:t>
            </w:r>
          </w:p>
        </w:tc>
        <w:tc>
          <w:tcPr/>
          <w:p w:rsidR="00000000" w:rsidDel="00000000" w:rsidP="00000000" w:rsidRDefault="00000000" w:rsidRPr="00000000" w14:paraId="0000031F">
            <w:pPr>
              <w:spacing w:line="360" w:lineRule="auto"/>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320">
            <w:pPr>
              <w:spacing w:line="360" w:lineRule="auto"/>
              <w:rPr>
                <w:rFonts w:ascii="Century Gothic" w:cs="Century Gothic" w:eastAsia="Century Gothic" w:hAnsi="Century Gothic"/>
                <w:b w:val="1"/>
                <w:bCs w:val="1"/>
              </w:rPr>
            </w:pPr>
            <w:r w:rsidDel="00000000" w:rsidR="00000000" w:rsidRPr="00000000">
              <w:rPr>
                <w:rtl w:val="0"/>
              </w:rPr>
            </w:r>
          </w:p>
        </w:tc>
      </w:tr>
    </w:tbl>
    <w:p w:rsidR="00000000" w:rsidDel="00000000" w:rsidP="00000000" w:rsidRDefault="00000000" w:rsidRPr="00000000" w14:paraId="00000321">
      <w:pPr>
        <w:spacing w:line="360" w:lineRule="auto"/>
        <w:rPr>
          <w:rFonts w:ascii="Century Gothic" w:cs="Century Gothic" w:eastAsia="Century Gothic" w:hAnsi="Century Gothic"/>
          <w:b w:val="1"/>
          <w:bCs w:val="1"/>
        </w:rPr>
      </w:pPr>
      <w:r w:rsidDel="00000000" w:rsidR="00000000" w:rsidRPr="00000000">
        <w:rPr>
          <w:rtl w:val="0"/>
        </w:rPr>
      </w:r>
    </w:p>
    <w:p w:rsidR="00000000" w:rsidDel="00000000" w:rsidP="00000000" w:rsidRDefault="00000000" w:rsidRPr="00000000" w14:paraId="00000322">
      <w:pPr>
        <w:spacing w:after="0"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23">
      <w:pPr>
        <w:spacing w:after="0"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24">
      <w:pPr>
        <w:spacing w:after="0"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25">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I, ______________________________ (initials and surname of learner), DECLARE THE FOLLOWING:</w:t>
      </w:r>
    </w:p>
    <w:p w:rsidR="00000000" w:rsidDel="00000000" w:rsidP="00000000" w:rsidRDefault="00000000" w:rsidRPr="00000000" w14:paraId="00000326">
      <w:pPr>
        <w:spacing w:after="0"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27">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 copy of the unit standard(s) involved has been given to me prior to this meeting. I know I will be assessed against the criteria, which have been set to the applicable unit standards. The criteria have been discussed with me, and the procedures and purpose of the assessment has been clearly explained to me.</w:t>
      </w:r>
    </w:p>
    <w:p w:rsidR="00000000" w:rsidDel="00000000" w:rsidP="00000000" w:rsidRDefault="00000000" w:rsidRPr="00000000" w14:paraId="00000328">
      <w:pPr>
        <w:spacing w:after="0"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29">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I am well aware of the venue, date and time that I will be assessed. I consider the period of time given to me to prepare myself for the assessment to be fair.</w:t>
      </w:r>
    </w:p>
    <w:p w:rsidR="00000000" w:rsidDel="00000000" w:rsidP="00000000" w:rsidRDefault="00000000" w:rsidRPr="00000000" w14:paraId="0000032A">
      <w:pPr>
        <w:spacing w:after="0"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2B">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I understand clearly that I have the right to appeal against any decision made by the assessor during the assessment of the evidence provided by me, and that I have free access to the appeals procedures attached to this assessment pack. I understand that I have the right to be accompanied by another person during all procedures, and that I have free access to the Training Division of SBV’S Health and Safety Procedures- filed at the offices.</w:t>
      </w:r>
    </w:p>
    <w:tbl>
      <w:tblPr>
        <w:tblStyle w:val="Table15"/>
        <w:tblW w:w="931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59"/>
        <w:gridCol w:w="4659"/>
        <w:tblGridChange w:id="0">
          <w:tblGrid>
            <w:gridCol w:w="4659"/>
            <w:gridCol w:w="4659"/>
          </w:tblGrid>
        </w:tblGridChange>
      </w:tblGrid>
      <w:tr>
        <w:trPr>
          <w:cantSplit w:val="0"/>
          <w:trHeight w:val="474" w:hRule="atLeast"/>
          <w:tblHeader w:val="0"/>
        </w:trPr>
        <w:tc>
          <w:tcPr/>
          <w:p w:rsidR="00000000" w:rsidDel="00000000" w:rsidP="00000000" w:rsidRDefault="00000000" w:rsidRPr="00000000" w14:paraId="0000032C">
            <w:pPr>
              <w:spacing w:line="360" w:lineRule="auto"/>
              <w:rPr>
                <w:rFonts w:ascii="Century Gothic" w:cs="Century Gothic" w:eastAsia="Century Gothic" w:hAnsi="Century Gothic"/>
                <w:b w:val="1"/>
                <w:bCs w:val="1"/>
              </w:rPr>
            </w:pPr>
            <w:r w:rsidDel="00000000" w:rsidR="00000000" w:rsidRPr="00000000">
              <w:rPr>
                <w:rtl w:val="0"/>
              </w:rPr>
            </w:r>
          </w:p>
          <w:p w:rsidR="00000000" w:rsidDel="00000000" w:rsidP="00000000" w:rsidRDefault="00000000" w:rsidRPr="00000000" w14:paraId="0000032D">
            <w:pPr>
              <w:spacing w:line="360" w:lineRule="auto"/>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32E">
            <w:pPr>
              <w:spacing w:line="360" w:lineRule="auto"/>
              <w:rPr>
                <w:rFonts w:ascii="Century Gothic" w:cs="Century Gothic" w:eastAsia="Century Gothic" w:hAnsi="Century Gothic"/>
                <w:b w:val="1"/>
                <w:bCs w:val="1"/>
              </w:rPr>
            </w:pPr>
            <w:r w:rsidDel="00000000" w:rsidR="00000000" w:rsidRPr="00000000">
              <w:rPr>
                <w:rtl w:val="0"/>
              </w:rPr>
            </w:r>
          </w:p>
        </w:tc>
      </w:tr>
      <w:tr>
        <w:trPr>
          <w:cantSplit w:val="0"/>
          <w:trHeight w:val="498" w:hRule="atLeast"/>
          <w:tblHeader w:val="0"/>
        </w:trPr>
        <w:tc>
          <w:tcPr>
            <w:shd w:fill="bfbfbf" w:val="clear"/>
          </w:tcPr>
          <w:p w:rsidR="00000000" w:rsidDel="00000000" w:rsidP="00000000" w:rsidRDefault="00000000" w:rsidRPr="00000000" w14:paraId="0000032F">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Signature of learner</w:t>
            </w:r>
          </w:p>
        </w:tc>
        <w:tc>
          <w:tcPr>
            <w:shd w:fill="bfbfbf" w:val="clear"/>
          </w:tcPr>
          <w:p w:rsidR="00000000" w:rsidDel="00000000" w:rsidP="00000000" w:rsidRDefault="00000000" w:rsidRPr="00000000" w14:paraId="00000330">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Date</w:t>
            </w:r>
          </w:p>
        </w:tc>
      </w:tr>
    </w:tbl>
    <w:p w:rsidR="00000000" w:rsidDel="00000000" w:rsidP="00000000" w:rsidRDefault="00000000" w:rsidRPr="00000000" w14:paraId="00000331">
      <w:pPr>
        <w:spacing w:after="0" w:line="276" w:lineRule="auto"/>
        <w:rPr>
          <w:b w:val="1"/>
          <w:bCs w:val="1"/>
          <w:sz w:val="24"/>
          <w:szCs w:val="24"/>
        </w:rPr>
      </w:pPr>
      <w:r w:rsidDel="00000000" w:rsidR="00000000" w:rsidRPr="00000000">
        <w:rPr>
          <w:rtl w:val="0"/>
        </w:rPr>
      </w:r>
    </w:p>
    <w:p w:rsidR="00000000" w:rsidDel="00000000" w:rsidP="00000000" w:rsidRDefault="00000000" w:rsidRPr="00000000" w14:paraId="00000332">
      <w:pPr>
        <w:spacing w:after="0" w:line="276" w:lineRule="auto"/>
        <w:rPr>
          <w:b w:val="1"/>
          <w:bCs w:val="1"/>
          <w:sz w:val="24"/>
          <w:szCs w:val="24"/>
        </w:rPr>
      </w:pPr>
      <w:r w:rsidDel="00000000" w:rsidR="00000000" w:rsidRPr="00000000">
        <w:rPr>
          <w:rtl w:val="0"/>
        </w:rPr>
      </w:r>
    </w:p>
    <w:p w:rsidR="00000000" w:rsidDel="00000000" w:rsidP="00000000" w:rsidRDefault="00000000" w:rsidRPr="00000000" w14:paraId="00000333">
      <w:pPr>
        <w:jc w:val="center"/>
        <w:rPr/>
      </w:pPr>
      <w:r w:rsidDel="00000000" w:rsidR="00000000" w:rsidRPr="00000000">
        <w:rPr>
          <w:rtl w:val="0"/>
        </w:rPr>
      </w:r>
    </w:p>
    <w:p w:rsidR="00000000" w:rsidDel="00000000" w:rsidP="00000000" w:rsidRDefault="00000000" w:rsidRPr="00000000" w14:paraId="00000334">
      <w:pPr>
        <w:jc w:val="center"/>
        <w:rPr/>
      </w:pPr>
      <w:r w:rsidDel="00000000" w:rsidR="00000000" w:rsidRPr="00000000">
        <w:rPr>
          <w:rtl w:val="0"/>
        </w:rPr>
      </w:r>
    </w:p>
    <w:p w:rsidR="00000000" w:rsidDel="00000000" w:rsidP="00000000" w:rsidRDefault="00000000" w:rsidRPr="00000000" w14:paraId="00000335">
      <w:pPr>
        <w:jc w:val="center"/>
        <w:rPr/>
      </w:pPr>
      <w:r w:rsidDel="00000000" w:rsidR="00000000" w:rsidRPr="00000000">
        <w:rPr>
          <w:rtl w:val="0"/>
        </w:rPr>
      </w:r>
    </w:p>
    <w:p w:rsidR="00000000" w:rsidDel="00000000" w:rsidP="00000000" w:rsidRDefault="00000000" w:rsidRPr="00000000" w14:paraId="00000336">
      <w:pPr>
        <w:jc w:val="center"/>
        <w:rPr/>
      </w:pPr>
      <w:r w:rsidDel="00000000" w:rsidR="00000000" w:rsidRPr="00000000">
        <w:rPr>
          <w:rtl w:val="0"/>
        </w:rPr>
      </w:r>
    </w:p>
    <w:p w:rsidR="00000000" w:rsidDel="00000000" w:rsidP="00000000" w:rsidRDefault="00000000" w:rsidRPr="00000000" w14:paraId="00000337">
      <w:pPr>
        <w:jc w:val="center"/>
        <w:rPr/>
      </w:pPr>
      <w:r w:rsidDel="00000000" w:rsidR="00000000" w:rsidRPr="00000000">
        <w:rPr>
          <w:rtl w:val="0"/>
        </w:rPr>
      </w:r>
    </w:p>
    <w:p w:rsidR="00000000" w:rsidDel="00000000" w:rsidP="00000000" w:rsidRDefault="00000000" w:rsidRPr="00000000" w14:paraId="00000338">
      <w:pPr>
        <w:jc w:val="center"/>
        <w:rPr/>
      </w:pPr>
      <w:r w:rsidDel="00000000" w:rsidR="00000000" w:rsidRPr="00000000">
        <w:rPr>
          <w:rtl w:val="0"/>
        </w:rPr>
      </w:r>
    </w:p>
    <w:p w:rsidR="00000000" w:rsidDel="00000000" w:rsidP="00000000" w:rsidRDefault="00000000" w:rsidRPr="00000000" w14:paraId="00000339">
      <w:pPr>
        <w:jc w:val="center"/>
        <w:rPr/>
      </w:pPr>
      <w:r w:rsidDel="00000000" w:rsidR="00000000" w:rsidRPr="00000000">
        <w:rPr>
          <w:rtl w:val="0"/>
        </w:rPr>
      </w:r>
    </w:p>
    <w:p w:rsidR="00000000" w:rsidDel="00000000" w:rsidP="00000000" w:rsidRDefault="00000000" w:rsidRPr="00000000" w14:paraId="0000033A">
      <w:pPr>
        <w:jc w:val="center"/>
        <w:rPr/>
      </w:pPr>
      <w:r w:rsidDel="00000000" w:rsidR="00000000" w:rsidRPr="00000000">
        <w:rPr>
          <w:rtl w:val="0"/>
        </w:rPr>
      </w:r>
    </w:p>
    <w:tbl>
      <w:tblPr>
        <w:tblStyle w:val="Table16"/>
        <w:tblW w:w="9242.0" w:type="dxa"/>
        <w:jc w:val="left"/>
        <w:tblInd w:w="-108.0" w:type="dxa"/>
        <w:tblBorders>
          <w:top w:color="000000" w:space="0" w:sz="24" w:val="single"/>
          <w:left w:color="000000" w:space="0" w:sz="24" w:val="single"/>
          <w:bottom w:color="000000" w:space="0" w:sz="24" w:val="single"/>
          <w:right w:color="000000" w:space="0" w:sz="24" w:val="single"/>
          <w:insideH w:color="000000" w:space="0" w:sz="24" w:val="single"/>
          <w:insideV w:color="000000" w:space="0" w:sz="24" w:val="single"/>
        </w:tblBorders>
        <w:tblLayout w:type="fixed"/>
        <w:tblLook w:val="0400"/>
      </w:tblPr>
      <w:tblGrid>
        <w:gridCol w:w="9242"/>
        <w:tblGridChange w:id="0">
          <w:tblGrid>
            <w:gridCol w:w="9242"/>
          </w:tblGrid>
        </w:tblGridChange>
      </w:tblGrid>
      <w:tr>
        <w:trPr>
          <w:cantSplit w:val="0"/>
          <w:tblHeader w:val="0"/>
        </w:trPr>
        <w:tc>
          <w:tcPr>
            <w:shd w:fill="d9d9d9" w:val="clear"/>
          </w:tcPr>
          <w:p w:rsidR="00000000" w:rsidDel="00000000" w:rsidP="00000000" w:rsidRDefault="00000000" w:rsidRPr="00000000" w14:paraId="0000033B">
            <w:pPr>
              <w:jc w:val="center"/>
              <w:rPr/>
            </w:pPr>
            <w:r w:rsidDel="00000000" w:rsidR="00000000" w:rsidRPr="00000000">
              <w:rPr/>
              <mc:AlternateContent>
                <mc:Choice Requires="wpg">
                  <w:drawing>
                    <wp:inline distB="0" distT="0" distL="114300" distR="114300">
                      <wp:extent cx="3811904" cy="774700"/>
                      <wp:effectExtent b="0" l="0" r="0" t="0"/>
                      <wp:docPr id="6" name=""/>
                      <a:graphic>
                        <a:graphicData uri="http://schemas.microsoft.com/office/word/2010/wordprocessingShape">
                          <wps:wsp>
                            <wps:cNvSpPr/>
                            <wps:cNvPr id="7" name="Shape 7"/>
                            <wps:spPr>
                              <a:xfrm>
                                <a:off x="3446398" y="3399000"/>
                                <a:ext cx="3799204" cy="762000"/>
                              </a:xfrm>
                              <a:prstGeom prst="rect">
                                <a:avLst/>
                              </a:prstGeom>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Impact" w:cs="Impact" w:eastAsia="Impact" w:hAnsi="Impact"/>
                                      <w:b w:val="0"/>
                                      <w:i w:val="0"/>
                                      <w:smallCaps w:val="0"/>
                                      <w:strike w:val="0"/>
                                      <w:color w:val="000000"/>
                                      <w:sz w:val="144"/>
                                      <w:vertAlign w:val="baseline"/>
                                    </w:rPr>
                                    <w:t xml:space="preserve">PART THREE</w:t>
                                  </w: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3811904" cy="774700"/>
                      <wp:effectExtent b="0" l="0" r="0" t="0"/>
                      <wp:docPr id="6" name="image7.png"/>
                      <a:graphic>
                        <a:graphicData uri="http://schemas.openxmlformats.org/drawingml/2006/picture">
                          <pic:pic>
                            <pic:nvPicPr>
                              <pic:cNvPr id="0" name="image7.png"/>
                              <pic:cNvPicPr preferRelativeResize="0"/>
                            </pic:nvPicPr>
                            <pic:blipFill>
                              <a:blip r:embed="rId7"/>
                              <a:srcRect/>
                              <a:stretch>
                                <a:fillRect/>
                              </a:stretch>
                            </pic:blipFill>
                            <pic:spPr>
                              <a:xfrm>
                                <a:off x="0" y="0"/>
                                <a:ext cx="3811904" cy="774700"/>
                              </a:xfrm>
                              <a:prstGeom prst="rect"/>
                              <a:ln/>
                            </pic:spPr>
                          </pic:pic>
                        </a:graphicData>
                      </a:graphic>
                    </wp:inline>
                  </w:drawing>
                </mc:Fallback>
              </mc:AlternateContent>
            </w:r>
            <w:r w:rsidDel="00000000" w:rsidR="00000000" w:rsidRPr="00000000">
              <w:rPr>
                <w:rtl w:val="0"/>
              </w:rPr>
            </w:r>
          </w:p>
        </w:tc>
      </w:tr>
    </w:tbl>
    <w:p w:rsidR="00000000" w:rsidDel="00000000" w:rsidP="00000000" w:rsidRDefault="00000000" w:rsidRPr="00000000" w14:paraId="0000033C">
      <w:pPr>
        <w:jc w:val="cente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1771650</wp:posOffset>
                </wp:positionH>
                <wp:positionV relativeFrom="paragraph">
                  <wp:posOffset>102235</wp:posOffset>
                </wp:positionV>
                <wp:extent cx="2390775" cy="3295650"/>
                <wp:effectExtent b="0" l="0" r="0" t="0"/>
                <wp:wrapNone/>
                <wp:docPr id="1" name=""/>
                <a:graphic>
                  <a:graphicData uri="http://schemas.microsoft.com/office/word/2010/wordprocessingShape">
                    <wps:wsp>
                      <wps:cNvSpPr/>
                      <wps:cNvPr id="2" name="Shape 2"/>
                      <wps:spPr>
                        <a:xfrm>
                          <a:off x="4188713" y="2170275"/>
                          <a:ext cx="2314575" cy="3219450"/>
                        </a:xfrm>
                        <a:custGeom>
                          <a:rect b="b" l="l" r="r" t="t"/>
                          <a:pathLst>
                            <a:path extrusionOk="0" h="3219450" w="2314575">
                              <a:moveTo>
                                <a:pt x="0" y="2414587"/>
                              </a:moveTo>
                              <a:lnTo>
                                <a:pt x="578643" y="2414587"/>
                              </a:lnTo>
                              <a:lnTo>
                                <a:pt x="578643" y="0"/>
                              </a:lnTo>
                              <a:lnTo>
                                <a:pt x="1735931" y="0"/>
                              </a:lnTo>
                              <a:lnTo>
                                <a:pt x="1735931" y="2414587"/>
                              </a:lnTo>
                              <a:lnTo>
                                <a:pt x="2314575" y="2414587"/>
                              </a:lnTo>
                              <a:lnTo>
                                <a:pt x="1157287" y="3219450"/>
                              </a:lnTo>
                              <a:close/>
                            </a:path>
                          </a:pathLst>
                        </a:custGeom>
                        <a:solidFill>
                          <a:srgbClr val="BFBFBF"/>
                        </a:solidFill>
                        <a:ln cap="flat" cmpd="sng" w="76200">
                          <a:solidFill>
                            <a:srgbClr val="000000"/>
                          </a:solidFill>
                          <a:prstDash val="solid"/>
                          <a:miter lim="8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1771650</wp:posOffset>
                </wp:positionH>
                <wp:positionV relativeFrom="paragraph">
                  <wp:posOffset>102235</wp:posOffset>
                </wp:positionV>
                <wp:extent cx="2390775" cy="3295650"/>
                <wp:effectExtent b="0" l="0" r="0" t="0"/>
                <wp:wrapNone/>
                <wp:docPr id="1"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2390775" cy="3295650"/>
                        </a:xfrm>
                        <a:prstGeom prst="rect"/>
                        <a:ln/>
                      </pic:spPr>
                    </pic:pic>
                  </a:graphicData>
                </a:graphic>
              </wp:anchor>
            </w:drawing>
          </mc:Fallback>
        </mc:AlternateContent>
      </w:r>
    </w:p>
    <w:p w:rsidR="00000000" w:rsidDel="00000000" w:rsidP="00000000" w:rsidRDefault="00000000" w:rsidRPr="00000000" w14:paraId="0000033D">
      <w:pPr>
        <w:jc w:val="center"/>
        <w:rPr/>
      </w:pPr>
      <w:r w:rsidDel="00000000" w:rsidR="00000000" w:rsidRPr="00000000">
        <w:rPr>
          <w:rtl w:val="0"/>
        </w:rPr>
      </w:r>
    </w:p>
    <w:p w:rsidR="00000000" w:rsidDel="00000000" w:rsidP="00000000" w:rsidRDefault="00000000" w:rsidRPr="00000000" w14:paraId="0000033E">
      <w:pPr>
        <w:jc w:val="center"/>
        <w:rPr/>
      </w:pPr>
      <w:r w:rsidDel="00000000" w:rsidR="00000000" w:rsidRPr="00000000">
        <w:rPr>
          <w:rtl w:val="0"/>
        </w:rPr>
      </w:r>
    </w:p>
    <w:p w:rsidR="00000000" w:rsidDel="00000000" w:rsidP="00000000" w:rsidRDefault="00000000" w:rsidRPr="00000000" w14:paraId="0000033F">
      <w:pPr>
        <w:jc w:val="center"/>
        <w:rPr/>
      </w:pPr>
      <w:r w:rsidDel="00000000" w:rsidR="00000000" w:rsidRPr="00000000">
        <w:rPr>
          <w:rtl w:val="0"/>
        </w:rPr>
      </w:r>
    </w:p>
    <w:p w:rsidR="00000000" w:rsidDel="00000000" w:rsidP="00000000" w:rsidRDefault="00000000" w:rsidRPr="00000000" w14:paraId="00000340">
      <w:pPr>
        <w:jc w:val="center"/>
        <w:rPr/>
      </w:pPr>
      <w:r w:rsidDel="00000000" w:rsidR="00000000" w:rsidRPr="00000000">
        <w:rPr>
          <w:rtl w:val="0"/>
        </w:rPr>
      </w:r>
    </w:p>
    <w:p w:rsidR="00000000" w:rsidDel="00000000" w:rsidP="00000000" w:rsidRDefault="00000000" w:rsidRPr="00000000" w14:paraId="00000341">
      <w:pPr>
        <w:jc w:val="center"/>
        <w:rPr/>
      </w:pPr>
      <w:r w:rsidDel="00000000" w:rsidR="00000000" w:rsidRPr="00000000">
        <w:rPr>
          <w:rtl w:val="0"/>
        </w:rPr>
      </w:r>
    </w:p>
    <w:p w:rsidR="00000000" w:rsidDel="00000000" w:rsidP="00000000" w:rsidRDefault="00000000" w:rsidRPr="00000000" w14:paraId="00000342">
      <w:pPr>
        <w:jc w:val="center"/>
        <w:rPr/>
      </w:pPr>
      <w:r w:rsidDel="00000000" w:rsidR="00000000" w:rsidRPr="00000000">
        <w:rPr>
          <w:rtl w:val="0"/>
        </w:rPr>
      </w:r>
    </w:p>
    <w:p w:rsidR="00000000" w:rsidDel="00000000" w:rsidP="00000000" w:rsidRDefault="00000000" w:rsidRPr="00000000" w14:paraId="00000343">
      <w:pPr>
        <w:jc w:val="center"/>
        <w:rPr/>
      </w:pPr>
      <w:r w:rsidDel="00000000" w:rsidR="00000000" w:rsidRPr="00000000">
        <w:rPr>
          <w:rtl w:val="0"/>
        </w:rPr>
      </w:r>
    </w:p>
    <w:p w:rsidR="00000000" w:rsidDel="00000000" w:rsidP="00000000" w:rsidRDefault="00000000" w:rsidRPr="00000000" w14:paraId="00000344">
      <w:pPr>
        <w:jc w:val="center"/>
        <w:rPr/>
      </w:pPr>
      <w:r w:rsidDel="00000000" w:rsidR="00000000" w:rsidRPr="00000000">
        <w:rPr>
          <w:rtl w:val="0"/>
        </w:rPr>
      </w:r>
    </w:p>
    <w:p w:rsidR="00000000" w:rsidDel="00000000" w:rsidP="00000000" w:rsidRDefault="00000000" w:rsidRPr="00000000" w14:paraId="00000345">
      <w:pPr>
        <w:jc w:val="center"/>
        <w:rPr/>
      </w:pPr>
      <w:r w:rsidDel="00000000" w:rsidR="00000000" w:rsidRPr="00000000">
        <w:rPr>
          <w:rtl w:val="0"/>
        </w:rPr>
      </w:r>
    </w:p>
    <w:p w:rsidR="00000000" w:rsidDel="00000000" w:rsidP="00000000" w:rsidRDefault="00000000" w:rsidRPr="00000000" w14:paraId="00000346">
      <w:pPr>
        <w:jc w:val="center"/>
        <w:rPr/>
      </w:pPr>
      <w:r w:rsidDel="00000000" w:rsidR="00000000" w:rsidRPr="00000000">
        <w:rPr>
          <w:rtl w:val="0"/>
        </w:rPr>
      </w:r>
    </w:p>
    <w:p w:rsidR="00000000" w:rsidDel="00000000" w:rsidP="00000000" w:rsidRDefault="00000000" w:rsidRPr="00000000" w14:paraId="00000347">
      <w:pPr>
        <w:jc w:val="center"/>
        <w:rPr/>
      </w:pPr>
      <w:r w:rsidDel="00000000" w:rsidR="00000000" w:rsidRPr="00000000">
        <w:rPr>
          <w:rtl w:val="0"/>
        </w:rPr>
      </w:r>
    </w:p>
    <w:tbl>
      <w:tblPr>
        <w:tblStyle w:val="Table17"/>
        <w:tblW w:w="9242.0" w:type="dxa"/>
        <w:jc w:val="left"/>
        <w:tblInd w:w="-108.0" w:type="dxa"/>
        <w:tblBorders>
          <w:top w:color="000000" w:space="0" w:sz="24" w:val="single"/>
          <w:left w:color="000000" w:space="0" w:sz="24" w:val="single"/>
          <w:bottom w:color="000000" w:space="0" w:sz="24" w:val="single"/>
          <w:right w:color="000000" w:space="0" w:sz="24" w:val="single"/>
          <w:insideH w:color="000000" w:space="0" w:sz="24" w:val="single"/>
          <w:insideV w:color="000000" w:space="0" w:sz="24" w:val="single"/>
        </w:tblBorders>
        <w:tblLayout w:type="fixed"/>
        <w:tblLook w:val="0400"/>
      </w:tblPr>
      <w:tblGrid>
        <w:gridCol w:w="9242"/>
        <w:tblGridChange w:id="0">
          <w:tblGrid>
            <w:gridCol w:w="9242"/>
          </w:tblGrid>
        </w:tblGridChange>
      </w:tblGrid>
      <w:tr>
        <w:trPr>
          <w:cantSplit w:val="0"/>
          <w:tblHeader w:val="0"/>
        </w:trPr>
        <w:tc>
          <w:tcPr>
            <w:shd w:fill="d9d9d9" w:val="clear"/>
          </w:tcPr>
          <w:p w:rsidR="00000000" w:rsidDel="00000000" w:rsidP="00000000" w:rsidRDefault="00000000" w:rsidRPr="00000000" w14:paraId="00000348">
            <w:pPr>
              <w:jc w:val="center"/>
              <w:rPr/>
            </w:pPr>
            <w:r w:rsidDel="00000000" w:rsidR="00000000" w:rsidRPr="00000000">
              <w:rPr/>
              <mc:AlternateContent>
                <mc:Choice Requires="wpg">
                  <w:drawing>
                    <wp:inline distB="0" distT="0" distL="114300" distR="114300">
                      <wp:extent cx="4802505" cy="774700"/>
                      <wp:effectExtent b="0" l="0" r="0" t="0"/>
                      <wp:docPr id="2" name=""/>
                      <a:graphic>
                        <a:graphicData uri="http://schemas.microsoft.com/office/word/2010/wordprocessingShape">
                          <wps:wsp>
                            <wps:cNvSpPr/>
                            <wps:cNvPr id="3" name="Shape 3"/>
                            <wps:spPr>
                              <a:xfrm>
                                <a:off x="2951098" y="3399000"/>
                                <a:ext cx="4789805" cy="762000"/>
                              </a:xfrm>
                              <a:prstGeom prst="rect">
                                <a:avLst/>
                              </a:prstGeom>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Impact" w:cs="Impact" w:eastAsia="Impact" w:hAnsi="Impact"/>
                                      <w:b w:val="0"/>
                                      <w:i w:val="0"/>
                                      <w:smallCaps w:val="0"/>
                                      <w:strike w:val="0"/>
                                      <w:color w:val="000000"/>
                                      <w:sz w:val="144"/>
                                      <w:vertAlign w:val="baseline"/>
                                    </w:rPr>
                                    <w:t xml:space="preserve">Assessment Evidence</w:t>
                                  </w: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4802505" cy="774700"/>
                      <wp:effectExtent b="0" l="0" r="0" t="0"/>
                      <wp:docPr id="2" name="image3.png"/>
                      <a:graphic>
                        <a:graphicData uri="http://schemas.openxmlformats.org/drawingml/2006/picture">
                          <pic:pic>
                            <pic:nvPicPr>
                              <pic:cNvPr id="0" name="image3.png"/>
                              <pic:cNvPicPr preferRelativeResize="0"/>
                            </pic:nvPicPr>
                            <pic:blipFill>
                              <a:blip r:embed="rId7"/>
                              <a:srcRect/>
                              <a:stretch>
                                <a:fillRect/>
                              </a:stretch>
                            </pic:blipFill>
                            <pic:spPr>
                              <a:xfrm>
                                <a:off x="0" y="0"/>
                                <a:ext cx="4802505" cy="774700"/>
                              </a:xfrm>
                              <a:prstGeom prst="rect"/>
                              <a:ln/>
                            </pic:spPr>
                          </pic:pic>
                        </a:graphicData>
                      </a:graphic>
                    </wp:inline>
                  </w:drawing>
                </mc:Fallback>
              </mc:AlternateContent>
            </w:r>
            <w:r w:rsidDel="00000000" w:rsidR="00000000" w:rsidRPr="00000000">
              <w:rPr>
                <w:rtl w:val="0"/>
              </w:rPr>
            </w:r>
          </w:p>
        </w:tc>
      </w:tr>
    </w:tbl>
    <w:p w:rsidR="00000000" w:rsidDel="00000000" w:rsidP="00000000" w:rsidRDefault="00000000" w:rsidRPr="00000000" w14:paraId="00000349">
      <w:pPr>
        <w:jc w:val="center"/>
        <w:rPr/>
      </w:pPr>
      <w:r w:rsidDel="00000000" w:rsidR="00000000" w:rsidRPr="00000000">
        <w:rPr>
          <w:rtl w:val="0"/>
        </w:rPr>
      </w:r>
    </w:p>
    <w:p w:rsidR="00000000" w:rsidDel="00000000" w:rsidP="00000000" w:rsidRDefault="00000000" w:rsidRPr="00000000" w14:paraId="0000034A">
      <w:pPr>
        <w:jc w:val="center"/>
        <w:rPr/>
        <w:sectPr>
          <w:type w:val="nextPage"/>
          <w:pgSz w:h="16838" w:w="11906"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34B">
      <w:pPr>
        <w:spacing w:line="36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Assessment Instruments</w:t>
      </w:r>
    </w:p>
    <w:tbl>
      <w:tblPr>
        <w:tblStyle w:val="Table18"/>
        <w:tblW w:w="924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242"/>
        <w:tblGridChange w:id="0">
          <w:tblGrid>
            <w:gridCol w:w="9242"/>
          </w:tblGrid>
        </w:tblGridChange>
      </w:tblGrid>
      <w:tr>
        <w:trPr>
          <w:cantSplit w:val="0"/>
          <w:tblHeader w:val="0"/>
        </w:trPr>
        <w:tc>
          <w:tcPr>
            <w:shd w:fill="bfbfbf" w:val="clear"/>
          </w:tcPr>
          <w:p w:rsidR="00000000" w:rsidDel="00000000" w:rsidP="00000000" w:rsidRDefault="00000000" w:rsidRPr="00000000" w14:paraId="0000034C">
            <w:pPr>
              <w:spacing w:line="36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TAKE NOTE</w:t>
            </w:r>
          </w:p>
        </w:tc>
      </w:tr>
      <w:tr>
        <w:trPr>
          <w:cantSplit w:val="0"/>
          <w:tblHeader w:val="0"/>
        </w:trPr>
        <w:tc>
          <w:tcPr>
            <w:shd w:fill="bfbfbf" w:val="clear"/>
          </w:tcPr>
          <w:p w:rsidR="00000000" w:rsidDel="00000000" w:rsidP="00000000" w:rsidRDefault="00000000" w:rsidRPr="00000000" w14:paraId="0000034D">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The assessment instruments included in this assessment pack are all summative assessment instruments and are to be read in conjunction with the formative assessment instruments contained in the learner workbook. Both formative (workbook) and summative assessments are to be retained as part of the learner’s portfolio of evidence.</w:t>
            </w:r>
          </w:p>
        </w:tc>
      </w:tr>
    </w:tbl>
    <w:p w:rsidR="00000000" w:rsidDel="00000000" w:rsidP="00000000" w:rsidRDefault="00000000" w:rsidRPr="00000000" w14:paraId="0000034E">
      <w:pPr>
        <w:spacing w:after="0"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A number of the assessment instruments contained in this assessment are workplace knowledge based questions. This means that you will arrange with the learner, a time that is suitable, during which the learner will complete each questions.</w:t>
      </w:r>
    </w:p>
    <w:p w:rsidR="00000000" w:rsidDel="00000000" w:rsidP="00000000" w:rsidRDefault="00000000" w:rsidRPr="00000000" w14:paraId="0000034F">
      <w:pPr>
        <w:spacing w:after="0" w:line="360" w:lineRule="auto"/>
        <w:rPr>
          <w:rFonts w:ascii="Century Gothic" w:cs="Century Gothic" w:eastAsia="Century Gothic" w:hAnsi="Century Gothic"/>
          <w:b w:val="1"/>
          <w:bCs w:val="1"/>
        </w:rPr>
      </w:pPr>
      <w:r w:rsidDel="00000000" w:rsidR="00000000" w:rsidRPr="00000000">
        <w:rPr>
          <w:rtl w:val="0"/>
        </w:rPr>
      </w:r>
    </w:p>
    <w:p w:rsidR="00000000" w:rsidDel="00000000" w:rsidP="00000000" w:rsidRDefault="00000000" w:rsidRPr="00000000" w14:paraId="00000350">
      <w:pPr>
        <w:shd w:fill="bfbfbf" w:val="clea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Complete the following activities according to the instructions provided</w:t>
      </w:r>
    </w:p>
    <w:tbl>
      <w:tblPr>
        <w:tblStyle w:val="Table19"/>
        <w:tblW w:w="9242.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6"/>
        <w:gridCol w:w="6817"/>
        <w:gridCol w:w="1039"/>
        <w:tblGridChange w:id="0">
          <w:tblGrid>
            <w:gridCol w:w="1386"/>
            <w:gridCol w:w="6817"/>
            <w:gridCol w:w="1039"/>
          </w:tblGrid>
        </w:tblGridChange>
      </w:tblGrid>
      <w:tr>
        <w:trPr>
          <w:cantSplit w:val="0"/>
          <w:tblHeader w:val="0"/>
        </w:trPr>
        <w:tc>
          <w:tcPr>
            <w:shd w:fill="d9d9d9" w:val="clear"/>
          </w:tcPr>
          <w:p w:rsidR="00000000" w:rsidDel="00000000" w:rsidP="00000000" w:rsidRDefault="00000000" w:rsidRPr="00000000" w14:paraId="00000351">
            <w:pPr>
              <w:spacing w:after="0" w:line="36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Activity</w:t>
            </w:r>
          </w:p>
        </w:tc>
        <w:tc>
          <w:tcPr>
            <w:shd w:fill="d9d9d9" w:val="clear"/>
          </w:tcPr>
          <w:p w:rsidR="00000000" w:rsidDel="00000000" w:rsidP="00000000" w:rsidRDefault="00000000" w:rsidRPr="00000000" w14:paraId="00000352">
            <w:pPr>
              <w:spacing w:after="0" w:line="360" w:lineRule="auto"/>
              <w:jc w:val="center"/>
              <w:rPr>
                <w:rFonts w:ascii="Century Gothic" w:cs="Century Gothic" w:eastAsia="Century Gothic" w:hAnsi="Century Gothic"/>
                <w:b w:val="1"/>
                <w:bCs w:val="1"/>
              </w:rPr>
            </w:pPr>
            <w:r w:rsidDel="00000000" w:rsidR="00000000" w:rsidRPr="00000000">
              <w:rPr>
                <w:rtl w:val="0"/>
              </w:rPr>
            </w:r>
          </w:p>
        </w:tc>
        <w:tc>
          <w:tcPr>
            <w:shd w:fill="d9d9d9" w:val="clear"/>
          </w:tcPr>
          <w:p w:rsidR="00000000" w:rsidDel="00000000" w:rsidP="00000000" w:rsidRDefault="00000000" w:rsidRPr="00000000" w14:paraId="00000353">
            <w:pPr>
              <w:spacing w:after="0" w:line="36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Mark</w:t>
            </w:r>
          </w:p>
        </w:tc>
      </w:tr>
      <w:tr>
        <w:trPr>
          <w:cantSplit w:val="0"/>
          <w:tblHeader w:val="0"/>
        </w:trPr>
        <w:tc>
          <w:tcPr>
            <w:vAlign w:val="center"/>
          </w:tcPr>
          <w:p w:rsidR="00000000" w:rsidDel="00000000" w:rsidP="00000000" w:rsidRDefault="00000000" w:rsidRPr="00000000" w14:paraId="00000354">
            <w:pPr>
              <w:spacing w:after="0" w:line="36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1</w:t>
            </w:r>
          </w:p>
        </w:tc>
        <w:tc>
          <w:tcPr/>
          <w:p w:rsidR="00000000" w:rsidDel="00000000" w:rsidP="00000000" w:rsidRDefault="00000000" w:rsidRPr="00000000" w14:paraId="00000355">
            <w:pPr>
              <w:spacing w:after="0"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Demonstrate understanding of the use of the editor of the development tools to produce program source code. </w:t>
            </w:r>
          </w:p>
        </w:tc>
        <w:tc>
          <w:tcPr>
            <w:vAlign w:val="center"/>
          </w:tcPr>
          <w:p w:rsidR="00000000" w:rsidDel="00000000" w:rsidP="00000000" w:rsidRDefault="00000000" w:rsidRPr="00000000" w14:paraId="00000356">
            <w:pPr>
              <w:spacing w:after="0" w:line="36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5</w:t>
            </w:r>
          </w:p>
        </w:tc>
      </w:tr>
    </w:tbl>
    <w:p w:rsidR="00000000" w:rsidDel="00000000" w:rsidP="00000000" w:rsidRDefault="00000000" w:rsidRPr="00000000" w14:paraId="00000357">
      <w:pPr>
        <w:spacing w:line="360" w:lineRule="auto"/>
        <w:rPr>
          <w:rFonts w:ascii="Century Gothic" w:cs="Century Gothic" w:eastAsia="Century Gothic" w:hAnsi="Century Gothic"/>
          <w:color w:val="ff0000"/>
        </w:rPr>
      </w:pPr>
      <w:r w:rsidDel="00000000" w:rsidR="00000000" w:rsidRPr="00000000">
        <w:rPr>
          <w:rFonts w:ascii="Century Gothic" w:cs="Century Gothic" w:eastAsia="Century Gothic" w:hAnsi="Century Gothic"/>
          <w:color w:val="ff0000"/>
          <w:rtl w:val="0"/>
        </w:rPr>
        <w:t xml:space="preserve">A </w:t>
      </w:r>
      <w:r w:rsidDel="00000000" w:rsidR="00000000" w:rsidRPr="00000000">
        <w:rPr>
          <w:rFonts w:ascii="Century Gothic" w:cs="Century Gothic" w:eastAsia="Century Gothic" w:hAnsi="Century Gothic"/>
          <w:b w:val="1"/>
          <w:bCs w:val="1"/>
          <w:color w:val="ff0000"/>
          <w:rtl w:val="0"/>
        </w:rPr>
        <w:t xml:space="preserve">programming tool or software development tool</w:t>
      </w:r>
      <w:r w:rsidDel="00000000" w:rsidR="00000000" w:rsidRPr="00000000">
        <w:rPr>
          <w:rFonts w:ascii="Century Gothic" w:cs="Century Gothic" w:eastAsia="Century Gothic" w:hAnsi="Century Gothic"/>
          <w:color w:val="ff0000"/>
          <w:rtl w:val="0"/>
        </w:rPr>
        <w:t xml:space="preserve"> is a program or application that software developers use to create, debug, maintain, or otherwise support other programs and applications. The term usually refers to relatively simple programs, that can be combined together to accomplish a task, much as one might use multiple hand tools to fix a physical object. Sometimes called </w:t>
      </w:r>
      <w:r w:rsidDel="00000000" w:rsidR="00000000" w:rsidRPr="00000000">
        <w:rPr>
          <w:rFonts w:ascii="Century Gothic" w:cs="Century Gothic" w:eastAsia="Century Gothic" w:hAnsi="Century Gothic"/>
          <w:b w:val="1"/>
          <w:bCs w:val="1"/>
          <w:color w:val="ff0000"/>
          <w:rtl w:val="0"/>
        </w:rPr>
        <w:t xml:space="preserve">text editor</w:t>
      </w:r>
      <w:r w:rsidDel="00000000" w:rsidR="00000000" w:rsidRPr="00000000">
        <w:rPr>
          <w:rFonts w:ascii="Century Gothic" w:cs="Century Gothic" w:eastAsia="Century Gothic" w:hAnsi="Century Gothic"/>
          <w:color w:val="ff0000"/>
          <w:rtl w:val="0"/>
        </w:rPr>
        <w:t xml:space="preserve">, a program that enables you to create and edit text files. There are many different types of editors, but they all fall into two general categories: line editors: A primitive form of editor that requires you to specify a specific line of text before you can make changes to it. screen -oriented editors: Also called full-screen editors, these editors enable you to modify any text that appears on the display screen by moving the cursor to the desired location.</w:t>
      </w:r>
    </w:p>
    <w:tbl>
      <w:tblPr>
        <w:tblStyle w:val="Table20"/>
        <w:tblW w:w="9242.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6"/>
        <w:gridCol w:w="6817"/>
        <w:gridCol w:w="1039"/>
        <w:tblGridChange w:id="0">
          <w:tblGrid>
            <w:gridCol w:w="1386"/>
            <w:gridCol w:w="6817"/>
            <w:gridCol w:w="1039"/>
          </w:tblGrid>
        </w:tblGridChange>
      </w:tblGrid>
      <w:tr>
        <w:trPr>
          <w:cantSplit w:val="0"/>
          <w:tblHeader w:val="0"/>
        </w:trPr>
        <w:tc>
          <w:tcPr>
            <w:shd w:fill="d9d9d9" w:val="clear"/>
          </w:tcPr>
          <w:p w:rsidR="00000000" w:rsidDel="00000000" w:rsidP="00000000" w:rsidRDefault="00000000" w:rsidRPr="00000000" w14:paraId="00000358">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Activity</w:t>
            </w:r>
          </w:p>
        </w:tc>
        <w:tc>
          <w:tcPr>
            <w:shd w:fill="d9d9d9" w:val="clear"/>
          </w:tcPr>
          <w:p w:rsidR="00000000" w:rsidDel="00000000" w:rsidP="00000000" w:rsidRDefault="00000000" w:rsidRPr="00000000" w14:paraId="00000359">
            <w:pPr>
              <w:spacing w:line="360" w:lineRule="auto"/>
              <w:rPr>
                <w:rFonts w:ascii="Century Gothic" w:cs="Century Gothic" w:eastAsia="Century Gothic" w:hAnsi="Century Gothic"/>
                <w:b w:val="1"/>
                <w:bCs w:val="1"/>
              </w:rPr>
            </w:pPr>
            <w:r w:rsidDel="00000000" w:rsidR="00000000" w:rsidRPr="00000000">
              <w:rPr>
                <w:rtl w:val="0"/>
              </w:rPr>
            </w:r>
          </w:p>
        </w:tc>
        <w:tc>
          <w:tcPr>
            <w:shd w:fill="d9d9d9" w:val="clear"/>
          </w:tcPr>
          <w:p w:rsidR="00000000" w:rsidDel="00000000" w:rsidP="00000000" w:rsidRDefault="00000000" w:rsidRPr="00000000" w14:paraId="0000035A">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Mark</w:t>
            </w:r>
          </w:p>
        </w:tc>
      </w:tr>
      <w:tr>
        <w:trPr>
          <w:cantSplit w:val="0"/>
          <w:tblHeader w:val="0"/>
        </w:trPr>
        <w:tc>
          <w:tcPr>
            <w:vAlign w:val="center"/>
          </w:tcPr>
          <w:p w:rsidR="00000000" w:rsidDel="00000000" w:rsidP="00000000" w:rsidRDefault="00000000" w:rsidRPr="00000000" w14:paraId="0000035B">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2</w:t>
            </w:r>
          </w:p>
        </w:tc>
        <w:tc>
          <w:tcPr/>
          <w:p w:rsidR="00000000" w:rsidDel="00000000" w:rsidP="00000000" w:rsidRDefault="00000000" w:rsidRPr="00000000" w14:paraId="0000035C">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Demonstrate understanding of the use of the syntax checker of the tools to check for syntax errors. </w:t>
            </w:r>
          </w:p>
        </w:tc>
        <w:tc>
          <w:tcPr>
            <w:vAlign w:val="center"/>
          </w:tcPr>
          <w:p w:rsidR="00000000" w:rsidDel="00000000" w:rsidP="00000000" w:rsidRDefault="00000000" w:rsidRPr="00000000" w14:paraId="0000035D">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5</w:t>
            </w:r>
          </w:p>
        </w:tc>
      </w:tr>
    </w:tbl>
    <w:p w:rsidR="00000000" w:rsidDel="00000000" w:rsidP="00000000" w:rsidRDefault="00000000" w:rsidRPr="00000000" w14:paraId="0000035E">
      <w:pPr>
        <w:spacing w:line="360" w:lineRule="auto"/>
        <w:rPr>
          <w:rFonts w:ascii="Century Gothic" w:cs="Century Gothic" w:eastAsia="Century Gothic" w:hAnsi="Century Gothic"/>
          <w:color w:val="ff0000"/>
        </w:rPr>
      </w:pPr>
      <w:r w:rsidDel="00000000" w:rsidR="00000000" w:rsidRPr="00000000">
        <w:rPr>
          <w:rFonts w:ascii="Century Gothic" w:cs="Century Gothic" w:eastAsia="Century Gothic" w:hAnsi="Century Gothic"/>
          <w:color w:val="ff0000"/>
          <w:rtl w:val="0"/>
        </w:rPr>
        <w:t xml:space="preserve">In computer science, </w:t>
      </w:r>
      <w:r w:rsidDel="00000000" w:rsidR="00000000" w:rsidRPr="00000000">
        <w:rPr>
          <w:rFonts w:ascii="Century Gothic" w:cs="Century Gothic" w:eastAsia="Century Gothic" w:hAnsi="Century Gothic"/>
          <w:b w:val="1"/>
          <w:bCs w:val="1"/>
          <w:color w:val="ff0000"/>
          <w:rtl w:val="0"/>
        </w:rPr>
        <w:t xml:space="preserve">a syntax error</w:t>
      </w:r>
      <w:r w:rsidDel="00000000" w:rsidR="00000000" w:rsidRPr="00000000">
        <w:rPr>
          <w:rFonts w:ascii="Century Gothic" w:cs="Century Gothic" w:eastAsia="Century Gothic" w:hAnsi="Century Gothic"/>
          <w:color w:val="ff0000"/>
          <w:rtl w:val="0"/>
        </w:rPr>
        <w:t xml:space="preserve"> refers to an error in the syntax of a sequence of characters or tokens that is intended to be written in a particular programming language. For compiled languages syntax errors occur strictly at compile-time. A program will not compile until all syntax errors are corrected. For interpreted languages, however, not all syntax errors can be reliably detected until run-time, and it is not necessarily simple to differentiate a syntax error from a semantic error; many don't try at all. In 8-bit home computers that used BASIC interpreter as their primary user interface, the SYNTAX ERROR error message became somewhat notorious, as this was the response to any command or user input the interpreter couldn't parse. A syntax error may also occur when an invalid equation is entered into a calculator. This can be caused, for instance, by opening brackets without closing them, or less commonly, entering several decimal points in one number.</w:t>
      </w:r>
    </w:p>
    <w:p w:rsidR="00000000" w:rsidDel="00000000" w:rsidP="00000000" w:rsidRDefault="00000000" w:rsidRPr="00000000" w14:paraId="0000035F">
      <w:pPr>
        <w:spacing w:line="360" w:lineRule="auto"/>
        <w:rPr>
          <w:rFonts w:ascii="Century Gothic" w:cs="Century Gothic" w:eastAsia="Century Gothic" w:hAnsi="Century Gothic"/>
        </w:rPr>
      </w:pPr>
      <w:r w:rsidDel="00000000" w:rsidR="00000000" w:rsidRPr="00000000">
        <w:rPr>
          <w:rtl w:val="0"/>
        </w:rPr>
      </w:r>
    </w:p>
    <w:tbl>
      <w:tblPr>
        <w:tblStyle w:val="Table21"/>
        <w:tblW w:w="9242.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6"/>
        <w:gridCol w:w="6817"/>
        <w:gridCol w:w="1039"/>
        <w:tblGridChange w:id="0">
          <w:tblGrid>
            <w:gridCol w:w="1386"/>
            <w:gridCol w:w="6817"/>
            <w:gridCol w:w="1039"/>
          </w:tblGrid>
        </w:tblGridChange>
      </w:tblGrid>
      <w:tr>
        <w:trPr>
          <w:cantSplit w:val="0"/>
          <w:tblHeader w:val="0"/>
        </w:trPr>
        <w:tc>
          <w:tcPr>
            <w:shd w:fill="d9d9d9" w:val="clear"/>
          </w:tcPr>
          <w:p w:rsidR="00000000" w:rsidDel="00000000" w:rsidP="00000000" w:rsidRDefault="00000000" w:rsidRPr="00000000" w14:paraId="00000360">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Activity</w:t>
            </w:r>
          </w:p>
        </w:tc>
        <w:tc>
          <w:tcPr>
            <w:shd w:fill="d9d9d9" w:val="clear"/>
          </w:tcPr>
          <w:p w:rsidR="00000000" w:rsidDel="00000000" w:rsidP="00000000" w:rsidRDefault="00000000" w:rsidRPr="00000000" w14:paraId="00000361">
            <w:pPr>
              <w:spacing w:line="360" w:lineRule="auto"/>
              <w:rPr>
                <w:rFonts w:ascii="Century Gothic" w:cs="Century Gothic" w:eastAsia="Century Gothic" w:hAnsi="Century Gothic"/>
                <w:b w:val="1"/>
                <w:bCs w:val="1"/>
              </w:rPr>
            </w:pPr>
            <w:r w:rsidDel="00000000" w:rsidR="00000000" w:rsidRPr="00000000">
              <w:rPr>
                <w:rtl w:val="0"/>
              </w:rPr>
            </w:r>
          </w:p>
        </w:tc>
        <w:tc>
          <w:tcPr>
            <w:shd w:fill="d9d9d9" w:val="clear"/>
          </w:tcPr>
          <w:p w:rsidR="00000000" w:rsidDel="00000000" w:rsidP="00000000" w:rsidRDefault="00000000" w:rsidRPr="00000000" w14:paraId="00000362">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Mark</w:t>
            </w:r>
          </w:p>
        </w:tc>
      </w:tr>
      <w:tr>
        <w:trPr>
          <w:cantSplit w:val="0"/>
          <w:tblHeader w:val="0"/>
        </w:trPr>
        <w:tc>
          <w:tcPr>
            <w:vAlign w:val="center"/>
          </w:tcPr>
          <w:p w:rsidR="00000000" w:rsidDel="00000000" w:rsidP="00000000" w:rsidRDefault="00000000" w:rsidRPr="00000000" w14:paraId="00000363">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3</w:t>
            </w:r>
          </w:p>
        </w:tc>
        <w:tc>
          <w:tcPr/>
          <w:p w:rsidR="00000000" w:rsidDel="00000000" w:rsidP="00000000" w:rsidRDefault="00000000" w:rsidRPr="00000000" w14:paraId="00000364">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Demonstrate understanding of different number conversion techniques between data types (at least 2).</w:t>
            </w:r>
          </w:p>
        </w:tc>
        <w:tc>
          <w:tcPr>
            <w:vAlign w:val="center"/>
          </w:tcPr>
          <w:p w:rsidR="00000000" w:rsidDel="00000000" w:rsidP="00000000" w:rsidRDefault="00000000" w:rsidRPr="00000000" w14:paraId="00000365">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5</w:t>
            </w:r>
          </w:p>
        </w:tc>
      </w:tr>
    </w:tbl>
    <w:p w:rsidR="00000000" w:rsidDel="00000000" w:rsidP="00000000" w:rsidRDefault="00000000" w:rsidRPr="00000000" w14:paraId="00000366">
      <w:pPr>
        <w:spacing w:after="0" w:line="360" w:lineRule="auto"/>
        <w:rPr>
          <w:rFonts w:ascii="Century Gothic" w:cs="Century Gothic" w:eastAsia="Century Gothic" w:hAnsi="Century Gothic"/>
          <w:color w:val="ff0000"/>
        </w:rPr>
      </w:pPr>
      <w:r w:rsidDel="00000000" w:rsidR="00000000" w:rsidRPr="00000000">
        <w:rPr>
          <w:rFonts w:ascii="Century Gothic" w:cs="Century Gothic" w:eastAsia="Century Gothic" w:hAnsi="Century Gothic"/>
          <w:b w:val="1"/>
          <w:bCs w:val="1"/>
          <w:color w:val="ff0000"/>
          <w:rtl w:val="0"/>
        </w:rPr>
        <w:t xml:space="preserve">Decimal</w:t>
      </w:r>
      <w:r w:rsidDel="00000000" w:rsidR="00000000" w:rsidRPr="00000000">
        <w:rPr>
          <w:rFonts w:ascii="Century Gothic" w:cs="Century Gothic" w:eastAsia="Century Gothic" w:hAnsi="Century Gothic"/>
          <w:color w:val="ff0000"/>
          <w:rtl w:val="0"/>
        </w:rPr>
        <w:t xml:space="preserve"> (base 10) is the way most human beings represent numbers. Decimal is sometimes abbreviated as dec.</w:t>
      </w:r>
    </w:p>
    <w:p w:rsidR="00000000" w:rsidDel="00000000" w:rsidP="00000000" w:rsidRDefault="00000000" w:rsidRPr="00000000" w14:paraId="00000367">
      <w:pPr>
        <w:spacing w:after="0" w:line="360" w:lineRule="auto"/>
        <w:rPr>
          <w:rFonts w:ascii="Century Gothic" w:cs="Century Gothic" w:eastAsia="Century Gothic" w:hAnsi="Century Gothic"/>
          <w:color w:val="ff0000"/>
        </w:rPr>
      </w:pPr>
      <w:r w:rsidDel="00000000" w:rsidR="00000000" w:rsidRPr="00000000">
        <w:rPr>
          <w:rFonts w:ascii="Century Gothic" w:cs="Century Gothic" w:eastAsia="Century Gothic" w:hAnsi="Century Gothic"/>
          <w:color w:val="ff0000"/>
          <w:rtl w:val="0"/>
        </w:rPr>
        <w:t xml:space="preserve">Decimal counting goes:</w:t>
        <w:br w:type="textWrapping"/>
        <w:t xml:space="preserve">0, 1, 2, 3, 4, 5, 6, 7, 8, 9, 10, 11, 12, 13, 14, 15, 16, 17, 18, and so on.</w:t>
        <w:br w:type="textWrapping"/>
      </w:r>
    </w:p>
    <w:p w:rsidR="00000000" w:rsidDel="00000000" w:rsidP="00000000" w:rsidRDefault="00000000" w:rsidRPr="00000000" w14:paraId="00000368">
      <w:pPr>
        <w:spacing w:after="0" w:line="360" w:lineRule="auto"/>
        <w:rPr>
          <w:rFonts w:ascii="Century Gothic" w:cs="Century Gothic" w:eastAsia="Century Gothic" w:hAnsi="Century Gothic"/>
          <w:color w:val="ff0000"/>
        </w:rPr>
      </w:pPr>
      <w:r w:rsidDel="00000000" w:rsidR="00000000" w:rsidRPr="00000000">
        <w:rPr>
          <w:rFonts w:ascii="Century Gothic" w:cs="Century Gothic" w:eastAsia="Century Gothic" w:hAnsi="Century Gothic"/>
          <w:b w:val="1"/>
          <w:bCs w:val="1"/>
          <w:color w:val="ff0000"/>
          <w:rtl w:val="0"/>
        </w:rPr>
        <w:t xml:space="preserve">Binary</w:t>
      </w:r>
      <w:r w:rsidDel="00000000" w:rsidR="00000000" w:rsidRPr="00000000">
        <w:rPr>
          <w:rFonts w:ascii="Century Gothic" w:cs="Century Gothic" w:eastAsia="Century Gothic" w:hAnsi="Century Gothic"/>
          <w:color w:val="ff0000"/>
          <w:rtl w:val="0"/>
        </w:rPr>
        <w:t xml:space="preserve"> (base 2) is the natural way most digital circuits represent and manipulate numbers. (Common misspellings are “bianary”, “bienary”, or “binery”.) Binary numbers are sometimes represented by preceding the value with '0b', as in 0b1011. Binary is sometimes abbreviated as bin.</w:t>
      </w:r>
    </w:p>
    <w:p w:rsidR="00000000" w:rsidDel="00000000" w:rsidP="00000000" w:rsidRDefault="00000000" w:rsidRPr="00000000" w14:paraId="00000369">
      <w:pPr>
        <w:spacing w:after="0" w:line="360" w:lineRule="auto"/>
        <w:rPr>
          <w:rFonts w:ascii="Century Gothic" w:cs="Century Gothic" w:eastAsia="Century Gothic" w:hAnsi="Century Gothic"/>
          <w:color w:val="ff0000"/>
        </w:rPr>
      </w:pPr>
      <w:r w:rsidDel="00000000" w:rsidR="00000000" w:rsidRPr="00000000">
        <w:rPr>
          <w:rFonts w:ascii="Century Gothic" w:cs="Century Gothic" w:eastAsia="Century Gothic" w:hAnsi="Century Gothic"/>
          <w:color w:val="ff0000"/>
          <w:rtl w:val="0"/>
        </w:rPr>
        <w:t xml:space="preserve">Binary counting goes:</w:t>
        <w:br w:type="textWrapping"/>
        <w:t xml:space="preserve">0, 1, 10, 11, 100, 101, 110, 111, 1000, 1001, 1010, 1011, 1100, 1101, 1110, 1111, 10000, 10001, and so on.</w:t>
        <w:br w:type="textWrapping"/>
      </w:r>
    </w:p>
    <w:p w:rsidR="00000000" w:rsidDel="00000000" w:rsidP="00000000" w:rsidRDefault="00000000" w:rsidRPr="00000000" w14:paraId="0000036A">
      <w:pPr>
        <w:spacing w:after="0" w:line="360" w:lineRule="auto"/>
        <w:rPr>
          <w:rFonts w:ascii="Century Gothic" w:cs="Century Gothic" w:eastAsia="Century Gothic" w:hAnsi="Century Gothic"/>
          <w:color w:val="ff0000"/>
        </w:rPr>
      </w:pPr>
      <w:r w:rsidDel="00000000" w:rsidR="00000000" w:rsidRPr="00000000">
        <w:rPr>
          <w:rFonts w:ascii="Century Gothic" w:cs="Century Gothic" w:eastAsia="Century Gothic" w:hAnsi="Century Gothic"/>
          <w:b w:val="1"/>
          <w:bCs w:val="1"/>
          <w:color w:val="ff0000"/>
          <w:rtl w:val="0"/>
        </w:rPr>
        <w:t xml:space="preserve">Octal</w:t>
      </w:r>
      <w:r w:rsidDel="00000000" w:rsidR="00000000" w:rsidRPr="00000000">
        <w:rPr>
          <w:rFonts w:ascii="Century Gothic" w:cs="Century Gothic" w:eastAsia="Century Gothic" w:hAnsi="Century Gothic"/>
          <w:color w:val="ff0000"/>
          <w:rtl w:val="0"/>
        </w:rPr>
        <w:t xml:space="preserve"> (base 8) was previously a popular choice for representing digital circuit numbers in a form that is more compact than binary. Octal is sometimes abbreviated as oct.</w:t>
      </w:r>
    </w:p>
    <w:p w:rsidR="00000000" w:rsidDel="00000000" w:rsidP="00000000" w:rsidRDefault="00000000" w:rsidRPr="00000000" w14:paraId="0000036B">
      <w:pPr>
        <w:spacing w:after="0" w:line="360" w:lineRule="auto"/>
        <w:rPr>
          <w:rFonts w:ascii="Century Gothic" w:cs="Century Gothic" w:eastAsia="Century Gothic" w:hAnsi="Century Gothic"/>
          <w:color w:val="ff0000"/>
        </w:rPr>
      </w:pPr>
      <w:r w:rsidDel="00000000" w:rsidR="00000000" w:rsidRPr="00000000">
        <w:rPr>
          <w:rFonts w:ascii="Century Gothic" w:cs="Century Gothic" w:eastAsia="Century Gothic" w:hAnsi="Century Gothic"/>
          <w:color w:val="ff0000"/>
          <w:rtl w:val="0"/>
        </w:rPr>
        <w:t xml:space="preserve">Octal counting goes:</w:t>
        <w:br w:type="textWrapping"/>
        <w:t xml:space="preserve">0, 1, 2, 3, 4, 5, 6, 7, 10, 11, 12, 13, 14, 15, 16, 17, 20, 21, and so on.</w:t>
        <w:br w:type="textWrapping"/>
      </w:r>
    </w:p>
    <w:p w:rsidR="00000000" w:rsidDel="00000000" w:rsidP="00000000" w:rsidRDefault="00000000" w:rsidRPr="00000000" w14:paraId="0000036C">
      <w:pPr>
        <w:spacing w:after="0" w:line="360" w:lineRule="auto"/>
        <w:rPr>
          <w:rFonts w:ascii="Century Gothic" w:cs="Century Gothic" w:eastAsia="Century Gothic" w:hAnsi="Century Gothic"/>
          <w:color w:val="ff0000"/>
        </w:rPr>
      </w:pPr>
      <w:r w:rsidDel="00000000" w:rsidR="00000000" w:rsidRPr="00000000">
        <w:rPr>
          <w:rFonts w:ascii="Century Gothic" w:cs="Century Gothic" w:eastAsia="Century Gothic" w:hAnsi="Century Gothic"/>
          <w:b w:val="1"/>
          <w:bCs w:val="1"/>
          <w:color w:val="ff0000"/>
          <w:rtl w:val="0"/>
        </w:rPr>
        <w:t xml:space="preserve">Hexadecimal</w:t>
      </w:r>
      <w:r w:rsidDel="00000000" w:rsidR="00000000" w:rsidRPr="00000000">
        <w:rPr>
          <w:rFonts w:ascii="Century Gothic" w:cs="Century Gothic" w:eastAsia="Century Gothic" w:hAnsi="Century Gothic"/>
          <w:color w:val="ff0000"/>
          <w:rtl w:val="0"/>
        </w:rPr>
        <w:t xml:space="preserve"> (base 16) is currently the most popular choice for representing digital circuit numbers in a form that is more compact than binary. (Common misspellings are “hexdecimal”, “hexidecimal”, “hexedecimal”, or “hexodecimal”.) Hexadecimal numbers are sometimes represented by preceding the value with '0x', as in 0x1B84. Hexadecimal is sometimes abbreviated as hex.</w:t>
      </w:r>
    </w:p>
    <w:p w:rsidR="00000000" w:rsidDel="00000000" w:rsidP="00000000" w:rsidRDefault="00000000" w:rsidRPr="00000000" w14:paraId="0000036D">
      <w:pPr>
        <w:spacing w:after="0" w:line="360" w:lineRule="auto"/>
        <w:rPr>
          <w:rFonts w:ascii="Century Gothic" w:cs="Century Gothic" w:eastAsia="Century Gothic" w:hAnsi="Century Gothic"/>
          <w:color w:val="ff0000"/>
        </w:rPr>
      </w:pPr>
      <w:r w:rsidDel="00000000" w:rsidR="00000000" w:rsidRPr="00000000">
        <w:rPr>
          <w:rFonts w:ascii="Century Gothic" w:cs="Century Gothic" w:eastAsia="Century Gothic" w:hAnsi="Century Gothic"/>
          <w:color w:val="ff0000"/>
          <w:rtl w:val="0"/>
        </w:rPr>
        <w:t xml:space="preserve">Hexadecimal counting goes:</w:t>
        <w:br w:type="textWrapping"/>
        <w:t xml:space="preserve">0, 1, 2, 3, 4, 5, 6, 7, 8, 9, A, B, C, D, E, F, 10, 11, and so on.</w:t>
        <w:br w:type="textWrapping"/>
      </w:r>
    </w:p>
    <w:p w:rsidR="00000000" w:rsidDel="00000000" w:rsidP="00000000" w:rsidRDefault="00000000" w:rsidRPr="00000000" w14:paraId="0000036E">
      <w:pPr>
        <w:spacing w:after="0" w:line="360" w:lineRule="auto"/>
        <w:rPr>
          <w:rFonts w:ascii="Century Gothic" w:cs="Century Gothic" w:eastAsia="Century Gothic" w:hAnsi="Century Gothic"/>
        </w:rPr>
      </w:pPr>
      <w:r w:rsidDel="00000000" w:rsidR="00000000" w:rsidRPr="00000000">
        <w:rPr>
          <w:rtl w:val="0"/>
        </w:rPr>
      </w:r>
    </w:p>
    <w:tbl>
      <w:tblPr>
        <w:tblStyle w:val="Table22"/>
        <w:tblW w:w="9242.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6"/>
        <w:gridCol w:w="6817"/>
        <w:gridCol w:w="1039"/>
        <w:tblGridChange w:id="0">
          <w:tblGrid>
            <w:gridCol w:w="1386"/>
            <w:gridCol w:w="6817"/>
            <w:gridCol w:w="1039"/>
          </w:tblGrid>
        </w:tblGridChange>
      </w:tblGrid>
      <w:tr>
        <w:trPr>
          <w:cantSplit w:val="0"/>
          <w:tblHeader w:val="0"/>
        </w:trPr>
        <w:tc>
          <w:tcPr>
            <w:shd w:fill="d9d9d9" w:val="clear"/>
          </w:tcPr>
          <w:p w:rsidR="00000000" w:rsidDel="00000000" w:rsidP="00000000" w:rsidRDefault="00000000" w:rsidRPr="00000000" w14:paraId="0000036F">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Activity</w:t>
            </w:r>
          </w:p>
        </w:tc>
        <w:tc>
          <w:tcPr>
            <w:shd w:fill="d9d9d9" w:val="clear"/>
          </w:tcPr>
          <w:p w:rsidR="00000000" w:rsidDel="00000000" w:rsidP="00000000" w:rsidRDefault="00000000" w:rsidRPr="00000000" w14:paraId="00000370">
            <w:pPr>
              <w:spacing w:line="360" w:lineRule="auto"/>
              <w:rPr>
                <w:rFonts w:ascii="Century Gothic" w:cs="Century Gothic" w:eastAsia="Century Gothic" w:hAnsi="Century Gothic"/>
                <w:b w:val="1"/>
                <w:bCs w:val="1"/>
              </w:rPr>
            </w:pPr>
            <w:r w:rsidDel="00000000" w:rsidR="00000000" w:rsidRPr="00000000">
              <w:rPr>
                <w:rtl w:val="0"/>
              </w:rPr>
            </w:r>
          </w:p>
        </w:tc>
        <w:tc>
          <w:tcPr>
            <w:shd w:fill="d9d9d9" w:val="clear"/>
          </w:tcPr>
          <w:p w:rsidR="00000000" w:rsidDel="00000000" w:rsidP="00000000" w:rsidRDefault="00000000" w:rsidRPr="00000000" w14:paraId="00000371">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Mark</w:t>
            </w:r>
          </w:p>
        </w:tc>
      </w:tr>
      <w:tr>
        <w:trPr>
          <w:cantSplit w:val="0"/>
          <w:tblHeader w:val="0"/>
        </w:trPr>
        <w:tc>
          <w:tcPr>
            <w:vAlign w:val="center"/>
          </w:tcPr>
          <w:p w:rsidR="00000000" w:rsidDel="00000000" w:rsidP="00000000" w:rsidRDefault="00000000" w:rsidRPr="00000000" w14:paraId="00000372">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4</w:t>
            </w:r>
          </w:p>
        </w:tc>
        <w:tc>
          <w:tcPr/>
          <w:p w:rsidR="00000000" w:rsidDel="00000000" w:rsidP="00000000" w:rsidRDefault="00000000" w:rsidRPr="00000000" w14:paraId="00000373">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 Demonstrate understanding of how to distinguish between different logical operators (at least 2).</w:t>
            </w:r>
          </w:p>
        </w:tc>
        <w:tc>
          <w:tcPr>
            <w:vAlign w:val="center"/>
          </w:tcPr>
          <w:p w:rsidR="00000000" w:rsidDel="00000000" w:rsidP="00000000" w:rsidRDefault="00000000" w:rsidRPr="00000000" w14:paraId="00000374">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5</w:t>
            </w:r>
          </w:p>
        </w:tc>
      </w:tr>
    </w:tbl>
    <w:bookmarkStart w:colFirst="0" w:colLast="0" w:name="z9dro7n7pznm" w:id="1"/>
    <w:bookmarkEnd w:id="1"/>
    <w:p w:rsidR="00000000" w:rsidDel="00000000" w:rsidP="00000000" w:rsidRDefault="00000000" w:rsidRPr="00000000" w14:paraId="00000375">
      <w:pPr>
        <w:spacing w:after="0" w:line="360" w:lineRule="auto"/>
        <w:rPr>
          <w:rFonts w:ascii="Century Gothic" w:cs="Century Gothic" w:eastAsia="Century Gothic" w:hAnsi="Century Gothic"/>
          <w:b w:val="1"/>
          <w:bCs w:val="1"/>
          <w:color w:val="ff0000"/>
        </w:rPr>
      </w:pPr>
      <w:r w:rsidDel="00000000" w:rsidR="00000000" w:rsidRPr="00000000">
        <w:rPr>
          <w:rFonts w:ascii="Century Gothic" w:cs="Century Gothic" w:eastAsia="Century Gothic" w:hAnsi="Century Gothic"/>
          <w:b w:val="1"/>
          <w:bCs w:val="1"/>
          <w:color w:val="ff0000"/>
          <w:rtl w:val="0"/>
        </w:rPr>
        <w:t xml:space="preserve">Logical Operators</w:t>
      </w:r>
    </w:p>
    <w:p w:rsidR="00000000" w:rsidDel="00000000" w:rsidP="00000000" w:rsidRDefault="00000000" w:rsidRPr="00000000" w14:paraId="00000376">
      <w:pPr>
        <w:spacing w:after="0" w:line="360" w:lineRule="auto"/>
        <w:rPr>
          <w:rFonts w:ascii="Century Gothic" w:cs="Century Gothic" w:eastAsia="Century Gothic" w:hAnsi="Century Gothic"/>
          <w:color w:val="ff0000"/>
        </w:rPr>
      </w:pPr>
      <w:r w:rsidDel="00000000" w:rsidR="00000000" w:rsidRPr="00000000">
        <w:rPr>
          <w:rFonts w:ascii="Century Gothic" w:cs="Century Gothic" w:eastAsia="Century Gothic" w:hAnsi="Century Gothic"/>
          <w:color w:val="ff0000"/>
          <w:rtl w:val="0"/>
        </w:rPr>
        <w:t xml:space="preserve">Common Lisp provides three operators on Boolean values: and, or, and not. Of these, and or are also control structures because their arguments are evaluated conditionally. The function not necessarily examines its single argument, and so is a simple function. The logical operators are described in the following table:</w:t>
      </w:r>
    </w:p>
    <w:tbl>
      <w:tblPr>
        <w:tblStyle w:val="Table23"/>
        <w:tblW w:w="924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80"/>
        <w:gridCol w:w="1784"/>
        <w:gridCol w:w="6278"/>
        <w:tblGridChange w:id="0">
          <w:tblGrid>
            <w:gridCol w:w="1180"/>
            <w:gridCol w:w="1784"/>
            <w:gridCol w:w="6278"/>
          </w:tblGrid>
        </w:tblGridChange>
      </w:tblGrid>
      <w:tr>
        <w:trPr>
          <w:cantSplit w:val="0"/>
          <w:tblHeader w:val="0"/>
        </w:trPr>
        <w:tc>
          <w:tcPr/>
          <w:p w:rsidR="00000000" w:rsidDel="00000000" w:rsidP="00000000" w:rsidRDefault="00000000" w:rsidRPr="00000000" w14:paraId="00000377">
            <w:pPr>
              <w:spacing w:line="360" w:lineRule="auto"/>
              <w:rPr>
                <w:rFonts w:ascii="Century Gothic" w:cs="Century Gothic" w:eastAsia="Century Gothic" w:hAnsi="Century Gothic"/>
                <w:b w:val="1"/>
                <w:bCs w:val="1"/>
                <w:color w:val="ff0000"/>
              </w:rPr>
            </w:pPr>
            <w:r w:rsidDel="00000000" w:rsidR="00000000" w:rsidRPr="00000000">
              <w:rPr>
                <w:rFonts w:ascii="Century Gothic" w:cs="Century Gothic" w:eastAsia="Century Gothic" w:hAnsi="Century Gothic"/>
                <w:b w:val="1"/>
                <w:bCs w:val="1"/>
                <w:color w:val="ff0000"/>
                <w:rtl w:val="0"/>
              </w:rPr>
              <w:t xml:space="preserve">Operator</w:t>
            </w:r>
          </w:p>
        </w:tc>
        <w:tc>
          <w:tcPr/>
          <w:p w:rsidR="00000000" w:rsidDel="00000000" w:rsidP="00000000" w:rsidRDefault="00000000" w:rsidRPr="00000000" w14:paraId="00000378">
            <w:pPr>
              <w:spacing w:line="360" w:lineRule="auto"/>
              <w:rPr>
                <w:rFonts w:ascii="Century Gothic" w:cs="Century Gothic" w:eastAsia="Century Gothic" w:hAnsi="Century Gothic"/>
                <w:b w:val="1"/>
                <w:bCs w:val="1"/>
                <w:color w:val="ff0000"/>
              </w:rPr>
            </w:pPr>
            <w:r w:rsidDel="00000000" w:rsidR="00000000" w:rsidRPr="00000000">
              <w:rPr>
                <w:rFonts w:ascii="Century Gothic" w:cs="Century Gothic" w:eastAsia="Century Gothic" w:hAnsi="Century Gothic"/>
                <w:b w:val="1"/>
                <w:bCs w:val="1"/>
                <w:color w:val="ff0000"/>
                <w:rtl w:val="0"/>
              </w:rPr>
              <w:t xml:space="preserve">Usage</w:t>
            </w:r>
          </w:p>
        </w:tc>
        <w:tc>
          <w:tcPr/>
          <w:p w:rsidR="00000000" w:rsidDel="00000000" w:rsidP="00000000" w:rsidRDefault="00000000" w:rsidRPr="00000000" w14:paraId="00000379">
            <w:pPr>
              <w:spacing w:line="360" w:lineRule="auto"/>
              <w:rPr>
                <w:rFonts w:ascii="Century Gothic" w:cs="Century Gothic" w:eastAsia="Century Gothic" w:hAnsi="Century Gothic"/>
                <w:b w:val="1"/>
                <w:bCs w:val="1"/>
                <w:color w:val="ff0000"/>
              </w:rPr>
            </w:pPr>
            <w:r w:rsidDel="00000000" w:rsidR="00000000" w:rsidRPr="00000000">
              <w:rPr>
                <w:rFonts w:ascii="Century Gothic" w:cs="Century Gothic" w:eastAsia="Century Gothic" w:hAnsi="Century Gothic"/>
                <w:b w:val="1"/>
                <w:bCs w:val="1"/>
                <w:color w:val="ff0000"/>
                <w:rtl w:val="0"/>
              </w:rPr>
              <w:t xml:space="preserve">Description</w:t>
            </w:r>
          </w:p>
        </w:tc>
      </w:tr>
      <w:tr>
        <w:trPr>
          <w:cantSplit w:val="0"/>
          <w:tblHeader w:val="0"/>
        </w:trPr>
        <w:tc>
          <w:tcPr/>
          <w:p w:rsidR="00000000" w:rsidDel="00000000" w:rsidP="00000000" w:rsidRDefault="00000000" w:rsidRPr="00000000" w14:paraId="0000037A">
            <w:pPr>
              <w:spacing w:line="360" w:lineRule="auto"/>
              <w:rPr>
                <w:rFonts w:ascii="Century Gothic" w:cs="Century Gothic" w:eastAsia="Century Gothic" w:hAnsi="Century Gothic"/>
                <w:color w:val="ff0000"/>
              </w:rPr>
            </w:pPr>
            <w:r w:rsidDel="00000000" w:rsidR="00000000" w:rsidRPr="00000000">
              <w:rPr>
                <w:rFonts w:ascii="Century Gothic" w:cs="Century Gothic" w:eastAsia="Century Gothic" w:hAnsi="Century Gothic"/>
                <w:color w:val="ff0000"/>
                <w:rtl w:val="0"/>
              </w:rPr>
              <w:t xml:space="preserve">Logical AND (&amp;&amp;)</w:t>
            </w:r>
          </w:p>
        </w:tc>
        <w:tc>
          <w:tcPr/>
          <w:p w:rsidR="00000000" w:rsidDel="00000000" w:rsidP="00000000" w:rsidRDefault="00000000" w:rsidRPr="00000000" w14:paraId="0000037B">
            <w:pPr>
              <w:spacing w:line="360" w:lineRule="auto"/>
              <w:rPr>
                <w:rFonts w:ascii="Century Gothic" w:cs="Century Gothic" w:eastAsia="Century Gothic" w:hAnsi="Century Gothic"/>
                <w:color w:val="ff0000"/>
              </w:rPr>
            </w:pPr>
            <w:r w:rsidDel="00000000" w:rsidR="00000000" w:rsidRPr="00000000">
              <w:rPr>
                <w:rFonts w:ascii="Century Gothic" w:cs="Century Gothic" w:eastAsia="Century Gothic" w:hAnsi="Century Gothic"/>
                <w:i w:val="1"/>
                <w:iCs w:val="1"/>
                <w:color w:val="ff0000"/>
                <w:rtl w:val="0"/>
              </w:rPr>
              <w:t xml:space="preserve">expr1</w:t>
            </w:r>
            <w:r w:rsidDel="00000000" w:rsidR="00000000" w:rsidRPr="00000000">
              <w:rPr>
                <w:rFonts w:ascii="Century Gothic" w:cs="Century Gothic" w:eastAsia="Century Gothic" w:hAnsi="Century Gothic"/>
                <w:color w:val="ff0000"/>
                <w:rtl w:val="0"/>
              </w:rPr>
              <w:t xml:space="preserve"> &amp;&amp;</w:t>
            </w:r>
            <w:r w:rsidDel="00000000" w:rsidR="00000000" w:rsidRPr="00000000">
              <w:rPr>
                <w:rFonts w:ascii="Century Gothic" w:cs="Century Gothic" w:eastAsia="Century Gothic" w:hAnsi="Century Gothic"/>
                <w:i w:val="1"/>
                <w:iCs w:val="1"/>
                <w:color w:val="ff0000"/>
                <w:rtl w:val="0"/>
              </w:rPr>
              <w:t xml:space="preserve">expr2</w:t>
            </w:r>
            <w:r w:rsidDel="00000000" w:rsidR="00000000" w:rsidRPr="00000000">
              <w:rPr>
                <w:rtl w:val="0"/>
              </w:rPr>
            </w:r>
          </w:p>
        </w:tc>
        <w:tc>
          <w:tcPr/>
          <w:p w:rsidR="00000000" w:rsidDel="00000000" w:rsidP="00000000" w:rsidRDefault="00000000" w:rsidRPr="00000000" w14:paraId="0000037C">
            <w:pPr>
              <w:spacing w:line="360" w:lineRule="auto"/>
              <w:rPr>
                <w:rFonts w:ascii="Century Gothic" w:cs="Century Gothic" w:eastAsia="Century Gothic" w:hAnsi="Century Gothic"/>
                <w:color w:val="ff0000"/>
              </w:rPr>
            </w:pPr>
            <w:r w:rsidDel="00000000" w:rsidR="00000000" w:rsidRPr="00000000">
              <w:rPr>
                <w:rFonts w:ascii="Century Gothic" w:cs="Century Gothic" w:eastAsia="Century Gothic" w:hAnsi="Century Gothic"/>
                <w:color w:val="ff0000"/>
                <w:rtl w:val="0"/>
              </w:rPr>
              <w:t xml:space="preserve">Returns expr1 if it can be converted to false; otherwise, returns expr2. Thus, when used with Boolean values, &amp;&amp; returns true if both operands are true; otherwise, returns false.</w:t>
            </w:r>
          </w:p>
        </w:tc>
      </w:tr>
      <w:tr>
        <w:trPr>
          <w:cantSplit w:val="0"/>
          <w:tblHeader w:val="0"/>
        </w:trPr>
        <w:tc>
          <w:tcPr/>
          <w:p w:rsidR="00000000" w:rsidDel="00000000" w:rsidP="00000000" w:rsidRDefault="00000000" w:rsidRPr="00000000" w14:paraId="0000037D">
            <w:pPr>
              <w:spacing w:line="360" w:lineRule="auto"/>
              <w:rPr>
                <w:rFonts w:ascii="Century Gothic" w:cs="Century Gothic" w:eastAsia="Century Gothic" w:hAnsi="Century Gothic"/>
                <w:color w:val="ff0000"/>
              </w:rPr>
            </w:pPr>
            <w:r w:rsidDel="00000000" w:rsidR="00000000" w:rsidRPr="00000000">
              <w:rPr>
                <w:rFonts w:ascii="Century Gothic" w:cs="Century Gothic" w:eastAsia="Century Gothic" w:hAnsi="Century Gothic"/>
                <w:color w:val="ff0000"/>
                <w:rtl w:val="0"/>
              </w:rPr>
              <w:t xml:space="preserve">Logical OR (||)</w:t>
            </w:r>
          </w:p>
        </w:tc>
        <w:tc>
          <w:tcPr/>
          <w:p w:rsidR="00000000" w:rsidDel="00000000" w:rsidP="00000000" w:rsidRDefault="00000000" w:rsidRPr="00000000" w14:paraId="0000037E">
            <w:pPr>
              <w:spacing w:line="360" w:lineRule="auto"/>
              <w:rPr>
                <w:rFonts w:ascii="Century Gothic" w:cs="Century Gothic" w:eastAsia="Century Gothic" w:hAnsi="Century Gothic"/>
                <w:color w:val="ff0000"/>
              </w:rPr>
            </w:pPr>
            <w:r w:rsidDel="00000000" w:rsidR="00000000" w:rsidRPr="00000000">
              <w:rPr>
                <w:rFonts w:ascii="Century Gothic" w:cs="Century Gothic" w:eastAsia="Century Gothic" w:hAnsi="Century Gothic"/>
                <w:i w:val="1"/>
                <w:iCs w:val="1"/>
                <w:color w:val="ff0000"/>
                <w:rtl w:val="0"/>
              </w:rPr>
              <w:t xml:space="preserve">expr1</w:t>
            </w:r>
            <w:r w:rsidDel="00000000" w:rsidR="00000000" w:rsidRPr="00000000">
              <w:rPr>
                <w:rFonts w:ascii="Century Gothic" w:cs="Century Gothic" w:eastAsia="Century Gothic" w:hAnsi="Century Gothic"/>
                <w:color w:val="ff0000"/>
                <w:rtl w:val="0"/>
              </w:rPr>
              <w:t xml:space="preserve"> ||</w:t>
            </w:r>
            <w:r w:rsidDel="00000000" w:rsidR="00000000" w:rsidRPr="00000000">
              <w:rPr>
                <w:rFonts w:ascii="Century Gothic" w:cs="Century Gothic" w:eastAsia="Century Gothic" w:hAnsi="Century Gothic"/>
                <w:i w:val="1"/>
                <w:iCs w:val="1"/>
                <w:color w:val="ff0000"/>
                <w:rtl w:val="0"/>
              </w:rPr>
              <w:t xml:space="preserve">expr2</w:t>
            </w:r>
            <w:r w:rsidDel="00000000" w:rsidR="00000000" w:rsidRPr="00000000">
              <w:rPr>
                <w:rtl w:val="0"/>
              </w:rPr>
            </w:r>
          </w:p>
        </w:tc>
        <w:tc>
          <w:tcPr/>
          <w:p w:rsidR="00000000" w:rsidDel="00000000" w:rsidP="00000000" w:rsidRDefault="00000000" w:rsidRPr="00000000" w14:paraId="0000037F">
            <w:pPr>
              <w:spacing w:line="360" w:lineRule="auto"/>
              <w:rPr>
                <w:rFonts w:ascii="Century Gothic" w:cs="Century Gothic" w:eastAsia="Century Gothic" w:hAnsi="Century Gothic"/>
                <w:color w:val="ff0000"/>
              </w:rPr>
            </w:pPr>
            <w:r w:rsidDel="00000000" w:rsidR="00000000" w:rsidRPr="00000000">
              <w:rPr>
                <w:rFonts w:ascii="Century Gothic" w:cs="Century Gothic" w:eastAsia="Century Gothic" w:hAnsi="Century Gothic"/>
                <w:color w:val="ff0000"/>
                <w:rtl w:val="0"/>
              </w:rPr>
              <w:t xml:space="preserve">Returns expr1 if it can be converted to true; otherwise, returns expr2. Thus, when used with Boolean values, || returns true if either operand is true; if both are false, returns false.</w:t>
            </w:r>
          </w:p>
        </w:tc>
      </w:tr>
      <w:tr>
        <w:trPr>
          <w:cantSplit w:val="0"/>
          <w:tblHeader w:val="0"/>
        </w:trPr>
        <w:tc>
          <w:tcPr/>
          <w:p w:rsidR="00000000" w:rsidDel="00000000" w:rsidP="00000000" w:rsidRDefault="00000000" w:rsidRPr="00000000" w14:paraId="00000380">
            <w:pPr>
              <w:spacing w:line="360" w:lineRule="auto"/>
              <w:rPr>
                <w:rFonts w:ascii="Century Gothic" w:cs="Century Gothic" w:eastAsia="Century Gothic" w:hAnsi="Century Gothic"/>
                <w:color w:val="ff0000"/>
              </w:rPr>
            </w:pPr>
            <w:r w:rsidDel="00000000" w:rsidR="00000000" w:rsidRPr="00000000">
              <w:rPr>
                <w:rFonts w:ascii="Century Gothic" w:cs="Century Gothic" w:eastAsia="Century Gothic" w:hAnsi="Century Gothic"/>
                <w:color w:val="ff0000"/>
                <w:rtl w:val="0"/>
              </w:rPr>
              <w:t xml:space="preserve">Logical NOT (!)</w:t>
            </w:r>
          </w:p>
        </w:tc>
        <w:tc>
          <w:tcPr/>
          <w:p w:rsidR="00000000" w:rsidDel="00000000" w:rsidP="00000000" w:rsidRDefault="00000000" w:rsidRPr="00000000" w14:paraId="00000381">
            <w:pPr>
              <w:spacing w:line="360" w:lineRule="auto"/>
              <w:rPr>
                <w:rFonts w:ascii="Century Gothic" w:cs="Century Gothic" w:eastAsia="Century Gothic" w:hAnsi="Century Gothic"/>
                <w:color w:val="ff0000"/>
              </w:rPr>
            </w:pPr>
            <w:r w:rsidDel="00000000" w:rsidR="00000000" w:rsidRPr="00000000">
              <w:rPr>
                <w:rFonts w:ascii="Century Gothic" w:cs="Century Gothic" w:eastAsia="Century Gothic" w:hAnsi="Century Gothic"/>
                <w:color w:val="ff0000"/>
                <w:rtl w:val="0"/>
              </w:rPr>
              <w:t xml:space="preserve">!</w:t>
            </w:r>
            <w:r w:rsidDel="00000000" w:rsidR="00000000" w:rsidRPr="00000000">
              <w:rPr>
                <w:rFonts w:ascii="Century Gothic" w:cs="Century Gothic" w:eastAsia="Century Gothic" w:hAnsi="Century Gothic"/>
                <w:i w:val="1"/>
                <w:iCs w:val="1"/>
                <w:color w:val="ff0000"/>
                <w:rtl w:val="0"/>
              </w:rPr>
              <w:t xml:space="preserve">expr</w:t>
            </w:r>
            <w:r w:rsidDel="00000000" w:rsidR="00000000" w:rsidRPr="00000000">
              <w:rPr>
                <w:rtl w:val="0"/>
              </w:rPr>
            </w:r>
          </w:p>
        </w:tc>
        <w:tc>
          <w:tcPr/>
          <w:p w:rsidR="00000000" w:rsidDel="00000000" w:rsidP="00000000" w:rsidRDefault="00000000" w:rsidRPr="00000000" w14:paraId="00000382">
            <w:pPr>
              <w:spacing w:line="360" w:lineRule="auto"/>
              <w:rPr>
                <w:rFonts w:ascii="Century Gothic" w:cs="Century Gothic" w:eastAsia="Century Gothic" w:hAnsi="Century Gothic"/>
                <w:color w:val="ff0000"/>
              </w:rPr>
            </w:pPr>
            <w:r w:rsidDel="00000000" w:rsidR="00000000" w:rsidRPr="00000000">
              <w:rPr>
                <w:rFonts w:ascii="Century Gothic" w:cs="Century Gothic" w:eastAsia="Century Gothic" w:hAnsi="Century Gothic"/>
                <w:color w:val="ff0000"/>
                <w:rtl w:val="0"/>
              </w:rPr>
              <w:t xml:space="preserve">Returns false if its single operand can be converted to true; otherwise, returns true.</w:t>
            </w:r>
          </w:p>
        </w:tc>
      </w:tr>
    </w:tbl>
    <w:p w:rsidR="00000000" w:rsidDel="00000000" w:rsidP="00000000" w:rsidRDefault="00000000" w:rsidRPr="00000000" w14:paraId="00000383">
      <w:pPr>
        <w:spacing w:after="0" w:line="360" w:lineRule="auto"/>
        <w:rPr>
          <w:rFonts w:ascii="Century Gothic" w:cs="Century Gothic" w:eastAsia="Century Gothic" w:hAnsi="Century Gothic"/>
          <w:color w:val="ff0000"/>
        </w:rPr>
      </w:pPr>
      <w:r w:rsidDel="00000000" w:rsidR="00000000" w:rsidRPr="00000000">
        <w:rPr>
          <w:rFonts w:ascii="Century Gothic" w:cs="Century Gothic" w:eastAsia="Century Gothic" w:hAnsi="Century Gothic"/>
          <w:color w:val="ff0000"/>
          <w:rtl w:val="0"/>
        </w:rPr>
        <w:t xml:space="preserve">Fortran has five </w:t>
      </w:r>
      <w:r w:rsidDel="00000000" w:rsidR="00000000" w:rsidRPr="00000000">
        <w:rPr>
          <w:rFonts w:ascii="Century Gothic" w:cs="Century Gothic" w:eastAsia="Century Gothic" w:hAnsi="Century Gothic"/>
          <w:b w:val="1"/>
          <w:bCs w:val="1"/>
          <w:color w:val="ff0000"/>
          <w:rtl w:val="0"/>
        </w:rPr>
        <w:t xml:space="preserve">LOGICAL</w:t>
      </w:r>
      <w:r w:rsidDel="00000000" w:rsidR="00000000" w:rsidRPr="00000000">
        <w:rPr>
          <w:rFonts w:ascii="Century Gothic" w:cs="Century Gothic" w:eastAsia="Century Gothic" w:hAnsi="Century Gothic"/>
          <w:color w:val="ff0000"/>
          <w:rtl w:val="0"/>
        </w:rPr>
        <w:t xml:space="preserve"> operators that can only be used with expressions whose results are logical values (</w:t>
      </w:r>
      <w:r w:rsidDel="00000000" w:rsidR="00000000" w:rsidRPr="00000000">
        <w:rPr>
          <w:rFonts w:ascii="Century Gothic" w:cs="Century Gothic" w:eastAsia="Century Gothic" w:hAnsi="Century Gothic"/>
          <w:i w:val="1"/>
          <w:iCs w:val="1"/>
          <w:color w:val="ff0000"/>
          <w:rtl w:val="0"/>
        </w:rPr>
        <w:t xml:space="preserve">i.e.</w:t>
      </w:r>
      <w:r w:rsidDel="00000000" w:rsidR="00000000" w:rsidRPr="00000000">
        <w:rPr>
          <w:rFonts w:ascii="Century Gothic" w:cs="Century Gothic" w:eastAsia="Century Gothic" w:hAnsi="Century Gothic"/>
          <w:color w:val="ff0000"/>
          <w:rtl w:val="0"/>
        </w:rPr>
        <w:t xml:space="preserve">, </w:t>
      </w:r>
      <w:r w:rsidDel="00000000" w:rsidR="00000000" w:rsidRPr="00000000">
        <w:rPr>
          <w:rFonts w:ascii="Century Gothic" w:cs="Century Gothic" w:eastAsia="Century Gothic" w:hAnsi="Century Gothic"/>
          <w:b w:val="1"/>
          <w:bCs w:val="1"/>
          <w:color w:val="ff0000"/>
          <w:rtl w:val="0"/>
        </w:rPr>
        <w:t xml:space="preserve">.TRUE.</w:t>
      </w:r>
      <w:r w:rsidDel="00000000" w:rsidR="00000000" w:rsidRPr="00000000">
        <w:rPr>
          <w:rFonts w:ascii="Century Gothic" w:cs="Century Gothic" w:eastAsia="Century Gothic" w:hAnsi="Century Gothic"/>
          <w:color w:val="ff0000"/>
          <w:rtl w:val="0"/>
        </w:rPr>
        <w:t xml:space="preserve"> or </w:t>
      </w:r>
      <w:r w:rsidDel="00000000" w:rsidR="00000000" w:rsidRPr="00000000">
        <w:rPr>
          <w:rFonts w:ascii="Century Gothic" w:cs="Century Gothic" w:eastAsia="Century Gothic" w:hAnsi="Century Gothic"/>
          <w:b w:val="1"/>
          <w:bCs w:val="1"/>
          <w:color w:val="ff0000"/>
          <w:rtl w:val="0"/>
        </w:rPr>
        <w:t xml:space="preserve">.FALSE.</w:t>
      </w:r>
      <w:r w:rsidDel="00000000" w:rsidR="00000000" w:rsidRPr="00000000">
        <w:rPr>
          <w:rFonts w:ascii="Century Gothic" w:cs="Century Gothic" w:eastAsia="Century Gothic" w:hAnsi="Century Gothic"/>
          <w:color w:val="ff0000"/>
          <w:rtl w:val="0"/>
        </w:rPr>
        <w:t xml:space="preserve">). All </w:t>
      </w:r>
      <w:r w:rsidDel="00000000" w:rsidR="00000000" w:rsidRPr="00000000">
        <w:rPr>
          <w:rFonts w:ascii="Century Gothic" w:cs="Century Gothic" w:eastAsia="Century Gothic" w:hAnsi="Century Gothic"/>
          <w:b w:val="1"/>
          <w:bCs w:val="1"/>
          <w:color w:val="ff0000"/>
          <w:rtl w:val="0"/>
        </w:rPr>
        <w:t xml:space="preserve">LOGICAL</w:t>
      </w:r>
      <w:r w:rsidDel="00000000" w:rsidR="00000000" w:rsidRPr="00000000">
        <w:rPr>
          <w:rFonts w:ascii="Century Gothic" w:cs="Century Gothic" w:eastAsia="Century Gothic" w:hAnsi="Century Gothic"/>
          <w:color w:val="ff0000"/>
          <w:rtl w:val="0"/>
        </w:rPr>
        <w:t xml:space="preserve"> operators have priorities lower than </w:t>
      </w:r>
      <w:r w:rsidDel="00000000" w:rsidR="00000000" w:rsidRPr="00000000">
        <w:rPr>
          <w:rFonts w:ascii="Century Gothic" w:cs="Century Gothic" w:eastAsia="Century Gothic" w:hAnsi="Century Gothic"/>
          <w:i w:val="1"/>
          <w:iCs w:val="1"/>
          <w:color w:val="ff0000"/>
          <w:rtl w:val="0"/>
        </w:rPr>
        <w:t xml:space="preserve">arithmetic</w:t>
      </w:r>
      <w:r w:rsidDel="00000000" w:rsidR="00000000" w:rsidRPr="00000000">
        <w:rPr>
          <w:rFonts w:ascii="Century Gothic" w:cs="Century Gothic" w:eastAsia="Century Gothic" w:hAnsi="Century Gothic"/>
          <w:color w:val="ff0000"/>
          <w:rtl w:val="0"/>
        </w:rPr>
        <w:t xml:space="preserve"> and </w:t>
      </w:r>
      <w:r w:rsidDel="00000000" w:rsidR="00000000" w:rsidRPr="00000000">
        <w:rPr>
          <w:rFonts w:ascii="Century Gothic" w:cs="Century Gothic" w:eastAsia="Century Gothic" w:hAnsi="Century Gothic"/>
          <w:i w:val="1"/>
          <w:iCs w:val="1"/>
          <w:color w:val="ff0000"/>
          <w:rtl w:val="0"/>
        </w:rPr>
        <w:t xml:space="preserve">relational </w:t>
      </w:r>
      <w:r w:rsidDel="00000000" w:rsidR="00000000" w:rsidRPr="00000000">
        <w:rPr>
          <w:rFonts w:ascii="Century Gothic" w:cs="Century Gothic" w:eastAsia="Century Gothic" w:hAnsi="Century Gothic"/>
          <w:color w:val="ff0000"/>
          <w:rtl w:val="0"/>
        </w:rPr>
        <w:t xml:space="preserve">operators. Therefore, if an expression involving arithmetic, relational and logical operators, the arithmetic operators are evaluated first, followed by the relational operators, followed by the logical operators.</w:t>
      </w:r>
    </w:p>
    <w:p w:rsidR="00000000" w:rsidDel="00000000" w:rsidP="00000000" w:rsidRDefault="00000000" w:rsidRPr="00000000" w14:paraId="00000384">
      <w:pPr>
        <w:spacing w:after="0" w:line="360" w:lineRule="auto"/>
        <w:rPr>
          <w:rFonts w:ascii="Century Gothic" w:cs="Century Gothic" w:eastAsia="Century Gothic" w:hAnsi="Century Gothic"/>
          <w:color w:val="ff0000"/>
        </w:rPr>
      </w:pPr>
      <w:r w:rsidDel="00000000" w:rsidR="00000000" w:rsidRPr="00000000">
        <w:rPr>
          <w:rFonts w:ascii="Century Gothic" w:cs="Century Gothic" w:eastAsia="Century Gothic" w:hAnsi="Century Gothic"/>
          <w:color w:val="ff0000"/>
          <w:rtl w:val="0"/>
        </w:rPr>
        <w:t xml:space="preserve">These five logical operators are</w:t>
      </w:r>
    </w:p>
    <w:p w:rsidR="00000000" w:rsidDel="00000000" w:rsidP="00000000" w:rsidRDefault="00000000" w:rsidRPr="00000000" w14:paraId="00000385">
      <w:pPr>
        <w:numPr>
          <w:ilvl w:val="0"/>
          <w:numId w:val="2"/>
        </w:numPr>
        <w:spacing w:after="0" w:line="360" w:lineRule="auto"/>
        <w:ind w:left="720" w:hanging="360"/>
        <w:rPr>
          <w:color w:val="ff0000"/>
        </w:rPr>
      </w:pPr>
      <w:r w:rsidDel="00000000" w:rsidR="00000000" w:rsidRPr="00000000">
        <w:rPr>
          <w:rFonts w:ascii="Century Gothic" w:cs="Century Gothic" w:eastAsia="Century Gothic" w:hAnsi="Century Gothic"/>
          <w:b w:val="1"/>
          <w:bCs w:val="1"/>
          <w:color w:val="ff0000"/>
          <w:rtl w:val="0"/>
        </w:rPr>
        <w:t xml:space="preserve">.NOT.</w:t>
      </w:r>
      <w:r w:rsidDel="00000000" w:rsidR="00000000" w:rsidRPr="00000000">
        <w:rPr>
          <w:rFonts w:ascii="Century Gothic" w:cs="Century Gothic" w:eastAsia="Century Gothic" w:hAnsi="Century Gothic"/>
          <w:color w:val="ff0000"/>
          <w:rtl w:val="0"/>
        </w:rPr>
        <w:t xml:space="preserve"> : logical </w:t>
      </w:r>
      <w:r w:rsidDel="00000000" w:rsidR="00000000" w:rsidRPr="00000000">
        <w:rPr>
          <w:rFonts w:ascii="Century Gothic" w:cs="Century Gothic" w:eastAsia="Century Gothic" w:hAnsi="Century Gothic"/>
          <w:b w:val="1"/>
          <w:bCs w:val="1"/>
          <w:color w:val="ff0000"/>
          <w:rtl w:val="0"/>
        </w:rPr>
        <w:t xml:space="preserve">not</w:t>
      </w:r>
      <w:r w:rsidDel="00000000" w:rsidR="00000000" w:rsidRPr="00000000">
        <w:rPr>
          <w:rtl w:val="0"/>
        </w:rPr>
      </w:r>
    </w:p>
    <w:p w:rsidR="00000000" w:rsidDel="00000000" w:rsidP="00000000" w:rsidRDefault="00000000" w:rsidRPr="00000000" w14:paraId="00000386">
      <w:pPr>
        <w:numPr>
          <w:ilvl w:val="0"/>
          <w:numId w:val="2"/>
        </w:numPr>
        <w:spacing w:after="0" w:line="360" w:lineRule="auto"/>
        <w:ind w:left="720" w:hanging="360"/>
        <w:rPr>
          <w:color w:val="ff0000"/>
        </w:rPr>
      </w:pPr>
      <w:r w:rsidDel="00000000" w:rsidR="00000000" w:rsidRPr="00000000">
        <w:rPr>
          <w:rFonts w:ascii="Century Gothic" w:cs="Century Gothic" w:eastAsia="Century Gothic" w:hAnsi="Century Gothic"/>
          <w:b w:val="1"/>
          <w:bCs w:val="1"/>
          <w:color w:val="ff0000"/>
          <w:rtl w:val="0"/>
        </w:rPr>
        <w:t xml:space="preserve">.AND.</w:t>
      </w:r>
      <w:r w:rsidDel="00000000" w:rsidR="00000000" w:rsidRPr="00000000">
        <w:rPr>
          <w:rFonts w:ascii="Century Gothic" w:cs="Century Gothic" w:eastAsia="Century Gothic" w:hAnsi="Century Gothic"/>
          <w:color w:val="ff0000"/>
          <w:rtl w:val="0"/>
        </w:rPr>
        <w:t xml:space="preserve"> : logical </w:t>
      </w:r>
      <w:r w:rsidDel="00000000" w:rsidR="00000000" w:rsidRPr="00000000">
        <w:rPr>
          <w:rFonts w:ascii="Century Gothic" w:cs="Century Gothic" w:eastAsia="Century Gothic" w:hAnsi="Century Gothic"/>
          <w:b w:val="1"/>
          <w:bCs w:val="1"/>
          <w:color w:val="ff0000"/>
          <w:rtl w:val="0"/>
        </w:rPr>
        <w:t xml:space="preserve">and</w:t>
      </w:r>
      <w:r w:rsidDel="00000000" w:rsidR="00000000" w:rsidRPr="00000000">
        <w:rPr>
          <w:rtl w:val="0"/>
        </w:rPr>
      </w:r>
    </w:p>
    <w:p w:rsidR="00000000" w:rsidDel="00000000" w:rsidP="00000000" w:rsidRDefault="00000000" w:rsidRPr="00000000" w14:paraId="00000387">
      <w:pPr>
        <w:numPr>
          <w:ilvl w:val="0"/>
          <w:numId w:val="2"/>
        </w:numPr>
        <w:spacing w:after="0" w:line="360" w:lineRule="auto"/>
        <w:ind w:left="720" w:hanging="360"/>
        <w:rPr>
          <w:color w:val="ff0000"/>
        </w:rPr>
      </w:pPr>
      <w:r w:rsidDel="00000000" w:rsidR="00000000" w:rsidRPr="00000000">
        <w:rPr>
          <w:rFonts w:ascii="Century Gothic" w:cs="Century Gothic" w:eastAsia="Century Gothic" w:hAnsi="Century Gothic"/>
          <w:b w:val="1"/>
          <w:bCs w:val="1"/>
          <w:color w:val="ff0000"/>
          <w:rtl w:val="0"/>
        </w:rPr>
        <w:t xml:space="preserve">.OR.</w:t>
      </w:r>
      <w:r w:rsidDel="00000000" w:rsidR="00000000" w:rsidRPr="00000000">
        <w:rPr>
          <w:rFonts w:ascii="Century Gothic" w:cs="Century Gothic" w:eastAsia="Century Gothic" w:hAnsi="Century Gothic"/>
          <w:color w:val="ff0000"/>
          <w:rtl w:val="0"/>
        </w:rPr>
        <w:t xml:space="preserve"> : logical </w:t>
      </w:r>
      <w:r w:rsidDel="00000000" w:rsidR="00000000" w:rsidRPr="00000000">
        <w:rPr>
          <w:rFonts w:ascii="Century Gothic" w:cs="Century Gothic" w:eastAsia="Century Gothic" w:hAnsi="Century Gothic"/>
          <w:b w:val="1"/>
          <w:bCs w:val="1"/>
          <w:color w:val="ff0000"/>
          <w:rtl w:val="0"/>
        </w:rPr>
        <w:t xml:space="preserve">or</w:t>
      </w:r>
      <w:r w:rsidDel="00000000" w:rsidR="00000000" w:rsidRPr="00000000">
        <w:rPr>
          <w:rtl w:val="0"/>
        </w:rPr>
      </w:r>
    </w:p>
    <w:p w:rsidR="00000000" w:rsidDel="00000000" w:rsidP="00000000" w:rsidRDefault="00000000" w:rsidRPr="00000000" w14:paraId="00000388">
      <w:pPr>
        <w:numPr>
          <w:ilvl w:val="0"/>
          <w:numId w:val="2"/>
        </w:numPr>
        <w:spacing w:after="0" w:line="360" w:lineRule="auto"/>
        <w:ind w:left="720" w:hanging="360"/>
        <w:rPr>
          <w:color w:val="ff0000"/>
        </w:rPr>
      </w:pPr>
      <w:r w:rsidDel="00000000" w:rsidR="00000000" w:rsidRPr="00000000">
        <w:rPr>
          <w:rFonts w:ascii="Century Gothic" w:cs="Century Gothic" w:eastAsia="Century Gothic" w:hAnsi="Century Gothic"/>
          <w:b w:val="1"/>
          <w:bCs w:val="1"/>
          <w:color w:val="ff0000"/>
          <w:rtl w:val="0"/>
        </w:rPr>
        <w:t xml:space="preserve">.EQV.</w:t>
      </w:r>
      <w:r w:rsidDel="00000000" w:rsidR="00000000" w:rsidRPr="00000000">
        <w:rPr>
          <w:rFonts w:ascii="Century Gothic" w:cs="Century Gothic" w:eastAsia="Century Gothic" w:hAnsi="Century Gothic"/>
          <w:color w:val="ff0000"/>
          <w:rtl w:val="0"/>
        </w:rPr>
        <w:t xml:space="preserve"> : logical </w:t>
      </w:r>
      <w:r w:rsidDel="00000000" w:rsidR="00000000" w:rsidRPr="00000000">
        <w:rPr>
          <w:rFonts w:ascii="Century Gothic" w:cs="Century Gothic" w:eastAsia="Century Gothic" w:hAnsi="Century Gothic"/>
          <w:b w:val="1"/>
          <w:bCs w:val="1"/>
          <w:color w:val="ff0000"/>
          <w:rtl w:val="0"/>
        </w:rPr>
        <w:t xml:space="preserve">equivalence</w:t>
      </w:r>
      <w:r w:rsidDel="00000000" w:rsidR="00000000" w:rsidRPr="00000000">
        <w:rPr>
          <w:rtl w:val="0"/>
        </w:rPr>
      </w:r>
    </w:p>
    <w:p w:rsidR="00000000" w:rsidDel="00000000" w:rsidP="00000000" w:rsidRDefault="00000000" w:rsidRPr="00000000" w14:paraId="00000389">
      <w:pPr>
        <w:numPr>
          <w:ilvl w:val="0"/>
          <w:numId w:val="2"/>
        </w:numPr>
        <w:spacing w:after="0" w:line="360" w:lineRule="auto"/>
        <w:ind w:left="720" w:hanging="360"/>
        <w:rPr>
          <w:color w:val="ff0000"/>
        </w:rPr>
      </w:pPr>
      <w:r w:rsidDel="00000000" w:rsidR="00000000" w:rsidRPr="00000000">
        <w:rPr>
          <w:rFonts w:ascii="Century Gothic" w:cs="Century Gothic" w:eastAsia="Century Gothic" w:hAnsi="Century Gothic"/>
          <w:b w:val="1"/>
          <w:bCs w:val="1"/>
          <w:color w:val="ff0000"/>
          <w:rtl w:val="0"/>
        </w:rPr>
        <w:t xml:space="preserve">.NEQV.</w:t>
      </w:r>
      <w:r w:rsidDel="00000000" w:rsidR="00000000" w:rsidRPr="00000000">
        <w:rPr>
          <w:rFonts w:ascii="Century Gothic" w:cs="Century Gothic" w:eastAsia="Century Gothic" w:hAnsi="Century Gothic"/>
          <w:color w:val="ff0000"/>
          <w:rtl w:val="0"/>
        </w:rPr>
        <w:t xml:space="preserve"> : logical </w:t>
      </w:r>
      <w:r w:rsidDel="00000000" w:rsidR="00000000" w:rsidRPr="00000000">
        <w:rPr>
          <w:rFonts w:ascii="Century Gothic" w:cs="Century Gothic" w:eastAsia="Century Gothic" w:hAnsi="Century Gothic"/>
          <w:b w:val="1"/>
          <w:bCs w:val="1"/>
          <w:color w:val="ff0000"/>
          <w:rtl w:val="0"/>
        </w:rPr>
        <w:t xml:space="preserve">not equivalence</w:t>
      </w:r>
      <w:r w:rsidDel="00000000" w:rsidR="00000000" w:rsidRPr="00000000">
        <w:rPr>
          <w:rtl w:val="0"/>
        </w:rPr>
      </w:r>
    </w:p>
    <w:p w:rsidR="00000000" w:rsidDel="00000000" w:rsidP="00000000" w:rsidRDefault="00000000" w:rsidRPr="00000000" w14:paraId="0000038A">
      <w:pPr>
        <w:spacing w:after="0" w:line="360" w:lineRule="auto"/>
        <w:rPr>
          <w:rFonts w:ascii="Century Gothic" w:cs="Century Gothic" w:eastAsia="Century Gothic" w:hAnsi="Century Gothic"/>
          <w:color w:val="ff0000"/>
        </w:rPr>
      </w:pPr>
      <w:r w:rsidDel="00000000" w:rsidR="00000000" w:rsidRPr="00000000">
        <w:rPr>
          <w:rtl w:val="0"/>
        </w:rPr>
      </w:r>
    </w:p>
    <w:p w:rsidR="00000000" w:rsidDel="00000000" w:rsidP="00000000" w:rsidRDefault="00000000" w:rsidRPr="00000000" w14:paraId="0000038B">
      <w:pPr>
        <w:spacing w:after="0" w:line="360" w:lineRule="auto"/>
        <w:rPr>
          <w:rFonts w:ascii="Century Gothic" w:cs="Century Gothic" w:eastAsia="Century Gothic" w:hAnsi="Century Gothic"/>
        </w:rPr>
      </w:pPr>
      <w:r w:rsidDel="00000000" w:rsidR="00000000" w:rsidRPr="00000000">
        <w:rPr>
          <w:rtl w:val="0"/>
        </w:rPr>
      </w:r>
    </w:p>
    <w:tbl>
      <w:tblPr>
        <w:tblStyle w:val="Table24"/>
        <w:tblW w:w="9242.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6"/>
        <w:gridCol w:w="6817"/>
        <w:gridCol w:w="1039"/>
        <w:tblGridChange w:id="0">
          <w:tblGrid>
            <w:gridCol w:w="1386"/>
            <w:gridCol w:w="6817"/>
            <w:gridCol w:w="1039"/>
          </w:tblGrid>
        </w:tblGridChange>
      </w:tblGrid>
      <w:tr>
        <w:trPr>
          <w:cantSplit w:val="0"/>
          <w:tblHeader w:val="0"/>
        </w:trPr>
        <w:tc>
          <w:tcPr>
            <w:shd w:fill="d9d9d9" w:val="clear"/>
          </w:tcPr>
          <w:p w:rsidR="00000000" w:rsidDel="00000000" w:rsidP="00000000" w:rsidRDefault="00000000" w:rsidRPr="00000000" w14:paraId="0000038C">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Activity</w:t>
            </w:r>
          </w:p>
        </w:tc>
        <w:tc>
          <w:tcPr>
            <w:shd w:fill="d9d9d9" w:val="clear"/>
          </w:tcPr>
          <w:p w:rsidR="00000000" w:rsidDel="00000000" w:rsidP="00000000" w:rsidRDefault="00000000" w:rsidRPr="00000000" w14:paraId="0000038D">
            <w:pPr>
              <w:spacing w:line="360" w:lineRule="auto"/>
              <w:rPr>
                <w:rFonts w:ascii="Century Gothic" w:cs="Century Gothic" w:eastAsia="Century Gothic" w:hAnsi="Century Gothic"/>
                <w:b w:val="1"/>
                <w:bCs w:val="1"/>
              </w:rPr>
            </w:pPr>
            <w:r w:rsidDel="00000000" w:rsidR="00000000" w:rsidRPr="00000000">
              <w:rPr>
                <w:rtl w:val="0"/>
              </w:rPr>
            </w:r>
          </w:p>
        </w:tc>
        <w:tc>
          <w:tcPr>
            <w:shd w:fill="d9d9d9" w:val="clear"/>
          </w:tcPr>
          <w:p w:rsidR="00000000" w:rsidDel="00000000" w:rsidP="00000000" w:rsidRDefault="00000000" w:rsidRPr="00000000" w14:paraId="0000038E">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Mark</w:t>
            </w:r>
          </w:p>
        </w:tc>
      </w:tr>
      <w:tr>
        <w:trPr>
          <w:cantSplit w:val="0"/>
          <w:tblHeader w:val="0"/>
        </w:trPr>
        <w:tc>
          <w:tcPr>
            <w:vAlign w:val="center"/>
          </w:tcPr>
          <w:p w:rsidR="00000000" w:rsidDel="00000000" w:rsidP="00000000" w:rsidRDefault="00000000" w:rsidRPr="00000000" w14:paraId="0000038F">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5</w:t>
            </w:r>
          </w:p>
        </w:tc>
        <w:tc>
          <w:tcPr/>
          <w:p w:rsidR="00000000" w:rsidDel="00000000" w:rsidP="00000000" w:rsidRDefault="00000000" w:rsidRPr="00000000" w14:paraId="00000390">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Briefly distinguish between the various algorithmic structures of programming languages, using a language of choice (incl. Pseudo code).</w:t>
            </w:r>
          </w:p>
        </w:tc>
        <w:tc>
          <w:tcPr>
            <w:vAlign w:val="center"/>
          </w:tcPr>
          <w:p w:rsidR="00000000" w:rsidDel="00000000" w:rsidP="00000000" w:rsidRDefault="00000000" w:rsidRPr="00000000" w14:paraId="00000391">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10</w:t>
            </w:r>
          </w:p>
        </w:tc>
      </w:tr>
    </w:tbl>
    <w:p w:rsidR="00000000" w:rsidDel="00000000" w:rsidP="00000000" w:rsidRDefault="00000000" w:rsidRPr="00000000" w14:paraId="00000392">
      <w:pPr>
        <w:spacing w:after="0" w:line="360" w:lineRule="auto"/>
        <w:rPr>
          <w:rFonts w:ascii="Century Gothic" w:cs="Century Gothic" w:eastAsia="Century Gothic" w:hAnsi="Century Gothic"/>
          <w:color w:val="ff0000"/>
        </w:rPr>
      </w:pPr>
      <w:r w:rsidDel="00000000" w:rsidR="00000000" w:rsidRPr="00000000">
        <w:rPr>
          <w:rFonts w:ascii="Century Gothic" w:cs="Century Gothic" w:eastAsia="Century Gothic" w:hAnsi="Century Gothic"/>
          <w:color w:val="ff0000"/>
          <w:rtl w:val="0"/>
        </w:rPr>
        <w:t xml:space="preserve">An </w:t>
      </w:r>
      <w:r w:rsidDel="00000000" w:rsidR="00000000" w:rsidRPr="00000000">
        <w:rPr>
          <w:rFonts w:ascii="Century Gothic" w:cs="Century Gothic" w:eastAsia="Century Gothic" w:hAnsi="Century Gothic"/>
          <w:b w:val="1"/>
          <w:bCs w:val="1"/>
          <w:color w:val="ff0000"/>
          <w:rtl w:val="0"/>
        </w:rPr>
        <w:t xml:space="preserve">algorithm</w:t>
      </w:r>
      <w:r w:rsidDel="00000000" w:rsidR="00000000" w:rsidRPr="00000000">
        <w:rPr>
          <w:rFonts w:ascii="Century Gothic" w:cs="Century Gothic" w:eastAsia="Century Gothic" w:hAnsi="Century Gothic"/>
          <w:color w:val="ff0000"/>
          <w:rtl w:val="0"/>
        </w:rPr>
        <w:t xml:space="preserve"> is the steps that a programmer will write that will become a program. It is written in a form of structured language called</w:t>
      </w:r>
      <w:r w:rsidDel="00000000" w:rsidR="00000000" w:rsidRPr="00000000">
        <w:rPr>
          <w:rFonts w:ascii="Century Gothic" w:cs="Century Gothic" w:eastAsia="Century Gothic" w:hAnsi="Century Gothic"/>
          <w:b w:val="1"/>
          <w:bCs w:val="1"/>
          <w:color w:val="ff0000"/>
          <w:rtl w:val="0"/>
        </w:rPr>
        <w:t xml:space="preserve"> Pseudocode</w:t>
      </w:r>
      <w:r w:rsidDel="00000000" w:rsidR="00000000" w:rsidRPr="00000000">
        <w:rPr>
          <w:rFonts w:ascii="Century Gothic" w:cs="Century Gothic" w:eastAsia="Century Gothic" w:hAnsi="Century Gothic"/>
          <w:color w:val="ff0000"/>
          <w:rtl w:val="0"/>
        </w:rPr>
        <w:t xml:space="preserve">. Once an algorithm is created using pseudocode, it is simple to translate it into real programming code. It gives an opportunity to detect any logic errors prior to actual coding, which is a lot more expensive and time consuming. It is used for planning the programming. Pseudocode consists of short, English phrases used to explain specific task within a program’s algorithm. Pseudocode should not include keywords in any specific computer languages. It should be written as a list of consecutive phrases. You should not use flowcharting symbols but you can draw arrows to show looping processes. Indentation can be used to show the logic in pseudocode as well. For example, a first-year, 9th grade Visual Basic programmer should be able to read and understand the pseudocode written by a 12th grade AP Data Structures student. In fact, the VB programmer could take the other students pseudocode and generate a VB program based on that pseudocode.</w:t>
      </w:r>
    </w:p>
    <w:p w:rsidR="00000000" w:rsidDel="00000000" w:rsidP="00000000" w:rsidRDefault="00000000" w:rsidRPr="00000000" w14:paraId="00000393">
      <w:pPr>
        <w:spacing w:after="0" w:line="360" w:lineRule="auto"/>
        <w:rPr>
          <w:rFonts w:ascii="Century Gothic" w:cs="Century Gothic" w:eastAsia="Century Gothic" w:hAnsi="Century Gothic"/>
          <w:color w:val="ff0000"/>
        </w:rPr>
      </w:pPr>
      <w:r w:rsidDel="00000000" w:rsidR="00000000" w:rsidRPr="00000000">
        <w:rPr>
          <w:rFonts w:ascii="Century Gothic" w:cs="Century Gothic" w:eastAsia="Century Gothic" w:hAnsi="Century Gothic"/>
          <w:color w:val="ff0000"/>
          <w:rtl w:val="0"/>
        </w:rPr>
        <w:t xml:space="preserve">The programming process is a complicated one. You must first understand the program specifications, of course. Then you need to organise your thoughts and create the program. This is a difficult task when the program is not trivial (i.e. easy). You must break the main tasks that must be accomplished into smaller ones in order to be able to eventually write fully developed code. Writing pseudocode WILL save you time later during the construction &amp; testing phase of a program’s development.</w:t>
      </w:r>
    </w:p>
    <w:p w:rsidR="00000000" w:rsidDel="00000000" w:rsidP="00000000" w:rsidRDefault="00000000" w:rsidRPr="00000000" w14:paraId="00000394">
      <w:pPr>
        <w:spacing w:after="0" w:line="360" w:lineRule="auto"/>
        <w:rPr>
          <w:rFonts w:ascii="Century Gothic" w:cs="Century Gothic" w:eastAsia="Century Gothic" w:hAnsi="Century Gothic"/>
          <w:color w:val="ff0000"/>
        </w:rPr>
      </w:pPr>
      <w:r w:rsidDel="00000000" w:rsidR="00000000" w:rsidRPr="00000000">
        <w:rPr>
          <w:rFonts w:ascii="Century Gothic" w:cs="Century Gothic" w:eastAsia="Century Gothic" w:hAnsi="Century Gothic"/>
          <w:color w:val="ff0000"/>
          <w:rtl w:val="0"/>
        </w:rPr>
        <w:t xml:space="preserve">Keep in mind that, if you have used pseudocode to write your algorithm, the coding will become very simple.</w:t>
      </w:r>
    </w:p>
    <w:p w:rsidR="00000000" w:rsidDel="00000000" w:rsidP="00000000" w:rsidRDefault="00000000" w:rsidRPr="00000000" w14:paraId="00000395">
      <w:pPr>
        <w:spacing w:after="0" w:line="360" w:lineRule="auto"/>
        <w:rPr>
          <w:rFonts w:ascii="Century Gothic" w:cs="Century Gothic" w:eastAsia="Century Gothic" w:hAnsi="Century Gothic"/>
          <w:color w:val="ff0000"/>
        </w:rPr>
      </w:pPr>
      <w:r w:rsidDel="00000000" w:rsidR="00000000" w:rsidRPr="00000000">
        <w:rPr>
          <w:rtl w:val="0"/>
        </w:rPr>
      </w:r>
    </w:p>
    <w:tbl>
      <w:tblPr>
        <w:tblStyle w:val="Table25"/>
        <w:tblpPr w:leftFromText="45" w:rightFromText="45" w:topFromText="0" w:bottomFromText="0" w:vertAnchor="text" w:horzAnchor="text" w:tblpX="6340.999999999999" w:tblpY="0"/>
        <w:tblW w:w="4125.0" w:type="dxa"/>
        <w:jc w:val="left"/>
        <w:tblLayout w:type="fixed"/>
        <w:tblLook w:val="0400"/>
      </w:tblPr>
      <w:tblGrid>
        <w:gridCol w:w="150"/>
        <w:gridCol w:w="3975"/>
        <w:tblGridChange w:id="0">
          <w:tblGrid>
            <w:gridCol w:w="150"/>
            <w:gridCol w:w="3975"/>
          </w:tblGrid>
        </w:tblGridChange>
      </w:tblGrid>
      <w:tr>
        <w:trPr>
          <w:cantSplit w:val="0"/>
          <w:tblHeader w:val="0"/>
        </w:trPr>
        <w:tc>
          <w:tcPr>
            <w:vAlign w:val="center"/>
          </w:tcPr>
          <w:p w:rsidR="00000000" w:rsidDel="00000000" w:rsidP="00000000" w:rsidRDefault="00000000" w:rsidRPr="00000000" w14:paraId="00000396">
            <w:pPr>
              <w:spacing w:after="0" w:line="360" w:lineRule="auto"/>
              <w:rPr>
                <w:rFonts w:ascii="Century Gothic" w:cs="Century Gothic" w:eastAsia="Century Gothic" w:hAnsi="Century Gothic"/>
                <w:color w:val="ff0000"/>
              </w:rPr>
            </w:pPr>
            <w:r w:rsidDel="00000000" w:rsidR="00000000" w:rsidRPr="00000000">
              <w:rPr>
                <w:rtl w:val="0"/>
              </w:rPr>
            </w:r>
          </w:p>
        </w:tc>
        <w:tc>
          <w:tcPr>
            <w:vAlign w:val="center"/>
          </w:tcPr>
          <w:p w:rsidR="00000000" w:rsidDel="00000000" w:rsidP="00000000" w:rsidRDefault="00000000" w:rsidRPr="00000000" w14:paraId="000003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color w:val="ff0000"/>
              </w:rPr>
            </w:pPr>
            <w:r w:rsidDel="00000000" w:rsidR="00000000" w:rsidRPr="00000000">
              <w:rPr>
                <w:rtl w:val="0"/>
              </w:rPr>
            </w:r>
          </w:p>
          <w:tbl>
            <w:tblPr>
              <w:tblStyle w:val="Table26"/>
              <w:tblW w:w="396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965"/>
              <w:tblGridChange w:id="0">
                <w:tblGrid>
                  <w:gridCol w:w="3965"/>
                </w:tblGrid>
              </w:tblGridChange>
            </w:tblGrid>
            <w:tr>
              <w:trPr>
                <w:cantSplit w:val="0"/>
                <w:tblHeader w:val="0"/>
              </w:trPr>
              <w:tc>
                <w:tcPr/>
                <w:p w:rsidR="00000000" w:rsidDel="00000000" w:rsidP="00000000" w:rsidRDefault="00000000" w:rsidRPr="00000000" w14:paraId="00000398">
                  <w:pPr>
                    <w:spacing w:line="360" w:lineRule="auto"/>
                    <w:jc w:val="right"/>
                    <w:rPr>
                      <w:rFonts w:ascii="Century Gothic" w:cs="Century Gothic" w:eastAsia="Century Gothic" w:hAnsi="Century Gothic"/>
                      <w:color w:val="ff0000"/>
                    </w:rPr>
                  </w:pPr>
                  <w:r w:rsidDel="00000000" w:rsidR="00000000" w:rsidRPr="00000000">
                    <w:rPr>
                      <w:rFonts w:ascii="Century Gothic" w:cs="Century Gothic" w:eastAsia="Century Gothic" w:hAnsi="Century Gothic"/>
                      <w:b w:val="1"/>
                      <w:bCs w:val="1"/>
                      <w:color w:val="ff0000"/>
                      <w:rtl w:val="0"/>
                    </w:rPr>
                    <w:t xml:space="preserve">Pseudocode</w:t>
                  </w:r>
                  <w:r w:rsidDel="00000000" w:rsidR="00000000" w:rsidRPr="00000000">
                    <w:rPr>
                      <w:rFonts w:ascii="Century Gothic" w:cs="Century Gothic" w:eastAsia="Century Gothic" w:hAnsi="Century Gothic"/>
                      <w:color w:val="ff0000"/>
                      <w:rtl w:val="0"/>
                    </w:rPr>
                    <w:br w:type="textWrapping"/>
                    <w:t xml:space="preserve">Pseudocode is an outline of a program, written in a form that can easily be converted into real programming statements.</w:t>
                  </w:r>
                </w:p>
              </w:tc>
            </w:tr>
          </w:tbl>
          <w:p w:rsidR="00000000" w:rsidDel="00000000" w:rsidP="00000000" w:rsidRDefault="00000000" w:rsidRPr="00000000" w14:paraId="00000399">
            <w:pPr>
              <w:spacing w:after="0" w:line="360" w:lineRule="auto"/>
              <w:rPr>
                <w:rFonts w:ascii="Century Gothic" w:cs="Century Gothic" w:eastAsia="Century Gothic" w:hAnsi="Century Gothic"/>
                <w:color w:val="ff0000"/>
              </w:rPr>
            </w:pPr>
            <w:r w:rsidDel="00000000" w:rsidR="00000000" w:rsidRPr="00000000">
              <w:rPr>
                <w:rtl w:val="0"/>
              </w:rPr>
            </w:r>
          </w:p>
        </w:tc>
      </w:tr>
    </w:tbl>
    <w:p w:rsidR="00000000" w:rsidDel="00000000" w:rsidP="00000000" w:rsidRDefault="00000000" w:rsidRPr="00000000" w14:paraId="0000039A">
      <w:pPr>
        <w:spacing w:after="0" w:line="360" w:lineRule="auto"/>
        <w:rPr>
          <w:rFonts w:ascii="Century Gothic" w:cs="Century Gothic" w:eastAsia="Century Gothic" w:hAnsi="Century Gothic"/>
          <w:b w:val="1"/>
          <w:bCs w:val="1"/>
          <w:color w:val="ff0000"/>
        </w:rPr>
      </w:pPr>
      <w:r w:rsidDel="00000000" w:rsidR="00000000" w:rsidRPr="00000000">
        <w:rPr>
          <w:rtl w:val="0"/>
        </w:rPr>
      </w:r>
    </w:p>
    <w:p w:rsidR="00000000" w:rsidDel="00000000" w:rsidP="00000000" w:rsidRDefault="00000000" w:rsidRPr="00000000" w14:paraId="0000039B">
      <w:pPr>
        <w:spacing w:after="0" w:line="360" w:lineRule="auto"/>
        <w:rPr>
          <w:rFonts w:ascii="Century Gothic" w:cs="Century Gothic" w:eastAsia="Century Gothic" w:hAnsi="Century Gothic"/>
          <w:color w:val="ff0000"/>
        </w:rPr>
      </w:pPr>
      <w:r w:rsidDel="00000000" w:rsidR="00000000" w:rsidRPr="00000000">
        <w:rPr>
          <w:rFonts w:ascii="Century Gothic" w:cs="Century Gothic" w:eastAsia="Century Gothic" w:hAnsi="Century Gothic"/>
          <w:b w:val="1"/>
          <w:bCs w:val="1"/>
          <w:color w:val="ff0000"/>
          <w:rtl w:val="0"/>
        </w:rPr>
        <w:t xml:space="preserve">The </w:t>
      </w:r>
      <w:r w:rsidDel="00000000" w:rsidR="00000000" w:rsidRPr="00000000">
        <w:rPr>
          <w:rFonts w:ascii="Century Gothic" w:cs="Century Gothic" w:eastAsia="Century Gothic" w:hAnsi="Century Gothic"/>
          <w:b w:val="1"/>
          <w:bCs w:val="1"/>
          <w:i w:val="1"/>
          <w:iCs w:val="1"/>
          <w:color w:val="ff0000"/>
          <w:rtl w:val="0"/>
        </w:rPr>
        <w:t xml:space="preserve">sequence</w:t>
      </w:r>
      <w:r w:rsidDel="00000000" w:rsidR="00000000" w:rsidRPr="00000000">
        <w:rPr>
          <w:rFonts w:ascii="Century Gothic" w:cs="Century Gothic" w:eastAsia="Century Gothic" w:hAnsi="Century Gothic"/>
          <w:b w:val="1"/>
          <w:bCs w:val="1"/>
          <w:color w:val="ff0000"/>
          <w:rtl w:val="0"/>
        </w:rPr>
        <w:t xml:space="preserve"> structure</w:t>
      </w:r>
      <w:r w:rsidDel="00000000" w:rsidR="00000000" w:rsidRPr="00000000">
        <w:rPr>
          <w:rtl w:val="0"/>
        </w:rPr>
      </w:r>
    </w:p>
    <w:p w:rsidR="00000000" w:rsidDel="00000000" w:rsidP="00000000" w:rsidRDefault="00000000" w:rsidRPr="00000000" w14:paraId="0000039C">
      <w:pPr>
        <w:spacing w:after="0" w:line="360" w:lineRule="auto"/>
        <w:rPr>
          <w:rFonts w:ascii="Century Gothic" w:cs="Century Gothic" w:eastAsia="Century Gothic" w:hAnsi="Century Gothic"/>
          <w:color w:val="ff0000"/>
        </w:rPr>
      </w:pPr>
      <w:r w:rsidDel="00000000" w:rsidR="00000000" w:rsidRPr="00000000">
        <w:rPr>
          <w:rFonts w:ascii="Century Gothic" w:cs="Century Gothic" w:eastAsia="Century Gothic" w:hAnsi="Century Gothic"/>
          <w:color w:val="ff0000"/>
          <w:rtl w:val="0"/>
        </w:rPr>
        <w:t xml:space="preserve">We have been using the </w:t>
      </w:r>
      <w:r w:rsidDel="00000000" w:rsidR="00000000" w:rsidRPr="00000000">
        <w:rPr>
          <w:rFonts w:ascii="Century Gothic" w:cs="Century Gothic" w:eastAsia="Century Gothic" w:hAnsi="Century Gothic"/>
          <w:i w:val="1"/>
          <w:iCs w:val="1"/>
          <w:color w:val="ff0000"/>
          <w:rtl w:val="0"/>
        </w:rPr>
        <w:t xml:space="preserve">sequence</w:t>
      </w:r>
      <w:r w:rsidDel="00000000" w:rsidR="00000000" w:rsidRPr="00000000">
        <w:rPr>
          <w:rFonts w:ascii="Century Gothic" w:cs="Century Gothic" w:eastAsia="Century Gothic" w:hAnsi="Century Gothic"/>
          <w:color w:val="ff0000"/>
          <w:rtl w:val="0"/>
        </w:rPr>
        <w:t xml:space="preserve"> structure since early in the course.  Basically we can describe the sequence structure using the pseudocode shown in Figure 1.</w:t>
      </w:r>
    </w:p>
    <w:bookmarkStart w:colFirst="0" w:colLast="0" w:name="9u5283gvlgo7" w:id="2"/>
    <w:bookmarkEnd w:id="2"/>
    <w:p w:rsidR="00000000" w:rsidDel="00000000" w:rsidP="00000000" w:rsidRDefault="00000000" w:rsidRPr="00000000" w14:paraId="0000039D">
      <w:pPr>
        <w:spacing w:after="0" w:line="360" w:lineRule="auto"/>
        <w:rPr>
          <w:rFonts w:ascii="Century Gothic" w:cs="Century Gothic" w:eastAsia="Century Gothic" w:hAnsi="Century Gothic"/>
          <w:color w:val="ff0000"/>
        </w:rPr>
      </w:pPr>
      <w:r w:rsidDel="00000000" w:rsidR="00000000" w:rsidRPr="00000000">
        <w:rPr>
          <w:rFonts w:ascii="Century Gothic" w:cs="Century Gothic" w:eastAsia="Century Gothic" w:hAnsi="Century Gothic"/>
          <w:b w:val="1"/>
          <w:bCs w:val="1"/>
          <w:color w:val="ff0000"/>
          <w:rtl w:val="0"/>
        </w:rPr>
        <w:t xml:space="preserve">Figure 1. The sequence structure in pseudocode.</w:t>
      </w:r>
      <w:r w:rsidDel="00000000" w:rsidR="00000000" w:rsidRPr="00000000">
        <w:rPr>
          <w:rtl w:val="0"/>
        </w:rPr>
      </w:r>
    </w:p>
    <w:tbl>
      <w:tblPr>
        <w:tblStyle w:val="Table27"/>
        <w:tblW w:w="600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000"/>
        <w:tblGridChange w:id="0">
          <w:tblGrid>
            <w:gridCol w:w="6000"/>
          </w:tblGrid>
        </w:tblGridChange>
      </w:tblGrid>
      <w:tr>
        <w:trPr>
          <w:cantSplit w:val="0"/>
          <w:tblHeader w:val="0"/>
        </w:trPr>
        <w:tc>
          <w:tcPr/>
          <w:p w:rsidR="00000000" w:rsidDel="00000000" w:rsidP="00000000" w:rsidRDefault="00000000" w:rsidRPr="00000000" w14:paraId="0000039E">
            <w:pPr>
              <w:spacing w:line="360" w:lineRule="auto"/>
              <w:rPr>
                <w:rFonts w:ascii="Century Gothic" w:cs="Century Gothic" w:eastAsia="Century Gothic" w:hAnsi="Century Gothic"/>
                <w:color w:val="ff0000"/>
              </w:rPr>
            </w:pPr>
            <w:r w:rsidDel="00000000" w:rsidR="00000000" w:rsidRPr="00000000">
              <w:rPr>
                <w:rFonts w:ascii="Century Gothic" w:cs="Century Gothic" w:eastAsia="Century Gothic" w:hAnsi="Century Gothic"/>
                <w:color w:val="ff0000"/>
                <w:rtl w:val="0"/>
              </w:rPr>
              <w:t xml:space="preserve">Enter</w:t>
            </w:r>
          </w:p>
          <w:p w:rsidR="00000000" w:rsidDel="00000000" w:rsidP="00000000" w:rsidRDefault="00000000" w:rsidRPr="00000000" w14:paraId="0000039F">
            <w:pPr>
              <w:spacing w:line="360" w:lineRule="auto"/>
              <w:rPr>
                <w:rFonts w:ascii="Century Gothic" w:cs="Century Gothic" w:eastAsia="Century Gothic" w:hAnsi="Century Gothic"/>
                <w:color w:val="ff0000"/>
              </w:rPr>
            </w:pPr>
            <w:r w:rsidDel="00000000" w:rsidR="00000000" w:rsidRPr="00000000">
              <w:rPr>
                <w:rFonts w:ascii="Century Gothic" w:cs="Century Gothic" w:eastAsia="Century Gothic" w:hAnsi="Century Gothic"/>
                <w:color w:val="ff0000"/>
                <w:rtl w:val="0"/>
              </w:rPr>
              <w:t xml:space="preserve">  Perform one or more actions in sequence</w:t>
            </w:r>
          </w:p>
          <w:p w:rsidR="00000000" w:rsidDel="00000000" w:rsidP="00000000" w:rsidRDefault="00000000" w:rsidRPr="00000000" w14:paraId="000003A0">
            <w:pPr>
              <w:spacing w:line="360" w:lineRule="auto"/>
              <w:rPr>
                <w:rFonts w:ascii="Century Gothic" w:cs="Century Gothic" w:eastAsia="Century Gothic" w:hAnsi="Century Gothic"/>
                <w:color w:val="ff0000"/>
              </w:rPr>
            </w:pPr>
            <w:r w:rsidDel="00000000" w:rsidR="00000000" w:rsidRPr="00000000">
              <w:rPr>
                <w:rFonts w:ascii="Century Gothic" w:cs="Century Gothic" w:eastAsia="Century Gothic" w:hAnsi="Century Gothic"/>
                <w:color w:val="ff0000"/>
                <w:rtl w:val="0"/>
              </w:rPr>
              <w:t xml:space="preserve">Exit</w:t>
            </w:r>
          </w:p>
        </w:tc>
      </w:tr>
    </w:tbl>
    <w:bookmarkStart w:colFirst="0" w:colLast="0" w:name="vzhomwt5i7mh" w:id="3"/>
    <w:bookmarkEnd w:id="3"/>
    <w:p w:rsidR="00000000" w:rsidDel="00000000" w:rsidP="00000000" w:rsidRDefault="00000000" w:rsidRPr="00000000" w14:paraId="000003A1">
      <w:pPr>
        <w:spacing w:after="0" w:line="360" w:lineRule="auto"/>
        <w:rPr>
          <w:rFonts w:ascii="Century Gothic" w:cs="Century Gothic" w:eastAsia="Century Gothic" w:hAnsi="Century Gothic"/>
          <w:color w:val="ff0000"/>
        </w:rPr>
      </w:pPr>
      <w:r w:rsidDel="00000000" w:rsidR="00000000" w:rsidRPr="00000000">
        <w:rPr>
          <w:rFonts w:ascii="Century Gothic" w:cs="Century Gothic" w:eastAsia="Century Gothic" w:hAnsi="Century Gothic"/>
          <w:color w:val="ff0000"/>
          <w:rtl w:val="0"/>
        </w:rPr>
        <w:t xml:space="preserve">Thus, the general requirement for the sequence structure is that one or more actions may be performed in sequence after entry and before exit. There may not be any branches or loops between the entry and the exit.</w:t>
      </w:r>
    </w:p>
    <w:p w:rsidR="00000000" w:rsidDel="00000000" w:rsidP="00000000" w:rsidRDefault="00000000" w:rsidRPr="00000000" w14:paraId="000003A2">
      <w:pPr>
        <w:spacing w:after="0" w:line="360" w:lineRule="auto"/>
        <w:rPr>
          <w:rFonts w:ascii="Century Gothic" w:cs="Century Gothic" w:eastAsia="Century Gothic" w:hAnsi="Century Gothic"/>
          <w:color w:val="ff0000"/>
        </w:rPr>
      </w:pPr>
      <w:r w:rsidDel="00000000" w:rsidR="00000000" w:rsidRPr="00000000">
        <w:rPr>
          <w:rFonts w:ascii="Century Gothic" w:cs="Century Gothic" w:eastAsia="Century Gothic" w:hAnsi="Century Gothic"/>
          <w:color w:val="ff0000"/>
          <w:rtl w:val="0"/>
        </w:rPr>
        <w:t xml:space="preserve">All actions must be taken in sequence.</w:t>
      </w:r>
    </w:p>
    <w:p w:rsidR="00000000" w:rsidDel="00000000" w:rsidP="00000000" w:rsidRDefault="00000000" w:rsidRPr="00000000" w14:paraId="000003A3">
      <w:pPr>
        <w:spacing w:after="0" w:line="360" w:lineRule="auto"/>
        <w:rPr>
          <w:rFonts w:ascii="Century Gothic" w:cs="Century Gothic" w:eastAsia="Century Gothic" w:hAnsi="Century Gothic"/>
          <w:color w:val="ff0000"/>
        </w:rPr>
      </w:pPr>
      <w:r w:rsidDel="00000000" w:rsidR="00000000" w:rsidRPr="00000000">
        <w:rPr>
          <w:rFonts w:ascii="Century Gothic" w:cs="Century Gothic" w:eastAsia="Century Gothic" w:hAnsi="Century Gothic"/>
          <w:b w:val="1"/>
          <w:bCs w:val="1"/>
          <w:color w:val="ff0000"/>
          <w:rtl w:val="0"/>
        </w:rPr>
        <w:t xml:space="preserve">The action elements themselves may be structures</w:t>
      </w:r>
      <w:r w:rsidDel="00000000" w:rsidR="00000000" w:rsidRPr="00000000">
        <w:rPr>
          <w:rtl w:val="0"/>
        </w:rPr>
      </w:r>
    </w:p>
    <w:bookmarkStart w:colFirst="0" w:colLast="0" w:name="nk7q0ueebs8b" w:id="4"/>
    <w:bookmarkEnd w:id="4"/>
    <w:p w:rsidR="00000000" w:rsidDel="00000000" w:rsidP="00000000" w:rsidRDefault="00000000" w:rsidRPr="00000000" w14:paraId="000003A4">
      <w:pPr>
        <w:spacing w:after="0" w:line="360" w:lineRule="auto"/>
        <w:rPr>
          <w:rFonts w:ascii="Century Gothic" w:cs="Century Gothic" w:eastAsia="Century Gothic" w:hAnsi="Century Gothic"/>
          <w:color w:val="ff0000"/>
        </w:rPr>
      </w:pPr>
      <w:r w:rsidDel="00000000" w:rsidR="00000000" w:rsidRPr="00000000">
        <w:rPr>
          <w:rFonts w:ascii="Century Gothic" w:cs="Century Gothic" w:eastAsia="Century Gothic" w:hAnsi="Century Gothic"/>
          <w:color w:val="ff0000"/>
          <w:rtl w:val="0"/>
        </w:rPr>
        <w:t xml:space="preserve">However, it is important to note that one or more of the action elements may themselves be sequence, selection, or loop structures. If each of the structures that make up the sequence has only one entry point and one exit point, each such structure can be viewed as a single action element in a sequence of actions. Obviously, the sequence structure is the simplest of the three.</w:t>
      </w:r>
    </w:p>
    <w:bookmarkStart w:colFirst="0" w:colLast="0" w:name="kygs2smzumyk" w:id="5"/>
    <w:bookmarkEnd w:id="5"/>
    <w:p w:rsidR="00000000" w:rsidDel="00000000" w:rsidP="00000000" w:rsidRDefault="00000000" w:rsidRPr="00000000" w14:paraId="000003A5">
      <w:pPr>
        <w:spacing w:after="0" w:line="360" w:lineRule="auto"/>
        <w:rPr>
          <w:rFonts w:ascii="Century Gothic" w:cs="Century Gothic" w:eastAsia="Century Gothic" w:hAnsi="Century Gothic"/>
          <w:color w:val="ff0000"/>
        </w:rPr>
      </w:pPr>
      <w:r w:rsidDel="00000000" w:rsidR="00000000" w:rsidRPr="00000000">
        <w:rPr>
          <w:rFonts w:ascii="Century Gothic" w:cs="Century Gothic" w:eastAsia="Century Gothic" w:hAnsi="Century Gothic"/>
          <w:b w:val="1"/>
          <w:bCs w:val="1"/>
          <w:color w:val="ff0000"/>
          <w:rtl w:val="0"/>
        </w:rPr>
        <w:t xml:space="preserve">The </w:t>
      </w:r>
      <w:r w:rsidDel="00000000" w:rsidR="00000000" w:rsidRPr="00000000">
        <w:rPr>
          <w:rFonts w:ascii="Century Gothic" w:cs="Century Gothic" w:eastAsia="Century Gothic" w:hAnsi="Century Gothic"/>
          <w:b w:val="1"/>
          <w:bCs w:val="1"/>
          <w:i w:val="1"/>
          <w:iCs w:val="1"/>
          <w:color w:val="ff0000"/>
          <w:rtl w:val="0"/>
        </w:rPr>
        <w:t xml:space="preserve">selection</w:t>
      </w:r>
      <w:r w:rsidDel="00000000" w:rsidR="00000000" w:rsidRPr="00000000">
        <w:rPr>
          <w:rFonts w:ascii="Century Gothic" w:cs="Century Gothic" w:eastAsia="Century Gothic" w:hAnsi="Century Gothic"/>
          <w:b w:val="1"/>
          <w:bCs w:val="1"/>
          <w:color w:val="ff0000"/>
          <w:rtl w:val="0"/>
        </w:rPr>
        <w:t xml:space="preserve"> structure</w:t>
      </w:r>
      <w:r w:rsidDel="00000000" w:rsidR="00000000" w:rsidRPr="00000000">
        <w:rPr>
          <w:rtl w:val="0"/>
        </w:rPr>
      </w:r>
    </w:p>
    <w:p w:rsidR="00000000" w:rsidDel="00000000" w:rsidP="00000000" w:rsidRDefault="00000000" w:rsidRPr="00000000" w14:paraId="000003A6">
      <w:pPr>
        <w:spacing w:after="0" w:line="360" w:lineRule="auto"/>
        <w:rPr>
          <w:rFonts w:ascii="Century Gothic" w:cs="Century Gothic" w:eastAsia="Century Gothic" w:hAnsi="Century Gothic"/>
          <w:color w:val="ff0000"/>
        </w:rPr>
      </w:pPr>
      <w:r w:rsidDel="00000000" w:rsidR="00000000" w:rsidRPr="00000000">
        <w:rPr>
          <w:rFonts w:ascii="Century Gothic" w:cs="Century Gothic" w:eastAsia="Century Gothic" w:hAnsi="Century Gothic"/>
          <w:color w:val="ff0000"/>
          <w:rtl w:val="0"/>
        </w:rPr>
        <w:t xml:space="preserve">The </w:t>
      </w:r>
      <w:r w:rsidDel="00000000" w:rsidR="00000000" w:rsidRPr="00000000">
        <w:rPr>
          <w:rFonts w:ascii="Century Gothic" w:cs="Century Gothic" w:eastAsia="Century Gothic" w:hAnsi="Century Gothic"/>
          <w:i w:val="1"/>
          <w:iCs w:val="1"/>
          <w:color w:val="ff0000"/>
          <w:rtl w:val="0"/>
        </w:rPr>
        <w:t xml:space="preserve">selection</w:t>
      </w:r>
      <w:r w:rsidDel="00000000" w:rsidR="00000000" w:rsidRPr="00000000">
        <w:rPr>
          <w:rFonts w:ascii="Century Gothic" w:cs="Century Gothic" w:eastAsia="Century Gothic" w:hAnsi="Century Gothic"/>
          <w:color w:val="ff0000"/>
          <w:rtl w:val="0"/>
        </w:rPr>
        <w:t xml:space="preserve"> or </w:t>
      </w:r>
      <w:r w:rsidDel="00000000" w:rsidR="00000000" w:rsidRPr="00000000">
        <w:rPr>
          <w:rFonts w:ascii="Century Gothic" w:cs="Century Gothic" w:eastAsia="Century Gothic" w:hAnsi="Century Gothic"/>
          <w:i w:val="1"/>
          <w:iCs w:val="1"/>
          <w:color w:val="ff0000"/>
          <w:rtl w:val="0"/>
        </w:rPr>
        <w:t xml:space="preserve">decision</w:t>
      </w:r>
      <w:r w:rsidDel="00000000" w:rsidR="00000000" w:rsidRPr="00000000">
        <w:rPr>
          <w:rFonts w:ascii="Century Gothic" w:cs="Century Gothic" w:eastAsia="Century Gothic" w:hAnsi="Century Gothic"/>
          <w:color w:val="ff0000"/>
          <w:rtl w:val="0"/>
        </w:rPr>
        <w:t xml:space="preserve"> structure can be described as shown in the pseudocode </w:t>
      </w:r>
      <w:r w:rsidDel="00000000" w:rsidR="00000000" w:rsidRPr="00000000">
        <w:rPr>
          <w:rFonts w:ascii="Century Gothic" w:cs="Century Gothic" w:eastAsia="Century Gothic" w:hAnsi="Century Gothic"/>
          <w:b w:val="1"/>
          <w:bCs w:val="1"/>
          <w:color w:val="ff0000"/>
          <w:rtl w:val="0"/>
        </w:rPr>
        <w:t xml:space="preserve">The selection structure in pseudocode.</w:t>
      </w:r>
      <w:r w:rsidDel="00000000" w:rsidR="00000000" w:rsidRPr="00000000">
        <w:rPr>
          <w:rtl w:val="0"/>
        </w:rPr>
      </w:r>
    </w:p>
    <w:tbl>
      <w:tblPr>
        <w:tblStyle w:val="Table28"/>
        <w:tblW w:w="600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000"/>
        <w:tblGridChange w:id="0">
          <w:tblGrid>
            <w:gridCol w:w="6000"/>
          </w:tblGrid>
        </w:tblGridChange>
      </w:tblGrid>
      <w:tr>
        <w:trPr>
          <w:cantSplit w:val="0"/>
          <w:tblHeader w:val="0"/>
        </w:trPr>
        <w:tc>
          <w:tcPr/>
          <w:p w:rsidR="00000000" w:rsidDel="00000000" w:rsidP="00000000" w:rsidRDefault="00000000" w:rsidRPr="00000000" w14:paraId="000003A7">
            <w:pPr>
              <w:spacing w:line="360" w:lineRule="auto"/>
              <w:rPr>
                <w:rFonts w:ascii="Century Gothic" w:cs="Century Gothic" w:eastAsia="Century Gothic" w:hAnsi="Century Gothic"/>
                <w:color w:val="ff0000"/>
              </w:rPr>
            </w:pPr>
            <w:r w:rsidDel="00000000" w:rsidR="00000000" w:rsidRPr="00000000">
              <w:rPr>
                <w:rFonts w:ascii="Century Gothic" w:cs="Century Gothic" w:eastAsia="Century Gothic" w:hAnsi="Century Gothic"/>
                <w:color w:val="ff0000"/>
                <w:rtl w:val="0"/>
              </w:rPr>
              <w:t xml:space="preserve">Enter</w:t>
            </w:r>
          </w:p>
          <w:p w:rsidR="00000000" w:rsidDel="00000000" w:rsidP="00000000" w:rsidRDefault="00000000" w:rsidRPr="00000000" w14:paraId="000003A8">
            <w:pPr>
              <w:spacing w:line="360" w:lineRule="auto"/>
              <w:rPr>
                <w:rFonts w:ascii="Century Gothic" w:cs="Century Gothic" w:eastAsia="Century Gothic" w:hAnsi="Century Gothic"/>
                <w:color w:val="ff0000"/>
              </w:rPr>
            </w:pPr>
            <w:r w:rsidDel="00000000" w:rsidR="00000000" w:rsidRPr="00000000">
              <w:rPr>
                <w:rFonts w:ascii="Century Gothic" w:cs="Century Gothic" w:eastAsia="Century Gothic" w:hAnsi="Century Gothic"/>
                <w:color w:val="ff0000"/>
                <w:rtl w:val="0"/>
              </w:rPr>
              <w:t xml:space="preserve">  Test a condition for true or false</w:t>
            </w:r>
          </w:p>
          <w:p w:rsidR="00000000" w:rsidDel="00000000" w:rsidP="00000000" w:rsidRDefault="00000000" w:rsidRPr="00000000" w14:paraId="000003A9">
            <w:pPr>
              <w:spacing w:line="360" w:lineRule="auto"/>
              <w:rPr>
                <w:rFonts w:ascii="Century Gothic" w:cs="Century Gothic" w:eastAsia="Century Gothic" w:hAnsi="Century Gothic"/>
                <w:color w:val="ff0000"/>
              </w:rPr>
            </w:pPr>
            <w:r w:rsidDel="00000000" w:rsidR="00000000" w:rsidRPr="00000000">
              <w:rPr>
                <w:rFonts w:ascii="Century Gothic" w:cs="Century Gothic" w:eastAsia="Century Gothic" w:hAnsi="Century Gothic"/>
                <w:color w:val="ff0000"/>
                <w:rtl w:val="0"/>
              </w:rPr>
              <w:t xml:space="preserve">  On true </w:t>
            </w:r>
          </w:p>
          <w:p w:rsidR="00000000" w:rsidDel="00000000" w:rsidP="00000000" w:rsidRDefault="00000000" w:rsidRPr="00000000" w14:paraId="000003AA">
            <w:pPr>
              <w:spacing w:line="360" w:lineRule="auto"/>
              <w:rPr>
                <w:rFonts w:ascii="Century Gothic" w:cs="Century Gothic" w:eastAsia="Century Gothic" w:hAnsi="Century Gothic"/>
                <w:color w:val="ff0000"/>
              </w:rPr>
            </w:pPr>
            <w:r w:rsidDel="00000000" w:rsidR="00000000" w:rsidRPr="00000000">
              <w:rPr>
                <w:rFonts w:ascii="Century Gothic" w:cs="Century Gothic" w:eastAsia="Century Gothic" w:hAnsi="Century Gothic"/>
                <w:color w:val="ff0000"/>
                <w:rtl w:val="0"/>
              </w:rPr>
              <w:t xml:space="preserve">    Take one or more actions in sequence</w:t>
            </w:r>
          </w:p>
          <w:p w:rsidR="00000000" w:rsidDel="00000000" w:rsidP="00000000" w:rsidRDefault="00000000" w:rsidRPr="00000000" w14:paraId="000003AB">
            <w:pPr>
              <w:spacing w:line="360" w:lineRule="auto"/>
              <w:rPr>
                <w:rFonts w:ascii="Century Gothic" w:cs="Century Gothic" w:eastAsia="Century Gothic" w:hAnsi="Century Gothic"/>
                <w:color w:val="ff0000"/>
              </w:rPr>
            </w:pPr>
            <w:r w:rsidDel="00000000" w:rsidR="00000000" w:rsidRPr="00000000">
              <w:rPr>
                <w:rFonts w:ascii="Century Gothic" w:cs="Century Gothic" w:eastAsia="Century Gothic" w:hAnsi="Century Gothic"/>
                <w:color w:val="ff0000"/>
                <w:rtl w:val="0"/>
              </w:rPr>
              <w:t xml:space="preserve">  On false</w:t>
            </w:r>
          </w:p>
          <w:p w:rsidR="00000000" w:rsidDel="00000000" w:rsidP="00000000" w:rsidRDefault="00000000" w:rsidRPr="00000000" w14:paraId="000003AC">
            <w:pPr>
              <w:spacing w:line="360" w:lineRule="auto"/>
              <w:rPr>
                <w:rFonts w:ascii="Century Gothic" w:cs="Century Gothic" w:eastAsia="Century Gothic" w:hAnsi="Century Gothic"/>
                <w:color w:val="ff0000"/>
              </w:rPr>
            </w:pPr>
            <w:r w:rsidDel="00000000" w:rsidR="00000000" w:rsidRPr="00000000">
              <w:rPr>
                <w:rFonts w:ascii="Century Gothic" w:cs="Century Gothic" w:eastAsia="Century Gothic" w:hAnsi="Century Gothic"/>
                <w:color w:val="ff0000"/>
                <w:rtl w:val="0"/>
              </w:rPr>
              <w:t xml:space="preserve">    Take none, one, or more actions in sequence</w:t>
            </w:r>
          </w:p>
          <w:p w:rsidR="00000000" w:rsidDel="00000000" w:rsidP="00000000" w:rsidRDefault="00000000" w:rsidRPr="00000000" w14:paraId="000003AD">
            <w:pPr>
              <w:spacing w:line="360" w:lineRule="auto"/>
              <w:rPr>
                <w:rFonts w:ascii="Century Gothic" w:cs="Century Gothic" w:eastAsia="Century Gothic" w:hAnsi="Century Gothic"/>
                <w:color w:val="ff0000"/>
              </w:rPr>
            </w:pPr>
            <w:r w:rsidDel="00000000" w:rsidR="00000000" w:rsidRPr="00000000">
              <w:rPr>
                <w:rFonts w:ascii="Century Gothic" w:cs="Century Gothic" w:eastAsia="Century Gothic" w:hAnsi="Century Gothic"/>
                <w:color w:val="ff0000"/>
                <w:rtl w:val="0"/>
              </w:rPr>
              <w:t xml:space="preserve">Exit</w:t>
            </w:r>
          </w:p>
        </w:tc>
      </w:tr>
    </w:tbl>
    <w:p w:rsidR="00000000" w:rsidDel="00000000" w:rsidP="00000000" w:rsidRDefault="00000000" w:rsidRPr="00000000" w14:paraId="000003AE">
      <w:pPr>
        <w:spacing w:after="0" w:line="360" w:lineRule="auto"/>
        <w:rPr>
          <w:rFonts w:ascii="Century Gothic" w:cs="Century Gothic" w:eastAsia="Century Gothic" w:hAnsi="Century Gothic"/>
          <w:color w:val="ff0000"/>
        </w:rPr>
      </w:pPr>
      <w:r w:rsidDel="00000000" w:rsidR="00000000" w:rsidRPr="00000000">
        <w:rPr>
          <w:rFonts w:ascii="Century Gothic" w:cs="Century Gothic" w:eastAsia="Century Gothic" w:hAnsi="Century Gothic"/>
          <w:b w:val="1"/>
          <w:bCs w:val="1"/>
          <w:color w:val="ff0000"/>
          <w:rtl w:val="0"/>
        </w:rPr>
        <w:t xml:space="preserve">Test a condition for true or false</w:t>
      </w:r>
      <w:r w:rsidDel="00000000" w:rsidR="00000000" w:rsidRPr="00000000">
        <w:rPr>
          <w:rtl w:val="0"/>
        </w:rPr>
      </w:r>
    </w:p>
    <w:p w:rsidR="00000000" w:rsidDel="00000000" w:rsidP="00000000" w:rsidRDefault="00000000" w:rsidRPr="00000000" w14:paraId="000003AF">
      <w:pPr>
        <w:spacing w:after="0" w:line="360" w:lineRule="auto"/>
        <w:rPr>
          <w:rFonts w:ascii="Century Gothic" w:cs="Century Gothic" w:eastAsia="Century Gothic" w:hAnsi="Century Gothic"/>
          <w:color w:val="ff0000"/>
        </w:rPr>
      </w:pPr>
      <w:r w:rsidDel="00000000" w:rsidR="00000000" w:rsidRPr="00000000">
        <w:rPr>
          <w:rFonts w:ascii="Century Gothic" w:cs="Century Gothic" w:eastAsia="Century Gothic" w:hAnsi="Century Gothic"/>
          <w:color w:val="ff0000"/>
          <w:rtl w:val="0"/>
        </w:rPr>
        <w:t xml:space="preserve">Once again, there is only one entry point and one exit point. The first thing that happens following entry is that some condition is tested for true or false. If the condition is true, one or more actions are taken in sequence and control exits the structure. If the condition is false, </w:t>
      </w:r>
      <w:r w:rsidDel="00000000" w:rsidR="00000000" w:rsidRPr="00000000">
        <w:rPr>
          <w:rFonts w:ascii="Century Gothic" w:cs="Century Gothic" w:eastAsia="Century Gothic" w:hAnsi="Century Gothic"/>
          <w:b w:val="1"/>
          <w:bCs w:val="1"/>
          <w:color w:val="ff0000"/>
          <w:rtl w:val="0"/>
        </w:rPr>
        <w:t xml:space="preserve">none</w:t>
      </w:r>
      <w:r w:rsidDel="00000000" w:rsidR="00000000" w:rsidRPr="00000000">
        <w:rPr>
          <w:rFonts w:ascii="Century Gothic" w:cs="Century Gothic" w:eastAsia="Century Gothic" w:hAnsi="Century Gothic"/>
          <w:color w:val="ff0000"/>
          <w:rtl w:val="0"/>
        </w:rPr>
        <w:t xml:space="preserve">, one or more different actions are taken in sequence and control exits the structure.  </w:t>
      </w:r>
      <w:r w:rsidDel="00000000" w:rsidR="00000000" w:rsidRPr="00000000">
        <w:rPr>
          <w:rFonts w:ascii="Century Gothic" w:cs="Century Gothic" w:eastAsia="Century Gothic" w:hAnsi="Century Gothic"/>
          <w:i w:val="1"/>
          <w:iCs w:val="1"/>
          <w:color w:val="ff0000"/>
          <w:rtl w:val="0"/>
        </w:rPr>
        <w:t xml:space="preserve">(Note the inclusion of the word none here.)</w:t>
      </w:r>
      <w:r w:rsidDel="00000000" w:rsidR="00000000" w:rsidRPr="00000000">
        <w:rPr>
          <w:rtl w:val="0"/>
        </w:rPr>
      </w:r>
    </w:p>
    <w:p w:rsidR="00000000" w:rsidDel="00000000" w:rsidP="00000000" w:rsidRDefault="00000000" w:rsidRPr="00000000" w14:paraId="000003B0">
      <w:pPr>
        <w:spacing w:after="0" w:line="360" w:lineRule="auto"/>
        <w:rPr>
          <w:rFonts w:ascii="Century Gothic" w:cs="Century Gothic" w:eastAsia="Century Gothic" w:hAnsi="Century Gothic"/>
          <w:color w:val="ff0000"/>
        </w:rPr>
      </w:pPr>
      <w:r w:rsidDel="00000000" w:rsidR="00000000" w:rsidRPr="00000000">
        <w:rPr>
          <w:rFonts w:ascii="Century Gothic" w:cs="Century Gothic" w:eastAsia="Century Gothic" w:hAnsi="Century Gothic"/>
          <w:b w:val="1"/>
          <w:bCs w:val="1"/>
          <w:color w:val="ff0000"/>
          <w:rtl w:val="0"/>
        </w:rPr>
        <w:t xml:space="preserve">The action elements may themselves be structures</w:t>
      </w:r>
      <w:r w:rsidDel="00000000" w:rsidR="00000000" w:rsidRPr="00000000">
        <w:rPr>
          <w:rtl w:val="0"/>
        </w:rPr>
      </w:r>
    </w:p>
    <w:p w:rsidR="00000000" w:rsidDel="00000000" w:rsidP="00000000" w:rsidRDefault="00000000" w:rsidRPr="00000000" w14:paraId="000003B1">
      <w:pPr>
        <w:spacing w:after="0" w:line="360" w:lineRule="auto"/>
        <w:rPr>
          <w:rFonts w:ascii="Century Gothic" w:cs="Century Gothic" w:eastAsia="Century Gothic" w:hAnsi="Century Gothic"/>
          <w:color w:val="ff0000"/>
        </w:rPr>
      </w:pPr>
      <w:r w:rsidDel="00000000" w:rsidR="00000000" w:rsidRPr="00000000">
        <w:rPr>
          <w:rFonts w:ascii="Century Gothic" w:cs="Century Gothic" w:eastAsia="Century Gothic" w:hAnsi="Century Gothic"/>
          <w:color w:val="ff0000"/>
          <w:rtl w:val="0"/>
        </w:rPr>
        <w:t xml:space="preserve">Once again, each of the action elements in the sequence may be another sequence, selection, or loop structure.</w:t>
      </w:r>
      <w:bookmarkStart w:colFirst="0" w:colLast="0" w:name="az00a3ca35e5" w:id="6"/>
      <w:bookmarkEnd w:id="6"/>
      <w:r w:rsidDel="00000000" w:rsidR="00000000" w:rsidRPr="00000000">
        <w:rPr>
          <w:rFonts w:ascii="Century Gothic" w:cs="Century Gothic" w:eastAsia="Century Gothic" w:hAnsi="Century Gothic"/>
          <w:color w:val="ff0000"/>
          <w:rtl w:val="0"/>
        </w:rPr>
        <w:t xml:space="preserve"> Eventually all of the actions for a chosen branch will be completed in sequence and control will exit the structure.</w:t>
      </w:r>
    </w:p>
    <w:p w:rsidR="00000000" w:rsidDel="00000000" w:rsidP="00000000" w:rsidRDefault="00000000" w:rsidRPr="00000000" w14:paraId="000003B2">
      <w:pPr>
        <w:spacing w:after="0" w:line="360" w:lineRule="auto"/>
        <w:rPr>
          <w:rFonts w:ascii="Century Gothic" w:cs="Century Gothic" w:eastAsia="Century Gothic" w:hAnsi="Century Gothic"/>
          <w:color w:val="ff0000"/>
        </w:rPr>
      </w:pPr>
      <w:r w:rsidDel="00000000" w:rsidR="00000000" w:rsidRPr="00000000">
        <w:rPr>
          <w:rFonts w:ascii="Century Gothic" w:cs="Century Gothic" w:eastAsia="Century Gothic" w:hAnsi="Century Gothic"/>
          <w:b w:val="1"/>
          <w:bCs w:val="1"/>
          <w:color w:val="ff0000"/>
          <w:rtl w:val="0"/>
        </w:rPr>
        <w:t xml:space="preserve">Sometimes no action is required on false</w:t>
      </w:r>
      <w:r w:rsidDel="00000000" w:rsidR="00000000" w:rsidRPr="00000000">
        <w:rPr>
          <w:rtl w:val="0"/>
        </w:rPr>
      </w:r>
    </w:p>
    <w:bookmarkStart w:colFirst="0" w:colLast="0" w:name="4n9haq8z5vm" w:id="7"/>
    <w:bookmarkEnd w:id="7"/>
    <w:p w:rsidR="00000000" w:rsidDel="00000000" w:rsidP="00000000" w:rsidRDefault="00000000" w:rsidRPr="00000000" w14:paraId="000003B3">
      <w:pPr>
        <w:spacing w:after="0" w:line="360" w:lineRule="auto"/>
        <w:rPr>
          <w:rFonts w:ascii="Century Gothic" w:cs="Century Gothic" w:eastAsia="Century Gothic" w:hAnsi="Century Gothic"/>
          <w:color w:val="ff0000"/>
        </w:rPr>
      </w:pPr>
      <w:r w:rsidDel="00000000" w:rsidR="00000000" w:rsidRPr="00000000">
        <w:rPr>
          <w:rFonts w:ascii="Century Gothic" w:cs="Century Gothic" w:eastAsia="Century Gothic" w:hAnsi="Century Gothic"/>
          <w:color w:val="ff0000"/>
          <w:rtl w:val="0"/>
        </w:rPr>
        <w:t xml:space="preserve">It is often the case that no action is required when the test returns false.  In that case, control simply exits the structure without performing any actions.</w:t>
      </w:r>
    </w:p>
    <w:p w:rsidR="00000000" w:rsidDel="00000000" w:rsidP="00000000" w:rsidRDefault="00000000" w:rsidRPr="00000000" w14:paraId="000003B4">
      <w:pPr>
        <w:spacing w:after="0" w:line="360" w:lineRule="auto"/>
        <w:rPr>
          <w:rFonts w:ascii="Century Gothic" w:cs="Century Gothic" w:eastAsia="Century Gothic" w:hAnsi="Century Gothic"/>
          <w:color w:val="ff0000"/>
        </w:rPr>
      </w:pPr>
      <w:r w:rsidDel="00000000" w:rsidR="00000000" w:rsidRPr="00000000">
        <w:rPr>
          <w:rFonts w:ascii="Century Gothic" w:cs="Century Gothic" w:eastAsia="Century Gothic" w:hAnsi="Century Gothic"/>
          <w:b w:val="1"/>
          <w:bCs w:val="1"/>
          <w:color w:val="ff0000"/>
          <w:rtl w:val="0"/>
        </w:rPr>
        <w:t xml:space="preserve">The </w:t>
      </w:r>
      <w:r w:rsidDel="00000000" w:rsidR="00000000" w:rsidRPr="00000000">
        <w:rPr>
          <w:rFonts w:ascii="Century Gothic" w:cs="Century Gothic" w:eastAsia="Century Gothic" w:hAnsi="Century Gothic"/>
          <w:b w:val="1"/>
          <w:bCs w:val="1"/>
          <w:i w:val="1"/>
          <w:iCs w:val="1"/>
          <w:color w:val="ff0000"/>
          <w:rtl w:val="0"/>
        </w:rPr>
        <w:t xml:space="preserve">loop</w:t>
      </w:r>
      <w:r w:rsidDel="00000000" w:rsidR="00000000" w:rsidRPr="00000000">
        <w:rPr>
          <w:rFonts w:ascii="Century Gothic" w:cs="Century Gothic" w:eastAsia="Century Gothic" w:hAnsi="Century Gothic"/>
          <w:b w:val="1"/>
          <w:bCs w:val="1"/>
          <w:color w:val="ff0000"/>
          <w:rtl w:val="0"/>
        </w:rPr>
        <w:t xml:space="preserve"> structure</w:t>
      </w:r>
      <w:r w:rsidDel="00000000" w:rsidR="00000000" w:rsidRPr="00000000">
        <w:rPr>
          <w:rtl w:val="0"/>
        </w:rPr>
      </w:r>
    </w:p>
    <w:bookmarkStart w:colFirst="0" w:colLast="0" w:name="v6zxplnheflu" w:id="8"/>
    <w:bookmarkEnd w:id="8"/>
    <w:p w:rsidR="00000000" w:rsidDel="00000000" w:rsidP="00000000" w:rsidRDefault="00000000" w:rsidRPr="00000000" w14:paraId="000003B5">
      <w:pPr>
        <w:spacing w:after="0" w:line="360" w:lineRule="auto"/>
        <w:rPr>
          <w:rFonts w:ascii="Century Gothic" w:cs="Century Gothic" w:eastAsia="Century Gothic" w:hAnsi="Century Gothic"/>
          <w:color w:val="ff0000"/>
        </w:rPr>
      </w:pPr>
      <w:r w:rsidDel="00000000" w:rsidR="00000000" w:rsidRPr="00000000">
        <w:rPr>
          <w:rFonts w:ascii="Century Gothic" w:cs="Century Gothic" w:eastAsia="Century Gothic" w:hAnsi="Century Gothic"/>
          <w:color w:val="ff0000"/>
          <w:rtl w:val="0"/>
        </w:rPr>
        <w:t xml:space="preserve">The </w:t>
      </w:r>
      <w:r w:rsidDel="00000000" w:rsidR="00000000" w:rsidRPr="00000000">
        <w:rPr>
          <w:rFonts w:ascii="Century Gothic" w:cs="Century Gothic" w:eastAsia="Century Gothic" w:hAnsi="Century Gothic"/>
          <w:i w:val="1"/>
          <w:iCs w:val="1"/>
          <w:color w:val="ff0000"/>
          <w:rtl w:val="0"/>
        </w:rPr>
        <w:t xml:space="preserve">loop</w:t>
      </w:r>
      <w:r w:rsidDel="00000000" w:rsidR="00000000" w:rsidRPr="00000000">
        <w:rPr>
          <w:rFonts w:ascii="Century Gothic" w:cs="Century Gothic" w:eastAsia="Century Gothic" w:hAnsi="Century Gothic"/>
          <w:color w:val="ff0000"/>
          <w:rtl w:val="0"/>
        </w:rPr>
        <w:t xml:space="preserve"> or </w:t>
      </w:r>
      <w:r w:rsidDel="00000000" w:rsidR="00000000" w:rsidRPr="00000000">
        <w:rPr>
          <w:rFonts w:ascii="Century Gothic" w:cs="Century Gothic" w:eastAsia="Century Gothic" w:hAnsi="Century Gothic"/>
          <w:i w:val="1"/>
          <w:iCs w:val="1"/>
          <w:color w:val="ff0000"/>
          <w:rtl w:val="0"/>
        </w:rPr>
        <w:t xml:space="preserve">iteration</w:t>
      </w:r>
      <w:r w:rsidDel="00000000" w:rsidR="00000000" w:rsidRPr="00000000">
        <w:rPr>
          <w:rFonts w:ascii="Century Gothic" w:cs="Century Gothic" w:eastAsia="Century Gothic" w:hAnsi="Century Gothic"/>
          <w:color w:val="ff0000"/>
          <w:rtl w:val="0"/>
        </w:rPr>
        <w:t xml:space="preserve"> structure can be described as shown in the pseudocode </w:t>
      </w:r>
      <w:bookmarkStart w:colFirst="0" w:colLast="0" w:name="5e0lzxdu05zq" w:id="9"/>
      <w:bookmarkEnd w:id="9"/>
      <w:r w:rsidDel="00000000" w:rsidR="00000000" w:rsidRPr="00000000">
        <w:rPr>
          <w:rtl w:val="0"/>
        </w:rPr>
      </w:r>
    </w:p>
    <w:p w:rsidR="00000000" w:rsidDel="00000000" w:rsidP="00000000" w:rsidRDefault="00000000" w:rsidRPr="00000000" w14:paraId="000003B6">
      <w:pPr>
        <w:spacing w:after="0" w:line="360" w:lineRule="auto"/>
        <w:rPr>
          <w:rFonts w:ascii="Century Gothic" w:cs="Century Gothic" w:eastAsia="Century Gothic" w:hAnsi="Century Gothic"/>
          <w:color w:val="ff0000"/>
        </w:rPr>
      </w:pPr>
      <w:r w:rsidDel="00000000" w:rsidR="00000000" w:rsidRPr="00000000">
        <w:rPr>
          <w:rFonts w:ascii="Century Gothic" w:cs="Century Gothic" w:eastAsia="Century Gothic" w:hAnsi="Century Gothic"/>
          <w:b w:val="1"/>
          <w:bCs w:val="1"/>
          <w:color w:val="ff0000"/>
          <w:rtl w:val="0"/>
        </w:rPr>
        <w:t xml:space="preserve">The loop structure in pseudocode.</w:t>
      </w:r>
      <w:r w:rsidDel="00000000" w:rsidR="00000000" w:rsidRPr="00000000">
        <w:rPr>
          <w:rtl w:val="0"/>
        </w:rPr>
      </w:r>
    </w:p>
    <w:tbl>
      <w:tblPr>
        <w:tblStyle w:val="Table29"/>
        <w:tblW w:w="600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000"/>
        <w:tblGridChange w:id="0">
          <w:tblGrid>
            <w:gridCol w:w="6000"/>
          </w:tblGrid>
        </w:tblGridChange>
      </w:tblGrid>
      <w:tr>
        <w:trPr>
          <w:cantSplit w:val="0"/>
          <w:tblHeader w:val="0"/>
        </w:trPr>
        <w:tc>
          <w:tcPr/>
          <w:p w:rsidR="00000000" w:rsidDel="00000000" w:rsidP="00000000" w:rsidRDefault="00000000" w:rsidRPr="00000000" w14:paraId="000003B7">
            <w:pPr>
              <w:spacing w:line="360" w:lineRule="auto"/>
              <w:rPr>
                <w:rFonts w:ascii="Century Gothic" w:cs="Century Gothic" w:eastAsia="Century Gothic" w:hAnsi="Century Gothic"/>
                <w:color w:val="ff0000"/>
              </w:rPr>
            </w:pPr>
            <w:r w:rsidDel="00000000" w:rsidR="00000000" w:rsidRPr="00000000">
              <w:rPr>
                <w:rFonts w:ascii="Century Gothic" w:cs="Century Gothic" w:eastAsia="Century Gothic" w:hAnsi="Century Gothic"/>
                <w:color w:val="ff0000"/>
                <w:rtl w:val="0"/>
              </w:rPr>
              <w:t xml:space="preserve">Enter</w:t>
            </w:r>
          </w:p>
          <w:p w:rsidR="00000000" w:rsidDel="00000000" w:rsidP="00000000" w:rsidRDefault="00000000" w:rsidRPr="00000000" w14:paraId="000003B8">
            <w:pPr>
              <w:spacing w:line="360" w:lineRule="auto"/>
              <w:rPr>
                <w:rFonts w:ascii="Century Gothic" w:cs="Century Gothic" w:eastAsia="Century Gothic" w:hAnsi="Century Gothic"/>
                <w:color w:val="ff0000"/>
              </w:rPr>
            </w:pPr>
            <w:r w:rsidDel="00000000" w:rsidR="00000000" w:rsidRPr="00000000">
              <w:rPr>
                <w:rFonts w:ascii="Century Gothic" w:cs="Century Gothic" w:eastAsia="Century Gothic" w:hAnsi="Century Gothic"/>
                <w:color w:val="ff0000"/>
                <w:rtl w:val="0"/>
              </w:rPr>
              <w:t xml:space="preserve">  Test a condition for true or false</w:t>
            </w:r>
          </w:p>
          <w:p w:rsidR="00000000" w:rsidDel="00000000" w:rsidP="00000000" w:rsidRDefault="00000000" w:rsidRPr="00000000" w14:paraId="000003B9">
            <w:pPr>
              <w:spacing w:line="360" w:lineRule="auto"/>
              <w:rPr>
                <w:rFonts w:ascii="Century Gothic" w:cs="Century Gothic" w:eastAsia="Century Gothic" w:hAnsi="Century Gothic"/>
                <w:color w:val="ff0000"/>
              </w:rPr>
            </w:pPr>
            <w:r w:rsidDel="00000000" w:rsidR="00000000" w:rsidRPr="00000000">
              <w:rPr>
                <w:rFonts w:ascii="Century Gothic" w:cs="Century Gothic" w:eastAsia="Century Gothic" w:hAnsi="Century Gothic"/>
                <w:color w:val="ff0000"/>
                <w:rtl w:val="0"/>
              </w:rPr>
              <w:t xml:space="preserve">  Exit on false</w:t>
            </w:r>
          </w:p>
          <w:p w:rsidR="00000000" w:rsidDel="00000000" w:rsidP="00000000" w:rsidRDefault="00000000" w:rsidRPr="00000000" w14:paraId="000003BA">
            <w:pPr>
              <w:spacing w:line="360" w:lineRule="auto"/>
              <w:rPr>
                <w:rFonts w:ascii="Century Gothic" w:cs="Century Gothic" w:eastAsia="Century Gothic" w:hAnsi="Century Gothic"/>
                <w:color w:val="ff0000"/>
              </w:rPr>
            </w:pPr>
            <w:r w:rsidDel="00000000" w:rsidR="00000000" w:rsidRPr="00000000">
              <w:rPr>
                <w:rFonts w:ascii="Century Gothic" w:cs="Century Gothic" w:eastAsia="Century Gothic" w:hAnsi="Century Gothic"/>
                <w:color w:val="ff0000"/>
                <w:rtl w:val="0"/>
              </w:rPr>
              <w:t xml:space="preserve">  On true</w:t>
            </w:r>
          </w:p>
          <w:p w:rsidR="00000000" w:rsidDel="00000000" w:rsidP="00000000" w:rsidRDefault="00000000" w:rsidRPr="00000000" w14:paraId="000003BB">
            <w:pPr>
              <w:spacing w:line="360" w:lineRule="auto"/>
              <w:rPr>
                <w:rFonts w:ascii="Century Gothic" w:cs="Century Gothic" w:eastAsia="Century Gothic" w:hAnsi="Century Gothic"/>
                <w:color w:val="ff0000"/>
              </w:rPr>
            </w:pPr>
            <w:r w:rsidDel="00000000" w:rsidR="00000000" w:rsidRPr="00000000">
              <w:rPr>
                <w:rFonts w:ascii="Century Gothic" w:cs="Century Gothic" w:eastAsia="Century Gothic" w:hAnsi="Century Gothic"/>
                <w:color w:val="ff0000"/>
                <w:rtl w:val="0"/>
              </w:rPr>
              <w:t xml:space="preserve">    Perform one or more actions in sequence.</w:t>
            </w:r>
          </w:p>
          <w:p w:rsidR="00000000" w:rsidDel="00000000" w:rsidP="00000000" w:rsidRDefault="00000000" w:rsidRPr="00000000" w14:paraId="000003BC">
            <w:pPr>
              <w:spacing w:line="360" w:lineRule="auto"/>
              <w:rPr>
                <w:rFonts w:ascii="Century Gothic" w:cs="Century Gothic" w:eastAsia="Century Gothic" w:hAnsi="Century Gothic"/>
                <w:color w:val="ff0000"/>
              </w:rPr>
            </w:pPr>
            <w:r w:rsidDel="00000000" w:rsidR="00000000" w:rsidRPr="00000000">
              <w:rPr>
                <w:rFonts w:ascii="Century Gothic" w:cs="Century Gothic" w:eastAsia="Century Gothic" w:hAnsi="Century Gothic"/>
                <w:color w:val="ff0000"/>
                <w:rtl w:val="0"/>
              </w:rPr>
              <w:t xml:space="preserve">    Go back and test the condition again</w:t>
            </w:r>
          </w:p>
        </w:tc>
      </w:tr>
    </w:tbl>
    <w:p w:rsidR="00000000" w:rsidDel="00000000" w:rsidP="00000000" w:rsidRDefault="00000000" w:rsidRPr="00000000" w14:paraId="000003BD">
      <w:pPr>
        <w:spacing w:after="0" w:line="360" w:lineRule="auto"/>
        <w:rPr>
          <w:rFonts w:ascii="Century Gothic" w:cs="Century Gothic" w:eastAsia="Century Gothic" w:hAnsi="Century Gothic"/>
          <w:color w:val="ff0000"/>
        </w:rPr>
      </w:pPr>
      <w:r w:rsidDel="00000000" w:rsidR="00000000" w:rsidRPr="00000000">
        <w:rPr>
          <w:rFonts w:ascii="Century Gothic" w:cs="Century Gothic" w:eastAsia="Century Gothic" w:hAnsi="Century Gothic"/>
          <w:color w:val="ff0000"/>
          <w:rtl w:val="0"/>
        </w:rPr>
        <w:t xml:space="preserve">As before, there is only one entry point and one exit point.</w:t>
      </w:r>
    </w:p>
    <w:p w:rsidR="00000000" w:rsidDel="00000000" w:rsidP="00000000" w:rsidRDefault="00000000" w:rsidRPr="00000000" w14:paraId="000003BE">
      <w:pPr>
        <w:spacing w:after="0" w:line="360" w:lineRule="auto"/>
        <w:rPr>
          <w:rFonts w:ascii="Century Gothic" w:cs="Century Gothic" w:eastAsia="Century Gothic" w:hAnsi="Century Gothic"/>
          <w:color w:val="ff0000"/>
        </w:rPr>
      </w:pPr>
      <w:r w:rsidDel="00000000" w:rsidR="00000000" w:rsidRPr="00000000">
        <w:rPr>
          <w:rFonts w:ascii="Century Gothic" w:cs="Century Gothic" w:eastAsia="Century Gothic" w:hAnsi="Century Gothic"/>
          <w:b w:val="1"/>
          <w:bCs w:val="1"/>
          <w:color w:val="ff0000"/>
          <w:rtl w:val="0"/>
        </w:rPr>
        <w:t xml:space="preserve">Perform the test and exit on false</w:t>
      </w:r>
      <w:r w:rsidDel="00000000" w:rsidR="00000000" w:rsidRPr="00000000">
        <w:rPr>
          <w:rtl w:val="0"/>
        </w:rPr>
      </w:r>
    </w:p>
    <w:p w:rsidR="00000000" w:rsidDel="00000000" w:rsidP="00000000" w:rsidRDefault="00000000" w:rsidRPr="00000000" w14:paraId="000003BF">
      <w:pPr>
        <w:spacing w:after="0" w:line="360" w:lineRule="auto"/>
        <w:rPr>
          <w:rFonts w:ascii="Century Gothic" w:cs="Century Gothic" w:eastAsia="Century Gothic" w:hAnsi="Century Gothic"/>
          <w:color w:val="ff0000"/>
        </w:rPr>
      </w:pPr>
      <w:r w:rsidDel="00000000" w:rsidR="00000000" w:rsidRPr="00000000">
        <w:rPr>
          <w:rFonts w:ascii="Century Gothic" w:cs="Century Gothic" w:eastAsia="Century Gothic" w:hAnsi="Century Gothic"/>
          <w:color w:val="ff0000"/>
          <w:rtl w:val="0"/>
        </w:rPr>
        <w:t xml:space="preserve">The first thing that happens following entry is that a condition is tested for true or false.</w:t>
      </w:r>
    </w:p>
    <w:p w:rsidR="00000000" w:rsidDel="00000000" w:rsidP="00000000" w:rsidRDefault="00000000" w:rsidRPr="00000000" w14:paraId="000003C0">
      <w:pPr>
        <w:spacing w:after="0" w:line="360" w:lineRule="auto"/>
        <w:rPr>
          <w:rFonts w:ascii="Century Gothic" w:cs="Century Gothic" w:eastAsia="Century Gothic" w:hAnsi="Century Gothic"/>
          <w:color w:val="ff0000"/>
        </w:rPr>
      </w:pPr>
      <w:r w:rsidDel="00000000" w:rsidR="00000000" w:rsidRPr="00000000">
        <w:rPr>
          <w:rFonts w:ascii="Century Gothic" w:cs="Century Gothic" w:eastAsia="Century Gothic" w:hAnsi="Century Gothic"/>
          <w:color w:val="ff0000"/>
          <w:rtl w:val="0"/>
        </w:rPr>
        <w:t xml:space="preserve">If the test returns false, control simply exits the structure without taking any action at all.</w:t>
      </w:r>
    </w:p>
    <w:p w:rsidR="00000000" w:rsidDel="00000000" w:rsidP="00000000" w:rsidRDefault="00000000" w:rsidRPr="00000000" w14:paraId="000003C1">
      <w:pPr>
        <w:spacing w:after="0" w:line="360" w:lineRule="auto"/>
        <w:rPr>
          <w:rFonts w:ascii="Century Gothic" w:cs="Century Gothic" w:eastAsia="Century Gothic" w:hAnsi="Century Gothic"/>
          <w:color w:val="ff0000"/>
        </w:rPr>
      </w:pPr>
      <w:r w:rsidDel="00000000" w:rsidR="00000000" w:rsidRPr="00000000">
        <w:rPr>
          <w:rFonts w:ascii="Century Gothic" w:cs="Century Gothic" w:eastAsia="Century Gothic" w:hAnsi="Century Gothic"/>
          <w:b w:val="1"/>
          <w:bCs w:val="1"/>
          <w:color w:val="ff0000"/>
          <w:rtl w:val="0"/>
        </w:rPr>
        <w:t xml:space="preserve">Perform some actions and repeat the test on true</w:t>
      </w:r>
      <w:r w:rsidDel="00000000" w:rsidR="00000000" w:rsidRPr="00000000">
        <w:rPr>
          <w:rtl w:val="0"/>
        </w:rPr>
      </w:r>
    </w:p>
    <w:p w:rsidR="00000000" w:rsidDel="00000000" w:rsidP="00000000" w:rsidRDefault="00000000" w:rsidRPr="00000000" w14:paraId="000003C2">
      <w:pPr>
        <w:spacing w:after="0" w:line="360" w:lineRule="auto"/>
        <w:rPr>
          <w:rFonts w:ascii="Century Gothic" w:cs="Century Gothic" w:eastAsia="Century Gothic" w:hAnsi="Century Gothic"/>
          <w:color w:val="ff0000"/>
        </w:rPr>
      </w:pPr>
      <w:r w:rsidDel="00000000" w:rsidR="00000000" w:rsidRPr="00000000">
        <w:rPr>
          <w:rFonts w:ascii="Century Gothic" w:cs="Century Gothic" w:eastAsia="Century Gothic" w:hAnsi="Century Gothic"/>
          <w:color w:val="ff0000"/>
          <w:rtl w:val="0"/>
        </w:rPr>
        <w:t xml:space="preserve">If the test returns true:</w:t>
      </w:r>
    </w:p>
    <w:p w:rsidR="00000000" w:rsidDel="00000000" w:rsidP="00000000" w:rsidRDefault="00000000" w:rsidRPr="00000000" w14:paraId="000003C3">
      <w:pPr>
        <w:numPr>
          <w:ilvl w:val="0"/>
          <w:numId w:val="3"/>
        </w:numPr>
        <w:spacing w:after="0" w:line="360" w:lineRule="auto"/>
        <w:ind w:left="360" w:hanging="360"/>
        <w:rPr>
          <w:color w:val="ff0000"/>
        </w:rPr>
      </w:pPr>
      <w:r w:rsidDel="00000000" w:rsidR="00000000" w:rsidRPr="00000000">
        <w:rPr>
          <w:rFonts w:ascii="Century Gothic" w:cs="Century Gothic" w:eastAsia="Century Gothic" w:hAnsi="Century Gothic"/>
          <w:color w:val="ff0000"/>
          <w:rtl w:val="0"/>
        </w:rPr>
        <w:t xml:space="preserve">One or more actions are performed in sequence.</w:t>
      </w:r>
    </w:p>
    <w:p w:rsidR="00000000" w:rsidDel="00000000" w:rsidP="00000000" w:rsidRDefault="00000000" w:rsidRPr="00000000" w14:paraId="000003C4">
      <w:pPr>
        <w:numPr>
          <w:ilvl w:val="0"/>
          <w:numId w:val="3"/>
        </w:numPr>
        <w:spacing w:after="0" w:line="360" w:lineRule="auto"/>
        <w:ind w:left="360" w:hanging="360"/>
        <w:rPr>
          <w:color w:val="ff0000"/>
        </w:rPr>
      </w:pPr>
      <w:r w:rsidDel="00000000" w:rsidR="00000000" w:rsidRPr="00000000">
        <w:rPr>
          <w:rFonts w:ascii="Century Gothic" w:cs="Century Gothic" w:eastAsia="Century Gothic" w:hAnsi="Century Gothic"/>
          <w:color w:val="ff0000"/>
          <w:rtl w:val="0"/>
        </w:rPr>
        <w:t xml:space="preserve">The condition is tested again.</w:t>
      </w:r>
    </w:p>
    <w:p w:rsidR="00000000" w:rsidDel="00000000" w:rsidP="00000000" w:rsidRDefault="00000000" w:rsidRPr="00000000" w14:paraId="000003C5">
      <w:pPr>
        <w:spacing w:after="0" w:line="360" w:lineRule="auto"/>
        <w:rPr>
          <w:rFonts w:ascii="Century Gothic" w:cs="Century Gothic" w:eastAsia="Century Gothic" w:hAnsi="Century Gothic"/>
          <w:color w:val="ff0000"/>
        </w:rPr>
      </w:pPr>
      <w:r w:rsidDel="00000000" w:rsidR="00000000" w:rsidRPr="00000000">
        <w:rPr>
          <w:rFonts w:ascii="Century Gothic" w:cs="Century Gothic" w:eastAsia="Century Gothic" w:hAnsi="Century Gothic"/>
          <w:color w:val="ff0000"/>
          <w:rtl w:val="0"/>
        </w:rPr>
        <w:t xml:space="preserve">During each iteration, if the test returns false, control exits the structure.  If the test returns true, the entire cycle is repeated.</w:t>
      </w:r>
    </w:p>
    <w:p w:rsidR="00000000" w:rsidDel="00000000" w:rsidP="00000000" w:rsidRDefault="00000000" w:rsidRPr="00000000" w14:paraId="000003C6">
      <w:pPr>
        <w:spacing w:after="0" w:line="360" w:lineRule="auto"/>
        <w:rPr>
          <w:rFonts w:ascii="Century Gothic" w:cs="Century Gothic" w:eastAsia="Century Gothic" w:hAnsi="Century Gothic"/>
          <w:color w:val="ff0000"/>
        </w:rPr>
      </w:pPr>
      <w:r w:rsidDel="00000000" w:rsidR="00000000" w:rsidRPr="00000000">
        <w:rPr>
          <w:rFonts w:ascii="Century Gothic" w:cs="Century Gothic" w:eastAsia="Century Gothic" w:hAnsi="Century Gothic"/>
          <w:b w:val="1"/>
          <w:bCs w:val="1"/>
          <w:color w:val="ff0000"/>
          <w:rtl w:val="0"/>
        </w:rPr>
        <w:t xml:space="preserve">Each action element may be another structure</w:t>
      </w:r>
      <w:r w:rsidDel="00000000" w:rsidR="00000000" w:rsidRPr="00000000">
        <w:rPr>
          <w:rtl w:val="0"/>
        </w:rPr>
      </w:r>
    </w:p>
    <w:p w:rsidR="00000000" w:rsidDel="00000000" w:rsidP="00000000" w:rsidRDefault="00000000" w:rsidRPr="00000000" w14:paraId="000003C7">
      <w:pPr>
        <w:spacing w:after="0" w:line="360" w:lineRule="auto"/>
        <w:rPr>
          <w:rFonts w:ascii="Century Gothic" w:cs="Century Gothic" w:eastAsia="Century Gothic" w:hAnsi="Century Gothic"/>
          <w:color w:val="ff0000"/>
        </w:rPr>
      </w:pPr>
      <w:r w:rsidDel="00000000" w:rsidR="00000000" w:rsidRPr="00000000">
        <w:rPr>
          <w:rFonts w:ascii="Century Gothic" w:cs="Century Gothic" w:eastAsia="Century Gothic" w:hAnsi="Century Gothic"/>
          <w:color w:val="ff0000"/>
          <w:rtl w:val="0"/>
        </w:rPr>
        <w:t xml:space="preserve">Each of the action elements may be implemented by another sequence, selection, or loop structure. Eventually all of the actions will be completed and the condition will be tested again.</w:t>
      </w:r>
    </w:p>
    <w:bookmarkStart w:colFirst="0" w:colLast="0" w:name="df8wj6e8p2uk" w:id="10"/>
    <w:bookmarkEnd w:id="10"/>
    <w:p w:rsidR="00000000" w:rsidDel="00000000" w:rsidP="00000000" w:rsidRDefault="00000000" w:rsidRPr="00000000" w14:paraId="000003C8">
      <w:pPr>
        <w:spacing w:after="0" w:line="360" w:lineRule="auto"/>
        <w:rPr>
          <w:rFonts w:ascii="Century Gothic" w:cs="Century Gothic" w:eastAsia="Century Gothic" w:hAnsi="Century Gothic"/>
          <w:color w:val="ff0000"/>
        </w:rPr>
      </w:pPr>
      <w:r w:rsidDel="00000000" w:rsidR="00000000" w:rsidRPr="00000000">
        <w:rPr>
          <w:rFonts w:ascii="Century Gothic" w:cs="Century Gothic" w:eastAsia="Century Gothic" w:hAnsi="Century Gothic"/>
          <w:b w:val="1"/>
          <w:bCs w:val="1"/>
          <w:color w:val="ff0000"/>
          <w:rtl w:val="0"/>
        </w:rPr>
        <w:t xml:space="preserve">Need to avoid infinite loops</w:t>
      </w:r>
      <w:r w:rsidDel="00000000" w:rsidR="00000000" w:rsidRPr="00000000">
        <w:rPr>
          <w:rtl w:val="0"/>
        </w:rPr>
      </w:r>
    </w:p>
    <w:p w:rsidR="00000000" w:rsidDel="00000000" w:rsidP="00000000" w:rsidRDefault="00000000" w:rsidRPr="00000000" w14:paraId="000003C9">
      <w:pPr>
        <w:spacing w:after="0" w:line="360" w:lineRule="auto"/>
        <w:rPr>
          <w:rFonts w:ascii="Century Gothic" w:cs="Century Gothic" w:eastAsia="Century Gothic" w:hAnsi="Century Gothic"/>
          <w:color w:val="ff0000"/>
        </w:rPr>
      </w:pPr>
      <w:r w:rsidDel="00000000" w:rsidR="00000000" w:rsidRPr="00000000">
        <w:rPr>
          <w:rFonts w:ascii="Century Gothic" w:cs="Century Gothic" w:eastAsia="Century Gothic" w:hAnsi="Century Gothic"/>
          <w:color w:val="ff0000"/>
          <w:rtl w:val="0"/>
        </w:rPr>
        <w:t xml:space="preserve">Generally speaking, unless something is done in one of the actions to cause the test to eventually return false, control will never exit the loop.</w:t>
      </w:r>
    </w:p>
    <w:p w:rsidR="00000000" w:rsidDel="00000000" w:rsidP="00000000" w:rsidRDefault="00000000" w:rsidRPr="00000000" w14:paraId="000003CA">
      <w:pPr>
        <w:spacing w:after="0" w:line="360" w:lineRule="auto"/>
        <w:rPr>
          <w:rFonts w:ascii="Century Gothic" w:cs="Century Gothic" w:eastAsia="Century Gothic" w:hAnsi="Century Gothic"/>
          <w:color w:val="ff0000"/>
        </w:rPr>
      </w:pPr>
      <w:r w:rsidDel="00000000" w:rsidR="00000000" w:rsidRPr="00000000">
        <w:rPr>
          <w:rFonts w:ascii="Century Gothic" w:cs="Century Gothic" w:eastAsia="Century Gothic" w:hAnsi="Century Gothic"/>
          <w:color w:val="ff0000"/>
          <w:rtl w:val="0"/>
        </w:rPr>
        <w:t xml:space="preserve">In this case, the program will be caught in what is commonly referred to as an </w:t>
      </w:r>
      <w:r w:rsidDel="00000000" w:rsidR="00000000" w:rsidRPr="00000000">
        <w:rPr>
          <w:rFonts w:ascii="Century Gothic" w:cs="Century Gothic" w:eastAsia="Century Gothic" w:hAnsi="Century Gothic"/>
          <w:i w:val="1"/>
          <w:iCs w:val="1"/>
          <w:color w:val="ff0000"/>
          <w:rtl w:val="0"/>
        </w:rPr>
        <w:t xml:space="preserve">infinite loop.</w:t>
      </w:r>
      <w:r w:rsidDel="00000000" w:rsidR="00000000" w:rsidRPr="00000000">
        <w:rPr>
          <w:rtl w:val="0"/>
        </w:rPr>
      </w:r>
    </w:p>
    <w:p w:rsidR="00000000" w:rsidDel="00000000" w:rsidP="00000000" w:rsidRDefault="00000000" w:rsidRPr="00000000" w14:paraId="000003CB">
      <w:pPr>
        <w:spacing w:after="0" w:line="360" w:lineRule="auto"/>
        <w:rPr>
          <w:rFonts w:ascii="Century Gothic" w:cs="Century Gothic" w:eastAsia="Century Gothic" w:hAnsi="Century Gothic"/>
        </w:rPr>
      </w:pPr>
      <w:r w:rsidDel="00000000" w:rsidR="00000000" w:rsidRPr="00000000">
        <w:rPr>
          <w:rtl w:val="0"/>
        </w:rPr>
      </w:r>
    </w:p>
    <w:tbl>
      <w:tblPr>
        <w:tblStyle w:val="Table30"/>
        <w:tblW w:w="9242.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6"/>
        <w:gridCol w:w="6817"/>
        <w:gridCol w:w="1039"/>
        <w:tblGridChange w:id="0">
          <w:tblGrid>
            <w:gridCol w:w="1386"/>
            <w:gridCol w:w="6817"/>
            <w:gridCol w:w="1039"/>
          </w:tblGrid>
        </w:tblGridChange>
      </w:tblGrid>
      <w:tr>
        <w:trPr>
          <w:cantSplit w:val="0"/>
          <w:tblHeader w:val="0"/>
        </w:trPr>
        <w:tc>
          <w:tcPr>
            <w:shd w:fill="d9d9d9" w:val="clear"/>
          </w:tcPr>
          <w:p w:rsidR="00000000" w:rsidDel="00000000" w:rsidP="00000000" w:rsidRDefault="00000000" w:rsidRPr="00000000" w14:paraId="000003CC">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Activity</w:t>
            </w:r>
          </w:p>
        </w:tc>
        <w:tc>
          <w:tcPr>
            <w:shd w:fill="d9d9d9" w:val="clear"/>
          </w:tcPr>
          <w:p w:rsidR="00000000" w:rsidDel="00000000" w:rsidP="00000000" w:rsidRDefault="00000000" w:rsidRPr="00000000" w14:paraId="000003CD">
            <w:pPr>
              <w:spacing w:line="360" w:lineRule="auto"/>
              <w:rPr>
                <w:rFonts w:ascii="Century Gothic" w:cs="Century Gothic" w:eastAsia="Century Gothic" w:hAnsi="Century Gothic"/>
                <w:b w:val="1"/>
                <w:bCs w:val="1"/>
              </w:rPr>
            </w:pPr>
            <w:r w:rsidDel="00000000" w:rsidR="00000000" w:rsidRPr="00000000">
              <w:rPr>
                <w:rtl w:val="0"/>
              </w:rPr>
            </w:r>
          </w:p>
        </w:tc>
        <w:tc>
          <w:tcPr>
            <w:shd w:fill="d9d9d9" w:val="clear"/>
          </w:tcPr>
          <w:p w:rsidR="00000000" w:rsidDel="00000000" w:rsidP="00000000" w:rsidRDefault="00000000" w:rsidRPr="00000000" w14:paraId="000003CE">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Mark</w:t>
            </w:r>
          </w:p>
        </w:tc>
      </w:tr>
      <w:tr>
        <w:trPr>
          <w:cantSplit w:val="0"/>
          <w:tblHeader w:val="0"/>
        </w:trPr>
        <w:tc>
          <w:tcPr>
            <w:vAlign w:val="center"/>
          </w:tcPr>
          <w:p w:rsidR="00000000" w:rsidDel="00000000" w:rsidP="00000000" w:rsidRDefault="00000000" w:rsidRPr="00000000" w14:paraId="000003CF">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6</w:t>
            </w:r>
          </w:p>
        </w:tc>
        <w:tc>
          <w:tcPr/>
          <w:p w:rsidR="00000000" w:rsidDel="00000000" w:rsidP="00000000" w:rsidRDefault="00000000" w:rsidRPr="00000000" w14:paraId="000003D0">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Outline why quality information systems are vital to total quality management</w:t>
            </w:r>
          </w:p>
        </w:tc>
        <w:tc>
          <w:tcPr>
            <w:vAlign w:val="center"/>
          </w:tcPr>
          <w:p w:rsidR="00000000" w:rsidDel="00000000" w:rsidP="00000000" w:rsidRDefault="00000000" w:rsidRPr="00000000" w14:paraId="000003D1">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5</w:t>
            </w:r>
          </w:p>
        </w:tc>
      </w:tr>
    </w:tbl>
    <w:p w:rsidR="00000000" w:rsidDel="00000000" w:rsidP="00000000" w:rsidRDefault="00000000" w:rsidRPr="00000000" w14:paraId="000003D2">
      <w:pPr>
        <w:spacing w:line="360" w:lineRule="auto"/>
        <w:rPr>
          <w:rFonts w:ascii="Century Gothic" w:cs="Century Gothic" w:eastAsia="Century Gothic" w:hAnsi="Century Gothic"/>
          <w:color w:val="ff0000"/>
        </w:rPr>
      </w:pPr>
      <w:r w:rsidDel="00000000" w:rsidR="00000000" w:rsidRPr="00000000">
        <w:rPr>
          <w:rFonts w:ascii="Century Gothic" w:cs="Century Gothic" w:eastAsia="Century Gothic" w:hAnsi="Century Gothic"/>
          <w:color w:val="ff0000"/>
          <w:rtl w:val="0"/>
        </w:rPr>
        <w:t xml:space="preserve">1. Business processes of the firm depend on information systems and, therefore, their quality depends to a large degree on IS quality</w:t>
      </w:r>
    </w:p>
    <w:p w:rsidR="00000000" w:rsidDel="00000000" w:rsidP="00000000" w:rsidRDefault="00000000" w:rsidRPr="00000000" w14:paraId="000003D3">
      <w:pPr>
        <w:spacing w:line="360" w:lineRule="auto"/>
        <w:rPr>
          <w:rFonts w:ascii="Century Gothic" w:cs="Century Gothic" w:eastAsia="Century Gothic" w:hAnsi="Century Gothic"/>
          <w:color w:val="ff0000"/>
        </w:rPr>
      </w:pPr>
      <w:r w:rsidDel="00000000" w:rsidR="00000000" w:rsidRPr="00000000">
        <w:rPr>
          <w:rFonts w:ascii="Century Gothic" w:cs="Century Gothic" w:eastAsia="Century Gothic" w:hAnsi="Century Gothic"/>
          <w:color w:val="ff0000"/>
          <w:rtl w:val="0"/>
        </w:rPr>
        <w:t xml:space="preserve">2. Information systems enable most projects of business process design. This IS enabled streamlining of processes gives fewer opportunities for error, thus leading to higher quality of the processes' outputs.</w:t>
      </w:r>
    </w:p>
    <w:p w:rsidR="00000000" w:rsidDel="00000000" w:rsidP="00000000" w:rsidRDefault="00000000" w:rsidRPr="00000000" w14:paraId="000003D4">
      <w:pPr>
        <w:spacing w:line="360" w:lineRule="auto"/>
        <w:rPr>
          <w:rFonts w:ascii="Century Gothic" w:cs="Century Gothic" w:eastAsia="Century Gothic" w:hAnsi="Century Gothic"/>
          <w:color w:val="ff0000"/>
        </w:rPr>
      </w:pPr>
      <w:r w:rsidDel="00000000" w:rsidR="00000000" w:rsidRPr="00000000">
        <w:rPr>
          <w:rFonts w:ascii="Century Gothic" w:cs="Century Gothic" w:eastAsia="Century Gothic" w:hAnsi="Century Gothic"/>
          <w:color w:val="ff0000"/>
          <w:rtl w:val="0"/>
        </w:rPr>
        <w:t xml:space="preserve">3. Information systems are a necessary component of the feedback loop in managing an enterprise. IS are necessary to continually gauge any deviations from the expected norms in the firm's performance and thus help reduce variance in performance.</w:t>
      </w:r>
    </w:p>
    <w:p w:rsidR="00000000" w:rsidDel="00000000" w:rsidP="00000000" w:rsidRDefault="00000000" w:rsidRPr="00000000" w14:paraId="000003D5">
      <w:pPr>
        <w:spacing w:line="360" w:lineRule="auto"/>
        <w:rPr>
          <w:rFonts w:ascii="Century Gothic" w:cs="Century Gothic" w:eastAsia="Century Gothic" w:hAnsi="Century Gothic"/>
        </w:rPr>
      </w:pPr>
      <w:r w:rsidDel="00000000" w:rsidR="00000000" w:rsidRPr="00000000">
        <w:rPr>
          <w:rtl w:val="0"/>
        </w:rPr>
      </w:r>
    </w:p>
    <w:tbl>
      <w:tblPr>
        <w:tblStyle w:val="Table31"/>
        <w:tblW w:w="9242.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6"/>
        <w:gridCol w:w="6817"/>
        <w:gridCol w:w="1039"/>
        <w:tblGridChange w:id="0">
          <w:tblGrid>
            <w:gridCol w:w="1386"/>
            <w:gridCol w:w="6817"/>
            <w:gridCol w:w="1039"/>
          </w:tblGrid>
        </w:tblGridChange>
      </w:tblGrid>
      <w:tr>
        <w:trPr>
          <w:cantSplit w:val="0"/>
          <w:tblHeader w:val="0"/>
        </w:trPr>
        <w:tc>
          <w:tcPr>
            <w:shd w:fill="d9d9d9" w:val="clear"/>
          </w:tcPr>
          <w:p w:rsidR="00000000" w:rsidDel="00000000" w:rsidP="00000000" w:rsidRDefault="00000000" w:rsidRPr="00000000" w14:paraId="000003D6">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Activity</w:t>
            </w:r>
          </w:p>
        </w:tc>
        <w:tc>
          <w:tcPr>
            <w:shd w:fill="d9d9d9" w:val="clear"/>
          </w:tcPr>
          <w:p w:rsidR="00000000" w:rsidDel="00000000" w:rsidP="00000000" w:rsidRDefault="00000000" w:rsidRPr="00000000" w14:paraId="000003D7">
            <w:pPr>
              <w:spacing w:line="360" w:lineRule="auto"/>
              <w:rPr>
                <w:rFonts w:ascii="Century Gothic" w:cs="Century Gothic" w:eastAsia="Century Gothic" w:hAnsi="Century Gothic"/>
                <w:b w:val="1"/>
                <w:bCs w:val="1"/>
              </w:rPr>
            </w:pPr>
            <w:r w:rsidDel="00000000" w:rsidR="00000000" w:rsidRPr="00000000">
              <w:rPr>
                <w:rtl w:val="0"/>
              </w:rPr>
            </w:r>
          </w:p>
        </w:tc>
        <w:tc>
          <w:tcPr>
            <w:shd w:fill="d9d9d9" w:val="clear"/>
          </w:tcPr>
          <w:p w:rsidR="00000000" w:rsidDel="00000000" w:rsidP="00000000" w:rsidRDefault="00000000" w:rsidRPr="00000000" w14:paraId="000003D8">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Mark</w:t>
            </w:r>
          </w:p>
        </w:tc>
      </w:tr>
      <w:tr>
        <w:trPr>
          <w:cantSplit w:val="0"/>
          <w:tblHeader w:val="0"/>
        </w:trPr>
        <w:tc>
          <w:tcPr>
            <w:vAlign w:val="center"/>
          </w:tcPr>
          <w:p w:rsidR="00000000" w:rsidDel="00000000" w:rsidP="00000000" w:rsidRDefault="00000000" w:rsidRPr="00000000" w14:paraId="000003D9">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7</w:t>
            </w:r>
          </w:p>
        </w:tc>
        <w:tc>
          <w:tcPr/>
          <w:p w:rsidR="00000000" w:rsidDel="00000000" w:rsidP="00000000" w:rsidRDefault="00000000" w:rsidRPr="00000000" w14:paraId="000003DA">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Distinguish between concepts of operators and expressions. </w:t>
            </w:r>
          </w:p>
        </w:tc>
        <w:tc>
          <w:tcPr>
            <w:vAlign w:val="center"/>
          </w:tcPr>
          <w:p w:rsidR="00000000" w:rsidDel="00000000" w:rsidP="00000000" w:rsidRDefault="00000000" w:rsidRPr="00000000" w14:paraId="000003DB">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5</w:t>
            </w:r>
          </w:p>
        </w:tc>
      </w:tr>
    </w:tbl>
    <w:p w:rsidR="00000000" w:rsidDel="00000000" w:rsidP="00000000" w:rsidRDefault="00000000" w:rsidRPr="00000000" w14:paraId="000003DC">
      <w:pPr>
        <w:spacing w:after="0" w:line="360" w:lineRule="auto"/>
        <w:rPr>
          <w:rFonts w:ascii="Century Gothic" w:cs="Century Gothic" w:eastAsia="Century Gothic" w:hAnsi="Century Gothic"/>
          <w:color w:val="ff0000"/>
        </w:rPr>
      </w:pPr>
      <w:r w:rsidDel="00000000" w:rsidR="00000000" w:rsidRPr="00000000">
        <w:rPr>
          <w:rFonts w:ascii="Century Gothic" w:cs="Century Gothic" w:eastAsia="Century Gothic" w:hAnsi="Century Gothic"/>
          <w:color w:val="ff0000"/>
          <w:rtl w:val="0"/>
        </w:rPr>
        <w:t xml:space="preserve">An </w:t>
      </w:r>
      <w:r w:rsidDel="00000000" w:rsidR="00000000" w:rsidRPr="00000000">
        <w:rPr>
          <w:rFonts w:ascii="Century Gothic" w:cs="Century Gothic" w:eastAsia="Century Gothic" w:hAnsi="Century Gothic"/>
          <w:b w:val="1"/>
          <w:bCs w:val="1"/>
          <w:i w:val="1"/>
          <w:iCs w:val="1"/>
          <w:color w:val="ff0000"/>
          <w:rtl w:val="0"/>
        </w:rPr>
        <w:t xml:space="preserve">operator</w:t>
      </w:r>
      <w:r w:rsidDel="00000000" w:rsidR="00000000" w:rsidRPr="00000000">
        <w:rPr>
          <w:rFonts w:ascii="Century Gothic" w:cs="Century Gothic" w:eastAsia="Century Gothic" w:hAnsi="Century Gothic"/>
          <w:b w:val="1"/>
          <w:bCs w:val="1"/>
          <w:color w:val="ff0000"/>
          <w:rtl w:val="0"/>
        </w:rPr>
        <w:t xml:space="preserve"> </w:t>
      </w:r>
      <w:r w:rsidDel="00000000" w:rsidR="00000000" w:rsidRPr="00000000">
        <w:rPr>
          <w:rFonts w:ascii="Century Gothic" w:cs="Century Gothic" w:eastAsia="Century Gothic" w:hAnsi="Century Gothic"/>
          <w:color w:val="ff0000"/>
          <w:rtl w:val="0"/>
        </w:rPr>
        <w:t xml:space="preserve">is a code element that performs an operation on one or more code elements that hold values. Value elements include variables, constants, literals, properties, returns from </w:t>
      </w:r>
      <w:r w:rsidDel="00000000" w:rsidR="00000000" w:rsidRPr="00000000">
        <w:rPr>
          <w:rFonts w:ascii="Century Gothic" w:cs="Century Gothic" w:eastAsia="Century Gothic" w:hAnsi="Century Gothic"/>
          <w:b w:val="1"/>
          <w:bCs w:val="1"/>
          <w:color w:val="ff0000"/>
          <w:rtl w:val="0"/>
        </w:rPr>
        <w:t xml:space="preserve">Function</w:t>
      </w:r>
      <w:r w:rsidDel="00000000" w:rsidR="00000000" w:rsidRPr="00000000">
        <w:rPr>
          <w:rFonts w:ascii="Century Gothic" w:cs="Century Gothic" w:eastAsia="Century Gothic" w:hAnsi="Century Gothic"/>
          <w:color w:val="ff0000"/>
          <w:rtl w:val="0"/>
        </w:rPr>
        <w:t xml:space="preserve"> and </w:t>
      </w:r>
      <w:r w:rsidDel="00000000" w:rsidR="00000000" w:rsidRPr="00000000">
        <w:rPr>
          <w:rFonts w:ascii="Century Gothic" w:cs="Century Gothic" w:eastAsia="Century Gothic" w:hAnsi="Century Gothic"/>
          <w:b w:val="1"/>
          <w:bCs w:val="1"/>
          <w:color w:val="ff0000"/>
          <w:rtl w:val="0"/>
        </w:rPr>
        <w:t xml:space="preserve">Operator</w:t>
      </w:r>
      <w:r w:rsidDel="00000000" w:rsidR="00000000" w:rsidRPr="00000000">
        <w:rPr>
          <w:rFonts w:ascii="Century Gothic" w:cs="Century Gothic" w:eastAsia="Century Gothic" w:hAnsi="Century Gothic"/>
          <w:color w:val="ff0000"/>
          <w:rtl w:val="0"/>
        </w:rPr>
        <w:t xml:space="preserve"> procedures, and expressions.</w:t>
      </w:r>
    </w:p>
    <w:p w:rsidR="00000000" w:rsidDel="00000000" w:rsidP="00000000" w:rsidRDefault="00000000" w:rsidRPr="00000000" w14:paraId="000003DD">
      <w:pPr>
        <w:spacing w:after="0" w:line="360" w:lineRule="auto"/>
        <w:rPr>
          <w:rFonts w:ascii="Century Gothic" w:cs="Century Gothic" w:eastAsia="Century Gothic" w:hAnsi="Century Gothic"/>
          <w:color w:val="ff0000"/>
        </w:rPr>
      </w:pPr>
      <w:r w:rsidDel="00000000" w:rsidR="00000000" w:rsidRPr="00000000">
        <w:rPr>
          <w:rFonts w:ascii="Century Gothic" w:cs="Century Gothic" w:eastAsia="Century Gothic" w:hAnsi="Century Gothic"/>
          <w:color w:val="ff0000"/>
          <w:rtl w:val="0"/>
        </w:rPr>
        <w:t xml:space="preserve">An </w:t>
      </w:r>
      <w:r w:rsidDel="00000000" w:rsidR="00000000" w:rsidRPr="00000000">
        <w:rPr>
          <w:rFonts w:ascii="Century Gothic" w:cs="Century Gothic" w:eastAsia="Century Gothic" w:hAnsi="Century Gothic"/>
          <w:i w:val="1"/>
          <w:iCs w:val="1"/>
          <w:color w:val="ff0000"/>
          <w:rtl w:val="0"/>
        </w:rPr>
        <w:t xml:space="preserve">expression</w:t>
      </w:r>
      <w:r w:rsidDel="00000000" w:rsidR="00000000" w:rsidRPr="00000000">
        <w:rPr>
          <w:rFonts w:ascii="Century Gothic" w:cs="Century Gothic" w:eastAsia="Century Gothic" w:hAnsi="Century Gothic"/>
          <w:color w:val="ff0000"/>
          <w:rtl w:val="0"/>
        </w:rPr>
        <w:t xml:space="preserve"> is a series of value elements combined with operators, which yields a new value. The operators act on the value elements by performing calculations, comparisons, or other operations.</w:t>
      </w:r>
    </w:p>
    <w:p w:rsidR="00000000" w:rsidDel="00000000" w:rsidP="00000000" w:rsidRDefault="00000000" w:rsidRPr="00000000" w14:paraId="000003DE">
      <w:pPr>
        <w:spacing w:after="0" w:line="360" w:lineRule="auto"/>
        <w:rPr>
          <w:rFonts w:ascii="Century Gothic" w:cs="Century Gothic" w:eastAsia="Century Gothic" w:hAnsi="Century Gothic"/>
        </w:rPr>
      </w:pPr>
      <w:r w:rsidDel="00000000" w:rsidR="00000000" w:rsidRPr="00000000">
        <w:rPr>
          <w:rtl w:val="0"/>
        </w:rPr>
      </w:r>
    </w:p>
    <w:tbl>
      <w:tblPr>
        <w:tblStyle w:val="Table32"/>
        <w:tblW w:w="9242.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6"/>
        <w:gridCol w:w="6817"/>
        <w:gridCol w:w="1039"/>
        <w:tblGridChange w:id="0">
          <w:tblGrid>
            <w:gridCol w:w="1386"/>
            <w:gridCol w:w="6817"/>
            <w:gridCol w:w="1039"/>
          </w:tblGrid>
        </w:tblGridChange>
      </w:tblGrid>
      <w:tr>
        <w:trPr>
          <w:cantSplit w:val="0"/>
          <w:tblHeader w:val="0"/>
        </w:trPr>
        <w:tc>
          <w:tcPr>
            <w:shd w:fill="d9d9d9" w:val="clear"/>
          </w:tcPr>
          <w:p w:rsidR="00000000" w:rsidDel="00000000" w:rsidP="00000000" w:rsidRDefault="00000000" w:rsidRPr="00000000" w14:paraId="000003DF">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Activity</w:t>
            </w:r>
          </w:p>
        </w:tc>
        <w:tc>
          <w:tcPr>
            <w:shd w:fill="d9d9d9" w:val="clear"/>
          </w:tcPr>
          <w:p w:rsidR="00000000" w:rsidDel="00000000" w:rsidP="00000000" w:rsidRDefault="00000000" w:rsidRPr="00000000" w14:paraId="000003E0">
            <w:pPr>
              <w:spacing w:line="360" w:lineRule="auto"/>
              <w:rPr>
                <w:rFonts w:ascii="Century Gothic" w:cs="Century Gothic" w:eastAsia="Century Gothic" w:hAnsi="Century Gothic"/>
                <w:b w:val="1"/>
                <w:bCs w:val="1"/>
              </w:rPr>
            </w:pPr>
            <w:r w:rsidDel="00000000" w:rsidR="00000000" w:rsidRPr="00000000">
              <w:rPr>
                <w:rtl w:val="0"/>
              </w:rPr>
            </w:r>
          </w:p>
        </w:tc>
        <w:tc>
          <w:tcPr>
            <w:shd w:fill="d9d9d9" w:val="clear"/>
          </w:tcPr>
          <w:p w:rsidR="00000000" w:rsidDel="00000000" w:rsidP="00000000" w:rsidRDefault="00000000" w:rsidRPr="00000000" w14:paraId="000003E1">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Mark</w:t>
            </w:r>
          </w:p>
        </w:tc>
      </w:tr>
      <w:tr>
        <w:trPr>
          <w:cantSplit w:val="0"/>
          <w:tblHeader w:val="0"/>
        </w:trPr>
        <w:tc>
          <w:tcPr>
            <w:vAlign w:val="center"/>
          </w:tcPr>
          <w:p w:rsidR="00000000" w:rsidDel="00000000" w:rsidP="00000000" w:rsidRDefault="00000000" w:rsidRPr="00000000" w14:paraId="000003E2">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8</w:t>
            </w:r>
          </w:p>
        </w:tc>
        <w:tc>
          <w:tcPr/>
          <w:p w:rsidR="00000000" w:rsidDel="00000000" w:rsidP="00000000" w:rsidRDefault="00000000" w:rsidRPr="00000000" w14:paraId="000003E3">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Describe different debugging techniques. </w:t>
            </w:r>
          </w:p>
        </w:tc>
        <w:tc>
          <w:tcPr>
            <w:vAlign w:val="center"/>
          </w:tcPr>
          <w:p w:rsidR="00000000" w:rsidDel="00000000" w:rsidP="00000000" w:rsidRDefault="00000000" w:rsidRPr="00000000" w14:paraId="000003E4">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5</w:t>
            </w:r>
          </w:p>
        </w:tc>
      </w:tr>
    </w:tbl>
    <w:bookmarkStart w:colFirst="0" w:colLast="0" w:name="n1xc9vjlr0yn" w:id="11"/>
    <w:bookmarkEnd w:id="11"/>
    <w:p w:rsidR="00000000" w:rsidDel="00000000" w:rsidP="00000000" w:rsidRDefault="00000000" w:rsidRPr="00000000" w14:paraId="000003E5">
      <w:pPr>
        <w:spacing w:after="0" w:line="360" w:lineRule="auto"/>
        <w:rPr>
          <w:rFonts w:ascii="Century Gothic" w:cs="Century Gothic" w:eastAsia="Century Gothic" w:hAnsi="Century Gothic"/>
          <w:b w:val="1"/>
          <w:bCs w:val="1"/>
          <w:color w:val="ff0000"/>
        </w:rPr>
      </w:pPr>
      <w:r w:rsidDel="00000000" w:rsidR="00000000" w:rsidRPr="00000000">
        <w:rPr>
          <w:rFonts w:ascii="Century Gothic" w:cs="Century Gothic" w:eastAsia="Century Gothic" w:hAnsi="Century Gothic"/>
          <w:b w:val="1"/>
          <w:bCs w:val="1"/>
          <w:color w:val="ff0000"/>
          <w:rtl w:val="0"/>
        </w:rPr>
        <w:t xml:space="preserve">RTFM technique</w:t>
      </w:r>
    </w:p>
    <w:p w:rsidR="00000000" w:rsidDel="00000000" w:rsidP="00000000" w:rsidRDefault="00000000" w:rsidRPr="00000000" w14:paraId="000003E6">
      <w:pPr>
        <w:spacing w:after="0" w:line="360" w:lineRule="auto"/>
        <w:rPr>
          <w:rFonts w:ascii="Century Gothic" w:cs="Century Gothic" w:eastAsia="Century Gothic" w:hAnsi="Century Gothic"/>
          <w:color w:val="ff0000"/>
        </w:rPr>
      </w:pPr>
      <w:r w:rsidDel="00000000" w:rsidR="00000000" w:rsidRPr="00000000">
        <w:rPr>
          <w:rFonts w:ascii="Century Gothic" w:cs="Century Gothic" w:eastAsia="Century Gothic" w:hAnsi="Century Gothic"/>
          <w:i w:val="1"/>
          <w:iCs w:val="1"/>
          <w:color w:val="ff0000"/>
          <w:rtl w:val="0"/>
        </w:rPr>
        <w:t xml:space="preserve">RTFM</w:t>
      </w:r>
      <w:r w:rsidDel="00000000" w:rsidR="00000000" w:rsidRPr="00000000">
        <w:rPr>
          <w:rFonts w:ascii="Century Gothic" w:cs="Century Gothic" w:eastAsia="Century Gothic" w:hAnsi="Century Gothic"/>
          <w:color w:val="ff0000"/>
          <w:rtl w:val="0"/>
        </w:rPr>
        <w:t xml:space="preserve"> stands for </w:t>
      </w:r>
      <w:r w:rsidDel="00000000" w:rsidR="00000000" w:rsidRPr="00000000">
        <w:rPr>
          <w:rFonts w:ascii="Century Gothic" w:cs="Century Gothic" w:eastAsia="Century Gothic" w:hAnsi="Century Gothic"/>
          <w:i w:val="1"/>
          <w:iCs w:val="1"/>
          <w:color w:val="ff0000"/>
          <w:rtl w:val="0"/>
        </w:rPr>
        <w:t xml:space="preserve">Read The Fine Manual</w:t>
      </w:r>
      <w:r w:rsidDel="00000000" w:rsidR="00000000" w:rsidRPr="00000000">
        <w:rPr>
          <w:rFonts w:ascii="Century Gothic" w:cs="Century Gothic" w:eastAsia="Century Gothic" w:hAnsi="Century Gothic"/>
          <w:color w:val="ff0000"/>
          <w:rtl w:val="0"/>
        </w:rPr>
        <w:t xml:space="preserve">. Make sure you take the time to find relevant documentation for the task at hand, i.e. the documentation of the tools (not only the compiler, but also </w:t>
      </w:r>
      <w:r w:rsidDel="00000000" w:rsidR="00000000" w:rsidRPr="00000000">
        <w:rPr>
          <w:rFonts w:ascii="Century Gothic" w:cs="Century Gothic" w:eastAsia="Century Gothic" w:hAnsi="Century Gothic"/>
          <w:b w:val="1"/>
          <w:bCs w:val="1"/>
          <w:color w:val="ff0000"/>
          <w:rtl w:val="0"/>
        </w:rPr>
        <w:t xml:space="preserve">make</w:t>
      </w:r>
      <w:r w:rsidDel="00000000" w:rsidR="00000000" w:rsidRPr="00000000">
        <w:rPr>
          <w:rFonts w:ascii="Century Gothic" w:cs="Century Gothic" w:eastAsia="Century Gothic" w:hAnsi="Century Gothic"/>
          <w:color w:val="ff0000"/>
          <w:rtl w:val="0"/>
        </w:rPr>
        <w:t xml:space="preserve">, the preprocessor and the linker), libraries and algorithms you are expected to use, such as [CPP][GCC][MAKE]. Often you do not need to know everything in the documentation, but you do need to be aware what documentation is relevant and what its purpose is. You should at the very least browse through it; hopefully this will give you a feeling of </w:t>
      </w:r>
      <w:r w:rsidDel="00000000" w:rsidR="00000000" w:rsidRPr="00000000">
        <w:rPr>
          <w:rFonts w:ascii="Century Gothic" w:cs="Century Gothic" w:eastAsia="Century Gothic" w:hAnsi="Century Gothic"/>
          <w:i w:val="1"/>
          <w:iCs w:val="1"/>
          <w:color w:val="ff0000"/>
          <w:rtl w:val="0"/>
        </w:rPr>
        <w:t xml:space="preserve">deja-vu</w:t>
      </w:r>
      <w:r w:rsidDel="00000000" w:rsidR="00000000" w:rsidRPr="00000000">
        <w:rPr>
          <w:rFonts w:ascii="Century Gothic" w:cs="Century Gothic" w:eastAsia="Century Gothic" w:hAnsi="Century Gothic"/>
          <w:color w:val="ff0000"/>
          <w:rtl w:val="0"/>
        </w:rPr>
        <w:t xml:space="preserve"> where needed, so you know where to look.In examining documentation, you should distinguish between tutorials and reference documentation.</w:t>
      </w:r>
    </w:p>
    <w:p w:rsidR="00000000" w:rsidDel="00000000" w:rsidP="00000000" w:rsidRDefault="00000000" w:rsidRPr="00000000" w14:paraId="000003E7">
      <w:pPr>
        <w:spacing w:after="0" w:line="360" w:lineRule="auto"/>
        <w:rPr>
          <w:rFonts w:ascii="Century Gothic" w:cs="Century Gothic" w:eastAsia="Century Gothic" w:hAnsi="Century Gothic"/>
          <w:color w:val="ff0000"/>
        </w:rPr>
      </w:pPr>
      <w:r w:rsidDel="00000000" w:rsidR="00000000" w:rsidRPr="00000000">
        <w:rPr>
          <w:rtl w:val="0"/>
        </w:rPr>
      </w:r>
    </w:p>
    <w:bookmarkStart w:colFirst="0" w:colLast="0" w:name="dq2sz2kgqyj9" w:id="12"/>
    <w:bookmarkEnd w:id="12"/>
    <w:p w:rsidR="00000000" w:rsidDel="00000000" w:rsidP="00000000" w:rsidRDefault="00000000" w:rsidRPr="00000000" w14:paraId="000003E8">
      <w:pPr>
        <w:spacing w:after="0" w:line="360" w:lineRule="auto"/>
        <w:rPr>
          <w:rFonts w:ascii="Century Gothic" w:cs="Century Gothic" w:eastAsia="Century Gothic" w:hAnsi="Century Gothic"/>
          <w:b w:val="1"/>
          <w:bCs w:val="1"/>
          <w:color w:val="ff0000"/>
        </w:rPr>
      </w:pPr>
      <w:r w:rsidDel="00000000" w:rsidR="00000000" w:rsidRPr="00000000">
        <w:rPr>
          <w:rFonts w:ascii="Century Gothic" w:cs="Century Gothic" w:eastAsia="Century Gothic" w:hAnsi="Century Gothic"/>
          <w:b w:val="1"/>
          <w:bCs w:val="1"/>
          <w:color w:val="ff0000"/>
          <w:rtl w:val="0"/>
        </w:rPr>
        <w:t xml:space="preserve">print() debugging</w:t>
      </w:r>
    </w:p>
    <w:p w:rsidR="00000000" w:rsidDel="00000000" w:rsidP="00000000" w:rsidRDefault="00000000" w:rsidRPr="00000000" w14:paraId="000003E9">
      <w:pPr>
        <w:spacing w:after="0" w:line="360" w:lineRule="auto"/>
        <w:rPr>
          <w:rFonts w:ascii="Century Gothic" w:cs="Century Gothic" w:eastAsia="Century Gothic" w:hAnsi="Century Gothic"/>
          <w:color w:val="ff0000"/>
        </w:rPr>
      </w:pPr>
      <w:r w:rsidDel="00000000" w:rsidR="00000000" w:rsidRPr="00000000">
        <w:rPr>
          <w:rFonts w:ascii="Century Gothic" w:cs="Century Gothic" w:eastAsia="Century Gothic" w:hAnsi="Century Gothic"/>
          <w:i w:val="1"/>
          <w:iCs w:val="1"/>
          <w:color w:val="ff0000"/>
          <w:rtl w:val="0"/>
        </w:rPr>
        <w:t xml:space="preserve">printf debugging</w:t>
      </w:r>
      <w:r w:rsidDel="00000000" w:rsidR="00000000" w:rsidRPr="00000000">
        <w:rPr>
          <w:rFonts w:ascii="Century Gothic" w:cs="Century Gothic" w:eastAsia="Century Gothic" w:hAnsi="Century Gothic"/>
          <w:color w:val="ff0000"/>
          <w:rtl w:val="0"/>
        </w:rPr>
        <w:t xml:space="preserve"> is our term for a debugging technique we encounter all too often. It consists of ad hoc addition of lots of printf (C) or cerr or cout (C</w:t>
      </w:r>
      <w:r w:rsidDel="00000000" w:rsidR="00000000" w:rsidRPr="00000000">
        <w:rPr>
          <w:rFonts w:ascii="Century Gothic" w:cs="Century Gothic" w:eastAsia="Century Gothic" w:hAnsi="Century Gothic"/>
          <w:color w:val="ff0000"/>
          <w:vertAlign w:val="superscript"/>
          <w:rtl w:val="0"/>
        </w:rPr>
        <w:t xml:space="preserve">++</w:t>
      </w:r>
      <w:r w:rsidDel="00000000" w:rsidR="00000000" w:rsidRPr="00000000">
        <w:rPr>
          <w:rFonts w:ascii="Century Gothic" w:cs="Century Gothic" w:eastAsia="Century Gothic" w:hAnsi="Century Gothic"/>
          <w:color w:val="ff0000"/>
          <w:rtl w:val="0"/>
        </w:rPr>
        <w:t xml:space="preserve">) statements to track the control flow and data values in the execution of a piece of code.</w:t>
      </w:r>
    </w:p>
    <w:p w:rsidR="00000000" w:rsidDel="00000000" w:rsidP="00000000" w:rsidRDefault="00000000" w:rsidRPr="00000000" w14:paraId="000003EA">
      <w:pPr>
        <w:spacing w:after="0" w:line="360" w:lineRule="auto"/>
        <w:rPr>
          <w:rFonts w:ascii="Century Gothic" w:cs="Century Gothic" w:eastAsia="Century Gothic" w:hAnsi="Century Gothic"/>
          <w:color w:val="ff0000"/>
        </w:rPr>
      </w:pPr>
      <w:r w:rsidDel="00000000" w:rsidR="00000000" w:rsidRPr="00000000">
        <w:rPr>
          <w:rFonts w:ascii="Century Gothic" w:cs="Century Gothic" w:eastAsia="Century Gothic" w:hAnsi="Century Gothic"/>
          <w:color w:val="ff0000"/>
          <w:rtl w:val="0"/>
        </w:rPr>
        <w:t xml:space="preserve">This technique has strong disadvantages:</w:t>
      </w:r>
    </w:p>
    <w:p w:rsidR="00000000" w:rsidDel="00000000" w:rsidP="00000000" w:rsidRDefault="00000000" w:rsidRPr="00000000" w14:paraId="000003EB">
      <w:pPr>
        <w:numPr>
          <w:ilvl w:val="0"/>
          <w:numId w:val="4"/>
        </w:numPr>
        <w:spacing w:after="0" w:line="360" w:lineRule="auto"/>
        <w:ind w:left="360" w:hanging="360"/>
        <w:rPr>
          <w:color w:val="ff0000"/>
        </w:rPr>
      </w:pPr>
      <w:r w:rsidDel="00000000" w:rsidR="00000000" w:rsidRPr="00000000">
        <w:rPr>
          <w:rFonts w:ascii="Century Gothic" w:cs="Century Gothic" w:eastAsia="Century Gothic" w:hAnsi="Century Gothic"/>
          <w:color w:val="ff0000"/>
          <w:rtl w:val="0"/>
        </w:rPr>
        <w:t xml:space="preserve">It is very ad hoc. Code is temporarily added, to be removed as soon as the bug at hand is solved; for the next bug, similar code is added etc. There are better ways of adding debugging information, as you shall see shortly.</w:t>
      </w:r>
    </w:p>
    <w:p w:rsidR="00000000" w:rsidDel="00000000" w:rsidP="00000000" w:rsidRDefault="00000000" w:rsidRPr="00000000" w14:paraId="000003EC">
      <w:pPr>
        <w:numPr>
          <w:ilvl w:val="0"/>
          <w:numId w:val="4"/>
        </w:numPr>
        <w:spacing w:after="0" w:line="360" w:lineRule="auto"/>
        <w:ind w:left="360" w:hanging="360"/>
        <w:rPr>
          <w:color w:val="ff0000"/>
        </w:rPr>
      </w:pPr>
      <w:r w:rsidDel="00000000" w:rsidR="00000000" w:rsidRPr="00000000">
        <w:rPr>
          <w:rFonts w:ascii="Century Gothic" w:cs="Century Gothic" w:eastAsia="Century Gothic" w:hAnsi="Century Gothic"/>
          <w:color w:val="ff0000"/>
          <w:rtl w:val="0"/>
        </w:rPr>
        <w:t xml:space="preserve">It clobbers the normal output of your program, and slows it down considerably.</w:t>
      </w:r>
    </w:p>
    <w:p w:rsidR="00000000" w:rsidDel="00000000" w:rsidP="00000000" w:rsidRDefault="00000000" w:rsidRPr="00000000" w14:paraId="000003ED">
      <w:pPr>
        <w:spacing w:after="0" w:line="360" w:lineRule="auto"/>
        <w:rPr>
          <w:rFonts w:ascii="Century Gothic" w:cs="Century Gothic" w:eastAsia="Century Gothic" w:hAnsi="Century Gothic"/>
          <w:color w:val="ff0000"/>
        </w:rPr>
      </w:pPr>
      <w:r w:rsidDel="00000000" w:rsidR="00000000" w:rsidRPr="00000000">
        <w:rPr>
          <w:rtl w:val="0"/>
        </w:rPr>
      </w:r>
    </w:p>
    <w:bookmarkStart w:colFirst="0" w:colLast="0" w:name="9n9joicd3lhp" w:id="13"/>
    <w:bookmarkEnd w:id="13"/>
    <w:p w:rsidR="00000000" w:rsidDel="00000000" w:rsidP="00000000" w:rsidRDefault="00000000" w:rsidRPr="00000000" w14:paraId="000003EE">
      <w:pPr>
        <w:spacing w:after="0" w:line="360" w:lineRule="auto"/>
        <w:rPr>
          <w:rFonts w:ascii="Century Gothic" w:cs="Century Gothic" w:eastAsia="Century Gothic" w:hAnsi="Century Gothic"/>
          <w:b w:val="1"/>
          <w:bCs w:val="1"/>
          <w:color w:val="ff0000"/>
        </w:rPr>
      </w:pPr>
      <w:r w:rsidDel="00000000" w:rsidR="00000000" w:rsidRPr="00000000">
        <w:rPr>
          <w:rFonts w:ascii="Century Gothic" w:cs="Century Gothic" w:eastAsia="Century Gothic" w:hAnsi="Century Gothic"/>
          <w:b w:val="1"/>
          <w:bCs w:val="1"/>
          <w:color w:val="ff0000"/>
          <w:rtl w:val="0"/>
        </w:rPr>
        <w:t xml:space="preserve">ANWB debugging</w:t>
      </w:r>
    </w:p>
    <w:p w:rsidR="00000000" w:rsidDel="00000000" w:rsidP="00000000" w:rsidRDefault="00000000" w:rsidRPr="00000000" w14:paraId="000003EF">
      <w:pPr>
        <w:spacing w:after="0" w:line="360" w:lineRule="auto"/>
        <w:rPr>
          <w:rFonts w:ascii="Century Gothic" w:cs="Century Gothic" w:eastAsia="Century Gothic" w:hAnsi="Century Gothic"/>
          <w:color w:val="ff0000"/>
        </w:rPr>
      </w:pPr>
      <w:r w:rsidDel="00000000" w:rsidR="00000000" w:rsidRPr="00000000">
        <w:rPr>
          <w:rFonts w:ascii="Century Gothic" w:cs="Century Gothic" w:eastAsia="Century Gothic" w:hAnsi="Century Gothic"/>
          <w:color w:val="ff0000"/>
          <w:rtl w:val="0"/>
        </w:rPr>
        <w:t xml:space="preserve">`ANWB debugging' is based on a simple principle: the best way to learn things is to teach them.</w:t>
      </w:r>
    </w:p>
    <w:p w:rsidR="00000000" w:rsidDel="00000000" w:rsidP="00000000" w:rsidRDefault="00000000" w:rsidRPr="00000000" w14:paraId="000003F0">
      <w:pPr>
        <w:spacing w:after="0" w:line="360" w:lineRule="auto"/>
        <w:rPr>
          <w:rFonts w:ascii="Century Gothic" w:cs="Century Gothic" w:eastAsia="Century Gothic" w:hAnsi="Century Gothic"/>
          <w:color w:val="ff0000"/>
        </w:rPr>
      </w:pPr>
      <w:r w:rsidDel="00000000" w:rsidR="00000000" w:rsidRPr="00000000">
        <w:rPr>
          <w:rFonts w:ascii="Century Gothic" w:cs="Century Gothic" w:eastAsia="Century Gothic" w:hAnsi="Century Gothic"/>
          <w:color w:val="ff0000"/>
          <w:rtl w:val="0"/>
        </w:rPr>
        <w:t xml:space="preserve">In `ANWB debugging' you find a, preferably innocent and willing, bystander and explain to her how your code works  . This forces you to rethink your assumptions, and explain what is really happening; often you find the cause of your problems this way.</w:t>
      </w:r>
    </w:p>
    <w:p w:rsidR="00000000" w:rsidDel="00000000" w:rsidP="00000000" w:rsidRDefault="00000000" w:rsidRPr="00000000" w14:paraId="000003F1">
      <w:pPr>
        <w:spacing w:after="0"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F2">
      <w:pPr>
        <w:spacing w:after="0"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F3">
      <w:pPr>
        <w:spacing w:after="0"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F4">
      <w:pPr>
        <w:spacing w:after="0" w:line="360" w:lineRule="auto"/>
        <w:rPr>
          <w:rFonts w:ascii="Century Gothic" w:cs="Century Gothic" w:eastAsia="Century Gothic" w:hAnsi="Century Gothic"/>
        </w:rPr>
      </w:pPr>
      <w:r w:rsidDel="00000000" w:rsidR="00000000" w:rsidRPr="00000000">
        <w:rPr>
          <w:rtl w:val="0"/>
        </w:rPr>
      </w:r>
    </w:p>
    <w:tbl>
      <w:tblPr>
        <w:tblStyle w:val="Table33"/>
        <w:tblW w:w="885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856"/>
        <w:tblGridChange w:id="0">
          <w:tblGrid>
            <w:gridCol w:w="8856"/>
          </w:tblGrid>
        </w:tblGridChange>
      </w:tblGrid>
      <w:tr>
        <w:trPr>
          <w:cantSplit w:val="0"/>
          <w:tblHeader w:val="0"/>
        </w:trPr>
        <w:tc>
          <w:tcPr>
            <w:shd w:fill="000000" w:val="clear"/>
          </w:tcPr>
          <w:p w:rsidR="00000000" w:rsidDel="00000000" w:rsidP="00000000" w:rsidRDefault="00000000" w:rsidRPr="00000000" w14:paraId="000003F5">
            <w:pPr>
              <w:jc w:val="center"/>
              <w:rPr>
                <w:rFonts w:ascii="Century Gothic" w:cs="Century Gothic" w:eastAsia="Century Gothic" w:hAnsi="Century Gothic"/>
                <w:b w:val="1"/>
                <w:bCs w:val="1"/>
                <w:color w:val="ffffff"/>
              </w:rPr>
            </w:pPr>
            <w:r w:rsidDel="00000000" w:rsidR="00000000" w:rsidRPr="00000000">
              <w:rPr>
                <w:rFonts w:ascii="Century Gothic" w:cs="Century Gothic" w:eastAsia="Century Gothic" w:hAnsi="Century Gothic"/>
                <w:b w:val="1"/>
                <w:bCs w:val="1"/>
                <w:color w:val="ffffff"/>
                <w:rtl w:val="0"/>
              </w:rPr>
              <w:t xml:space="preserve">ASSESSOR REPORT</w:t>
            </w:r>
          </w:p>
        </w:tc>
      </w:tr>
      <w:tr>
        <w:trPr>
          <w:cantSplit w:val="0"/>
          <w:tblHeader w:val="0"/>
        </w:trPr>
        <w:tc>
          <w:tcPr/>
          <w:p w:rsidR="00000000" w:rsidDel="00000000" w:rsidP="00000000" w:rsidRDefault="00000000" w:rsidRPr="00000000" w14:paraId="000003F6">
            <w:pPr>
              <w:jc w:val="center"/>
              <w:rPr>
                <w:rFonts w:ascii="Century Gothic" w:cs="Century Gothic" w:eastAsia="Century Gothic" w:hAnsi="Century Gothic"/>
                <w:b w:val="1"/>
                <w:bCs w:val="1"/>
              </w:rPr>
            </w:pPr>
            <w:r w:rsidDel="00000000" w:rsidR="00000000" w:rsidRPr="00000000">
              <w:rPr>
                <w:rtl w:val="0"/>
              </w:rPr>
            </w:r>
          </w:p>
          <w:p w:rsidR="00000000" w:rsidDel="00000000" w:rsidP="00000000" w:rsidRDefault="00000000" w:rsidRPr="00000000" w14:paraId="000003F7">
            <w:pPr>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ASSIGNMENT</w:t>
            </w:r>
          </w:p>
          <w:p w:rsidR="00000000" w:rsidDel="00000000" w:rsidP="00000000" w:rsidRDefault="00000000" w:rsidRPr="00000000" w14:paraId="000003F8">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F9">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CANDIDATE NAME:</w:t>
            </w:r>
          </w:p>
          <w:p w:rsidR="00000000" w:rsidDel="00000000" w:rsidP="00000000" w:rsidRDefault="00000000" w:rsidRPr="00000000" w14:paraId="000003FA">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FB">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DATE OF FEEDBACK:</w:t>
            </w:r>
          </w:p>
          <w:p w:rsidR="00000000" w:rsidDel="00000000" w:rsidP="00000000" w:rsidRDefault="00000000" w:rsidRPr="00000000" w14:paraId="000003FC">
            <w:pPr>
              <w:rPr>
                <w:rFonts w:ascii="Century Gothic" w:cs="Century Gothic" w:eastAsia="Century Gothic" w:hAnsi="Century Gothic"/>
              </w:rPr>
            </w:pPr>
            <w:r w:rsidDel="00000000" w:rsidR="00000000" w:rsidRPr="00000000">
              <w:rPr>
                <w:rtl w:val="0"/>
              </w:rPr>
            </w:r>
          </w:p>
        </w:tc>
      </w:tr>
      <w:tr>
        <w:trPr>
          <w:cantSplit w:val="0"/>
          <w:tblHeader w:val="0"/>
        </w:trPr>
        <w:tc>
          <w:tcPr/>
          <w:p w:rsidR="00000000" w:rsidDel="00000000" w:rsidP="00000000" w:rsidRDefault="00000000" w:rsidRPr="00000000" w14:paraId="000003FD">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FE">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OVERALL ASSESSMENT DECISION:</w:t>
            </w:r>
          </w:p>
          <w:p w:rsidR="00000000" w:rsidDel="00000000" w:rsidP="00000000" w:rsidRDefault="00000000" w:rsidRPr="00000000" w14:paraId="000003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I ______________________________, the assessor, declare the candidate </w:t>
            </w: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Competent / Not Yet Competent</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(circle relevant) on all the criteria within the assignment. </w:t>
            </w:r>
          </w:p>
          <w:p w:rsidR="00000000" w:rsidDel="00000000" w:rsidP="00000000" w:rsidRDefault="00000000" w:rsidRPr="00000000" w14:paraId="00000401">
            <w:pPr>
              <w:rPr>
                <w:rFonts w:ascii="Century Gothic" w:cs="Century Gothic" w:eastAsia="Century Gothic" w:hAnsi="Century Gothic"/>
              </w:rPr>
            </w:pPr>
            <w:r w:rsidDel="00000000" w:rsidR="00000000" w:rsidRPr="00000000">
              <w:rPr>
                <w:rtl w:val="0"/>
              </w:rPr>
            </w:r>
          </w:p>
        </w:tc>
      </w:tr>
      <w:tr>
        <w:trPr>
          <w:cantSplit w:val="0"/>
          <w:tblHeader w:val="0"/>
        </w:trPr>
        <w:tc>
          <w:tcPr/>
          <w:p w:rsidR="00000000" w:rsidDel="00000000" w:rsidP="00000000" w:rsidRDefault="00000000" w:rsidRPr="00000000" w14:paraId="00000402">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STRENGTHS:</w:t>
            </w:r>
          </w:p>
          <w:p w:rsidR="00000000" w:rsidDel="00000000" w:rsidP="00000000" w:rsidRDefault="00000000" w:rsidRPr="00000000" w14:paraId="00000403">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404">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405">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406">
            <w:pPr>
              <w:rPr>
                <w:rFonts w:ascii="Century Gothic" w:cs="Century Gothic" w:eastAsia="Century Gothic" w:hAnsi="Century Gothic"/>
              </w:rPr>
            </w:pPr>
            <w:r w:rsidDel="00000000" w:rsidR="00000000" w:rsidRPr="00000000">
              <w:rPr>
                <w:rtl w:val="0"/>
              </w:rPr>
            </w:r>
          </w:p>
        </w:tc>
      </w:tr>
      <w:tr>
        <w:trPr>
          <w:cantSplit w:val="0"/>
          <w:tblHeader w:val="0"/>
        </w:trPr>
        <w:tc>
          <w:tcPr/>
          <w:p w:rsidR="00000000" w:rsidDel="00000000" w:rsidP="00000000" w:rsidRDefault="00000000" w:rsidRPr="00000000" w14:paraId="00000407">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WEAKNESSES:</w:t>
            </w:r>
          </w:p>
          <w:p w:rsidR="00000000" w:rsidDel="00000000" w:rsidP="00000000" w:rsidRDefault="00000000" w:rsidRPr="00000000" w14:paraId="00000408">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409">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40A">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40B">
            <w:pPr>
              <w:rPr>
                <w:rFonts w:ascii="Century Gothic" w:cs="Century Gothic" w:eastAsia="Century Gothic" w:hAnsi="Century Gothic"/>
              </w:rPr>
            </w:pPr>
            <w:r w:rsidDel="00000000" w:rsidR="00000000" w:rsidRPr="00000000">
              <w:rPr>
                <w:rtl w:val="0"/>
              </w:rPr>
            </w:r>
          </w:p>
        </w:tc>
      </w:tr>
      <w:tr>
        <w:trPr>
          <w:cantSplit w:val="0"/>
          <w:tblHeader w:val="0"/>
        </w:trPr>
        <w:tc>
          <w:tcPr/>
          <w:p w:rsidR="00000000" w:rsidDel="00000000" w:rsidP="00000000" w:rsidRDefault="00000000" w:rsidRPr="00000000" w14:paraId="0000040C">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LEARNER COMMENTS:</w:t>
            </w:r>
          </w:p>
          <w:p w:rsidR="00000000" w:rsidDel="00000000" w:rsidP="00000000" w:rsidRDefault="00000000" w:rsidRPr="00000000" w14:paraId="0000040D">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40E">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40F">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410">
            <w:pPr>
              <w:rPr>
                <w:rFonts w:ascii="Century Gothic" w:cs="Century Gothic" w:eastAsia="Century Gothic" w:hAnsi="Century Gothic"/>
              </w:rPr>
            </w:pPr>
            <w:r w:rsidDel="00000000" w:rsidR="00000000" w:rsidRPr="00000000">
              <w:rPr>
                <w:rtl w:val="0"/>
              </w:rPr>
            </w:r>
          </w:p>
        </w:tc>
      </w:tr>
      <w:tr>
        <w:trPr>
          <w:cantSplit w:val="0"/>
          <w:tblHeader w:val="0"/>
        </w:trPr>
        <w:tc>
          <w:tcPr/>
          <w:p w:rsidR="00000000" w:rsidDel="00000000" w:rsidP="00000000" w:rsidRDefault="00000000" w:rsidRPr="00000000" w14:paraId="00000411">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DEVELOPMENT PLAN:</w:t>
            </w:r>
          </w:p>
          <w:p w:rsidR="00000000" w:rsidDel="00000000" w:rsidP="00000000" w:rsidRDefault="00000000" w:rsidRPr="00000000" w14:paraId="00000412">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413">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414">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415">
            <w:pPr>
              <w:rPr>
                <w:rFonts w:ascii="Century Gothic" w:cs="Century Gothic" w:eastAsia="Century Gothic" w:hAnsi="Century Gothic"/>
              </w:rPr>
            </w:pPr>
            <w:r w:rsidDel="00000000" w:rsidR="00000000" w:rsidRPr="00000000">
              <w:rPr>
                <w:rtl w:val="0"/>
              </w:rPr>
            </w:r>
          </w:p>
        </w:tc>
      </w:tr>
      <w:tr>
        <w:trPr>
          <w:cantSplit w:val="0"/>
          <w:tblHeader w:val="0"/>
        </w:trPr>
        <w:tc>
          <w:tcPr/>
          <w:p w:rsidR="00000000" w:rsidDel="00000000" w:rsidP="00000000" w:rsidRDefault="00000000" w:rsidRPr="00000000" w14:paraId="00000416">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CANDIDATE DECLARATION:</w:t>
            </w:r>
          </w:p>
          <w:p w:rsidR="00000000" w:rsidDel="00000000" w:rsidP="00000000" w:rsidRDefault="00000000" w:rsidRPr="00000000" w14:paraId="00000417">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418">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I _____________________________________, the candidate, declare that I have received feedback and been informed of my overall competence for the criteria within the assignment.</w:t>
            </w:r>
          </w:p>
          <w:p w:rsidR="00000000" w:rsidDel="00000000" w:rsidP="00000000" w:rsidRDefault="00000000" w:rsidRPr="00000000" w14:paraId="00000419">
            <w:pPr>
              <w:rPr>
                <w:rFonts w:ascii="Century Gothic" w:cs="Century Gothic" w:eastAsia="Century Gothic" w:hAnsi="Century Gothic"/>
              </w:rPr>
            </w:pPr>
            <w:r w:rsidDel="00000000" w:rsidR="00000000" w:rsidRPr="00000000">
              <w:rPr>
                <w:rtl w:val="0"/>
              </w:rPr>
            </w:r>
          </w:p>
        </w:tc>
      </w:tr>
      <w:tr>
        <w:trPr>
          <w:cantSplit w:val="0"/>
          <w:tblHeader w:val="0"/>
        </w:trPr>
        <w:tc>
          <w:tcPr/>
          <w:p w:rsidR="00000000" w:rsidDel="00000000" w:rsidP="00000000" w:rsidRDefault="00000000" w:rsidRPr="00000000" w14:paraId="0000041A">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ASSESSOR SIGNATURE                                      LEARNER SIGNATURE</w:t>
            </w:r>
          </w:p>
          <w:p w:rsidR="00000000" w:rsidDel="00000000" w:rsidP="00000000" w:rsidRDefault="00000000" w:rsidRPr="00000000" w14:paraId="0000041B">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41C">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____________________                                      ____________________</w:t>
            </w:r>
          </w:p>
          <w:p w:rsidR="00000000" w:rsidDel="00000000" w:rsidP="00000000" w:rsidRDefault="00000000" w:rsidRPr="00000000" w14:paraId="0000041D">
            <w:pPr>
              <w:rPr>
                <w:rFonts w:ascii="Century Gothic" w:cs="Century Gothic" w:eastAsia="Century Gothic" w:hAnsi="Century Gothic"/>
              </w:rPr>
            </w:pPr>
            <w:r w:rsidDel="00000000" w:rsidR="00000000" w:rsidRPr="00000000">
              <w:rPr>
                <w:rtl w:val="0"/>
              </w:rPr>
            </w:r>
          </w:p>
        </w:tc>
      </w:tr>
    </w:tbl>
    <w:p w:rsidR="00000000" w:rsidDel="00000000" w:rsidP="00000000" w:rsidRDefault="00000000" w:rsidRPr="00000000" w14:paraId="0000041E">
      <w:pPr>
        <w:spacing w:line="360" w:lineRule="auto"/>
        <w:rPr>
          <w:rFonts w:ascii="Century Gothic" w:cs="Century Gothic" w:eastAsia="Century Gothic" w:hAnsi="Century Gothic"/>
        </w:rPr>
      </w:pPr>
      <w:r w:rsidDel="00000000" w:rsidR="00000000" w:rsidRPr="00000000">
        <w:rPr>
          <w:rtl w:val="0"/>
        </w:rPr>
      </w:r>
    </w:p>
    <w:sectPr>
      <w:headerReference r:id="rId10" w:type="default"/>
      <w:footerReference r:id="rId11" w:type="default"/>
      <w:type w:val="nextPage"/>
      <w:pgSz w:h="16838" w:w="11906"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libri"/>
  <w:font w:name="Courier New"/>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 w:name="Century Gothic">
    <w:embedRegular w:fontKey="{00000000-0000-0000-0000-000000000000}" r:id="rId7" w:subsetted="0"/>
    <w:embedBold w:fontKey="{00000000-0000-0000-0000-000000000000}" r:id="rId8" w:subsetted="0"/>
    <w:embedItalic w:fontKey="{00000000-0000-0000-0000-000000000000}" r:id="rId9" w:subsetted="0"/>
    <w:embedBoldItalic w:fontKey="{00000000-0000-0000-0000-000000000000}" r:id="rId10"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21">
    <w:pPr>
      <w:keepNext w:val="0"/>
      <w:keepLines w:val="0"/>
      <w:pageBreakBefore w:val="0"/>
      <w:widowControl w:val="1"/>
      <w:pBdr>
        <w:top w:color="d9d9d9" w:space="1" w:sz="4" w:val="single"/>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both"/>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 </w:t>
    </w:r>
    <w:r w:rsidDel="00000000" w:rsidR="00000000" w:rsidRPr="00000000">
      <w:rPr>
        <w:rFonts w:ascii="Arial" w:cs="Arial" w:eastAsia="Arial" w:hAnsi="Arial"/>
        <w:b w:val="0"/>
        <w:bCs w:val="0"/>
        <w:i w:val="0"/>
        <w:iCs w:val="0"/>
        <w:smallCaps w:val="0"/>
        <w:strike w:val="0"/>
        <w:color w:val="7f7f7f"/>
        <w:sz w:val="22"/>
        <w:szCs w:val="22"/>
        <w:u w:val="none"/>
        <w:shd w:fill="auto" w:val="clear"/>
        <w:vertAlign w:val="baseline"/>
        <w:rtl w:val="0"/>
      </w:rPr>
      <w:t xml:space="preserve">Page</w:t>
    </w:r>
    <w:r w:rsidDel="00000000" w:rsidR="00000000" w:rsidRPr="00000000">
      <w:rPr>
        <w:rtl w:val="0"/>
      </w:rPr>
    </w:r>
  </w:p>
  <w:p w:rsidR="00000000" w:rsidDel="00000000" w:rsidP="00000000" w:rsidRDefault="00000000" w:rsidRPr="00000000" w14:paraId="0000042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23">
    <w:pPr>
      <w:keepNext w:val="0"/>
      <w:keepLines w:val="0"/>
      <w:pageBreakBefore w:val="0"/>
      <w:widowControl w:val="1"/>
      <w:pBdr>
        <w:top w:color="d9d9d9" w:space="1" w:sz="4" w:val="single"/>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both"/>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 </w:t>
    </w:r>
    <w:r w:rsidDel="00000000" w:rsidR="00000000" w:rsidRPr="00000000">
      <w:rPr>
        <w:rFonts w:ascii="Arial" w:cs="Arial" w:eastAsia="Arial" w:hAnsi="Arial"/>
        <w:b w:val="0"/>
        <w:bCs w:val="0"/>
        <w:i w:val="0"/>
        <w:iCs w:val="0"/>
        <w:smallCaps w:val="0"/>
        <w:strike w:val="0"/>
        <w:color w:val="7f7f7f"/>
        <w:sz w:val="22"/>
        <w:szCs w:val="22"/>
        <w:u w:val="none"/>
        <w:shd w:fill="auto" w:val="clear"/>
        <w:vertAlign w:val="baseline"/>
        <w:rtl w:val="0"/>
      </w:rPr>
      <w:t xml:space="preserve">Page</w:t>
    </w:r>
    <w:r w:rsidDel="00000000" w:rsidR="00000000" w:rsidRPr="00000000">
      <w:rPr>
        <w:rtl w:val="0"/>
      </w:rPr>
    </w:r>
  </w:p>
  <w:p w:rsidR="00000000" w:rsidDel="00000000" w:rsidP="00000000" w:rsidRDefault="00000000" w:rsidRPr="00000000" w14:paraId="0000042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     </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360" w:hanging="360"/>
      </w:pPr>
      <w:rPr>
        <w:rFonts w:ascii="Noto Sans Symbols" w:cs="Noto Sans Symbols" w:eastAsia="Noto Sans Symbols" w:hAnsi="Noto Sans Symbols"/>
        <w:sz w:val="20"/>
        <w:szCs w:val="20"/>
      </w:rPr>
    </w:lvl>
    <w:lvl w:ilvl="1">
      <w:start w:val="1"/>
      <w:numFmt w:val="bullet"/>
      <w:lvlText w:val="o"/>
      <w:lvlJc w:val="left"/>
      <w:pPr>
        <w:ind w:left="1080" w:hanging="360"/>
      </w:pPr>
      <w:rPr>
        <w:rFonts w:ascii="Courier New" w:cs="Courier New" w:eastAsia="Courier New" w:hAnsi="Courier New"/>
        <w:sz w:val="20"/>
        <w:szCs w:val="20"/>
      </w:rPr>
    </w:lvl>
    <w:lvl w:ilvl="2">
      <w:start w:val="1"/>
      <w:numFmt w:val="bullet"/>
      <w:lvlText w:val="▪"/>
      <w:lvlJc w:val="left"/>
      <w:pPr>
        <w:ind w:left="1800" w:hanging="360"/>
      </w:pPr>
      <w:rPr>
        <w:rFonts w:ascii="Noto Sans Symbols" w:cs="Noto Sans Symbols" w:eastAsia="Noto Sans Symbols" w:hAnsi="Noto Sans Symbols"/>
        <w:sz w:val="20"/>
        <w:szCs w:val="20"/>
      </w:rPr>
    </w:lvl>
    <w:lvl w:ilvl="3">
      <w:start w:val="1"/>
      <w:numFmt w:val="bullet"/>
      <w:lvlText w:val="▪"/>
      <w:lvlJc w:val="left"/>
      <w:pPr>
        <w:ind w:left="2520" w:hanging="360"/>
      </w:pPr>
      <w:rPr>
        <w:rFonts w:ascii="Noto Sans Symbols" w:cs="Noto Sans Symbols" w:eastAsia="Noto Sans Symbols" w:hAnsi="Noto Sans Symbols"/>
        <w:sz w:val="20"/>
        <w:szCs w:val="20"/>
      </w:rPr>
    </w:lvl>
    <w:lvl w:ilvl="4">
      <w:start w:val="1"/>
      <w:numFmt w:val="bullet"/>
      <w:lvlText w:val="▪"/>
      <w:lvlJc w:val="left"/>
      <w:pPr>
        <w:ind w:left="3240" w:hanging="360"/>
      </w:pPr>
      <w:rPr>
        <w:rFonts w:ascii="Noto Sans Symbols" w:cs="Noto Sans Symbols" w:eastAsia="Noto Sans Symbols" w:hAnsi="Noto Sans Symbols"/>
        <w:sz w:val="20"/>
        <w:szCs w:val="20"/>
      </w:rPr>
    </w:lvl>
    <w:lvl w:ilvl="5">
      <w:start w:val="1"/>
      <w:numFmt w:val="bullet"/>
      <w:lvlText w:val="▪"/>
      <w:lvlJc w:val="left"/>
      <w:pPr>
        <w:ind w:left="3960" w:hanging="360"/>
      </w:pPr>
      <w:rPr>
        <w:rFonts w:ascii="Noto Sans Symbols" w:cs="Noto Sans Symbols" w:eastAsia="Noto Sans Symbols" w:hAnsi="Noto Sans Symbols"/>
        <w:sz w:val="20"/>
        <w:szCs w:val="20"/>
      </w:rPr>
    </w:lvl>
    <w:lvl w:ilvl="6">
      <w:start w:val="1"/>
      <w:numFmt w:val="bullet"/>
      <w:lvlText w:val="▪"/>
      <w:lvlJc w:val="left"/>
      <w:pPr>
        <w:ind w:left="4680" w:hanging="360"/>
      </w:pPr>
      <w:rPr>
        <w:rFonts w:ascii="Noto Sans Symbols" w:cs="Noto Sans Symbols" w:eastAsia="Noto Sans Symbols" w:hAnsi="Noto Sans Symbols"/>
        <w:sz w:val="20"/>
        <w:szCs w:val="20"/>
      </w:rPr>
    </w:lvl>
    <w:lvl w:ilvl="7">
      <w:start w:val="1"/>
      <w:numFmt w:val="bullet"/>
      <w:lvlText w:val="▪"/>
      <w:lvlJc w:val="left"/>
      <w:pPr>
        <w:ind w:left="5400" w:hanging="360"/>
      </w:pPr>
      <w:rPr>
        <w:rFonts w:ascii="Noto Sans Symbols" w:cs="Noto Sans Symbols" w:eastAsia="Noto Sans Symbols" w:hAnsi="Noto Sans Symbols"/>
        <w:sz w:val="20"/>
        <w:szCs w:val="20"/>
      </w:rPr>
    </w:lvl>
    <w:lvl w:ilvl="8">
      <w:start w:val="1"/>
      <w:numFmt w:val="bullet"/>
      <w:lvlText w:val="▪"/>
      <w:lvlJc w:val="left"/>
      <w:pPr>
        <w:ind w:left="612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360" w:hanging="360"/>
      </w:pPr>
      <w:rPr>
        <w:rFonts w:ascii="Noto Sans Symbols" w:cs="Noto Sans Symbols" w:eastAsia="Noto Sans Symbols" w:hAnsi="Noto Sans Symbols"/>
        <w:sz w:val="20"/>
        <w:szCs w:val="20"/>
      </w:rPr>
    </w:lvl>
    <w:lvl w:ilvl="1">
      <w:start w:val="1"/>
      <w:numFmt w:val="bullet"/>
      <w:lvlText w:val="o"/>
      <w:lvlJc w:val="left"/>
      <w:pPr>
        <w:ind w:left="1080" w:hanging="360"/>
      </w:pPr>
      <w:rPr>
        <w:rFonts w:ascii="Courier New" w:cs="Courier New" w:eastAsia="Courier New" w:hAnsi="Courier New"/>
        <w:sz w:val="20"/>
        <w:szCs w:val="20"/>
      </w:rPr>
    </w:lvl>
    <w:lvl w:ilvl="2">
      <w:start w:val="1"/>
      <w:numFmt w:val="bullet"/>
      <w:lvlText w:val="▪"/>
      <w:lvlJc w:val="left"/>
      <w:pPr>
        <w:ind w:left="1800" w:hanging="360"/>
      </w:pPr>
      <w:rPr>
        <w:rFonts w:ascii="Noto Sans Symbols" w:cs="Noto Sans Symbols" w:eastAsia="Noto Sans Symbols" w:hAnsi="Noto Sans Symbols"/>
        <w:sz w:val="20"/>
        <w:szCs w:val="20"/>
      </w:rPr>
    </w:lvl>
    <w:lvl w:ilvl="3">
      <w:start w:val="1"/>
      <w:numFmt w:val="bullet"/>
      <w:lvlText w:val="▪"/>
      <w:lvlJc w:val="left"/>
      <w:pPr>
        <w:ind w:left="2520" w:hanging="360"/>
      </w:pPr>
      <w:rPr>
        <w:rFonts w:ascii="Noto Sans Symbols" w:cs="Noto Sans Symbols" w:eastAsia="Noto Sans Symbols" w:hAnsi="Noto Sans Symbols"/>
        <w:sz w:val="20"/>
        <w:szCs w:val="20"/>
      </w:rPr>
    </w:lvl>
    <w:lvl w:ilvl="4">
      <w:start w:val="1"/>
      <w:numFmt w:val="bullet"/>
      <w:lvlText w:val="▪"/>
      <w:lvlJc w:val="left"/>
      <w:pPr>
        <w:ind w:left="3240" w:hanging="360"/>
      </w:pPr>
      <w:rPr>
        <w:rFonts w:ascii="Noto Sans Symbols" w:cs="Noto Sans Symbols" w:eastAsia="Noto Sans Symbols" w:hAnsi="Noto Sans Symbols"/>
        <w:sz w:val="20"/>
        <w:szCs w:val="20"/>
      </w:rPr>
    </w:lvl>
    <w:lvl w:ilvl="5">
      <w:start w:val="1"/>
      <w:numFmt w:val="bullet"/>
      <w:lvlText w:val="▪"/>
      <w:lvlJc w:val="left"/>
      <w:pPr>
        <w:ind w:left="3960" w:hanging="360"/>
      </w:pPr>
      <w:rPr>
        <w:rFonts w:ascii="Noto Sans Symbols" w:cs="Noto Sans Symbols" w:eastAsia="Noto Sans Symbols" w:hAnsi="Noto Sans Symbols"/>
        <w:sz w:val="20"/>
        <w:szCs w:val="20"/>
      </w:rPr>
    </w:lvl>
    <w:lvl w:ilvl="6">
      <w:start w:val="1"/>
      <w:numFmt w:val="bullet"/>
      <w:lvlText w:val="▪"/>
      <w:lvlJc w:val="left"/>
      <w:pPr>
        <w:ind w:left="4680" w:hanging="360"/>
      </w:pPr>
      <w:rPr>
        <w:rFonts w:ascii="Noto Sans Symbols" w:cs="Noto Sans Symbols" w:eastAsia="Noto Sans Symbols" w:hAnsi="Noto Sans Symbols"/>
        <w:sz w:val="20"/>
        <w:szCs w:val="20"/>
      </w:rPr>
    </w:lvl>
    <w:lvl w:ilvl="7">
      <w:start w:val="1"/>
      <w:numFmt w:val="bullet"/>
      <w:lvlText w:val="▪"/>
      <w:lvlJc w:val="left"/>
      <w:pPr>
        <w:ind w:left="5400" w:hanging="360"/>
      </w:pPr>
      <w:rPr>
        <w:rFonts w:ascii="Noto Sans Symbols" w:cs="Noto Sans Symbols" w:eastAsia="Noto Sans Symbols" w:hAnsi="Noto Sans Symbols"/>
        <w:sz w:val="20"/>
        <w:szCs w:val="20"/>
      </w:rPr>
    </w:lvl>
    <w:lvl w:ilvl="8">
      <w:start w:val="1"/>
      <w:numFmt w:val="bullet"/>
      <w:lvlText w:val="▪"/>
      <w:lvlJc w:val="left"/>
      <w:pPr>
        <w:ind w:left="612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
    <w:lvl w:ilvl="0">
      <w:start w:val="1"/>
      <w:numFmt w:val="decimal"/>
      <w:lvlText w:val="%1."/>
      <w:lvlJc w:val="left"/>
      <w:pPr>
        <w:ind w:left="360" w:hanging="360"/>
      </w:pPr>
      <w:rPr>
        <w:b w:val="0"/>
        <w:bCs w:val="0"/>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after="20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0" w:lineRule="auto"/>
      <w:jc w:val="left"/>
    </w:pPr>
    <w:rPr>
      <w:rFonts w:ascii="Arimo" w:cs="Arimo" w:eastAsia="Arimo" w:hAnsi="Arimo"/>
      <w:b w:val="1"/>
      <w:bCs w:val="1"/>
      <w:sz w:val="24"/>
      <w:szCs w:val="24"/>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0.0" w:type="dxa"/>
        <w:bottom w:w="0.0" w:type="dxa"/>
        <w:right w:w="0.0" w:type="dxa"/>
      </w:tblCellMar>
    </w:tblPr>
  </w:style>
  <w:style w:type="table" w:styleId="Table2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2.xml"/><Relationship Id="rId10" Type="http://schemas.openxmlformats.org/officeDocument/2006/relationships/header" Target="header2.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8.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 Id="rId10" Type="http://schemas.openxmlformats.org/officeDocument/2006/relationships/font" Target="fonts/CenturyGothic-boldItalic.ttf"/><Relationship Id="rId9" Type="http://schemas.openxmlformats.org/officeDocument/2006/relationships/font" Target="fonts/CenturyGothic-italic.ttf"/><Relationship Id="rId5" Type="http://schemas.openxmlformats.org/officeDocument/2006/relationships/font" Target="fonts/NotoSansSymbols-regular.ttf"/><Relationship Id="rId6" Type="http://schemas.openxmlformats.org/officeDocument/2006/relationships/font" Target="fonts/NotoSansSymbols-bold.ttf"/><Relationship Id="rId7" Type="http://schemas.openxmlformats.org/officeDocument/2006/relationships/font" Target="fonts/CenturyGothic-regular.ttf"/><Relationship Id="rId8" Type="http://schemas.openxmlformats.org/officeDocument/2006/relationships/font" Target="fonts/CenturyGothic-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