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14944</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EXPLAIN HOW DATA IS STORED ON COMPUTERS</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3">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EXPLAIN HOW DATA IS STORED ON COMPUTERS</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sz w:val="20"/>
                <w:szCs w:val="20"/>
                <w:vertAlign w:val="baseline"/>
                <w:rtl w:val="0"/>
              </w:rPr>
              <w:t xml:space="preserve">S. </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14944</w:t>
            </w:r>
            <w:r w:rsidDel="00000000" w:rsidR="00000000" w:rsidRPr="00000000">
              <w:rPr>
                <w:rtl w:val="0"/>
              </w:rPr>
            </w:r>
          </w:p>
        </w:tc>
        <w:tc>
          <w:tcPr>
            <w:gridSpan w:val="2"/>
            <w:vAlign w:val="top"/>
          </w:tcPr>
          <w:p w:rsidR="00000000" w:rsidDel="00000000" w:rsidP="00000000" w:rsidRDefault="00000000" w:rsidRPr="00000000" w14:paraId="0000003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Explain how data is stored on computers</w:t>
            </w:r>
            <w:r w:rsidDel="00000000" w:rsidR="00000000" w:rsidRPr="00000000">
              <w:rPr>
                <w:rtl w:val="0"/>
              </w:rPr>
            </w:r>
          </w:p>
        </w:tc>
        <w:tc>
          <w:tcP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3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8">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Explain how data is stored on computers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3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qualifying learner is capable of: </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how data is stored on computers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4">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5">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6">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7">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8">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9">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A">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B">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C">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4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4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5">
            <w:pPr>
              <w:numPr>
                <w:ilvl w:val="0"/>
                <w:numId w:val="4"/>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6">
            <w:pPr>
              <w:numPr>
                <w:ilvl w:val="0"/>
                <w:numId w:val="4"/>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7">
            <w:pPr>
              <w:numPr>
                <w:ilvl w:val="0"/>
                <w:numId w:val="4"/>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8">
            <w:pPr>
              <w:numPr>
                <w:ilvl w:val="0"/>
                <w:numId w:val="4"/>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9">
            <w:pPr>
              <w:numPr>
                <w:ilvl w:val="0"/>
                <w:numId w:val="4"/>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F">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9">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86">
      <w:pPr>
        <w:tabs>
          <w:tab w:val="left" w:leader="none" w:pos="3994"/>
        </w:tabs>
        <w:spacing w:after="0" w:lineRule="auto"/>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7">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8D">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8E">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F">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8">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9">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1">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80 hour</w:t>
            </w:r>
          </w:p>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3">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A">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B">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C">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D">
      <w:pPr>
        <w:spacing w:after="0" w:line="360" w:lineRule="auto"/>
        <w:jc w:val="center"/>
        <w:rPr>
          <w:rFonts w:ascii="Century Gothic" w:cs="Century Gothic" w:eastAsia="Century Gothic" w:hAnsi="Century Gothic"/>
          <w:b w:val="0"/>
          <w:bCs w:val="0"/>
          <w:sz w:val="20"/>
          <w:szCs w:val="20"/>
          <w:vertAlign w:val="baseline"/>
        </w:rPr>
      </w:pPr>
      <w:bookmarkStart w:colFirst="0" w:colLast="0" w:name="_qwbw8hlldpd" w:id="0"/>
      <w:bookmarkEnd w:id="0"/>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0FE">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tawu08xtofxy" w:id="1"/>
    <w:bookmarkEnd w:id="1"/>
    <w:p w:rsidR="00000000" w:rsidDel="00000000" w:rsidP="00000000" w:rsidRDefault="00000000" w:rsidRPr="00000000" w14:paraId="000000F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9">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A">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B">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0C">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5">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9ll7zi22fqft" w:id="2"/>
      <w:bookmarkEnd w:id="2"/>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0">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1">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2">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3">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6">
      <w:pPr>
        <w:pStyle w:val="Heading1"/>
        <w:spacing w:line="360" w:lineRule="auto"/>
        <w:jc w:val="both"/>
        <w:rPr>
          <w:rFonts w:ascii="Century Gothic" w:cs="Century Gothic" w:eastAsia="Century Gothic" w:hAnsi="Century Gothic"/>
          <w:sz w:val="20"/>
          <w:szCs w:val="20"/>
          <w:shd w:fill="a6a6a6" w:val="clear"/>
          <w:vertAlign w:val="baseline"/>
        </w:rPr>
      </w:pPr>
      <w:bookmarkStart w:colFirst="0" w:colLast="0" w:name="_irnzkzuddd2g" w:id="3"/>
      <w:bookmarkEnd w:id="3"/>
      <w:r w:rsidDel="00000000" w:rsidR="00000000" w:rsidRPr="00000000">
        <w:rPr>
          <w:rtl w:val="0"/>
        </w:rPr>
      </w:r>
    </w:p>
    <w:p w:rsidR="00000000" w:rsidDel="00000000" w:rsidP="00000000" w:rsidRDefault="00000000" w:rsidRPr="00000000" w14:paraId="00000127">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rnlw4b7lhuo" w:id="4"/>
      <w:bookmarkEnd w:id="4"/>
      <w:r w:rsidDel="00000000" w:rsidR="00000000" w:rsidRPr="00000000">
        <w:rPr>
          <w:rtl w:val="0"/>
        </w:rPr>
      </w:r>
    </w:p>
    <w:p w:rsidR="00000000" w:rsidDel="00000000" w:rsidP="00000000" w:rsidRDefault="00000000" w:rsidRPr="00000000" w14:paraId="0000013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2">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4">
      <w:pPr>
        <w:shd w:fill="ffffff" w:val="clear"/>
        <w:jc w:val="both"/>
        <w:rPr>
          <w:rFonts w:ascii="Century Gothic" w:cs="Century Gothic" w:eastAsia="Century Gothic" w:hAnsi="Century Gothic"/>
          <w:b w:val="0"/>
          <w:bCs w:val="0"/>
          <w:sz w:val="144"/>
          <w:szCs w:val="144"/>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2278063</wp:posOffset>
                </wp:positionH>
                <wp:positionV relativeFrom="paragraph">
                  <wp:posOffset>313373</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how data is stored on computers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2278063</wp:posOffset>
                </wp:positionH>
                <wp:positionV relativeFrom="paragraph">
                  <wp:posOffset>313373</wp:posOffset>
                </wp:positionV>
                <wp:extent cx="3853815" cy="798830"/>
                <wp:effectExtent b="0" l="0" r="0" t="0"/>
                <wp:wrapNone/>
                <wp:docPr id="3"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5">
      <w:pPr>
        <w:shd w:fill="ffffff" w:val="clea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  </w:t>
      </w: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14944</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3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Human and Social Studies</w:t>
      </w:r>
    </w:p>
    <w:p w:rsidR="00000000" w:rsidDel="00000000" w:rsidP="00000000" w:rsidRDefault="00000000" w:rsidRPr="00000000" w14:paraId="0000013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People/Human-Centred Development</w:t>
      </w:r>
    </w:p>
    <w:p w:rsidR="00000000" w:rsidDel="00000000" w:rsidP="00000000" w:rsidRDefault="00000000" w:rsidRPr="00000000" w14:paraId="0000013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0" w:tblpY="0"/>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9"/>
        <w:gridCol w:w="9557"/>
        <w:tblGridChange w:id="0">
          <w:tblGrid>
            <w:gridCol w:w="1479"/>
            <w:gridCol w:w="9557"/>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3B">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C">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3D">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3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conceptual knowledge of the areas covered</w:t>
            </w:r>
          </w:p>
          <w:p w:rsidR="00000000" w:rsidDel="00000000" w:rsidP="00000000" w:rsidRDefault="00000000" w:rsidRPr="00000000" w14:paraId="0000014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Information Systems and Technology Management</w:t>
            </w:r>
          </w:p>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14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the roles of IS departments in organisations</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the structures of IS departments in organisations </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6">
            <w:pPr>
              <w:spacing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tl w:val="0"/>
              </w:rPr>
            </w:r>
          </w:p>
        </w:tc>
      </w:tr>
    </w:tbl>
    <w:p w:rsidR="00000000" w:rsidDel="00000000" w:rsidP="00000000" w:rsidRDefault="00000000" w:rsidRPr="00000000" w14:paraId="0000014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computer data types.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8">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distinguishes between data types and includes examples. </w:t>
            </w:r>
          </w:p>
          <w:p w:rsidR="00000000" w:rsidDel="00000000" w:rsidP="00000000" w:rsidRDefault="00000000" w:rsidRPr="00000000" w14:paraId="00000159">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of the use of coding systems in a business environment distinguishes categories of coding systems and includes examples. </w:t>
            </w:r>
          </w:p>
          <w:p w:rsidR="00000000" w:rsidDel="00000000" w:rsidP="00000000" w:rsidRDefault="00000000" w:rsidRPr="00000000" w14:paraId="0000015A">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illustrates how data manipulation operations are performed on data types.</w:t>
            </w:r>
          </w:p>
        </w:tc>
      </w:tr>
    </w:tbl>
    <w:p w:rsidR="00000000" w:rsidDel="00000000" w:rsidP="00000000" w:rsidRDefault="00000000" w:rsidRPr="00000000" w14:paraId="0000015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5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5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5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computer data types.</w:t>
            </w:r>
            <w:r w:rsidDel="00000000" w:rsidR="00000000" w:rsidRPr="00000000">
              <w:rPr>
                <w:rtl w:val="0"/>
              </w:rPr>
            </w:r>
          </w:p>
        </w:tc>
        <w:tc>
          <w:tcPr>
            <w:vAlign w:val="center"/>
          </w:tcPr>
          <w:p w:rsidR="00000000" w:rsidDel="00000000" w:rsidP="00000000" w:rsidRDefault="00000000" w:rsidRPr="00000000" w14:paraId="0000016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data type</w:t>
      </w:r>
      <w:r w:rsidDel="00000000" w:rsidR="00000000" w:rsidRPr="00000000">
        <w:rPr>
          <w:rFonts w:ascii="Century Gothic" w:cs="Century Gothic" w:eastAsia="Century Gothic" w:hAnsi="Century Gothic"/>
          <w:color w:val="ff0000"/>
          <w:vertAlign w:val="baseline"/>
          <w:rtl w:val="0"/>
        </w:rPr>
        <w:t xml:space="preserve"> is a classification of the type of data that a variable or object can hold in computer programming. Data type is an important factor in virtually all computer programming languages, including visual basic, C#, C++ and JavaScript. When programmers create computer applications, both desktop and web-based, data types must be referenced and used correctly, to ensure the result of the application's functions is correct and error-free.</w:t>
      </w:r>
    </w:p>
    <w:p w:rsidR="00000000" w:rsidDel="00000000" w:rsidP="00000000" w:rsidRDefault="00000000" w:rsidRPr="00000000" w14:paraId="0000016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PRIMITIVE DATA TYPE</w:t>
      </w:r>
      <w:r w:rsidDel="00000000" w:rsidR="00000000" w:rsidRPr="00000000">
        <w:rPr>
          <w:rtl w:val="0"/>
        </w:rPr>
      </w:r>
    </w:p>
    <w:p w:rsidR="00000000" w:rsidDel="00000000" w:rsidP="00000000" w:rsidRDefault="00000000" w:rsidRPr="00000000" w14:paraId="0000016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 Boolean type</w:t>
      </w:r>
      <w:r w:rsidDel="00000000" w:rsidR="00000000" w:rsidRPr="00000000">
        <w:rPr>
          <w:rtl w:val="0"/>
        </w:rPr>
      </w:r>
    </w:p>
    <w:p w:rsidR="00000000" w:rsidDel="00000000" w:rsidP="00000000" w:rsidRDefault="00000000" w:rsidRPr="00000000" w14:paraId="0000016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Boolean data type refers to those types of computer data which represent the values in two forms i.e. true and false. All the values are represented as true and false or yes and no. these are also known as logical data. In some software, it has been interpreted in the form of numbers which indicates either its true or false, 0 is considered as false while other digit is referred as true.</w:t>
      </w:r>
    </w:p>
    <w:p w:rsidR="00000000" w:rsidDel="00000000" w:rsidP="00000000" w:rsidRDefault="00000000" w:rsidRPr="00000000" w14:paraId="0000016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 Numeric type</w:t>
      </w:r>
      <w:r w:rsidDel="00000000" w:rsidR="00000000" w:rsidRPr="00000000">
        <w:rPr>
          <w:rtl w:val="0"/>
        </w:rPr>
      </w:r>
    </w:p>
    <w:p w:rsidR="00000000" w:rsidDel="00000000" w:rsidP="00000000" w:rsidRDefault="00000000" w:rsidRPr="00000000" w14:paraId="0000016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Numeric data is one of the very common types of computer data which simply means numbers. Numbers can be many forms including, integers, real numbers, currency calculation, percentage, binary numbers etc. some software use different language for such numeric type of data which includes, single, double or float.</w:t>
      </w:r>
    </w:p>
    <w:p w:rsidR="00000000" w:rsidDel="00000000" w:rsidP="00000000" w:rsidRDefault="00000000" w:rsidRPr="00000000" w14:paraId="0000016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w:t>
      </w:r>
      <w:r w:rsidDel="00000000" w:rsidR="00000000" w:rsidRPr="00000000">
        <w:rPr>
          <w:rFonts w:ascii="Century Gothic" w:cs="Century Gothic" w:eastAsia="Century Gothic" w:hAnsi="Century Gothic"/>
          <w:b w:val="1"/>
          <w:bCs w:val="1"/>
          <w:color w:val="ff0000"/>
          <w:vertAlign w:val="baseline"/>
          <w:rtl w:val="0"/>
        </w:rPr>
        <w:t xml:space="preserve">Integers</w:t>
      </w:r>
      <w:r w:rsidDel="00000000" w:rsidR="00000000" w:rsidRPr="00000000">
        <w:rPr>
          <w:rFonts w:ascii="Century Gothic" w:cs="Century Gothic" w:eastAsia="Century Gothic" w:hAnsi="Century Gothic"/>
          <w:color w:val="ff0000"/>
          <w:vertAlign w:val="baseline"/>
          <w:rtl w:val="0"/>
        </w:rPr>
        <w:t xml:space="preserve">: It is consisting of whole numbers and can be represented in negative as well as positive. It doesn’t have any decimal values.</w:t>
      </w:r>
    </w:p>
    <w:p w:rsidR="00000000" w:rsidDel="00000000" w:rsidP="00000000" w:rsidRDefault="00000000" w:rsidRPr="00000000" w14:paraId="0000016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w:t>
      </w:r>
      <w:r w:rsidDel="00000000" w:rsidR="00000000" w:rsidRPr="00000000">
        <w:rPr>
          <w:rFonts w:ascii="Century Gothic" w:cs="Century Gothic" w:eastAsia="Century Gothic" w:hAnsi="Century Gothic"/>
          <w:b w:val="1"/>
          <w:bCs w:val="1"/>
          <w:color w:val="ff0000"/>
          <w:vertAlign w:val="baseline"/>
          <w:rtl w:val="0"/>
        </w:rPr>
        <w:t xml:space="preserve">Real numbers</w:t>
      </w:r>
      <w:r w:rsidDel="00000000" w:rsidR="00000000" w:rsidRPr="00000000">
        <w:rPr>
          <w:rFonts w:ascii="Century Gothic" w:cs="Century Gothic" w:eastAsia="Century Gothic" w:hAnsi="Century Gothic"/>
          <w:color w:val="ff0000"/>
          <w:vertAlign w:val="baseline"/>
          <w:rtl w:val="0"/>
        </w:rPr>
        <w:t xml:space="preserve">: It contains decimal and fractional values as well and can be represented in negative and positive.</w:t>
      </w:r>
    </w:p>
    <w:p w:rsidR="00000000" w:rsidDel="00000000" w:rsidP="00000000" w:rsidRDefault="00000000" w:rsidRPr="00000000" w14:paraId="0000016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w:t>
      </w:r>
      <w:r w:rsidDel="00000000" w:rsidR="00000000" w:rsidRPr="00000000">
        <w:rPr>
          <w:rFonts w:ascii="Century Gothic" w:cs="Century Gothic" w:eastAsia="Century Gothic" w:hAnsi="Century Gothic"/>
          <w:b w:val="1"/>
          <w:bCs w:val="1"/>
          <w:color w:val="ff0000"/>
          <w:vertAlign w:val="baseline"/>
          <w:rtl w:val="0"/>
        </w:rPr>
        <w:t xml:space="preserve">Currency</w:t>
      </w:r>
      <w:r w:rsidDel="00000000" w:rsidR="00000000" w:rsidRPr="00000000">
        <w:rPr>
          <w:rFonts w:ascii="Century Gothic" w:cs="Century Gothic" w:eastAsia="Century Gothic" w:hAnsi="Century Gothic"/>
          <w:color w:val="ff0000"/>
          <w:vertAlign w:val="baseline"/>
          <w:rtl w:val="0"/>
        </w:rPr>
        <w:t xml:space="preserve">: It contains a specific symbol which refers to a particular country. This type of numeric value is recorded till two decimal digits.</w:t>
      </w:r>
    </w:p>
    <w:p w:rsidR="00000000" w:rsidDel="00000000" w:rsidP="00000000" w:rsidRDefault="00000000" w:rsidRPr="00000000" w14:paraId="0000016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w:t>
      </w:r>
      <w:r w:rsidDel="00000000" w:rsidR="00000000" w:rsidRPr="00000000">
        <w:rPr>
          <w:rFonts w:ascii="Century Gothic" w:cs="Century Gothic" w:eastAsia="Century Gothic" w:hAnsi="Century Gothic"/>
          <w:b w:val="1"/>
          <w:bCs w:val="1"/>
          <w:color w:val="ff0000"/>
          <w:vertAlign w:val="baseline"/>
          <w:rtl w:val="0"/>
        </w:rPr>
        <w:t xml:space="preserve">Percentage</w:t>
      </w:r>
      <w:r w:rsidDel="00000000" w:rsidR="00000000" w:rsidRPr="00000000">
        <w:rPr>
          <w:rFonts w:ascii="Century Gothic" w:cs="Century Gothic" w:eastAsia="Century Gothic" w:hAnsi="Century Gothic"/>
          <w:color w:val="ff0000"/>
          <w:vertAlign w:val="baseline"/>
          <w:rtl w:val="0"/>
        </w:rPr>
        <w:t xml:space="preserve">: Percentage values are recorded in a way that it is calculated out of 100 and can be denoted in a whole number as well as in decimal values. It has a specific percentage symbol (%) which is used to indicate percentage value.</w:t>
      </w:r>
    </w:p>
    <w:p w:rsidR="00000000" w:rsidDel="00000000" w:rsidP="00000000" w:rsidRDefault="00000000" w:rsidRPr="00000000" w14:paraId="0000016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COMPOSITE DATA TYPE</w:t>
      </w:r>
      <w:r w:rsidDel="00000000" w:rsidR="00000000" w:rsidRPr="00000000">
        <w:rPr>
          <w:rtl w:val="0"/>
        </w:rPr>
      </w:r>
    </w:p>
    <w:p w:rsidR="00000000" w:rsidDel="00000000" w:rsidP="00000000" w:rsidRDefault="00000000" w:rsidRPr="00000000" w14:paraId="0000016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Composite data type is a combination of primitive data type; they combine to form composite data type which is also known as data structure. There are different types of composite data, which serves different purposes like, array, union, record, sets, objects and tagged union.</w:t>
      </w:r>
    </w:p>
    <w:p w:rsidR="00000000" w:rsidDel="00000000" w:rsidP="00000000" w:rsidRDefault="00000000" w:rsidRPr="00000000" w14:paraId="0000016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ALPHANUMERIC DATA TYPE:</w:t>
      </w:r>
      <w:r w:rsidDel="00000000" w:rsidR="00000000" w:rsidRPr="00000000">
        <w:rPr>
          <w:rtl w:val="0"/>
        </w:rPr>
      </w:r>
    </w:p>
    <w:p w:rsidR="00000000" w:rsidDel="00000000" w:rsidP="00000000" w:rsidRDefault="00000000" w:rsidRPr="00000000" w14:paraId="0000017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Alphanumeric data simply means one of the types of computer data that contains alphabets as well as numbers. It is very common type of data storage system, which allows different type of computer data to store in one place. It contains alphabets, numbers, symbols, space and punctuation marks. It records every bit of details you want to store in your computer. It is also referred as text data.</w:t>
      </w:r>
    </w:p>
    <w:p w:rsidR="00000000" w:rsidDel="00000000" w:rsidP="00000000" w:rsidRDefault="00000000" w:rsidRPr="00000000" w14:paraId="0000017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ABSTRACT DATA TYPE:</w:t>
      </w: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Abstract data type is one of the rare types of computer data; it doesn’t have any representation and implementation. It is just a vague term or language used which don’t have any purpose. Array and records contain such types of computer data, they are considered as concrete as they specify the elements present it a memory.</w:t>
      </w:r>
    </w:p>
    <w:p w:rsidR="00000000" w:rsidDel="00000000" w:rsidP="00000000" w:rsidRDefault="00000000" w:rsidRPr="00000000" w14:paraId="0000017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9"/>
        <w:gridCol w:w="8427"/>
        <w:gridCol w:w="1240"/>
        <w:tblGridChange w:id="0">
          <w:tblGrid>
            <w:gridCol w:w="1369"/>
            <w:gridCol w:w="8427"/>
            <w:gridCol w:w="1240"/>
          </w:tblGrid>
        </w:tblGridChange>
      </w:tblGrid>
      <w:tr>
        <w:trPr>
          <w:cantSplit w:val="0"/>
          <w:tblHeader w:val="0"/>
        </w:trPr>
        <w:tc>
          <w:tcPr>
            <w:shd w:fill="d9d9d9" w:val="clear"/>
            <w:vAlign w:val="top"/>
          </w:tcPr>
          <w:p w:rsidR="00000000" w:rsidDel="00000000" w:rsidP="00000000" w:rsidRDefault="00000000" w:rsidRPr="00000000" w14:paraId="0000017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use of coding systems in a business environment distinguishes categories of coding systems and includes examples.</w:t>
            </w:r>
            <w:r w:rsidDel="00000000" w:rsidR="00000000" w:rsidRPr="00000000">
              <w:rPr>
                <w:rtl w:val="0"/>
              </w:rPr>
            </w:r>
          </w:p>
        </w:tc>
        <w:tc>
          <w:tcPr>
            <w:vAlign w:val="center"/>
          </w:tcPr>
          <w:p w:rsidR="00000000" w:rsidDel="00000000" w:rsidP="00000000" w:rsidRDefault="00000000" w:rsidRPr="00000000" w14:paraId="0000017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 represent numeric, alphabetic, and special characters in a computer's internal storage and on magnetic media, we must use some sort of coding system. In computers, the code is made up of fixed size groups of binary positions. Each binary position in a group is assigned a specific value; for example 8, 4, 2, or 1. In this way, every character can be represented by a combination of bits that is different from any other combination. In this section you will learn how the selected coding systems are used to represent data. The coding systems included are Extended Binary Coded Decimal Interchange Code (</w:t>
      </w:r>
      <w:r w:rsidDel="00000000" w:rsidR="00000000" w:rsidRPr="00000000">
        <w:rPr>
          <w:rFonts w:ascii="Century Gothic" w:cs="Century Gothic" w:eastAsia="Century Gothic" w:hAnsi="Century Gothic"/>
          <w:b w:val="1"/>
          <w:bCs w:val="1"/>
          <w:color w:val="ff0000"/>
          <w:vertAlign w:val="baseline"/>
          <w:rtl w:val="0"/>
        </w:rPr>
        <w:t xml:space="preserve">EBCDIC</w:t>
      </w:r>
      <w:r w:rsidDel="00000000" w:rsidR="00000000" w:rsidRPr="00000000">
        <w:rPr>
          <w:rFonts w:ascii="Century Gothic" w:cs="Century Gothic" w:eastAsia="Century Gothic" w:hAnsi="Century Gothic"/>
          <w:color w:val="ff0000"/>
          <w:vertAlign w:val="baseline"/>
          <w:rtl w:val="0"/>
        </w:rPr>
        <w:t xml:space="preserve">), and American Standard Code for Information Interchange (</w:t>
      </w:r>
      <w:r w:rsidDel="00000000" w:rsidR="00000000" w:rsidRPr="00000000">
        <w:rPr>
          <w:rFonts w:ascii="Century Gothic" w:cs="Century Gothic" w:eastAsia="Century Gothic" w:hAnsi="Century Gothic"/>
          <w:b w:val="1"/>
          <w:bCs w:val="1"/>
          <w:color w:val="ff0000"/>
          <w:vertAlign w:val="baseline"/>
          <w:rtl w:val="0"/>
        </w:rPr>
        <w:t xml:space="preserve">ASCII</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7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EXTENDED BINARY CODED DECIMAL INTERCHANGE CODE (EBCDIC)</w:t>
      </w:r>
      <w:r w:rsidDel="00000000" w:rsidR="00000000" w:rsidRPr="00000000">
        <w:rPr>
          <w:rtl w:val="0"/>
        </w:rPr>
      </w:r>
    </w:p>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Using an 8-bit code, it is possible to represent 256 different characters or bit combinations. This provides a unique code for each decimal value 0 through 9 (for a total of 10), each </w:t>
      </w:r>
      <w:r w:rsidDel="00000000" w:rsidR="00000000" w:rsidRPr="00000000">
        <w:rPr>
          <w:rFonts w:ascii="Century Gothic" w:cs="Century Gothic" w:eastAsia="Century Gothic" w:hAnsi="Century Gothic"/>
          <w:b w:val="1"/>
          <w:bCs w:val="1"/>
          <w:color w:val="ff0000"/>
          <w:vertAlign w:val="baseline"/>
          <w:rtl w:val="0"/>
        </w:rPr>
        <w:t xml:space="preserve">uppercase</w:t>
      </w:r>
      <w:r w:rsidDel="00000000" w:rsidR="00000000" w:rsidRPr="00000000">
        <w:rPr>
          <w:rFonts w:ascii="Century Gothic" w:cs="Century Gothic" w:eastAsia="Century Gothic" w:hAnsi="Century Gothic"/>
          <w:color w:val="ff0000"/>
          <w:vertAlign w:val="baseline"/>
          <w:rtl w:val="0"/>
        </w:rPr>
        <w:t xml:space="preserve"> and </w:t>
      </w:r>
      <w:r w:rsidDel="00000000" w:rsidR="00000000" w:rsidRPr="00000000">
        <w:rPr>
          <w:rFonts w:ascii="Century Gothic" w:cs="Century Gothic" w:eastAsia="Century Gothic" w:hAnsi="Century Gothic"/>
          <w:b w:val="1"/>
          <w:bCs w:val="1"/>
          <w:color w:val="ff0000"/>
          <w:vertAlign w:val="baseline"/>
          <w:rtl w:val="0"/>
        </w:rPr>
        <w:t xml:space="preserve">lowercase</w:t>
      </w:r>
      <w:r w:rsidDel="00000000" w:rsidR="00000000" w:rsidRPr="00000000">
        <w:rPr>
          <w:rFonts w:ascii="Century Gothic" w:cs="Century Gothic" w:eastAsia="Century Gothic" w:hAnsi="Century Gothic"/>
          <w:color w:val="ff0000"/>
          <w:vertAlign w:val="baseline"/>
          <w:rtl w:val="0"/>
        </w:rPr>
        <w:t xml:space="preserve"> letter (for a total of 52), and for a variety of special characters. In addition to four numeric bits, </w:t>
      </w:r>
      <w:r w:rsidDel="00000000" w:rsidR="00000000" w:rsidRPr="00000000">
        <w:rPr>
          <w:rFonts w:ascii="Century Gothic" w:cs="Century Gothic" w:eastAsia="Century Gothic" w:hAnsi="Century Gothic"/>
          <w:b w:val="1"/>
          <w:bCs w:val="1"/>
          <w:color w:val="ff0000"/>
          <w:vertAlign w:val="baseline"/>
          <w:rtl w:val="0"/>
        </w:rPr>
        <w:t xml:space="preserve">four</w:t>
      </w:r>
      <w:r w:rsidDel="00000000" w:rsidR="00000000" w:rsidRPr="00000000">
        <w:rPr>
          <w:rFonts w:ascii="Century Gothic" w:cs="Century Gothic" w:eastAsia="Century Gothic" w:hAnsi="Century Gothic"/>
          <w:color w:val="ff0000"/>
          <w:vertAlign w:val="baseline"/>
          <w:rtl w:val="0"/>
        </w:rPr>
        <w:t xml:space="preserve"> zone bit positions are used in 8-bit code as illustrated. Each group of the eight bits makes up one alphabetic, numeric, or special character and is called a byte.</w:t>
      </w:r>
    </w:p>
    <w:p w:rsidR="00000000" w:rsidDel="00000000" w:rsidP="00000000" w:rsidRDefault="00000000" w:rsidRPr="00000000" w14:paraId="0000017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AMERICAN STANDARD CODE FOR INFORMATION INTERCHANGE (ASCII)</w:t>
      </w: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Another 8-bit code, known as the American Standard Code for Information Interchange (</w:t>
      </w:r>
      <w:r w:rsidDel="00000000" w:rsidR="00000000" w:rsidRPr="00000000">
        <w:rPr>
          <w:rFonts w:ascii="Century Gothic" w:cs="Century Gothic" w:eastAsia="Century Gothic" w:hAnsi="Century Gothic"/>
          <w:b w:val="1"/>
          <w:bCs w:val="1"/>
          <w:color w:val="ff0000"/>
          <w:vertAlign w:val="baseline"/>
          <w:rtl w:val="0"/>
        </w:rPr>
        <w:t xml:space="preserve">ASCII</w:t>
      </w:r>
      <w:r w:rsidDel="00000000" w:rsidR="00000000" w:rsidRPr="00000000">
        <w:rPr>
          <w:rFonts w:ascii="Century Gothic" w:cs="Century Gothic" w:eastAsia="Century Gothic" w:hAnsi="Century Gothic"/>
          <w:color w:val="ff0000"/>
          <w:vertAlign w:val="baseline"/>
          <w:rtl w:val="0"/>
        </w:rPr>
        <w:t xml:space="preserve">) (pronounced ASS-KEY), was originally designed as a 7-bit code. Several computer manufacturers cooperated to develop this code for </w:t>
      </w:r>
      <w:r w:rsidDel="00000000" w:rsidR="00000000" w:rsidRPr="00000000">
        <w:rPr>
          <w:rFonts w:ascii="Century Gothic" w:cs="Century Gothic" w:eastAsia="Century Gothic" w:hAnsi="Century Gothic"/>
          <w:b w:val="1"/>
          <w:bCs w:val="1"/>
          <w:color w:val="ff0000"/>
          <w:vertAlign w:val="baseline"/>
          <w:rtl w:val="0"/>
        </w:rPr>
        <w:t xml:space="preserve">transmitting</w:t>
      </w:r>
      <w:r w:rsidDel="00000000" w:rsidR="00000000" w:rsidRPr="00000000">
        <w:rPr>
          <w:rFonts w:ascii="Century Gothic" w:cs="Century Gothic" w:eastAsia="Century Gothic" w:hAnsi="Century Gothic"/>
          <w:color w:val="ff0000"/>
          <w:vertAlign w:val="baseline"/>
          <w:rtl w:val="0"/>
        </w:rPr>
        <w:t xml:space="preserve"> and processing data. The purpose was to </w:t>
      </w:r>
      <w:r w:rsidDel="00000000" w:rsidR="00000000" w:rsidRPr="00000000">
        <w:rPr>
          <w:rFonts w:ascii="Century Gothic" w:cs="Century Gothic" w:eastAsia="Century Gothic" w:hAnsi="Century Gothic"/>
          <w:b w:val="1"/>
          <w:bCs w:val="1"/>
          <w:color w:val="ff0000"/>
          <w:vertAlign w:val="baseline"/>
          <w:rtl w:val="0"/>
        </w:rPr>
        <w:t xml:space="preserve">standardize</w:t>
      </w:r>
      <w:r w:rsidDel="00000000" w:rsidR="00000000" w:rsidRPr="00000000">
        <w:rPr>
          <w:rFonts w:ascii="Century Gothic" w:cs="Century Gothic" w:eastAsia="Century Gothic" w:hAnsi="Century Gothic"/>
          <w:color w:val="ff0000"/>
          <w:vertAlign w:val="baseline"/>
          <w:rtl w:val="0"/>
        </w:rPr>
        <w:t xml:space="preserve"> a binary code to give the computer user the capability of using several machines to process data regardless of the manufacturer: </w:t>
      </w:r>
      <w:r w:rsidDel="00000000" w:rsidR="00000000" w:rsidRPr="00000000">
        <w:rPr>
          <w:rFonts w:ascii="Century Gothic" w:cs="Century Gothic" w:eastAsia="Century Gothic" w:hAnsi="Century Gothic"/>
          <w:b w:val="1"/>
          <w:bCs w:val="1"/>
          <w:color w:val="ff0000"/>
          <w:vertAlign w:val="baseline"/>
          <w:rtl w:val="0"/>
        </w:rPr>
        <w:t xml:space="preserve">IBM, HONEYWELL, UNIVAC, BURROUGHS,</w:t>
      </w:r>
      <w:r w:rsidDel="00000000" w:rsidR="00000000" w:rsidRPr="00000000">
        <w:rPr>
          <w:rFonts w:ascii="Century Gothic" w:cs="Century Gothic" w:eastAsia="Century Gothic" w:hAnsi="Century Gothic"/>
          <w:color w:val="ff0000"/>
          <w:vertAlign w:val="baseline"/>
          <w:rtl w:val="0"/>
        </w:rPr>
        <w:t xml:space="preserve"> and so on. However, since most computers are designed to handle (store and manipulate) 8-bit code, an 8-bit version of ASCII was developed. ASCII is commonly used in the transmission of data through data communications and is used almost exclusively to represent data internally in microcomputers. The concepts and advantages of ASCII are </w:t>
      </w:r>
      <w:r w:rsidDel="00000000" w:rsidR="00000000" w:rsidRPr="00000000">
        <w:rPr>
          <w:rFonts w:ascii="Century Gothic" w:cs="Century Gothic" w:eastAsia="Century Gothic" w:hAnsi="Century Gothic"/>
          <w:b w:val="1"/>
          <w:bCs w:val="1"/>
          <w:color w:val="ff0000"/>
          <w:vertAlign w:val="baseline"/>
          <w:rtl w:val="0"/>
        </w:rPr>
        <w:t xml:space="preserve">identical </w:t>
      </w:r>
      <w:r w:rsidDel="00000000" w:rsidR="00000000" w:rsidRPr="00000000">
        <w:rPr>
          <w:rFonts w:ascii="Century Gothic" w:cs="Century Gothic" w:eastAsia="Century Gothic" w:hAnsi="Century Gothic"/>
          <w:color w:val="ff0000"/>
          <w:vertAlign w:val="baseline"/>
          <w:rtl w:val="0"/>
        </w:rPr>
        <w:t xml:space="preserve">to those of EBCDIC. The important difference between the two coding systems lies in the 8-bit combinations assigned to represent the various alphabetic, numeric, and special characters. When using ASCII 8-bit code, you will notice the selection of bit patterns used in the positions differs from those used in EBCDIC. For example, let's look at the characters </w:t>
      </w:r>
      <w:r w:rsidDel="00000000" w:rsidR="00000000" w:rsidRPr="00000000">
        <w:rPr>
          <w:rFonts w:ascii="Century Gothic" w:cs="Century Gothic" w:eastAsia="Century Gothic" w:hAnsi="Century Gothic"/>
          <w:b w:val="1"/>
          <w:bCs w:val="1"/>
          <w:color w:val="ff0000"/>
          <w:vertAlign w:val="baseline"/>
          <w:rtl w:val="0"/>
        </w:rPr>
        <w:t xml:space="preserve">DP3 </w:t>
      </w:r>
      <w:r w:rsidDel="00000000" w:rsidR="00000000" w:rsidRPr="00000000">
        <w:rPr>
          <w:rFonts w:ascii="Century Gothic" w:cs="Century Gothic" w:eastAsia="Century Gothic" w:hAnsi="Century Gothic"/>
          <w:color w:val="ff0000"/>
          <w:vertAlign w:val="baseline"/>
          <w:rtl w:val="0"/>
        </w:rPr>
        <w:t xml:space="preserve">in both EBCDIC and ASCII to see how they compare.</w:t>
      </w:r>
    </w:p>
    <w:p w:rsidR="00000000" w:rsidDel="00000000" w:rsidP="00000000" w:rsidRDefault="00000000" w:rsidRPr="00000000" w14:paraId="0000018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8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8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8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Are there any differences in the concepts and advantages of ASCII and EBCDIC? </w:t>
            </w:r>
            <w:r w:rsidDel="00000000" w:rsidR="00000000" w:rsidRPr="00000000">
              <w:rPr>
                <w:rtl w:val="0"/>
              </w:rPr>
            </w:r>
          </w:p>
        </w:tc>
        <w:tc>
          <w:tcPr>
            <w:vAlign w:val="center"/>
          </w:tcPr>
          <w:p w:rsidR="00000000" w:rsidDel="00000000" w:rsidP="00000000" w:rsidRDefault="00000000" w:rsidRPr="00000000" w14:paraId="0000018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8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No, they are identical. </w:t>
      </w:r>
    </w:p>
    <w:p w:rsidR="00000000" w:rsidDel="00000000" w:rsidP="00000000" w:rsidRDefault="00000000" w:rsidRPr="00000000" w14:paraId="0000018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8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8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8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9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was the purpose of several computer manufacturers cooperating to develop ASCII code for processing and transmitting data</w:t>
            </w:r>
            <w:r w:rsidDel="00000000" w:rsidR="00000000" w:rsidRPr="00000000">
              <w:rPr>
                <w:rtl w:val="0"/>
              </w:rPr>
            </w:r>
          </w:p>
        </w:tc>
        <w:tc>
          <w:tcPr>
            <w:vAlign w:val="center"/>
          </w:tcPr>
          <w:p w:rsidR="00000000" w:rsidDel="00000000" w:rsidP="00000000" w:rsidRDefault="00000000" w:rsidRPr="00000000" w14:paraId="0000019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92">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 standardize a binary code to give the computer user the capability of using several machines to process data regardless of the manufacturer. </w:t>
      </w:r>
    </w:p>
    <w:p w:rsidR="00000000" w:rsidDel="00000000" w:rsidP="00000000" w:rsidRDefault="00000000" w:rsidRPr="00000000" w14:paraId="00000193">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4">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9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9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99">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how type of the data determines the operations that can be performed on it</w:t>
            </w:r>
            <w:r w:rsidDel="00000000" w:rsidR="00000000" w:rsidRPr="00000000">
              <w:rPr>
                <w:rtl w:val="0"/>
              </w:rPr>
            </w:r>
          </w:p>
          <w:p w:rsidR="00000000" w:rsidDel="00000000" w:rsidP="00000000" w:rsidRDefault="00000000" w:rsidRPr="00000000" w14:paraId="0000019A">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ab/>
            </w:r>
            <w:r w:rsidDel="00000000" w:rsidR="00000000" w:rsidRPr="00000000">
              <w:rPr>
                <w:rtl w:val="0"/>
              </w:rPr>
            </w:r>
          </w:p>
        </w:tc>
        <w:tc>
          <w:tcPr>
            <w:vAlign w:val="center"/>
          </w:tcPr>
          <w:p w:rsidR="00000000" w:rsidDel="00000000" w:rsidP="00000000" w:rsidRDefault="00000000" w:rsidRPr="00000000" w14:paraId="0000019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9C">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9"/>
        <w:gridCol w:w="8277"/>
        <w:tblGridChange w:id="0">
          <w:tblGrid>
            <w:gridCol w:w="2759"/>
            <w:gridCol w:w="8277"/>
          </w:tblGrid>
        </w:tblGridChange>
      </w:tblGrid>
      <w:tr>
        <w:trPr>
          <w:cantSplit w:val="0"/>
          <w:tblHeader w:val="0"/>
        </w:trPr>
        <w:tc>
          <w:tcPr>
            <w:vAlign w:val="top"/>
          </w:tcPr>
          <w:p w:rsidR="00000000" w:rsidDel="00000000" w:rsidP="00000000" w:rsidRDefault="00000000" w:rsidRPr="00000000" w14:paraId="0000019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Type</w:t>
            </w:r>
            <w:r w:rsidDel="00000000" w:rsidR="00000000" w:rsidRPr="00000000">
              <w:rPr>
                <w:rtl w:val="0"/>
              </w:rPr>
            </w:r>
          </w:p>
        </w:tc>
        <w:tc>
          <w:tcPr>
            <w:vAlign w:val="top"/>
          </w:tcPr>
          <w:p w:rsidR="00000000" w:rsidDel="00000000" w:rsidP="00000000" w:rsidRDefault="00000000" w:rsidRPr="00000000" w14:paraId="0000019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Real, complex, integer, Boolean</w:t>
            </w:r>
          </w:p>
        </w:tc>
        <w:tc>
          <w:tcPr>
            <w:vAlign w:val="top"/>
          </w:tcPr>
          <w:p w:rsidR="00000000" w:rsidDel="00000000" w:rsidP="00000000" w:rsidRDefault="00000000" w:rsidRPr="00000000" w14:paraId="000001A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Addition, subtraction, multiplication, division, exponentiation, negation, comparison, masking expressions</w:t>
            </w:r>
          </w:p>
        </w:tc>
      </w:tr>
      <w:tr>
        <w:trPr>
          <w:cantSplit w:val="0"/>
          <w:tblHeader w:val="0"/>
        </w:trPr>
        <w:tc>
          <w:tcPr>
            <w:vAlign w:val="top"/>
          </w:tcPr>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Logical</w:t>
            </w:r>
          </w:p>
        </w:tc>
        <w:tc>
          <w:tcPr>
            <w:vAlign w:val="top"/>
          </w:tcPr>
          <w:p w:rsidR="00000000" w:rsidDel="00000000" w:rsidP="00000000" w:rsidRDefault="00000000" w:rsidRPr="00000000" w14:paraId="000001A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Negation, conjunction, disjunction, and equivalence</w:t>
            </w:r>
          </w:p>
        </w:tc>
      </w:tr>
      <w:tr>
        <w:trPr>
          <w:cantSplit w:val="0"/>
          <w:tblHeader w:val="0"/>
        </w:trPr>
        <w:tc>
          <w:tcPr>
            <w:vAlign w:val="top"/>
          </w:tcPr>
          <w:p w:rsidR="00000000" w:rsidDel="00000000" w:rsidP="00000000" w:rsidRDefault="00000000" w:rsidRPr="00000000" w14:paraId="000001A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Character</w:t>
            </w:r>
          </w:p>
        </w:tc>
        <w:tc>
          <w:tcPr>
            <w:vAlign w:val="top"/>
          </w:tcPr>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Concatenation, comparison</w:t>
            </w:r>
          </w:p>
        </w:tc>
      </w:tr>
      <w:tr>
        <w:trPr>
          <w:cantSplit w:val="0"/>
          <w:tblHeader w:val="0"/>
        </w:trPr>
        <w:tc>
          <w:tcPr>
            <w:vAlign w:val="top"/>
          </w:tcPr>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User defined</w:t>
            </w:r>
          </w:p>
        </w:tc>
        <w:tc>
          <w:tcPr>
            <w:vAlign w:val="top"/>
          </w:tcPr>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User defined</w:t>
            </w:r>
          </w:p>
        </w:tc>
      </w:tr>
      <w:tr>
        <w:trPr>
          <w:cantSplit w:val="0"/>
          <w:tblHeader w:val="0"/>
        </w:trPr>
        <w:tc>
          <w:tcPr>
            <w:vAlign w:val="top"/>
          </w:tcPr>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Cray pointer, Cray character pointer</w:t>
            </w:r>
          </w:p>
        </w:tc>
        <w:tc>
          <w:tcPr>
            <w:vAlign w:val="top"/>
          </w:tcPr>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Addition, subtraction, and LOC( ) function</w:t>
            </w:r>
          </w:p>
        </w:tc>
      </w:tr>
    </w:tbl>
    <w:p w:rsidR="00000000" w:rsidDel="00000000" w:rsidP="00000000" w:rsidRDefault="00000000" w:rsidRPr="00000000" w14:paraId="000001A9">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A">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B">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C">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D">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E">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F">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0">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1">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2">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3">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4">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5">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6">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7">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8">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9">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A">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B">
      <w:pPr>
        <w:spacing w:after="0" w:line="36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C">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BD">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BE">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computer data structures.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F">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C0">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description distinguishes types of computer data structures and identifies examples. </w:t>
            </w:r>
          </w:p>
          <w:p w:rsidR="00000000" w:rsidDel="00000000" w:rsidP="00000000" w:rsidRDefault="00000000" w:rsidRPr="00000000" w14:paraId="000001C1">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distinguishes types of computer files and identifies examples. </w:t>
            </w:r>
          </w:p>
          <w:p w:rsidR="00000000" w:rsidDel="00000000" w:rsidP="00000000" w:rsidRDefault="00000000" w:rsidRPr="00000000" w14:paraId="000001C2">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description distinguishes types of computer databases and identifies examples.</w:t>
            </w:r>
          </w:p>
        </w:tc>
      </w:tr>
    </w:tbl>
    <w:p w:rsidR="00000000" w:rsidDel="00000000" w:rsidP="00000000" w:rsidRDefault="00000000" w:rsidRPr="00000000" w14:paraId="000001C3">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C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C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C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C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Briefly describe computer data structures.</w:t>
            </w:r>
            <w:r w:rsidDel="00000000" w:rsidR="00000000" w:rsidRPr="00000000">
              <w:rPr>
                <w:rtl w:val="0"/>
              </w:rPr>
            </w:r>
          </w:p>
        </w:tc>
        <w:tc>
          <w:tcPr>
            <w:vAlign w:val="center"/>
          </w:tcPr>
          <w:p w:rsidR="00000000" w:rsidDel="00000000" w:rsidP="00000000" w:rsidRDefault="00000000" w:rsidRPr="00000000" w14:paraId="000001C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C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structures</w:t>
      </w:r>
      <w:r w:rsidDel="00000000" w:rsidR="00000000" w:rsidRPr="00000000">
        <w:rPr>
          <w:rtl w:val="0"/>
        </w:rPr>
      </w:r>
    </w:p>
    <w:bookmarkStart w:colFirst="0" w:colLast="0" w:name="js1xeaxvaiew" w:id="5"/>
    <w:bookmarkEnd w:id="5"/>
    <w:p w:rsidR="00000000" w:rsidDel="00000000" w:rsidP="00000000" w:rsidRDefault="00000000" w:rsidRPr="00000000" w14:paraId="000001C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Whereas control structures organize algorithms, data structures organize information. In particular, data structures specify types of data, and thus which operations can be performed on them, while eliminating the need for a programmer to keep track of memory addresses. Simple data structures include integers, real numbers, Booleans (true/false), and characters or character strings. Compound data structures are formed by combining one or more data types. The most important compound data structures are the array, a homogeneous collection of data, and the record, a heterogeneous collection. An array may represent a vector of numbers, a list of strings, or</w:t>
      </w:r>
    </w:p>
    <w:p w:rsidR="00000000" w:rsidDel="00000000" w:rsidP="00000000" w:rsidRDefault="00000000" w:rsidRPr="00000000" w14:paraId="000001C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5942965" cy="3554095"/>
            <wp:effectExtent b="0" l="0" r="0" t="0"/>
            <wp:docPr descr="Description: http://1.bp.blogspot.com/-TfBCb7g-0VQ/Tdl_L510b5I/AAAAAAAAAEw/db9kIyfewmo/s1600/dataStructureLecture.jpg" id="6" name="image3.jpg"/>
            <a:graphic>
              <a:graphicData uri="http://schemas.openxmlformats.org/drawingml/2006/picture">
                <pic:pic>
                  <pic:nvPicPr>
                    <pic:cNvPr descr="Description: http://1.bp.blogspot.com/-TfBCb7g-0VQ/Tdl_L510b5I/AAAAAAAAAEw/db9kIyfewmo/s1600/dataStructureLecture.jpg" id="0" name="image3.jpg"/>
                    <pic:cNvPicPr preferRelativeResize="0"/>
                  </pic:nvPicPr>
                  <pic:blipFill>
                    <a:blip r:embed="rId12"/>
                    <a:srcRect b="0" l="0" r="0" t="0"/>
                    <a:stretch>
                      <a:fillRect/>
                    </a:stretch>
                  </pic:blipFill>
                  <pic:spPr>
                    <a:xfrm>
                      <a:off x="0" y="0"/>
                      <a:ext cx="5942965" cy="355409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hd w:fill="d9d9d9" w:val="clea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structure,</w:t>
      </w:r>
      <w:r w:rsidDel="00000000" w:rsidR="00000000" w:rsidRPr="00000000">
        <w:rPr>
          <w:rFonts w:ascii="Century Gothic" w:cs="Century Gothic" w:eastAsia="Century Gothic" w:hAnsi="Century Gothic"/>
          <w:color w:val="ff0000"/>
          <w:vertAlign w:val="baseline"/>
          <w:rtl w:val="0"/>
        </w:rPr>
        <w:t xml:space="preserve"> Way in which data are stored for efficient search and retrieval. The simplest data structure is the one-dimensional (linear) array, in which stored elements are numbered with consecutive integers and contents are accessed by these numbers. Data items stored no consecutively in memory may be linked by pointers (memory addresses stored with items to indicate where the “next” item or items in the structure are located). Many algorithms have been developed for sorting data efficiently; these apply to structures residing in main memory and also to structures that constitute information systems and databases. </w:t>
      </w:r>
      <w:r w:rsidDel="00000000" w:rsidR="00000000" w:rsidRPr="00000000">
        <w:rPr>
          <w:rFonts w:ascii="Century Gothic" w:cs="Century Gothic" w:eastAsia="Century Gothic" w:hAnsi="Century Gothic"/>
          <w:b w:val="1"/>
          <w:bCs w:val="1"/>
          <w:color w:val="ff0000"/>
          <w:vertAlign w:val="baseline"/>
          <w:rtl w:val="0"/>
        </w:rPr>
        <w:t xml:space="preserve">Bits, Bytes, Characters, Fields, Records, Files, and Databases are examples</w:t>
      </w:r>
      <w:r w:rsidDel="00000000" w:rsidR="00000000" w:rsidRPr="00000000">
        <w:rPr>
          <w:rtl w:val="0"/>
        </w:rPr>
      </w:r>
    </w:p>
    <w:p w:rsidR="00000000" w:rsidDel="00000000" w:rsidP="00000000" w:rsidRDefault="00000000" w:rsidRPr="00000000" w14:paraId="000001C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D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D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D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D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D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different types of file organization and structure.</w:t>
            </w:r>
            <w:r w:rsidDel="00000000" w:rsidR="00000000" w:rsidRPr="00000000">
              <w:rPr>
                <w:rtl w:val="0"/>
              </w:rPr>
            </w:r>
          </w:p>
        </w:tc>
        <w:tc>
          <w:tcPr>
            <w:vAlign w:val="center"/>
          </w:tcPr>
          <w:p w:rsidR="00000000" w:rsidDel="00000000" w:rsidP="00000000" w:rsidRDefault="00000000" w:rsidRPr="00000000" w14:paraId="000001D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D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8">
      <w:pPr>
        <w:spacing w:after="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2965" cy="4456430"/>
            <wp:effectExtent b="0" l="0" r="0" t="0"/>
            <wp:docPr descr="Description: http://image.slidesharecdn.com/fileorganizationandstructure-120329074416-phpapp02/95/slide-2-728.jpg?1333557569" id="5" name="image6.jpg"/>
            <a:graphic>
              <a:graphicData uri="http://schemas.openxmlformats.org/drawingml/2006/picture">
                <pic:pic>
                  <pic:nvPicPr>
                    <pic:cNvPr descr="Description: http://image.slidesharecdn.com/fileorganizationandstructure-120329074416-phpapp02/95/slide-2-728.jpg?1333557569" id="0" name="image6.jpg"/>
                    <pic:cNvPicPr preferRelativeResize="0"/>
                  </pic:nvPicPr>
                  <pic:blipFill>
                    <a:blip r:embed="rId13"/>
                    <a:srcRect b="0" l="0" r="0" t="0"/>
                    <a:stretch>
                      <a:fillRect/>
                    </a:stretch>
                  </pic:blipFill>
                  <pic:spPr>
                    <a:xfrm>
                      <a:off x="0" y="0"/>
                      <a:ext cx="5942965" cy="445643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E">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D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E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E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E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E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types of computer databases and identify examples</w:t>
            </w:r>
            <w:r w:rsidDel="00000000" w:rsidR="00000000" w:rsidRPr="00000000">
              <w:rPr>
                <w:rtl w:val="0"/>
              </w:rPr>
            </w:r>
          </w:p>
        </w:tc>
        <w:tc>
          <w:tcPr>
            <w:vAlign w:val="center"/>
          </w:tcPr>
          <w:p w:rsidR="00000000" w:rsidDel="00000000" w:rsidP="00000000" w:rsidRDefault="00000000" w:rsidRPr="00000000" w14:paraId="000001E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w:t>
            </w:r>
            <w:r w:rsidDel="00000000" w:rsidR="00000000" w:rsidRPr="00000000">
              <w:rPr>
                <w:rtl w:val="0"/>
              </w:rPr>
            </w:r>
          </w:p>
        </w:tc>
      </w:tr>
    </w:tbl>
    <w:p w:rsidR="00000000" w:rsidDel="00000000" w:rsidP="00000000" w:rsidRDefault="00000000" w:rsidRPr="00000000" w14:paraId="000001E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DBMS: Hierarchical Databases</w:t>
      </w:r>
      <w:r w:rsidDel="00000000" w:rsidR="00000000" w:rsidRPr="00000000">
        <w:rPr>
          <w:rtl w:val="0"/>
        </w:rPr>
      </w:r>
    </w:p>
    <w:p w:rsidR="00000000" w:rsidDel="00000000" w:rsidP="00000000" w:rsidRDefault="00000000" w:rsidRPr="00000000" w14:paraId="000001E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are four structural types of database management systems: hierarchical, network, relational, and object-oriented.</w:t>
      </w:r>
    </w:p>
    <w:p w:rsidR="00000000" w:rsidDel="00000000" w:rsidP="00000000" w:rsidRDefault="00000000" w:rsidRPr="00000000" w14:paraId="000001E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694940" cy="2637790"/>
            <wp:effectExtent b="0" l="0" r="0" t="0"/>
            <wp:docPr descr="Description: Hierarchical Databases" id="8" name="image2.jpg"/>
            <a:graphic>
              <a:graphicData uri="http://schemas.openxmlformats.org/drawingml/2006/picture">
                <pic:pic>
                  <pic:nvPicPr>
                    <pic:cNvPr descr="Description: Hierarchical Databases" id="0" name="image2.jpg"/>
                    <pic:cNvPicPr preferRelativeResize="0"/>
                  </pic:nvPicPr>
                  <pic:blipFill>
                    <a:blip r:embed="rId14"/>
                    <a:srcRect b="0" l="0" r="0" t="0"/>
                    <a:stretch>
                      <a:fillRect/>
                    </a:stretch>
                  </pic:blipFill>
                  <pic:spPr>
                    <a:xfrm>
                      <a:off x="0" y="0"/>
                      <a:ext cx="2694940"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Hierarchical Databases (DBMS)</w:t>
      </w:r>
      <w:r w:rsidDel="00000000" w:rsidR="00000000" w:rsidRPr="00000000">
        <w:rPr>
          <w:rFonts w:ascii="Century Gothic" w:cs="Century Gothic" w:eastAsia="Century Gothic" w:hAnsi="Century Gothic"/>
          <w:color w:val="ff0000"/>
          <w:vertAlign w:val="baseline"/>
          <w:rtl w:val="0"/>
        </w:rPr>
        <w:t xml:space="preserve">, commonly used on mainframe computers, have been around for a long time. It is one of the oldest methods of organizing and storing data, and it is still used by some organizations for making travel reservations. A hierarchical database is organized in pyramid fashion, like the branches of a tree extending downwards. Related fields or records are grouped together so that there are higher-level records and lower-level records, just like the parents in a family tree sit above the subordinated children. Based on this analogy, the parent record at the top of the pyramid is called the </w:t>
      </w:r>
      <w:r w:rsidDel="00000000" w:rsidR="00000000" w:rsidRPr="00000000">
        <w:rPr>
          <w:rFonts w:ascii="Century Gothic" w:cs="Century Gothic" w:eastAsia="Century Gothic" w:hAnsi="Century Gothic"/>
          <w:b w:val="1"/>
          <w:bCs w:val="1"/>
          <w:color w:val="ff0000"/>
          <w:vertAlign w:val="baseline"/>
          <w:rtl w:val="0"/>
        </w:rPr>
        <w:t xml:space="preserve">root record</w:t>
      </w:r>
      <w:r w:rsidDel="00000000" w:rsidR="00000000" w:rsidRPr="00000000">
        <w:rPr>
          <w:rFonts w:ascii="Century Gothic" w:cs="Century Gothic" w:eastAsia="Century Gothic" w:hAnsi="Century Gothic"/>
          <w:color w:val="ff0000"/>
          <w:vertAlign w:val="baseline"/>
          <w:rtl w:val="0"/>
        </w:rPr>
        <w:t xml:space="preserve">. A child record always has only one parent record to which it is linked, just like in a normal family tree. In contrast, a parent record may have more than one child record linked to it. Hierarchical databases work by moving from the top down. A record search is conducted by starting at the top of the pyramid and working down through the tree from parent to child until the appropriate child record is found. Furthermore, each child can also be a parent with children underneath it.</w:t>
      </w:r>
    </w:p>
    <w:p w:rsidR="00000000" w:rsidDel="00000000" w:rsidP="00000000" w:rsidRDefault="00000000" w:rsidRPr="00000000" w14:paraId="000001E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advantage of hierarchical databases is that they can be accessed and updated rapidly because the tree-like structure and the relationships between records are defined in advance. However, this feature is a two-edged sword. The disadvantage of this type of database structure is that each child in the tree may have only one parent, and relationships or linkages between children are not permitted, even if they make sense from a logical standpoint. Hierarchical databases are so rigid in their design that adding a new field or record requires that the entire database be redefined.</w:t>
      </w:r>
    </w:p>
    <w:p w:rsidR="00000000" w:rsidDel="00000000" w:rsidP="00000000" w:rsidRDefault="00000000" w:rsidRPr="00000000" w14:paraId="000001E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DBMS: Network Databases</w:t>
      </w:r>
      <w:r w:rsidDel="00000000" w:rsidR="00000000" w:rsidRPr="00000000">
        <w:rPr>
          <w:rtl w:val="0"/>
        </w:rPr>
      </w:r>
    </w:p>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050030" cy="2639060"/>
            <wp:effectExtent b="0" l="0" r="0" t="0"/>
            <wp:docPr descr="Description: Network Databases" id="7" name="image4.jpg"/>
            <a:graphic>
              <a:graphicData uri="http://schemas.openxmlformats.org/drawingml/2006/picture">
                <pic:pic>
                  <pic:nvPicPr>
                    <pic:cNvPr descr="Description: Network Databases" id="0" name="image4.jpg"/>
                    <pic:cNvPicPr preferRelativeResize="0"/>
                  </pic:nvPicPr>
                  <pic:blipFill>
                    <a:blip r:embed="rId15"/>
                    <a:srcRect b="0" l="0" r="0" t="0"/>
                    <a:stretch>
                      <a:fillRect/>
                    </a:stretch>
                  </pic:blipFill>
                  <pic:spPr>
                    <a:xfrm>
                      <a:off x="0" y="0"/>
                      <a:ext cx="4050030" cy="263906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Network databases</w:t>
      </w:r>
      <w:r w:rsidDel="00000000" w:rsidR="00000000" w:rsidRPr="00000000">
        <w:rPr>
          <w:rFonts w:ascii="Century Gothic" w:cs="Century Gothic" w:eastAsia="Century Gothic" w:hAnsi="Century Gothic"/>
          <w:color w:val="ff0000"/>
          <w:vertAlign w:val="baseline"/>
          <w:rtl w:val="0"/>
        </w:rPr>
        <w:t xml:space="preserve"> are similar to hierarchical databases by also having a hierarchical structure. There are a few key differences, however. Instead of looking like an upside-down tree, a network database looks more like a cobweb or interconnected network of records. In network databases, children are called </w:t>
      </w:r>
      <w:r w:rsidDel="00000000" w:rsidR="00000000" w:rsidRPr="00000000">
        <w:rPr>
          <w:rFonts w:ascii="Century Gothic" w:cs="Century Gothic" w:eastAsia="Century Gothic" w:hAnsi="Century Gothic"/>
          <w:b w:val="1"/>
          <w:bCs w:val="1"/>
          <w:color w:val="ff0000"/>
          <w:vertAlign w:val="baseline"/>
          <w:rtl w:val="0"/>
        </w:rPr>
        <w:t xml:space="preserve">members</w:t>
      </w:r>
      <w:r w:rsidDel="00000000" w:rsidR="00000000" w:rsidRPr="00000000">
        <w:rPr>
          <w:rFonts w:ascii="Century Gothic" w:cs="Century Gothic" w:eastAsia="Century Gothic" w:hAnsi="Century Gothic"/>
          <w:color w:val="ff0000"/>
          <w:vertAlign w:val="baseline"/>
          <w:rtl w:val="0"/>
        </w:rPr>
        <w:t xml:space="preserve">and parents are called </w:t>
      </w:r>
      <w:r w:rsidDel="00000000" w:rsidR="00000000" w:rsidRPr="00000000">
        <w:rPr>
          <w:rFonts w:ascii="Century Gothic" w:cs="Century Gothic" w:eastAsia="Century Gothic" w:hAnsi="Century Gothic"/>
          <w:b w:val="1"/>
          <w:bCs w:val="1"/>
          <w:color w:val="ff0000"/>
          <w:vertAlign w:val="baseline"/>
          <w:rtl w:val="0"/>
        </w:rPr>
        <w:t xml:space="preserve">owners</w:t>
      </w:r>
      <w:r w:rsidDel="00000000" w:rsidR="00000000" w:rsidRPr="00000000">
        <w:rPr>
          <w:rFonts w:ascii="Century Gothic" w:cs="Century Gothic" w:eastAsia="Century Gothic" w:hAnsi="Century Gothic"/>
          <w:color w:val="ff0000"/>
          <w:vertAlign w:val="baseline"/>
          <w:rtl w:val="0"/>
        </w:rPr>
        <w:t xml:space="preserve">. The most important difference is that each child or member can have more than one parent (or owner). Like hierarchical databases, network databases are principally used on mainframe computers. Since more connections can be made between different types of data, network databases are considered more flexible. However, two limitations must be considered when using this kind of database. Similar to hierarchical databases, network databases must be defined in advance. There is also a limit to the number of connections that can be made between records.</w:t>
      </w:r>
    </w:p>
    <w:p w:rsidR="00000000" w:rsidDel="00000000" w:rsidP="00000000" w:rsidRDefault="00000000" w:rsidRPr="00000000" w14:paraId="000001E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DBMS: Relational Databases</w:t>
      </w:r>
      <w:r w:rsidDel="00000000" w:rsidR="00000000" w:rsidRPr="00000000">
        <w:rPr>
          <w:rtl w:val="0"/>
        </w:rPr>
      </w:r>
    </w:p>
    <w:p w:rsidR="00000000" w:rsidDel="00000000" w:rsidP="00000000" w:rsidRDefault="00000000" w:rsidRPr="00000000" w14:paraId="000001E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048125" cy="2638425"/>
            <wp:effectExtent b="0" l="0" r="0" t="0"/>
            <wp:docPr descr="Description: Relational Databases" id="9" name="image5.png"/>
            <a:graphic>
              <a:graphicData uri="http://schemas.openxmlformats.org/drawingml/2006/picture">
                <pic:pic>
                  <pic:nvPicPr>
                    <pic:cNvPr descr="Description: Relational Databases" id="0" name="image5.png"/>
                    <pic:cNvPicPr preferRelativeResize="0"/>
                  </pic:nvPicPr>
                  <pic:blipFill>
                    <a:blip r:embed="rId16"/>
                    <a:srcRect b="0" l="0" r="0" t="0"/>
                    <a:stretch>
                      <a:fillRect/>
                    </a:stretch>
                  </pic:blipFill>
                  <pic:spPr>
                    <a:xfrm>
                      <a:off x="0" y="0"/>
                      <a:ext cx="4048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w:t>
      </w:r>
      <w:r w:rsidDel="00000000" w:rsidR="00000000" w:rsidRPr="00000000">
        <w:rPr>
          <w:rFonts w:ascii="Century Gothic" w:cs="Century Gothic" w:eastAsia="Century Gothic" w:hAnsi="Century Gothic"/>
          <w:b w:val="1"/>
          <w:bCs w:val="1"/>
          <w:color w:val="ff0000"/>
          <w:vertAlign w:val="baseline"/>
          <w:rtl w:val="0"/>
        </w:rPr>
        <w:t xml:space="preserve">relational databases</w:t>
      </w:r>
      <w:r w:rsidDel="00000000" w:rsidR="00000000" w:rsidRPr="00000000">
        <w:rPr>
          <w:rFonts w:ascii="Century Gothic" w:cs="Century Gothic" w:eastAsia="Century Gothic" w:hAnsi="Century Gothic"/>
          <w:color w:val="ff0000"/>
          <w:vertAlign w:val="baseline"/>
          <w:rtl w:val="0"/>
        </w:rPr>
        <w:t xml:space="preserve">, the relationship between data files is relational, not hierarchical. Hierarchical and network databases require the user to pass down through a hierarchy in order to access needed data. Relational databases connect data in different files by using common data elements or a key field. Data in relational databases is stored in different tables, each having a key field that uniquely identifies each row. Relational databases are more flexible than either the hierarchical or network database structures. In relational databases, tables or files filled with data are called </w:t>
      </w:r>
      <w:r w:rsidDel="00000000" w:rsidR="00000000" w:rsidRPr="00000000">
        <w:rPr>
          <w:rFonts w:ascii="Century Gothic" w:cs="Century Gothic" w:eastAsia="Century Gothic" w:hAnsi="Century Gothic"/>
          <w:b w:val="1"/>
          <w:bCs w:val="1"/>
          <w:color w:val="ff0000"/>
          <w:vertAlign w:val="baseline"/>
          <w:rtl w:val="0"/>
        </w:rPr>
        <w:t xml:space="preserve">relations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tuples</w:t>
      </w:r>
      <w:r w:rsidDel="00000000" w:rsidR="00000000" w:rsidRPr="00000000">
        <w:rPr>
          <w:rFonts w:ascii="Century Gothic" w:cs="Century Gothic" w:eastAsia="Century Gothic" w:hAnsi="Century Gothic"/>
          <w:color w:val="ff0000"/>
          <w:vertAlign w:val="baseline"/>
          <w:rtl w:val="0"/>
        </w:rPr>
        <w:t xml:space="preserve"> designates a row or record, and columns are referred to as </w:t>
      </w:r>
      <w:r w:rsidDel="00000000" w:rsidR="00000000" w:rsidRPr="00000000">
        <w:rPr>
          <w:rFonts w:ascii="Century Gothic" w:cs="Century Gothic" w:eastAsia="Century Gothic" w:hAnsi="Century Gothic"/>
          <w:b w:val="1"/>
          <w:bCs w:val="1"/>
          <w:color w:val="ff0000"/>
          <w:vertAlign w:val="baseline"/>
          <w:rtl w:val="0"/>
        </w:rPr>
        <w:t xml:space="preserve">attributes</w:t>
      </w:r>
      <w:r w:rsidDel="00000000" w:rsidR="00000000" w:rsidRPr="00000000">
        <w:rPr>
          <w:rFonts w:ascii="Century Gothic" w:cs="Century Gothic" w:eastAsia="Century Gothic" w:hAnsi="Century Gothic"/>
          <w:color w:val="ff0000"/>
          <w:vertAlign w:val="baseline"/>
          <w:rtl w:val="0"/>
        </w:rPr>
        <w:t xml:space="preserve"> or fields. Relational databases work on the principle that each table has a key field that uniquely identifies each row, and that these key fields can be used to connect one table of data to another. Thus, one table might have a row consisting of a customer account number as the key field along with address and telephone number. The customer account number in this table could be linked to another table of data that also includes customer account number (a key field), but in this case, contains information about product returns, including an item number (another key field). This key field can be linked to another table that contains item numbers and other product information such as production location, color, quality control person, and other data. Therefore, using this database, customer information can be linked to specific product information.</w:t>
      </w:r>
    </w:p>
    <w:p w:rsidR="00000000" w:rsidDel="00000000" w:rsidP="00000000" w:rsidRDefault="00000000" w:rsidRPr="00000000" w14:paraId="000001F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relational database has become quite popular for two major reasons. First, relational databases can be used with little or no training. Second, database entries can be modified without redefining the entire structure. The downside of using a relational database is that searching for data can take more time than if other methods are used.</w:t>
      </w:r>
    </w:p>
    <w:p w:rsidR="00000000" w:rsidDel="00000000" w:rsidP="00000000" w:rsidRDefault="00000000" w:rsidRPr="00000000" w14:paraId="000001F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DBMS: Object-oriented Databases (OODBMS)</w:t>
      </w:r>
      <w:r w:rsidDel="00000000" w:rsidR="00000000" w:rsidRPr="00000000">
        <w:rPr>
          <w:rtl w:val="0"/>
        </w:rPr>
      </w:r>
    </w:p>
    <w:p w:rsidR="00000000" w:rsidDel="00000000" w:rsidP="00000000" w:rsidRDefault="00000000" w:rsidRPr="00000000" w14:paraId="000001F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Able to handle many new data types, including graphics, photographs, audio, and video, </w:t>
      </w:r>
      <w:r w:rsidDel="00000000" w:rsidR="00000000" w:rsidRPr="00000000">
        <w:rPr>
          <w:rFonts w:ascii="Century Gothic" w:cs="Century Gothic" w:eastAsia="Century Gothic" w:hAnsi="Century Gothic"/>
          <w:b w:val="1"/>
          <w:bCs w:val="1"/>
          <w:color w:val="ff0000"/>
          <w:vertAlign w:val="baseline"/>
          <w:rtl w:val="0"/>
        </w:rPr>
        <w:t xml:space="preserve">object-oriented databases</w:t>
      </w:r>
      <w:r w:rsidDel="00000000" w:rsidR="00000000" w:rsidRPr="00000000">
        <w:rPr>
          <w:rFonts w:ascii="Century Gothic" w:cs="Century Gothic" w:eastAsia="Century Gothic" w:hAnsi="Century Gothic"/>
          <w:color w:val="ff0000"/>
          <w:vertAlign w:val="baseline"/>
          <w:rtl w:val="0"/>
        </w:rPr>
        <w:t xml:space="preserve"> represent a significant advance over their other database cousins. Hierarchical and network databases are all designed to handle structured data; that is, data that fits nicely into fields, rows, and columns. They are useful for handling small snippets of information such as names, addresses, zip codes, product numbers, and any kind of statistic or number you can think of. On the other hand, an object-oriented database can be used to store data from a variety of media sources, such as photographs and text, and produce work, as output, in a multimedia format. Object-oriented databases use small, reusable chunks of software called objects. The objects themselves are stored in the object-oriented database. Each object consists of two elements: 1) a piece of data (e.g., sound, video, text, or graphics), and 2) the instructions, or software programs called methods, for what to do with the data. Part two of this definition requires a little more explanation. The instructions contained within the object are used to do something with the data in the object. For example, test scores would be within the object as would the instructions for calculating average test score. Object-oriented databases have two disadvantages. First, they are more costly to develop. Second, most organizations are reluctant to abandon or convert from those databases that they have already invested money in developing and implementing. However, the benefits to object-oriented databases are compelling. The ability to mix and match reusable objects provides incredible multimedia capability. Healthcare organizations, for example, can store, track, and recall CAT scans, X-rays, electrocardiograms and many other forms of crucial data.</w:t>
      </w:r>
    </w:p>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Now that you have completed this lesson, you should be able to:</w:t>
      </w:r>
    </w:p>
    <w:p w:rsidR="00000000" w:rsidDel="00000000" w:rsidP="00000000" w:rsidRDefault="00000000" w:rsidRPr="00000000" w14:paraId="000001F5">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Compare and contrast the structure of different database management systems.</w:t>
      </w:r>
    </w:p>
    <w:p w:rsidR="00000000" w:rsidDel="00000000" w:rsidP="00000000" w:rsidRDefault="00000000" w:rsidRPr="00000000" w14:paraId="000001F6">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Define hierarchical databases.</w:t>
      </w:r>
    </w:p>
    <w:p w:rsidR="00000000" w:rsidDel="00000000" w:rsidP="00000000" w:rsidRDefault="00000000" w:rsidRPr="00000000" w14:paraId="000001F7">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Define network databases.</w:t>
      </w:r>
    </w:p>
    <w:p w:rsidR="00000000" w:rsidDel="00000000" w:rsidP="00000000" w:rsidRDefault="00000000" w:rsidRPr="00000000" w14:paraId="000001F8">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Define relational databases.</w:t>
      </w:r>
    </w:p>
    <w:p w:rsidR="00000000" w:rsidDel="00000000" w:rsidP="00000000" w:rsidRDefault="00000000" w:rsidRPr="00000000" w14:paraId="000001F9">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Define object-oriented databases.</w:t>
      </w:r>
    </w:p>
    <w:p w:rsidR="00000000" w:rsidDel="00000000" w:rsidP="00000000" w:rsidRDefault="00000000" w:rsidRPr="00000000" w14:paraId="000001F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sectPr>
      <w:headerReference r:id="rId17" w:type="default"/>
      <w:footerReference r:id="rId18"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footer" Target="footer1.xml"/><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jpg"/><Relationship Id="rId14" Type="http://schemas.openxmlformats.org/officeDocument/2006/relationships/image" Target="media/image2.jpg"/><Relationship Id="rId17" Type="http://schemas.openxmlformats.org/officeDocument/2006/relationships/header" Target="header3.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