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entury Gothic" w:cs="Century Gothic" w:eastAsia="Century Gothic" w:hAnsi="Century Gothic"/>
          <w:b w:val="0"/>
          <w:bCs w:val="0"/>
          <w:sz w:val="28"/>
          <w:szCs w:val="28"/>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Century Gothic" w:cs="Century Gothic" w:eastAsia="Century Gothic" w:hAnsi="Century Gothic"/>
          <w:b w:val="0"/>
          <w:bCs w:val="0"/>
          <w:sz w:val="28"/>
          <w:szCs w:val="28"/>
          <w:vertAlign w:val="baseline"/>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3">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4">
            <w:pPr>
              <w:spacing w:line="360" w:lineRule="auto"/>
              <w:jc w:val="center"/>
              <w:rPr>
                <w:rFonts w:ascii="Century Gothic" w:cs="Century Gothic" w:eastAsia="Century Gothic" w:hAnsi="Century Gothic"/>
                <w:b w:val="0"/>
                <w:bCs w:val="0"/>
                <w:color w:val="ffffff"/>
                <w:sz w:val="36"/>
                <w:szCs w:val="36"/>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 ID 78965   LEVEL 4 – CREDITS 165</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5">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US ID: 119459</w:t>
            </w:r>
            <w:r w:rsidDel="00000000" w:rsidR="00000000" w:rsidRPr="00000000">
              <w:rPr>
                <w:rtl w:val="0"/>
              </w:rPr>
            </w:r>
          </w:p>
          <w:p w:rsidR="00000000" w:rsidDel="00000000" w:rsidP="00000000" w:rsidRDefault="00000000" w:rsidRPr="00000000" w14:paraId="00000006">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ASSESSMENT GUIDE</w:t>
            </w:r>
            <w:r w:rsidDel="00000000" w:rsidR="00000000" w:rsidRPr="00000000">
              <w:rPr>
                <w:rtl w:val="0"/>
              </w:rPr>
            </w:r>
          </w:p>
          <w:p w:rsidR="00000000" w:rsidDel="00000000" w:rsidP="00000000" w:rsidRDefault="00000000" w:rsidRPr="00000000" w14:paraId="00000007">
            <w:pPr>
              <w:spacing w:line="360" w:lineRule="auto"/>
              <w:jc w:val="center"/>
              <w:rPr>
                <w:rFonts w:ascii="Century Gothic" w:cs="Century Gothic" w:eastAsia="Century Gothic" w:hAnsi="Century Gothic"/>
                <w:b w:val="0"/>
                <w:bCs w:val="0"/>
                <w:color w:val="ffffff"/>
                <w:sz w:val="36"/>
                <w:szCs w:val="36"/>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WRITE/PRESENT/SIGN FOR A WIDE RANGE OF CONTEXTS</w:t>
            </w:r>
            <w:r w:rsidDel="00000000" w:rsidR="00000000" w:rsidRPr="00000000">
              <w:rPr>
                <w:rtl w:val="0"/>
              </w:rPr>
            </w:r>
          </w:p>
        </w:tc>
      </w:tr>
    </w:tbl>
    <w:p w:rsidR="00000000" w:rsidDel="00000000" w:rsidP="00000000" w:rsidRDefault="00000000" w:rsidRPr="00000000" w14:paraId="00000008">
      <w:pPr>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9">
      <w:pPr>
        <w:jc w:val="center"/>
        <w:rPr>
          <w:rFonts w:ascii="Century Gothic" w:cs="Century Gothic" w:eastAsia="Century Gothic" w:hAnsi="Century Gothic"/>
          <w:b w:val="0"/>
          <w:bCs w:val="0"/>
          <w:sz w:val="28"/>
          <w:szCs w:val="28"/>
          <w:vertAlign w:val="baseline"/>
        </w:rPr>
        <w:sectPr>
          <w:footerReference r:id="rId7" w:type="default"/>
          <w:footerReference r:id="rId8" w:type="first"/>
          <w:pgSz w:h="16840" w:w="11907" w:orient="portrait"/>
          <w:pgMar w:bottom="1418" w:top="1418" w:left="1418" w:right="1418" w:header="720" w:footer="720"/>
          <w:pgNumType w:start="1"/>
          <w:titlePg w:val="1"/>
        </w:sect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sz w:val="40"/>
          <w:szCs w:val="40"/>
          <w:u w:val="single"/>
          <w:vertAlign w:val="baseline"/>
          <w:rtl w:val="0"/>
        </w:rPr>
        <w:t xml:space="preserve">CANDIDATE DETAILS</w:t>
      </w:r>
      <w:r w:rsidDel="00000000" w:rsidR="00000000" w:rsidRPr="00000000">
        <w:rPr>
          <w:rtl w:val="0"/>
        </w:rPr>
      </w:r>
    </w:p>
    <w:p w:rsidR="00000000" w:rsidDel="00000000" w:rsidP="00000000" w:rsidRDefault="00000000" w:rsidRPr="00000000" w14:paraId="0000000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0D">
      <w:pPr>
        <w:rPr>
          <w:rFonts w:ascii="Century Gothic" w:cs="Century Gothic" w:eastAsia="Century Gothic" w:hAnsi="Century Gothic"/>
          <w:vertAlign w:val="baseline"/>
        </w:rPr>
      </w:pPr>
      <w:r w:rsidDel="00000000" w:rsidR="00000000" w:rsidRPr="00000000">
        <w:rPr>
          <w:rtl w:val="0"/>
        </w:rPr>
      </w:r>
    </w:p>
    <w:tbl>
      <w:tblPr>
        <w:tblStyle w:val="Table2"/>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8"/>
        <w:gridCol w:w="3240"/>
        <w:gridCol w:w="739"/>
        <w:gridCol w:w="3401"/>
        <w:tblGridChange w:id="0">
          <w:tblGrid>
            <w:gridCol w:w="1908"/>
            <w:gridCol w:w="3240"/>
            <w:gridCol w:w="739"/>
            <w:gridCol w:w="3401"/>
          </w:tblGrid>
        </w:tblGridChange>
      </w:tblGrid>
      <w:tr>
        <w:trPr>
          <w:cantSplit w:val="0"/>
          <w:trHeight w:val="234" w:hRule="atLeast"/>
          <w:tblHeader w:val="0"/>
        </w:trPr>
        <w:tc>
          <w:tcPr>
            <w:vAlign w:val="top"/>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Candidate Name:</w:t>
            </w:r>
          </w:p>
        </w:tc>
        <w:tc>
          <w:tcPr>
            <w:gridSpan w:val="3"/>
            <w:vAlign w:val="top"/>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right w:color="000000" w:space="0" w:sz="4" w:val="single"/>
            </w:tcBorders>
            <w:vAlign w:val="top"/>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Address:</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Contact Details:</w:t>
            </w:r>
            <w:r w:rsidDel="00000000" w:rsidR="00000000" w:rsidRPr="00000000">
              <w:rPr>
                <w:rtl w:val="0"/>
              </w:rPr>
            </w:r>
          </w:p>
        </w:tc>
      </w:tr>
      <w:tr>
        <w:trPr>
          <w:cantSplit w:val="0"/>
          <w:trHeight w:val="235" w:hRule="atLeast"/>
          <w:tblHeader w:val="0"/>
        </w:trPr>
        <w:tc>
          <w:tcP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Identity Number</w:t>
            </w:r>
          </w:p>
        </w:tc>
        <w:tc>
          <w:tcPr>
            <w:gridSpan w:val="3"/>
            <w:vAlign w:val="top"/>
          </w:tcPr>
          <w:p w:rsidR="00000000" w:rsidDel="00000000" w:rsidP="00000000" w:rsidRDefault="00000000" w:rsidRPr="00000000" w14:paraId="00000017">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263" w:hRule="atLeast"/>
          <w:tblHeader w:val="0"/>
        </w:trPr>
        <w:tc>
          <w:tcP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Assessor Name:</w:t>
            </w:r>
          </w:p>
        </w:tc>
        <w:tc>
          <w:tcPr>
            <w:gridSpan w:val="3"/>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151" w:hRule="atLeast"/>
          <w:tblHeader w:val="0"/>
        </w:trPr>
        <w:tc>
          <w:tcP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Moderator Name:</w:t>
            </w:r>
          </w:p>
        </w:tc>
        <w:tc>
          <w:tcPr>
            <w:gridSpan w:val="3"/>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030"/>
              </w:tabs>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1100" w:hRule="atLeast"/>
          <w:tblHeader w:val="0"/>
        </w:trPr>
        <w:tc>
          <w:tcPr>
            <w:gridSpan w:val="4"/>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Address:</w:t>
            </w:r>
          </w:p>
        </w:tc>
      </w:tr>
      <w:tr>
        <w:trPr>
          <w:cantSplit w:val="0"/>
          <w:trHeight w:val="423" w:hRule="atLeast"/>
          <w:tblHeader w:val="0"/>
        </w:trPr>
        <w:tc>
          <w:tcPr>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3"/>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w:t>
      </w:r>
      <w:r w:rsidDel="00000000" w:rsidR="00000000" w:rsidRPr="00000000">
        <w:rPr>
          <w:rtl w:val="0"/>
        </w:rPr>
      </w:r>
    </w:p>
    <w:p w:rsidR="00000000" w:rsidDel="00000000" w:rsidP="00000000" w:rsidRDefault="00000000" w:rsidRPr="00000000" w14:paraId="00000038">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 __________________________________  ( assessor) hereby declare that the information contained in the attached documentation is, to my knowledge, correct and valid.</w:t>
      </w:r>
    </w:p>
    <w:p w:rsidR="00000000" w:rsidDel="00000000" w:rsidP="00000000" w:rsidRDefault="00000000" w:rsidRPr="00000000" w14:paraId="0000003A">
      <w:pPr>
        <w:spacing w:line="360" w:lineRule="auto"/>
        <w:rPr>
          <w:rFonts w:ascii="Century Gothic" w:cs="Century Gothic" w:eastAsia="Century Gothic" w:hAnsi="Century Gothic"/>
          <w:vertAlign w:val="baseline"/>
        </w:rPr>
      </w:pPr>
      <w:r w:rsidDel="00000000" w:rsidR="00000000" w:rsidRPr="00000000">
        <w:rPr>
          <w:rtl w:val="0"/>
        </w:rPr>
      </w:r>
    </w:p>
    <w:tbl>
      <w:tblPr>
        <w:tblStyle w:val="Table3"/>
        <w:tblW w:w="9287.0" w:type="dxa"/>
        <w:jc w:val="left"/>
        <w:tblInd w:w="-108.0" w:type="dxa"/>
        <w:tblLayout w:type="fixed"/>
        <w:tblLook w:val="0000"/>
      </w:tblPr>
      <w:tblGrid>
        <w:gridCol w:w="2321"/>
        <w:gridCol w:w="3457"/>
        <w:gridCol w:w="1843"/>
        <w:gridCol w:w="1666"/>
        <w:tblGridChange w:id="0">
          <w:tblGrid>
            <w:gridCol w:w="2321"/>
            <w:gridCol w:w="3457"/>
            <w:gridCol w:w="1843"/>
            <w:gridCol w:w="1666"/>
          </w:tblGrid>
        </w:tblGridChange>
      </w:tblGrid>
      <w:tr>
        <w:trPr>
          <w:cantSplit w:val="0"/>
          <w:tblHeader w:val="0"/>
        </w:trPr>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Candidate signature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Assessor signature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Moderator signature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7">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tbl>
      <w:tblPr>
        <w:tblStyle w:val="Table4"/>
        <w:tblW w:w="20135.0" w:type="dxa"/>
        <w:jc w:val="left"/>
        <w:tblInd w:w="-15.0" w:type="dxa"/>
        <w:tblLayout w:type="fixed"/>
        <w:tblLook w:val="0000"/>
      </w:tblPr>
      <w:tblGrid>
        <w:gridCol w:w="2115"/>
        <w:gridCol w:w="18020"/>
        <w:tblGridChange w:id="0">
          <w:tblGrid>
            <w:gridCol w:w="2115"/>
            <w:gridCol w:w="18020"/>
          </w:tblGrid>
        </w:tblGridChange>
      </w:tblGrid>
      <w:tr>
        <w:trPr>
          <w:cantSplit w:val="0"/>
          <w:tblHeader w:val="0"/>
        </w:trPr>
        <w:tc>
          <w:tcPr>
            <w:vAlign w:val="center"/>
          </w:tcPr>
          <w:p w:rsidR="00000000" w:rsidDel="00000000" w:rsidP="00000000" w:rsidRDefault="00000000" w:rsidRPr="00000000" w14:paraId="00000048">
            <w:pPr>
              <w:rPr>
                <w:rFonts w:ascii="Century Gothic" w:cs="Century Gothic" w:eastAsia="Century Gothic" w:hAnsi="Century Gothic"/>
                <w:color w:val="ff0000"/>
                <w:sz w:val="18"/>
                <w:szCs w:val="18"/>
                <w:vertAlign w:val="baseline"/>
              </w:rPr>
            </w:pPr>
            <w:r w:rsidDel="00000000" w:rsidR="00000000" w:rsidRPr="00000000">
              <w:rPr>
                <w:rFonts w:ascii="Century Gothic" w:cs="Century Gothic" w:eastAsia="Century Gothic" w:hAnsi="Century Gothic"/>
                <w:color w:val="ff0000"/>
                <w:sz w:val="18"/>
                <w:szCs w:val="18"/>
                <w:vertAlign w:val="baseline"/>
              </w:rPr>
              <w:drawing>
                <wp:inline distB="0" distT="0" distL="114300" distR="114300">
                  <wp:extent cx="1295400" cy="1285875"/>
                  <wp:effectExtent b="0" l="0" r="0" t="0"/>
                  <wp:docPr descr="Description: SAQA" id="3" name="image3.png"/>
                  <a:graphic>
                    <a:graphicData uri="http://schemas.openxmlformats.org/drawingml/2006/picture">
                      <pic:pic>
                        <pic:nvPicPr>
                          <pic:cNvPr descr="Description: SAQA" id="0" name="image3.png"/>
                          <pic:cNvPicPr preferRelativeResize="0"/>
                        </pic:nvPicPr>
                        <pic:blipFill>
                          <a:blip r:embed="rId9"/>
                          <a:srcRect b="0" l="0" r="0" t="0"/>
                          <a:stretch>
                            <a:fillRect/>
                          </a:stretch>
                        </pic:blipFill>
                        <pic:spPr>
                          <a:xfrm>
                            <a:off x="0" y="0"/>
                            <a:ext cx="1295400" cy="128587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49">
            <w:pPr>
              <w:rPr>
                <w:rFonts w:ascii="Century Gothic" w:cs="Century Gothic" w:eastAsia="Century Gothic" w:hAnsi="Century Gothic"/>
                <w:i w:val="0"/>
                <w:iCs w:val="0"/>
                <w:color w:val="000066"/>
                <w:sz w:val="16"/>
                <w:szCs w:val="16"/>
                <w:vertAlign w:val="baseline"/>
              </w:rPr>
            </w:pPr>
            <w:r w:rsidDel="00000000" w:rsidR="00000000" w:rsidRPr="00000000">
              <w:rPr>
                <w:rFonts w:ascii="Century Gothic" w:cs="Century Gothic" w:eastAsia="Century Gothic" w:hAnsi="Century Gothic"/>
                <w:i w:val="1"/>
                <w:iCs w:val="1"/>
                <w:color w:val="000066"/>
                <w:sz w:val="16"/>
                <w:szCs w:val="16"/>
                <w:vertAlign w:val="baseline"/>
                <w:rtl w:val="0"/>
              </w:rPr>
              <w:t xml:space="preserve">All qualifications and part qualifications registered on the National Qualifications Framework are public property. </w:t>
            </w:r>
            <w:r w:rsidDel="00000000" w:rsidR="00000000" w:rsidRPr="00000000">
              <w:rPr>
                <w:rtl w:val="0"/>
              </w:rPr>
            </w:r>
          </w:p>
          <w:p w:rsidR="00000000" w:rsidDel="00000000" w:rsidP="00000000" w:rsidRDefault="00000000" w:rsidRPr="00000000" w14:paraId="0000004A">
            <w:pPr>
              <w:rPr>
                <w:rFonts w:ascii="Century Gothic" w:cs="Century Gothic" w:eastAsia="Century Gothic" w:hAnsi="Century Gothic"/>
                <w:i w:val="0"/>
                <w:iCs w:val="0"/>
                <w:color w:val="000066"/>
                <w:sz w:val="16"/>
                <w:szCs w:val="16"/>
                <w:vertAlign w:val="baseline"/>
              </w:rPr>
            </w:pPr>
            <w:r w:rsidDel="00000000" w:rsidR="00000000" w:rsidRPr="00000000">
              <w:rPr>
                <w:rFonts w:ascii="Century Gothic" w:cs="Century Gothic" w:eastAsia="Century Gothic" w:hAnsi="Century Gothic"/>
                <w:i w:val="1"/>
                <w:iCs w:val="1"/>
                <w:color w:val="000066"/>
                <w:sz w:val="16"/>
                <w:szCs w:val="16"/>
                <w:vertAlign w:val="baseline"/>
                <w:rtl w:val="0"/>
              </w:rPr>
              <w:t xml:space="preserve">Thus the only payment that can be made for them is for service and reproduction. It is illegal to sell this </w:t>
            </w:r>
            <w:r w:rsidDel="00000000" w:rsidR="00000000" w:rsidRPr="00000000">
              <w:rPr>
                <w:rtl w:val="0"/>
              </w:rPr>
            </w:r>
          </w:p>
          <w:p w:rsidR="00000000" w:rsidDel="00000000" w:rsidP="00000000" w:rsidRDefault="00000000" w:rsidRPr="00000000" w14:paraId="0000004B">
            <w:pPr>
              <w:rPr>
                <w:rFonts w:ascii="Century Gothic" w:cs="Century Gothic" w:eastAsia="Century Gothic" w:hAnsi="Century Gothic"/>
                <w:i w:val="0"/>
                <w:iCs w:val="0"/>
                <w:color w:val="000066"/>
                <w:sz w:val="16"/>
                <w:szCs w:val="16"/>
                <w:vertAlign w:val="baseline"/>
              </w:rPr>
            </w:pPr>
            <w:r w:rsidDel="00000000" w:rsidR="00000000" w:rsidRPr="00000000">
              <w:rPr>
                <w:rFonts w:ascii="Century Gothic" w:cs="Century Gothic" w:eastAsia="Century Gothic" w:hAnsi="Century Gothic"/>
                <w:i w:val="1"/>
                <w:iCs w:val="1"/>
                <w:color w:val="000066"/>
                <w:sz w:val="16"/>
                <w:szCs w:val="16"/>
                <w:vertAlign w:val="baseline"/>
                <w:rtl w:val="0"/>
              </w:rPr>
              <w:t xml:space="preserve">material for profit. If the material is reproduced or quoted, the South African Qualifications Authority (SAQA) </w:t>
            </w:r>
            <w:r w:rsidDel="00000000" w:rsidR="00000000" w:rsidRPr="00000000">
              <w:rPr>
                <w:rtl w:val="0"/>
              </w:rPr>
            </w:r>
          </w:p>
          <w:p w:rsidR="00000000" w:rsidDel="00000000" w:rsidP="00000000" w:rsidRDefault="00000000" w:rsidRPr="00000000" w14:paraId="0000004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i w:val="1"/>
                <w:iCs w:val="1"/>
                <w:color w:val="000066"/>
                <w:sz w:val="16"/>
                <w:szCs w:val="16"/>
                <w:vertAlign w:val="baseline"/>
                <w:rtl w:val="0"/>
              </w:rPr>
              <w:t xml:space="preserve">should be acknowledged as the source.</w:t>
            </w:r>
            <w:r w:rsidDel="00000000" w:rsidR="00000000" w:rsidRPr="00000000">
              <w:rPr>
                <w:rtl w:val="0"/>
              </w:rPr>
            </w:r>
          </w:p>
          <w:p w:rsidR="00000000" w:rsidDel="00000000" w:rsidP="00000000" w:rsidRDefault="00000000" w:rsidRPr="00000000" w14:paraId="0000004D">
            <w:pPr>
              <w:rPr>
                <w:rFonts w:ascii="Century Gothic" w:cs="Century Gothic" w:eastAsia="Century Gothic" w:hAnsi="Century Gothic"/>
                <w:sz w:val="18"/>
                <w:szCs w:val="18"/>
                <w:vertAlign w:val="baseline"/>
              </w:rPr>
            </w:pPr>
            <w:r w:rsidDel="00000000" w:rsidR="00000000" w:rsidRPr="00000000">
              <w:rPr>
                <w:rtl w:val="0"/>
              </w:rPr>
            </w:r>
          </w:p>
        </w:tc>
      </w:tr>
    </w:tbl>
    <w:p w:rsidR="00000000" w:rsidDel="00000000" w:rsidP="00000000" w:rsidRDefault="00000000" w:rsidRPr="00000000" w14:paraId="0000004E">
      <w:pPr>
        <w:rPr>
          <w:rFonts w:ascii="Century Gothic" w:cs="Century Gothic" w:eastAsia="Century Gothic" w:hAnsi="Century Gothic"/>
          <w:sz w:val="24"/>
          <w:szCs w:val="24"/>
          <w:vertAlign w:val="baseline"/>
        </w:rPr>
      </w:pPr>
      <w:r w:rsidDel="00000000" w:rsidR="00000000" w:rsidRPr="00000000">
        <w:rPr>
          <w:rtl w:val="0"/>
        </w:rPr>
      </w:r>
    </w:p>
    <w:tbl>
      <w:tblPr>
        <w:tblStyle w:val="Table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4F">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SOUTH AFRICAN QUALIFICATIONS AUTHORITY</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50">
      <w:pPr>
        <w:rPr>
          <w:rFonts w:ascii="Century Gothic" w:cs="Century Gothic" w:eastAsia="Century Gothic" w:hAnsi="Century Gothic"/>
          <w:sz w:val="24"/>
          <w:szCs w:val="24"/>
          <w:vertAlign w:val="baseline"/>
        </w:rPr>
      </w:pPr>
      <w:r w:rsidDel="00000000" w:rsidR="00000000" w:rsidRPr="00000000">
        <w:rPr>
          <w:rtl w:val="0"/>
        </w:rPr>
      </w:r>
    </w:p>
    <w:tbl>
      <w:tblPr>
        <w:tblStyle w:val="Table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51">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66"/>
                <w:sz w:val="18"/>
                <w:szCs w:val="18"/>
                <w:vertAlign w:val="baseline"/>
                <w:rtl w:val="0"/>
              </w:rPr>
              <w:t xml:space="preserve">REGISTERED UNIT STANDARD:</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52">
      <w:pPr>
        <w:rPr>
          <w:rFonts w:ascii="Century Gothic" w:cs="Century Gothic" w:eastAsia="Century Gothic" w:hAnsi="Century Gothic"/>
          <w:sz w:val="24"/>
          <w:szCs w:val="24"/>
          <w:vertAlign w:val="baseline"/>
        </w:rPr>
      </w:pPr>
      <w:r w:rsidDel="00000000" w:rsidR="00000000" w:rsidRPr="00000000">
        <w:rPr>
          <w:rtl w:val="0"/>
        </w:rPr>
      </w:r>
    </w:p>
    <w:tbl>
      <w:tblPr>
        <w:tblStyle w:val="Table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53">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Write/present/sign for a wide range of contexts</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54">
      <w:pPr>
        <w:rPr>
          <w:rFonts w:ascii="Century Gothic" w:cs="Century Gothic" w:eastAsia="Century Gothic" w:hAnsi="Century Gothic"/>
          <w:sz w:val="24"/>
          <w:szCs w:val="24"/>
          <w:vertAlign w:val="baseline"/>
        </w:rPr>
      </w:pPr>
      <w:r w:rsidDel="00000000" w:rsidR="00000000" w:rsidRPr="00000000">
        <w:rPr>
          <w:rtl w:val="0"/>
        </w:rPr>
      </w:r>
    </w:p>
    <w:tbl>
      <w:tblPr>
        <w:tblStyle w:val="Table8"/>
        <w:tblW w:w="8312.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1255"/>
        <w:gridCol w:w="1937"/>
        <w:gridCol w:w="1800"/>
        <w:gridCol w:w="1740"/>
        <w:gridCol w:w="1580"/>
        <w:tblGridChange w:id="0">
          <w:tblGrid>
            <w:gridCol w:w="1255"/>
            <w:gridCol w:w="1937"/>
            <w:gridCol w:w="1800"/>
            <w:gridCol w:w="1740"/>
            <w:gridCol w:w="15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SAQA US ID</w:t>
            </w: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TITLE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119459 </w:t>
            </w:r>
          </w:p>
        </w:tc>
        <w:tc>
          <w:tcPr>
            <w:gridSpan w:val="4"/>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Write/present/sign for a wide range of contexts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ORIGINATOR</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ORIGINATING PROVIDER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SGB GET/FET Language and Communication </w:t>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w:t>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QUALITY ASSURING BODY</w:t>
            </w:r>
            <w:r w:rsidDel="00000000" w:rsidR="00000000" w:rsidRPr="00000000">
              <w:rPr>
                <w:rtl w:val="0"/>
              </w:rPr>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w:t>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FIELD</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SUBFIELD</w:t>
            </w:r>
            <w:r w:rsidDel="00000000" w:rsidR="00000000" w:rsidRPr="00000000">
              <w:rPr>
                <w:rtl w:val="0"/>
              </w:rPr>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Field 04 - Communication Studies and Language</w:t>
            </w:r>
          </w:p>
        </w:tc>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Language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ABET BAND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CREDITS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Undefined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Regular-Fundamental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5 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REGISTRATION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REGISTRATION START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REGISTRATION END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SAQA DECISION NUMBER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2012-07-01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SAQA 0695/12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LAST DATE FOR ENROLMENT</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LAST DATE FOR ACHIEVEMENT</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2016-06-30  </w:t>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2019-06-30  </w:t>
            </w:r>
          </w:p>
        </w:tc>
      </w:tr>
    </w:tbl>
    <w:p w:rsidR="00000000" w:rsidDel="00000000" w:rsidP="00000000" w:rsidRDefault="00000000" w:rsidRPr="00000000" w14:paraId="0000009B">
      <w:pPr>
        <w:rPr>
          <w:rFonts w:ascii="Century Gothic" w:cs="Century Gothic" w:eastAsia="Century Gothic" w:hAnsi="Century Gothic"/>
          <w:sz w:val="24"/>
          <w:szCs w:val="24"/>
          <w:vertAlign w:val="baseline"/>
        </w:rPr>
      </w:pPr>
      <w:r w:rsidDel="00000000" w:rsidR="00000000" w:rsidRPr="00000000">
        <w:rPr>
          <w:rtl w:val="0"/>
        </w:rPr>
      </w:r>
    </w:p>
    <w:tbl>
      <w:tblPr>
        <w:tblStyle w:val="Table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9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i w:val="1"/>
                <w:iCs w:val="1"/>
                <w:color w:val="000000"/>
                <w:sz w:val="16"/>
                <w:szCs w:val="16"/>
                <w:vertAlign w:val="baseline"/>
                <w:rtl w:val="0"/>
              </w:rPr>
              <w:t xml:space="preserve">In all of the tables in this document, both the pre-2009 NQF Level and the NQF Level is shown. In the text (purpose statements, qualification rules, etc), any references to NQF Levels are to the pre-2009 levels unless specifically stated otherwise. </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9D">
      <w:pPr>
        <w:rPr>
          <w:rFonts w:ascii="Century Gothic" w:cs="Century Gothic" w:eastAsia="Century Gothic" w:hAnsi="Century Gothic"/>
          <w:sz w:val="24"/>
          <w:szCs w:val="24"/>
          <w:vertAlign w:val="baseline"/>
        </w:rPr>
      </w:pPr>
      <w:r w:rsidDel="00000000" w:rsidR="00000000" w:rsidRPr="00000000">
        <w:rPr>
          <w:rtl w:val="0"/>
        </w:rPr>
      </w:r>
    </w:p>
    <w:tbl>
      <w:tblPr>
        <w:tblStyle w:val="Table1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9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br w:type="textWrapping"/>
              <w:t xml:space="preserve">This unit standard replaces: </w:t>
            </w:r>
          </w:p>
        </w:tc>
      </w:tr>
    </w:tbl>
    <w:p w:rsidR="00000000" w:rsidDel="00000000" w:rsidP="00000000" w:rsidRDefault="00000000" w:rsidRPr="00000000" w14:paraId="0000009F">
      <w:pPr>
        <w:rPr>
          <w:rFonts w:ascii="Century Gothic" w:cs="Century Gothic" w:eastAsia="Century Gothic" w:hAnsi="Century Gothic"/>
          <w:sz w:val="24"/>
          <w:szCs w:val="24"/>
          <w:vertAlign w:val="baseline"/>
        </w:rPr>
      </w:pPr>
      <w:r w:rsidDel="00000000" w:rsidR="00000000" w:rsidRPr="00000000">
        <w:rPr>
          <w:rtl w:val="0"/>
        </w:rPr>
      </w:r>
    </w:p>
    <w:tbl>
      <w:tblPr>
        <w:tblStyle w:val="Table11"/>
        <w:tblW w:w="8256.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530"/>
        <w:gridCol w:w="2677"/>
        <w:gridCol w:w="1529"/>
        <w:gridCol w:w="1122"/>
        <w:gridCol w:w="683"/>
        <w:gridCol w:w="1715"/>
        <w:tblGridChange w:id="0">
          <w:tblGrid>
            <w:gridCol w:w="530"/>
            <w:gridCol w:w="2677"/>
            <w:gridCol w:w="1529"/>
            <w:gridCol w:w="1122"/>
            <w:gridCol w:w="683"/>
            <w:gridCol w:w="171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US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Credits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Replacement 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8976 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Write for a wide range of contexts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Complete </w:t>
            </w:r>
          </w:p>
        </w:tc>
      </w:tr>
    </w:tbl>
    <w:p w:rsidR="00000000" w:rsidDel="00000000" w:rsidP="00000000" w:rsidRDefault="00000000" w:rsidRPr="00000000" w14:paraId="000000AC">
      <w:pPr>
        <w:rPr>
          <w:rFonts w:ascii="Century Gothic" w:cs="Century Gothic" w:eastAsia="Century Gothic" w:hAnsi="Century Gothic"/>
          <w:sz w:val="24"/>
          <w:szCs w:val="24"/>
          <w:vertAlign w:val="baseline"/>
        </w:rPr>
      </w:pPr>
      <w:r w:rsidDel="00000000" w:rsidR="00000000" w:rsidRPr="00000000">
        <w:rPr>
          <w:rtl w:val="0"/>
        </w:rPr>
      </w:r>
    </w:p>
    <w:tbl>
      <w:tblPr>
        <w:tblStyle w:val="Table1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PURPOSE OF THE UNIT STANDARD</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AE">
      <w:pPr>
        <w:rPr>
          <w:rFonts w:ascii="Century Gothic" w:cs="Century Gothic" w:eastAsia="Century Gothic" w:hAnsi="Century Gothic"/>
          <w:sz w:val="24"/>
          <w:szCs w:val="24"/>
          <w:vertAlign w:val="baseline"/>
        </w:rPr>
      </w:pPr>
      <w:r w:rsidDel="00000000" w:rsidR="00000000" w:rsidRPr="00000000">
        <w:rPr>
          <w:rtl w:val="0"/>
        </w:rPr>
      </w:r>
    </w:p>
    <w:tbl>
      <w:tblPr>
        <w:tblStyle w:val="Table1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This unit standard will be useful to learners who communicate confidently and fluently in writing/signing in almost any formal and informal situation. Competence at this level will help learners to analyse and make mature judgements about complex, human, personal, social and environmental issues and to express and motivate own opinions. </w:t>
              <w:br w:type="textWrapping"/>
              <w:br w:type="textWrapping"/>
              <w:t xml:space="preserve">Learners at this level write/sign expressively and with conviction on topics of interest. They cope well with the exploration of complex themes and issues in a variety of writing/signing styles that stimulate and maintain the interest of their readers/audience. Through a drafting and editing process their writing/signing shows significant improvement. </w:t>
              <w:br w:type="textWrapping"/>
              <w:br w:type="textWrapping"/>
              <w:t xml:space="preserve">They carefully scrutinise their own and others' writing/signing in terms of its impact on different audiences and contexts. They are also able where possible to use multi-media technologies to present rather than write/sign own texts. </w:t>
              <w:br w:type="textWrapping"/>
              <w:br w:type="textWrapping"/>
              <w:t xml:space="preserve">Learners credited with this unit standard are able to:</w:t>
            </w:r>
          </w:p>
          <w:p w:rsidR="00000000" w:rsidDel="00000000" w:rsidP="00000000" w:rsidRDefault="00000000" w:rsidRPr="00000000" w14:paraId="000000B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Write/sign effectively and creatively on a range of topics</w:t>
            </w:r>
          </w:p>
          <w:p w:rsidR="00000000" w:rsidDel="00000000" w:rsidP="00000000" w:rsidRDefault="00000000" w:rsidRPr="00000000" w14:paraId="000000B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Choose language structures and features to suit communicative purposes</w:t>
            </w:r>
          </w:p>
          <w:p w:rsidR="00000000" w:rsidDel="00000000" w:rsidP="00000000" w:rsidRDefault="00000000" w:rsidRPr="00000000" w14:paraId="000000B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Edit writing/signing for fluency and unity. </w:t>
            </w:r>
          </w:p>
        </w:tc>
      </w:tr>
    </w:tbl>
    <w:p w:rsidR="00000000" w:rsidDel="00000000" w:rsidP="00000000" w:rsidRDefault="00000000" w:rsidRPr="00000000" w14:paraId="000000B3">
      <w:pPr>
        <w:rPr>
          <w:rFonts w:ascii="Century Gothic" w:cs="Century Gothic" w:eastAsia="Century Gothic" w:hAnsi="Century Gothic"/>
          <w:sz w:val="24"/>
          <w:szCs w:val="24"/>
          <w:vertAlign w:val="baseline"/>
        </w:rPr>
      </w:pPr>
      <w:r w:rsidDel="00000000" w:rsidR="00000000" w:rsidRPr="00000000">
        <w:rPr>
          <w:rtl w:val="0"/>
        </w:rPr>
      </w:r>
    </w:p>
    <w:tbl>
      <w:tblPr>
        <w:tblStyle w:val="Table1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LEARNING ASSUMED TO BE IN PLACE AND RECOGNITION OF PRIOR LEARNING</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B5">
      <w:pPr>
        <w:rPr>
          <w:rFonts w:ascii="Century Gothic" w:cs="Century Gothic" w:eastAsia="Century Gothic" w:hAnsi="Century Gothic"/>
          <w:sz w:val="24"/>
          <w:szCs w:val="24"/>
          <w:vertAlign w:val="baseline"/>
        </w:rPr>
      </w:pPr>
      <w:r w:rsidDel="00000000" w:rsidR="00000000" w:rsidRPr="00000000">
        <w:rPr>
          <w:rtl w:val="0"/>
        </w:rPr>
      </w:r>
    </w:p>
    <w:tbl>
      <w:tblPr>
        <w:tblStyle w:val="Table1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The credit calculation is based on the assumption that learners are already competent in terms of the following outcomes or areas of learning when starting to learn towards this unit standard: NQF level 3 unit standard. </w:t>
              <w:br w:type="textWrapping"/>
              <w:br w:type="textWrapping"/>
              <w:t xml:space="preserve">US: Write/present/sign texts for a range of communicative contexts. </w:t>
            </w:r>
          </w:p>
        </w:tc>
      </w:tr>
    </w:tbl>
    <w:p w:rsidR="00000000" w:rsidDel="00000000" w:rsidP="00000000" w:rsidRDefault="00000000" w:rsidRPr="00000000" w14:paraId="000000B7">
      <w:pPr>
        <w:rPr>
          <w:rFonts w:ascii="Century Gothic" w:cs="Century Gothic" w:eastAsia="Century Gothic" w:hAnsi="Century Gothic"/>
          <w:sz w:val="24"/>
          <w:szCs w:val="24"/>
          <w:vertAlign w:val="baseline"/>
        </w:rPr>
      </w:pPr>
      <w:r w:rsidDel="00000000" w:rsidR="00000000" w:rsidRPr="00000000">
        <w:rPr>
          <w:rtl w:val="0"/>
        </w:rPr>
      </w:r>
    </w:p>
    <w:tbl>
      <w:tblPr>
        <w:tblStyle w:val="Table1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RANGE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B9">
      <w:pPr>
        <w:rPr>
          <w:rFonts w:ascii="Century Gothic" w:cs="Century Gothic" w:eastAsia="Century Gothic" w:hAnsi="Century Gothic"/>
          <w:sz w:val="24"/>
          <w:szCs w:val="24"/>
          <w:vertAlign w:val="baseline"/>
        </w:rPr>
      </w:pPr>
      <w:r w:rsidDel="00000000" w:rsidR="00000000" w:rsidRPr="00000000">
        <w:rPr>
          <w:rtl w:val="0"/>
        </w:rPr>
      </w:r>
    </w:p>
    <w:tbl>
      <w:tblPr>
        <w:tblStyle w:val="Table1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Write on/present specialised and complex topics in a wide range of written and/or visual forms. </w:t>
              <w:br w:type="textWrapping"/>
              <w:br w:type="textWrapping"/>
              <w:t xml:space="preserve">Specific range statements are provided in the body of the unit standard where they apply to particular specific outcomes or assessment criteria. </w:t>
            </w:r>
          </w:p>
        </w:tc>
      </w:tr>
    </w:tbl>
    <w:p w:rsidR="00000000" w:rsidDel="00000000" w:rsidP="00000000" w:rsidRDefault="00000000" w:rsidRPr="00000000" w14:paraId="000000BB">
      <w:pPr>
        <w:rPr>
          <w:rFonts w:ascii="Century Gothic" w:cs="Century Gothic" w:eastAsia="Century Gothic" w:hAnsi="Century Gothic"/>
          <w:sz w:val="24"/>
          <w:szCs w:val="24"/>
          <w:vertAlign w:val="baseline"/>
        </w:rPr>
      </w:pPr>
      <w:r w:rsidDel="00000000" w:rsidR="00000000" w:rsidRPr="00000000">
        <w:rPr>
          <w:rtl w:val="0"/>
        </w:rPr>
      </w:r>
    </w:p>
    <w:tbl>
      <w:tblPr>
        <w:tblStyle w:val="Table1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27"/>
                <w:szCs w:val="27"/>
                <w:u w:val="single"/>
                <w:vertAlign w:val="baseline"/>
                <w:rtl w:val="0"/>
              </w:rPr>
              <w:t xml:space="preserve">Specific Outcomes and Assessment Criteria:</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BD">
      <w:pPr>
        <w:rPr>
          <w:rFonts w:ascii="Century Gothic" w:cs="Century Gothic" w:eastAsia="Century Gothic" w:hAnsi="Century Gothic"/>
          <w:sz w:val="24"/>
          <w:szCs w:val="24"/>
          <w:vertAlign w:val="baseline"/>
        </w:rPr>
      </w:pPr>
      <w:r w:rsidDel="00000000" w:rsidR="00000000" w:rsidRPr="00000000">
        <w:rPr>
          <w:rtl w:val="0"/>
        </w:rPr>
      </w:r>
    </w:p>
    <w:tbl>
      <w:tblPr>
        <w:tblStyle w:val="Table1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SPECIFIC OUTCOME 1</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BF">
      <w:pPr>
        <w:rPr>
          <w:rFonts w:ascii="Century Gothic" w:cs="Century Gothic" w:eastAsia="Century Gothic" w:hAnsi="Century Gothic"/>
          <w:sz w:val="24"/>
          <w:szCs w:val="24"/>
          <w:vertAlign w:val="baseline"/>
        </w:rPr>
      </w:pPr>
      <w:r w:rsidDel="00000000" w:rsidR="00000000" w:rsidRPr="00000000">
        <w:rPr>
          <w:rtl w:val="0"/>
        </w:rPr>
      </w:r>
    </w:p>
    <w:tbl>
      <w:tblPr>
        <w:tblStyle w:val="Table2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Write/sign effectively and creatively on a range of topics. </w:t>
            </w:r>
          </w:p>
        </w:tc>
      </w:tr>
    </w:tbl>
    <w:p w:rsidR="00000000" w:rsidDel="00000000" w:rsidP="00000000" w:rsidRDefault="00000000" w:rsidRPr="00000000" w14:paraId="000000C1">
      <w:pPr>
        <w:rPr>
          <w:rFonts w:ascii="Century Gothic" w:cs="Century Gothic" w:eastAsia="Century Gothic" w:hAnsi="Century Gothic"/>
          <w:sz w:val="24"/>
          <w:szCs w:val="24"/>
          <w:vertAlign w:val="baseline"/>
        </w:rPr>
      </w:pPr>
      <w:r w:rsidDel="00000000" w:rsidR="00000000" w:rsidRPr="00000000">
        <w:rPr>
          <w:rtl w:val="0"/>
        </w:rPr>
      </w:r>
    </w:p>
    <w:tbl>
      <w:tblPr>
        <w:tblStyle w:val="Table2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br w:type="textWrapping"/>
              <w:t xml:space="preserve">ASSESSMENT CRITERIA</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C3">
      <w:pPr>
        <w:rPr>
          <w:rFonts w:ascii="Century Gothic" w:cs="Century Gothic" w:eastAsia="Century Gothic" w:hAnsi="Century Gothic"/>
          <w:sz w:val="24"/>
          <w:szCs w:val="24"/>
          <w:vertAlign w:val="baseline"/>
        </w:rPr>
      </w:pPr>
      <w:r w:rsidDel="00000000" w:rsidR="00000000" w:rsidRPr="00000000">
        <w:rPr>
          <w:rtl w:val="0"/>
        </w:rPr>
      </w:r>
    </w:p>
    <w:tbl>
      <w:tblPr>
        <w:tblStyle w:val="Table2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1</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C5">
      <w:pPr>
        <w:rPr>
          <w:rFonts w:ascii="Century Gothic" w:cs="Century Gothic" w:eastAsia="Century Gothic" w:hAnsi="Century Gothic"/>
          <w:sz w:val="24"/>
          <w:szCs w:val="24"/>
          <w:vertAlign w:val="baseline"/>
        </w:rPr>
      </w:pPr>
      <w:r w:rsidDel="00000000" w:rsidR="00000000" w:rsidRPr="00000000">
        <w:rPr>
          <w:rtl w:val="0"/>
        </w:rPr>
      </w:r>
    </w:p>
    <w:tbl>
      <w:tblPr>
        <w:tblStyle w:val="Table2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Imaginative texts are convincing, and appropriate to the topic and purpose. </w:t>
            </w:r>
          </w:p>
        </w:tc>
      </w:tr>
    </w:tbl>
    <w:p w:rsidR="00000000" w:rsidDel="00000000" w:rsidP="00000000" w:rsidRDefault="00000000" w:rsidRPr="00000000" w14:paraId="000000C7">
      <w:pPr>
        <w:rPr>
          <w:rFonts w:ascii="Century Gothic" w:cs="Century Gothic" w:eastAsia="Century Gothic" w:hAnsi="Century Gothic"/>
          <w:sz w:val="24"/>
          <w:szCs w:val="24"/>
          <w:vertAlign w:val="baseline"/>
        </w:rPr>
      </w:pPr>
      <w:r w:rsidDel="00000000" w:rsidR="00000000" w:rsidRPr="00000000">
        <w:rPr>
          <w:rtl w:val="0"/>
        </w:rPr>
      </w:r>
    </w:p>
    <w:tbl>
      <w:tblPr>
        <w:tblStyle w:val="Table2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2</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C9">
      <w:pPr>
        <w:rPr>
          <w:rFonts w:ascii="Century Gothic" w:cs="Century Gothic" w:eastAsia="Century Gothic" w:hAnsi="Century Gothic"/>
          <w:sz w:val="24"/>
          <w:szCs w:val="24"/>
          <w:vertAlign w:val="baseline"/>
        </w:rPr>
      </w:pPr>
      <w:r w:rsidDel="00000000" w:rsidR="00000000" w:rsidRPr="00000000">
        <w:rPr>
          <w:rtl w:val="0"/>
        </w:rPr>
      </w:r>
    </w:p>
    <w:tbl>
      <w:tblPr>
        <w:tblStyle w:val="Table2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Expository/factual texts are convincing and well developed with respect to clearly articulated transactional purposes, using fully developed paragraphs and resulting in a unified text. </w:t>
            </w:r>
          </w:p>
        </w:tc>
      </w:tr>
    </w:tbl>
    <w:p w:rsidR="00000000" w:rsidDel="00000000" w:rsidP="00000000" w:rsidRDefault="00000000" w:rsidRPr="00000000" w14:paraId="000000CB">
      <w:pPr>
        <w:rPr>
          <w:rFonts w:ascii="Century Gothic" w:cs="Century Gothic" w:eastAsia="Century Gothic" w:hAnsi="Century Gothic"/>
          <w:sz w:val="24"/>
          <w:szCs w:val="24"/>
          <w:vertAlign w:val="baseline"/>
        </w:rPr>
      </w:pPr>
      <w:r w:rsidDel="00000000" w:rsidR="00000000" w:rsidRPr="00000000">
        <w:rPr>
          <w:rtl w:val="0"/>
        </w:rPr>
      </w:r>
    </w:p>
    <w:tbl>
      <w:tblPr>
        <w:tblStyle w:val="Table2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3</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CD">
      <w:pPr>
        <w:rPr>
          <w:rFonts w:ascii="Century Gothic" w:cs="Century Gothic" w:eastAsia="Century Gothic" w:hAnsi="Century Gothic"/>
          <w:sz w:val="24"/>
          <w:szCs w:val="24"/>
          <w:vertAlign w:val="baseline"/>
        </w:rPr>
      </w:pPr>
      <w:r w:rsidDel="00000000" w:rsidR="00000000" w:rsidRPr="00000000">
        <w:rPr>
          <w:rtl w:val="0"/>
        </w:rPr>
      </w:r>
    </w:p>
    <w:tbl>
      <w:tblPr>
        <w:tblStyle w:val="Table2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Writing/signing on personal interests is convincing in terms of issues and concerns addressed. </w:t>
            </w:r>
          </w:p>
        </w:tc>
      </w:tr>
    </w:tbl>
    <w:p w:rsidR="00000000" w:rsidDel="00000000" w:rsidP="00000000" w:rsidRDefault="00000000" w:rsidRPr="00000000" w14:paraId="000000CF">
      <w:pPr>
        <w:rPr>
          <w:rFonts w:ascii="Century Gothic" w:cs="Century Gothic" w:eastAsia="Century Gothic" w:hAnsi="Century Gothic"/>
          <w:sz w:val="24"/>
          <w:szCs w:val="24"/>
          <w:vertAlign w:val="baseline"/>
        </w:rPr>
      </w:pPr>
      <w:r w:rsidDel="00000000" w:rsidR="00000000" w:rsidRPr="00000000">
        <w:rPr>
          <w:rtl w:val="0"/>
        </w:rPr>
      </w:r>
    </w:p>
    <w:tbl>
      <w:tblPr>
        <w:tblStyle w:val="Table2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4</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D1">
      <w:pPr>
        <w:rPr>
          <w:rFonts w:ascii="Century Gothic" w:cs="Century Gothic" w:eastAsia="Century Gothic" w:hAnsi="Century Gothic"/>
          <w:sz w:val="24"/>
          <w:szCs w:val="24"/>
          <w:vertAlign w:val="baseline"/>
        </w:rPr>
      </w:pPr>
      <w:r w:rsidDel="00000000" w:rsidR="00000000" w:rsidRPr="00000000">
        <w:rPr>
          <w:rtl w:val="0"/>
        </w:rPr>
      </w:r>
    </w:p>
    <w:tbl>
      <w:tblPr>
        <w:tblStyle w:val="Table2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The narrative voice or register chosen is appropriate to context, purpose and audience. </w:t>
            </w:r>
          </w:p>
        </w:tc>
      </w:tr>
    </w:tbl>
    <w:p w:rsidR="00000000" w:rsidDel="00000000" w:rsidP="00000000" w:rsidRDefault="00000000" w:rsidRPr="00000000" w14:paraId="000000D3">
      <w:pPr>
        <w:rPr>
          <w:rFonts w:ascii="Century Gothic" w:cs="Century Gothic" w:eastAsia="Century Gothic" w:hAnsi="Century Gothic"/>
          <w:sz w:val="24"/>
          <w:szCs w:val="24"/>
          <w:vertAlign w:val="baseline"/>
        </w:rPr>
      </w:pPr>
      <w:r w:rsidDel="00000000" w:rsidR="00000000" w:rsidRPr="00000000">
        <w:rPr>
          <w:rtl w:val="0"/>
        </w:rPr>
      </w:r>
    </w:p>
    <w:tbl>
      <w:tblPr>
        <w:tblStyle w:val="Table3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RANGE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D5">
      <w:pPr>
        <w:rPr>
          <w:rFonts w:ascii="Century Gothic" w:cs="Century Gothic" w:eastAsia="Century Gothic" w:hAnsi="Century Gothic"/>
          <w:sz w:val="24"/>
          <w:szCs w:val="24"/>
          <w:vertAlign w:val="baseline"/>
        </w:rPr>
      </w:pPr>
      <w:r w:rsidDel="00000000" w:rsidR="00000000" w:rsidRPr="00000000">
        <w:rPr>
          <w:rtl w:val="0"/>
        </w:rPr>
      </w:r>
    </w:p>
    <w:tbl>
      <w:tblPr>
        <w:tblStyle w:val="Table3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Passive for scientific writing/signing, adopting a persona for narrative, first person/third person selection, authorial comment within narrative voice/register, subjective or objective options, comedic register for humourous narrative.</w:t>
              <w:br w:type="textWrapping"/>
              <w:t xml:space="preserve"> </w:t>
            </w:r>
          </w:p>
        </w:tc>
      </w:tr>
    </w:tbl>
    <w:p w:rsidR="00000000" w:rsidDel="00000000" w:rsidP="00000000" w:rsidRDefault="00000000" w:rsidRPr="00000000" w14:paraId="000000D7">
      <w:pPr>
        <w:rPr>
          <w:rFonts w:ascii="Century Gothic" w:cs="Century Gothic" w:eastAsia="Century Gothic" w:hAnsi="Century Gothic"/>
          <w:sz w:val="24"/>
          <w:szCs w:val="24"/>
          <w:vertAlign w:val="baseline"/>
        </w:rPr>
      </w:pPr>
      <w:r w:rsidDel="00000000" w:rsidR="00000000" w:rsidRPr="00000000">
        <w:rPr>
          <w:rtl w:val="0"/>
        </w:rPr>
      </w:r>
    </w:p>
    <w:tbl>
      <w:tblPr>
        <w:tblStyle w:val="Table3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SPECIFIC OUTCOME 2</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D9">
      <w:pPr>
        <w:rPr>
          <w:rFonts w:ascii="Century Gothic" w:cs="Century Gothic" w:eastAsia="Century Gothic" w:hAnsi="Century Gothic"/>
          <w:sz w:val="24"/>
          <w:szCs w:val="24"/>
          <w:vertAlign w:val="baseline"/>
        </w:rPr>
      </w:pPr>
      <w:r w:rsidDel="00000000" w:rsidR="00000000" w:rsidRPr="00000000">
        <w:rPr>
          <w:rtl w:val="0"/>
        </w:rPr>
      </w:r>
    </w:p>
    <w:tbl>
      <w:tblPr>
        <w:tblStyle w:val="Table3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Choose language structures and features to suit communicative purposes. </w:t>
            </w:r>
          </w:p>
        </w:tc>
      </w:tr>
    </w:tbl>
    <w:p w:rsidR="00000000" w:rsidDel="00000000" w:rsidP="00000000" w:rsidRDefault="00000000" w:rsidRPr="00000000" w14:paraId="000000DB">
      <w:pPr>
        <w:rPr>
          <w:rFonts w:ascii="Century Gothic" w:cs="Century Gothic" w:eastAsia="Century Gothic" w:hAnsi="Century Gothic"/>
          <w:sz w:val="24"/>
          <w:szCs w:val="24"/>
          <w:vertAlign w:val="baseline"/>
        </w:rPr>
      </w:pPr>
      <w:r w:rsidDel="00000000" w:rsidR="00000000" w:rsidRPr="00000000">
        <w:rPr>
          <w:rtl w:val="0"/>
        </w:rPr>
      </w:r>
    </w:p>
    <w:tbl>
      <w:tblPr>
        <w:tblStyle w:val="Table3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br w:type="textWrapping"/>
              <w:t xml:space="preserve">ASSESSMENT CRITERIA</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DD">
      <w:pPr>
        <w:rPr>
          <w:rFonts w:ascii="Century Gothic" w:cs="Century Gothic" w:eastAsia="Century Gothic" w:hAnsi="Century Gothic"/>
          <w:sz w:val="24"/>
          <w:szCs w:val="24"/>
          <w:vertAlign w:val="baseline"/>
        </w:rPr>
      </w:pPr>
      <w:r w:rsidDel="00000000" w:rsidR="00000000" w:rsidRPr="00000000">
        <w:rPr>
          <w:rtl w:val="0"/>
        </w:rPr>
      </w:r>
    </w:p>
    <w:tbl>
      <w:tblPr>
        <w:tblStyle w:val="Table3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1</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DF">
      <w:pPr>
        <w:rPr>
          <w:rFonts w:ascii="Century Gothic" w:cs="Century Gothic" w:eastAsia="Century Gothic" w:hAnsi="Century Gothic"/>
          <w:sz w:val="24"/>
          <w:szCs w:val="24"/>
          <w:vertAlign w:val="baseline"/>
        </w:rPr>
      </w:pPr>
      <w:r w:rsidDel="00000000" w:rsidR="00000000" w:rsidRPr="00000000">
        <w:rPr>
          <w:rtl w:val="0"/>
        </w:rPr>
      </w:r>
    </w:p>
    <w:tbl>
      <w:tblPr>
        <w:tblStyle w:val="Table3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Points in argument are logically and deliberately sequenced to build up to a convincing conclusion. </w:t>
            </w:r>
          </w:p>
        </w:tc>
      </w:tr>
    </w:tbl>
    <w:p w:rsidR="00000000" w:rsidDel="00000000" w:rsidP="00000000" w:rsidRDefault="00000000" w:rsidRPr="00000000" w14:paraId="000000E1">
      <w:pPr>
        <w:rPr>
          <w:rFonts w:ascii="Century Gothic" w:cs="Century Gothic" w:eastAsia="Century Gothic" w:hAnsi="Century Gothic"/>
          <w:sz w:val="24"/>
          <w:szCs w:val="24"/>
          <w:vertAlign w:val="baseline"/>
        </w:rPr>
      </w:pPr>
      <w:r w:rsidDel="00000000" w:rsidR="00000000" w:rsidRPr="00000000">
        <w:rPr>
          <w:rtl w:val="0"/>
        </w:rPr>
      </w:r>
    </w:p>
    <w:tbl>
      <w:tblPr>
        <w:tblStyle w:val="Table3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2</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E3">
      <w:pPr>
        <w:rPr>
          <w:rFonts w:ascii="Century Gothic" w:cs="Century Gothic" w:eastAsia="Century Gothic" w:hAnsi="Century Gothic"/>
          <w:sz w:val="24"/>
          <w:szCs w:val="24"/>
          <w:vertAlign w:val="baseline"/>
        </w:rPr>
      </w:pPr>
      <w:r w:rsidDel="00000000" w:rsidR="00000000" w:rsidRPr="00000000">
        <w:rPr>
          <w:rtl w:val="0"/>
        </w:rPr>
      </w:r>
    </w:p>
    <w:tbl>
      <w:tblPr>
        <w:tblStyle w:val="Table3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Devices are employed to create particular rhythmic or tonal effects. </w:t>
            </w:r>
          </w:p>
        </w:tc>
      </w:tr>
    </w:tbl>
    <w:p w:rsidR="00000000" w:rsidDel="00000000" w:rsidP="00000000" w:rsidRDefault="00000000" w:rsidRPr="00000000" w14:paraId="000000E5">
      <w:pPr>
        <w:rPr>
          <w:rFonts w:ascii="Century Gothic" w:cs="Century Gothic" w:eastAsia="Century Gothic" w:hAnsi="Century Gothic"/>
          <w:sz w:val="24"/>
          <w:szCs w:val="24"/>
          <w:vertAlign w:val="baseline"/>
        </w:rPr>
      </w:pPr>
      <w:r w:rsidDel="00000000" w:rsidR="00000000" w:rsidRPr="00000000">
        <w:rPr>
          <w:rtl w:val="0"/>
        </w:rPr>
      </w:r>
    </w:p>
    <w:tbl>
      <w:tblPr>
        <w:tblStyle w:val="Table3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RANGE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E7">
      <w:pPr>
        <w:rPr>
          <w:rFonts w:ascii="Century Gothic" w:cs="Century Gothic" w:eastAsia="Century Gothic" w:hAnsi="Century Gothic"/>
          <w:sz w:val="24"/>
          <w:szCs w:val="24"/>
          <w:vertAlign w:val="baseline"/>
        </w:rPr>
      </w:pPr>
      <w:r w:rsidDel="00000000" w:rsidR="00000000" w:rsidRPr="00000000">
        <w:rPr>
          <w:rtl w:val="0"/>
        </w:rPr>
      </w:r>
    </w:p>
    <w:tbl>
      <w:tblPr>
        <w:tblStyle w:val="Table4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Punctuation (ellipsis marks, semi-colons and dashes), rhetorical devices (repetition, questioning, emphasis), non-manual modification, sign contractions.</w:t>
              <w:br w:type="textWrapping"/>
              <w:t xml:space="preserve"> </w:t>
            </w:r>
          </w:p>
        </w:tc>
      </w:tr>
    </w:tbl>
    <w:p w:rsidR="00000000" w:rsidDel="00000000" w:rsidP="00000000" w:rsidRDefault="00000000" w:rsidRPr="00000000" w14:paraId="000000E9">
      <w:pPr>
        <w:rPr>
          <w:rFonts w:ascii="Century Gothic" w:cs="Century Gothic" w:eastAsia="Century Gothic" w:hAnsi="Century Gothic"/>
          <w:sz w:val="24"/>
          <w:szCs w:val="24"/>
          <w:vertAlign w:val="baseline"/>
        </w:rPr>
      </w:pPr>
      <w:r w:rsidDel="00000000" w:rsidR="00000000" w:rsidRPr="00000000">
        <w:rPr>
          <w:rtl w:val="0"/>
        </w:rPr>
      </w:r>
    </w:p>
    <w:tbl>
      <w:tblPr>
        <w:tblStyle w:val="Table4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3</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EB">
      <w:pPr>
        <w:rPr>
          <w:rFonts w:ascii="Century Gothic" w:cs="Century Gothic" w:eastAsia="Century Gothic" w:hAnsi="Century Gothic"/>
          <w:sz w:val="24"/>
          <w:szCs w:val="24"/>
          <w:vertAlign w:val="baseline"/>
        </w:rPr>
      </w:pPr>
      <w:r w:rsidDel="00000000" w:rsidR="00000000" w:rsidRPr="00000000">
        <w:rPr>
          <w:rtl w:val="0"/>
        </w:rPr>
      </w:r>
    </w:p>
    <w:tbl>
      <w:tblPr>
        <w:tblStyle w:val="Table4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Stylistic devices that enhance meaning are used effectively. </w:t>
            </w:r>
          </w:p>
        </w:tc>
      </w:tr>
    </w:tbl>
    <w:p w:rsidR="00000000" w:rsidDel="00000000" w:rsidP="00000000" w:rsidRDefault="00000000" w:rsidRPr="00000000" w14:paraId="000000ED">
      <w:pPr>
        <w:rPr>
          <w:rFonts w:ascii="Century Gothic" w:cs="Century Gothic" w:eastAsia="Century Gothic" w:hAnsi="Century Gothic"/>
          <w:sz w:val="24"/>
          <w:szCs w:val="24"/>
          <w:vertAlign w:val="baseline"/>
        </w:rPr>
      </w:pPr>
      <w:r w:rsidDel="00000000" w:rsidR="00000000" w:rsidRPr="00000000">
        <w:rPr>
          <w:rtl w:val="0"/>
        </w:rPr>
      </w:r>
    </w:p>
    <w:tbl>
      <w:tblPr>
        <w:tblStyle w:val="Table4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RANGE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EF">
      <w:pPr>
        <w:rPr>
          <w:rFonts w:ascii="Century Gothic" w:cs="Century Gothic" w:eastAsia="Century Gothic" w:hAnsi="Century Gothic"/>
          <w:sz w:val="24"/>
          <w:szCs w:val="24"/>
          <w:vertAlign w:val="baseline"/>
        </w:rPr>
      </w:pPr>
      <w:r w:rsidDel="00000000" w:rsidR="00000000" w:rsidRPr="00000000">
        <w:rPr>
          <w:rtl w:val="0"/>
        </w:rPr>
      </w:r>
    </w:p>
    <w:tbl>
      <w:tblPr>
        <w:tblStyle w:val="Table4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Smbol, imagery, irony, understatement, index and icon, logos, hyperbole, visuals, graphics.</w:t>
              <w:br w:type="textWrapping"/>
              <w:t xml:space="preserve"> </w:t>
            </w:r>
          </w:p>
        </w:tc>
      </w:tr>
    </w:tbl>
    <w:p w:rsidR="00000000" w:rsidDel="00000000" w:rsidP="00000000" w:rsidRDefault="00000000" w:rsidRPr="00000000" w14:paraId="000000F1">
      <w:pPr>
        <w:rPr>
          <w:rFonts w:ascii="Century Gothic" w:cs="Century Gothic" w:eastAsia="Century Gothic" w:hAnsi="Century Gothic"/>
          <w:sz w:val="24"/>
          <w:szCs w:val="24"/>
          <w:vertAlign w:val="baseline"/>
        </w:rPr>
      </w:pPr>
      <w:r w:rsidDel="00000000" w:rsidR="00000000" w:rsidRPr="00000000">
        <w:rPr>
          <w:rtl w:val="0"/>
        </w:rPr>
      </w:r>
    </w:p>
    <w:tbl>
      <w:tblPr>
        <w:tblStyle w:val="Table4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SPECIFIC OUTCOME 3</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F3">
      <w:pPr>
        <w:rPr>
          <w:rFonts w:ascii="Century Gothic" w:cs="Century Gothic" w:eastAsia="Century Gothic" w:hAnsi="Century Gothic"/>
          <w:sz w:val="24"/>
          <w:szCs w:val="24"/>
          <w:vertAlign w:val="baseline"/>
        </w:rPr>
      </w:pPr>
      <w:r w:rsidDel="00000000" w:rsidR="00000000" w:rsidRPr="00000000">
        <w:rPr>
          <w:rtl w:val="0"/>
        </w:rPr>
      </w:r>
    </w:p>
    <w:tbl>
      <w:tblPr>
        <w:tblStyle w:val="Table4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Edit writing/signing for fluency and unity. </w:t>
            </w:r>
          </w:p>
        </w:tc>
      </w:tr>
    </w:tbl>
    <w:p w:rsidR="00000000" w:rsidDel="00000000" w:rsidP="00000000" w:rsidRDefault="00000000" w:rsidRPr="00000000" w14:paraId="000000F5">
      <w:pPr>
        <w:rPr>
          <w:rFonts w:ascii="Century Gothic" w:cs="Century Gothic" w:eastAsia="Century Gothic" w:hAnsi="Century Gothic"/>
          <w:sz w:val="24"/>
          <w:szCs w:val="24"/>
          <w:vertAlign w:val="baseline"/>
        </w:rPr>
      </w:pPr>
      <w:r w:rsidDel="00000000" w:rsidR="00000000" w:rsidRPr="00000000">
        <w:rPr>
          <w:rtl w:val="0"/>
        </w:rPr>
      </w:r>
    </w:p>
    <w:tbl>
      <w:tblPr>
        <w:tblStyle w:val="Table4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br w:type="textWrapping"/>
              <w:t xml:space="preserve">ASSESSMENT CRITERIA</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F7">
      <w:pPr>
        <w:rPr>
          <w:rFonts w:ascii="Century Gothic" w:cs="Century Gothic" w:eastAsia="Century Gothic" w:hAnsi="Century Gothic"/>
          <w:sz w:val="24"/>
          <w:szCs w:val="24"/>
          <w:vertAlign w:val="baseline"/>
        </w:rPr>
      </w:pPr>
      <w:r w:rsidDel="00000000" w:rsidR="00000000" w:rsidRPr="00000000">
        <w:rPr>
          <w:rtl w:val="0"/>
        </w:rPr>
      </w:r>
    </w:p>
    <w:tbl>
      <w:tblPr>
        <w:tblStyle w:val="Table4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1</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F9">
      <w:pPr>
        <w:rPr>
          <w:rFonts w:ascii="Century Gothic" w:cs="Century Gothic" w:eastAsia="Century Gothic" w:hAnsi="Century Gothic"/>
          <w:sz w:val="24"/>
          <w:szCs w:val="24"/>
          <w:vertAlign w:val="baseline"/>
        </w:rPr>
      </w:pPr>
      <w:r w:rsidDel="00000000" w:rsidR="00000000" w:rsidRPr="00000000">
        <w:rPr>
          <w:rtl w:val="0"/>
        </w:rPr>
      </w:r>
    </w:p>
    <w:tbl>
      <w:tblPr>
        <w:tblStyle w:val="Table4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Text is checked for coherence, logical sequence and structure. Weaknesses and/or errors are identified and adjustments improve coherence and flow. </w:t>
            </w:r>
          </w:p>
        </w:tc>
      </w:tr>
    </w:tbl>
    <w:p w:rsidR="00000000" w:rsidDel="00000000" w:rsidP="00000000" w:rsidRDefault="00000000" w:rsidRPr="00000000" w14:paraId="000000FB">
      <w:pPr>
        <w:rPr>
          <w:rFonts w:ascii="Century Gothic" w:cs="Century Gothic" w:eastAsia="Century Gothic" w:hAnsi="Century Gothic"/>
          <w:sz w:val="24"/>
          <w:szCs w:val="24"/>
          <w:vertAlign w:val="baseline"/>
        </w:rPr>
      </w:pPr>
      <w:r w:rsidDel="00000000" w:rsidR="00000000" w:rsidRPr="00000000">
        <w:rPr>
          <w:rtl w:val="0"/>
        </w:rPr>
      </w:r>
    </w:p>
    <w:tbl>
      <w:tblPr>
        <w:tblStyle w:val="Table5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2</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FD">
      <w:pPr>
        <w:rPr>
          <w:rFonts w:ascii="Century Gothic" w:cs="Century Gothic" w:eastAsia="Century Gothic" w:hAnsi="Century Gothic"/>
          <w:sz w:val="24"/>
          <w:szCs w:val="24"/>
          <w:vertAlign w:val="baseline"/>
        </w:rPr>
      </w:pPr>
      <w:r w:rsidDel="00000000" w:rsidR="00000000" w:rsidRPr="00000000">
        <w:rPr>
          <w:rtl w:val="0"/>
        </w:rPr>
      </w:r>
    </w:p>
    <w:tbl>
      <w:tblPr>
        <w:tblStyle w:val="Table5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Information is rearranged in ways that promote interest in, and impact of, the text for a defined purpose, target audience and context. </w:t>
            </w:r>
          </w:p>
        </w:tc>
      </w:tr>
    </w:tbl>
    <w:p w:rsidR="00000000" w:rsidDel="00000000" w:rsidP="00000000" w:rsidRDefault="00000000" w:rsidRPr="00000000" w14:paraId="000000FF">
      <w:pPr>
        <w:rPr>
          <w:rFonts w:ascii="Century Gothic" w:cs="Century Gothic" w:eastAsia="Century Gothic" w:hAnsi="Century Gothic"/>
          <w:sz w:val="24"/>
          <w:szCs w:val="24"/>
          <w:vertAlign w:val="baseline"/>
        </w:rPr>
      </w:pPr>
      <w:r w:rsidDel="00000000" w:rsidR="00000000" w:rsidRPr="00000000">
        <w:rPr>
          <w:rtl w:val="0"/>
        </w:rPr>
      </w:r>
    </w:p>
    <w:tbl>
      <w:tblPr>
        <w:tblStyle w:val="Table5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3</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01">
      <w:pPr>
        <w:rPr>
          <w:rFonts w:ascii="Century Gothic" w:cs="Century Gothic" w:eastAsia="Century Gothic" w:hAnsi="Century Gothic"/>
          <w:sz w:val="24"/>
          <w:szCs w:val="24"/>
          <w:vertAlign w:val="baseline"/>
        </w:rPr>
      </w:pPr>
      <w:r w:rsidDel="00000000" w:rsidR="00000000" w:rsidRPr="00000000">
        <w:rPr>
          <w:rtl w:val="0"/>
        </w:rPr>
      </w:r>
    </w:p>
    <w:tbl>
      <w:tblPr>
        <w:tblStyle w:val="Table5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Layout, spelling, punctuation, appropriate SASL structures (such as non-manual features) and syntax are checked for accuracy and readability. Major grammatical and linguistic errors are identified and changes made as required. </w:t>
            </w:r>
          </w:p>
        </w:tc>
      </w:tr>
    </w:tbl>
    <w:p w:rsidR="00000000" w:rsidDel="00000000" w:rsidP="00000000" w:rsidRDefault="00000000" w:rsidRPr="00000000" w14:paraId="00000103">
      <w:pPr>
        <w:rPr>
          <w:rFonts w:ascii="Century Gothic" w:cs="Century Gothic" w:eastAsia="Century Gothic" w:hAnsi="Century Gothic"/>
          <w:sz w:val="24"/>
          <w:szCs w:val="24"/>
          <w:vertAlign w:val="baseline"/>
        </w:rPr>
      </w:pPr>
      <w:r w:rsidDel="00000000" w:rsidR="00000000" w:rsidRPr="00000000">
        <w:rPr>
          <w:rtl w:val="0"/>
        </w:rPr>
      </w:r>
    </w:p>
    <w:tbl>
      <w:tblPr>
        <w:tblStyle w:val="Table5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4</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05">
      <w:pPr>
        <w:rPr>
          <w:rFonts w:ascii="Century Gothic" w:cs="Century Gothic" w:eastAsia="Century Gothic" w:hAnsi="Century Gothic"/>
          <w:sz w:val="24"/>
          <w:szCs w:val="24"/>
          <w:vertAlign w:val="baseline"/>
        </w:rPr>
      </w:pPr>
      <w:r w:rsidDel="00000000" w:rsidR="00000000" w:rsidRPr="00000000">
        <w:rPr>
          <w:rtl w:val="0"/>
        </w:rPr>
      </w:r>
    </w:p>
    <w:tbl>
      <w:tblPr>
        <w:tblStyle w:val="Table5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The completed text is checked against the purposes for writing/presenting to verify that these purposes have been satisfied. </w:t>
            </w:r>
          </w:p>
        </w:tc>
      </w:tr>
    </w:tbl>
    <w:p w:rsidR="00000000" w:rsidDel="00000000" w:rsidP="00000000" w:rsidRDefault="00000000" w:rsidRPr="00000000" w14:paraId="00000107">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color w:val="000000"/>
          <w:sz w:val="18"/>
          <w:szCs w:val="18"/>
          <w:vertAlign w:val="baseline"/>
          <w:rtl w:val="0"/>
        </w:rPr>
        <w:br w:type="textWrapping"/>
      </w:r>
      <w:r w:rsidDel="00000000" w:rsidR="00000000" w:rsidRPr="00000000">
        <w:rPr>
          <w:rtl w:val="0"/>
        </w:rPr>
      </w:r>
    </w:p>
    <w:tbl>
      <w:tblPr>
        <w:tblStyle w:val="Table5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ACCREDITATION AND MODERATION OPTIONS</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09">
      <w:pPr>
        <w:rPr>
          <w:rFonts w:ascii="Century Gothic" w:cs="Century Gothic" w:eastAsia="Century Gothic" w:hAnsi="Century Gothic"/>
          <w:sz w:val="24"/>
          <w:szCs w:val="24"/>
          <w:vertAlign w:val="baseline"/>
        </w:rPr>
      </w:pPr>
      <w:r w:rsidDel="00000000" w:rsidR="00000000" w:rsidRPr="00000000">
        <w:rPr>
          <w:rtl w:val="0"/>
        </w:rPr>
      </w:r>
    </w:p>
    <w:tbl>
      <w:tblPr>
        <w:tblStyle w:val="Table5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This Unit Standard will be assessed by an assessor and moderated by a moderator, registered with the relevant accredited ETQA responsible for the quality assurance of this Unit Standard. </w:t>
              <w:br w:type="textWrapping"/>
            </w:r>
          </w:p>
          <w:p w:rsidR="00000000" w:rsidDel="00000000" w:rsidP="00000000" w:rsidRDefault="00000000" w:rsidRPr="00000000" w14:paraId="0000010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Any institution offering learning that will enable achievement of this Unit Standard must be accredited as a provider through the appropriate quality assuring ETQA, or Learning Programme approval with an ETQA that has a Memorandum of Understanding with the quality assuring ETQA. </w:t>
              <w:br w:type="textWrapping"/>
            </w:r>
          </w:p>
          <w:p w:rsidR="00000000" w:rsidDel="00000000" w:rsidP="00000000" w:rsidRDefault="00000000" w:rsidRPr="00000000" w14:paraId="0000010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Verification (external moderation) of assessment and moderation by the provider, will be conducted by the relevant quality assuring ETQA according to the moderation guidelines in the relevant Qualification and the agreed ETQA policy and procedures. </w:t>
              <w:br w:type="textWrapping"/>
            </w:r>
          </w:p>
          <w:p w:rsidR="00000000" w:rsidDel="00000000" w:rsidP="00000000" w:rsidRDefault="00000000" w:rsidRPr="00000000" w14:paraId="0000010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An individual wishing to be assessed through RPL against this Unit Standard, may apply to an assessment agency or provider institution accredited by the relevant quality assuring ETQA, or by an ETQA that has a formal agreement/accreditation with the relevant quality assuring ETQA. </w:t>
            </w:r>
          </w:p>
        </w:tc>
      </w:tr>
    </w:tbl>
    <w:p w:rsidR="00000000" w:rsidDel="00000000" w:rsidP="00000000" w:rsidRDefault="00000000" w:rsidRPr="00000000" w14:paraId="0000010E">
      <w:pPr>
        <w:rPr>
          <w:rFonts w:ascii="Century Gothic" w:cs="Century Gothic" w:eastAsia="Century Gothic" w:hAnsi="Century Gothic"/>
          <w:sz w:val="24"/>
          <w:szCs w:val="24"/>
          <w:vertAlign w:val="baseline"/>
        </w:rPr>
      </w:pPr>
      <w:r w:rsidDel="00000000" w:rsidR="00000000" w:rsidRPr="00000000">
        <w:rPr>
          <w:rtl w:val="0"/>
        </w:rPr>
      </w:r>
    </w:p>
    <w:tbl>
      <w:tblPr>
        <w:tblStyle w:val="Table5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ESSENTIAL EMBEDDED KNOWLEDGE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10">
      <w:pPr>
        <w:rPr>
          <w:rFonts w:ascii="Century Gothic" w:cs="Century Gothic" w:eastAsia="Century Gothic" w:hAnsi="Century Gothic"/>
          <w:sz w:val="24"/>
          <w:szCs w:val="24"/>
          <w:vertAlign w:val="baseline"/>
        </w:rPr>
      </w:pPr>
      <w:r w:rsidDel="00000000" w:rsidR="00000000" w:rsidRPr="00000000">
        <w:rPr>
          <w:rtl w:val="0"/>
        </w:rPr>
      </w:r>
    </w:p>
    <w:tbl>
      <w:tblPr>
        <w:tblStyle w:val="Table5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The essential embedded knowledge will be assessed through assessment of the specific outcomes in terms of the stipulated assessment criteria. </w:t>
              <w:br w:type="textWrapping"/>
              <w:br w:type="textWrapping"/>
              <w:t xml:space="preserve">Learners can understand and explain that languages have certain features and conventions, which can be manipulated. Learners can apply this knowledge and adapt language to suit different contexts, audiences and purposes. Knowledge of formats, conventions, protocols and contexts is acquired through activities used to attain this unit standard. </w:t>
              <w:br w:type="textWrapping"/>
              <w:br w:type="textWrapping"/>
              <w:t xml:space="preserve">Learners are unlikely to achieve all the specific outcomes, to the standards described in the assessment criteria, without knowledge of the listed embedded knowledge. This means that for the most part, the possession or lack of the knowledge can be directly inferred from the quality of the learner's performance. Where direct assessment of knowledge is required, assessment criteria have been included in the body of the unit standard. </w:t>
            </w:r>
          </w:p>
        </w:tc>
      </w:tr>
    </w:tbl>
    <w:p w:rsidR="00000000" w:rsidDel="00000000" w:rsidP="00000000" w:rsidRDefault="00000000" w:rsidRPr="00000000" w14:paraId="00000112">
      <w:pPr>
        <w:rPr>
          <w:rFonts w:ascii="Century Gothic" w:cs="Century Gothic" w:eastAsia="Century Gothic" w:hAnsi="Century Gothic"/>
          <w:sz w:val="24"/>
          <w:szCs w:val="24"/>
          <w:vertAlign w:val="baseline"/>
        </w:rPr>
      </w:pPr>
      <w:r w:rsidDel="00000000" w:rsidR="00000000" w:rsidRPr="00000000">
        <w:rPr>
          <w:rtl w:val="0"/>
        </w:rPr>
      </w:r>
    </w:p>
    <w:tbl>
      <w:tblPr>
        <w:tblStyle w:val="Table6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DEVELOPMENTAL OUTCOME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14">
      <w:pPr>
        <w:rPr>
          <w:rFonts w:ascii="Century Gothic" w:cs="Century Gothic" w:eastAsia="Century Gothic" w:hAnsi="Century Gothic"/>
          <w:sz w:val="24"/>
          <w:szCs w:val="24"/>
          <w:vertAlign w:val="baseline"/>
        </w:rPr>
      </w:pPr>
      <w:r w:rsidDel="00000000" w:rsidR="00000000" w:rsidRPr="00000000">
        <w:rPr>
          <w:rtl w:val="0"/>
        </w:rPr>
      </w:r>
    </w:p>
    <w:tbl>
      <w:tblPr>
        <w:tblStyle w:val="Table6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 </w:t>
            </w:r>
          </w:p>
        </w:tc>
      </w:tr>
    </w:tbl>
    <w:p w:rsidR="00000000" w:rsidDel="00000000" w:rsidP="00000000" w:rsidRDefault="00000000" w:rsidRPr="00000000" w14:paraId="00000116">
      <w:pPr>
        <w:rPr>
          <w:rFonts w:ascii="Century Gothic" w:cs="Century Gothic" w:eastAsia="Century Gothic" w:hAnsi="Century Gothic"/>
          <w:sz w:val="24"/>
          <w:szCs w:val="24"/>
          <w:vertAlign w:val="baseline"/>
        </w:rPr>
      </w:pPr>
      <w:r w:rsidDel="00000000" w:rsidR="00000000" w:rsidRPr="00000000">
        <w:rPr>
          <w:rtl w:val="0"/>
        </w:rPr>
      </w:r>
    </w:p>
    <w:tbl>
      <w:tblPr>
        <w:tblStyle w:val="Table6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LINKAGES</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18">
      <w:pPr>
        <w:rPr>
          <w:rFonts w:ascii="Century Gothic" w:cs="Century Gothic" w:eastAsia="Century Gothic" w:hAnsi="Century Gothic"/>
          <w:sz w:val="24"/>
          <w:szCs w:val="24"/>
          <w:vertAlign w:val="baseline"/>
        </w:rPr>
      </w:pPr>
      <w:r w:rsidDel="00000000" w:rsidR="00000000" w:rsidRPr="00000000">
        <w:rPr>
          <w:rtl w:val="0"/>
        </w:rPr>
      </w:r>
    </w:p>
    <w:tbl>
      <w:tblPr>
        <w:tblStyle w:val="Table6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 </w:t>
            </w:r>
          </w:p>
        </w:tc>
      </w:tr>
    </w:tbl>
    <w:p w:rsidR="00000000" w:rsidDel="00000000" w:rsidP="00000000" w:rsidRDefault="00000000" w:rsidRPr="00000000" w14:paraId="0000011A">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color w:val="000000"/>
          <w:sz w:val="18"/>
          <w:szCs w:val="18"/>
          <w:vertAlign w:val="baseline"/>
          <w:rtl w:val="0"/>
        </w:rPr>
        <w:br w:type="textWrapping"/>
      </w:r>
      <w:r w:rsidDel="00000000" w:rsidR="00000000" w:rsidRPr="00000000">
        <w:rPr>
          <w:rtl w:val="0"/>
        </w:rPr>
      </w:r>
    </w:p>
    <w:tbl>
      <w:tblPr>
        <w:tblStyle w:val="Table6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27"/>
                <w:szCs w:val="27"/>
                <w:u w:val="single"/>
                <w:vertAlign w:val="baseline"/>
                <w:rtl w:val="0"/>
              </w:rPr>
              <w:t xml:space="preserve">Critical Cross-field Outcomes (CCFO):</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1C">
      <w:pPr>
        <w:rPr>
          <w:rFonts w:ascii="Century Gothic" w:cs="Century Gothic" w:eastAsia="Century Gothic" w:hAnsi="Century Gothic"/>
          <w:sz w:val="24"/>
          <w:szCs w:val="24"/>
          <w:vertAlign w:val="baseline"/>
        </w:rPr>
      </w:pPr>
      <w:r w:rsidDel="00000000" w:rsidR="00000000" w:rsidRPr="00000000">
        <w:rPr>
          <w:rtl w:val="0"/>
        </w:rPr>
      </w:r>
    </w:p>
    <w:tbl>
      <w:tblPr>
        <w:tblStyle w:val="Table6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CCFO IDENTIFYING</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1E">
      <w:pPr>
        <w:rPr>
          <w:rFonts w:ascii="Century Gothic" w:cs="Century Gothic" w:eastAsia="Century Gothic" w:hAnsi="Century Gothic"/>
          <w:sz w:val="24"/>
          <w:szCs w:val="24"/>
          <w:vertAlign w:val="baseline"/>
        </w:rPr>
      </w:pPr>
      <w:r w:rsidDel="00000000" w:rsidR="00000000" w:rsidRPr="00000000">
        <w:rPr>
          <w:rtl w:val="0"/>
        </w:rPr>
      </w:r>
    </w:p>
    <w:tbl>
      <w:tblPr>
        <w:tblStyle w:val="Table6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Identify and solve problems: using context to decode and make meaning individually and in groups in oral, reading, signing and/or written activities. </w:t>
            </w:r>
          </w:p>
        </w:tc>
      </w:tr>
    </w:tbl>
    <w:p w:rsidR="00000000" w:rsidDel="00000000" w:rsidP="00000000" w:rsidRDefault="00000000" w:rsidRPr="00000000" w14:paraId="00000120">
      <w:pPr>
        <w:rPr>
          <w:rFonts w:ascii="Century Gothic" w:cs="Century Gothic" w:eastAsia="Century Gothic" w:hAnsi="Century Gothic"/>
          <w:sz w:val="24"/>
          <w:szCs w:val="24"/>
          <w:vertAlign w:val="baseline"/>
        </w:rPr>
      </w:pPr>
      <w:r w:rsidDel="00000000" w:rsidR="00000000" w:rsidRPr="00000000">
        <w:rPr>
          <w:rtl w:val="0"/>
        </w:rPr>
      </w:r>
    </w:p>
    <w:tbl>
      <w:tblPr>
        <w:tblStyle w:val="Table6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CCFO WORKING</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22">
      <w:pPr>
        <w:rPr>
          <w:rFonts w:ascii="Century Gothic" w:cs="Century Gothic" w:eastAsia="Century Gothic" w:hAnsi="Century Gothic"/>
          <w:sz w:val="24"/>
          <w:szCs w:val="24"/>
          <w:vertAlign w:val="baseline"/>
        </w:rPr>
      </w:pPr>
      <w:r w:rsidDel="00000000" w:rsidR="00000000" w:rsidRPr="00000000">
        <w:rPr>
          <w:rtl w:val="0"/>
        </w:rPr>
      </w:r>
    </w:p>
    <w:tbl>
      <w:tblPr>
        <w:tblStyle w:val="Table6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Work effectively with others and in teams: using interactive speech/sign in activities, discussion and research projects. </w:t>
            </w:r>
          </w:p>
        </w:tc>
      </w:tr>
    </w:tbl>
    <w:p w:rsidR="00000000" w:rsidDel="00000000" w:rsidP="00000000" w:rsidRDefault="00000000" w:rsidRPr="00000000" w14:paraId="00000124">
      <w:pPr>
        <w:rPr>
          <w:rFonts w:ascii="Century Gothic" w:cs="Century Gothic" w:eastAsia="Century Gothic" w:hAnsi="Century Gothic"/>
          <w:sz w:val="24"/>
          <w:szCs w:val="24"/>
          <w:vertAlign w:val="baseline"/>
        </w:rPr>
      </w:pPr>
      <w:r w:rsidDel="00000000" w:rsidR="00000000" w:rsidRPr="00000000">
        <w:rPr>
          <w:rtl w:val="0"/>
        </w:rPr>
      </w:r>
    </w:p>
    <w:tbl>
      <w:tblPr>
        <w:tblStyle w:val="Table6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CCFO ORGANISING</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26">
      <w:pPr>
        <w:rPr>
          <w:rFonts w:ascii="Century Gothic" w:cs="Century Gothic" w:eastAsia="Century Gothic" w:hAnsi="Century Gothic"/>
          <w:sz w:val="24"/>
          <w:szCs w:val="24"/>
          <w:vertAlign w:val="baseline"/>
        </w:rPr>
      </w:pPr>
      <w:r w:rsidDel="00000000" w:rsidR="00000000" w:rsidRPr="00000000">
        <w:rPr>
          <w:rtl w:val="0"/>
        </w:rPr>
      </w:r>
    </w:p>
    <w:tbl>
      <w:tblPr>
        <w:tblStyle w:val="Table7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Organise and manage oneself and one's activities responsibly and effectively through using language. </w:t>
            </w:r>
          </w:p>
        </w:tc>
      </w:tr>
    </w:tbl>
    <w:p w:rsidR="00000000" w:rsidDel="00000000" w:rsidP="00000000" w:rsidRDefault="00000000" w:rsidRPr="00000000" w14:paraId="00000128">
      <w:pPr>
        <w:rPr>
          <w:rFonts w:ascii="Century Gothic" w:cs="Century Gothic" w:eastAsia="Century Gothic" w:hAnsi="Century Gothic"/>
          <w:sz w:val="24"/>
          <w:szCs w:val="24"/>
          <w:vertAlign w:val="baseline"/>
        </w:rPr>
      </w:pPr>
      <w:r w:rsidDel="00000000" w:rsidR="00000000" w:rsidRPr="00000000">
        <w:rPr>
          <w:rtl w:val="0"/>
        </w:rPr>
      </w:r>
    </w:p>
    <w:tbl>
      <w:tblPr>
        <w:tblStyle w:val="Table7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CCFO COLLECTING</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2A">
      <w:pPr>
        <w:rPr>
          <w:rFonts w:ascii="Century Gothic" w:cs="Century Gothic" w:eastAsia="Century Gothic" w:hAnsi="Century Gothic"/>
          <w:sz w:val="24"/>
          <w:szCs w:val="24"/>
          <w:vertAlign w:val="baseline"/>
        </w:rPr>
      </w:pPr>
      <w:r w:rsidDel="00000000" w:rsidR="00000000" w:rsidRPr="00000000">
        <w:rPr>
          <w:rtl w:val="0"/>
        </w:rPr>
      </w:r>
    </w:p>
    <w:tbl>
      <w:tblPr>
        <w:tblStyle w:val="Table7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Collect, analyse, organise and critically evaluate information: fundamental to the process of growing language capability across language applications and fields of study. </w:t>
            </w:r>
          </w:p>
        </w:tc>
      </w:tr>
    </w:tbl>
    <w:p w:rsidR="00000000" w:rsidDel="00000000" w:rsidP="00000000" w:rsidRDefault="00000000" w:rsidRPr="00000000" w14:paraId="0000012C">
      <w:pPr>
        <w:rPr>
          <w:rFonts w:ascii="Century Gothic" w:cs="Century Gothic" w:eastAsia="Century Gothic" w:hAnsi="Century Gothic"/>
          <w:sz w:val="24"/>
          <w:szCs w:val="24"/>
          <w:vertAlign w:val="baseline"/>
        </w:rPr>
      </w:pPr>
      <w:r w:rsidDel="00000000" w:rsidR="00000000" w:rsidRPr="00000000">
        <w:rPr>
          <w:rtl w:val="0"/>
        </w:rPr>
      </w:r>
    </w:p>
    <w:tbl>
      <w:tblPr>
        <w:tblStyle w:val="Table7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CCFO COMMUNICATING</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2E">
      <w:pPr>
        <w:rPr>
          <w:rFonts w:ascii="Century Gothic" w:cs="Century Gothic" w:eastAsia="Century Gothic" w:hAnsi="Century Gothic"/>
          <w:sz w:val="24"/>
          <w:szCs w:val="24"/>
          <w:vertAlign w:val="baseline"/>
        </w:rPr>
      </w:pPr>
      <w:r w:rsidDel="00000000" w:rsidR="00000000" w:rsidRPr="00000000">
        <w:rPr>
          <w:rtl w:val="0"/>
        </w:rPr>
      </w:r>
    </w:p>
    <w:tbl>
      <w:tblPr>
        <w:tblStyle w:val="Table7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Communicate effectively using visual, mathematical and/or language skills: in formal and informal communications in writing/signing. </w:t>
            </w:r>
          </w:p>
        </w:tc>
      </w:tr>
    </w:tbl>
    <w:p w:rsidR="00000000" w:rsidDel="00000000" w:rsidP="00000000" w:rsidRDefault="00000000" w:rsidRPr="00000000" w14:paraId="00000130">
      <w:pPr>
        <w:rPr>
          <w:rFonts w:ascii="Century Gothic" w:cs="Century Gothic" w:eastAsia="Century Gothic" w:hAnsi="Century Gothic"/>
          <w:sz w:val="24"/>
          <w:szCs w:val="24"/>
          <w:vertAlign w:val="baseline"/>
        </w:rPr>
      </w:pPr>
      <w:r w:rsidDel="00000000" w:rsidR="00000000" w:rsidRPr="00000000">
        <w:rPr>
          <w:rtl w:val="0"/>
        </w:rPr>
      </w:r>
    </w:p>
    <w:tbl>
      <w:tblPr>
        <w:tblStyle w:val="Table7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CCFO SCIENCE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32">
      <w:pPr>
        <w:rPr>
          <w:rFonts w:ascii="Century Gothic" w:cs="Century Gothic" w:eastAsia="Century Gothic" w:hAnsi="Century Gothic"/>
          <w:sz w:val="24"/>
          <w:szCs w:val="24"/>
          <w:vertAlign w:val="baseline"/>
        </w:rPr>
      </w:pPr>
      <w:r w:rsidDel="00000000" w:rsidR="00000000" w:rsidRPr="00000000">
        <w:rPr>
          <w:rtl w:val="0"/>
        </w:rPr>
      </w:r>
    </w:p>
    <w:tbl>
      <w:tblPr>
        <w:tblStyle w:val="Table7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Use science and technology effectively and critically: using technology to access and present texts. </w:t>
            </w:r>
          </w:p>
        </w:tc>
      </w:tr>
    </w:tbl>
    <w:p w:rsidR="00000000" w:rsidDel="00000000" w:rsidP="00000000" w:rsidRDefault="00000000" w:rsidRPr="00000000" w14:paraId="00000134">
      <w:pPr>
        <w:rPr>
          <w:rFonts w:ascii="Century Gothic" w:cs="Century Gothic" w:eastAsia="Century Gothic" w:hAnsi="Century Gothic"/>
          <w:sz w:val="24"/>
          <w:szCs w:val="24"/>
          <w:vertAlign w:val="baseline"/>
        </w:rPr>
      </w:pPr>
      <w:r w:rsidDel="00000000" w:rsidR="00000000" w:rsidRPr="00000000">
        <w:rPr>
          <w:rtl w:val="0"/>
        </w:rPr>
      </w:r>
    </w:p>
    <w:tbl>
      <w:tblPr>
        <w:tblStyle w:val="Table7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CCFO DEMONSTRATING</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36">
      <w:pPr>
        <w:rPr>
          <w:rFonts w:ascii="Century Gothic" w:cs="Century Gothic" w:eastAsia="Century Gothic" w:hAnsi="Century Gothic"/>
          <w:sz w:val="24"/>
          <w:szCs w:val="24"/>
          <w:vertAlign w:val="baseline"/>
        </w:rPr>
      </w:pPr>
      <w:r w:rsidDel="00000000" w:rsidR="00000000" w:rsidRPr="00000000">
        <w:rPr>
          <w:rtl w:val="0"/>
        </w:rPr>
      </w:r>
    </w:p>
    <w:tbl>
      <w:tblPr>
        <w:tblStyle w:val="Table7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Understand the world as a set of inter-related parts of a system: through using language to explore and express links, and exploring a global range of contexts and texts. </w:t>
            </w:r>
          </w:p>
        </w:tc>
      </w:tr>
    </w:tbl>
    <w:p w:rsidR="00000000" w:rsidDel="00000000" w:rsidP="00000000" w:rsidRDefault="00000000" w:rsidRPr="00000000" w14:paraId="00000138">
      <w:pPr>
        <w:rPr>
          <w:rFonts w:ascii="Century Gothic" w:cs="Century Gothic" w:eastAsia="Century Gothic" w:hAnsi="Century Gothic"/>
          <w:sz w:val="24"/>
          <w:szCs w:val="24"/>
          <w:vertAlign w:val="baseline"/>
        </w:rPr>
      </w:pPr>
      <w:r w:rsidDel="00000000" w:rsidR="00000000" w:rsidRPr="00000000">
        <w:rPr>
          <w:rtl w:val="0"/>
        </w:rPr>
      </w:r>
    </w:p>
    <w:tbl>
      <w:tblPr>
        <w:tblStyle w:val="Table7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CCFO CONTRIBUTING</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3A">
      <w:pPr>
        <w:rPr>
          <w:rFonts w:ascii="Century Gothic" w:cs="Century Gothic" w:eastAsia="Century Gothic" w:hAnsi="Century Gothic"/>
          <w:sz w:val="24"/>
          <w:szCs w:val="24"/>
          <w:vertAlign w:val="baseline"/>
        </w:rPr>
      </w:pPr>
      <w:r w:rsidDel="00000000" w:rsidR="00000000" w:rsidRPr="00000000">
        <w:rPr>
          <w:rtl w:val="0"/>
        </w:rPr>
      </w:r>
    </w:p>
    <w:tbl>
      <w:tblPr>
        <w:tblStyle w:val="Table8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Contribute to the full development of oneself: by engaging with texts that stimulate awareness and development of life skills and the learning process. </w:t>
            </w:r>
          </w:p>
        </w:tc>
      </w:tr>
    </w:tbl>
    <w:p w:rsidR="00000000" w:rsidDel="00000000" w:rsidP="00000000" w:rsidRDefault="00000000" w:rsidRPr="00000000" w14:paraId="0000013C">
      <w:pPr>
        <w:rPr>
          <w:rFonts w:ascii="Century Gothic" w:cs="Century Gothic" w:eastAsia="Century Gothic" w:hAnsi="Century Gothic"/>
          <w:sz w:val="24"/>
          <w:szCs w:val="24"/>
          <w:vertAlign w:val="baseline"/>
        </w:rPr>
      </w:pPr>
      <w:r w:rsidDel="00000000" w:rsidR="00000000" w:rsidRPr="00000000">
        <w:rPr>
          <w:rtl w:val="0"/>
        </w:rPr>
      </w:r>
    </w:p>
    <w:tbl>
      <w:tblPr>
        <w:tblStyle w:val="Table8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QUALIFICATIONS UTILISING THIS UNIT STANDARD:</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3E">
      <w:pPr>
        <w:rPr>
          <w:rFonts w:ascii="Century Gothic" w:cs="Century Gothic" w:eastAsia="Century Gothic" w:hAnsi="Century Gothic"/>
          <w:sz w:val="24"/>
          <w:szCs w:val="24"/>
          <w:vertAlign w:val="baseline"/>
        </w:rPr>
      </w:pPr>
      <w:r w:rsidDel="00000000" w:rsidR="00000000" w:rsidRPr="00000000">
        <w:rPr>
          <w:rtl w:val="0"/>
        </w:rPr>
      </w:r>
    </w:p>
    <w:tbl>
      <w:tblPr>
        <w:tblStyle w:val="Table82"/>
        <w:tblW w:w="8715.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1300"/>
        <w:gridCol w:w="623"/>
        <w:gridCol w:w="1812"/>
        <w:gridCol w:w="727"/>
        <w:gridCol w:w="1071"/>
        <w:gridCol w:w="1332"/>
        <w:gridCol w:w="533"/>
        <w:gridCol w:w="1317"/>
        <w:tblGridChange w:id="0">
          <w:tblGrid>
            <w:gridCol w:w="1300"/>
            <w:gridCol w:w="623"/>
            <w:gridCol w:w="1812"/>
            <w:gridCol w:w="727"/>
            <w:gridCol w:w="1071"/>
            <w:gridCol w:w="1332"/>
            <w:gridCol w:w="533"/>
            <w:gridCol w:w="13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QUALIFICATION 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END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QUALITY ASSURING BODY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8">
            <w:pPr>
              <w:rPr>
                <w:rFonts w:ascii="Century Gothic" w:cs="Century Gothic" w:eastAsia="Century Gothic" w:hAnsi="Century Gothic"/>
                <w:color w:val="000000"/>
                <w:sz w:val="18"/>
                <w:szCs w:val="18"/>
                <w:vertAlign w:val="baseline"/>
              </w:rPr>
            </w:pPr>
            <w:hyperlink r:id="rId10">
              <w:r w:rsidDel="00000000" w:rsidR="00000000" w:rsidRPr="00000000">
                <w:rPr>
                  <w:rFonts w:ascii="Century Gothic" w:cs="Century Gothic" w:eastAsia="Century Gothic" w:hAnsi="Century Gothic"/>
                  <w:color w:val="000099"/>
                  <w:sz w:val="18"/>
                  <w:szCs w:val="18"/>
                  <w:u w:val="single"/>
                  <w:vertAlign w:val="baseline"/>
                  <w:rtl w:val="0"/>
                </w:rPr>
                <w:t xml:space="preserve">65569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Adventure Based Learning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0">
            <w:pPr>
              <w:rPr>
                <w:rFonts w:ascii="Century Gothic" w:cs="Century Gothic" w:eastAsia="Century Gothic" w:hAnsi="Century Gothic"/>
                <w:color w:val="000000"/>
                <w:sz w:val="18"/>
                <w:szCs w:val="18"/>
                <w:vertAlign w:val="baseline"/>
              </w:rPr>
            </w:pPr>
            <w:hyperlink r:id="rId11">
              <w:r w:rsidDel="00000000" w:rsidR="00000000" w:rsidRPr="00000000">
                <w:rPr>
                  <w:rFonts w:ascii="Century Gothic" w:cs="Century Gothic" w:eastAsia="Century Gothic" w:hAnsi="Century Gothic"/>
                  <w:color w:val="000099"/>
                  <w:sz w:val="18"/>
                  <w:szCs w:val="18"/>
                  <w:u w:val="single"/>
                  <w:vertAlign w:val="baseline"/>
                  <w:rtl w:val="0"/>
                </w:rPr>
                <w:t xml:space="preserve">65229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Animal Protection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2012-06-30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LG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8">
            <w:pPr>
              <w:rPr>
                <w:rFonts w:ascii="Century Gothic" w:cs="Century Gothic" w:eastAsia="Century Gothic" w:hAnsi="Century Gothic"/>
                <w:color w:val="000000"/>
                <w:sz w:val="18"/>
                <w:szCs w:val="18"/>
                <w:vertAlign w:val="baseline"/>
              </w:rPr>
            </w:pPr>
            <w:hyperlink r:id="rId12">
              <w:r w:rsidDel="00000000" w:rsidR="00000000" w:rsidRPr="00000000">
                <w:rPr>
                  <w:rFonts w:ascii="Century Gothic" w:cs="Century Gothic" w:eastAsia="Century Gothic" w:hAnsi="Century Gothic"/>
                  <w:color w:val="000099"/>
                  <w:sz w:val="18"/>
                  <w:szCs w:val="18"/>
                  <w:u w:val="single"/>
                  <w:vertAlign w:val="baseline"/>
                  <w:rtl w:val="0"/>
                </w:rPr>
                <w:t xml:space="preserve">64069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Archives and Records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0">
            <w:pPr>
              <w:rPr>
                <w:rFonts w:ascii="Century Gothic" w:cs="Century Gothic" w:eastAsia="Century Gothic" w:hAnsi="Century Gothic"/>
                <w:color w:val="000000"/>
                <w:sz w:val="18"/>
                <w:szCs w:val="18"/>
                <w:vertAlign w:val="baseline"/>
              </w:rPr>
            </w:pPr>
            <w:hyperlink r:id="rId13">
              <w:r w:rsidDel="00000000" w:rsidR="00000000" w:rsidRPr="00000000">
                <w:rPr>
                  <w:rFonts w:ascii="Century Gothic" w:cs="Century Gothic" w:eastAsia="Century Gothic" w:hAnsi="Century Gothic"/>
                  <w:color w:val="000099"/>
                  <w:sz w:val="18"/>
                  <w:szCs w:val="18"/>
                  <w:u w:val="single"/>
                  <w:vertAlign w:val="baseline"/>
                  <w:rtl w:val="0"/>
                </w:rPr>
                <w:t xml:space="preserve">65051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Arts and Culture Development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8">
            <w:pPr>
              <w:rPr>
                <w:rFonts w:ascii="Century Gothic" w:cs="Century Gothic" w:eastAsia="Century Gothic" w:hAnsi="Century Gothic"/>
                <w:color w:val="000000"/>
                <w:sz w:val="18"/>
                <w:szCs w:val="18"/>
                <w:vertAlign w:val="baseline"/>
              </w:rPr>
            </w:pPr>
            <w:hyperlink r:id="rId14">
              <w:r w:rsidDel="00000000" w:rsidR="00000000" w:rsidRPr="00000000">
                <w:rPr>
                  <w:rFonts w:ascii="Century Gothic" w:cs="Century Gothic" w:eastAsia="Century Gothic" w:hAnsi="Century Gothic"/>
                  <w:color w:val="000099"/>
                  <w:sz w:val="18"/>
                  <w:szCs w:val="18"/>
                  <w:u w:val="single"/>
                  <w:vertAlign w:val="baseline"/>
                  <w:rtl w:val="0"/>
                </w:rPr>
                <w:t xml:space="preserve">80546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Auctioneering Support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0">
            <w:pPr>
              <w:rPr>
                <w:rFonts w:ascii="Century Gothic" w:cs="Century Gothic" w:eastAsia="Century Gothic" w:hAnsi="Century Gothic"/>
                <w:color w:val="000000"/>
                <w:sz w:val="18"/>
                <w:szCs w:val="18"/>
                <w:vertAlign w:val="baseline"/>
              </w:rPr>
            </w:pPr>
            <w:hyperlink r:id="rId15">
              <w:r w:rsidDel="00000000" w:rsidR="00000000" w:rsidRPr="00000000">
                <w:rPr>
                  <w:rFonts w:ascii="Century Gothic" w:cs="Century Gothic" w:eastAsia="Century Gothic" w:hAnsi="Century Gothic"/>
                  <w:color w:val="000099"/>
                  <w:sz w:val="18"/>
                  <w:szCs w:val="18"/>
                  <w:u w:val="single"/>
                  <w:vertAlign w:val="baseline"/>
                  <w:rtl w:val="0"/>
                </w:rPr>
                <w:t xml:space="preserve">64549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Automotive Body Repair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8">
            <w:pPr>
              <w:rPr>
                <w:rFonts w:ascii="Century Gothic" w:cs="Century Gothic" w:eastAsia="Century Gothic" w:hAnsi="Century Gothic"/>
                <w:color w:val="000000"/>
                <w:sz w:val="18"/>
                <w:szCs w:val="18"/>
                <w:vertAlign w:val="baseline"/>
              </w:rPr>
            </w:pPr>
            <w:hyperlink r:id="rId16">
              <w:r w:rsidDel="00000000" w:rsidR="00000000" w:rsidRPr="00000000">
                <w:rPr>
                  <w:rFonts w:ascii="Century Gothic" w:cs="Century Gothic" w:eastAsia="Century Gothic" w:hAnsi="Century Gothic"/>
                  <w:color w:val="000099"/>
                  <w:sz w:val="18"/>
                  <w:szCs w:val="18"/>
                  <w:u w:val="single"/>
                  <w:vertAlign w:val="baseline"/>
                  <w:rtl w:val="0"/>
                </w:rPr>
                <w:t xml:space="preserve">71949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Automotive Components: Manufacturing and Assembly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0">
            <w:pPr>
              <w:rPr>
                <w:rFonts w:ascii="Century Gothic" w:cs="Century Gothic" w:eastAsia="Century Gothic" w:hAnsi="Century Gothic"/>
                <w:color w:val="000000"/>
                <w:sz w:val="18"/>
                <w:szCs w:val="18"/>
                <w:vertAlign w:val="baseline"/>
              </w:rPr>
            </w:pPr>
            <w:hyperlink r:id="rId17">
              <w:r w:rsidDel="00000000" w:rsidR="00000000" w:rsidRPr="00000000">
                <w:rPr>
                  <w:rFonts w:ascii="Century Gothic" w:cs="Century Gothic" w:eastAsia="Century Gothic" w:hAnsi="Century Gothic"/>
                  <w:color w:val="000099"/>
                  <w:sz w:val="18"/>
                  <w:szCs w:val="18"/>
                  <w:u w:val="single"/>
                  <w:vertAlign w:val="baseline"/>
                  <w:rtl w:val="0"/>
                </w:rPr>
                <w:t xml:space="preserve">78525</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Automotive Repair and Maintenance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8">
            <w:pPr>
              <w:rPr>
                <w:rFonts w:ascii="Century Gothic" w:cs="Century Gothic" w:eastAsia="Century Gothic" w:hAnsi="Century Gothic"/>
                <w:color w:val="000000"/>
                <w:sz w:val="18"/>
                <w:szCs w:val="18"/>
                <w:vertAlign w:val="baseline"/>
              </w:rPr>
            </w:pPr>
            <w:hyperlink r:id="rId18">
              <w:r w:rsidDel="00000000" w:rsidR="00000000" w:rsidRPr="00000000">
                <w:rPr>
                  <w:rFonts w:ascii="Century Gothic" w:cs="Century Gothic" w:eastAsia="Century Gothic" w:hAnsi="Century Gothic"/>
                  <w:color w:val="000099"/>
                  <w:sz w:val="18"/>
                  <w:szCs w:val="18"/>
                  <w:u w:val="single"/>
                  <w:vertAlign w:val="baseline"/>
                  <w:rtl w:val="0"/>
                </w:rPr>
                <w:t xml:space="preserve">58539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Automotive Repair and Maintenance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2009-02-18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0">
            <w:pPr>
              <w:rPr>
                <w:rFonts w:ascii="Century Gothic" w:cs="Century Gothic" w:eastAsia="Century Gothic" w:hAnsi="Century Gothic"/>
                <w:color w:val="000000"/>
                <w:sz w:val="18"/>
                <w:szCs w:val="18"/>
                <w:vertAlign w:val="baseline"/>
              </w:rPr>
            </w:pPr>
            <w:hyperlink r:id="rId19">
              <w:r w:rsidDel="00000000" w:rsidR="00000000" w:rsidRPr="00000000">
                <w:rPr>
                  <w:rFonts w:ascii="Century Gothic" w:cs="Century Gothic" w:eastAsia="Century Gothic" w:hAnsi="Century Gothic"/>
                  <w:color w:val="000099"/>
                  <w:sz w:val="18"/>
                  <w:szCs w:val="18"/>
                  <w:u w:val="single"/>
                  <w:vertAlign w:val="baseline"/>
                  <w:rtl w:val="0"/>
                </w:rPr>
                <w:t xml:space="preserve">64289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Automotive Sales and Support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8">
            <w:pPr>
              <w:rPr>
                <w:rFonts w:ascii="Century Gothic" w:cs="Century Gothic" w:eastAsia="Century Gothic" w:hAnsi="Century Gothic"/>
                <w:color w:val="000000"/>
                <w:sz w:val="18"/>
                <w:szCs w:val="18"/>
                <w:vertAlign w:val="baseline"/>
              </w:rPr>
            </w:pPr>
            <w:hyperlink r:id="rId20">
              <w:r w:rsidDel="00000000" w:rsidR="00000000" w:rsidRPr="00000000">
                <w:rPr>
                  <w:rFonts w:ascii="Century Gothic" w:cs="Century Gothic" w:eastAsia="Century Gothic" w:hAnsi="Century Gothic"/>
                  <w:color w:val="000099"/>
                  <w:sz w:val="18"/>
                  <w:szCs w:val="18"/>
                  <w:u w:val="single"/>
                  <w:vertAlign w:val="baseline"/>
                  <w:rtl w:val="0"/>
                </w:rPr>
                <w:t xml:space="preserve">64411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Automotive Spray Painting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0">
            <w:pPr>
              <w:rPr>
                <w:rFonts w:ascii="Century Gothic" w:cs="Century Gothic" w:eastAsia="Century Gothic" w:hAnsi="Century Gothic"/>
                <w:color w:val="000000"/>
                <w:sz w:val="18"/>
                <w:szCs w:val="18"/>
                <w:vertAlign w:val="baseline"/>
              </w:rPr>
            </w:pPr>
            <w:hyperlink r:id="rId21">
              <w:r w:rsidDel="00000000" w:rsidR="00000000" w:rsidRPr="00000000">
                <w:rPr>
                  <w:rFonts w:ascii="Century Gothic" w:cs="Century Gothic" w:eastAsia="Century Gothic" w:hAnsi="Century Gothic"/>
                  <w:color w:val="000099"/>
                  <w:sz w:val="18"/>
                  <w:szCs w:val="18"/>
                  <w:u w:val="single"/>
                  <w:vertAlign w:val="baseline"/>
                  <w:rtl w:val="0"/>
                </w:rPr>
                <w:t xml:space="preserve">78883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Autotronics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8">
            <w:pPr>
              <w:rPr>
                <w:rFonts w:ascii="Century Gothic" w:cs="Century Gothic" w:eastAsia="Century Gothic" w:hAnsi="Century Gothic"/>
                <w:color w:val="000000"/>
                <w:sz w:val="18"/>
                <w:szCs w:val="18"/>
                <w:vertAlign w:val="baseline"/>
              </w:rPr>
            </w:pPr>
            <w:hyperlink r:id="rId22">
              <w:r w:rsidDel="00000000" w:rsidR="00000000" w:rsidRPr="00000000">
                <w:rPr>
                  <w:rFonts w:ascii="Century Gothic" w:cs="Century Gothic" w:eastAsia="Century Gothic" w:hAnsi="Century Gothic"/>
                  <w:color w:val="000099"/>
                  <w:sz w:val="18"/>
                  <w:szCs w:val="18"/>
                  <w:u w:val="single"/>
                  <w:vertAlign w:val="baseline"/>
                  <w:rtl w:val="0"/>
                </w:rPr>
                <w:t xml:space="preserve">80646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Beauty and Nail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0">
            <w:pPr>
              <w:rPr>
                <w:rFonts w:ascii="Century Gothic" w:cs="Century Gothic" w:eastAsia="Century Gothic" w:hAnsi="Century Gothic"/>
                <w:color w:val="000000"/>
                <w:sz w:val="18"/>
                <w:szCs w:val="18"/>
                <w:vertAlign w:val="baseline"/>
              </w:rPr>
            </w:pPr>
            <w:hyperlink r:id="rId23">
              <w:r w:rsidDel="00000000" w:rsidR="00000000" w:rsidRPr="00000000">
                <w:rPr>
                  <w:rFonts w:ascii="Century Gothic" w:cs="Century Gothic" w:eastAsia="Century Gothic" w:hAnsi="Century Gothic"/>
                  <w:color w:val="000099"/>
                  <w:sz w:val="18"/>
                  <w:szCs w:val="18"/>
                  <w:u w:val="single"/>
                  <w:vertAlign w:val="baseline"/>
                  <w:rtl w:val="0"/>
                </w:rPr>
                <w:t xml:space="preserve">58376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Bookkeeping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FASSET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8">
            <w:pPr>
              <w:rPr>
                <w:rFonts w:ascii="Century Gothic" w:cs="Century Gothic" w:eastAsia="Century Gothic" w:hAnsi="Century Gothic"/>
                <w:color w:val="000000"/>
                <w:sz w:val="18"/>
                <w:szCs w:val="18"/>
                <w:vertAlign w:val="baseline"/>
              </w:rPr>
            </w:pPr>
            <w:hyperlink r:id="rId24">
              <w:r w:rsidDel="00000000" w:rsidR="00000000" w:rsidRPr="00000000">
                <w:rPr>
                  <w:rFonts w:ascii="Century Gothic" w:cs="Century Gothic" w:eastAsia="Century Gothic" w:hAnsi="Century Gothic"/>
                  <w:color w:val="000099"/>
                  <w:sz w:val="18"/>
                  <w:szCs w:val="18"/>
                  <w:u w:val="single"/>
                  <w:vertAlign w:val="baseline"/>
                  <w:rtl w:val="0"/>
                </w:rPr>
                <w:t xml:space="preserve">57692</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Carbonate Materials Manufacturing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0">
            <w:pPr>
              <w:rPr>
                <w:rFonts w:ascii="Century Gothic" w:cs="Century Gothic" w:eastAsia="Century Gothic" w:hAnsi="Century Gothic"/>
                <w:color w:val="000000"/>
                <w:sz w:val="18"/>
                <w:szCs w:val="18"/>
                <w:vertAlign w:val="baseline"/>
              </w:rPr>
            </w:pPr>
            <w:hyperlink r:id="rId25">
              <w:r w:rsidDel="00000000" w:rsidR="00000000" w:rsidRPr="00000000">
                <w:rPr>
                  <w:rFonts w:ascii="Century Gothic" w:cs="Century Gothic" w:eastAsia="Century Gothic" w:hAnsi="Century Gothic"/>
                  <w:color w:val="000099"/>
                  <w:sz w:val="18"/>
                  <w:szCs w:val="18"/>
                  <w:u w:val="single"/>
                  <w:vertAlign w:val="baseline"/>
                  <w:rtl w:val="0"/>
                </w:rPr>
                <w:t xml:space="preserve">78529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Chemical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8">
            <w:pPr>
              <w:rPr>
                <w:rFonts w:ascii="Century Gothic" w:cs="Century Gothic" w:eastAsia="Century Gothic" w:hAnsi="Century Gothic"/>
                <w:color w:val="000000"/>
                <w:sz w:val="18"/>
                <w:szCs w:val="18"/>
                <w:vertAlign w:val="baseline"/>
              </w:rPr>
            </w:pPr>
            <w:hyperlink r:id="rId26">
              <w:r w:rsidDel="00000000" w:rsidR="00000000" w:rsidRPr="00000000">
                <w:rPr>
                  <w:rFonts w:ascii="Century Gothic" w:cs="Century Gothic" w:eastAsia="Century Gothic" w:hAnsi="Century Gothic"/>
                  <w:color w:val="000099"/>
                  <w:sz w:val="18"/>
                  <w:szCs w:val="18"/>
                  <w:u w:val="single"/>
                  <w:vertAlign w:val="baseline"/>
                  <w:rtl w:val="0"/>
                </w:rPr>
                <w:t xml:space="preserve">60209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Child and Youth Care Work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0">
            <w:pPr>
              <w:rPr>
                <w:rFonts w:ascii="Century Gothic" w:cs="Century Gothic" w:eastAsia="Century Gothic" w:hAnsi="Century Gothic"/>
                <w:color w:val="000000"/>
                <w:sz w:val="18"/>
                <w:szCs w:val="18"/>
                <w:vertAlign w:val="baseline"/>
              </w:rPr>
            </w:pPr>
            <w:hyperlink r:id="rId27">
              <w:r w:rsidDel="00000000" w:rsidR="00000000" w:rsidRPr="00000000">
                <w:rPr>
                  <w:rFonts w:ascii="Century Gothic" w:cs="Century Gothic" w:eastAsia="Century Gothic" w:hAnsi="Century Gothic"/>
                  <w:color w:val="000099"/>
                  <w:sz w:val="18"/>
                  <w:szCs w:val="18"/>
                  <w:u w:val="single"/>
                  <w:vertAlign w:val="baseline"/>
                  <w:rtl w:val="0"/>
                </w:rPr>
                <w:t xml:space="preserve">79626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Commercial Property and Facilities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8">
            <w:pPr>
              <w:rPr>
                <w:rFonts w:ascii="Century Gothic" w:cs="Century Gothic" w:eastAsia="Century Gothic" w:hAnsi="Century Gothic"/>
                <w:color w:val="000000"/>
                <w:sz w:val="18"/>
                <w:szCs w:val="18"/>
                <w:vertAlign w:val="baseline"/>
              </w:rPr>
            </w:pPr>
            <w:hyperlink r:id="rId28">
              <w:r w:rsidDel="00000000" w:rsidR="00000000" w:rsidRPr="00000000">
                <w:rPr>
                  <w:rFonts w:ascii="Century Gothic" w:cs="Century Gothic" w:eastAsia="Century Gothic" w:hAnsi="Century Gothic"/>
                  <w:color w:val="000099"/>
                  <w:sz w:val="18"/>
                  <w:szCs w:val="18"/>
                  <w:u w:val="single"/>
                  <w:vertAlign w:val="baseline"/>
                  <w:rtl w:val="0"/>
                </w:rPr>
                <w:t xml:space="preserve">67509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Community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0">
            <w:pPr>
              <w:rPr>
                <w:rFonts w:ascii="Century Gothic" w:cs="Century Gothic" w:eastAsia="Century Gothic" w:hAnsi="Century Gothic"/>
                <w:color w:val="000000"/>
                <w:sz w:val="18"/>
                <w:szCs w:val="18"/>
                <w:vertAlign w:val="baseline"/>
              </w:rPr>
            </w:pPr>
            <w:hyperlink r:id="rId29">
              <w:r w:rsidDel="00000000" w:rsidR="00000000" w:rsidRPr="00000000">
                <w:rPr>
                  <w:rFonts w:ascii="Century Gothic" w:cs="Century Gothic" w:eastAsia="Century Gothic" w:hAnsi="Century Gothic"/>
                  <w:color w:val="000099"/>
                  <w:sz w:val="18"/>
                  <w:szCs w:val="18"/>
                  <w:u w:val="single"/>
                  <w:vertAlign w:val="baseline"/>
                  <w:rtl w:val="0"/>
                </w:rPr>
                <w:t xml:space="preserve">64697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Community Health Work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8">
            <w:pPr>
              <w:rPr>
                <w:rFonts w:ascii="Century Gothic" w:cs="Century Gothic" w:eastAsia="Century Gothic" w:hAnsi="Century Gothic"/>
                <w:color w:val="000000"/>
                <w:sz w:val="18"/>
                <w:szCs w:val="18"/>
                <w:vertAlign w:val="baseline"/>
              </w:rPr>
            </w:pPr>
            <w:hyperlink r:id="rId30">
              <w:r w:rsidDel="00000000" w:rsidR="00000000" w:rsidRPr="00000000">
                <w:rPr>
                  <w:rFonts w:ascii="Century Gothic" w:cs="Century Gothic" w:eastAsia="Century Gothic" w:hAnsi="Century Gothic"/>
                  <w:color w:val="000099"/>
                  <w:sz w:val="18"/>
                  <w:szCs w:val="18"/>
                  <w:u w:val="single"/>
                  <w:vertAlign w:val="baseline"/>
                  <w:rtl w:val="0"/>
                </w:rPr>
                <w:t xml:space="preserve">58163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Community Recreation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0">
            <w:pPr>
              <w:rPr>
                <w:rFonts w:ascii="Century Gothic" w:cs="Century Gothic" w:eastAsia="Century Gothic" w:hAnsi="Century Gothic"/>
                <w:color w:val="000000"/>
                <w:sz w:val="18"/>
                <w:szCs w:val="18"/>
                <w:vertAlign w:val="baseline"/>
              </w:rPr>
            </w:pPr>
            <w:hyperlink r:id="rId31">
              <w:r w:rsidDel="00000000" w:rsidR="00000000" w:rsidRPr="00000000">
                <w:rPr>
                  <w:rFonts w:ascii="Century Gothic" w:cs="Century Gothic" w:eastAsia="Century Gothic" w:hAnsi="Century Gothic"/>
                  <w:color w:val="000099"/>
                  <w:sz w:val="18"/>
                  <w:szCs w:val="18"/>
                  <w:u w:val="single"/>
                  <w:vertAlign w:val="baseline"/>
                  <w:rtl w:val="0"/>
                </w:rPr>
                <w:t xml:space="preserve">61669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Community Water, Health and Sanitation Facilitation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8">
            <w:pPr>
              <w:rPr>
                <w:rFonts w:ascii="Century Gothic" w:cs="Century Gothic" w:eastAsia="Century Gothic" w:hAnsi="Century Gothic"/>
                <w:color w:val="000000"/>
                <w:sz w:val="18"/>
                <w:szCs w:val="18"/>
                <w:vertAlign w:val="baseline"/>
              </w:rPr>
            </w:pPr>
            <w:hyperlink r:id="rId32">
              <w:r w:rsidDel="00000000" w:rsidR="00000000" w:rsidRPr="00000000">
                <w:rPr>
                  <w:rFonts w:ascii="Century Gothic" w:cs="Century Gothic" w:eastAsia="Century Gothic" w:hAnsi="Century Gothic"/>
                  <w:color w:val="000099"/>
                  <w:sz w:val="18"/>
                  <w:szCs w:val="18"/>
                  <w:u w:val="single"/>
                  <w:vertAlign w:val="baseline"/>
                  <w:rtl w:val="0"/>
                </w:rPr>
                <w:t xml:space="preserve">66071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Computer Aided Drawing Office Practice (CAD)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0">
            <w:pPr>
              <w:rPr>
                <w:rFonts w:ascii="Century Gothic" w:cs="Century Gothic" w:eastAsia="Century Gothic" w:hAnsi="Century Gothic"/>
                <w:color w:val="000000"/>
                <w:sz w:val="18"/>
                <w:szCs w:val="18"/>
                <w:vertAlign w:val="baseline"/>
              </w:rPr>
            </w:pPr>
            <w:hyperlink r:id="rId33">
              <w:r w:rsidDel="00000000" w:rsidR="00000000" w:rsidRPr="00000000">
                <w:rPr>
                  <w:rFonts w:ascii="Century Gothic" w:cs="Century Gothic" w:eastAsia="Century Gothic" w:hAnsi="Century Gothic"/>
                  <w:color w:val="000099"/>
                  <w:sz w:val="18"/>
                  <w:szCs w:val="18"/>
                  <w:u w:val="single"/>
                  <w:vertAlign w:val="baseline"/>
                  <w:rtl w:val="0"/>
                </w:rPr>
                <w:t xml:space="preserve">49774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Construction and Maintenance of Overhead Track Equipment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8">
            <w:pPr>
              <w:rPr>
                <w:rFonts w:ascii="Century Gothic" w:cs="Century Gothic" w:eastAsia="Century Gothic" w:hAnsi="Century Gothic"/>
                <w:color w:val="000000"/>
                <w:sz w:val="18"/>
                <w:szCs w:val="18"/>
                <w:vertAlign w:val="baseline"/>
              </w:rPr>
            </w:pPr>
            <w:hyperlink r:id="rId34">
              <w:r w:rsidDel="00000000" w:rsidR="00000000" w:rsidRPr="00000000">
                <w:rPr>
                  <w:rFonts w:ascii="Century Gothic" w:cs="Century Gothic" w:eastAsia="Century Gothic" w:hAnsi="Century Gothic"/>
                  <w:color w:val="000099"/>
                  <w:sz w:val="18"/>
                  <w:szCs w:val="18"/>
                  <w:u w:val="single"/>
                  <w:vertAlign w:val="baseline"/>
                  <w:rtl w:val="0"/>
                </w:rPr>
                <w:t xml:space="preserve">71489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Contact Centre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0">
            <w:pPr>
              <w:rPr>
                <w:rFonts w:ascii="Century Gothic" w:cs="Century Gothic" w:eastAsia="Century Gothic" w:hAnsi="Century Gothic"/>
                <w:color w:val="000000"/>
                <w:sz w:val="18"/>
                <w:szCs w:val="18"/>
                <w:vertAlign w:val="baseline"/>
              </w:rPr>
            </w:pPr>
            <w:hyperlink r:id="rId35">
              <w:r w:rsidDel="00000000" w:rsidR="00000000" w:rsidRPr="00000000">
                <w:rPr>
                  <w:rFonts w:ascii="Century Gothic" w:cs="Century Gothic" w:eastAsia="Century Gothic" w:hAnsi="Century Gothic"/>
                  <w:color w:val="000099"/>
                  <w:sz w:val="18"/>
                  <w:szCs w:val="18"/>
                  <w:u w:val="single"/>
                  <w:vertAlign w:val="baseline"/>
                  <w:rtl w:val="0"/>
                </w:rPr>
                <w:t xml:space="preserve">64389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Corrections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8">
            <w:pPr>
              <w:rPr>
                <w:rFonts w:ascii="Century Gothic" w:cs="Century Gothic" w:eastAsia="Century Gothic" w:hAnsi="Century Gothic"/>
                <w:color w:val="000000"/>
                <w:sz w:val="18"/>
                <w:szCs w:val="18"/>
                <w:vertAlign w:val="baseline"/>
              </w:rPr>
            </w:pPr>
            <w:hyperlink r:id="rId36">
              <w:r w:rsidDel="00000000" w:rsidR="00000000" w:rsidRPr="00000000">
                <w:rPr>
                  <w:rFonts w:ascii="Century Gothic" w:cs="Century Gothic" w:eastAsia="Century Gothic" w:hAnsi="Century Gothic"/>
                  <w:color w:val="000099"/>
                  <w:sz w:val="18"/>
                  <w:szCs w:val="18"/>
                  <w:u w:val="single"/>
                  <w:vertAlign w:val="baseline"/>
                  <w:rtl w:val="0"/>
                </w:rPr>
                <w:t xml:space="preserve">49256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Counselling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0">
            <w:pPr>
              <w:rPr>
                <w:rFonts w:ascii="Century Gothic" w:cs="Century Gothic" w:eastAsia="Century Gothic" w:hAnsi="Century Gothic"/>
                <w:color w:val="000000"/>
                <w:sz w:val="18"/>
                <w:szCs w:val="18"/>
                <w:vertAlign w:val="baseline"/>
              </w:rPr>
            </w:pPr>
            <w:hyperlink r:id="rId37">
              <w:r w:rsidDel="00000000" w:rsidR="00000000" w:rsidRPr="00000000">
                <w:rPr>
                  <w:rFonts w:ascii="Century Gothic" w:cs="Century Gothic" w:eastAsia="Century Gothic" w:hAnsi="Century Gothic"/>
                  <w:color w:val="000099"/>
                  <w:sz w:val="18"/>
                  <w:szCs w:val="18"/>
                  <w:u w:val="single"/>
                  <w:vertAlign w:val="baseline"/>
                  <w:rtl w:val="0"/>
                </w:rPr>
                <w:t xml:space="preserve">57901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Credit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FASSET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8">
            <w:pPr>
              <w:rPr>
                <w:rFonts w:ascii="Century Gothic" w:cs="Century Gothic" w:eastAsia="Century Gothic" w:hAnsi="Century Gothic"/>
                <w:color w:val="000000"/>
                <w:sz w:val="18"/>
                <w:szCs w:val="18"/>
                <w:vertAlign w:val="baseline"/>
              </w:rPr>
            </w:pPr>
            <w:hyperlink r:id="rId38">
              <w:r w:rsidDel="00000000" w:rsidR="00000000" w:rsidRPr="00000000">
                <w:rPr>
                  <w:rFonts w:ascii="Century Gothic" w:cs="Century Gothic" w:eastAsia="Century Gothic" w:hAnsi="Century Gothic"/>
                  <w:color w:val="000099"/>
                  <w:sz w:val="18"/>
                  <w:szCs w:val="18"/>
                  <w:u w:val="single"/>
                  <w:vertAlign w:val="baseline"/>
                  <w:rtl w:val="0"/>
                </w:rPr>
                <w:t xml:space="preserve">61451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Criminology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0">
            <w:pPr>
              <w:rPr>
                <w:rFonts w:ascii="Century Gothic" w:cs="Century Gothic" w:eastAsia="Century Gothic" w:hAnsi="Century Gothic"/>
                <w:color w:val="000000"/>
                <w:sz w:val="18"/>
                <w:szCs w:val="18"/>
                <w:vertAlign w:val="baseline"/>
              </w:rPr>
            </w:pPr>
            <w:hyperlink r:id="rId39">
              <w:r w:rsidDel="00000000" w:rsidR="00000000" w:rsidRPr="00000000">
                <w:rPr>
                  <w:rFonts w:ascii="Century Gothic" w:cs="Century Gothic" w:eastAsia="Century Gothic" w:hAnsi="Century Gothic"/>
                  <w:color w:val="000099"/>
                  <w:sz w:val="18"/>
                  <w:szCs w:val="18"/>
                  <w:u w:val="single"/>
                  <w:vertAlign w:val="baseline"/>
                  <w:rtl w:val="0"/>
                </w:rPr>
                <w:t xml:space="preserve">50306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Dairy Manufacturing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FOODBEV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8">
            <w:pPr>
              <w:rPr>
                <w:rFonts w:ascii="Century Gothic" w:cs="Century Gothic" w:eastAsia="Century Gothic" w:hAnsi="Century Gothic"/>
                <w:color w:val="000000"/>
                <w:sz w:val="18"/>
                <w:szCs w:val="18"/>
                <w:vertAlign w:val="baseline"/>
              </w:rPr>
            </w:pPr>
            <w:hyperlink r:id="rId40">
              <w:r w:rsidDel="00000000" w:rsidR="00000000" w:rsidRPr="00000000">
                <w:rPr>
                  <w:rFonts w:ascii="Century Gothic" w:cs="Century Gothic" w:eastAsia="Century Gothic" w:hAnsi="Century Gothic"/>
                  <w:color w:val="000099"/>
                  <w:sz w:val="18"/>
                  <w:szCs w:val="18"/>
                  <w:u w:val="single"/>
                  <w:vertAlign w:val="baseline"/>
                  <w:rtl w:val="0"/>
                </w:rPr>
                <w:t xml:space="preserve">79986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Dance Instruction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0">
            <w:pPr>
              <w:rPr>
                <w:rFonts w:ascii="Century Gothic" w:cs="Century Gothic" w:eastAsia="Century Gothic" w:hAnsi="Century Gothic"/>
                <w:color w:val="000000"/>
                <w:sz w:val="18"/>
                <w:szCs w:val="18"/>
                <w:vertAlign w:val="baseline"/>
              </w:rPr>
            </w:pPr>
            <w:hyperlink r:id="rId41">
              <w:r w:rsidDel="00000000" w:rsidR="00000000" w:rsidRPr="00000000">
                <w:rPr>
                  <w:rFonts w:ascii="Century Gothic" w:cs="Century Gothic" w:eastAsia="Century Gothic" w:hAnsi="Century Gothic"/>
                  <w:color w:val="000099"/>
                  <w:sz w:val="18"/>
                  <w:szCs w:val="18"/>
                  <w:u w:val="single"/>
                  <w:vertAlign w:val="baseline"/>
                  <w:rtl w:val="0"/>
                </w:rPr>
                <w:t xml:space="preserve">57849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Dangerous Goods: Multi-modal Transportation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8">
            <w:pPr>
              <w:rPr>
                <w:rFonts w:ascii="Century Gothic" w:cs="Century Gothic" w:eastAsia="Century Gothic" w:hAnsi="Century Gothic"/>
                <w:color w:val="000000"/>
                <w:sz w:val="18"/>
                <w:szCs w:val="18"/>
                <w:vertAlign w:val="baseline"/>
              </w:rPr>
            </w:pPr>
            <w:hyperlink r:id="rId42">
              <w:r w:rsidDel="00000000" w:rsidR="00000000" w:rsidRPr="00000000">
                <w:rPr>
                  <w:rFonts w:ascii="Century Gothic" w:cs="Century Gothic" w:eastAsia="Century Gothic" w:hAnsi="Century Gothic"/>
                  <w:color w:val="000099"/>
                  <w:sz w:val="18"/>
                  <w:szCs w:val="18"/>
                  <w:u w:val="single"/>
                  <w:vertAlign w:val="baseline"/>
                  <w:rtl w:val="0"/>
                </w:rPr>
                <w:t xml:space="preserve">64249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Diamond Design and Evaluation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0">
            <w:pPr>
              <w:rPr>
                <w:rFonts w:ascii="Century Gothic" w:cs="Century Gothic" w:eastAsia="Century Gothic" w:hAnsi="Century Gothic"/>
                <w:color w:val="000000"/>
                <w:sz w:val="18"/>
                <w:szCs w:val="18"/>
                <w:vertAlign w:val="baseline"/>
              </w:rPr>
            </w:pPr>
            <w:hyperlink r:id="rId43">
              <w:r w:rsidDel="00000000" w:rsidR="00000000" w:rsidRPr="00000000">
                <w:rPr>
                  <w:rFonts w:ascii="Century Gothic" w:cs="Century Gothic" w:eastAsia="Century Gothic" w:hAnsi="Century Gothic"/>
                  <w:color w:val="000099"/>
                  <w:sz w:val="18"/>
                  <w:szCs w:val="18"/>
                  <w:u w:val="single"/>
                  <w:vertAlign w:val="baseline"/>
                  <w:rtl w:val="0"/>
                </w:rPr>
                <w:t xml:space="preserve">64729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Diamond Processing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8">
            <w:pPr>
              <w:rPr>
                <w:rFonts w:ascii="Century Gothic" w:cs="Century Gothic" w:eastAsia="Century Gothic" w:hAnsi="Century Gothic"/>
                <w:color w:val="000000"/>
                <w:sz w:val="18"/>
                <w:szCs w:val="18"/>
                <w:vertAlign w:val="baseline"/>
              </w:rPr>
            </w:pPr>
            <w:hyperlink r:id="rId44">
              <w:r w:rsidDel="00000000" w:rsidR="00000000" w:rsidRPr="00000000">
                <w:rPr>
                  <w:rFonts w:ascii="Century Gothic" w:cs="Century Gothic" w:eastAsia="Century Gothic" w:hAnsi="Century Gothic"/>
                  <w:color w:val="000099"/>
                  <w:sz w:val="18"/>
                  <w:szCs w:val="18"/>
                  <w:u w:val="single"/>
                  <w:vertAlign w:val="baseline"/>
                  <w:rtl w:val="0"/>
                </w:rPr>
                <w:t xml:space="preserve">57938</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Dog Handling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0">
            <w:pPr>
              <w:rPr>
                <w:rFonts w:ascii="Century Gothic" w:cs="Century Gothic" w:eastAsia="Century Gothic" w:hAnsi="Century Gothic"/>
                <w:color w:val="000000"/>
                <w:sz w:val="18"/>
                <w:szCs w:val="18"/>
                <w:vertAlign w:val="baseline"/>
              </w:rPr>
            </w:pPr>
            <w:hyperlink r:id="rId45">
              <w:r w:rsidDel="00000000" w:rsidR="00000000" w:rsidRPr="00000000">
                <w:rPr>
                  <w:rFonts w:ascii="Century Gothic" w:cs="Century Gothic" w:eastAsia="Century Gothic" w:hAnsi="Century Gothic"/>
                  <w:color w:val="000099"/>
                  <w:sz w:val="18"/>
                  <w:szCs w:val="18"/>
                  <w:u w:val="single"/>
                  <w:vertAlign w:val="baseline"/>
                  <w:rtl w:val="0"/>
                </w:rPr>
                <w:t xml:space="preserve">50371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Domestic Appliance Repair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8">
            <w:pPr>
              <w:rPr>
                <w:rFonts w:ascii="Century Gothic" w:cs="Century Gothic" w:eastAsia="Century Gothic" w:hAnsi="Century Gothic"/>
                <w:color w:val="000000"/>
                <w:sz w:val="18"/>
                <w:szCs w:val="18"/>
                <w:vertAlign w:val="baseline"/>
              </w:rPr>
            </w:pPr>
            <w:hyperlink r:id="rId46">
              <w:r w:rsidDel="00000000" w:rsidR="00000000" w:rsidRPr="00000000">
                <w:rPr>
                  <w:rFonts w:ascii="Century Gothic" w:cs="Century Gothic" w:eastAsia="Century Gothic" w:hAnsi="Century Gothic"/>
                  <w:color w:val="000099"/>
                  <w:sz w:val="18"/>
                  <w:szCs w:val="18"/>
                  <w:u w:val="single"/>
                  <w:vertAlign w:val="baseline"/>
                  <w:rtl w:val="0"/>
                </w:rPr>
                <w:t xml:space="preserve">49627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 Records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0">
            <w:pPr>
              <w:rPr>
                <w:rFonts w:ascii="Century Gothic" w:cs="Century Gothic" w:eastAsia="Century Gothic" w:hAnsi="Century Gothic"/>
                <w:color w:val="000000"/>
                <w:sz w:val="18"/>
                <w:szCs w:val="18"/>
                <w:vertAlign w:val="baseline"/>
              </w:rPr>
            </w:pPr>
            <w:hyperlink r:id="rId47">
              <w:r w:rsidDel="00000000" w:rsidR="00000000" w:rsidRPr="00000000">
                <w:rPr>
                  <w:rFonts w:ascii="Century Gothic" w:cs="Century Gothic" w:eastAsia="Century Gothic" w:hAnsi="Century Gothic"/>
                  <w:color w:val="000099"/>
                  <w:sz w:val="18"/>
                  <w:szCs w:val="18"/>
                  <w:u w:val="single"/>
                  <w:vertAlign w:val="baseline"/>
                  <w:rtl w:val="0"/>
                </w:rPr>
                <w:t xml:space="preserve">58761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Early Childhood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8">
            <w:pPr>
              <w:rPr>
                <w:rFonts w:ascii="Century Gothic" w:cs="Century Gothic" w:eastAsia="Century Gothic" w:hAnsi="Century Gothic"/>
                <w:color w:val="000000"/>
                <w:sz w:val="18"/>
                <w:szCs w:val="18"/>
                <w:vertAlign w:val="baseline"/>
              </w:rPr>
            </w:pPr>
            <w:hyperlink r:id="rId48">
              <w:r w:rsidDel="00000000" w:rsidR="00000000" w:rsidRPr="00000000">
                <w:rPr>
                  <w:rFonts w:ascii="Century Gothic" w:cs="Century Gothic" w:eastAsia="Century Gothic" w:hAnsi="Century Gothic"/>
                  <w:color w:val="000099"/>
                  <w:sz w:val="18"/>
                  <w:szCs w:val="18"/>
                  <w:u w:val="single"/>
                  <w:vertAlign w:val="baseline"/>
                  <w:rtl w:val="0"/>
                </w:rPr>
                <w:t xml:space="preserve">72052</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Electrical Engineering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0">
            <w:pPr>
              <w:rPr>
                <w:rFonts w:ascii="Century Gothic" w:cs="Century Gothic" w:eastAsia="Century Gothic" w:hAnsi="Century Gothic"/>
                <w:color w:val="000000"/>
                <w:sz w:val="18"/>
                <w:szCs w:val="18"/>
                <w:vertAlign w:val="baseline"/>
              </w:rPr>
            </w:pPr>
            <w:hyperlink r:id="rId49">
              <w:r w:rsidDel="00000000" w:rsidR="00000000" w:rsidRPr="00000000">
                <w:rPr>
                  <w:rFonts w:ascii="Century Gothic" w:cs="Century Gothic" w:eastAsia="Century Gothic" w:hAnsi="Century Gothic"/>
                  <w:color w:val="000099"/>
                  <w:sz w:val="18"/>
                  <w:szCs w:val="18"/>
                  <w:u w:val="single"/>
                  <w:vertAlign w:val="baseline"/>
                  <w:rtl w:val="0"/>
                </w:rPr>
                <w:t xml:space="preserve">58270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Electro-Mechanics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8">
            <w:pPr>
              <w:rPr>
                <w:rFonts w:ascii="Century Gothic" w:cs="Century Gothic" w:eastAsia="Century Gothic" w:hAnsi="Century Gothic"/>
                <w:color w:val="000000"/>
                <w:sz w:val="18"/>
                <w:szCs w:val="18"/>
                <w:vertAlign w:val="baseline"/>
              </w:rPr>
            </w:pPr>
            <w:hyperlink r:id="rId50">
              <w:r w:rsidDel="00000000" w:rsidR="00000000" w:rsidRPr="00000000">
                <w:rPr>
                  <w:rFonts w:ascii="Century Gothic" w:cs="Century Gothic" w:eastAsia="Century Gothic" w:hAnsi="Century Gothic"/>
                  <w:color w:val="000099"/>
                  <w:sz w:val="18"/>
                  <w:szCs w:val="18"/>
                  <w:u w:val="single"/>
                  <w:vertAlign w:val="baseline"/>
                  <w:rtl w:val="0"/>
                </w:rPr>
                <w:t xml:space="preserve">58697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Electronic Security Installation Practices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0">
            <w:pPr>
              <w:rPr>
                <w:rFonts w:ascii="Century Gothic" w:cs="Century Gothic" w:eastAsia="Century Gothic" w:hAnsi="Century Gothic"/>
                <w:color w:val="000000"/>
                <w:sz w:val="18"/>
                <w:szCs w:val="18"/>
                <w:vertAlign w:val="baseline"/>
              </w:rPr>
            </w:pPr>
            <w:hyperlink r:id="rId51">
              <w:r w:rsidDel="00000000" w:rsidR="00000000" w:rsidRPr="00000000">
                <w:rPr>
                  <w:rFonts w:ascii="Century Gothic" w:cs="Century Gothic" w:eastAsia="Century Gothic" w:hAnsi="Century Gothic"/>
                  <w:color w:val="000099"/>
                  <w:sz w:val="18"/>
                  <w:szCs w:val="18"/>
                  <w:u w:val="single"/>
                  <w:vertAlign w:val="baseline"/>
                  <w:rtl w:val="0"/>
                </w:rPr>
                <w:t xml:space="preserve">80306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Electronics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8">
            <w:pPr>
              <w:rPr>
                <w:rFonts w:ascii="Century Gothic" w:cs="Century Gothic" w:eastAsia="Century Gothic" w:hAnsi="Century Gothic"/>
                <w:color w:val="000000"/>
                <w:sz w:val="18"/>
                <w:szCs w:val="18"/>
                <w:vertAlign w:val="baseline"/>
              </w:rPr>
            </w:pPr>
            <w:hyperlink r:id="rId52">
              <w:r w:rsidDel="00000000" w:rsidR="00000000" w:rsidRPr="00000000">
                <w:rPr>
                  <w:rFonts w:ascii="Century Gothic" w:cs="Century Gothic" w:eastAsia="Century Gothic" w:hAnsi="Century Gothic"/>
                  <w:color w:val="000099"/>
                  <w:sz w:val="18"/>
                  <w:szCs w:val="18"/>
                  <w:u w:val="single"/>
                  <w:vertAlign w:val="baseline"/>
                  <w:rtl w:val="0"/>
                </w:rPr>
                <w:t xml:space="preserve">58721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Engineering Fabrication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0">
            <w:pPr>
              <w:rPr>
                <w:rFonts w:ascii="Century Gothic" w:cs="Century Gothic" w:eastAsia="Century Gothic" w:hAnsi="Century Gothic"/>
                <w:color w:val="000000"/>
                <w:sz w:val="18"/>
                <w:szCs w:val="18"/>
                <w:vertAlign w:val="baseline"/>
              </w:rPr>
            </w:pPr>
            <w:hyperlink r:id="rId53">
              <w:r w:rsidDel="00000000" w:rsidR="00000000" w:rsidRPr="00000000">
                <w:rPr>
                  <w:rFonts w:ascii="Century Gothic" w:cs="Century Gothic" w:eastAsia="Century Gothic" w:hAnsi="Century Gothic"/>
                  <w:color w:val="000099"/>
                  <w:sz w:val="18"/>
                  <w:szCs w:val="18"/>
                  <w:u w:val="single"/>
                  <w:vertAlign w:val="baseline"/>
                  <w:rtl w:val="0"/>
                </w:rPr>
                <w:t xml:space="preserve">71469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Equine Practices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8">
            <w:pPr>
              <w:rPr>
                <w:rFonts w:ascii="Century Gothic" w:cs="Century Gothic" w:eastAsia="Century Gothic" w:hAnsi="Century Gothic"/>
                <w:color w:val="000000"/>
                <w:sz w:val="18"/>
                <w:szCs w:val="18"/>
                <w:vertAlign w:val="baseline"/>
              </w:rPr>
            </w:pPr>
            <w:hyperlink r:id="rId54">
              <w:r w:rsidDel="00000000" w:rsidR="00000000" w:rsidRPr="00000000">
                <w:rPr>
                  <w:rFonts w:ascii="Century Gothic" w:cs="Century Gothic" w:eastAsia="Century Gothic" w:hAnsi="Century Gothic"/>
                  <w:color w:val="000099"/>
                  <w:sz w:val="18"/>
                  <w:szCs w:val="18"/>
                  <w:u w:val="single"/>
                  <w:vertAlign w:val="baseline"/>
                  <w:rtl w:val="0"/>
                </w:rPr>
                <w:t xml:space="preserve">67461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Event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0">
            <w:pPr>
              <w:rPr>
                <w:rFonts w:ascii="Century Gothic" w:cs="Century Gothic" w:eastAsia="Century Gothic" w:hAnsi="Century Gothic"/>
                <w:color w:val="000000"/>
                <w:sz w:val="18"/>
                <w:szCs w:val="18"/>
                <w:vertAlign w:val="baseline"/>
              </w:rPr>
            </w:pPr>
            <w:hyperlink r:id="rId55">
              <w:r w:rsidDel="00000000" w:rsidR="00000000" w:rsidRPr="00000000">
                <w:rPr>
                  <w:rFonts w:ascii="Century Gothic" w:cs="Century Gothic" w:eastAsia="Century Gothic" w:hAnsi="Century Gothic"/>
                  <w:color w:val="000099"/>
                  <w:sz w:val="18"/>
                  <w:szCs w:val="18"/>
                  <w:u w:val="single"/>
                  <w:vertAlign w:val="baseline"/>
                  <w:rtl w:val="0"/>
                </w:rPr>
                <w:t xml:space="preserve">57806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Exports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8">
            <w:pPr>
              <w:rPr>
                <w:rFonts w:ascii="Century Gothic" w:cs="Century Gothic" w:eastAsia="Century Gothic" w:hAnsi="Century Gothic"/>
                <w:color w:val="000000"/>
                <w:sz w:val="18"/>
                <w:szCs w:val="18"/>
                <w:vertAlign w:val="baseline"/>
              </w:rPr>
            </w:pPr>
            <w:hyperlink r:id="rId56">
              <w:r w:rsidDel="00000000" w:rsidR="00000000" w:rsidRPr="00000000">
                <w:rPr>
                  <w:rFonts w:ascii="Century Gothic" w:cs="Century Gothic" w:eastAsia="Century Gothic" w:hAnsi="Century Gothic"/>
                  <w:color w:val="000099"/>
                  <w:sz w:val="18"/>
                  <w:szCs w:val="18"/>
                  <w:u w:val="single"/>
                  <w:vertAlign w:val="baseline"/>
                  <w:rtl w:val="0"/>
                </w:rPr>
                <w:t xml:space="preserve">61450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Film and Television Production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0">
            <w:pPr>
              <w:rPr>
                <w:rFonts w:ascii="Century Gothic" w:cs="Century Gothic" w:eastAsia="Century Gothic" w:hAnsi="Century Gothic"/>
                <w:color w:val="000000"/>
                <w:sz w:val="18"/>
                <w:szCs w:val="18"/>
                <w:vertAlign w:val="baseline"/>
              </w:rPr>
            </w:pPr>
            <w:hyperlink r:id="rId57">
              <w:r w:rsidDel="00000000" w:rsidR="00000000" w:rsidRPr="00000000">
                <w:rPr>
                  <w:rFonts w:ascii="Century Gothic" w:cs="Century Gothic" w:eastAsia="Century Gothic" w:hAnsi="Century Gothic"/>
                  <w:color w:val="000099"/>
                  <w:sz w:val="18"/>
                  <w:szCs w:val="18"/>
                  <w:u w:val="single"/>
                  <w:vertAlign w:val="baseline"/>
                  <w:rtl w:val="0"/>
                </w:rPr>
                <w:t xml:space="preserve">57803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Fire and Rescue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LG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8">
            <w:pPr>
              <w:rPr>
                <w:rFonts w:ascii="Century Gothic" w:cs="Century Gothic" w:eastAsia="Century Gothic" w:hAnsi="Century Gothic"/>
                <w:color w:val="000000"/>
                <w:sz w:val="18"/>
                <w:szCs w:val="18"/>
                <w:vertAlign w:val="baseline"/>
              </w:rPr>
            </w:pPr>
            <w:hyperlink r:id="rId58">
              <w:r w:rsidDel="00000000" w:rsidR="00000000" w:rsidRPr="00000000">
                <w:rPr>
                  <w:rFonts w:ascii="Century Gothic" w:cs="Century Gothic" w:eastAsia="Century Gothic" w:hAnsi="Century Gothic"/>
                  <w:color w:val="000099"/>
                  <w:sz w:val="18"/>
                  <w:szCs w:val="18"/>
                  <w:u w:val="single"/>
                  <w:vertAlign w:val="baseline"/>
                  <w:rtl w:val="0"/>
                </w:rPr>
                <w:t xml:space="preserve">50480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Firearm Training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0">
            <w:pPr>
              <w:rPr>
                <w:rFonts w:ascii="Century Gothic" w:cs="Century Gothic" w:eastAsia="Century Gothic" w:hAnsi="Century Gothic"/>
                <w:color w:val="000000"/>
                <w:sz w:val="18"/>
                <w:szCs w:val="18"/>
                <w:vertAlign w:val="baseline"/>
              </w:rPr>
            </w:pPr>
            <w:hyperlink r:id="rId59">
              <w:r w:rsidDel="00000000" w:rsidR="00000000" w:rsidRPr="00000000">
                <w:rPr>
                  <w:rFonts w:ascii="Century Gothic" w:cs="Century Gothic" w:eastAsia="Century Gothic" w:hAnsi="Century Gothic"/>
                  <w:color w:val="000099"/>
                  <w:sz w:val="18"/>
                  <w:szCs w:val="18"/>
                  <w:u w:val="single"/>
                  <w:vertAlign w:val="baseline"/>
                  <w:rtl w:val="0"/>
                </w:rPr>
                <w:t xml:space="preserve">66149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Fisheries Resource Compliance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8">
            <w:pPr>
              <w:rPr>
                <w:rFonts w:ascii="Century Gothic" w:cs="Century Gothic" w:eastAsia="Century Gothic" w:hAnsi="Century Gothic"/>
                <w:color w:val="000000"/>
                <w:sz w:val="18"/>
                <w:szCs w:val="18"/>
                <w:vertAlign w:val="baseline"/>
              </w:rPr>
            </w:pPr>
            <w:hyperlink r:id="rId60">
              <w:r w:rsidDel="00000000" w:rsidR="00000000" w:rsidRPr="00000000">
                <w:rPr>
                  <w:rFonts w:ascii="Century Gothic" w:cs="Century Gothic" w:eastAsia="Century Gothic" w:hAnsi="Century Gothic"/>
                  <w:color w:val="000099"/>
                  <w:sz w:val="18"/>
                  <w:szCs w:val="18"/>
                  <w:u w:val="single"/>
                  <w:vertAlign w:val="baseline"/>
                  <w:rtl w:val="0"/>
                </w:rPr>
                <w:t xml:space="preserve">63669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Fitness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0">
            <w:pPr>
              <w:rPr>
                <w:rFonts w:ascii="Century Gothic" w:cs="Century Gothic" w:eastAsia="Century Gothic" w:hAnsi="Century Gothic"/>
                <w:color w:val="000000"/>
                <w:sz w:val="18"/>
                <w:szCs w:val="18"/>
                <w:vertAlign w:val="baseline"/>
              </w:rPr>
            </w:pPr>
            <w:hyperlink r:id="rId61">
              <w:r w:rsidDel="00000000" w:rsidR="00000000" w:rsidRPr="00000000">
                <w:rPr>
                  <w:rFonts w:ascii="Century Gothic" w:cs="Century Gothic" w:eastAsia="Century Gothic" w:hAnsi="Century Gothic"/>
                  <w:color w:val="000099"/>
                  <w:sz w:val="18"/>
                  <w:szCs w:val="18"/>
                  <w:u w:val="single"/>
                  <w:vertAlign w:val="baseline"/>
                  <w:rtl w:val="0"/>
                </w:rPr>
                <w:t xml:space="preserve">66489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Foundry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8">
            <w:pPr>
              <w:rPr>
                <w:rFonts w:ascii="Century Gothic" w:cs="Century Gothic" w:eastAsia="Century Gothic" w:hAnsi="Century Gothic"/>
                <w:color w:val="000000"/>
                <w:sz w:val="18"/>
                <w:szCs w:val="18"/>
                <w:vertAlign w:val="baseline"/>
              </w:rPr>
            </w:pPr>
            <w:hyperlink r:id="rId62">
              <w:r w:rsidDel="00000000" w:rsidR="00000000" w:rsidRPr="00000000">
                <w:rPr>
                  <w:rFonts w:ascii="Century Gothic" w:cs="Century Gothic" w:eastAsia="Century Gothic" w:hAnsi="Century Gothic"/>
                  <w:color w:val="000099"/>
                  <w:sz w:val="18"/>
                  <w:szCs w:val="18"/>
                  <w:u w:val="single"/>
                  <w:vertAlign w:val="baseline"/>
                  <w:rtl w:val="0"/>
                </w:rPr>
                <w:t xml:space="preserve">59298</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Freight Forwarding and Customs Compliance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0">
            <w:pPr>
              <w:rPr>
                <w:rFonts w:ascii="Century Gothic" w:cs="Century Gothic" w:eastAsia="Century Gothic" w:hAnsi="Century Gothic"/>
                <w:color w:val="000000"/>
                <w:sz w:val="18"/>
                <w:szCs w:val="18"/>
                <w:vertAlign w:val="baseline"/>
              </w:rPr>
            </w:pPr>
            <w:hyperlink r:id="rId63">
              <w:r w:rsidDel="00000000" w:rsidR="00000000" w:rsidRPr="00000000">
                <w:rPr>
                  <w:rFonts w:ascii="Century Gothic" w:cs="Century Gothic" w:eastAsia="Century Gothic" w:hAnsi="Century Gothic"/>
                  <w:color w:val="000099"/>
                  <w:sz w:val="18"/>
                  <w:szCs w:val="18"/>
                  <w:u w:val="single"/>
                  <w:vertAlign w:val="baseline"/>
                  <w:rtl w:val="0"/>
                </w:rPr>
                <w:t xml:space="preserve">59098</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Gaming Supervision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8">
            <w:pPr>
              <w:rPr>
                <w:rFonts w:ascii="Century Gothic" w:cs="Century Gothic" w:eastAsia="Century Gothic" w:hAnsi="Century Gothic"/>
                <w:color w:val="000000"/>
                <w:sz w:val="18"/>
                <w:szCs w:val="18"/>
                <w:vertAlign w:val="baseline"/>
              </w:rPr>
            </w:pPr>
            <w:hyperlink r:id="rId64">
              <w:r w:rsidDel="00000000" w:rsidR="00000000" w:rsidRPr="00000000">
                <w:rPr>
                  <w:rFonts w:ascii="Century Gothic" w:cs="Century Gothic" w:eastAsia="Century Gothic" w:hAnsi="Century Gothic"/>
                  <w:color w:val="000099"/>
                  <w:sz w:val="18"/>
                  <w:szCs w:val="18"/>
                  <w:u w:val="single"/>
                  <w:vertAlign w:val="baseline"/>
                  <w:rtl w:val="0"/>
                </w:rPr>
                <w:t xml:space="preserve">66349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General Forestry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0">
            <w:pPr>
              <w:rPr>
                <w:rFonts w:ascii="Century Gothic" w:cs="Century Gothic" w:eastAsia="Century Gothic" w:hAnsi="Century Gothic"/>
                <w:color w:val="000000"/>
                <w:sz w:val="18"/>
                <w:szCs w:val="18"/>
                <w:vertAlign w:val="baseline"/>
              </w:rPr>
            </w:pPr>
            <w:hyperlink r:id="rId65">
              <w:r w:rsidDel="00000000" w:rsidR="00000000" w:rsidRPr="00000000">
                <w:rPr>
                  <w:rFonts w:ascii="Century Gothic" w:cs="Century Gothic" w:eastAsia="Century Gothic" w:hAnsi="Century Gothic"/>
                  <w:color w:val="000099"/>
                  <w:sz w:val="18"/>
                  <w:szCs w:val="18"/>
                  <w:u w:val="single"/>
                  <w:vertAlign w:val="baseline"/>
                  <w:rtl w:val="0"/>
                </w:rPr>
                <w:t xml:space="preserve">57712</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Generic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8">
            <w:pPr>
              <w:rPr>
                <w:rFonts w:ascii="Century Gothic" w:cs="Century Gothic" w:eastAsia="Century Gothic" w:hAnsi="Century Gothic"/>
                <w:color w:val="000000"/>
                <w:sz w:val="18"/>
                <w:szCs w:val="18"/>
                <w:vertAlign w:val="baseline"/>
              </w:rPr>
            </w:pPr>
            <w:hyperlink r:id="rId66">
              <w:r w:rsidDel="00000000" w:rsidR="00000000" w:rsidRPr="00000000">
                <w:rPr>
                  <w:rFonts w:ascii="Century Gothic" w:cs="Century Gothic" w:eastAsia="Century Gothic" w:hAnsi="Century Gothic"/>
                  <w:color w:val="000099"/>
                  <w:sz w:val="18"/>
                  <w:szCs w:val="18"/>
                  <w:u w:val="single"/>
                  <w:vertAlign w:val="baseline"/>
                  <w:rtl w:val="0"/>
                </w:rPr>
                <w:t xml:space="preserve">73189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Golfing and Golf Coaching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0">
            <w:pPr>
              <w:rPr>
                <w:rFonts w:ascii="Century Gothic" w:cs="Century Gothic" w:eastAsia="Century Gothic" w:hAnsi="Century Gothic"/>
                <w:color w:val="000000"/>
                <w:sz w:val="18"/>
                <w:szCs w:val="18"/>
                <w:vertAlign w:val="baseline"/>
              </w:rPr>
            </w:pPr>
            <w:hyperlink r:id="rId67">
              <w:r w:rsidDel="00000000" w:rsidR="00000000" w:rsidRPr="00000000">
                <w:rPr>
                  <w:rFonts w:ascii="Century Gothic" w:cs="Century Gothic" w:eastAsia="Century Gothic" w:hAnsi="Century Gothic"/>
                  <w:color w:val="000099"/>
                  <w:sz w:val="18"/>
                  <w:szCs w:val="18"/>
                  <w:u w:val="single"/>
                  <w:vertAlign w:val="baseline"/>
                  <w:rtl w:val="0"/>
                </w:rPr>
                <w:t xml:space="preserve">65729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Hairdressing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8">
            <w:pPr>
              <w:rPr>
                <w:rFonts w:ascii="Century Gothic" w:cs="Century Gothic" w:eastAsia="Century Gothic" w:hAnsi="Century Gothic"/>
                <w:color w:val="000000"/>
                <w:sz w:val="18"/>
                <w:szCs w:val="18"/>
                <w:vertAlign w:val="baseline"/>
              </w:rPr>
            </w:pPr>
            <w:hyperlink r:id="rId68">
              <w:r w:rsidDel="00000000" w:rsidR="00000000" w:rsidRPr="00000000">
                <w:rPr>
                  <w:rFonts w:ascii="Century Gothic" w:cs="Century Gothic" w:eastAsia="Century Gothic" w:hAnsi="Century Gothic"/>
                  <w:color w:val="000099"/>
                  <w:sz w:val="18"/>
                  <w:szCs w:val="18"/>
                  <w:u w:val="single"/>
                  <w:vertAlign w:val="baseline"/>
                  <w:rtl w:val="0"/>
                </w:rPr>
                <w:t xml:space="preserve">65589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High Speed Inter-City Commuter Railway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0">
            <w:pPr>
              <w:rPr>
                <w:rFonts w:ascii="Century Gothic" w:cs="Century Gothic" w:eastAsia="Century Gothic" w:hAnsi="Century Gothic"/>
                <w:color w:val="000000"/>
                <w:sz w:val="18"/>
                <w:szCs w:val="18"/>
                <w:vertAlign w:val="baseline"/>
              </w:rPr>
            </w:pPr>
            <w:hyperlink r:id="rId69">
              <w:r w:rsidDel="00000000" w:rsidR="00000000" w:rsidRPr="00000000">
                <w:rPr>
                  <w:rFonts w:ascii="Century Gothic" w:cs="Century Gothic" w:eastAsia="Century Gothic" w:hAnsi="Century Gothic"/>
                  <w:color w:val="000099"/>
                  <w:sz w:val="18"/>
                  <w:szCs w:val="18"/>
                  <w:u w:val="single"/>
                  <w:vertAlign w:val="baseline"/>
                  <w:rtl w:val="0"/>
                </w:rPr>
                <w:t xml:space="preserve">64469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Hospitality Reception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8">
            <w:pPr>
              <w:rPr>
                <w:rFonts w:ascii="Century Gothic" w:cs="Century Gothic" w:eastAsia="Century Gothic" w:hAnsi="Century Gothic"/>
                <w:color w:val="000000"/>
                <w:sz w:val="18"/>
                <w:szCs w:val="18"/>
                <w:vertAlign w:val="baseline"/>
              </w:rPr>
            </w:pPr>
            <w:hyperlink r:id="rId70">
              <w:r w:rsidDel="00000000" w:rsidR="00000000" w:rsidRPr="00000000">
                <w:rPr>
                  <w:rFonts w:ascii="Century Gothic" w:cs="Century Gothic" w:eastAsia="Century Gothic" w:hAnsi="Century Gothic"/>
                  <w:color w:val="000099"/>
                  <w:sz w:val="18"/>
                  <w:szCs w:val="18"/>
                  <w:u w:val="single"/>
                  <w:vertAlign w:val="baseline"/>
                  <w:rtl w:val="0"/>
                </w:rPr>
                <w:t xml:space="preserve">65989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Human Settlements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0">
            <w:pPr>
              <w:rPr>
                <w:rFonts w:ascii="Century Gothic" w:cs="Century Gothic" w:eastAsia="Century Gothic" w:hAnsi="Century Gothic"/>
                <w:color w:val="000000"/>
                <w:sz w:val="18"/>
                <w:szCs w:val="18"/>
                <w:vertAlign w:val="baseline"/>
              </w:rPr>
            </w:pPr>
            <w:hyperlink r:id="rId71">
              <w:r w:rsidDel="00000000" w:rsidR="00000000" w:rsidRPr="00000000">
                <w:rPr>
                  <w:rFonts w:ascii="Century Gothic" w:cs="Century Gothic" w:eastAsia="Century Gothic" w:hAnsi="Century Gothic"/>
                  <w:color w:val="000099"/>
                  <w:sz w:val="18"/>
                  <w:szCs w:val="18"/>
                  <w:u w:val="single"/>
                  <w:vertAlign w:val="baseline"/>
                  <w:rtl w:val="0"/>
                </w:rPr>
                <w:t xml:space="preserve">78965</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Information Technology: Systems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8">
            <w:pPr>
              <w:rPr>
                <w:rFonts w:ascii="Century Gothic" w:cs="Century Gothic" w:eastAsia="Century Gothic" w:hAnsi="Century Gothic"/>
                <w:color w:val="000000"/>
                <w:sz w:val="18"/>
                <w:szCs w:val="18"/>
                <w:vertAlign w:val="baseline"/>
              </w:rPr>
            </w:pPr>
            <w:hyperlink r:id="rId72">
              <w:r w:rsidDel="00000000" w:rsidR="00000000" w:rsidRPr="00000000">
                <w:rPr>
                  <w:rFonts w:ascii="Century Gothic" w:cs="Century Gothic" w:eastAsia="Century Gothic" w:hAnsi="Century Gothic"/>
                  <w:color w:val="000099"/>
                  <w:sz w:val="18"/>
                  <w:szCs w:val="18"/>
                  <w:u w:val="single"/>
                  <w:vertAlign w:val="baseline"/>
                  <w:rtl w:val="0"/>
                </w:rPr>
                <w:t xml:space="preserve">78964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Information Technology: Technical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0">
            <w:pPr>
              <w:rPr>
                <w:rFonts w:ascii="Century Gothic" w:cs="Century Gothic" w:eastAsia="Century Gothic" w:hAnsi="Century Gothic"/>
                <w:color w:val="000000"/>
                <w:sz w:val="18"/>
                <w:szCs w:val="18"/>
                <w:vertAlign w:val="baseline"/>
              </w:rPr>
            </w:pPr>
            <w:hyperlink r:id="rId73">
              <w:r w:rsidDel="00000000" w:rsidR="00000000" w:rsidRPr="00000000">
                <w:rPr>
                  <w:rFonts w:ascii="Century Gothic" w:cs="Century Gothic" w:eastAsia="Century Gothic" w:hAnsi="Century Gothic"/>
                  <w:color w:val="000099"/>
                  <w:sz w:val="18"/>
                  <w:szCs w:val="18"/>
                  <w:u w:val="single"/>
                  <w:vertAlign w:val="baseline"/>
                  <w:rtl w:val="0"/>
                </w:rPr>
                <w:t xml:space="preserve">57875</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Jewellery Designing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8">
            <w:pPr>
              <w:rPr>
                <w:rFonts w:ascii="Century Gothic" w:cs="Century Gothic" w:eastAsia="Century Gothic" w:hAnsi="Century Gothic"/>
                <w:color w:val="000000"/>
                <w:sz w:val="18"/>
                <w:szCs w:val="18"/>
                <w:vertAlign w:val="baseline"/>
              </w:rPr>
            </w:pPr>
            <w:hyperlink r:id="rId74">
              <w:r w:rsidDel="00000000" w:rsidR="00000000" w:rsidRPr="00000000">
                <w:rPr>
                  <w:rFonts w:ascii="Century Gothic" w:cs="Century Gothic" w:eastAsia="Century Gothic" w:hAnsi="Century Gothic"/>
                  <w:color w:val="000099"/>
                  <w:sz w:val="18"/>
                  <w:szCs w:val="18"/>
                  <w:u w:val="single"/>
                  <w:vertAlign w:val="baseline"/>
                  <w:rtl w:val="0"/>
                </w:rPr>
                <w:t xml:space="preserve">57876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Jewellery Manufacturing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0">
            <w:pPr>
              <w:rPr>
                <w:rFonts w:ascii="Century Gothic" w:cs="Century Gothic" w:eastAsia="Century Gothic" w:hAnsi="Century Gothic"/>
                <w:color w:val="000000"/>
                <w:sz w:val="18"/>
                <w:szCs w:val="18"/>
                <w:vertAlign w:val="baseline"/>
              </w:rPr>
            </w:pPr>
            <w:hyperlink r:id="rId75">
              <w:r w:rsidDel="00000000" w:rsidR="00000000" w:rsidRPr="00000000">
                <w:rPr>
                  <w:rFonts w:ascii="Century Gothic" w:cs="Century Gothic" w:eastAsia="Century Gothic" w:hAnsi="Century Gothic"/>
                  <w:color w:val="000099"/>
                  <w:sz w:val="18"/>
                  <w:szCs w:val="18"/>
                  <w:u w:val="single"/>
                  <w:vertAlign w:val="baseline"/>
                  <w:rtl w:val="0"/>
                </w:rPr>
                <w:t xml:space="preserve">58274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Jewellery Setting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8">
            <w:pPr>
              <w:rPr>
                <w:rFonts w:ascii="Century Gothic" w:cs="Century Gothic" w:eastAsia="Century Gothic" w:hAnsi="Century Gothic"/>
                <w:color w:val="000000"/>
                <w:sz w:val="18"/>
                <w:szCs w:val="18"/>
                <w:vertAlign w:val="baseline"/>
              </w:rPr>
            </w:pPr>
            <w:hyperlink r:id="rId76">
              <w:r w:rsidDel="00000000" w:rsidR="00000000" w:rsidRPr="00000000">
                <w:rPr>
                  <w:rFonts w:ascii="Century Gothic" w:cs="Century Gothic" w:eastAsia="Century Gothic" w:hAnsi="Century Gothic"/>
                  <w:color w:val="000099"/>
                  <w:sz w:val="18"/>
                  <w:szCs w:val="18"/>
                  <w:u w:val="single"/>
                  <w:vertAlign w:val="baseline"/>
                  <w:rtl w:val="0"/>
                </w:rPr>
                <w:t xml:space="preserve">64950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Laboratory Analysis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0">
            <w:pPr>
              <w:rPr>
                <w:rFonts w:ascii="Century Gothic" w:cs="Century Gothic" w:eastAsia="Century Gothic" w:hAnsi="Century Gothic"/>
                <w:color w:val="000000"/>
                <w:sz w:val="18"/>
                <w:szCs w:val="18"/>
                <w:vertAlign w:val="baseline"/>
              </w:rPr>
            </w:pPr>
            <w:hyperlink r:id="rId77">
              <w:r w:rsidDel="00000000" w:rsidR="00000000" w:rsidRPr="00000000">
                <w:rPr>
                  <w:rFonts w:ascii="Century Gothic" w:cs="Century Gothic" w:eastAsia="Century Gothic" w:hAnsi="Century Gothic"/>
                  <w:color w:val="000099"/>
                  <w:sz w:val="18"/>
                  <w:szCs w:val="18"/>
                  <w:u w:val="single"/>
                  <w:vertAlign w:val="baseline"/>
                  <w:rtl w:val="0"/>
                </w:rPr>
                <w:t xml:space="preserve">58952</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Laboratory Analysis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2008-08-05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8">
            <w:pPr>
              <w:rPr>
                <w:rFonts w:ascii="Century Gothic" w:cs="Century Gothic" w:eastAsia="Century Gothic" w:hAnsi="Century Gothic"/>
                <w:color w:val="000000"/>
                <w:sz w:val="18"/>
                <w:szCs w:val="18"/>
                <w:vertAlign w:val="baseline"/>
              </w:rPr>
            </w:pPr>
            <w:hyperlink r:id="rId78">
              <w:r w:rsidDel="00000000" w:rsidR="00000000" w:rsidRPr="00000000">
                <w:rPr>
                  <w:rFonts w:ascii="Century Gothic" w:cs="Century Gothic" w:eastAsia="Century Gothic" w:hAnsi="Century Gothic"/>
                  <w:color w:val="000099"/>
                  <w:sz w:val="18"/>
                  <w:szCs w:val="18"/>
                  <w:u w:val="single"/>
                  <w:vertAlign w:val="baseline"/>
                  <w:rtl w:val="0"/>
                </w:rPr>
                <w:t xml:space="preserve">58063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Labour Recruitment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0">
            <w:pPr>
              <w:rPr>
                <w:rFonts w:ascii="Century Gothic" w:cs="Century Gothic" w:eastAsia="Century Gothic" w:hAnsi="Century Gothic"/>
                <w:color w:val="000000"/>
                <w:sz w:val="18"/>
                <w:szCs w:val="18"/>
                <w:vertAlign w:val="baseline"/>
              </w:rPr>
            </w:pPr>
            <w:hyperlink r:id="rId79">
              <w:r w:rsidDel="00000000" w:rsidR="00000000" w:rsidRPr="00000000">
                <w:rPr>
                  <w:rFonts w:ascii="Century Gothic" w:cs="Century Gothic" w:eastAsia="Century Gothic" w:hAnsi="Century Gothic"/>
                  <w:color w:val="000099"/>
                  <w:sz w:val="18"/>
                  <w:szCs w:val="18"/>
                  <w:u w:val="single"/>
                  <w:vertAlign w:val="baseline"/>
                  <w:rtl w:val="0"/>
                </w:rPr>
                <w:t xml:space="preserve">50520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Library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8">
            <w:pPr>
              <w:rPr>
                <w:rFonts w:ascii="Century Gothic" w:cs="Century Gothic" w:eastAsia="Century Gothic" w:hAnsi="Century Gothic"/>
                <w:color w:val="000000"/>
                <w:sz w:val="18"/>
                <w:szCs w:val="18"/>
                <w:vertAlign w:val="baseline"/>
              </w:rPr>
            </w:pPr>
            <w:hyperlink r:id="rId80">
              <w:r w:rsidDel="00000000" w:rsidR="00000000" w:rsidRPr="00000000">
                <w:rPr>
                  <w:rFonts w:ascii="Century Gothic" w:cs="Century Gothic" w:eastAsia="Century Gothic" w:hAnsi="Century Gothic"/>
                  <w:color w:val="000099"/>
                  <w:sz w:val="18"/>
                  <w:szCs w:val="18"/>
                  <w:u w:val="single"/>
                  <w:vertAlign w:val="baseline"/>
                  <w:rtl w:val="0"/>
                </w:rPr>
                <w:t xml:space="preserve">61509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Lifeguarding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0">
            <w:pPr>
              <w:rPr>
                <w:rFonts w:ascii="Century Gothic" w:cs="Century Gothic" w:eastAsia="Century Gothic" w:hAnsi="Century Gothic"/>
                <w:color w:val="000000"/>
                <w:sz w:val="18"/>
                <w:szCs w:val="18"/>
                <w:vertAlign w:val="baseline"/>
              </w:rPr>
            </w:pPr>
            <w:hyperlink r:id="rId81">
              <w:r w:rsidDel="00000000" w:rsidR="00000000" w:rsidRPr="00000000">
                <w:rPr>
                  <w:rFonts w:ascii="Century Gothic" w:cs="Century Gothic" w:eastAsia="Century Gothic" w:hAnsi="Century Gothic"/>
                  <w:color w:val="000099"/>
                  <w:sz w:val="18"/>
                  <w:szCs w:val="18"/>
                  <w:u w:val="single"/>
                  <w:vertAlign w:val="baseline"/>
                  <w:rtl w:val="0"/>
                </w:rPr>
                <w:t xml:space="preserve">58275</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Lift Installation and Maintenance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8">
            <w:pPr>
              <w:rPr>
                <w:rFonts w:ascii="Century Gothic" w:cs="Century Gothic" w:eastAsia="Century Gothic" w:hAnsi="Century Gothic"/>
                <w:color w:val="000000"/>
                <w:sz w:val="18"/>
                <w:szCs w:val="18"/>
                <w:vertAlign w:val="baseline"/>
              </w:rPr>
            </w:pPr>
            <w:hyperlink r:id="rId82">
              <w:r w:rsidDel="00000000" w:rsidR="00000000" w:rsidRPr="00000000">
                <w:rPr>
                  <w:rFonts w:ascii="Century Gothic" w:cs="Century Gothic" w:eastAsia="Century Gothic" w:hAnsi="Century Gothic"/>
                  <w:color w:val="000099"/>
                  <w:sz w:val="18"/>
                  <w:szCs w:val="18"/>
                  <w:u w:val="single"/>
                  <w:vertAlign w:val="baseline"/>
                  <w:rtl w:val="0"/>
                </w:rPr>
                <w:t xml:space="preserve">66289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Lumber Milling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0">
            <w:pPr>
              <w:rPr>
                <w:rFonts w:ascii="Century Gothic" w:cs="Century Gothic" w:eastAsia="Century Gothic" w:hAnsi="Century Gothic"/>
                <w:color w:val="000000"/>
                <w:sz w:val="18"/>
                <w:szCs w:val="18"/>
                <w:vertAlign w:val="baseline"/>
              </w:rPr>
            </w:pPr>
            <w:hyperlink r:id="rId83">
              <w:r w:rsidDel="00000000" w:rsidR="00000000" w:rsidRPr="00000000">
                <w:rPr>
                  <w:rFonts w:ascii="Century Gothic" w:cs="Century Gothic" w:eastAsia="Century Gothic" w:hAnsi="Century Gothic"/>
                  <w:color w:val="000099"/>
                  <w:sz w:val="18"/>
                  <w:szCs w:val="18"/>
                  <w:u w:val="single"/>
                  <w:vertAlign w:val="baseline"/>
                  <w:rtl w:val="0"/>
                </w:rPr>
                <w:t xml:space="preserve">77983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Marine Engineering Watchkeeping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2013-04-07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8">
            <w:pPr>
              <w:rPr>
                <w:rFonts w:ascii="Century Gothic" w:cs="Century Gothic" w:eastAsia="Century Gothic" w:hAnsi="Century Gothic"/>
                <w:color w:val="000000"/>
                <w:sz w:val="18"/>
                <w:szCs w:val="18"/>
                <w:vertAlign w:val="baseline"/>
              </w:rPr>
            </w:pPr>
            <w:hyperlink r:id="rId84">
              <w:r w:rsidDel="00000000" w:rsidR="00000000" w:rsidRPr="00000000">
                <w:rPr>
                  <w:rFonts w:ascii="Century Gothic" w:cs="Century Gothic" w:eastAsia="Century Gothic" w:hAnsi="Century Gothic"/>
                  <w:color w:val="000099"/>
                  <w:sz w:val="18"/>
                  <w:szCs w:val="18"/>
                  <w:u w:val="single"/>
                  <w:vertAlign w:val="baseline"/>
                  <w:rtl w:val="0"/>
                </w:rPr>
                <w:t xml:space="preserve">67464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Marketing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0">
            <w:pPr>
              <w:rPr>
                <w:rFonts w:ascii="Century Gothic" w:cs="Century Gothic" w:eastAsia="Century Gothic" w:hAnsi="Century Gothic"/>
                <w:color w:val="000000"/>
                <w:sz w:val="18"/>
                <w:szCs w:val="18"/>
                <w:vertAlign w:val="baseline"/>
              </w:rPr>
            </w:pPr>
            <w:hyperlink r:id="rId85">
              <w:r w:rsidDel="00000000" w:rsidR="00000000" w:rsidRPr="00000000">
                <w:rPr>
                  <w:rFonts w:ascii="Century Gothic" w:cs="Century Gothic" w:eastAsia="Century Gothic" w:hAnsi="Century Gothic"/>
                  <w:color w:val="000099"/>
                  <w:sz w:val="18"/>
                  <w:szCs w:val="18"/>
                  <w:u w:val="single"/>
                  <w:vertAlign w:val="baseline"/>
                  <w:rtl w:val="0"/>
                </w:rPr>
                <w:t xml:space="preserve">74531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Measurement, Control and Instrumentation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8">
            <w:pPr>
              <w:rPr>
                <w:rFonts w:ascii="Century Gothic" w:cs="Century Gothic" w:eastAsia="Century Gothic" w:hAnsi="Century Gothic"/>
                <w:color w:val="000000"/>
                <w:sz w:val="18"/>
                <w:szCs w:val="18"/>
                <w:vertAlign w:val="baseline"/>
              </w:rPr>
            </w:pPr>
            <w:hyperlink r:id="rId86">
              <w:r w:rsidDel="00000000" w:rsidR="00000000" w:rsidRPr="00000000">
                <w:rPr>
                  <w:rFonts w:ascii="Century Gothic" w:cs="Century Gothic" w:eastAsia="Century Gothic" w:hAnsi="Century Gothic"/>
                  <w:color w:val="000099"/>
                  <w:sz w:val="18"/>
                  <w:szCs w:val="18"/>
                  <w:u w:val="single"/>
                  <w:vertAlign w:val="baseline"/>
                  <w:rtl w:val="0"/>
                </w:rPr>
                <w:t xml:space="preserve">59709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Mechanical Engineering: Fitting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0">
            <w:pPr>
              <w:rPr>
                <w:rFonts w:ascii="Century Gothic" w:cs="Century Gothic" w:eastAsia="Century Gothic" w:hAnsi="Century Gothic"/>
                <w:color w:val="000000"/>
                <w:sz w:val="18"/>
                <w:szCs w:val="18"/>
                <w:vertAlign w:val="baseline"/>
              </w:rPr>
            </w:pPr>
            <w:hyperlink r:id="rId87">
              <w:r w:rsidDel="00000000" w:rsidR="00000000" w:rsidRPr="00000000">
                <w:rPr>
                  <w:rFonts w:ascii="Century Gothic" w:cs="Century Gothic" w:eastAsia="Century Gothic" w:hAnsi="Century Gothic"/>
                  <w:color w:val="000099"/>
                  <w:sz w:val="18"/>
                  <w:szCs w:val="18"/>
                  <w:u w:val="single"/>
                  <w:vertAlign w:val="baseline"/>
                  <w:rtl w:val="0"/>
                </w:rPr>
                <w:t xml:space="preserve">63629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Mechanical Engineering: Machining and Tooling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8">
            <w:pPr>
              <w:rPr>
                <w:rFonts w:ascii="Century Gothic" w:cs="Century Gothic" w:eastAsia="Century Gothic" w:hAnsi="Century Gothic"/>
                <w:color w:val="000000"/>
                <w:sz w:val="18"/>
                <w:szCs w:val="18"/>
                <w:vertAlign w:val="baseline"/>
              </w:rPr>
            </w:pPr>
            <w:hyperlink r:id="rId88">
              <w:r w:rsidDel="00000000" w:rsidR="00000000" w:rsidRPr="00000000">
                <w:rPr>
                  <w:rFonts w:ascii="Century Gothic" w:cs="Century Gothic" w:eastAsia="Century Gothic" w:hAnsi="Century Gothic"/>
                  <w:color w:val="000099"/>
                  <w:sz w:val="18"/>
                  <w:szCs w:val="18"/>
                  <w:u w:val="single"/>
                  <w:vertAlign w:val="baseline"/>
                  <w:rtl w:val="0"/>
                </w:rPr>
                <w:t xml:space="preserve">59769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Mechanical Engineering: Pipe-Fitting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0">
            <w:pPr>
              <w:rPr>
                <w:rFonts w:ascii="Century Gothic" w:cs="Century Gothic" w:eastAsia="Century Gothic" w:hAnsi="Century Gothic"/>
                <w:color w:val="000000"/>
                <w:sz w:val="18"/>
                <w:szCs w:val="18"/>
                <w:vertAlign w:val="baseline"/>
              </w:rPr>
            </w:pPr>
            <w:hyperlink r:id="rId89">
              <w:r w:rsidDel="00000000" w:rsidR="00000000" w:rsidRPr="00000000">
                <w:rPr>
                  <w:rFonts w:ascii="Century Gothic" w:cs="Century Gothic" w:eastAsia="Century Gothic" w:hAnsi="Century Gothic"/>
                  <w:color w:val="000099"/>
                  <w:sz w:val="18"/>
                  <w:szCs w:val="18"/>
                  <w:u w:val="single"/>
                  <w:vertAlign w:val="baseline"/>
                  <w:rtl w:val="0"/>
                </w:rPr>
                <w:t xml:space="preserve">59731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Mechanical Handling (Rigging)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8">
            <w:pPr>
              <w:rPr>
                <w:rFonts w:ascii="Century Gothic" w:cs="Century Gothic" w:eastAsia="Century Gothic" w:hAnsi="Century Gothic"/>
                <w:color w:val="000000"/>
                <w:sz w:val="18"/>
                <w:szCs w:val="18"/>
                <w:vertAlign w:val="baseline"/>
              </w:rPr>
            </w:pPr>
            <w:hyperlink r:id="rId90">
              <w:r w:rsidDel="00000000" w:rsidR="00000000" w:rsidRPr="00000000">
                <w:rPr>
                  <w:rFonts w:ascii="Century Gothic" w:cs="Century Gothic" w:eastAsia="Century Gothic" w:hAnsi="Century Gothic"/>
                  <w:color w:val="000099"/>
                  <w:sz w:val="18"/>
                  <w:szCs w:val="18"/>
                  <w:u w:val="single"/>
                  <w:vertAlign w:val="baseline"/>
                  <w:rtl w:val="0"/>
                </w:rPr>
                <w:t xml:space="preserve">67649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Mechatronics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0">
            <w:pPr>
              <w:rPr>
                <w:rFonts w:ascii="Century Gothic" w:cs="Century Gothic" w:eastAsia="Century Gothic" w:hAnsi="Century Gothic"/>
                <w:color w:val="000000"/>
                <w:sz w:val="18"/>
                <w:szCs w:val="18"/>
                <w:vertAlign w:val="baseline"/>
              </w:rPr>
            </w:pPr>
            <w:hyperlink r:id="rId91">
              <w:r w:rsidDel="00000000" w:rsidR="00000000" w:rsidRPr="00000000">
                <w:rPr>
                  <w:rFonts w:ascii="Century Gothic" w:cs="Century Gothic" w:eastAsia="Century Gothic" w:hAnsi="Century Gothic"/>
                  <w:color w:val="000099"/>
                  <w:sz w:val="18"/>
                  <w:szCs w:val="18"/>
                  <w:u w:val="single"/>
                  <w:vertAlign w:val="baseline"/>
                  <w:rtl w:val="0"/>
                </w:rPr>
                <w:t xml:space="preserve">79687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Metal and Engineering Manufacturing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8">
            <w:pPr>
              <w:rPr>
                <w:rFonts w:ascii="Century Gothic" w:cs="Century Gothic" w:eastAsia="Century Gothic" w:hAnsi="Century Gothic"/>
                <w:color w:val="000000"/>
                <w:sz w:val="18"/>
                <w:szCs w:val="18"/>
                <w:vertAlign w:val="baseline"/>
              </w:rPr>
            </w:pPr>
            <w:hyperlink r:id="rId92">
              <w:r w:rsidDel="00000000" w:rsidR="00000000" w:rsidRPr="00000000">
                <w:rPr>
                  <w:rFonts w:ascii="Century Gothic" w:cs="Century Gothic" w:eastAsia="Century Gothic" w:hAnsi="Century Gothic"/>
                  <w:color w:val="000099"/>
                  <w:sz w:val="18"/>
                  <w:szCs w:val="18"/>
                  <w:u w:val="single"/>
                  <w:vertAlign w:val="baseline"/>
                  <w:rtl w:val="0"/>
                </w:rPr>
                <w:t xml:space="preserve">64209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Metals Production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0">
            <w:pPr>
              <w:rPr>
                <w:rFonts w:ascii="Century Gothic" w:cs="Century Gothic" w:eastAsia="Century Gothic" w:hAnsi="Century Gothic"/>
                <w:color w:val="000000"/>
                <w:sz w:val="18"/>
                <w:szCs w:val="18"/>
                <w:vertAlign w:val="baseline"/>
              </w:rPr>
            </w:pPr>
            <w:hyperlink r:id="rId93">
              <w:r w:rsidDel="00000000" w:rsidR="00000000" w:rsidRPr="00000000">
                <w:rPr>
                  <w:rFonts w:ascii="Century Gothic" w:cs="Century Gothic" w:eastAsia="Century Gothic" w:hAnsi="Century Gothic"/>
                  <w:color w:val="000099"/>
                  <w:sz w:val="18"/>
                  <w:szCs w:val="18"/>
                  <w:u w:val="single"/>
                  <w:vertAlign w:val="baseline"/>
                  <w:rtl w:val="0"/>
                </w:rPr>
                <w:t xml:space="preserve">49020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Metals Production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2007-04-07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8">
            <w:pPr>
              <w:rPr>
                <w:rFonts w:ascii="Century Gothic" w:cs="Century Gothic" w:eastAsia="Century Gothic" w:hAnsi="Century Gothic"/>
                <w:color w:val="000000"/>
                <w:sz w:val="18"/>
                <w:szCs w:val="18"/>
                <w:vertAlign w:val="baseline"/>
              </w:rPr>
            </w:pPr>
            <w:hyperlink r:id="rId94">
              <w:r w:rsidDel="00000000" w:rsidR="00000000" w:rsidRPr="00000000">
                <w:rPr>
                  <w:rFonts w:ascii="Century Gothic" w:cs="Century Gothic" w:eastAsia="Century Gothic" w:hAnsi="Century Gothic"/>
                  <w:color w:val="000099"/>
                  <w:sz w:val="18"/>
                  <w:szCs w:val="18"/>
                  <w:u w:val="single"/>
                  <w:vertAlign w:val="baseline"/>
                  <w:rtl w:val="0"/>
                </w:rPr>
                <w:t xml:space="preserve">59889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Military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2010-01-25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0">
            <w:pPr>
              <w:rPr>
                <w:rFonts w:ascii="Century Gothic" w:cs="Century Gothic" w:eastAsia="Century Gothic" w:hAnsi="Century Gothic"/>
                <w:color w:val="000000"/>
                <w:sz w:val="18"/>
                <w:szCs w:val="18"/>
                <w:vertAlign w:val="baseline"/>
              </w:rPr>
            </w:pPr>
            <w:hyperlink r:id="rId95">
              <w:r w:rsidDel="00000000" w:rsidR="00000000" w:rsidRPr="00000000">
                <w:rPr>
                  <w:rFonts w:ascii="Century Gothic" w:cs="Century Gothic" w:eastAsia="Century Gothic" w:hAnsi="Century Gothic"/>
                  <w:color w:val="000099"/>
                  <w:sz w:val="18"/>
                  <w:szCs w:val="18"/>
                  <w:u w:val="single"/>
                  <w:vertAlign w:val="baseline"/>
                  <w:rtl w:val="0"/>
                </w:rPr>
                <w:t xml:space="preserve">78143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Military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8">
            <w:pPr>
              <w:rPr>
                <w:rFonts w:ascii="Century Gothic" w:cs="Century Gothic" w:eastAsia="Century Gothic" w:hAnsi="Century Gothic"/>
                <w:color w:val="000000"/>
                <w:sz w:val="18"/>
                <w:szCs w:val="18"/>
                <w:vertAlign w:val="baseline"/>
              </w:rPr>
            </w:pPr>
            <w:hyperlink r:id="rId96">
              <w:r w:rsidDel="00000000" w:rsidR="00000000" w:rsidRPr="00000000">
                <w:rPr>
                  <w:rFonts w:ascii="Century Gothic" w:cs="Century Gothic" w:eastAsia="Century Gothic" w:hAnsi="Century Gothic"/>
                  <w:color w:val="000099"/>
                  <w:sz w:val="18"/>
                  <w:szCs w:val="18"/>
                  <w:u w:val="single"/>
                  <w:vertAlign w:val="baseline"/>
                  <w:rtl w:val="0"/>
                </w:rPr>
                <w:t xml:space="preserve">64889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Mineral Processing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0">
            <w:pPr>
              <w:rPr>
                <w:rFonts w:ascii="Century Gothic" w:cs="Century Gothic" w:eastAsia="Century Gothic" w:hAnsi="Century Gothic"/>
                <w:color w:val="000000"/>
                <w:sz w:val="18"/>
                <w:szCs w:val="18"/>
                <w:vertAlign w:val="baseline"/>
              </w:rPr>
            </w:pPr>
            <w:hyperlink r:id="rId97">
              <w:r w:rsidDel="00000000" w:rsidR="00000000" w:rsidRPr="00000000">
                <w:rPr>
                  <w:rFonts w:ascii="Century Gothic" w:cs="Century Gothic" w:eastAsia="Century Gothic" w:hAnsi="Century Gothic"/>
                  <w:color w:val="000099"/>
                  <w:sz w:val="18"/>
                  <w:szCs w:val="18"/>
                  <w:u w:val="single"/>
                  <w:vertAlign w:val="baseline"/>
                  <w:rtl w:val="0"/>
                </w:rPr>
                <w:t xml:space="preserve">74490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Mining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8">
            <w:pPr>
              <w:rPr>
                <w:rFonts w:ascii="Century Gothic" w:cs="Century Gothic" w:eastAsia="Century Gothic" w:hAnsi="Century Gothic"/>
                <w:color w:val="000000"/>
                <w:sz w:val="18"/>
                <w:szCs w:val="18"/>
                <w:vertAlign w:val="baseline"/>
              </w:rPr>
            </w:pPr>
            <w:hyperlink r:id="rId98">
              <w:r w:rsidDel="00000000" w:rsidR="00000000" w:rsidRPr="00000000">
                <w:rPr>
                  <w:rFonts w:ascii="Century Gothic" w:cs="Century Gothic" w:eastAsia="Century Gothic" w:hAnsi="Century Gothic"/>
                  <w:color w:val="000099"/>
                  <w:sz w:val="18"/>
                  <w:szCs w:val="18"/>
                  <w:u w:val="single"/>
                  <w:vertAlign w:val="baseline"/>
                  <w:rtl w:val="0"/>
                </w:rPr>
                <w:t xml:space="preserve">77963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Mining/Exploration Geology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0">
            <w:pPr>
              <w:rPr>
                <w:rFonts w:ascii="Century Gothic" w:cs="Century Gothic" w:eastAsia="Century Gothic" w:hAnsi="Century Gothic"/>
                <w:color w:val="000000"/>
                <w:sz w:val="18"/>
                <w:szCs w:val="18"/>
                <w:vertAlign w:val="baseline"/>
              </w:rPr>
            </w:pPr>
            <w:hyperlink r:id="rId99">
              <w:r w:rsidDel="00000000" w:rsidR="00000000" w:rsidRPr="00000000">
                <w:rPr>
                  <w:rFonts w:ascii="Century Gothic" w:cs="Century Gothic" w:eastAsia="Century Gothic" w:hAnsi="Century Gothic"/>
                  <w:color w:val="000099"/>
                  <w:sz w:val="18"/>
                  <w:szCs w:val="18"/>
                  <w:u w:val="single"/>
                  <w:vertAlign w:val="baseline"/>
                  <w:rtl w:val="0"/>
                </w:rPr>
                <w:t xml:space="preserve">50372</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Municipal Finance and Administration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LG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8">
            <w:pPr>
              <w:rPr>
                <w:rFonts w:ascii="Century Gothic" w:cs="Century Gothic" w:eastAsia="Century Gothic" w:hAnsi="Century Gothic"/>
                <w:color w:val="000000"/>
                <w:sz w:val="18"/>
                <w:szCs w:val="18"/>
                <w:vertAlign w:val="baseline"/>
              </w:rPr>
            </w:pPr>
            <w:hyperlink r:id="rId100">
              <w:r w:rsidDel="00000000" w:rsidR="00000000" w:rsidRPr="00000000">
                <w:rPr>
                  <w:rFonts w:ascii="Century Gothic" w:cs="Century Gothic" w:eastAsia="Century Gothic" w:hAnsi="Century Gothic"/>
                  <w:color w:val="000099"/>
                  <w:sz w:val="18"/>
                  <w:szCs w:val="18"/>
                  <w:u w:val="single"/>
                  <w:vertAlign w:val="baseline"/>
                  <w:rtl w:val="0"/>
                </w:rPr>
                <w:t xml:space="preserve">65029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Music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0">
            <w:pPr>
              <w:rPr>
                <w:rFonts w:ascii="Century Gothic" w:cs="Century Gothic" w:eastAsia="Century Gothic" w:hAnsi="Century Gothic"/>
                <w:color w:val="000000"/>
                <w:sz w:val="18"/>
                <w:szCs w:val="18"/>
                <w:vertAlign w:val="baseline"/>
              </w:rPr>
            </w:pPr>
            <w:hyperlink r:id="rId101">
              <w:r w:rsidDel="00000000" w:rsidR="00000000" w:rsidRPr="00000000">
                <w:rPr>
                  <w:rFonts w:ascii="Century Gothic" w:cs="Century Gothic" w:eastAsia="Century Gothic" w:hAnsi="Century Gothic"/>
                  <w:color w:val="000099"/>
                  <w:sz w:val="18"/>
                  <w:szCs w:val="18"/>
                  <w:u w:val="single"/>
                  <w:vertAlign w:val="baseline"/>
                  <w:rtl w:val="0"/>
                </w:rPr>
                <w:t xml:space="preserve">63109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Nature Conservation: Natural Resource Guardianship Terrestrial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8">
            <w:pPr>
              <w:rPr>
                <w:rFonts w:ascii="Century Gothic" w:cs="Century Gothic" w:eastAsia="Century Gothic" w:hAnsi="Century Gothic"/>
                <w:color w:val="000000"/>
                <w:sz w:val="18"/>
                <w:szCs w:val="18"/>
                <w:vertAlign w:val="baseline"/>
              </w:rPr>
            </w:pPr>
            <w:hyperlink r:id="rId102">
              <w:r w:rsidDel="00000000" w:rsidR="00000000" w:rsidRPr="00000000">
                <w:rPr>
                  <w:rFonts w:ascii="Century Gothic" w:cs="Century Gothic" w:eastAsia="Century Gothic" w:hAnsi="Century Gothic"/>
                  <w:color w:val="000099"/>
                  <w:sz w:val="18"/>
                  <w:szCs w:val="18"/>
                  <w:u w:val="single"/>
                  <w:vertAlign w:val="baseline"/>
                  <w:rtl w:val="0"/>
                </w:rPr>
                <w:t xml:space="preserve">66249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New Venture Creation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0">
            <w:pPr>
              <w:rPr>
                <w:rFonts w:ascii="Century Gothic" w:cs="Century Gothic" w:eastAsia="Century Gothic" w:hAnsi="Century Gothic"/>
                <w:color w:val="000000"/>
                <w:sz w:val="18"/>
                <w:szCs w:val="18"/>
                <w:vertAlign w:val="baseline"/>
              </w:rPr>
            </w:pPr>
            <w:hyperlink r:id="rId103">
              <w:r w:rsidDel="00000000" w:rsidR="00000000" w:rsidRPr="00000000">
                <w:rPr>
                  <w:rFonts w:ascii="Century Gothic" w:cs="Century Gothic" w:eastAsia="Century Gothic" w:hAnsi="Century Gothic"/>
                  <w:color w:val="000099"/>
                  <w:sz w:val="18"/>
                  <w:szCs w:val="18"/>
                  <w:u w:val="single"/>
                  <w:vertAlign w:val="baseline"/>
                  <w:rtl w:val="0"/>
                </w:rPr>
                <w:t xml:space="preserve">50332</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Occupationally-Directed Education Training and Development Practices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8">
            <w:pPr>
              <w:rPr>
                <w:rFonts w:ascii="Century Gothic" w:cs="Century Gothic" w:eastAsia="Century Gothic" w:hAnsi="Century Gothic"/>
                <w:color w:val="000000"/>
                <w:sz w:val="18"/>
                <w:szCs w:val="18"/>
                <w:vertAlign w:val="baseline"/>
              </w:rPr>
            </w:pPr>
            <w:hyperlink r:id="rId104">
              <w:r w:rsidDel="00000000" w:rsidR="00000000" w:rsidRPr="00000000">
                <w:rPr>
                  <w:rFonts w:ascii="Century Gothic" w:cs="Century Gothic" w:eastAsia="Century Gothic" w:hAnsi="Century Gothic"/>
                  <w:color w:val="000099"/>
                  <w:sz w:val="18"/>
                  <w:szCs w:val="18"/>
                  <w:u w:val="single"/>
                  <w:vertAlign w:val="baseline"/>
                  <w:rtl w:val="0"/>
                </w:rPr>
                <w:t xml:space="preserve">66169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Payroll Administration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0">
            <w:pPr>
              <w:rPr>
                <w:rFonts w:ascii="Century Gothic" w:cs="Century Gothic" w:eastAsia="Century Gothic" w:hAnsi="Century Gothic"/>
                <w:color w:val="000000"/>
                <w:sz w:val="18"/>
                <w:szCs w:val="18"/>
                <w:vertAlign w:val="baseline"/>
              </w:rPr>
            </w:pPr>
            <w:hyperlink r:id="rId105">
              <w:r w:rsidDel="00000000" w:rsidR="00000000" w:rsidRPr="00000000">
                <w:rPr>
                  <w:rFonts w:ascii="Century Gothic" w:cs="Century Gothic" w:eastAsia="Century Gothic" w:hAnsi="Century Gothic"/>
                  <w:color w:val="000099"/>
                  <w:sz w:val="18"/>
                  <w:szCs w:val="18"/>
                  <w:u w:val="single"/>
                  <w:vertAlign w:val="baseline"/>
                  <w:rtl w:val="0"/>
                </w:rPr>
                <w:t xml:space="preserve">58350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Perishable Produce Exportation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8">
            <w:pPr>
              <w:rPr>
                <w:rFonts w:ascii="Century Gothic" w:cs="Century Gothic" w:eastAsia="Century Gothic" w:hAnsi="Century Gothic"/>
                <w:color w:val="000000"/>
                <w:sz w:val="18"/>
                <w:szCs w:val="18"/>
                <w:vertAlign w:val="baseline"/>
              </w:rPr>
            </w:pPr>
            <w:hyperlink r:id="rId106">
              <w:r w:rsidDel="00000000" w:rsidR="00000000" w:rsidRPr="00000000">
                <w:rPr>
                  <w:rFonts w:ascii="Century Gothic" w:cs="Century Gothic" w:eastAsia="Century Gothic" w:hAnsi="Century Gothic"/>
                  <w:color w:val="000099"/>
                  <w:sz w:val="18"/>
                  <w:szCs w:val="18"/>
                  <w:u w:val="single"/>
                  <w:vertAlign w:val="baseline"/>
                  <w:rtl w:val="0"/>
                </w:rPr>
                <w:t xml:space="preserve">72050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Pharmacist Assistance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0">
            <w:pPr>
              <w:rPr>
                <w:rFonts w:ascii="Century Gothic" w:cs="Century Gothic" w:eastAsia="Century Gothic" w:hAnsi="Century Gothic"/>
                <w:color w:val="000000"/>
                <w:sz w:val="18"/>
                <w:szCs w:val="18"/>
                <w:vertAlign w:val="baseline"/>
              </w:rPr>
            </w:pPr>
            <w:hyperlink r:id="rId107">
              <w:r w:rsidDel="00000000" w:rsidR="00000000" w:rsidRPr="00000000">
                <w:rPr>
                  <w:rFonts w:ascii="Century Gothic" w:cs="Century Gothic" w:eastAsia="Century Gothic" w:hAnsi="Century Gothic"/>
                  <w:color w:val="000099"/>
                  <w:sz w:val="18"/>
                  <w:szCs w:val="18"/>
                  <w:u w:val="single"/>
                  <w:vertAlign w:val="baseline"/>
                  <w:rtl w:val="0"/>
                </w:rPr>
                <w:t xml:space="preserve">59345</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Phlebotomy Techniques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HPCSA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8">
            <w:pPr>
              <w:rPr>
                <w:rFonts w:ascii="Century Gothic" w:cs="Century Gothic" w:eastAsia="Century Gothic" w:hAnsi="Century Gothic"/>
                <w:color w:val="000000"/>
                <w:sz w:val="18"/>
                <w:szCs w:val="18"/>
                <w:vertAlign w:val="baseline"/>
              </w:rPr>
            </w:pPr>
            <w:hyperlink r:id="rId108">
              <w:r w:rsidDel="00000000" w:rsidR="00000000" w:rsidRPr="00000000">
                <w:rPr>
                  <w:rFonts w:ascii="Century Gothic" w:cs="Century Gothic" w:eastAsia="Century Gothic" w:hAnsi="Century Gothic"/>
                  <w:color w:val="000099"/>
                  <w:sz w:val="18"/>
                  <w:szCs w:val="18"/>
                  <w:u w:val="single"/>
                  <w:vertAlign w:val="baseline"/>
                  <w:rtl w:val="0"/>
                </w:rPr>
                <w:t xml:space="preserve">73298</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Photography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0">
            <w:pPr>
              <w:rPr>
                <w:rFonts w:ascii="Century Gothic" w:cs="Century Gothic" w:eastAsia="Century Gothic" w:hAnsi="Century Gothic"/>
                <w:color w:val="000000"/>
                <w:sz w:val="18"/>
                <w:szCs w:val="18"/>
                <w:vertAlign w:val="baseline"/>
              </w:rPr>
            </w:pPr>
            <w:hyperlink r:id="rId109">
              <w:r w:rsidDel="00000000" w:rsidR="00000000" w:rsidRPr="00000000">
                <w:rPr>
                  <w:rFonts w:ascii="Century Gothic" w:cs="Century Gothic" w:eastAsia="Century Gothic" w:hAnsi="Century Gothic"/>
                  <w:color w:val="000099"/>
                  <w:sz w:val="18"/>
                  <w:szCs w:val="18"/>
                  <w:u w:val="single"/>
                  <w:vertAlign w:val="baseline"/>
                  <w:rtl w:val="0"/>
                </w:rPr>
                <w:t xml:space="preserve">67354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Piano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8">
            <w:pPr>
              <w:rPr>
                <w:rFonts w:ascii="Century Gothic" w:cs="Century Gothic" w:eastAsia="Century Gothic" w:hAnsi="Century Gothic"/>
                <w:color w:val="000000"/>
                <w:sz w:val="18"/>
                <w:szCs w:val="18"/>
                <w:vertAlign w:val="baseline"/>
              </w:rPr>
            </w:pPr>
            <w:hyperlink r:id="rId110">
              <w:r w:rsidDel="00000000" w:rsidR="00000000" w:rsidRPr="00000000">
                <w:rPr>
                  <w:rFonts w:ascii="Century Gothic" w:cs="Century Gothic" w:eastAsia="Century Gothic" w:hAnsi="Century Gothic"/>
                  <w:color w:val="000099"/>
                  <w:sz w:val="18"/>
                  <w:szCs w:val="18"/>
                  <w:u w:val="single"/>
                  <w:vertAlign w:val="baseline"/>
                  <w:rtl w:val="0"/>
                </w:rPr>
                <w:t xml:space="preserve">58782</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Plumbing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0">
            <w:pPr>
              <w:rPr>
                <w:rFonts w:ascii="Century Gothic" w:cs="Century Gothic" w:eastAsia="Century Gothic" w:hAnsi="Century Gothic"/>
                <w:color w:val="000000"/>
                <w:sz w:val="18"/>
                <w:szCs w:val="18"/>
                <w:vertAlign w:val="baseline"/>
              </w:rPr>
            </w:pPr>
            <w:hyperlink r:id="rId111">
              <w:r w:rsidDel="00000000" w:rsidR="00000000" w:rsidRPr="00000000">
                <w:rPr>
                  <w:rFonts w:ascii="Century Gothic" w:cs="Century Gothic" w:eastAsia="Century Gothic" w:hAnsi="Century Gothic"/>
                  <w:color w:val="000099"/>
                  <w:sz w:val="18"/>
                  <w:szCs w:val="18"/>
                  <w:u w:val="single"/>
                  <w:vertAlign w:val="baseline"/>
                  <w:rtl w:val="0"/>
                </w:rPr>
                <w:t xml:space="preserve">61569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Power Plant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8">
            <w:pPr>
              <w:rPr>
                <w:rFonts w:ascii="Century Gothic" w:cs="Century Gothic" w:eastAsia="Century Gothic" w:hAnsi="Century Gothic"/>
                <w:color w:val="000000"/>
                <w:sz w:val="18"/>
                <w:szCs w:val="18"/>
                <w:vertAlign w:val="baseline"/>
              </w:rPr>
            </w:pPr>
            <w:hyperlink r:id="rId112">
              <w:r w:rsidDel="00000000" w:rsidR="00000000" w:rsidRPr="00000000">
                <w:rPr>
                  <w:rFonts w:ascii="Century Gothic" w:cs="Century Gothic" w:eastAsia="Century Gothic" w:hAnsi="Century Gothic"/>
                  <w:color w:val="000099"/>
                  <w:sz w:val="18"/>
                  <w:szCs w:val="18"/>
                  <w:u w:val="single"/>
                  <w:vertAlign w:val="baseline"/>
                  <w:rtl w:val="0"/>
                </w:rPr>
                <w:t xml:space="preserve">57898</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Printing and Manufacture of Packaging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0">
            <w:pPr>
              <w:rPr>
                <w:rFonts w:ascii="Century Gothic" w:cs="Century Gothic" w:eastAsia="Century Gothic" w:hAnsi="Century Gothic"/>
                <w:color w:val="000000"/>
                <w:sz w:val="18"/>
                <w:szCs w:val="18"/>
                <w:vertAlign w:val="baseline"/>
              </w:rPr>
            </w:pPr>
            <w:hyperlink r:id="rId113">
              <w:r w:rsidDel="00000000" w:rsidR="00000000" w:rsidRPr="00000000">
                <w:rPr>
                  <w:rFonts w:ascii="Century Gothic" w:cs="Century Gothic" w:eastAsia="Century Gothic" w:hAnsi="Century Gothic"/>
                  <w:color w:val="000099"/>
                  <w:sz w:val="18"/>
                  <w:szCs w:val="18"/>
                  <w:u w:val="single"/>
                  <w:vertAlign w:val="baseline"/>
                  <w:rtl w:val="0"/>
                </w:rPr>
                <w:t xml:space="preserve">58779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Production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8">
            <w:pPr>
              <w:rPr>
                <w:rFonts w:ascii="Century Gothic" w:cs="Century Gothic" w:eastAsia="Century Gothic" w:hAnsi="Century Gothic"/>
                <w:color w:val="000000"/>
                <w:sz w:val="18"/>
                <w:szCs w:val="18"/>
                <w:vertAlign w:val="baseline"/>
              </w:rPr>
            </w:pPr>
            <w:hyperlink r:id="rId114">
              <w:r w:rsidDel="00000000" w:rsidR="00000000" w:rsidRPr="00000000">
                <w:rPr>
                  <w:rFonts w:ascii="Century Gothic" w:cs="Century Gothic" w:eastAsia="Century Gothic" w:hAnsi="Century Gothic"/>
                  <w:color w:val="000099"/>
                  <w:sz w:val="18"/>
                  <w:szCs w:val="18"/>
                  <w:u w:val="single"/>
                  <w:vertAlign w:val="baseline"/>
                  <w:rtl w:val="0"/>
                </w:rPr>
                <w:t xml:space="preserve">58930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Professional Hunting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0">
            <w:pPr>
              <w:rPr>
                <w:rFonts w:ascii="Century Gothic" w:cs="Century Gothic" w:eastAsia="Century Gothic" w:hAnsi="Century Gothic"/>
                <w:color w:val="000000"/>
                <w:sz w:val="18"/>
                <w:szCs w:val="18"/>
                <w:vertAlign w:val="baseline"/>
              </w:rPr>
            </w:pPr>
            <w:hyperlink r:id="rId115">
              <w:r w:rsidDel="00000000" w:rsidR="00000000" w:rsidRPr="00000000">
                <w:rPr>
                  <w:rFonts w:ascii="Century Gothic" w:cs="Century Gothic" w:eastAsia="Century Gothic" w:hAnsi="Century Gothic"/>
                  <w:color w:val="000099"/>
                  <w:sz w:val="18"/>
                  <w:szCs w:val="18"/>
                  <w:u w:val="single"/>
                  <w:vertAlign w:val="baseline"/>
                  <w:rtl w:val="0"/>
                </w:rPr>
                <w:t xml:space="preserve">58800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Project Support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8">
            <w:pPr>
              <w:rPr>
                <w:rFonts w:ascii="Century Gothic" w:cs="Century Gothic" w:eastAsia="Century Gothic" w:hAnsi="Century Gothic"/>
                <w:color w:val="000000"/>
                <w:sz w:val="18"/>
                <w:szCs w:val="18"/>
                <w:vertAlign w:val="baseline"/>
              </w:rPr>
            </w:pPr>
            <w:hyperlink r:id="rId116">
              <w:r w:rsidDel="00000000" w:rsidR="00000000" w:rsidRPr="00000000">
                <w:rPr>
                  <w:rFonts w:ascii="Century Gothic" w:cs="Century Gothic" w:eastAsia="Century Gothic" w:hAnsi="Century Gothic"/>
                  <w:color w:val="000099"/>
                  <w:sz w:val="18"/>
                  <w:szCs w:val="18"/>
                  <w:u w:val="single"/>
                  <w:vertAlign w:val="baseline"/>
                  <w:rtl w:val="0"/>
                </w:rPr>
                <w:t xml:space="preserve">57824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Public Administration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0">
            <w:pPr>
              <w:rPr>
                <w:rFonts w:ascii="Century Gothic" w:cs="Century Gothic" w:eastAsia="Century Gothic" w:hAnsi="Century Gothic"/>
                <w:color w:val="000000"/>
                <w:sz w:val="18"/>
                <w:szCs w:val="18"/>
                <w:vertAlign w:val="baseline"/>
              </w:rPr>
            </w:pPr>
            <w:hyperlink r:id="rId117">
              <w:r w:rsidDel="00000000" w:rsidR="00000000" w:rsidRPr="00000000">
                <w:rPr>
                  <w:rFonts w:ascii="Century Gothic" w:cs="Century Gothic" w:eastAsia="Century Gothic" w:hAnsi="Century Gothic"/>
                  <w:color w:val="000099"/>
                  <w:sz w:val="18"/>
                  <w:szCs w:val="18"/>
                  <w:u w:val="single"/>
                  <w:vertAlign w:val="baseline"/>
                  <w:rtl w:val="0"/>
                </w:rPr>
                <w:t xml:space="preserve">74410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Public Awareness Promotion of Dread Disease and HIV/AIDS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8">
            <w:pPr>
              <w:rPr>
                <w:rFonts w:ascii="Century Gothic" w:cs="Century Gothic" w:eastAsia="Century Gothic" w:hAnsi="Century Gothic"/>
                <w:color w:val="000000"/>
                <w:sz w:val="18"/>
                <w:szCs w:val="18"/>
                <w:vertAlign w:val="baseline"/>
              </w:rPr>
            </w:pPr>
            <w:hyperlink r:id="rId118">
              <w:r w:rsidDel="00000000" w:rsidR="00000000" w:rsidRPr="00000000">
                <w:rPr>
                  <w:rFonts w:ascii="Century Gothic" w:cs="Century Gothic" w:eastAsia="Century Gothic" w:hAnsi="Century Gothic"/>
                  <w:color w:val="000099"/>
                  <w:sz w:val="18"/>
                  <w:szCs w:val="18"/>
                  <w:u w:val="single"/>
                  <w:vertAlign w:val="baseline"/>
                  <w:rtl w:val="0"/>
                </w:rPr>
                <w:t xml:space="preserve">71729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Public Relations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0">
            <w:pPr>
              <w:rPr>
                <w:rFonts w:ascii="Century Gothic" w:cs="Century Gothic" w:eastAsia="Century Gothic" w:hAnsi="Century Gothic"/>
                <w:color w:val="000000"/>
                <w:sz w:val="18"/>
                <w:szCs w:val="18"/>
                <w:vertAlign w:val="baseline"/>
              </w:rPr>
            </w:pPr>
            <w:hyperlink r:id="rId119">
              <w:r w:rsidDel="00000000" w:rsidR="00000000" w:rsidRPr="00000000">
                <w:rPr>
                  <w:rFonts w:ascii="Century Gothic" w:cs="Century Gothic" w:eastAsia="Century Gothic" w:hAnsi="Century Gothic"/>
                  <w:color w:val="000099"/>
                  <w:sz w:val="18"/>
                  <w:szCs w:val="18"/>
                  <w:u w:val="single"/>
                  <w:vertAlign w:val="baseline"/>
                  <w:rtl w:val="0"/>
                </w:rPr>
                <w:t xml:space="preserve">61949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Pulp and Paper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8">
            <w:pPr>
              <w:rPr>
                <w:rFonts w:ascii="Century Gothic" w:cs="Century Gothic" w:eastAsia="Century Gothic" w:hAnsi="Century Gothic"/>
                <w:color w:val="000000"/>
                <w:sz w:val="18"/>
                <w:szCs w:val="18"/>
                <w:vertAlign w:val="baseline"/>
              </w:rPr>
            </w:pPr>
            <w:hyperlink r:id="rId120">
              <w:r w:rsidDel="00000000" w:rsidR="00000000" w:rsidRPr="00000000">
                <w:rPr>
                  <w:rFonts w:ascii="Century Gothic" w:cs="Century Gothic" w:eastAsia="Century Gothic" w:hAnsi="Century Gothic"/>
                  <w:color w:val="000099"/>
                  <w:sz w:val="18"/>
                  <w:szCs w:val="18"/>
                  <w:u w:val="single"/>
                  <w:vertAlign w:val="baseline"/>
                  <w:rtl w:val="0"/>
                </w:rPr>
                <w:t xml:space="preserve">58780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Quantity Surveying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0">
            <w:pPr>
              <w:rPr>
                <w:rFonts w:ascii="Century Gothic" w:cs="Century Gothic" w:eastAsia="Century Gothic" w:hAnsi="Century Gothic"/>
                <w:color w:val="000000"/>
                <w:sz w:val="18"/>
                <w:szCs w:val="18"/>
                <w:vertAlign w:val="baseline"/>
              </w:rPr>
            </w:pPr>
            <w:hyperlink r:id="rId121">
              <w:r w:rsidDel="00000000" w:rsidR="00000000" w:rsidRPr="00000000">
                <w:rPr>
                  <w:rFonts w:ascii="Century Gothic" w:cs="Century Gothic" w:eastAsia="Century Gothic" w:hAnsi="Century Gothic"/>
                  <w:color w:val="000099"/>
                  <w:sz w:val="18"/>
                  <w:szCs w:val="18"/>
                  <w:u w:val="single"/>
                  <w:vertAlign w:val="baseline"/>
                  <w:rtl w:val="0"/>
                </w:rPr>
                <w:t xml:space="preserve">66669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Rail Operations (Train Control)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8">
            <w:pPr>
              <w:rPr>
                <w:rFonts w:ascii="Century Gothic" w:cs="Century Gothic" w:eastAsia="Century Gothic" w:hAnsi="Century Gothic"/>
                <w:color w:val="000000"/>
                <w:sz w:val="18"/>
                <w:szCs w:val="18"/>
                <w:vertAlign w:val="baseline"/>
              </w:rPr>
            </w:pPr>
            <w:hyperlink r:id="rId122">
              <w:r w:rsidDel="00000000" w:rsidR="00000000" w:rsidRPr="00000000">
                <w:rPr>
                  <w:rFonts w:ascii="Century Gothic" w:cs="Century Gothic" w:eastAsia="Century Gothic" w:hAnsi="Century Gothic"/>
                  <w:color w:val="000099"/>
                  <w:sz w:val="18"/>
                  <w:szCs w:val="18"/>
                  <w:u w:val="single"/>
                  <w:vertAlign w:val="baseline"/>
                  <w:rtl w:val="0"/>
                </w:rPr>
                <w:t xml:space="preserve">61670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Railway Construction and Maintenance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0">
            <w:pPr>
              <w:rPr>
                <w:rFonts w:ascii="Century Gothic" w:cs="Century Gothic" w:eastAsia="Century Gothic" w:hAnsi="Century Gothic"/>
                <w:color w:val="000000"/>
                <w:sz w:val="18"/>
                <w:szCs w:val="18"/>
                <w:vertAlign w:val="baseline"/>
              </w:rPr>
            </w:pPr>
            <w:hyperlink r:id="rId123">
              <w:r w:rsidDel="00000000" w:rsidR="00000000" w:rsidRPr="00000000">
                <w:rPr>
                  <w:rFonts w:ascii="Century Gothic" w:cs="Century Gothic" w:eastAsia="Century Gothic" w:hAnsi="Century Gothic"/>
                  <w:color w:val="000099"/>
                  <w:sz w:val="18"/>
                  <w:szCs w:val="18"/>
                  <w:u w:val="single"/>
                  <w:vertAlign w:val="baseline"/>
                  <w:rtl w:val="0"/>
                </w:rPr>
                <w:t xml:space="preserve">59097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Real Estate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8">
            <w:pPr>
              <w:rPr>
                <w:rFonts w:ascii="Century Gothic" w:cs="Century Gothic" w:eastAsia="Century Gothic" w:hAnsi="Century Gothic"/>
                <w:color w:val="000000"/>
                <w:sz w:val="18"/>
                <w:szCs w:val="18"/>
                <w:vertAlign w:val="baseline"/>
              </w:rPr>
            </w:pPr>
            <w:hyperlink r:id="rId124">
              <w:r w:rsidDel="00000000" w:rsidR="00000000" w:rsidRPr="00000000">
                <w:rPr>
                  <w:rFonts w:ascii="Century Gothic" w:cs="Century Gothic" w:eastAsia="Century Gothic" w:hAnsi="Century Gothic"/>
                  <w:color w:val="000099"/>
                  <w:sz w:val="18"/>
                  <w:szCs w:val="18"/>
                  <w:u w:val="single"/>
                  <w:vertAlign w:val="baseline"/>
                  <w:rtl w:val="0"/>
                </w:rPr>
                <w:t xml:space="preserve">62289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Road Traffic Law Enforcement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0">
            <w:pPr>
              <w:rPr>
                <w:rFonts w:ascii="Century Gothic" w:cs="Century Gothic" w:eastAsia="Century Gothic" w:hAnsi="Century Gothic"/>
                <w:color w:val="000000"/>
                <w:sz w:val="18"/>
                <w:szCs w:val="18"/>
                <w:vertAlign w:val="baseline"/>
              </w:rPr>
            </w:pPr>
            <w:hyperlink r:id="rId125">
              <w:r w:rsidDel="00000000" w:rsidR="00000000" w:rsidRPr="00000000">
                <w:rPr>
                  <w:rFonts w:ascii="Century Gothic" w:cs="Century Gothic" w:eastAsia="Century Gothic" w:hAnsi="Century Gothic"/>
                  <w:color w:val="000099"/>
                  <w:sz w:val="18"/>
                  <w:szCs w:val="18"/>
                  <w:u w:val="single"/>
                  <w:vertAlign w:val="baseline"/>
                  <w:rtl w:val="0"/>
                </w:rPr>
                <w:t xml:space="preserve">66370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Roof Truss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8">
            <w:pPr>
              <w:rPr>
                <w:rFonts w:ascii="Century Gothic" w:cs="Century Gothic" w:eastAsia="Century Gothic" w:hAnsi="Century Gothic"/>
                <w:color w:val="000000"/>
                <w:sz w:val="18"/>
                <w:szCs w:val="18"/>
                <w:vertAlign w:val="baseline"/>
              </w:rPr>
            </w:pPr>
            <w:hyperlink r:id="rId126">
              <w:r w:rsidDel="00000000" w:rsidR="00000000" w:rsidRPr="00000000">
                <w:rPr>
                  <w:rFonts w:ascii="Century Gothic" w:cs="Century Gothic" w:eastAsia="Century Gothic" w:hAnsi="Century Gothic"/>
                  <w:color w:val="000099"/>
                  <w:sz w:val="18"/>
                  <w:szCs w:val="18"/>
                  <w:u w:val="single"/>
                  <w:vertAlign w:val="baseline"/>
                  <w:rtl w:val="0"/>
                </w:rPr>
                <w:t xml:space="preserve">65650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Sewing Machine Mechanics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0">
            <w:pPr>
              <w:rPr>
                <w:rFonts w:ascii="Century Gothic" w:cs="Century Gothic" w:eastAsia="Century Gothic" w:hAnsi="Century Gothic"/>
                <w:color w:val="000000"/>
                <w:sz w:val="18"/>
                <w:szCs w:val="18"/>
                <w:vertAlign w:val="baseline"/>
              </w:rPr>
            </w:pPr>
            <w:hyperlink r:id="rId127">
              <w:r w:rsidDel="00000000" w:rsidR="00000000" w:rsidRPr="00000000">
                <w:rPr>
                  <w:rFonts w:ascii="Century Gothic" w:cs="Century Gothic" w:eastAsia="Century Gothic" w:hAnsi="Century Gothic"/>
                  <w:color w:val="000099"/>
                  <w:sz w:val="18"/>
                  <w:szCs w:val="18"/>
                  <w:u w:val="single"/>
                  <w:vertAlign w:val="baseline"/>
                  <w:rtl w:val="0"/>
                </w:rPr>
                <w:t xml:space="preserve">57613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Short-Term Risk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2012-06-30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INSETA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8">
            <w:pPr>
              <w:rPr>
                <w:rFonts w:ascii="Century Gothic" w:cs="Century Gothic" w:eastAsia="Century Gothic" w:hAnsi="Century Gothic"/>
                <w:color w:val="000000"/>
                <w:sz w:val="18"/>
                <w:szCs w:val="18"/>
                <w:vertAlign w:val="baseline"/>
              </w:rPr>
            </w:pPr>
            <w:hyperlink r:id="rId128">
              <w:r w:rsidDel="00000000" w:rsidR="00000000" w:rsidRPr="00000000">
                <w:rPr>
                  <w:rFonts w:ascii="Century Gothic" w:cs="Century Gothic" w:eastAsia="Century Gothic" w:hAnsi="Century Gothic"/>
                  <w:color w:val="000099"/>
                  <w:sz w:val="18"/>
                  <w:szCs w:val="18"/>
                  <w:u w:val="single"/>
                  <w:vertAlign w:val="baseline"/>
                  <w:rtl w:val="0"/>
                </w:rPr>
                <w:t xml:space="preserve">50560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Small Craft Construction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2009-08-31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0">
            <w:pPr>
              <w:rPr>
                <w:rFonts w:ascii="Century Gothic" w:cs="Century Gothic" w:eastAsia="Century Gothic" w:hAnsi="Century Gothic"/>
                <w:color w:val="000000"/>
                <w:sz w:val="18"/>
                <w:szCs w:val="18"/>
                <w:vertAlign w:val="baseline"/>
              </w:rPr>
            </w:pPr>
            <w:hyperlink r:id="rId129">
              <w:r w:rsidDel="00000000" w:rsidR="00000000" w:rsidRPr="00000000">
                <w:rPr>
                  <w:rFonts w:ascii="Century Gothic" w:cs="Century Gothic" w:eastAsia="Century Gothic" w:hAnsi="Century Gothic"/>
                  <w:color w:val="000099"/>
                  <w:sz w:val="18"/>
                  <w:szCs w:val="18"/>
                  <w:u w:val="single"/>
                  <w:vertAlign w:val="baseline"/>
                  <w:rtl w:val="0"/>
                </w:rPr>
                <w:t xml:space="preserve">57713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Specialist Security Practices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8">
            <w:pPr>
              <w:rPr>
                <w:rFonts w:ascii="Century Gothic" w:cs="Century Gothic" w:eastAsia="Century Gothic" w:hAnsi="Century Gothic"/>
                <w:color w:val="000000"/>
                <w:sz w:val="18"/>
                <w:szCs w:val="18"/>
                <w:vertAlign w:val="baseline"/>
              </w:rPr>
            </w:pPr>
            <w:hyperlink r:id="rId130">
              <w:r w:rsidDel="00000000" w:rsidR="00000000" w:rsidRPr="00000000">
                <w:rPr>
                  <w:rFonts w:ascii="Century Gothic" w:cs="Century Gothic" w:eastAsia="Century Gothic" w:hAnsi="Century Gothic"/>
                  <w:color w:val="000099"/>
                  <w:sz w:val="18"/>
                  <w:szCs w:val="18"/>
                  <w:u w:val="single"/>
                  <w:vertAlign w:val="baseline"/>
                  <w:rtl w:val="0"/>
                </w:rPr>
                <w:t xml:space="preserve">67697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Sport Administration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0">
            <w:pPr>
              <w:rPr>
                <w:rFonts w:ascii="Century Gothic" w:cs="Century Gothic" w:eastAsia="Century Gothic" w:hAnsi="Century Gothic"/>
                <w:color w:val="000000"/>
                <w:sz w:val="18"/>
                <w:szCs w:val="18"/>
                <w:vertAlign w:val="baseline"/>
              </w:rPr>
            </w:pPr>
            <w:hyperlink r:id="rId131">
              <w:r w:rsidDel="00000000" w:rsidR="00000000" w:rsidRPr="00000000">
                <w:rPr>
                  <w:rFonts w:ascii="Century Gothic" w:cs="Century Gothic" w:eastAsia="Century Gothic" w:hAnsi="Century Gothic"/>
                  <w:color w:val="000099"/>
                  <w:sz w:val="18"/>
                  <w:szCs w:val="18"/>
                  <w:u w:val="single"/>
                  <w:vertAlign w:val="baseline"/>
                  <w:rtl w:val="0"/>
                </w:rPr>
                <w:t xml:space="preserve">64369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Sport Coaching: Juniors/Beginners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8">
            <w:pPr>
              <w:rPr>
                <w:rFonts w:ascii="Century Gothic" w:cs="Century Gothic" w:eastAsia="Century Gothic" w:hAnsi="Century Gothic"/>
                <w:color w:val="000000"/>
                <w:sz w:val="18"/>
                <w:szCs w:val="18"/>
                <w:vertAlign w:val="baseline"/>
              </w:rPr>
            </w:pPr>
            <w:hyperlink r:id="rId132">
              <w:r w:rsidDel="00000000" w:rsidR="00000000" w:rsidRPr="00000000">
                <w:rPr>
                  <w:rFonts w:ascii="Century Gothic" w:cs="Century Gothic" w:eastAsia="Century Gothic" w:hAnsi="Century Gothic"/>
                  <w:color w:val="000099"/>
                  <w:sz w:val="18"/>
                  <w:szCs w:val="18"/>
                  <w:u w:val="single"/>
                  <w:vertAlign w:val="baseline"/>
                  <w:rtl w:val="0"/>
                </w:rPr>
                <w:t xml:space="preserve">66809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Sport Technical Officiating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0">
            <w:pPr>
              <w:rPr>
                <w:rFonts w:ascii="Century Gothic" w:cs="Century Gothic" w:eastAsia="Century Gothic" w:hAnsi="Century Gothic"/>
                <w:color w:val="000000"/>
                <w:sz w:val="18"/>
                <w:szCs w:val="18"/>
                <w:vertAlign w:val="baseline"/>
              </w:rPr>
            </w:pPr>
            <w:hyperlink r:id="rId133">
              <w:r w:rsidDel="00000000" w:rsidR="00000000" w:rsidRPr="00000000">
                <w:rPr>
                  <w:rFonts w:ascii="Century Gothic" w:cs="Century Gothic" w:eastAsia="Century Gothic" w:hAnsi="Century Gothic"/>
                  <w:color w:val="000099"/>
                  <w:sz w:val="18"/>
                  <w:szCs w:val="18"/>
                  <w:u w:val="single"/>
                  <w:vertAlign w:val="baseline"/>
                  <w:rtl w:val="0"/>
                </w:rPr>
                <w:t xml:space="preserve">62796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Strata Control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8">
            <w:pPr>
              <w:rPr>
                <w:rFonts w:ascii="Century Gothic" w:cs="Century Gothic" w:eastAsia="Century Gothic" w:hAnsi="Century Gothic"/>
                <w:color w:val="000000"/>
                <w:sz w:val="18"/>
                <w:szCs w:val="18"/>
                <w:vertAlign w:val="baseline"/>
              </w:rPr>
            </w:pPr>
            <w:hyperlink r:id="rId134">
              <w:r w:rsidDel="00000000" w:rsidR="00000000" w:rsidRPr="00000000">
                <w:rPr>
                  <w:rFonts w:ascii="Century Gothic" w:cs="Century Gothic" w:eastAsia="Century Gothic" w:hAnsi="Century Gothic"/>
                  <w:color w:val="000099"/>
                  <w:sz w:val="18"/>
                  <w:szCs w:val="18"/>
                  <w:u w:val="single"/>
                  <w:vertAlign w:val="baseline"/>
                  <w:rtl w:val="0"/>
                </w:rPr>
                <w:t xml:space="preserve">65949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Supervision of Construction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0">
            <w:pPr>
              <w:rPr>
                <w:rFonts w:ascii="Century Gothic" w:cs="Century Gothic" w:eastAsia="Century Gothic" w:hAnsi="Century Gothic"/>
                <w:color w:val="000000"/>
                <w:sz w:val="18"/>
                <w:szCs w:val="18"/>
                <w:vertAlign w:val="baseline"/>
              </w:rPr>
            </w:pPr>
            <w:hyperlink r:id="rId135">
              <w:r w:rsidDel="00000000" w:rsidR="00000000" w:rsidRPr="00000000">
                <w:rPr>
                  <w:rFonts w:ascii="Century Gothic" w:cs="Century Gothic" w:eastAsia="Century Gothic" w:hAnsi="Century Gothic"/>
                  <w:color w:val="000099"/>
                  <w:sz w:val="18"/>
                  <w:szCs w:val="18"/>
                  <w:u w:val="single"/>
                  <w:vertAlign w:val="baseline"/>
                  <w:rtl w:val="0"/>
                </w:rPr>
                <w:t xml:space="preserve">59057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Telecommunication Network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8">
            <w:pPr>
              <w:rPr>
                <w:rFonts w:ascii="Century Gothic" w:cs="Century Gothic" w:eastAsia="Century Gothic" w:hAnsi="Century Gothic"/>
                <w:color w:val="000000"/>
                <w:sz w:val="18"/>
                <w:szCs w:val="18"/>
                <w:vertAlign w:val="baseline"/>
              </w:rPr>
            </w:pPr>
            <w:hyperlink r:id="rId136">
              <w:r w:rsidDel="00000000" w:rsidR="00000000" w:rsidRPr="00000000">
                <w:rPr>
                  <w:rFonts w:ascii="Century Gothic" w:cs="Century Gothic" w:eastAsia="Century Gothic" w:hAnsi="Century Gothic"/>
                  <w:color w:val="000099"/>
                  <w:sz w:val="18"/>
                  <w:szCs w:val="18"/>
                  <w:u w:val="single"/>
                  <w:vertAlign w:val="baseline"/>
                  <w:rtl w:val="0"/>
                </w:rPr>
                <w:t xml:space="preserve">65669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Thoroughbred Horse Racing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0">
            <w:pPr>
              <w:rPr>
                <w:rFonts w:ascii="Century Gothic" w:cs="Century Gothic" w:eastAsia="Century Gothic" w:hAnsi="Century Gothic"/>
                <w:color w:val="000000"/>
                <w:sz w:val="18"/>
                <w:szCs w:val="18"/>
                <w:vertAlign w:val="baseline"/>
              </w:rPr>
            </w:pPr>
            <w:hyperlink r:id="rId137">
              <w:r w:rsidDel="00000000" w:rsidR="00000000" w:rsidRPr="00000000">
                <w:rPr>
                  <w:rFonts w:ascii="Century Gothic" w:cs="Century Gothic" w:eastAsia="Century Gothic" w:hAnsi="Century Gothic"/>
                  <w:color w:val="000099"/>
                  <w:sz w:val="18"/>
                  <w:szCs w:val="18"/>
                  <w:u w:val="single"/>
                  <w:vertAlign w:val="baseline"/>
                  <w:rtl w:val="0"/>
                </w:rPr>
                <w:t xml:space="preserve">71549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Tourist Guiding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8">
            <w:pPr>
              <w:rPr>
                <w:rFonts w:ascii="Century Gothic" w:cs="Century Gothic" w:eastAsia="Century Gothic" w:hAnsi="Century Gothic"/>
                <w:color w:val="000000"/>
                <w:sz w:val="18"/>
                <w:szCs w:val="18"/>
                <w:vertAlign w:val="baseline"/>
              </w:rPr>
            </w:pPr>
            <w:hyperlink r:id="rId138">
              <w:r w:rsidDel="00000000" w:rsidR="00000000" w:rsidRPr="00000000">
                <w:rPr>
                  <w:rFonts w:ascii="Century Gothic" w:cs="Century Gothic" w:eastAsia="Century Gothic" w:hAnsi="Century Gothic"/>
                  <w:color w:val="000099"/>
                  <w:sz w:val="18"/>
                  <w:szCs w:val="18"/>
                  <w:u w:val="single"/>
                  <w:vertAlign w:val="baseline"/>
                  <w:rtl w:val="0"/>
                </w:rPr>
                <w:t xml:space="preserve">58337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Trade Union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0">
            <w:pPr>
              <w:rPr>
                <w:rFonts w:ascii="Century Gothic" w:cs="Century Gothic" w:eastAsia="Century Gothic" w:hAnsi="Century Gothic"/>
                <w:color w:val="000000"/>
                <w:sz w:val="18"/>
                <w:szCs w:val="18"/>
                <w:vertAlign w:val="baseline"/>
              </w:rPr>
            </w:pPr>
            <w:hyperlink r:id="rId139">
              <w:r w:rsidDel="00000000" w:rsidR="00000000" w:rsidRPr="00000000">
                <w:rPr>
                  <w:rFonts w:ascii="Century Gothic" w:cs="Century Gothic" w:eastAsia="Century Gothic" w:hAnsi="Century Gothic"/>
                  <w:color w:val="000099"/>
                  <w:sz w:val="18"/>
                  <w:szCs w:val="18"/>
                  <w:u w:val="single"/>
                  <w:vertAlign w:val="baseline"/>
                  <w:rtl w:val="0"/>
                </w:rPr>
                <w:t xml:space="preserve">61849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Train Driving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8">
            <w:pPr>
              <w:rPr>
                <w:rFonts w:ascii="Century Gothic" w:cs="Century Gothic" w:eastAsia="Century Gothic" w:hAnsi="Century Gothic"/>
                <w:color w:val="000000"/>
                <w:sz w:val="18"/>
                <w:szCs w:val="18"/>
                <w:vertAlign w:val="baseline"/>
              </w:rPr>
            </w:pPr>
            <w:hyperlink r:id="rId140">
              <w:r w:rsidDel="00000000" w:rsidR="00000000" w:rsidRPr="00000000">
                <w:rPr>
                  <w:rFonts w:ascii="Century Gothic" w:cs="Century Gothic" w:eastAsia="Century Gothic" w:hAnsi="Century Gothic"/>
                  <w:color w:val="000099"/>
                  <w:sz w:val="18"/>
                  <w:szCs w:val="18"/>
                  <w:u w:val="single"/>
                  <w:vertAlign w:val="baseline"/>
                  <w:rtl w:val="0"/>
                </w:rPr>
                <w:t xml:space="preserve">65529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Transport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0">
            <w:pPr>
              <w:rPr>
                <w:rFonts w:ascii="Century Gothic" w:cs="Century Gothic" w:eastAsia="Century Gothic" w:hAnsi="Century Gothic"/>
                <w:color w:val="000000"/>
                <w:sz w:val="18"/>
                <w:szCs w:val="18"/>
                <w:vertAlign w:val="baseline"/>
              </w:rPr>
            </w:pPr>
            <w:hyperlink r:id="rId141">
              <w:r w:rsidDel="00000000" w:rsidR="00000000" w:rsidRPr="00000000">
                <w:rPr>
                  <w:rFonts w:ascii="Century Gothic" w:cs="Century Gothic" w:eastAsia="Century Gothic" w:hAnsi="Century Gothic"/>
                  <w:color w:val="000099"/>
                  <w:sz w:val="18"/>
                  <w:szCs w:val="18"/>
                  <w:u w:val="single"/>
                  <w:vertAlign w:val="baseline"/>
                  <w:rtl w:val="0"/>
                </w:rPr>
                <w:t xml:space="preserve">78003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Visual Arts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8">
            <w:pPr>
              <w:rPr>
                <w:rFonts w:ascii="Century Gothic" w:cs="Century Gothic" w:eastAsia="Century Gothic" w:hAnsi="Century Gothic"/>
                <w:color w:val="000000"/>
                <w:sz w:val="18"/>
                <w:szCs w:val="18"/>
                <w:vertAlign w:val="baseline"/>
              </w:rPr>
            </w:pPr>
            <w:hyperlink r:id="rId142">
              <w:r w:rsidDel="00000000" w:rsidR="00000000" w:rsidRPr="00000000">
                <w:rPr>
                  <w:rFonts w:ascii="Century Gothic" w:cs="Century Gothic" w:eastAsia="Century Gothic" w:hAnsi="Century Gothic"/>
                  <w:color w:val="000099"/>
                  <w:sz w:val="18"/>
                  <w:szCs w:val="18"/>
                  <w:u w:val="single"/>
                  <w:vertAlign w:val="baseline"/>
                  <w:rtl w:val="0"/>
                </w:rPr>
                <w:t xml:space="preserve">61609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Volunteer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0">
            <w:pPr>
              <w:rPr>
                <w:rFonts w:ascii="Century Gothic" w:cs="Century Gothic" w:eastAsia="Century Gothic" w:hAnsi="Century Gothic"/>
                <w:color w:val="000000"/>
                <w:sz w:val="18"/>
                <w:szCs w:val="18"/>
                <w:vertAlign w:val="baseline"/>
              </w:rPr>
            </w:pPr>
            <w:hyperlink r:id="rId143">
              <w:r w:rsidDel="00000000" w:rsidR="00000000" w:rsidRPr="00000000">
                <w:rPr>
                  <w:rFonts w:ascii="Century Gothic" w:cs="Century Gothic" w:eastAsia="Century Gothic" w:hAnsi="Century Gothic"/>
                  <w:color w:val="000099"/>
                  <w:sz w:val="18"/>
                  <w:szCs w:val="18"/>
                  <w:u w:val="single"/>
                  <w:vertAlign w:val="baseline"/>
                  <w:rtl w:val="0"/>
                </w:rPr>
                <w:t xml:space="preserve">60189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Wastewater and Water Reticulation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8">
            <w:pPr>
              <w:rPr>
                <w:rFonts w:ascii="Century Gothic" w:cs="Century Gothic" w:eastAsia="Century Gothic" w:hAnsi="Century Gothic"/>
                <w:color w:val="000000"/>
                <w:sz w:val="18"/>
                <w:szCs w:val="18"/>
                <w:vertAlign w:val="baseline"/>
              </w:rPr>
            </w:pPr>
            <w:hyperlink r:id="rId144">
              <w:r w:rsidDel="00000000" w:rsidR="00000000" w:rsidRPr="00000000">
                <w:rPr>
                  <w:rFonts w:ascii="Century Gothic" w:cs="Century Gothic" w:eastAsia="Century Gothic" w:hAnsi="Century Gothic"/>
                  <w:color w:val="000099"/>
                  <w:sz w:val="18"/>
                  <w:szCs w:val="18"/>
                  <w:u w:val="single"/>
                  <w:vertAlign w:val="baseline"/>
                  <w:rtl w:val="0"/>
                </w:rPr>
                <w:t xml:space="preserve">61709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Water and Wastewater Treatment Process Control Supervision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0">
            <w:pPr>
              <w:rPr>
                <w:rFonts w:ascii="Century Gothic" w:cs="Century Gothic" w:eastAsia="Century Gothic" w:hAnsi="Century Gothic"/>
                <w:color w:val="000000"/>
                <w:sz w:val="18"/>
                <w:szCs w:val="18"/>
                <w:vertAlign w:val="baseline"/>
              </w:rPr>
            </w:pPr>
            <w:hyperlink r:id="rId145">
              <w:r w:rsidDel="00000000" w:rsidR="00000000" w:rsidRPr="00000000">
                <w:rPr>
                  <w:rFonts w:ascii="Century Gothic" w:cs="Century Gothic" w:eastAsia="Century Gothic" w:hAnsi="Century Gothic"/>
                  <w:color w:val="000099"/>
                  <w:sz w:val="18"/>
                  <w:szCs w:val="18"/>
                  <w:u w:val="single"/>
                  <w:vertAlign w:val="baseline"/>
                  <w:rtl w:val="0"/>
                </w:rPr>
                <w:t xml:space="preserve">66613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Wealth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8">
            <w:pPr>
              <w:rPr>
                <w:rFonts w:ascii="Century Gothic" w:cs="Century Gothic" w:eastAsia="Century Gothic" w:hAnsi="Century Gothic"/>
                <w:color w:val="000000"/>
                <w:sz w:val="18"/>
                <w:szCs w:val="18"/>
                <w:vertAlign w:val="baseline"/>
              </w:rPr>
            </w:pPr>
            <w:hyperlink r:id="rId146">
              <w:r w:rsidDel="00000000" w:rsidR="00000000" w:rsidRPr="00000000">
                <w:rPr>
                  <w:rFonts w:ascii="Century Gothic" w:cs="Century Gothic" w:eastAsia="Century Gothic" w:hAnsi="Century Gothic"/>
                  <w:color w:val="000099"/>
                  <w:sz w:val="18"/>
                  <w:szCs w:val="18"/>
                  <w:u w:val="single"/>
                  <w:vertAlign w:val="baseline"/>
                  <w:rtl w:val="0"/>
                </w:rPr>
                <w:t xml:space="preserve">57887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Welding Application and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0">
            <w:pPr>
              <w:rPr>
                <w:rFonts w:ascii="Century Gothic" w:cs="Century Gothic" w:eastAsia="Century Gothic" w:hAnsi="Century Gothic"/>
                <w:color w:val="000000"/>
                <w:sz w:val="18"/>
                <w:szCs w:val="18"/>
                <w:vertAlign w:val="baseline"/>
              </w:rPr>
            </w:pPr>
            <w:hyperlink r:id="rId147">
              <w:r w:rsidDel="00000000" w:rsidR="00000000" w:rsidRPr="00000000">
                <w:rPr>
                  <w:rFonts w:ascii="Century Gothic" w:cs="Century Gothic" w:eastAsia="Century Gothic" w:hAnsi="Century Gothic"/>
                  <w:color w:val="000099"/>
                  <w:sz w:val="18"/>
                  <w:szCs w:val="18"/>
                  <w:u w:val="single"/>
                  <w:vertAlign w:val="baseline"/>
                  <w:rtl w:val="0"/>
                </w:rPr>
                <w:t xml:space="preserve">79246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Wild Land Fire Fighting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8">
            <w:pPr>
              <w:rPr>
                <w:rFonts w:ascii="Century Gothic" w:cs="Century Gothic" w:eastAsia="Century Gothic" w:hAnsi="Century Gothic"/>
                <w:color w:val="000000"/>
                <w:sz w:val="18"/>
                <w:szCs w:val="18"/>
                <w:vertAlign w:val="baseline"/>
              </w:rPr>
            </w:pPr>
            <w:hyperlink r:id="rId148">
              <w:r w:rsidDel="00000000" w:rsidR="00000000" w:rsidRPr="00000000">
                <w:rPr>
                  <w:rFonts w:ascii="Century Gothic" w:cs="Century Gothic" w:eastAsia="Century Gothic" w:hAnsi="Century Gothic"/>
                  <w:color w:val="000099"/>
                  <w:sz w:val="18"/>
                  <w:szCs w:val="18"/>
                  <w:u w:val="single"/>
                  <w:vertAlign w:val="baseline"/>
                  <w:rtl w:val="0"/>
                </w:rPr>
                <w:t xml:space="preserve">78864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Yacht and Boat Building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0">
            <w:pPr>
              <w:rPr>
                <w:rFonts w:ascii="Century Gothic" w:cs="Century Gothic" w:eastAsia="Century Gothic" w:hAnsi="Century Gothic"/>
                <w:color w:val="000000"/>
                <w:sz w:val="18"/>
                <w:szCs w:val="18"/>
                <w:vertAlign w:val="baseline"/>
              </w:rPr>
            </w:pPr>
            <w:hyperlink r:id="rId149">
              <w:r w:rsidDel="00000000" w:rsidR="00000000" w:rsidRPr="00000000">
                <w:rPr>
                  <w:rFonts w:ascii="Century Gothic" w:cs="Century Gothic" w:eastAsia="Century Gothic" w:hAnsi="Century Gothic"/>
                  <w:color w:val="000099"/>
                  <w:sz w:val="18"/>
                  <w:szCs w:val="18"/>
                  <w:u w:val="single"/>
                  <w:vertAlign w:val="baseline"/>
                  <w:rtl w:val="0"/>
                </w:rPr>
                <w:t xml:space="preserve">66049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Training Certificate: Diesel Electric and Electric Fitting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8">
            <w:pPr>
              <w:rPr>
                <w:rFonts w:ascii="Century Gothic" w:cs="Century Gothic" w:eastAsia="Century Gothic" w:hAnsi="Century Gothic"/>
                <w:color w:val="000000"/>
                <w:sz w:val="18"/>
                <w:szCs w:val="18"/>
                <w:vertAlign w:val="baseline"/>
              </w:rPr>
            </w:pPr>
            <w:hyperlink r:id="rId150">
              <w:r w:rsidDel="00000000" w:rsidR="00000000" w:rsidRPr="00000000">
                <w:rPr>
                  <w:rFonts w:ascii="Century Gothic" w:cs="Century Gothic" w:eastAsia="Century Gothic" w:hAnsi="Century Gothic"/>
                  <w:color w:val="000099"/>
                  <w:sz w:val="18"/>
                  <w:szCs w:val="18"/>
                  <w:u w:val="single"/>
                  <w:vertAlign w:val="baseline"/>
                  <w:rtl w:val="0"/>
                </w:rPr>
                <w:t xml:space="preserve">64049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Training Certificate: Harbour Watchkeeping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C">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0">
            <w:pPr>
              <w:rPr>
                <w:rFonts w:ascii="Century Gothic" w:cs="Century Gothic" w:eastAsia="Century Gothic" w:hAnsi="Century Gothic"/>
                <w:color w:val="000000"/>
                <w:sz w:val="18"/>
                <w:szCs w:val="18"/>
                <w:vertAlign w:val="baseline"/>
              </w:rPr>
            </w:pPr>
            <w:hyperlink r:id="rId151">
              <w:r w:rsidDel="00000000" w:rsidR="00000000" w:rsidRPr="00000000">
                <w:rPr>
                  <w:rFonts w:ascii="Century Gothic" w:cs="Century Gothic" w:eastAsia="Century Gothic" w:hAnsi="Century Gothic"/>
                  <w:color w:val="000099"/>
                  <w:sz w:val="18"/>
                  <w:szCs w:val="18"/>
                  <w:u w:val="single"/>
                  <w:vertAlign w:val="baseline"/>
                  <w:rtl w:val="0"/>
                </w:rPr>
                <w:t xml:space="preserve">58978</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National Certificate: Journalism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4">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MICTS </w:t>
            </w:r>
          </w:p>
        </w:tc>
      </w:tr>
    </w:tbl>
    <w:p w:rsidR="00000000" w:rsidDel="00000000" w:rsidP="00000000" w:rsidRDefault="00000000" w:rsidRPr="00000000" w14:paraId="000005B7">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color w:val="000000"/>
          <w:sz w:val="18"/>
          <w:szCs w:val="18"/>
          <w:vertAlign w:val="baseline"/>
          <w:rtl w:val="0"/>
        </w:rPr>
        <w:br w:type="textWrapping"/>
      </w:r>
      <w:r w:rsidDel="00000000" w:rsidR="00000000" w:rsidRPr="00000000">
        <w:rPr>
          <w:rtl w:val="0"/>
        </w:rPr>
      </w:r>
    </w:p>
    <w:tbl>
      <w:tblPr>
        <w:tblStyle w:val="Table8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5B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PROVIDERS CURRENTLY ACCREDITED TO OFFER THIS UNIT STANDARD:</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5B9">
      <w:pPr>
        <w:rPr>
          <w:rFonts w:ascii="Century Gothic" w:cs="Century Gothic" w:eastAsia="Century Gothic" w:hAnsi="Century Gothic"/>
          <w:sz w:val="24"/>
          <w:szCs w:val="24"/>
          <w:vertAlign w:val="baseline"/>
        </w:rPr>
      </w:pPr>
      <w:r w:rsidDel="00000000" w:rsidR="00000000" w:rsidRPr="00000000">
        <w:rPr>
          <w:rtl w:val="0"/>
        </w:rPr>
      </w:r>
    </w:p>
    <w:tbl>
      <w:tblPr>
        <w:tblStyle w:val="Table8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5B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i w:val="1"/>
                <w:iCs w:val="1"/>
                <w:color w:val="000000"/>
                <w:sz w:val="16"/>
                <w:szCs w:val="16"/>
                <w:vertAlign w:val="baseline"/>
                <w:rtl w:val="0"/>
              </w:rPr>
              <w:t xml:space="preserve">This information shows the current accreditations (i.e. those not past their accreditation end dates), and is the most complete record available to SAQA as of today. Some Quality Assuring Bodies have a lag in their recording systems for provider accreditation, in turn leading to a lag in notifying SAQA of all the providers that they have accredited to offer qualifications and unit standards, as well as any extensions to accreditation end dates. The relevant Quality Assuring Body should be notified if a record appears to be missing from here.</w:t>
            </w:r>
            <w:r w:rsidDel="00000000" w:rsidR="00000000" w:rsidRPr="00000000">
              <w:rPr>
                <w:rtl w:val="0"/>
              </w:rPr>
            </w:r>
          </w:p>
        </w:tc>
      </w:tr>
    </w:tbl>
    <w:p w:rsidR="00000000" w:rsidDel="00000000" w:rsidP="00000000" w:rsidRDefault="00000000" w:rsidRPr="00000000" w14:paraId="000005BB">
      <w:pPr>
        <w:jc w:val="center"/>
        <w:rPr>
          <w:rFonts w:ascii="Century Gothic" w:cs="Century Gothic" w:eastAsia="Century Gothic" w:hAnsi="Century Gothic"/>
          <w:b w:val="0"/>
          <w:bCs w:val="0"/>
          <w:sz w:val="40"/>
          <w:szCs w:val="40"/>
          <w:u w:val="single"/>
          <w:vertAlign w:val="baseline"/>
        </w:rPr>
        <w:sectPr>
          <w:headerReference r:id="rId152" w:type="first"/>
          <w:footerReference r:id="rId153" w:type="first"/>
          <w:type w:val="nextPage"/>
          <w:pgSz w:h="16840" w:w="11907" w:orient="portrait"/>
          <w:pgMar w:bottom="1411" w:top="1411" w:left="1411" w:right="1411" w:header="720" w:footer="720"/>
          <w:titlePg w:val="1"/>
        </w:sectPr>
      </w:pPr>
      <w:r w:rsidDel="00000000" w:rsidR="00000000" w:rsidRPr="00000000">
        <w:rPr>
          <w:rtl w:val="0"/>
        </w:rPr>
      </w:r>
    </w:p>
    <w:p w:rsidR="00000000" w:rsidDel="00000000" w:rsidP="00000000" w:rsidRDefault="00000000" w:rsidRPr="00000000" w14:paraId="000005BC">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sz w:val="40"/>
          <w:szCs w:val="40"/>
          <w:u w:val="single"/>
          <w:vertAlign w:val="baseline"/>
          <w:rtl w:val="0"/>
        </w:rPr>
        <w:t xml:space="preserve">ASSESSMENT STRATEGY</w:t>
      </w:r>
      <w:r w:rsidDel="00000000" w:rsidR="00000000" w:rsidRPr="00000000">
        <w:rPr>
          <w:rtl w:val="0"/>
        </w:rPr>
      </w:r>
    </w:p>
    <w:p w:rsidR="00000000" w:rsidDel="00000000" w:rsidP="00000000" w:rsidRDefault="00000000" w:rsidRPr="00000000" w14:paraId="000005BD">
      <w:pPr>
        <w:rPr>
          <w:rFonts w:ascii="Century Gothic" w:cs="Century Gothic" w:eastAsia="Century Gothic" w:hAnsi="Century Gothic"/>
          <w:vertAlign w:val="baseline"/>
        </w:rPr>
      </w:pPr>
      <w:r w:rsidDel="00000000" w:rsidR="00000000" w:rsidRPr="00000000">
        <w:rPr>
          <w:rtl w:val="0"/>
        </w:rPr>
      </w:r>
    </w:p>
    <w:tbl>
      <w:tblPr>
        <w:tblStyle w:val="Table85"/>
        <w:tblW w:w="93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90"/>
        <w:gridCol w:w="4409"/>
        <w:gridCol w:w="1763"/>
        <w:gridCol w:w="1339"/>
        <w:tblGridChange w:id="0">
          <w:tblGrid>
            <w:gridCol w:w="1790"/>
            <w:gridCol w:w="4409"/>
            <w:gridCol w:w="1763"/>
            <w:gridCol w:w="1339"/>
          </w:tblGrid>
        </w:tblGridChange>
      </w:tblGrid>
      <w:tr>
        <w:trPr>
          <w:cantSplit w:val="1"/>
          <w:trHeight w:val="566" w:hRule="atLeast"/>
          <w:tblHeader w:val="0"/>
        </w:trPr>
        <w:tc>
          <w:tcPr>
            <w:shd w:fill="a6a6a6" w:val="clear"/>
            <w:vAlign w:val="center"/>
          </w:tcPr>
          <w:p w:rsidR="00000000" w:rsidDel="00000000" w:rsidP="00000000" w:rsidRDefault="00000000" w:rsidRPr="00000000" w14:paraId="000005BE">
            <w:pPr>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 Title</w:t>
            </w:r>
            <w:r w:rsidDel="00000000" w:rsidR="00000000" w:rsidRPr="00000000">
              <w:rPr>
                <w:rtl w:val="0"/>
              </w:rPr>
            </w:r>
          </w:p>
        </w:tc>
        <w:tc>
          <w:tcPr>
            <w:shd w:fill="a6a6a6" w:val="clear"/>
            <w:vAlign w:val="center"/>
          </w:tcPr>
          <w:p w:rsidR="00000000" w:rsidDel="00000000" w:rsidP="00000000" w:rsidRDefault="00000000" w:rsidRPr="00000000" w14:paraId="000005BF">
            <w:pPr>
              <w:rPr>
                <w:rFonts w:ascii="Century Gothic" w:cs="Century Gothic" w:eastAsia="Century Gothic" w:hAnsi="Century Gothic"/>
                <w:b w:val="0"/>
                <w:bCs w:val="0"/>
                <w:sz w:val="22"/>
                <w:szCs w:val="22"/>
                <w:vertAlign w:val="baseline"/>
              </w:rPr>
            </w:pPr>
            <w:r w:rsidDel="00000000" w:rsidR="00000000" w:rsidRPr="00000000">
              <w:rPr>
                <w:rtl w:val="0"/>
              </w:rPr>
            </w:r>
          </w:p>
        </w:tc>
        <w:tc>
          <w:tcPr>
            <w:shd w:fill="a6a6a6" w:val="clear"/>
            <w:vAlign w:val="center"/>
          </w:tcPr>
          <w:p w:rsidR="00000000" w:rsidDel="00000000" w:rsidP="00000000" w:rsidRDefault="00000000" w:rsidRPr="00000000" w14:paraId="000005C0">
            <w:pPr>
              <w:jc w:val="center"/>
              <w:rPr>
                <w:rFonts w:ascii="Century Gothic" w:cs="Century Gothic" w:eastAsia="Century Gothic" w:hAnsi="Century Gothic"/>
                <w:b w:val="0"/>
                <w:bCs w:val="0"/>
                <w:sz w:val="22"/>
                <w:szCs w:val="22"/>
                <w:vertAlign w:val="baseline"/>
              </w:rPr>
            </w:pPr>
            <w:r w:rsidDel="00000000" w:rsidR="00000000" w:rsidRPr="00000000">
              <w:rPr>
                <w:rtl w:val="0"/>
              </w:rPr>
            </w:r>
          </w:p>
        </w:tc>
        <w:tc>
          <w:tcPr>
            <w:shd w:fill="a6a6a6" w:val="clear"/>
            <w:vAlign w:val="center"/>
          </w:tcPr>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rHeight w:val="566" w:hRule="atLeast"/>
          <w:tblHeader w:val="0"/>
        </w:trPr>
        <w:tc>
          <w:tcPr>
            <w:shd w:fill="a6a6a6" w:val="clear"/>
            <w:vAlign w:val="center"/>
          </w:tcPr>
          <w:p w:rsidR="00000000" w:rsidDel="00000000" w:rsidP="00000000" w:rsidRDefault="00000000" w:rsidRPr="00000000" w14:paraId="000005C2">
            <w:pPr>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Level</w:t>
            </w:r>
            <w:r w:rsidDel="00000000" w:rsidR="00000000" w:rsidRPr="00000000">
              <w:rPr>
                <w:rtl w:val="0"/>
              </w:rPr>
            </w:r>
          </w:p>
        </w:tc>
        <w:tc>
          <w:tcPr>
            <w:tcBorders>
              <w:bottom w:color="000000" w:space="0" w:sz="4" w:val="single"/>
            </w:tcBorders>
            <w:shd w:fill="a6a6a6" w:val="clear"/>
            <w:vAlign w:val="top"/>
          </w:tcPr>
          <w:p w:rsidR="00000000" w:rsidDel="00000000" w:rsidP="00000000" w:rsidRDefault="00000000" w:rsidRPr="00000000" w14:paraId="000005C3">
            <w:pPr>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shd w:fill="a6a6a6" w:val="clear"/>
            <w:vAlign w:val="center"/>
          </w:tcPr>
          <w:p w:rsidR="00000000" w:rsidDel="00000000" w:rsidP="00000000" w:rsidRDefault="00000000" w:rsidRPr="00000000" w14:paraId="000005C4">
            <w:pPr>
              <w:jc w:val="center"/>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shd w:fill="a6a6a6" w:val="clear"/>
            <w:vAlign w:val="top"/>
          </w:tcPr>
          <w:p w:rsidR="00000000" w:rsidDel="00000000" w:rsidP="00000000" w:rsidRDefault="00000000" w:rsidRPr="00000000" w14:paraId="000005C5">
            <w:pPr>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566" w:hRule="atLeast"/>
          <w:tblHeader w:val="0"/>
        </w:trPr>
        <w:tc>
          <w:tcPr>
            <w:shd w:fill="ffffff" w:val="clear"/>
            <w:vAlign w:val="center"/>
          </w:tcPr>
          <w:p w:rsidR="00000000" w:rsidDel="00000000" w:rsidP="00000000" w:rsidRDefault="00000000" w:rsidRPr="00000000" w14:paraId="000005C6">
            <w:pPr>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Target Group</w:t>
            </w:r>
            <w:r w:rsidDel="00000000" w:rsidR="00000000" w:rsidRPr="00000000">
              <w:rPr>
                <w:rtl w:val="0"/>
              </w:rPr>
            </w:r>
          </w:p>
        </w:tc>
        <w:tc>
          <w:tcPr>
            <w:gridSpan w:val="3"/>
            <w:shd w:fill="ffffff" w:val="clear"/>
            <w:vAlign w:val="top"/>
          </w:tcPr>
          <w:p w:rsidR="00000000" w:rsidDel="00000000" w:rsidP="00000000" w:rsidRDefault="00000000" w:rsidRPr="00000000" w14:paraId="000005C7">
            <w:pPr>
              <w:spacing w:line="360" w:lineRule="auto"/>
              <w:jc w:val="both"/>
              <w:rPr>
                <w:rFonts w:ascii="Century Gothic" w:cs="Century Gothic" w:eastAsia="Century Gothic" w:hAnsi="Century Gothic"/>
                <w:color w:val="000000"/>
                <w:sz w:val="22"/>
                <w:szCs w:val="22"/>
                <w:vertAlign w:val="baseline"/>
              </w:rPr>
            </w:pPr>
            <w:r w:rsidDel="00000000" w:rsidR="00000000" w:rsidRPr="00000000">
              <w:rPr>
                <w:rFonts w:ascii="Century Gothic" w:cs="Century Gothic" w:eastAsia="Century Gothic" w:hAnsi="Century Gothic"/>
                <w:color w:val="000000"/>
                <w:sz w:val="22"/>
                <w:szCs w:val="22"/>
                <w:vertAlign w:val="baseline"/>
                <w:rtl w:val="0"/>
              </w:rPr>
              <w:t xml:space="preserve">This</w:t>
            </w:r>
          </w:p>
          <w:p w:rsidR="00000000" w:rsidDel="00000000" w:rsidP="00000000" w:rsidRDefault="00000000" w:rsidRPr="00000000" w14:paraId="000005C8">
            <w:pPr>
              <w:numPr>
                <w:ilvl w:val="0"/>
                <w:numId w:val="12"/>
              </w:numPr>
              <w:spacing w:line="360" w:lineRule="auto"/>
              <w:ind w:left="720" w:hanging="360"/>
              <w:jc w:val="both"/>
              <w:rPr>
                <w:color w:val="000000"/>
                <w:sz w:val="22"/>
                <w:szCs w:val="22"/>
              </w:rPr>
            </w:pPr>
            <w:r w:rsidDel="00000000" w:rsidR="00000000" w:rsidRPr="00000000">
              <w:rPr>
                <w:rFonts w:ascii="Century Gothic" w:cs="Century Gothic" w:eastAsia="Century Gothic" w:hAnsi="Century Gothic"/>
                <w:color w:val="000000"/>
                <w:sz w:val="22"/>
                <w:szCs w:val="22"/>
                <w:vertAlign w:val="baseline"/>
                <w:rtl w:val="0"/>
              </w:rPr>
              <w:t xml:space="preserve">.</w:t>
            </w:r>
          </w:p>
        </w:tc>
      </w:tr>
    </w:tbl>
    <w:p w:rsidR="00000000" w:rsidDel="00000000" w:rsidP="00000000" w:rsidRDefault="00000000" w:rsidRPr="00000000" w14:paraId="000005CB">
      <w:pPr>
        <w:rPr>
          <w:rFonts w:ascii="Century Gothic" w:cs="Century Gothic" w:eastAsia="Century Gothic" w:hAnsi="Century Gothic"/>
          <w:vertAlign w:val="baseline"/>
        </w:rPr>
      </w:pPr>
      <w:r w:rsidDel="00000000" w:rsidR="00000000" w:rsidRPr="00000000">
        <w:rPr>
          <w:rtl w:val="0"/>
        </w:rPr>
      </w:r>
    </w:p>
    <w:tbl>
      <w:tblPr>
        <w:tblStyle w:val="Table86"/>
        <w:tblW w:w="93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18"/>
        <w:gridCol w:w="7683"/>
        <w:tblGridChange w:id="0">
          <w:tblGrid>
            <w:gridCol w:w="1618"/>
            <w:gridCol w:w="7683"/>
          </w:tblGrid>
        </w:tblGridChange>
      </w:tblGrid>
      <w:tr>
        <w:trPr>
          <w:cantSplit w:val="1"/>
          <w:trHeight w:val="380" w:hRule="atLeast"/>
          <w:tblHeader w:val="0"/>
        </w:trPr>
        <w:tc>
          <w:tcPr>
            <w:vMerge w:val="restart"/>
            <w:shd w:fill="ffffff" w:val="clear"/>
            <w:vAlign w:val="top"/>
          </w:tcPr>
          <w:p w:rsidR="00000000" w:rsidDel="00000000" w:rsidP="00000000" w:rsidRDefault="00000000" w:rsidRPr="00000000" w14:paraId="000005CC">
            <w:pPr>
              <w:spacing w:after="120" w:before="120" w:line="360" w:lineRule="auto"/>
              <w:ind w:left="113" w:right="113" w:firstLine="0"/>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Context of Assessment</w:t>
            </w:r>
            <w:r w:rsidDel="00000000" w:rsidR="00000000" w:rsidRPr="00000000">
              <w:rPr>
                <w:rtl w:val="0"/>
              </w:rPr>
            </w:r>
          </w:p>
        </w:tc>
        <w:tc>
          <w:tcPr>
            <w:shd w:fill="ffffff" w:val="clear"/>
            <w:vAlign w:val="top"/>
          </w:tcPr>
          <w:p w:rsidR="00000000" w:rsidDel="00000000" w:rsidP="00000000" w:rsidRDefault="00000000" w:rsidRPr="00000000" w14:paraId="000005CD">
            <w:pPr>
              <w:spacing w:line="360" w:lineRule="auto"/>
              <w:jc w:val="both"/>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The Purpose of the Assessment</w:t>
            </w:r>
            <w:r w:rsidDel="00000000" w:rsidR="00000000" w:rsidRPr="00000000">
              <w:rPr>
                <w:rtl w:val="0"/>
              </w:rPr>
            </w:r>
          </w:p>
        </w:tc>
      </w:tr>
      <w:tr>
        <w:trPr>
          <w:cantSplit w:val="1"/>
          <w:trHeight w:val="920" w:hRule="atLeast"/>
          <w:tblHeader w:val="0"/>
        </w:trPr>
        <w:tc>
          <w:tcPr>
            <w:vMerge w:val="continue"/>
            <w:shd w:fill="ffffff" w:val="clear"/>
            <w:vAlign w:val="top"/>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5CF">
            <w:pPr>
              <w:spacing w:line="360" w:lineRule="auto"/>
              <w:jc w:val="both"/>
              <w:rPr>
                <w:rFonts w:ascii="Century Gothic" w:cs="Century Gothic" w:eastAsia="Century Gothic" w:hAnsi="Century Gothic"/>
                <w:b w:val="0"/>
                <w:bCs w:val="0"/>
                <w:color w:val="000000"/>
                <w:sz w:val="22"/>
                <w:szCs w:val="22"/>
                <w:vertAlign w:val="baseline"/>
              </w:rPr>
            </w:pPr>
            <w:r w:rsidDel="00000000" w:rsidR="00000000" w:rsidRPr="00000000">
              <w:rPr>
                <w:rFonts w:ascii="Century Gothic" w:cs="Century Gothic" w:eastAsia="Century Gothic" w:hAnsi="Century Gothic"/>
                <w:b w:val="1"/>
                <w:bCs w:val="1"/>
                <w:color w:val="000000"/>
                <w:sz w:val="22"/>
                <w:szCs w:val="22"/>
                <w:vertAlign w:val="baseline"/>
                <w:rtl w:val="0"/>
              </w:rPr>
              <w:t xml:space="preserve">Range Addressed</w:t>
            </w:r>
            <w:r w:rsidDel="00000000" w:rsidR="00000000" w:rsidRPr="00000000">
              <w:rPr>
                <w:rtl w:val="0"/>
              </w:rPr>
            </w:r>
          </w:p>
          <w:p w:rsidR="00000000" w:rsidDel="00000000" w:rsidP="00000000" w:rsidRDefault="00000000" w:rsidRPr="00000000" w14:paraId="000005D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range covered, refers to all the unit standards, specific outcomes and assessment criteria as outlined by the Qualification.</w:t>
            </w:r>
          </w:p>
        </w:tc>
      </w:tr>
    </w:tbl>
    <w:p w:rsidR="00000000" w:rsidDel="00000000" w:rsidP="00000000" w:rsidRDefault="00000000" w:rsidRPr="00000000" w14:paraId="000005D1">
      <w:pPr>
        <w:rPr>
          <w:rFonts w:ascii="Century Gothic" w:cs="Century Gothic" w:eastAsia="Century Gothic" w:hAnsi="Century Gothic"/>
          <w:vertAlign w:val="baseline"/>
        </w:rPr>
      </w:pPr>
      <w:r w:rsidDel="00000000" w:rsidR="00000000" w:rsidRPr="00000000">
        <w:rPr>
          <w:rtl w:val="0"/>
        </w:rPr>
      </w:r>
    </w:p>
    <w:tbl>
      <w:tblPr>
        <w:tblStyle w:val="Table87"/>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2"/>
        <w:gridCol w:w="7839"/>
        <w:tblGridChange w:id="0">
          <w:tblGrid>
            <w:gridCol w:w="1462"/>
            <w:gridCol w:w="7839"/>
          </w:tblGrid>
        </w:tblGridChange>
      </w:tblGrid>
      <w:tr>
        <w:trPr>
          <w:cantSplit w:val="1"/>
          <w:trHeight w:val="200" w:hRule="atLeast"/>
          <w:tblHeader w:val="0"/>
        </w:trPr>
        <w:tc>
          <w:tcPr>
            <w:vMerge w:val="restart"/>
            <w:shd w:fill="ffffff" w:val="clear"/>
            <w:vAlign w:val="top"/>
          </w:tcPr>
          <w:p w:rsidR="00000000" w:rsidDel="00000000" w:rsidP="00000000" w:rsidRDefault="00000000" w:rsidRPr="00000000" w14:paraId="000005D2">
            <w:pPr>
              <w:spacing w:after="120" w:before="12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5D3">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Approach</w:t>
            </w:r>
            <w:r w:rsidDel="00000000" w:rsidR="00000000" w:rsidRPr="00000000">
              <w:rPr>
                <w:rtl w:val="0"/>
              </w:rPr>
            </w:r>
          </w:p>
        </w:tc>
      </w:tr>
      <w:tr>
        <w:trPr>
          <w:cantSplit w:val="1"/>
          <w:trHeight w:val="647" w:hRule="atLeast"/>
          <w:tblHeader w:val="0"/>
        </w:trPr>
        <w:tc>
          <w:tcPr>
            <w:vMerge w:val="continue"/>
            <w:shd w:fill="ffffff" w:val="clear"/>
            <w:vAlign w:val="top"/>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5D5">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Assessment is focused on the applied competence of the learner and the relevant unit standards determine the assessment criteria.  </w:t>
            </w:r>
          </w:p>
          <w:p w:rsidR="00000000" w:rsidDel="00000000" w:rsidP="00000000" w:rsidRDefault="00000000" w:rsidRPr="00000000" w14:paraId="000005D6">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D7">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Summative Assessment</w:t>
            </w:r>
            <w:r w:rsidDel="00000000" w:rsidR="00000000" w:rsidRPr="00000000">
              <w:rPr>
                <w:rtl w:val="0"/>
              </w:rPr>
            </w:r>
          </w:p>
          <w:p w:rsidR="00000000" w:rsidDel="00000000" w:rsidP="00000000" w:rsidRDefault="00000000" w:rsidRPr="00000000" w14:paraId="000005D8">
            <w:pPr>
              <w:spacing w:line="360" w:lineRule="auto"/>
              <w:rPr>
                <w:rFonts w:ascii="Century Gothic" w:cs="Century Gothic" w:eastAsia="Century Gothic" w:hAnsi="Century Gothic"/>
                <w:b w:val="0"/>
                <w:bCs w:val="0"/>
                <w:color w:val="00000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This is a summative assessment and assesses candidates for </w:t>
            </w:r>
            <w:r w:rsidDel="00000000" w:rsidR="00000000" w:rsidRPr="00000000">
              <w:rPr>
                <w:rtl w:val="0"/>
              </w:rPr>
            </w:r>
          </w:p>
          <w:p w:rsidR="00000000" w:rsidDel="00000000" w:rsidP="00000000" w:rsidRDefault="00000000" w:rsidRPr="00000000" w14:paraId="000005D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Rating</w:t>
            </w:r>
            <w:r w:rsidDel="00000000" w:rsidR="00000000" w:rsidRPr="00000000">
              <w:rPr>
                <w:rtl w:val="0"/>
              </w:rPr>
            </w:r>
          </w:p>
          <w:p w:rsidR="00000000" w:rsidDel="00000000" w:rsidP="00000000" w:rsidRDefault="00000000" w:rsidRPr="00000000" w14:paraId="000005D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Learners are rated “Competent" or "Not Yet Competent”.</w:t>
            </w:r>
          </w:p>
        </w:tc>
      </w:tr>
    </w:tbl>
    <w:p w:rsidR="00000000" w:rsidDel="00000000" w:rsidP="00000000" w:rsidRDefault="00000000" w:rsidRPr="00000000" w14:paraId="000005DB">
      <w:pPr>
        <w:rPr>
          <w:rFonts w:ascii="Century Gothic" w:cs="Century Gothic" w:eastAsia="Century Gothic" w:hAnsi="Century Gothic"/>
          <w:vertAlign w:val="baseline"/>
        </w:rPr>
      </w:pPr>
      <w:r w:rsidDel="00000000" w:rsidR="00000000" w:rsidRPr="00000000">
        <w:rPr>
          <w:rtl w:val="0"/>
        </w:rPr>
      </w:r>
    </w:p>
    <w:tbl>
      <w:tblPr>
        <w:tblStyle w:val="Table88"/>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8"/>
        <w:gridCol w:w="2145"/>
        <w:gridCol w:w="5768"/>
        <w:tblGridChange w:id="0">
          <w:tblGrid>
            <w:gridCol w:w="1388"/>
            <w:gridCol w:w="2145"/>
            <w:gridCol w:w="5768"/>
          </w:tblGrid>
        </w:tblGridChange>
      </w:tblGrid>
      <w:tr>
        <w:trPr>
          <w:cantSplit w:val="1"/>
          <w:trHeight w:val="200" w:hRule="atLeast"/>
          <w:tblHeader w:val="0"/>
        </w:trPr>
        <w:tc>
          <w:tcPr>
            <w:vMerge w:val="restart"/>
            <w:shd w:fill="ffffff" w:val="clear"/>
            <w:vAlign w:val="top"/>
          </w:tcPr>
          <w:p w:rsidR="00000000" w:rsidDel="00000000" w:rsidP="00000000" w:rsidRDefault="00000000" w:rsidRPr="00000000" w14:paraId="000005DC">
            <w:pPr>
              <w:spacing w:after="120" w:before="12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2"/>
            <w:shd w:fill="ffffff" w:val="clear"/>
            <w:vAlign w:val="top"/>
          </w:tcPr>
          <w:p w:rsidR="00000000" w:rsidDel="00000000" w:rsidP="00000000" w:rsidRDefault="00000000" w:rsidRPr="00000000" w14:paraId="000005DD">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Instruments</w:t>
            </w:r>
            <w:r w:rsidDel="00000000" w:rsidR="00000000" w:rsidRPr="00000000">
              <w:rPr>
                <w:rtl w:val="0"/>
              </w:rPr>
            </w:r>
          </w:p>
        </w:tc>
      </w:tr>
      <w:tr>
        <w:trPr>
          <w:cantSplit w:val="1"/>
          <w:trHeight w:val="380" w:hRule="atLeast"/>
          <w:tblHeader w:val="0"/>
        </w:trPr>
        <w:tc>
          <w:tcPr>
            <w:vMerge w:val="continue"/>
            <w:shd w:fill="ffffff" w:val="clear"/>
            <w:vAlign w:val="top"/>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5E0">
            <w:pPr>
              <w:tabs>
                <w:tab w:val="left" w:leader="none" w:pos="432"/>
              </w:tabs>
              <w:spacing w:after="120" w:before="120" w:line="360" w:lineRule="auto"/>
              <w:ind w:left="252" w:firstLine="0"/>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Types of Evidence</w:t>
            </w:r>
          </w:p>
        </w:tc>
        <w:tc>
          <w:tcPr>
            <w:shd w:fill="ffffff" w:val="clear"/>
            <w:vAlign w:val="center"/>
          </w:tcPr>
          <w:p w:rsidR="00000000" w:rsidDel="00000000" w:rsidP="00000000" w:rsidRDefault="00000000" w:rsidRPr="00000000" w14:paraId="000005E1">
            <w:pPr>
              <w:tabs>
                <w:tab w:val="left" w:leader="none" w:pos="432"/>
              </w:tabs>
              <w:spacing w:after="120" w:before="120" w:line="360" w:lineRule="auto"/>
              <w:ind w:left="252" w:firstLine="0"/>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Assessment Method</w:t>
            </w:r>
          </w:p>
        </w:tc>
      </w:tr>
      <w:tr>
        <w:trPr>
          <w:cantSplit w:val="1"/>
          <w:trHeight w:val="2114" w:hRule="atLeast"/>
          <w:tblHeader w:val="0"/>
        </w:trPr>
        <w:tc>
          <w:tcPr>
            <w:vMerge w:val="continue"/>
            <w:shd w:fill="ffffff" w:val="clear"/>
            <w:vAlign w:val="top"/>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5E3">
            <w:pPr>
              <w:tabs>
                <w:tab w:val="left" w:leader="none" w:pos="2772"/>
              </w:tabs>
              <w:spacing w:after="120" w:before="120" w:line="360" w:lineRule="auto"/>
              <w:ind w:left="252" w:firstLine="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E4">
            <w:pPr>
              <w:tabs>
                <w:tab w:val="left" w:leader="none" w:pos="2772"/>
              </w:tabs>
              <w:spacing w:after="120" w:before="120" w:line="360" w:lineRule="auto"/>
              <w:ind w:left="252" w:firstLine="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E5">
            <w:pPr>
              <w:tabs>
                <w:tab w:val="left" w:leader="none" w:pos="2772"/>
              </w:tabs>
              <w:spacing w:after="120" w:before="120" w:line="360" w:lineRule="auto"/>
              <w:ind w:left="252" w:firstLine="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E6">
            <w:pPr>
              <w:tabs>
                <w:tab w:val="left" w:leader="none" w:pos="2772"/>
              </w:tabs>
              <w:spacing w:after="120" w:before="120" w:line="360" w:lineRule="auto"/>
              <w:ind w:left="252" w:firstLine="0"/>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Direct</w:t>
            </w:r>
            <w:r w:rsidDel="00000000" w:rsidR="00000000" w:rsidRPr="00000000">
              <w:rPr>
                <w:rtl w:val="0"/>
              </w:rPr>
            </w:r>
          </w:p>
        </w:tc>
        <w:tc>
          <w:tcPr>
            <w:vAlign w:val="top"/>
          </w:tcPr>
          <w:p w:rsidR="00000000" w:rsidDel="00000000" w:rsidP="00000000" w:rsidRDefault="00000000" w:rsidRPr="00000000" w14:paraId="000005E7">
            <w:pPr>
              <w:spacing w:after="160" w:line="360" w:lineRule="auto"/>
              <w:jc w:val="both"/>
              <w:rPr>
                <w:rFonts w:ascii="Century Gothic" w:cs="Century Gothic" w:eastAsia="Century Gothic" w:hAnsi="Century Gothic"/>
                <w:b w:val="0"/>
                <w:bCs w:val="0"/>
                <w:sz w:val="22"/>
                <w:szCs w:val="22"/>
                <w:u w:val="single"/>
                <w:vertAlign w:val="baseline"/>
              </w:rPr>
            </w:pPr>
            <w:r w:rsidDel="00000000" w:rsidR="00000000" w:rsidRPr="00000000">
              <w:rPr>
                <w:rFonts w:ascii="Century Gothic" w:cs="Century Gothic" w:eastAsia="Century Gothic" w:hAnsi="Century Gothic"/>
                <w:b w:val="1"/>
                <w:bCs w:val="1"/>
                <w:sz w:val="22"/>
                <w:szCs w:val="22"/>
                <w:u w:val="single"/>
                <w:vertAlign w:val="baseline"/>
                <w:rtl w:val="0"/>
              </w:rPr>
              <w:t xml:space="preserve">Knowledge Questionnaire: </w:t>
            </w:r>
            <w:r w:rsidDel="00000000" w:rsidR="00000000" w:rsidRPr="00000000">
              <w:rPr>
                <w:rtl w:val="0"/>
              </w:rPr>
            </w:r>
          </w:p>
          <w:p w:rsidR="00000000" w:rsidDel="00000000" w:rsidP="00000000" w:rsidRDefault="00000000" w:rsidRPr="00000000" w14:paraId="000005E8">
            <w:pPr>
              <w:spacing w:after="16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Knowledge will be assessed by a knowledge questionnaire.</w:t>
            </w:r>
          </w:p>
          <w:p w:rsidR="00000000" w:rsidDel="00000000" w:rsidP="00000000" w:rsidRDefault="00000000" w:rsidRPr="00000000" w14:paraId="000005E9">
            <w:pPr>
              <w:spacing w:after="160" w:line="360" w:lineRule="auto"/>
              <w:jc w:val="both"/>
              <w:rPr>
                <w:rFonts w:ascii="Century Gothic" w:cs="Century Gothic" w:eastAsia="Century Gothic" w:hAnsi="Century Gothic"/>
                <w:b w:val="0"/>
                <w:bCs w:val="0"/>
                <w:sz w:val="22"/>
                <w:szCs w:val="22"/>
                <w:u w:val="single"/>
                <w:vertAlign w:val="baseline"/>
              </w:rPr>
            </w:pPr>
            <w:r w:rsidDel="00000000" w:rsidR="00000000" w:rsidRPr="00000000">
              <w:rPr>
                <w:rFonts w:ascii="Century Gothic" w:cs="Century Gothic" w:eastAsia="Century Gothic" w:hAnsi="Century Gothic"/>
                <w:b w:val="1"/>
                <w:bCs w:val="1"/>
                <w:sz w:val="22"/>
                <w:szCs w:val="22"/>
                <w:u w:val="single"/>
                <w:vertAlign w:val="baseline"/>
                <w:rtl w:val="0"/>
              </w:rPr>
              <w:t xml:space="preserve">Product Sampling:</w:t>
            </w:r>
            <w:r w:rsidDel="00000000" w:rsidR="00000000" w:rsidRPr="00000000">
              <w:rPr>
                <w:rtl w:val="0"/>
              </w:rPr>
            </w:r>
          </w:p>
          <w:p w:rsidR="00000000" w:rsidDel="00000000" w:rsidP="00000000" w:rsidRDefault="00000000" w:rsidRPr="00000000" w14:paraId="000005EA">
            <w:pPr>
              <w:spacing w:after="16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All your documented evidence</w:t>
            </w:r>
            <w:r w:rsidDel="00000000" w:rsidR="00000000" w:rsidRPr="00000000">
              <w:rPr>
                <w:rFonts w:ascii="Century Gothic" w:cs="Century Gothic" w:eastAsia="Century Gothic" w:hAnsi="Century Gothic"/>
                <w:i w:val="1"/>
                <w:iCs w:val="1"/>
                <w:sz w:val="22"/>
                <w:szCs w:val="22"/>
                <w:vertAlign w:val="baseline"/>
                <w:rtl w:val="0"/>
              </w:rPr>
              <w:t xml:space="preserve"> </w:t>
            </w:r>
            <w:r w:rsidDel="00000000" w:rsidR="00000000" w:rsidRPr="00000000">
              <w:rPr>
                <w:rFonts w:ascii="Century Gothic" w:cs="Century Gothic" w:eastAsia="Century Gothic" w:hAnsi="Century Gothic"/>
                <w:sz w:val="22"/>
                <w:szCs w:val="22"/>
                <w:vertAlign w:val="baseline"/>
                <w:rtl w:val="0"/>
              </w:rPr>
              <w:t xml:space="preserve">on completion of the assessment process will be evaluated.  </w:t>
            </w:r>
          </w:p>
        </w:tc>
      </w:tr>
      <w:tr>
        <w:trPr>
          <w:cantSplit w:val="1"/>
          <w:trHeight w:val="120" w:hRule="atLeast"/>
          <w:tblHeader w:val="0"/>
        </w:trPr>
        <w:tc>
          <w:tcPr>
            <w:vMerge w:val="continue"/>
            <w:shd w:fill="ffffff" w:val="clear"/>
            <w:vAlign w:val="top"/>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vertAlign w:val="baseline"/>
              </w:rPr>
            </w:pPr>
            <w:r w:rsidDel="00000000" w:rsidR="00000000" w:rsidRPr="00000000">
              <w:rPr>
                <w:rtl w:val="0"/>
              </w:rPr>
            </w:r>
          </w:p>
        </w:tc>
        <w:tc>
          <w:tcPr>
            <w:gridSpan w:val="2"/>
            <w:shd w:fill="ffffff" w:val="clear"/>
            <w:vAlign w:val="top"/>
          </w:tcPr>
          <w:p w:rsidR="00000000" w:rsidDel="00000000" w:rsidP="00000000" w:rsidRDefault="00000000" w:rsidRPr="00000000" w14:paraId="000005EC">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Conditions</w:t>
            </w:r>
            <w:r w:rsidDel="00000000" w:rsidR="00000000" w:rsidRPr="00000000">
              <w:rPr>
                <w:rtl w:val="0"/>
              </w:rPr>
            </w:r>
          </w:p>
        </w:tc>
      </w:tr>
      <w:tr>
        <w:trPr>
          <w:cantSplit w:val="1"/>
          <w:trHeight w:val="240" w:hRule="atLeast"/>
          <w:tblHeader w:val="0"/>
        </w:trPr>
        <w:tc>
          <w:tcPr>
            <w:vMerge w:val="continue"/>
            <w:shd w:fill="ffffff" w:val="cle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2"/>
            <w:tcBorders>
              <w:bottom w:color="000000" w:space="0" w:sz="4" w:val="single"/>
            </w:tcBorders>
            <w:vAlign w:val="top"/>
          </w:tcPr>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collection of evidence for the purposes of this assessment will take place in either the candidate’s home-based environment or in the classroom. The candidate will be expected to manage basic personal finance as stipulated by the Unit Standards specific outcomes, range statements and assessment criteria.</w:t>
            </w:r>
          </w:p>
        </w:tc>
      </w:tr>
    </w:tbl>
    <w:p w:rsidR="00000000" w:rsidDel="00000000" w:rsidP="00000000" w:rsidRDefault="00000000" w:rsidRPr="00000000" w14:paraId="000005F1">
      <w:pPr>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5F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5F3">
      <w:pPr>
        <w:rPr>
          <w:rFonts w:ascii="Century Gothic" w:cs="Century Gothic" w:eastAsia="Century Gothic" w:hAnsi="Century Gothic"/>
          <w:vertAlign w:val="baseline"/>
        </w:rPr>
      </w:pPr>
      <w:r w:rsidDel="00000000" w:rsidR="00000000" w:rsidRPr="00000000">
        <w:rPr>
          <w:rtl w:val="0"/>
        </w:rPr>
      </w:r>
    </w:p>
    <w:tbl>
      <w:tblPr>
        <w:tblStyle w:val="Table89"/>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4"/>
        <w:gridCol w:w="7817"/>
        <w:tblGridChange w:id="0">
          <w:tblGrid>
            <w:gridCol w:w="1484"/>
            <w:gridCol w:w="7817"/>
          </w:tblGrid>
        </w:tblGridChange>
      </w:tblGrid>
      <w:tr>
        <w:trPr>
          <w:cantSplit w:val="1"/>
          <w:trHeight w:val="540" w:hRule="atLeast"/>
          <w:tblHeader w:val="0"/>
        </w:trPr>
        <w:tc>
          <w:tcPr>
            <w:vMerge w:val="restart"/>
            <w:shd w:fill="ffffff" w:val="clear"/>
            <w:vAlign w:val="top"/>
          </w:tcPr>
          <w:p w:rsidR="00000000" w:rsidDel="00000000" w:rsidP="00000000" w:rsidRDefault="00000000" w:rsidRPr="00000000" w14:paraId="000005F4">
            <w:pPr>
              <w:spacing w:after="120" w:before="12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5F5">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 Assessment Team</w:t>
            </w:r>
            <w:r w:rsidDel="00000000" w:rsidR="00000000" w:rsidRPr="00000000">
              <w:rPr>
                <w:rtl w:val="0"/>
              </w:rPr>
            </w:r>
          </w:p>
        </w:tc>
      </w:tr>
      <w:tr>
        <w:trPr>
          <w:cantSplit w:val="1"/>
          <w:trHeight w:val="1250" w:hRule="atLeast"/>
          <w:tblHeader w:val="0"/>
        </w:trPr>
        <w:tc>
          <w:tcPr>
            <w:vMerge w:val="continue"/>
            <w:shd w:fill="ffffff" w:val="clea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5F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team consists of the following:</w:t>
            </w:r>
          </w:p>
          <w:p w:rsidR="00000000" w:rsidDel="00000000" w:rsidP="00000000" w:rsidRDefault="00000000" w:rsidRPr="00000000" w14:paraId="000005F8">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Evidence Collection Facilitator</w:t>
            </w:r>
          </w:p>
          <w:p w:rsidR="00000000" w:rsidDel="00000000" w:rsidP="00000000" w:rsidRDefault="00000000" w:rsidRPr="00000000" w14:paraId="000005F9">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Assessor</w:t>
            </w:r>
          </w:p>
          <w:p w:rsidR="00000000" w:rsidDel="00000000" w:rsidP="00000000" w:rsidRDefault="00000000" w:rsidRPr="00000000" w14:paraId="000005FA">
            <w:pPr>
              <w:numPr>
                <w:ilvl w:val="0"/>
                <w:numId w:val="14"/>
              </w:numPr>
              <w:spacing w:line="360" w:lineRule="auto"/>
              <w:ind w:left="720" w:hanging="360"/>
              <w:rPr>
                <w:b w:val="0"/>
                <w:bCs w:val="0"/>
                <w:sz w:val="22"/>
                <w:szCs w:val="22"/>
              </w:rPr>
            </w:pPr>
            <w:r w:rsidDel="00000000" w:rsidR="00000000" w:rsidRPr="00000000">
              <w:rPr>
                <w:rFonts w:ascii="Century Gothic" w:cs="Century Gothic" w:eastAsia="Century Gothic" w:hAnsi="Century Gothic"/>
                <w:sz w:val="22"/>
                <w:szCs w:val="22"/>
                <w:vertAlign w:val="baseline"/>
                <w:rtl w:val="0"/>
              </w:rPr>
              <w:t xml:space="preserve">Internal Moderator (20% of all portfolios are moderated)</w:t>
            </w:r>
            <w:r w:rsidDel="00000000" w:rsidR="00000000" w:rsidRPr="00000000">
              <w:rPr>
                <w:rtl w:val="0"/>
              </w:rPr>
            </w:r>
          </w:p>
          <w:p w:rsidR="00000000" w:rsidDel="00000000" w:rsidP="00000000" w:rsidRDefault="00000000" w:rsidRPr="00000000" w14:paraId="000005FB">
            <w:pPr>
              <w:numPr>
                <w:ilvl w:val="0"/>
                <w:numId w:val="14"/>
              </w:numPr>
              <w:spacing w:line="360" w:lineRule="auto"/>
              <w:ind w:left="720" w:hanging="360"/>
              <w:rPr>
                <w:b w:val="0"/>
                <w:bCs w:val="0"/>
                <w:sz w:val="22"/>
                <w:szCs w:val="22"/>
              </w:rPr>
            </w:pPr>
            <w:r w:rsidDel="00000000" w:rsidR="00000000" w:rsidRPr="00000000">
              <w:rPr>
                <w:rFonts w:ascii="Century Gothic" w:cs="Century Gothic" w:eastAsia="Century Gothic" w:hAnsi="Century Gothic"/>
                <w:sz w:val="22"/>
                <w:szCs w:val="22"/>
                <w:vertAlign w:val="baseline"/>
                <w:rtl w:val="0"/>
              </w:rPr>
              <w:t xml:space="preserve">External Moderator (20% of portfolios are moderated)</w:t>
            </w:r>
            <w:r w:rsidDel="00000000" w:rsidR="00000000" w:rsidRPr="00000000">
              <w:rPr>
                <w:rtl w:val="0"/>
              </w:rPr>
            </w:r>
          </w:p>
        </w:tc>
      </w:tr>
      <w:tr>
        <w:trPr>
          <w:cantSplit w:val="1"/>
          <w:trHeight w:val="180" w:hRule="atLeast"/>
          <w:tblHeader w:val="0"/>
        </w:trPr>
        <w:tc>
          <w:tcPr>
            <w:vMerge w:val="continue"/>
            <w:shd w:fill="ffffff" w:val="clear"/>
            <w:vAlign w:val="top"/>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5FD">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Special Assessment Needs</w:t>
            </w:r>
            <w:r w:rsidDel="00000000" w:rsidR="00000000" w:rsidRPr="00000000">
              <w:rPr>
                <w:rtl w:val="0"/>
              </w:rPr>
            </w:r>
          </w:p>
        </w:tc>
      </w:tr>
      <w:tr>
        <w:trPr>
          <w:cantSplit w:val="1"/>
          <w:trHeight w:val="320" w:hRule="atLeast"/>
          <w:tblHeader w:val="0"/>
        </w:trPr>
        <w:tc>
          <w:tcPr>
            <w:vMerge w:val="continue"/>
            <w:shd w:fill="ffffff" w:val="clea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Special needs are dealt with in the Assessment Preparation Interview. Should the candidate present any special needs requests, the assessment will be adjusted, provided that the fairness, validity and reliability of the assessment are not compromised.</w:t>
            </w:r>
          </w:p>
          <w:p w:rsidR="00000000" w:rsidDel="00000000" w:rsidP="00000000" w:rsidRDefault="00000000" w:rsidRPr="00000000" w14:paraId="00000600">
            <w:pPr>
              <w:spacing w:line="360" w:lineRule="auto"/>
              <w:jc w:val="both"/>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01">
            <w:pPr>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In addition the knowledge test may be administered as an oral interview or as a written test depending on the confidence and language levels of the candidates.</w:t>
            </w:r>
          </w:p>
        </w:tc>
      </w:tr>
    </w:tbl>
    <w:p w:rsidR="00000000" w:rsidDel="00000000" w:rsidP="00000000" w:rsidRDefault="00000000" w:rsidRPr="00000000" w14:paraId="0000060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03">
      <w:pPr>
        <w:jc w:val="center"/>
        <w:rPr>
          <w:rFonts w:ascii="Century Gothic" w:cs="Century Gothic" w:eastAsia="Century Gothic" w:hAnsi="Century Gothic"/>
          <w:vertAlign w:val="baselin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vertAlign w:val="baseline"/>
          <w:rtl w:val="0"/>
        </w:rPr>
        <w:t xml:space="preserve">ASSESSMENT PROCESS</w:t>
      </w:r>
      <w:r w:rsidDel="00000000" w:rsidR="00000000" w:rsidRPr="00000000">
        <w:rPr>
          <w:rtl w:val="0"/>
        </w:rPr>
      </w:r>
    </w:p>
    <w:p w:rsidR="00000000" w:rsidDel="00000000" w:rsidP="00000000" w:rsidRDefault="00000000" w:rsidRPr="00000000" w14:paraId="00000604">
      <w:pPr>
        <w:jc w:val="center"/>
        <w:rPr>
          <w:rFonts w:ascii="Century Gothic" w:cs="Century Gothic" w:eastAsia="Century Gothic" w:hAnsi="Century Gothic"/>
          <w:vertAlign w:val="baseline"/>
        </w:rPr>
      </w:pPr>
      <w:r w:rsidDel="00000000" w:rsidR="00000000" w:rsidRPr="00000000">
        <w:rPr>
          <w:rtl w:val="0"/>
        </w:rPr>
      </w:r>
    </w:p>
    <w:tbl>
      <w:tblPr>
        <w:tblStyle w:val="Table90"/>
        <w:tblW w:w="91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3"/>
        <w:gridCol w:w="7"/>
        <w:gridCol w:w="7349"/>
        <w:tblGridChange w:id="0">
          <w:tblGrid>
            <w:gridCol w:w="1833"/>
            <w:gridCol w:w="7"/>
            <w:gridCol w:w="7349"/>
          </w:tblGrid>
        </w:tblGridChange>
      </w:tblGrid>
      <w:tr>
        <w:trPr>
          <w:cantSplit w:val="1"/>
          <w:trHeight w:val="512" w:hRule="atLeast"/>
          <w:tblHeader w:val="1"/>
        </w:trPr>
        <w:tc>
          <w:tcPr>
            <w:gridSpan w:val="2"/>
            <w:shd w:fill="a6a6a6" w:val="clear"/>
            <w:vAlign w:val="top"/>
          </w:tcPr>
          <w:p w:rsidR="00000000" w:rsidDel="00000000" w:rsidP="00000000" w:rsidRDefault="00000000" w:rsidRPr="00000000" w14:paraId="00000605">
            <w:pPr>
              <w:spacing w:after="120" w:before="12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The Steps:</w:t>
            </w:r>
            <w:r w:rsidDel="00000000" w:rsidR="00000000" w:rsidRPr="00000000">
              <w:rPr>
                <w:rtl w:val="0"/>
              </w:rPr>
            </w:r>
          </w:p>
        </w:tc>
        <w:tc>
          <w:tcPr>
            <w:shd w:fill="a6a6a6" w:val="clear"/>
            <w:vAlign w:val="top"/>
          </w:tcPr>
          <w:p w:rsidR="00000000" w:rsidDel="00000000" w:rsidP="00000000" w:rsidRDefault="00000000" w:rsidRPr="00000000" w14:paraId="00000607">
            <w:pPr>
              <w:spacing w:after="120" w:before="12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How:</w:t>
            </w:r>
            <w:r w:rsidDel="00000000" w:rsidR="00000000" w:rsidRPr="00000000">
              <w:rPr>
                <w:rtl w:val="0"/>
              </w:rPr>
            </w:r>
          </w:p>
        </w:tc>
      </w:tr>
      <w:tr>
        <w:trPr>
          <w:cantSplit w:val="1"/>
          <w:trHeight w:val="1774" w:hRule="atLeast"/>
          <w:tblHeader w:val="0"/>
        </w:trPr>
        <w:tc>
          <w:tcPr>
            <w:gridSpan w:val="2"/>
            <w:shd w:fill="ffffff" w:val="clear"/>
            <w:vAlign w:val="center"/>
          </w:tcPr>
          <w:p w:rsidR="00000000" w:rsidDel="00000000" w:rsidP="00000000" w:rsidRDefault="00000000" w:rsidRPr="00000000" w14:paraId="00000608">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Prepare for the Assessment</w:t>
            </w:r>
          </w:p>
        </w:tc>
        <w:tc>
          <w:tcPr>
            <w:vAlign w:val="top"/>
          </w:tcPr>
          <w:p w:rsidR="00000000" w:rsidDel="00000000" w:rsidP="00000000" w:rsidRDefault="00000000" w:rsidRPr="00000000" w14:paraId="0000060A">
            <w:pPr>
              <w:numPr>
                <w:ilvl w:val="0"/>
                <w:numId w:val="2"/>
              </w:numPr>
              <w:spacing w:line="360" w:lineRule="auto"/>
              <w:ind w:left="36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Review this assessment guide to:</w:t>
            </w:r>
          </w:p>
          <w:p w:rsidR="00000000" w:rsidDel="00000000" w:rsidP="00000000" w:rsidRDefault="00000000" w:rsidRPr="00000000" w14:paraId="0000060B">
            <w:pPr>
              <w:numPr>
                <w:ilvl w:val="0"/>
                <w:numId w:val="3"/>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60C">
            <w:pPr>
              <w:numPr>
                <w:ilvl w:val="0"/>
                <w:numId w:val="3"/>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Validate the assessment instruments against the candidate’s context.</w:t>
            </w:r>
          </w:p>
          <w:p w:rsidR="00000000" w:rsidDel="00000000" w:rsidP="00000000" w:rsidRDefault="00000000" w:rsidRPr="00000000" w14:paraId="0000060D">
            <w:pPr>
              <w:numPr>
                <w:ilvl w:val="0"/>
                <w:numId w:val="3"/>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Ensure that you have familiarised yourself with all the policies and procedures referred to in the assessment guide.</w:t>
            </w:r>
          </w:p>
          <w:p w:rsidR="00000000" w:rsidDel="00000000" w:rsidP="00000000" w:rsidRDefault="00000000" w:rsidRPr="00000000" w14:paraId="0000060E">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0F">
            <w:pPr>
              <w:numPr>
                <w:ilvl w:val="0"/>
                <w:numId w:val="2"/>
              </w:numPr>
              <w:spacing w:line="360" w:lineRule="auto"/>
              <w:ind w:left="36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Identify and prepare the candidate for the assessment by:</w:t>
            </w:r>
          </w:p>
          <w:p w:rsidR="00000000" w:rsidDel="00000000" w:rsidP="00000000" w:rsidRDefault="00000000" w:rsidRPr="00000000" w14:paraId="00000610">
            <w:pPr>
              <w:numPr>
                <w:ilvl w:val="0"/>
                <w:numId w:val="4"/>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Conducting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Preparation Interview</w:t>
            </w:r>
            <w:r w:rsidDel="00000000" w:rsidR="00000000" w:rsidRPr="00000000">
              <w:rPr>
                <w:rFonts w:ascii="Century Gothic" w:cs="Century Gothic" w:eastAsia="Century Gothic" w:hAnsi="Century Gothic"/>
                <w:sz w:val="22"/>
                <w:szCs w:val="22"/>
                <w:vertAlign w:val="baseline"/>
                <w:rtl w:val="0"/>
              </w:rPr>
              <w:t xml:space="preserv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Sheet” </w:t>
            </w:r>
            <w:r w:rsidDel="00000000" w:rsidR="00000000" w:rsidRPr="00000000">
              <w:rPr>
                <w:rFonts w:ascii="Century Gothic" w:cs="Century Gothic" w:eastAsia="Century Gothic" w:hAnsi="Century Gothic"/>
                <w:sz w:val="22"/>
                <w:szCs w:val="22"/>
                <w:vertAlign w:val="baseline"/>
                <w:rtl w:val="0"/>
              </w:rPr>
              <w:t xml:space="preserve">where all the details regarding the assessment are discussed and agreed to by all parties.</w:t>
            </w:r>
          </w:p>
          <w:p w:rsidR="00000000" w:rsidDel="00000000" w:rsidP="00000000" w:rsidRDefault="00000000" w:rsidRPr="00000000" w14:paraId="0000061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OR</w:t>
            </w:r>
          </w:p>
          <w:p w:rsidR="00000000" w:rsidDel="00000000" w:rsidP="00000000" w:rsidRDefault="00000000" w:rsidRPr="00000000" w14:paraId="00000612">
            <w:pPr>
              <w:numPr>
                <w:ilvl w:val="0"/>
                <w:numId w:val="5"/>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Provide the candidate with a letter detailing all the specifications covered in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Preparation Interview Sheet.”</w:t>
            </w:r>
            <w:r w:rsidDel="00000000" w:rsidR="00000000" w:rsidRPr="00000000">
              <w:rPr>
                <w:rtl w:val="0"/>
              </w:rPr>
            </w:r>
          </w:p>
        </w:tc>
      </w:tr>
      <w:tr>
        <w:trPr>
          <w:cantSplit w:val="1"/>
          <w:trHeight w:val="901" w:hRule="atLeast"/>
          <w:tblHeader w:val="0"/>
        </w:trPr>
        <w:tc>
          <w:tcPr>
            <w:gridSpan w:val="2"/>
            <w:shd w:fill="ffffff" w:val="clear"/>
            <w:vAlign w:val="center"/>
          </w:tcPr>
          <w:p w:rsidR="00000000" w:rsidDel="00000000" w:rsidP="00000000" w:rsidRDefault="00000000" w:rsidRPr="00000000" w14:paraId="0000061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Conduct Assessment</w:t>
            </w:r>
          </w:p>
        </w:tc>
        <w:tc>
          <w:tcPr>
            <w:vAlign w:val="top"/>
          </w:tcPr>
          <w:p w:rsidR="00000000" w:rsidDel="00000000" w:rsidP="00000000" w:rsidRDefault="00000000" w:rsidRPr="00000000" w14:paraId="00000615">
            <w:pPr>
              <w:numPr>
                <w:ilvl w:val="0"/>
                <w:numId w:val="6"/>
              </w:numPr>
              <w:spacing w:line="360" w:lineRule="auto"/>
              <w:ind w:left="36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Review the assessment plan with the candidate. </w:t>
            </w:r>
          </w:p>
          <w:p w:rsidR="00000000" w:rsidDel="00000000" w:rsidP="00000000" w:rsidRDefault="00000000" w:rsidRPr="00000000" w14:paraId="00000616">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Collect the evidence in accordance with the instrument requirements.</w:t>
            </w:r>
          </w:p>
          <w:p w:rsidR="00000000" w:rsidDel="00000000" w:rsidP="00000000" w:rsidRDefault="00000000" w:rsidRPr="00000000" w14:paraId="00000618">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1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Please note that the checklist covers the following:</w:t>
            </w:r>
          </w:p>
          <w:p w:rsidR="00000000" w:rsidDel="00000000" w:rsidP="00000000" w:rsidRDefault="00000000" w:rsidRPr="00000000" w14:paraId="0000061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u w:val="single"/>
                <w:vertAlign w:val="baseline"/>
                <w:rtl w:val="0"/>
              </w:rPr>
              <w:t xml:space="preserve">Knowledge Questioning </w:t>
            </w:r>
            <w:r w:rsidDel="00000000" w:rsidR="00000000" w:rsidRPr="00000000">
              <w:rPr>
                <w:rtl w:val="0"/>
              </w:rPr>
            </w:r>
          </w:p>
          <w:p w:rsidR="00000000" w:rsidDel="00000000" w:rsidP="00000000" w:rsidRDefault="00000000" w:rsidRPr="00000000" w14:paraId="0000061B">
            <w:pPr>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This assessment covers all the foundational competence as outlined by the specific outcomes, range statements and assessment criteria in the unit standard and may be conducted as a written or oral test.</w:t>
            </w:r>
          </w:p>
          <w:p w:rsidR="00000000" w:rsidDel="00000000" w:rsidP="00000000" w:rsidRDefault="00000000" w:rsidRPr="00000000" w14:paraId="0000061C">
            <w:pPr>
              <w:spacing w:line="360" w:lineRule="auto"/>
              <w:jc w:val="both"/>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1D">
            <w:pPr>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Gather, record and make judgments on all the evidence.</w:t>
            </w:r>
          </w:p>
        </w:tc>
      </w:tr>
      <w:tr>
        <w:trPr>
          <w:cantSplit w:val="1"/>
          <w:trHeight w:val="1080" w:hRule="atLeast"/>
          <w:tblHeader w:val="0"/>
        </w:trPr>
        <w:tc>
          <w:tcPr>
            <w:shd w:fill="ffffff" w:val="clear"/>
            <w:vAlign w:val="center"/>
          </w:tcPr>
          <w:p w:rsidR="00000000" w:rsidDel="00000000" w:rsidP="00000000" w:rsidRDefault="00000000" w:rsidRPr="00000000" w14:paraId="0000061E">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Make assessment</w:t>
            </w:r>
          </w:p>
          <w:p w:rsidR="00000000" w:rsidDel="00000000" w:rsidP="00000000" w:rsidRDefault="00000000" w:rsidRPr="00000000" w14:paraId="0000061F">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Decision</w:t>
            </w:r>
          </w:p>
        </w:tc>
        <w:tc>
          <w:tcPr>
            <w:gridSpan w:val="2"/>
            <w:vAlign w:val="top"/>
          </w:tcPr>
          <w:p w:rsidR="00000000" w:rsidDel="00000000" w:rsidP="00000000" w:rsidRDefault="00000000" w:rsidRPr="00000000" w14:paraId="00000620">
            <w:pPr>
              <w:numPr>
                <w:ilvl w:val="0"/>
                <w:numId w:val="13"/>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Make assessment decision and discuss the results with the learner in a face-to-face interview.</w:t>
            </w:r>
          </w:p>
          <w:p w:rsidR="00000000" w:rsidDel="00000000" w:rsidP="00000000" w:rsidRDefault="00000000" w:rsidRPr="00000000" w14:paraId="00000621">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22">
            <w:pPr>
              <w:numPr>
                <w:ilvl w:val="0"/>
                <w:numId w:val="13"/>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Ensure that your feedback is developmental and supportive in nature.</w:t>
            </w:r>
          </w:p>
          <w:p w:rsidR="00000000" w:rsidDel="00000000" w:rsidP="00000000" w:rsidRDefault="00000000" w:rsidRPr="00000000" w14:paraId="00000623">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24">
            <w:pPr>
              <w:numPr>
                <w:ilvl w:val="0"/>
                <w:numId w:val="13"/>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Advise the candidate on what action to follow in the event of a “Not-Yet-Competent”.</w:t>
            </w:r>
          </w:p>
          <w:p w:rsidR="00000000" w:rsidDel="00000000" w:rsidP="00000000" w:rsidRDefault="00000000" w:rsidRPr="00000000" w14:paraId="00000625">
            <w:pPr>
              <w:spacing w:line="360" w:lineRule="auto"/>
              <w:ind w:left="360" w:hanging="36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26">
            <w:pPr>
              <w:numPr>
                <w:ilvl w:val="0"/>
                <w:numId w:val="13"/>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Advise the candidate on what action to take where he/she feels the need to appeal your decision.</w:t>
            </w:r>
          </w:p>
          <w:p w:rsidR="00000000" w:rsidDel="00000000" w:rsidP="00000000" w:rsidRDefault="00000000" w:rsidRPr="00000000" w14:paraId="00000627">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28">
            <w:pPr>
              <w:numPr>
                <w:ilvl w:val="0"/>
                <w:numId w:val="13"/>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Allow the candidate time to provide you with feedback relevant to the process. </w:t>
            </w:r>
          </w:p>
          <w:p w:rsidR="00000000" w:rsidDel="00000000" w:rsidP="00000000" w:rsidRDefault="00000000" w:rsidRPr="00000000" w14:paraId="00000629">
            <w:pPr>
              <w:spacing w:line="360" w:lineRule="auto"/>
              <w:ind w:left="360" w:hanging="36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2A">
            <w:pPr>
              <w:numPr>
                <w:ilvl w:val="0"/>
                <w:numId w:val="13"/>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Ensure the candidate counter-signs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Decision”</w:t>
            </w:r>
            <w:r w:rsidDel="00000000" w:rsidR="00000000" w:rsidRPr="00000000">
              <w:rPr>
                <w:rFonts w:ascii="Century Gothic" w:cs="Century Gothic" w:eastAsia="Century Gothic" w:hAnsi="Century Gothic"/>
                <w:sz w:val="22"/>
                <w:szCs w:val="22"/>
                <w:vertAlign w:val="baseline"/>
                <w:rtl w:val="0"/>
              </w:rPr>
              <w:t xml:space="preserve"> to indicate his/her agreement to the feedback and overall score.</w:t>
            </w:r>
          </w:p>
          <w:p w:rsidR="00000000" w:rsidDel="00000000" w:rsidP="00000000" w:rsidRDefault="00000000" w:rsidRPr="00000000" w14:paraId="0000062B">
            <w:pPr>
              <w:spacing w:line="360" w:lineRule="auto"/>
              <w:ind w:left="360" w:hanging="36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2C">
            <w:pPr>
              <w:numPr>
                <w:ilvl w:val="0"/>
                <w:numId w:val="13"/>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Record the candidate’s feedback in this guide and ensure that it is provided to the person responsible for the quality assurance of assessment tools.</w:t>
            </w:r>
          </w:p>
          <w:p w:rsidR="00000000" w:rsidDel="00000000" w:rsidP="00000000" w:rsidRDefault="00000000" w:rsidRPr="00000000" w14:paraId="0000062D">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2E">
            <w:pPr>
              <w:numPr>
                <w:ilvl w:val="0"/>
                <w:numId w:val="13"/>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Handle any disputes and identify matter that requires contingency planning.</w:t>
            </w:r>
          </w:p>
          <w:p w:rsidR="00000000" w:rsidDel="00000000" w:rsidP="00000000" w:rsidRDefault="00000000" w:rsidRPr="00000000" w14:paraId="0000062F">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1080" w:hRule="atLeast"/>
          <w:tblHeader w:val="0"/>
        </w:trPr>
        <w:tc>
          <w:tcPr>
            <w:shd w:fill="ffffff" w:val="clear"/>
            <w:vAlign w:val="center"/>
          </w:tcPr>
          <w:p w:rsidR="00000000" w:rsidDel="00000000" w:rsidP="00000000" w:rsidRDefault="00000000" w:rsidRPr="00000000" w14:paraId="0000063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Review the Assessment Process</w:t>
            </w:r>
          </w:p>
        </w:tc>
        <w:tc>
          <w:tcPr>
            <w:gridSpan w:val="2"/>
            <w:vAlign w:val="center"/>
          </w:tcPr>
          <w:p w:rsidR="00000000" w:rsidDel="00000000" w:rsidP="00000000" w:rsidRDefault="00000000" w:rsidRPr="00000000" w14:paraId="00000632">
            <w:pPr>
              <w:spacing w:line="360" w:lineRule="auto"/>
              <w:rPr>
                <w:rFonts w:ascii="Century Gothic" w:cs="Century Gothic" w:eastAsia="Century Gothic" w:hAnsi="Century Gothic"/>
                <w:color w:val="80808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Complete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Review”</w:t>
            </w:r>
            <w:r w:rsidDel="00000000" w:rsidR="00000000" w:rsidRPr="00000000">
              <w:rPr>
                <w:rFonts w:ascii="Century Gothic" w:cs="Century Gothic" w:eastAsia="Century Gothic" w:hAnsi="Century Gothic"/>
                <w:sz w:val="22"/>
                <w:szCs w:val="22"/>
                <w:vertAlign w:val="baseline"/>
                <w:rtl w:val="0"/>
              </w:rPr>
              <w:t xml:space="preserve"> documents and submit to the assessment co-ordinator</w:t>
            </w:r>
            <w:r w:rsidDel="00000000" w:rsidR="00000000" w:rsidRPr="00000000">
              <w:rPr>
                <w:rFonts w:ascii="Century Gothic" w:cs="Century Gothic" w:eastAsia="Century Gothic" w:hAnsi="Century Gothic"/>
                <w:color w:val="808080"/>
                <w:sz w:val="22"/>
                <w:szCs w:val="22"/>
                <w:vertAlign w:val="baseline"/>
                <w:rtl w:val="0"/>
              </w:rPr>
              <w:t xml:space="preserve">.</w:t>
            </w:r>
          </w:p>
        </w:tc>
      </w:tr>
    </w:tbl>
    <w:p w:rsidR="00000000" w:rsidDel="00000000" w:rsidP="00000000" w:rsidRDefault="00000000" w:rsidRPr="00000000" w14:paraId="00000634">
      <w:pPr>
        <w:rPr>
          <w:rFonts w:ascii="Century Gothic" w:cs="Century Gothic" w:eastAsia="Century Gothic" w:hAnsi="Century Gothic"/>
          <w:vertAlign w:val="baseline"/>
        </w:rPr>
      </w:pPr>
      <w:r w:rsidDel="00000000" w:rsidR="00000000" w:rsidRPr="00000000">
        <w:rPr>
          <w:rtl w:val="0"/>
        </w:rPr>
      </w:r>
    </w:p>
    <w:tbl>
      <w:tblPr>
        <w:tblStyle w:val="Table91"/>
        <w:tblW w:w="91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5"/>
        <w:gridCol w:w="4091"/>
        <w:gridCol w:w="999"/>
        <w:gridCol w:w="1985"/>
        <w:tblGridChange w:id="0">
          <w:tblGrid>
            <w:gridCol w:w="2105"/>
            <w:gridCol w:w="4091"/>
            <w:gridCol w:w="999"/>
            <w:gridCol w:w="1985"/>
          </w:tblGrid>
        </w:tblGridChange>
      </w:tblGrid>
      <w:tr>
        <w:trPr>
          <w:cantSplit w:val="1"/>
          <w:trHeight w:val="676" w:hRule="atLeast"/>
          <w:tblHeader w:val="0"/>
        </w:trPr>
        <w:tc>
          <w:tcPr>
            <w:shd w:fill="ffffff" w:val="clear"/>
            <w:vAlign w:val="center"/>
          </w:tcPr>
          <w:p w:rsidR="00000000" w:rsidDel="00000000" w:rsidP="00000000" w:rsidRDefault="00000000" w:rsidRPr="00000000" w14:paraId="00000635">
            <w:pPr>
              <w:spacing w:after="120" w:before="12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Assessor Signature</w:t>
            </w:r>
            <w:r w:rsidDel="00000000" w:rsidR="00000000" w:rsidRPr="00000000">
              <w:rPr>
                <w:rtl w:val="0"/>
              </w:rPr>
            </w:r>
          </w:p>
        </w:tc>
        <w:tc>
          <w:tcPr>
            <w:shd w:fill="auto" w:val="clear"/>
            <w:vAlign w:val="center"/>
          </w:tcPr>
          <w:p w:rsidR="00000000" w:rsidDel="00000000" w:rsidP="00000000" w:rsidRDefault="00000000" w:rsidRPr="00000000" w14:paraId="00000636">
            <w:pPr>
              <w:spacing w:after="120" w:before="120" w:lineRule="auto"/>
              <w:ind w:left="72" w:firstLine="0"/>
              <w:rPr>
                <w:rFonts w:ascii="Century Gothic" w:cs="Century Gothic" w:eastAsia="Century Gothic" w:hAnsi="Century Gothic"/>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637">
            <w:pPr>
              <w:spacing w:after="120" w:before="120" w:lineRule="auto"/>
              <w:ind w:left="72"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vAlign w:val="top"/>
          </w:tcPr>
          <w:p w:rsidR="00000000" w:rsidDel="00000000" w:rsidP="00000000" w:rsidRDefault="00000000" w:rsidRPr="00000000" w14:paraId="00000638">
            <w:pPr>
              <w:spacing w:after="120" w:before="120" w:lineRule="auto"/>
              <w:ind w:left="72" w:firstLine="0"/>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639">
      <w:pPr>
        <w:ind w:right="173"/>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3A">
      <w:pPr>
        <w:jc w:val="center"/>
        <w:rPr>
          <w:rFonts w:ascii="Century Gothic" w:cs="Century Gothic" w:eastAsia="Century Gothic" w:hAnsi="Century Gothic"/>
          <w:b w:val="0"/>
          <w:bCs w:val="0"/>
          <w:sz w:val="28"/>
          <w:szCs w:val="28"/>
          <w:u w:val="single"/>
          <w:vertAlign w:val="baseline"/>
        </w:rPr>
      </w:pPr>
      <w:r w:rsidDel="00000000" w:rsidR="00000000" w:rsidRPr="00000000">
        <w:br w:type="page"/>
      </w:r>
      <w:r w:rsidDel="00000000" w:rsidR="00000000" w:rsidRPr="00000000">
        <w:rPr>
          <w:rFonts w:ascii="Century Gothic" w:cs="Century Gothic" w:eastAsia="Century Gothic" w:hAnsi="Century Gothic"/>
          <w:b w:val="1"/>
          <w:bCs w:val="1"/>
          <w:sz w:val="28"/>
          <w:szCs w:val="28"/>
          <w:u w:val="single"/>
          <w:vertAlign w:val="baseline"/>
          <w:rtl w:val="0"/>
        </w:rPr>
        <w:t xml:space="preserve">ASSESSMENT CONFIRMATION</w:t>
      </w:r>
      <w:r w:rsidDel="00000000" w:rsidR="00000000" w:rsidRPr="00000000">
        <w:rPr>
          <w:rtl w:val="0"/>
        </w:rPr>
      </w:r>
    </w:p>
    <w:p w:rsidR="00000000" w:rsidDel="00000000" w:rsidP="00000000" w:rsidRDefault="00000000" w:rsidRPr="00000000" w14:paraId="0000063B">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3C">
      <w:pPr>
        <w:ind w:right="-720"/>
        <w:rPr>
          <w:rFonts w:ascii="Century Gothic" w:cs="Century Gothic" w:eastAsia="Century Gothic" w:hAnsi="Century Gothic"/>
          <w:i w:val="0"/>
          <w:iCs w:val="0"/>
          <w:vertAlign w:val="baseline"/>
        </w:rPr>
      </w:pPr>
      <w:r w:rsidDel="00000000" w:rsidR="00000000" w:rsidRPr="00000000">
        <w:rPr>
          <w:rtl w:val="0"/>
        </w:rPr>
      </w:r>
    </w:p>
    <w:p w:rsidR="00000000" w:rsidDel="00000000" w:rsidP="00000000" w:rsidRDefault="00000000" w:rsidRPr="00000000" w14:paraId="0000063D">
      <w:pPr>
        <w:ind w:right="180"/>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Dear</w:t>
        <w:tab/>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800100</wp:posOffset>
                </wp:positionH>
                <wp:positionV relativeFrom="paragraph">
                  <wp:posOffset>171450</wp:posOffset>
                </wp:positionV>
                <wp:extent cx="2743200" cy="1270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54"/>
                        <a:srcRect/>
                        <a:stretch>
                          <a:fillRect/>
                        </a:stretch>
                      </pic:blipFill>
                      <pic:spPr>
                        <a:xfrm>
                          <a:off x="0" y="0"/>
                          <a:ext cx="2743200" cy="127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800100</wp:posOffset>
                </wp:positionH>
                <wp:positionV relativeFrom="paragraph">
                  <wp:posOffset>171450</wp:posOffset>
                </wp:positionV>
                <wp:extent cx="2743200" cy="1270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154"/>
                        <a:srcRect/>
                        <a:stretch>
                          <a:fillRect/>
                        </a:stretch>
                      </pic:blipFill>
                      <pic:spPr>
                        <a:xfrm>
                          <a:off x="0" y="0"/>
                          <a:ext cx="2743200" cy="12700"/>
                        </a:xfrm>
                        <a:prstGeom prst="rect"/>
                        <a:ln/>
                      </pic:spPr>
                    </pic:pic>
                  </a:graphicData>
                </a:graphic>
              </wp:anchor>
            </w:drawing>
          </mc:Fallback>
        </mc:AlternateContent>
      </w:r>
    </w:p>
    <w:p w:rsidR="00000000" w:rsidDel="00000000" w:rsidP="00000000" w:rsidRDefault="00000000" w:rsidRPr="00000000" w14:paraId="0000063E">
      <w:pPr>
        <w:tabs>
          <w:tab w:val="left" w:leader="none" w:pos="0"/>
        </w:tabs>
        <w:ind w:right="180"/>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ab/>
        <w:tab/>
        <w:tab/>
      </w:r>
      <w:r w:rsidDel="00000000" w:rsidR="00000000" w:rsidRPr="00000000">
        <w:rPr>
          <w:rtl w:val="0"/>
        </w:rPr>
      </w:r>
    </w:p>
    <w:p w:rsidR="00000000" w:rsidDel="00000000" w:rsidP="00000000" w:rsidRDefault="00000000" w:rsidRPr="00000000" w14:paraId="0000063F">
      <w:pPr>
        <w:tabs>
          <w:tab w:val="left" w:leader="none" w:pos="0"/>
        </w:tabs>
        <w:ind w:right="180"/>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640">
      <w:pPr>
        <w:tabs>
          <w:tab w:val="left" w:leader="none" w:pos="0"/>
        </w:tabs>
        <w:ind w:right="180"/>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 Name &amp; Surname)</w:t>
      </w:r>
      <w:r w:rsidDel="00000000" w:rsidR="00000000" w:rsidRPr="00000000">
        <w:rPr>
          <w:rtl w:val="0"/>
        </w:rPr>
      </w:r>
    </w:p>
    <w:p w:rsidR="00000000" w:rsidDel="00000000" w:rsidP="00000000" w:rsidRDefault="00000000" w:rsidRPr="00000000" w14:paraId="00000641">
      <w:pPr>
        <w:tabs>
          <w:tab w:val="left" w:leader="none" w:pos="8820"/>
        </w:tabs>
        <w:ind w:right="180"/>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642">
      <w:pPr>
        <w:tabs>
          <w:tab w:val="left" w:leader="none" w:pos="0"/>
        </w:tabs>
        <w:spacing w:line="360" w:lineRule="auto"/>
        <w:ind w:right="181"/>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This serves as a confirmation that your </w:t>
      </w:r>
      <w:r w:rsidDel="00000000" w:rsidR="00000000" w:rsidRPr="00000000">
        <w:rPr>
          <w:rFonts w:ascii="Century Gothic" w:cs="Century Gothic" w:eastAsia="Century Gothic" w:hAnsi="Century Gothic"/>
          <w:b w:val="1"/>
          <w:bCs w:val="1"/>
          <w:color w:val="808080"/>
          <w:sz w:val="22"/>
          <w:szCs w:val="22"/>
          <w:vertAlign w:val="baseline"/>
          <w:rtl w:val="0"/>
        </w:rPr>
        <w:t xml:space="preserve">“Assessment Preparation Interview”</w:t>
      </w:r>
      <w:r w:rsidDel="00000000" w:rsidR="00000000" w:rsidRPr="00000000">
        <w:rPr>
          <w:rFonts w:ascii="Century Gothic" w:cs="Century Gothic" w:eastAsia="Century Gothic" w:hAnsi="Century Gothic"/>
          <w:sz w:val="22"/>
          <w:szCs w:val="22"/>
          <w:vertAlign w:val="baseline"/>
          <w:rtl w:val="0"/>
        </w:rPr>
        <w:t xml:space="preserve"> will be conducted on the _________________ (date) at _____________________ (venue).</w:t>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e6e6e6" w:val="clear"/>
          <w:vertAlign w:val="baseline"/>
        </w:rPr>
      </w:pPr>
      <w:r w:rsidDel="00000000" w:rsidR="00000000" w:rsidRPr="00000000">
        <w:rPr>
          <w:rtl w:val="0"/>
        </w:rPr>
      </w:r>
    </w:p>
    <w:p w:rsidR="00000000" w:rsidDel="00000000" w:rsidP="00000000" w:rsidRDefault="00000000" w:rsidRPr="00000000" w14:paraId="00000644">
      <w:pPr>
        <w:ind w:right="18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We will discuss: </w:t>
      </w:r>
    </w:p>
    <w:p w:rsidR="00000000" w:rsidDel="00000000" w:rsidP="00000000" w:rsidRDefault="00000000" w:rsidRPr="00000000" w14:paraId="00000645">
      <w:pPr>
        <w:ind w:right="18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46">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purpose of the assessment.</w:t>
      </w:r>
    </w:p>
    <w:p w:rsidR="00000000" w:rsidDel="00000000" w:rsidP="00000000" w:rsidRDefault="00000000" w:rsidRPr="00000000" w14:paraId="00000647">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date, time and venue of your assessment.</w:t>
      </w:r>
    </w:p>
    <w:p w:rsidR="00000000" w:rsidDel="00000000" w:rsidP="00000000" w:rsidRDefault="00000000" w:rsidRPr="00000000" w14:paraId="00000648">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context of the NQF.</w:t>
      </w:r>
    </w:p>
    <w:p w:rsidR="00000000" w:rsidDel="00000000" w:rsidP="00000000" w:rsidRDefault="00000000" w:rsidRPr="00000000" w14:paraId="00000649">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And select the Unit Standard against which you will be assessed.</w:t>
      </w:r>
    </w:p>
    <w:p w:rsidR="00000000" w:rsidDel="00000000" w:rsidP="00000000" w:rsidRDefault="00000000" w:rsidRPr="00000000" w14:paraId="0000064A">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credit value, level, of the unit standard against which you will be assessed. </w:t>
      </w:r>
    </w:p>
    <w:p w:rsidR="00000000" w:rsidDel="00000000" w:rsidP="00000000" w:rsidRDefault="00000000" w:rsidRPr="00000000" w14:paraId="0000064B">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assessment procedure.</w:t>
      </w:r>
    </w:p>
    <w:p w:rsidR="00000000" w:rsidDel="00000000" w:rsidP="00000000" w:rsidRDefault="00000000" w:rsidRPr="00000000" w14:paraId="0000064C">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assessment methods to be used in your assessment.</w:t>
      </w:r>
    </w:p>
    <w:p w:rsidR="00000000" w:rsidDel="00000000" w:rsidP="00000000" w:rsidRDefault="00000000" w:rsidRPr="00000000" w14:paraId="0000064D">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How the evidence will be collected.</w:t>
      </w:r>
    </w:p>
    <w:p w:rsidR="00000000" w:rsidDel="00000000" w:rsidP="00000000" w:rsidRDefault="00000000" w:rsidRPr="00000000" w14:paraId="0000064E">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What evidence you are required to present on the day, whether direct, historical or indirect.</w:t>
      </w:r>
    </w:p>
    <w:p w:rsidR="00000000" w:rsidDel="00000000" w:rsidP="00000000" w:rsidRDefault="00000000" w:rsidRPr="00000000" w14:paraId="0000064F">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Your special requirements, whether medical or personal, that will affect the assessment procedure.</w:t>
      </w:r>
    </w:p>
    <w:p w:rsidR="00000000" w:rsidDel="00000000" w:rsidP="00000000" w:rsidRDefault="00000000" w:rsidRPr="00000000" w14:paraId="00000650">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And agree to feedback procedures.</w:t>
      </w:r>
    </w:p>
    <w:p w:rsidR="00000000" w:rsidDel="00000000" w:rsidP="00000000" w:rsidRDefault="00000000" w:rsidRPr="00000000" w14:paraId="00000651">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moderation process.</w:t>
      </w:r>
    </w:p>
    <w:p w:rsidR="00000000" w:rsidDel="00000000" w:rsidP="00000000" w:rsidRDefault="00000000" w:rsidRPr="00000000" w14:paraId="00000652">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Appeals procedure.</w:t>
      </w:r>
    </w:p>
    <w:p w:rsidR="00000000" w:rsidDel="00000000" w:rsidP="00000000" w:rsidRDefault="00000000" w:rsidRPr="00000000" w14:paraId="00000653">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Agree to and sign the assessment plan.</w:t>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18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Please do not hesitate to contact me should you have any further queries. </w:t>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2"/>
        <w:tblW w:w="86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79"/>
        <w:gridCol w:w="2358"/>
        <w:gridCol w:w="870"/>
        <w:gridCol w:w="2872"/>
        <w:tblGridChange w:id="0">
          <w:tblGrid>
            <w:gridCol w:w="2579"/>
            <w:gridCol w:w="2358"/>
            <w:gridCol w:w="870"/>
            <w:gridCol w:w="2872"/>
          </w:tblGrid>
        </w:tblGridChange>
      </w:tblGrid>
      <w:tr>
        <w:trPr>
          <w:cantSplit w:val="1"/>
          <w:trHeight w:val="407" w:hRule="atLeast"/>
          <w:tblHeader w:val="0"/>
        </w:trPr>
        <w:tc>
          <w:tcPr>
            <w:vAlign w:val="center"/>
          </w:tcPr>
          <w:p w:rsidR="00000000" w:rsidDel="00000000" w:rsidP="00000000" w:rsidRDefault="00000000" w:rsidRPr="00000000" w14:paraId="00000659">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Assessor Signature</w:t>
            </w:r>
          </w:p>
        </w:tc>
        <w:tc>
          <w:tcPr>
            <w:vAlign w:val="top"/>
          </w:tcPr>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65B">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rHeight w:val="371" w:hRule="atLeast"/>
          <w:tblHeader w:val="0"/>
        </w:trPr>
        <w:tc>
          <w:tcPr>
            <w:vAlign w:val="center"/>
          </w:tcPr>
          <w:p w:rsidR="00000000" w:rsidDel="00000000" w:rsidP="00000000" w:rsidRDefault="00000000" w:rsidRPr="00000000" w14:paraId="0000065D">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 Signature</w:t>
            </w:r>
          </w:p>
        </w:tc>
        <w:tc>
          <w:tcPr>
            <w:vAlign w:val="top"/>
          </w:tcPr>
          <w:p w:rsidR="00000000" w:rsidDel="00000000" w:rsidP="00000000" w:rsidRDefault="00000000" w:rsidRPr="00000000" w14:paraId="0000065E">
            <w:pPr>
              <w:spacing w:line="480" w:lineRule="auto"/>
              <w:rPr>
                <w:rFonts w:ascii="Century Gothic" w:cs="Century Gothic" w:eastAsia="Century Gothic" w:hAnsi="Century Gothic"/>
                <w:sz w:val="22"/>
                <w:szCs w:val="22"/>
                <w:vertAlign w:val="baseline"/>
              </w:rPr>
            </w:pPr>
            <w:r w:rsidDel="00000000" w:rsidR="00000000" w:rsidRPr="00000000">
              <w:rPr>
                <w:rtl w:val="0"/>
              </w:rPr>
            </w:r>
          </w:p>
        </w:tc>
        <w:tc>
          <w:tcPr>
            <w:vAlign w:val="center"/>
          </w:tcPr>
          <w:p w:rsidR="00000000" w:rsidDel="00000000" w:rsidP="00000000" w:rsidRDefault="00000000" w:rsidRPr="00000000" w14:paraId="0000065F">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660">
            <w:pPr>
              <w:spacing w:line="48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661">
      <w:pPr>
        <w:jc w:val="center"/>
        <w:rPr>
          <w:rFonts w:ascii="Century Gothic" w:cs="Century Gothic" w:eastAsia="Century Gothic" w:hAnsi="Century Gothic"/>
          <w:b w:val="0"/>
          <w:bCs w:val="0"/>
          <w:sz w:val="28"/>
          <w:szCs w:val="28"/>
          <w:u w:val="single"/>
          <w:vertAlign w:val="baselin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vertAlign w:val="baseline"/>
          <w:rtl w:val="0"/>
        </w:rPr>
        <w:t xml:space="preserve">ASSESSMENT PREPARATION INTERVIEW SHEET</w:t>
      </w:r>
      <w:r w:rsidDel="00000000" w:rsidR="00000000" w:rsidRPr="00000000">
        <w:rPr>
          <w:rtl w:val="0"/>
        </w:rPr>
      </w:r>
    </w:p>
    <w:p w:rsidR="00000000" w:rsidDel="00000000" w:rsidP="00000000" w:rsidRDefault="00000000" w:rsidRPr="00000000" w14:paraId="00000662">
      <w:pPr>
        <w:ind w:right="173"/>
        <w:rPr>
          <w:rFonts w:ascii="Century Gothic" w:cs="Century Gothic" w:eastAsia="Century Gothic" w:hAnsi="Century Gothic"/>
          <w:b w:val="0"/>
          <w:bCs w:val="0"/>
          <w:i w:val="0"/>
          <w:iCs w:val="0"/>
          <w:vertAlign w:val="baseline"/>
        </w:rPr>
      </w:pPr>
      <w:r w:rsidDel="00000000" w:rsidR="00000000" w:rsidRPr="00000000">
        <w:rPr>
          <w:rtl w:val="0"/>
        </w:rPr>
      </w:r>
    </w:p>
    <w:tbl>
      <w:tblPr>
        <w:tblStyle w:val="Table93"/>
        <w:tblW w:w="9978.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2"/>
        <w:gridCol w:w="582"/>
        <w:gridCol w:w="564"/>
        <w:gridCol w:w="3160"/>
        <w:tblGridChange w:id="0">
          <w:tblGrid>
            <w:gridCol w:w="5672"/>
            <w:gridCol w:w="582"/>
            <w:gridCol w:w="564"/>
            <w:gridCol w:w="3160"/>
          </w:tblGrid>
        </w:tblGridChange>
      </w:tblGrid>
      <w:tr>
        <w:trPr>
          <w:cantSplit w:val="0"/>
          <w:tblHeader w:val="0"/>
        </w:trPr>
        <w:tc>
          <w:tcPr>
            <w:shd w:fill="bfbfbf" w:val="clear"/>
            <w:vAlign w:val="top"/>
          </w:tcPr>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tl w:val="0"/>
              </w:rPr>
            </w:r>
          </w:p>
        </w:tc>
        <w:tc>
          <w:tcPr>
            <w:shd w:fill="bfbfbf" w:val="clear"/>
            <w:vAlign w:val="top"/>
          </w:tcPr>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YES</w:t>
            </w:r>
            <w:r w:rsidDel="00000000" w:rsidR="00000000" w:rsidRPr="00000000">
              <w:rPr>
                <w:rtl w:val="0"/>
              </w:rPr>
            </w:r>
          </w:p>
        </w:tc>
        <w:tc>
          <w:tcPr>
            <w:shd w:fill="bfbfbf" w:val="clear"/>
            <w:vAlign w:val="top"/>
          </w:tcPr>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w:t>
            </w:r>
            <w:r w:rsidDel="00000000" w:rsidR="00000000" w:rsidRPr="00000000">
              <w:rPr>
                <w:rtl w:val="0"/>
              </w:rPr>
            </w:r>
          </w:p>
        </w:tc>
        <w:tc>
          <w:tcPr>
            <w:shd w:fill="bfbfbf" w:val="clear"/>
            <w:vAlign w:val="top"/>
          </w:tcPr>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COMMENTS/CONTINGENCY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assessment is a formative assessment and it is based on the outlined unit standard/s for the </w:t>
            </w:r>
            <w:r w:rsidDel="00000000" w:rsidR="00000000" w:rsidRPr="00000000">
              <w:rPr>
                <w:rFonts w:ascii="Century Gothic" w:cs="Century Gothic" w:eastAsia="Century Gothic" w:hAnsi="Century Gothic"/>
                <w:b w:val="1"/>
                <w:bCs w:val="1"/>
                <w:i w:val="0"/>
                <w:iCs w:val="0"/>
                <w:smallCaps w:val="0"/>
                <w:strike w:val="0"/>
                <w:color w:val="000000"/>
                <w:sz w:val="22"/>
                <w:szCs w:val="22"/>
                <w:highlight w:val="white"/>
                <w:u w:val="none"/>
                <w:vertAlign w:val="baseline"/>
                <w:rtl w:val="0"/>
              </w:rPr>
              <w:t xml:space="preserve">Write/present/sign for a wide range of contexts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module.</w:t>
            </w:r>
          </w:p>
        </w:tc>
        <w:tc>
          <w:tcPr>
            <w:vAlign w:val="top"/>
          </w:tcPr>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Your assessment evidence for the </w:t>
            </w:r>
            <w:r w:rsidDel="00000000" w:rsidR="00000000" w:rsidRPr="00000000">
              <w:rPr>
                <w:rFonts w:ascii="Century Gothic" w:cs="Century Gothic" w:eastAsia="Century Gothic" w:hAnsi="Century Gothic"/>
                <w:b w:val="1"/>
                <w:bCs w:val="1"/>
                <w:i w:val="0"/>
                <w:iCs w:val="0"/>
                <w:smallCaps w:val="0"/>
                <w:strike w:val="0"/>
                <w:color w:val="000000"/>
                <w:sz w:val="22"/>
                <w:szCs w:val="22"/>
                <w:highlight w:val="white"/>
                <w:u w:val="none"/>
                <w:vertAlign w:val="baseline"/>
                <w:rtl w:val="0"/>
              </w:rPr>
              <w:t xml:space="preserve">Write/present/sign for a wide range of contexts</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module needs to be submitted on .......(day) of...............(month)...........(year) at the following address/place................................................................</w:t>
            </w:r>
          </w:p>
        </w:tc>
        <w:tc>
          <w:tcPr>
            <w:vAlign w:val="top"/>
          </w:tcPr>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assessed based on the outlined Unit Standards. The assessment activities are linked to specific outcomes/assessment criteria of the outlined Unit Standards.</w:t>
            </w:r>
          </w:p>
        </w:tc>
        <w:tc>
          <w:tcPr>
            <w:vAlign w:val="top"/>
          </w:tcPr>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determine your competence level, the following are the methods to be used for this assessment:</w:t>
            </w:r>
          </w:p>
          <w:p w:rsidR="00000000" w:rsidDel="00000000" w:rsidP="00000000" w:rsidRDefault="00000000" w:rsidRPr="00000000" w14:paraId="0000067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Knowledge questionnaire</w:t>
            </w:r>
          </w:p>
          <w:p w:rsidR="00000000" w:rsidDel="00000000" w:rsidP="00000000" w:rsidRDefault="00000000" w:rsidRPr="00000000" w14:paraId="0000067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Product Sampling</w:t>
            </w:r>
          </w:p>
        </w:tc>
        <w:tc>
          <w:tcPr>
            <w:vAlign w:val="top"/>
          </w:tcPr>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be declared competent on the </w:t>
            </w:r>
            <w:r w:rsidDel="00000000" w:rsidR="00000000" w:rsidRPr="00000000">
              <w:rPr>
                <w:rFonts w:ascii="Century Gothic" w:cs="Century Gothic" w:eastAsia="Century Gothic" w:hAnsi="Century Gothic"/>
                <w:b w:val="1"/>
                <w:bCs w:val="1"/>
                <w:i w:val="0"/>
                <w:iCs w:val="0"/>
                <w:smallCaps w:val="0"/>
                <w:strike w:val="0"/>
                <w:color w:val="000000"/>
                <w:sz w:val="22"/>
                <w:szCs w:val="22"/>
                <w:highlight w:val="white"/>
                <w:u w:val="none"/>
                <w:vertAlign w:val="baseline"/>
                <w:rtl w:val="0"/>
              </w:rPr>
              <w:t xml:space="preserve">Write/present/sign for a wide range of contexts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module (formative assessment), you should have obtained at least 80% of the total mark of this assessment.</w:t>
            </w:r>
          </w:p>
        </w:tc>
        <w:tc>
          <w:tcPr>
            <w:vAlign w:val="top"/>
          </w:tcPr>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provided with detailed feedback on your performance of this assessment as follows:</w:t>
            </w:r>
          </w:p>
          <w:p w:rsidR="00000000" w:rsidDel="00000000" w:rsidP="00000000" w:rsidRDefault="00000000" w:rsidRPr="00000000" w14:paraId="0000067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Written Feedback</w:t>
            </w:r>
          </w:p>
          <w:p w:rsidR="00000000" w:rsidDel="00000000" w:rsidP="00000000" w:rsidRDefault="00000000" w:rsidRPr="00000000" w14:paraId="0000067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Verbal Feedback</w:t>
            </w:r>
          </w:p>
        </w:tc>
        <w:tc>
          <w:tcPr>
            <w:vAlign w:val="top"/>
          </w:tcPr>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Should you be declared “not yet competent” on this assessment, you will be entitled for re-assessment opportunity/ies. </w:t>
            </w:r>
          </w:p>
        </w:tc>
        <w:tc>
          <w:tcPr>
            <w:vAlign w:val="top"/>
          </w:tcPr>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required to re-submit evidence (only for areas) you were declared not yet competent. A date for re-submission will be agreed with the assessor.</w:t>
            </w:r>
          </w:p>
        </w:tc>
        <w:tc>
          <w:tcPr>
            <w:vAlign w:val="top"/>
          </w:tcPr>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entitled to lodge an appeal should you not be satisfied with the assessment decision of your assessment.</w:t>
            </w:r>
          </w:p>
        </w:tc>
        <w:tc>
          <w:tcPr>
            <w:vAlign w:val="top"/>
          </w:tcPr>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required to provide the assessor feedback on assessment procedure – this is to assist in improving the assessment practices.</w:t>
            </w:r>
          </w:p>
        </w:tc>
        <w:tc>
          <w:tcPr>
            <w:vAlign w:val="top"/>
          </w:tcPr>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Your results of assessment and portfolio of evidence information will not be provided to any person without your written consent.</w:t>
            </w:r>
          </w:p>
        </w:tc>
        <w:tc>
          <w:tcPr>
            <w:vAlign w:val="top"/>
          </w:tcPr>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697">
      <w:pPr>
        <w:rPr>
          <w:rFonts w:ascii="Century Gothic" w:cs="Century Gothic" w:eastAsia="Century Gothic" w:hAnsi="Century Gothic"/>
          <w:vertAlign w:val="baseline"/>
        </w:rPr>
      </w:pPr>
      <w:r w:rsidDel="00000000" w:rsidR="00000000" w:rsidRPr="00000000">
        <w:rPr>
          <w:rtl w:val="0"/>
        </w:rPr>
      </w:r>
    </w:p>
    <w:tbl>
      <w:tblPr>
        <w:tblStyle w:val="Table94"/>
        <w:tblW w:w="992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2163"/>
        <w:gridCol w:w="2254"/>
        <w:gridCol w:w="2697"/>
        <w:tblGridChange w:id="0">
          <w:tblGrid>
            <w:gridCol w:w="2808"/>
            <w:gridCol w:w="2163"/>
            <w:gridCol w:w="2254"/>
            <w:gridCol w:w="2697"/>
          </w:tblGrid>
        </w:tblGridChange>
      </w:tblGrid>
      <w:tr>
        <w:trPr>
          <w:cantSplit w:val="0"/>
          <w:trHeight w:val="314" w:hRule="atLeast"/>
          <w:tblHeader w:val="0"/>
        </w:trPr>
        <w:tc>
          <w:tcPr>
            <w:gridSpan w:val="4"/>
            <w:shd w:fill="bfbfbf" w:val="clear"/>
            <w:vAlign w:val="top"/>
          </w:tcPr>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Learner’s Declaration</w:t>
            </w:r>
            <w:r w:rsidDel="00000000" w:rsidR="00000000" w:rsidRPr="00000000">
              <w:rPr>
                <w:rtl w:val="0"/>
              </w:rPr>
            </w:r>
          </w:p>
        </w:tc>
      </w:tr>
      <w:tr>
        <w:trPr>
          <w:cantSplit w:val="0"/>
          <w:trHeight w:val="1040" w:hRule="atLeast"/>
          <w:tblHeader w:val="0"/>
        </w:trPr>
        <w:tc>
          <w:tcPr>
            <w:gridSpan w:val="4"/>
            <w:vAlign w:val="top"/>
          </w:tcPr>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b w:val="0"/>
                <w:bCs w:val="0"/>
                <w:i w:val="1"/>
                <w:iCs w:val="1"/>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…………………………………………………………………………………………….herewith declare that I am ready for the assessment, that we have reviewed the assessment preparation and plan, I understand the assessment process and I am happy that the assessment will be conducted in a fair manner.</w:t>
            </w:r>
            <w:r w:rsidDel="00000000" w:rsidR="00000000" w:rsidRPr="00000000">
              <w:rPr>
                <w:rtl w:val="0"/>
              </w:rPr>
            </w:r>
          </w:p>
        </w:tc>
      </w:tr>
      <w:tr>
        <w:trPr>
          <w:cantSplit w:val="0"/>
          <w:trHeight w:val="330" w:hRule="atLeast"/>
          <w:tblHeader w:val="0"/>
        </w:trPr>
        <w:tc>
          <w:tcPr>
            <w:shd w:fill="bfbfbf" w:val="clear"/>
            <w:vAlign w:val="top"/>
          </w:tcPr>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 Signature:</w:t>
            </w:r>
            <w:r w:rsidDel="00000000" w:rsidR="00000000" w:rsidRPr="00000000">
              <w:rPr>
                <w:rtl w:val="0"/>
              </w:rPr>
            </w:r>
          </w:p>
        </w:tc>
        <w:tc>
          <w:tcPr>
            <w:shd w:fill="bfbfbf" w:val="clear"/>
            <w:vAlign w:val="top"/>
          </w:tcPr>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Date:</w:t>
            </w:r>
            <w:r w:rsidDel="00000000" w:rsidR="00000000" w:rsidRPr="00000000">
              <w:rPr>
                <w:rtl w:val="0"/>
              </w:rPr>
            </w:r>
          </w:p>
        </w:tc>
        <w:tc>
          <w:tcPr>
            <w:shd w:fill="bfbfbf" w:val="clear"/>
            <w:vAlign w:val="top"/>
          </w:tcPr>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Assessor Signature:</w:t>
            </w:r>
            <w:r w:rsidDel="00000000" w:rsidR="00000000" w:rsidRPr="00000000">
              <w:rPr>
                <w:rtl w:val="0"/>
              </w:rPr>
            </w:r>
          </w:p>
        </w:tc>
        <w:tc>
          <w:tcPr>
            <w:shd w:fill="bfbfbf" w:val="clear"/>
            <w:vAlign w:val="top"/>
          </w:tcPr>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Date:</w:t>
            </w:r>
            <w:r w:rsidDel="00000000" w:rsidR="00000000" w:rsidRPr="00000000">
              <w:rPr>
                <w:rtl w:val="0"/>
              </w:rPr>
            </w:r>
          </w:p>
        </w:tc>
      </w:tr>
      <w:tr>
        <w:trPr>
          <w:cantSplit w:val="0"/>
          <w:trHeight w:val="330" w:hRule="atLeast"/>
          <w:tblHeader w:val="0"/>
        </w:trPr>
        <w:tc>
          <w:tcPr>
            <w:vAlign w:val="top"/>
          </w:tcPr>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6A9">
      <w:pPr>
        <w:ind w:right="173"/>
        <w:rPr>
          <w:rFonts w:ascii="Century Gothic" w:cs="Century Gothic" w:eastAsia="Century Gothic" w:hAnsi="Century Gothic"/>
          <w:b w:val="0"/>
          <w:bCs w:val="0"/>
          <w:i w:val="0"/>
          <w:iCs w:val="0"/>
          <w:vertAlign w:val="baseline"/>
        </w:rPr>
        <w:sectPr>
          <w:type w:val="nextPage"/>
          <w:pgSz w:h="16840" w:w="11907" w:orient="portrait"/>
          <w:pgMar w:bottom="1411" w:top="1411" w:left="1411" w:right="1411" w:header="720" w:footer="720"/>
          <w:titlePg w:val="1"/>
        </w:sectPr>
      </w:pPr>
      <w:r w:rsidDel="00000000" w:rsidR="00000000" w:rsidRPr="00000000">
        <w:rPr>
          <w:rtl w:val="0"/>
        </w:rPr>
      </w:r>
    </w:p>
    <w:p w:rsidR="00000000" w:rsidDel="00000000" w:rsidP="00000000" w:rsidRDefault="00000000" w:rsidRPr="00000000" w14:paraId="000006AA">
      <w:pPr>
        <w:rPr>
          <w:rFonts w:ascii="Century Gothic" w:cs="Century Gothic" w:eastAsia="Century Gothic" w:hAnsi="Century Gothic"/>
          <w:sz w:val="16"/>
          <w:szCs w:val="16"/>
          <w:vertAlign w:val="baseline"/>
        </w:rPr>
      </w:pPr>
      <w:r w:rsidDel="00000000" w:rsidR="00000000" w:rsidRPr="00000000">
        <w:rPr>
          <w:rtl w:val="0"/>
        </w:rPr>
      </w:r>
    </w:p>
    <w:p w:rsidR="00000000" w:rsidDel="00000000" w:rsidP="00000000" w:rsidRDefault="00000000" w:rsidRPr="00000000" w14:paraId="000006AB">
      <w:pPr>
        <w:jc w:val="center"/>
        <w:rPr>
          <w:rFonts w:ascii="Century Gothic" w:cs="Century Gothic" w:eastAsia="Century Gothic" w:hAnsi="Century Gothic"/>
          <w:sz w:val="14"/>
          <w:szCs w:val="14"/>
          <w:vertAlign w:val="baseline"/>
        </w:rPr>
      </w:pPr>
      <w:r w:rsidDel="00000000" w:rsidR="00000000" w:rsidRPr="00000000">
        <w:rPr>
          <w:rFonts w:ascii="Century Gothic" w:cs="Century Gothic" w:eastAsia="Century Gothic" w:hAnsi="Century Gothic"/>
          <w:b w:val="1"/>
          <w:bCs w:val="1"/>
          <w:sz w:val="28"/>
          <w:szCs w:val="28"/>
          <w:u w:val="single"/>
          <w:vertAlign w:val="baseline"/>
          <w:rtl w:val="0"/>
        </w:rPr>
        <w:t xml:space="preserve">COMPETENCE JUDGEMENT</w:t>
      </w:r>
      <w:r w:rsidDel="00000000" w:rsidR="00000000" w:rsidRPr="00000000">
        <w:rPr>
          <w:rtl w:val="0"/>
        </w:rPr>
      </w:r>
    </w:p>
    <w:p w:rsidR="00000000" w:rsidDel="00000000" w:rsidP="00000000" w:rsidRDefault="00000000" w:rsidRPr="00000000" w14:paraId="000006AC">
      <w:pPr>
        <w:spacing w:line="360" w:lineRule="auto"/>
        <w:rPr>
          <w:rFonts w:ascii="Century Gothic" w:cs="Century Gothic" w:eastAsia="Century Gothic" w:hAnsi="Century Gothic"/>
          <w:u w:val="single"/>
          <w:vertAlign w:val="baseline"/>
        </w:rPr>
      </w:pPr>
      <w:r w:rsidDel="00000000" w:rsidR="00000000" w:rsidRPr="00000000">
        <w:rPr>
          <w:rtl w:val="0"/>
        </w:rPr>
      </w:r>
    </w:p>
    <w:tbl>
      <w:tblPr>
        <w:tblStyle w:val="Table95"/>
        <w:tblW w:w="10062.0" w:type="dxa"/>
        <w:jc w:val="left"/>
        <w:tblInd w:w="-312.0" w:type="dxa"/>
        <w:tblLayout w:type="fixed"/>
        <w:tblLook w:val="0000"/>
      </w:tblPr>
      <w:tblGrid>
        <w:gridCol w:w="1730"/>
        <w:gridCol w:w="1102"/>
        <w:gridCol w:w="1260"/>
        <w:gridCol w:w="298"/>
        <w:gridCol w:w="599"/>
        <w:gridCol w:w="39"/>
        <w:gridCol w:w="1026"/>
        <w:gridCol w:w="195"/>
        <w:gridCol w:w="159"/>
        <w:gridCol w:w="711"/>
        <w:gridCol w:w="570"/>
        <w:gridCol w:w="495"/>
        <w:gridCol w:w="585"/>
        <w:gridCol w:w="537"/>
        <w:gridCol w:w="726"/>
        <w:gridCol w:w="30"/>
        <w:tblGridChange w:id="0">
          <w:tblGrid>
            <w:gridCol w:w="1730"/>
            <w:gridCol w:w="1102"/>
            <w:gridCol w:w="1260"/>
            <w:gridCol w:w="298"/>
            <w:gridCol w:w="599"/>
            <w:gridCol w:w="39"/>
            <w:gridCol w:w="1026"/>
            <w:gridCol w:w="195"/>
            <w:gridCol w:w="159"/>
            <w:gridCol w:w="711"/>
            <w:gridCol w:w="570"/>
            <w:gridCol w:w="495"/>
            <w:gridCol w:w="585"/>
            <w:gridCol w:w="537"/>
            <w:gridCol w:w="726"/>
            <w:gridCol w:w="30"/>
          </w:tblGrid>
        </w:tblGridChange>
      </w:tblGrid>
      <w:tr>
        <w:trPr>
          <w:cantSplit w:val="1"/>
          <w:trHeight w:val="408" w:hRule="atLeast"/>
          <w:tblHeader w:val="0"/>
        </w:trPr>
        <w:tc>
          <w:tcPr>
            <w:gridSpan w:val="16"/>
            <w:vAlign w:val="center"/>
          </w:tcPr>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OVERALL COMPETENCE RECORD</w:t>
            </w:r>
            <w:r w:rsidDel="00000000" w:rsidR="00000000" w:rsidRPr="00000000">
              <w:rPr>
                <w:rtl w:val="0"/>
              </w:rPr>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D">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Candidate </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E">
            <w:pPr>
              <w:rPr>
                <w:rFonts w:ascii="Century Gothic" w:cs="Century Gothic" w:eastAsia="Century Gothic" w:hAnsi="Century Gothic"/>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3">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6">
            <w:pPr>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6CD">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Venue </w:t>
            </w:r>
            <w:r w:rsidDel="00000000" w:rsidR="00000000" w:rsidRPr="00000000">
              <w:rPr>
                <w:rtl w:val="0"/>
              </w:rPr>
            </w:r>
          </w:p>
        </w:tc>
        <w:tc>
          <w:tcPr>
            <w:gridSpan w:val="5"/>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6D3">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w:t>
            </w:r>
            <w:r w:rsidDel="00000000" w:rsidR="00000000" w:rsidRPr="00000000">
              <w:rPr>
                <w:rtl w:val="0"/>
              </w:rPr>
            </w:r>
          </w:p>
        </w:tc>
        <w:tc>
          <w:tcPr>
            <w:gridSpan w:val="7"/>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6D6">
            <w:pPr>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D">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w:t>
            </w:r>
            <w:r w:rsidDel="00000000" w:rsidR="00000000" w:rsidRPr="00000000">
              <w:rPr>
                <w:rtl w:val="0"/>
              </w:rPr>
            </w:r>
          </w:p>
        </w:tc>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E">
            <w:pP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271" w:hRule="atLeast"/>
          <w:tblHeader w:val="0"/>
        </w:trPr>
        <w:tc>
          <w:tcPr>
            <w:gridSpan w:val="4"/>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6FE">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Evidence 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700">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Relevant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701">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Valid</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703">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Authentic</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706">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Consistent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709">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Current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70B">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Sufficient</w:t>
            </w:r>
            <w:r w:rsidDel="00000000" w:rsidR="00000000" w:rsidRPr="00000000">
              <w:rPr>
                <w:rtl w:val="0"/>
              </w:rPr>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70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Knowledge questionnaire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96"/>
        <w:tblW w:w="10080.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7"/>
        <w:gridCol w:w="1937"/>
        <w:gridCol w:w="3861"/>
        <w:gridCol w:w="1092"/>
        <w:gridCol w:w="873"/>
        <w:tblGridChange w:id="0">
          <w:tblGrid>
            <w:gridCol w:w="2317"/>
            <w:gridCol w:w="1937"/>
            <w:gridCol w:w="3861"/>
            <w:gridCol w:w="1092"/>
            <w:gridCol w:w="873"/>
          </w:tblGrid>
        </w:tblGridChange>
      </w:tblGrid>
      <w:tr>
        <w:trPr>
          <w:cantSplit w:val="0"/>
          <w:trHeight w:val="172" w:hRule="atLeast"/>
          <w:tblHeader w:val="0"/>
        </w:trPr>
        <w:tc>
          <w:tcPr>
            <w:gridSpan w:val="5"/>
            <w:shd w:fill="a6a6a6" w:val="clear"/>
            <w:vAlign w:val="top"/>
          </w:tcPr>
          <w:p w:rsidR="00000000" w:rsidDel="00000000" w:rsidP="00000000" w:rsidRDefault="00000000" w:rsidRPr="00000000" w14:paraId="0000071F">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EVIDENCE SUMMARY</w:t>
            </w:r>
            <w:r w:rsidDel="00000000" w:rsidR="00000000" w:rsidRPr="00000000">
              <w:rPr>
                <w:rtl w:val="0"/>
              </w:rPr>
            </w:r>
          </w:p>
        </w:tc>
      </w:tr>
      <w:tr>
        <w:trPr>
          <w:cantSplit w:val="1"/>
          <w:trHeight w:val="480" w:hRule="atLeast"/>
          <w:tblHeader w:val="0"/>
        </w:trPr>
        <w:tc>
          <w:tcPr>
            <w:vMerge w:val="restart"/>
            <w:vAlign w:val="top"/>
          </w:tcPr>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TYPES OF</w:t>
              <w:br w:type="textWrapping"/>
              <w:t xml:space="preserve">EVIDENCE</w:t>
            </w:r>
            <w:r w:rsidDel="00000000" w:rsidR="00000000" w:rsidRPr="00000000">
              <w:rPr>
                <w:rtl w:val="0"/>
              </w:rPr>
            </w:r>
          </w:p>
        </w:tc>
        <w:tc>
          <w:tcPr>
            <w:vMerge w:val="restart"/>
            <w:vAlign w:val="top"/>
          </w:tcPr>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ASSESSMENT METHODS</w:t>
            </w:r>
            <w:r w:rsidDel="00000000" w:rsidR="00000000" w:rsidRPr="00000000">
              <w:rPr>
                <w:rtl w:val="0"/>
              </w:rPr>
            </w:r>
          </w:p>
        </w:tc>
        <w:tc>
          <w:tcPr>
            <w:vMerge w:val="restart"/>
            <w:vAlign w:val="top"/>
          </w:tcPr>
          <w:p w:rsidR="00000000" w:rsidDel="00000000" w:rsidP="00000000" w:rsidRDefault="00000000" w:rsidRPr="00000000" w14:paraId="00000726">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FEEDBACK</w:t>
            </w:r>
            <w:r w:rsidDel="00000000" w:rsidR="00000000" w:rsidRPr="00000000">
              <w:rPr>
                <w:rtl w:val="0"/>
              </w:rPr>
            </w:r>
          </w:p>
        </w:tc>
        <w:tc>
          <w:tcPr>
            <w:gridSpan w:val="2"/>
            <w:vAlign w:val="top"/>
          </w:tcPr>
          <w:p w:rsidR="00000000" w:rsidDel="00000000" w:rsidP="00000000" w:rsidRDefault="00000000" w:rsidRPr="00000000" w14:paraId="00000727">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REQUIREMENTS MET</w:t>
            </w:r>
            <w:r w:rsidDel="00000000" w:rsidR="00000000" w:rsidRPr="00000000">
              <w:rPr>
                <w:rtl w:val="0"/>
              </w:rPr>
            </w:r>
          </w:p>
        </w:tc>
      </w:tr>
      <w:tr>
        <w:trPr>
          <w:cantSplit w:val="1"/>
          <w:trHeight w:val="480" w:hRule="atLeast"/>
          <w:tblHeader w:val="0"/>
        </w:trPr>
        <w:tc>
          <w:tcPr>
            <w:vMerge w:val="continue"/>
            <w:vAlign w:val="top"/>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vMerge w:val="continue"/>
            <w:vAlign w:val="top"/>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vMerge w:val="continue"/>
            <w:vAlign w:val="top"/>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vAlign w:val="top"/>
          </w:tcPr>
          <w:p w:rsidR="00000000" w:rsidDel="00000000" w:rsidP="00000000" w:rsidRDefault="00000000" w:rsidRPr="00000000" w14:paraId="0000072C">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YES</w:t>
            </w:r>
            <w:r w:rsidDel="00000000" w:rsidR="00000000" w:rsidRPr="00000000">
              <w:rPr>
                <w:rtl w:val="0"/>
              </w:rPr>
            </w:r>
          </w:p>
        </w:tc>
        <w:tc>
          <w:tcPr>
            <w:vAlign w:val="top"/>
          </w:tcPr>
          <w:p w:rsidR="00000000" w:rsidDel="00000000" w:rsidP="00000000" w:rsidRDefault="00000000" w:rsidRPr="00000000" w14:paraId="0000072D">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NO</w:t>
            </w:r>
            <w:r w:rsidDel="00000000" w:rsidR="00000000" w:rsidRPr="00000000">
              <w:rPr>
                <w:rtl w:val="0"/>
              </w:rPr>
            </w:r>
          </w:p>
        </w:tc>
      </w:tr>
      <w:tr>
        <w:trPr>
          <w:cantSplit w:val="1"/>
          <w:trHeight w:val="469" w:hRule="atLeast"/>
          <w:tblHeader w:val="0"/>
        </w:trPr>
        <w:tc>
          <w:tcPr>
            <w:vAlign w:val="top"/>
          </w:tcPr>
          <w:p w:rsidR="00000000" w:rsidDel="00000000" w:rsidP="00000000" w:rsidRDefault="00000000" w:rsidRPr="00000000" w14:paraId="0000072E">
            <w:pPr>
              <w:spacing w:before="80" w:line="360" w:lineRule="auto"/>
              <w:rPr>
                <w:rFonts w:ascii="Century Gothic" w:cs="Century Gothic" w:eastAsia="Century Gothic" w:hAnsi="Century Gothic"/>
                <w:smallCaps w:val="0"/>
                <w:sz w:val="22"/>
                <w:szCs w:val="22"/>
                <w:vertAlign w:val="baseline"/>
              </w:rPr>
            </w:pPr>
            <w:r w:rsidDel="00000000" w:rsidR="00000000" w:rsidRPr="00000000">
              <w:rPr>
                <w:rFonts w:ascii="Century Gothic" w:cs="Century Gothic" w:eastAsia="Century Gothic" w:hAnsi="Century Gothic"/>
                <w:smallCaps w:val="1"/>
                <w:sz w:val="22"/>
                <w:szCs w:val="22"/>
                <w:vertAlign w:val="baseline"/>
                <w:rtl w:val="0"/>
              </w:rPr>
              <w:t xml:space="preserve">DIRECT</w:t>
            </w:r>
            <w:r w:rsidDel="00000000" w:rsidR="00000000" w:rsidRPr="00000000">
              <w:rPr>
                <w:rtl w:val="0"/>
              </w:rPr>
            </w:r>
          </w:p>
        </w:tc>
        <w:tc>
          <w:tcPr>
            <w:vMerge w:val="restart"/>
            <w:vAlign w:val="top"/>
          </w:tcPr>
          <w:p w:rsidR="00000000" w:rsidDel="00000000" w:rsidP="00000000" w:rsidRDefault="00000000" w:rsidRPr="00000000" w14:paraId="0000072F">
            <w:pPr>
              <w:spacing w:line="360" w:lineRule="auto"/>
              <w:rPr>
                <w:rFonts w:ascii="Century Gothic" w:cs="Century Gothic" w:eastAsia="Century Gothic" w:hAnsi="Century Gothic"/>
                <w:smallCaps w:val="0"/>
                <w:sz w:val="22"/>
                <w:szCs w:val="22"/>
                <w:vertAlign w:val="baseline"/>
              </w:rPr>
            </w:pPr>
            <w:r w:rsidDel="00000000" w:rsidR="00000000" w:rsidRPr="00000000">
              <w:rPr>
                <w:rFonts w:ascii="Century Gothic" w:cs="Century Gothic" w:eastAsia="Century Gothic" w:hAnsi="Century Gothic"/>
                <w:smallCaps w:val="1"/>
                <w:sz w:val="22"/>
                <w:szCs w:val="22"/>
                <w:vertAlign w:val="baseline"/>
                <w:rtl w:val="0"/>
              </w:rPr>
              <w:t xml:space="preserve">KNOWLEDGE QUESTIONNAIRE</w:t>
            </w:r>
            <w:r w:rsidDel="00000000" w:rsidR="00000000" w:rsidRPr="00000000">
              <w:rPr>
                <w:rtl w:val="0"/>
              </w:rPr>
            </w:r>
          </w:p>
        </w:tc>
        <w:tc>
          <w:tcPr>
            <w:vAlign w:val="top"/>
          </w:tcPr>
          <w:p w:rsidR="00000000" w:rsidDel="00000000" w:rsidP="00000000" w:rsidRDefault="00000000" w:rsidRPr="00000000" w14:paraId="00000730">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731">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732">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469" w:hRule="atLeast"/>
          <w:tblHeader w:val="0"/>
        </w:trPr>
        <w:tc>
          <w:tcPr>
            <w:vAlign w:val="top"/>
          </w:tcPr>
          <w:p w:rsidR="00000000" w:rsidDel="00000000" w:rsidP="00000000" w:rsidRDefault="00000000" w:rsidRPr="00000000" w14:paraId="00000733">
            <w:pPr>
              <w:spacing w:before="80" w:line="360" w:lineRule="auto"/>
              <w:rPr>
                <w:rFonts w:ascii="Century Gothic" w:cs="Century Gothic" w:eastAsia="Century Gothic" w:hAnsi="Century Gothic"/>
                <w:smallCaps w:val="0"/>
                <w:sz w:val="22"/>
                <w:szCs w:val="22"/>
                <w:vertAlign w:val="baseline"/>
              </w:rPr>
            </w:pPr>
            <w:r w:rsidDel="00000000" w:rsidR="00000000" w:rsidRPr="00000000">
              <w:rPr>
                <w:rtl w:val="0"/>
              </w:rPr>
            </w:r>
          </w:p>
        </w:tc>
        <w:tc>
          <w:tcPr>
            <w:vMerge w:val="continue"/>
            <w:vAlign w:val="top"/>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mallCaps w:val="0"/>
                <w:sz w:val="22"/>
                <w:szCs w:val="22"/>
                <w:vertAlign w:val="baseline"/>
              </w:rPr>
            </w:pPr>
            <w:r w:rsidDel="00000000" w:rsidR="00000000" w:rsidRPr="00000000">
              <w:rPr>
                <w:rtl w:val="0"/>
              </w:rPr>
            </w:r>
          </w:p>
        </w:tc>
        <w:tc>
          <w:tcPr>
            <w:vAlign w:val="top"/>
          </w:tcPr>
          <w:p w:rsidR="00000000" w:rsidDel="00000000" w:rsidP="00000000" w:rsidRDefault="00000000" w:rsidRPr="00000000" w14:paraId="00000735">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736">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737">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73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39">
      <w:pPr>
        <w:rPr>
          <w:rFonts w:ascii="Century Gothic" w:cs="Century Gothic" w:eastAsia="Century Gothic" w:hAnsi="Century Gothic"/>
          <w:vertAlign w:val="baseline"/>
        </w:rPr>
      </w:pPr>
      <w:r w:rsidDel="00000000" w:rsidR="00000000" w:rsidRPr="00000000">
        <w:rPr>
          <w:rtl w:val="0"/>
        </w:rPr>
      </w:r>
    </w:p>
    <w:tbl>
      <w:tblPr>
        <w:tblStyle w:val="Table97"/>
        <w:tblW w:w="10032.0" w:type="dxa"/>
        <w:jc w:val="left"/>
        <w:tblInd w:w="-312.0" w:type="dxa"/>
        <w:tblLayout w:type="fixed"/>
        <w:tblLook w:val="0000"/>
      </w:tblPr>
      <w:tblGrid>
        <w:gridCol w:w="10032"/>
        <w:tblGridChange w:id="0">
          <w:tblGrid>
            <w:gridCol w:w="10032"/>
          </w:tblGrid>
        </w:tblGridChange>
      </w:tblGrid>
      <w:tr>
        <w:trPr>
          <w:cantSplit w:val="1"/>
          <w:trHeight w:val="324" w:hRule="atLeast"/>
          <w:tblHeader w:val="0"/>
        </w:trPr>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73A">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Additional Feedback From Assessor</w:t>
            </w:r>
            <w:r w:rsidDel="00000000" w:rsidR="00000000" w:rsidRPr="00000000">
              <w:rPr>
                <w:rtl w:val="0"/>
              </w:rPr>
            </w:r>
          </w:p>
        </w:tc>
      </w:tr>
      <w:tr>
        <w:trPr>
          <w:cantSplit w:val="1"/>
          <w:trHeight w:val="41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B">
            <w:pPr>
              <w:spacing w:before="8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34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C">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4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D">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E">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F">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bl>
    <w:p w:rsidR="00000000" w:rsidDel="00000000" w:rsidP="00000000" w:rsidRDefault="00000000" w:rsidRPr="00000000" w14:paraId="0000074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742">
      <w:pPr>
        <w:jc w:val="center"/>
        <w:rPr>
          <w:rFonts w:ascii="Century Gothic" w:cs="Century Gothic" w:eastAsia="Century Gothic" w:hAnsi="Century Gothic"/>
          <w:sz w:val="14"/>
          <w:szCs w:val="14"/>
          <w:vertAlign w:val="baseline"/>
        </w:rPr>
      </w:pPr>
      <w:r w:rsidDel="00000000" w:rsidR="00000000" w:rsidRPr="00000000">
        <w:rPr>
          <w:rFonts w:ascii="Century Gothic" w:cs="Century Gothic" w:eastAsia="Century Gothic" w:hAnsi="Century Gothic"/>
          <w:b w:val="1"/>
          <w:bCs w:val="1"/>
          <w:sz w:val="28"/>
          <w:szCs w:val="28"/>
          <w:u w:val="single"/>
          <w:vertAlign w:val="baseline"/>
          <w:rtl w:val="0"/>
        </w:rPr>
        <w:t xml:space="preserve">ASSESSMENT DECISION</w:t>
      </w:r>
      <w:r w:rsidDel="00000000" w:rsidR="00000000" w:rsidRPr="00000000">
        <w:rPr>
          <w:rtl w:val="0"/>
        </w:rPr>
      </w:r>
    </w:p>
    <w:p w:rsidR="00000000" w:rsidDel="00000000" w:rsidP="00000000" w:rsidRDefault="00000000" w:rsidRPr="00000000" w14:paraId="0000074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44">
      <w:pPr>
        <w:rPr>
          <w:rFonts w:ascii="Century Gothic" w:cs="Century Gothic" w:eastAsia="Century Gothic" w:hAnsi="Century Gothic"/>
          <w:vertAlign w:val="baseline"/>
        </w:rPr>
      </w:pPr>
      <w:r w:rsidDel="00000000" w:rsidR="00000000" w:rsidRPr="00000000">
        <w:rPr>
          <w:rtl w:val="0"/>
        </w:rPr>
      </w:r>
    </w:p>
    <w:tbl>
      <w:tblPr>
        <w:tblStyle w:val="Table98"/>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has submitted evidence that is valid, relevant, current, sufficient and authentic against the listed specific outcomes and covered all range statements. (Yes/No)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46">
            <w:pPr>
              <w:spacing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r>
    </w:tbl>
    <w:p w:rsidR="00000000" w:rsidDel="00000000" w:rsidP="00000000" w:rsidRDefault="00000000" w:rsidRPr="00000000" w14:paraId="00000747">
      <w:pPr>
        <w:rPr>
          <w:rFonts w:ascii="Century Gothic" w:cs="Century Gothic" w:eastAsia="Century Gothic" w:hAnsi="Century Gothic"/>
          <w:vertAlign w:val="baseline"/>
        </w:rPr>
      </w:pPr>
      <w:r w:rsidDel="00000000" w:rsidR="00000000" w:rsidRPr="00000000">
        <w:rPr>
          <w:rtl w:val="0"/>
        </w:rPr>
      </w:r>
    </w:p>
    <w:tbl>
      <w:tblPr>
        <w:tblStyle w:val="Table99"/>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5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is competent in all the assessment criteria listed. (Yes/No)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49">
            <w:pPr>
              <w:rPr>
                <w:rFonts w:ascii="Century Gothic" w:cs="Century Gothic" w:eastAsia="Century Gothic" w:hAnsi="Century Gothic"/>
                <w:b w:val="0"/>
                <w:bCs w:val="0"/>
                <w:sz w:val="22"/>
                <w:szCs w:val="22"/>
                <w:vertAlign w:val="baseline"/>
              </w:rPr>
            </w:pPr>
            <w:r w:rsidDel="00000000" w:rsidR="00000000" w:rsidRPr="00000000">
              <w:rPr>
                <w:rtl w:val="0"/>
              </w:rPr>
            </w:r>
          </w:p>
        </w:tc>
      </w:tr>
    </w:tbl>
    <w:p w:rsidR="00000000" w:rsidDel="00000000" w:rsidP="00000000" w:rsidRDefault="00000000" w:rsidRPr="00000000" w14:paraId="0000074A">
      <w:pPr>
        <w:rPr>
          <w:rFonts w:ascii="Century Gothic" w:cs="Century Gothic" w:eastAsia="Century Gothic" w:hAnsi="Century Gothic"/>
          <w:vertAlign w:val="baseline"/>
        </w:rPr>
      </w:pPr>
      <w:r w:rsidDel="00000000" w:rsidR="00000000" w:rsidRPr="00000000">
        <w:rPr>
          <w:rtl w:val="0"/>
        </w:rPr>
      </w:r>
    </w:p>
    <w:tbl>
      <w:tblPr>
        <w:tblStyle w:val="Table100"/>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5040"/>
        <w:tblGridChange w:id="0">
          <w:tblGrid>
            <w:gridCol w:w="4680"/>
            <w:gridCol w:w="5040"/>
          </w:tblGrid>
        </w:tblGridChange>
      </w:tblGrid>
      <w:tr>
        <w:trPr>
          <w:cantSplit w:val="1"/>
          <w:trHeight w:val="72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4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candidate is not yet competent in the following criteria:</w:t>
            </w:r>
          </w:p>
          <w:p w:rsidR="00000000" w:rsidDel="00000000" w:rsidP="00000000" w:rsidRDefault="00000000" w:rsidRPr="00000000" w14:paraId="0000074C">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4D">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4E">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4F">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50">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51">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5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following items needed some corrective action or improvement:</w:t>
            </w:r>
          </w:p>
          <w:p w:rsidR="00000000" w:rsidDel="00000000" w:rsidP="00000000" w:rsidRDefault="00000000" w:rsidRPr="00000000" w14:paraId="00000753">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54">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55">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56">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57">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58">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75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RE-ASSESSMENT DECISION: 1</w:t>
      </w:r>
    </w:p>
    <w:p w:rsidR="00000000" w:rsidDel="00000000" w:rsidP="00000000" w:rsidRDefault="00000000" w:rsidRPr="00000000" w14:paraId="0000075B">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101"/>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has submitted additional evidence that was required. The evidence is valid, relevant, sufficient and authentic against the listed specific outcomes and covered all range statements. (Yes/No)</w:t>
            </w:r>
          </w:p>
        </w:tc>
        <w:tc>
          <w:tcPr>
            <w:tcBorders>
              <w:top w:color="000000" w:space="0" w:sz="6" w:val="single"/>
              <w:bottom w:color="000000" w:space="0" w:sz="6" w:val="single"/>
            </w:tcBorders>
            <w:vAlign w:val="top"/>
          </w:tcPr>
          <w:p w:rsidR="00000000" w:rsidDel="00000000" w:rsidP="00000000" w:rsidRDefault="00000000" w:rsidRPr="00000000" w14:paraId="0000075D">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75E">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102"/>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is competent in all the assessment criteria listed. (Yes/No)</w:t>
            </w:r>
          </w:p>
        </w:tc>
        <w:tc>
          <w:tcPr>
            <w:tcBorders>
              <w:top w:color="000000" w:space="0" w:sz="6" w:val="single"/>
              <w:bottom w:color="000000" w:space="0" w:sz="6" w:val="single"/>
            </w:tcBorders>
            <w:vAlign w:val="top"/>
          </w:tcPr>
          <w:p w:rsidR="00000000" w:rsidDel="00000000" w:rsidP="00000000" w:rsidRDefault="00000000" w:rsidRPr="00000000" w14:paraId="00000760">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761">
      <w:pPr>
        <w:spacing w:line="360" w:lineRule="auto"/>
        <w:rPr>
          <w:rFonts w:ascii="Century Gothic" w:cs="Century Gothic" w:eastAsia="Century Gothic" w:hAnsi="Century Gothic"/>
          <w:sz w:val="18"/>
          <w:szCs w:val="18"/>
          <w:vertAlign w:val="baseline"/>
        </w:rPr>
      </w:pPr>
      <w:r w:rsidDel="00000000" w:rsidR="00000000" w:rsidRPr="00000000">
        <w:rPr>
          <w:rtl w:val="0"/>
        </w:rPr>
      </w:r>
    </w:p>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RE-ASSESSMENT DECISION: 2</w:t>
      </w:r>
    </w:p>
    <w:p w:rsidR="00000000" w:rsidDel="00000000" w:rsidP="00000000" w:rsidRDefault="00000000" w:rsidRPr="00000000" w14:paraId="00000763">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103"/>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has submitted additional evidence that was required. The evidence is valid, relevant, sufficient and authentic against the listed specific outcomes and covered all range statements. (Yes/No)</w:t>
            </w:r>
          </w:p>
        </w:tc>
        <w:tc>
          <w:tcPr>
            <w:tcBorders>
              <w:top w:color="000000" w:space="0" w:sz="6" w:val="single"/>
              <w:bottom w:color="000000" w:space="0" w:sz="6" w:val="single"/>
            </w:tcBorders>
            <w:vAlign w:val="top"/>
          </w:tcPr>
          <w:p w:rsidR="00000000" w:rsidDel="00000000" w:rsidP="00000000" w:rsidRDefault="00000000" w:rsidRPr="00000000" w14:paraId="00000765">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766">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104"/>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is competent in all the assessment criteria listed. (Yes/No)</w:t>
            </w:r>
          </w:p>
        </w:tc>
        <w:tc>
          <w:tcPr>
            <w:tcBorders>
              <w:top w:color="000000" w:space="0" w:sz="6" w:val="single"/>
              <w:bottom w:color="000000" w:space="0" w:sz="6" w:val="single"/>
            </w:tcBorders>
            <w:vAlign w:val="top"/>
          </w:tcPr>
          <w:p w:rsidR="00000000" w:rsidDel="00000000" w:rsidP="00000000" w:rsidRDefault="00000000" w:rsidRPr="00000000" w14:paraId="00000768">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76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6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6B">
      <w:pPr>
        <w:rPr>
          <w:rFonts w:ascii="Century Gothic" w:cs="Century Gothic" w:eastAsia="Century Gothic" w:hAnsi="Century Gothic"/>
          <w:vertAlign w:val="baseline"/>
        </w:rPr>
      </w:pPr>
      <w:r w:rsidDel="00000000" w:rsidR="00000000" w:rsidRPr="00000000">
        <w:br w:type="page"/>
      </w:r>
      <w:r w:rsidDel="00000000" w:rsidR="00000000" w:rsidRPr="00000000">
        <w:rPr>
          <w:rtl w:val="0"/>
        </w:rPr>
      </w:r>
    </w:p>
    <w:tbl>
      <w:tblPr>
        <w:tblStyle w:val="Table105"/>
        <w:tblW w:w="971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28"/>
        <w:gridCol w:w="2268"/>
        <w:gridCol w:w="2024"/>
        <w:tblGridChange w:id="0">
          <w:tblGrid>
            <w:gridCol w:w="5428"/>
            <w:gridCol w:w="2268"/>
            <w:gridCol w:w="2024"/>
          </w:tblGrid>
        </w:tblGridChange>
      </w:tblGrid>
      <w:tr>
        <w:trPr>
          <w:cantSplit w:val="1"/>
          <w:tblHeader w:val="0"/>
        </w:trPr>
        <w:tc>
          <w:tcPr>
            <w:gridSpan w:val="2"/>
            <w:shd w:fill="cccccc" w:val="clear"/>
            <w:vAlign w:val="top"/>
          </w:tcPr>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Assessor’s name, surname and signature</w:t>
            </w:r>
          </w:p>
        </w:tc>
        <w:tc>
          <w:tcPr>
            <w:shd w:fill="cccccc" w:val="clear"/>
            <w:vAlign w:val="top"/>
          </w:tcPr>
          <w:p w:rsidR="00000000" w:rsidDel="00000000" w:rsidP="00000000" w:rsidRDefault="00000000" w:rsidRPr="00000000" w14:paraId="0000076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r>
      <w:tr>
        <w:trPr>
          <w:cantSplit w:val="1"/>
          <w:tblHeader w:val="0"/>
        </w:trPr>
        <w:tc>
          <w:tcPr>
            <w:shd w:fill="ffffff" w:val="clear"/>
            <w:vAlign w:val="top"/>
          </w:tcPr>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77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187"/>
              <w:jc w:val="center"/>
              <w:rPr>
                <w:b w:val="1"/>
                <w:bCs w:val="1"/>
                <w:i w:val="0"/>
                <w:iCs w:val="0"/>
                <w:smallCaps w:val="0"/>
                <w:strike w:val="0"/>
                <w:color w:val="000000"/>
                <w:sz w:val="22"/>
                <w:szCs w:val="22"/>
                <w:u w:val="none"/>
                <w:shd w:fill="auto" w:val="clear"/>
              </w:rPr>
            </w:pPr>
            <w:r w:rsidDel="00000000" w:rsidR="00000000" w:rsidRPr="00000000">
              <w:rPr>
                <w:rtl w:val="0"/>
              </w:rPr>
            </w:r>
          </w:p>
        </w:tc>
      </w:tr>
    </w:tbl>
    <w:p w:rsidR="00000000" w:rsidDel="00000000" w:rsidP="00000000" w:rsidRDefault="00000000" w:rsidRPr="00000000" w14:paraId="00000772">
      <w:pPr>
        <w:rPr>
          <w:rFonts w:ascii="Century Gothic" w:cs="Century Gothic" w:eastAsia="Century Gothic" w:hAnsi="Century Gothic"/>
          <w:vertAlign w:val="baseline"/>
        </w:rPr>
      </w:pPr>
      <w:r w:rsidDel="00000000" w:rsidR="00000000" w:rsidRPr="00000000">
        <w:rPr>
          <w:rtl w:val="0"/>
        </w:rPr>
      </w:r>
    </w:p>
    <w:tbl>
      <w:tblPr>
        <w:tblStyle w:val="Table106"/>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1"/>
          <w:tblHeader w:val="0"/>
        </w:trPr>
        <w:tc>
          <w:tcPr>
            <w:shd w:fill="cccccc" w:val="clear"/>
            <w:vAlign w:val="top"/>
          </w:tcPr>
          <w:p w:rsidR="00000000" w:rsidDel="00000000" w:rsidP="00000000" w:rsidRDefault="00000000" w:rsidRPr="00000000" w14:paraId="000007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Declaration by candidate</w:t>
            </w:r>
          </w:p>
        </w:tc>
      </w:tr>
      <w:tr>
        <w:trPr>
          <w:cantSplit w:val="1"/>
          <w:tblHeader w:val="0"/>
        </w:trPr>
        <w:tc>
          <w:tcPr>
            <w:vAlign w:val="top"/>
          </w:tcPr>
          <w:p w:rsidR="00000000" w:rsidDel="00000000" w:rsidP="00000000" w:rsidRDefault="00000000" w:rsidRPr="00000000" w14:paraId="00000774">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75">
            <w:pPr>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 …………………………………………………………………….declare that I am satisfied that the feedback given to me by the Assessor was relevant, sufficient and done in a constructive manner.  I accept the assessment decisions and have no further questions relating to this particular assessment process.</w:t>
            </w:r>
          </w:p>
        </w:tc>
      </w:tr>
    </w:tbl>
    <w:p w:rsidR="00000000" w:rsidDel="00000000" w:rsidP="00000000" w:rsidRDefault="00000000" w:rsidRPr="00000000" w14:paraId="00000776">
      <w:pPr>
        <w:rPr>
          <w:rFonts w:ascii="Century Gothic" w:cs="Century Gothic" w:eastAsia="Century Gothic" w:hAnsi="Century Gothic"/>
          <w:vertAlign w:val="baseline"/>
        </w:rPr>
      </w:pPr>
      <w:r w:rsidDel="00000000" w:rsidR="00000000" w:rsidRPr="00000000">
        <w:rPr>
          <w:rtl w:val="0"/>
        </w:rPr>
      </w:r>
    </w:p>
    <w:tbl>
      <w:tblPr>
        <w:tblStyle w:val="Table107"/>
        <w:tblW w:w="9778.0" w:type="dxa"/>
        <w:jc w:val="center"/>
        <w:tblLayout w:type="fixed"/>
        <w:tblLook w:val="0000"/>
      </w:tblPr>
      <w:tblGrid>
        <w:gridCol w:w="2167"/>
        <w:gridCol w:w="1290"/>
        <w:gridCol w:w="1863"/>
        <w:gridCol w:w="1364"/>
        <w:gridCol w:w="1924"/>
        <w:gridCol w:w="1170"/>
        <w:tblGridChange w:id="0">
          <w:tblGrid>
            <w:gridCol w:w="2167"/>
            <w:gridCol w:w="1290"/>
            <w:gridCol w:w="1863"/>
            <w:gridCol w:w="1364"/>
            <w:gridCol w:w="1924"/>
            <w:gridCol w:w="1170"/>
          </w:tblGrid>
        </w:tblGridChange>
      </w:tblGrid>
      <w:tr>
        <w:trPr>
          <w:cantSplit w:val="1"/>
          <w:trHeight w:val="772" w:hRule="atLeast"/>
          <w:tblHeader w:val="0"/>
        </w:trPr>
        <w:tc>
          <w:tcPr>
            <w:gridSpan w:val="2"/>
            <w:tcBorders>
              <w:top w:color="000000" w:space="0" w:sz="4" w:val="single"/>
              <w:left w:color="000000" w:space="0" w:sz="4" w:val="single"/>
            </w:tcBorders>
            <w:vAlign w:val="top"/>
          </w:tcPr>
          <w:p w:rsidR="00000000" w:rsidDel="00000000" w:rsidP="00000000" w:rsidRDefault="00000000" w:rsidRPr="00000000" w14:paraId="00000777">
            <w:pPr>
              <w:spacing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2"/>
            <w:tcBorders>
              <w:top w:color="000000" w:space="0" w:sz="4" w:val="single"/>
              <w:left w:color="000000" w:space="0" w:sz="4" w:val="single"/>
            </w:tcBorders>
            <w:vAlign w:val="top"/>
          </w:tcPr>
          <w:p w:rsidR="00000000" w:rsidDel="00000000" w:rsidP="00000000" w:rsidRDefault="00000000" w:rsidRPr="00000000" w14:paraId="00000779">
            <w:pPr>
              <w:spacing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2"/>
            <w:tcBorders>
              <w:top w:color="000000" w:space="0" w:sz="4" w:val="single"/>
              <w:left w:color="000000" w:space="0" w:sz="4" w:val="single"/>
              <w:right w:color="000000" w:space="0" w:sz="4" w:val="single"/>
            </w:tcBorders>
            <w:vAlign w:val="top"/>
          </w:tcPr>
          <w:p w:rsidR="00000000" w:rsidDel="00000000" w:rsidP="00000000" w:rsidRDefault="00000000" w:rsidRPr="00000000" w14:paraId="0000077B">
            <w:pPr>
              <w:spacing w:line="360" w:lineRule="auto"/>
              <w:rPr>
                <w:rFonts w:ascii="Century Gothic" w:cs="Century Gothic" w:eastAsia="Century Gothic" w:hAnsi="Century Gothic"/>
                <w:b w:val="0"/>
                <w:bCs w:val="0"/>
                <w:vertAlign w:val="baseline"/>
              </w:rPr>
            </w:pPr>
            <w:r w:rsidDel="00000000" w:rsidR="00000000" w:rsidRPr="00000000">
              <w:rPr>
                <w:rtl w:val="0"/>
              </w:rPr>
            </w:r>
          </w:p>
        </w:tc>
      </w:tr>
      <w:tr>
        <w:trPr>
          <w:cantSplit w:val="1"/>
          <w:trHeight w:val="772" w:hRule="atLeast"/>
          <w:tblHeader w:val="0"/>
        </w:trPr>
        <w:tc>
          <w:tcPr>
            <w:tcBorders>
              <w:top w:color="000000" w:space="0" w:sz="4" w:val="dashed"/>
              <w:left w:color="000000" w:space="0" w:sz="4" w:val="single"/>
              <w:bottom w:color="000000" w:space="0" w:sz="4" w:val="single"/>
            </w:tcBorders>
            <w:vAlign w:val="top"/>
          </w:tcPr>
          <w:p w:rsidR="00000000" w:rsidDel="00000000" w:rsidP="00000000" w:rsidRDefault="00000000" w:rsidRPr="00000000" w14:paraId="0000077D">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Candidate</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77E">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77F">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Assessor</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780">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781">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Moderator</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782">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r>
    </w:tbl>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84">
      <w:pPr>
        <w:jc w:val="center"/>
        <w:rPr>
          <w:rFonts w:ascii="Century Gothic" w:cs="Century Gothic" w:eastAsia="Century Gothic" w:hAnsi="Century Gothic"/>
          <w:b w:val="0"/>
          <w:bCs w:val="0"/>
          <w:sz w:val="28"/>
          <w:szCs w:val="28"/>
          <w:u w:val="single"/>
          <w:vertAlign w:val="baselin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vertAlign w:val="baseline"/>
          <w:rtl w:val="0"/>
        </w:rPr>
        <w:t xml:space="preserve">APPEALS APPLICATION</w:t>
      </w:r>
      <w:r w:rsidDel="00000000" w:rsidR="00000000" w:rsidRPr="00000000">
        <w:rPr>
          <w:rtl w:val="0"/>
        </w:rPr>
      </w:r>
    </w:p>
    <w:p w:rsidR="00000000" w:rsidDel="00000000" w:rsidP="00000000" w:rsidRDefault="00000000" w:rsidRPr="00000000" w14:paraId="00000785">
      <w:pPr>
        <w:rPr>
          <w:rFonts w:ascii="Century Gothic" w:cs="Century Gothic" w:eastAsia="Century Gothic" w:hAnsi="Century Gothic"/>
          <w:vertAlign w:val="baseline"/>
        </w:rPr>
      </w:pPr>
      <w:r w:rsidDel="00000000" w:rsidR="00000000" w:rsidRPr="00000000">
        <w:rPr>
          <w:rtl w:val="0"/>
        </w:rPr>
      </w:r>
    </w:p>
    <w:tbl>
      <w:tblPr>
        <w:tblStyle w:val="Table10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976"/>
        <w:gridCol w:w="1985"/>
        <w:gridCol w:w="2380"/>
        <w:tblGridChange w:id="0">
          <w:tblGrid>
            <w:gridCol w:w="2235"/>
            <w:gridCol w:w="2976"/>
            <w:gridCol w:w="1985"/>
            <w:gridCol w:w="2380"/>
          </w:tblGrid>
        </w:tblGridChange>
      </w:tblGrid>
      <w:tr>
        <w:trPr>
          <w:cantSplit w:val="0"/>
          <w:tblHeader w:val="0"/>
        </w:trPr>
        <w:tc>
          <w:tcPr>
            <w:tcBorders>
              <w:right w:color="000000" w:space="0" w:sz="4" w:val="single"/>
            </w:tcBorders>
            <w:shd w:fill="ffffff" w:val="clear"/>
            <w:vAlign w:val="top"/>
          </w:tcPr>
          <w:p w:rsidR="00000000" w:rsidDel="00000000" w:rsidP="00000000" w:rsidRDefault="00000000" w:rsidRPr="00000000" w14:paraId="00000786">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Candidate</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787">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788">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Application Date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789">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0"/>
          <w:tblHeader w:val="0"/>
        </w:trPr>
        <w:tc>
          <w:tcPr>
            <w:tcBorders>
              <w:right w:color="000000" w:space="0" w:sz="4" w:val="single"/>
            </w:tcBorders>
            <w:shd w:fill="ffffff" w:val="clear"/>
            <w:vAlign w:val="top"/>
          </w:tcPr>
          <w:p w:rsidR="00000000" w:rsidDel="00000000" w:rsidP="00000000" w:rsidRDefault="00000000" w:rsidRPr="00000000" w14:paraId="0000078A">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78B">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78C">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Date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78D">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0"/>
          <w:tblHeader w:val="0"/>
        </w:trPr>
        <w:tc>
          <w:tcPr>
            <w:tcBorders>
              <w:right w:color="000000" w:space="0" w:sz="4" w:val="single"/>
            </w:tcBorders>
            <w:shd w:fill="ffffff" w:val="clear"/>
            <w:vAlign w:val="top"/>
          </w:tcPr>
          <w:p w:rsidR="00000000" w:rsidDel="00000000" w:rsidP="00000000" w:rsidRDefault="00000000" w:rsidRPr="00000000" w14:paraId="0000078E">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Venue</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left w:color="000000" w:space="0" w:sz="4" w:val="single"/>
            </w:tcBorders>
            <w:vAlign w:val="top"/>
          </w:tcPr>
          <w:p w:rsidR="00000000" w:rsidDel="00000000" w:rsidP="00000000" w:rsidRDefault="00000000" w:rsidRPr="00000000" w14:paraId="00000790">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792">
      <w:pPr>
        <w:rPr>
          <w:rFonts w:ascii="Century Gothic" w:cs="Century Gothic" w:eastAsia="Century Gothic" w:hAnsi="Century Gothic"/>
          <w:vertAlign w:val="baseline"/>
        </w:rPr>
      </w:pPr>
      <w:r w:rsidDel="00000000" w:rsidR="00000000" w:rsidRPr="00000000">
        <w:rPr>
          <w:rtl w:val="0"/>
        </w:rPr>
      </w:r>
    </w:p>
    <w:tbl>
      <w:tblPr>
        <w:tblStyle w:val="Table109"/>
        <w:tblW w:w="955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268"/>
        <w:gridCol w:w="1905"/>
        <w:gridCol w:w="3150"/>
        <w:tblGridChange w:id="0">
          <w:tblGrid>
            <w:gridCol w:w="2235"/>
            <w:gridCol w:w="2268"/>
            <w:gridCol w:w="1905"/>
            <w:gridCol w:w="3150"/>
          </w:tblGrid>
        </w:tblGridChange>
      </w:tblGrid>
      <w:tr>
        <w:trPr>
          <w:cantSplit w:val="1"/>
          <w:trHeight w:val="180" w:hRule="atLeast"/>
          <w:tblHeader w:val="0"/>
        </w:trPr>
        <w:tc>
          <w:tcPr>
            <w:vMerge w:val="restart"/>
            <w:tcBorders>
              <w:right w:color="000000" w:space="0" w:sz="4" w:val="single"/>
            </w:tcBorders>
            <w:vAlign w:val="center"/>
          </w:tcPr>
          <w:p w:rsidR="00000000" w:rsidDel="00000000" w:rsidP="00000000" w:rsidRDefault="00000000" w:rsidRPr="00000000" w14:paraId="00000793">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 against which you were assessed</w:t>
            </w:r>
            <w:r w:rsidDel="00000000" w:rsidR="00000000" w:rsidRPr="00000000">
              <w:rPr>
                <w:rtl w:val="0"/>
              </w:rPr>
            </w:r>
          </w:p>
        </w:tc>
        <w:tc>
          <w:tcPr>
            <w:gridSpan w:val="3"/>
            <w:tcBorders>
              <w:left w:color="000000" w:space="0" w:sz="4" w:val="single"/>
            </w:tcBorders>
            <w:vAlign w:val="top"/>
          </w:tcPr>
          <w:p w:rsidR="00000000" w:rsidDel="00000000" w:rsidP="00000000" w:rsidRDefault="00000000" w:rsidRPr="00000000" w14:paraId="00000794">
            <w:pPr>
              <w:spacing w:line="360" w:lineRule="auto"/>
              <w:jc w:val="both"/>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280" w:hRule="atLeast"/>
          <w:tblHeader w:val="0"/>
        </w:trPr>
        <w:tc>
          <w:tcPr>
            <w:vMerge w:val="continue"/>
            <w:tcBorders>
              <w:right w:color="000000" w:space="0" w:sz="4" w:val="single"/>
            </w:tcBorders>
            <w:vAlign w:val="center"/>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798">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799">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79A">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79B">
      <w:pPr>
        <w:rPr>
          <w:rFonts w:ascii="Century Gothic" w:cs="Century Gothic" w:eastAsia="Century Gothic" w:hAnsi="Century Gothic"/>
          <w:vertAlign w:val="baseline"/>
        </w:rPr>
      </w:pPr>
      <w:r w:rsidDel="00000000" w:rsidR="00000000" w:rsidRPr="00000000">
        <w:rPr>
          <w:rtl w:val="0"/>
        </w:rPr>
      </w:r>
    </w:p>
    <w:tbl>
      <w:tblPr>
        <w:tblStyle w:val="Table11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19"/>
        <w:gridCol w:w="5857"/>
        <w:tblGridChange w:id="0">
          <w:tblGrid>
            <w:gridCol w:w="3719"/>
            <w:gridCol w:w="5857"/>
          </w:tblGrid>
        </w:tblGridChange>
      </w:tblGrid>
      <w:tr>
        <w:trPr>
          <w:cantSplit w:val="1"/>
          <w:trHeight w:val="896" w:hRule="atLeast"/>
          <w:tblHeader w:val="0"/>
        </w:trPr>
        <w:tc>
          <w:tcPr>
            <w:tcBorders>
              <w:right w:color="000000" w:space="0" w:sz="4" w:val="single"/>
            </w:tcBorders>
            <w:vAlign w:val="center"/>
          </w:tcPr>
          <w:p w:rsidR="00000000" w:rsidDel="00000000" w:rsidP="00000000" w:rsidRDefault="00000000" w:rsidRPr="00000000" w14:paraId="0000079C">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What was the purpose of the assessment?</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79D">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79E">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79F">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Explain how you were assessed?</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7A0">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7A1">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List the reasons why you disagree with the assessment decisions.</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7A3">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7A4">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7A5">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7A6">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Which one of the following options could resolve the matter?</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7A7">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  </w:t>
              <w:tab/>
              <w:t xml:space="preserve">Another Assessor</w:t>
            </w:r>
            <w:r w:rsidDel="00000000" w:rsidR="00000000" w:rsidRPr="00000000">
              <w:rPr>
                <w:rtl w:val="0"/>
              </w:rPr>
            </w:r>
          </w:p>
          <w:p w:rsidR="00000000" w:rsidDel="00000000" w:rsidP="00000000" w:rsidRDefault="00000000" w:rsidRPr="00000000" w14:paraId="000007A8">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7A9">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Assessment Instrument</w:t>
            </w:r>
            <w:r w:rsidDel="00000000" w:rsidR="00000000" w:rsidRPr="00000000">
              <w:rPr>
                <w:rtl w:val="0"/>
              </w:rPr>
            </w:r>
          </w:p>
          <w:p w:rsidR="00000000" w:rsidDel="00000000" w:rsidP="00000000" w:rsidRDefault="00000000" w:rsidRPr="00000000" w14:paraId="000007AA">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7AB">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Assessment Method</w:t>
            </w:r>
            <w:r w:rsidDel="00000000" w:rsidR="00000000" w:rsidRPr="00000000">
              <w:rPr>
                <w:rtl w:val="0"/>
              </w:rPr>
            </w:r>
          </w:p>
          <w:p w:rsidR="00000000" w:rsidDel="00000000" w:rsidP="00000000" w:rsidRDefault="00000000" w:rsidRPr="00000000" w14:paraId="000007AC">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7AD">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Venue for Assessment</w:t>
            </w:r>
            <w:r w:rsidDel="00000000" w:rsidR="00000000" w:rsidRPr="00000000">
              <w:rPr>
                <w:rtl w:val="0"/>
              </w:rPr>
            </w:r>
          </w:p>
          <w:p w:rsidR="00000000" w:rsidDel="00000000" w:rsidP="00000000" w:rsidRDefault="00000000" w:rsidRPr="00000000" w14:paraId="000007AE">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7AF">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Time</w:t>
            </w: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7B0">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List any special needs you may have.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7B1">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bl>
    <w:p w:rsidR="00000000" w:rsidDel="00000000" w:rsidP="00000000" w:rsidRDefault="00000000" w:rsidRPr="00000000" w14:paraId="000007B2">
      <w:pPr>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7B3">
      <w:pPr>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7B4">
      <w:pPr>
        <w:rPr>
          <w:rFonts w:ascii="Century Gothic" w:cs="Century Gothic" w:eastAsia="Century Gothic" w:hAnsi="Century Gothic"/>
          <w:sz w:val="24"/>
          <w:szCs w:val="24"/>
          <w:vertAlign w:val="baseline"/>
        </w:rPr>
      </w:pPr>
      <w:r w:rsidDel="00000000" w:rsidR="00000000" w:rsidRPr="00000000">
        <w:rPr>
          <w:rtl w:val="0"/>
        </w:rPr>
      </w:r>
    </w:p>
    <w:tbl>
      <w:tblPr>
        <w:tblStyle w:val="Table111"/>
        <w:tblW w:w="928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8"/>
        <w:gridCol w:w="3544"/>
        <w:gridCol w:w="850"/>
        <w:gridCol w:w="2375"/>
        <w:tblGridChange w:id="0">
          <w:tblGrid>
            <w:gridCol w:w="2518"/>
            <w:gridCol w:w="3544"/>
            <w:gridCol w:w="850"/>
            <w:gridCol w:w="2375"/>
          </w:tblGrid>
        </w:tblGridChange>
      </w:tblGrid>
      <w:tr>
        <w:trPr>
          <w:cantSplit w:val="0"/>
          <w:tblHeader w:val="0"/>
        </w:trPr>
        <w:tc>
          <w:tcPr>
            <w:vAlign w:val="top"/>
          </w:tcPr>
          <w:p w:rsidR="00000000" w:rsidDel="00000000" w:rsidP="00000000" w:rsidRDefault="00000000" w:rsidRPr="00000000" w14:paraId="000007B5">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 signature</w:t>
            </w:r>
          </w:p>
        </w:tc>
        <w:tc>
          <w:tcPr>
            <w:vAlign w:val="top"/>
          </w:tcPr>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B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7B8">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7B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Moderator signature</w:t>
            </w:r>
          </w:p>
        </w:tc>
        <w:tc>
          <w:tcPr>
            <w:vAlign w:val="top"/>
          </w:tcPr>
          <w:p w:rsidR="00000000" w:rsidDel="00000000" w:rsidP="00000000" w:rsidRDefault="00000000" w:rsidRPr="00000000" w14:paraId="000007BA">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7B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7BC">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7BD">
      <w:pPr>
        <w:rPr>
          <w:rFonts w:ascii="Century Gothic" w:cs="Century Gothic" w:eastAsia="Century Gothic" w:hAnsi="Century Gothic"/>
          <w:b w:val="0"/>
          <w:bCs w:val="0"/>
          <w:sz w:val="18"/>
          <w:szCs w:val="18"/>
          <w:vertAlign w:val="baseline"/>
        </w:rPr>
      </w:pPr>
      <w:r w:rsidDel="00000000" w:rsidR="00000000" w:rsidRPr="00000000">
        <w:rPr>
          <w:rtl w:val="0"/>
        </w:rPr>
      </w:r>
    </w:p>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Century Gothic" w:cs="Century Gothic" w:eastAsia="Century Gothic" w:hAnsi="Century Gothic"/>
          <w:b w:val="0"/>
          <w:bCs w:val="0"/>
          <w:i w:val="0"/>
          <w:iCs w:val="0"/>
          <w:smallCaps w:val="0"/>
          <w:strike w:val="0"/>
          <w:color w:val="000000"/>
          <w:sz w:val="28"/>
          <w:szCs w:val="28"/>
          <w:u w:val="single"/>
          <w:shd w:fill="auto" w:val="clear"/>
          <w:vertAlign w:val="baseline"/>
        </w:rPr>
      </w:pPr>
      <w:r w:rsidDel="00000000" w:rsidR="00000000" w:rsidRPr="00000000">
        <w:br w:type="page"/>
      </w:r>
      <w:r w:rsidDel="00000000" w:rsidR="00000000" w:rsidRPr="00000000">
        <w:rPr>
          <w:rFonts w:ascii="Century Gothic" w:cs="Century Gothic" w:eastAsia="Century Gothic" w:hAnsi="Century Gothic"/>
          <w:b w:val="1"/>
          <w:bCs w:val="1"/>
          <w:i w:val="0"/>
          <w:iCs w:val="0"/>
          <w:smallCaps w:val="0"/>
          <w:strike w:val="0"/>
          <w:color w:val="000000"/>
          <w:sz w:val="28"/>
          <w:szCs w:val="28"/>
          <w:u w:val="single"/>
          <w:shd w:fill="auto" w:val="clear"/>
          <w:vertAlign w:val="baseline"/>
          <w:rtl w:val="0"/>
        </w:rPr>
        <w:t xml:space="preserve">RE-ASSESSMENT POLICY</w:t>
      </w:r>
      <w:r w:rsidDel="00000000" w:rsidR="00000000" w:rsidRPr="00000000">
        <w:rPr>
          <w:rtl w:val="0"/>
        </w:rPr>
      </w:r>
    </w:p>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following will apply with reference to the (Insert company name) re-assessment policy:</w:t>
      </w:r>
    </w:p>
    <w:p w:rsidR="00000000" w:rsidDel="00000000" w:rsidP="00000000" w:rsidRDefault="00000000" w:rsidRPr="00000000" w14:paraId="000007C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When a candidate has to undergo re-assessment, he/she will be given specific feedback and guidance so as to concentrate on areas of weakness.</w:t>
      </w:r>
    </w:p>
    <w:p w:rsidR="00000000" w:rsidDel="00000000" w:rsidP="00000000" w:rsidRDefault="00000000" w:rsidRPr="00000000" w14:paraId="000007C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onus is on the candidate to communicate with the assessor to inform him/her when he/she is ready for assessment</w:t>
      </w:r>
    </w:p>
    <w:p w:rsidR="00000000" w:rsidDel="00000000" w:rsidP="00000000" w:rsidRDefault="00000000" w:rsidRPr="00000000" w14:paraId="000007C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re-assessment will take place in the same/similar situation or context and under the same conditions</w:t>
      </w:r>
    </w:p>
    <w:p w:rsidR="00000000" w:rsidDel="00000000" w:rsidP="00000000" w:rsidRDefault="00000000" w:rsidRPr="00000000" w14:paraId="000007C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same assessment methods and/or instruments may be used, but the task and materials will be different but at the same level and complexity as the previous task</w:t>
      </w:r>
    </w:p>
    <w:p w:rsidR="00000000" w:rsidDel="00000000" w:rsidP="00000000" w:rsidRDefault="00000000" w:rsidRPr="00000000" w14:paraId="000007C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Re-assessment can take place a maximum of 2 times per candidate, per unit standard. Any further reassessment must be discussed with the clients so as to arrive at the best solution and advice for the learner.</w:t>
      </w:r>
    </w:p>
    <w:p w:rsidR="00000000" w:rsidDel="00000000" w:rsidP="00000000" w:rsidRDefault="00000000" w:rsidRPr="00000000" w14:paraId="000007C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maximum of 3 months will be allowed in between each re-assessment, unless otherwise discussed between the parties</w:t>
      </w:r>
    </w:p>
    <w:p w:rsidR="00000000" w:rsidDel="00000000" w:rsidP="00000000" w:rsidRDefault="00000000" w:rsidRPr="00000000" w14:paraId="000007C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Guidance will be given to those candidates who are unsuccessful after 3 attempts, and possible and more suitable learning avenues will be offered to learners. Costs will be discussed with the SETA and client and any costs incurred will be at a learners’ cost.</w:t>
      </w:r>
    </w:p>
    <w:p w:rsidR="00000000" w:rsidDel="00000000" w:rsidP="00000000" w:rsidRDefault="00000000" w:rsidRPr="00000000" w14:paraId="000007C8">
      <w:pPr>
        <w:spacing w:line="360" w:lineRule="auto"/>
        <w:jc w:val="center"/>
        <w:rPr>
          <w:rFonts w:ascii="Century Gothic" w:cs="Century Gothic" w:eastAsia="Century Gothic" w:hAnsi="Century Gothic"/>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7C9">
      <w:pPr>
        <w:jc w:val="center"/>
        <w:rPr>
          <w:rFonts w:ascii="Century Gothic" w:cs="Century Gothic" w:eastAsia="Century Gothic" w:hAnsi="Century Gothic"/>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7CA">
      <w:pPr>
        <w:jc w:val="center"/>
        <w:rPr>
          <w:rFonts w:ascii="Century Gothic" w:cs="Century Gothic" w:eastAsia="Century Gothic" w:hAnsi="Century Gothic"/>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7CB">
      <w:pPr>
        <w:jc w:val="center"/>
        <w:rPr>
          <w:rFonts w:ascii="Century Gothic" w:cs="Century Gothic" w:eastAsia="Century Gothic" w:hAnsi="Century Gothic"/>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7CC">
      <w:pPr>
        <w:jc w:val="center"/>
        <w:rPr>
          <w:rFonts w:ascii="Century Gothic" w:cs="Century Gothic" w:eastAsia="Century Gothic" w:hAnsi="Century Gothic"/>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7CD">
      <w:pPr>
        <w:jc w:val="center"/>
        <w:rPr>
          <w:rFonts w:ascii="Century Gothic" w:cs="Century Gothic" w:eastAsia="Century Gothic" w:hAnsi="Century Gothic"/>
          <w:b w:val="0"/>
          <w:bCs w:val="0"/>
          <w:sz w:val="22"/>
          <w:szCs w:val="22"/>
          <w:u w:val="single"/>
          <w:vertAlign w:val="baseline"/>
        </w:rPr>
      </w:pPr>
      <w:r w:rsidDel="00000000" w:rsidR="00000000" w:rsidRPr="00000000">
        <w:br w:type="page"/>
      </w:r>
      <w:r w:rsidDel="00000000" w:rsidR="00000000" w:rsidRPr="00000000">
        <w:rPr>
          <w:rFonts w:ascii="Century Gothic" w:cs="Century Gothic" w:eastAsia="Century Gothic" w:hAnsi="Century Gothic"/>
          <w:b w:val="1"/>
          <w:bCs w:val="1"/>
          <w:sz w:val="22"/>
          <w:szCs w:val="22"/>
          <w:u w:val="single"/>
          <w:vertAlign w:val="baseline"/>
          <w:rtl w:val="0"/>
        </w:rPr>
        <w:t xml:space="preserve">ASSESSMENT REVIEW</w:t>
      </w:r>
      <w:r w:rsidDel="00000000" w:rsidR="00000000" w:rsidRPr="00000000">
        <w:rPr>
          <w:rtl w:val="0"/>
        </w:rPr>
      </w:r>
    </w:p>
    <w:p w:rsidR="00000000" w:rsidDel="00000000" w:rsidP="00000000" w:rsidRDefault="00000000" w:rsidRPr="00000000" w14:paraId="000007CE">
      <w:pPr>
        <w:jc w:val="center"/>
        <w:rPr>
          <w:rFonts w:ascii="Century Gothic" w:cs="Century Gothic" w:eastAsia="Century Gothic" w:hAnsi="Century Gothic"/>
          <w:sz w:val="14"/>
          <w:szCs w:val="14"/>
          <w:vertAlign w:val="baseline"/>
        </w:rPr>
      </w:pPr>
      <w:r w:rsidDel="00000000" w:rsidR="00000000" w:rsidRPr="00000000">
        <w:rPr>
          <w:rtl w:val="0"/>
        </w:rPr>
      </w:r>
    </w:p>
    <w:tbl>
      <w:tblPr>
        <w:tblStyle w:val="Table112"/>
        <w:tblW w:w="10062.000000000002" w:type="dxa"/>
        <w:jc w:val="left"/>
        <w:tblInd w:w="-312.0" w:type="dxa"/>
        <w:tblLayout w:type="fixed"/>
        <w:tblLook w:val="0000"/>
      </w:tblPr>
      <w:tblGrid>
        <w:gridCol w:w="2155"/>
        <w:gridCol w:w="142"/>
        <w:gridCol w:w="1213"/>
        <w:gridCol w:w="402"/>
        <w:gridCol w:w="1119"/>
        <w:gridCol w:w="321"/>
        <w:gridCol w:w="489"/>
        <w:gridCol w:w="992"/>
        <w:gridCol w:w="49"/>
        <w:gridCol w:w="216"/>
        <w:gridCol w:w="2003"/>
        <w:gridCol w:w="961"/>
        <w:tblGridChange w:id="0">
          <w:tblGrid>
            <w:gridCol w:w="2155"/>
            <w:gridCol w:w="142"/>
            <w:gridCol w:w="1213"/>
            <w:gridCol w:w="402"/>
            <w:gridCol w:w="1119"/>
            <w:gridCol w:w="321"/>
            <w:gridCol w:w="489"/>
            <w:gridCol w:w="992"/>
            <w:gridCol w:w="49"/>
            <w:gridCol w:w="216"/>
            <w:gridCol w:w="2003"/>
            <w:gridCol w:w="961"/>
          </w:tblGrid>
        </w:tblGridChange>
      </w:tblGrid>
      <w:tr>
        <w:trPr>
          <w:cantSplit w:val="1"/>
          <w:trHeight w:val="40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CF">
            <w:pPr>
              <w:spacing w:line="276"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D0">
            <w:pPr>
              <w:spacing w:line="276" w:lineRule="auto"/>
              <w:jc w:val="center"/>
              <w:rPr>
                <w:rFonts w:ascii="Century Gothic" w:cs="Century Gothic" w:eastAsia="Century Gothic" w:hAnsi="Century Gothic"/>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D4">
            <w:pPr>
              <w:spacing w:line="276"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Assessor</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D7">
            <w:pPr>
              <w:spacing w:line="276" w:lineRule="auto"/>
              <w:jc w:val="center"/>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35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DB">
            <w:pPr>
              <w:spacing w:line="276"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Venue</w:t>
            </w:r>
          </w:p>
        </w:tc>
        <w:tc>
          <w:tcPr>
            <w:gridSpan w:val="4"/>
            <w:tcBorders>
              <w:top w:color="000000" w:space="0" w:sz="4" w:val="single"/>
              <w:left w:color="000000" w:space="0" w:sz="4" w:val="single"/>
              <w:bottom w:color="000000" w:space="0" w:sz="4" w:val="single"/>
            </w:tcBorders>
            <w:vAlign w:val="top"/>
          </w:tcPr>
          <w:p w:rsidR="00000000" w:rsidDel="00000000" w:rsidP="00000000" w:rsidRDefault="00000000" w:rsidRPr="00000000" w14:paraId="000007DC">
            <w:pPr>
              <w:spacing w:line="276" w:lineRule="auto"/>
              <w:jc w:val="center"/>
              <w:rPr>
                <w:rFonts w:ascii="Century Gothic" w:cs="Century Gothic" w:eastAsia="Century Gothic" w:hAnsi="Century Gothic"/>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E0">
            <w:pPr>
              <w:spacing w:line="276"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Review date</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E3">
            <w:pPr>
              <w:spacing w:line="276" w:lineRule="auto"/>
              <w:jc w:val="center"/>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415" w:hRule="atLeast"/>
          <w:tblHeader w:val="0"/>
        </w:trPr>
        <w:tc>
          <w:tcPr>
            <w:tcBorders>
              <w:left w:color="000000" w:space="0" w:sz="4" w:val="single"/>
              <w:bottom w:color="000000" w:space="0" w:sz="4" w:val="single"/>
            </w:tcBorders>
            <w:vAlign w:val="top"/>
          </w:tcPr>
          <w:p w:rsidR="00000000" w:rsidDel="00000000" w:rsidP="00000000" w:rsidRDefault="00000000" w:rsidRPr="00000000" w14:paraId="000007E7">
            <w:pPr>
              <w:spacing w:line="276"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w:t>
            </w:r>
            <w:r w:rsidDel="00000000" w:rsidR="00000000" w:rsidRPr="00000000">
              <w:rPr>
                <w:rtl w:val="0"/>
              </w:rPr>
            </w:r>
          </w:p>
        </w:tc>
        <w:tc>
          <w:tcPr>
            <w:gridSpan w:val="11"/>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7E8">
            <w:pPr>
              <w:spacing w:line="276" w:lineRule="auto"/>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199" w:hRule="atLeast"/>
          <w:tblHeader w:val="0"/>
        </w:trPr>
        <w:tc>
          <w:tcPr>
            <w:gridSpan w:val="4"/>
            <w:tcBorders>
              <w:top w:color="000000" w:space="0" w:sz="0" w:val="nil"/>
              <w:left w:color="000000" w:space="0" w:sz="4" w:val="single"/>
              <w:bottom w:color="000000" w:space="0" w:sz="4" w:val="single"/>
            </w:tcBorders>
            <w:shd w:fill="d9d9d9" w:val="clear"/>
            <w:vAlign w:val="center"/>
          </w:tcPr>
          <w:p w:rsidR="00000000" w:rsidDel="00000000" w:rsidP="00000000" w:rsidRDefault="00000000" w:rsidRPr="00000000" w14:paraId="000007F3">
            <w:pPr>
              <w:spacing w:line="276"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Review Dimension</w:t>
            </w:r>
            <w:r w:rsidDel="00000000" w:rsidR="00000000" w:rsidRPr="00000000">
              <w:rPr>
                <w:rtl w:val="0"/>
              </w:rPr>
            </w:r>
          </w:p>
        </w:tc>
        <w:tc>
          <w:tcPr>
            <w:gridSpan w:val="2"/>
            <w:tcBorders>
              <w:top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7F7">
            <w:pPr>
              <w:spacing w:line="276"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w:t>
            </w:r>
            <w:r w:rsidDel="00000000" w:rsidR="00000000" w:rsidRPr="00000000">
              <w:rPr>
                <w:rtl w:val="0"/>
              </w:rPr>
            </w:r>
          </w:p>
        </w:tc>
        <w:tc>
          <w:tcPr>
            <w:gridSpan w:val="3"/>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7F9">
            <w:pPr>
              <w:spacing w:line="276"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CANDIDATE</w:t>
            </w:r>
            <w:r w:rsidDel="00000000" w:rsidR="00000000" w:rsidRPr="00000000">
              <w:rPr>
                <w:rtl w:val="0"/>
              </w:rPr>
            </w:r>
          </w:p>
        </w:tc>
        <w:tc>
          <w:tcPr>
            <w:gridSpan w:val="3"/>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7FC">
            <w:pPr>
              <w:spacing w:line="276"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ACTION</w:t>
            </w:r>
            <w:r w:rsidDel="00000000" w:rsidR="00000000" w:rsidRPr="00000000">
              <w:rPr>
                <w:rtl w:val="0"/>
              </w:rPr>
            </w:r>
          </w:p>
        </w:tc>
      </w:tr>
      <w:tr>
        <w:trPr>
          <w:cantSplit w:val="1"/>
          <w:trHeight w:val="686" w:hRule="atLeast"/>
          <w:tblHeader w:val="0"/>
        </w:trPr>
        <w:tc>
          <w:tcPr>
            <w:gridSpan w:val="4"/>
            <w:tcBorders>
              <w:top w:color="000000" w:space="0" w:sz="0" w:val="nil"/>
              <w:left w:color="000000" w:space="0" w:sz="4" w:val="single"/>
            </w:tcBorders>
            <w:shd w:fill="auto" w:val="clear"/>
            <w:vAlign w:val="center"/>
          </w:tcPr>
          <w:p w:rsidR="00000000" w:rsidDel="00000000" w:rsidP="00000000" w:rsidRDefault="00000000" w:rsidRPr="00000000" w14:paraId="000007FF">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principles/criteria for good assessment were achieved.</w:t>
            </w:r>
          </w:p>
        </w:tc>
        <w:tc>
          <w:tcPr>
            <w:gridSpan w:val="2"/>
            <w:tcBorders>
              <w:top w:color="000000" w:space="0" w:sz="0" w:val="nil"/>
              <w:right w:color="000000" w:space="0" w:sz="4" w:val="single"/>
            </w:tcBorders>
            <w:shd w:fill="ffffff" w:val="clear"/>
            <w:vAlign w:val="center"/>
          </w:tcPr>
          <w:p w:rsidR="00000000" w:rsidDel="00000000" w:rsidP="00000000" w:rsidRDefault="00000000" w:rsidRPr="00000000" w14:paraId="00000803">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04">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0806">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07">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080A">
            <w:pPr>
              <w:spacing w:line="360" w:lineRule="auto"/>
              <w:jc w:val="center"/>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80D">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related to the registered unit standard.</w:t>
            </w:r>
          </w:p>
        </w:tc>
        <w:tc>
          <w:tcPr>
            <w:gridSpan w:val="2"/>
            <w:tcBorders>
              <w:right w:color="000000" w:space="0" w:sz="4" w:val="single"/>
            </w:tcBorders>
            <w:shd w:fill="ffffff" w:val="clear"/>
            <w:vAlign w:val="center"/>
          </w:tcPr>
          <w:p w:rsidR="00000000" w:rsidDel="00000000" w:rsidP="00000000" w:rsidRDefault="00000000" w:rsidRPr="00000000" w14:paraId="00000811">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12">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814">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15">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818">
            <w:pPr>
              <w:spacing w:line="360" w:lineRule="auto"/>
              <w:jc w:val="center"/>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81B">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was practicable.</w:t>
            </w:r>
          </w:p>
        </w:tc>
        <w:tc>
          <w:tcPr>
            <w:gridSpan w:val="2"/>
            <w:tcBorders>
              <w:right w:color="000000" w:space="0" w:sz="4" w:val="single"/>
            </w:tcBorders>
            <w:shd w:fill="ffffff" w:val="clear"/>
            <w:vAlign w:val="center"/>
          </w:tcPr>
          <w:p w:rsidR="00000000" w:rsidDel="00000000" w:rsidP="00000000" w:rsidRDefault="00000000" w:rsidRPr="00000000" w14:paraId="0000081F">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20">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822">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23">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826">
            <w:pPr>
              <w:spacing w:line="360" w:lineRule="auto"/>
              <w:jc w:val="center"/>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829">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It was time efficient and cost-effective and did not interfere with my normal responsibilities.</w:t>
            </w:r>
          </w:p>
        </w:tc>
        <w:tc>
          <w:tcPr>
            <w:gridSpan w:val="2"/>
            <w:tcBorders>
              <w:right w:color="000000" w:space="0" w:sz="4" w:val="single"/>
            </w:tcBorders>
            <w:shd w:fill="ffffff" w:val="clear"/>
            <w:vAlign w:val="center"/>
          </w:tcPr>
          <w:p w:rsidR="00000000" w:rsidDel="00000000" w:rsidP="00000000" w:rsidRDefault="00000000" w:rsidRPr="00000000" w14:paraId="0000082D">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2E">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830">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31">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834">
            <w:pPr>
              <w:spacing w:line="360" w:lineRule="auto"/>
              <w:jc w:val="center"/>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837">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instruments were fair, clear and understandable.</w:t>
            </w:r>
          </w:p>
        </w:tc>
        <w:tc>
          <w:tcPr>
            <w:gridSpan w:val="2"/>
            <w:tcBorders>
              <w:right w:color="000000" w:space="0" w:sz="4" w:val="single"/>
            </w:tcBorders>
            <w:shd w:fill="ffffff" w:val="clear"/>
            <w:vAlign w:val="center"/>
          </w:tcPr>
          <w:p w:rsidR="00000000" w:rsidDel="00000000" w:rsidP="00000000" w:rsidRDefault="00000000" w:rsidRPr="00000000" w14:paraId="0000083B">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3C">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83E">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3F">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842">
            <w:pPr>
              <w:spacing w:line="360" w:lineRule="auto"/>
              <w:jc w:val="center"/>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845">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judgements were made against set requirements.</w:t>
            </w:r>
          </w:p>
        </w:tc>
        <w:tc>
          <w:tcPr>
            <w:gridSpan w:val="2"/>
            <w:tcBorders>
              <w:right w:color="000000" w:space="0" w:sz="4" w:val="single"/>
            </w:tcBorders>
            <w:shd w:fill="ffffff" w:val="clear"/>
            <w:vAlign w:val="center"/>
          </w:tcPr>
          <w:p w:rsidR="00000000" w:rsidDel="00000000" w:rsidP="00000000" w:rsidRDefault="00000000" w:rsidRPr="00000000" w14:paraId="00000849">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4A">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84C">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4D">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850">
            <w:pPr>
              <w:spacing w:line="360" w:lineRule="auto"/>
              <w:jc w:val="center"/>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853">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venue and equipment were functional.</w:t>
            </w:r>
          </w:p>
        </w:tc>
        <w:tc>
          <w:tcPr>
            <w:gridSpan w:val="2"/>
            <w:tcBorders>
              <w:right w:color="000000" w:space="0" w:sz="4" w:val="single"/>
            </w:tcBorders>
            <w:shd w:fill="ffffff" w:val="clear"/>
            <w:vAlign w:val="center"/>
          </w:tcPr>
          <w:p w:rsidR="00000000" w:rsidDel="00000000" w:rsidP="00000000" w:rsidRDefault="00000000" w:rsidRPr="00000000" w14:paraId="00000857">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58">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85A">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5B">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85E">
            <w:pPr>
              <w:spacing w:line="360" w:lineRule="auto"/>
              <w:jc w:val="center"/>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861">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Special needs were identified and assessment plan was adjusted.</w:t>
            </w:r>
          </w:p>
        </w:tc>
        <w:tc>
          <w:tcPr>
            <w:gridSpan w:val="2"/>
            <w:tcBorders>
              <w:right w:color="000000" w:space="0" w:sz="4" w:val="single"/>
            </w:tcBorders>
            <w:shd w:fill="ffffff" w:val="clear"/>
            <w:vAlign w:val="center"/>
          </w:tcPr>
          <w:p w:rsidR="00000000" w:rsidDel="00000000" w:rsidP="00000000" w:rsidRDefault="00000000" w:rsidRPr="00000000" w14:paraId="00000865">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66">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868">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69">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86C">
            <w:pPr>
              <w:spacing w:line="360" w:lineRule="auto"/>
              <w:jc w:val="center"/>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86F">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Feedback was constructive against the evidence required.</w:t>
            </w:r>
          </w:p>
        </w:tc>
        <w:tc>
          <w:tcPr>
            <w:gridSpan w:val="2"/>
            <w:tcBorders>
              <w:right w:color="000000" w:space="0" w:sz="4" w:val="single"/>
            </w:tcBorders>
            <w:shd w:fill="ffffff" w:val="clear"/>
            <w:vAlign w:val="center"/>
          </w:tcPr>
          <w:p w:rsidR="00000000" w:rsidDel="00000000" w:rsidP="00000000" w:rsidRDefault="00000000" w:rsidRPr="00000000" w14:paraId="00000873">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74">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876">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77">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87A">
            <w:pPr>
              <w:spacing w:line="360" w:lineRule="auto"/>
              <w:jc w:val="center"/>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bottom w:color="000000" w:space="0" w:sz="0" w:val="nil"/>
            </w:tcBorders>
            <w:shd w:fill="auto" w:val="clear"/>
            <w:vAlign w:val="center"/>
          </w:tcPr>
          <w:p w:rsidR="00000000" w:rsidDel="00000000" w:rsidP="00000000" w:rsidRDefault="00000000" w:rsidRPr="00000000" w14:paraId="0000087D">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An opportunity to appeals was given.</w:t>
            </w:r>
          </w:p>
        </w:tc>
        <w:tc>
          <w:tcPr>
            <w:gridSpan w:val="2"/>
            <w:tcBorders>
              <w:bottom w:color="000000" w:space="0" w:sz="0" w:val="nil"/>
              <w:right w:color="000000" w:space="0" w:sz="4" w:val="single"/>
            </w:tcBorders>
            <w:shd w:fill="ffffff" w:val="clear"/>
            <w:vAlign w:val="center"/>
          </w:tcPr>
          <w:p w:rsidR="00000000" w:rsidDel="00000000" w:rsidP="00000000" w:rsidRDefault="00000000" w:rsidRPr="00000000" w14:paraId="00000881">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82">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84">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85">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88">
            <w:pPr>
              <w:spacing w:line="360" w:lineRule="auto"/>
              <w:jc w:val="center"/>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94" w:hRule="atLeast"/>
          <w:tblHeader w:val="0"/>
        </w:trPr>
        <w:tc>
          <w:tcPr>
            <w:gridSpan w:val="4"/>
            <w:tcBorders>
              <w:left w:color="000000" w:space="0" w:sz="4" w:val="single"/>
              <w:bottom w:color="000000" w:space="0" w:sz="4" w:val="single"/>
            </w:tcBorders>
            <w:shd w:fill="auto" w:val="clear"/>
            <w:vAlign w:val="center"/>
          </w:tcPr>
          <w:p w:rsidR="00000000" w:rsidDel="00000000" w:rsidP="00000000" w:rsidRDefault="00000000" w:rsidRPr="00000000" w14:paraId="0000088B">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evidence was recorded.</w:t>
            </w:r>
          </w:p>
        </w:tc>
        <w:tc>
          <w:tcPr>
            <w:gridSpan w:val="2"/>
            <w:tcBorders>
              <w:bottom w:color="000000" w:space="0" w:sz="4" w:val="single"/>
              <w:right w:color="000000" w:space="0" w:sz="4" w:val="single"/>
            </w:tcBorders>
            <w:shd w:fill="ffffff" w:val="clear"/>
            <w:vAlign w:val="center"/>
          </w:tcPr>
          <w:p w:rsidR="00000000" w:rsidDel="00000000" w:rsidP="00000000" w:rsidRDefault="00000000" w:rsidRPr="00000000" w14:paraId="0000088F">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90">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92">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93">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96">
            <w:pPr>
              <w:spacing w:line="360" w:lineRule="auto"/>
              <w:jc w:val="center"/>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452" w:hRule="atLeast"/>
          <w:tblHeader w:val="0"/>
        </w:trPr>
        <w:tc>
          <w:tcPr>
            <w:gridSpan w:val="1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9">
            <w:pPr>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CANDIDATES DECLARATION OF UNDERSTANDING</w:t>
            </w:r>
          </w:p>
        </w:tc>
      </w:tr>
      <w:tr>
        <w:trPr>
          <w:cantSplit w:val="1"/>
          <w:trHeight w:val="452" w:hRule="atLeast"/>
          <w:tblHeader w:val="0"/>
        </w:trPr>
        <w:tc>
          <w:tcPr>
            <w:gridSpan w:val="12"/>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8A5">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 am aware of the moderation process and understand that the moderator could declare the assessment decision invalid</w:t>
            </w:r>
          </w:p>
        </w:tc>
      </w:tr>
      <w:tr>
        <w:trPr>
          <w:cantSplit w:val="1"/>
          <w:tblHeader w:val="0"/>
        </w:trPr>
        <w:tc>
          <w:tcPr>
            <w:gridSpan w:val="3"/>
            <w:tcBorders>
              <w:top w:color="000000" w:space="0" w:sz="4" w:val="single"/>
              <w:left w:color="000000" w:space="0" w:sz="4" w:val="single"/>
            </w:tcBorders>
            <w:vAlign w:val="top"/>
          </w:tcPr>
          <w:p w:rsidR="00000000" w:rsidDel="00000000" w:rsidP="00000000" w:rsidRDefault="00000000" w:rsidRPr="00000000" w14:paraId="000008B1">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7"/>
            <w:tcBorders>
              <w:top w:color="000000" w:space="0" w:sz="4" w:val="single"/>
              <w:left w:color="000000" w:space="0" w:sz="4" w:val="single"/>
            </w:tcBorders>
            <w:vAlign w:val="top"/>
          </w:tcPr>
          <w:p w:rsidR="00000000" w:rsidDel="00000000" w:rsidP="00000000" w:rsidRDefault="00000000" w:rsidRPr="00000000" w14:paraId="000008B4">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2"/>
            <w:tcBorders>
              <w:top w:color="000000" w:space="0" w:sz="4" w:val="single"/>
              <w:left w:color="000000" w:space="0" w:sz="4" w:val="single"/>
              <w:right w:color="000000" w:space="0" w:sz="4" w:val="single"/>
            </w:tcBorders>
            <w:vAlign w:val="top"/>
          </w:tcPr>
          <w:p w:rsidR="00000000" w:rsidDel="00000000" w:rsidP="00000000" w:rsidRDefault="00000000" w:rsidRPr="00000000" w14:paraId="000008BB">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blHeader w:val="0"/>
        </w:trPr>
        <w:tc>
          <w:tcPr>
            <w:gridSpan w:val="2"/>
            <w:tcBorders>
              <w:top w:color="000000" w:space="0" w:sz="4" w:val="dashed"/>
              <w:left w:color="000000" w:space="0" w:sz="4" w:val="single"/>
              <w:bottom w:color="000000" w:space="0" w:sz="4" w:val="single"/>
            </w:tcBorders>
            <w:vAlign w:val="top"/>
          </w:tcPr>
          <w:p w:rsidR="00000000" w:rsidDel="00000000" w:rsidP="00000000" w:rsidRDefault="00000000" w:rsidRPr="00000000" w14:paraId="000008BD">
            <w:pPr>
              <w:spacing w:before="80"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w:t>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8BF">
            <w:pPr>
              <w:spacing w:before="80"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gridSpan w:val="4"/>
            <w:tcBorders>
              <w:top w:color="000000" w:space="0" w:sz="4" w:val="dashed"/>
              <w:left w:color="000000" w:space="0" w:sz="0" w:val="nil"/>
              <w:bottom w:color="000000" w:space="0" w:sz="4" w:val="single"/>
            </w:tcBorders>
            <w:vAlign w:val="top"/>
          </w:tcPr>
          <w:p w:rsidR="00000000" w:rsidDel="00000000" w:rsidP="00000000" w:rsidRDefault="00000000" w:rsidRPr="00000000" w14:paraId="000008C0">
            <w:pPr>
              <w:spacing w:before="80"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Assessor</w:t>
            </w:r>
          </w:p>
        </w:tc>
        <w:tc>
          <w:tcPr>
            <w:gridSpan w:val="3"/>
            <w:tcBorders>
              <w:top w:color="000000" w:space="0" w:sz="4" w:val="dashed"/>
              <w:bottom w:color="000000" w:space="0" w:sz="4" w:val="single"/>
              <w:right w:color="000000" w:space="0" w:sz="4" w:val="single"/>
            </w:tcBorders>
            <w:vAlign w:val="top"/>
          </w:tcPr>
          <w:p w:rsidR="00000000" w:rsidDel="00000000" w:rsidP="00000000" w:rsidRDefault="00000000" w:rsidRPr="00000000" w14:paraId="000008C4">
            <w:pPr>
              <w:spacing w:before="80"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8C7">
            <w:pPr>
              <w:spacing w:before="80"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Moderator</w:t>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8C8">
            <w:pPr>
              <w:spacing w:before="80"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r>
    </w:tbl>
    <w:p w:rsidR="00000000" w:rsidDel="00000000" w:rsidP="00000000" w:rsidRDefault="00000000" w:rsidRPr="00000000" w14:paraId="000008C9">
      <w:pPr>
        <w:rPr>
          <w:rFonts w:ascii="Century Gothic" w:cs="Century Gothic" w:eastAsia="Century Gothic" w:hAnsi="Century Gothic"/>
          <w:color w:val="000000"/>
          <w:vertAlign w:val="baseline"/>
        </w:rPr>
        <w:sectPr>
          <w:headerReference r:id="rId155" w:type="default"/>
          <w:footerReference r:id="rId156" w:type="default"/>
          <w:type w:val="nextPage"/>
          <w:pgSz w:h="16840" w:w="11907" w:orient="portrait"/>
          <w:pgMar w:bottom="1411" w:top="1411" w:left="1411" w:right="1411" w:header="567" w:footer="567"/>
        </w:sectPr>
      </w:pPr>
      <w:r w:rsidDel="00000000" w:rsidR="00000000" w:rsidRPr="00000000">
        <w:rPr>
          <w:rtl w:val="0"/>
        </w:rPr>
      </w:r>
    </w:p>
    <w:p w:rsidR="00000000" w:rsidDel="00000000" w:rsidP="00000000" w:rsidRDefault="00000000" w:rsidRPr="00000000" w14:paraId="000008CA">
      <w:pPr>
        <w:rPr>
          <w:rFonts w:ascii="Century Gothic" w:cs="Century Gothic" w:eastAsia="Century Gothic" w:hAnsi="Century Gothic"/>
          <w:color w:val="000000"/>
          <w:vertAlign w:val="baseline"/>
        </w:rPr>
      </w:pPr>
      <w:r w:rsidDel="00000000" w:rsidR="00000000" w:rsidRPr="00000000">
        <w:rPr>
          <w:rtl w:val="0"/>
        </w:rPr>
      </w:r>
    </w:p>
    <w:p w:rsidR="00000000" w:rsidDel="00000000" w:rsidP="00000000" w:rsidRDefault="00000000" w:rsidRPr="00000000" w14:paraId="000008CB">
      <w:pPr>
        <w:rPr>
          <w:rFonts w:ascii="Century Gothic" w:cs="Century Gothic" w:eastAsia="Century Gothic" w:hAnsi="Century Gothic"/>
          <w:color w:val="000000"/>
          <w:vertAlign w:val="baseline"/>
        </w:rPr>
      </w:pPr>
      <w:r w:rsidDel="00000000" w:rsidR="00000000" w:rsidRPr="00000000">
        <w:rPr>
          <w:rtl w:val="0"/>
        </w:rPr>
      </w:r>
    </w:p>
    <w:tbl>
      <w:tblPr>
        <w:tblStyle w:val="Table113"/>
        <w:tblW w:w="14239.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9"/>
        <w:gridCol w:w="612"/>
        <w:gridCol w:w="1122"/>
        <w:gridCol w:w="1734"/>
        <w:gridCol w:w="672"/>
        <w:gridCol w:w="1062"/>
        <w:gridCol w:w="1472"/>
        <w:gridCol w:w="26"/>
        <w:gridCol w:w="65"/>
        <w:gridCol w:w="1626"/>
        <w:gridCol w:w="345"/>
        <w:gridCol w:w="228"/>
        <w:gridCol w:w="1395"/>
        <w:gridCol w:w="20"/>
        <w:gridCol w:w="228"/>
        <w:gridCol w:w="1213"/>
        <w:tblGridChange w:id="0">
          <w:tblGrid>
            <w:gridCol w:w="2419"/>
            <w:gridCol w:w="612"/>
            <w:gridCol w:w="1122"/>
            <w:gridCol w:w="1734"/>
            <w:gridCol w:w="672"/>
            <w:gridCol w:w="1062"/>
            <w:gridCol w:w="1472"/>
            <w:gridCol w:w="26"/>
            <w:gridCol w:w="65"/>
            <w:gridCol w:w="1626"/>
            <w:gridCol w:w="345"/>
            <w:gridCol w:w="228"/>
            <w:gridCol w:w="1395"/>
            <w:gridCol w:w="20"/>
            <w:gridCol w:w="228"/>
            <w:gridCol w:w="1213"/>
          </w:tblGrid>
        </w:tblGridChange>
      </w:tblGrid>
      <w:tr>
        <w:trPr>
          <w:cantSplit w:val="0"/>
          <w:tblHeader w:val="0"/>
        </w:trPr>
        <w:tc>
          <w:tcPr>
            <w:gridSpan w:val="16"/>
            <w:vAlign w:val="top"/>
          </w:tcPr>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Assessment Matrix: US ID: 119459</w:t>
            </w:r>
          </w:p>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Unit standard</w:t>
            </w:r>
            <w:r w:rsidDel="00000000" w:rsidR="00000000" w:rsidRPr="00000000">
              <w:rPr>
                <w:rtl w:val="0"/>
              </w:rPr>
            </w:r>
          </w:p>
        </w:tc>
        <w:tc>
          <w:tcPr>
            <w:gridSpan w:val="7"/>
            <w:vAlign w:val="top"/>
          </w:tcPr>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Write/present/sign for a wide range of contexts</w:t>
            </w:r>
            <w:r w:rsidDel="00000000" w:rsidR="00000000" w:rsidRPr="00000000">
              <w:rPr>
                <w:rtl w:val="0"/>
              </w:rPr>
            </w:r>
          </w:p>
        </w:tc>
        <w:tc>
          <w:tcPr>
            <w:gridSpan w:val="2"/>
            <w:vAlign w:val="center"/>
          </w:tcPr>
          <w:p w:rsidR="00000000" w:rsidDel="00000000" w:rsidP="00000000" w:rsidRDefault="00000000" w:rsidRPr="00000000" w14:paraId="000008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ID: 119459</w:t>
            </w:r>
            <w:r w:rsidDel="00000000" w:rsidR="00000000" w:rsidRPr="00000000">
              <w:rPr>
                <w:rtl w:val="0"/>
              </w:rPr>
            </w:r>
          </w:p>
        </w:tc>
        <w:tc>
          <w:tcPr>
            <w:gridSpan w:val="5"/>
            <w:vAlign w:val="center"/>
          </w:tcPr>
          <w:p w:rsidR="00000000" w:rsidDel="00000000" w:rsidP="00000000" w:rsidRDefault="00000000" w:rsidRPr="00000000" w14:paraId="000008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Credits: 5</w:t>
            </w:r>
            <w:r w:rsidDel="00000000" w:rsidR="00000000" w:rsidRPr="00000000">
              <w:rPr>
                <w:rtl w:val="0"/>
              </w:rPr>
            </w:r>
          </w:p>
        </w:tc>
        <w:tc>
          <w:tcPr>
            <w:vAlign w:val="center"/>
          </w:tcPr>
          <w:p w:rsidR="00000000" w:rsidDel="00000000" w:rsidP="00000000" w:rsidRDefault="00000000" w:rsidRPr="00000000" w14:paraId="000008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NQF Level:4</w:t>
            </w:r>
            <w:r w:rsidDel="00000000" w:rsidR="00000000" w:rsidRPr="00000000">
              <w:rPr>
                <w:rtl w:val="0"/>
              </w:rPr>
            </w:r>
          </w:p>
        </w:tc>
      </w:tr>
      <w:tr>
        <w:trPr>
          <w:cantSplit w:val="0"/>
          <w:tblHeader w:val="0"/>
        </w:trPr>
        <w:tc>
          <w:tcPr>
            <w:vAlign w:val="top"/>
          </w:tcPr>
          <w:p w:rsidR="00000000" w:rsidDel="00000000" w:rsidP="00000000" w:rsidRDefault="00000000" w:rsidRPr="00000000" w14:paraId="000008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Unit standard range </w:t>
            </w:r>
            <w:r w:rsidDel="00000000" w:rsidR="00000000" w:rsidRPr="00000000">
              <w:rPr>
                <w:rtl w:val="0"/>
              </w:rPr>
            </w:r>
          </w:p>
        </w:tc>
        <w:tc>
          <w:tcPr>
            <w:gridSpan w:val="15"/>
            <w:vAlign w:val="top"/>
          </w:tcPr>
          <w:p w:rsidR="00000000" w:rsidDel="00000000" w:rsidP="00000000" w:rsidRDefault="00000000" w:rsidRPr="00000000" w14:paraId="000008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The learner can engage in oral/signed interactions in a variety of formal and informal contexts in socio-cultural, learning and workplace situations. </w:t>
            </w:r>
          </w:p>
          <w:p w:rsidR="00000000" w:rsidDel="00000000" w:rsidP="00000000" w:rsidRDefault="00000000" w:rsidRPr="00000000" w14:paraId="000008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Specific range statements are provided in the body of the unit standard where they apply to particular specific outcomes or assessment criteria.</w:t>
            </w:r>
          </w:p>
        </w:tc>
      </w:tr>
      <w:tr>
        <w:trPr>
          <w:cantSplit w:val="0"/>
          <w:tblHeader w:val="0"/>
        </w:trPr>
        <w:tc>
          <w:tcPr>
            <w:shd w:fill="92d050" w:val="clear"/>
            <w:vAlign w:val="center"/>
          </w:tcPr>
          <w:p w:rsidR="00000000" w:rsidDel="00000000" w:rsidP="00000000" w:rsidRDefault="00000000" w:rsidRPr="00000000" w14:paraId="000008FF">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Formative Assessment Strategy Legend</w:t>
            </w:r>
            <w:r w:rsidDel="00000000" w:rsidR="00000000" w:rsidRPr="00000000">
              <w:rPr>
                <w:rtl w:val="0"/>
              </w:rPr>
            </w:r>
          </w:p>
        </w:tc>
        <w:tc>
          <w:tcPr>
            <w:gridSpan w:val="15"/>
            <w:shd w:fill="92d050" w:val="clear"/>
            <w:vAlign w:val="top"/>
          </w:tcPr>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P = Project             Q = Questioning               B = Brainstorming         R = Role-play                   CS = Case Study            W = Workplace Activity     S = Self Assessment Checklist</w:t>
            </w:r>
          </w:p>
        </w:tc>
      </w:tr>
      <w:tr>
        <w:trPr>
          <w:cantSplit w:val="0"/>
          <w:tblHeader w:val="0"/>
        </w:trPr>
        <w:tc>
          <w:tcPr>
            <w:shd w:fill="92d050" w:val="clear"/>
            <w:vAlign w:val="center"/>
          </w:tcPr>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Strategy Legend</w:t>
            </w:r>
            <w:r w:rsidDel="00000000" w:rsidR="00000000" w:rsidRPr="00000000">
              <w:rPr>
                <w:rtl w:val="0"/>
              </w:rPr>
            </w:r>
          </w:p>
        </w:tc>
        <w:tc>
          <w:tcPr>
            <w:gridSpan w:val="15"/>
            <w:shd w:fill="92d050" w:val="clear"/>
            <w:vAlign w:val="top"/>
          </w:tcPr>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 = Observation             Q = Questioning               PS = Product Sampling         R = Role-play                   CS = Case Study            T = Testimonial                P = Project</w:t>
            </w:r>
          </w:p>
        </w:tc>
      </w:tr>
      <w:tr>
        <w:trPr>
          <w:cantSplit w:val="0"/>
          <w:tblHeader w:val="0"/>
        </w:trPr>
        <w:tc>
          <w:tcPr>
            <w:shd w:fill="f3f3f3" w:val="clear"/>
            <w:vAlign w:val="center"/>
          </w:tcPr>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outcomes and </w:t>
              <w:br w:type="textWrapping"/>
              <w:t xml:space="preserve">assessment criteria</w:t>
            </w:r>
            <w:r w:rsidDel="00000000" w:rsidR="00000000" w:rsidRPr="00000000">
              <w:rPr>
                <w:rtl w:val="0"/>
              </w:rPr>
            </w:r>
          </w:p>
        </w:tc>
        <w:tc>
          <w:tcPr>
            <w:gridSpan w:val="2"/>
            <w:shd w:fill="f3f3f3" w:val="clear"/>
            <w:vAlign w:val="center"/>
          </w:tcPr>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Delivery Methods</w:t>
            </w:r>
            <w:r w:rsidDel="00000000" w:rsidR="00000000" w:rsidRPr="00000000">
              <w:rPr>
                <w:rtl w:val="0"/>
              </w:rPr>
            </w:r>
          </w:p>
        </w:tc>
        <w:tc>
          <w:tcPr>
            <w:shd w:fill="f3f3f3" w:val="clear"/>
            <w:vAlign w:val="top"/>
          </w:tcPr>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Media Aids, Resources</w:t>
            </w:r>
            <w:r w:rsidDel="00000000" w:rsidR="00000000" w:rsidRPr="00000000">
              <w:rPr>
                <w:rtl w:val="0"/>
              </w:rPr>
            </w:r>
          </w:p>
        </w:tc>
        <w:tc>
          <w:tcPr>
            <w:gridSpan w:val="2"/>
            <w:shd w:fill="f3f3f3" w:val="clear"/>
            <w:vAlign w:val="center"/>
          </w:tcPr>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Assessment Strategy</w:t>
            </w:r>
            <w:r w:rsidDel="00000000" w:rsidR="00000000" w:rsidRPr="00000000">
              <w:rPr>
                <w:rtl w:val="0"/>
              </w:rPr>
            </w:r>
          </w:p>
        </w:tc>
        <w:tc>
          <w:tcPr>
            <w:gridSpan w:val="3"/>
            <w:shd w:fill="f3f3f3" w:val="clear"/>
            <w:vAlign w:val="center"/>
          </w:tcPr>
          <w:p w:rsidR="00000000" w:rsidDel="00000000" w:rsidP="00000000" w:rsidRDefault="00000000" w:rsidRPr="00000000" w14:paraId="000009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activities</w:t>
            </w:r>
            <w:r w:rsidDel="00000000" w:rsidR="00000000" w:rsidRPr="00000000">
              <w:rPr>
                <w:rtl w:val="0"/>
              </w:rPr>
            </w:r>
          </w:p>
        </w:tc>
        <w:tc>
          <w:tcPr>
            <w:gridSpan w:val="2"/>
            <w:shd w:fill="f3f3f3" w:val="clear"/>
            <w:vAlign w:val="center"/>
          </w:tcPr>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Strategy</w:t>
            </w:r>
            <w:r w:rsidDel="00000000" w:rsidR="00000000" w:rsidRPr="00000000">
              <w:rPr>
                <w:rtl w:val="0"/>
              </w:rPr>
            </w:r>
          </w:p>
        </w:tc>
        <w:tc>
          <w:tcPr>
            <w:gridSpan w:val="2"/>
            <w:shd w:fill="f3f3f3" w:val="clear"/>
            <w:vAlign w:val="center"/>
          </w:tcPr>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Reference</w:t>
            </w:r>
            <w:r w:rsidDel="00000000" w:rsidR="00000000" w:rsidRPr="00000000">
              <w:rPr>
                <w:rtl w:val="0"/>
              </w:rPr>
            </w:r>
          </w:p>
        </w:tc>
        <w:tc>
          <w:tcPr>
            <w:gridSpan w:val="3"/>
            <w:shd w:fill="f3f3f3" w:val="clear"/>
            <w:vAlign w:val="center"/>
          </w:tcPr>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 &amp; signature</w:t>
            </w:r>
            <w:r w:rsidDel="00000000" w:rsidR="00000000" w:rsidRPr="00000000">
              <w:rPr>
                <w:rtl w:val="0"/>
              </w:rPr>
            </w:r>
          </w:p>
        </w:tc>
      </w:tr>
      <w:tr>
        <w:trPr>
          <w:cantSplit w:val="0"/>
          <w:tblHeader w:val="0"/>
        </w:trPr>
        <w:tc>
          <w:tcPr>
            <w:shd w:fill="92d050" w:val="clear"/>
            <w:vAlign w:val="center"/>
          </w:tcPr>
          <w:p w:rsidR="00000000" w:rsidDel="00000000" w:rsidP="00000000" w:rsidRDefault="00000000" w:rsidRPr="00000000" w14:paraId="000009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1</w:t>
            </w:r>
            <w:r w:rsidDel="00000000" w:rsidR="00000000" w:rsidRPr="00000000">
              <w:rPr>
                <w:rtl w:val="0"/>
              </w:rPr>
            </w:r>
          </w:p>
        </w:tc>
        <w:tc>
          <w:tcPr>
            <w:gridSpan w:val="15"/>
            <w:shd w:fill="92d050" w:val="clear"/>
            <w:vAlign w:val="top"/>
          </w:tcPr>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Write/sign effectively and creatively on a range of topics.</w:t>
            </w:r>
            <w:r w:rsidDel="00000000" w:rsidR="00000000" w:rsidRPr="00000000">
              <w:rPr>
                <w:rtl w:val="0"/>
              </w:rPr>
            </w:r>
          </w:p>
        </w:tc>
      </w:tr>
      <w:tr>
        <w:trPr>
          <w:cantSplit w:val="0"/>
          <w:tblHeader w:val="0"/>
        </w:trPr>
        <w:tc>
          <w:tcPr>
            <w:shd w:fill="92d050" w:val="clear"/>
            <w:vAlign w:val="center"/>
          </w:tcPr>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 Range </w:t>
            </w:r>
            <w:r w:rsidDel="00000000" w:rsidR="00000000" w:rsidRPr="00000000">
              <w:rPr>
                <w:rtl w:val="0"/>
              </w:rPr>
            </w:r>
          </w:p>
        </w:tc>
        <w:tc>
          <w:tcPr>
            <w:gridSpan w:val="15"/>
            <w:shd w:fill="92d050" w:val="clear"/>
            <w:vAlign w:val="top"/>
          </w:tcPr>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9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AC1.1 </w:t>
            </w:r>
          </w:p>
          <w:p w:rsidR="00000000" w:rsidDel="00000000" w:rsidP="00000000" w:rsidRDefault="00000000" w:rsidRPr="00000000" w14:paraId="000009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Imaginative texts are convincing, and appropriate to the topic and purpose.</w:t>
            </w:r>
            <w:r w:rsidDel="00000000" w:rsidR="00000000" w:rsidRPr="00000000">
              <w:rPr>
                <w:rtl w:val="0"/>
              </w:rPr>
            </w:r>
          </w:p>
        </w:tc>
        <w:tc>
          <w:tcPr>
            <w:gridSpan w:val="2"/>
            <w:vAlign w:val="top"/>
          </w:tcPr>
          <w:p w:rsidR="00000000" w:rsidDel="00000000" w:rsidP="00000000" w:rsidRDefault="00000000" w:rsidRPr="00000000" w14:paraId="000009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gridSpan w:val="2"/>
            <w:vAlign w:val="top"/>
          </w:tcPr>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3"/>
            <w:vAlign w:val="top"/>
          </w:tcPr>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 </w:t>
            </w:r>
          </w:p>
          <w:p w:rsidR="00000000" w:rsidDel="00000000" w:rsidP="00000000" w:rsidRDefault="00000000" w:rsidRPr="00000000" w14:paraId="000009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w:t>
            </w:r>
          </w:p>
        </w:tc>
        <w:tc>
          <w:tcPr>
            <w:gridSpan w:val="3"/>
            <w:vAlign w:val="top"/>
          </w:tcPr>
          <w:p w:rsidR="00000000" w:rsidDel="00000000" w:rsidP="00000000" w:rsidRDefault="00000000" w:rsidRPr="00000000" w14:paraId="000009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p.7-21</w:t>
            </w:r>
          </w:p>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p.9</w:t>
            </w:r>
          </w:p>
        </w:tc>
        <w:tc>
          <w:tcPr>
            <w:gridSpan w:val="2"/>
            <w:vAlign w:val="top"/>
          </w:tcPr>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9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 1.2 </w:t>
            </w:r>
          </w:p>
          <w:p w:rsidR="00000000" w:rsidDel="00000000" w:rsidP="00000000" w:rsidRDefault="00000000" w:rsidRPr="00000000" w14:paraId="0000096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Expository/factual texts are convincing and well developed with respect to clearly articulated transactional purposes, using fully developed paragraphs and resulting in a unified text. </w:t>
            </w:r>
          </w:p>
          <w:p w:rsidR="00000000" w:rsidDel="00000000" w:rsidP="00000000" w:rsidRDefault="00000000" w:rsidRPr="00000000" w14:paraId="000009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9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9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gridSpan w:val="2"/>
            <w:vAlign w:val="top"/>
          </w:tcPr>
          <w:p w:rsidR="00000000" w:rsidDel="00000000" w:rsidP="00000000" w:rsidRDefault="00000000" w:rsidRPr="00000000" w14:paraId="000009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3"/>
            <w:vAlign w:val="top"/>
          </w:tcPr>
          <w:p w:rsidR="00000000" w:rsidDel="00000000" w:rsidP="00000000" w:rsidRDefault="00000000" w:rsidRPr="00000000" w14:paraId="000009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 </w:t>
            </w:r>
          </w:p>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9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w:t>
            </w:r>
          </w:p>
        </w:tc>
        <w:tc>
          <w:tcPr>
            <w:gridSpan w:val="3"/>
            <w:vAlign w:val="top"/>
          </w:tcPr>
          <w:p w:rsidR="00000000" w:rsidDel="00000000" w:rsidP="00000000" w:rsidRDefault="00000000" w:rsidRPr="00000000" w14:paraId="000009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9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p.7-21</w:t>
            </w:r>
          </w:p>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p.9</w:t>
            </w:r>
          </w:p>
        </w:tc>
        <w:tc>
          <w:tcPr>
            <w:gridSpan w:val="2"/>
            <w:vAlign w:val="top"/>
          </w:tcPr>
          <w:p w:rsidR="00000000" w:rsidDel="00000000" w:rsidP="00000000" w:rsidRDefault="00000000" w:rsidRPr="00000000" w14:paraId="000009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9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 1.3 Writing/signing on personal interests is convincing in terms of issues and concerns addressed </w:t>
            </w:r>
          </w:p>
        </w:tc>
        <w:tc>
          <w:tcPr>
            <w:gridSpan w:val="2"/>
            <w:vAlign w:val="top"/>
          </w:tcPr>
          <w:p w:rsidR="00000000" w:rsidDel="00000000" w:rsidP="00000000" w:rsidRDefault="00000000" w:rsidRPr="00000000" w14:paraId="000009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9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gridSpan w:val="2"/>
            <w:vAlign w:val="top"/>
          </w:tcPr>
          <w:p w:rsidR="00000000" w:rsidDel="00000000" w:rsidP="00000000" w:rsidRDefault="00000000" w:rsidRPr="00000000" w14:paraId="000009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3"/>
            <w:vAlign w:val="top"/>
          </w:tcPr>
          <w:p w:rsidR="00000000" w:rsidDel="00000000" w:rsidP="00000000" w:rsidRDefault="00000000" w:rsidRPr="00000000" w14:paraId="000009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 </w:t>
            </w:r>
          </w:p>
          <w:p w:rsidR="00000000" w:rsidDel="00000000" w:rsidP="00000000" w:rsidRDefault="00000000" w:rsidRPr="00000000" w14:paraId="000009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9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w:t>
            </w:r>
          </w:p>
        </w:tc>
        <w:tc>
          <w:tcPr>
            <w:gridSpan w:val="3"/>
            <w:vAlign w:val="top"/>
          </w:tcPr>
          <w:p w:rsidR="00000000" w:rsidDel="00000000" w:rsidP="00000000" w:rsidRDefault="00000000" w:rsidRPr="00000000" w14:paraId="000009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9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p.7-21</w:t>
            </w:r>
          </w:p>
          <w:p w:rsidR="00000000" w:rsidDel="00000000" w:rsidP="00000000" w:rsidRDefault="00000000" w:rsidRPr="00000000" w14:paraId="000009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9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p.9</w:t>
            </w:r>
          </w:p>
        </w:tc>
        <w:tc>
          <w:tcPr>
            <w:gridSpan w:val="2"/>
            <w:vAlign w:val="top"/>
          </w:tcPr>
          <w:p w:rsidR="00000000" w:rsidDel="00000000" w:rsidP="00000000" w:rsidRDefault="00000000" w:rsidRPr="00000000" w14:paraId="000009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9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 1.4</w:t>
            </w:r>
          </w:p>
          <w:p w:rsidR="00000000" w:rsidDel="00000000" w:rsidP="00000000" w:rsidRDefault="00000000" w:rsidRPr="00000000" w14:paraId="0000099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The narrative voice or register chosen is appropriate to context, purpose and audience</w:t>
            </w:r>
          </w:p>
          <w:p w:rsidR="00000000" w:rsidDel="00000000" w:rsidP="00000000" w:rsidRDefault="00000000" w:rsidRPr="00000000" w14:paraId="000009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9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9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gridSpan w:val="2"/>
            <w:vAlign w:val="top"/>
          </w:tcPr>
          <w:p w:rsidR="00000000" w:rsidDel="00000000" w:rsidP="00000000" w:rsidRDefault="00000000" w:rsidRPr="00000000" w14:paraId="000009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3"/>
            <w:vAlign w:val="top"/>
          </w:tcPr>
          <w:p w:rsidR="00000000" w:rsidDel="00000000" w:rsidP="00000000" w:rsidRDefault="00000000" w:rsidRPr="00000000" w14:paraId="000009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 </w:t>
            </w:r>
          </w:p>
          <w:p w:rsidR="00000000" w:rsidDel="00000000" w:rsidP="00000000" w:rsidRDefault="00000000" w:rsidRPr="00000000" w14:paraId="000009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9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w:t>
            </w:r>
          </w:p>
        </w:tc>
        <w:tc>
          <w:tcPr>
            <w:gridSpan w:val="3"/>
            <w:vAlign w:val="top"/>
          </w:tcPr>
          <w:p w:rsidR="00000000" w:rsidDel="00000000" w:rsidP="00000000" w:rsidRDefault="00000000" w:rsidRPr="00000000" w14:paraId="000009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9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p.7-21</w:t>
            </w:r>
          </w:p>
          <w:p w:rsidR="00000000" w:rsidDel="00000000" w:rsidP="00000000" w:rsidRDefault="00000000" w:rsidRPr="00000000" w14:paraId="000009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9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p.9</w:t>
            </w:r>
          </w:p>
        </w:tc>
        <w:tc>
          <w:tcPr>
            <w:gridSpan w:val="2"/>
            <w:vAlign w:val="top"/>
          </w:tcPr>
          <w:p w:rsidR="00000000" w:rsidDel="00000000" w:rsidP="00000000" w:rsidRDefault="00000000" w:rsidRPr="00000000" w14:paraId="000009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shd w:fill="92d050" w:val="clear"/>
            <w:vAlign w:val="center"/>
          </w:tcPr>
          <w:p w:rsidR="00000000" w:rsidDel="00000000" w:rsidP="00000000" w:rsidRDefault="00000000" w:rsidRPr="00000000" w14:paraId="000009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2</w:t>
            </w:r>
            <w:r w:rsidDel="00000000" w:rsidR="00000000" w:rsidRPr="00000000">
              <w:rPr>
                <w:rtl w:val="0"/>
              </w:rPr>
            </w:r>
          </w:p>
        </w:tc>
        <w:tc>
          <w:tcPr>
            <w:gridSpan w:val="15"/>
            <w:shd w:fill="92d050" w:val="clear"/>
            <w:vAlign w:val="top"/>
          </w:tcPr>
          <w:p w:rsidR="00000000" w:rsidDel="00000000" w:rsidP="00000000" w:rsidRDefault="00000000" w:rsidRPr="00000000" w14:paraId="000009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Choose language structures and features to suit communicative purposes.</w:t>
            </w:r>
            <w:r w:rsidDel="00000000" w:rsidR="00000000" w:rsidRPr="00000000">
              <w:rPr>
                <w:rtl w:val="0"/>
              </w:rPr>
            </w:r>
          </w:p>
        </w:tc>
      </w:tr>
      <w:tr>
        <w:trPr>
          <w:cantSplit w:val="0"/>
          <w:tblHeader w:val="0"/>
        </w:trPr>
        <w:tc>
          <w:tcPr>
            <w:shd w:fill="92d050" w:val="clear"/>
            <w:vAlign w:val="center"/>
          </w:tcPr>
          <w:p w:rsidR="00000000" w:rsidDel="00000000" w:rsidP="00000000" w:rsidRDefault="00000000" w:rsidRPr="00000000" w14:paraId="000009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 Range </w:t>
            </w:r>
            <w:r w:rsidDel="00000000" w:rsidR="00000000" w:rsidRPr="00000000">
              <w:rPr>
                <w:rtl w:val="0"/>
              </w:rPr>
            </w:r>
          </w:p>
        </w:tc>
        <w:tc>
          <w:tcPr>
            <w:gridSpan w:val="15"/>
            <w:shd w:fill="92d050" w:val="clear"/>
            <w:vAlign w:val="top"/>
          </w:tcPr>
          <w:p w:rsidR="00000000" w:rsidDel="00000000" w:rsidP="00000000" w:rsidRDefault="00000000" w:rsidRPr="00000000" w14:paraId="000009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9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 2.1 </w:t>
            </w:r>
          </w:p>
          <w:p w:rsidR="00000000" w:rsidDel="00000000" w:rsidP="00000000" w:rsidRDefault="00000000" w:rsidRPr="00000000" w14:paraId="000009C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Points in argument are logically and deliberately sequenced to build up to a convincing conclusion</w:t>
            </w:r>
            <w:r w:rsidDel="00000000" w:rsidR="00000000" w:rsidRPr="00000000">
              <w:rPr>
                <w:rFonts w:ascii="Century Gothic" w:cs="Century Gothic" w:eastAsia="Century Gothic" w:hAnsi="Century Gothic"/>
                <w:vertAlign w:val="baseline"/>
                <w:rtl w:val="0"/>
              </w:rPr>
              <w:t xml:space="preserve">. </w:t>
            </w:r>
          </w:p>
          <w:p w:rsidR="00000000" w:rsidDel="00000000" w:rsidP="00000000" w:rsidRDefault="00000000" w:rsidRPr="00000000" w14:paraId="000009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9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9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gridSpan w:val="2"/>
            <w:vAlign w:val="top"/>
          </w:tcPr>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3"/>
            <w:vAlign w:val="top"/>
          </w:tcPr>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2-3 </w:t>
            </w:r>
          </w:p>
          <w:p w:rsidR="00000000" w:rsidDel="00000000" w:rsidP="00000000" w:rsidRDefault="00000000" w:rsidRPr="00000000" w14:paraId="000009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9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2-3</w:t>
            </w:r>
          </w:p>
        </w:tc>
        <w:tc>
          <w:tcPr>
            <w:gridSpan w:val="3"/>
            <w:vAlign w:val="top"/>
          </w:tcPr>
          <w:p w:rsidR="00000000" w:rsidDel="00000000" w:rsidP="00000000" w:rsidRDefault="00000000" w:rsidRPr="00000000" w14:paraId="000009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9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p.22-34</w:t>
            </w:r>
          </w:p>
          <w:p w:rsidR="00000000" w:rsidDel="00000000" w:rsidP="00000000" w:rsidRDefault="00000000" w:rsidRPr="00000000" w14:paraId="000009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9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p.10-11</w:t>
            </w:r>
          </w:p>
        </w:tc>
        <w:tc>
          <w:tcPr>
            <w:gridSpan w:val="2"/>
            <w:vAlign w:val="top"/>
          </w:tcPr>
          <w:p w:rsidR="00000000" w:rsidDel="00000000" w:rsidP="00000000" w:rsidRDefault="00000000" w:rsidRPr="00000000" w14:paraId="000009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9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 2.2 </w:t>
            </w:r>
          </w:p>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Devices are employed to create particular rhythmic or tonal effects</w:t>
            </w:r>
            <w:r w:rsidDel="00000000" w:rsidR="00000000" w:rsidRPr="00000000">
              <w:rPr>
                <w:rtl w:val="0"/>
              </w:rPr>
            </w:r>
          </w:p>
        </w:tc>
        <w:tc>
          <w:tcPr>
            <w:gridSpan w:val="2"/>
            <w:vAlign w:val="top"/>
          </w:tcPr>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gridSpan w:val="2"/>
            <w:vAlign w:val="top"/>
          </w:tcPr>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3"/>
            <w:vAlign w:val="top"/>
          </w:tcPr>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2-3 </w:t>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9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2-3</w:t>
            </w:r>
          </w:p>
        </w:tc>
        <w:tc>
          <w:tcPr>
            <w:gridSpan w:val="3"/>
            <w:vAlign w:val="top"/>
          </w:tcPr>
          <w:p w:rsidR="00000000" w:rsidDel="00000000" w:rsidP="00000000" w:rsidRDefault="00000000" w:rsidRPr="00000000" w14:paraId="000009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9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p.22-34</w:t>
            </w:r>
          </w:p>
          <w:p w:rsidR="00000000" w:rsidDel="00000000" w:rsidP="00000000" w:rsidRDefault="00000000" w:rsidRPr="00000000" w14:paraId="000009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9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p.10-11</w:t>
            </w:r>
          </w:p>
        </w:tc>
        <w:tc>
          <w:tcPr>
            <w:gridSpan w:val="2"/>
            <w:vAlign w:val="top"/>
          </w:tcPr>
          <w:p w:rsidR="00000000" w:rsidDel="00000000" w:rsidP="00000000" w:rsidRDefault="00000000" w:rsidRPr="00000000" w14:paraId="000009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9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AC2.3 </w:t>
            </w:r>
          </w:p>
          <w:p w:rsidR="00000000" w:rsidDel="00000000" w:rsidP="00000000" w:rsidRDefault="00000000" w:rsidRPr="00000000" w14:paraId="000009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Stylistic devices that enhance meaning are used effectively</w:t>
            </w:r>
            <w:r w:rsidDel="00000000" w:rsidR="00000000" w:rsidRPr="00000000">
              <w:rPr>
                <w:rtl w:val="0"/>
              </w:rPr>
            </w:r>
          </w:p>
        </w:tc>
        <w:tc>
          <w:tcPr>
            <w:gridSpan w:val="2"/>
            <w:vAlign w:val="top"/>
          </w:tcPr>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gridSpan w:val="2"/>
            <w:vAlign w:val="top"/>
          </w:tcPr>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3"/>
            <w:vAlign w:val="top"/>
          </w:tcPr>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2-3 </w:t>
            </w:r>
          </w:p>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2-3</w:t>
            </w:r>
          </w:p>
        </w:tc>
        <w:tc>
          <w:tcPr>
            <w:gridSpan w:val="3"/>
            <w:vAlign w:val="top"/>
          </w:tcPr>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A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p.22-34</w:t>
            </w:r>
          </w:p>
          <w:p w:rsidR="00000000" w:rsidDel="00000000" w:rsidP="00000000" w:rsidRDefault="00000000" w:rsidRPr="00000000" w14:paraId="00000A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A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p.10-11</w:t>
            </w:r>
          </w:p>
        </w:tc>
        <w:tc>
          <w:tcPr>
            <w:gridSpan w:val="2"/>
            <w:vAlign w:val="top"/>
          </w:tcPr>
          <w:p w:rsidR="00000000" w:rsidDel="00000000" w:rsidP="00000000" w:rsidRDefault="00000000" w:rsidRPr="00000000" w14:paraId="00000A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shd w:fill="92d050" w:val="clear"/>
            <w:vAlign w:val="top"/>
          </w:tcPr>
          <w:p w:rsidR="00000000" w:rsidDel="00000000" w:rsidP="00000000" w:rsidRDefault="00000000" w:rsidRPr="00000000" w14:paraId="00000A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3</w:t>
            </w:r>
            <w:r w:rsidDel="00000000" w:rsidR="00000000" w:rsidRPr="00000000">
              <w:rPr>
                <w:rtl w:val="0"/>
              </w:rPr>
            </w:r>
          </w:p>
        </w:tc>
        <w:tc>
          <w:tcPr>
            <w:gridSpan w:val="15"/>
            <w:shd w:fill="92d050" w:val="clear"/>
            <w:vAlign w:val="top"/>
          </w:tcPr>
          <w:p w:rsidR="00000000" w:rsidDel="00000000" w:rsidP="00000000" w:rsidRDefault="00000000" w:rsidRPr="00000000" w14:paraId="00000A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Edit writing/signing for fluency and unity.</w:t>
            </w:r>
            <w:r w:rsidDel="00000000" w:rsidR="00000000" w:rsidRPr="00000000">
              <w:rPr>
                <w:rtl w:val="0"/>
              </w:rPr>
            </w:r>
          </w:p>
        </w:tc>
      </w:tr>
      <w:tr>
        <w:trPr>
          <w:cantSplit w:val="0"/>
          <w:tblHeader w:val="0"/>
        </w:trPr>
        <w:tc>
          <w:tcPr>
            <w:shd w:fill="92d050" w:val="clear"/>
            <w:vAlign w:val="top"/>
          </w:tcPr>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 Range</w:t>
            </w:r>
            <w:r w:rsidDel="00000000" w:rsidR="00000000" w:rsidRPr="00000000">
              <w:rPr>
                <w:rtl w:val="0"/>
              </w:rPr>
            </w:r>
          </w:p>
        </w:tc>
        <w:tc>
          <w:tcPr>
            <w:gridSpan w:val="15"/>
            <w:shd w:fill="92d050" w:val="clear"/>
            <w:vAlign w:val="top"/>
          </w:tcPr>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1391" w:hRule="atLeast"/>
          <w:tblHeader w:val="0"/>
        </w:trPr>
        <w:tc>
          <w:tcPr>
            <w:vAlign w:val="top"/>
          </w:tcPr>
          <w:p w:rsidR="00000000" w:rsidDel="00000000" w:rsidP="00000000" w:rsidRDefault="00000000" w:rsidRPr="00000000" w14:paraId="00000A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AC3.1 </w:t>
            </w:r>
          </w:p>
          <w:p w:rsidR="00000000" w:rsidDel="00000000" w:rsidP="00000000" w:rsidRDefault="00000000" w:rsidRPr="00000000" w14:paraId="00000A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Text is checked for coherence, logical sequence and structure. Weaknesses and/or errors are identified and adjustments improve coherence and flow </w:t>
            </w:r>
            <w:r w:rsidDel="00000000" w:rsidR="00000000" w:rsidRPr="00000000">
              <w:rPr>
                <w:rtl w:val="0"/>
              </w:rPr>
            </w:r>
          </w:p>
        </w:tc>
        <w:tc>
          <w:tcPr>
            <w:gridSpan w:val="2"/>
            <w:vAlign w:val="top"/>
          </w:tcPr>
          <w:p w:rsidR="00000000" w:rsidDel="00000000" w:rsidP="00000000" w:rsidRDefault="00000000" w:rsidRPr="00000000" w14:paraId="00000A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A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gridSpan w:val="2"/>
            <w:vAlign w:val="top"/>
          </w:tcPr>
          <w:p w:rsidR="00000000" w:rsidDel="00000000" w:rsidP="00000000" w:rsidRDefault="00000000" w:rsidRPr="00000000" w14:paraId="00000A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3"/>
            <w:vAlign w:val="top"/>
          </w:tcPr>
          <w:p w:rsidR="00000000" w:rsidDel="00000000" w:rsidP="00000000" w:rsidRDefault="00000000" w:rsidRPr="00000000" w14:paraId="00000A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4- 6</w:t>
            </w:r>
          </w:p>
          <w:p w:rsidR="00000000" w:rsidDel="00000000" w:rsidP="00000000" w:rsidRDefault="00000000" w:rsidRPr="00000000" w14:paraId="00000A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A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4-6</w:t>
            </w:r>
          </w:p>
        </w:tc>
        <w:tc>
          <w:tcPr>
            <w:gridSpan w:val="3"/>
            <w:vAlign w:val="top"/>
          </w:tcPr>
          <w:p w:rsidR="00000000" w:rsidDel="00000000" w:rsidP="00000000" w:rsidRDefault="00000000" w:rsidRPr="00000000" w14:paraId="00000A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A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p.35-36</w:t>
            </w:r>
          </w:p>
          <w:p w:rsidR="00000000" w:rsidDel="00000000" w:rsidP="00000000" w:rsidRDefault="00000000" w:rsidRPr="00000000" w14:paraId="00000A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A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p.12-13</w:t>
            </w:r>
          </w:p>
        </w:tc>
        <w:tc>
          <w:tcPr>
            <w:gridSpan w:val="2"/>
            <w:vAlign w:val="top"/>
          </w:tcPr>
          <w:p w:rsidR="00000000" w:rsidDel="00000000" w:rsidP="00000000" w:rsidRDefault="00000000" w:rsidRPr="00000000" w14:paraId="00000A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A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AC3.2 </w:t>
            </w:r>
          </w:p>
          <w:p w:rsidR="00000000" w:rsidDel="00000000" w:rsidP="00000000" w:rsidRDefault="00000000" w:rsidRPr="00000000" w14:paraId="00000A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Information is rearranged in ways that promote interest in, and impact of, the text for a defined purpose, target audience and context</w:t>
            </w:r>
            <w:r w:rsidDel="00000000" w:rsidR="00000000" w:rsidRPr="00000000">
              <w:rPr>
                <w:rtl w:val="0"/>
              </w:rPr>
            </w:r>
          </w:p>
        </w:tc>
        <w:tc>
          <w:tcPr>
            <w:gridSpan w:val="2"/>
            <w:vAlign w:val="top"/>
          </w:tcPr>
          <w:p w:rsidR="00000000" w:rsidDel="00000000" w:rsidP="00000000" w:rsidRDefault="00000000" w:rsidRPr="00000000" w14:paraId="00000A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gridSpan w:val="2"/>
            <w:vAlign w:val="top"/>
          </w:tcPr>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3"/>
            <w:vAlign w:val="top"/>
          </w:tcPr>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4- 6</w:t>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4-6</w:t>
            </w:r>
          </w:p>
        </w:tc>
        <w:tc>
          <w:tcPr>
            <w:gridSpan w:val="3"/>
            <w:vAlign w:val="top"/>
          </w:tcPr>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p.35-36</w:t>
            </w:r>
          </w:p>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p.12-13</w:t>
            </w:r>
          </w:p>
        </w:tc>
        <w:tc>
          <w:tcPr>
            <w:gridSpan w:val="2"/>
            <w:vAlign w:val="top"/>
          </w:tcPr>
          <w:p w:rsidR="00000000" w:rsidDel="00000000" w:rsidP="00000000" w:rsidRDefault="00000000" w:rsidRPr="00000000" w14:paraId="00000A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A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AC3.3 </w:t>
            </w:r>
          </w:p>
          <w:p w:rsidR="00000000" w:rsidDel="00000000" w:rsidP="00000000" w:rsidRDefault="00000000" w:rsidRPr="00000000" w14:paraId="00000A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Layout, spelling, punctuation, appropriate SASL structures (such as non-manual features) and syntax are checked for accuracy and readability. Major grammatical and linguistic errors are identified and changes made as required.</w:t>
            </w:r>
            <w:r w:rsidDel="00000000" w:rsidR="00000000" w:rsidRPr="00000000">
              <w:rPr>
                <w:rtl w:val="0"/>
              </w:rPr>
            </w:r>
          </w:p>
        </w:tc>
        <w:tc>
          <w:tcPr>
            <w:gridSpan w:val="2"/>
            <w:vAlign w:val="top"/>
          </w:tcPr>
          <w:p w:rsidR="00000000" w:rsidDel="00000000" w:rsidP="00000000" w:rsidRDefault="00000000" w:rsidRPr="00000000" w14:paraId="00000A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A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gridSpan w:val="2"/>
            <w:vAlign w:val="top"/>
          </w:tcPr>
          <w:p w:rsidR="00000000" w:rsidDel="00000000" w:rsidP="00000000" w:rsidRDefault="00000000" w:rsidRPr="00000000" w14:paraId="00000A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3"/>
            <w:vAlign w:val="top"/>
          </w:tcPr>
          <w:p w:rsidR="00000000" w:rsidDel="00000000" w:rsidP="00000000" w:rsidRDefault="00000000" w:rsidRPr="00000000" w14:paraId="00000A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4- 6</w:t>
            </w:r>
          </w:p>
          <w:p w:rsidR="00000000" w:rsidDel="00000000" w:rsidP="00000000" w:rsidRDefault="00000000" w:rsidRPr="00000000" w14:paraId="00000A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A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4-6</w:t>
            </w:r>
          </w:p>
        </w:tc>
        <w:tc>
          <w:tcPr>
            <w:gridSpan w:val="3"/>
            <w:vAlign w:val="top"/>
          </w:tcPr>
          <w:p w:rsidR="00000000" w:rsidDel="00000000" w:rsidP="00000000" w:rsidRDefault="00000000" w:rsidRPr="00000000" w14:paraId="00000A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A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p.35-36</w:t>
            </w:r>
          </w:p>
          <w:p w:rsidR="00000000" w:rsidDel="00000000" w:rsidP="00000000" w:rsidRDefault="00000000" w:rsidRPr="00000000" w14:paraId="00000A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A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p.12-13</w:t>
            </w:r>
          </w:p>
        </w:tc>
        <w:tc>
          <w:tcPr>
            <w:gridSpan w:val="2"/>
            <w:vAlign w:val="top"/>
          </w:tcPr>
          <w:p w:rsidR="00000000" w:rsidDel="00000000" w:rsidP="00000000" w:rsidRDefault="00000000" w:rsidRPr="00000000" w14:paraId="00000A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A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AC3.4</w:t>
            </w:r>
          </w:p>
          <w:p w:rsidR="00000000" w:rsidDel="00000000" w:rsidP="00000000" w:rsidRDefault="00000000" w:rsidRPr="00000000" w14:paraId="00000A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completed text is checked against the purposes for writing/presenting to verify that these purposes have been satisfied</w:t>
            </w:r>
          </w:p>
          <w:p w:rsidR="00000000" w:rsidDel="00000000" w:rsidP="00000000" w:rsidRDefault="00000000" w:rsidRPr="00000000" w14:paraId="00000A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A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A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gridSpan w:val="2"/>
            <w:vAlign w:val="top"/>
          </w:tcPr>
          <w:p w:rsidR="00000000" w:rsidDel="00000000" w:rsidP="00000000" w:rsidRDefault="00000000" w:rsidRPr="00000000" w14:paraId="00000A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3"/>
            <w:vAlign w:val="top"/>
          </w:tcPr>
          <w:p w:rsidR="00000000" w:rsidDel="00000000" w:rsidP="00000000" w:rsidRDefault="00000000" w:rsidRPr="00000000" w14:paraId="00000A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4- 6</w:t>
            </w:r>
          </w:p>
          <w:p w:rsidR="00000000" w:rsidDel="00000000" w:rsidP="00000000" w:rsidRDefault="00000000" w:rsidRPr="00000000" w14:paraId="00000A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A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4-6</w:t>
            </w:r>
          </w:p>
        </w:tc>
        <w:tc>
          <w:tcPr>
            <w:gridSpan w:val="3"/>
            <w:vAlign w:val="top"/>
          </w:tcPr>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A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p.35-36</w:t>
            </w:r>
          </w:p>
          <w:p w:rsidR="00000000" w:rsidDel="00000000" w:rsidP="00000000" w:rsidRDefault="00000000" w:rsidRPr="00000000" w14:paraId="00000A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A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p.12-13</w:t>
            </w:r>
          </w:p>
        </w:tc>
        <w:tc>
          <w:tcPr>
            <w:gridSpan w:val="2"/>
            <w:vAlign w:val="top"/>
          </w:tcPr>
          <w:p w:rsidR="00000000" w:rsidDel="00000000" w:rsidP="00000000" w:rsidRDefault="00000000" w:rsidRPr="00000000" w14:paraId="00000A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509" w:hRule="atLeast"/>
          <w:tblHeader w:val="0"/>
        </w:trPr>
        <w:tc>
          <w:tcPr>
            <w:gridSpan w:val="2"/>
            <w:shd w:fill="f3f3f3" w:val="clear"/>
            <w:vAlign w:val="center"/>
          </w:tcPr>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Critical cross-field outcomes</w:t>
            </w:r>
            <w:r w:rsidDel="00000000" w:rsidR="00000000" w:rsidRPr="00000000">
              <w:rPr>
                <w:rtl w:val="0"/>
              </w:rPr>
            </w:r>
          </w:p>
        </w:tc>
        <w:tc>
          <w:tcPr>
            <w:gridSpan w:val="3"/>
            <w:shd w:fill="f3f3f3" w:val="clear"/>
            <w:vAlign w:val="center"/>
          </w:tcPr>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Description</w:t>
            </w:r>
            <w:r w:rsidDel="00000000" w:rsidR="00000000" w:rsidRPr="00000000">
              <w:rPr>
                <w:rtl w:val="0"/>
              </w:rPr>
            </w:r>
          </w:p>
        </w:tc>
        <w:tc>
          <w:tcPr>
            <w:gridSpan w:val="2"/>
            <w:shd w:fill="f3f3f3" w:val="clear"/>
            <w:vAlign w:val="center"/>
          </w:tcPr>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Formative activities</w:t>
            </w:r>
            <w:r w:rsidDel="00000000" w:rsidR="00000000" w:rsidRPr="00000000">
              <w:rPr>
                <w:rtl w:val="0"/>
              </w:rPr>
            </w:r>
          </w:p>
        </w:tc>
        <w:tc>
          <w:tcPr>
            <w:gridSpan w:val="5"/>
            <w:shd w:fill="f3f3f3" w:val="clear"/>
            <w:vAlign w:val="center"/>
          </w:tcPr>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Summative assessment</w:t>
            </w:r>
            <w:r w:rsidDel="00000000" w:rsidR="00000000" w:rsidRPr="00000000">
              <w:rPr>
                <w:rtl w:val="0"/>
              </w:rPr>
            </w:r>
          </w:p>
        </w:tc>
        <w:tc>
          <w:tcPr>
            <w:gridSpan w:val="4"/>
            <w:shd w:fill="f3f3f3" w:val="clear"/>
            <w:vAlign w:val="center"/>
          </w:tcPr>
          <w:p w:rsidR="00000000" w:rsidDel="00000000" w:rsidP="00000000" w:rsidRDefault="00000000" w:rsidRPr="00000000" w14:paraId="00000A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Comments</w:t>
            </w:r>
            <w:r w:rsidDel="00000000" w:rsidR="00000000" w:rsidRPr="00000000">
              <w:rPr>
                <w:rtl w:val="0"/>
              </w:rPr>
            </w:r>
          </w:p>
        </w:tc>
      </w:tr>
      <w:tr>
        <w:trPr>
          <w:cantSplit w:val="0"/>
          <w:trHeight w:val="1377" w:hRule="atLeast"/>
          <w:tblHeader w:val="0"/>
        </w:trPr>
        <w:tc>
          <w:tcPr>
            <w:gridSpan w:val="2"/>
            <w:vAlign w:val="top"/>
          </w:tcPr>
          <w:p w:rsidR="00000000" w:rsidDel="00000000" w:rsidP="00000000" w:rsidRDefault="00000000" w:rsidRPr="00000000" w14:paraId="00000A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IDENTIFYING</w:t>
            </w:r>
          </w:p>
        </w:tc>
        <w:tc>
          <w:tcPr>
            <w:gridSpan w:val="3"/>
            <w:vAlign w:val="top"/>
          </w:tcPr>
          <w:p w:rsidR="00000000" w:rsidDel="00000000" w:rsidP="00000000" w:rsidRDefault="00000000" w:rsidRPr="00000000" w14:paraId="00000AA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Identify and solve problems: using context to decode and make meaning individually and in groups in oral, reading, signing and/or written activities. </w:t>
            </w:r>
          </w:p>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1- 6</w:t>
            </w:r>
          </w:p>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5"/>
            <w:vAlign w:val="top"/>
          </w:tcPr>
          <w:p w:rsidR="00000000" w:rsidDel="00000000" w:rsidP="00000000" w:rsidRDefault="00000000" w:rsidRPr="00000000" w14:paraId="00000A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1-6</w:t>
            </w:r>
          </w:p>
        </w:tc>
        <w:tc>
          <w:tcPr>
            <w:gridSpan w:val="4"/>
            <w:vAlign w:val="top"/>
          </w:tcPr>
          <w:p w:rsidR="00000000" w:rsidDel="00000000" w:rsidP="00000000" w:rsidRDefault="00000000" w:rsidRPr="00000000" w14:paraId="00000A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827" w:hRule="atLeast"/>
          <w:tblHeader w:val="0"/>
        </w:trPr>
        <w:tc>
          <w:tcPr>
            <w:gridSpan w:val="2"/>
            <w:vAlign w:val="top"/>
          </w:tcPr>
          <w:p w:rsidR="00000000" w:rsidDel="00000000" w:rsidP="00000000" w:rsidRDefault="00000000" w:rsidRPr="00000000" w14:paraId="00000A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WORKING</w:t>
            </w:r>
          </w:p>
        </w:tc>
        <w:tc>
          <w:tcPr>
            <w:gridSpan w:val="3"/>
            <w:vAlign w:val="top"/>
          </w:tcPr>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Work effectively with others and in teams: using interactive speech/sign in activities, discussion and research projects..</w:t>
            </w:r>
            <w:r w:rsidDel="00000000" w:rsidR="00000000" w:rsidRPr="00000000">
              <w:rPr>
                <w:rtl w:val="0"/>
              </w:rPr>
            </w:r>
          </w:p>
        </w:tc>
        <w:tc>
          <w:tcPr>
            <w:gridSpan w:val="2"/>
            <w:vAlign w:val="top"/>
          </w:tcPr>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1- 6</w:t>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5"/>
            <w:vAlign w:val="top"/>
          </w:tcPr>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1-6</w:t>
            </w:r>
          </w:p>
        </w:tc>
        <w:tc>
          <w:tcPr>
            <w:gridSpan w:val="4"/>
            <w:vAlign w:val="top"/>
          </w:tcPr>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066" w:hRule="atLeast"/>
          <w:tblHeader w:val="0"/>
        </w:trPr>
        <w:tc>
          <w:tcPr>
            <w:gridSpan w:val="2"/>
            <w:vAlign w:val="top"/>
          </w:tcPr>
          <w:p w:rsidR="00000000" w:rsidDel="00000000" w:rsidP="00000000" w:rsidRDefault="00000000" w:rsidRPr="00000000" w14:paraId="00000A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ORGANISING</w:t>
            </w:r>
          </w:p>
        </w:tc>
        <w:tc>
          <w:tcPr>
            <w:gridSpan w:val="3"/>
            <w:vAlign w:val="top"/>
          </w:tcPr>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Organise and manage oneself and one's activities responsibly and effectively through using language....</w:t>
            </w:r>
            <w:r w:rsidDel="00000000" w:rsidR="00000000" w:rsidRPr="00000000">
              <w:rPr>
                <w:rtl w:val="0"/>
              </w:rPr>
            </w:r>
          </w:p>
        </w:tc>
        <w:tc>
          <w:tcPr>
            <w:gridSpan w:val="2"/>
            <w:vAlign w:val="top"/>
          </w:tcPr>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1- 6</w:t>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5"/>
            <w:vAlign w:val="top"/>
          </w:tcPr>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1-6</w:t>
            </w:r>
          </w:p>
        </w:tc>
        <w:tc>
          <w:tcPr>
            <w:gridSpan w:val="4"/>
            <w:vAlign w:val="top"/>
          </w:tcPr>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066" w:hRule="atLeast"/>
          <w:tblHeader w:val="0"/>
        </w:trPr>
        <w:tc>
          <w:tcPr>
            <w:gridSpan w:val="2"/>
            <w:vAlign w:val="top"/>
          </w:tcPr>
          <w:p w:rsidR="00000000" w:rsidDel="00000000" w:rsidP="00000000" w:rsidRDefault="00000000" w:rsidRPr="00000000" w14:paraId="00000A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COLLECTING</w:t>
            </w:r>
          </w:p>
        </w:tc>
        <w:tc>
          <w:tcPr>
            <w:gridSpan w:val="3"/>
            <w:vAlign w:val="top"/>
          </w:tcPr>
          <w:p w:rsidR="00000000" w:rsidDel="00000000" w:rsidP="00000000" w:rsidRDefault="00000000" w:rsidRPr="00000000" w14:paraId="00000A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analyse, organise and critically evaluate information: fundamental to the process of growing language capability across language applications and fields of study</w:t>
            </w:r>
            <w:r w:rsidDel="00000000" w:rsidR="00000000" w:rsidRPr="00000000">
              <w:rPr>
                <w:rtl w:val="0"/>
              </w:rPr>
            </w:r>
          </w:p>
        </w:tc>
        <w:tc>
          <w:tcPr>
            <w:gridSpan w:val="2"/>
            <w:vAlign w:val="top"/>
          </w:tcPr>
          <w:p w:rsidR="00000000" w:rsidDel="00000000" w:rsidP="00000000" w:rsidRDefault="00000000" w:rsidRPr="00000000" w14:paraId="00000A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1- 6</w:t>
            </w:r>
          </w:p>
          <w:p w:rsidR="00000000" w:rsidDel="00000000" w:rsidP="00000000" w:rsidRDefault="00000000" w:rsidRPr="00000000" w14:paraId="00000A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5"/>
            <w:vAlign w:val="top"/>
          </w:tcPr>
          <w:p w:rsidR="00000000" w:rsidDel="00000000" w:rsidP="00000000" w:rsidRDefault="00000000" w:rsidRPr="00000000" w14:paraId="00000A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1-6</w:t>
            </w:r>
          </w:p>
        </w:tc>
        <w:tc>
          <w:tcPr>
            <w:gridSpan w:val="4"/>
            <w:vAlign w:val="top"/>
          </w:tcPr>
          <w:p w:rsidR="00000000" w:rsidDel="00000000" w:rsidP="00000000" w:rsidRDefault="00000000" w:rsidRPr="00000000" w14:paraId="00000A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066" w:hRule="atLeast"/>
          <w:tblHeader w:val="0"/>
        </w:trPr>
        <w:tc>
          <w:tcPr>
            <w:gridSpan w:val="2"/>
            <w:vAlign w:val="top"/>
          </w:tcPr>
          <w:p w:rsidR="00000000" w:rsidDel="00000000" w:rsidP="00000000" w:rsidRDefault="00000000" w:rsidRPr="00000000" w14:paraId="00000A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COMMUNICATING</w:t>
            </w:r>
          </w:p>
        </w:tc>
        <w:tc>
          <w:tcPr>
            <w:gridSpan w:val="3"/>
            <w:vAlign w:val="top"/>
          </w:tcPr>
          <w:p w:rsidR="00000000" w:rsidDel="00000000" w:rsidP="00000000" w:rsidRDefault="00000000" w:rsidRPr="00000000" w14:paraId="00000A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Communicate effectively using visual, mathematical and/or language skills: in formal and informal communications in writing/signing.</w:t>
            </w:r>
            <w:r w:rsidDel="00000000" w:rsidR="00000000" w:rsidRPr="00000000">
              <w:rPr>
                <w:rtl w:val="0"/>
              </w:rPr>
            </w:r>
          </w:p>
        </w:tc>
        <w:tc>
          <w:tcPr>
            <w:gridSpan w:val="2"/>
            <w:vAlign w:val="top"/>
          </w:tcPr>
          <w:p w:rsidR="00000000" w:rsidDel="00000000" w:rsidP="00000000" w:rsidRDefault="00000000" w:rsidRPr="00000000" w14:paraId="00000AF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1- 6</w:t>
            </w:r>
          </w:p>
          <w:p w:rsidR="00000000" w:rsidDel="00000000" w:rsidP="00000000" w:rsidRDefault="00000000" w:rsidRPr="00000000" w14:paraId="00000A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5"/>
            <w:vAlign w:val="top"/>
          </w:tcPr>
          <w:p w:rsidR="00000000" w:rsidDel="00000000" w:rsidP="00000000" w:rsidRDefault="00000000" w:rsidRPr="00000000" w14:paraId="00000AF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1-6</w:t>
            </w:r>
          </w:p>
        </w:tc>
        <w:tc>
          <w:tcPr>
            <w:gridSpan w:val="4"/>
            <w:vAlign w:val="top"/>
          </w:tcPr>
          <w:p w:rsidR="00000000" w:rsidDel="00000000" w:rsidP="00000000" w:rsidRDefault="00000000" w:rsidRPr="00000000" w14:paraId="00000A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066" w:hRule="atLeast"/>
          <w:tblHeader w:val="0"/>
        </w:trPr>
        <w:tc>
          <w:tcPr>
            <w:gridSpan w:val="2"/>
            <w:vAlign w:val="top"/>
          </w:tcPr>
          <w:p w:rsidR="00000000" w:rsidDel="00000000" w:rsidP="00000000" w:rsidRDefault="00000000" w:rsidRPr="00000000" w14:paraId="00000AF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UNIT STANDARD CCFO SCIENCE</w:t>
            </w:r>
          </w:p>
        </w:tc>
        <w:tc>
          <w:tcPr>
            <w:gridSpan w:val="3"/>
            <w:vAlign w:val="top"/>
          </w:tcPr>
          <w:p w:rsidR="00000000" w:rsidDel="00000000" w:rsidP="00000000" w:rsidRDefault="00000000" w:rsidRPr="00000000" w14:paraId="00000B0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Use science and technology effectively and critically: using technology to access and present texts. </w:t>
            </w:r>
          </w:p>
          <w:p w:rsidR="00000000" w:rsidDel="00000000" w:rsidP="00000000" w:rsidRDefault="00000000" w:rsidRPr="00000000" w14:paraId="00000B01">
            <w:pPr>
              <w:rPr>
                <w:rFonts w:ascii="Century Gothic" w:cs="Century Gothic" w:eastAsia="Century Gothic" w:hAnsi="Century Gothic"/>
                <w:vertAlign w:val="baseline"/>
              </w:rPr>
            </w:pPr>
            <w:r w:rsidDel="00000000" w:rsidR="00000000" w:rsidRPr="00000000">
              <w:rPr>
                <w:rtl w:val="0"/>
              </w:rPr>
            </w:r>
          </w:p>
        </w:tc>
        <w:tc>
          <w:tcPr>
            <w:gridSpan w:val="2"/>
            <w:vAlign w:val="top"/>
          </w:tcPr>
          <w:p w:rsidR="00000000" w:rsidDel="00000000" w:rsidP="00000000" w:rsidRDefault="00000000" w:rsidRPr="00000000" w14:paraId="00000B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1- 6</w:t>
            </w:r>
          </w:p>
          <w:p w:rsidR="00000000" w:rsidDel="00000000" w:rsidP="00000000" w:rsidRDefault="00000000" w:rsidRPr="00000000" w14:paraId="00000B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B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5"/>
            <w:vAlign w:val="top"/>
          </w:tcPr>
          <w:p w:rsidR="00000000" w:rsidDel="00000000" w:rsidP="00000000" w:rsidRDefault="00000000" w:rsidRPr="00000000" w14:paraId="00000B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1-6</w:t>
            </w:r>
          </w:p>
        </w:tc>
        <w:tc>
          <w:tcPr>
            <w:gridSpan w:val="4"/>
            <w:vAlign w:val="top"/>
          </w:tcPr>
          <w:p w:rsidR="00000000" w:rsidDel="00000000" w:rsidP="00000000" w:rsidRDefault="00000000" w:rsidRPr="00000000" w14:paraId="00000B0D">
            <w:pPr>
              <w:rPr>
                <w:rFonts w:ascii="Century Gothic" w:cs="Century Gothic" w:eastAsia="Century Gothic" w:hAnsi="Century Gothic"/>
                <w:vertAlign w:val="baseline"/>
              </w:rPr>
            </w:pPr>
            <w:r w:rsidDel="00000000" w:rsidR="00000000" w:rsidRPr="00000000">
              <w:rPr>
                <w:rtl w:val="0"/>
              </w:rPr>
            </w:r>
          </w:p>
        </w:tc>
      </w:tr>
      <w:tr>
        <w:trPr>
          <w:cantSplit w:val="0"/>
          <w:trHeight w:val="2066" w:hRule="atLeast"/>
          <w:tblHeader w:val="0"/>
        </w:trPr>
        <w:tc>
          <w:tcPr>
            <w:gridSpan w:val="2"/>
            <w:vAlign w:val="top"/>
          </w:tcPr>
          <w:p w:rsidR="00000000" w:rsidDel="00000000" w:rsidP="00000000" w:rsidRDefault="00000000" w:rsidRPr="00000000" w14:paraId="00000B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DEMONSTRATING</w:t>
            </w:r>
          </w:p>
        </w:tc>
        <w:tc>
          <w:tcPr>
            <w:gridSpan w:val="3"/>
            <w:vAlign w:val="top"/>
          </w:tcPr>
          <w:p w:rsidR="00000000" w:rsidDel="00000000" w:rsidP="00000000" w:rsidRDefault="00000000" w:rsidRPr="00000000" w14:paraId="00000B1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Understand the world as a set of inter-related parts of a system: through using language to explore and express links, and exploring a global range of contexts and texts</w:t>
            </w:r>
          </w:p>
        </w:tc>
        <w:tc>
          <w:tcPr>
            <w:gridSpan w:val="2"/>
            <w:vAlign w:val="top"/>
          </w:tcPr>
          <w:p w:rsidR="00000000" w:rsidDel="00000000" w:rsidP="00000000" w:rsidRDefault="00000000" w:rsidRPr="00000000" w14:paraId="00000B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1- 6</w:t>
            </w:r>
          </w:p>
          <w:p w:rsidR="00000000" w:rsidDel="00000000" w:rsidP="00000000" w:rsidRDefault="00000000" w:rsidRPr="00000000" w14:paraId="00000B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B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5"/>
            <w:vAlign w:val="top"/>
          </w:tcPr>
          <w:p w:rsidR="00000000" w:rsidDel="00000000" w:rsidP="00000000" w:rsidRDefault="00000000" w:rsidRPr="00000000" w14:paraId="00000B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1-6</w:t>
            </w:r>
          </w:p>
        </w:tc>
        <w:tc>
          <w:tcPr>
            <w:gridSpan w:val="4"/>
            <w:vAlign w:val="top"/>
          </w:tcPr>
          <w:p w:rsidR="00000000" w:rsidDel="00000000" w:rsidP="00000000" w:rsidRDefault="00000000" w:rsidRPr="00000000" w14:paraId="00000B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066" w:hRule="atLeast"/>
          <w:tblHeader w:val="0"/>
        </w:trPr>
        <w:tc>
          <w:tcPr>
            <w:gridSpan w:val="2"/>
            <w:vAlign w:val="top"/>
          </w:tcPr>
          <w:p w:rsidR="00000000" w:rsidDel="00000000" w:rsidP="00000000" w:rsidRDefault="00000000" w:rsidRPr="00000000" w14:paraId="00000B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CONTRIBUTING</w:t>
            </w:r>
          </w:p>
        </w:tc>
        <w:tc>
          <w:tcPr>
            <w:gridSpan w:val="3"/>
            <w:vAlign w:val="top"/>
          </w:tcPr>
          <w:p w:rsidR="00000000" w:rsidDel="00000000" w:rsidP="00000000" w:rsidRDefault="00000000" w:rsidRPr="00000000" w14:paraId="00000B2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Contribute to the full development of oneself: by engaging with texts that stimulate awareness and development of life skills and the learning process</w:t>
            </w:r>
          </w:p>
        </w:tc>
        <w:tc>
          <w:tcPr>
            <w:gridSpan w:val="2"/>
            <w:vAlign w:val="top"/>
          </w:tcPr>
          <w:p w:rsidR="00000000" w:rsidDel="00000000" w:rsidP="00000000" w:rsidRDefault="00000000" w:rsidRPr="00000000" w14:paraId="00000B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1- 6</w:t>
            </w:r>
          </w:p>
          <w:p w:rsidR="00000000" w:rsidDel="00000000" w:rsidP="00000000" w:rsidRDefault="00000000" w:rsidRPr="00000000" w14:paraId="00000B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B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5"/>
            <w:vAlign w:val="top"/>
          </w:tcPr>
          <w:p w:rsidR="00000000" w:rsidDel="00000000" w:rsidP="00000000" w:rsidRDefault="00000000" w:rsidRPr="00000000" w14:paraId="00000B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1-6</w:t>
            </w:r>
          </w:p>
        </w:tc>
        <w:tc>
          <w:tcPr>
            <w:gridSpan w:val="4"/>
            <w:vAlign w:val="top"/>
          </w:tcPr>
          <w:p w:rsidR="00000000" w:rsidDel="00000000" w:rsidP="00000000" w:rsidRDefault="00000000" w:rsidRPr="00000000" w14:paraId="00000B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B35">
      <w:pPr>
        <w:shd w:fill="ffffff" w:val="clear"/>
        <w:spacing w:line="360" w:lineRule="auto"/>
        <w:rPr>
          <w:rFonts w:ascii="Century Gothic" w:cs="Century Gothic" w:eastAsia="Century Gothic" w:hAnsi="Century Gothic"/>
          <w:color w:val="000000"/>
          <w:sz w:val="16"/>
          <w:szCs w:val="16"/>
          <w:vertAlign w:val="baseline"/>
        </w:rPr>
      </w:pPr>
      <w:r w:rsidDel="00000000" w:rsidR="00000000" w:rsidRPr="00000000">
        <w:rPr>
          <w:rtl w:val="0"/>
        </w:rPr>
      </w:r>
    </w:p>
    <w:p w:rsidR="00000000" w:rsidDel="00000000" w:rsidP="00000000" w:rsidRDefault="00000000" w:rsidRPr="00000000" w14:paraId="00000B36">
      <w:pPr>
        <w:shd w:fill="ffffff" w:val="clear"/>
        <w:spacing w:line="360" w:lineRule="auto"/>
        <w:rPr>
          <w:rFonts w:ascii="Century Gothic" w:cs="Century Gothic" w:eastAsia="Century Gothic" w:hAnsi="Century Gothic"/>
          <w:color w:val="000000"/>
          <w:sz w:val="16"/>
          <w:szCs w:val="16"/>
          <w:vertAlign w:val="baseline"/>
        </w:rPr>
        <w:sectPr>
          <w:type w:val="nextPage"/>
          <w:pgSz w:h="11907" w:w="16840" w:orient="landscape"/>
          <w:pgMar w:bottom="1411" w:top="1411" w:left="1411" w:right="1411" w:header="567" w:footer="567"/>
        </w:sectPr>
      </w:pPr>
      <w:r w:rsidDel="00000000" w:rsidR="00000000" w:rsidRPr="00000000">
        <w:rPr>
          <w:rtl w:val="0"/>
        </w:rPr>
      </w:r>
    </w:p>
    <w:p w:rsidR="00000000" w:rsidDel="00000000" w:rsidP="00000000" w:rsidRDefault="00000000" w:rsidRPr="00000000" w14:paraId="00000B37">
      <w:pPr>
        <w:shd w:fill="ffffff" w:val="clear"/>
        <w:spacing w:line="360" w:lineRule="auto"/>
        <w:rPr>
          <w:rFonts w:ascii="Century Gothic" w:cs="Century Gothic" w:eastAsia="Century Gothic" w:hAnsi="Century Gothic"/>
          <w:color w:val="000000"/>
          <w:sz w:val="16"/>
          <w:szCs w:val="16"/>
          <w:vertAlign w:val="baseline"/>
        </w:rPr>
      </w:pPr>
      <w:r w:rsidDel="00000000" w:rsidR="00000000" w:rsidRPr="00000000">
        <w:rPr>
          <w:rtl w:val="0"/>
        </w:rPr>
      </w:r>
    </w:p>
    <w:p w:rsidR="00000000" w:rsidDel="00000000" w:rsidP="00000000" w:rsidRDefault="00000000" w:rsidRPr="00000000" w14:paraId="00000B38">
      <w:pPr>
        <w:widowControl w:val="0"/>
        <w:tabs>
          <w:tab w:val="left" w:leader="none" w:pos="9360"/>
        </w:tabs>
        <w:spacing w:before="19" w:lineRule="auto"/>
        <w:ind w:left="5038" w:right="5060" w:firstLine="0"/>
        <w:jc w:val="center"/>
        <w:rPr>
          <w:rFonts w:ascii="Century Gothic" w:cs="Century Gothic" w:eastAsia="Century Gothic" w:hAnsi="Century Gothic"/>
          <w:b w:val="0"/>
          <w:bCs w:val="0"/>
          <w:sz w:val="28"/>
          <w:szCs w:val="28"/>
          <w:vertAlign w:val="baseline"/>
        </w:rPr>
      </w:pPr>
      <w:r w:rsidDel="00000000" w:rsidR="00000000" w:rsidRPr="00000000">
        <w:rPr>
          <w:rFonts w:ascii="Century Gothic" w:cs="Century Gothic" w:eastAsia="Century Gothic" w:hAnsi="Century Gothic"/>
          <w:b w:val="1"/>
          <w:bCs w:val="1"/>
          <w:sz w:val="28"/>
          <w:szCs w:val="28"/>
          <w:vertAlign w:val="baseline"/>
          <w:rtl w:val="0"/>
        </w:rPr>
        <w:t xml:space="preserve">Assessment Instruments</w:t>
      </w:r>
      <w:r w:rsidDel="00000000" w:rsidR="00000000" w:rsidRPr="00000000">
        <w:rPr>
          <w:rtl w:val="0"/>
        </w:rPr>
      </w:r>
    </w:p>
    <w:p w:rsidR="00000000" w:rsidDel="00000000" w:rsidP="00000000" w:rsidRDefault="00000000" w:rsidRPr="00000000" w14:paraId="00000B39">
      <w:pPr>
        <w:widowControl w:val="0"/>
        <w:tabs>
          <w:tab w:val="left" w:leader="none" w:pos="9360"/>
        </w:tabs>
        <w:spacing w:before="19" w:lineRule="auto"/>
        <w:ind w:left="5038" w:right="5060" w:firstLine="0"/>
        <w:jc w:val="center"/>
        <w:rPr>
          <w:rFonts w:ascii="Century Gothic" w:cs="Century Gothic" w:eastAsia="Century Gothic" w:hAnsi="Century Gothic"/>
          <w:sz w:val="18"/>
          <w:szCs w:val="18"/>
          <w:vertAlign w:val="baseline"/>
        </w:rPr>
      </w:pPr>
      <w:r w:rsidDel="00000000" w:rsidR="00000000" w:rsidRPr="00000000">
        <w:rPr>
          <w:rtl w:val="0"/>
        </w:rPr>
      </w:r>
    </w:p>
    <w:p w:rsidR="00000000" w:rsidDel="00000000" w:rsidP="00000000" w:rsidRDefault="00000000" w:rsidRPr="00000000" w14:paraId="00000B3A">
      <w:pPr>
        <w:widowControl w:val="0"/>
        <w:spacing w:before="9" w:lineRule="auto"/>
        <w:rPr>
          <w:rFonts w:ascii="Century Gothic" w:cs="Century Gothic" w:eastAsia="Century Gothic" w:hAnsi="Century Gothic"/>
          <w:sz w:val="24"/>
          <w:szCs w:val="24"/>
          <w:vertAlign w:val="baseline"/>
        </w:rPr>
      </w:pPr>
      <w:r w:rsidDel="00000000" w:rsidR="00000000" w:rsidRPr="00000000">
        <w:rPr>
          <w:rtl w:val="0"/>
        </w:rPr>
      </w:r>
    </w:p>
    <w:tbl>
      <w:tblPr>
        <w:tblStyle w:val="Table114"/>
        <w:tblW w:w="139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2369"/>
        <w:gridCol w:w="188"/>
        <w:gridCol w:w="899"/>
        <w:gridCol w:w="738"/>
        <w:gridCol w:w="545"/>
        <w:gridCol w:w="1651"/>
        <w:gridCol w:w="468"/>
        <w:gridCol w:w="567"/>
        <w:gridCol w:w="2565"/>
        <w:gridCol w:w="129"/>
        <w:gridCol w:w="850"/>
        <w:gridCol w:w="851"/>
        <w:gridCol w:w="960"/>
        <w:tblGridChange w:id="0">
          <w:tblGrid>
            <w:gridCol w:w="1188"/>
            <w:gridCol w:w="2369"/>
            <w:gridCol w:w="188"/>
            <w:gridCol w:w="899"/>
            <w:gridCol w:w="738"/>
            <w:gridCol w:w="545"/>
            <w:gridCol w:w="1651"/>
            <w:gridCol w:w="468"/>
            <w:gridCol w:w="567"/>
            <w:gridCol w:w="2565"/>
            <w:gridCol w:w="129"/>
            <w:gridCol w:w="850"/>
            <w:gridCol w:w="851"/>
            <w:gridCol w:w="960"/>
          </w:tblGrid>
        </w:tblGridChange>
      </w:tblGrid>
      <w:tr>
        <w:trPr>
          <w:cantSplit w:val="0"/>
          <w:trHeight w:val="543" w:hRule="atLeast"/>
          <w:tblHeader w:val="0"/>
        </w:trPr>
        <w:tc>
          <w:tcPr>
            <w:gridSpan w:val="14"/>
            <w:vAlign w:val="top"/>
          </w:tcPr>
          <w:p w:rsidR="00000000" w:rsidDel="00000000" w:rsidP="00000000" w:rsidRDefault="00000000" w:rsidRPr="00000000" w14:paraId="00000B3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3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WORKBOOK ASSIGNMENTS &amp; STRUCTURED QUESTIONS</w:t>
            </w: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0B4A">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4B">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name</w:t>
            </w:r>
            <w:r w:rsidDel="00000000" w:rsidR="00000000" w:rsidRPr="00000000">
              <w:rPr>
                <w:rtl w:val="0"/>
              </w:rPr>
            </w:r>
          </w:p>
        </w:tc>
        <w:tc>
          <w:tcPr>
            <w:gridSpan w:val="12"/>
            <w:vAlign w:val="top"/>
          </w:tcPr>
          <w:p w:rsidR="00000000" w:rsidDel="00000000" w:rsidP="00000000" w:rsidRDefault="00000000" w:rsidRPr="00000000" w14:paraId="00000B4D">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4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0B5A">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5B">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name</w:t>
            </w:r>
            <w:r w:rsidDel="00000000" w:rsidR="00000000" w:rsidRPr="00000000">
              <w:rPr>
                <w:rtl w:val="0"/>
              </w:rPr>
            </w:r>
          </w:p>
        </w:tc>
        <w:tc>
          <w:tcPr>
            <w:gridSpan w:val="12"/>
            <w:vAlign w:val="top"/>
          </w:tcPr>
          <w:p w:rsidR="00000000" w:rsidDel="00000000" w:rsidP="00000000" w:rsidRDefault="00000000" w:rsidRPr="00000000" w14:paraId="00000B5D">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42" w:hRule="atLeast"/>
          <w:tblHeader w:val="0"/>
        </w:trPr>
        <w:tc>
          <w:tcPr>
            <w:gridSpan w:val="2"/>
            <w:vAlign w:val="top"/>
          </w:tcPr>
          <w:p w:rsidR="00000000" w:rsidDel="00000000" w:rsidP="00000000" w:rsidRDefault="00000000" w:rsidRPr="00000000" w14:paraId="00000B69">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6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name</w:t>
            </w:r>
            <w:r w:rsidDel="00000000" w:rsidR="00000000" w:rsidRPr="00000000">
              <w:rPr>
                <w:rtl w:val="0"/>
              </w:rPr>
            </w:r>
          </w:p>
        </w:tc>
        <w:tc>
          <w:tcPr>
            <w:gridSpan w:val="12"/>
            <w:vAlign w:val="top"/>
          </w:tcPr>
          <w:p w:rsidR="00000000" w:rsidDel="00000000" w:rsidP="00000000" w:rsidRDefault="00000000" w:rsidRPr="00000000" w14:paraId="00000B6C">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0B7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7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assignments</w:t>
            </w:r>
            <w:r w:rsidDel="00000000" w:rsidR="00000000" w:rsidRPr="00000000">
              <w:rPr>
                <w:rtl w:val="0"/>
              </w:rPr>
            </w:r>
          </w:p>
        </w:tc>
        <w:tc>
          <w:tcPr>
            <w:gridSpan w:val="12"/>
            <w:vAlign w:val="top"/>
          </w:tcPr>
          <w:p w:rsidR="00000000" w:rsidDel="00000000" w:rsidP="00000000" w:rsidRDefault="00000000" w:rsidRPr="00000000" w14:paraId="00000B7B">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0B87">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8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feedback</w:t>
            </w:r>
            <w:r w:rsidDel="00000000" w:rsidR="00000000" w:rsidRPr="00000000">
              <w:rPr>
                <w:rtl w:val="0"/>
              </w:rPr>
            </w:r>
          </w:p>
        </w:tc>
        <w:tc>
          <w:tcPr>
            <w:gridSpan w:val="12"/>
            <w:vAlign w:val="top"/>
          </w:tcPr>
          <w:p w:rsidR="00000000" w:rsidDel="00000000" w:rsidP="00000000" w:rsidRDefault="00000000" w:rsidRPr="00000000" w14:paraId="00000B8A">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705" w:hRule="atLeast"/>
          <w:tblHeader w:val="0"/>
        </w:trPr>
        <w:tc>
          <w:tcPr>
            <w:gridSpan w:val="2"/>
            <w:vAlign w:val="top"/>
          </w:tcPr>
          <w:p w:rsidR="00000000" w:rsidDel="00000000" w:rsidP="00000000" w:rsidRDefault="00000000" w:rsidRPr="00000000" w14:paraId="00000B96">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97">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 </w:t>
            </w:r>
            <w:r w:rsidDel="00000000" w:rsidR="00000000" w:rsidRPr="00000000">
              <w:rPr>
                <w:rtl w:val="0"/>
              </w:rPr>
            </w:r>
          </w:p>
        </w:tc>
        <w:tc>
          <w:tcPr>
            <w:gridSpan w:val="8"/>
            <w:vAlign w:val="top"/>
          </w:tcPr>
          <w:p w:rsidR="00000000" w:rsidDel="00000000" w:rsidP="00000000" w:rsidRDefault="00000000" w:rsidRPr="00000000" w14:paraId="00000B99">
            <w:pPr>
              <w:widowControl w:val="0"/>
              <w:ind w:left="102" w:firstLine="0"/>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4"/>
            <w:vAlign w:val="top"/>
          </w:tcPr>
          <w:p w:rsidR="00000000" w:rsidDel="00000000" w:rsidP="00000000" w:rsidRDefault="00000000" w:rsidRPr="00000000" w14:paraId="00000BA1">
            <w:pPr>
              <w:widowControl w:val="0"/>
              <w:ind w:left="102" w:firstLine="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894" w:hRule="atLeast"/>
          <w:tblHeader w:val="0"/>
        </w:trPr>
        <w:tc>
          <w:tcPr>
            <w:vAlign w:val="top"/>
          </w:tcPr>
          <w:p w:rsidR="00000000" w:rsidDel="00000000" w:rsidP="00000000" w:rsidRDefault="00000000" w:rsidRPr="00000000" w14:paraId="00000BA5">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A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t>
            </w:r>
            <w:r w:rsidDel="00000000" w:rsidR="00000000" w:rsidRPr="00000000">
              <w:rPr>
                <w:rtl w:val="0"/>
              </w:rPr>
            </w:r>
          </w:p>
        </w:tc>
        <w:tc>
          <w:tcPr>
            <w:gridSpan w:val="3"/>
            <w:vAlign w:val="top"/>
          </w:tcPr>
          <w:p w:rsidR="00000000" w:rsidDel="00000000" w:rsidP="00000000" w:rsidRDefault="00000000" w:rsidRPr="00000000" w14:paraId="00000BA7">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A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Standard(s)</w:t>
            </w:r>
            <w:r w:rsidDel="00000000" w:rsidR="00000000" w:rsidRPr="00000000">
              <w:rPr>
                <w:rtl w:val="0"/>
              </w:rPr>
            </w:r>
          </w:p>
        </w:tc>
        <w:tc>
          <w:tcPr>
            <w:gridSpan w:val="3"/>
            <w:vAlign w:val="top"/>
          </w:tcPr>
          <w:p w:rsidR="00000000" w:rsidDel="00000000" w:rsidP="00000000" w:rsidRDefault="00000000" w:rsidRPr="00000000" w14:paraId="00000BAB">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AC">
            <w:pPr>
              <w:widowControl w:val="0"/>
              <w:spacing w:line="324" w:lineRule="auto"/>
              <w:ind w:left="102" w:right="99"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Standard Operating procedures</w:t>
            </w:r>
            <w:r w:rsidDel="00000000" w:rsidR="00000000" w:rsidRPr="00000000">
              <w:rPr>
                <w:rtl w:val="0"/>
              </w:rPr>
            </w:r>
          </w:p>
        </w:tc>
        <w:tc>
          <w:tcPr>
            <w:gridSpan w:val="5"/>
            <w:vAlign w:val="top"/>
          </w:tcPr>
          <w:p w:rsidR="00000000" w:rsidDel="00000000" w:rsidP="00000000" w:rsidRDefault="00000000" w:rsidRPr="00000000" w14:paraId="00000BAF">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B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Comments / Remarks</w:t>
            </w:r>
            <w:r w:rsidDel="00000000" w:rsidR="00000000" w:rsidRPr="00000000">
              <w:rPr>
                <w:rtl w:val="0"/>
              </w:rPr>
            </w:r>
          </w:p>
        </w:tc>
        <w:tc>
          <w:tcPr>
            <w:vAlign w:val="top"/>
          </w:tcPr>
          <w:p w:rsidR="00000000" w:rsidDel="00000000" w:rsidP="00000000" w:rsidRDefault="00000000" w:rsidRPr="00000000" w14:paraId="00000BB5">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B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w:t>
            </w:r>
            <w:r w:rsidDel="00000000" w:rsidR="00000000" w:rsidRPr="00000000">
              <w:rPr>
                <w:rtl w:val="0"/>
              </w:rPr>
            </w:r>
          </w:p>
        </w:tc>
        <w:tc>
          <w:tcPr>
            <w:vAlign w:val="top"/>
          </w:tcPr>
          <w:p w:rsidR="00000000" w:rsidDel="00000000" w:rsidP="00000000" w:rsidRDefault="00000000" w:rsidRPr="00000000" w14:paraId="00000BB7">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B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NYC</w:t>
            </w:r>
            <w:r w:rsidDel="00000000" w:rsidR="00000000" w:rsidRPr="00000000">
              <w:rPr>
                <w:rtl w:val="0"/>
              </w:rPr>
            </w:r>
          </w:p>
        </w:tc>
      </w:tr>
      <w:tr>
        <w:trPr>
          <w:cantSplit w:val="0"/>
          <w:trHeight w:val="2568" w:hRule="atLeast"/>
          <w:tblHeader w:val="0"/>
        </w:trPr>
        <w:tc>
          <w:tcPr>
            <w:vAlign w:val="top"/>
          </w:tcPr>
          <w:p w:rsidR="00000000" w:rsidDel="00000000" w:rsidP="00000000" w:rsidRDefault="00000000" w:rsidRPr="00000000" w14:paraId="00000BB9">
            <w:pPr>
              <w:widowControl w:val="0"/>
              <w:spacing w:before="7"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BBA">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119459</w:t>
            </w:r>
          </w:p>
        </w:tc>
        <w:tc>
          <w:tcPr>
            <w:gridSpan w:val="3"/>
            <w:vAlign w:val="top"/>
          </w:tcPr>
          <w:p w:rsidR="00000000" w:rsidDel="00000000" w:rsidP="00000000" w:rsidRDefault="00000000" w:rsidRPr="00000000" w14:paraId="00000BBB">
            <w:pPr>
              <w:widowControl w:val="0"/>
              <w:spacing w:before="7"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BBC">
            <w:pPr>
              <w:widowControl w:val="0"/>
              <w:ind w:left="102" w:right="137"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color w:val="000000"/>
                <w:sz w:val="18"/>
                <w:szCs w:val="18"/>
                <w:highlight w:val="white"/>
                <w:vertAlign w:val="baseline"/>
                <w:rtl w:val="0"/>
              </w:rPr>
              <w:t xml:space="preserve">Write/present/sign for a wide range of contexts</w:t>
            </w:r>
            <w:r w:rsidDel="00000000" w:rsidR="00000000" w:rsidRPr="00000000">
              <w:rPr>
                <w:rFonts w:ascii="Century Gothic" w:cs="Century Gothic" w:eastAsia="Century Gothic" w:hAnsi="Century Gothic"/>
                <w:color w:val="000000"/>
                <w:sz w:val="18"/>
                <w:szCs w:val="18"/>
                <w:highlight w:val="white"/>
                <w:vertAlign w:val="baseline"/>
                <w:rtl w:val="0"/>
              </w:rPr>
              <w:t xml:space="preserve"> </w:t>
            </w:r>
            <w:r w:rsidDel="00000000" w:rsidR="00000000" w:rsidRPr="00000000">
              <w:rPr>
                <w:rtl w:val="0"/>
              </w:rPr>
            </w:r>
          </w:p>
        </w:tc>
        <w:tc>
          <w:tcPr>
            <w:gridSpan w:val="3"/>
            <w:vAlign w:val="top"/>
          </w:tcPr>
          <w:p w:rsidR="00000000" w:rsidDel="00000000" w:rsidP="00000000" w:rsidRDefault="00000000" w:rsidRPr="00000000" w14:paraId="00000BB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C0">
            <w:pPr>
              <w:widowControl w:val="0"/>
              <w:spacing w:line="360" w:lineRule="auto"/>
              <w:ind w:left="102" w:firstLine="0"/>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5"/>
            <w:vAlign w:val="top"/>
          </w:tcPr>
          <w:p w:rsidR="00000000" w:rsidDel="00000000" w:rsidP="00000000" w:rsidRDefault="00000000" w:rsidRPr="00000000" w14:paraId="00000BC3">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C4">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C5">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C6">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C7">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C8">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C9">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CA">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CB">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CC">
            <w:pPr>
              <w:widowControl w:val="0"/>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BD1">
            <w:pPr>
              <w:widowControl w:val="0"/>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BD2">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688" w:hRule="atLeast"/>
          <w:tblHeader w:val="0"/>
        </w:trPr>
        <w:tc>
          <w:tcPr>
            <w:gridSpan w:val="3"/>
            <w:vAlign w:val="top"/>
          </w:tcPr>
          <w:p w:rsidR="00000000" w:rsidDel="00000000" w:rsidP="00000000" w:rsidRDefault="00000000" w:rsidRPr="00000000" w14:paraId="00000BD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D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overall achievement</w:t>
            </w:r>
            <w:r w:rsidDel="00000000" w:rsidR="00000000" w:rsidRPr="00000000">
              <w:rPr>
                <w:rtl w:val="0"/>
              </w:rPr>
            </w:r>
          </w:p>
        </w:tc>
        <w:tc>
          <w:tcPr>
            <w:gridSpan w:val="9"/>
            <w:vAlign w:val="top"/>
          </w:tcPr>
          <w:p w:rsidR="00000000" w:rsidDel="00000000" w:rsidP="00000000" w:rsidRDefault="00000000" w:rsidRPr="00000000" w14:paraId="00000BD7">
            <w:pPr>
              <w:widowControl w:val="0"/>
              <w:spacing w:before="7"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D8">
            <w:pPr>
              <w:widowControl w:val="0"/>
              <w:tabs>
                <w:tab w:val="left" w:leader="none" w:pos="8080"/>
              </w:tabs>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Competent / Not yet competent</w:t>
              <w:tab/>
            </w:r>
            <w:r w:rsidDel="00000000" w:rsidR="00000000" w:rsidRPr="00000000">
              <w:rPr>
                <w:rFonts w:ascii="Century Gothic" w:cs="Century Gothic" w:eastAsia="Century Gothic" w:hAnsi="Century Gothic"/>
                <w:sz w:val="22"/>
                <w:szCs w:val="22"/>
                <w:vertAlign w:val="baseline"/>
                <w:rtl w:val="0"/>
              </w:rPr>
              <w:t xml:space="preserve">)</w:t>
            </w:r>
          </w:p>
        </w:tc>
        <w:tc>
          <w:tcPr>
            <w:vAlign w:val="top"/>
          </w:tcPr>
          <w:p w:rsidR="00000000" w:rsidDel="00000000" w:rsidP="00000000" w:rsidRDefault="00000000" w:rsidRPr="00000000" w14:paraId="00000BE1">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E2">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YES</w:t>
            </w:r>
            <w:r w:rsidDel="00000000" w:rsidR="00000000" w:rsidRPr="00000000">
              <w:rPr>
                <w:rtl w:val="0"/>
              </w:rPr>
            </w:r>
          </w:p>
        </w:tc>
        <w:tc>
          <w:tcPr>
            <w:vAlign w:val="top"/>
          </w:tcPr>
          <w:p w:rsidR="00000000" w:rsidDel="00000000" w:rsidP="00000000" w:rsidRDefault="00000000" w:rsidRPr="00000000" w14:paraId="00000BE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E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NO</w:t>
            </w:r>
            <w:r w:rsidDel="00000000" w:rsidR="00000000" w:rsidRPr="00000000">
              <w:rPr>
                <w:rtl w:val="0"/>
              </w:rPr>
            </w:r>
          </w:p>
        </w:tc>
      </w:tr>
      <w:tr>
        <w:trPr>
          <w:cantSplit w:val="0"/>
          <w:trHeight w:val="625" w:hRule="atLeast"/>
          <w:tblHeader w:val="0"/>
        </w:trPr>
        <w:tc>
          <w:tcPr>
            <w:gridSpan w:val="3"/>
            <w:vAlign w:val="top"/>
          </w:tcPr>
          <w:p w:rsidR="00000000" w:rsidDel="00000000" w:rsidP="00000000" w:rsidRDefault="00000000" w:rsidRPr="00000000" w14:paraId="00000BE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E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Actions required</w:t>
            </w:r>
            <w:r w:rsidDel="00000000" w:rsidR="00000000" w:rsidRPr="00000000">
              <w:rPr>
                <w:rtl w:val="0"/>
              </w:rPr>
            </w:r>
          </w:p>
        </w:tc>
        <w:tc>
          <w:tcPr>
            <w:gridSpan w:val="2"/>
            <w:vAlign w:val="top"/>
          </w:tcPr>
          <w:p w:rsidR="00000000" w:rsidDel="00000000" w:rsidP="00000000" w:rsidRDefault="00000000" w:rsidRPr="00000000" w14:paraId="00000BE9">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EA">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Certification</w:t>
            </w:r>
            <w:r w:rsidDel="00000000" w:rsidR="00000000" w:rsidRPr="00000000">
              <w:rPr>
                <w:rtl w:val="0"/>
              </w:rPr>
            </w:r>
          </w:p>
        </w:tc>
        <w:tc>
          <w:tcPr>
            <w:vAlign w:val="top"/>
          </w:tcPr>
          <w:p w:rsidR="00000000" w:rsidDel="00000000" w:rsidP="00000000" w:rsidRDefault="00000000" w:rsidRPr="00000000" w14:paraId="00000BEC">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vAlign w:val="top"/>
          </w:tcPr>
          <w:p w:rsidR="00000000" w:rsidDel="00000000" w:rsidP="00000000" w:rsidRDefault="00000000" w:rsidRPr="00000000" w14:paraId="00000BED">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EE">
            <w:pPr>
              <w:widowControl w:val="0"/>
              <w:ind w:left="254"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Re-assessment</w:t>
            </w:r>
            <w:r w:rsidDel="00000000" w:rsidR="00000000" w:rsidRPr="00000000">
              <w:rPr>
                <w:rtl w:val="0"/>
              </w:rPr>
            </w:r>
          </w:p>
        </w:tc>
        <w:tc>
          <w:tcPr>
            <w:vAlign w:val="top"/>
          </w:tcPr>
          <w:p w:rsidR="00000000" w:rsidDel="00000000" w:rsidP="00000000" w:rsidRDefault="00000000" w:rsidRPr="00000000" w14:paraId="00000BF0">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vAlign w:val="top"/>
          </w:tcPr>
          <w:p w:rsidR="00000000" w:rsidDel="00000000" w:rsidP="00000000" w:rsidRDefault="00000000" w:rsidRPr="00000000" w14:paraId="00000BF1">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F2">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re-assessment</w:t>
            </w:r>
            <w:r w:rsidDel="00000000" w:rsidR="00000000" w:rsidRPr="00000000">
              <w:rPr>
                <w:rtl w:val="0"/>
              </w:rPr>
            </w:r>
          </w:p>
        </w:tc>
        <w:tc>
          <w:tcPr>
            <w:gridSpan w:val="3"/>
            <w:vAlign w:val="top"/>
          </w:tcPr>
          <w:p w:rsidR="00000000" w:rsidDel="00000000" w:rsidP="00000000" w:rsidRDefault="00000000" w:rsidRPr="00000000" w14:paraId="00000BF4">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9" w:hRule="atLeast"/>
          <w:tblHeader w:val="0"/>
        </w:trPr>
        <w:tc>
          <w:tcPr>
            <w:gridSpan w:val="3"/>
            <w:vAlign w:val="top"/>
          </w:tcPr>
          <w:p w:rsidR="00000000" w:rsidDel="00000000" w:rsidP="00000000" w:rsidRDefault="00000000" w:rsidRPr="00000000" w14:paraId="00000BF7">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F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signature</w:t>
            </w:r>
            <w:r w:rsidDel="00000000" w:rsidR="00000000" w:rsidRPr="00000000">
              <w:rPr>
                <w:rtl w:val="0"/>
              </w:rPr>
            </w:r>
          </w:p>
        </w:tc>
        <w:tc>
          <w:tcPr>
            <w:gridSpan w:val="11"/>
            <w:vAlign w:val="top"/>
          </w:tcPr>
          <w:p w:rsidR="00000000" w:rsidDel="00000000" w:rsidP="00000000" w:rsidRDefault="00000000" w:rsidRPr="00000000" w14:paraId="00000BF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F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09" w:hRule="atLeast"/>
          <w:tblHeader w:val="0"/>
        </w:trPr>
        <w:tc>
          <w:tcPr>
            <w:gridSpan w:val="3"/>
            <w:vAlign w:val="top"/>
          </w:tcPr>
          <w:p w:rsidR="00000000" w:rsidDel="00000000" w:rsidP="00000000" w:rsidRDefault="00000000" w:rsidRPr="00000000" w14:paraId="00000C07">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0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signature</w:t>
            </w:r>
            <w:r w:rsidDel="00000000" w:rsidR="00000000" w:rsidRPr="00000000">
              <w:rPr>
                <w:rtl w:val="0"/>
              </w:rPr>
            </w:r>
          </w:p>
        </w:tc>
        <w:tc>
          <w:tcPr>
            <w:gridSpan w:val="11"/>
            <w:vAlign w:val="top"/>
          </w:tcPr>
          <w:p w:rsidR="00000000" w:rsidDel="00000000" w:rsidP="00000000" w:rsidRDefault="00000000" w:rsidRPr="00000000" w14:paraId="00000C0B">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9" w:hRule="atLeast"/>
          <w:tblHeader w:val="0"/>
        </w:trPr>
        <w:tc>
          <w:tcPr>
            <w:gridSpan w:val="3"/>
            <w:vAlign w:val="top"/>
          </w:tcPr>
          <w:p w:rsidR="00000000" w:rsidDel="00000000" w:rsidP="00000000" w:rsidRDefault="00000000" w:rsidRPr="00000000" w14:paraId="00000C16">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17">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signature</w:t>
            </w:r>
            <w:r w:rsidDel="00000000" w:rsidR="00000000" w:rsidRPr="00000000">
              <w:rPr>
                <w:rtl w:val="0"/>
              </w:rPr>
            </w:r>
          </w:p>
        </w:tc>
        <w:tc>
          <w:tcPr>
            <w:gridSpan w:val="11"/>
            <w:vAlign w:val="top"/>
          </w:tcPr>
          <w:p w:rsidR="00000000" w:rsidDel="00000000" w:rsidP="00000000" w:rsidRDefault="00000000" w:rsidRPr="00000000" w14:paraId="00000C1A">
            <w:pPr>
              <w:widowControl w:val="0"/>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C25">
      <w:pPr>
        <w:widowControl w:val="0"/>
        <w:spacing w:before="4" w:lineRule="auto"/>
        <w:rPr>
          <w:rFonts w:ascii="Century Gothic" w:cs="Century Gothic" w:eastAsia="Century Gothic" w:hAnsi="Century Gothic"/>
          <w:sz w:val="26"/>
          <w:szCs w:val="26"/>
          <w:vertAlign w:val="baseline"/>
        </w:rPr>
      </w:pPr>
      <w:r w:rsidDel="00000000" w:rsidR="00000000" w:rsidRPr="00000000">
        <w:rPr>
          <w:rtl w:val="0"/>
        </w:rPr>
      </w:r>
    </w:p>
    <w:p w:rsidR="00000000" w:rsidDel="00000000" w:rsidP="00000000" w:rsidRDefault="00000000" w:rsidRPr="00000000" w14:paraId="00000C26">
      <w:pPr>
        <w:rPr>
          <w:rFonts w:ascii="Century Gothic" w:cs="Century Gothic" w:eastAsia="Century Gothic" w:hAnsi="Century Gothic"/>
          <w:vertAlign w:val="baseline"/>
        </w:rPr>
      </w:pPr>
      <w:r w:rsidDel="00000000" w:rsidR="00000000" w:rsidRPr="00000000">
        <w:rPr>
          <w:rtl w:val="0"/>
        </w:rPr>
      </w:r>
    </w:p>
    <w:tbl>
      <w:tblPr>
        <w:tblStyle w:val="Table115"/>
        <w:tblW w:w="13999.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7"/>
        <w:gridCol w:w="2520"/>
        <w:gridCol w:w="120"/>
        <w:gridCol w:w="815"/>
        <w:gridCol w:w="686"/>
        <w:gridCol w:w="540"/>
        <w:gridCol w:w="1708"/>
        <w:gridCol w:w="272"/>
        <w:gridCol w:w="529"/>
        <w:gridCol w:w="2710"/>
        <w:gridCol w:w="451"/>
        <w:gridCol w:w="812"/>
        <w:gridCol w:w="720"/>
        <w:gridCol w:w="930"/>
        <w:tblGridChange w:id="0">
          <w:tblGrid>
            <w:gridCol w:w="1187"/>
            <w:gridCol w:w="2520"/>
            <w:gridCol w:w="120"/>
            <w:gridCol w:w="815"/>
            <w:gridCol w:w="686"/>
            <w:gridCol w:w="540"/>
            <w:gridCol w:w="1708"/>
            <w:gridCol w:w="272"/>
            <w:gridCol w:w="529"/>
            <w:gridCol w:w="2710"/>
            <w:gridCol w:w="451"/>
            <w:gridCol w:w="812"/>
            <w:gridCol w:w="720"/>
            <w:gridCol w:w="930"/>
          </w:tblGrid>
        </w:tblGridChange>
      </w:tblGrid>
      <w:tr>
        <w:trPr>
          <w:cantSplit w:val="0"/>
          <w:trHeight w:val="503" w:hRule="atLeast"/>
          <w:tblHeader w:val="0"/>
        </w:trPr>
        <w:tc>
          <w:tcPr>
            <w:gridSpan w:val="14"/>
            <w:vAlign w:val="top"/>
          </w:tcPr>
          <w:p w:rsidR="00000000" w:rsidDel="00000000" w:rsidP="00000000" w:rsidRDefault="00000000" w:rsidRPr="00000000" w14:paraId="00000C27">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2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WRITTEN KNOWLEDGE QUESTIONNAIRE</w:t>
            </w:r>
            <w:r w:rsidDel="00000000" w:rsidR="00000000" w:rsidRPr="00000000">
              <w:rPr>
                <w:rtl w:val="0"/>
              </w:rPr>
            </w:r>
          </w:p>
        </w:tc>
      </w:tr>
      <w:tr>
        <w:trPr>
          <w:cantSplit w:val="0"/>
          <w:trHeight w:val="503" w:hRule="atLeast"/>
          <w:tblHeader w:val="0"/>
        </w:trPr>
        <w:tc>
          <w:tcPr>
            <w:gridSpan w:val="3"/>
            <w:vAlign w:val="top"/>
          </w:tcPr>
          <w:p w:rsidR="00000000" w:rsidDel="00000000" w:rsidP="00000000" w:rsidRDefault="00000000" w:rsidRPr="00000000" w14:paraId="00000C36">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37">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name</w:t>
            </w:r>
            <w:r w:rsidDel="00000000" w:rsidR="00000000" w:rsidRPr="00000000">
              <w:rPr>
                <w:rtl w:val="0"/>
              </w:rPr>
            </w:r>
          </w:p>
        </w:tc>
        <w:tc>
          <w:tcPr>
            <w:gridSpan w:val="11"/>
            <w:vAlign w:val="top"/>
          </w:tcPr>
          <w:p w:rsidR="00000000" w:rsidDel="00000000" w:rsidP="00000000" w:rsidRDefault="00000000" w:rsidRPr="00000000" w14:paraId="00000C3A">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3B">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03" w:hRule="atLeast"/>
          <w:tblHeader w:val="0"/>
        </w:trPr>
        <w:tc>
          <w:tcPr>
            <w:gridSpan w:val="3"/>
            <w:vAlign w:val="top"/>
          </w:tcPr>
          <w:p w:rsidR="00000000" w:rsidDel="00000000" w:rsidP="00000000" w:rsidRDefault="00000000" w:rsidRPr="00000000" w14:paraId="00000C46">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47">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name</w:t>
            </w:r>
            <w:r w:rsidDel="00000000" w:rsidR="00000000" w:rsidRPr="00000000">
              <w:rPr>
                <w:rtl w:val="0"/>
              </w:rPr>
            </w:r>
          </w:p>
        </w:tc>
        <w:tc>
          <w:tcPr>
            <w:gridSpan w:val="11"/>
            <w:vAlign w:val="top"/>
          </w:tcPr>
          <w:p w:rsidR="00000000" w:rsidDel="00000000" w:rsidP="00000000" w:rsidRDefault="00000000" w:rsidRPr="00000000" w14:paraId="00000C4A">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2" w:hRule="atLeast"/>
          <w:tblHeader w:val="0"/>
        </w:trPr>
        <w:tc>
          <w:tcPr>
            <w:gridSpan w:val="3"/>
            <w:vAlign w:val="top"/>
          </w:tcPr>
          <w:p w:rsidR="00000000" w:rsidDel="00000000" w:rsidP="00000000" w:rsidRDefault="00000000" w:rsidRPr="00000000" w14:paraId="00000C5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5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name</w:t>
            </w:r>
            <w:r w:rsidDel="00000000" w:rsidR="00000000" w:rsidRPr="00000000">
              <w:rPr>
                <w:rtl w:val="0"/>
              </w:rPr>
            </w:r>
          </w:p>
        </w:tc>
        <w:tc>
          <w:tcPr>
            <w:gridSpan w:val="11"/>
            <w:vAlign w:val="top"/>
          </w:tcPr>
          <w:p w:rsidR="00000000" w:rsidDel="00000000" w:rsidP="00000000" w:rsidRDefault="00000000" w:rsidRPr="00000000" w14:paraId="00000C59">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3"/>
            <w:vAlign w:val="top"/>
          </w:tcPr>
          <w:p w:rsidR="00000000" w:rsidDel="00000000" w:rsidP="00000000" w:rsidRDefault="00000000" w:rsidRPr="00000000" w14:paraId="00000C64">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65">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Written Questionnaire</w:t>
            </w:r>
            <w:r w:rsidDel="00000000" w:rsidR="00000000" w:rsidRPr="00000000">
              <w:rPr>
                <w:rtl w:val="0"/>
              </w:rPr>
            </w:r>
          </w:p>
        </w:tc>
        <w:tc>
          <w:tcPr>
            <w:gridSpan w:val="11"/>
            <w:vAlign w:val="top"/>
          </w:tcPr>
          <w:p w:rsidR="00000000" w:rsidDel="00000000" w:rsidP="00000000" w:rsidRDefault="00000000" w:rsidRPr="00000000" w14:paraId="00000C68">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3"/>
            <w:vAlign w:val="top"/>
          </w:tcPr>
          <w:p w:rsidR="00000000" w:rsidDel="00000000" w:rsidP="00000000" w:rsidRDefault="00000000" w:rsidRPr="00000000" w14:paraId="00000C7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7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feedback</w:t>
            </w:r>
            <w:r w:rsidDel="00000000" w:rsidR="00000000" w:rsidRPr="00000000">
              <w:rPr>
                <w:rtl w:val="0"/>
              </w:rPr>
            </w:r>
          </w:p>
        </w:tc>
        <w:tc>
          <w:tcPr>
            <w:gridSpan w:val="11"/>
            <w:vAlign w:val="top"/>
          </w:tcPr>
          <w:p w:rsidR="00000000" w:rsidDel="00000000" w:rsidP="00000000" w:rsidRDefault="00000000" w:rsidRPr="00000000" w14:paraId="00000C77">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705" w:hRule="atLeast"/>
          <w:tblHeader w:val="0"/>
        </w:trPr>
        <w:tc>
          <w:tcPr>
            <w:gridSpan w:val="3"/>
            <w:vAlign w:val="top"/>
          </w:tcPr>
          <w:p w:rsidR="00000000" w:rsidDel="00000000" w:rsidP="00000000" w:rsidRDefault="00000000" w:rsidRPr="00000000" w14:paraId="00000C82">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83">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 </w:t>
            </w:r>
            <w:r w:rsidDel="00000000" w:rsidR="00000000" w:rsidRPr="00000000">
              <w:rPr>
                <w:rtl w:val="0"/>
              </w:rPr>
            </w:r>
          </w:p>
        </w:tc>
        <w:tc>
          <w:tcPr>
            <w:gridSpan w:val="8"/>
            <w:vAlign w:val="top"/>
          </w:tcPr>
          <w:p w:rsidR="00000000" w:rsidDel="00000000" w:rsidP="00000000" w:rsidRDefault="00000000" w:rsidRPr="00000000" w14:paraId="00000C86">
            <w:pPr>
              <w:widowControl w:val="0"/>
              <w:ind w:left="102" w:firstLine="0"/>
              <w:rPr>
                <w:rFonts w:ascii="Century Gothic" w:cs="Century Gothic" w:eastAsia="Century Gothic" w:hAnsi="Century Gothic"/>
                <w:sz w:val="22"/>
                <w:szCs w:val="22"/>
                <w:vertAlign w:val="baseline"/>
              </w:rPr>
            </w:pPr>
            <w:r w:rsidDel="00000000" w:rsidR="00000000" w:rsidRPr="00000000">
              <w:rPr>
                <w:rtl w:val="0"/>
              </w:rPr>
            </w:r>
          </w:p>
        </w:tc>
        <w:tc>
          <w:tcPr>
            <w:gridSpan w:val="3"/>
            <w:vAlign w:val="top"/>
          </w:tcPr>
          <w:p w:rsidR="00000000" w:rsidDel="00000000" w:rsidP="00000000" w:rsidRDefault="00000000" w:rsidRPr="00000000" w14:paraId="00000C8E">
            <w:pPr>
              <w:widowControl w:val="0"/>
              <w:ind w:left="102" w:firstLine="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829" w:hRule="atLeast"/>
          <w:tblHeader w:val="0"/>
        </w:trPr>
        <w:tc>
          <w:tcPr>
            <w:vAlign w:val="top"/>
          </w:tcPr>
          <w:p w:rsidR="00000000" w:rsidDel="00000000" w:rsidP="00000000" w:rsidRDefault="00000000" w:rsidRPr="00000000" w14:paraId="00000C91">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92">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t>
            </w:r>
            <w:r w:rsidDel="00000000" w:rsidR="00000000" w:rsidRPr="00000000">
              <w:rPr>
                <w:rtl w:val="0"/>
              </w:rPr>
            </w:r>
          </w:p>
        </w:tc>
        <w:tc>
          <w:tcPr>
            <w:gridSpan w:val="3"/>
            <w:vAlign w:val="top"/>
          </w:tcPr>
          <w:p w:rsidR="00000000" w:rsidDel="00000000" w:rsidP="00000000" w:rsidRDefault="00000000" w:rsidRPr="00000000" w14:paraId="00000C93">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9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Standard(s)</w:t>
            </w:r>
            <w:r w:rsidDel="00000000" w:rsidR="00000000" w:rsidRPr="00000000">
              <w:rPr>
                <w:rtl w:val="0"/>
              </w:rPr>
            </w:r>
          </w:p>
        </w:tc>
        <w:tc>
          <w:tcPr>
            <w:gridSpan w:val="3"/>
            <w:vAlign w:val="top"/>
          </w:tcPr>
          <w:p w:rsidR="00000000" w:rsidDel="00000000" w:rsidP="00000000" w:rsidRDefault="00000000" w:rsidRPr="00000000" w14:paraId="00000C97">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98">
            <w:pPr>
              <w:widowControl w:val="0"/>
              <w:spacing w:line="324" w:lineRule="auto"/>
              <w:ind w:left="102" w:right="99"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Standard Operating procedures</w:t>
            </w:r>
            <w:r w:rsidDel="00000000" w:rsidR="00000000" w:rsidRPr="00000000">
              <w:rPr>
                <w:rtl w:val="0"/>
              </w:rPr>
            </w:r>
          </w:p>
        </w:tc>
        <w:tc>
          <w:tcPr>
            <w:gridSpan w:val="5"/>
            <w:vAlign w:val="top"/>
          </w:tcPr>
          <w:p w:rsidR="00000000" w:rsidDel="00000000" w:rsidP="00000000" w:rsidRDefault="00000000" w:rsidRPr="00000000" w14:paraId="00000C9B">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9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Comments / Remarks</w:t>
            </w:r>
            <w:r w:rsidDel="00000000" w:rsidR="00000000" w:rsidRPr="00000000">
              <w:rPr>
                <w:rtl w:val="0"/>
              </w:rPr>
            </w:r>
          </w:p>
        </w:tc>
        <w:tc>
          <w:tcPr>
            <w:vAlign w:val="top"/>
          </w:tcPr>
          <w:p w:rsidR="00000000" w:rsidDel="00000000" w:rsidP="00000000" w:rsidRDefault="00000000" w:rsidRPr="00000000" w14:paraId="00000CA1">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A2">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w:t>
            </w:r>
            <w:r w:rsidDel="00000000" w:rsidR="00000000" w:rsidRPr="00000000">
              <w:rPr>
                <w:rtl w:val="0"/>
              </w:rPr>
            </w:r>
          </w:p>
        </w:tc>
        <w:tc>
          <w:tcPr>
            <w:vAlign w:val="top"/>
          </w:tcPr>
          <w:p w:rsidR="00000000" w:rsidDel="00000000" w:rsidP="00000000" w:rsidRDefault="00000000" w:rsidRPr="00000000" w14:paraId="00000CA3">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A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NYC</w:t>
            </w:r>
            <w:r w:rsidDel="00000000" w:rsidR="00000000" w:rsidRPr="00000000">
              <w:rPr>
                <w:rtl w:val="0"/>
              </w:rPr>
            </w:r>
          </w:p>
        </w:tc>
      </w:tr>
      <w:tr>
        <w:trPr>
          <w:cantSplit w:val="0"/>
          <w:trHeight w:val="2568" w:hRule="atLeast"/>
          <w:tblHeader w:val="0"/>
        </w:trPr>
        <w:tc>
          <w:tcPr>
            <w:vAlign w:val="top"/>
          </w:tcPr>
          <w:p w:rsidR="00000000" w:rsidDel="00000000" w:rsidP="00000000" w:rsidRDefault="00000000" w:rsidRPr="00000000" w14:paraId="00000CA5">
            <w:pPr>
              <w:widowControl w:val="0"/>
              <w:spacing w:before="7"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CA6">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119459</w:t>
            </w:r>
          </w:p>
        </w:tc>
        <w:tc>
          <w:tcPr>
            <w:gridSpan w:val="3"/>
            <w:vAlign w:val="top"/>
          </w:tcPr>
          <w:p w:rsidR="00000000" w:rsidDel="00000000" w:rsidP="00000000" w:rsidRDefault="00000000" w:rsidRPr="00000000" w14:paraId="00000CA7">
            <w:pPr>
              <w:widowControl w:val="0"/>
              <w:spacing w:before="7"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CA8">
            <w:pPr>
              <w:widowControl w:val="0"/>
              <w:ind w:left="102" w:right="137"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color w:val="000000"/>
                <w:sz w:val="18"/>
                <w:szCs w:val="18"/>
                <w:highlight w:val="white"/>
                <w:vertAlign w:val="baseline"/>
                <w:rtl w:val="0"/>
              </w:rPr>
              <w:t xml:space="preserve">Write/present/sign for a wide range of contexts</w:t>
            </w:r>
            <w:r w:rsidDel="00000000" w:rsidR="00000000" w:rsidRPr="00000000">
              <w:rPr>
                <w:rFonts w:ascii="Century Gothic" w:cs="Century Gothic" w:eastAsia="Century Gothic" w:hAnsi="Century Gothic"/>
                <w:color w:val="000000"/>
                <w:sz w:val="18"/>
                <w:szCs w:val="18"/>
                <w:highlight w:val="white"/>
                <w:vertAlign w:val="baseline"/>
                <w:rtl w:val="0"/>
              </w:rPr>
              <w:t xml:space="preserve"> </w:t>
            </w:r>
            <w:r w:rsidDel="00000000" w:rsidR="00000000" w:rsidRPr="00000000">
              <w:rPr>
                <w:rtl w:val="0"/>
              </w:rPr>
            </w:r>
          </w:p>
        </w:tc>
        <w:tc>
          <w:tcPr>
            <w:gridSpan w:val="3"/>
            <w:vAlign w:val="top"/>
          </w:tcPr>
          <w:p w:rsidR="00000000" w:rsidDel="00000000" w:rsidP="00000000" w:rsidRDefault="00000000" w:rsidRPr="00000000" w14:paraId="00000CA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AC">
            <w:pPr>
              <w:widowControl w:val="0"/>
              <w:spacing w:line="360" w:lineRule="auto"/>
              <w:ind w:left="102" w:firstLine="0"/>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5"/>
            <w:vAlign w:val="top"/>
          </w:tcPr>
          <w:p w:rsidR="00000000" w:rsidDel="00000000" w:rsidP="00000000" w:rsidRDefault="00000000" w:rsidRPr="00000000" w14:paraId="00000CAF">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B0">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B1">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B2">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B3">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B4">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B5">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B6">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B7">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B8">
            <w:pPr>
              <w:widowControl w:val="0"/>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CBD">
            <w:pPr>
              <w:widowControl w:val="0"/>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CBE">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2"/>
            <w:vAlign w:val="top"/>
          </w:tcPr>
          <w:p w:rsidR="00000000" w:rsidDel="00000000" w:rsidP="00000000" w:rsidRDefault="00000000" w:rsidRPr="00000000" w14:paraId="00000CBF">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CC0">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Learner’s overall achievement</w:t>
            </w:r>
            <w:r w:rsidDel="00000000" w:rsidR="00000000" w:rsidRPr="00000000">
              <w:rPr>
                <w:rtl w:val="0"/>
              </w:rPr>
            </w:r>
          </w:p>
        </w:tc>
        <w:tc>
          <w:tcPr>
            <w:gridSpan w:val="10"/>
            <w:vAlign w:val="top"/>
          </w:tcPr>
          <w:p w:rsidR="00000000" w:rsidDel="00000000" w:rsidP="00000000" w:rsidRDefault="00000000" w:rsidRPr="00000000" w14:paraId="00000CC2">
            <w:pPr>
              <w:widowControl w:val="0"/>
              <w:spacing w:before="7"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CC3">
            <w:pPr>
              <w:widowControl w:val="0"/>
              <w:tabs>
                <w:tab w:val="left" w:leader="none" w:pos="8080"/>
              </w:tabs>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Competent / Not yet competent</w:t>
              <w:tab/>
            </w:r>
            <w:r w:rsidDel="00000000" w:rsidR="00000000" w:rsidRPr="00000000">
              <w:rPr>
                <w:rtl w:val="0"/>
              </w:rPr>
            </w:r>
          </w:p>
        </w:tc>
        <w:tc>
          <w:tcPr>
            <w:vAlign w:val="top"/>
          </w:tcPr>
          <w:p w:rsidR="00000000" w:rsidDel="00000000" w:rsidP="00000000" w:rsidRDefault="00000000" w:rsidRPr="00000000" w14:paraId="00000CCD">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CCE">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YES</w:t>
            </w:r>
            <w:r w:rsidDel="00000000" w:rsidR="00000000" w:rsidRPr="00000000">
              <w:rPr>
                <w:rtl w:val="0"/>
              </w:rPr>
            </w:r>
          </w:p>
        </w:tc>
        <w:tc>
          <w:tcPr>
            <w:vAlign w:val="top"/>
          </w:tcPr>
          <w:p w:rsidR="00000000" w:rsidDel="00000000" w:rsidP="00000000" w:rsidRDefault="00000000" w:rsidRPr="00000000" w14:paraId="00000CCF">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CD0">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NO</w:t>
            </w:r>
            <w:r w:rsidDel="00000000" w:rsidR="00000000" w:rsidRPr="00000000">
              <w:rPr>
                <w:rtl w:val="0"/>
              </w:rPr>
            </w:r>
          </w:p>
        </w:tc>
      </w:tr>
      <w:tr>
        <w:trPr>
          <w:cantSplit w:val="0"/>
          <w:trHeight w:val="472" w:hRule="atLeast"/>
          <w:tblHeader w:val="0"/>
        </w:trPr>
        <w:tc>
          <w:tcPr>
            <w:gridSpan w:val="2"/>
            <w:vAlign w:val="top"/>
          </w:tcPr>
          <w:p w:rsidR="00000000" w:rsidDel="00000000" w:rsidP="00000000" w:rsidRDefault="00000000" w:rsidRPr="00000000" w14:paraId="00000CD1">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CD2">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Actions required</w:t>
            </w:r>
            <w:r w:rsidDel="00000000" w:rsidR="00000000" w:rsidRPr="00000000">
              <w:rPr>
                <w:rtl w:val="0"/>
              </w:rPr>
            </w:r>
          </w:p>
        </w:tc>
        <w:tc>
          <w:tcPr>
            <w:gridSpan w:val="3"/>
            <w:vAlign w:val="top"/>
          </w:tcPr>
          <w:p w:rsidR="00000000" w:rsidDel="00000000" w:rsidP="00000000" w:rsidRDefault="00000000" w:rsidRPr="00000000" w14:paraId="00000CD4">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CD5">
            <w:pPr>
              <w:widowControl w:val="0"/>
              <w:ind w:left="103"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Certification</w:t>
            </w:r>
            <w:r w:rsidDel="00000000" w:rsidR="00000000" w:rsidRPr="00000000">
              <w:rPr>
                <w:rtl w:val="0"/>
              </w:rPr>
            </w:r>
          </w:p>
        </w:tc>
        <w:tc>
          <w:tcPr>
            <w:vAlign w:val="top"/>
          </w:tcPr>
          <w:p w:rsidR="00000000" w:rsidDel="00000000" w:rsidP="00000000" w:rsidRDefault="00000000" w:rsidRPr="00000000" w14:paraId="00000CD8">
            <w:pPr>
              <w:widowControl w:val="0"/>
              <w:rPr>
                <w:rFonts w:ascii="Century Gothic" w:cs="Century Gothic" w:eastAsia="Century Gothic" w:hAnsi="Century Gothic"/>
                <w:sz w:val="24"/>
                <w:szCs w:val="24"/>
                <w:vertAlign w:val="baseline"/>
              </w:rPr>
            </w:pPr>
            <w:r w:rsidDel="00000000" w:rsidR="00000000" w:rsidRPr="00000000">
              <w:rPr>
                <w:rtl w:val="0"/>
              </w:rPr>
            </w:r>
          </w:p>
        </w:tc>
        <w:tc>
          <w:tcPr>
            <w:gridSpan w:val="2"/>
            <w:vAlign w:val="top"/>
          </w:tcPr>
          <w:p w:rsidR="00000000" w:rsidDel="00000000" w:rsidP="00000000" w:rsidRDefault="00000000" w:rsidRPr="00000000" w14:paraId="00000CD9">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CDA">
            <w:pPr>
              <w:widowControl w:val="0"/>
              <w:ind w:left="254"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Re-assessment</w:t>
            </w:r>
            <w:r w:rsidDel="00000000" w:rsidR="00000000" w:rsidRPr="00000000">
              <w:rPr>
                <w:rtl w:val="0"/>
              </w:rPr>
            </w:r>
          </w:p>
        </w:tc>
        <w:tc>
          <w:tcPr>
            <w:vAlign w:val="top"/>
          </w:tcPr>
          <w:p w:rsidR="00000000" w:rsidDel="00000000" w:rsidP="00000000" w:rsidRDefault="00000000" w:rsidRPr="00000000" w14:paraId="00000CDC">
            <w:pPr>
              <w:widowControl w:val="0"/>
              <w:rPr>
                <w:rFonts w:ascii="Century Gothic" w:cs="Century Gothic" w:eastAsia="Century Gothic" w:hAnsi="Century Gothic"/>
                <w:sz w:val="24"/>
                <w:szCs w:val="24"/>
                <w:vertAlign w:val="baseline"/>
              </w:rPr>
            </w:pPr>
            <w:r w:rsidDel="00000000" w:rsidR="00000000" w:rsidRPr="00000000">
              <w:rPr>
                <w:rtl w:val="0"/>
              </w:rPr>
            </w:r>
          </w:p>
        </w:tc>
        <w:tc>
          <w:tcPr>
            <w:vAlign w:val="top"/>
          </w:tcPr>
          <w:p w:rsidR="00000000" w:rsidDel="00000000" w:rsidP="00000000" w:rsidRDefault="00000000" w:rsidRPr="00000000" w14:paraId="00000CDD">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CDE">
            <w:pPr>
              <w:widowControl w:val="0"/>
              <w:ind w:left="103"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Date of re-assessment</w:t>
            </w:r>
            <w:r w:rsidDel="00000000" w:rsidR="00000000" w:rsidRPr="00000000">
              <w:rPr>
                <w:rtl w:val="0"/>
              </w:rPr>
            </w:r>
          </w:p>
        </w:tc>
        <w:tc>
          <w:tcPr>
            <w:gridSpan w:val="4"/>
            <w:vAlign w:val="top"/>
          </w:tcPr>
          <w:p w:rsidR="00000000" w:rsidDel="00000000" w:rsidP="00000000" w:rsidRDefault="00000000" w:rsidRPr="00000000" w14:paraId="00000CDF">
            <w:pPr>
              <w:widowControl w:val="0"/>
              <w:rPr>
                <w:rFonts w:ascii="Century Gothic" w:cs="Century Gothic" w:eastAsia="Century Gothic" w:hAnsi="Century Gothic"/>
                <w:sz w:val="24"/>
                <w:szCs w:val="24"/>
                <w:vertAlign w:val="baseline"/>
              </w:rPr>
            </w:pPr>
            <w:r w:rsidDel="00000000" w:rsidR="00000000" w:rsidRPr="00000000">
              <w:rPr>
                <w:rtl w:val="0"/>
              </w:rPr>
            </w:r>
          </w:p>
        </w:tc>
      </w:tr>
      <w:tr>
        <w:trPr>
          <w:cantSplit w:val="0"/>
          <w:trHeight w:val="472" w:hRule="atLeast"/>
          <w:tblHeader w:val="0"/>
        </w:trPr>
        <w:tc>
          <w:tcPr>
            <w:gridSpan w:val="2"/>
            <w:vAlign w:val="top"/>
          </w:tcPr>
          <w:p w:rsidR="00000000" w:rsidDel="00000000" w:rsidP="00000000" w:rsidRDefault="00000000" w:rsidRPr="00000000" w14:paraId="00000CE3">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CE4">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Learner’s signature</w:t>
            </w:r>
            <w:r w:rsidDel="00000000" w:rsidR="00000000" w:rsidRPr="00000000">
              <w:rPr>
                <w:rtl w:val="0"/>
              </w:rPr>
            </w:r>
          </w:p>
        </w:tc>
        <w:tc>
          <w:tcPr>
            <w:gridSpan w:val="12"/>
            <w:vAlign w:val="top"/>
          </w:tcPr>
          <w:p w:rsidR="00000000" w:rsidDel="00000000" w:rsidP="00000000" w:rsidRDefault="00000000" w:rsidRPr="00000000" w14:paraId="00000CE6">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CE7">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i w:val="1"/>
                <w:iCs w:val="1"/>
                <w:vertAlign w:val="baseline"/>
                <w:rtl w:val="0"/>
              </w:rPr>
              <w:t xml:space="preserve">See Attached Name list</w:t>
            </w:r>
            <w:r w:rsidDel="00000000" w:rsidR="00000000" w:rsidRPr="00000000">
              <w:rPr>
                <w:rtl w:val="0"/>
              </w:rPr>
            </w:r>
          </w:p>
        </w:tc>
      </w:tr>
      <w:tr>
        <w:trPr>
          <w:cantSplit w:val="0"/>
          <w:trHeight w:val="472" w:hRule="atLeast"/>
          <w:tblHeader w:val="0"/>
        </w:trPr>
        <w:tc>
          <w:tcPr>
            <w:gridSpan w:val="2"/>
            <w:vAlign w:val="top"/>
          </w:tcPr>
          <w:p w:rsidR="00000000" w:rsidDel="00000000" w:rsidP="00000000" w:rsidRDefault="00000000" w:rsidRPr="00000000" w14:paraId="00000CF3">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CF4">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Assessor’s signature</w:t>
            </w:r>
            <w:r w:rsidDel="00000000" w:rsidR="00000000" w:rsidRPr="00000000">
              <w:rPr>
                <w:rtl w:val="0"/>
              </w:rPr>
            </w:r>
          </w:p>
        </w:tc>
        <w:tc>
          <w:tcPr>
            <w:gridSpan w:val="12"/>
            <w:vAlign w:val="top"/>
          </w:tcPr>
          <w:p w:rsidR="00000000" w:rsidDel="00000000" w:rsidP="00000000" w:rsidRDefault="00000000" w:rsidRPr="00000000" w14:paraId="00000CF6">
            <w:pPr>
              <w:widowControl w:val="0"/>
              <w:rPr>
                <w:rFonts w:ascii="Century Gothic" w:cs="Century Gothic" w:eastAsia="Century Gothic" w:hAnsi="Century Gothic"/>
                <w:sz w:val="24"/>
                <w:szCs w:val="24"/>
                <w:vertAlign w:val="baseline"/>
              </w:rPr>
            </w:pPr>
            <w:r w:rsidDel="00000000" w:rsidR="00000000" w:rsidRPr="00000000">
              <w:rPr>
                <w:rtl w:val="0"/>
              </w:rPr>
            </w:r>
          </w:p>
        </w:tc>
      </w:tr>
      <w:tr>
        <w:trPr>
          <w:cantSplit w:val="0"/>
          <w:trHeight w:val="472" w:hRule="atLeast"/>
          <w:tblHeader w:val="0"/>
        </w:trPr>
        <w:tc>
          <w:tcPr>
            <w:gridSpan w:val="2"/>
            <w:vAlign w:val="top"/>
          </w:tcPr>
          <w:p w:rsidR="00000000" w:rsidDel="00000000" w:rsidP="00000000" w:rsidRDefault="00000000" w:rsidRPr="00000000" w14:paraId="00000D02">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D03">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Moderator’s signature</w:t>
            </w:r>
            <w:r w:rsidDel="00000000" w:rsidR="00000000" w:rsidRPr="00000000">
              <w:rPr>
                <w:rtl w:val="0"/>
              </w:rPr>
            </w:r>
          </w:p>
        </w:tc>
        <w:tc>
          <w:tcPr>
            <w:gridSpan w:val="12"/>
            <w:vAlign w:val="top"/>
          </w:tcPr>
          <w:p w:rsidR="00000000" w:rsidDel="00000000" w:rsidP="00000000" w:rsidRDefault="00000000" w:rsidRPr="00000000" w14:paraId="00000D05">
            <w:pPr>
              <w:widowControl w:val="0"/>
              <w:rPr>
                <w:rFonts w:ascii="Century Gothic" w:cs="Century Gothic" w:eastAsia="Century Gothic" w:hAnsi="Century Gothic"/>
                <w:sz w:val="24"/>
                <w:szCs w:val="24"/>
                <w:vertAlign w:val="baseline"/>
              </w:rPr>
            </w:pPr>
            <w:r w:rsidDel="00000000" w:rsidR="00000000" w:rsidRPr="00000000">
              <w:rPr>
                <w:rtl w:val="0"/>
              </w:rPr>
            </w:r>
          </w:p>
        </w:tc>
      </w:tr>
    </w:tbl>
    <w:p w:rsidR="00000000" w:rsidDel="00000000" w:rsidP="00000000" w:rsidRDefault="00000000" w:rsidRPr="00000000" w14:paraId="00000D11">
      <w:pPr>
        <w:widowControl w:val="0"/>
        <w:spacing w:before="4" w:lineRule="auto"/>
        <w:rPr>
          <w:rFonts w:ascii="Century Gothic" w:cs="Century Gothic" w:eastAsia="Century Gothic" w:hAnsi="Century Gothic"/>
          <w:sz w:val="26"/>
          <w:szCs w:val="26"/>
          <w:vertAlign w:val="baseline"/>
        </w:rPr>
      </w:pPr>
      <w:r w:rsidDel="00000000" w:rsidR="00000000" w:rsidRPr="00000000">
        <w:rPr>
          <w:rtl w:val="0"/>
        </w:rPr>
      </w:r>
    </w:p>
    <w:p w:rsidR="00000000" w:rsidDel="00000000" w:rsidP="00000000" w:rsidRDefault="00000000" w:rsidRPr="00000000" w14:paraId="00000D12">
      <w:pPr>
        <w:widowControl w:val="0"/>
        <w:spacing w:before="4" w:lineRule="auto"/>
        <w:rPr>
          <w:rFonts w:ascii="Century Gothic" w:cs="Century Gothic" w:eastAsia="Century Gothic" w:hAnsi="Century Gothic"/>
          <w:sz w:val="26"/>
          <w:szCs w:val="26"/>
          <w:vertAlign w:val="baseline"/>
        </w:rPr>
      </w:pPr>
      <w:r w:rsidDel="00000000" w:rsidR="00000000" w:rsidRPr="00000000">
        <w:rPr>
          <w:rtl w:val="0"/>
        </w:rPr>
      </w:r>
    </w:p>
    <w:p w:rsidR="00000000" w:rsidDel="00000000" w:rsidP="00000000" w:rsidRDefault="00000000" w:rsidRPr="00000000" w14:paraId="00000D13">
      <w:pPr>
        <w:rPr>
          <w:rFonts w:ascii="Century Gothic" w:cs="Century Gothic" w:eastAsia="Century Gothic" w:hAnsi="Century Gothic"/>
          <w:vertAlign w:val="baseline"/>
        </w:rPr>
      </w:pPr>
      <w:r w:rsidDel="00000000" w:rsidR="00000000" w:rsidRPr="00000000">
        <w:rPr>
          <w:rtl w:val="0"/>
        </w:rPr>
      </w:r>
    </w:p>
    <w:tbl>
      <w:tblPr>
        <w:tblStyle w:val="Table116"/>
        <w:tblW w:w="14028.0" w:type="dxa"/>
        <w:jc w:val="left"/>
        <w:tblInd w:w="-119.0" w:type="dxa"/>
        <w:tblLayout w:type="fixed"/>
        <w:tblLook w:val="0000"/>
      </w:tblPr>
      <w:tblGrid>
        <w:gridCol w:w="1142"/>
        <w:gridCol w:w="2466"/>
        <w:gridCol w:w="191"/>
        <w:gridCol w:w="626"/>
        <w:gridCol w:w="1016"/>
        <w:gridCol w:w="547"/>
        <w:gridCol w:w="1400"/>
        <w:gridCol w:w="22"/>
        <w:gridCol w:w="589"/>
        <w:gridCol w:w="533"/>
        <w:gridCol w:w="2730"/>
        <w:gridCol w:w="25"/>
        <w:gridCol w:w="1285"/>
        <w:gridCol w:w="36"/>
        <w:gridCol w:w="693"/>
        <w:gridCol w:w="28"/>
        <w:gridCol w:w="699"/>
        <w:tblGridChange w:id="0">
          <w:tblGrid>
            <w:gridCol w:w="1142"/>
            <w:gridCol w:w="2466"/>
            <w:gridCol w:w="191"/>
            <w:gridCol w:w="626"/>
            <w:gridCol w:w="1016"/>
            <w:gridCol w:w="547"/>
            <w:gridCol w:w="1400"/>
            <w:gridCol w:w="22"/>
            <w:gridCol w:w="589"/>
            <w:gridCol w:w="533"/>
            <w:gridCol w:w="2730"/>
            <w:gridCol w:w="25"/>
            <w:gridCol w:w="1285"/>
            <w:gridCol w:w="36"/>
            <w:gridCol w:w="693"/>
            <w:gridCol w:w="28"/>
            <w:gridCol w:w="699"/>
          </w:tblGrid>
        </w:tblGridChange>
      </w:tblGrid>
      <w:tr>
        <w:trPr>
          <w:cantSplit w:val="0"/>
          <w:trHeight w:val="503" w:hRule="atLeast"/>
          <w:tblHeader w:val="0"/>
        </w:trPr>
        <w:tc>
          <w:tcPr>
            <w:gridSpan w:val="17"/>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D14">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15">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PRODUCT SAMPLING (Practical exercises)</w:t>
            </w: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26">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27">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name</w:t>
            </w:r>
            <w:r w:rsidDel="00000000" w:rsidR="00000000" w:rsidRPr="00000000">
              <w:rPr>
                <w:rtl w:val="0"/>
              </w:rPr>
            </w:r>
          </w:p>
        </w:tc>
        <w:tc>
          <w:tcPr>
            <w:gridSpan w:val="1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29">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2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39">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3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name</w:t>
            </w:r>
            <w:r w:rsidDel="00000000" w:rsidR="00000000" w:rsidRPr="00000000">
              <w:rPr>
                <w:rtl w:val="0"/>
              </w:rPr>
            </w:r>
          </w:p>
        </w:tc>
        <w:tc>
          <w:tcPr>
            <w:gridSpan w:val="1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3C">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2"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4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4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name</w:t>
            </w:r>
            <w:r w:rsidDel="00000000" w:rsidR="00000000" w:rsidRPr="00000000">
              <w:rPr>
                <w:rtl w:val="0"/>
              </w:rPr>
            </w:r>
          </w:p>
        </w:tc>
        <w:tc>
          <w:tcPr>
            <w:gridSpan w:val="1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4E">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5D">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5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Observation</w:t>
            </w:r>
            <w:r w:rsidDel="00000000" w:rsidR="00000000" w:rsidRPr="00000000">
              <w:rPr>
                <w:rtl w:val="0"/>
              </w:rPr>
            </w:r>
          </w:p>
        </w:tc>
        <w:tc>
          <w:tcPr>
            <w:gridSpan w:val="1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60">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6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7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feedback</w:t>
            </w:r>
            <w:r w:rsidDel="00000000" w:rsidR="00000000" w:rsidRPr="00000000">
              <w:rPr>
                <w:rtl w:val="0"/>
              </w:rPr>
            </w:r>
          </w:p>
        </w:tc>
        <w:tc>
          <w:tcPr>
            <w:gridSpan w:val="1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72">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822" w:hRule="atLeast"/>
          <w:tblHeader w:val="0"/>
        </w:trPr>
        <w:tc>
          <w:tcPr>
            <w:gridSpan w:val="2"/>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0D81">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82">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w:t>
            </w:r>
            <w:r w:rsidDel="00000000" w:rsidR="00000000" w:rsidRPr="00000000">
              <w:rPr>
                <w:rtl w:val="0"/>
              </w:rPr>
            </w:r>
          </w:p>
        </w:tc>
        <w:tc>
          <w:tcPr>
            <w:gridSpan w:val="9"/>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0D84">
            <w:pPr>
              <w:widowControl w:val="0"/>
              <w:ind w:left="102" w:firstLine="0"/>
              <w:rPr>
                <w:rFonts w:ascii="Century Gothic" w:cs="Century Gothic" w:eastAsia="Century Gothic" w:hAnsi="Century Gothic"/>
                <w:sz w:val="22"/>
                <w:szCs w:val="22"/>
                <w:vertAlign w:val="baseline"/>
              </w:rPr>
            </w:pPr>
            <w:r w:rsidDel="00000000" w:rsidR="00000000" w:rsidRPr="00000000">
              <w:rPr>
                <w:rtl w:val="0"/>
              </w:rPr>
            </w:r>
          </w:p>
        </w:tc>
        <w:tc>
          <w:tcPr>
            <w:gridSpan w:val="6"/>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0D8D">
            <w:pPr>
              <w:widowControl w:val="0"/>
              <w:ind w:left="102" w:firstLine="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829" w:hRule="atLeast"/>
          <w:tblHeader w:val="0"/>
        </w:trPr>
        <w:tc>
          <w:tcPr>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D93">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9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t>
            </w:r>
            <w:r w:rsidDel="00000000" w:rsidR="00000000" w:rsidRPr="00000000">
              <w:rPr>
                <w:rtl w:val="0"/>
              </w:rPr>
            </w:r>
          </w:p>
        </w:tc>
        <w:tc>
          <w:tcPr>
            <w:gridSpan w:val="3"/>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D95">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9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Standard(s)</w:t>
            </w:r>
            <w:r w:rsidDel="00000000" w:rsidR="00000000" w:rsidRPr="00000000">
              <w:rPr>
                <w:rtl w:val="0"/>
              </w:rPr>
            </w:r>
          </w:p>
        </w:tc>
        <w:tc>
          <w:tcPr>
            <w:gridSpan w:val="4"/>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D99">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9A">
            <w:pPr>
              <w:widowControl w:val="0"/>
              <w:spacing w:line="324" w:lineRule="auto"/>
              <w:ind w:left="102" w:right="99"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Standard Operating procedures</w:t>
            </w:r>
            <w:r w:rsidDel="00000000" w:rsidR="00000000" w:rsidRPr="00000000">
              <w:rPr>
                <w:rtl w:val="0"/>
              </w:rPr>
            </w:r>
          </w:p>
        </w:tc>
        <w:tc>
          <w:tcPr>
            <w:gridSpan w:val="5"/>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D9E">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9F">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Comments / Remarks</w:t>
            </w:r>
            <w:r w:rsidDel="00000000" w:rsidR="00000000" w:rsidRPr="00000000">
              <w:rPr>
                <w:rtl w:val="0"/>
              </w:rPr>
            </w:r>
          </w:p>
        </w:tc>
        <w:tc>
          <w:tcPr>
            <w:gridSpan w:val="2"/>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DA4">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A5">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w:t>
            </w:r>
            <w:r w:rsidDel="00000000" w:rsidR="00000000" w:rsidRPr="00000000">
              <w:rPr>
                <w:rtl w:val="0"/>
              </w:rPr>
            </w:r>
          </w:p>
        </w:tc>
        <w:tc>
          <w:tcPr>
            <w:gridSpan w:val="2"/>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DA7">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A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NYC</w:t>
            </w:r>
            <w:r w:rsidDel="00000000" w:rsidR="00000000" w:rsidRPr="00000000">
              <w:rPr>
                <w:rtl w:val="0"/>
              </w:rPr>
            </w:r>
          </w:p>
        </w:tc>
      </w:tr>
      <w:tr>
        <w:trPr>
          <w:cantSplit w:val="0"/>
          <w:trHeight w:val="2568" w:hRule="atLeast"/>
          <w:tblHeader w:val="0"/>
        </w:trPr>
        <w:tc>
          <w:tcPr>
            <w:vAlign w:val="top"/>
          </w:tcPr>
          <w:p w:rsidR="00000000" w:rsidDel="00000000" w:rsidP="00000000" w:rsidRDefault="00000000" w:rsidRPr="00000000" w14:paraId="00000DAA">
            <w:pPr>
              <w:widowControl w:val="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119459</w:t>
            </w:r>
          </w:p>
        </w:tc>
        <w:tc>
          <w:tcPr>
            <w:gridSpan w:val="3"/>
            <w:vAlign w:val="top"/>
          </w:tcPr>
          <w:p w:rsidR="00000000" w:rsidDel="00000000" w:rsidP="00000000" w:rsidRDefault="00000000" w:rsidRPr="00000000" w14:paraId="00000DAB">
            <w:pPr>
              <w:widowControl w:val="0"/>
              <w:spacing w:before="7"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DAC">
            <w:pPr>
              <w:widowControl w:val="0"/>
              <w:ind w:left="102" w:right="137"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color w:val="000000"/>
                <w:sz w:val="18"/>
                <w:szCs w:val="18"/>
                <w:highlight w:val="white"/>
                <w:vertAlign w:val="baseline"/>
                <w:rtl w:val="0"/>
              </w:rPr>
              <w:t xml:space="preserve">Write/present/sign for a wide range of contexts</w:t>
            </w:r>
            <w:r w:rsidDel="00000000" w:rsidR="00000000" w:rsidRPr="00000000">
              <w:rPr>
                <w:rFonts w:ascii="Century Gothic" w:cs="Century Gothic" w:eastAsia="Century Gothic" w:hAnsi="Century Gothic"/>
                <w:color w:val="000000"/>
                <w:sz w:val="18"/>
                <w:szCs w:val="18"/>
                <w:highlight w:val="white"/>
                <w:vertAlign w:val="baseline"/>
                <w:rtl w:val="0"/>
              </w:rPr>
              <w:t xml:space="preserve"> </w:t>
            </w:r>
            <w:r w:rsidDel="00000000" w:rsidR="00000000" w:rsidRPr="00000000">
              <w:rPr>
                <w:rtl w:val="0"/>
              </w:rPr>
            </w:r>
          </w:p>
        </w:tc>
        <w:tc>
          <w:tcPr>
            <w:gridSpan w:val="3"/>
            <w:vAlign w:val="top"/>
          </w:tcPr>
          <w:p w:rsidR="00000000" w:rsidDel="00000000" w:rsidP="00000000" w:rsidRDefault="00000000" w:rsidRPr="00000000" w14:paraId="00000DA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B0">
            <w:pPr>
              <w:widowControl w:val="0"/>
              <w:spacing w:line="360" w:lineRule="auto"/>
              <w:ind w:left="102" w:firstLine="0"/>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7"/>
            <w:vAlign w:val="top"/>
          </w:tcPr>
          <w:p w:rsidR="00000000" w:rsidDel="00000000" w:rsidP="00000000" w:rsidRDefault="00000000" w:rsidRPr="00000000" w14:paraId="00000DB3">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B4">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B5">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B6">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B7">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B8">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B9">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BA">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BB">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BC">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vAlign w:val="top"/>
          </w:tcPr>
          <w:p w:rsidR="00000000" w:rsidDel="00000000" w:rsidP="00000000" w:rsidRDefault="00000000" w:rsidRPr="00000000" w14:paraId="00000DC3">
            <w:pPr>
              <w:widowControl w:val="0"/>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DC5">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C6">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C7">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overall achievement</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CA">
            <w:pPr>
              <w:widowControl w:val="0"/>
              <w:spacing w:before="7"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CB">
            <w:pPr>
              <w:widowControl w:val="0"/>
              <w:tabs>
                <w:tab w:val="left" w:leader="none" w:pos="8080"/>
              </w:tabs>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Competent / Not yet competent</w:t>
              <w:tab/>
            </w:r>
            <w:r w:rsidDel="00000000" w:rsidR="00000000" w:rsidRPr="00000000">
              <w:rPr>
                <w:rFonts w:ascii="Century Gothic" w:cs="Century Gothic" w:eastAsia="Century Gothic" w:hAnsi="Century Gothic"/>
                <w:sz w:val="22"/>
                <w:szCs w:val="22"/>
                <w:vertAlign w:val="baseline"/>
                <w:rtl w:val="0"/>
              </w:rPr>
              <w:t xml:space="preserve">()</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D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YES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D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NO</w:t>
            </w: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D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Actions required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E0">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Certification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2">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E4">
            <w:pPr>
              <w:widowControl w:val="0"/>
              <w:ind w:left="254"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Re-assessment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7">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E9">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re-assessment</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B">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F0">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F1">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signature</w:t>
            </w: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F4">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F5">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0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E0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signature</w:t>
            </w: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07">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1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E1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signature</w:t>
            </w: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19">
            <w:pPr>
              <w:widowControl w:val="0"/>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E27">
      <w:pPr>
        <w:rPr>
          <w:rFonts w:ascii="Century Gothic" w:cs="Century Gothic" w:eastAsia="Century Gothic" w:hAnsi="Century Gothic"/>
          <w:vertAlign w:val="baseline"/>
        </w:rPr>
      </w:pPr>
      <w:r w:rsidDel="00000000" w:rsidR="00000000" w:rsidRPr="00000000">
        <w:rPr>
          <w:rtl w:val="0"/>
        </w:rPr>
      </w:r>
    </w:p>
    <w:sectPr>
      <w:type w:val="nextPage"/>
      <w:pgSz w:h="11907" w:w="16840" w:orient="landscape"/>
      <w:pgMar w:bottom="1411" w:top="1411" w:left="1411" w:right="1411" w:header="567"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 w:name="Arial Black">
    <w:embedRegular w:fontKey="{00000000-0000-0000-0000-000000000000}" r:id="rId3" w:subsetted="0"/>
  </w:font>
  <w:font w:name="Century Gothic">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2A">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808080"/>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E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E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2F">
    <w:pPr>
      <w:keepNext w:val="0"/>
      <w:keepLines w:val="0"/>
      <w:pageBreakBefore w:val="0"/>
      <w:widowControl w:val="1"/>
      <w:numPr>
        <w:ilvl w:val="0"/>
        <w:numId w:val="1"/>
      </w:numPr>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60" w:right="0" w:hanging="360"/>
      <w:jc w:val="left"/>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808080"/>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E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6120"/>
        <w:tab w:val="left" w:leader="none" w:pos="8100"/>
        <w:tab w:val="left" w:leader="none" w:pos="8460"/>
        <w:tab w:val="left" w:leader="none" w:pos="9360"/>
        <w:tab w:val="left" w:leader="none" w:pos="12420"/>
        <w:tab w:val="right" w:leader="none" w:pos="1260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28">
    <w:pPr>
      <w:rPr>
        <w:rFonts w:ascii="Calibri" w:cs="Calibri" w:eastAsia="Calibri" w:hAnsi="Calibri"/>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lvl w:ilvl="0">
      <w:start w:val="1"/>
      <w:numFmt w:val="bullet"/>
      <w:lvlText w:val="●"/>
      <w:lvlJc w:val="left"/>
      <w:pPr>
        <w:ind w:left="360" w:hanging="187"/>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3">
    <w:lvl w:ilvl="0">
      <w:start w:val="1"/>
      <w:numFmt w:val="decimal"/>
      <w:lvlText w:val="%1."/>
      <w:lvlJc w:val="left"/>
      <w:pPr>
        <w:ind w:left="567" w:hanging="567"/>
      </w:pPr>
      <w:rPr>
        <w:vertAlign w:val="baseline"/>
      </w:rPr>
    </w:lvl>
    <w:lvl w:ilvl="1">
      <w:start w:val="1"/>
      <w:numFmt w:val="lowerLetter"/>
      <w:lvlText w:val="%2."/>
      <w:lvlJc w:val="left"/>
      <w:pPr>
        <w:ind w:left="2052" w:hanging="360"/>
      </w:pPr>
      <w:rPr>
        <w:vertAlign w:val="baseline"/>
      </w:rPr>
    </w:lvl>
    <w:lvl w:ilvl="2">
      <w:start w:val="1"/>
      <w:numFmt w:val="lowerRoman"/>
      <w:lvlText w:val="%3."/>
      <w:lvlJc w:val="right"/>
      <w:pPr>
        <w:ind w:left="2772" w:hanging="180"/>
      </w:pPr>
      <w:rPr>
        <w:vertAlign w:val="baseline"/>
      </w:rPr>
    </w:lvl>
    <w:lvl w:ilvl="3">
      <w:start w:val="1"/>
      <w:numFmt w:val="decimal"/>
      <w:lvlText w:val="%4."/>
      <w:lvlJc w:val="left"/>
      <w:pPr>
        <w:ind w:left="3492" w:hanging="360"/>
      </w:pPr>
      <w:rPr>
        <w:vertAlign w:val="baseline"/>
      </w:rPr>
    </w:lvl>
    <w:lvl w:ilvl="4">
      <w:start w:val="1"/>
      <w:numFmt w:val="lowerLetter"/>
      <w:lvlText w:val="%5."/>
      <w:lvlJc w:val="left"/>
      <w:pPr>
        <w:ind w:left="4212" w:hanging="360"/>
      </w:pPr>
      <w:rPr>
        <w:vertAlign w:val="baseline"/>
      </w:rPr>
    </w:lvl>
    <w:lvl w:ilvl="5">
      <w:start w:val="1"/>
      <w:numFmt w:val="lowerRoman"/>
      <w:lvlText w:val="%6."/>
      <w:lvlJc w:val="right"/>
      <w:pPr>
        <w:ind w:left="4932" w:hanging="180"/>
      </w:pPr>
      <w:rPr>
        <w:vertAlign w:val="baseline"/>
      </w:rPr>
    </w:lvl>
    <w:lvl w:ilvl="6">
      <w:start w:val="1"/>
      <w:numFmt w:val="decimal"/>
      <w:lvlText w:val="%7."/>
      <w:lvlJc w:val="left"/>
      <w:pPr>
        <w:ind w:left="5652" w:hanging="360"/>
      </w:pPr>
      <w:rPr>
        <w:vertAlign w:val="baseline"/>
      </w:rPr>
    </w:lvl>
    <w:lvl w:ilvl="7">
      <w:start w:val="1"/>
      <w:numFmt w:val="lowerLetter"/>
      <w:lvlText w:val="%8."/>
      <w:lvlJc w:val="left"/>
      <w:pPr>
        <w:ind w:left="6372" w:hanging="360"/>
      </w:pPr>
      <w:rPr>
        <w:vertAlign w:val="baseline"/>
      </w:rPr>
    </w:lvl>
    <w:lvl w:ilvl="8">
      <w:start w:val="1"/>
      <w:numFmt w:val="lowerRoman"/>
      <w:lvlText w:val="%9."/>
      <w:lvlJc w:val="right"/>
      <w:pPr>
        <w:ind w:left="7092" w:hanging="180"/>
      </w:pPr>
      <w:rPr>
        <w:vertAlign w:val="baseline"/>
      </w:rPr>
    </w:lvl>
  </w:abstractNum>
  <w:abstractNum w:abstractNumId="14">
    <w:lvl w:ilvl="0">
      <w:start w:val="1"/>
      <w:numFmt w:val="bullet"/>
      <w:lvlText w:val="▪"/>
      <w:lvlJc w:val="left"/>
      <w:pPr>
        <w:ind w:left="720" w:hanging="360"/>
      </w:pPr>
      <w:rPr>
        <w:rFonts w:ascii="Noto Sans Symbols" w:cs="Noto Sans Symbols" w:eastAsia="Noto Sans Symbols" w:hAnsi="Noto Sans Symbols"/>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Pr>
    <w:rPr>
      <w:rFonts w:ascii="Arial Black" w:cs="Arial Black" w:eastAsia="Arial Black" w:hAnsi="Arial Black"/>
      <w:color w:val="000000"/>
      <w:sz w:val="24"/>
      <w:szCs w:val="24"/>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jc w:val="center"/>
    </w:pPr>
    <w:rPr>
      <w:b w:val="1"/>
      <w:bCs w:val="1"/>
      <w:smallCaps w:val="1"/>
      <w:sz w:val="32"/>
      <w:szCs w:val="32"/>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30.0" w:type="dxa"/>
        <w:left w:w="30.0" w:type="dxa"/>
        <w:bottom w:w="30.0" w:type="dxa"/>
        <w:right w:w="30.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tblPr>
      <w:tblStyleRowBandSize w:val="1"/>
      <w:tblStyleColBandSize w:val="1"/>
      <w:tblCellMar>
        <w:top w:w="15.0" w:type="dxa"/>
        <w:left w:w="15.0" w:type="dxa"/>
        <w:bottom w:w="15.0" w:type="dxa"/>
        <w:right w:w="15.0" w:type="dxa"/>
      </w:tblCellMar>
    </w:tblPr>
  </w:style>
  <w:style w:type="table" w:styleId="Table60">
    <w:basedOn w:val="TableNormal"/>
    <w:tblPr>
      <w:tblStyleRowBandSize w:val="1"/>
      <w:tblStyleColBandSize w:val="1"/>
      <w:tblCellMar>
        <w:top w:w="15.0" w:type="dxa"/>
        <w:left w:w="15.0" w:type="dxa"/>
        <w:bottom w:w="15.0" w:type="dxa"/>
        <w:right w:w="15.0" w:type="dxa"/>
      </w:tblCellMar>
    </w:tblPr>
  </w:style>
  <w:style w:type="table" w:styleId="Table61">
    <w:basedOn w:val="TableNormal"/>
    <w:tblPr>
      <w:tblStyleRowBandSize w:val="1"/>
      <w:tblStyleColBandSize w:val="1"/>
      <w:tblCellMar>
        <w:top w:w="15.0" w:type="dxa"/>
        <w:left w:w="15.0" w:type="dxa"/>
        <w:bottom w:w="15.0" w:type="dxa"/>
        <w:right w:w="15.0" w:type="dxa"/>
      </w:tblCellMar>
    </w:tblPr>
  </w:style>
  <w:style w:type="table" w:styleId="Table62">
    <w:basedOn w:val="TableNormal"/>
    <w:tblPr>
      <w:tblStyleRowBandSize w:val="1"/>
      <w:tblStyleColBandSize w:val="1"/>
      <w:tblCellMar>
        <w:top w:w="15.0" w:type="dxa"/>
        <w:left w:w="15.0" w:type="dxa"/>
        <w:bottom w:w="15.0" w:type="dxa"/>
        <w:right w:w="15.0" w:type="dxa"/>
      </w:tblCellMar>
    </w:tblPr>
  </w:style>
  <w:style w:type="table" w:styleId="Table63">
    <w:basedOn w:val="TableNormal"/>
    <w:tblPr>
      <w:tblStyleRowBandSize w:val="1"/>
      <w:tblStyleColBandSize w:val="1"/>
      <w:tblCellMar>
        <w:top w:w="15.0" w:type="dxa"/>
        <w:left w:w="15.0" w:type="dxa"/>
        <w:bottom w:w="15.0" w:type="dxa"/>
        <w:right w:w="15.0" w:type="dxa"/>
      </w:tblCellMar>
    </w:tblPr>
  </w:style>
  <w:style w:type="table" w:styleId="Table64">
    <w:basedOn w:val="TableNormal"/>
    <w:tblPr>
      <w:tblStyleRowBandSize w:val="1"/>
      <w:tblStyleColBandSize w:val="1"/>
      <w:tblCellMar>
        <w:top w:w="15.0" w:type="dxa"/>
        <w:left w:w="15.0" w:type="dxa"/>
        <w:bottom w:w="15.0" w:type="dxa"/>
        <w:right w:w="15.0" w:type="dxa"/>
      </w:tblCellMar>
    </w:tblPr>
  </w:style>
  <w:style w:type="table" w:styleId="Table65">
    <w:basedOn w:val="TableNormal"/>
    <w:tblPr>
      <w:tblStyleRowBandSize w:val="1"/>
      <w:tblStyleColBandSize w:val="1"/>
      <w:tblCellMar>
        <w:top w:w="15.0" w:type="dxa"/>
        <w:left w:w="15.0" w:type="dxa"/>
        <w:bottom w:w="15.0" w:type="dxa"/>
        <w:right w:w="15.0" w:type="dxa"/>
      </w:tblCellMar>
    </w:tblPr>
  </w:style>
  <w:style w:type="table" w:styleId="Table66">
    <w:basedOn w:val="TableNormal"/>
    <w:tblPr>
      <w:tblStyleRowBandSize w:val="1"/>
      <w:tblStyleColBandSize w:val="1"/>
      <w:tblCellMar>
        <w:top w:w="15.0" w:type="dxa"/>
        <w:left w:w="15.0" w:type="dxa"/>
        <w:bottom w:w="15.0" w:type="dxa"/>
        <w:right w:w="15.0" w:type="dxa"/>
      </w:tblCellMar>
    </w:tblPr>
  </w:style>
  <w:style w:type="table" w:styleId="Table67">
    <w:basedOn w:val="TableNormal"/>
    <w:tblPr>
      <w:tblStyleRowBandSize w:val="1"/>
      <w:tblStyleColBandSize w:val="1"/>
      <w:tblCellMar>
        <w:top w:w="15.0" w:type="dxa"/>
        <w:left w:w="15.0" w:type="dxa"/>
        <w:bottom w:w="15.0" w:type="dxa"/>
        <w:right w:w="15.0" w:type="dxa"/>
      </w:tblCellMar>
    </w:tblPr>
  </w:style>
  <w:style w:type="table" w:styleId="Table68">
    <w:basedOn w:val="TableNormal"/>
    <w:tblPr>
      <w:tblStyleRowBandSize w:val="1"/>
      <w:tblStyleColBandSize w:val="1"/>
      <w:tblCellMar>
        <w:top w:w="15.0" w:type="dxa"/>
        <w:left w:w="15.0" w:type="dxa"/>
        <w:bottom w:w="15.0" w:type="dxa"/>
        <w:right w:w="15.0" w:type="dxa"/>
      </w:tblCellMar>
    </w:tblPr>
  </w:style>
  <w:style w:type="table" w:styleId="Table69">
    <w:basedOn w:val="TableNormal"/>
    <w:tblPr>
      <w:tblStyleRowBandSize w:val="1"/>
      <w:tblStyleColBandSize w:val="1"/>
      <w:tblCellMar>
        <w:top w:w="15.0" w:type="dxa"/>
        <w:left w:w="15.0" w:type="dxa"/>
        <w:bottom w:w="15.0" w:type="dxa"/>
        <w:right w:w="15.0" w:type="dxa"/>
      </w:tblCellMar>
    </w:tblPr>
  </w:style>
  <w:style w:type="table" w:styleId="Table70">
    <w:basedOn w:val="TableNormal"/>
    <w:tblPr>
      <w:tblStyleRowBandSize w:val="1"/>
      <w:tblStyleColBandSize w:val="1"/>
      <w:tblCellMar>
        <w:top w:w="15.0" w:type="dxa"/>
        <w:left w:w="15.0" w:type="dxa"/>
        <w:bottom w:w="15.0" w:type="dxa"/>
        <w:right w:w="15.0" w:type="dxa"/>
      </w:tblCellMar>
    </w:tblPr>
  </w:style>
  <w:style w:type="table" w:styleId="Table71">
    <w:basedOn w:val="TableNormal"/>
    <w:tblPr>
      <w:tblStyleRowBandSize w:val="1"/>
      <w:tblStyleColBandSize w:val="1"/>
      <w:tblCellMar>
        <w:top w:w="15.0" w:type="dxa"/>
        <w:left w:w="15.0" w:type="dxa"/>
        <w:bottom w:w="15.0" w:type="dxa"/>
        <w:right w:w="15.0" w:type="dxa"/>
      </w:tblCellMar>
    </w:tblPr>
  </w:style>
  <w:style w:type="table" w:styleId="Table72">
    <w:basedOn w:val="TableNormal"/>
    <w:tblPr>
      <w:tblStyleRowBandSize w:val="1"/>
      <w:tblStyleColBandSize w:val="1"/>
      <w:tblCellMar>
        <w:top w:w="15.0" w:type="dxa"/>
        <w:left w:w="15.0" w:type="dxa"/>
        <w:bottom w:w="15.0" w:type="dxa"/>
        <w:right w:w="15.0" w:type="dxa"/>
      </w:tblCellMar>
    </w:tblPr>
  </w:style>
  <w:style w:type="table" w:styleId="Table73">
    <w:basedOn w:val="TableNormal"/>
    <w:tblPr>
      <w:tblStyleRowBandSize w:val="1"/>
      <w:tblStyleColBandSize w:val="1"/>
      <w:tblCellMar>
        <w:top w:w="15.0" w:type="dxa"/>
        <w:left w:w="15.0" w:type="dxa"/>
        <w:bottom w:w="15.0" w:type="dxa"/>
        <w:right w:w="15.0" w:type="dxa"/>
      </w:tblCellMar>
    </w:tblPr>
  </w:style>
  <w:style w:type="table" w:styleId="Table74">
    <w:basedOn w:val="TableNormal"/>
    <w:tblPr>
      <w:tblStyleRowBandSize w:val="1"/>
      <w:tblStyleColBandSize w:val="1"/>
      <w:tblCellMar>
        <w:top w:w="15.0" w:type="dxa"/>
        <w:left w:w="15.0" w:type="dxa"/>
        <w:bottom w:w="15.0" w:type="dxa"/>
        <w:right w:w="15.0" w:type="dxa"/>
      </w:tblCellMar>
    </w:tblPr>
  </w:style>
  <w:style w:type="table" w:styleId="Table75">
    <w:basedOn w:val="TableNormal"/>
    <w:tblPr>
      <w:tblStyleRowBandSize w:val="1"/>
      <w:tblStyleColBandSize w:val="1"/>
      <w:tblCellMar>
        <w:top w:w="15.0" w:type="dxa"/>
        <w:left w:w="15.0" w:type="dxa"/>
        <w:bottom w:w="15.0" w:type="dxa"/>
        <w:right w:w="15.0" w:type="dxa"/>
      </w:tblCellMar>
    </w:tblPr>
  </w:style>
  <w:style w:type="table" w:styleId="Table76">
    <w:basedOn w:val="TableNormal"/>
    <w:tblPr>
      <w:tblStyleRowBandSize w:val="1"/>
      <w:tblStyleColBandSize w:val="1"/>
      <w:tblCellMar>
        <w:top w:w="15.0" w:type="dxa"/>
        <w:left w:w="15.0" w:type="dxa"/>
        <w:bottom w:w="15.0" w:type="dxa"/>
        <w:right w:w="15.0" w:type="dxa"/>
      </w:tblCellMar>
    </w:tblPr>
  </w:style>
  <w:style w:type="table" w:styleId="Table77">
    <w:basedOn w:val="TableNormal"/>
    <w:tblPr>
      <w:tblStyleRowBandSize w:val="1"/>
      <w:tblStyleColBandSize w:val="1"/>
      <w:tblCellMar>
        <w:top w:w="15.0" w:type="dxa"/>
        <w:left w:w="15.0" w:type="dxa"/>
        <w:bottom w:w="15.0" w:type="dxa"/>
        <w:right w:w="15.0" w:type="dxa"/>
      </w:tblCellMar>
    </w:tblPr>
  </w:style>
  <w:style w:type="table" w:styleId="Table78">
    <w:basedOn w:val="TableNormal"/>
    <w:tblPr>
      <w:tblStyleRowBandSize w:val="1"/>
      <w:tblStyleColBandSize w:val="1"/>
      <w:tblCellMar>
        <w:top w:w="15.0" w:type="dxa"/>
        <w:left w:w="15.0" w:type="dxa"/>
        <w:bottom w:w="15.0" w:type="dxa"/>
        <w:right w:w="15.0" w:type="dxa"/>
      </w:tblCellMar>
    </w:tblPr>
  </w:style>
  <w:style w:type="table" w:styleId="Table79">
    <w:basedOn w:val="TableNormal"/>
    <w:tblPr>
      <w:tblStyleRowBandSize w:val="1"/>
      <w:tblStyleColBandSize w:val="1"/>
      <w:tblCellMar>
        <w:top w:w="15.0" w:type="dxa"/>
        <w:left w:w="15.0" w:type="dxa"/>
        <w:bottom w:w="15.0" w:type="dxa"/>
        <w:right w:w="15.0" w:type="dxa"/>
      </w:tblCellMar>
    </w:tblPr>
  </w:style>
  <w:style w:type="table" w:styleId="Table80">
    <w:basedOn w:val="TableNormal"/>
    <w:tblPr>
      <w:tblStyleRowBandSize w:val="1"/>
      <w:tblStyleColBandSize w:val="1"/>
      <w:tblCellMar>
        <w:top w:w="15.0" w:type="dxa"/>
        <w:left w:w="15.0" w:type="dxa"/>
        <w:bottom w:w="15.0" w:type="dxa"/>
        <w:right w:w="15.0" w:type="dxa"/>
      </w:tblCellMar>
    </w:tblPr>
  </w:style>
  <w:style w:type="table" w:styleId="Table81">
    <w:basedOn w:val="TableNormal"/>
    <w:tblPr>
      <w:tblStyleRowBandSize w:val="1"/>
      <w:tblStyleColBandSize w:val="1"/>
      <w:tblCellMar>
        <w:top w:w="15.0" w:type="dxa"/>
        <w:left w:w="15.0" w:type="dxa"/>
        <w:bottom w:w="15.0" w:type="dxa"/>
        <w:right w:w="15.0" w:type="dxa"/>
      </w:tblCellMar>
    </w:tblPr>
  </w:style>
  <w:style w:type="table" w:styleId="Table82">
    <w:basedOn w:val="TableNormal"/>
    <w:tblPr>
      <w:tblStyleRowBandSize w:val="1"/>
      <w:tblStyleColBandSize w:val="1"/>
      <w:tblCellMar>
        <w:top w:w="15.0" w:type="dxa"/>
        <w:left w:w="15.0" w:type="dxa"/>
        <w:bottom w:w="15.0" w:type="dxa"/>
        <w:right w:w="15.0" w:type="dxa"/>
      </w:tblCellMar>
    </w:tblPr>
  </w:style>
  <w:style w:type="table" w:styleId="Table83">
    <w:basedOn w:val="TableNormal"/>
    <w:tblPr>
      <w:tblStyleRowBandSize w:val="1"/>
      <w:tblStyleColBandSize w:val="1"/>
      <w:tblCellMar>
        <w:top w:w="15.0" w:type="dxa"/>
        <w:left w:w="15.0" w:type="dxa"/>
        <w:bottom w:w="15.0" w:type="dxa"/>
        <w:right w:w="15.0" w:type="dxa"/>
      </w:tblCellMar>
    </w:tblPr>
  </w:style>
  <w:style w:type="table" w:styleId="Table84">
    <w:basedOn w:val="TableNormal"/>
    <w:tblPr>
      <w:tblStyleRowBandSize w:val="1"/>
      <w:tblStyleColBandSize w:val="1"/>
      <w:tblCellMar>
        <w:top w:w="15.0" w:type="dxa"/>
        <w:left w:w="15.0" w:type="dxa"/>
        <w:bottom w:w="15.0" w:type="dxa"/>
        <w:right w:w="15.0" w:type="dxa"/>
      </w:tblCellMar>
    </w:tblPr>
  </w:style>
  <w:style w:type="table" w:styleId="Table85">
    <w:basedOn w:val="TableNormal"/>
    <w:tblPr>
      <w:tblStyleRowBandSize w:val="1"/>
      <w:tblStyleColBandSize w:val="1"/>
      <w:tblCellMar>
        <w:top w:w="0.0" w:type="dxa"/>
        <w:left w:w="108.0" w:type="dxa"/>
        <w:bottom w:w="0.0" w:type="dxa"/>
        <w:right w:w="108.0" w:type="dxa"/>
      </w:tblCellMar>
    </w:tblPr>
  </w:style>
  <w:style w:type="table" w:styleId="Table86">
    <w:basedOn w:val="TableNormal"/>
    <w:tblPr>
      <w:tblStyleRowBandSize w:val="1"/>
      <w:tblStyleColBandSize w:val="1"/>
      <w:tblCellMar>
        <w:top w:w="0.0" w:type="dxa"/>
        <w:left w:w="108.0" w:type="dxa"/>
        <w:bottom w:w="0.0" w:type="dxa"/>
        <w:right w:w="108.0" w:type="dxa"/>
      </w:tblCellMar>
    </w:tblPr>
  </w:style>
  <w:style w:type="table" w:styleId="Table87">
    <w:basedOn w:val="TableNormal"/>
    <w:tblPr>
      <w:tblStyleRowBandSize w:val="1"/>
      <w:tblStyleColBandSize w:val="1"/>
      <w:tblCellMar>
        <w:top w:w="0.0" w:type="dxa"/>
        <w:left w:w="108.0" w:type="dxa"/>
        <w:bottom w:w="0.0" w:type="dxa"/>
        <w:right w:w="108.0" w:type="dxa"/>
      </w:tblCellMar>
    </w:tblPr>
  </w:style>
  <w:style w:type="table" w:styleId="Table88">
    <w:basedOn w:val="TableNormal"/>
    <w:tblPr>
      <w:tblStyleRowBandSize w:val="1"/>
      <w:tblStyleColBandSize w:val="1"/>
      <w:tblCellMar>
        <w:top w:w="0.0" w:type="dxa"/>
        <w:left w:w="108.0" w:type="dxa"/>
        <w:bottom w:w="0.0" w:type="dxa"/>
        <w:right w:w="108.0" w:type="dxa"/>
      </w:tblCellMar>
    </w:tblPr>
  </w:style>
  <w:style w:type="table" w:styleId="Table89">
    <w:basedOn w:val="TableNormal"/>
    <w:tblPr>
      <w:tblStyleRowBandSize w:val="1"/>
      <w:tblStyleColBandSize w:val="1"/>
      <w:tblCellMar>
        <w:top w:w="0.0" w:type="dxa"/>
        <w:left w:w="108.0" w:type="dxa"/>
        <w:bottom w:w="0.0" w:type="dxa"/>
        <w:right w:w="108.0" w:type="dxa"/>
      </w:tblCellMar>
    </w:tblPr>
  </w:style>
  <w:style w:type="table" w:styleId="Table90">
    <w:basedOn w:val="TableNormal"/>
    <w:tblPr>
      <w:tblStyleRowBandSize w:val="1"/>
      <w:tblStyleColBandSize w:val="1"/>
      <w:tblCellMar>
        <w:top w:w="0.0" w:type="dxa"/>
        <w:left w:w="108.0" w:type="dxa"/>
        <w:bottom w:w="0.0" w:type="dxa"/>
        <w:right w:w="108.0" w:type="dxa"/>
      </w:tblCellMar>
    </w:tblPr>
  </w:style>
  <w:style w:type="table" w:styleId="Table91">
    <w:basedOn w:val="TableNormal"/>
    <w:tblPr>
      <w:tblStyleRowBandSize w:val="1"/>
      <w:tblStyleColBandSize w:val="1"/>
      <w:tblCellMar>
        <w:top w:w="0.0" w:type="dxa"/>
        <w:left w:w="108.0" w:type="dxa"/>
        <w:bottom w:w="0.0" w:type="dxa"/>
        <w:right w:w="108.0" w:type="dxa"/>
      </w:tblCellMar>
    </w:tblPr>
  </w:style>
  <w:style w:type="table" w:styleId="Table92">
    <w:basedOn w:val="TableNormal"/>
    <w:tblPr>
      <w:tblStyleRowBandSize w:val="1"/>
      <w:tblStyleColBandSize w:val="1"/>
      <w:tblCellMar>
        <w:top w:w="0.0" w:type="dxa"/>
        <w:left w:w="108.0" w:type="dxa"/>
        <w:bottom w:w="0.0" w:type="dxa"/>
        <w:right w:w="108.0" w:type="dxa"/>
      </w:tblCellMar>
    </w:tblPr>
  </w:style>
  <w:style w:type="table" w:styleId="Table93">
    <w:basedOn w:val="TableNormal"/>
    <w:tblPr>
      <w:tblStyleRowBandSize w:val="1"/>
      <w:tblStyleColBandSize w:val="1"/>
      <w:tblCellMar>
        <w:top w:w="0.0" w:type="dxa"/>
        <w:left w:w="108.0" w:type="dxa"/>
        <w:bottom w:w="0.0" w:type="dxa"/>
        <w:right w:w="108.0" w:type="dxa"/>
      </w:tblCellMar>
    </w:tblPr>
  </w:style>
  <w:style w:type="table" w:styleId="Table94">
    <w:basedOn w:val="TableNormal"/>
    <w:tblPr>
      <w:tblStyleRowBandSize w:val="1"/>
      <w:tblStyleColBandSize w:val="1"/>
      <w:tblCellMar>
        <w:top w:w="0.0" w:type="dxa"/>
        <w:left w:w="108.0" w:type="dxa"/>
        <w:bottom w:w="0.0" w:type="dxa"/>
        <w:right w:w="108.0" w:type="dxa"/>
      </w:tblCellMar>
    </w:tblPr>
  </w:style>
  <w:style w:type="table" w:styleId="Table95">
    <w:basedOn w:val="TableNormal"/>
    <w:tblPr>
      <w:tblStyleRowBandSize w:val="1"/>
      <w:tblStyleColBandSize w:val="1"/>
      <w:tblCellMar>
        <w:top w:w="0.0" w:type="dxa"/>
        <w:left w:w="108.0" w:type="dxa"/>
        <w:bottom w:w="0.0" w:type="dxa"/>
        <w:right w:w="108.0" w:type="dxa"/>
      </w:tblCellMar>
    </w:tblPr>
  </w:style>
  <w:style w:type="table" w:styleId="Table96">
    <w:basedOn w:val="TableNormal"/>
    <w:tblPr>
      <w:tblStyleRowBandSize w:val="1"/>
      <w:tblStyleColBandSize w:val="1"/>
      <w:tblCellMar>
        <w:top w:w="0.0" w:type="dxa"/>
        <w:left w:w="108.0" w:type="dxa"/>
        <w:bottom w:w="0.0" w:type="dxa"/>
        <w:right w:w="108.0" w:type="dxa"/>
      </w:tblCellMar>
    </w:tblPr>
  </w:style>
  <w:style w:type="table" w:styleId="Table97">
    <w:basedOn w:val="TableNormal"/>
    <w:tblPr>
      <w:tblStyleRowBandSize w:val="1"/>
      <w:tblStyleColBandSize w:val="1"/>
      <w:tblCellMar>
        <w:top w:w="0.0" w:type="dxa"/>
        <w:left w:w="108.0" w:type="dxa"/>
        <w:bottom w:w="0.0" w:type="dxa"/>
        <w:right w:w="108.0" w:type="dxa"/>
      </w:tblCellMar>
    </w:tblPr>
  </w:style>
  <w:style w:type="table" w:styleId="Table98">
    <w:basedOn w:val="TableNormal"/>
    <w:tblPr>
      <w:tblStyleRowBandSize w:val="1"/>
      <w:tblStyleColBandSize w:val="1"/>
      <w:tblCellMar>
        <w:top w:w="0.0" w:type="dxa"/>
        <w:left w:w="108.0" w:type="dxa"/>
        <w:bottom w:w="0.0" w:type="dxa"/>
        <w:right w:w="108.0" w:type="dxa"/>
      </w:tblCellMar>
    </w:tblPr>
  </w:style>
  <w:style w:type="table" w:styleId="Table99">
    <w:basedOn w:val="TableNormal"/>
    <w:tblPr>
      <w:tblStyleRowBandSize w:val="1"/>
      <w:tblStyleColBandSize w:val="1"/>
      <w:tblCellMar>
        <w:top w:w="0.0" w:type="dxa"/>
        <w:left w:w="108.0" w:type="dxa"/>
        <w:bottom w:w="0.0" w:type="dxa"/>
        <w:right w:w="108.0" w:type="dxa"/>
      </w:tblCellMar>
    </w:tblPr>
  </w:style>
  <w:style w:type="table" w:styleId="Table100">
    <w:basedOn w:val="TableNormal"/>
    <w:tblPr>
      <w:tblStyleRowBandSize w:val="1"/>
      <w:tblStyleColBandSize w:val="1"/>
      <w:tblCellMar>
        <w:top w:w="0.0" w:type="dxa"/>
        <w:left w:w="108.0" w:type="dxa"/>
        <w:bottom w:w="0.0" w:type="dxa"/>
        <w:right w:w="108.0" w:type="dxa"/>
      </w:tblCellMar>
    </w:tblPr>
  </w:style>
  <w:style w:type="table" w:styleId="Table101">
    <w:basedOn w:val="TableNormal"/>
    <w:tblPr>
      <w:tblStyleRowBandSize w:val="1"/>
      <w:tblStyleColBandSize w:val="1"/>
      <w:tblCellMar>
        <w:top w:w="0.0" w:type="dxa"/>
        <w:left w:w="108.0" w:type="dxa"/>
        <w:bottom w:w="0.0" w:type="dxa"/>
        <w:right w:w="108.0" w:type="dxa"/>
      </w:tblCellMar>
    </w:tblPr>
  </w:style>
  <w:style w:type="table" w:styleId="Table102">
    <w:basedOn w:val="TableNormal"/>
    <w:tblPr>
      <w:tblStyleRowBandSize w:val="1"/>
      <w:tblStyleColBandSize w:val="1"/>
      <w:tblCellMar>
        <w:top w:w="0.0" w:type="dxa"/>
        <w:left w:w="108.0" w:type="dxa"/>
        <w:bottom w:w="0.0" w:type="dxa"/>
        <w:right w:w="108.0" w:type="dxa"/>
      </w:tblCellMar>
    </w:tblPr>
  </w:style>
  <w:style w:type="table" w:styleId="Table103">
    <w:basedOn w:val="TableNormal"/>
    <w:tblPr>
      <w:tblStyleRowBandSize w:val="1"/>
      <w:tblStyleColBandSize w:val="1"/>
      <w:tblCellMar>
        <w:top w:w="0.0" w:type="dxa"/>
        <w:left w:w="108.0" w:type="dxa"/>
        <w:bottom w:w="0.0" w:type="dxa"/>
        <w:right w:w="108.0" w:type="dxa"/>
      </w:tblCellMar>
    </w:tblPr>
  </w:style>
  <w:style w:type="table" w:styleId="Table104">
    <w:basedOn w:val="TableNormal"/>
    <w:tblPr>
      <w:tblStyleRowBandSize w:val="1"/>
      <w:tblStyleColBandSize w:val="1"/>
      <w:tblCellMar>
        <w:top w:w="0.0" w:type="dxa"/>
        <w:left w:w="108.0" w:type="dxa"/>
        <w:bottom w:w="0.0" w:type="dxa"/>
        <w:right w:w="108.0" w:type="dxa"/>
      </w:tblCellMar>
    </w:tblPr>
  </w:style>
  <w:style w:type="table" w:styleId="Table105">
    <w:basedOn w:val="TableNormal"/>
    <w:tblPr>
      <w:tblStyleRowBandSize w:val="1"/>
      <w:tblStyleColBandSize w:val="1"/>
      <w:tblCellMar>
        <w:top w:w="0.0" w:type="dxa"/>
        <w:left w:w="108.0" w:type="dxa"/>
        <w:bottom w:w="0.0" w:type="dxa"/>
        <w:right w:w="108.0" w:type="dxa"/>
      </w:tblCellMar>
    </w:tblPr>
  </w:style>
  <w:style w:type="table" w:styleId="Table106">
    <w:basedOn w:val="TableNormal"/>
    <w:tblPr>
      <w:tblStyleRowBandSize w:val="1"/>
      <w:tblStyleColBandSize w:val="1"/>
      <w:tblCellMar>
        <w:top w:w="0.0" w:type="dxa"/>
        <w:left w:w="108.0" w:type="dxa"/>
        <w:bottom w:w="0.0" w:type="dxa"/>
        <w:right w:w="108.0" w:type="dxa"/>
      </w:tblCellMar>
    </w:tblPr>
  </w:style>
  <w:style w:type="table" w:styleId="Table107">
    <w:basedOn w:val="TableNormal"/>
    <w:tblPr>
      <w:tblStyleRowBandSize w:val="1"/>
      <w:tblStyleColBandSize w:val="1"/>
      <w:tblCellMar>
        <w:top w:w="0.0" w:type="dxa"/>
        <w:left w:w="108.0" w:type="dxa"/>
        <w:bottom w:w="0.0" w:type="dxa"/>
        <w:right w:w="108.0" w:type="dxa"/>
      </w:tblCellMar>
    </w:tblPr>
  </w:style>
  <w:style w:type="table" w:styleId="Table108">
    <w:basedOn w:val="TableNormal"/>
    <w:tblPr>
      <w:tblStyleRowBandSize w:val="1"/>
      <w:tblStyleColBandSize w:val="1"/>
      <w:tblCellMar>
        <w:top w:w="0.0" w:type="dxa"/>
        <w:left w:w="108.0" w:type="dxa"/>
        <w:bottom w:w="0.0" w:type="dxa"/>
        <w:right w:w="108.0" w:type="dxa"/>
      </w:tblCellMar>
    </w:tblPr>
  </w:style>
  <w:style w:type="table" w:styleId="Table109">
    <w:basedOn w:val="TableNormal"/>
    <w:tblPr>
      <w:tblStyleRowBandSize w:val="1"/>
      <w:tblStyleColBandSize w:val="1"/>
      <w:tblCellMar>
        <w:top w:w="0.0" w:type="dxa"/>
        <w:left w:w="108.0" w:type="dxa"/>
        <w:bottom w:w="0.0" w:type="dxa"/>
        <w:right w:w="108.0" w:type="dxa"/>
      </w:tblCellMar>
    </w:tblPr>
  </w:style>
  <w:style w:type="table" w:styleId="Table110">
    <w:basedOn w:val="TableNormal"/>
    <w:tblPr>
      <w:tblStyleRowBandSize w:val="1"/>
      <w:tblStyleColBandSize w:val="1"/>
      <w:tblCellMar>
        <w:top w:w="0.0" w:type="dxa"/>
        <w:left w:w="108.0" w:type="dxa"/>
        <w:bottom w:w="0.0" w:type="dxa"/>
        <w:right w:w="108.0" w:type="dxa"/>
      </w:tblCellMar>
    </w:tblPr>
  </w:style>
  <w:style w:type="table" w:styleId="Table111">
    <w:basedOn w:val="TableNormal"/>
    <w:tblPr>
      <w:tblStyleRowBandSize w:val="1"/>
      <w:tblStyleColBandSize w:val="1"/>
      <w:tblCellMar>
        <w:top w:w="0.0" w:type="dxa"/>
        <w:left w:w="108.0" w:type="dxa"/>
        <w:bottom w:w="0.0" w:type="dxa"/>
        <w:right w:w="108.0" w:type="dxa"/>
      </w:tblCellMar>
    </w:tblPr>
  </w:style>
  <w:style w:type="table" w:styleId="Table112">
    <w:basedOn w:val="TableNormal"/>
    <w:tblPr>
      <w:tblStyleRowBandSize w:val="1"/>
      <w:tblStyleColBandSize w:val="1"/>
      <w:tblCellMar>
        <w:top w:w="0.0" w:type="dxa"/>
        <w:left w:w="108.0" w:type="dxa"/>
        <w:bottom w:w="0.0" w:type="dxa"/>
        <w:right w:w="108.0" w:type="dxa"/>
      </w:tblCellMar>
    </w:tblPr>
  </w:style>
  <w:style w:type="table" w:styleId="Table113">
    <w:basedOn w:val="TableNormal"/>
    <w:tblPr>
      <w:tblStyleRowBandSize w:val="1"/>
      <w:tblStyleColBandSize w:val="1"/>
      <w:tblCellMar>
        <w:top w:w="57.0" w:type="dxa"/>
        <w:left w:w="57.0" w:type="dxa"/>
        <w:bottom w:w="57.0" w:type="dxa"/>
        <w:right w:w="57.0" w:type="dxa"/>
      </w:tblCellMar>
    </w:tblPr>
  </w:style>
  <w:style w:type="table" w:styleId="Table114">
    <w:basedOn w:val="TableNormal"/>
    <w:tblPr>
      <w:tblStyleRowBandSize w:val="1"/>
      <w:tblStyleColBandSize w:val="1"/>
      <w:tblCellMar>
        <w:top w:w="0.0" w:type="dxa"/>
        <w:left w:w="108.0" w:type="dxa"/>
        <w:bottom w:w="0.0" w:type="dxa"/>
        <w:right w:w="108.0" w:type="dxa"/>
      </w:tblCellMar>
    </w:tblPr>
  </w:style>
  <w:style w:type="table" w:styleId="Table115">
    <w:basedOn w:val="TableNormal"/>
    <w:tblPr>
      <w:tblStyleRowBandSize w:val="1"/>
      <w:tblStyleColBandSize w:val="1"/>
      <w:tblCellMar>
        <w:top w:w="0.0" w:type="dxa"/>
        <w:left w:w="108.0" w:type="dxa"/>
        <w:bottom w:w="0.0" w:type="dxa"/>
        <w:right w:w="108.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regqs.saqa.org.za/showQualification.php?id=79986" TargetMode="External"/><Relationship Id="rId42" Type="http://schemas.openxmlformats.org/officeDocument/2006/relationships/hyperlink" Target="http://regqs.saqa.org.za/showQualification.php?id=64249" TargetMode="External"/><Relationship Id="rId41" Type="http://schemas.openxmlformats.org/officeDocument/2006/relationships/hyperlink" Target="http://regqs.saqa.org.za/showQualification.php?id=57849" TargetMode="External"/><Relationship Id="rId44" Type="http://schemas.openxmlformats.org/officeDocument/2006/relationships/hyperlink" Target="http://regqs.saqa.org.za/showQualification.php?id=57938" TargetMode="External"/><Relationship Id="rId43" Type="http://schemas.openxmlformats.org/officeDocument/2006/relationships/hyperlink" Target="http://regqs.saqa.org.za/showQualification.php?id=64729" TargetMode="External"/><Relationship Id="rId46" Type="http://schemas.openxmlformats.org/officeDocument/2006/relationships/hyperlink" Target="http://regqs.saqa.org.za/showQualification.php?id=49627" TargetMode="External"/><Relationship Id="rId45" Type="http://schemas.openxmlformats.org/officeDocument/2006/relationships/hyperlink" Target="http://regqs.saqa.org.za/showQualification.php?id=50371" TargetMode="External"/><Relationship Id="rId107" Type="http://schemas.openxmlformats.org/officeDocument/2006/relationships/hyperlink" Target="http://regqs.saqa.org.za/showQualification.php?id=59345" TargetMode="External"/><Relationship Id="rId106" Type="http://schemas.openxmlformats.org/officeDocument/2006/relationships/hyperlink" Target="http://regqs.saqa.org.za/showQualification.php?id=72050" TargetMode="External"/><Relationship Id="rId105" Type="http://schemas.openxmlformats.org/officeDocument/2006/relationships/hyperlink" Target="http://regqs.saqa.org.za/showQualification.php?id=58350" TargetMode="External"/><Relationship Id="rId104" Type="http://schemas.openxmlformats.org/officeDocument/2006/relationships/hyperlink" Target="http://regqs.saqa.org.za/showQualification.php?id=66169" TargetMode="External"/><Relationship Id="rId109" Type="http://schemas.openxmlformats.org/officeDocument/2006/relationships/hyperlink" Target="http://regqs.saqa.org.za/showQualification.php?id=67354" TargetMode="External"/><Relationship Id="rId108" Type="http://schemas.openxmlformats.org/officeDocument/2006/relationships/hyperlink" Target="http://regqs.saqa.org.za/showQualification.php?id=73298" TargetMode="External"/><Relationship Id="rId48" Type="http://schemas.openxmlformats.org/officeDocument/2006/relationships/hyperlink" Target="http://regqs.saqa.org.za/showQualification.php?id=72052" TargetMode="External"/><Relationship Id="rId47" Type="http://schemas.openxmlformats.org/officeDocument/2006/relationships/hyperlink" Target="http://regqs.saqa.org.za/showQualification.php?id=58761" TargetMode="External"/><Relationship Id="rId49" Type="http://schemas.openxmlformats.org/officeDocument/2006/relationships/hyperlink" Target="http://regqs.saqa.org.za/showQualification.php?id=58270" TargetMode="External"/><Relationship Id="rId103" Type="http://schemas.openxmlformats.org/officeDocument/2006/relationships/hyperlink" Target="http://regqs.saqa.org.za/showQualification.php?id=50332" TargetMode="External"/><Relationship Id="rId102" Type="http://schemas.openxmlformats.org/officeDocument/2006/relationships/hyperlink" Target="http://regqs.saqa.org.za/showQualification.php?id=66249" TargetMode="External"/><Relationship Id="rId101" Type="http://schemas.openxmlformats.org/officeDocument/2006/relationships/hyperlink" Target="http://regqs.saqa.org.za/showQualification.php?id=63109" TargetMode="External"/><Relationship Id="rId100" Type="http://schemas.openxmlformats.org/officeDocument/2006/relationships/hyperlink" Target="http://regqs.saqa.org.za/showQualification.php?id=65029" TargetMode="External"/><Relationship Id="rId31" Type="http://schemas.openxmlformats.org/officeDocument/2006/relationships/hyperlink" Target="http://regqs.saqa.org.za/showQualification.php?id=61669" TargetMode="External"/><Relationship Id="rId30" Type="http://schemas.openxmlformats.org/officeDocument/2006/relationships/hyperlink" Target="http://regqs.saqa.org.za/showQualification.php?id=58163" TargetMode="External"/><Relationship Id="rId33" Type="http://schemas.openxmlformats.org/officeDocument/2006/relationships/hyperlink" Target="http://regqs.saqa.org.za/showQualification.php?id=49774" TargetMode="External"/><Relationship Id="rId32" Type="http://schemas.openxmlformats.org/officeDocument/2006/relationships/hyperlink" Target="http://regqs.saqa.org.za/showQualification.php?id=66071" TargetMode="External"/><Relationship Id="rId35" Type="http://schemas.openxmlformats.org/officeDocument/2006/relationships/hyperlink" Target="http://regqs.saqa.org.za/showQualification.php?id=64389" TargetMode="External"/><Relationship Id="rId34" Type="http://schemas.openxmlformats.org/officeDocument/2006/relationships/hyperlink" Target="http://regqs.saqa.org.za/showQualification.php?id=71489" TargetMode="External"/><Relationship Id="rId37" Type="http://schemas.openxmlformats.org/officeDocument/2006/relationships/hyperlink" Target="http://regqs.saqa.org.za/showQualification.php?id=57901" TargetMode="External"/><Relationship Id="rId36" Type="http://schemas.openxmlformats.org/officeDocument/2006/relationships/hyperlink" Target="http://regqs.saqa.org.za/showQualification.php?id=49256" TargetMode="External"/><Relationship Id="rId39" Type="http://schemas.openxmlformats.org/officeDocument/2006/relationships/hyperlink" Target="http://regqs.saqa.org.za/showQualification.php?id=50306" TargetMode="External"/><Relationship Id="rId38" Type="http://schemas.openxmlformats.org/officeDocument/2006/relationships/hyperlink" Target="http://regqs.saqa.org.za/showQualification.php?id=61451" TargetMode="External"/><Relationship Id="rId20" Type="http://schemas.openxmlformats.org/officeDocument/2006/relationships/hyperlink" Target="http://regqs.saqa.org.za/showQualification.php?id=64411" TargetMode="External"/><Relationship Id="rId22" Type="http://schemas.openxmlformats.org/officeDocument/2006/relationships/hyperlink" Target="http://regqs.saqa.org.za/showQualification.php?id=80646" TargetMode="External"/><Relationship Id="rId21" Type="http://schemas.openxmlformats.org/officeDocument/2006/relationships/hyperlink" Target="http://regqs.saqa.org.za/showQualification.php?id=78883" TargetMode="External"/><Relationship Id="rId24" Type="http://schemas.openxmlformats.org/officeDocument/2006/relationships/hyperlink" Target="http://regqs.saqa.org.za/showQualification.php?id=57692" TargetMode="External"/><Relationship Id="rId23" Type="http://schemas.openxmlformats.org/officeDocument/2006/relationships/hyperlink" Target="http://regqs.saqa.org.za/showQualification.php?id=58376" TargetMode="External"/><Relationship Id="rId129" Type="http://schemas.openxmlformats.org/officeDocument/2006/relationships/hyperlink" Target="http://regqs.saqa.org.za/showQualification.php?id=57713" TargetMode="External"/><Relationship Id="rId128" Type="http://schemas.openxmlformats.org/officeDocument/2006/relationships/hyperlink" Target="http://regqs.saqa.org.za/showQualification.php?id=50560" TargetMode="External"/><Relationship Id="rId127" Type="http://schemas.openxmlformats.org/officeDocument/2006/relationships/hyperlink" Target="http://regqs.saqa.org.za/showQualification.php?id=57613" TargetMode="External"/><Relationship Id="rId126" Type="http://schemas.openxmlformats.org/officeDocument/2006/relationships/hyperlink" Target="http://regqs.saqa.org.za/showQualification.php?id=65650" TargetMode="External"/><Relationship Id="rId26" Type="http://schemas.openxmlformats.org/officeDocument/2006/relationships/hyperlink" Target="http://regqs.saqa.org.za/showQualification.php?id=60209" TargetMode="External"/><Relationship Id="rId121" Type="http://schemas.openxmlformats.org/officeDocument/2006/relationships/hyperlink" Target="http://regqs.saqa.org.za/showQualification.php?id=66669" TargetMode="External"/><Relationship Id="rId25" Type="http://schemas.openxmlformats.org/officeDocument/2006/relationships/hyperlink" Target="http://regqs.saqa.org.za/showQualification.php?id=78529" TargetMode="External"/><Relationship Id="rId120" Type="http://schemas.openxmlformats.org/officeDocument/2006/relationships/hyperlink" Target="http://regqs.saqa.org.za/showQualification.php?id=58780" TargetMode="External"/><Relationship Id="rId28" Type="http://schemas.openxmlformats.org/officeDocument/2006/relationships/hyperlink" Target="http://regqs.saqa.org.za/showQualification.php?id=67509" TargetMode="External"/><Relationship Id="rId27" Type="http://schemas.openxmlformats.org/officeDocument/2006/relationships/hyperlink" Target="http://regqs.saqa.org.za/showQualification.php?id=79626" TargetMode="External"/><Relationship Id="rId125" Type="http://schemas.openxmlformats.org/officeDocument/2006/relationships/hyperlink" Target="http://regqs.saqa.org.za/showQualification.php?id=66370" TargetMode="External"/><Relationship Id="rId29" Type="http://schemas.openxmlformats.org/officeDocument/2006/relationships/hyperlink" Target="http://regqs.saqa.org.za/showQualification.php?id=64697" TargetMode="External"/><Relationship Id="rId124" Type="http://schemas.openxmlformats.org/officeDocument/2006/relationships/hyperlink" Target="http://regqs.saqa.org.za/showQualification.php?id=62289" TargetMode="External"/><Relationship Id="rId123" Type="http://schemas.openxmlformats.org/officeDocument/2006/relationships/hyperlink" Target="http://regqs.saqa.org.za/showQualification.php?id=59097" TargetMode="External"/><Relationship Id="rId122" Type="http://schemas.openxmlformats.org/officeDocument/2006/relationships/hyperlink" Target="http://regqs.saqa.org.za/showQualification.php?id=61670" TargetMode="External"/><Relationship Id="rId95" Type="http://schemas.openxmlformats.org/officeDocument/2006/relationships/hyperlink" Target="http://regqs.saqa.org.za/showQualification.php?id=78143" TargetMode="External"/><Relationship Id="rId94" Type="http://schemas.openxmlformats.org/officeDocument/2006/relationships/hyperlink" Target="http://regqs.saqa.org.za/showQualification.php?id=59889" TargetMode="External"/><Relationship Id="rId97" Type="http://schemas.openxmlformats.org/officeDocument/2006/relationships/hyperlink" Target="http://regqs.saqa.org.za/showQualification.php?id=74490" TargetMode="External"/><Relationship Id="rId96" Type="http://schemas.openxmlformats.org/officeDocument/2006/relationships/hyperlink" Target="http://regqs.saqa.org.za/showQualification.php?id=64889" TargetMode="External"/><Relationship Id="rId11" Type="http://schemas.openxmlformats.org/officeDocument/2006/relationships/hyperlink" Target="http://regqs.saqa.org.za/showQualification.php?id=65229" TargetMode="External"/><Relationship Id="rId99" Type="http://schemas.openxmlformats.org/officeDocument/2006/relationships/hyperlink" Target="http://regqs.saqa.org.za/showQualification.php?id=50372" TargetMode="External"/><Relationship Id="rId10" Type="http://schemas.openxmlformats.org/officeDocument/2006/relationships/hyperlink" Target="http://regqs.saqa.org.za/showQualification.php?id=65569" TargetMode="External"/><Relationship Id="rId98" Type="http://schemas.openxmlformats.org/officeDocument/2006/relationships/hyperlink" Target="http://regqs.saqa.org.za/showQualification.php?id=77963" TargetMode="External"/><Relationship Id="rId13" Type="http://schemas.openxmlformats.org/officeDocument/2006/relationships/hyperlink" Target="http://regqs.saqa.org.za/showQualification.php?id=65051" TargetMode="External"/><Relationship Id="rId12" Type="http://schemas.openxmlformats.org/officeDocument/2006/relationships/hyperlink" Target="http://regqs.saqa.org.za/showQualification.php?id=64069" TargetMode="External"/><Relationship Id="rId91" Type="http://schemas.openxmlformats.org/officeDocument/2006/relationships/hyperlink" Target="http://regqs.saqa.org.za/showQualification.php?id=79687" TargetMode="External"/><Relationship Id="rId90" Type="http://schemas.openxmlformats.org/officeDocument/2006/relationships/hyperlink" Target="http://regqs.saqa.org.za/showQualification.php?id=67649" TargetMode="External"/><Relationship Id="rId93" Type="http://schemas.openxmlformats.org/officeDocument/2006/relationships/hyperlink" Target="http://regqs.saqa.org.za/showQualification.php?id=49020" TargetMode="External"/><Relationship Id="rId92" Type="http://schemas.openxmlformats.org/officeDocument/2006/relationships/hyperlink" Target="http://regqs.saqa.org.za/showQualification.php?id=64209" TargetMode="External"/><Relationship Id="rId118" Type="http://schemas.openxmlformats.org/officeDocument/2006/relationships/hyperlink" Target="http://regqs.saqa.org.za/showQualification.php?id=71729" TargetMode="External"/><Relationship Id="rId117" Type="http://schemas.openxmlformats.org/officeDocument/2006/relationships/hyperlink" Target="http://regqs.saqa.org.za/showQualification.php?id=74410" TargetMode="External"/><Relationship Id="rId116" Type="http://schemas.openxmlformats.org/officeDocument/2006/relationships/hyperlink" Target="http://regqs.saqa.org.za/showQualification.php?id=57824" TargetMode="External"/><Relationship Id="rId115" Type="http://schemas.openxmlformats.org/officeDocument/2006/relationships/hyperlink" Target="http://regqs.saqa.org.za/showQualification.php?id=58800" TargetMode="External"/><Relationship Id="rId119" Type="http://schemas.openxmlformats.org/officeDocument/2006/relationships/hyperlink" Target="http://regqs.saqa.org.za/showQualification.php?id=61949" TargetMode="External"/><Relationship Id="rId15" Type="http://schemas.openxmlformats.org/officeDocument/2006/relationships/hyperlink" Target="http://regqs.saqa.org.za/showQualification.php?id=64549" TargetMode="External"/><Relationship Id="rId110" Type="http://schemas.openxmlformats.org/officeDocument/2006/relationships/hyperlink" Target="http://regqs.saqa.org.za/showQualification.php?id=58782" TargetMode="External"/><Relationship Id="rId14" Type="http://schemas.openxmlformats.org/officeDocument/2006/relationships/hyperlink" Target="http://regqs.saqa.org.za/showQualification.php?id=80546" TargetMode="External"/><Relationship Id="rId17" Type="http://schemas.openxmlformats.org/officeDocument/2006/relationships/hyperlink" Target="http://regqs.saqa.org.za/showQualification.php?id=78525" TargetMode="External"/><Relationship Id="rId16" Type="http://schemas.openxmlformats.org/officeDocument/2006/relationships/hyperlink" Target="http://regqs.saqa.org.za/showQualification.php?id=71949" TargetMode="External"/><Relationship Id="rId19" Type="http://schemas.openxmlformats.org/officeDocument/2006/relationships/hyperlink" Target="http://regqs.saqa.org.za/showQualification.php?id=64289" TargetMode="External"/><Relationship Id="rId114" Type="http://schemas.openxmlformats.org/officeDocument/2006/relationships/hyperlink" Target="http://regqs.saqa.org.za/showQualification.php?id=58930" TargetMode="External"/><Relationship Id="rId18" Type="http://schemas.openxmlformats.org/officeDocument/2006/relationships/hyperlink" Target="http://regqs.saqa.org.za/showQualification.php?id=58539" TargetMode="External"/><Relationship Id="rId113" Type="http://schemas.openxmlformats.org/officeDocument/2006/relationships/hyperlink" Target="http://regqs.saqa.org.za/showQualification.php?id=58779" TargetMode="External"/><Relationship Id="rId112" Type="http://schemas.openxmlformats.org/officeDocument/2006/relationships/hyperlink" Target="http://regqs.saqa.org.za/showQualification.php?id=57898" TargetMode="External"/><Relationship Id="rId111" Type="http://schemas.openxmlformats.org/officeDocument/2006/relationships/hyperlink" Target="http://regqs.saqa.org.za/showQualification.php?id=61569" TargetMode="External"/><Relationship Id="rId84" Type="http://schemas.openxmlformats.org/officeDocument/2006/relationships/hyperlink" Target="http://regqs.saqa.org.za/showQualification.php?id=67464" TargetMode="External"/><Relationship Id="rId83" Type="http://schemas.openxmlformats.org/officeDocument/2006/relationships/hyperlink" Target="http://regqs.saqa.org.za/showQualification.php?id=77983" TargetMode="External"/><Relationship Id="rId86" Type="http://schemas.openxmlformats.org/officeDocument/2006/relationships/hyperlink" Target="http://regqs.saqa.org.za/showQualification.php?id=59709" TargetMode="External"/><Relationship Id="rId85" Type="http://schemas.openxmlformats.org/officeDocument/2006/relationships/hyperlink" Target="http://regqs.saqa.org.za/showQualification.php?id=74531" TargetMode="External"/><Relationship Id="rId88" Type="http://schemas.openxmlformats.org/officeDocument/2006/relationships/hyperlink" Target="http://regqs.saqa.org.za/showQualification.php?id=59769" TargetMode="External"/><Relationship Id="rId150" Type="http://schemas.openxmlformats.org/officeDocument/2006/relationships/hyperlink" Target="http://regqs.saqa.org.za/showQualification.php?id=64049" TargetMode="External"/><Relationship Id="rId87" Type="http://schemas.openxmlformats.org/officeDocument/2006/relationships/hyperlink" Target="http://regqs.saqa.org.za/showQualification.php?id=63629" TargetMode="External"/><Relationship Id="rId89" Type="http://schemas.openxmlformats.org/officeDocument/2006/relationships/hyperlink" Target="http://regqs.saqa.org.za/showQualification.php?id=59731" TargetMode="External"/><Relationship Id="rId80" Type="http://schemas.openxmlformats.org/officeDocument/2006/relationships/hyperlink" Target="http://regqs.saqa.org.za/showQualification.php?id=61509" TargetMode="External"/><Relationship Id="rId82" Type="http://schemas.openxmlformats.org/officeDocument/2006/relationships/hyperlink" Target="http://regqs.saqa.org.za/showQualification.php?id=66289" TargetMode="External"/><Relationship Id="rId81" Type="http://schemas.openxmlformats.org/officeDocument/2006/relationships/hyperlink" Target="http://regqs.saqa.org.za/showQualification.php?id=5827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regqs.saqa.org.za/showQualification.php?id=66049" TargetMode="External"/><Relationship Id="rId4" Type="http://schemas.openxmlformats.org/officeDocument/2006/relationships/numbering" Target="numbering.xml"/><Relationship Id="rId148" Type="http://schemas.openxmlformats.org/officeDocument/2006/relationships/hyperlink" Target="http://regqs.saqa.org.za/showQualification.php?id=78864" TargetMode="External"/><Relationship Id="rId9" Type="http://schemas.openxmlformats.org/officeDocument/2006/relationships/image" Target="media/image3.png"/><Relationship Id="rId143" Type="http://schemas.openxmlformats.org/officeDocument/2006/relationships/hyperlink" Target="http://regqs.saqa.org.za/showQualification.php?id=60189" TargetMode="External"/><Relationship Id="rId142" Type="http://schemas.openxmlformats.org/officeDocument/2006/relationships/hyperlink" Target="http://regqs.saqa.org.za/showQualification.php?id=61609" TargetMode="External"/><Relationship Id="rId141" Type="http://schemas.openxmlformats.org/officeDocument/2006/relationships/hyperlink" Target="http://regqs.saqa.org.za/showQualification.php?id=78003" TargetMode="External"/><Relationship Id="rId140" Type="http://schemas.openxmlformats.org/officeDocument/2006/relationships/hyperlink" Target="http://regqs.saqa.org.za/showQualification.php?id=65529" TargetMode="External"/><Relationship Id="rId5" Type="http://schemas.openxmlformats.org/officeDocument/2006/relationships/styles" Target="styles.xml"/><Relationship Id="rId147" Type="http://schemas.openxmlformats.org/officeDocument/2006/relationships/hyperlink" Target="http://regqs.saqa.org.za/showQualification.php?id=79246" TargetMode="External"/><Relationship Id="rId6" Type="http://schemas.openxmlformats.org/officeDocument/2006/relationships/image" Target="media/image4.png"/><Relationship Id="rId146" Type="http://schemas.openxmlformats.org/officeDocument/2006/relationships/hyperlink" Target="http://regqs.saqa.org.za/showQualification.php?id=57887" TargetMode="External"/><Relationship Id="rId7" Type="http://schemas.openxmlformats.org/officeDocument/2006/relationships/footer" Target="footer2.xml"/><Relationship Id="rId145" Type="http://schemas.openxmlformats.org/officeDocument/2006/relationships/hyperlink" Target="http://regqs.saqa.org.za/showQualification.php?id=66613" TargetMode="External"/><Relationship Id="rId8" Type="http://schemas.openxmlformats.org/officeDocument/2006/relationships/footer" Target="footer1.xml"/><Relationship Id="rId144" Type="http://schemas.openxmlformats.org/officeDocument/2006/relationships/hyperlink" Target="http://regqs.saqa.org.za/showQualification.php?id=61709" TargetMode="External"/><Relationship Id="rId73" Type="http://schemas.openxmlformats.org/officeDocument/2006/relationships/hyperlink" Target="http://regqs.saqa.org.za/showQualification.php?id=57875" TargetMode="External"/><Relationship Id="rId72" Type="http://schemas.openxmlformats.org/officeDocument/2006/relationships/hyperlink" Target="http://regqs.saqa.org.za/showQualification.php?id=78964" TargetMode="External"/><Relationship Id="rId75" Type="http://schemas.openxmlformats.org/officeDocument/2006/relationships/hyperlink" Target="http://regqs.saqa.org.za/showQualification.php?id=58274" TargetMode="External"/><Relationship Id="rId74" Type="http://schemas.openxmlformats.org/officeDocument/2006/relationships/hyperlink" Target="http://regqs.saqa.org.za/showQualification.php?id=57876" TargetMode="External"/><Relationship Id="rId77" Type="http://schemas.openxmlformats.org/officeDocument/2006/relationships/hyperlink" Target="http://regqs.saqa.org.za/showQualification.php?id=58952" TargetMode="External"/><Relationship Id="rId76" Type="http://schemas.openxmlformats.org/officeDocument/2006/relationships/hyperlink" Target="http://regqs.saqa.org.za/showQualification.php?id=64950" TargetMode="External"/><Relationship Id="rId79" Type="http://schemas.openxmlformats.org/officeDocument/2006/relationships/hyperlink" Target="http://regqs.saqa.org.za/showQualification.php?id=50520" TargetMode="External"/><Relationship Id="rId78" Type="http://schemas.openxmlformats.org/officeDocument/2006/relationships/hyperlink" Target="http://regqs.saqa.org.za/showQualification.php?id=58063" TargetMode="External"/><Relationship Id="rId71" Type="http://schemas.openxmlformats.org/officeDocument/2006/relationships/hyperlink" Target="http://regqs.saqa.org.za/showQualification.php?id=78965" TargetMode="External"/><Relationship Id="rId70" Type="http://schemas.openxmlformats.org/officeDocument/2006/relationships/hyperlink" Target="http://regqs.saqa.org.za/showQualification.php?id=65989" TargetMode="External"/><Relationship Id="rId139" Type="http://schemas.openxmlformats.org/officeDocument/2006/relationships/hyperlink" Target="http://regqs.saqa.org.za/showQualification.php?id=61849" TargetMode="External"/><Relationship Id="rId138" Type="http://schemas.openxmlformats.org/officeDocument/2006/relationships/hyperlink" Target="http://regqs.saqa.org.za/showQualification.php?id=58337" TargetMode="External"/><Relationship Id="rId137" Type="http://schemas.openxmlformats.org/officeDocument/2006/relationships/hyperlink" Target="http://regqs.saqa.org.za/showQualification.php?id=71549" TargetMode="External"/><Relationship Id="rId132" Type="http://schemas.openxmlformats.org/officeDocument/2006/relationships/hyperlink" Target="http://regqs.saqa.org.za/showQualification.php?id=66809" TargetMode="External"/><Relationship Id="rId131" Type="http://schemas.openxmlformats.org/officeDocument/2006/relationships/hyperlink" Target="http://regqs.saqa.org.za/showQualification.php?id=64369" TargetMode="External"/><Relationship Id="rId130" Type="http://schemas.openxmlformats.org/officeDocument/2006/relationships/hyperlink" Target="http://regqs.saqa.org.za/showQualification.php?id=67697" TargetMode="External"/><Relationship Id="rId136" Type="http://schemas.openxmlformats.org/officeDocument/2006/relationships/hyperlink" Target="http://regqs.saqa.org.za/showQualification.php?id=65669" TargetMode="External"/><Relationship Id="rId135" Type="http://schemas.openxmlformats.org/officeDocument/2006/relationships/hyperlink" Target="http://regqs.saqa.org.za/showQualification.php?id=59057" TargetMode="External"/><Relationship Id="rId134" Type="http://schemas.openxmlformats.org/officeDocument/2006/relationships/hyperlink" Target="http://regqs.saqa.org.za/showQualification.php?id=65949" TargetMode="External"/><Relationship Id="rId133" Type="http://schemas.openxmlformats.org/officeDocument/2006/relationships/hyperlink" Target="http://regqs.saqa.org.za/showQualification.php?id=62796" TargetMode="External"/><Relationship Id="rId62" Type="http://schemas.openxmlformats.org/officeDocument/2006/relationships/hyperlink" Target="http://regqs.saqa.org.za/showQualification.php?id=59298" TargetMode="External"/><Relationship Id="rId61" Type="http://schemas.openxmlformats.org/officeDocument/2006/relationships/hyperlink" Target="http://regqs.saqa.org.za/showQualification.php?id=66489" TargetMode="External"/><Relationship Id="rId64" Type="http://schemas.openxmlformats.org/officeDocument/2006/relationships/hyperlink" Target="http://regqs.saqa.org.za/showQualification.php?id=66349" TargetMode="External"/><Relationship Id="rId63" Type="http://schemas.openxmlformats.org/officeDocument/2006/relationships/hyperlink" Target="http://regqs.saqa.org.za/showQualification.php?id=59098" TargetMode="External"/><Relationship Id="rId66" Type="http://schemas.openxmlformats.org/officeDocument/2006/relationships/hyperlink" Target="http://regqs.saqa.org.za/showQualification.php?id=73189" TargetMode="External"/><Relationship Id="rId65" Type="http://schemas.openxmlformats.org/officeDocument/2006/relationships/hyperlink" Target="http://regqs.saqa.org.za/showQualification.php?id=57712" TargetMode="External"/><Relationship Id="rId68" Type="http://schemas.openxmlformats.org/officeDocument/2006/relationships/hyperlink" Target="http://regqs.saqa.org.za/showQualification.php?id=65589" TargetMode="External"/><Relationship Id="rId67" Type="http://schemas.openxmlformats.org/officeDocument/2006/relationships/hyperlink" Target="http://regqs.saqa.org.za/showQualification.php?id=65729" TargetMode="External"/><Relationship Id="rId60" Type="http://schemas.openxmlformats.org/officeDocument/2006/relationships/hyperlink" Target="http://regqs.saqa.org.za/showQualification.php?id=63669" TargetMode="External"/><Relationship Id="rId69" Type="http://schemas.openxmlformats.org/officeDocument/2006/relationships/hyperlink" Target="http://regqs.saqa.org.za/showQualification.php?id=64469" TargetMode="External"/><Relationship Id="rId51" Type="http://schemas.openxmlformats.org/officeDocument/2006/relationships/hyperlink" Target="http://regqs.saqa.org.za/showQualification.php?id=80306" TargetMode="External"/><Relationship Id="rId50" Type="http://schemas.openxmlformats.org/officeDocument/2006/relationships/hyperlink" Target="http://regqs.saqa.org.za/showQualification.php?id=58697" TargetMode="External"/><Relationship Id="rId53" Type="http://schemas.openxmlformats.org/officeDocument/2006/relationships/hyperlink" Target="http://regqs.saqa.org.za/showQualification.php?id=71469" TargetMode="External"/><Relationship Id="rId52" Type="http://schemas.openxmlformats.org/officeDocument/2006/relationships/hyperlink" Target="http://regqs.saqa.org.za/showQualification.php?id=58721" TargetMode="External"/><Relationship Id="rId55" Type="http://schemas.openxmlformats.org/officeDocument/2006/relationships/hyperlink" Target="http://regqs.saqa.org.za/showQualification.php?id=57806" TargetMode="External"/><Relationship Id="rId54" Type="http://schemas.openxmlformats.org/officeDocument/2006/relationships/hyperlink" Target="http://regqs.saqa.org.za/showQualification.php?id=67461" TargetMode="External"/><Relationship Id="rId57" Type="http://schemas.openxmlformats.org/officeDocument/2006/relationships/hyperlink" Target="http://regqs.saqa.org.za/showQualification.php?id=57803" TargetMode="External"/><Relationship Id="rId56" Type="http://schemas.openxmlformats.org/officeDocument/2006/relationships/hyperlink" Target="http://regqs.saqa.org.za/showQualification.php?id=61450" TargetMode="External"/><Relationship Id="rId59" Type="http://schemas.openxmlformats.org/officeDocument/2006/relationships/hyperlink" Target="http://regqs.saqa.org.za/showQualification.php?id=66149" TargetMode="External"/><Relationship Id="rId154" Type="http://schemas.openxmlformats.org/officeDocument/2006/relationships/image" Target="media/image1.png"/><Relationship Id="rId58" Type="http://schemas.openxmlformats.org/officeDocument/2006/relationships/hyperlink" Target="http://regqs.saqa.org.za/showQualification.php?id=50480" TargetMode="External"/><Relationship Id="rId153" Type="http://schemas.openxmlformats.org/officeDocument/2006/relationships/footer" Target="footer3.xml"/><Relationship Id="rId152" Type="http://schemas.openxmlformats.org/officeDocument/2006/relationships/header" Target="header1.xml"/><Relationship Id="rId151" Type="http://schemas.openxmlformats.org/officeDocument/2006/relationships/hyperlink" Target="http://regqs.saqa.org.za/showQualification.php?id=58978" TargetMode="External"/><Relationship Id="rId156" Type="http://schemas.openxmlformats.org/officeDocument/2006/relationships/footer" Target="footer4.xml"/><Relationship Id="rId155"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 Id="rId4" Type="http://schemas.openxmlformats.org/officeDocument/2006/relationships/font" Target="fonts/CenturyGothic-regular.ttf"/><Relationship Id="rId5" Type="http://schemas.openxmlformats.org/officeDocument/2006/relationships/font" Target="fonts/CenturyGothic-bold.ttf"/><Relationship Id="rId6" Type="http://schemas.openxmlformats.org/officeDocument/2006/relationships/font" Target="fonts/CenturyGothic-italic.ttf"/><Relationship Id="rId7"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