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:119462</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ENGAGE IN SUSTAINED ORAL/SIGNED COMMUNICATION AND EVALUATE SPOKEN/SIGNED TEXTS</w:t>
            </w:r>
            <w:r w:rsidDel="00000000" w:rsidR="00000000" w:rsidRPr="00000000">
              <w:rPr>
                <w:rtl w:val="0"/>
              </w:rPr>
            </w:r>
          </w:p>
        </w:tc>
      </w:tr>
    </w:tbl>
    <w:p w:rsidR="00000000" w:rsidDel="00000000" w:rsidP="00000000" w:rsidRDefault="00000000" w:rsidRPr="00000000" w14:paraId="0000000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widowControl w:val="0"/>
        <w:spacing w:after="0" w:before="19" w:lineRule="auto"/>
        <w:ind w:left="4051" w:firstLine="0"/>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0A">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Information: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Organization:</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A">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B">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D">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E">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F">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0">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1">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2">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3">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4">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5">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6">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7">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8">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9">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A">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B">
      <w:pPr>
        <w:widowControl w:val="0"/>
        <w:spacing w:after="0" w:lineRule="auto"/>
        <w:rPr>
          <w:rFonts w:ascii="Arial" w:cs="Arial" w:eastAsia="Arial" w:hAnsi="Arial"/>
          <w:sz w:val="24"/>
          <w:szCs w:val="24"/>
          <w:vertAlign w:val="baseline"/>
        </w:rPr>
      </w:pPr>
      <w:bookmarkStart w:colFirst="0" w:colLast="0" w:name="_c6kj3e2ue8se" w:id="0"/>
      <w:bookmarkEnd w:id="0"/>
      <w:r w:rsidDel="00000000" w:rsidR="00000000" w:rsidRPr="00000000">
        <w:rPr>
          <w:rtl w:val="0"/>
        </w:rPr>
      </w:r>
    </w:p>
    <w:p w:rsidR="00000000" w:rsidDel="00000000" w:rsidP="00000000" w:rsidRDefault="00000000" w:rsidRPr="00000000" w14:paraId="0000003C">
      <w:pPr>
        <w:pStyle w:val="Heading1"/>
        <w:shd w:fill="a6a6a6" w:val="clea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Facilitator Guide Introduction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9" w:hRule="atLeast"/>
          <w:tblHeader w:val="0"/>
        </w:trPr>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3F">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vertAlign w:val="baseline"/>
                <w:rtl w:val="0"/>
              </w:rPr>
              <w:t xml:space="preserve">ENGAGE IN SUSTAINED ORAL/SIGNED COMMUNICATION AND EVALUATE SPOKEN/SIGNED TEXTS</w:t>
            </w:r>
            <w:r w:rsidDel="00000000" w:rsidR="00000000" w:rsidRPr="00000000">
              <w:rPr>
                <w:rFonts w:ascii="Century Gothic" w:cs="Century Gothic" w:eastAsia="Century Gothic" w:hAnsi="Century Gothic"/>
                <w:vertAlign w:val="baseline"/>
                <w:rtl w:val="0"/>
              </w:rPr>
              <w:t xml:space="preserve">, and forms part of a series of Facilitator Guides that have been developed for 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4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4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4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4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119462</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4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Engage in sustained oral/signed communication and evaluate spoken/signed texts</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50">
            <w:pPr>
              <w:spacing w:after="0"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1">
            <w:pPr>
              <w:spacing w:after="0"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53">
            <w:pPr>
              <w:numPr>
                <w:ilvl w:val="0"/>
                <w:numId w:val="1"/>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understand the facilitation methodology and strategy to be adopted for this learning program</w:t>
            </w:r>
          </w:p>
          <w:p w:rsidR="00000000" w:rsidDel="00000000" w:rsidP="00000000" w:rsidRDefault="00000000" w:rsidRPr="00000000" w14:paraId="00000054">
            <w:pPr>
              <w:numPr>
                <w:ilvl w:val="0"/>
                <w:numId w:val="1"/>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At the end of this module, you will be able to:</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Accommodate audience and context needs in oral/ signed communication.</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Interpret and use information from texts.</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programs.</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texts for a range of communicative contexts. </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Engage in sustained oral/signed communication and evaluate spoken/signed texts. </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for a wide range of contexts. </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Read/view, analyze and respond to a variety of texts. </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programs.</w:t>
            </w:r>
          </w:p>
        </w:tc>
      </w:tr>
      <w:tr>
        <w:trPr>
          <w:cantSplit w:val="0"/>
          <w:tblHeader w:val="0"/>
        </w:trPr>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6">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7">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8">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69">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6A">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6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0">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15 Hrs</w:t>
            </w:r>
          </w:p>
        </w:tc>
      </w:tr>
      <w:tr>
        <w:trPr>
          <w:cantSplit w:val="1"/>
          <w:trHeight w:val="253" w:hRule="atLeast"/>
          <w:tblHeader w:val="0"/>
        </w:trPr>
        <w:tc>
          <w:tcPr>
            <w:vMerge w:val="continue"/>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5">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48 Hrs</w:t>
            </w:r>
          </w:p>
        </w:tc>
      </w:tr>
      <w:tr>
        <w:trPr>
          <w:cantSplit w:val="1"/>
          <w:trHeight w:val="230" w:hRule="atLeast"/>
          <w:tblHeader w:val="0"/>
        </w:trPr>
        <w:tc>
          <w:tcPr>
            <w:vMerge w:val="continue"/>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A">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72 Hrs</w:t>
            </w:r>
          </w:p>
        </w:tc>
      </w:tr>
      <w:tr>
        <w:trPr>
          <w:cantSplit w:val="1"/>
          <w:trHeight w:val="230" w:hRule="atLeast"/>
          <w:tblHeader w:val="0"/>
        </w:trPr>
        <w:tc>
          <w:tcPr>
            <w:vMerge w:val="continue"/>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F">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 Hrs</w:t>
            </w:r>
          </w:p>
        </w:tc>
      </w:tr>
      <w:tr>
        <w:trPr>
          <w:cantSplit w:val="1"/>
          <w:trHeight w:val="199" w:hRule="atLeast"/>
          <w:tblHeader w:val="0"/>
        </w:trPr>
        <w:tc>
          <w:tcPr>
            <w:vMerge w:val="continue"/>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4">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35 Days</w:t>
            </w:r>
          </w:p>
        </w:tc>
      </w:tr>
    </w:tbl>
    <w:p w:rsidR="00000000" w:rsidDel="00000000" w:rsidP="00000000" w:rsidRDefault="00000000" w:rsidRPr="00000000" w14:paraId="00000087">
      <w:pPr>
        <w:tabs>
          <w:tab w:val="left" w:leader="none" w:pos="3994"/>
        </w:tabs>
        <w:rPr>
          <w:rFonts w:ascii="Century Gothic" w:cs="Century Gothic" w:eastAsia="Century Gothic" w:hAnsi="Century Gothic"/>
          <w:sz w:val="24"/>
          <w:szCs w:val="24"/>
          <w:vertAlign w:val="baseline"/>
        </w:rPr>
        <w:sectPr>
          <w:footerReference r:id="rId7" w:type="default"/>
          <w:pgSz w:h="15840" w:w="12240" w:orient="portrait"/>
          <w:pgMar w:bottom="993"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88">
      <w:pPr>
        <w:tabs>
          <w:tab w:val="left" w:leader="none" w:pos="3994"/>
        </w:tabs>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Facilitator’s Checklist &amp; Training Aids</w:t>
      </w:r>
      <w:r w:rsidDel="00000000" w:rsidR="00000000" w:rsidRPr="00000000">
        <w:rPr>
          <w:rtl w:val="0"/>
        </w:rPr>
      </w:r>
    </w:p>
    <w:tbl>
      <w:tblPr>
        <w:tblStyle w:val="Table4"/>
        <w:tblW w:w="10762.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762"/>
        <w:tblGridChange w:id="0">
          <w:tblGrid>
            <w:gridCol w:w="10762"/>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8E">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8F">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tbl>
      <w:tblPr>
        <w:tblStyle w:val="Table5"/>
        <w:tblW w:w="1070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967"/>
        <w:gridCol w:w="1143"/>
        <w:gridCol w:w="1595"/>
        <w:tblGridChange w:id="0">
          <w:tblGrid>
            <w:gridCol w:w="7967"/>
            <w:gridCol w:w="1143"/>
            <w:gridCol w:w="1595"/>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0">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2">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4">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D8">
      <w:pPr>
        <w:widowControl w:val="0"/>
        <w:spacing w:after="0" w:lineRule="auto"/>
        <w:rPr>
          <w:rFonts w:ascii="Arial" w:cs="Arial" w:eastAsia="Arial" w:hAnsi="Arial"/>
          <w:sz w:val="24"/>
          <w:szCs w:val="24"/>
          <w:vertAlign w:val="baseline"/>
        </w:rPr>
        <w:sectPr>
          <w:footerReference r:id="rId8" w:type="default"/>
          <w:type w:val="nextPage"/>
          <w:pgSz w:h="15840" w:w="12240" w:orient="portrait"/>
          <w:pgMar w:bottom="1000" w:top="820" w:left="960" w:right="1170" w:header="591" w:footer="591"/>
        </w:sectPr>
      </w:pPr>
      <w:r w:rsidDel="00000000" w:rsidR="00000000" w:rsidRPr="00000000">
        <w:rPr>
          <w:rtl w:val="0"/>
        </w:rPr>
      </w:r>
    </w:p>
    <w:p w:rsidR="00000000" w:rsidDel="00000000" w:rsidP="00000000" w:rsidRDefault="00000000" w:rsidRPr="00000000" w14:paraId="000000D9">
      <w:pPr>
        <w:pStyle w:val="Heading1"/>
        <w:shd w:fill="a6a6a6" w:val="clear"/>
        <w:jc w:val="center"/>
        <w:rPr>
          <w:rFonts w:ascii="Sorts Mill Goudy" w:cs="Sorts Mill Goudy" w:eastAsia="Sorts Mill Goudy" w:hAnsi="Sorts Mill Goudy"/>
          <w:sz w:val="28"/>
          <w:szCs w:val="28"/>
          <w:vertAlign w:val="baseline"/>
        </w:rPr>
      </w:pPr>
      <w:r w:rsidDel="00000000" w:rsidR="00000000" w:rsidRPr="00000000">
        <w:rPr>
          <w:rFonts w:ascii="Sorts Mill Goudy" w:cs="Sorts Mill Goudy" w:eastAsia="Sorts Mill Goudy" w:hAnsi="Sorts Mill Goudy"/>
          <w:sz w:val="28"/>
          <w:szCs w:val="28"/>
          <w:vertAlign w:val="baseline"/>
          <w:rtl w:val="0"/>
        </w:rPr>
        <w:t xml:space="preserve">TRAINING PROGRAM</w:t>
      </w:r>
    </w:p>
    <w:p w:rsidR="00000000" w:rsidDel="00000000" w:rsidP="00000000" w:rsidRDefault="00000000" w:rsidRPr="00000000" w14:paraId="000000DA">
      <w:pPr>
        <w:jc w:val="center"/>
        <w:rPr>
          <w:rFonts w:ascii="Sorts Mill Goudy" w:cs="Sorts Mill Goudy" w:eastAsia="Sorts Mill Goudy" w:hAnsi="Sorts Mill Goudy"/>
          <w:b w:val="0"/>
          <w:bCs w:val="0"/>
          <w:vertAlign w:val="baseline"/>
        </w:rPr>
      </w:pPr>
      <w:bookmarkStart w:colFirst="0" w:colLast="0" w:name="_mw5ol9a6529f" w:id="1"/>
      <w:bookmarkEnd w:id="1"/>
      <w:r w:rsidDel="00000000" w:rsidR="00000000" w:rsidRPr="00000000">
        <w:rPr>
          <w:rFonts w:ascii="Sorts Mill Goudy" w:cs="Sorts Mill Goudy" w:eastAsia="Sorts Mill Goudy" w:hAnsi="Sorts Mill Goudy"/>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0DB">
      <w:pPr>
        <w:pStyle w:val="Heading2"/>
        <w:jc w:val="both"/>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1.</w:t>
        <w:tab/>
        <w:t xml:space="preserve">Introduction to the Learning Units</w:t>
      </w:r>
      <w:r w:rsidDel="00000000" w:rsidR="00000000" w:rsidRPr="00000000">
        <w:rPr>
          <w:rtl w:val="0"/>
        </w:rPr>
      </w:r>
    </w:p>
    <w:bookmarkStart w:colFirst="0" w:colLast="0" w:name="o6dmnff8s3d0" w:id="2"/>
    <w:bookmarkEnd w:id="2"/>
    <w:p w:rsidR="00000000" w:rsidDel="00000000" w:rsidP="00000000" w:rsidRDefault="00000000" w:rsidRPr="00000000" w14:paraId="000000DC">
      <w:pPr>
        <w:rPr>
          <w:rFonts w:ascii="Sorts Mill Goudy" w:cs="Sorts Mill Goudy" w:eastAsia="Sorts Mill Goudy" w:hAnsi="Sorts Mill Goudy"/>
          <w:b w:val="0"/>
          <w:bCs w:val="0"/>
          <w:vertAlign w:val="baseline"/>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blHeader w:val="0"/>
        </w:trPr>
        <w:tc>
          <w:tcPr>
            <w:vMerge w:val="restart"/>
            <w:vAlign w:val="top"/>
          </w:tcPr>
          <w:p w:rsidR="00000000" w:rsidDel="00000000" w:rsidP="00000000" w:rsidRDefault="00000000" w:rsidRPr="00000000" w14:paraId="000000DD">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 name="Shape 155"/>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 name="Shape 156"/>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57" name="Shape 157"/>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58" name="Shape 158"/>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59" name="Shape 159"/>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60" name="Shape 160"/>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61" name="Shape 161"/>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62" name="Shape 162"/>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63" name="Shape 163"/>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64" name="Shape 164"/>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65" name="Shape 165"/>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66" name="Shape 166"/>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7" name="Shape 167"/>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68" name="Shape 168"/>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69" name="Shape 169"/>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70" name="Shape 170"/>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71" name="Shape 171"/>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72" name="Shape 172"/>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73" name="Shape 173"/>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74" name="Shape 174"/>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75" name="Shape 175"/>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76" name="Shape 176"/>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77" name="Shape 177"/>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78" name="Shape 178"/>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79" name="Shape 179"/>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80" name="Shape 180"/>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81" name="Shape 181"/>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82" name="Shape 182"/>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83" name="Shape 183"/>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84" name="Shape 184"/>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85" name="Shape 185"/>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86" name="Shape 186"/>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87" name="Shape 187"/>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88" name="Shape 188"/>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89" name="Shape 189"/>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92" name="Shape 192"/>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93" name="Shape 193"/>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94" name="Shape 194"/>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95" name="Shape 195"/>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96" name="Shape 196"/>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97" name="Shape 197"/>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98" name="Shape 198"/>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200" name="Shape 200"/>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201" name="Shape 201"/>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202" name="Shape 202"/>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203" name="Shape 203"/>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204" name="Shape 204"/>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205" name="Shape 205"/>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206" name="Shape 206"/>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207" name="Shape 207"/>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208" name="Shape 208"/>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209" name="Shape 209"/>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210" name="Shape 210"/>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211" name="Shape 211"/>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212" name="Shape 212"/>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213" name="Shape 213"/>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214" name="Shape 214"/>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15" name="Shape 215"/>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16" name="Shape 216"/>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17" name="Shape 217"/>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5" name="Shape 275"/>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6" name="Shape 276"/>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77" name="Shape 277"/>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78" name="Shape 278"/>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79" name="Shape 279"/>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80" name="Shape 280"/>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81" name="Shape 281"/>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82" name="Shape 282"/>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83" name="Shape 283"/>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84" name="Shape 284"/>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85" name="Shape 285"/>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86" name="Shape 286"/>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87" name="Shape 287"/>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88" name="Shape 288"/>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89" name="Shape 289"/>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0DE">
            <w:pPr>
              <w:jc w:val="both"/>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Start with an “ice-breaker”, and eventually discuss the global outcome of the learning units with learners and emphasise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0E2">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0E3">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0E4">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0E6">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Ice Breaker</w:t>
            </w:r>
          </w:p>
          <w:p w:rsidR="00000000" w:rsidDel="00000000" w:rsidP="00000000" w:rsidRDefault="00000000" w:rsidRPr="00000000" w14:paraId="000000E7">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Course expectations</w:t>
            </w:r>
          </w:p>
          <w:p w:rsidR="00000000" w:rsidDel="00000000" w:rsidP="00000000" w:rsidRDefault="00000000" w:rsidRPr="00000000" w14:paraId="000000E8">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Assessment Criteria</w:t>
            </w:r>
          </w:p>
          <w:p w:rsidR="00000000" w:rsidDel="00000000" w:rsidP="00000000" w:rsidRDefault="00000000" w:rsidRPr="00000000" w14:paraId="000000E9">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Learner’s Responsibilities</w:t>
            </w:r>
          </w:p>
        </w:tc>
        <w:tc>
          <w:tcPr>
            <w:vAlign w:val="top"/>
          </w:tcPr>
          <w:p w:rsidR="00000000" w:rsidDel="00000000" w:rsidP="00000000" w:rsidRDefault="00000000" w:rsidRPr="00000000" w14:paraId="000000EA">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15 min</w:t>
            </w:r>
            <w:r w:rsidDel="00000000" w:rsidR="00000000" w:rsidRPr="00000000">
              <w:rPr>
                <w:rtl w:val="0"/>
              </w:rPr>
            </w:r>
          </w:p>
          <w:p w:rsidR="00000000" w:rsidDel="00000000" w:rsidP="00000000" w:rsidRDefault="00000000" w:rsidRPr="00000000" w14:paraId="000000EB">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0EC">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 </w:t>
            </w:r>
            <w:r w:rsidDel="00000000" w:rsidR="00000000" w:rsidRPr="00000000">
              <w:rPr>
                <w:rtl w:val="0"/>
              </w:rPr>
            </w:r>
          </w:p>
          <w:p w:rsidR="00000000" w:rsidDel="00000000" w:rsidP="00000000" w:rsidRDefault="00000000" w:rsidRPr="00000000" w14:paraId="000000ED">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0EE">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5 min </w:t>
            </w:r>
            <w:r w:rsidDel="00000000" w:rsidR="00000000" w:rsidRPr="00000000">
              <w:rPr>
                <w:rtl w:val="0"/>
              </w:rPr>
            </w:r>
          </w:p>
          <w:p w:rsidR="00000000" w:rsidDel="00000000" w:rsidP="00000000" w:rsidRDefault="00000000" w:rsidRPr="00000000" w14:paraId="000000EF">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0F0">
            <w:pPr>
              <w:jc w:val="center"/>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0F1">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Please refer to Learner Guide and Assessment Guide for details.</w:t>
            </w:r>
          </w:p>
        </w:tc>
      </w:tr>
    </w:tbl>
    <w:p w:rsidR="00000000" w:rsidDel="00000000" w:rsidP="00000000" w:rsidRDefault="00000000" w:rsidRPr="00000000" w14:paraId="000000F2">
      <w:pPr>
        <w:rPr>
          <w:rFonts w:ascii="Sorts Mill Goudy" w:cs="Sorts Mill Goudy" w:eastAsia="Sorts Mill Goudy" w:hAnsi="Sorts Mill Goudy"/>
          <w:b w:val="0"/>
          <w:bCs w:val="0"/>
          <w:vertAlign w:val="baseline"/>
        </w:rPr>
      </w:pPr>
      <w:bookmarkStart w:colFirst="0" w:colLast="0" w:name="_pzvc4x1g9cn9" w:id="3"/>
      <w:bookmarkEnd w:id="3"/>
      <w:r w:rsidDel="00000000" w:rsidR="00000000" w:rsidRPr="00000000">
        <w:rPr>
          <w:rtl w:val="0"/>
        </w:rPr>
      </w:r>
    </w:p>
    <w:p w:rsidR="00000000" w:rsidDel="00000000" w:rsidP="00000000" w:rsidRDefault="00000000" w:rsidRPr="00000000" w14:paraId="000000F3">
      <w:pPr>
        <w:pStyle w:val="Heading2"/>
        <w:jc w:val="both"/>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0F4">
      <w:pPr>
        <w:rPr>
          <w:vertAlign w:val="baseline"/>
        </w:rPr>
      </w:pPr>
      <w:r w:rsidDel="00000000" w:rsidR="00000000" w:rsidRPr="00000000">
        <w:rPr>
          <w:rtl w:val="0"/>
        </w:rPr>
      </w:r>
    </w:p>
    <w:tbl>
      <w:tblPr>
        <w:tblStyle w:val="Table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rHeight w:val="844" w:hRule="atLeast"/>
          <w:tblHeader w:val="0"/>
        </w:trPr>
        <w:tc>
          <w:tcPr>
            <w:vMerge w:val="restart"/>
            <w:vAlign w:val="top"/>
          </w:tcPr>
          <w:p w:rsidR="00000000" w:rsidDel="00000000" w:rsidP="00000000" w:rsidRDefault="00000000" w:rsidRPr="00000000" w14:paraId="000000F5">
            <w:pPr>
              <w:spacing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1" name="Shape 21"/>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2" name="Shape 22"/>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3" name="Shape 23"/>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4" name="Shape 24"/>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5" name="Shape 25"/>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6" name="Shape 26"/>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7" name="Shape 27"/>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8" name="Shape 28"/>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9" name="Shape 29"/>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30" name="Shape 30"/>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31" name="Shape 31"/>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32" name="Shape 32"/>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33" name="Shape 33"/>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34" name="Shape 34"/>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35" name="Shape 35"/>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36" name="Shape 36"/>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37" name="Shape 37"/>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38" name="Shape 38"/>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39" name="Shape 39"/>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40" name="Shape 40"/>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41" name="Shape 41"/>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42" name="Shape 42"/>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43" name="Shape 43"/>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44" name="Shape 44"/>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45" name="Shape 45"/>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46" name="Shape 46"/>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47" name="Shape 47"/>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48" name="Shape 48"/>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49" name="Shape 49"/>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50" name="Shape 50"/>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51" name="Shape 51"/>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52" name="Shape 52"/>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53" name="Shape 53"/>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56" name="Shape 56"/>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57" name="Shape 57"/>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58" name="Shape 58"/>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59" name="Shape 59"/>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60" name="Shape 60"/>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61" name="Shape 61"/>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62" name="Shape 62"/>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64" name="Shape 64"/>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65" name="Shape 65"/>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66" name="Shape 66"/>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67" name="Shape 67"/>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68" name="Shape 68"/>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69" name="Shape 69"/>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70" name="Shape 70"/>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71" name="Shape 71"/>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72" name="Shape 72"/>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73" name="Shape 73"/>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74" name="Shape 74"/>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75" name="Shape 75"/>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76" name="Shape 76"/>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77" name="Shape 77"/>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78" name="Shape 78"/>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79" name="Shape 79"/>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80" name="Shape 80"/>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81" name="Shape 81"/>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9" name="Shape 139"/>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40" name="Shape 140"/>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41" name="Shape 141"/>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42" name="Shape 142"/>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43" name="Shape 143"/>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44" name="Shape 144"/>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45" name="Shape 145"/>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46" name="Shape 146"/>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47" name="Shape 147"/>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48" name="Shape 148"/>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49" name="Shape 149"/>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50" name="Shape 150"/>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51" name="Shape 151"/>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52" name="Shape 152"/>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53" name="Shape 153"/>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0F6">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0FA">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0FB">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0FC">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0FE">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Learning Units estimated time</w:t>
            </w:r>
          </w:p>
          <w:p w:rsidR="00000000" w:rsidDel="00000000" w:rsidP="00000000" w:rsidRDefault="00000000" w:rsidRPr="00000000" w14:paraId="000000FF">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Ethical behaviour</w:t>
            </w:r>
          </w:p>
          <w:p w:rsidR="00000000" w:rsidDel="00000000" w:rsidP="00000000" w:rsidRDefault="00000000" w:rsidRPr="00000000" w14:paraId="00000100">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Cellular phones – (off/silent)</w:t>
            </w:r>
          </w:p>
          <w:p w:rsidR="00000000" w:rsidDel="00000000" w:rsidP="00000000" w:rsidRDefault="00000000" w:rsidRPr="00000000" w14:paraId="00000101">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Breaks – (tea, lunch….)</w:t>
            </w:r>
          </w:p>
          <w:p w:rsidR="00000000" w:rsidDel="00000000" w:rsidP="00000000" w:rsidRDefault="00000000" w:rsidRPr="00000000" w14:paraId="00000102">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Etc…</w:t>
            </w:r>
          </w:p>
        </w:tc>
        <w:tc>
          <w:tcPr>
            <w:vAlign w:val="top"/>
          </w:tcPr>
          <w:p w:rsidR="00000000" w:rsidDel="00000000" w:rsidP="00000000" w:rsidRDefault="00000000" w:rsidRPr="00000000" w14:paraId="00000103">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04">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05">
      <w:pPr>
        <w:rPr>
          <w:vertAlign w:val="baseline"/>
        </w:rPr>
      </w:pPr>
      <w:r w:rsidDel="00000000" w:rsidR="00000000" w:rsidRPr="00000000">
        <w:rPr>
          <w:rtl w:val="0"/>
        </w:rPr>
      </w:r>
    </w:p>
    <w:p w:rsidR="00000000" w:rsidDel="00000000" w:rsidP="00000000" w:rsidRDefault="00000000" w:rsidRPr="00000000" w14:paraId="00000106">
      <w:pPr>
        <w:rPr>
          <w:vertAlign w:val="baseline"/>
        </w:rPr>
        <w:sectPr>
          <w:type w:val="nextPage"/>
          <w:pgSz w:h="15840" w:w="12240" w:orient="portrait"/>
          <w:pgMar w:bottom="280" w:top="780" w:left="860" w:right="560" w:header="591" w:footer="591"/>
        </w:sectPr>
      </w:pPr>
      <w:r w:rsidDel="00000000" w:rsidR="00000000" w:rsidRPr="00000000">
        <w:rPr>
          <w:rtl w:val="0"/>
        </w:rPr>
      </w:r>
    </w:p>
    <w:p w:rsidR="00000000" w:rsidDel="00000000" w:rsidP="00000000" w:rsidRDefault="00000000" w:rsidRPr="00000000" w14:paraId="00000107">
      <w:pPr>
        <w:pStyle w:val="Heading1"/>
        <w:shd w:fill="a6a6a6" w:val="clear"/>
        <w:jc w:val="center"/>
        <w:rPr>
          <w:rFonts w:ascii="Sorts Mill Goudy" w:cs="Sorts Mill Goudy" w:eastAsia="Sorts Mill Goudy" w:hAnsi="Sorts Mill Goudy"/>
          <w:sz w:val="28"/>
          <w:szCs w:val="28"/>
          <w:u w:val="single"/>
          <w:shd w:fill="a6a6a6" w:val="clear"/>
          <w:vertAlign w:val="baseline"/>
        </w:rPr>
      </w:pPr>
      <w:r w:rsidDel="00000000" w:rsidR="00000000" w:rsidRPr="00000000">
        <w:rPr>
          <w:rFonts w:ascii="Sorts Mill Goudy" w:cs="Sorts Mill Goudy" w:eastAsia="Sorts Mill Goudy" w:hAnsi="Sorts Mill Goudy"/>
          <w:sz w:val="28"/>
          <w:szCs w:val="28"/>
          <w:u w:val="single"/>
          <w:shd w:fill="a6a6a6" w:val="clear"/>
          <w:vertAlign w:val="baseline"/>
          <w:rtl w:val="0"/>
        </w:rPr>
        <w:t xml:space="preserve">LEARNING UNIT 5: </w:t>
      </w:r>
    </w:p>
    <w:p w:rsidR="00000000" w:rsidDel="00000000" w:rsidP="00000000" w:rsidRDefault="00000000" w:rsidRPr="00000000" w14:paraId="00000108">
      <w:pPr>
        <w:pStyle w:val="Heading1"/>
        <w:shd w:fill="a6a6a6" w:val="clear"/>
        <w:jc w:val="center"/>
        <w:rPr>
          <w:rFonts w:ascii="Sorts Mill Goudy" w:cs="Sorts Mill Goudy" w:eastAsia="Sorts Mill Goudy" w:hAnsi="Sorts Mill Goudy"/>
          <w:sz w:val="28"/>
          <w:szCs w:val="28"/>
          <w:vertAlign w:val="baseline"/>
        </w:rPr>
      </w:pPr>
      <w:r w:rsidDel="00000000" w:rsidR="00000000" w:rsidRPr="00000000">
        <w:rPr>
          <w:rFonts w:ascii="Sorts Mill Goudy" w:cs="Sorts Mill Goudy" w:eastAsia="Sorts Mill Goudy" w:hAnsi="Sorts Mill Goudy"/>
          <w:sz w:val="28"/>
          <w:szCs w:val="28"/>
          <w:shd w:fill="a6a6a6" w:val="clear"/>
          <w:vertAlign w:val="baseline"/>
          <w:rtl w:val="0"/>
        </w:rPr>
        <w:t xml:space="preserve">ENGAGE IN SUSTAINED ORAL COMMUNICATION AND EVALUATE SPOKEN TEXTS</w:t>
      </w:r>
      <w:r w:rsidDel="00000000" w:rsidR="00000000" w:rsidRPr="00000000">
        <w:rPr>
          <w:rtl w:val="0"/>
        </w:rPr>
      </w:r>
    </w:p>
    <w:p w:rsidR="00000000" w:rsidDel="00000000" w:rsidP="00000000" w:rsidRDefault="00000000" w:rsidRPr="00000000" w14:paraId="00000109">
      <w:pPr>
        <w:jc w:val="center"/>
        <w:rPr>
          <w:rFonts w:ascii="Sorts Mill Goudy" w:cs="Sorts Mill Goudy" w:eastAsia="Sorts Mill Goudy" w:hAnsi="Sorts Mill Goudy"/>
          <w:b w:val="0"/>
          <w:bCs w:val="0"/>
          <w:sz w:val="28"/>
          <w:szCs w:val="28"/>
          <w:u w:val="single"/>
          <w:vertAlign w:val="baseline"/>
        </w:rPr>
      </w:pPr>
      <w:r w:rsidDel="00000000" w:rsidR="00000000" w:rsidRPr="00000000">
        <w:rPr>
          <w:rFonts w:ascii="Sorts Mill Goudy" w:cs="Sorts Mill Goudy" w:eastAsia="Sorts Mill Goudy" w:hAnsi="Sorts Mill Goudy"/>
          <w:b w:val="1"/>
          <w:bCs w:val="1"/>
          <w:sz w:val="28"/>
          <w:szCs w:val="28"/>
          <w:u w:val="single"/>
          <w:vertAlign w:val="baseline"/>
          <w:rtl w:val="0"/>
        </w:rPr>
        <w:t xml:space="preserve">UNIT STANDARD ID: 119462 </w:t>
      </w:r>
      <w:r w:rsidDel="00000000" w:rsidR="00000000" w:rsidRPr="00000000">
        <w:rPr>
          <w:rtl w:val="0"/>
        </w:rPr>
      </w:r>
    </w:p>
    <w:p w:rsidR="00000000" w:rsidDel="00000000" w:rsidP="00000000" w:rsidRDefault="00000000" w:rsidRPr="00000000" w14:paraId="0000010A">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sz w:val="28"/>
          <w:szCs w:val="28"/>
          <w:u w:val="single"/>
          <w:vertAlign w:val="baseline"/>
          <w:rtl w:val="0"/>
        </w:rPr>
        <w:t xml:space="preserve">Day 5: Session 5 </w:t>
      </w:r>
      <w:r w:rsidDel="00000000" w:rsidR="00000000" w:rsidRPr="00000000">
        <w:rPr>
          <w:rtl w:val="0"/>
        </w:rPr>
      </w:r>
    </w:p>
    <w:tbl>
      <w:tblPr>
        <w:tblStyle w:val="Table8"/>
        <w:tblW w:w="99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027"/>
        <w:gridCol w:w="2976"/>
        <w:tblGridChange w:id="0">
          <w:tblGrid>
            <w:gridCol w:w="2394"/>
            <w:gridCol w:w="3526"/>
            <w:gridCol w:w="1027"/>
            <w:gridCol w:w="2976"/>
          </w:tblGrid>
        </w:tblGridChange>
      </w:tblGrid>
      <w:tr>
        <w:trPr>
          <w:cantSplit w:val="1"/>
          <w:trHeight w:val="844" w:hRule="atLeast"/>
          <w:tblHeader w:val="0"/>
        </w:trPr>
        <w:tc>
          <w:tcPr>
            <w:vMerge w:val="restart"/>
            <w:vAlign w:val="top"/>
          </w:tcPr>
          <w:p w:rsidR="00000000" w:rsidDel="00000000" w:rsidP="00000000" w:rsidRDefault="00000000" w:rsidRPr="00000000" w14:paraId="0000010B">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sz w:val="24"/>
                <w:szCs w:val="24"/>
                <w:vertAlign w:val="baseline"/>
                <w:rtl w:val="0"/>
              </w:rPr>
              <w:t xml:space="preserve">1.</w:t>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6"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2" name="Shape 292"/>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3" name="Shape 293"/>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94" name="Shape 294"/>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95" name="Shape 295"/>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96" name="Shape 296"/>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97" name="Shape 297"/>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98" name="Shape 298"/>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99" name="Shape 299"/>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300" name="Shape 300"/>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301" name="Shape 301"/>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302" name="Shape 302"/>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303" name="Shape 303"/>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304" name="Shape 304"/>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305" name="Shape 305"/>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306" name="Shape 306"/>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307" name="Shape 307"/>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308" name="Shape 308"/>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309" name="Shape 309"/>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310" name="Shape 310"/>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311" name="Shape 311"/>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312" name="Shape 312"/>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313" name="Shape 313"/>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314" name="Shape 314"/>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15" name="Shape 315"/>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16" name="Shape 316"/>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17" name="Shape 317"/>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18" name="Shape 318"/>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9" name="Shape 319"/>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0" name="Shape 320"/>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21" name="Shape 321"/>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22" name="Shape 322"/>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23" name="Shape 323"/>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24" name="Shape 324"/>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25" name="Shape 325"/>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26" name="Shape 326"/>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27" name="Shape 327"/>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28" name="Shape 328"/>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29" name="Shape 329"/>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30" name="Shape 330"/>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31" name="Shape 331"/>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32" name="Shape 332"/>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33" name="Shape 333"/>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34" name="Shape 334"/>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35" name="Shape 335"/>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36" name="Shape 336"/>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37" name="Shape 337"/>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38" name="Shape 338"/>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39" name="Shape 339"/>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40" name="Shape 340"/>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41" name="Shape 341"/>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42" name="Shape 342"/>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43" name="Shape 343"/>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44" name="Shape 344"/>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45" name="Shape 345"/>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46" name="Shape 346"/>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47" name="Shape 347"/>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48" name="Shape 348"/>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49" name="Shape 349"/>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50" name="Shape 350"/>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51" name="Shape 351"/>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52" name="Shape 352"/>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53" name="Shape 353"/>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54" name="Shape 354"/>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411" name="Shape 411"/>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2" name="Shape 412"/>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3" name="Shape 413"/>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414" name="Shape 414"/>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415" name="Shape 415"/>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16" name="Shape 416"/>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17" name="Shape 417"/>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18" name="Shape 418"/>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19" name="Shape 419"/>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20" name="Shape 420"/>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21" name="Shape 421"/>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22" name="Shape 422"/>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23" name="Shape 423"/>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24" name="Shape 424"/>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25" name="Shape 425"/>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26" name="Shape 426"/>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C">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Discuss the Learning Unit introduction with the learners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10">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1">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2">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rHeight w:val="1214" w:hRule="atLeast"/>
          <w:tblHeader w:val="0"/>
        </w:trPr>
        <w:tc>
          <w:tcPr>
            <w:vMerge w:val="continue"/>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14">
            <w:pPr>
              <w:numPr>
                <w:ilvl w:val="0"/>
                <w:numId w:val="4"/>
              </w:numPr>
              <w:spacing w:after="0" w:line="240" w:lineRule="auto"/>
              <w:ind w:left="720" w:hanging="360"/>
              <w:rPr>
                <w:i w:val="0"/>
                <w:iCs w:val="0"/>
                <w:color w:val="000000"/>
                <w:sz w:val="21"/>
                <w:szCs w:val="21"/>
              </w:rPr>
            </w:pPr>
            <w:r w:rsidDel="00000000" w:rsidR="00000000" w:rsidRPr="00000000">
              <w:rPr>
                <w:rFonts w:ascii="Arial" w:cs="Arial" w:eastAsia="Arial" w:hAnsi="Arial"/>
                <w:i w:val="1"/>
                <w:iCs w:val="1"/>
                <w:color w:val="000000"/>
                <w:sz w:val="21"/>
                <w:szCs w:val="21"/>
                <w:vertAlign w:val="baseline"/>
                <w:rtl w:val="0"/>
              </w:rPr>
              <w:t xml:space="preserve">Respond critically yet sensitively as a listener/audience</w:t>
            </w:r>
            <w:r w:rsidDel="00000000" w:rsidR="00000000" w:rsidRPr="00000000">
              <w:rPr>
                <w:rtl w:val="0"/>
              </w:rPr>
            </w:r>
          </w:p>
          <w:p w:rsidR="00000000" w:rsidDel="00000000" w:rsidP="00000000" w:rsidRDefault="00000000" w:rsidRPr="00000000" w14:paraId="00000115">
            <w:pPr>
              <w:numPr>
                <w:ilvl w:val="0"/>
                <w:numId w:val="4"/>
              </w:numPr>
              <w:spacing w:after="0" w:line="240" w:lineRule="auto"/>
              <w:ind w:left="720" w:hanging="360"/>
              <w:rPr>
                <w:i w:val="0"/>
                <w:iCs w:val="0"/>
                <w:color w:val="000000"/>
                <w:sz w:val="21"/>
                <w:szCs w:val="21"/>
              </w:rPr>
            </w:pPr>
            <w:r w:rsidDel="00000000" w:rsidR="00000000" w:rsidRPr="00000000">
              <w:rPr>
                <w:rFonts w:ascii="Arial" w:cs="Arial" w:eastAsia="Arial" w:hAnsi="Arial"/>
                <w:i w:val="1"/>
                <w:iCs w:val="1"/>
                <w:color w:val="000000"/>
                <w:sz w:val="21"/>
                <w:szCs w:val="21"/>
                <w:vertAlign w:val="baseline"/>
                <w:rtl w:val="0"/>
              </w:rPr>
              <w:t xml:space="preserve">Analyse own responses to spoken/signed texts and adjust as required</w:t>
            </w:r>
            <w:r w:rsidDel="00000000" w:rsidR="00000000" w:rsidRPr="00000000">
              <w:rPr>
                <w:rtl w:val="0"/>
              </w:rPr>
            </w:r>
          </w:p>
          <w:p w:rsidR="00000000" w:rsidDel="00000000" w:rsidP="00000000" w:rsidRDefault="00000000" w:rsidRPr="00000000" w14:paraId="00000116">
            <w:pPr>
              <w:numPr>
                <w:ilvl w:val="0"/>
                <w:numId w:val="4"/>
              </w:numPr>
              <w:spacing w:after="0" w:line="240" w:lineRule="auto"/>
              <w:ind w:left="720" w:hanging="360"/>
              <w:rPr>
                <w:i w:val="0"/>
                <w:iCs w:val="0"/>
                <w:color w:val="000000"/>
                <w:sz w:val="21"/>
                <w:szCs w:val="21"/>
              </w:rPr>
            </w:pPr>
            <w:r w:rsidDel="00000000" w:rsidR="00000000" w:rsidRPr="00000000">
              <w:rPr>
                <w:rFonts w:ascii="Arial" w:cs="Arial" w:eastAsia="Arial" w:hAnsi="Arial"/>
                <w:i w:val="1"/>
                <w:iCs w:val="1"/>
                <w:color w:val="000000"/>
                <w:sz w:val="21"/>
                <w:szCs w:val="21"/>
                <w:vertAlign w:val="baseline"/>
                <w:rtl w:val="0"/>
              </w:rPr>
              <w:t xml:space="preserve">Use strategies to be an effective speaker/signer in sustained oral/signed interactions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Evaluate spoken/signed discourse</w:t>
            </w:r>
            <w:r w:rsidDel="00000000" w:rsidR="00000000" w:rsidRPr="00000000">
              <w:rPr>
                <w:rtl w:val="0"/>
              </w:rPr>
            </w:r>
          </w:p>
          <w:p w:rsidR="00000000" w:rsidDel="00000000" w:rsidP="00000000" w:rsidRDefault="00000000" w:rsidRPr="00000000" w14:paraId="00000118">
            <w:pPr>
              <w:numPr>
                <w:ilvl w:val="0"/>
                <w:numId w:val="4"/>
              </w:numPr>
              <w:spacing w:after="0" w:line="240" w:lineRule="auto"/>
              <w:ind w:left="720" w:hanging="360"/>
              <w:rPr>
                <w:i w:val="0"/>
                <w:iCs w:val="0"/>
                <w:color w:val="000000"/>
                <w:sz w:val="21"/>
                <w:szCs w:val="21"/>
              </w:rPr>
            </w:pPr>
            <w:r w:rsidDel="00000000" w:rsidR="00000000" w:rsidRPr="00000000">
              <w:rPr>
                <w:rFonts w:ascii="Arial" w:cs="Arial" w:eastAsia="Arial" w:hAnsi="Arial"/>
                <w:i w:val="1"/>
                <w:iCs w:val="1"/>
                <w:color w:val="000000"/>
                <w:sz w:val="21"/>
                <w:szCs w:val="21"/>
                <w:vertAlign w:val="baseline"/>
                <w:rtl w:val="0"/>
              </w:rPr>
              <w:t xml:space="preserve">Critically analyse texts produced for a range of purposes, audiences and contexts</w:t>
            </w:r>
            <w:r w:rsidDel="00000000" w:rsidR="00000000" w:rsidRPr="00000000">
              <w:rPr>
                <w:rtl w:val="0"/>
              </w:rPr>
            </w:r>
          </w:p>
          <w:p w:rsidR="00000000" w:rsidDel="00000000" w:rsidP="00000000" w:rsidRDefault="00000000" w:rsidRPr="00000000" w14:paraId="00000119">
            <w:pPr>
              <w:numPr>
                <w:ilvl w:val="0"/>
                <w:numId w:val="4"/>
              </w:numPr>
              <w:spacing w:after="0" w:line="240" w:lineRule="auto"/>
              <w:ind w:left="720" w:hanging="360"/>
              <w:rPr>
                <w:i w:val="0"/>
                <w:iCs w:val="0"/>
                <w:color w:val="000000"/>
                <w:sz w:val="21"/>
                <w:szCs w:val="21"/>
              </w:rPr>
            </w:pPr>
            <w:r w:rsidDel="00000000" w:rsidR="00000000" w:rsidRPr="00000000">
              <w:rPr>
                <w:rFonts w:ascii="Arial" w:cs="Arial" w:eastAsia="Arial" w:hAnsi="Arial"/>
                <w:i w:val="1"/>
                <w:iCs w:val="1"/>
                <w:color w:val="000000"/>
                <w:sz w:val="21"/>
                <w:szCs w:val="21"/>
                <w:vertAlign w:val="baseline"/>
                <w:rtl w:val="0"/>
              </w:rPr>
              <w:t xml:space="preserve">Identify and explain the values, attitudes and assumptions in texts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Evaluate the effects of content, language and style on readers'/viewers' responses in specific texts. </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Clarifying questions</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D">
            <w:pP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8hrs </w:t>
            </w:r>
            <w:r w:rsidDel="00000000" w:rsidR="00000000" w:rsidRPr="00000000">
              <w:rPr>
                <w:rtl w:val="0"/>
              </w:rPr>
            </w:r>
          </w:p>
        </w:tc>
        <w:tc>
          <w:tcPr>
            <w:vAlign w:val="top"/>
          </w:tcPr>
          <w:p w:rsidR="00000000" w:rsidDel="00000000" w:rsidP="00000000" w:rsidRDefault="00000000" w:rsidRPr="00000000" w14:paraId="0000011E">
            <w:pP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11F">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Get a volunteer to read the poem aloud. Take individual inputs. Give feedback.</w:t>
            </w:r>
          </w:p>
          <w:p w:rsidR="00000000" w:rsidDel="00000000" w:rsidP="00000000" w:rsidRDefault="00000000" w:rsidRPr="00000000" w14:paraId="00000120">
            <w:pP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121">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Ensure that all learners participate in discussions </w:t>
            </w:r>
          </w:p>
          <w:p w:rsidR="00000000" w:rsidDel="00000000" w:rsidP="00000000" w:rsidRDefault="00000000" w:rsidRPr="00000000" w14:paraId="00000122">
            <w:pP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123">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Q &amp; A session</w:t>
            </w:r>
          </w:p>
        </w:tc>
      </w:tr>
    </w:tbl>
    <w:p w:rsidR="00000000" w:rsidDel="00000000" w:rsidP="00000000" w:rsidRDefault="00000000" w:rsidRPr="00000000" w14:paraId="00000124">
      <w:pPr>
        <w:rPr>
          <w:vertAlign w:val="baseline"/>
        </w:rPr>
      </w:pPr>
      <w:r w:rsidDel="00000000" w:rsidR="00000000" w:rsidRPr="00000000">
        <w:rPr>
          <w:rtl w:val="0"/>
        </w:rPr>
      </w:r>
    </w:p>
    <w:p w:rsidR="00000000" w:rsidDel="00000000" w:rsidP="00000000" w:rsidRDefault="00000000" w:rsidRPr="00000000" w14:paraId="00000125">
      <w:pPr>
        <w:rPr>
          <w:vertAlign w:val="baseline"/>
        </w:rPr>
      </w:pPr>
      <w:r w:rsidDel="00000000" w:rsidR="00000000" w:rsidRPr="00000000">
        <w:rPr>
          <w:rtl w:val="0"/>
        </w:rPr>
      </w:r>
    </w:p>
    <w:p w:rsidR="00000000" w:rsidDel="00000000" w:rsidP="00000000" w:rsidRDefault="00000000" w:rsidRPr="00000000" w14:paraId="00000126">
      <w:pPr>
        <w:rPr>
          <w:vertAlign w:val="baseline"/>
        </w:rPr>
      </w:pPr>
      <w:r w:rsidDel="00000000" w:rsidR="00000000" w:rsidRPr="00000000">
        <w:rPr>
          <w:rtl w:val="0"/>
        </w:rPr>
      </w:r>
    </w:p>
    <w:p w:rsidR="00000000" w:rsidDel="00000000" w:rsidP="00000000" w:rsidRDefault="00000000" w:rsidRPr="00000000" w14:paraId="00000127">
      <w:pPr>
        <w:rPr>
          <w:vertAlign w:val="baseline"/>
        </w:rPr>
      </w:pPr>
      <w:r w:rsidDel="00000000" w:rsidR="00000000" w:rsidRPr="00000000">
        <w:rPr>
          <w:rtl w:val="0"/>
        </w:rPr>
      </w:r>
    </w:p>
    <w:p w:rsidR="00000000" w:rsidDel="00000000" w:rsidP="00000000" w:rsidRDefault="00000000" w:rsidRPr="00000000" w14:paraId="00000128">
      <w:pPr>
        <w:rPr>
          <w:vertAlign w:val="baseline"/>
        </w:rPr>
        <w:sectPr>
          <w:type w:val="nextPage"/>
          <w:pgSz w:h="15840" w:w="12240" w:orient="portrait"/>
          <w:pgMar w:bottom="1000" w:top="820" w:left="960" w:right="1170" w:header="591" w:footer="591"/>
        </w:sect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ENGAGE IN SUSTAINED ORAL COMMUNICATION AND EVALUATE SPOKEN TEXTS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5"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5"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-60324</wp:posOffset>
                </wp:positionH>
                <wp:positionV relativeFrom="paragraph">
                  <wp:posOffset>-15239</wp:posOffset>
                </wp:positionV>
                <wp:extent cx="6379845" cy="25400"/>
                <wp:effectExtent b="0" l="0" r="0" t="0"/>
                <wp:wrapNone/>
                <wp:docPr id="2"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-60324</wp:posOffset>
                </wp:positionH>
                <wp:positionV relativeFrom="paragraph">
                  <wp:posOffset>-15239</wp:posOffset>
                </wp:positionV>
                <wp:extent cx="6379845" cy="25400"/>
                <wp:effectExtent b="0" l="0" r="0" t="0"/>
                <wp:wrapNone/>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12B">
      <w:pPr>
        <w:shd w:fill="bfbfbf" w:val="clear"/>
        <w:spacing w:line="360" w:lineRule="auto"/>
        <w:jc w:val="cente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MODULE 5</w:t>
      </w:r>
      <w:r w:rsidDel="00000000" w:rsidR="00000000" w:rsidRPr="00000000">
        <w:rPr>
          <w:rtl w:val="0"/>
        </w:rPr>
      </w:r>
    </w:p>
    <w:p w:rsidR="00000000" w:rsidDel="00000000" w:rsidP="00000000" w:rsidRDefault="00000000" w:rsidRPr="00000000" w14:paraId="0000012C">
      <w:pPr>
        <w:spacing w:after="0" w:before="120" w:line="360" w:lineRule="auto"/>
        <w:ind w:left="720" w:firstLine="0"/>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 </w:t>
        <w:tab/>
        <w:t xml:space="preserve">: </w:t>
        <w:tab/>
      </w:r>
      <w:r w:rsidDel="00000000" w:rsidR="00000000" w:rsidRPr="00000000">
        <w:rPr>
          <w:rFonts w:ascii="Century Gothic" w:cs="Century Gothic" w:eastAsia="Century Gothic" w:hAnsi="Century Gothic"/>
          <w:b w:val="1"/>
          <w:bCs w:val="1"/>
          <w:vertAlign w:val="baseline"/>
          <w:rtl w:val="0"/>
        </w:rPr>
        <w:t xml:space="preserve">119462</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336.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6"/>
        <w:tblGridChange w:id="0">
          <w:tblGrid>
            <w:gridCol w:w="9336"/>
          </w:tblGrid>
        </w:tblGridChange>
      </w:tblGrid>
      <w:tr>
        <w:trPr>
          <w:cantSplit w:val="0"/>
          <w:tblHeader w:val="0"/>
        </w:trPr>
        <w:tc>
          <w:tcPr>
            <w:shd w:fill="bfbfbf" w:val="cle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single"/>
                <w:shd w:fill="auto" w:val="clear"/>
                <w:vertAlign w:val="baseline"/>
                <w:rtl w:val="0"/>
              </w:rPr>
              <w:t xml:space="preserve">Activity 1</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List the barriers to communication that will exist in a fighting situation and then describe how you would overcome these barriers.</w:t>
            </w:r>
            <w:r w:rsidDel="00000000" w:rsidR="00000000" w:rsidRPr="00000000">
              <w:rPr>
                <w:rtl w:val="0"/>
              </w:rPr>
            </w:r>
          </w:p>
        </w:tc>
      </w:tr>
    </w:tbl>
    <w:p w:rsidR="00000000" w:rsidDel="00000000" w:rsidP="00000000" w:rsidRDefault="00000000" w:rsidRPr="00000000" w14:paraId="00000152">
      <w:pPr>
        <w:spacing w:line="360" w:lineRule="auto"/>
        <w:rPr>
          <w:b w:val="0"/>
          <w:bCs w:val="0"/>
          <w:vertAlign w:val="baseline"/>
        </w:rPr>
      </w:pPr>
      <w:r w:rsidDel="00000000" w:rsidR="00000000" w:rsidRPr="00000000">
        <w:rPr>
          <w:rtl w:val="0"/>
        </w:rPr>
      </w:r>
    </w:p>
    <w:p w:rsidR="00000000" w:rsidDel="00000000" w:rsidP="00000000" w:rsidRDefault="00000000" w:rsidRPr="00000000" w14:paraId="00000153">
      <w:pPr>
        <w:spacing w:line="360" w:lineRule="auto"/>
        <w:rPr>
          <w:b w:val="0"/>
          <w:bCs w:val="0"/>
          <w:color w:val="ff0000"/>
          <w:vertAlign w:val="baseline"/>
        </w:rPr>
      </w:pPr>
      <w:r w:rsidDel="00000000" w:rsidR="00000000" w:rsidRPr="00000000">
        <w:rPr>
          <w:b w:val="1"/>
          <w:bCs w:val="1"/>
          <w:color w:val="ff0000"/>
          <w:vertAlign w:val="baseline"/>
          <w:rtl w:val="0"/>
        </w:rPr>
        <w:t xml:space="preserve">Five categories of barriers are identified:</w:t>
      </w:r>
      <w:r w:rsidDel="00000000" w:rsidR="00000000" w:rsidRPr="00000000">
        <w:rPr>
          <w:rtl w:val="0"/>
        </w:rPr>
      </w:r>
    </w:p>
    <w:p w:rsidR="00000000" w:rsidDel="00000000" w:rsidP="00000000" w:rsidRDefault="00000000" w:rsidRPr="00000000" w14:paraId="00000154">
      <w:pPr>
        <w:numPr>
          <w:ilvl w:val="0"/>
          <w:numId w:val="7"/>
        </w:numPr>
        <w:spacing w:after="0" w:line="360" w:lineRule="auto"/>
        <w:ind w:left="360" w:hanging="360"/>
        <w:rPr/>
      </w:pPr>
      <w:r w:rsidDel="00000000" w:rsidR="00000000" w:rsidRPr="00000000">
        <w:rPr>
          <w:color w:val="ff0000"/>
          <w:vertAlign w:val="baseline"/>
          <w:rtl w:val="0"/>
        </w:rPr>
        <w:t xml:space="preserve">frame of reference barriers</w:t>
      </w:r>
    </w:p>
    <w:p w:rsidR="00000000" w:rsidDel="00000000" w:rsidP="00000000" w:rsidRDefault="00000000" w:rsidRPr="00000000" w14:paraId="00000155">
      <w:pPr>
        <w:numPr>
          <w:ilvl w:val="0"/>
          <w:numId w:val="7"/>
        </w:numPr>
        <w:spacing w:after="0" w:line="360" w:lineRule="auto"/>
        <w:ind w:left="360" w:hanging="360"/>
        <w:rPr/>
      </w:pPr>
      <w:r w:rsidDel="00000000" w:rsidR="00000000" w:rsidRPr="00000000">
        <w:rPr>
          <w:color w:val="ff0000"/>
          <w:vertAlign w:val="baseline"/>
          <w:rtl w:val="0"/>
        </w:rPr>
        <w:t xml:space="preserve">filtering</w:t>
      </w:r>
    </w:p>
    <w:p w:rsidR="00000000" w:rsidDel="00000000" w:rsidP="00000000" w:rsidRDefault="00000000" w:rsidRPr="00000000" w14:paraId="00000156">
      <w:pPr>
        <w:numPr>
          <w:ilvl w:val="0"/>
          <w:numId w:val="7"/>
        </w:numPr>
        <w:spacing w:after="0" w:line="360" w:lineRule="auto"/>
        <w:ind w:left="360" w:hanging="360"/>
        <w:rPr/>
      </w:pPr>
      <w:r w:rsidDel="00000000" w:rsidR="00000000" w:rsidRPr="00000000">
        <w:rPr>
          <w:color w:val="ff0000"/>
          <w:vertAlign w:val="baseline"/>
          <w:rtl w:val="0"/>
        </w:rPr>
        <w:t xml:space="preserve">emotions</w:t>
      </w:r>
    </w:p>
    <w:p w:rsidR="00000000" w:rsidDel="00000000" w:rsidP="00000000" w:rsidRDefault="00000000" w:rsidRPr="00000000" w14:paraId="00000157">
      <w:pPr>
        <w:numPr>
          <w:ilvl w:val="0"/>
          <w:numId w:val="7"/>
        </w:numPr>
        <w:spacing w:after="0" w:line="360" w:lineRule="auto"/>
        <w:ind w:left="360" w:hanging="360"/>
        <w:rPr/>
      </w:pPr>
      <w:r w:rsidDel="00000000" w:rsidR="00000000" w:rsidRPr="00000000">
        <w:rPr>
          <w:color w:val="ff0000"/>
          <w:vertAlign w:val="baseline"/>
          <w:rtl w:val="0"/>
        </w:rPr>
        <w:t xml:space="preserve">language</w:t>
      </w:r>
    </w:p>
    <w:p w:rsidR="00000000" w:rsidDel="00000000" w:rsidP="00000000" w:rsidRDefault="00000000" w:rsidRPr="00000000" w14:paraId="00000158">
      <w:pPr>
        <w:numPr>
          <w:ilvl w:val="0"/>
          <w:numId w:val="7"/>
        </w:numPr>
        <w:spacing w:after="0" w:line="360" w:lineRule="auto"/>
        <w:ind w:left="360" w:hanging="360"/>
        <w:rPr/>
      </w:pPr>
      <w:r w:rsidDel="00000000" w:rsidR="00000000" w:rsidRPr="00000000">
        <w:rPr>
          <w:color w:val="ff0000"/>
          <w:vertAlign w:val="baseline"/>
          <w:rtl w:val="0"/>
        </w:rPr>
        <w:t xml:space="preserve">noise barriers</w:t>
      </w:r>
    </w:p>
    <w:p w:rsidR="00000000" w:rsidDel="00000000" w:rsidP="00000000" w:rsidRDefault="00000000" w:rsidRPr="00000000" w14:paraId="00000159">
      <w:pPr>
        <w:spacing w:after="0" w:line="360" w:lineRule="auto"/>
        <w:ind w:left="360" w:firstLine="0"/>
        <w:rPr>
          <w:color w:val="ff0000"/>
          <w:vertAlign w:val="baseline"/>
        </w:rPr>
      </w:pPr>
      <w:r w:rsidDel="00000000" w:rsidR="00000000" w:rsidRPr="00000000">
        <w:rPr>
          <w:rtl w:val="0"/>
        </w:rPr>
      </w:r>
    </w:p>
    <w:p w:rsidR="00000000" w:rsidDel="00000000" w:rsidP="00000000" w:rsidRDefault="00000000" w:rsidRPr="00000000" w14:paraId="0000015A">
      <w:pPr>
        <w:spacing w:line="480" w:lineRule="auto"/>
        <w:rPr>
          <w:rFonts w:ascii="Arial" w:cs="Arial" w:eastAsia="Arial" w:hAnsi="Arial"/>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7600" cy="3044190"/>
                <wp:effectExtent b="0" l="0" r="0" t="0"/>
                <wp:wrapNone/>
                <wp:docPr id="1" name=""/>
                <a:graphic>
                  <a:graphicData uri="http://schemas.microsoft.com/office/word/2010/wordprocessingGroup">
                    <wpg:wgp>
                      <wpg:cNvGrpSpPr/>
                      <wpg:grpSpPr>
                        <a:xfrm>
                          <a:off x="2242425" y="2253125"/>
                          <a:ext cx="6197600" cy="3044190"/>
                          <a:chOff x="2242425" y="2253125"/>
                          <a:chExt cx="6207150" cy="3053750"/>
                        </a:xfrm>
                      </wpg:grpSpPr>
                      <wpg:grpSp>
                        <wpg:cNvGrpSpPr/>
                        <wpg:grpSpPr>
                          <a:xfrm>
                            <a:off x="2247200" y="2257905"/>
                            <a:ext cx="6197600" cy="3044190"/>
                            <a:chOff x="2187" y="4161"/>
                            <a:chExt cx="10133" cy="5040"/>
                          </a:xfrm>
                        </wpg:grpSpPr>
                        <wps:wsp>
                          <wps:cNvSpPr/>
                          <wps:cNvPr id="3" name="Shape 3"/>
                          <wps:spPr>
                            <a:xfrm>
                              <a:off x="2187" y="4161"/>
                              <a:ext cx="10125" cy="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187" y="4161"/>
                              <a:ext cx="10133" cy="50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5120" y="4161"/>
                              <a:ext cx="4356" cy="630"/>
                            </a:xfrm>
                            <a:prstGeom prst="rect">
                              <a:avLst/>
                            </a:prstGeom>
                            <a:solidFill>
                              <a:srgbClr val="FFCF0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Language</w:t>
                                </w:r>
                              </w:p>
                              <w:p w:rsidR="00000000" w:rsidDel="00000000" w:rsidP="00000000" w:rsidRDefault="00000000" w:rsidRPr="00000000">
                                <w:pPr>
                                  <w:spacing w:after="0" w:before="0" w:line="275.9999942779541"/>
                                  <w:ind w:left="20" w:right="-32.99999952316284" w:firstLine="0"/>
                                  <w:jc w:val="left"/>
                                  <w:textDirection w:val="btLr"/>
                                </w:pPr>
                                <w:r w:rsidDel="00000000" w:rsidR="00000000" w:rsidRPr="00000000">
                                  <w:rPr>
                                    <w:rFonts w:ascii="Arial" w:cs="Arial" w:eastAsia="Arial" w:hAnsi="Arial"/>
                                    <w:b w:val="0"/>
                                    <w:i w:val="0"/>
                                    <w:smallCaps w:val="0"/>
                                    <w:strike w:val="0"/>
                                    <w:color w:val="000000"/>
                                    <w:sz w:val="31"/>
                                    <w:vertAlign w:val="baseline"/>
                                  </w:rPr>
                                </w:r>
                              </w:p>
                            </w:txbxContent>
                          </wps:txbx>
                          <wps:bodyPr anchorCtr="0" anchor="t" bIns="45700" lIns="91425" spcFirstLastPara="1" rIns="91425" wrap="square" tIns="45700">
                            <a:noAutofit/>
                          </wps:bodyPr>
                        </wps:wsp>
                        <wps:wsp>
                          <wps:cNvSpPr/>
                          <wps:cNvPr id="6" name="Shape 6"/>
                          <wps:spPr>
                            <a:xfrm>
                              <a:off x="5120" y="4791"/>
                              <a:ext cx="4356" cy="630"/>
                            </a:xfrm>
                            <a:prstGeom prst="rect">
                              <a:avLst/>
                            </a:prstGeom>
                            <a:solidFill>
                              <a:srgbClr val="FFCF0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Listening Habits</w:t>
                                </w:r>
                              </w:p>
                              <w:p w:rsidR="00000000" w:rsidDel="00000000" w:rsidP="00000000" w:rsidRDefault="00000000" w:rsidRPr="00000000">
                                <w:pPr>
                                  <w:spacing w:after="0" w:before="0" w:line="275.9999942779541"/>
                                  <w:ind w:left="20" w:right="-32.99999952316284" w:firstLine="0"/>
                                  <w:jc w:val="left"/>
                                  <w:textDirection w:val="btLr"/>
                                </w:pPr>
                                <w:r w:rsidDel="00000000" w:rsidR="00000000" w:rsidRPr="00000000">
                                  <w:rPr>
                                    <w:rFonts w:ascii="Arial" w:cs="Arial" w:eastAsia="Arial" w:hAnsi="Arial"/>
                                    <w:b w:val="0"/>
                                    <w:i w:val="0"/>
                                    <w:smallCaps w:val="0"/>
                                    <w:strike w:val="0"/>
                                    <w:color w:val="000000"/>
                                    <w:sz w:val="31"/>
                                    <w:vertAlign w:val="baseline"/>
                                  </w:rPr>
                                </w:r>
                              </w:p>
                            </w:txbxContent>
                          </wps:txbx>
                          <wps:bodyPr anchorCtr="0" anchor="t" bIns="45700" lIns="91425" spcFirstLastPara="1" rIns="91425" wrap="square" tIns="45700">
                            <a:noAutofit/>
                          </wps:bodyPr>
                        </wps:wsp>
                        <wps:wsp>
                          <wps:cNvSpPr/>
                          <wps:cNvPr id="7" name="Shape 7"/>
                          <wps:spPr>
                            <a:xfrm>
                              <a:off x="5120" y="5421"/>
                              <a:ext cx="4356" cy="630"/>
                            </a:xfrm>
                            <a:prstGeom prst="rect">
                              <a:avLst/>
                            </a:prstGeom>
                            <a:solidFill>
                              <a:srgbClr val="FFCF0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Lack of Feedback</w:t>
                                </w:r>
                              </w:p>
                              <w:p w:rsidR="00000000" w:rsidDel="00000000" w:rsidP="00000000" w:rsidRDefault="00000000" w:rsidRPr="00000000">
                                <w:pPr>
                                  <w:spacing w:after="0" w:before="0" w:line="275.9999942779541"/>
                                  <w:ind w:left="20" w:right="-32.99999952316284" w:firstLine="0"/>
                                  <w:jc w:val="left"/>
                                  <w:textDirection w:val="btLr"/>
                                </w:pPr>
                                <w:r w:rsidDel="00000000" w:rsidR="00000000" w:rsidRPr="00000000">
                                  <w:rPr>
                                    <w:rFonts w:ascii="Arial" w:cs="Arial" w:eastAsia="Arial" w:hAnsi="Arial"/>
                                    <w:b w:val="0"/>
                                    <w:i w:val="0"/>
                                    <w:smallCaps w:val="0"/>
                                    <w:strike w:val="0"/>
                                    <w:color w:val="000000"/>
                                    <w:sz w:val="31"/>
                                    <w:vertAlign w:val="baseline"/>
                                  </w:rPr>
                                </w:r>
                              </w:p>
                            </w:txbxContent>
                          </wps:txbx>
                          <wps:bodyPr anchorCtr="0" anchor="t" bIns="45700" lIns="91425" spcFirstLastPara="1" rIns="91425" wrap="square" tIns="45700">
                            <a:noAutofit/>
                          </wps:bodyPr>
                        </wps:wsp>
                        <wps:wsp>
                          <wps:cNvSpPr/>
                          <wps:cNvPr id="8" name="Shape 8"/>
                          <wps:spPr>
                            <a:xfrm>
                              <a:off x="5120" y="6051"/>
                              <a:ext cx="4356" cy="630"/>
                            </a:xfrm>
                            <a:prstGeom prst="rect">
                              <a:avLst/>
                            </a:prstGeom>
                            <a:solidFill>
                              <a:srgbClr val="FFCF0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Perception</w:t>
                                </w:r>
                              </w:p>
                              <w:p w:rsidR="00000000" w:rsidDel="00000000" w:rsidP="00000000" w:rsidRDefault="00000000" w:rsidRPr="00000000">
                                <w:pPr>
                                  <w:spacing w:after="0" w:before="0" w:line="275.9999942779541"/>
                                  <w:ind w:left="20" w:right="-32.99999952316284" w:firstLine="0"/>
                                  <w:jc w:val="left"/>
                                  <w:textDirection w:val="btLr"/>
                                </w:pPr>
                                <w:r w:rsidDel="00000000" w:rsidR="00000000" w:rsidRPr="00000000">
                                  <w:rPr>
                                    <w:rFonts w:ascii="Arial" w:cs="Arial" w:eastAsia="Arial" w:hAnsi="Arial"/>
                                    <w:b w:val="0"/>
                                    <w:i w:val="0"/>
                                    <w:smallCaps w:val="0"/>
                                    <w:strike w:val="0"/>
                                    <w:color w:val="000000"/>
                                    <w:sz w:val="31"/>
                                    <w:vertAlign w:val="baseline"/>
                                  </w:rPr>
                                </w:r>
                              </w:p>
                            </w:txbxContent>
                          </wps:txbx>
                          <wps:bodyPr anchorCtr="0" anchor="t" bIns="45700" lIns="91425" spcFirstLastPara="1" rIns="91425" wrap="square" tIns="45700">
                            <a:noAutofit/>
                          </wps:bodyPr>
                        </wps:wsp>
                        <wps:wsp>
                          <wps:cNvSpPr/>
                          <wps:cNvPr id="9" name="Shape 9"/>
                          <wps:spPr>
                            <a:xfrm>
                              <a:off x="5120" y="6681"/>
                              <a:ext cx="4356" cy="630"/>
                            </a:xfrm>
                            <a:prstGeom prst="rect">
                              <a:avLst/>
                            </a:prstGeom>
                            <a:solidFill>
                              <a:srgbClr val="FFCF0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Role Requirements</w:t>
                                </w:r>
                              </w:p>
                              <w:p w:rsidR="00000000" w:rsidDel="00000000" w:rsidP="00000000" w:rsidRDefault="00000000" w:rsidRPr="00000000">
                                <w:pPr>
                                  <w:spacing w:after="0" w:before="0" w:line="275.9999942779541"/>
                                  <w:ind w:left="20" w:right="-32.99999952316284" w:firstLine="0"/>
                                  <w:jc w:val="left"/>
                                  <w:textDirection w:val="btLr"/>
                                </w:pPr>
                                <w:r w:rsidDel="00000000" w:rsidR="00000000" w:rsidRPr="00000000">
                                  <w:rPr>
                                    <w:rFonts w:ascii="Arial" w:cs="Arial" w:eastAsia="Arial" w:hAnsi="Arial"/>
                                    <w:b w:val="0"/>
                                    <w:i w:val="0"/>
                                    <w:smallCaps w:val="0"/>
                                    <w:strike w:val="0"/>
                                    <w:color w:val="000000"/>
                                    <w:sz w:val="31"/>
                                    <w:vertAlign w:val="baseline"/>
                                  </w:rPr>
                                </w:r>
                              </w:p>
                            </w:txbxContent>
                          </wps:txbx>
                          <wps:bodyPr anchorCtr="0" anchor="t" bIns="45700" lIns="91425" spcFirstLastPara="1" rIns="91425" wrap="square" tIns="45700">
                            <a:noAutofit/>
                          </wps:bodyPr>
                        </wps:wsp>
                        <wps:wsp>
                          <wps:cNvSpPr/>
                          <wps:cNvPr id="10" name="Shape 10"/>
                          <wps:spPr>
                            <a:xfrm>
                              <a:off x="5120" y="7311"/>
                              <a:ext cx="4356" cy="630"/>
                            </a:xfrm>
                            <a:prstGeom prst="rect">
                              <a:avLst/>
                            </a:prstGeom>
                            <a:solidFill>
                              <a:srgbClr val="FFCF0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Information Medium</w:t>
                                </w:r>
                              </w:p>
                              <w:p w:rsidR="00000000" w:rsidDel="00000000" w:rsidP="00000000" w:rsidRDefault="00000000" w:rsidRPr="00000000">
                                <w:pPr>
                                  <w:spacing w:after="0" w:before="0" w:line="275.9999942779541"/>
                                  <w:ind w:left="20" w:right="-32.99999952316284" w:firstLine="0"/>
                                  <w:jc w:val="left"/>
                                  <w:textDirection w:val="btLr"/>
                                </w:pPr>
                                <w:r w:rsidDel="00000000" w:rsidR="00000000" w:rsidRPr="00000000">
                                  <w:rPr>
                                    <w:rFonts w:ascii="Arial" w:cs="Arial" w:eastAsia="Arial" w:hAnsi="Arial"/>
                                    <w:b w:val="0"/>
                                    <w:i w:val="0"/>
                                    <w:smallCaps w:val="0"/>
                                    <w:strike w:val="0"/>
                                    <w:color w:val="000000"/>
                                    <w:sz w:val="31"/>
                                    <w:vertAlign w:val="baseline"/>
                                  </w:rPr>
                                </w:r>
                              </w:p>
                            </w:txbxContent>
                          </wps:txbx>
                          <wps:bodyPr anchorCtr="0" anchor="t" bIns="45700" lIns="91425" spcFirstLastPara="1" rIns="91425" wrap="square" tIns="45700">
                            <a:noAutofit/>
                          </wps:bodyPr>
                        </wps:wsp>
                        <wps:wsp>
                          <wps:cNvSpPr/>
                          <wps:cNvPr id="11" name="Shape 11"/>
                          <wps:spPr>
                            <a:xfrm>
                              <a:off x="5120" y="7941"/>
                              <a:ext cx="4356" cy="630"/>
                            </a:xfrm>
                            <a:prstGeom prst="rect">
                              <a:avLst/>
                            </a:prstGeom>
                            <a:solidFill>
                              <a:srgbClr val="FFCF0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Lack of Honesty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1"/>
                                    <w:vertAlign w:val="baseline"/>
                                  </w:rPr>
                                </w:r>
                              </w:p>
                            </w:txbxContent>
                          </wps:txbx>
                          <wps:bodyPr anchorCtr="0" anchor="t" bIns="45700" lIns="91425" spcFirstLastPara="1" rIns="91425" wrap="square" tIns="45700">
                            <a:noAutofit/>
                          </wps:bodyPr>
                        </wps:wsp>
                        <wps:wsp>
                          <wps:cNvSpPr/>
                          <wps:cNvPr id="12" name="Shape 12"/>
                          <wps:spPr>
                            <a:xfrm>
                              <a:off x="5120" y="8571"/>
                              <a:ext cx="4356" cy="630"/>
                            </a:xfrm>
                            <a:prstGeom prst="rect">
                              <a:avLst/>
                            </a:prstGeom>
                            <a:solidFill>
                              <a:srgbClr val="FFCF0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Emotions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1"/>
                                    <w:vertAlign w:val="baseline"/>
                                  </w:rPr>
                                </w:r>
                              </w:p>
                            </w:txbxContent>
                          </wps:txbx>
                          <wps:bodyPr anchorCtr="0" anchor="t" bIns="45700" lIns="91425" spcFirstLastPara="1" rIns="91425" wrap="square" tIns="45700">
                            <a:noAutofit/>
                          </wps:bodyPr>
                        </wps:wsp>
                        <wps:wsp>
                          <wps:cNvSpPr/>
                          <wps:cNvPr id="13" name="Shape 13"/>
                          <wps:spPr>
                            <a:xfrm>
                              <a:off x="2187" y="5691"/>
                              <a:ext cx="2222" cy="1890"/>
                            </a:xfrm>
                            <a:prstGeom prst="rect">
                              <a:avLst/>
                            </a:prstGeom>
                            <a:solidFill>
                              <a:srgbClr val="00E4A8"/>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The message</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as envisioned</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by sender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4" name="Shape 14"/>
                          <wps:spPr>
                            <a:xfrm>
                              <a:off x="10098" y="5691"/>
                              <a:ext cx="2222" cy="1890"/>
                            </a:xfrm>
                            <a:prstGeom prst="rect">
                              <a:avLst/>
                            </a:prstGeom>
                            <a:solidFill>
                              <a:srgbClr val="7EC67E"/>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The message</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as interpreted</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by receiver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CnPr/>
                          <wps:spPr>
                            <a:xfrm>
                              <a:off x="4498" y="6591"/>
                              <a:ext cx="444" cy="0"/>
                            </a:xfrm>
                            <a:prstGeom prst="straightConnector1">
                              <a:avLst/>
                            </a:prstGeom>
                            <a:solidFill>
                              <a:srgbClr val="FFFFFF"/>
                            </a:solidFill>
                            <a:ln cap="flat" cmpd="sng" w="571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9565" y="6591"/>
                              <a:ext cx="444" cy="0"/>
                            </a:xfrm>
                            <a:prstGeom prst="straightConnector1">
                              <a:avLst/>
                            </a:prstGeom>
                            <a:solidFill>
                              <a:srgbClr val="FFFFFF"/>
                            </a:solidFill>
                            <a:ln cap="flat" cmpd="sng" w="571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7600" cy="3044190"/>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197600" cy="3044190"/>
                        </a:xfrm>
                        <a:prstGeom prst="rect"/>
                        <a:ln/>
                      </pic:spPr>
                    </pic:pic>
                  </a:graphicData>
                </a:graphic>
              </wp:anchor>
            </w:drawing>
          </mc:Fallback>
        </mc:AlternateContent>
      </w:r>
    </w:p>
    <w:p w:rsidR="00000000" w:rsidDel="00000000" w:rsidP="00000000" w:rsidRDefault="00000000" w:rsidRPr="00000000" w14:paraId="0000015B">
      <w:pPr>
        <w:rPr>
          <w:vertAlign w:val="baseline"/>
        </w:rPr>
      </w:pPr>
      <w:r w:rsidDel="00000000" w:rsidR="00000000" w:rsidRPr="00000000">
        <w:rPr>
          <w:rtl w:val="0"/>
        </w:rPr>
      </w:r>
    </w:p>
    <w:p w:rsidR="00000000" w:rsidDel="00000000" w:rsidP="00000000" w:rsidRDefault="00000000" w:rsidRPr="00000000" w14:paraId="0000015C">
      <w:pPr>
        <w:rPr>
          <w:vertAlign w:val="baseline"/>
        </w:rPr>
      </w:pPr>
      <w:r w:rsidDel="00000000" w:rsidR="00000000" w:rsidRPr="00000000">
        <w:rPr>
          <w:rtl w:val="0"/>
        </w:rPr>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rPr>
          <w:vertAlign w:val="baseline"/>
        </w:rPr>
      </w:pPr>
      <w:r w:rsidDel="00000000" w:rsidR="00000000" w:rsidRPr="00000000">
        <w:rPr>
          <w:rtl w:val="0"/>
        </w:rPr>
      </w:r>
    </w:p>
    <w:tbl>
      <w:tblPr>
        <w:tblStyle w:val="Table10"/>
        <w:tblW w:w="9336.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6"/>
        <w:tblGridChange w:id="0">
          <w:tblGrid>
            <w:gridCol w:w="9336"/>
          </w:tblGrid>
        </w:tblGridChange>
      </w:tblGrid>
      <w:tr>
        <w:trPr>
          <w:cantSplit w:val="0"/>
          <w:trHeight w:val="469" w:hRule="atLeast"/>
          <w:tblHeader w:val="0"/>
        </w:trPr>
        <w:tc>
          <w:tcPr>
            <w:shd w:fill="bfbfbf" w:val="clear"/>
            <w:vAlign w:val="top"/>
          </w:tcPr>
          <w:p w:rsidR="00000000" w:rsidDel="00000000" w:rsidP="00000000" w:rsidRDefault="00000000" w:rsidRPr="00000000" w14:paraId="0000015F">
            <w:pPr>
              <w:pStyle w:val="Heading6"/>
              <w:widowControl w:val="0"/>
              <w:spacing w:line="240" w:lineRule="auto"/>
              <w:ind w:right="66"/>
              <w:jc w:val="center"/>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3</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60">
            <w:pPr>
              <w:pStyle w:val="Heading6"/>
              <w:spacing w:line="240" w:lineRule="auto"/>
              <w:jc w:val="center"/>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In this exercise, you will need to look at yourself and decide on your strengths and weaknesses when it comes to verbal communication. Then write down what these strengths and weaknesses are. Next you need to draw up an action plan in which you state how you will work on your weaknesses and write down your goals to make improvements to your areas of weakness.</w:t>
            </w:r>
            <w:r w:rsidDel="00000000" w:rsidR="00000000" w:rsidRPr="00000000">
              <w:rPr>
                <w:rtl w:val="0"/>
              </w:rPr>
            </w:r>
          </w:p>
          <w:p w:rsidR="00000000" w:rsidDel="00000000" w:rsidP="00000000" w:rsidRDefault="00000000" w:rsidRPr="00000000" w14:paraId="00000161">
            <w:pPr>
              <w:pStyle w:val="Heading6"/>
              <w:spacing w:line="240" w:lineRule="auto"/>
              <w:jc w:val="center"/>
              <w:rPr>
                <w:rFonts w:ascii="Arial" w:cs="Arial" w:eastAsia="Arial" w:hAnsi="Arial"/>
                <w:b w:val="0"/>
                <w:bCs w:val="0"/>
                <w:i w:val="0"/>
                <w:iCs w:val="0"/>
                <w:sz w:val="24"/>
                <w:szCs w:val="24"/>
                <w:vertAlign w:val="baseline"/>
              </w:rPr>
            </w:pPr>
            <w:r w:rsidDel="00000000" w:rsidR="00000000" w:rsidRPr="00000000">
              <w:rPr>
                <w:rtl w:val="0"/>
              </w:rPr>
            </w:r>
          </w:p>
        </w:tc>
      </w:tr>
    </w:tbl>
    <w:p w:rsidR="00000000" w:rsidDel="00000000" w:rsidP="00000000" w:rsidRDefault="00000000" w:rsidRPr="00000000" w14:paraId="00000162">
      <w:pPr>
        <w:spacing w:line="480" w:lineRule="auto"/>
        <w:rPr>
          <w:rFonts w:ascii="Arial" w:cs="Arial" w:eastAsia="Arial" w:hAnsi="Arial"/>
          <w:vertAlign w:val="baseline"/>
        </w:rPr>
      </w:pPr>
      <w:r w:rsidDel="00000000" w:rsidR="00000000" w:rsidRPr="00000000">
        <w:rPr>
          <w:rFonts w:ascii="Arial" w:cs="Arial" w:eastAsia="Arial" w:hAnsi="Arial"/>
          <w:b w:val="1"/>
          <w:bCs w:val="1"/>
          <w:i w:val="1"/>
          <w:iCs w:val="1"/>
          <w:color w:val="ff0000"/>
          <w:vertAlign w:val="baseline"/>
          <w:rtl w:val="0"/>
        </w:rPr>
        <w:t xml:space="preserve">The learner should write their strengths and weaknesses</w:t>
      </w:r>
      <w:r w:rsidDel="00000000" w:rsidR="00000000" w:rsidRPr="00000000">
        <w:rPr>
          <w:rtl w:val="0"/>
        </w:rPr>
      </w:r>
    </w:p>
    <w:tbl>
      <w:tblPr>
        <w:tblStyle w:val="Table11"/>
        <w:tblW w:w="9336.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6"/>
        <w:tblGridChange w:id="0">
          <w:tblGrid>
            <w:gridCol w:w="9336"/>
          </w:tblGrid>
        </w:tblGridChange>
      </w:tblGrid>
      <w:tr>
        <w:trPr>
          <w:cantSplit w:val="0"/>
          <w:tblHeader w:val="0"/>
        </w:trPr>
        <w:tc>
          <w:tcPr>
            <w:shd w:fill="bfbfbf" w:val="cle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Activity 4</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are the positives, as well as any other negatives that you may think of with regard to the use of the telephone.</w:t>
            </w:r>
            <w:r w:rsidDel="00000000" w:rsidR="00000000" w:rsidRPr="00000000">
              <w:rPr>
                <w:rtl w:val="0"/>
              </w:rPr>
            </w:r>
          </w:p>
        </w:tc>
      </w:tr>
    </w:tbl>
    <w:p w:rsidR="00000000" w:rsidDel="00000000" w:rsidP="00000000" w:rsidRDefault="00000000" w:rsidRPr="00000000" w14:paraId="00000165">
      <w:pPr>
        <w:spacing w:line="480" w:lineRule="auto"/>
        <w:rPr>
          <w:rFonts w:ascii="Arial" w:cs="Arial" w:eastAsia="Arial" w:hAnsi="Arial"/>
          <w:color w:val="ff0000"/>
          <w:vertAlign w:val="baseline"/>
        </w:rPr>
      </w:pPr>
      <w:r w:rsidDel="00000000" w:rsidR="00000000" w:rsidRPr="00000000">
        <w:rPr>
          <w:rFonts w:ascii="Arial" w:cs="Arial" w:eastAsia="Arial" w:hAnsi="Arial"/>
          <w:color w:val="ff0000"/>
          <w:vertAlign w:val="baseline"/>
          <w:rtl w:val="0"/>
        </w:rPr>
        <w:t xml:space="preserve">The learner should list the </w:t>
      </w:r>
      <w:r w:rsidDel="00000000" w:rsidR="00000000" w:rsidRPr="00000000">
        <w:rPr>
          <w:rFonts w:ascii="Arial" w:cs="Arial" w:eastAsia="Arial" w:hAnsi="Arial"/>
          <w:b w:val="1"/>
          <w:bCs w:val="1"/>
          <w:i w:val="1"/>
          <w:iCs w:val="1"/>
          <w:color w:val="ff0000"/>
          <w:vertAlign w:val="baseline"/>
          <w:rtl w:val="0"/>
        </w:rPr>
        <w:t xml:space="preserve">positives, as well as any other negatives.</w:t>
      </w: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66">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5</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67">
            <w:pPr>
              <w:widowControl w:val="0"/>
              <w:spacing w:after="0" w:line="360" w:lineRule="auto"/>
              <w:ind w:right="66"/>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Think of your own work situations and make a list of the causes of workplace conflict</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66"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is the worst way to handle conflict?</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66"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is the best way to handle conflict</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720" w:right="6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widowControl w:val="0"/>
              <w:spacing w:after="0" w:line="360" w:lineRule="auto"/>
              <w:ind w:right="66"/>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  </w:t>
            </w:r>
            <w:r w:rsidDel="00000000" w:rsidR="00000000" w:rsidRPr="00000000">
              <w:rPr>
                <w:rtl w:val="0"/>
              </w:rPr>
            </w:r>
          </w:p>
        </w:tc>
      </w:tr>
    </w:tbl>
    <w:p w:rsidR="00000000" w:rsidDel="00000000" w:rsidP="00000000" w:rsidRDefault="00000000" w:rsidRPr="00000000" w14:paraId="0000016C">
      <w:pPr>
        <w:widowControl w:val="0"/>
        <w:spacing w:line="360" w:lineRule="auto"/>
        <w:ind w:left="240" w:right="66" w:firstLine="0"/>
        <w:rPr>
          <w:color w:val="ff0000"/>
          <w:vertAlign w:val="baseline"/>
        </w:rPr>
      </w:pPr>
      <w:r w:rsidDel="00000000" w:rsidR="00000000" w:rsidRPr="00000000">
        <w:rPr>
          <w:color w:val="ff0000"/>
          <w:vertAlign w:val="baseline"/>
          <w:rtl w:val="0"/>
        </w:rPr>
        <w:t xml:space="preserve">The following acronym illustrates the components of managing workplace conflict:</w:t>
      </w:r>
    </w:p>
    <w:p w:rsidR="00000000" w:rsidDel="00000000" w:rsidP="00000000" w:rsidRDefault="00000000" w:rsidRPr="00000000" w14:paraId="0000016D">
      <w:pPr>
        <w:widowControl w:val="0"/>
        <w:spacing w:line="360" w:lineRule="auto"/>
        <w:ind w:left="240" w:right="66" w:firstLine="0"/>
        <w:rPr>
          <w:color w:val="ff0000"/>
          <w:vertAlign w:val="baseline"/>
        </w:rPr>
      </w:pPr>
      <w:r w:rsidDel="00000000" w:rsidR="00000000" w:rsidRPr="00000000">
        <w:rPr>
          <w:b w:val="1"/>
          <w:bCs w:val="1"/>
          <w:color w:val="ff0000"/>
          <w:vertAlign w:val="baseline"/>
          <w:rtl w:val="0"/>
        </w:rPr>
        <w:t xml:space="preserve">C </w:t>
      </w:r>
      <w:r w:rsidDel="00000000" w:rsidR="00000000" w:rsidRPr="00000000">
        <w:rPr>
          <w:color w:val="ff0000"/>
          <w:vertAlign w:val="baseline"/>
          <w:rtl w:val="0"/>
        </w:rPr>
        <w:t xml:space="preserve">COMMUNICATION</w:t>
      </w:r>
      <w:r w:rsidDel="00000000" w:rsidR="00000000" w:rsidRPr="00000000">
        <w:drawing>
          <wp:anchor allowOverlap="1" behindDoc="0" distB="0" distT="0" distL="114300" distR="114300" hidden="0" layoutInCell="1" locked="0" relativeHeight="0" simplePos="0">
            <wp:simplePos x="0" y="0"/>
            <wp:positionH relativeFrom="column">
              <wp:posOffset>3314700</wp:posOffset>
            </wp:positionH>
            <wp:positionV relativeFrom="paragraph">
              <wp:posOffset>111125</wp:posOffset>
            </wp:positionV>
            <wp:extent cx="2171700" cy="1534160"/>
            <wp:effectExtent b="0" l="0" r="0" t="0"/>
            <wp:wrapNone/>
            <wp:docPr descr="rendszam" id="8" name="image2.jpg"/>
            <a:graphic>
              <a:graphicData uri="http://schemas.openxmlformats.org/drawingml/2006/picture">
                <pic:pic>
                  <pic:nvPicPr>
                    <pic:cNvPr descr="rendszam" id="0" name="image2.jpg"/>
                    <pic:cNvPicPr preferRelativeResize="0"/>
                  </pic:nvPicPr>
                  <pic:blipFill>
                    <a:blip r:embed="rId10"/>
                    <a:srcRect b="0" l="0" r="0" t="0"/>
                    <a:stretch>
                      <a:fillRect/>
                    </a:stretch>
                  </pic:blipFill>
                  <pic:spPr>
                    <a:xfrm>
                      <a:off x="0" y="0"/>
                      <a:ext cx="2171700" cy="1534160"/>
                    </a:xfrm>
                    <a:prstGeom prst="rect"/>
                    <a:ln/>
                  </pic:spPr>
                </pic:pic>
              </a:graphicData>
            </a:graphic>
          </wp:anchor>
        </w:drawing>
      </w:r>
    </w:p>
    <w:p w:rsidR="00000000" w:rsidDel="00000000" w:rsidP="00000000" w:rsidRDefault="00000000" w:rsidRPr="00000000" w14:paraId="0000016E">
      <w:pPr>
        <w:widowControl w:val="0"/>
        <w:spacing w:line="360" w:lineRule="auto"/>
        <w:ind w:left="240" w:right="66" w:firstLine="0"/>
        <w:rPr>
          <w:color w:val="ff0000"/>
          <w:vertAlign w:val="baseline"/>
        </w:rPr>
      </w:pPr>
      <w:r w:rsidDel="00000000" w:rsidR="00000000" w:rsidRPr="00000000">
        <w:rPr>
          <w:b w:val="1"/>
          <w:bCs w:val="1"/>
          <w:color w:val="ff0000"/>
          <w:vertAlign w:val="baseline"/>
          <w:rtl w:val="0"/>
        </w:rPr>
        <w:t xml:space="preserve">L </w:t>
      </w:r>
      <w:r w:rsidDel="00000000" w:rsidR="00000000" w:rsidRPr="00000000">
        <w:rPr>
          <w:color w:val="ff0000"/>
          <w:vertAlign w:val="baseline"/>
          <w:rtl w:val="0"/>
        </w:rPr>
        <w:t xml:space="preserve"> LISTENING</w:t>
      </w:r>
    </w:p>
    <w:p w:rsidR="00000000" w:rsidDel="00000000" w:rsidP="00000000" w:rsidRDefault="00000000" w:rsidRPr="00000000" w14:paraId="0000016F">
      <w:pPr>
        <w:widowControl w:val="0"/>
        <w:spacing w:line="360" w:lineRule="auto"/>
        <w:ind w:left="240" w:right="66" w:firstLine="0"/>
        <w:rPr>
          <w:color w:val="ff0000"/>
          <w:vertAlign w:val="baseline"/>
        </w:rPr>
      </w:pPr>
      <w:r w:rsidDel="00000000" w:rsidR="00000000" w:rsidRPr="00000000">
        <w:rPr>
          <w:b w:val="1"/>
          <w:bCs w:val="1"/>
          <w:color w:val="ff0000"/>
          <w:vertAlign w:val="baseline"/>
          <w:rtl w:val="0"/>
        </w:rPr>
        <w:t xml:space="preserve">E </w:t>
      </w:r>
      <w:r w:rsidDel="00000000" w:rsidR="00000000" w:rsidRPr="00000000">
        <w:rPr>
          <w:color w:val="ff0000"/>
          <w:vertAlign w:val="baseline"/>
          <w:rtl w:val="0"/>
        </w:rPr>
        <w:t xml:space="preserve"> EMPATHY</w:t>
      </w:r>
    </w:p>
    <w:p w:rsidR="00000000" w:rsidDel="00000000" w:rsidP="00000000" w:rsidRDefault="00000000" w:rsidRPr="00000000" w14:paraId="00000170">
      <w:pPr>
        <w:widowControl w:val="0"/>
        <w:spacing w:line="360" w:lineRule="auto"/>
        <w:ind w:left="240" w:right="66" w:firstLine="0"/>
        <w:rPr>
          <w:color w:val="ff0000"/>
          <w:vertAlign w:val="baseline"/>
        </w:rPr>
      </w:pPr>
      <w:r w:rsidDel="00000000" w:rsidR="00000000" w:rsidRPr="00000000">
        <w:rPr>
          <w:b w:val="1"/>
          <w:bCs w:val="1"/>
          <w:color w:val="ff0000"/>
          <w:vertAlign w:val="baseline"/>
          <w:rtl w:val="0"/>
        </w:rPr>
        <w:t xml:space="preserve">A</w:t>
      </w:r>
      <w:r w:rsidDel="00000000" w:rsidR="00000000" w:rsidRPr="00000000">
        <w:rPr>
          <w:color w:val="ff0000"/>
          <w:vertAlign w:val="baseline"/>
          <w:rtl w:val="0"/>
        </w:rPr>
        <w:t xml:space="preserve">  ATTITUDE</w:t>
      </w:r>
    </w:p>
    <w:p w:rsidR="00000000" w:rsidDel="00000000" w:rsidP="00000000" w:rsidRDefault="00000000" w:rsidRPr="00000000" w14:paraId="00000171">
      <w:pPr>
        <w:widowControl w:val="0"/>
        <w:spacing w:line="360" w:lineRule="auto"/>
        <w:ind w:left="240" w:right="66" w:firstLine="0"/>
        <w:rPr>
          <w:color w:val="ff0000"/>
          <w:vertAlign w:val="baseline"/>
        </w:rPr>
      </w:pPr>
      <w:r w:rsidDel="00000000" w:rsidR="00000000" w:rsidRPr="00000000">
        <w:rPr>
          <w:b w:val="1"/>
          <w:bCs w:val="1"/>
          <w:color w:val="ff0000"/>
          <w:vertAlign w:val="baseline"/>
          <w:rtl w:val="0"/>
        </w:rPr>
        <w:t xml:space="preserve">R</w:t>
      </w:r>
      <w:r w:rsidDel="00000000" w:rsidR="00000000" w:rsidRPr="00000000">
        <w:rPr>
          <w:color w:val="ff0000"/>
          <w:vertAlign w:val="baseline"/>
          <w:rtl w:val="0"/>
        </w:rPr>
        <w:t xml:space="preserve">  ASPECT</w:t>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72">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6</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73">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Write down a step-by-step list in which this conflict is resolved.</w:t>
            </w:r>
            <w:r w:rsidDel="00000000" w:rsidR="00000000" w:rsidRPr="00000000">
              <w:rPr>
                <w:rtl w:val="0"/>
              </w:rPr>
            </w:r>
          </w:p>
          <w:p w:rsidR="00000000" w:rsidDel="00000000" w:rsidP="00000000" w:rsidRDefault="00000000" w:rsidRPr="00000000" w14:paraId="00000174">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tl w:val="0"/>
              </w:rPr>
            </w:r>
          </w:p>
        </w:tc>
      </w:tr>
    </w:tbl>
    <w:p w:rsidR="00000000" w:rsidDel="00000000" w:rsidP="00000000" w:rsidRDefault="00000000" w:rsidRPr="00000000" w14:paraId="00000175">
      <w:pPr>
        <w:spacing w:line="480" w:lineRule="auto"/>
        <w:rPr>
          <w:rFonts w:ascii="Arial" w:cs="Arial" w:eastAsia="Arial" w:hAnsi="Arial"/>
          <w:b w:val="0"/>
          <w:bCs w:val="0"/>
          <w:color w:val="ff0000"/>
          <w:vertAlign w:val="baseline"/>
        </w:rPr>
      </w:pPr>
      <w:r w:rsidDel="00000000" w:rsidR="00000000" w:rsidRPr="00000000">
        <w:rPr>
          <w:rFonts w:ascii="Arial" w:cs="Arial" w:eastAsia="Arial" w:hAnsi="Arial"/>
          <w:b w:val="1"/>
          <w:bCs w:val="1"/>
          <w:color w:val="ff0000"/>
          <w:vertAlign w:val="baseline"/>
          <w:rtl w:val="0"/>
        </w:rPr>
        <w:t xml:space="preserve">They should write the steps that were followed to the resolution of the conflict.</w:t>
      </w: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76">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7</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77">
            <w:pPr>
              <w:widowControl w:val="0"/>
              <w:spacing w:after="0" w:line="360" w:lineRule="auto"/>
              <w:ind w:right="66"/>
              <w:jc w:val="center"/>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On your own, give a number of examples in which you</w:t>
            </w:r>
            <w:r w:rsidDel="00000000" w:rsidR="00000000" w:rsidRPr="00000000">
              <w:rPr>
                <w:rtl w:val="0"/>
              </w:rPr>
            </w:r>
          </w:p>
          <w:p w:rsidR="00000000" w:rsidDel="00000000" w:rsidP="00000000" w:rsidRDefault="00000000" w:rsidRPr="00000000" w14:paraId="00000178">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 Believe you are entitled to say “No” to a superior</w:t>
            </w:r>
            <w:r w:rsidDel="00000000" w:rsidR="00000000" w:rsidRPr="00000000">
              <w:rPr>
                <w:rtl w:val="0"/>
              </w:rPr>
            </w:r>
          </w:p>
        </w:tc>
      </w:tr>
    </w:tbl>
    <w:p w:rsidR="00000000" w:rsidDel="00000000" w:rsidP="00000000" w:rsidRDefault="00000000" w:rsidRPr="00000000" w14:paraId="00000179">
      <w:pPr>
        <w:pBdr>
          <w:bottom w:color="000000" w:space="1" w:sz="12" w:val="single"/>
        </w:pBd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A">
      <w:pPr>
        <w:spacing w:line="480" w:lineRule="auto"/>
        <w:rPr>
          <w:rFonts w:ascii="Arial" w:cs="Arial" w:eastAsia="Arial" w:hAnsi="Arial"/>
          <w:b w:val="0"/>
          <w:bCs w:val="0"/>
          <w:color w:val="ff0000"/>
          <w:vertAlign w:val="baseline"/>
        </w:rPr>
      </w:pPr>
      <w:r w:rsidDel="00000000" w:rsidR="00000000" w:rsidRPr="00000000">
        <w:rPr>
          <w:rFonts w:ascii="Arial" w:cs="Arial" w:eastAsia="Arial" w:hAnsi="Arial"/>
          <w:b w:val="1"/>
          <w:bCs w:val="1"/>
          <w:color w:val="ff0000"/>
          <w:vertAlign w:val="baseline"/>
          <w:rtl w:val="0"/>
        </w:rPr>
        <w:t xml:space="preserve">The answers should be logical.</w:t>
      </w:r>
      <w:r w:rsidDel="00000000" w:rsidR="00000000" w:rsidRPr="00000000">
        <w:rPr>
          <w:rtl w:val="0"/>
        </w:rPr>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7B">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7</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7C">
            <w:pPr>
              <w:widowControl w:val="0"/>
              <w:spacing w:after="0" w:line="360" w:lineRule="auto"/>
              <w:ind w:right="66"/>
              <w:jc w:val="center"/>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Look at the following situation; explain how the employee could deal with this situation for the best possible result. You will need to identify the problems with this situation and write a letter to address the matter.</w:t>
            </w:r>
            <w:r w:rsidDel="00000000" w:rsidR="00000000" w:rsidRPr="00000000">
              <w:rPr>
                <w:rtl w:val="0"/>
              </w:rPr>
            </w:r>
          </w:p>
          <w:p w:rsidR="00000000" w:rsidDel="00000000" w:rsidP="00000000" w:rsidRDefault="00000000" w:rsidRPr="00000000" w14:paraId="0000017D">
            <w:pPr>
              <w:widowControl w:val="0"/>
              <w:spacing w:after="0" w:line="360" w:lineRule="auto"/>
              <w:ind w:right="66"/>
              <w:jc w:val="center"/>
              <w:rPr>
                <w:rFonts w:ascii="Arial" w:cs="Arial" w:eastAsia="Arial" w:hAnsi="Arial"/>
                <w:b w:val="0"/>
                <w:bCs w:val="0"/>
                <w:i w:val="0"/>
                <w:iCs w:val="0"/>
                <w:sz w:val="24"/>
                <w:szCs w:val="24"/>
                <w:vertAlign w:val="baseline"/>
              </w:rPr>
            </w:pPr>
            <w:r w:rsidDel="00000000" w:rsidR="00000000" w:rsidRPr="00000000">
              <w:rPr>
                <w:rtl w:val="0"/>
              </w:rPr>
            </w:r>
          </w:p>
          <w:p w:rsidR="00000000" w:rsidDel="00000000" w:rsidP="00000000" w:rsidRDefault="00000000" w:rsidRPr="00000000" w14:paraId="0000017E">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You are working very hard at work. You have very little spare time. However, your manager is now insisting that you stay late one night a week to ensure that all the filing in the office is done by the end of each week. You feel that this request is asking too much of you.</w:t>
            </w:r>
            <w:r w:rsidDel="00000000" w:rsidR="00000000" w:rsidRPr="00000000">
              <w:rPr>
                <w:rtl w:val="0"/>
              </w:rPr>
            </w:r>
          </w:p>
        </w:tc>
      </w:tr>
    </w:tbl>
    <w:p w:rsidR="00000000" w:rsidDel="00000000" w:rsidP="00000000" w:rsidRDefault="00000000" w:rsidRPr="00000000" w14:paraId="0000017F">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0">
      <w:pPr>
        <w:spacing w:line="480" w:lineRule="auto"/>
        <w:rPr>
          <w:rFonts w:ascii="Arial" w:cs="Arial" w:eastAsia="Arial" w:hAnsi="Arial"/>
          <w:b w:val="0"/>
          <w:bCs w:val="0"/>
          <w:color w:val="ff0000"/>
          <w:vertAlign w:val="baseline"/>
        </w:rPr>
      </w:pPr>
      <w:r w:rsidDel="00000000" w:rsidR="00000000" w:rsidRPr="00000000">
        <w:rPr>
          <w:rFonts w:ascii="Arial" w:cs="Arial" w:eastAsia="Arial" w:hAnsi="Arial"/>
          <w:b w:val="1"/>
          <w:bCs w:val="1"/>
          <w:color w:val="ff0000"/>
          <w:vertAlign w:val="baseline"/>
          <w:rtl w:val="0"/>
        </w:rPr>
        <w:t xml:space="preserve">The answers should be logical.</w:t>
      </w:r>
      <w:r w:rsidDel="00000000" w:rsidR="00000000" w:rsidRPr="00000000">
        <w:rPr>
          <w:rtl w:val="0"/>
        </w:rPr>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81">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8</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82">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Suggest why people would label you “aggressive” when you are being assertive.</w:t>
            </w:r>
            <w:r w:rsidDel="00000000" w:rsidR="00000000" w:rsidRPr="00000000">
              <w:rPr>
                <w:rtl w:val="0"/>
              </w:rPr>
            </w:r>
          </w:p>
        </w:tc>
      </w:tr>
    </w:tbl>
    <w:p w:rsidR="00000000" w:rsidDel="00000000" w:rsidP="00000000" w:rsidRDefault="00000000" w:rsidRPr="00000000" w14:paraId="00000183">
      <w:pPr>
        <w:spacing w:line="480" w:lineRule="auto"/>
        <w:rPr>
          <w:rFonts w:ascii="Arial" w:cs="Arial" w:eastAsia="Arial" w:hAnsi="Arial"/>
          <w:b w:val="0"/>
          <w:bCs w:val="0"/>
          <w:color w:val="ff0000"/>
          <w:vertAlign w:val="baseline"/>
        </w:rPr>
      </w:pPr>
      <w:r w:rsidDel="00000000" w:rsidR="00000000" w:rsidRPr="00000000">
        <w:rPr>
          <w:rFonts w:ascii="Arial" w:cs="Arial" w:eastAsia="Arial" w:hAnsi="Arial"/>
          <w:b w:val="1"/>
          <w:bCs w:val="1"/>
          <w:color w:val="ff0000"/>
          <w:vertAlign w:val="baseline"/>
          <w:rtl w:val="0"/>
        </w:rPr>
        <w:t xml:space="preserve">The answers should be logical.</w:t>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76" w:lineRule="auto"/>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57.0" w:type="dxa"/>
        <w:left w:w="57.0" w:type="dxa"/>
        <w:bottom w:w="57.0" w:type="dxa"/>
        <w:right w:w="57.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jpg"/><Relationship Id="rId12" Type="http://schemas.openxmlformats.org/officeDocument/2006/relationships/footer" Target="footer3.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