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spacing w:line="360" w:lineRule="auto"/>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2587625" cy="198501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7625" cy="1985010"/>
                    </a:xfrm>
                    <a:prstGeom prst="rect"/>
                    <a:ln/>
                  </pic:spPr>
                </pic:pic>
              </a:graphicData>
            </a:graphic>
          </wp:inline>
        </w:drawing>
      </w:r>
      <w:r w:rsidDel="00000000" w:rsidR="00000000" w:rsidRPr="00000000">
        <w:rPr>
          <w:rtl w:val="0"/>
        </w:rPr>
      </w:r>
    </w:p>
    <w:tbl>
      <w:tblPr>
        <w:tblStyle w:val="Table1"/>
        <w:tblpPr w:leftFromText="180" w:rightFromText="180" w:topFromText="0" w:bottomFromText="0" w:vertAnchor="page" w:horzAnchor="margin" w:tblpX="0" w:tblpY="5699"/>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119465</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8">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WRITE/PRESENT/SIGN TEXTS FOR A RANGE OF COMMUNICATIVE CONTEXTS</w:t>
            </w:r>
            <w:r w:rsidDel="00000000" w:rsidR="00000000" w:rsidRPr="00000000">
              <w:rPr>
                <w:rtl w:val="0"/>
              </w:rPr>
            </w:r>
          </w:p>
        </w:tc>
      </w:tr>
    </w:tbl>
    <w:p w:rsidR="00000000" w:rsidDel="00000000" w:rsidP="00000000" w:rsidRDefault="00000000" w:rsidRPr="00000000" w14:paraId="00000009">
      <w:pPr>
        <w:spacing w:line="360" w:lineRule="auto"/>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144"/>
          <w:pgNumType w:start="1"/>
          <w:titlePg w:val="1"/>
        </w:sectPr>
      </w:pPr>
      <w:r w:rsidDel="00000000" w:rsidR="00000000" w:rsidRPr="00000000">
        <w:rPr>
          <w:rtl w:val="0"/>
        </w:rPr>
      </w:r>
    </w:p>
    <w:p w:rsidR="00000000" w:rsidDel="00000000" w:rsidP="00000000" w:rsidRDefault="00000000" w:rsidRPr="00000000" w14:paraId="00000026">
      <w:pPr>
        <w:shd w:fill="943634" w:val="clea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OVERVIEW</w:t>
      </w:r>
      <w:r w:rsidDel="00000000" w:rsidR="00000000" w:rsidRPr="00000000">
        <w:rPr>
          <w:rtl w:val="0"/>
        </w:rPr>
      </w:r>
    </w:p>
    <w:tbl>
      <w:tblPr>
        <w:tblStyle w:val="Table3"/>
        <w:tblW w:w="95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vAlign w:val="top"/>
          </w:tcPr>
          <w:p w:rsidR="00000000" w:rsidDel="00000000" w:rsidP="00000000" w:rsidRDefault="00000000" w:rsidRPr="00000000" w14:paraId="0000002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About the Learner Workbook</w:t>
            </w:r>
            <w:r w:rsidDel="00000000" w:rsidR="00000000" w:rsidRPr="00000000">
              <w:rPr>
                <w:rtl w:val="0"/>
              </w:rPr>
            </w:r>
          </w:p>
        </w:tc>
        <w:tc>
          <w:tcPr>
            <w:gridSpan w:val="3"/>
            <w:vAlign w:val="top"/>
          </w:tcPr>
          <w:p w:rsidR="00000000" w:rsidDel="00000000" w:rsidP="00000000" w:rsidRDefault="00000000" w:rsidRPr="00000000" w14:paraId="0000002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sz w:val="20"/>
                <w:szCs w:val="20"/>
                <w:vertAlign w:val="baseline"/>
                <w:rtl w:val="0"/>
              </w:rPr>
              <w:t xml:space="preserve">Write/present/sign texts for a range of communicative contexts.</w:t>
            </w:r>
            <w:r w:rsidDel="00000000" w:rsidR="00000000" w:rsidRPr="00000000">
              <w:rPr>
                <w:rFonts w:ascii="Century Gothic" w:cs="Century Gothic" w:eastAsia="Century Gothic" w:hAnsi="Century Gothic"/>
                <w:sz w:val="20"/>
                <w:szCs w:val="20"/>
                <w:vertAlign w:val="baseline"/>
                <w:rtl w:val="0"/>
              </w:rPr>
              <w:t xml:space="preserve">It forms part of a series of Learner Workbooks that have been developed for </w:t>
            </w:r>
            <w:r w:rsidDel="00000000" w:rsidR="00000000" w:rsidRPr="00000000">
              <w:rPr>
                <w:rtl w:val="0"/>
              </w:rPr>
            </w:r>
          </w:p>
          <w:p w:rsidR="00000000" w:rsidDel="00000000" w:rsidP="00000000" w:rsidRDefault="00000000" w:rsidRPr="00000000" w14:paraId="0000002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w:t>
            </w:r>
            <w:r w:rsidDel="00000000" w:rsidR="00000000" w:rsidRPr="00000000">
              <w:rPr>
                <w:rtl w:val="0"/>
              </w:rPr>
            </w:r>
          </w:p>
        </w:tc>
        <w:tc>
          <w:tcPr>
            <w:gridSpan w:val="3"/>
            <w:vAlign w:val="top"/>
          </w:tcPr>
          <w:p w:rsidR="00000000" w:rsidDel="00000000" w:rsidP="00000000" w:rsidRDefault="00000000" w:rsidRPr="00000000" w14:paraId="0000002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vAlign w:val="top"/>
          </w:tcPr>
          <w:p w:rsidR="00000000" w:rsidDel="00000000" w:rsidP="00000000" w:rsidRDefault="00000000" w:rsidRPr="00000000" w14:paraId="00000030">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shd w:fill="bfbfbf" w:val="clear"/>
            <w:vAlign w:val="top"/>
          </w:tcPr>
          <w:p w:rsidR="00000000" w:rsidDel="00000000" w:rsidP="00000000" w:rsidRDefault="00000000" w:rsidRPr="00000000" w14:paraId="0000003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shd w:fill="bfbfbf" w:val="clear"/>
            <w:vAlign w:val="top"/>
          </w:tcPr>
          <w:p w:rsidR="00000000" w:rsidDel="00000000" w:rsidP="00000000" w:rsidRDefault="00000000" w:rsidRPr="00000000" w14:paraId="0000003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shd w:fill="bfbfbf" w:val="clear"/>
            <w:vAlign w:val="top"/>
          </w:tcPr>
          <w:p w:rsidR="00000000" w:rsidDel="00000000" w:rsidP="00000000" w:rsidRDefault="00000000" w:rsidRPr="00000000" w14:paraId="0000003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0" w:line="360" w:lineRule="auto"/>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119465</w:t>
            </w:r>
            <w:r w:rsidDel="00000000" w:rsidR="00000000" w:rsidRPr="00000000">
              <w:rPr>
                <w:rtl w:val="0"/>
              </w:rPr>
            </w:r>
          </w:p>
        </w:tc>
        <w:tc>
          <w:tcPr>
            <w:vAlign w:val="top"/>
          </w:tcPr>
          <w:p w:rsidR="00000000" w:rsidDel="00000000" w:rsidP="00000000" w:rsidRDefault="00000000" w:rsidRPr="00000000" w14:paraId="00000035">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Write/present/sign texts for a range of communicative contexts</w:t>
            </w:r>
            <w:r w:rsidDel="00000000" w:rsidR="00000000" w:rsidRPr="00000000">
              <w:rPr>
                <w:rtl w:val="0"/>
              </w:rPr>
            </w:r>
          </w:p>
        </w:tc>
        <w:tc>
          <w:tcPr>
            <w:vAlign w:val="top"/>
          </w:tcPr>
          <w:p w:rsidR="00000000" w:rsidDel="00000000" w:rsidP="00000000" w:rsidRDefault="00000000" w:rsidRPr="00000000" w14:paraId="0000003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w:t>
            </w:r>
            <w:r w:rsidDel="00000000" w:rsidR="00000000" w:rsidRPr="00000000">
              <w:rPr>
                <w:rtl w:val="0"/>
              </w:rPr>
            </w:r>
          </w:p>
        </w:tc>
      </w:tr>
      <w:tr>
        <w:trPr>
          <w:cantSplit w:val="0"/>
          <w:trHeight w:val="1619" w:hRule="atLeast"/>
          <w:tblHeader w:val="0"/>
        </w:trPr>
        <w:tc>
          <w:tcPr>
            <w:vAlign w:val="top"/>
          </w:tcPr>
          <w:p w:rsidR="00000000" w:rsidDel="00000000" w:rsidP="00000000" w:rsidRDefault="00000000" w:rsidRPr="00000000" w14:paraId="00000038">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w:t>
            </w:r>
            <w:r w:rsidDel="00000000" w:rsidR="00000000" w:rsidRPr="00000000">
              <w:rPr>
                <w:rtl w:val="0"/>
              </w:rPr>
            </w:r>
          </w:p>
        </w:tc>
        <w:tc>
          <w:tcPr>
            <w:gridSpan w:val="3"/>
            <w:vAlign w:val="top"/>
          </w:tcPr>
          <w:p w:rsidR="00000000" w:rsidDel="00000000" w:rsidP="00000000" w:rsidRDefault="00000000" w:rsidRPr="00000000" w14:paraId="0000003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sz w:val="20"/>
                <w:szCs w:val="20"/>
                <w:vertAlign w:val="baseline"/>
                <w:rtl w:val="0"/>
              </w:rPr>
              <w:t xml:space="preserve">Write/present/sign texts for a range of communicative contexts</w:t>
            </w:r>
            <w:r w:rsidDel="00000000" w:rsidR="00000000" w:rsidRPr="00000000">
              <w:rPr>
                <w:rFonts w:ascii="Century Gothic" w:cs="Century Gothic" w:eastAsia="Century Gothic" w:hAnsi="Century Gothic"/>
                <w:sz w:val="20"/>
                <w:szCs w:val="20"/>
                <w:vertAlign w:val="baseline"/>
                <w:rtl w:val="0"/>
              </w:rPr>
              <w:t xml:space="preserve"> for the </w:t>
            </w:r>
          </w:p>
          <w:p w:rsidR="00000000" w:rsidDel="00000000" w:rsidP="00000000" w:rsidRDefault="00000000" w:rsidRPr="00000000" w14:paraId="0000003A">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and should be completed in the classroom/training room.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3"/>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are resources needed for this assessment: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 and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w:t>
            </w:r>
          </w:p>
        </w:tc>
      </w:tr>
      <w:tr>
        <w:trPr>
          <w:cantSplit w:val="0"/>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Facilitators</w:t>
            </w:r>
            <w:r w:rsidDel="00000000" w:rsidR="00000000" w:rsidRPr="00000000">
              <w:rPr>
                <w:rtl w:val="0"/>
              </w:rPr>
            </w:r>
          </w:p>
        </w:tc>
        <w:tc>
          <w:tcPr>
            <w:gridSpan w:val="3"/>
            <w:vAlign w:val="top"/>
          </w:tcPr>
          <w:p w:rsidR="00000000" w:rsidDel="00000000" w:rsidP="00000000" w:rsidRDefault="00000000" w:rsidRPr="00000000" w14:paraId="00000044">
            <w:pPr>
              <w:spacing w:after="0" w:line="36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Facilitators will be required to:</w:t>
            </w:r>
          </w:p>
          <w:p w:rsidR="00000000" w:rsidDel="00000000" w:rsidP="00000000" w:rsidRDefault="00000000" w:rsidRPr="00000000" w14:paraId="00000045">
            <w:pPr>
              <w:numPr>
                <w:ilvl w:val="0"/>
                <w:numId w:val="2"/>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vertAlign w:val="baseline"/>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6">
            <w:pPr>
              <w:numPr>
                <w:ilvl w:val="0"/>
                <w:numId w:val="2"/>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vertAlign w:val="baseline"/>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Learners</w:t>
            </w:r>
            <w:r w:rsidDel="00000000" w:rsidR="00000000" w:rsidRPr="00000000">
              <w:rPr>
                <w:rtl w:val="0"/>
              </w:rPr>
            </w:r>
          </w:p>
        </w:tc>
        <w:tc>
          <w:tcPr>
            <w:gridSpan w:val="3"/>
            <w:vAlign w:val="top"/>
          </w:tcPr>
          <w:p w:rsidR="00000000" w:rsidDel="00000000" w:rsidP="00000000" w:rsidRDefault="00000000" w:rsidRPr="00000000" w14:paraId="0000004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Learners will be required to:</w:t>
            </w:r>
          </w:p>
          <w:p w:rsidR="00000000" w:rsidDel="00000000" w:rsidP="00000000" w:rsidRDefault="00000000" w:rsidRPr="00000000" w14:paraId="0000004B">
            <w:pPr>
              <w:numPr>
                <w:ilvl w:val="0"/>
                <w:numId w:val="3"/>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vertAlign w:val="baseline"/>
                <w:rtl w:val="0"/>
              </w:rPr>
              <w:t xml:space="preserve">Complete the workbook as per the instructions; </w:t>
            </w:r>
            <w:r w:rsidDel="00000000" w:rsidR="00000000" w:rsidRPr="00000000">
              <w:rPr>
                <w:rtl w:val="0"/>
              </w:rPr>
            </w:r>
          </w:p>
          <w:p w:rsidR="00000000" w:rsidDel="00000000" w:rsidP="00000000" w:rsidRDefault="00000000" w:rsidRPr="00000000" w14:paraId="0000004C">
            <w:pPr>
              <w:numPr>
                <w:ilvl w:val="0"/>
                <w:numId w:val="3"/>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vertAlign w:val="baseline"/>
                <w:rtl w:val="0"/>
              </w:rPr>
              <w:t xml:space="preserve">Ensure that all questions are completed;</w:t>
            </w:r>
            <w:r w:rsidDel="00000000" w:rsidR="00000000" w:rsidRPr="00000000">
              <w:rPr>
                <w:rtl w:val="0"/>
              </w:rPr>
            </w:r>
          </w:p>
          <w:p w:rsidR="00000000" w:rsidDel="00000000" w:rsidP="00000000" w:rsidRDefault="00000000" w:rsidRPr="00000000" w14:paraId="0000004D">
            <w:pPr>
              <w:numPr>
                <w:ilvl w:val="0"/>
                <w:numId w:val="3"/>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vertAlign w:val="baseline"/>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4E">
            <w:pPr>
              <w:numPr>
                <w:ilvl w:val="0"/>
                <w:numId w:val="3"/>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Ensure that all annexure are attached to the workbook and clearly referred to; </w:t>
            </w:r>
          </w:p>
        </w:tc>
      </w:tr>
      <w:tr>
        <w:trPr>
          <w:cantSplit w:val="0"/>
          <w:trHeight w:val="700" w:hRule="atLeast"/>
          <w:tblHeader w:val="0"/>
        </w:trPr>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Time</w:t>
            </w:r>
            <w:r w:rsidDel="00000000" w:rsidR="00000000" w:rsidRPr="00000000">
              <w:rPr>
                <w:rtl w:val="0"/>
              </w:rPr>
            </w:r>
          </w:p>
        </w:tc>
        <w:tc>
          <w:tcPr>
            <w:gridSpan w:val="3"/>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Learners are required to complete this assessment within the allocated time frame of.... hours. </w:t>
            </w:r>
          </w:p>
        </w:tc>
      </w:tr>
      <w:tr>
        <w:trPr>
          <w:cantSplit w:val="0"/>
          <w:trHeight w:val="1097" w:hRule="atLeast"/>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Mark</w:t>
            </w:r>
            <w:r w:rsidDel="00000000" w:rsidR="00000000" w:rsidRPr="00000000">
              <w:rPr>
                <w:rtl w:val="0"/>
              </w:rPr>
            </w:r>
          </w:p>
        </w:tc>
        <w:tc>
          <w:tcPr>
            <w:gridSpan w:val="3"/>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formative assessment carries a total mark of </w:t>
            </w:r>
            <w:r w:rsidDel="00000000" w:rsidR="00000000" w:rsidRPr="00000000">
              <w:rPr>
                <w:rFonts w:ascii="Century Gothic" w:cs="Century Gothic" w:eastAsia="Century Gothic" w:hAnsi="Century Gothic"/>
                <w:b w:val="1"/>
                <w:bCs w:val="1"/>
                <w:sz w:val="20"/>
                <w:szCs w:val="20"/>
                <w:vertAlign w:val="baseline"/>
                <w:rtl w:val="0"/>
              </w:rPr>
              <w:t xml:space="preserve">_ points</w:t>
            </w:r>
            <w:r w:rsidDel="00000000" w:rsidR="00000000" w:rsidRPr="00000000">
              <w:rPr>
                <w:rFonts w:ascii="Century Gothic" w:cs="Century Gothic" w:eastAsia="Century Gothic" w:hAnsi="Century Gothic"/>
                <w:sz w:val="20"/>
                <w:szCs w:val="20"/>
                <w:vertAlign w:val="baseline"/>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0"/>
                <w:szCs w:val="20"/>
                <w:vertAlign w:val="baseline"/>
                <w:rtl w:val="0"/>
              </w:rPr>
              <w:t xml:space="preserve">80%</w:t>
            </w:r>
            <w:r w:rsidDel="00000000" w:rsidR="00000000" w:rsidRPr="00000000">
              <w:rPr>
                <w:rFonts w:ascii="Century Gothic" w:cs="Century Gothic" w:eastAsia="Century Gothic" w:hAnsi="Century Gothic"/>
                <w:sz w:val="20"/>
                <w:szCs w:val="20"/>
                <w:vertAlign w:val="baseline"/>
                <w:rtl w:val="0"/>
              </w:rPr>
              <w:t xml:space="preserve"> of the total marks.</w:t>
            </w:r>
          </w:p>
        </w:tc>
      </w:tr>
      <w:tr>
        <w:trPr>
          <w:cantSplit w:val="0"/>
          <w:trHeight w:val="1097" w:hRule="atLeast"/>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Equipment</w:t>
            </w:r>
            <w:r w:rsidDel="00000000" w:rsidR="00000000" w:rsidRPr="00000000">
              <w:rPr>
                <w:rtl w:val="0"/>
              </w:rPr>
            </w:r>
          </w:p>
        </w:tc>
        <w:tc>
          <w:tcPr>
            <w:gridSpan w:val="3"/>
            <w:vAlign w:val="top"/>
          </w:tcPr>
          <w:p w:rsidR="00000000" w:rsidDel="00000000" w:rsidP="00000000" w:rsidRDefault="00000000" w:rsidRPr="00000000" w14:paraId="0000005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Learners are required to have the following equipment in order to complete this workbook:</w:t>
            </w:r>
          </w:p>
          <w:p w:rsidR="00000000" w:rsidDel="00000000" w:rsidP="00000000" w:rsidRDefault="00000000" w:rsidRPr="00000000" w14:paraId="0000005B">
            <w:pPr>
              <w:numPr>
                <w:ilvl w:val="0"/>
                <w:numId w:val="4"/>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Pen and Pencil;</w:t>
            </w:r>
          </w:p>
          <w:p w:rsidR="00000000" w:rsidDel="00000000" w:rsidP="00000000" w:rsidRDefault="00000000" w:rsidRPr="00000000" w14:paraId="0000005C">
            <w:pPr>
              <w:numPr>
                <w:ilvl w:val="0"/>
                <w:numId w:val="4"/>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Ruler; and</w:t>
            </w:r>
          </w:p>
          <w:p w:rsidR="00000000" w:rsidDel="00000000" w:rsidP="00000000" w:rsidRDefault="00000000" w:rsidRPr="00000000" w14:paraId="0000005D">
            <w:pPr>
              <w:numPr>
                <w:ilvl w:val="0"/>
                <w:numId w:val="4"/>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Exam Pad – for additional paper.</w:t>
            </w:r>
          </w:p>
        </w:tc>
      </w:tr>
    </w:tbl>
    <w:p w:rsidR="00000000" w:rsidDel="00000000" w:rsidP="00000000" w:rsidRDefault="00000000" w:rsidRPr="00000000" w14:paraId="00000060">
      <w:pPr>
        <w:spacing w:after="0" w:line="360" w:lineRule="auto"/>
        <w:rPr>
          <w:rFonts w:ascii="Century Gothic" w:cs="Century Gothic" w:eastAsia="Century Gothic" w:hAnsi="Century Gothic"/>
          <w:sz w:val="24"/>
          <w:szCs w:val="24"/>
          <w:vertAlign w:val="baseline"/>
        </w:rPr>
        <w:sectPr>
          <w:type w:val="nextPage"/>
          <w:pgSz w:h="15840" w:w="12240" w:orient="portrait"/>
          <w:pgMar w:bottom="1440" w:top="1435" w:left="1440" w:right="1440" w:header="720" w:footer="720"/>
          <w:titlePg w:val="1"/>
        </w:sectPr>
      </w:pPr>
      <w:r w:rsidDel="00000000" w:rsidR="00000000" w:rsidRPr="00000000">
        <w:rPr>
          <w:rtl w:val="0"/>
        </w:rPr>
      </w:r>
    </w:p>
    <w:p w:rsidR="00000000" w:rsidDel="00000000" w:rsidP="00000000" w:rsidRDefault="00000000" w:rsidRPr="00000000" w14:paraId="00000061">
      <w:pPr>
        <w:pStyle w:val="Heading1"/>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GENERAL INFORMATION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Full Names</w:t>
            </w:r>
            <w:r w:rsidDel="00000000" w:rsidR="00000000" w:rsidRPr="00000000">
              <w:rPr>
                <w:rtl w:val="0"/>
              </w:rPr>
            </w:r>
          </w:p>
        </w:tc>
        <w:tc>
          <w:tcPr>
            <w:gridSpan w:val="2"/>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ID No.:</w:t>
            </w:r>
            <w:r w:rsidDel="00000000" w:rsidR="00000000" w:rsidRPr="00000000">
              <w:rPr>
                <w:rtl w:val="0"/>
              </w:rPr>
            </w:r>
          </w:p>
        </w:tc>
        <w:tc>
          <w:tcPr>
            <w:gridSpan w:val="2"/>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Organisation:</w:t>
            </w:r>
            <w:r w:rsidDel="00000000" w:rsidR="00000000" w:rsidRPr="00000000">
              <w:rPr>
                <w:rtl w:val="0"/>
              </w:rPr>
            </w:r>
          </w:p>
        </w:tc>
        <w:tc>
          <w:tcPr>
            <w:gridSpan w:val="2"/>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Unit/Dept:</w:t>
            </w:r>
            <w:r w:rsidDel="00000000" w:rsidR="00000000" w:rsidRPr="00000000">
              <w:rPr>
                <w:rtl w:val="0"/>
              </w:rPr>
            </w:r>
          </w:p>
        </w:tc>
        <w:tc>
          <w:tcPr>
            <w:gridSpan w:val="2"/>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Telephone /Cell Numbers:</w:t>
            </w:r>
            <w:r w:rsidDel="00000000" w:rsidR="00000000" w:rsidRPr="00000000">
              <w:rPr>
                <w:rtl w:val="0"/>
              </w:rPr>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Email Address: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bfbfbf" w:val="clea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WORKSHOP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Workshop Venue:</w:t>
            </w:r>
            <w:r w:rsidDel="00000000" w:rsidR="00000000" w:rsidRPr="00000000">
              <w:rPr>
                <w:rtl w:val="0"/>
              </w:rPr>
            </w:r>
          </w:p>
        </w:tc>
        <w:tc>
          <w:tcPr>
            <w:gridSpan w:val="2"/>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Name:</w:t>
            </w:r>
            <w:r w:rsidDel="00000000" w:rsidR="00000000" w:rsidRPr="00000000">
              <w:rPr>
                <w:rtl w:val="0"/>
              </w:rPr>
            </w:r>
          </w:p>
        </w:tc>
        <w:tc>
          <w:tcPr>
            <w:gridSpan w:val="2"/>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Started:</w:t>
            </w:r>
            <w:r w:rsidDel="00000000" w:rsidR="00000000" w:rsidRPr="00000000">
              <w:rPr>
                <w:rtl w:val="0"/>
              </w:rPr>
            </w:r>
          </w:p>
        </w:tc>
        <w:tc>
          <w:tcPr>
            <w:gridSpan w:val="2"/>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Completed:</w:t>
            </w:r>
            <w:r w:rsidDel="00000000" w:rsidR="00000000" w:rsidRPr="00000000">
              <w:rPr>
                <w:rtl w:val="0"/>
              </w:rPr>
            </w:r>
          </w:p>
        </w:tc>
        <w:tc>
          <w:tcPr>
            <w:gridSpan w:val="2"/>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7">
      <w:pPr>
        <w:pStyle w:val="Heading1"/>
        <w:spacing w:line="360" w:lineRule="auto"/>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088">
      <w:pPr>
        <w:pStyle w:val="Heading1"/>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ASSESSMENT PREPARATION CHECKLIST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806.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68"/>
        <w:gridCol w:w="615"/>
        <w:gridCol w:w="596"/>
        <w:gridCol w:w="3427"/>
        <w:tblGridChange w:id="0">
          <w:tblGrid>
            <w:gridCol w:w="6168"/>
            <w:gridCol w:w="615"/>
            <w:gridCol w:w="596"/>
            <w:gridCol w:w="3427"/>
          </w:tblGrid>
        </w:tblGridChange>
      </w:tblGrid>
      <w:tr>
        <w:trPr>
          <w:cantSplit w:val="0"/>
          <w:tblHeader w:val="0"/>
        </w:trPr>
        <w:tc>
          <w:tcPr>
            <w:shd w:fill="bfbfbf" w:val="cle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Write/present/sign texts for a range of communicative contexts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Write/present/sign texts for a range of communicative contexts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Write/present/sign texts for a range of communicative contexts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E">
      <w:pPr>
        <w:spacing w:line="360" w:lineRule="auto"/>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6"/>
        <w:tblW w:w="1060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blHeader w:val="0"/>
        </w:trPr>
        <w:tc>
          <w:tcPr>
            <w:gridSpan w:val="4"/>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Signature:</w:t>
            </w:r>
            <w:r w:rsidDel="00000000" w:rsidR="00000000" w:rsidRPr="00000000">
              <w:rPr>
                <w:rtl w:val="0"/>
              </w:rPr>
            </w:r>
          </w:p>
        </w:tc>
        <w:tc>
          <w:tcPr>
            <w:shd w:fill="bfbfbf" w:val="cle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1">
      <w:pPr>
        <w:shd w:fill="ffffff" w:val="clea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    </w:t>
      </w:r>
    </w:p>
    <w:p w:rsidR="00000000" w:rsidDel="00000000" w:rsidP="00000000" w:rsidRDefault="00000000" w:rsidRPr="00000000" w14:paraId="000000D2">
      <w:pPr>
        <w:shd w:fill="ffffff" w:val="clea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D3">
      <w:pPr>
        <w:shd w:fill="ffffff" w:val="clea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D4">
      <w:pPr>
        <w:shd w:fill="ffffff" w:val="clea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D5">
      <w:pPr>
        <w:shd w:fill="ffffff" w:val="clea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D6">
      <w:pPr>
        <w:shd w:fill="ffffff" w:val="clea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D7">
      <w:pPr>
        <w:shd w:fill="ffffff" w:val="clea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D8">
      <w:pPr>
        <w:shd w:fill="ffffff" w:val="clea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D9">
      <w:pPr>
        <w:shd w:fill="ffffff" w:val="clea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DA">
      <w:pPr>
        <w:shd w:fill="ffffff" w:val="clear"/>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0DB">
      <w:pPr>
        <w:shd w:fill="ffffff" w:val="clear"/>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0DC">
      <w:pPr>
        <w:shd w:fill="ffffff" w:val="clear"/>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0DD">
      <w:pPr>
        <w:shd w:fill="ffffff" w:val="clear"/>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0DE">
      <w:pPr>
        <w:shd w:fill="ffffff" w:val="clear"/>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Fonts w:ascii="Century Gothic" w:cs="Century Gothic" w:eastAsia="Century Gothic" w:hAnsi="Century Gothic"/>
          <w:b w:val="1"/>
          <w:bCs w:val="1"/>
          <w:sz w:val="72"/>
          <w:szCs w:val="72"/>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1785302</wp:posOffset>
                </wp:positionH>
                <wp:positionV relativeFrom="paragraph">
                  <wp:posOffset>81598</wp:posOffset>
                </wp:positionV>
                <wp:extent cx="4006215" cy="1289685"/>
                <wp:effectExtent b="0" l="0" r="0" t="0"/>
                <wp:wrapNone/>
                <wp:docPr id="2" name=""/>
                <a:graphic>
                  <a:graphicData uri="http://schemas.microsoft.com/office/word/2010/wordprocessingShape">
                    <wps:wsp>
                      <wps:cNvSpPr/>
                      <wps:cNvPr id="3" name="Shape 3"/>
                      <wps:spPr>
                        <a:xfrm>
                          <a:off x="2877438" y="3340053"/>
                          <a:ext cx="4937125" cy="87989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Write/present/sign texts for a range of communicative contexts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1785302</wp:posOffset>
                </wp:positionH>
                <wp:positionV relativeFrom="paragraph">
                  <wp:posOffset>81598</wp:posOffset>
                </wp:positionV>
                <wp:extent cx="4006215" cy="1289685"/>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DF">
      <w:pPr>
        <w:spacing w:after="0" w:line="360" w:lineRule="auto"/>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t xml:space="preserve">119465</w:t>
      </w:r>
      <w:r w:rsidDel="00000000" w:rsidR="00000000" w:rsidRPr="00000000">
        <w:rPr>
          <w:rtl w:val="0"/>
        </w:rPr>
      </w:r>
    </w:p>
    <w:p w:rsidR="00000000" w:rsidDel="00000000" w:rsidP="00000000" w:rsidRDefault="00000000" w:rsidRPr="00000000" w14:paraId="000000E0">
      <w:pPr>
        <w:spacing w:after="0" w:line="360" w:lineRule="auto"/>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LEVEL ON THE NQF</w:t>
        <w:tab/>
        <w:tab/>
        <w:t xml:space="preserve">: </w:t>
        <w:tab/>
        <w:t xml:space="preserve">3</w:t>
      </w:r>
      <w:r w:rsidDel="00000000" w:rsidR="00000000" w:rsidRPr="00000000">
        <w:rPr>
          <w:rtl w:val="0"/>
        </w:rPr>
      </w:r>
    </w:p>
    <w:p w:rsidR="00000000" w:rsidDel="00000000" w:rsidP="00000000" w:rsidRDefault="00000000" w:rsidRPr="00000000" w14:paraId="000000E1">
      <w:pPr>
        <w:spacing w:after="0" w:line="360" w:lineRule="auto"/>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CREDITS</w:t>
        <w:tab/>
        <w:tab/>
        <w:tab/>
        <w:t xml:space="preserve">: </w:t>
        <w:tab/>
        <w:t xml:space="preserve">5</w:t>
      </w:r>
      <w:r w:rsidDel="00000000" w:rsidR="00000000" w:rsidRPr="00000000">
        <w:rPr>
          <w:rtl w:val="0"/>
        </w:rPr>
      </w:r>
    </w:p>
    <w:p w:rsidR="00000000" w:rsidDel="00000000" w:rsidP="00000000" w:rsidRDefault="00000000" w:rsidRPr="00000000" w14:paraId="000000E2">
      <w:pPr>
        <w:spacing w:after="0" w:line="360" w:lineRule="auto"/>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b w:val="1"/>
          <w:bCs w:val="1"/>
          <w:sz w:val="20"/>
          <w:szCs w:val="20"/>
          <w:vertAlign w:val="baseline"/>
          <w:rtl w:val="0"/>
        </w:rPr>
        <w:t xml:space="preserve">Communication Studies and Language</w:t>
      </w:r>
      <w:r w:rsidDel="00000000" w:rsidR="00000000" w:rsidRPr="00000000">
        <w:rPr>
          <w:rtl w:val="0"/>
        </w:rPr>
      </w:r>
    </w:p>
    <w:p w:rsidR="00000000" w:rsidDel="00000000" w:rsidP="00000000" w:rsidRDefault="00000000" w:rsidRPr="00000000" w14:paraId="000000E3">
      <w:pPr>
        <w:spacing w:after="0" w:line="360" w:lineRule="auto"/>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b w:val="1"/>
          <w:bCs w:val="1"/>
          <w:sz w:val="20"/>
          <w:szCs w:val="20"/>
          <w:vertAlign w:val="baseline"/>
          <w:rtl w:val="0"/>
        </w:rPr>
        <w:t xml:space="preserve">Language</w:t>
      </w:r>
      <w:r w:rsidDel="00000000" w:rsidR="00000000" w:rsidRPr="00000000">
        <w:rPr>
          <w:rtl w:val="0"/>
        </w:rPr>
      </w:r>
    </w:p>
    <w:p w:rsidR="00000000" w:rsidDel="00000000" w:rsidP="00000000" w:rsidRDefault="00000000" w:rsidRPr="00000000" w14:paraId="000000E4">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tbl>
      <w:tblPr>
        <w:tblStyle w:val="Table7"/>
        <w:tblpPr w:leftFromText="180" w:rightFromText="180" w:topFromText="0" w:bottomFromText="0" w:vertAnchor="text" w:horzAnchor="text" w:tblpX="0" w:tblpY="0"/>
        <w:tblW w:w="10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221"/>
        <w:tblGridChange w:id="0">
          <w:tblGrid>
            <w:gridCol w:w="2235"/>
            <w:gridCol w:w="8221"/>
          </w:tblGrid>
        </w:tblGridChange>
      </w:tblGrid>
      <w:tr>
        <w:trPr>
          <w:cantSplit w:val="0"/>
          <w:trHeight w:val="1266" w:hRule="atLeast"/>
          <w:tblHeader w:val="0"/>
        </w:trPr>
        <w:tc>
          <w:tcPr>
            <w:tcBorders>
              <w:bottom w:color="000000" w:space="0" w:sz="4" w:val="single"/>
            </w:tcBorders>
            <w:vAlign w:val="top"/>
          </w:tcPr>
          <w:p w:rsidR="00000000" w:rsidDel="00000000" w:rsidP="00000000" w:rsidRDefault="00000000" w:rsidRPr="00000000" w14:paraId="000000E5">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0E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0E7">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0E8">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0E9">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0EA">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E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purpose of the unit standard requires learners to follow a process in writing texts and reports required in business. It is intended to promote clear, unambiguous communication in plain language and to improve the quality of written reports and other texts that are specific to a business environment, require a particular format and may include specified legislated requirements. The unit standard enables learners to recognise and effectively use textual conventions and features specific to business texts. </w:t>
            </w:r>
            <w:r w:rsidDel="00000000" w:rsidR="00000000" w:rsidRPr="00000000">
              <w:rPr>
                <w:rtl w:val="0"/>
              </w:rPr>
            </w:r>
          </w:p>
        </w:tc>
      </w:tr>
      <w:tr>
        <w:trPr>
          <w:cantSplit w:val="0"/>
          <w:trHeight w:val="441" w:hRule="atLeast"/>
          <w:tblHeader w:val="0"/>
        </w:trPr>
        <w:tc>
          <w:tcPr>
            <w:gridSpan w:val="2"/>
            <w:shd w:fill="dfdfdf" w:val="clear"/>
            <w:vAlign w:val="top"/>
          </w:tcPr>
          <w:p w:rsidR="00000000" w:rsidDel="00000000" w:rsidP="00000000" w:rsidRDefault="00000000" w:rsidRPr="00000000" w14:paraId="000000EC">
            <w:pPr>
              <w:spacing w:after="0"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It is assumed that learners are competent in Communication at NQF Level 3 or equivalent.</w:t>
            </w:r>
            <w:r w:rsidDel="00000000" w:rsidR="00000000" w:rsidRPr="00000000">
              <w:rPr>
                <w:rtl w:val="0"/>
              </w:rPr>
            </w:r>
          </w:p>
        </w:tc>
      </w:tr>
    </w:tbl>
    <w:p w:rsidR="00000000" w:rsidDel="00000000" w:rsidP="00000000" w:rsidRDefault="00000000" w:rsidRPr="00000000" w14:paraId="000000F0">
      <w:pPr>
        <w:shd w:fill="ffffff" w:val="clear"/>
        <w:spacing w:after="0" w:line="360" w:lineRule="auto"/>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F1">
      <w:pPr>
        <w:shd w:fill="ffffff" w:val="clear"/>
        <w:spacing w:line="360" w:lineRule="auto"/>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F2">
      <w:pPr>
        <w:shd w:fill="ffffff" w:val="clear"/>
        <w:spacing w:line="360" w:lineRule="auto"/>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F3">
      <w:pPr>
        <w:shd w:fill="ffffff" w:val="clear"/>
        <w:spacing w:line="360" w:lineRule="auto"/>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F4">
      <w:pPr>
        <w:shd w:fill="ffffff" w:val="clear"/>
        <w:spacing w:line="360" w:lineRule="auto"/>
        <w:rPr>
          <w:rFonts w:ascii="Century Gothic" w:cs="Century Gothic" w:eastAsia="Century Gothic" w:hAnsi="Century Gothic"/>
          <w:b w:val="0"/>
          <w:bCs w:val="0"/>
          <w:vertAlign w:val="baseline"/>
        </w:rPr>
      </w:pPr>
      <w:r w:rsidDel="00000000" w:rsidR="00000000" w:rsidRPr="00000000">
        <w:br w:type="page"/>
      </w:r>
      <w:r w:rsidDel="00000000" w:rsidR="00000000" w:rsidRPr="00000000">
        <w:rPr>
          <w:rtl w:val="0"/>
        </w:rPr>
      </w:r>
    </w:p>
    <w:tbl>
      <w:tblPr>
        <w:tblStyle w:val="Table8"/>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shd w:fill="e5b8b7" w:val="clear"/>
            <w:vAlign w:val="top"/>
          </w:tcPr>
          <w:p w:rsidR="00000000" w:rsidDel="00000000" w:rsidP="00000000" w:rsidRDefault="00000000" w:rsidRPr="00000000" w14:paraId="000000F5">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1" name=""/>
                      <a:graphic>
                        <a:graphicData uri="http://schemas.microsoft.com/office/word/2010/wordprocessingShape">
                          <wps:wsp>
                            <wps:cNvSpPr/>
                            <wps:cNvPr id="2" name="Shape 2"/>
                            <wps:spPr>
                              <a:xfrm>
                                <a:off x="5213603" y="3572673"/>
                                <a:ext cx="264795" cy="41465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0F6">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Write/sign for a specified audience and purpose.</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0F7">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0F8">
            <w:pPr>
              <w:numPr>
                <w:ilvl w:val="0"/>
                <w:numId w:val="7"/>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The purpose for writing/signing, the target audience and the context are clear in relation to the learning task or activity. </w:t>
            </w:r>
          </w:p>
          <w:p w:rsidR="00000000" w:rsidDel="00000000" w:rsidP="00000000" w:rsidRDefault="00000000" w:rsidRPr="00000000" w14:paraId="000000F9">
            <w:pPr>
              <w:numPr>
                <w:ilvl w:val="0"/>
                <w:numId w:val="7"/>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The text-type, style, and register selected are appropriate to audience, purpose and context. </w:t>
            </w:r>
          </w:p>
          <w:p w:rsidR="00000000" w:rsidDel="00000000" w:rsidP="00000000" w:rsidRDefault="00000000" w:rsidRPr="00000000" w14:paraId="000000FA">
            <w:pPr>
              <w:numPr>
                <w:ilvl w:val="0"/>
                <w:numId w:val="7"/>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Language appropriate to socio-cultural sensitivities is selected and used in an appropriate manner without compromising own values or arguments. </w:t>
            </w:r>
          </w:p>
          <w:p w:rsidR="00000000" w:rsidDel="00000000" w:rsidP="00000000" w:rsidRDefault="00000000" w:rsidRPr="00000000" w14:paraId="000000FB">
            <w:pPr>
              <w:numPr>
                <w:ilvl w:val="0"/>
                <w:numId w:val="7"/>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Writing/signing is well-structured and conveys its message clearly. </w:t>
            </w:r>
          </w:p>
          <w:p w:rsidR="00000000" w:rsidDel="00000000" w:rsidP="00000000" w:rsidRDefault="00000000" w:rsidRPr="00000000" w14:paraId="000000FC">
            <w:pPr>
              <w:numPr>
                <w:ilvl w:val="0"/>
                <w:numId w:val="7"/>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Critical thinking skills are used as strategies for planning. </w:t>
            </w:r>
          </w:p>
          <w:p w:rsidR="00000000" w:rsidDel="00000000" w:rsidP="00000000" w:rsidRDefault="00000000" w:rsidRPr="00000000" w14:paraId="000000FD">
            <w:pPr>
              <w:numPr>
                <w:ilvl w:val="0"/>
                <w:numId w:val="7"/>
              </w:numPr>
              <w:spacing w:after="0" w:line="360" w:lineRule="auto"/>
              <w:ind w:left="720" w:hanging="504"/>
              <w:jc w:val="both"/>
              <w:rPr>
                <w:color w:val="000000"/>
              </w:rPr>
            </w:pPr>
            <w:r w:rsidDel="00000000" w:rsidR="00000000" w:rsidRPr="00000000">
              <w:rPr>
                <w:rFonts w:ascii="Century Gothic" w:cs="Century Gothic" w:eastAsia="Century Gothic" w:hAnsi="Century Gothic"/>
                <w:color w:val="000000"/>
                <w:vertAlign w:val="baseline"/>
                <w:rtl w:val="0"/>
              </w:rPr>
              <w:t xml:space="preserve">Writing/signing reflects a clear point of view with sound reasons and facts to support arguments and logical development of a clearly articulated premise. </w:t>
            </w:r>
          </w:p>
          <w:p w:rsidR="00000000" w:rsidDel="00000000" w:rsidP="00000000" w:rsidRDefault="00000000" w:rsidRPr="00000000" w14:paraId="000000FE">
            <w:pPr>
              <w:numPr>
                <w:ilvl w:val="0"/>
                <w:numId w:val="7"/>
              </w:numPr>
              <w:spacing w:line="360" w:lineRule="auto"/>
              <w:ind w:left="720" w:hanging="504"/>
              <w:jc w:val="both"/>
              <w:rPr/>
            </w:pPr>
            <w:r w:rsidDel="00000000" w:rsidR="00000000" w:rsidRPr="00000000">
              <w:rPr>
                <w:rFonts w:ascii="Century Gothic" w:cs="Century Gothic" w:eastAsia="Century Gothic" w:hAnsi="Century Gothic"/>
                <w:color w:val="000000"/>
                <w:vertAlign w:val="baseline"/>
                <w:rtl w:val="0"/>
              </w:rPr>
              <w:t xml:space="preserve">Research skills are evident in the way data and information relevant to the context is identified, located, selected and synthesised for inclusion in the final text. </w:t>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blHeader w:val="0"/>
        </w:trPr>
        <w:tc>
          <w:tcPr>
            <w:shd w:fill="bfbfbf" w:val="cle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Century Gothic" w:cs="Century Gothic" w:eastAsia="Century Gothic" w:hAnsi="Century Gothic"/>
                <w:b w:val="0"/>
                <w:bCs w:val="0"/>
                <w:i w:val="0"/>
                <w:iCs w:val="0"/>
                <w:smallCaps w:val="0"/>
                <w:strike w:val="0"/>
                <w:color w:val="000000"/>
                <w:sz w:val="24"/>
                <w:szCs w:val="24"/>
                <w:u w:val="singl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single"/>
                <w:shd w:fill="auto" w:val="clear"/>
                <w:vertAlign w:val="baseline"/>
                <w:rtl w:val="0"/>
              </w:rPr>
              <w:t xml:space="preserve">Activity 1 (15)</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Century Gothic" w:cs="Century Gothic" w:eastAsia="Century Gothic" w:hAnsi="Century Gothic"/>
                <w:b w:val="0"/>
                <w:bCs w:val="0"/>
                <w:i w:val="0"/>
                <w:iCs w:val="0"/>
                <w:smallCaps w:val="0"/>
                <w:strike w:val="0"/>
                <w:color w:val="000000"/>
                <w:sz w:val="24"/>
                <w:szCs w:val="24"/>
                <w:u w:val="singl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Describe FORMS OF WRITTEN COMMUNICATION which you can write for a specified audience and purpose..</w:t>
            </w:r>
            <w:r w:rsidDel="00000000" w:rsidR="00000000" w:rsidRPr="00000000">
              <w:rPr>
                <w:rtl w:val="0"/>
              </w:rPr>
            </w:r>
          </w:p>
        </w:tc>
      </w:tr>
    </w:tbl>
    <w:p w:rsidR="00000000" w:rsidDel="00000000" w:rsidP="00000000" w:rsidRDefault="00000000" w:rsidRPr="00000000" w14:paraId="00000103">
      <w:pPr>
        <w:spacing w:line="480" w:lineRule="auto"/>
        <w:rPr>
          <w:rFonts w:ascii="Century Gothic" w:cs="Century Gothic" w:eastAsia="Century Gothic" w:hAnsi="Century Gothic"/>
          <w:vertAlign w:val="baseline"/>
        </w:rPr>
        <w:sectPr>
          <w:footerReference r:id="rId10" w:type="default"/>
          <w:type w:val="nextPage"/>
          <w:pgSz w:h="15840" w:w="12240" w:orient="portrait"/>
          <w:pgMar w:bottom="1440" w:top="1440" w:left="1440" w:right="1440" w:header="720" w:footer="0"/>
        </w:sect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4">
      <w:pPr>
        <w:tabs>
          <w:tab w:val="left" w:leader="none" w:pos="2270"/>
        </w:tabs>
        <w:spacing w:line="48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05">
      <w:pPr>
        <w:spacing w:line="480" w:lineRule="auto"/>
        <w:rPr>
          <w:rFonts w:ascii="Century Gothic" w:cs="Century Gothic" w:eastAsia="Century Gothic" w:hAnsi="Century Gothic"/>
          <w:vertAlign w:val="baseline"/>
        </w:rPr>
        <w:sectPr>
          <w:footerReference r:id="rId11" w:type="default"/>
          <w:type w:val="nextPage"/>
          <w:pgSz w:h="15840" w:w="12240" w:orient="portrait"/>
          <w:pgMar w:bottom="1440" w:top="1440" w:left="1440" w:right="1440" w:header="720" w:footer="0"/>
        </w:sect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6">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0"/>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e5b8b7" w:val="clear"/>
            <w:vAlign w:val="top"/>
          </w:tcPr>
          <w:p w:rsidR="00000000" w:rsidDel="00000000" w:rsidP="00000000" w:rsidRDefault="00000000" w:rsidRPr="00000000" w14:paraId="00000107">
            <w:pPr>
              <w:keepNext w:val="1"/>
              <w:keepLines w:val="1"/>
              <w:pBdr>
                <w:right w:color="000000" w:space="9" w:sz="4" w:val="single"/>
              </w:pBdr>
              <w:spacing w:after="0" w:before="480"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4" name=""/>
                      <a:graphic>
                        <a:graphicData uri="http://schemas.microsoft.com/office/word/2010/wordprocessingShape">
                          <wps:wsp>
                            <wps:cNvSpPr/>
                            <wps:cNvPr id="5" name="Shape 5"/>
                            <wps:spPr>
                              <a:xfrm>
                                <a:off x="5213603" y="3572673"/>
                                <a:ext cx="264795" cy="41465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108">
            <w:pPr>
              <w:spacing w:line="24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09">
            <w:pPr>
              <w:spacing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Use language structures and features to produce coherent and cohesive texts for a wide range of contexts. </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0A">
            <w:pPr>
              <w:keepNext w:val="1"/>
              <w:keepLines w:val="1"/>
              <w:spacing w:after="0" w:before="480"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0B">
            <w:pPr>
              <w:numPr>
                <w:ilvl w:val="0"/>
                <w:numId w:val="9"/>
              </w:numPr>
              <w:spacing w:after="0" w:line="360" w:lineRule="auto"/>
              <w:ind w:left="108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Meaning is clearly expressed through the use of a range of sentence structures, lengths and types. </w:t>
            </w:r>
          </w:p>
          <w:p w:rsidR="00000000" w:rsidDel="00000000" w:rsidP="00000000" w:rsidRDefault="00000000" w:rsidRPr="00000000" w14:paraId="0000010C">
            <w:pPr>
              <w:numPr>
                <w:ilvl w:val="0"/>
                <w:numId w:val="9"/>
              </w:numPr>
              <w:spacing w:after="0" w:line="360" w:lineRule="auto"/>
              <w:ind w:left="108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The use of paragraph conventions and links between paragraphs in texts, promotes coherence and cohesion in writing/signing. Their use is explained with reference to logical progression, cause and effect and/or contrast</w:t>
            </w:r>
          </w:p>
          <w:p w:rsidR="00000000" w:rsidDel="00000000" w:rsidP="00000000" w:rsidRDefault="00000000" w:rsidRPr="00000000" w14:paraId="0000010D">
            <w:pPr>
              <w:numPr>
                <w:ilvl w:val="0"/>
                <w:numId w:val="9"/>
              </w:numPr>
              <w:spacing w:after="0" w:line="360" w:lineRule="auto"/>
              <w:ind w:left="1080" w:hanging="360"/>
              <w:jc w:val="both"/>
              <w:rPr>
                <w:color w:val="000000"/>
                <w:sz w:val="18"/>
                <w:szCs w:val="18"/>
              </w:rPr>
            </w:pPr>
            <w:r w:rsidDel="00000000" w:rsidR="00000000" w:rsidRPr="00000000">
              <w:rPr>
                <w:rFonts w:ascii="Century Gothic" w:cs="Century Gothic" w:eastAsia="Century Gothic" w:hAnsi="Century Gothic"/>
                <w:color w:val="000000"/>
                <w:vertAlign w:val="baseline"/>
                <w:rtl w:val="0"/>
              </w:rPr>
              <w:t xml:space="preserve">The overall structure of a piece of writing/signing is controlled and the conclusion is clearly formulated.</w:t>
            </w:r>
            <w:r w:rsidDel="00000000" w:rsidR="00000000" w:rsidRPr="00000000">
              <w:rPr>
                <w:rFonts w:ascii="Century Gothic" w:cs="Century Gothic" w:eastAsia="Century Gothic" w:hAnsi="Century Gothic"/>
                <w:color w:val="000000"/>
                <w:sz w:val="20"/>
                <w:szCs w:val="20"/>
                <w:vertAlign w:val="baseline"/>
                <w:rtl w:val="0"/>
              </w:rPr>
              <w:t xml:space="preserve"> </w:t>
            </w:r>
            <w:r w:rsidDel="00000000" w:rsidR="00000000" w:rsidRPr="00000000">
              <w:rPr>
                <w:rtl w:val="0"/>
              </w:rPr>
            </w:r>
          </w:p>
        </w:tc>
      </w:tr>
    </w:tbl>
    <w:p w:rsidR="00000000" w:rsidDel="00000000" w:rsidP="00000000" w:rsidRDefault="00000000" w:rsidRPr="00000000" w14:paraId="0000010E">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1"/>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blHeader w:val="0"/>
        </w:trPr>
        <w:tc>
          <w:tcPr>
            <w:shd w:fill="bfbfbf" w:val="cle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Activity 2 (15)</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Century Gothic" w:cs="Century Gothic" w:eastAsia="Century Gothic" w:hAnsi="Century Gothic"/>
                <w:b w:val="0"/>
                <w:bCs w:val="0"/>
                <w:i w:val="0"/>
                <w:iCs w:val="0"/>
                <w:smallCaps w:val="0"/>
                <w:strike w:val="0"/>
                <w:color w:val="000000"/>
                <w:sz w:val="24"/>
                <w:szCs w:val="24"/>
                <w:u w:val="singl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Describe use of language structures and features to produce coherent and cohesive texts for a wide range of contexts. </w:t>
            </w:r>
            <w:r w:rsidDel="00000000" w:rsidR="00000000" w:rsidRPr="00000000">
              <w:rPr>
                <w:rtl w:val="0"/>
              </w:rPr>
            </w:r>
          </w:p>
        </w:tc>
      </w:tr>
    </w:tbl>
    <w:p w:rsidR="00000000" w:rsidDel="00000000" w:rsidP="00000000" w:rsidRDefault="00000000" w:rsidRPr="00000000" w14:paraId="00000111">
      <w:pPr>
        <w:spacing w:line="480" w:lineRule="auto"/>
        <w:rPr>
          <w:rFonts w:ascii="Century Gothic" w:cs="Century Gothic" w:eastAsia="Century Gothic" w:hAnsi="Century Gothic"/>
          <w:vertAlign w:val="baseline"/>
        </w:rPr>
        <w:sectPr>
          <w:footerReference r:id="rId12" w:type="default"/>
          <w:type w:val="nextPage"/>
          <w:pgSz w:h="15840" w:w="12240" w:orient="portrait"/>
          <w:pgMar w:bottom="1440" w:top="1440" w:left="1440" w:right="1440" w:header="720" w:footer="0"/>
        </w:sect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2">
      <w:pPr>
        <w:spacing w:line="480" w:lineRule="auto"/>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13">
      <w:pPr>
        <w:spacing w:line="480" w:lineRule="auto"/>
        <w:rPr>
          <w:rFonts w:ascii="Century Gothic" w:cs="Century Gothic" w:eastAsia="Century Gothic" w:hAnsi="Century Gothic"/>
          <w:vertAlign w:val="baseline"/>
        </w:rPr>
        <w:sectPr>
          <w:footerReference r:id="rId13" w:type="default"/>
          <w:type w:val="nextPage"/>
          <w:pgSz w:h="15840" w:w="12240" w:orient="portrait"/>
          <w:pgMar w:bottom="1440" w:top="1440" w:left="1440" w:right="1440" w:header="720" w:footer="0"/>
        </w:sect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4">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2"/>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e5b8b7" w:val="clear"/>
            <w:vAlign w:val="top"/>
          </w:tcPr>
          <w:p w:rsidR="00000000" w:rsidDel="00000000" w:rsidP="00000000" w:rsidRDefault="00000000" w:rsidRPr="00000000" w14:paraId="00000115">
            <w:pPr>
              <w:keepNext w:val="1"/>
              <w:keepLines w:val="1"/>
              <w:pBdr>
                <w:right w:color="000000" w:space="9" w:sz="4" w:val="single"/>
              </w:pBdr>
              <w:spacing w:after="0" w:before="480"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3" name=""/>
                      <a:graphic>
                        <a:graphicData uri="http://schemas.microsoft.com/office/word/2010/wordprocessingShape">
                          <wps:wsp>
                            <wps:cNvSpPr/>
                            <wps:cNvPr id="4" name="Shape 4"/>
                            <wps:spPr>
                              <a:xfrm>
                                <a:off x="5213603" y="3572673"/>
                                <a:ext cx="264795" cy="41465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74320" cy="42418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116">
            <w:pPr>
              <w:spacing w:line="240" w:lineRule="auto"/>
              <w:jc w:val="center"/>
              <w:rPr>
                <w:rFonts w:ascii="Century Gothic" w:cs="Century Gothic" w:eastAsia="Century Gothic" w:hAnsi="Century Gothic"/>
                <w:b w:val="0"/>
                <w:bCs w:val="0"/>
                <w:color w:val="00000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Draft own writing/signing and edit to improve clarity and correctness. </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17">
            <w:pPr>
              <w:keepNext w:val="1"/>
              <w:keepLines w:val="1"/>
              <w:spacing w:after="0" w:before="480"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e5b8b7" w:val="clear"/>
            <w:vAlign w:val="top"/>
          </w:tcPr>
          <w:p w:rsidR="00000000" w:rsidDel="00000000" w:rsidP="00000000" w:rsidRDefault="00000000" w:rsidRPr="00000000" w14:paraId="00000118">
            <w:pPr>
              <w:numPr>
                <w:ilvl w:val="0"/>
                <w:numId w:val="8"/>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Writing/signing produced is appropriate to audience, purpose and context. Corrections are an improvement on the original. </w:t>
            </w:r>
          </w:p>
          <w:p w:rsidR="00000000" w:rsidDel="00000000" w:rsidP="00000000" w:rsidRDefault="00000000" w:rsidRPr="00000000" w14:paraId="00000119">
            <w:pPr>
              <w:numPr>
                <w:ilvl w:val="0"/>
                <w:numId w:val="8"/>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Control of grammar, diction/clarity of sign, sentence and paragraph structure is checked and adapted for consistency. </w:t>
            </w:r>
          </w:p>
          <w:p w:rsidR="00000000" w:rsidDel="00000000" w:rsidP="00000000" w:rsidRDefault="00000000" w:rsidRPr="00000000" w14:paraId="0000011A">
            <w:pPr>
              <w:numPr>
                <w:ilvl w:val="0"/>
                <w:numId w:val="8"/>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Logical sequencing of ideas and overall unity are achieved through redrafting. </w:t>
            </w:r>
          </w:p>
          <w:p w:rsidR="00000000" w:rsidDel="00000000" w:rsidP="00000000" w:rsidRDefault="00000000" w:rsidRPr="00000000" w14:paraId="0000011B">
            <w:pPr>
              <w:numPr>
                <w:ilvl w:val="0"/>
                <w:numId w:val="8"/>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There is clear evidence that major grammatical and linguistic errors are edited out in redrafts. </w:t>
            </w:r>
          </w:p>
          <w:p w:rsidR="00000000" w:rsidDel="00000000" w:rsidP="00000000" w:rsidRDefault="00000000" w:rsidRPr="00000000" w14:paraId="0000011C">
            <w:pPr>
              <w:numPr>
                <w:ilvl w:val="0"/>
                <w:numId w:val="8"/>
              </w:numPr>
              <w:spacing w:after="0" w:line="360" w:lineRule="auto"/>
              <w:ind w:left="36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Inappropriate or potentially offensive language is identified and adapted/removed. </w:t>
            </w:r>
          </w:p>
          <w:p w:rsidR="00000000" w:rsidDel="00000000" w:rsidP="00000000" w:rsidRDefault="00000000" w:rsidRPr="00000000" w14:paraId="0000011D">
            <w:pPr>
              <w:numPr>
                <w:ilvl w:val="0"/>
                <w:numId w:val="8"/>
              </w:numPr>
              <w:spacing w:after="0" w:line="360" w:lineRule="auto"/>
              <w:ind w:left="360" w:hanging="360"/>
              <w:jc w:val="both"/>
              <w:rPr>
                <w:color w:val="000000"/>
                <w:sz w:val="18"/>
                <w:szCs w:val="18"/>
              </w:rPr>
            </w:pPr>
            <w:r w:rsidDel="00000000" w:rsidR="00000000" w:rsidRPr="00000000">
              <w:rPr>
                <w:rFonts w:ascii="Century Gothic" w:cs="Century Gothic" w:eastAsia="Century Gothic" w:hAnsi="Century Gothic"/>
                <w:color w:val="000000"/>
                <w:vertAlign w:val="baseline"/>
                <w:rtl w:val="0"/>
              </w:rPr>
              <w:t xml:space="preserve">Experimentation with different layouts and options for presentation is appropriate to the nature and purpose of the task. </w:t>
            </w:r>
            <w:r w:rsidDel="00000000" w:rsidR="00000000" w:rsidRPr="00000000">
              <w:rPr>
                <w:rtl w:val="0"/>
              </w:rPr>
            </w:r>
          </w:p>
        </w:tc>
      </w:tr>
    </w:tbl>
    <w:p w:rsidR="00000000" w:rsidDel="00000000" w:rsidP="00000000" w:rsidRDefault="00000000" w:rsidRPr="00000000" w14:paraId="0000011E">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1F">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3 (20)</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20">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Write a short passage using one of the topic below</w:t>
            </w:r>
            <w:r w:rsidDel="00000000" w:rsidR="00000000" w:rsidRPr="00000000">
              <w:rPr>
                <w:rFonts w:ascii="Century Gothic" w:cs="Century Gothic" w:eastAsia="Century Gothic" w:hAnsi="Century Gothic"/>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21">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1. My Experiences at the Labour Centre</w:t>
            </w:r>
            <w:r w:rsidDel="00000000" w:rsidR="00000000" w:rsidRPr="00000000">
              <w:rPr>
                <w:rtl w:val="0"/>
              </w:rPr>
            </w:r>
          </w:p>
          <w:p w:rsidR="00000000" w:rsidDel="00000000" w:rsidP="00000000" w:rsidRDefault="00000000" w:rsidRPr="00000000" w14:paraId="00000122">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2. Unemployment in South Africa</w:t>
            </w:r>
            <w:r w:rsidDel="00000000" w:rsidR="00000000" w:rsidRPr="00000000">
              <w:rPr>
                <w:rtl w:val="0"/>
              </w:rPr>
            </w:r>
          </w:p>
          <w:p w:rsidR="00000000" w:rsidDel="00000000" w:rsidP="00000000" w:rsidRDefault="00000000" w:rsidRPr="00000000" w14:paraId="00000123">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3. Facilities for Physically Disabled People at the Labour Centre. </w:t>
            </w:r>
            <w:r w:rsidDel="00000000" w:rsidR="00000000" w:rsidRPr="00000000">
              <w:rPr>
                <w:rtl w:val="0"/>
              </w:rPr>
            </w:r>
          </w:p>
          <w:p w:rsidR="00000000" w:rsidDel="00000000" w:rsidP="00000000" w:rsidRDefault="00000000" w:rsidRPr="00000000" w14:paraId="00000124">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125">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126">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NB. choose a topic THAT YOU HAVE access to a good source of information on that topic. </w:t>
            </w:r>
            <w:r w:rsidDel="00000000" w:rsidR="00000000" w:rsidRPr="00000000">
              <w:rPr>
                <w:rtl w:val="0"/>
              </w:rPr>
            </w:r>
          </w:p>
          <w:p w:rsidR="00000000" w:rsidDel="00000000" w:rsidP="00000000" w:rsidRDefault="00000000" w:rsidRPr="00000000" w14:paraId="00000127">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tl w:val="0"/>
              </w:rPr>
            </w:r>
          </w:p>
        </w:tc>
      </w:tr>
    </w:tbl>
    <w:p w:rsidR="00000000" w:rsidDel="00000000" w:rsidP="00000000" w:rsidRDefault="00000000" w:rsidRPr="00000000" w14:paraId="00000128">
      <w:pPr>
        <w:spacing w:line="480" w:lineRule="auto"/>
        <w:rPr>
          <w:rFonts w:ascii="Century Gothic" w:cs="Century Gothic" w:eastAsia="Century Gothic" w:hAnsi="Century Gothic"/>
          <w:vertAlign w:val="baseline"/>
        </w:rPr>
        <w:sectPr>
          <w:footerReference r:id="rId14" w:type="default"/>
          <w:type w:val="nextPage"/>
          <w:pgSz w:h="15840" w:w="12240" w:orient="portrait"/>
          <w:pgMar w:bottom="1440" w:top="1440" w:left="1440" w:right="1440" w:header="720" w:footer="0"/>
        </w:sect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9">
      <w:pPr>
        <w:spacing w:line="480" w:lineRule="auto"/>
        <w:rPr>
          <w:rFonts w:ascii="Century Gothic" w:cs="Century Gothic" w:eastAsia="Century Gothic" w:hAnsi="Century Gothic"/>
          <w:vertAlign w:val="baseline"/>
        </w:rPr>
        <w:sectPr>
          <w:footerReference r:id="rId15" w:type="default"/>
          <w:type w:val="nextPage"/>
          <w:pgSz w:h="15840" w:w="12240" w:orient="portrait"/>
          <w:pgMar w:bottom="1440" w:top="1440" w:left="1440" w:right="1440" w:header="720" w:footer="0"/>
        </w:sect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A">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2B">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SELF-ASSESSMENT</w:t>
            </w:r>
            <w:r w:rsidDel="00000000" w:rsidR="00000000" w:rsidRPr="00000000">
              <w:rPr>
                <w:rtl w:val="0"/>
              </w:rPr>
            </w:r>
          </w:p>
        </w:tc>
      </w:tr>
    </w:tbl>
    <w:p w:rsidR="00000000" w:rsidDel="00000000" w:rsidP="00000000" w:rsidRDefault="00000000" w:rsidRPr="00000000" w14:paraId="0000012C">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2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learner must make use of the following self-evaluation checklist to rate himself against the learning outcomes of this particular training module in establishing the level of mastery of the information.</w:t>
      </w:r>
    </w:p>
    <w:p w:rsidR="00000000" w:rsidDel="00000000" w:rsidP="00000000" w:rsidRDefault="00000000" w:rsidRPr="00000000" w14:paraId="0000012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Not able to comply</w:t>
      </w:r>
    </w:p>
    <w:p w:rsidR="00000000" w:rsidDel="00000000" w:rsidP="00000000" w:rsidRDefault="00000000" w:rsidRPr="00000000" w14:paraId="0000012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Reasonable compliance (Not acceptable for final evaluation)</w:t>
      </w:r>
    </w:p>
    <w:p w:rsidR="00000000" w:rsidDel="00000000" w:rsidP="00000000" w:rsidRDefault="00000000" w:rsidRPr="00000000" w14:paraId="0000013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 Able to comply fully</w:t>
      </w:r>
    </w:p>
    <w:p w:rsidR="00000000" w:rsidDel="00000000" w:rsidP="00000000" w:rsidRDefault="00000000" w:rsidRPr="00000000" w14:paraId="00000131">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
        <w:gridCol w:w="5670"/>
        <w:gridCol w:w="1170"/>
        <w:gridCol w:w="1080"/>
        <w:gridCol w:w="1008"/>
        <w:tblGridChange w:id="0">
          <w:tblGrid>
            <w:gridCol w:w="648"/>
            <w:gridCol w:w="5670"/>
            <w:gridCol w:w="1170"/>
            <w:gridCol w:w="1080"/>
            <w:gridCol w:w="1008"/>
          </w:tblGrid>
        </w:tblGridChange>
      </w:tblGrid>
      <w:tr>
        <w:trPr>
          <w:cantSplit w:val="0"/>
          <w:tblHeader w:val="0"/>
        </w:trPr>
        <w:tc>
          <w:tcPr>
            <w:gridSpan w:val="2"/>
            <w:shd w:fill="d9d9d9" w:val="clear"/>
            <w:vAlign w:val="top"/>
          </w:tcPr>
          <w:p w:rsidR="00000000" w:rsidDel="00000000" w:rsidP="00000000" w:rsidRDefault="00000000" w:rsidRPr="00000000" w14:paraId="0000013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LEARNING OUTCOMES</w:t>
            </w:r>
            <w:r w:rsidDel="00000000" w:rsidR="00000000" w:rsidRPr="00000000">
              <w:rPr>
                <w:rtl w:val="0"/>
              </w:rPr>
            </w:r>
          </w:p>
        </w:tc>
        <w:tc>
          <w:tcPr>
            <w:shd w:fill="d9d9d9" w:val="clear"/>
            <w:vAlign w:val="top"/>
          </w:tcPr>
          <w:p w:rsidR="00000000" w:rsidDel="00000000" w:rsidP="00000000" w:rsidRDefault="00000000" w:rsidRPr="00000000" w14:paraId="0000013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w:t>
            </w:r>
            <w:r w:rsidDel="00000000" w:rsidR="00000000" w:rsidRPr="00000000">
              <w:rPr>
                <w:rtl w:val="0"/>
              </w:rPr>
            </w:r>
          </w:p>
        </w:tc>
        <w:tc>
          <w:tcPr>
            <w:shd w:fill="d9d9d9" w:val="clear"/>
            <w:vAlign w:val="top"/>
          </w:tcPr>
          <w:p w:rsidR="00000000" w:rsidDel="00000000" w:rsidP="00000000" w:rsidRDefault="00000000" w:rsidRPr="00000000" w14:paraId="0000013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2</w:t>
            </w:r>
            <w:r w:rsidDel="00000000" w:rsidR="00000000" w:rsidRPr="00000000">
              <w:rPr>
                <w:rtl w:val="0"/>
              </w:rPr>
            </w:r>
          </w:p>
        </w:tc>
        <w:tc>
          <w:tcPr>
            <w:shd w:fill="d9d9d9" w:val="clear"/>
            <w:vAlign w:val="top"/>
          </w:tcPr>
          <w:p w:rsidR="00000000" w:rsidDel="00000000" w:rsidP="00000000" w:rsidRDefault="00000000" w:rsidRPr="00000000" w14:paraId="0000013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3</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3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38">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39">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3A">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3B">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3C">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3D">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3E">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3F">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0">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4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42">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3">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4">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5">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4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47">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8">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9">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A">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14B">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4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____________________________________________               ________________________________</w:t>
      </w:r>
    </w:p>
    <w:p w:rsidR="00000000" w:rsidDel="00000000" w:rsidP="00000000" w:rsidRDefault="00000000" w:rsidRPr="00000000" w14:paraId="0000014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Signature</w:t>
        <w:tab/>
        <w:tab/>
        <w:tab/>
        <w:tab/>
        <w:tab/>
        <w:tab/>
        <w:t xml:space="preserve">Date</w:t>
      </w:r>
      <w:r w:rsidDel="00000000" w:rsidR="00000000" w:rsidRPr="00000000">
        <w:rPr>
          <w:rtl w:val="0"/>
        </w:rPr>
      </w:r>
    </w:p>
    <w:p w:rsidR="00000000" w:rsidDel="00000000" w:rsidP="00000000" w:rsidRDefault="00000000" w:rsidRPr="00000000" w14:paraId="0000014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4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____________________________________________</w:t>
        <w:tab/>
        <w:tab/>
        <w:t xml:space="preserve">________________________________</w:t>
      </w:r>
      <w:r w:rsidDel="00000000" w:rsidR="00000000" w:rsidRPr="00000000">
        <w:rPr>
          <w:rtl w:val="0"/>
        </w:rPr>
      </w:r>
    </w:p>
    <w:p w:rsidR="00000000" w:rsidDel="00000000" w:rsidP="00000000" w:rsidRDefault="00000000" w:rsidRPr="00000000" w14:paraId="0000015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Signature</w:t>
        <w:tab/>
        <w:tab/>
        <w:tab/>
        <w:tab/>
        <w:tab/>
        <w:t xml:space="preserve">Date</w:t>
      </w:r>
      <w:r w:rsidDel="00000000" w:rsidR="00000000" w:rsidRPr="00000000">
        <w:rPr>
          <w:rtl w:val="0"/>
        </w:rPr>
      </w:r>
    </w:p>
    <w:p w:rsidR="00000000" w:rsidDel="00000000" w:rsidP="00000000" w:rsidRDefault="00000000" w:rsidRPr="00000000" w14:paraId="00000151">
      <w:pPr>
        <w:spacing w:after="0" w:line="360" w:lineRule="auto"/>
        <w:jc w:val="both"/>
        <w:rPr>
          <w:rFonts w:ascii="Century Gothic" w:cs="Century Gothic" w:eastAsia="Century Gothic" w:hAnsi="Century Gothic"/>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5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ASSESSMENT FEEDBACK REPORT</w:t>
      </w:r>
      <w:r w:rsidDel="00000000" w:rsidR="00000000" w:rsidRPr="00000000">
        <w:rPr>
          <w:rtl w:val="0"/>
        </w:rPr>
      </w:r>
    </w:p>
    <w:p w:rsidR="00000000" w:rsidDel="00000000" w:rsidP="00000000" w:rsidRDefault="00000000" w:rsidRPr="00000000" w14:paraId="00000153">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5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 FEEDBACK &amp; REMARKS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5">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6">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7">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8">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9">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15A">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5B">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ASSESSMENT 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5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Learner’s Total Mark:                        Requirements met ☐                            Requirements not met ☐</w:t>
            </w:r>
            <w:r w:rsidDel="00000000" w:rsidR="00000000" w:rsidRPr="00000000">
              <w:rPr>
                <w:rtl w:val="0"/>
              </w:rPr>
            </w:r>
          </w:p>
          <w:p w:rsidR="00000000" w:rsidDel="00000000" w:rsidP="00000000" w:rsidRDefault="00000000" w:rsidRPr="00000000" w14:paraId="0000015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Action/s required:</w:t>
            </w:r>
            <w:r w:rsidDel="00000000" w:rsidR="00000000" w:rsidRPr="00000000">
              <w:rPr>
                <w:rtl w:val="0"/>
              </w:rPr>
            </w:r>
          </w:p>
          <w:p w:rsidR="00000000" w:rsidDel="00000000" w:rsidP="00000000" w:rsidRDefault="00000000" w:rsidRPr="00000000" w14:paraId="0000016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6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By when:</w:t>
            </w:r>
            <w:r w:rsidDel="00000000" w:rsidR="00000000" w:rsidRPr="00000000">
              <w:rPr>
                <w:rtl w:val="0"/>
              </w:rPr>
            </w:r>
          </w:p>
        </w:tc>
      </w:tr>
    </w:tbl>
    <w:p w:rsidR="00000000" w:rsidDel="00000000" w:rsidP="00000000" w:rsidRDefault="00000000" w:rsidRPr="00000000" w14:paraId="00000162">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6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FEEDBACK &amp; 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65">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66">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67">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168">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6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DECLARATION BY THE FACILITATOR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6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I ……………………………………………............. (Facilitator) hereby certify that I have examined the learner workbook and I am satisfied with the evidence provided by the learner.</w:t>
            </w:r>
          </w:p>
        </w:tc>
      </w:tr>
    </w:tbl>
    <w:p w:rsidR="00000000" w:rsidDel="00000000" w:rsidP="00000000" w:rsidRDefault="00000000" w:rsidRPr="00000000" w14:paraId="0000016C">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6D">
      <w:pPr>
        <w:spacing w:line="360" w:lineRule="auto"/>
        <w:jc w:val="both"/>
        <w:rPr>
          <w:rFonts w:ascii="Century Gothic" w:cs="Century Gothic" w:eastAsia="Century Gothic" w:hAnsi="Century Gothic"/>
          <w:sz w:val="20"/>
          <w:szCs w:val="20"/>
          <w:vertAlign w:val="baseline"/>
        </w:rPr>
      </w:pPr>
      <w:r w:rsidDel="00000000" w:rsidR="00000000" w:rsidRPr="00000000">
        <w:br w:type="page"/>
      </w:r>
      <w:r w:rsidDel="00000000" w:rsidR="00000000" w:rsidRPr="00000000">
        <w:rPr>
          <w:rtl w:val="0"/>
        </w:rPr>
      </w:r>
    </w:p>
    <w:tbl>
      <w:tblPr>
        <w:tblStyle w:val="Table20"/>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2"/>
        <w:gridCol w:w="4578"/>
        <w:tblGridChange w:id="0">
          <w:tblGrid>
            <w:gridCol w:w="4962"/>
            <w:gridCol w:w="4578"/>
          </w:tblGrid>
        </w:tblGridChange>
      </w:tblGrid>
      <w:tr>
        <w:trPr>
          <w:cantSplit w:val="0"/>
          <w:tblHeader w:val="0"/>
        </w:trPr>
        <w:tc>
          <w:tcPr>
            <w:gridSpan w:val="2"/>
            <w:shd w:fill="d9d9d9" w:val="clear"/>
            <w:vAlign w:val="top"/>
          </w:tcPr>
          <w:p w:rsidR="00000000" w:rsidDel="00000000" w:rsidP="00000000" w:rsidRDefault="00000000" w:rsidRPr="00000000" w14:paraId="0000016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DECLARATION BY LEARNER</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70">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7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blHeader w:val="0"/>
        </w:trPr>
        <w:tc>
          <w:tcPr>
            <w:vAlign w:val="top"/>
          </w:tcPr>
          <w:p w:rsidR="00000000" w:rsidDel="00000000" w:rsidP="00000000" w:rsidRDefault="00000000" w:rsidRPr="00000000" w14:paraId="00000173">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74">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75">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Date</w:t>
            </w:r>
            <w:r w:rsidDel="00000000" w:rsidR="00000000" w:rsidRPr="00000000">
              <w:rPr>
                <w:rtl w:val="0"/>
              </w:rPr>
            </w:r>
          </w:p>
        </w:tc>
        <w:tc>
          <w:tcPr>
            <w:shd w:fill="d9d9d9" w:val="clear"/>
            <w:vAlign w:val="top"/>
          </w:tcPr>
          <w:p w:rsidR="00000000" w:rsidDel="00000000" w:rsidP="00000000" w:rsidRDefault="00000000" w:rsidRPr="00000000" w14:paraId="00000176">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                           Date</w:t>
            </w:r>
            <w:r w:rsidDel="00000000" w:rsidR="00000000" w:rsidRPr="00000000">
              <w:rPr>
                <w:rtl w:val="0"/>
              </w:rPr>
            </w:r>
          </w:p>
        </w:tc>
      </w:tr>
    </w:tbl>
    <w:p w:rsidR="00000000" w:rsidDel="00000000" w:rsidP="00000000" w:rsidRDefault="00000000" w:rsidRPr="00000000" w14:paraId="00000177">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tbl>
      <w:tblPr>
        <w:tblStyle w:val="Table2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2"/>
        <w:gridCol w:w="4578"/>
        <w:tblGridChange w:id="0">
          <w:tblGrid>
            <w:gridCol w:w="4962"/>
            <w:gridCol w:w="4578"/>
          </w:tblGrid>
        </w:tblGridChange>
      </w:tblGrid>
      <w:tr>
        <w:trPr>
          <w:cantSplit w:val="0"/>
          <w:tblHeader w:val="0"/>
        </w:trPr>
        <w:tc>
          <w:tcPr>
            <w:gridSpan w:val="2"/>
            <w:shd w:fill="d9d9d9" w:val="clear"/>
            <w:vAlign w:val="top"/>
          </w:tcPr>
          <w:p w:rsidR="00000000" w:rsidDel="00000000" w:rsidP="00000000" w:rsidRDefault="00000000" w:rsidRPr="00000000" w14:paraId="00000178">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DECLARATION BY THE ASSESSOR</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7A">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7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I ……………………………………………............. (Assessor) hereby certify that I have examined the learner workbook and I am satisfied with the Facilitator Judgment of this assessment.</w:t>
            </w:r>
          </w:p>
        </w:tc>
      </w:tr>
      <w:tr>
        <w:trPr>
          <w:cantSplit w:val="0"/>
          <w:tblHeader w:val="0"/>
        </w:trPr>
        <w:tc>
          <w:tcPr>
            <w:vAlign w:val="top"/>
          </w:tcPr>
          <w:p w:rsidR="00000000" w:rsidDel="00000000" w:rsidP="00000000" w:rsidRDefault="00000000" w:rsidRPr="00000000" w14:paraId="0000017D">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7E">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7F">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Assessor                               Date</w:t>
            </w:r>
            <w:r w:rsidDel="00000000" w:rsidR="00000000" w:rsidRPr="00000000">
              <w:rPr>
                <w:rtl w:val="0"/>
              </w:rPr>
            </w:r>
          </w:p>
        </w:tc>
        <w:tc>
          <w:tcPr>
            <w:shd w:fill="d9d9d9" w:val="clear"/>
            <w:vAlign w:val="top"/>
          </w:tcPr>
          <w:p w:rsidR="00000000" w:rsidDel="00000000" w:rsidP="00000000" w:rsidRDefault="00000000" w:rsidRPr="00000000" w14:paraId="00000180">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Moderator                          Date</w:t>
            </w:r>
            <w:r w:rsidDel="00000000" w:rsidR="00000000" w:rsidRPr="00000000">
              <w:rPr>
                <w:rtl w:val="0"/>
              </w:rPr>
            </w:r>
          </w:p>
        </w:tc>
      </w:tr>
    </w:tbl>
    <w:p w:rsidR="00000000" w:rsidDel="00000000" w:rsidP="00000000" w:rsidRDefault="00000000" w:rsidRPr="00000000" w14:paraId="00000181">
      <w:pPr>
        <w:spacing w:line="360" w:lineRule="auto"/>
        <w:jc w:val="both"/>
        <w:rPr>
          <w:rFonts w:ascii="Century Gothic" w:cs="Century Gothic" w:eastAsia="Century Gothic" w:hAnsi="Century Gothic"/>
          <w:vertAlign w:val="baseline"/>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720" w:hanging="504"/>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276" w:lineRule="auto"/>
    </w:pPr>
    <w:rPr>
      <w:rFonts w:ascii="Cambria" w:cs="Cambria" w:eastAsia="Cambria" w:hAnsi="Cambria"/>
      <w:i w:val="1"/>
      <w:iCs w:val="1"/>
      <w:color w:val="243f60"/>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footer" Target="footer3.xml"/><Relationship Id="rId13" Type="http://schemas.openxmlformats.org/officeDocument/2006/relationships/footer" Target="footer6.xml"/><Relationship Id="rId12"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8.xml"/><Relationship Id="rId14" Type="http://schemas.openxmlformats.org/officeDocument/2006/relationships/footer" Target="footer7.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