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3">
      <w:pPr>
        <w:jc w:val="cente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4">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5">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ASSESSMENT GUIDE</w:t>
            </w:r>
            <w:r w:rsidDel="00000000" w:rsidR="00000000" w:rsidRPr="00000000">
              <w:rPr>
                <w:rtl w:val="0"/>
              </w:rPr>
            </w:r>
          </w:p>
          <w:p w:rsidR="00000000" w:rsidDel="00000000" w:rsidP="00000000" w:rsidRDefault="00000000" w:rsidRPr="00000000" w14:paraId="00000007">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 : 119467 </w:t>
            </w:r>
            <w:r w:rsidDel="00000000" w:rsidR="00000000" w:rsidRPr="00000000">
              <w:rPr>
                <w:rtl w:val="0"/>
              </w:rPr>
            </w:r>
          </w:p>
          <w:p w:rsidR="00000000" w:rsidDel="00000000" w:rsidP="00000000" w:rsidRDefault="00000000" w:rsidRPr="00000000" w14:paraId="00000008">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USE LANGUAGE AND COMMUNICATION IN OCCUPATIONAL LEARNING PROGRAMMES  </w:t>
            </w:r>
            <w:r w:rsidDel="00000000" w:rsidR="00000000" w:rsidRPr="00000000">
              <w:rPr>
                <w:rtl w:val="0"/>
              </w:rPr>
            </w:r>
          </w:p>
        </w:tc>
      </w:tr>
    </w:tbl>
    <w:p w:rsidR="00000000" w:rsidDel="00000000" w:rsidP="00000000" w:rsidRDefault="00000000" w:rsidRPr="00000000" w14:paraId="00000009">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0"/>
          <w:bCs w:val="0"/>
          <w:sz w:val="28"/>
          <w:szCs w:val="28"/>
          <w:vertAlign w:val="baseline"/>
        </w:rPr>
        <w:sectPr>
          <w:footerReference r:id="rId7" w:type="default"/>
          <w:footerReference r:id="rId8" w:type="first"/>
          <w:pgSz w:h="16840" w:w="11907" w:orient="portrait"/>
          <w:pgMar w:bottom="1418" w:top="1418" w:left="1418" w:right="1418" w:header="720" w:footer="720"/>
          <w:pgNumType w:start="1"/>
          <w:titlePg w:val="1"/>
        </w:sect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0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0E">
      <w:pPr>
        <w:rPr>
          <w:rFonts w:ascii="Century Gothic" w:cs="Century Gothic" w:eastAsia="Century Gothic" w:hAnsi="Century Gothic"/>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vAlign w:val="top"/>
          </w:tcPr>
          <w:p w:rsidR="00000000" w:rsidDel="00000000" w:rsidP="00000000" w:rsidRDefault="00000000" w:rsidRPr="00000000" w14:paraId="00000018">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39">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 assessor) hereby declare that the information contained in the attached documentation is, to my knowledge, correct and valid.</w:t>
      </w:r>
    </w:p>
    <w:p w:rsidR="00000000" w:rsidDel="00000000" w:rsidP="00000000" w:rsidRDefault="00000000" w:rsidRPr="00000000" w14:paraId="0000003B">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C">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9287.0" w:type="dxa"/>
        <w:jc w:val="left"/>
        <w:tblInd w:w="-108.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9">
      <w:pPr>
        <w:jc w:val="center"/>
        <w:rPr>
          <w:rFonts w:ascii="Century Gothic" w:cs="Century Gothic" w:eastAsia="Century Gothic" w:hAnsi="Century Gothic"/>
          <w:b w:val="0"/>
          <w:bCs w:val="0"/>
          <w:sz w:val="40"/>
          <w:szCs w:val="40"/>
          <w:u w:val="single"/>
          <w:vertAlign w:val="baseline"/>
        </w:rPr>
        <w:sectPr>
          <w:headerReference r:id="rId9" w:type="first"/>
          <w:footerReference r:id="rId10" w:type="first"/>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40"/>
          <w:szCs w:val="40"/>
          <w:u w:val="single"/>
          <w:vertAlign w:val="baseline"/>
        </w:rPr>
      </w:pPr>
      <w:r w:rsidDel="00000000" w:rsidR="00000000" w:rsidRPr="00000000">
        <w:rPr>
          <w:rtl w:val="0"/>
        </w:rPr>
      </w:r>
    </w:p>
    <w:tbl>
      <w:tblPr>
        <w:tblStyle w:val="Table4"/>
        <w:tblW w:w="2115.0" w:type="dxa"/>
        <w:jc w:val="left"/>
        <w:tblInd w:w="-15.0" w:type="dxa"/>
        <w:tblLayout w:type="fixed"/>
        <w:tblLook w:val="0000"/>
      </w:tblPr>
      <w:tblGrid>
        <w:gridCol w:w="2115"/>
        <w:tblGridChange w:id="0">
          <w:tblGrid>
            <w:gridCol w:w="2115"/>
          </w:tblGrid>
        </w:tblGridChange>
      </w:tblGrid>
      <w:tr>
        <w:trPr>
          <w:cantSplit w:val="0"/>
          <w:tblHeader w:val="0"/>
        </w:trPr>
        <w:tc>
          <w:tcPr>
            <w:vAlign w:val="center"/>
          </w:tcPr>
          <w:p w:rsidR="00000000" w:rsidDel="00000000" w:rsidP="00000000" w:rsidRDefault="00000000" w:rsidRPr="00000000" w14:paraId="0000004B">
            <w:pPr>
              <w:rPr>
                <w:rFonts w:ascii="Century Gothic" w:cs="Century Gothic" w:eastAsia="Century Gothic" w:hAnsi="Century Gothic"/>
                <w:color w:val="ff0000"/>
                <w:sz w:val="18"/>
                <w:szCs w:val="18"/>
                <w:vertAlign w:val="baseline"/>
              </w:rPr>
            </w:pPr>
            <w:r w:rsidDel="00000000" w:rsidR="00000000" w:rsidRPr="00000000">
              <w:rPr>
                <w:rtl w:val="0"/>
              </w:rPr>
            </w:r>
          </w:p>
        </w:tc>
      </w:tr>
    </w:tbl>
    <w:p w:rsidR="00000000" w:rsidDel="00000000" w:rsidP="00000000" w:rsidRDefault="00000000" w:rsidRPr="00000000" w14:paraId="0000004C">
      <w:pPr>
        <w:shd w:fill="ffffff" w:val="clear"/>
        <w:rPr>
          <w:rFonts w:ascii="Century Gothic" w:cs="Century Gothic" w:eastAsia="Century Gothic" w:hAnsi="Century Gothic"/>
          <w:color w:val="ff0000"/>
          <w:sz w:val="18"/>
          <w:szCs w:val="18"/>
          <w:vertAlign w:val="baseline"/>
        </w:rPr>
      </w:pPr>
      <w:r w:rsidDel="00000000" w:rsidR="00000000" w:rsidRPr="00000000">
        <w:rPr>
          <w:rtl w:val="0"/>
        </w:rPr>
      </w:r>
    </w:p>
    <w:p w:rsidR="00000000" w:rsidDel="00000000" w:rsidP="00000000" w:rsidRDefault="00000000" w:rsidRPr="00000000" w14:paraId="0000004D">
      <w:pPr>
        <w:rPr>
          <w:rFonts w:ascii="Century Gothic" w:cs="Century Gothic" w:eastAsia="Century Gothic" w:hAnsi="Century Gothic"/>
          <w:vertAlign w:val="baseline"/>
        </w:rPr>
      </w:pPr>
      <w:r w:rsidDel="00000000" w:rsidR="00000000" w:rsidRPr="00000000">
        <w:rPr>
          <w:rtl w:val="0"/>
        </w:rPr>
      </w:r>
    </w:p>
    <w:tbl>
      <w:tblPr>
        <w:tblStyle w:val="Table5"/>
        <w:tblW w:w="9175.0" w:type="dxa"/>
        <w:jc w:val="left"/>
        <w:tblInd w:w="-15.0" w:type="dxa"/>
        <w:tblLayout w:type="fixed"/>
        <w:tblLook w:val="0000"/>
      </w:tblPr>
      <w:tblGrid>
        <w:gridCol w:w="2115"/>
        <w:gridCol w:w="7060"/>
        <w:tblGridChange w:id="0">
          <w:tblGrid>
            <w:gridCol w:w="2115"/>
            <w:gridCol w:w="7060"/>
          </w:tblGrid>
        </w:tblGridChange>
      </w:tblGrid>
      <w:tr>
        <w:trPr>
          <w:cantSplit w:val="0"/>
          <w:tblHeader w:val="0"/>
        </w:trPr>
        <w:tc>
          <w:tcPr>
            <w:vAlign w:val="center"/>
          </w:tcPr>
          <w:p w:rsidR="00000000" w:rsidDel="00000000" w:rsidP="00000000" w:rsidRDefault="00000000" w:rsidRPr="00000000" w14:paraId="0000004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Pr>
              <w:drawing>
                <wp:inline distB="0" distT="0" distL="114300" distR="114300">
                  <wp:extent cx="1295400" cy="1286510"/>
                  <wp:effectExtent b="0" l="0" r="0" t="0"/>
                  <wp:docPr descr="SAQA" id="3" name="image1.png"/>
                  <a:graphic>
                    <a:graphicData uri="http://schemas.openxmlformats.org/drawingml/2006/picture">
                      <pic:pic>
                        <pic:nvPicPr>
                          <pic:cNvPr descr="SAQA" id="0" name="image1.png"/>
                          <pic:cNvPicPr preferRelativeResize="0"/>
                        </pic:nvPicPr>
                        <pic:blipFill>
                          <a:blip r:embed="rId11"/>
                          <a:srcRect b="0" l="0" r="0" t="0"/>
                          <a:stretch>
                            <a:fillRect/>
                          </a:stretch>
                        </pic:blipFill>
                        <pic:spPr>
                          <a:xfrm>
                            <a:off x="0" y="0"/>
                            <a:ext cx="1295400" cy="128651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50">
      <w:pPr>
        <w:rPr>
          <w:rFonts w:ascii="Century Gothic" w:cs="Century Gothic" w:eastAsia="Century Gothic" w:hAnsi="Century Gothic"/>
          <w:vertAlign w:val="baseline"/>
        </w:rPr>
      </w:pPr>
      <w:r w:rsidDel="00000000" w:rsidR="00000000" w:rsidRPr="00000000">
        <w:rPr>
          <w:rtl w:val="0"/>
        </w:rPr>
      </w:r>
    </w:p>
    <w:tbl>
      <w:tblPr>
        <w:tblStyle w:val="Table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1">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SOUTH AFRICAN QUALIFICATIONS AUTHORITY</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52">
      <w:pPr>
        <w:rPr>
          <w:rFonts w:ascii="Century Gothic" w:cs="Century Gothic" w:eastAsia="Century Gothic" w:hAnsi="Century Gothic"/>
          <w:vertAlign w:val="baseline"/>
        </w:rPr>
      </w:pPr>
      <w:r w:rsidDel="00000000" w:rsidR="00000000" w:rsidRPr="00000000">
        <w:rPr>
          <w:rtl w:val="0"/>
        </w:rPr>
      </w:r>
    </w:p>
    <w:tbl>
      <w:tblPr>
        <w:tblStyle w:val="Table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66"/>
                <w:sz w:val="18"/>
                <w:szCs w:val="18"/>
                <w:vertAlign w:val="baseline"/>
                <w:rtl w:val="0"/>
              </w:rPr>
              <w:t xml:space="preserve">REGISTERED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54">
      <w:pPr>
        <w:rPr>
          <w:rFonts w:ascii="Century Gothic" w:cs="Century Gothic" w:eastAsia="Century Gothic" w:hAnsi="Century Gothic"/>
          <w:vertAlign w:val="baseline"/>
        </w:rPr>
      </w:pPr>
      <w:r w:rsidDel="00000000" w:rsidR="00000000" w:rsidRPr="00000000">
        <w:rPr>
          <w:rtl w:val="0"/>
        </w:rPr>
      </w:r>
    </w:p>
    <w:tbl>
      <w:tblPr>
        <w:tblStyle w:val="Table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Use language and communication in occupational learning programmes</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56">
      <w:pPr>
        <w:rPr>
          <w:rFonts w:ascii="Century Gothic" w:cs="Century Gothic" w:eastAsia="Century Gothic" w:hAnsi="Century Gothic"/>
          <w:vertAlign w:val="baseline"/>
        </w:rPr>
      </w:pPr>
      <w:r w:rsidDel="00000000" w:rsidR="00000000" w:rsidRPr="00000000">
        <w:rPr>
          <w:rtl w:val="0"/>
        </w:rPr>
      </w:r>
    </w:p>
    <w:tbl>
      <w:tblPr>
        <w:tblStyle w:val="Table9"/>
        <w:tblW w:w="8312.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255"/>
        <w:gridCol w:w="1937"/>
        <w:gridCol w:w="1800"/>
        <w:gridCol w:w="1740"/>
        <w:gridCol w:w="1580"/>
        <w:tblGridChange w:id="0">
          <w:tblGrid>
            <w:gridCol w:w="1255"/>
            <w:gridCol w:w="1937"/>
            <w:gridCol w:w="1800"/>
            <w:gridCol w:w="1740"/>
            <w:gridCol w:w="15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119467 </w:t>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Use language and communication in occupational learning programmes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SGB GET/FET Language and Communication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Field 04 - Communication Studies and Language</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Language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Undefined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Regular-Fundamental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5 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2012-07-01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2019-06-30  </w:t>
            </w:r>
          </w:p>
        </w:tc>
      </w:tr>
    </w:tbl>
    <w:p w:rsidR="00000000" w:rsidDel="00000000" w:rsidP="00000000" w:rsidRDefault="00000000" w:rsidRPr="00000000" w14:paraId="0000009D">
      <w:pPr>
        <w:rPr>
          <w:rFonts w:ascii="Century Gothic" w:cs="Century Gothic" w:eastAsia="Century Gothic" w:hAnsi="Century Gothic"/>
          <w:vertAlign w:val="baseline"/>
        </w:rPr>
      </w:pPr>
      <w:r w:rsidDel="00000000" w:rsidR="00000000" w:rsidRPr="00000000">
        <w:rPr>
          <w:rtl w:val="0"/>
        </w:rPr>
      </w:r>
    </w:p>
    <w:tbl>
      <w:tblPr>
        <w:tblStyle w:val="Table1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00"/>
                <w:sz w:val="16"/>
                <w:szCs w:val="16"/>
                <w:vertAlign w:val="baseline"/>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9F">
      <w:pPr>
        <w:rPr>
          <w:rFonts w:ascii="Century Gothic" w:cs="Century Gothic" w:eastAsia="Century Gothic" w:hAnsi="Century Gothic"/>
          <w:vertAlign w:val="baseline"/>
        </w:rPr>
      </w:pPr>
      <w:r w:rsidDel="00000000" w:rsidR="00000000" w:rsidRPr="00000000">
        <w:rPr>
          <w:rtl w:val="0"/>
        </w:rPr>
      </w:r>
    </w:p>
    <w:tbl>
      <w:tblPr>
        <w:tblStyle w:val="Table1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t xml:space="preserve">This unit standard replaces: </w:t>
            </w:r>
          </w:p>
        </w:tc>
      </w:tr>
    </w:tbl>
    <w:p w:rsidR="00000000" w:rsidDel="00000000" w:rsidP="00000000" w:rsidRDefault="00000000" w:rsidRPr="00000000" w14:paraId="000000A1">
      <w:pPr>
        <w:rPr>
          <w:rFonts w:ascii="Century Gothic" w:cs="Century Gothic" w:eastAsia="Century Gothic" w:hAnsi="Century Gothic"/>
          <w:vertAlign w:val="baseline"/>
        </w:rPr>
      </w:pPr>
      <w:r w:rsidDel="00000000" w:rsidR="00000000" w:rsidRPr="00000000">
        <w:rPr>
          <w:rtl w:val="0"/>
        </w:rPr>
      </w:r>
    </w:p>
    <w:tbl>
      <w:tblPr>
        <w:tblStyle w:val="Table12"/>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530"/>
        <w:gridCol w:w="3650"/>
        <w:gridCol w:w="1054"/>
        <w:gridCol w:w="840"/>
        <w:gridCol w:w="683"/>
        <w:gridCol w:w="1499"/>
        <w:tblGridChange w:id="0">
          <w:tblGrid>
            <w:gridCol w:w="530"/>
            <w:gridCol w:w="3650"/>
            <w:gridCol w:w="1054"/>
            <w:gridCol w:w="840"/>
            <w:gridCol w:w="683"/>
            <w:gridCol w:w="149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US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Credits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Replacement 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8973 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Use language and communication in occupational learning programmes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Complete </w:t>
            </w:r>
          </w:p>
        </w:tc>
      </w:tr>
    </w:tbl>
    <w:p w:rsidR="00000000" w:rsidDel="00000000" w:rsidP="00000000" w:rsidRDefault="00000000" w:rsidRPr="00000000" w14:paraId="000000AE">
      <w:pPr>
        <w:rPr>
          <w:rFonts w:ascii="Century Gothic" w:cs="Century Gothic" w:eastAsia="Century Gothic" w:hAnsi="Century Gothic"/>
          <w:vertAlign w:val="baseline"/>
        </w:rPr>
      </w:pPr>
      <w:r w:rsidDel="00000000" w:rsidR="00000000" w:rsidRPr="00000000">
        <w:rPr>
          <w:rtl w:val="0"/>
        </w:rPr>
      </w:r>
    </w:p>
    <w:tbl>
      <w:tblPr>
        <w:tblStyle w:val="Table1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PURPOSE OF THE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B0">
      <w:pPr>
        <w:rPr>
          <w:rFonts w:ascii="Century Gothic" w:cs="Century Gothic" w:eastAsia="Century Gothic" w:hAnsi="Century Gothic"/>
          <w:vertAlign w:val="baseline"/>
        </w:rPr>
      </w:pPr>
      <w:r w:rsidDel="00000000" w:rsidR="00000000" w:rsidRPr="00000000">
        <w:rPr>
          <w:rtl w:val="0"/>
        </w:rPr>
      </w:r>
    </w:p>
    <w:tbl>
      <w:tblPr>
        <w:tblStyle w:val="Table1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purpose of this unit standard is to facilitate learning and to ensure that learners are able to cope with learning in the context of learnerships, skills programmes, and other learning programmes. Many adult learners in the FET band have not been in a learning situation for a long time, and need learning and study strategies and skills to enable successful progression. </w:t>
              <w:br w:type="textWrapping"/>
              <w:br w:type="textWrapping"/>
              <w:t xml:space="preserve">Learners competent at this level will be able to deal with learning materials, to access and use useful resources, to seek clarification and help when necessary, and apply a range of learning strategies. They do this with an understanding of the features and processes of the workplace and occupations to which their learning programme refer. </w:t>
              <w:br w:type="textWrapping"/>
            </w:r>
          </w:p>
          <w:p w:rsidR="00000000" w:rsidDel="00000000" w:rsidP="00000000" w:rsidRDefault="00000000" w:rsidRPr="00000000" w14:paraId="000000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Access and use suitable learning resources</w:t>
            </w:r>
          </w:p>
          <w:p w:rsidR="00000000" w:rsidDel="00000000" w:rsidP="00000000" w:rsidRDefault="00000000" w:rsidRPr="00000000" w14:paraId="000000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Use learning strategies</w:t>
            </w:r>
          </w:p>
          <w:p w:rsidR="00000000" w:rsidDel="00000000" w:rsidP="00000000" w:rsidRDefault="00000000" w:rsidRPr="00000000" w14:paraId="000000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Manage occupational learning programme materials</w:t>
            </w:r>
          </w:p>
          <w:p w:rsidR="00000000" w:rsidDel="00000000" w:rsidP="00000000" w:rsidRDefault="00000000" w:rsidRPr="00000000" w14:paraId="000000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Conduct basic research, analyse and present findings</w:t>
            </w:r>
          </w:p>
          <w:p w:rsidR="00000000" w:rsidDel="00000000" w:rsidP="00000000" w:rsidRDefault="00000000" w:rsidRPr="00000000" w14:paraId="000000B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Function in a team</w:t>
            </w:r>
          </w:p>
          <w:p w:rsidR="00000000" w:rsidDel="00000000" w:rsidP="00000000" w:rsidRDefault="00000000" w:rsidRPr="00000000" w14:paraId="000000B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Reflect on how characteristics of the workplace and occupational context affect learning </w:t>
            </w:r>
          </w:p>
        </w:tc>
      </w:tr>
    </w:tbl>
    <w:p w:rsidR="00000000" w:rsidDel="00000000" w:rsidP="00000000" w:rsidRDefault="00000000" w:rsidRPr="00000000" w14:paraId="000000B8">
      <w:pPr>
        <w:rPr>
          <w:rFonts w:ascii="Century Gothic" w:cs="Century Gothic" w:eastAsia="Century Gothic" w:hAnsi="Century Gothic"/>
          <w:vertAlign w:val="baseline"/>
        </w:rPr>
      </w:pPr>
      <w:r w:rsidDel="00000000" w:rsidR="00000000" w:rsidRPr="00000000">
        <w:rPr>
          <w:rtl w:val="0"/>
        </w:rPr>
      </w:r>
    </w:p>
    <w:tbl>
      <w:tblPr>
        <w:tblStyle w:val="Table1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LEARNING ASSUMED TO BE IN PLACE AND RECOGNITION OF PRIOR LEARNING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BA">
      <w:pPr>
        <w:rPr>
          <w:rFonts w:ascii="Century Gothic" w:cs="Century Gothic" w:eastAsia="Century Gothic" w:hAnsi="Century Gothic"/>
          <w:vertAlign w:val="baseline"/>
        </w:rPr>
      </w:pPr>
      <w:r w:rsidDel="00000000" w:rsidR="00000000" w:rsidRPr="00000000">
        <w:rPr>
          <w:rtl w:val="0"/>
        </w:rPr>
      </w:r>
    </w:p>
    <w:tbl>
      <w:tblPr>
        <w:tblStyle w:val="Table1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credit calculation is based on the assumption that learners are already competent in terms of the full spectrum of language knowledge and communication skills laid down in the Revised National Curriculum Statements and unit standards up to NQF level 2. </w:t>
            </w:r>
          </w:p>
        </w:tc>
      </w:tr>
    </w:tbl>
    <w:p w:rsidR="00000000" w:rsidDel="00000000" w:rsidP="00000000" w:rsidRDefault="00000000" w:rsidRPr="00000000" w14:paraId="000000BC">
      <w:pPr>
        <w:rPr>
          <w:rFonts w:ascii="Century Gothic" w:cs="Century Gothic" w:eastAsia="Century Gothic" w:hAnsi="Century Gothic"/>
          <w:vertAlign w:val="baseline"/>
        </w:rPr>
      </w:pPr>
      <w:r w:rsidDel="00000000" w:rsidR="00000000" w:rsidRPr="00000000">
        <w:rPr>
          <w:rtl w:val="0"/>
        </w:rPr>
      </w:r>
    </w:p>
    <w:tbl>
      <w:tblPr>
        <w:tblStyle w:val="Table1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BE">
      <w:pPr>
        <w:rPr>
          <w:rFonts w:ascii="Century Gothic" w:cs="Century Gothic" w:eastAsia="Century Gothic" w:hAnsi="Century Gothic"/>
          <w:vertAlign w:val="baseline"/>
        </w:rPr>
      </w:pPr>
      <w:r w:rsidDel="00000000" w:rsidR="00000000" w:rsidRPr="00000000">
        <w:rPr>
          <w:rtl w:val="0"/>
        </w:rPr>
      </w:r>
    </w:p>
    <w:tbl>
      <w:tblPr>
        <w:tblStyle w:val="Table1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Learning materials appropriate to the learners in a given context. </w:t>
              <w:br w:type="textWrapping"/>
              <w:br w:type="textWrapping"/>
              <w:t xml:space="preserve">The complexity of the texts in the learning programme are appropriate to the levels of the learning programme, which will in turn influence the application of this unit standard. </w:t>
              <w:br w:type="textWrapping"/>
              <w:br w:type="textWrapping"/>
              <w:t xml:space="preserve">Specific range statements are provided in the body of the unit standard where they apply to particular outcomes or assessment criteria. </w:t>
            </w:r>
          </w:p>
        </w:tc>
      </w:tr>
    </w:tbl>
    <w:p w:rsidR="00000000" w:rsidDel="00000000" w:rsidP="00000000" w:rsidRDefault="00000000" w:rsidRPr="00000000" w14:paraId="000000C0">
      <w:pPr>
        <w:rPr>
          <w:rFonts w:ascii="Century Gothic" w:cs="Century Gothic" w:eastAsia="Century Gothic" w:hAnsi="Century Gothic"/>
          <w:vertAlign w:val="baseline"/>
        </w:rPr>
      </w:pPr>
      <w:r w:rsidDel="00000000" w:rsidR="00000000" w:rsidRPr="00000000">
        <w:rPr>
          <w:rtl w:val="0"/>
        </w:rPr>
      </w:r>
    </w:p>
    <w:tbl>
      <w:tblPr>
        <w:tblStyle w:val="Table1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27"/>
                <w:szCs w:val="27"/>
                <w:u w:val="single"/>
                <w:vertAlign w:val="baseline"/>
                <w:rtl w:val="0"/>
              </w:rPr>
              <w:t xml:space="preserve">Specific Outcomes and 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2">
      <w:pPr>
        <w:rPr>
          <w:rFonts w:ascii="Century Gothic" w:cs="Century Gothic" w:eastAsia="Century Gothic" w:hAnsi="Century Gothic"/>
          <w:vertAlign w:val="baseline"/>
        </w:rPr>
      </w:pPr>
      <w:r w:rsidDel="00000000" w:rsidR="00000000" w:rsidRPr="00000000">
        <w:rPr>
          <w:rtl w:val="0"/>
        </w:rPr>
      </w:r>
    </w:p>
    <w:tbl>
      <w:tblPr>
        <w:tblStyle w:val="Table2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4">
      <w:pPr>
        <w:rPr>
          <w:rFonts w:ascii="Century Gothic" w:cs="Century Gothic" w:eastAsia="Century Gothic" w:hAnsi="Century Gothic"/>
          <w:vertAlign w:val="baseline"/>
        </w:rPr>
      </w:pPr>
      <w:r w:rsidDel="00000000" w:rsidR="00000000" w:rsidRPr="00000000">
        <w:rPr>
          <w:rtl w:val="0"/>
        </w:rPr>
      </w:r>
    </w:p>
    <w:tbl>
      <w:tblPr>
        <w:tblStyle w:val="Table2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Access and use available learning resources. </w:t>
            </w:r>
          </w:p>
        </w:tc>
      </w:tr>
    </w:tbl>
    <w:p w:rsidR="00000000" w:rsidDel="00000000" w:rsidP="00000000" w:rsidRDefault="00000000" w:rsidRPr="00000000" w14:paraId="000000C6">
      <w:pPr>
        <w:rPr>
          <w:rFonts w:ascii="Century Gothic" w:cs="Century Gothic" w:eastAsia="Century Gothic" w:hAnsi="Century Gothic"/>
          <w:vertAlign w:val="baseline"/>
        </w:rPr>
      </w:pPr>
      <w:r w:rsidDel="00000000" w:rsidR="00000000" w:rsidRPr="00000000">
        <w:rPr>
          <w:rtl w:val="0"/>
        </w:rPr>
      </w:r>
    </w:p>
    <w:tbl>
      <w:tblPr>
        <w:tblStyle w:val="Table2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8">
      <w:pPr>
        <w:rPr>
          <w:rFonts w:ascii="Century Gothic" w:cs="Century Gothic" w:eastAsia="Century Gothic" w:hAnsi="Century Gothic"/>
          <w:vertAlign w:val="baseline"/>
        </w:rPr>
      </w:pPr>
      <w:r w:rsidDel="00000000" w:rsidR="00000000" w:rsidRPr="00000000">
        <w:rPr>
          <w:rtl w:val="0"/>
        </w:rPr>
      </w:r>
    </w:p>
    <w:tbl>
      <w:tblPr>
        <w:tblStyle w:val="Table2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A">
      <w:pPr>
        <w:rPr>
          <w:rFonts w:ascii="Century Gothic" w:cs="Century Gothic" w:eastAsia="Century Gothic" w:hAnsi="Century Gothic"/>
          <w:vertAlign w:val="baseline"/>
        </w:rPr>
      </w:pPr>
      <w:r w:rsidDel="00000000" w:rsidR="00000000" w:rsidRPr="00000000">
        <w:rPr>
          <w:rtl w:val="0"/>
        </w:rPr>
      </w:r>
    </w:p>
    <w:tbl>
      <w:tblPr>
        <w:tblStyle w:val="Table2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Relevant learning resources are identified. </w:t>
            </w:r>
          </w:p>
        </w:tc>
      </w:tr>
    </w:tbl>
    <w:p w:rsidR="00000000" w:rsidDel="00000000" w:rsidP="00000000" w:rsidRDefault="00000000" w:rsidRPr="00000000" w14:paraId="000000CC">
      <w:pPr>
        <w:rPr>
          <w:rFonts w:ascii="Century Gothic" w:cs="Century Gothic" w:eastAsia="Century Gothic" w:hAnsi="Century Gothic"/>
          <w:vertAlign w:val="baseline"/>
        </w:rPr>
      </w:pPr>
      <w:r w:rsidDel="00000000" w:rsidR="00000000" w:rsidRPr="00000000">
        <w:rPr>
          <w:rtl w:val="0"/>
        </w:rPr>
      </w:r>
    </w:p>
    <w:tbl>
      <w:tblPr>
        <w:tblStyle w:val="Table2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E">
      <w:pPr>
        <w:rPr>
          <w:rFonts w:ascii="Century Gothic" w:cs="Century Gothic" w:eastAsia="Century Gothic" w:hAnsi="Century Gothic"/>
          <w:vertAlign w:val="baseline"/>
        </w:rPr>
      </w:pPr>
      <w:r w:rsidDel="00000000" w:rsidR="00000000" w:rsidRPr="00000000">
        <w:rPr>
          <w:rtl w:val="0"/>
        </w:rPr>
      </w:r>
    </w:p>
    <w:tbl>
      <w:tblPr>
        <w:tblStyle w:val="Table2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Resource centres, general texts, printed and visual media, internet, other people.</w:t>
              <w:br w:type="textWrapping"/>
              <w:t xml:space="preserve"> </w:t>
            </w:r>
          </w:p>
        </w:tc>
      </w:tr>
    </w:tbl>
    <w:p w:rsidR="00000000" w:rsidDel="00000000" w:rsidP="00000000" w:rsidRDefault="00000000" w:rsidRPr="00000000" w14:paraId="000000D0">
      <w:pPr>
        <w:rPr>
          <w:rFonts w:ascii="Century Gothic" w:cs="Century Gothic" w:eastAsia="Century Gothic" w:hAnsi="Century Gothic"/>
          <w:vertAlign w:val="baseline"/>
        </w:rPr>
      </w:pPr>
      <w:r w:rsidDel="00000000" w:rsidR="00000000" w:rsidRPr="00000000">
        <w:rPr>
          <w:rtl w:val="0"/>
        </w:rPr>
      </w:r>
    </w:p>
    <w:tbl>
      <w:tblPr>
        <w:tblStyle w:val="Table2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2">
      <w:pPr>
        <w:rPr>
          <w:rFonts w:ascii="Century Gothic" w:cs="Century Gothic" w:eastAsia="Century Gothic" w:hAnsi="Century Gothic"/>
          <w:vertAlign w:val="baseline"/>
        </w:rPr>
      </w:pPr>
      <w:r w:rsidDel="00000000" w:rsidR="00000000" w:rsidRPr="00000000">
        <w:rPr>
          <w:rtl w:val="0"/>
        </w:rPr>
      </w:r>
    </w:p>
    <w:tbl>
      <w:tblPr>
        <w:tblStyle w:val="Table2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Learning resources are used effectively through appropriate selection of information and acknowledgement of sources. </w:t>
            </w:r>
          </w:p>
        </w:tc>
      </w:tr>
    </w:tbl>
    <w:p w:rsidR="00000000" w:rsidDel="00000000" w:rsidP="00000000" w:rsidRDefault="00000000" w:rsidRPr="00000000" w14:paraId="000000D4">
      <w:pPr>
        <w:rPr>
          <w:rFonts w:ascii="Century Gothic" w:cs="Century Gothic" w:eastAsia="Century Gothic" w:hAnsi="Century Gothic"/>
          <w:vertAlign w:val="baseline"/>
        </w:rPr>
      </w:pPr>
      <w:r w:rsidDel="00000000" w:rsidR="00000000" w:rsidRPr="00000000">
        <w:rPr>
          <w:rtl w:val="0"/>
        </w:rPr>
      </w:r>
    </w:p>
    <w:tbl>
      <w:tblPr>
        <w:tblStyle w:val="Table2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6">
      <w:pPr>
        <w:rPr>
          <w:rFonts w:ascii="Century Gothic" w:cs="Century Gothic" w:eastAsia="Century Gothic" w:hAnsi="Century Gothic"/>
          <w:vertAlign w:val="baseline"/>
        </w:rPr>
      </w:pPr>
      <w:r w:rsidDel="00000000" w:rsidR="00000000" w:rsidRPr="00000000">
        <w:rPr>
          <w:rtl w:val="0"/>
        </w:rPr>
      </w:r>
    </w:p>
    <w:tbl>
      <w:tblPr>
        <w:tblStyle w:val="Table3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Use learning strategies. </w:t>
            </w:r>
          </w:p>
        </w:tc>
      </w:tr>
    </w:tbl>
    <w:p w:rsidR="00000000" w:rsidDel="00000000" w:rsidP="00000000" w:rsidRDefault="00000000" w:rsidRPr="00000000" w14:paraId="000000D8">
      <w:pPr>
        <w:rPr>
          <w:rFonts w:ascii="Century Gothic" w:cs="Century Gothic" w:eastAsia="Century Gothic" w:hAnsi="Century Gothic"/>
          <w:vertAlign w:val="baseline"/>
        </w:rPr>
      </w:pPr>
      <w:r w:rsidDel="00000000" w:rsidR="00000000" w:rsidRPr="00000000">
        <w:rPr>
          <w:rtl w:val="0"/>
        </w:rPr>
      </w:r>
    </w:p>
    <w:tbl>
      <w:tblPr>
        <w:tblStyle w:val="Table3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A">
      <w:pPr>
        <w:rPr>
          <w:rFonts w:ascii="Century Gothic" w:cs="Century Gothic" w:eastAsia="Century Gothic" w:hAnsi="Century Gothic"/>
          <w:vertAlign w:val="baseline"/>
        </w:rPr>
      </w:pPr>
      <w:r w:rsidDel="00000000" w:rsidR="00000000" w:rsidRPr="00000000">
        <w:rPr>
          <w:rtl w:val="0"/>
        </w:rPr>
      </w:r>
    </w:p>
    <w:tbl>
      <w:tblPr>
        <w:tblStyle w:val="Table3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C">
      <w:pPr>
        <w:rPr>
          <w:rFonts w:ascii="Century Gothic" w:cs="Century Gothic" w:eastAsia="Century Gothic" w:hAnsi="Century Gothic"/>
          <w:vertAlign w:val="baseline"/>
        </w:rPr>
      </w:pPr>
      <w:r w:rsidDel="00000000" w:rsidR="00000000" w:rsidRPr="00000000">
        <w:rPr>
          <w:rtl w:val="0"/>
        </w:rPr>
      </w:r>
    </w:p>
    <w:tbl>
      <w:tblPr>
        <w:tblStyle w:val="Table3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Information is summarised and used for learning purposes. </w:t>
            </w:r>
          </w:p>
        </w:tc>
      </w:tr>
    </w:tbl>
    <w:p w:rsidR="00000000" w:rsidDel="00000000" w:rsidP="00000000" w:rsidRDefault="00000000" w:rsidRPr="00000000" w14:paraId="000000DE">
      <w:pPr>
        <w:rPr>
          <w:rFonts w:ascii="Century Gothic" w:cs="Century Gothic" w:eastAsia="Century Gothic" w:hAnsi="Century Gothic"/>
          <w:vertAlign w:val="baseline"/>
        </w:rPr>
      </w:pPr>
      <w:r w:rsidDel="00000000" w:rsidR="00000000" w:rsidRPr="00000000">
        <w:rPr>
          <w:rtl w:val="0"/>
        </w:rPr>
      </w:r>
    </w:p>
    <w:tbl>
      <w:tblPr>
        <w:tblStyle w:val="Table3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0">
      <w:pPr>
        <w:rPr>
          <w:rFonts w:ascii="Century Gothic" w:cs="Century Gothic" w:eastAsia="Century Gothic" w:hAnsi="Century Gothic"/>
          <w:vertAlign w:val="baseline"/>
        </w:rPr>
      </w:pPr>
      <w:r w:rsidDel="00000000" w:rsidR="00000000" w:rsidRPr="00000000">
        <w:rPr>
          <w:rtl w:val="0"/>
        </w:rPr>
      </w:r>
    </w:p>
    <w:tbl>
      <w:tblPr>
        <w:tblStyle w:val="Table3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Specific techniques are selected and applied appropriately. </w:t>
            </w:r>
          </w:p>
        </w:tc>
      </w:tr>
    </w:tbl>
    <w:p w:rsidR="00000000" w:rsidDel="00000000" w:rsidP="00000000" w:rsidRDefault="00000000" w:rsidRPr="00000000" w14:paraId="000000E2">
      <w:pPr>
        <w:rPr>
          <w:rFonts w:ascii="Century Gothic" w:cs="Century Gothic" w:eastAsia="Century Gothic" w:hAnsi="Century Gothic"/>
          <w:vertAlign w:val="baseline"/>
        </w:rPr>
      </w:pPr>
      <w:r w:rsidDel="00000000" w:rsidR="00000000" w:rsidRPr="00000000">
        <w:rPr>
          <w:rtl w:val="0"/>
        </w:rPr>
      </w:r>
    </w:p>
    <w:tbl>
      <w:tblPr>
        <w:tblStyle w:val="Table3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4">
      <w:pPr>
        <w:rPr>
          <w:rFonts w:ascii="Century Gothic" w:cs="Century Gothic" w:eastAsia="Century Gothic" w:hAnsi="Century Gothic"/>
          <w:vertAlign w:val="baseline"/>
        </w:rPr>
      </w:pPr>
      <w:r w:rsidDel="00000000" w:rsidR="00000000" w:rsidRPr="00000000">
        <w:rPr>
          <w:rtl w:val="0"/>
        </w:rPr>
      </w:r>
    </w:p>
    <w:tbl>
      <w:tblPr>
        <w:tblStyle w:val="Table3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Group activities such as brainstorming, group analysis, peer and self-assessment mind maps, note taking, memorising, key words, underlining, skimming and scanning.</w:t>
              <w:br w:type="textWrapping"/>
              <w:t xml:space="preserve"> </w:t>
            </w:r>
          </w:p>
        </w:tc>
      </w:tr>
    </w:tbl>
    <w:p w:rsidR="00000000" w:rsidDel="00000000" w:rsidP="00000000" w:rsidRDefault="00000000" w:rsidRPr="00000000" w14:paraId="000000E6">
      <w:pPr>
        <w:rPr>
          <w:rFonts w:ascii="Century Gothic" w:cs="Century Gothic" w:eastAsia="Century Gothic" w:hAnsi="Century Gothic"/>
          <w:vertAlign w:val="baseline"/>
        </w:rPr>
      </w:pPr>
      <w:r w:rsidDel="00000000" w:rsidR="00000000" w:rsidRPr="00000000">
        <w:rPr>
          <w:rtl w:val="0"/>
        </w:rPr>
      </w:r>
    </w:p>
    <w:tbl>
      <w:tblPr>
        <w:tblStyle w:val="Table3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8">
      <w:pPr>
        <w:rPr>
          <w:rFonts w:ascii="Century Gothic" w:cs="Century Gothic" w:eastAsia="Century Gothic" w:hAnsi="Century Gothic"/>
          <w:vertAlign w:val="baseline"/>
        </w:rPr>
      </w:pPr>
      <w:r w:rsidDel="00000000" w:rsidR="00000000" w:rsidRPr="00000000">
        <w:rPr>
          <w:rtl w:val="0"/>
        </w:rPr>
      </w:r>
    </w:p>
    <w:tbl>
      <w:tblPr>
        <w:tblStyle w:val="Table3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Relevant questions are asked. </w:t>
            </w:r>
          </w:p>
        </w:tc>
      </w:tr>
    </w:tbl>
    <w:p w:rsidR="00000000" w:rsidDel="00000000" w:rsidP="00000000" w:rsidRDefault="00000000" w:rsidRPr="00000000" w14:paraId="000000EA">
      <w:pPr>
        <w:rPr>
          <w:rFonts w:ascii="Century Gothic" w:cs="Century Gothic" w:eastAsia="Century Gothic" w:hAnsi="Century Gothic"/>
          <w:vertAlign w:val="baseline"/>
        </w:rPr>
      </w:pPr>
      <w:r w:rsidDel="00000000" w:rsidR="00000000" w:rsidRPr="00000000">
        <w:rPr>
          <w:rtl w:val="0"/>
        </w:rPr>
      </w:r>
    </w:p>
    <w:tbl>
      <w:tblPr>
        <w:tblStyle w:val="Table4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C">
      <w:pPr>
        <w:rPr>
          <w:rFonts w:ascii="Century Gothic" w:cs="Century Gothic" w:eastAsia="Century Gothic" w:hAnsi="Century Gothic"/>
          <w:vertAlign w:val="baseline"/>
        </w:rPr>
      </w:pPr>
      <w:r w:rsidDel="00000000" w:rsidR="00000000" w:rsidRPr="00000000">
        <w:rPr>
          <w:rtl w:val="0"/>
        </w:rPr>
      </w:r>
    </w:p>
    <w:tbl>
      <w:tblPr>
        <w:tblStyle w:val="Table4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Checking understanding, clarifying meaning, getting information, confirming accuracy of information.</w:t>
              <w:br w:type="textWrapping"/>
              <w:t xml:space="preserve"> </w:t>
            </w:r>
          </w:p>
        </w:tc>
      </w:tr>
    </w:tbl>
    <w:p w:rsidR="00000000" w:rsidDel="00000000" w:rsidP="00000000" w:rsidRDefault="00000000" w:rsidRPr="00000000" w14:paraId="000000EE">
      <w:pPr>
        <w:rPr>
          <w:rFonts w:ascii="Century Gothic" w:cs="Century Gothic" w:eastAsia="Century Gothic" w:hAnsi="Century Gothic"/>
          <w:vertAlign w:val="baseline"/>
        </w:rPr>
      </w:pPr>
      <w:r w:rsidDel="00000000" w:rsidR="00000000" w:rsidRPr="00000000">
        <w:rPr>
          <w:rtl w:val="0"/>
        </w:rPr>
      </w:r>
    </w:p>
    <w:tbl>
      <w:tblPr>
        <w:tblStyle w:val="Table4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4</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0">
      <w:pPr>
        <w:rPr>
          <w:rFonts w:ascii="Century Gothic" w:cs="Century Gothic" w:eastAsia="Century Gothic" w:hAnsi="Century Gothic"/>
          <w:vertAlign w:val="baseline"/>
        </w:rPr>
      </w:pPr>
      <w:r w:rsidDel="00000000" w:rsidR="00000000" w:rsidRPr="00000000">
        <w:rPr>
          <w:rtl w:val="0"/>
        </w:rPr>
      </w:r>
    </w:p>
    <w:tbl>
      <w:tblPr>
        <w:tblStyle w:val="Table4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Texts are read/viewed for detail, interpreted and analysed for a given context. </w:t>
            </w:r>
          </w:p>
        </w:tc>
      </w:tr>
    </w:tbl>
    <w:p w:rsidR="00000000" w:rsidDel="00000000" w:rsidP="00000000" w:rsidRDefault="00000000" w:rsidRPr="00000000" w14:paraId="000000F2">
      <w:pPr>
        <w:rPr>
          <w:rFonts w:ascii="Century Gothic" w:cs="Century Gothic" w:eastAsia="Century Gothic" w:hAnsi="Century Gothic"/>
          <w:vertAlign w:val="baseline"/>
        </w:rPr>
      </w:pPr>
      <w:r w:rsidDel="00000000" w:rsidR="00000000" w:rsidRPr="00000000">
        <w:rPr>
          <w:rtl w:val="0"/>
        </w:rPr>
      </w:r>
    </w:p>
    <w:tbl>
      <w:tblPr>
        <w:tblStyle w:val="Table4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5</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4">
      <w:pPr>
        <w:rPr>
          <w:rFonts w:ascii="Century Gothic" w:cs="Century Gothic" w:eastAsia="Century Gothic" w:hAnsi="Century Gothic"/>
          <w:vertAlign w:val="baseline"/>
        </w:rPr>
      </w:pPr>
      <w:r w:rsidDel="00000000" w:rsidR="00000000" w:rsidRPr="00000000">
        <w:rPr>
          <w:rtl w:val="0"/>
        </w:rPr>
      </w:r>
    </w:p>
    <w:tbl>
      <w:tblPr>
        <w:tblStyle w:val="Table4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Spoken/signed input is listened to/viewed for detail, interpreted and analysed for a given context. </w:t>
            </w:r>
          </w:p>
        </w:tc>
      </w:tr>
    </w:tbl>
    <w:p w:rsidR="00000000" w:rsidDel="00000000" w:rsidP="00000000" w:rsidRDefault="00000000" w:rsidRPr="00000000" w14:paraId="000000F6">
      <w:pPr>
        <w:rPr>
          <w:rFonts w:ascii="Century Gothic" w:cs="Century Gothic" w:eastAsia="Century Gothic" w:hAnsi="Century Gothic"/>
          <w:vertAlign w:val="baseline"/>
        </w:rPr>
      </w:pPr>
      <w:r w:rsidDel="00000000" w:rsidR="00000000" w:rsidRPr="00000000">
        <w:rPr>
          <w:rtl w:val="0"/>
        </w:rPr>
      </w:r>
    </w:p>
    <w:tbl>
      <w:tblPr>
        <w:tblStyle w:val="Table4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6</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8">
      <w:pPr>
        <w:rPr>
          <w:rFonts w:ascii="Century Gothic" w:cs="Century Gothic" w:eastAsia="Century Gothic" w:hAnsi="Century Gothic"/>
          <w:vertAlign w:val="baseline"/>
        </w:rPr>
      </w:pPr>
      <w:r w:rsidDel="00000000" w:rsidR="00000000" w:rsidRPr="00000000">
        <w:rPr>
          <w:rtl w:val="0"/>
        </w:rPr>
      </w:r>
    </w:p>
    <w:tbl>
      <w:tblPr>
        <w:tblStyle w:val="Table4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Learning takes place through communicating with others in groups or as individuals. </w:t>
            </w:r>
          </w:p>
        </w:tc>
      </w:tr>
    </w:tbl>
    <w:p w:rsidR="00000000" w:rsidDel="00000000" w:rsidP="00000000" w:rsidRDefault="00000000" w:rsidRPr="00000000" w14:paraId="000000FA">
      <w:pPr>
        <w:rPr>
          <w:rFonts w:ascii="Century Gothic" w:cs="Century Gothic" w:eastAsia="Century Gothic" w:hAnsi="Century Gothic"/>
          <w:vertAlign w:val="baseline"/>
        </w:rPr>
      </w:pPr>
      <w:r w:rsidDel="00000000" w:rsidR="00000000" w:rsidRPr="00000000">
        <w:rPr>
          <w:rtl w:val="0"/>
        </w:rPr>
      </w:r>
    </w:p>
    <w:tbl>
      <w:tblPr>
        <w:tblStyle w:val="Table4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C">
      <w:pPr>
        <w:rPr>
          <w:rFonts w:ascii="Century Gothic" w:cs="Century Gothic" w:eastAsia="Century Gothic" w:hAnsi="Century Gothic"/>
          <w:vertAlign w:val="baseline"/>
        </w:rPr>
      </w:pPr>
      <w:r w:rsidDel="00000000" w:rsidR="00000000" w:rsidRPr="00000000">
        <w:rPr>
          <w:rtl w:val="0"/>
        </w:rPr>
      </w:r>
    </w:p>
    <w:tbl>
      <w:tblPr>
        <w:tblStyle w:val="Table4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Facilitators, other learners, colleagues.</w:t>
              <w:br w:type="textWrapping"/>
              <w:t xml:space="preserve"> </w:t>
            </w:r>
          </w:p>
        </w:tc>
      </w:tr>
    </w:tbl>
    <w:p w:rsidR="00000000" w:rsidDel="00000000" w:rsidP="00000000" w:rsidRDefault="00000000" w:rsidRPr="00000000" w14:paraId="000000FE">
      <w:pPr>
        <w:rPr>
          <w:rFonts w:ascii="Century Gothic" w:cs="Century Gothic" w:eastAsia="Century Gothic" w:hAnsi="Century Gothic"/>
          <w:vertAlign w:val="baseline"/>
        </w:rPr>
      </w:pPr>
      <w:r w:rsidDel="00000000" w:rsidR="00000000" w:rsidRPr="00000000">
        <w:rPr>
          <w:rtl w:val="0"/>
        </w:rPr>
      </w:r>
    </w:p>
    <w:tbl>
      <w:tblPr>
        <w:tblStyle w:val="Table5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0">
      <w:pPr>
        <w:rPr>
          <w:rFonts w:ascii="Century Gothic" w:cs="Century Gothic" w:eastAsia="Century Gothic" w:hAnsi="Century Gothic"/>
          <w:vertAlign w:val="baseline"/>
        </w:rPr>
      </w:pPr>
      <w:r w:rsidDel="00000000" w:rsidR="00000000" w:rsidRPr="00000000">
        <w:rPr>
          <w:rtl w:val="0"/>
        </w:rPr>
      </w:r>
    </w:p>
    <w:tbl>
      <w:tblPr>
        <w:tblStyle w:val="Table5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Manage occupational learning materials. </w:t>
            </w:r>
          </w:p>
        </w:tc>
      </w:tr>
    </w:tbl>
    <w:p w:rsidR="00000000" w:rsidDel="00000000" w:rsidP="00000000" w:rsidRDefault="00000000" w:rsidRPr="00000000" w14:paraId="00000102">
      <w:pPr>
        <w:rPr>
          <w:rFonts w:ascii="Century Gothic" w:cs="Century Gothic" w:eastAsia="Century Gothic" w:hAnsi="Century Gothic"/>
          <w:vertAlign w:val="baseline"/>
        </w:rPr>
      </w:pPr>
      <w:r w:rsidDel="00000000" w:rsidR="00000000" w:rsidRPr="00000000">
        <w:rPr>
          <w:rtl w:val="0"/>
        </w:rPr>
      </w:r>
    </w:p>
    <w:tbl>
      <w:tblPr>
        <w:tblStyle w:val="Table5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4">
      <w:pPr>
        <w:rPr>
          <w:rFonts w:ascii="Century Gothic" w:cs="Century Gothic" w:eastAsia="Century Gothic" w:hAnsi="Century Gothic"/>
          <w:vertAlign w:val="baseline"/>
        </w:rPr>
      </w:pPr>
      <w:r w:rsidDel="00000000" w:rsidR="00000000" w:rsidRPr="00000000">
        <w:rPr>
          <w:rtl w:val="0"/>
        </w:rPr>
      </w:r>
    </w:p>
    <w:tbl>
      <w:tblPr>
        <w:tblStyle w:val="Table5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6">
      <w:pPr>
        <w:rPr>
          <w:rFonts w:ascii="Century Gothic" w:cs="Century Gothic" w:eastAsia="Century Gothic" w:hAnsi="Century Gothic"/>
          <w:vertAlign w:val="baseline"/>
        </w:rPr>
      </w:pPr>
      <w:r w:rsidDel="00000000" w:rsidR="00000000" w:rsidRPr="00000000">
        <w:rPr>
          <w:rtl w:val="0"/>
        </w:rPr>
      </w:r>
    </w:p>
    <w:tbl>
      <w:tblPr>
        <w:tblStyle w:val="Table5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Occupational learning materials are organized for efficient use. </w:t>
            </w:r>
          </w:p>
        </w:tc>
      </w:tr>
    </w:tbl>
    <w:p w:rsidR="00000000" w:rsidDel="00000000" w:rsidP="00000000" w:rsidRDefault="00000000" w:rsidRPr="00000000" w14:paraId="00000108">
      <w:pPr>
        <w:rPr>
          <w:rFonts w:ascii="Century Gothic" w:cs="Century Gothic" w:eastAsia="Century Gothic" w:hAnsi="Century Gothic"/>
          <w:vertAlign w:val="baseline"/>
        </w:rPr>
      </w:pPr>
      <w:r w:rsidDel="00000000" w:rsidR="00000000" w:rsidRPr="00000000">
        <w:rPr>
          <w:rtl w:val="0"/>
        </w:rPr>
      </w:r>
    </w:p>
    <w:tbl>
      <w:tblPr>
        <w:tblStyle w:val="Table5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A">
      <w:pPr>
        <w:rPr>
          <w:rFonts w:ascii="Century Gothic" w:cs="Century Gothic" w:eastAsia="Century Gothic" w:hAnsi="Century Gothic"/>
          <w:vertAlign w:val="baseline"/>
        </w:rPr>
      </w:pPr>
      <w:r w:rsidDel="00000000" w:rsidR="00000000" w:rsidRPr="00000000">
        <w:rPr>
          <w:rtl w:val="0"/>
        </w:rPr>
      </w:r>
    </w:p>
    <w:tbl>
      <w:tblPr>
        <w:tblStyle w:val="Table5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Videos, internet, texts, handouts, text books, charts, maps, plans, diagrams.</w:t>
              <w:br w:type="textWrapping"/>
              <w:t xml:space="preserve"> </w:t>
            </w:r>
          </w:p>
        </w:tc>
      </w:tr>
    </w:tbl>
    <w:p w:rsidR="00000000" w:rsidDel="00000000" w:rsidP="00000000" w:rsidRDefault="00000000" w:rsidRPr="00000000" w14:paraId="0000010C">
      <w:pPr>
        <w:rPr>
          <w:rFonts w:ascii="Century Gothic" w:cs="Century Gothic" w:eastAsia="Century Gothic" w:hAnsi="Century Gothic"/>
          <w:vertAlign w:val="baseline"/>
        </w:rPr>
      </w:pPr>
      <w:r w:rsidDel="00000000" w:rsidR="00000000" w:rsidRPr="00000000">
        <w:rPr>
          <w:rtl w:val="0"/>
        </w:rPr>
      </w:r>
    </w:p>
    <w:tbl>
      <w:tblPr>
        <w:tblStyle w:val="Table5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E">
      <w:pPr>
        <w:rPr>
          <w:rFonts w:ascii="Century Gothic" w:cs="Century Gothic" w:eastAsia="Century Gothic" w:hAnsi="Century Gothic"/>
          <w:vertAlign w:val="baseline"/>
        </w:rPr>
      </w:pPr>
      <w:r w:rsidDel="00000000" w:rsidR="00000000" w:rsidRPr="00000000">
        <w:rPr>
          <w:rtl w:val="0"/>
        </w:rPr>
      </w:r>
    </w:p>
    <w:tbl>
      <w:tblPr>
        <w:tblStyle w:val="Table5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Layout and presentation of learning materials are understood and used effectively. </w:t>
            </w:r>
          </w:p>
        </w:tc>
      </w:tr>
    </w:tbl>
    <w:p w:rsidR="00000000" w:rsidDel="00000000" w:rsidP="00000000" w:rsidRDefault="00000000" w:rsidRPr="00000000" w14:paraId="00000110">
      <w:pPr>
        <w:rPr>
          <w:rFonts w:ascii="Century Gothic" w:cs="Century Gothic" w:eastAsia="Century Gothic" w:hAnsi="Century Gothic"/>
          <w:vertAlign w:val="baseline"/>
        </w:rPr>
      </w:pPr>
      <w:r w:rsidDel="00000000" w:rsidR="00000000" w:rsidRPr="00000000">
        <w:rPr>
          <w:rtl w:val="0"/>
        </w:rPr>
      </w:r>
    </w:p>
    <w:tbl>
      <w:tblPr>
        <w:tblStyle w:val="Table5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2">
      <w:pPr>
        <w:rPr>
          <w:rFonts w:ascii="Century Gothic" w:cs="Century Gothic" w:eastAsia="Century Gothic" w:hAnsi="Century Gothic"/>
          <w:vertAlign w:val="baseline"/>
        </w:rPr>
      </w:pPr>
      <w:r w:rsidDel="00000000" w:rsidR="00000000" w:rsidRPr="00000000">
        <w:rPr>
          <w:rtl w:val="0"/>
        </w:rPr>
      </w:r>
    </w:p>
    <w:tbl>
      <w:tblPr>
        <w:tblStyle w:val="Table6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Index, contents page, glossaries, electronic texts.</w:t>
              <w:br w:type="textWrapping"/>
              <w:t xml:space="preserve"> </w:t>
            </w:r>
          </w:p>
        </w:tc>
      </w:tr>
    </w:tbl>
    <w:p w:rsidR="00000000" w:rsidDel="00000000" w:rsidP="00000000" w:rsidRDefault="00000000" w:rsidRPr="00000000" w14:paraId="00000114">
      <w:pPr>
        <w:rPr>
          <w:rFonts w:ascii="Century Gothic" w:cs="Century Gothic" w:eastAsia="Century Gothic" w:hAnsi="Century Gothic"/>
          <w:vertAlign w:val="baseline"/>
        </w:rPr>
      </w:pPr>
      <w:r w:rsidDel="00000000" w:rsidR="00000000" w:rsidRPr="00000000">
        <w:rPr>
          <w:rtl w:val="0"/>
        </w:rPr>
      </w:r>
    </w:p>
    <w:tbl>
      <w:tblPr>
        <w:tblStyle w:val="Table6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6">
      <w:pPr>
        <w:rPr>
          <w:rFonts w:ascii="Century Gothic" w:cs="Century Gothic" w:eastAsia="Century Gothic" w:hAnsi="Century Gothic"/>
          <w:vertAlign w:val="baseline"/>
        </w:rPr>
      </w:pPr>
      <w:r w:rsidDel="00000000" w:rsidR="00000000" w:rsidRPr="00000000">
        <w:rPr>
          <w:rtl w:val="0"/>
        </w:rPr>
      </w:r>
    </w:p>
    <w:tbl>
      <w:tblPr>
        <w:tblStyle w:val="Table6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Technical language/ terminology is engaged with, and clarification sought if needed. </w:t>
            </w:r>
          </w:p>
        </w:tc>
      </w:tr>
    </w:tbl>
    <w:p w:rsidR="00000000" w:rsidDel="00000000" w:rsidP="00000000" w:rsidRDefault="00000000" w:rsidRPr="00000000" w14:paraId="00000118">
      <w:pPr>
        <w:rPr>
          <w:rFonts w:ascii="Century Gothic" w:cs="Century Gothic" w:eastAsia="Century Gothic" w:hAnsi="Century Gothic"/>
          <w:vertAlign w:val="baseline"/>
        </w:rPr>
      </w:pPr>
      <w:r w:rsidDel="00000000" w:rsidR="00000000" w:rsidRPr="00000000">
        <w:rPr>
          <w:rtl w:val="0"/>
        </w:rPr>
      </w:r>
    </w:p>
    <w:tbl>
      <w:tblPr>
        <w:tblStyle w:val="Table6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4</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A">
      <w:pPr>
        <w:rPr>
          <w:rFonts w:ascii="Century Gothic" w:cs="Century Gothic" w:eastAsia="Century Gothic" w:hAnsi="Century Gothic"/>
          <w:vertAlign w:val="baseline"/>
        </w:rPr>
      </w:pPr>
      <w:r w:rsidDel="00000000" w:rsidR="00000000" w:rsidRPr="00000000">
        <w:rPr>
          <w:rtl w:val="0"/>
        </w:rPr>
      </w:r>
    </w:p>
    <w:tbl>
      <w:tblPr>
        <w:tblStyle w:val="Table6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Conduct basic research and analyse and present findings. </w:t>
            </w:r>
          </w:p>
        </w:tc>
      </w:tr>
    </w:tbl>
    <w:p w:rsidR="00000000" w:rsidDel="00000000" w:rsidP="00000000" w:rsidRDefault="00000000" w:rsidRPr="00000000" w14:paraId="0000011C">
      <w:pPr>
        <w:rPr>
          <w:rFonts w:ascii="Century Gothic" w:cs="Century Gothic" w:eastAsia="Century Gothic" w:hAnsi="Century Gothic"/>
          <w:vertAlign w:val="baseline"/>
        </w:rPr>
      </w:pPr>
      <w:r w:rsidDel="00000000" w:rsidR="00000000" w:rsidRPr="00000000">
        <w:rPr>
          <w:rtl w:val="0"/>
        </w:rPr>
      </w:r>
    </w:p>
    <w:tbl>
      <w:tblPr>
        <w:tblStyle w:val="Table6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E">
      <w:pPr>
        <w:rPr>
          <w:rFonts w:ascii="Century Gothic" w:cs="Century Gothic" w:eastAsia="Century Gothic" w:hAnsi="Century Gothic"/>
          <w:vertAlign w:val="baseline"/>
        </w:rPr>
      </w:pPr>
      <w:r w:rsidDel="00000000" w:rsidR="00000000" w:rsidRPr="00000000">
        <w:rPr>
          <w:rtl w:val="0"/>
        </w:rPr>
      </w:r>
    </w:p>
    <w:tbl>
      <w:tblPr>
        <w:tblStyle w:val="Table6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0">
      <w:pPr>
        <w:rPr>
          <w:rFonts w:ascii="Century Gothic" w:cs="Century Gothic" w:eastAsia="Century Gothic" w:hAnsi="Century Gothic"/>
          <w:vertAlign w:val="baseline"/>
        </w:rPr>
      </w:pPr>
      <w:r w:rsidDel="00000000" w:rsidR="00000000" w:rsidRPr="00000000">
        <w:rPr>
          <w:rtl w:val="0"/>
        </w:rPr>
      </w:r>
    </w:p>
    <w:tbl>
      <w:tblPr>
        <w:tblStyle w:val="Table6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Appropriate or relevant topic and scope is identified and defined. </w:t>
            </w:r>
          </w:p>
        </w:tc>
      </w:tr>
    </w:tbl>
    <w:p w:rsidR="00000000" w:rsidDel="00000000" w:rsidP="00000000" w:rsidRDefault="00000000" w:rsidRPr="00000000" w14:paraId="00000122">
      <w:pPr>
        <w:rPr>
          <w:rFonts w:ascii="Century Gothic" w:cs="Century Gothic" w:eastAsia="Century Gothic" w:hAnsi="Century Gothic"/>
          <w:vertAlign w:val="baseline"/>
        </w:rPr>
      </w:pPr>
      <w:r w:rsidDel="00000000" w:rsidR="00000000" w:rsidRPr="00000000">
        <w:rPr>
          <w:rtl w:val="0"/>
        </w:rPr>
      </w:r>
    </w:p>
    <w:tbl>
      <w:tblPr>
        <w:tblStyle w:val="Table6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4">
      <w:pPr>
        <w:rPr>
          <w:rFonts w:ascii="Century Gothic" w:cs="Century Gothic" w:eastAsia="Century Gothic" w:hAnsi="Century Gothic"/>
          <w:vertAlign w:val="baseline"/>
        </w:rPr>
      </w:pPr>
      <w:r w:rsidDel="00000000" w:rsidR="00000000" w:rsidRPr="00000000">
        <w:rPr>
          <w:rtl w:val="0"/>
        </w:rPr>
      </w:r>
    </w:p>
    <w:tbl>
      <w:tblPr>
        <w:tblStyle w:val="Table6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Research steps are planned and sequenced appropriately. </w:t>
            </w:r>
          </w:p>
        </w:tc>
      </w:tr>
    </w:tbl>
    <w:p w:rsidR="00000000" w:rsidDel="00000000" w:rsidP="00000000" w:rsidRDefault="00000000" w:rsidRPr="00000000" w14:paraId="00000126">
      <w:pPr>
        <w:rPr>
          <w:rFonts w:ascii="Century Gothic" w:cs="Century Gothic" w:eastAsia="Century Gothic" w:hAnsi="Century Gothic"/>
          <w:vertAlign w:val="baseline"/>
        </w:rPr>
      </w:pPr>
      <w:r w:rsidDel="00000000" w:rsidR="00000000" w:rsidRPr="00000000">
        <w:rPr>
          <w:rtl w:val="0"/>
        </w:rPr>
      </w:r>
    </w:p>
    <w:tbl>
      <w:tblPr>
        <w:tblStyle w:val="Table7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8">
      <w:pPr>
        <w:rPr>
          <w:rFonts w:ascii="Century Gothic" w:cs="Century Gothic" w:eastAsia="Century Gothic" w:hAnsi="Century Gothic"/>
          <w:vertAlign w:val="baseline"/>
        </w:rPr>
      </w:pPr>
      <w:r w:rsidDel="00000000" w:rsidR="00000000" w:rsidRPr="00000000">
        <w:rPr>
          <w:rtl w:val="0"/>
        </w:rPr>
      </w:r>
    </w:p>
    <w:tbl>
      <w:tblPr>
        <w:tblStyle w:val="Table7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Research techniques are applied. </w:t>
            </w:r>
          </w:p>
        </w:tc>
      </w:tr>
    </w:tbl>
    <w:p w:rsidR="00000000" w:rsidDel="00000000" w:rsidP="00000000" w:rsidRDefault="00000000" w:rsidRPr="00000000" w14:paraId="0000012A">
      <w:pPr>
        <w:rPr>
          <w:rFonts w:ascii="Century Gothic" w:cs="Century Gothic" w:eastAsia="Century Gothic" w:hAnsi="Century Gothic"/>
          <w:vertAlign w:val="baseline"/>
        </w:rPr>
      </w:pPr>
      <w:r w:rsidDel="00000000" w:rsidR="00000000" w:rsidRPr="00000000">
        <w:rPr>
          <w:rtl w:val="0"/>
        </w:rPr>
      </w:r>
    </w:p>
    <w:tbl>
      <w:tblPr>
        <w:tblStyle w:val="Table7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C">
      <w:pPr>
        <w:rPr>
          <w:rFonts w:ascii="Century Gothic" w:cs="Century Gothic" w:eastAsia="Century Gothic" w:hAnsi="Century Gothic"/>
          <w:vertAlign w:val="baseline"/>
        </w:rPr>
      </w:pPr>
      <w:r w:rsidDel="00000000" w:rsidR="00000000" w:rsidRPr="00000000">
        <w:rPr>
          <w:rtl w:val="0"/>
        </w:rPr>
      </w:r>
    </w:p>
    <w:tbl>
      <w:tblPr>
        <w:tblStyle w:val="Table7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Gathering information, reading/viewing, interviewing, observing, using appropriate electronic sources.</w:t>
              <w:br w:type="textWrapping"/>
              <w:t xml:space="preserve"> </w:t>
            </w:r>
          </w:p>
        </w:tc>
      </w:tr>
    </w:tbl>
    <w:p w:rsidR="00000000" w:rsidDel="00000000" w:rsidP="00000000" w:rsidRDefault="00000000" w:rsidRPr="00000000" w14:paraId="0000012E">
      <w:pPr>
        <w:rPr>
          <w:rFonts w:ascii="Century Gothic" w:cs="Century Gothic" w:eastAsia="Century Gothic" w:hAnsi="Century Gothic"/>
          <w:vertAlign w:val="baseline"/>
        </w:rPr>
      </w:pPr>
      <w:r w:rsidDel="00000000" w:rsidR="00000000" w:rsidRPr="00000000">
        <w:rPr>
          <w:rtl w:val="0"/>
        </w:rPr>
      </w:r>
    </w:p>
    <w:tbl>
      <w:tblPr>
        <w:tblStyle w:val="Table7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4</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0">
      <w:pPr>
        <w:rPr>
          <w:rFonts w:ascii="Century Gothic" w:cs="Century Gothic" w:eastAsia="Century Gothic" w:hAnsi="Century Gothic"/>
          <w:vertAlign w:val="baseline"/>
        </w:rPr>
      </w:pPr>
      <w:r w:rsidDel="00000000" w:rsidR="00000000" w:rsidRPr="00000000">
        <w:rPr>
          <w:rtl w:val="0"/>
        </w:rPr>
      </w:r>
    </w:p>
    <w:tbl>
      <w:tblPr>
        <w:tblStyle w:val="Table7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Information is evaluated for relevance. </w:t>
            </w:r>
          </w:p>
        </w:tc>
      </w:tr>
    </w:tbl>
    <w:p w:rsidR="00000000" w:rsidDel="00000000" w:rsidP="00000000" w:rsidRDefault="00000000" w:rsidRPr="00000000" w14:paraId="00000132">
      <w:pPr>
        <w:rPr>
          <w:rFonts w:ascii="Century Gothic" w:cs="Century Gothic" w:eastAsia="Century Gothic" w:hAnsi="Century Gothic"/>
          <w:vertAlign w:val="baseline"/>
        </w:rPr>
      </w:pPr>
      <w:r w:rsidDel="00000000" w:rsidR="00000000" w:rsidRPr="00000000">
        <w:rPr>
          <w:rtl w:val="0"/>
        </w:rPr>
      </w:r>
    </w:p>
    <w:tbl>
      <w:tblPr>
        <w:tblStyle w:val="Table7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5</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4">
      <w:pPr>
        <w:rPr>
          <w:rFonts w:ascii="Century Gothic" w:cs="Century Gothic" w:eastAsia="Century Gothic" w:hAnsi="Century Gothic"/>
          <w:vertAlign w:val="baseline"/>
        </w:rPr>
      </w:pPr>
      <w:r w:rsidDel="00000000" w:rsidR="00000000" w:rsidRPr="00000000">
        <w:rPr>
          <w:rtl w:val="0"/>
        </w:rPr>
      </w:r>
    </w:p>
    <w:tbl>
      <w:tblPr>
        <w:tblStyle w:val="Table7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Information is classified, categorized and sorted. </w:t>
            </w:r>
          </w:p>
        </w:tc>
      </w:tr>
    </w:tbl>
    <w:p w:rsidR="00000000" w:rsidDel="00000000" w:rsidP="00000000" w:rsidRDefault="00000000" w:rsidRPr="00000000" w14:paraId="00000136">
      <w:pPr>
        <w:rPr>
          <w:rFonts w:ascii="Century Gothic" w:cs="Century Gothic" w:eastAsia="Century Gothic" w:hAnsi="Century Gothic"/>
          <w:vertAlign w:val="baseline"/>
        </w:rPr>
      </w:pPr>
      <w:r w:rsidDel="00000000" w:rsidR="00000000" w:rsidRPr="00000000">
        <w:rPr>
          <w:rtl w:val="0"/>
        </w:rPr>
      </w:r>
    </w:p>
    <w:tbl>
      <w:tblPr>
        <w:tblStyle w:val="Table7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6</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8">
      <w:pPr>
        <w:rPr>
          <w:rFonts w:ascii="Century Gothic" w:cs="Century Gothic" w:eastAsia="Century Gothic" w:hAnsi="Century Gothic"/>
          <w:vertAlign w:val="baseline"/>
        </w:rPr>
      </w:pPr>
      <w:r w:rsidDel="00000000" w:rsidR="00000000" w:rsidRPr="00000000">
        <w:rPr>
          <w:rtl w:val="0"/>
        </w:rPr>
      </w:r>
    </w:p>
    <w:tbl>
      <w:tblPr>
        <w:tblStyle w:val="Table7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Research findings are analysed and presented in the appropriate format. </w:t>
            </w:r>
          </w:p>
        </w:tc>
      </w:tr>
    </w:tbl>
    <w:p w:rsidR="00000000" w:rsidDel="00000000" w:rsidP="00000000" w:rsidRDefault="00000000" w:rsidRPr="00000000" w14:paraId="0000013A">
      <w:pPr>
        <w:rPr>
          <w:rFonts w:ascii="Century Gothic" w:cs="Century Gothic" w:eastAsia="Century Gothic" w:hAnsi="Century Gothic"/>
          <w:vertAlign w:val="baseline"/>
        </w:rPr>
      </w:pPr>
      <w:r w:rsidDel="00000000" w:rsidR="00000000" w:rsidRPr="00000000">
        <w:rPr>
          <w:rtl w:val="0"/>
        </w:rPr>
      </w:r>
    </w:p>
    <w:tbl>
      <w:tblPr>
        <w:tblStyle w:val="Table8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5</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C">
      <w:pPr>
        <w:rPr>
          <w:rFonts w:ascii="Century Gothic" w:cs="Century Gothic" w:eastAsia="Century Gothic" w:hAnsi="Century Gothic"/>
          <w:vertAlign w:val="baseline"/>
        </w:rPr>
      </w:pPr>
      <w:r w:rsidDel="00000000" w:rsidR="00000000" w:rsidRPr="00000000">
        <w:rPr>
          <w:rtl w:val="0"/>
        </w:rPr>
      </w:r>
    </w:p>
    <w:tbl>
      <w:tblPr>
        <w:tblStyle w:val="Table8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Function in a team. </w:t>
            </w:r>
          </w:p>
        </w:tc>
      </w:tr>
    </w:tbl>
    <w:p w:rsidR="00000000" w:rsidDel="00000000" w:rsidP="00000000" w:rsidRDefault="00000000" w:rsidRPr="00000000" w14:paraId="0000013E">
      <w:pPr>
        <w:rPr>
          <w:rFonts w:ascii="Century Gothic" w:cs="Century Gothic" w:eastAsia="Century Gothic" w:hAnsi="Century Gothic"/>
          <w:vertAlign w:val="baseline"/>
        </w:rPr>
      </w:pPr>
      <w:r w:rsidDel="00000000" w:rsidR="00000000" w:rsidRPr="00000000">
        <w:rPr>
          <w:rtl w:val="0"/>
        </w:rPr>
      </w:r>
    </w:p>
    <w:tbl>
      <w:tblPr>
        <w:tblStyle w:val="Table8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0">
      <w:pPr>
        <w:rPr>
          <w:rFonts w:ascii="Century Gothic" w:cs="Century Gothic" w:eastAsia="Century Gothic" w:hAnsi="Century Gothic"/>
          <w:vertAlign w:val="baseline"/>
        </w:rPr>
      </w:pPr>
      <w:r w:rsidDel="00000000" w:rsidR="00000000" w:rsidRPr="00000000">
        <w:rPr>
          <w:rtl w:val="0"/>
        </w:rPr>
      </w:r>
    </w:p>
    <w:tbl>
      <w:tblPr>
        <w:tblStyle w:val="Table8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2">
      <w:pPr>
        <w:rPr>
          <w:rFonts w:ascii="Century Gothic" w:cs="Century Gothic" w:eastAsia="Century Gothic" w:hAnsi="Century Gothic"/>
          <w:vertAlign w:val="baseline"/>
        </w:rPr>
      </w:pPr>
      <w:r w:rsidDel="00000000" w:rsidR="00000000" w:rsidRPr="00000000">
        <w:rPr>
          <w:rtl w:val="0"/>
        </w:rPr>
      </w:r>
    </w:p>
    <w:tbl>
      <w:tblPr>
        <w:tblStyle w:val="Table8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Active participation takes place in group learning situations. </w:t>
            </w:r>
          </w:p>
        </w:tc>
      </w:tr>
    </w:tbl>
    <w:p w:rsidR="00000000" w:rsidDel="00000000" w:rsidP="00000000" w:rsidRDefault="00000000" w:rsidRPr="00000000" w14:paraId="00000144">
      <w:pPr>
        <w:rPr>
          <w:rFonts w:ascii="Century Gothic" w:cs="Century Gothic" w:eastAsia="Century Gothic" w:hAnsi="Century Gothic"/>
          <w:vertAlign w:val="baseline"/>
        </w:rPr>
      </w:pPr>
      <w:r w:rsidDel="00000000" w:rsidR="00000000" w:rsidRPr="00000000">
        <w:rPr>
          <w:rtl w:val="0"/>
        </w:rPr>
      </w:r>
    </w:p>
    <w:tbl>
      <w:tblPr>
        <w:tblStyle w:val="Table8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6">
      <w:pPr>
        <w:rPr>
          <w:rFonts w:ascii="Century Gothic" w:cs="Century Gothic" w:eastAsia="Century Gothic" w:hAnsi="Century Gothic"/>
          <w:vertAlign w:val="baseline"/>
        </w:rPr>
      </w:pPr>
      <w:r w:rsidDel="00000000" w:rsidR="00000000" w:rsidRPr="00000000">
        <w:rPr>
          <w:rtl w:val="0"/>
        </w:rPr>
      </w:r>
    </w:p>
    <w:tbl>
      <w:tblPr>
        <w:tblStyle w:val="Table8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Meetings, site/field visits, excursions, discussions, activities, workshops.</w:t>
              <w:br w:type="textWrapping"/>
              <w:t xml:space="preserve"> </w:t>
            </w:r>
          </w:p>
        </w:tc>
      </w:tr>
    </w:tbl>
    <w:p w:rsidR="00000000" w:rsidDel="00000000" w:rsidP="00000000" w:rsidRDefault="00000000" w:rsidRPr="00000000" w14:paraId="00000148">
      <w:pPr>
        <w:rPr>
          <w:rFonts w:ascii="Century Gothic" w:cs="Century Gothic" w:eastAsia="Century Gothic" w:hAnsi="Century Gothic"/>
          <w:vertAlign w:val="baseline"/>
        </w:rPr>
      </w:pPr>
      <w:r w:rsidDel="00000000" w:rsidR="00000000" w:rsidRPr="00000000">
        <w:rPr>
          <w:rtl w:val="0"/>
        </w:rPr>
      </w:r>
    </w:p>
    <w:tbl>
      <w:tblPr>
        <w:tblStyle w:val="Table8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A">
      <w:pPr>
        <w:rPr>
          <w:rFonts w:ascii="Century Gothic" w:cs="Century Gothic" w:eastAsia="Century Gothic" w:hAnsi="Century Gothic"/>
          <w:vertAlign w:val="baseline"/>
        </w:rPr>
      </w:pPr>
      <w:r w:rsidDel="00000000" w:rsidR="00000000" w:rsidRPr="00000000">
        <w:rPr>
          <w:rtl w:val="0"/>
        </w:rPr>
      </w:r>
    </w:p>
    <w:tbl>
      <w:tblPr>
        <w:tblStyle w:val="Table8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Responsibilities in the team are taken up and group work conventions are applied in learning situations. </w:t>
            </w:r>
          </w:p>
        </w:tc>
      </w:tr>
    </w:tbl>
    <w:p w:rsidR="00000000" w:rsidDel="00000000" w:rsidP="00000000" w:rsidRDefault="00000000" w:rsidRPr="00000000" w14:paraId="0000014C">
      <w:pPr>
        <w:rPr>
          <w:rFonts w:ascii="Century Gothic" w:cs="Century Gothic" w:eastAsia="Century Gothic" w:hAnsi="Century Gothic"/>
          <w:vertAlign w:val="baseline"/>
        </w:rPr>
      </w:pPr>
      <w:r w:rsidDel="00000000" w:rsidR="00000000" w:rsidRPr="00000000">
        <w:rPr>
          <w:rtl w:val="0"/>
        </w:rPr>
      </w:r>
    </w:p>
    <w:tbl>
      <w:tblPr>
        <w:tblStyle w:val="Table8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E">
      <w:pPr>
        <w:rPr>
          <w:rFonts w:ascii="Century Gothic" w:cs="Century Gothic" w:eastAsia="Century Gothic" w:hAnsi="Century Gothic"/>
          <w:vertAlign w:val="baseline"/>
        </w:rPr>
      </w:pPr>
      <w:r w:rsidDel="00000000" w:rsidR="00000000" w:rsidRPr="00000000">
        <w:rPr>
          <w:rtl w:val="0"/>
        </w:rPr>
      </w:r>
    </w:p>
    <w:tbl>
      <w:tblPr>
        <w:tblStyle w:val="Table9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Turn taking, rotation of roles: conducting, chairing, recording, reporting.</w:t>
              <w:br w:type="textWrapping"/>
              <w:t xml:space="preserve"> </w:t>
            </w:r>
          </w:p>
        </w:tc>
      </w:tr>
    </w:tbl>
    <w:p w:rsidR="00000000" w:rsidDel="00000000" w:rsidP="00000000" w:rsidRDefault="00000000" w:rsidRPr="00000000" w14:paraId="00000150">
      <w:pPr>
        <w:rPr>
          <w:rFonts w:ascii="Century Gothic" w:cs="Century Gothic" w:eastAsia="Century Gothic" w:hAnsi="Century Gothic"/>
          <w:vertAlign w:val="baseline"/>
        </w:rPr>
      </w:pPr>
      <w:r w:rsidDel="00000000" w:rsidR="00000000" w:rsidRPr="00000000">
        <w:rPr>
          <w:rtl w:val="0"/>
        </w:rPr>
      </w:r>
    </w:p>
    <w:tbl>
      <w:tblPr>
        <w:tblStyle w:val="Table9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52">
      <w:pPr>
        <w:rPr>
          <w:rFonts w:ascii="Century Gothic" w:cs="Century Gothic" w:eastAsia="Century Gothic" w:hAnsi="Century Gothic"/>
          <w:vertAlign w:val="baseline"/>
        </w:rPr>
      </w:pPr>
      <w:r w:rsidDel="00000000" w:rsidR="00000000" w:rsidRPr="00000000">
        <w:rPr>
          <w:rtl w:val="0"/>
        </w:rPr>
      </w:r>
    </w:p>
    <w:tbl>
      <w:tblPr>
        <w:tblStyle w:val="Table9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Conflict management and negotiating techniques are practised in a defined context. </w:t>
            </w:r>
          </w:p>
        </w:tc>
      </w:tr>
    </w:tbl>
    <w:p w:rsidR="00000000" w:rsidDel="00000000" w:rsidP="00000000" w:rsidRDefault="00000000" w:rsidRPr="00000000" w14:paraId="00000154">
      <w:pPr>
        <w:rPr>
          <w:rFonts w:ascii="Century Gothic" w:cs="Century Gothic" w:eastAsia="Century Gothic" w:hAnsi="Century Gothic"/>
          <w:vertAlign w:val="baseline"/>
        </w:rPr>
      </w:pPr>
      <w:r w:rsidDel="00000000" w:rsidR="00000000" w:rsidRPr="00000000">
        <w:rPr>
          <w:rtl w:val="0"/>
        </w:rPr>
      </w:r>
    </w:p>
    <w:tbl>
      <w:tblPr>
        <w:tblStyle w:val="Table9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4</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56">
      <w:pPr>
        <w:rPr>
          <w:rFonts w:ascii="Century Gothic" w:cs="Century Gothic" w:eastAsia="Century Gothic" w:hAnsi="Century Gothic"/>
          <w:vertAlign w:val="baseline"/>
        </w:rPr>
      </w:pPr>
      <w:r w:rsidDel="00000000" w:rsidR="00000000" w:rsidRPr="00000000">
        <w:rPr>
          <w:rtl w:val="0"/>
        </w:rPr>
      </w:r>
    </w:p>
    <w:tbl>
      <w:tblPr>
        <w:tblStyle w:val="Table9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Team work results in meaningful product or outcomes. </w:t>
            </w:r>
          </w:p>
        </w:tc>
      </w:tr>
    </w:tbl>
    <w:p w:rsidR="00000000" w:rsidDel="00000000" w:rsidP="00000000" w:rsidRDefault="00000000" w:rsidRPr="00000000" w14:paraId="00000158">
      <w:pPr>
        <w:rPr>
          <w:rFonts w:ascii="Century Gothic" w:cs="Century Gothic" w:eastAsia="Century Gothic" w:hAnsi="Century Gothic"/>
          <w:vertAlign w:val="baseline"/>
        </w:rPr>
      </w:pPr>
      <w:r w:rsidDel="00000000" w:rsidR="00000000" w:rsidRPr="00000000">
        <w:rPr>
          <w:rtl w:val="0"/>
        </w:rPr>
      </w:r>
    </w:p>
    <w:tbl>
      <w:tblPr>
        <w:tblStyle w:val="Table9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5A">
      <w:pPr>
        <w:rPr>
          <w:rFonts w:ascii="Century Gothic" w:cs="Century Gothic" w:eastAsia="Century Gothic" w:hAnsi="Century Gothic"/>
          <w:vertAlign w:val="baseline"/>
        </w:rPr>
      </w:pPr>
      <w:r w:rsidDel="00000000" w:rsidR="00000000" w:rsidRPr="00000000">
        <w:rPr>
          <w:rtl w:val="0"/>
        </w:rPr>
      </w:r>
    </w:p>
    <w:tbl>
      <w:tblPr>
        <w:tblStyle w:val="Table9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Reaching consensus, completed tasks.</w:t>
              <w:br w:type="textWrapping"/>
              <w:t xml:space="preserve"> </w:t>
            </w:r>
          </w:p>
        </w:tc>
      </w:tr>
    </w:tbl>
    <w:p w:rsidR="00000000" w:rsidDel="00000000" w:rsidP="00000000" w:rsidRDefault="00000000" w:rsidRPr="00000000" w14:paraId="0000015C">
      <w:pPr>
        <w:rPr>
          <w:rFonts w:ascii="Century Gothic" w:cs="Century Gothic" w:eastAsia="Century Gothic" w:hAnsi="Century Gothic"/>
          <w:vertAlign w:val="baseline"/>
        </w:rPr>
      </w:pPr>
      <w:r w:rsidDel="00000000" w:rsidR="00000000" w:rsidRPr="00000000">
        <w:rPr>
          <w:rtl w:val="0"/>
        </w:rPr>
      </w:r>
    </w:p>
    <w:tbl>
      <w:tblPr>
        <w:tblStyle w:val="Table9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6</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5E">
      <w:pPr>
        <w:rPr>
          <w:rFonts w:ascii="Century Gothic" w:cs="Century Gothic" w:eastAsia="Century Gothic" w:hAnsi="Century Gothic"/>
          <w:vertAlign w:val="baseline"/>
        </w:rPr>
      </w:pPr>
      <w:r w:rsidDel="00000000" w:rsidR="00000000" w:rsidRPr="00000000">
        <w:rPr>
          <w:rtl w:val="0"/>
        </w:rPr>
      </w:r>
    </w:p>
    <w:tbl>
      <w:tblPr>
        <w:tblStyle w:val="Table9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Reflect on how characteristics of the workplace and occupational context affect learning. </w:t>
            </w:r>
          </w:p>
        </w:tc>
      </w:tr>
    </w:tbl>
    <w:p w:rsidR="00000000" w:rsidDel="00000000" w:rsidP="00000000" w:rsidRDefault="00000000" w:rsidRPr="00000000" w14:paraId="00000160">
      <w:pPr>
        <w:rPr>
          <w:rFonts w:ascii="Century Gothic" w:cs="Century Gothic" w:eastAsia="Century Gothic" w:hAnsi="Century Gothic"/>
          <w:vertAlign w:val="baseline"/>
        </w:rPr>
      </w:pPr>
      <w:r w:rsidDel="00000000" w:rsidR="00000000" w:rsidRPr="00000000">
        <w:rPr>
          <w:rtl w:val="0"/>
        </w:rPr>
      </w:r>
    </w:p>
    <w:tbl>
      <w:tblPr>
        <w:tblStyle w:val="Table9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OUTCOME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62">
      <w:pPr>
        <w:rPr>
          <w:rFonts w:ascii="Century Gothic" w:cs="Century Gothic" w:eastAsia="Century Gothic" w:hAnsi="Century Gothic"/>
          <w:vertAlign w:val="baseline"/>
        </w:rPr>
      </w:pPr>
      <w:r w:rsidDel="00000000" w:rsidR="00000000" w:rsidRPr="00000000">
        <w:rPr>
          <w:rtl w:val="0"/>
        </w:rPr>
      </w:r>
    </w:p>
    <w:tbl>
      <w:tblPr>
        <w:tblStyle w:val="Table10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Environmental features, technological resources, communication resources, communication strategies, and multilingual needs in relation to client or colleague interaction. </w:t>
            </w:r>
          </w:p>
        </w:tc>
      </w:tr>
    </w:tbl>
    <w:p w:rsidR="00000000" w:rsidDel="00000000" w:rsidP="00000000" w:rsidRDefault="00000000" w:rsidRPr="00000000" w14:paraId="00000164">
      <w:pPr>
        <w:rPr>
          <w:rFonts w:ascii="Century Gothic" w:cs="Century Gothic" w:eastAsia="Century Gothic" w:hAnsi="Century Gothic"/>
          <w:vertAlign w:val="baseline"/>
        </w:rPr>
      </w:pPr>
      <w:r w:rsidDel="00000000" w:rsidR="00000000" w:rsidRPr="00000000">
        <w:rPr>
          <w:rtl w:val="0"/>
        </w:rPr>
      </w:r>
    </w:p>
    <w:tbl>
      <w:tblPr>
        <w:tblStyle w:val="Table10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66">
      <w:pPr>
        <w:rPr>
          <w:rFonts w:ascii="Century Gothic" w:cs="Century Gothic" w:eastAsia="Century Gothic" w:hAnsi="Century Gothic"/>
          <w:vertAlign w:val="baseline"/>
        </w:rPr>
      </w:pPr>
      <w:r w:rsidDel="00000000" w:rsidR="00000000" w:rsidRPr="00000000">
        <w:rPr>
          <w:rtl w:val="0"/>
        </w:rPr>
      </w:r>
    </w:p>
    <w:tbl>
      <w:tblPr>
        <w:tblStyle w:val="Table10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68">
      <w:pPr>
        <w:rPr>
          <w:rFonts w:ascii="Century Gothic" w:cs="Century Gothic" w:eastAsia="Century Gothic" w:hAnsi="Century Gothic"/>
          <w:vertAlign w:val="baseline"/>
        </w:rPr>
      </w:pPr>
      <w:r w:rsidDel="00000000" w:rsidR="00000000" w:rsidRPr="00000000">
        <w:rPr>
          <w:rtl w:val="0"/>
        </w:rPr>
      </w:r>
    </w:p>
    <w:tbl>
      <w:tblPr>
        <w:tblStyle w:val="Table10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Sector and organisation type is identified. </w:t>
            </w:r>
          </w:p>
        </w:tc>
      </w:tr>
    </w:tbl>
    <w:p w:rsidR="00000000" w:rsidDel="00000000" w:rsidP="00000000" w:rsidRDefault="00000000" w:rsidRPr="00000000" w14:paraId="0000016A">
      <w:pPr>
        <w:rPr>
          <w:rFonts w:ascii="Century Gothic" w:cs="Century Gothic" w:eastAsia="Century Gothic" w:hAnsi="Century Gothic"/>
          <w:vertAlign w:val="baseline"/>
        </w:rPr>
      </w:pPr>
      <w:r w:rsidDel="00000000" w:rsidR="00000000" w:rsidRPr="00000000">
        <w:rPr>
          <w:rtl w:val="0"/>
        </w:rPr>
      </w:r>
    </w:p>
    <w:tbl>
      <w:tblPr>
        <w:tblStyle w:val="Table10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6C">
      <w:pPr>
        <w:rPr>
          <w:rFonts w:ascii="Century Gothic" w:cs="Century Gothic" w:eastAsia="Century Gothic" w:hAnsi="Century Gothic"/>
          <w:vertAlign w:val="baseline"/>
        </w:rPr>
      </w:pPr>
      <w:r w:rsidDel="00000000" w:rsidR="00000000" w:rsidRPr="00000000">
        <w:rPr>
          <w:rtl w:val="0"/>
        </w:rPr>
      </w:r>
    </w:p>
    <w:tbl>
      <w:tblPr>
        <w:tblStyle w:val="Table10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Sector/occupational focus: Services, manufacturing, financial, educational, etc. </w:t>
              <w:br w:type="textWrapping"/>
              <w:t xml:space="preserve">Organisation type: Government, parastatal, heavy/light industry, large organisation, small business.</w:t>
              <w:br w:type="textWrapping"/>
              <w:t xml:space="preserve"> </w:t>
            </w:r>
          </w:p>
        </w:tc>
      </w:tr>
    </w:tbl>
    <w:p w:rsidR="00000000" w:rsidDel="00000000" w:rsidP="00000000" w:rsidRDefault="00000000" w:rsidRPr="00000000" w14:paraId="0000016E">
      <w:pPr>
        <w:rPr>
          <w:rFonts w:ascii="Century Gothic" w:cs="Century Gothic" w:eastAsia="Century Gothic" w:hAnsi="Century Gothic"/>
          <w:vertAlign w:val="baseline"/>
        </w:rPr>
      </w:pPr>
      <w:r w:rsidDel="00000000" w:rsidR="00000000" w:rsidRPr="00000000">
        <w:rPr>
          <w:rtl w:val="0"/>
        </w:rPr>
      </w:r>
    </w:p>
    <w:tbl>
      <w:tblPr>
        <w:tblStyle w:val="Table10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70">
      <w:pPr>
        <w:rPr>
          <w:rFonts w:ascii="Century Gothic" w:cs="Century Gothic" w:eastAsia="Century Gothic" w:hAnsi="Century Gothic"/>
          <w:vertAlign w:val="baseline"/>
        </w:rPr>
      </w:pPr>
      <w:r w:rsidDel="00000000" w:rsidR="00000000" w:rsidRPr="00000000">
        <w:rPr>
          <w:rtl w:val="0"/>
        </w:rPr>
      </w:r>
    </w:p>
    <w:tbl>
      <w:tblPr>
        <w:tblStyle w:val="Table10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Features of the occupational environment are described and discussed. </w:t>
            </w:r>
          </w:p>
        </w:tc>
      </w:tr>
    </w:tbl>
    <w:p w:rsidR="00000000" w:rsidDel="00000000" w:rsidP="00000000" w:rsidRDefault="00000000" w:rsidRPr="00000000" w14:paraId="00000172">
      <w:pPr>
        <w:rPr>
          <w:rFonts w:ascii="Century Gothic" w:cs="Century Gothic" w:eastAsia="Century Gothic" w:hAnsi="Century Gothic"/>
          <w:vertAlign w:val="baseline"/>
        </w:rPr>
      </w:pPr>
      <w:r w:rsidDel="00000000" w:rsidR="00000000" w:rsidRPr="00000000">
        <w:rPr>
          <w:rtl w:val="0"/>
        </w:rPr>
      </w:r>
    </w:p>
    <w:tbl>
      <w:tblPr>
        <w:tblStyle w:val="Table10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74">
      <w:pPr>
        <w:rPr>
          <w:rFonts w:ascii="Century Gothic" w:cs="Century Gothic" w:eastAsia="Century Gothic" w:hAnsi="Century Gothic"/>
          <w:vertAlign w:val="baseline"/>
        </w:rPr>
      </w:pPr>
      <w:r w:rsidDel="00000000" w:rsidR="00000000" w:rsidRPr="00000000">
        <w:rPr>
          <w:rtl w:val="0"/>
        </w:rPr>
      </w:r>
    </w:p>
    <w:tbl>
      <w:tblPr>
        <w:tblStyle w:val="Table10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Ways in which these features affect learning processes and/or application of learning are described and discussed. </w:t>
            </w:r>
          </w:p>
        </w:tc>
      </w:tr>
    </w:tbl>
    <w:p w:rsidR="00000000" w:rsidDel="00000000" w:rsidP="00000000" w:rsidRDefault="00000000" w:rsidRPr="00000000" w14:paraId="0000017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r>
      <w:r w:rsidDel="00000000" w:rsidR="00000000" w:rsidRPr="00000000">
        <w:rPr>
          <w:rtl w:val="0"/>
        </w:rPr>
      </w:r>
    </w:p>
    <w:tbl>
      <w:tblPr>
        <w:tblStyle w:val="Table11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ACCREDITATION AND MODERATION OPTIONS</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78">
      <w:pPr>
        <w:rPr>
          <w:rFonts w:ascii="Century Gothic" w:cs="Century Gothic" w:eastAsia="Century Gothic" w:hAnsi="Century Gothic"/>
          <w:vertAlign w:val="baseline"/>
        </w:rPr>
      </w:pPr>
      <w:r w:rsidDel="00000000" w:rsidR="00000000" w:rsidRPr="00000000">
        <w:rPr>
          <w:rtl w:val="0"/>
        </w:rPr>
      </w:r>
    </w:p>
    <w:tbl>
      <w:tblPr>
        <w:tblStyle w:val="Table11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This Unit Standard will be assessed by an assessor and moderated by a moderator, registered with the relevant accredited ETQA responsible for the quality assurance of this Unit Standard. </w:t>
              <w:br w:type="textWrapping"/>
            </w:r>
          </w:p>
          <w:p w:rsidR="00000000" w:rsidDel="00000000" w:rsidP="00000000" w:rsidRDefault="00000000" w:rsidRPr="00000000" w14:paraId="0000017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Any institution offering learning that will enable achievement of this Unit Standard must be accredited as a provider through the appropriate quality assuring ETQA, or Learning Programme approval with an ETQA that has a Memorandum of Understanding with the quality assuring ETQA. </w:t>
              <w:br w:type="textWrapping"/>
            </w:r>
          </w:p>
          <w:p w:rsidR="00000000" w:rsidDel="00000000" w:rsidP="00000000" w:rsidRDefault="00000000" w:rsidRPr="00000000" w14:paraId="000001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Verification (external moderation) of assessment and moderation by the provider, will be conducted by the relevant quality assuring ETQA according to the moderation guidelines in the relevant Qualification and the agreed ETQA policy and procedures. </w:t>
              <w:br w:type="textWrapping"/>
            </w:r>
          </w:p>
          <w:p w:rsidR="00000000" w:rsidDel="00000000" w:rsidP="00000000" w:rsidRDefault="00000000" w:rsidRPr="00000000" w14:paraId="000001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An individual wishing to be assessed through RPL against this Unit Standard, may apply to an assessment agency or provider institution accredited by the relevant quality assuring ETQA, or by an ETQA that has a formal agreement/accreditation with the relevant quality assuring ETQA. </w:t>
            </w:r>
          </w:p>
        </w:tc>
      </w:tr>
    </w:tbl>
    <w:p w:rsidR="00000000" w:rsidDel="00000000" w:rsidP="00000000" w:rsidRDefault="00000000" w:rsidRPr="00000000" w14:paraId="0000017D">
      <w:pPr>
        <w:rPr>
          <w:rFonts w:ascii="Century Gothic" w:cs="Century Gothic" w:eastAsia="Century Gothic" w:hAnsi="Century Gothic"/>
          <w:vertAlign w:val="baseline"/>
        </w:rPr>
      </w:pPr>
      <w:r w:rsidDel="00000000" w:rsidR="00000000" w:rsidRPr="00000000">
        <w:rPr>
          <w:rtl w:val="0"/>
        </w:rPr>
      </w:r>
    </w:p>
    <w:tbl>
      <w:tblPr>
        <w:tblStyle w:val="Table11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ESSENTIAL EMBEDDED KNOWLEDGE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7F">
      <w:pPr>
        <w:rPr>
          <w:rFonts w:ascii="Century Gothic" w:cs="Century Gothic" w:eastAsia="Century Gothic" w:hAnsi="Century Gothic"/>
          <w:vertAlign w:val="baseline"/>
        </w:rPr>
      </w:pPr>
      <w:r w:rsidDel="00000000" w:rsidR="00000000" w:rsidRPr="00000000">
        <w:rPr>
          <w:rtl w:val="0"/>
        </w:rPr>
      </w:r>
    </w:p>
    <w:tbl>
      <w:tblPr>
        <w:tblStyle w:val="Table11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essential embedded knowledge will be assessed through assessment of the specific outcomes in terms of assessment criteria. </w:t>
              <w:br w:type="textWrapping"/>
              <w:br w:type="textWrapping"/>
              <w:t xml:space="preserve">Learners can understand and explain that language has certain features and conventions, which can be managed for learning purposes. Learners are aware that there are skills, strategies and resources, which will facilitate learning. They are familiar with the workplace context in which their learning will be applied. </w:t>
              <w:br w:type="textWrapping"/>
              <w:br w:type="textWrapping"/>
              <w:t xml:space="preserve">Learners are unlikely to achieve all the specific outcomes to the standards described in the assessment criteria without knowledge of the listed embedded knowledge. This means that for the most part, the possession or lack of the knowledge can be directly inferred from the quality of the learner's performance. Where direct assessment of knowledge is required, assessment criteria have been included in the body of the unit standard. The following embedded knowledge should be taken into consideration: the ability to interpret maps, take notes, the ability to read/viewed texts, appropriate communication skills and the location of learning resources. </w:t>
            </w:r>
          </w:p>
        </w:tc>
      </w:tr>
    </w:tbl>
    <w:p w:rsidR="00000000" w:rsidDel="00000000" w:rsidP="00000000" w:rsidRDefault="00000000" w:rsidRPr="00000000" w14:paraId="00000181">
      <w:pPr>
        <w:rPr>
          <w:rFonts w:ascii="Century Gothic" w:cs="Century Gothic" w:eastAsia="Century Gothic" w:hAnsi="Century Gothic"/>
          <w:vertAlign w:val="baseline"/>
        </w:rPr>
      </w:pPr>
      <w:r w:rsidDel="00000000" w:rsidR="00000000" w:rsidRPr="00000000">
        <w:rPr>
          <w:rtl w:val="0"/>
        </w:rPr>
      </w:r>
    </w:p>
    <w:tbl>
      <w:tblPr>
        <w:tblStyle w:val="Table11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DEVELOPMENTAL OUTCOME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83">
      <w:pPr>
        <w:rPr>
          <w:rFonts w:ascii="Century Gothic" w:cs="Century Gothic" w:eastAsia="Century Gothic" w:hAnsi="Century Gothic"/>
          <w:vertAlign w:val="baseline"/>
        </w:rPr>
      </w:pPr>
      <w:r w:rsidDel="00000000" w:rsidR="00000000" w:rsidRPr="00000000">
        <w:rPr>
          <w:rtl w:val="0"/>
        </w:rPr>
      </w:r>
    </w:p>
    <w:tbl>
      <w:tblPr>
        <w:tblStyle w:val="Table11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 </w:t>
            </w:r>
          </w:p>
        </w:tc>
      </w:tr>
    </w:tbl>
    <w:p w:rsidR="00000000" w:rsidDel="00000000" w:rsidP="00000000" w:rsidRDefault="00000000" w:rsidRPr="00000000" w14:paraId="00000185">
      <w:pPr>
        <w:rPr>
          <w:rFonts w:ascii="Century Gothic" w:cs="Century Gothic" w:eastAsia="Century Gothic" w:hAnsi="Century Gothic"/>
          <w:vertAlign w:val="baseline"/>
        </w:rPr>
      </w:pPr>
      <w:r w:rsidDel="00000000" w:rsidR="00000000" w:rsidRPr="00000000">
        <w:rPr>
          <w:rtl w:val="0"/>
        </w:rPr>
      </w:r>
    </w:p>
    <w:tbl>
      <w:tblPr>
        <w:tblStyle w:val="Table11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LINKAGES</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87">
      <w:pPr>
        <w:rPr>
          <w:rFonts w:ascii="Century Gothic" w:cs="Century Gothic" w:eastAsia="Century Gothic" w:hAnsi="Century Gothic"/>
          <w:vertAlign w:val="baseline"/>
        </w:rPr>
      </w:pPr>
      <w:r w:rsidDel="00000000" w:rsidR="00000000" w:rsidRPr="00000000">
        <w:rPr>
          <w:rtl w:val="0"/>
        </w:rPr>
      </w:r>
    </w:p>
    <w:tbl>
      <w:tblPr>
        <w:tblStyle w:val="Table11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 </w:t>
            </w:r>
          </w:p>
        </w:tc>
      </w:tr>
    </w:tbl>
    <w:p w:rsidR="00000000" w:rsidDel="00000000" w:rsidP="00000000" w:rsidRDefault="00000000" w:rsidRPr="00000000" w14:paraId="0000018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r>
      <w:r w:rsidDel="00000000" w:rsidR="00000000" w:rsidRPr="00000000">
        <w:rPr>
          <w:rtl w:val="0"/>
        </w:rPr>
      </w:r>
    </w:p>
    <w:tbl>
      <w:tblPr>
        <w:tblStyle w:val="Table11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27"/>
                <w:szCs w:val="27"/>
                <w:u w:val="single"/>
                <w:vertAlign w:val="baseline"/>
                <w:rtl w:val="0"/>
              </w:rPr>
              <w:t xml:space="preserve">Critical Cross-field Outcomes (CCFO):</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8B">
      <w:pPr>
        <w:rPr>
          <w:rFonts w:ascii="Century Gothic" w:cs="Century Gothic" w:eastAsia="Century Gothic" w:hAnsi="Century Gothic"/>
          <w:vertAlign w:val="baseline"/>
        </w:rPr>
      </w:pPr>
      <w:r w:rsidDel="00000000" w:rsidR="00000000" w:rsidRPr="00000000">
        <w:rPr>
          <w:rtl w:val="0"/>
        </w:rPr>
      </w:r>
    </w:p>
    <w:tbl>
      <w:tblPr>
        <w:tblStyle w:val="Table11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IDENTIFYING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8D">
      <w:pPr>
        <w:rPr>
          <w:rFonts w:ascii="Century Gothic" w:cs="Century Gothic" w:eastAsia="Century Gothic" w:hAnsi="Century Gothic"/>
          <w:vertAlign w:val="baseline"/>
        </w:rPr>
      </w:pPr>
      <w:r w:rsidDel="00000000" w:rsidR="00000000" w:rsidRPr="00000000">
        <w:rPr>
          <w:rtl w:val="0"/>
        </w:rPr>
      </w:r>
    </w:p>
    <w:tbl>
      <w:tblPr>
        <w:tblStyle w:val="Table12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Identify and solve problems: using learning programme material and learning tasks to solve problems. </w:t>
            </w:r>
          </w:p>
        </w:tc>
      </w:tr>
    </w:tbl>
    <w:p w:rsidR="00000000" w:rsidDel="00000000" w:rsidP="00000000" w:rsidRDefault="00000000" w:rsidRPr="00000000" w14:paraId="0000018F">
      <w:pPr>
        <w:rPr>
          <w:rFonts w:ascii="Century Gothic" w:cs="Century Gothic" w:eastAsia="Century Gothic" w:hAnsi="Century Gothic"/>
          <w:vertAlign w:val="baseline"/>
        </w:rPr>
      </w:pPr>
      <w:r w:rsidDel="00000000" w:rsidR="00000000" w:rsidRPr="00000000">
        <w:rPr>
          <w:rtl w:val="0"/>
        </w:rPr>
      </w:r>
    </w:p>
    <w:tbl>
      <w:tblPr>
        <w:tblStyle w:val="Table12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WORKING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91">
      <w:pPr>
        <w:rPr>
          <w:rFonts w:ascii="Century Gothic" w:cs="Century Gothic" w:eastAsia="Century Gothic" w:hAnsi="Century Gothic"/>
          <w:vertAlign w:val="baseline"/>
        </w:rPr>
      </w:pPr>
      <w:r w:rsidDel="00000000" w:rsidR="00000000" w:rsidRPr="00000000">
        <w:rPr>
          <w:rtl w:val="0"/>
        </w:rPr>
      </w:r>
    </w:p>
    <w:tbl>
      <w:tblPr>
        <w:tblStyle w:val="Table12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Work effectively with others and in teams: using interactive speech/sign and roles in activities, discussions and projects. </w:t>
            </w:r>
          </w:p>
        </w:tc>
      </w:tr>
    </w:tbl>
    <w:p w:rsidR="00000000" w:rsidDel="00000000" w:rsidP="00000000" w:rsidRDefault="00000000" w:rsidRPr="00000000" w14:paraId="00000193">
      <w:pPr>
        <w:rPr>
          <w:rFonts w:ascii="Century Gothic" w:cs="Century Gothic" w:eastAsia="Century Gothic" w:hAnsi="Century Gothic"/>
          <w:vertAlign w:val="baseline"/>
        </w:rPr>
      </w:pPr>
      <w:r w:rsidDel="00000000" w:rsidR="00000000" w:rsidRPr="00000000">
        <w:rPr>
          <w:rtl w:val="0"/>
        </w:rPr>
      </w:r>
    </w:p>
    <w:tbl>
      <w:tblPr>
        <w:tblStyle w:val="Table12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ORGANISING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95">
      <w:pPr>
        <w:rPr>
          <w:rFonts w:ascii="Century Gothic" w:cs="Century Gothic" w:eastAsia="Century Gothic" w:hAnsi="Century Gothic"/>
          <w:vertAlign w:val="baseline"/>
        </w:rPr>
      </w:pPr>
      <w:r w:rsidDel="00000000" w:rsidR="00000000" w:rsidRPr="00000000">
        <w:rPr>
          <w:rtl w:val="0"/>
        </w:rPr>
      </w:r>
    </w:p>
    <w:tbl>
      <w:tblPr>
        <w:tblStyle w:val="Table12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9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Organise and manage oneself and one's activities responsibly and effectively: through organisation of learning materials and evidence. </w:t>
            </w:r>
          </w:p>
        </w:tc>
      </w:tr>
    </w:tbl>
    <w:p w:rsidR="00000000" w:rsidDel="00000000" w:rsidP="00000000" w:rsidRDefault="00000000" w:rsidRPr="00000000" w14:paraId="00000197">
      <w:pPr>
        <w:rPr>
          <w:rFonts w:ascii="Century Gothic" w:cs="Century Gothic" w:eastAsia="Century Gothic" w:hAnsi="Century Gothic"/>
          <w:vertAlign w:val="baseline"/>
        </w:rPr>
      </w:pPr>
      <w:r w:rsidDel="00000000" w:rsidR="00000000" w:rsidRPr="00000000">
        <w:rPr>
          <w:rtl w:val="0"/>
        </w:rPr>
      </w:r>
    </w:p>
    <w:tbl>
      <w:tblPr>
        <w:tblStyle w:val="Table12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COLLECTING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99">
      <w:pPr>
        <w:rPr>
          <w:rFonts w:ascii="Century Gothic" w:cs="Century Gothic" w:eastAsia="Century Gothic" w:hAnsi="Century Gothic"/>
          <w:vertAlign w:val="baseline"/>
        </w:rPr>
      </w:pPr>
      <w:r w:rsidDel="00000000" w:rsidR="00000000" w:rsidRPr="00000000">
        <w:rPr>
          <w:rtl w:val="0"/>
        </w:rPr>
      </w:r>
    </w:p>
    <w:tbl>
      <w:tblPr>
        <w:tblStyle w:val="Table12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9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Collect, analyse, organise and critically evaluate information: through application of information processing skills in study. </w:t>
            </w:r>
          </w:p>
        </w:tc>
      </w:tr>
    </w:tbl>
    <w:p w:rsidR="00000000" w:rsidDel="00000000" w:rsidP="00000000" w:rsidRDefault="00000000" w:rsidRPr="00000000" w14:paraId="0000019B">
      <w:pPr>
        <w:rPr>
          <w:rFonts w:ascii="Century Gothic" w:cs="Century Gothic" w:eastAsia="Century Gothic" w:hAnsi="Century Gothic"/>
          <w:vertAlign w:val="baseline"/>
        </w:rPr>
      </w:pPr>
      <w:r w:rsidDel="00000000" w:rsidR="00000000" w:rsidRPr="00000000">
        <w:rPr>
          <w:rtl w:val="0"/>
        </w:rPr>
      </w:r>
    </w:p>
    <w:tbl>
      <w:tblPr>
        <w:tblStyle w:val="Table12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COMMUNICATING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9D">
      <w:pPr>
        <w:rPr>
          <w:rFonts w:ascii="Century Gothic" w:cs="Century Gothic" w:eastAsia="Century Gothic" w:hAnsi="Century Gothic"/>
          <w:vertAlign w:val="baseline"/>
        </w:rPr>
      </w:pPr>
      <w:r w:rsidDel="00000000" w:rsidR="00000000" w:rsidRPr="00000000">
        <w:rPr>
          <w:rtl w:val="0"/>
        </w:rPr>
      </w:r>
    </w:p>
    <w:tbl>
      <w:tblPr>
        <w:tblStyle w:val="Table12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Communicate effectively using visual, mathematical and/or language skills in formal and informal learning situations. </w:t>
            </w:r>
          </w:p>
        </w:tc>
      </w:tr>
    </w:tbl>
    <w:p w:rsidR="00000000" w:rsidDel="00000000" w:rsidP="00000000" w:rsidRDefault="00000000" w:rsidRPr="00000000" w14:paraId="0000019F">
      <w:pPr>
        <w:rPr>
          <w:rFonts w:ascii="Century Gothic" w:cs="Century Gothic" w:eastAsia="Century Gothic" w:hAnsi="Century Gothic"/>
          <w:vertAlign w:val="baseline"/>
        </w:rPr>
      </w:pPr>
      <w:r w:rsidDel="00000000" w:rsidR="00000000" w:rsidRPr="00000000">
        <w:rPr>
          <w:rtl w:val="0"/>
        </w:rPr>
      </w:r>
    </w:p>
    <w:tbl>
      <w:tblPr>
        <w:tblStyle w:val="Table12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SCIENCE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A1">
      <w:pPr>
        <w:rPr>
          <w:rFonts w:ascii="Century Gothic" w:cs="Century Gothic" w:eastAsia="Century Gothic" w:hAnsi="Century Gothic"/>
          <w:vertAlign w:val="baseline"/>
        </w:rPr>
      </w:pPr>
      <w:r w:rsidDel="00000000" w:rsidR="00000000" w:rsidRPr="00000000">
        <w:rPr>
          <w:rtl w:val="0"/>
        </w:rPr>
      </w:r>
    </w:p>
    <w:tbl>
      <w:tblPr>
        <w:tblStyle w:val="Table13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A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Use science and technology effectively and critically: using electronic media for learning. </w:t>
            </w:r>
          </w:p>
        </w:tc>
      </w:tr>
    </w:tbl>
    <w:p w:rsidR="00000000" w:rsidDel="00000000" w:rsidP="00000000" w:rsidRDefault="00000000" w:rsidRPr="00000000" w14:paraId="000001A3">
      <w:pPr>
        <w:rPr>
          <w:rFonts w:ascii="Century Gothic" w:cs="Century Gothic" w:eastAsia="Century Gothic" w:hAnsi="Century Gothic"/>
          <w:vertAlign w:val="baseline"/>
        </w:rPr>
      </w:pPr>
      <w:r w:rsidDel="00000000" w:rsidR="00000000" w:rsidRPr="00000000">
        <w:rPr>
          <w:rtl w:val="0"/>
        </w:rPr>
      </w:r>
    </w:p>
    <w:tbl>
      <w:tblPr>
        <w:tblStyle w:val="Table13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DEMONSTRATING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A5">
      <w:pPr>
        <w:rPr>
          <w:rFonts w:ascii="Century Gothic" w:cs="Century Gothic" w:eastAsia="Century Gothic" w:hAnsi="Century Gothic"/>
          <w:vertAlign w:val="baseline"/>
        </w:rPr>
      </w:pPr>
      <w:r w:rsidDel="00000000" w:rsidR="00000000" w:rsidRPr="00000000">
        <w:rPr>
          <w:rtl w:val="0"/>
        </w:rPr>
      </w:r>
    </w:p>
    <w:tbl>
      <w:tblPr>
        <w:tblStyle w:val="Table13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Reflect on and explore a variety of strategies to learn more effectively. </w:t>
            </w:r>
          </w:p>
        </w:tc>
      </w:tr>
    </w:tbl>
    <w:p w:rsidR="00000000" w:rsidDel="00000000" w:rsidP="00000000" w:rsidRDefault="00000000" w:rsidRPr="00000000" w14:paraId="000001A7">
      <w:pPr>
        <w:rPr>
          <w:rFonts w:ascii="Century Gothic" w:cs="Century Gothic" w:eastAsia="Century Gothic" w:hAnsi="Century Gothic"/>
          <w:vertAlign w:val="baseline"/>
        </w:rPr>
      </w:pPr>
      <w:r w:rsidDel="00000000" w:rsidR="00000000" w:rsidRPr="00000000">
        <w:rPr>
          <w:rtl w:val="0"/>
        </w:rPr>
      </w:r>
    </w:p>
    <w:tbl>
      <w:tblPr>
        <w:tblStyle w:val="Table13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CONTRIBUTING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A9">
      <w:pPr>
        <w:rPr>
          <w:rFonts w:ascii="Century Gothic" w:cs="Century Gothic" w:eastAsia="Century Gothic" w:hAnsi="Century Gothic"/>
          <w:vertAlign w:val="baseline"/>
        </w:rPr>
      </w:pPr>
      <w:r w:rsidDel="00000000" w:rsidR="00000000" w:rsidRPr="00000000">
        <w:rPr>
          <w:rtl w:val="0"/>
        </w:rPr>
      </w:r>
    </w:p>
    <w:tbl>
      <w:tblPr>
        <w:tblStyle w:val="Table13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Explore education and career opportunities. </w:t>
            </w:r>
          </w:p>
        </w:tc>
      </w:tr>
    </w:tbl>
    <w:p w:rsidR="00000000" w:rsidDel="00000000" w:rsidP="00000000" w:rsidRDefault="00000000" w:rsidRPr="00000000" w14:paraId="000001AB">
      <w:pPr>
        <w:rPr>
          <w:rFonts w:ascii="Century Gothic" w:cs="Century Gothic" w:eastAsia="Century Gothic" w:hAnsi="Century Gothic"/>
          <w:vertAlign w:val="baseline"/>
        </w:rPr>
      </w:pPr>
      <w:r w:rsidDel="00000000" w:rsidR="00000000" w:rsidRPr="00000000">
        <w:rPr>
          <w:rtl w:val="0"/>
        </w:rPr>
      </w:r>
    </w:p>
    <w:tbl>
      <w:tblPr>
        <w:tblStyle w:val="Table13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QUALIFICATIONS UTILISING THIS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AD">
      <w:pPr>
        <w:rPr>
          <w:rFonts w:ascii="Century Gothic" w:cs="Century Gothic" w:eastAsia="Century Gothic" w:hAnsi="Century Gothic"/>
          <w:vertAlign w:val="baseline"/>
        </w:rPr>
      </w:pPr>
      <w:r w:rsidDel="00000000" w:rsidR="00000000" w:rsidRPr="00000000">
        <w:rPr>
          <w:rtl w:val="0"/>
        </w:rPr>
      </w:r>
    </w:p>
    <w:tbl>
      <w:tblPr>
        <w:tblStyle w:val="Table136"/>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300"/>
        <w:gridCol w:w="623"/>
        <w:gridCol w:w="1812"/>
        <w:gridCol w:w="727"/>
        <w:gridCol w:w="612"/>
        <w:gridCol w:w="1332"/>
        <w:gridCol w:w="533"/>
        <w:gridCol w:w="1317"/>
        <w:tblGridChange w:id="0">
          <w:tblGrid>
            <w:gridCol w:w="1300"/>
            <w:gridCol w:w="623"/>
            <w:gridCol w:w="1812"/>
            <w:gridCol w:w="727"/>
            <w:gridCol w:w="612"/>
            <w:gridCol w:w="1332"/>
            <w:gridCol w:w="533"/>
            <w:gridCol w:w="13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7">
            <w:pPr>
              <w:rPr>
                <w:rFonts w:ascii="Century Gothic" w:cs="Century Gothic" w:eastAsia="Century Gothic" w:hAnsi="Century Gothic"/>
                <w:color w:val="000000"/>
                <w:sz w:val="18"/>
                <w:szCs w:val="18"/>
                <w:vertAlign w:val="baseline"/>
              </w:rPr>
            </w:pPr>
            <w:hyperlink r:id="rId12">
              <w:r w:rsidDel="00000000" w:rsidR="00000000" w:rsidRPr="00000000">
                <w:rPr>
                  <w:rFonts w:ascii="Century Gothic" w:cs="Century Gothic" w:eastAsia="Century Gothic" w:hAnsi="Century Gothic"/>
                  <w:color w:val="000099"/>
                  <w:sz w:val="18"/>
                  <w:szCs w:val="18"/>
                  <w:u w:val="single"/>
                  <w:vertAlign w:val="baseline"/>
                  <w:rtl w:val="0"/>
                </w:rPr>
                <w:t xml:space="preserve">58011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Acoustic Piano Back-framing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F">
            <w:pPr>
              <w:rPr>
                <w:rFonts w:ascii="Century Gothic" w:cs="Century Gothic" w:eastAsia="Century Gothic" w:hAnsi="Century Gothic"/>
                <w:color w:val="000000"/>
                <w:sz w:val="18"/>
                <w:szCs w:val="18"/>
                <w:vertAlign w:val="baseline"/>
              </w:rPr>
            </w:pPr>
            <w:hyperlink r:id="rId13">
              <w:r w:rsidDel="00000000" w:rsidR="00000000" w:rsidRPr="00000000">
                <w:rPr>
                  <w:rFonts w:ascii="Century Gothic" w:cs="Century Gothic" w:eastAsia="Century Gothic" w:hAnsi="Century Gothic"/>
                  <w:color w:val="000099"/>
                  <w:sz w:val="18"/>
                  <w:szCs w:val="18"/>
                  <w:u w:val="single"/>
                  <w:vertAlign w:val="baseline"/>
                  <w:rtl w:val="0"/>
                </w:rPr>
                <w:t xml:space="preserve">65489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Air-Conditioning, Refrigeration and Ventilation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7">
            <w:pPr>
              <w:rPr>
                <w:rFonts w:ascii="Century Gothic" w:cs="Century Gothic" w:eastAsia="Century Gothic" w:hAnsi="Century Gothic"/>
                <w:color w:val="000000"/>
                <w:sz w:val="18"/>
                <w:szCs w:val="18"/>
                <w:vertAlign w:val="baseline"/>
              </w:rPr>
            </w:pPr>
            <w:hyperlink r:id="rId14">
              <w:r w:rsidDel="00000000" w:rsidR="00000000" w:rsidRPr="00000000">
                <w:rPr>
                  <w:rFonts w:ascii="Century Gothic" w:cs="Century Gothic" w:eastAsia="Century Gothic" w:hAnsi="Century Gothic"/>
                  <w:color w:val="000099"/>
                  <w:sz w:val="18"/>
                  <w:szCs w:val="18"/>
                  <w:u w:val="single"/>
                  <w:vertAlign w:val="baseline"/>
                  <w:rtl w:val="0"/>
                </w:rPr>
                <w:t xml:space="preserve">65490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Arboriculture: Tree Preservation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F">
            <w:pPr>
              <w:rPr>
                <w:rFonts w:ascii="Century Gothic" w:cs="Century Gothic" w:eastAsia="Century Gothic" w:hAnsi="Century Gothic"/>
                <w:color w:val="000000"/>
                <w:sz w:val="18"/>
                <w:szCs w:val="18"/>
                <w:vertAlign w:val="baseline"/>
              </w:rPr>
            </w:pPr>
            <w:hyperlink r:id="rId15">
              <w:r w:rsidDel="00000000" w:rsidR="00000000" w:rsidRPr="00000000">
                <w:rPr>
                  <w:rFonts w:ascii="Century Gothic" w:cs="Century Gothic" w:eastAsia="Century Gothic" w:hAnsi="Century Gothic"/>
                  <w:color w:val="000099"/>
                  <w:sz w:val="18"/>
                  <w:szCs w:val="18"/>
                  <w:u w:val="single"/>
                  <w:vertAlign w:val="baseline"/>
                  <w:rtl w:val="0"/>
                </w:rPr>
                <w:t xml:space="preserve">71989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Automotive Components: Manufacturing and Assembly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7">
            <w:pPr>
              <w:rPr>
                <w:rFonts w:ascii="Century Gothic" w:cs="Century Gothic" w:eastAsia="Century Gothic" w:hAnsi="Century Gothic"/>
                <w:color w:val="000000"/>
                <w:sz w:val="18"/>
                <w:szCs w:val="18"/>
                <w:vertAlign w:val="baseline"/>
              </w:rPr>
            </w:pPr>
            <w:hyperlink r:id="rId16">
              <w:r w:rsidDel="00000000" w:rsidR="00000000" w:rsidRPr="00000000">
                <w:rPr>
                  <w:rFonts w:ascii="Century Gothic" w:cs="Century Gothic" w:eastAsia="Century Gothic" w:hAnsi="Century Gothic"/>
                  <w:color w:val="000099"/>
                  <w:sz w:val="18"/>
                  <w:szCs w:val="18"/>
                  <w:u w:val="single"/>
                  <w:vertAlign w:val="baseline"/>
                  <w:rtl w:val="0"/>
                </w:rPr>
                <w:t xml:space="preserve">78524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F">
            <w:pPr>
              <w:rPr>
                <w:rFonts w:ascii="Century Gothic" w:cs="Century Gothic" w:eastAsia="Century Gothic" w:hAnsi="Century Gothic"/>
                <w:color w:val="000000"/>
                <w:sz w:val="18"/>
                <w:szCs w:val="18"/>
                <w:vertAlign w:val="baseline"/>
              </w:rPr>
            </w:pPr>
            <w:hyperlink r:id="rId17">
              <w:r w:rsidDel="00000000" w:rsidR="00000000" w:rsidRPr="00000000">
                <w:rPr>
                  <w:rFonts w:ascii="Century Gothic" w:cs="Century Gothic" w:eastAsia="Century Gothic" w:hAnsi="Century Gothic"/>
                  <w:color w:val="000099"/>
                  <w:sz w:val="18"/>
                  <w:szCs w:val="18"/>
                  <w:u w:val="single"/>
                  <w:vertAlign w:val="baseline"/>
                  <w:rtl w:val="0"/>
                </w:rPr>
                <w:t xml:space="preserve">64409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Automotive Spray Painting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7">
            <w:pPr>
              <w:rPr>
                <w:rFonts w:ascii="Century Gothic" w:cs="Century Gothic" w:eastAsia="Century Gothic" w:hAnsi="Century Gothic"/>
                <w:color w:val="000000"/>
                <w:sz w:val="18"/>
                <w:szCs w:val="18"/>
                <w:vertAlign w:val="baseline"/>
              </w:rPr>
            </w:pPr>
            <w:hyperlink r:id="rId18">
              <w:r w:rsidDel="00000000" w:rsidR="00000000" w:rsidRPr="00000000">
                <w:rPr>
                  <w:rFonts w:ascii="Century Gothic" w:cs="Century Gothic" w:eastAsia="Century Gothic" w:hAnsi="Century Gothic"/>
                  <w:color w:val="000099"/>
                  <w:sz w:val="18"/>
                  <w:szCs w:val="18"/>
                  <w:u w:val="single"/>
                  <w:vertAlign w:val="baseline"/>
                  <w:rtl w:val="0"/>
                </w:rPr>
                <w:t xml:space="preserve">78923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Autotronics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F">
            <w:pPr>
              <w:rPr>
                <w:rFonts w:ascii="Century Gothic" w:cs="Century Gothic" w:eastAsia="Century Gothic" w:hAnsi="Century Gothic"/>
                <w:color w:val="000000"/>
                <w:sz w:val="18"/>
                <w:szCs w:val="18"/>
                <w:vertAlign w:val="baseline"/>
              </w:rPr>
            </w:pPr>
            <w:hyperlink r:id="rId19">
              <w:r w:rsidDel="00000000" w:rsidR="00000000" w:rsidRPr="00000000">
                <w:rPr>
                  <w:rFonts w:ascii="Century Gothic" w:cs="Century Gothic" w:eastAsia="Century Gothic" w:hAnsi="Century Gothic"/>
                  <w:color w:val="000099"/>
                  <w:sz w:val="18"/>
                  <w:szCs w:val="18"/>
                  <w:u w:val="single"/>
                  <w:vertAlign w:val="baseline"/>
                  <w:rtl w:val="0"/>
                </w:rPr>
                <w:t xml:space="preserve">65010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Aviation Support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7">
            <w:pPr>
              <w:rPr>
                <w:rFonts w:ascii="Century Gothic" w:cs="Century Gothic" w:eastAsia="Century Gothic" w:hAnsi="Century Gothic"/>
                <w:color w:val="000000"/>
                <w:sz w:val="18"/>
                <w:szCs w:val="18"/>
                <w:vertAlign w:val="baseline"/>
              </w:rPr>
            </w:pPr>
            <w:hyperlink r:id="rId20">
              <w:r w:rsidDel="00000000" w:rsidR="00000000" w:rsidRPr="00000000">
                <w:rPr>
                  <w:rFonts w:ascii="Century Gothic" w:cs="Century Gothic" w:eastAsia="Century Gothic" w:hAnsi="Century Gothic"/>
                  <w:color w:val="000099"/>
                  <w:sz w:val="18"/>
                  <w:szCs w:val="18"/>
                  <w:u w:val="single"/>
                  <w:vertAlign w:val="baseline"/>
                  <w:rtl w:val="0"/>
                </w:rPr>
                <w:t xml:space="preserve">58375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Bookkeeping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F">
            <w:pPr>
              <w:rPr>
                <w:rFonts w:ascii="Century Gothic" w:cs="Century Gothic" w:eastAsia="Century Gothic" w:hAnsi="Century Gothic"/>
                <w:color w:val="000000"/>
                <w:sz w:val="18"/>
                <w:szCs w:val="18"/>
                <w:vertAlign w:val="baseline"/>
              </w:rPr>
            </w:pPr>
            <w:hyperlink r:id="rId21">
              <w:r w:rsidDel="00000000" w:rsidR="00000000" w:rsidRPr="00000000">
                <w:rPr>
                  <w:rFonts w:ascii="Century Gothic" w:cs="Century Gothic" w:eastAsia="Century Gothic" w:hAnsi="Century Gothic"/>
                  <w:color w:val="000099"/>
                  <w:sz w:val="18"/>
                  <w:szCs w:val="18"/>
                  <w:u w:val="single"/>
                  <w:vertAlign w:val="baseline"/>
                  <w:rtl w:val="0"/>
                </w:rPr>
                <w:t xml:space="preserve">50308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Bread and Flour Confectionery Baking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7">
            <w:pPr>
              <w:rPr>
                <w:rFonts w:ascii="Century Gothic" w:cs="Century Gothic" w:eastAsia="Century Gothic" w:hAnsi="Century Gothic"/>
                <w:color w:val="000000"/>
                <w:sz w:val="18"/>
                <w:szCs w:val="18"/>
                <w:vertAlign w:val="baseline"/>
              </w:rPr>
            </w:pPr>
            <w:hyperlink r:id="rId22">
              <w:r w:rsidDel="00000000" w:rsidR="00000000" w:rsidRPr="00000000">
                <w:rPr>
                  <w:rFonts w:ascii="Century Gothic" w:cs="Century Gothic" w:eastAsia="Century Gothic" w:hAnsi="Century Gothic"/>
                  <w:color w:val="000099"/>
                  <w:sz w:val="18"/>
                  <w:szCs w:val="18"/>
                  <w:u w:val="single"/>
                  <w:vertAlign w:val="baseline"/>
                  <w:rtl w:val="0"/>
                </w:rPr>
                <w:t xml:space="preserve">65409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Building and Civil Construction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F">
            <w:pPr>
              <w:rPr>
                <w:rFonts w:ascii="Century Gothic" w:cs="Century Gothic" w:eastAsia="Century Gothic" w:hAnsi="Century Gothic"/>
                <w:color w:val="000000"/>
                <w:sz w:val="18"/>
                <w:szCs w:val="18"/>
                <w:vertAlign w:val="baseline"/>
              </w:rPr>
            </w:pPr>
            <w:hyperlink r:id="rId23">
              <w:r w:rsidDel="00000000" w:rsidR="00000000" w:rsidRPr="00000000">
                <w:rPr>
                  <w:rFonts w:ascii="Century Gothic" w:cs="Century Gothic" w:eastAsia="Century Gothic" w:hAnsi="Century Gothic"/>
                  <w:color w:val="000099"/>
                  <w:sz w:val="18"/>
                  <w:szCs w:val="18"/>
                  <w:u w:val="single"/>
                  <w:vertAlign w:val="baseline"/>
                  <w:rtl w:val="0"/>
                </w:rPr>
                <w:t xml:space="preserve">58247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Ceiling and Partitioning Installation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7">
            <w:pPr>
              <w:rPr>
                <w:rFonts w:ascii="Century Gothic" w:cs="Century Gothic" w:eastAsia="Century Gothic" w:hAnsi="Century Gothic"/>
                <w:color w:val="000000"/>
                <w:sz w:val="18"/>
                <w:szCs w:val="18"/>
                <w:vertAlign w:val="baseline"/>
              </w:rPr>
            </w:pPr>
            <w:hyperlink r:id="rId24">
              <w:r w:rsidDel="00000000" w:rsidR="00000000" w:rsidRPr="00000000">
                <w:rPr>
                  <w:rFonts w:ascii="Century Gothic" w:cs="Century Gothic" w:eastAsia="Century Gothic" w:hAnsi="Century Gothic"/>
                  <w:color w:val="000099"/>
                  <w:sz w:val="18"/>
                  <w:szCs w:val="18"/>
                  <w:u w:val="single"/>
                  <w:vertAlign w:val="baseline"/>
                  <w:rtl w:val="0"/>
                </w:rPr>
                <w:t xml:space="preserve">74189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Cereals, Snacks, Pasta and Condiments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F">
            <w:pPr>
              <w:rPr>
                <w:rFonts w:ascii="Century Gothic" w:cs="Century Gothic" w:eastAsia="Century Gothic" w:hAnsi="Century Gothic"/>
                <w:color w:val="000000"/>
                <w:sz w:val="18"/>
                <w:szCs w:val="18"/>
                <w:vertAlign w:val="baseline"/>
              </w:rPr>
            </w:pPr>
            <w:hyperlink r:id="rId25">
              <w:r w:rsidDel="00000000" w:rsidR="00000000" w:rsidRPr="00000000">
                <w:rPr>
                  <w:rFonts w:ascii="Century Gothic" w:cs="Century Gothic" w:eastAsia="Century Gothic" w:hAnsi="Century Gothic"/>
                  <w:color w:val="000099"/>
                  <w:sz w:val="18"/>
                  <w:szCs w:val="18"/>
                  <w:u w:val="single"/>
                  <w:vertAlign w:val="baseline"/>
                  <w:rtl w:val="0"/>
                </w:rPr>
                <w:t xml:space="preserve">58537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Chemical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2009-06-17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CHIETA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7">
            <w:pPr>
              <w:rPr>
                <w:rFonts w:ascii="Century Gothic" w:cs="Century Gothic" w:eastAsia="Century Gothic" w:hAnsi="Century Gothic"/>
                <w:color w:val="000000"/>
                <w:sz w:val="18"/>
                <w:szCs w:val="18"/>
                <w:vertAlign w:val="baseline"/>
              </w:rPr>
            </w:pPr>
            <w:hyperlink r:id="rId26">
              <w:r w:rsidDel="00000000" w:rsidR="00000000" w:rsidRPr="00000000">
                <w:rPr>
                  <w:rFonts w:ascii="Century Gothic" w:cs="Century Gothic" w:eastAsia="Century Gothic" w:hAnsi="Century Gothic"/>
                  <w:color w:val="000099"/>
                  <w:sz w:val="18"/>
                  <w:szCs w:val="18"/>
                  <w:u w:val="single"/>
                  <w:vertAlign w:val="baseline"/>
                  <w:rtl w:val="0"/>
                </w:rPr>
                <w:t xml:space="preserve">78528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Chemical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F">
            <w:pPr>
              <w:rPr>
                <w:rFonts w:ascii="Century Gothic" w:cs="Century Gothic" w:eastAsia="Century Gothic" w:hAnsi="Century Gothic"/>
                <w:color w:val="000000"/>
                <w:sz w:val="18"/>
                <w:szCs w:val="18"/>
                <w:vertAlign w:val="baseline"/>
              </w:rPr>
            </w:pPr>
            <w:hyperlink r:id="rId27">
              <w:r w:rsidDel="00000000" w:rsidR="00000000" w:rsidRPr="00000000">
                <w:rPr>
                  <w:rFonts w:ascii="Century Gothic" w:cs="Century Gothic" w:eastAsia="Century Gothic" w:hAnsi="Century Gothic"/>
                  <w:color w:val="000099"/>
                  <w:sz w:val="18"/>
                  <w:szCs w:val="18"/>
                  <w:u w:val="single"/>
                  <w:vertAlign w:val="baseline"/>
                  <w:rtl w:val="0"/>
                </w:rPr>
                <w:t xml:space="preserve">57877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CNC Production Machining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7">
            <w:pPr>
              <w:rPr>
                <w:rFonts w:ascii="Century Gothic" w:cs="Century Gothic" w:eastAsia="Century Gothic" w:hAnsi="Century Gothic"/>
                <w:color w:val="000000"/>
                <w:sz w:val="18"/>
                <w:szCs w:val="18"/>
                <w:vertAlign w:val="baseline"/>
              </w:rPr>
            </w:pPr>
            <w:hyperlink r:id="rId28">
              <w:r w:rsidDel="00000000" w:rsidR="00000000" w:rsidRPr="00000000">
                <w:rPr>
                  <w:rFonts w:ascii="Century Gothic" w:cs="Century Gothic" w:eastAsia="Century Gothic" w:hAnsi="Century Gothic"/>
                  <w:color w:val="000099"/>
                  <w:sz w:val="18"/>
                  <w:szCs w:val="18"/>
                  <w:u w:val="single"/>
                  <w:vertAlign w:val="baseline"/>
                  <w:rtl w:val="0"/>
                </w:rPr>
                <w:t xml:space="preserve">66749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Community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F">
            <w:pPr>
              <w:rPr>
                <w:rFonts w:ascii="Century Gothic" w:cs="Century Gothic" w:eastAsia="Century Gothic" w:hAnsi="Century Gothic"/>
                <w:color w:val="000000"/>
                <w:sz w:val="18"/>
                <w:szCs w:val="18"/>
                <w:vertAlign w:val="baseline"/>
              </w:rPr>
            </w:pPr>
            <w:hyperlink r:id="rId29">
              <w:r w:rsidDel="00000000" w:rsidR="00000000" w:rsidRPr="00000000">
                <w:rPr>
                  <w:rFonts w:ascii="Century Gothic" w:cs="Century Gothic" w:eastAsia="Century Gothic" w:hAnsi="Century Gothic"/>
                  <w:color w:val="000099"/>
                  <w:sz w:val="18"/>
                  <w:szCs w:val="18"/>
                  <w:u w:val="single"/>
                  <w:vertAlign w:val="baseline"/>
                  <w:rtl w:val="0"/>
                </w:rPr>
                <w:t xml:space="preserve">64769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Community Health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7">
            <w:pPr>
              <w:rPr>
                <w:rFonts w:ascii="Century Gothic" w:cs="Century Gothic" w:eastAsia="Century Gothic" w:hAnsi="Century Gothic"/>
                <w:color w:val="000000"/>
                <w:sz w:val="18"/>
                <w:szCs w:val="18"/>
                <w:vertAlign w:val="baseline"/>
              </w:rPr>
            </w:pPr>
            <w:hyperlink r:id="rId30">
              <w:r w:rsidDel="00000000" w:rsidR="00000000" w:rsidRPr="00000000">
                <w:rPr>
                  <w:rFonts w:ascii="Century Gothic" w:cs="Century Gothic" w:eastAsia="Century Gothic" w:hAnsi="Century Gothic"/>
                  <w:color w:val="000099"/>
                  <w:sz w:val="18"/>
                  <w:szCs w:val="18"/>
                  <w:u w:val="single"/>
                  <w:vertAlign w:val="baseline"/>
                  <w:rtl w:val="0"/>
                </w:rPr>
                <w:t xml:space="preserve">64589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Community Water, Health and Sanitation Monitoring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F">
            <w:pPr>
              <w:rPr>
                <w:rFonts w:ascii="Century Gothic" w:cs="Century Gothic" w:eastAsia="Century Gothic" w:hAnsi="Century Gothic"/>
                <w:color w:val="000000"/>
                <w:sz w:val="18"/>
                <w:szCs w:val="18"/>
                <w:vertAlign w:val="baseline"/>
              </w:rPr>
            </w:pPr>
            <w:hyperlink r:id="rId31">
              <w:r w:rsidDel="00000000" w:rsidR="00000000" w:rsidRPr="00000000">
                <w:rPr>
                  <w:rFonts w:ascii="Century Gothic" w:cs="Century Gothic" w:eastAsia="Century Gothic" w:hAnsi="Century Gothic"/>
                  <w:color w:val="000099"/>
                  <w:sz w:val="18"/>
                  <w:szCs w:val="18"/>
                  <w:u w:val="single"/>
                  <w:vertAlign w:val="baseline"/>
                  <w:rtl w:val="0"/>
                </w:rPr>
                <w:t xml:space="preserve">80928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Confectionery (Chocolate, Sugar and Biscuit)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7">
            <w:pPr>
              <w:rPr>
                <w:rFonts w:ascii="Century Gothic" w:cs="Century Gothic" w:eastAsia="Century Gothic" w:hAnsi="Century Gothic"/>
                <w:color w:val="000000"/>
                <w:sz w:val="18"/>
                <w:szCs w:val="18"/>
                <w:vertAlign w:val="baseline"/>
              </w:rPr>
            </w:pPr>
            <w:hyperlink r:id="rId32">
              <w:r w:rsidDel="00000000" w:rsidR="00000000" w:rsidRPr="00000000">
                <w:rPr>
                  <w:rFonts w:ascii="Century Gothic" w:cs="Century Gothic" w:eastAsia="Century Gothic" w:hAnsi="Century Gothic"/>
                  <w:color w:val="000099"/>
                  <w:sz w:val="18"/>
                  <w:szCs w:val="18"/>
                  <w:u w:val="single"/>
                  <w:vertAlign w:val="baseline"/>
                  <w:rtl w:val="0"/>
                </w:rPr>
                <w:t xml:space="preserve">50020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Construction and Maintenance of Overhead Track Equipment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F">
            <w:pPr>
              <w:rPr>
                <w:rFonts w:ascii="Century Gothic" w:cs="Century Gothic" w:eastAsia="Century Gothic" w:hAnsi="Century Gothic"/>
                <w:color w:val="000000"/>
                <w:sz w:val="18"/>
                <w:szCs w:val="18"/>
                <w:vertAlign w:val="baseline"/>
              </w:rPr>
            </w:pPr>
            <w:hyperlink r:id="rId33">
              <w:r w:rsidDel="00000000" w:rsidR="00000000" w:rsidRPr="00000000">
                <w:rPr>
                  <w:rFonts w:ascii="Century Gothic" w:cs="Century Gothic" w:eastAsia="Century Gothic" w:hAnsi="Century Gothic"/>
                  <w:color w:val="000099"/>
                  <w:sz w:val="18"/>
                  <w:szCs w:val="18"/>
                  <w:u w:val="single"/>
                  <w:vertAlign w:val="baseline"/>
                  <w:rtl w:val="0"/>
                </w:rPr>
                <w:t xml:space="preserve">77063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Construction Health and Safety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7">
            <w:pPr>
              <w:rPr>
                <w:rFonts w:ascii="Century Gothic" w:cs="Century Gothic" w:eastAsia="Century Gothic" w:hAnsi="Century Gothic"/>
                <w:color w:val="000000"/>
                <w:sz w:val="18"/>
                <w:szCs w:val="18"/>
                <w:vertAlign w:val="baseline"/>
              </w:rPr>
            </w:pPr>
            <w:hyperlink r:id="rId34">
              <w:r w:rsidDel="00000000" w:rsidR="00000000" w:rsidRPr="00000000">
                <w:rPr>
                  <w:rFonts w:ascii="Century Gothic" w:cs="Century Gothic" w:eastAsia="Century Gothic" w:hAnsi="Century Gothic"/>
                  <w:color w:val="000099"/>
                  <w:sz w:val="18"/>
                  <w:szCs w:val="18"/>
                  <w:u w:val="single"/>
                  <w:vertAlign w:val="baseline"/>
                  <w:rtl w:val="0"/>
                </w:rPr>
                <w:t xml:space="preserve">65709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Construction: Steelwork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F">
            <w:pPr>
              <w:rPr>
                <w:rFonts w:ascii="Century Gothic" w:cs="Century Gothic" w:eastAsia="Century Gothic" w:hAnsi="Century Gothic"/>
                <w:color w:val="000000"/>
                <w:sz w:val="18"/>
                <w:szCs w:val="18"/>
                <w:vertAlign w:val="baseline"/>
              </w:rPr>
            </w:pPr>
            <w:hyperlink r:id="rId35">
              <w:r w:rsidDel="00000000" w:rsidR="00000000" w:rsidRPr="00000000">
                <w:rPr>
                  <w:rFonts w:ascii="Century Gothic" w:cs="Century Gothic" w:eastAsia="Century Gothic" w:hAnsi="Century Gothic"/>
                  <w:color w:val="000099"/>
                  <w:sz w:val="18"/>
                  <w:szCs w:val="18"/>
                  <w:u w:val="single"/>
                  <w:vertAlign w:val="baseline"/>
                  <w:rtl w:val="0"/>
                </w:rPr>
                <w:t xml:space="preserve">80566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Contact Centre and Business Process Outsourcing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7">
            <w:pPr>
              <w:rPr>
                <w:rFonts w:ascii="Century Gothic" w:cs="Century Gothic" w:eastAsia="Century Gothic" w:hAnsi="Century Gothic"/>
                <w:color w:val="000000"/>
                <w:sz w:val="18"/>
                <w:szCs w:val="18"/>
                <w:vertAlign w:val="baseline"/>
              </w:rPr>
            </w:pPr>
            <w:hyperlink r:id="rId36">
              <w:r w:rsidDel="00000000" w:rsidR="00000000" w:rsidRPr="00000000">
                <w:rPr>
                  <w:rFonts w:ascii="Century Gothic" w:cs="Century Gothic" w:eastAsia="Century Gothic" w:hAnsi="Century Gothic"/>
                  <w:color w:val="000099"/>
                  <w:sz w:val="18"/>
                  <w:szCs w:val="18"/>
                  <w:u w:val="single"/>
                  <w:vertAlign w:val="baseline"/>
                  <w:rtl w:val="0"/>
                </w:rPr>
                <w:t xml:space="preserve">50024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Dairy Primary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2009-12-02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F">
            <w:pPr>
              <w:rPr>
                <w:rFonts w:ascii="Century Gothic" w:cs="Century Gothic" w:eastAsia="Century Gothic" w:hAnsi="Century Gothic"/>
                <w:color w:val="000000"/>
                <w:sz w:val="18"/>
                <w:szCs w:val="18"/>
                <w:vertAlign w:val="baseline"/>
              </w:rPr>
            </w:pPr>
            <w:hyperlink r:id="rId37">
              <w:r w:rsidDel="00000000" w:rsidR="00000000" w:rsidRPr="00000000">
                <w:rPr>
                  <w:rFonts w:ascii="Century Gothic" w:cs="Century Gothic" w:eastAsia="Century Gothic" w:hAnsi="Century Gothic"/>
                  <w:color w:val="000099"/>
                  <w:sz w:val="18"/>
                  <w:szCs w:val="18"/>
                  <w:u w:val="single"/>
                  <w:vertAlign w:val="baseline"/>
                  <w:rtl w:val="0"/>
                </w:rPr>
                <w:t xml:space="preserve">74250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Dairy Primary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7">
            <w:pPr>
              <w:rPr>
                <w:rFonts w:ascii="Century Gothic" w:cs="Century Gothic" w:eastAsia="Century Gothic" w:hAnsi="Century Gothic"/>
                <w:color w:val="000000"/>
                <w:sz w:val="18"/>
                <w:szCs w:val="18"/>
                <w:vertAlign w:val="baseline"/>
              </w:rPr>
            </w:pPr>
            <w:hyperlink r:id="rId38">
              <w:r w:rsidDel="00000000" w:rsidR="00000000" w:rsidRPr="00000000">
                <w:rPr>
                  <w:rFonts w:ascii="Century Gothic" w:cs="Century Gothic" w:eastAsia="Century Gothic" w:hAnsi="Century Gothic"/>
                  <w:color w:val="000099"/>
                  <w:sz w:val="18"/>
                  <w:szCs w:val="18"/>
                  <w:u w:val="single"/>
                  <w:vertAlign w:val="baseline"/>
                  <w:rtl w:val="0"/>
                </w:rPr>
                <w:t xml:space="preserve">59851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Diamond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F">
            <w:pPr>
              <w:rPr>
                <w:rFonts w:ascii="Century Gothic" w:cs="Century Gothic" w:eastAsia="Century Gothic" w:hAnsi="Century Gothic"/>
                <w:color w:val="000000"/>
                <w:sz w:val="18"/>
                <w:szCs w:val="18"/>
                <w:vertAlign w:val="baseline"/>
              </w:rPr>
            </w:pPr>
            <w:hyperlink r:id="rId39">
              <w:r w:rsidDel="00000000" w:rsidR="00000000" w:rsidRPr="00000000">
                <w:rPr>
                  <w:rFonts w:ascii="Century Gothic" w:cs="Century Gothic" w:eastAsia="Century Gothic" w:hAnsi="Century Gothic"/>
                  <w:color w:val="000099"/>
                  <w:sz w:val="18"/>
                  <w:szCs w:val="18"/>
                  <w:u w:val="single"/>
                  <w:vertAlign w:val="baseline"/>
                  <w:rtl w:val="0"/>
                </w:rPr>
                <w:t xml:space="preserve">66009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Diesel Electric and Electric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7">
            <w:pPr>
              <w:rPr>
                <w:rFonts w:ascii="Century Gothic" w:cs="Century Gothic" w:eastAsia="Century Gothic" w:hAnsi="Century Gothic"/>
                <w:color w:val="000000"/>
                <w:sz w:val="18"/>
                <w:szCs w:val="18"/>
                <w:vertAlign w:val="baseline"/>
              </w:rPr>
            </w:pPr>
            <w:hyperlink r:id="rId40">
              <w:r w:rsidDel="00000000" w:rsidR="00000000" w:rsidRPr="00000000">
                <w:rPr>
                  <w:rFonts w:ascii="Century Gothic" w:cs="Century Gothic" w:eastAsia="Century Gothic" w:hAnsi="Century Gothic"/>
                  <w:color w:val="000099"/>
                  <w:sz w:val="18"/>
                  <w:szCs w:val="18"/>
                  <w:u w:val="single"/>
                  <w:vertAlign w:val="baseline"/>
                  <w:rtl w:val="0"/>
                </w:rPr>
                <w:t xml:space="preserve">72051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Electrical Engineering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F">
            <w:pPr>
              <w:rPr>
                <w:rFonts w:ascii="Century Gothic" w:cs="Century Gothic" w:eastAsia="Century Gothic" w:hAnsi="Century Gothic"/>
                <w:color w:val="000000"/>
                <w:sz w:val="18"/>
                <w:szCs w:val="18"/>
                <w:vertAlign w:val="baseline"/>
              </w:rPr>
            </w:pPr>
            <w:hyperlink r:id="rId41">
              <w:r w:rsidDel="00000000" w:rsidR="00000000" w:rsidRPr="00000000">
                <w:rPr>
                  <w:rFonts w:ascii="Century Gothic" w:cs="Century Gothic" w:eastAsia="Century Gothic" w:hAnsi="Century Gothic"/>
                  <w:color w:val="000099"/>
                  <w:sz w:val="18"/>
                  <w:szCs w:val="18"/>
                  <w:u w:val="single"/>
                  <w:vertAlign w:val="baseline"/>
                  <w:rtl w:val="0"/>
                </w:rPr>
                <w:t xml:space="preserve">58862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Electro-Mechanical Winding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7">
            <w:pPr>
              <w:rPr>
                <w:rFonts w:ascii="Century Gothic" w:cs="Century Gothic" w:eastAsia="Century Gothic" w:hAnsi="Century Gothic"/>
                <w:color w:val="000000"/>
                <w:sz w:val="18"/>
                <w:szCs w:val="18"/>
                <w:vertAlign w:val="baseline"/>
              </w:rPr>
            </w:pPr>
            <w:hyperlink r:id="rId42">
              <w:r w:rsidDel="00000000" w:rsidR="00000000" w:rsidRPr="00000000">
                <w:rPr>
                  <w:rFonts w:ascii="Century Gothic" w:cs="Century Gothic" w:eastAsia="Century Gothic" w:hAnsi="Century Gothic"/>
                  <w:color w:val="000099"/>
                  <w:sz w:val="18"/>
                  <w:szCs w:val="18"/>
                  <w:u w:val="single"/>
                  <w:vertAlign w:val="baseline"/>
                  <w:rtl w:val="0"/>
                </w:rPr>
                <w:t xml:space="preserve">58288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Electro-Mechanics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F">
            <w:pPr>
              <w:rPr>
                <w:rFonts w:ascii="Century Gothic" w:cs="Century Gothic" w:eastAsia="Century Gothic" w:hAnsi="Century Gothic"/>
                <w:color w:val="000000"/>
                <w:sz w:val="18"/>
                <w:szCs w:val="18"/>
                <w:vertAlign w:val="baseline"/>
              </w:rPr>
            </w:pPr>
            <w:hyperlink r:id="rId43">
              <w:r w:rsidDel="00000000" w:rsidR="00000000" w:rsidRPr="00000000">
                <w:rPr>
                  <w:rFonts w:ascii="Century Gothic" w:cs="Century Gothic" w:eastAsia="Century Gothic" w:hAnsi="Century Gothic"/>
                  <w:color w:val="000099"/>
                  <w:sz w:val="18"/>
                  <w:szCs w:val="18"/>
                  <w:u w:val="single"/>
                  <w:vertAlign w:val="baseline"/>
                  <w:rtl w:val="0"/>
                </w:rPr>
                <w:t xml:space="preserve">59569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Electronics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7">
            <w:pPr>
              <w:rPr>
                <w:rFonts w:ascii="Century Gothic" w:cs="Century Gothic" w:eastAsia="Century Gothic" w:hAnsi="Century Gothic"/>
                <w:color w:val="000000"/>
                <w:sz w:val="18"/>
                <w:szCs w:val="18"/>
                <w:vertAlign w:val="baseline"/>
              </w:rPr>
            </w:pPr>
            <w:hyperlink r:id="rId44">
              <w:r w:rsidDel="00000000" w:rsidR="00000000" w:rsidRPr="00000000">
                <w:rPr>
                  <w:rFonts w:ascii="Century Gothic" w:cs="Century Gothic" w:eastAsia="Century Gothic" w:hAnsi="Century Gothic"/>
                  <w:color w:val="000099"/>
                  <w:sz w:val="18"/>
                  <w:szCs w:val="18"/>
                  <w:u w:val="single"/>
                  <w:vertAlign w:val="baseline"/>
                  <w:rtl w:val="0"/>
                </w:rPr>
                <w:t xml:space="preserve">67589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Equine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F">
            <w:pPr>
              <w:rPr>
                <w:rFonts w:ascii="Century Gothic" w:cs="Century Gothic" w:eastAsia="Century Gothic" w:hAnsi="Century Gothic"/>
                <w:color w:val="000000"/>
                <w:sz w:val="18"/>
                <w:szCs w:val="18"/>
                <w:vertAlign w:val="baseline"/>
              </w:rPr>
            </w:pPr>
            <w:hyperlink r:id="rId45">
              <w:r w:rsidDel="00000000" w:rsidR="00000000" w:rsidRPr="00000000">
                <w:rPr>
                  <w:rFonts w:ascii="Century Gothic" w:cs="Century Gothic" w:eastAsia="Century Gothic" w:hAnsi="Century Gothic"/>
                  <w:color w:val="000099"/>
                  <w:sz w:val="18"/>
                  <w:szCs w:val="18"/>
                  <w:u w:val="single"/>
                  <w:vertAlign w:val="baseline"/>
                  <w:rtl w:val="0"/>
                </w:rPr>
                <w:t xml:space="preserve">58882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Fluid Power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7">
            <w:pPr>
              <w:rPr>
                <w:rFonts w:ascii="Century Gothic" w:cs="Century Gothic" w:eastAsia="Century Gothic" w:hAnsi="Century Gothic"/>
                <w:color w:val="000000"/>
                <w:sz w:val="18"/>
                <w:szCs w:val="18"/>
                <w:vertAlign w:val="baseline"/>
              </w:rPr>
            </w:pPr>
            <w:hyperlink r:id="rId46">
              <w:r w:rsidDel="00000000" w:rsidR="00000000" w:rsidRPr="00000000">
                <w:rPr>
                  <w:rFonts w:ascii="Century Gothic" w:cs="Century Gothic" w:eastAsia="Century Gothic" w:hAnsi="Century Gothic"/>
                  <w:color w:val="000099"/>
                  <w:sz w:val="18"/>
                  <w:szCs w:val="18"/>
                  <w:u w:val="single"/>
                  <w:vertAlign w:val="baseline"/>
                  <w:rtl w:val="0"/>
                </w:rPr>
                <w:t xml:space="preserve">57694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Food and Beverage Packaging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F">
            <w:pPr>
              <w:rPr>
                <w:rFonts w:ascii="Century Gothic" w:cs="Century Gothic" w:eastAsia="Century Gothic" w:hAnsi="Century Gothic"/>
                <w:color w:val="000000"/>
                <w:sz w:val="18"/>
                <w:szCs w:val="18"/>
                <w:vertAlign w:val="baseline"/>
              </w:rPr>
            </w:pPr>
            <w:hyperlink r:id="rId47">
              <w:r w:rsidDel="00000000" w:rsidR="00000000" w:rsidRPr="00000000">
                <w:rPr>
                  <w:rFonts w:ascii="Century Gothic" w:cs="Century Gothic" w:eastAsia="Century Gothic" w:hAnsi="Century Gothic"/>
                  <w:color w:val="000099"/>
                  <w:sz w:val="18"/>
                  <w:szCs w:val="18"/>
                  <w:u w:val="single"/>
                  <w:vertAlign w:val="baseline"/>
                  <w:rtl w:val="0"/>
                </w:rPr>
                <w:t xml:space="preserve">50305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Food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7">
            <w:pPr>
              <w:rPr>
                <w:rFonts w:ascii="Century Gothic" w:cs="Century Gothic" w:eastAsia="Century Gothic" w:hAnsi="Century Gothic"/>
                <w:color w:val="000000"/>
                <w:sz w:val="18"/>
                <w:szCs w:val="18"/>
                <w:vertAlign w:val="baseline"/>
              </w:rPr>
            </w:pPr>
            <w:hyperlink r:id="rId48">
              <w:r w:rsidDel="00000000" w:rsidR="00000000" w:rsidRPr="00000000">
                <w:rPr>
                  <w:rFonts w:ascii="Century Gothic" w:cs="Century Gothic" w:eastAsia="Century Gothic" w:hAnsi="Century Gothic"/>
                  <w:color w:val="000099"/>
                  <w:sz w:val="18"/>
                  <w:szCs w:val="18"/>
                  <w:u w:val="single"/>
                  <w:vertAlign w:val="baseline"/>
                  <w:rtl w:val="0"/>
                </w:rPr>
                <w:t xml:space="preserve">66449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Foundry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F">
            <w:pPr>
              <w:rPr>
                <w:rFonts w:ascii="Century Gothic" w:cs="Century Gothic" w:eastAsia="Century Gothic" w:hAnsi="Century Gothic"/>
                <w:color w:val="000000"/>
                <w:sz w:val="18"/>
                <w:szCs w:val="18"/>
                <w:vertAlign w:val="baseline"/>
              </w:rPr>
            </w:pPr>
            <w:hyperlink r:id="rId49">
              <w:r w:rsidDel="00000000" w:rsidR="00000000" w:rsidRPr="00000000">
                <w:rPr>
                  <w:rFonts w:ascii="Century Gothic" w:cs="Century Gothic" w:eastAsia="Century Gothic" w:hAnsi="Century Gothic"/>
                  <w:color w:val="000099"/>
                  <w:sz w:val="18"/>
                  <w:szCs w:val="18"/>
                  <w:u w:val="single"/>
                  <w:vertAlign w:val="baseline"/>
                  <w:rtl w:val="0"/>
                </w:rPr>
                <w:t xml:space="preserve">59365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Freight Forwarding and Customs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7">
            <w:pPr>
              <w:rPr>
                <w:rFonts w:ascii="Century Gothic" w:cs="Century Gothic" w:eastAsia="Century Gothic" w:hAnsi="Century Gothic"/>
                <w:color w:val="000000"/>
                <w:sz w:val="18"/>
                <w:szCs w:val="18"/>
                <w:vertAlign w:val="baseline"/>
              </w:rPr>
            </w:pPr>
            <w:hyperlink r:id="rId50">
              <w:r w:rsidDel="00000000" w:rsidR="00000000" w:rsidRPr="00000000">
                <w:rPr>
                  <w:rFonts w:ascii="Century Gothic" w:cs="Century Gothic" w:eastAsia="Century Gothic" w:hAnsi="Century Gothic"/>
                  <w:color w:val="000099"/>
                  <w:sz w:val="18"/>
                  <w:szCs w:val="18"/>
                  <w:u w:val="single"/>
                  <w:vertAlign w:val="baseline"/>
                  <w:rtl w:val="0"/>
                </w:rPr>
                <w:t xml:space="preserve">57831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Freight Handling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F">
            <w:pPr>
              <w:rPr>
                <w:rFonts w:ascii="Century Gothic" w:cs="Century Gothic" w:eastAsia="Century Gothic" w:hAnsi="Century Gothic"/>
                <w:color w:val="000000"/>
                <w:sz w:val="18"/>
                <w:szCs w:val="18"/>
                <w:vertAlign w:val="baseline"/>
              </w:rPr>
            </w:pPr>
            <w:hyperlink r:id="rId51">
              <w:r w:rsidDel="00000000" w:rsidR="00000000" w:rsidRPr="00000000">
                <w:rPr>
                  <w:rFonts w:ascii="Century Gothic" w:cs="Century Gothic" w:eastAsia="Century Gothic" w:hAnsi="Century Gothic"/>
                  <w:color w:val="000099"/>
                  <w:sz w:val="18"/>
                  <w:szCs w:val="18"/>
                  <w:u w:val="single"/>
                  <w:vertAlign w:val="baseline"/>
                  <w:rtl w:val="0"/>
                </w:rPr>
                <w:t xml:space="preserve">59386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Fresh Meat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7">
            <w:pPr>
              <w:rPr>
                <w:rFonts w:ascii="Century Gothic" w:cs="Century Gothic" w:eastAsia="Century Gothic" w:hAnsi="Century Gothic"/>
                <w:color w:val="000000"/>
                <w:sz w:val="18"/>
                <w:szCs w:val="18"/>
                <w:vertAlign w:val="baseline"/>
              </w:rPr>
            </w:pPr>
            <w:hyperlink r:id="rId52">
              <w:r w:rsidDel="00000000" w:rsidR="00000000" w:rsidRPr="00000000">
                <w:rPr>
                  <w:rFonts w:ascii="Century Gothic" w:cs="Century Gothic" w:eastAsia="Century Gothic" w:hAnsi="Century Gothic"/>
                  <w:color w:val="000099"/>
                  <w:sz w:val="18"/>
                  <w:szCs w:val="18"/>
                  <w:u w:val="single"/>
                  <w:vertAlign w:val="baseline"/>
                  <w:rtl w:val="0"/>
                </w:rPr>
                <w:t xml:space="preserve">63269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Gaming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F">
            <w:pPr>
              <w:rPr>
                <w:rFonts w:ascii="Century Gothic" w:cs="Century Gothic" w:eastAsia="Century Gothic" w:hAnsi="Century Gothic"/>
                <w:color w:val="000000"/>
                <w:sz w:val="18"/>
                <w:szCs w:val="18"/>
                <w:vertAlign w:val="baseline"/>
              </w:rPr>
            </w:pPr>
            <w:hyperlink r:id="rId53">
              <w:r w:rsidDel="00000000" w:rsidR="00000000" w:rsidRPr="00000000">
                <w:rPr>
                  <w:rFonts w:ascii="Century Gothic" w:cs="Century Gothic" w:eastAsia="Century Gothic" w:hAnsi="Century Gothic"/>
                  <w:color w:val="000099"/>
                  <w:sz w:val="18"/>
                  <w:szCs w:val="18"/>
                  <w:u w:val="single"/>
                  <w:vertAlign w:val="baseline"/>
                  <w:rtl w:val="0"/>
                </w:rPr>
                <w:t xml:space="preserve">58950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Gas Installations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CHIETA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7">
            <w:pPr>
              <w:rPr>
                <w:rFonts w:ascii="Century Gothic" w:cs="Century Gothic" w:eastAsia="Century Gothic" w:hAnsi="Century Gothic"/>
                <w:color w:val="000000"/>
                <w:sz w:val="18"/>
                <w:szCs w:val="18"/>
                <w:vertAlign w:val="baseline"/>
              </w:rPr>
            </w:pPr>
            <w:hyperlink r:id="rId54">
              <w:r w:rsidDel="00000000" w:rsidR="00000000" w:rsidRPr="00000000">
                <w:rPr>
                  <w:rFonts w:ascii="Century Gothic" w:cs="Century Gothic" w:eastAsia="Century Gothic" w:hAnsi="Century Gothic"/>
                  <w:color w:val="000099"/>
                  <w:sz w:val="18"/>
                  <w:szCs w:val="18"/>
                  <w:u w:val="single"/>
                  <w:vertAlign w:val="baseline"/>
                  <w:rtl w:val="0"/>
                </w:rPr>
                <w:t xml:space="preserve">58577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General Security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F">
            <w:pPr>
              <w:rPr>
                <w:rFonts w:ascii="Century Gothic" w:cs="Century Gothic" w:eastAsia="Century Gothic" w:hAnsi="Century Gothic"/>
                <w:color w:val="000000"/>
                <w:sz w:val="18"/>
                <w:szCs w:val="18"/>
                <w:vertAlign w:val="baseline"/>
              </w:rPr>
            </w:pPr>
            <w:hyperlink r:id="rId55">
              <w:r w:rsidDel="00000000" w:rsidR="00000000" w:rsidRPr="00000000">
                <w:rPr>
                  <w:rFonts w:ascii="Century Gothic" w:cs="Century Gothic" w:eastAsia="Century Gothic" w:hAnsi="Century Gothic"/>
                  <w:color w:val="000099"/>
                  <w:sz w:val="18"/>
                  <w:szCs w:val="18"/>
                  <w:u w:val="single"/>
                  <w:vertAlign w:val="baseline"/>
                  <w:rtl w:val="0"/>
                </w:rPr>
                <w:t xml:space="preserve">57828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Glass Forming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CHIETA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7">
            <w:pPr>
              <w:rPr>
                <w:rFonts w:ascii="Century Gothic" w:cs="Century Gothic" w:eastAsia="Century Gothic" w:hAnsi="Century Gothic"/>
                <w:color w:val="000000"/>
                <w:sz w:val="18"/>
                <w:szCs w:val="18"/>
                <w:vertAlign w:val="baseline"/>
              </w:rPr>
            </w:pPr>
            <w:hyperlink r:id="rId56">
              <w:r w:rsidDel="00000000" w:rsidR="00000000" w:rsidRPr="00000000">
                <w:rPr>
                  <w:rFonts w:ascii="Century Gothic" w:cs="Century Gothic" w:eastAsia="Century Gothic" w:hAnsi="Century Gothic"/>
                  <w:color w:val="000099"/>
                  <w:sz w:val="18"/>
                  <w:szCs w:val="18"/>
                  <w:u w:val="single"/>
                  <w:vertAlign w:val="baseline"/>
                  <w:rtl w:val="0"/>
                </w:rPr>
                <w:t xml:space="preserve">65749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Hairdressing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F">
            <w:pPr>
              <w:rPr>
                <w:rFonts w:ascii="Century Gothic" w:cs="Century Gothic" w:eastAsia="Century Gothic" w:hAnsi="Century Gothic"/>
                <w:color w:val="000000"/>
                <w:sz w:val="18"/>
                <w:szCs w:val="18"/>
                <w:vertAlign w:val="baseline"/>
              </w:rPr>
            </w:pPr>
            <w:hyperlink r:id="rId57">
              <w:r w:rsidDel="00000000" w:rsidR="00000000" w:rsidRPr="00000000">
                <w:rPr>
                  <w:rFonts w:ascii="Century Gothic" w:cs="Century Gothic" w:eastAsia="Century Gothic" w:hAnsi="Century Gothic"/>
                  <w:color w:val="000099"/>
                  <w:sz w:val="18"/>
                  <w:szCs w:val="18"/>
                  <w:u w:val="single"/>
                  <w:vertAlign w:val="baseline"/>
                  <w:rtl w:val="0"/>
                </w:rPr>
                <w:t xml:space="preserve">67329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Inshore Maritime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7">
            <w:pPr>
              <w:rPr>
                <w:rFonts w:ascii="Century Gothic" w:cs="Century Gothic" w:eastAsia="Century Gothic" w:hAnsi="Century Gothic"/>
                <w:color w:val="000000"/>
                <w:sz w:val="18"/>
                <w:szCs w:val="18"/>
                <w:vertAlign w:val="baseline"/>
              </w:rPr>
            </w:pPr>
            <w:hyperlink r:id="rId58">
              <w:r w:rsidDel="00000000" w:rsidR="00000000" w:rsidRPr="00000000">
                <w:rPr>
                  <w:rFonts w:ascii="Century Gothic" w:cs="Century Gothic" w:eastAsia="Century Gothic" w:hAnsi="Century Gothic"/>
                  <w:color w:val="000099"/>
                  <w:sz w:val="18"/>
                  <w:szCs w:val="18"/>
                  <w:u w:val="single"/>
                  <w:vertAlign w:val="baseline"/>
                  <w:rtl w:val="0"/>
                </w:rPr>
                <w:t xml:space="preserve">65209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Jewellery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F">
            <w:pPr>
              <w:rPr>
                <w:rFonts w:ascii="Century Gothic" w:cs="Century Gothic" w:eastAsia="Century Gothic" w:hAnsi="Century Gothic"/>
                <w:color w:val="000000"/>
                <w:sz w:val="18"/>
                <w:szCs w:val="18"/>
                <w:vertAlign w:val="baseline"/>
              </w:rPr>
            </w:pPr>
            <w:hyperlink r:id="rId59">
              <w:r w:rsidDel="00000000" w:rsidR="00000000" w:rsidRPr="00000000">
                <w:rPr>
                  <w:rFonts w:ascii="Century Gothic" w:cs="Century Gothic" w:eastAsia="Century Gothic" w:hAnsi="Century Gothic"/>
                  <w:color w:val="000099"/>
                  <w:sz w:val="18"/>
                  <w:szCs w:val="18"/>
                  <w:u w:val="single"/>
                  <w:vertAlign w:val="baseline"/>
                  <w:rtl w:val="0"/>
                </w:rPr>
                <w:t xml:space="preserve">78323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Lamproom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7">
            <w:pPr>
              <w:rPr>
                <w:rFonts w:ascii="Century Gothic" w:cs="Century Gothic" w:eastAsia="Century Gothic" w:hAnsi="Century Gothic"/>
                <w:color w:val="000000"/>
                <w:sz w:val="18"/>
                <w:szCs w:val="18"/>
                <w:vertAlign w:val="baseline"/>
              </w:rPr>
            </w:pPr>
            <w:hyperlink r:id="rId60">
              <w:r w:rsidDel="00000000" w:rsidR="00000000" w:rsidRPr="00000000">
                <w:rPr>
                  <w:rFonts w:ascii="Century Gothic" w:cs="Century Gothic" w:eastAsia="Century Gothic" w:hAnsi="Century Gothic"/>
                  <w:color w:val="000099"/>
                  <w:sz w:val="18"/>
                  <w:szCs w:val="18"/>
                  <w:u w:val="single"/>
                  <w:vertAlign w:val="baseline"/>
                  <w:rtl w:val="0"/>
                </w:rPr>
                <w:t xml:space="preserve">73109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Landscape Irrigation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F">
            <w:pPr>
              <w:rPr>
                <w:rFonts w:ascii="Century Gothic" w:cs="Century Gothic" w:eastAsia="Century Gothic" w:hAnsi="Century Gothic"/>
                <w:color w:val="000000"/>
                <w:sz w:val="18"/>
                <w:szCs w:val="18"/>
                <w:vertAlign w:val="baseline"/>
              </w:rPr>
            </w:pPr>
            <w:hyperlink r:id="rId61">
              <w:r w:rsidDel="00000000" w:rsidR="00000000" w:rsidRPr="00000000">
                <w:rPr>
                  <w:rFonts w:ascii="Century Gothic" w:cs="Century Gothic" w:eastAsia="Century Gothic" w:hAnsi="Century Gothic"/>
                  <w:color w:val="000099"/>
                  <w:sz w:val="18"/>
                  <w:szCs w:val="18"/>
                  <w:u w:val="single"/>
                  <w:vertAlign w:val="baseline"/>
                  <w:rtl w:val="0"/>
                </w:rPr>
                <w:t xml:space="preserve">58271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Lift Installation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7">
            <w:pPr>
              <w:rPr>
                <w:rFonts w:ascii="Century Gothic" w:cs="Century Gothic" w:eastAsia="Century Gothic" w:hAnsi="Century Gothic"/>
                <w:color w:val="000000"/>
                <w:sz w:val="18"/>
                <w:szCs w:val="18"/>
                <w:vertAlign w:val="baseline"/>
              </w:rPr>
            </w:pPr>
            <w:hyperlink r:id="rId62">
              <w:r w:rsidDel="00000000" w:rsidR="00000000" w:rsidRPr="00000000">
                <w:rPr>
                  <w:rFonts w:ascii="Century Gothic" w:cs="Century Gothic" w:eastAsia="Century Gothic" w:hAnsi="Century Gothic"/>
                  <w:color w:val="000099"/>
                  <w:sz w:val="18"/>
                  <w:szCs w:val="18"/>
                  <w:u w:val="single"/>
                  <w:vertAlign w:val="baseline"/>
                  <w:rtl w:val="0"/>
                </w:rPr>
                <w:t xml:space="preserve">58578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Local Government Councillor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F">
            <w:pPr>
              <w:rPr>
                <w:rFonts w:ascii="Century Gothic" w:cs="Century Gothic" w:eastAsia="Century Gothic" w:hAnsi="Century Gothic"/>
                <w:color w:val="000000"/>
                <w:sz w:val="18"/>
                <w:szCs w:val="18"/>
                <w:vertAlign w:val="baseline"/>
              </w:rPr>
            </w:pPr>
            <w:hyperlink r:id="rId63">
              <w:r w:rsidDel="00000000" w:rsidR="00000000" w:rsidRPr="00000000">
                <w:rPr>
                  <w:rFonts w:ascii="Century Gothic" w:cs="Century Gothic" w:eastAsia="Century Gothic" w:hAnsi="Century Gothic"/>
                  <w:color w:val="000099"/>
                  <w:sz w:val="18"/>
                  <w:szCs w:val="18"/>
                  <w:u w:val="single"/>
                  <w:vertAlign w:val="baseline"/>
                  <w:rtl w:val="0"/>
                </w:rPr>
                <w:t xml:space="preserve">58644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Local Government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7">
            <w:pPr>
              <w:rPr>
                <w:rFonts w:ascii="Century Gothic" w:cs="Century Gothic" w:eastAsia="Century Gothic" w:hAnsi="Century Gothic"/>
                <w:color w:val="000000"/>
                <w:sz w:val="18"/>
                <w:szCs w:val="18"/>
                <w:vertAlign w:val="baseline"/>
              </w:rPr>
            </w:pPr>
            <w:hyperlink r:id="rId64">
              <w:r w:rsidDel="00000000" w:rsidR="00000000" w:rsidRPr="00000000">
                <w:rPr>
                  <w:rFonts w:ascii="Century Gothic" w:cs="Century Gothic" w:eastAsia="Century Gothic" w:hAnsi="Century Gothic"/>
                  <w:color w:val="000099"/>
                  <w:sz w:val="18"/>
                  <w:szCs w:val="18"/>
                  <w:u w:val="single"/>
                  <w:vertAlign w:val="baseline"/>
                  <w:rtl w:val="0"/>
                </w:rPr>
                <w:t xml:space="preserve">50541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Locksmithing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F">
            <w:pPr>
              <w:rPr>
                <w:rFonts w:ascii="Century Gothic" w:cs="Century Gothic" w:eastAsia="Century Gothic" w:hAnsi="Century Gothic"/>
                <w:color w:val="000000"/>
                <w:sz w:val="18"/>
                <w:szCs w:val="18"/>
                <w:vertAlign w:val="baseline"/>
              </w:rPr>
            </w:pPr>
            <w:hyperlink r:id="rId65">
              <w:r w:rsidDel="00000000" w:rsidR="00000000" w:rsidRPr="00000000">
                <w:rPr>
                  <w:rFonts w:ascii="Century Gothic" w:cs="Century Gothic" w:eastAsia="Century Gothic" w:hAnsi="Century Gothic"/>
                  <w:color w:val="000099"/>
                  <w:sz w:val="18"/>
                  <w:szCs w:val="18"/>
                  <w:u w:val="single"/>
                  <w:vertAlign w:val="baseline"/>
                  <w:rtl w:val="0"/>
                </w:rPr>
                <w:t xml:space="preserve">66329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Lumber Milling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7">
            <w:pPr>
              <w:rPr>
                <w:rFonts w:ascii="Century Gothic" w:cs="Century Gothic" w:eastAsia="Century Gothic" w:hAnsi="Century Gothic"/>
                <w:color w:val="000000"/>
                <w:sz w:val="18"/>
                <w:szCs w:val="18"/>
                <w:vertAlign w:val="baseline"/>
              </w:rPr>
            </w:pPr>
            <w:hyperlink r:id="rId66">
              <w:r w:rsidDel="00000000" w:rsidR="00000000" w:rsidRPr="00000000">
                <w:rPr>
                  <w:rFonts w:ascii="Century Gothic" w:cs="Century Gothic" w:eastAsia="Century Gothic" w:hAnsi="Century Gothic"/>
                  <w:color w:val="000099"/>
                  <w:sz w:val="18"/>
                  <w:szCs w:val="18"/>
                  <w:u w:val="single"/>
                  <w:vertAlign w:val="baseline"/>
                  <w:rtl w:val="0"/>
                </w:rPr>
                <w:t xml:space="preserve">57879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Manufacturing of Surface Coatings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CHIETA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F">
            <w:pPr>
              <w:rPr>
                <w:rFonts w:ascii="Century Gothic" w:cs="Century Gothic" w:eastAsia="Century Gothic" w:hAnsi="Century Gothic"/>
                <w:color w:val="000000"/>
                <w:sz w:val="18"/>
                <w:szCs w:val="18"/>
                <w:vertAlign w:val="baseline"/>
              </w:rPr>
            </w:pPr>
            <w:hyperlink r:id="rId67">
              <w:r w:rsidDel="00000000" w:rsidR="00000000" w:rsidRPr="00000000">
                <w:rPr>
                  <w:rFonts w:ascii="Century Gothic" w:cs="Century Gothic" w:eastAsia="Century Gothic" w:hAnsi="Century Gothic"/>
                  <w:color w:val="000099"/>
                  <w:sz w:val="18"/>
                  <w:szCs w:val="18"/>
                  <w:u w:val="single"/>
                  <w:vertAlign w:val="baseline"/>
                  <w:rtl w:val="0"/>
                </w:rPr>
                <w:t xml:space="preserve">48535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Maritime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7">
            <w:pPr>
              <w:rPr>
                <w:rFonts w:ascii="Century Gothic" w:cs="Century Gothic" w:eastAsia="Century Gothic" w:hAnsi="Century Gothic"/>
                <w:color w:val="000000"/>
                <w:sz w:val="18"/>
                <w:szCs w:val="18"/>
                <w:vertAlign w:val="baseline"/>
              </w:rPr>
            </w:pPr>
            <w:hyperlink r:id="rId68">
              <w:r w:rsidDel="00000000" w:rsidR="00000000" w:rsidRPr="00000000">
                <w:rPr>
                  <w:rFonts w:ascii="Century Gothic" w:cs="Century Gothic" w:eastAsia="Century Gothic" w:hAnsi="Century Gothic"/>
                  <w:color w:val="000099"/>
                  <w:sz w:val="18"/>
                  <w:szCs w:val="18"/>
                  <w:u w:val="single"/>
                  <w:vertAlign w:val="baseline"/>
                  <w:rtl w:val="0"/>
                </w:rPr>
                <w:t xml:space="preserve">74532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Measurement, Control and Instrumentation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F">
            <w:pPr>
              <w:rPr>
                <w:rFonts w:ascii="Century Gothic" w:cs="Century Gothic" w:eastAsia="Century Gothic" w:hAnsi="Century Gothic"/>
                <w:color w:val="000000"/>
                <w:sz w:val="18"/>
                <w:szCs w:val="18"/>
                <w:vertAlign w:val="baseline"/>
              </w:rPr>
            </w:pPr>
            <w:hyperlink r:id="rId69">
              <w:r w:rsidDel="00000000" w:rsidR="00000000" w:rsidRPr="00000000">
                <w:rPr>
                  <w:rFonts w:ascii="Century Gothic" w:cs="Century Gothic" w:eastAsia="Century Gothic" w:hAnsi="Century Gothic"/>
                  <w:color w:val="000099"/>
                  <w:sz w:val="18"/>
                  <w:szCs w:val="18"/>
                  <w:u w:val="single"/>
                  <w:vertAlign w:val="baseline"/>
                  <w:rtl w:val="0"/>
                </w:rPr>
                <w:t xml:space="preserve">57880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Meat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7">
            <w:pPr>
              <w:rPr>
                <w:rFonts w:ascii="Century Gothic" w:cs="Century Gothic" w:eastAsia="Century Gothic" w:hAnsi="Century Gothic"/>
                <w:color w:val="000000"/>
                <w:sz w:val="18"/>
                <w:szCs w:val="18"/>
                <w:vertAlign w:val="baseline"/>
              </w:rPr>
            </w:pPr>
            <w:hyperlink r:id="rId70">
              <w:r w:rsidDel="00000000" w:rsidR="00000000" w:rsidRPr="00000000">
                <w:rPr>
                  <w:rFonts w:ascii="Century Gothic" w:cs="Century Gothic" w:eastAsia="Century Gothic" w:hAnsi="Century Gothic"/>
                  <w:color w:val="000099"/>
                  <w:sz w:val="18"/>
                  <w:szCs w:val="18"/>
                  <w:u w:val="single"/>
                  <w:vertAlign w:val="baseline"/>
                  <w:rtl w:val="0"/>
                </w:rPr>
                <w:t xml:space="preserve">63649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Mechanical Engineering: Machining and Tooling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F">
            <w:pPr>
              <w:rPr>
                <w:rFonts w:ascii="Century Gothic" w:cs="Century Gothic" w:eastAsia="Century Gothic" w:hAnsi="Century Gothic"/>
                <w:color w:val="000000"/>
                <w:sz w:val="18"/>
                <w:szCs w:val="18"/>
                <w:vertAlign w:val="baseline"/>
              </w:rPr>
            </w:pPr>
            <w:hyperlink r:id="rId71">
              <w:r w:rsidDel="00000000" w:rsidR="00000000" w:rsidRPr="00000000">
                <w:rPr>
                  <w:rFonts w:ascii="Century Gothic" w:cs="Century Gothic" w:eastAsia="Century Gothic" w:hAnsi="Century Gothic"/>
                  <w:color w:val="000099"/>
                  <w:sz w:val="18"/>
                  <w:szCs w:val="18"/>
                  <w:u w:val="single"/>
                  <w:vertAlign w:val="baseline"/>
                  <w:rtl w:val="0"/>
                </w:rPr>
                <w:t xml:space="preserve">59750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Mechanical Engineering: Pipe-Fitting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7">
            <w:pPr>
              <w:rPr>
                <w:rFonts w:ascii="Century Gothic" w:cs="Century Gothic" w:eastAsia="Century Gothic" w:hAnsi="Century Gothic"/>
                <w:color w:val="000000"/>
                <w:sz w:val="18"/>
                <w:szCs w:val="18"/>
                <w:vertAlign w:val="baseline"/>
              </w:rPr>
            </w:pPr>
            <w:hyperlink r:id="rId72">
              <w:r w:rsidDel="00000000" w:rsidR="00000000" w:rsidRPr="00000000">
                <w:rPr>
                  <w:rFonts w:ascii="Century Gothic" w:cs="Century Gothic" w:eastAsia="Century Gothic" w:hAnsi="Century Gothic"/>
                  <w:color w:val="000099"/>
                  <w:sz w:val="18"/>
                  <w:szCs w:val="18"/>
                  <w:u w:val="single"/>
                  <w:vertAlign w:val="baseline"/>
                  <w:rtl w:val="0"/>
                </w:rPr>
                <w:t xml:space="preserve">59730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Mechanical Handling (Rigging)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F">
            <w:pPr>
              <w:rPr>
                <w:rFonts w:ascii="Century Gothic" w:cs="Century Gothic" w:eastAsia="Century Gothic" w:hAnsi="Century Gothic"/>
                <w:color w:val="000000"/>
                <w:sz w:val="18"/>
                <w:szCs w:val="18"/>
                <w:vertAlign w:val="baseline"/>
              </w:rPr>
            </w:pPr>
            <w:hyperlink r:id="rId73">
              <w:r w:rsidDel="00000000" w:rsidR="00000000" w:rsidRPr="00000000">
                <w:rPr>
                  <w:rFonts w:ascii="Century Gothic" w:cs="Century Gothic" w:eastAsia="Century Gothic" w:hAnsi="Century Gothic"/>
                  <w:color w:val="000099"/>
                  <w:sz w:val="18"/>
                  <w:szCs w:val="18"/>
                  <w:u w:val="single"/>
                  <w:vertAlign w:val="baseline"/>
                  <w:rtl w:val="0"/>
                </w:rPr>
                <w:t xml:space="preserve">67609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Mechatronics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7">
            <w:pPr>
              <w:rPr>
                <w:rFonts w:ascii="Century Gothic" w:cs="Century Gothic" w:eastAsia="Century Gothic" w:hAnsi="Century Gothic"/>
                <w:color w:val="000000"/>
                <w:sz w:val="18"/>
                <w:szCs w:val="18"/>
                <w:vertAlign w:val="baseline"/>
              </w:rPr>
            </w:pPr>
            <w:hyperlink r:id="rId74">
              <w:r w:rsidDel="00000000" w:rsidR="00000000" w:rsidRPr="00000000">
                <w:rPr>
                  <w:rFonts w:ascii="Century Gothic" w:cs="Century Gothic" w:eastAsia="Century Gothic" w:hAnsi="Century Gothic"/>
                  <w:color w:val="000099"/>
                  <w:sz w:val="18"/>
                  <w:szCs w:val="18"/>
                  <w:u w:val="single"/>
                  <w:vertAlign w:val="baseline"/>
                  <w:rtl w:val="0"/>
                </w:rPr>
                <w:t xml:space="preserve">63189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Medical Laboratory Assistance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F">
            <w:pPr>
              <w:rPr>
                <w:rFonts w:ascii="Century Gothic" w:cs="Century Gothic" w:eastAsia="Century Gothic" w:hAnsi="Century Gothic"/>
                <w:color w:val="000000"/>
                <w:sz w:val="18"/>
                <w:szCs w:val="18"/>
                <w:vertAlign w:val="baseline"/>
              </w:rPr>
            </w:pPr>
            <w:hyperlink r:id="rId75">
              <w:r w:rsidDel="00000000" w:rsidR="00000000" w:rsidRPr="00000000">
                <w:rPr>
                  <w:rFonts w:ascii="Century Gothic" w:cs="Century Gothic" w:eastAsia="Century Gothic" w:hAnsi="Century Gothic"/>
                  <w:color w:val="000099"/>
                  <w:sz w:val="18"/>
                  <w:szCs w:val="18"/>
                  <w:u w:val="single"/>
                  <w:vertAlign w:val="baseline"/>
                  <w:rtl w:val="0"/>
                </w:rPr>
                <w:t xml:space="preserve">79666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Metal and Engineering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7">
            <w:pPr>
              <w:rPr>
                <w:rFonts w:ascii="Century Gothic" w:cs="Century Gothic" w:eastAsia="Century Gothic" w:hAnsi="Century Gothic"/>
                <w:color w:val="000000"/>
                <w:sz w:val="18"/>
                <w:szCs w:val="18"/>
                <w:vertAlign w:val="baseline"/>
              </w:rPr>
            </w:pPr>
            <w:hyperlink r:id="rId76">
              <w:r w:rsidDel="00000000" w:rsidR="00000000" w:rsidRPr="00000000">
                <w:rPr>
                  <w:rFonts w:ascii="Century Gothic" w:cs="Century Gothic" w:eastAsia="Century Gothic" w:hAnsi="Century Gothic"/>
                  <w:color w:val="000099"/>
                  <w:sz w:val="18"/>
                  <w:szCs w:val="18"/>
                  <w:u w:val="single"/>
                  <w:vertAlign w:val="baseline"/>
                  <w:rtl w:val="0"/>
                </w:rPr>
                <w:t xml:space="preserve">58719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Metals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F">
            <w:pPr>
              <w:rPr>
                <w:rFonts w:ascii="Century Gothic" w:cs="Century Gothic" w:eastAsia="Century Gothic" w:hAnsi="Century Gothic"/>
                <w:color w:val="000000"/>
                <w:sz w:val="18"/>
                <w:szCs w:val="18"/>
                <w:vertAlign w:val="baseline"/>
              </w:rPr>
            </w:pPr>
            <w:hyperlink r:id="rId77">
              <w:r w:rsidDel="00000000" w:rsidR="00000000" w:rsidRPr="00000000">
                <w:rPr>
                  <w:rFonts w:ascii="Century Gothic" w:cs="Century Gothic" w:eastAsia="Century Gothic" w:hAnsi="Century Gothic"/>
                  <w:color w:val="000099"/>
                  <w:sz w:val="18"/>
                  <w:szCs w:val="18"/>
                  <w:u w:val="single"/>
                  <w:vertAlign w:val="baseline"/>
                  <w:rtl w:val="0"/>
                </w:rPr>
                <w:t xml:space="preserve">64190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7">
            <w:pPr>
              <w:rPr>
                <w:rFonts w:ascii="Century Gothic" w:cs="Century Gothic" w:eastAsia="Century Gothic" w:hAnsi="Century Gothic"/>
                <w:color w:val="000000"/>
                <w:sz w:val="18"/>
                <w:szCs w:val="18"/>
                <w:vertAlign w:val="baseline"/>
              </w:rPr>
            </w:pPr>
            <w:hyperlink r:id="rId78">
              <w:r w:rsidDel="00000000" w:rsidR="00000000" w:rsidRPr="00000000">
                <w:rPr>
                  <w:rFonts w:ascii="Century Gothic" w:cs="Century Gothic" w:eastAsia="Century Gothic" w:hAnsi="Century Gothic"/>
                  <w:color w:val="000099"/>
                  <w:sz w:val="18"/>
                  <w:szCs w:val="18"/>
                  <w:u w:val="single"/>
                  <w:vertAlign w:val="baseline"/>
                  <w:rtl w:val="0"/>
                </w:rPr>
                <w:t xml:space="preserve">49019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2007-04-07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F">
            <w:pPr>
              <w:rPr>
                <w:rFonts w:ascii="Century Gothic" w:cs="Century Gothic" w:eastAsia="Century Gothic" w:hAnsi="Century Gothic"/>
                <w:color w:val="000000"/>
                <w:sz w:val="18"/>
                <w:szCs w:val="18"/>
                <w:vertAlign w:val="baseline"/>
              </w:rPr>
            </w:pPr>
            <w:hyperlink r:id="rId79">
              <w:r w:rsidDel="00000000" w:rsidR="00000000" w:rsidRPr="00000000">
                <w:rPr>
                  <w:rFonts w:ascii="Century Gothic" w:cs="Century Gothic" w:eastAsia="Century Gothic" w:hAnsi="Century Gothic"/>
                  <w:color w:val="000099"/>
                  <w:sz w:val="18"/>
                  <w:szCs w:val="18"/>
                  <w:u w:val="single"/>
                  <w:vertAlign w:val="baseline"/>
                  <w:rtl w:val="0"/>
                </w:rPr>
                <w:t xml:space="preserve">62769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Mineral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7">
            <w:pPr>
              <w:rPr>
                <w:rFonts w:ascii="Century Gothic" w:cs="Century Gothic" w:eastAsia="Century Gothic" w:hAnsi="Century Gothic"/>
                <w:color w:val="000000"/>
                <w:sz w:val="18"/>
                <w:szCs w:val="18"/>
                <w:vertAlign w:val="baseline"/>
              </w:rPr>
            </w:pPr>
            <w:hyperlink r:id="rId80">
              <w:r w:rsidDel="00000000" w:rsidR="00000000" w:rsidRPr="00000000">
                <w:rPr>
                  <w:rFonts w:ascii="Century Gothic" w:cs="Century Gothic" w:eastAsia="Century Gothic" w:hAnsi="Century Gothic"/>
                  <w:color w:val="000099"/>
                  <w:sz w:val="18"/>
                  <w:szCs w:val="18"/>
                  <w:u w:val="single"/>
                  <w:vertAlign w:val="baseline"/>
                  <w:rtl w:val="0"/>
                </w:rPr>
                <w:t xml:space="preserve">65549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Mining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F">
            <w:pPr>
              <w:rPr>
                <w:rFonts w:ascii="Century Gothic" w:cs="Century Gothic" w:eastAsia="Century Gothic" w:hAnsi="Century Gothic"/>
                <w:color w:val="000000"/>
                <w:sz w:val="18"/>
                <w:szCs w:val="18"/>
                <w:vertAlign w:val="baseline"/>
              </w:rPr>
            </w:pPr>
            <w:hyperlink r:id="rId81">
              <w:r w:rsidDel="00000000" w:rsidR="00000000" w:rsidRPr="00000000">
                <w:rPr>
                  <w:rFonts w:ascii="Century Gothic" w:cs="Century Gothic" w:eastAsia="Century Gothic" w:hAnsi="Century Gothic"/>
                  <w:color w:val="000099"/>
                  <w:sz w:val="18"/>
                  <w:szCs w:val="18"/>
                  <w:u w:val="single"/>
                  <w:vertAlign w:val="baseline"/>
                  <w:rtl w:val="0"/>
                </w:rPr>
                <w:t xml:space="preserve">63349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Molten Glass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CHIETA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7">
            <w:pPr>
              <w:rPr>
                <w:rFonts w:ascii="Century Gothic" w:cs="Century Gothic" w:eastAsia="Century Gothic" w:hAnsi="Century Gothic"/>
                <w:color w:val="000000"/>
                <w:sz w:val="18"/>
                <w:szCs w:val="18"/>
                <w:vertAlign w:val="baseline"/>
              </w:rPr>
            </w:pPr>
            <w:hyperlink r:id="rId82">
              <w:r w:rsidDel="00000000" w:rsidR="00000000" w:rsidRPr="00000000">
                <w:rPr>
                  <w:rFonts w:ascii="Century Gothic" w:cs="Century Gothic" w:eastAsia="Century Gothic" w:hAnsi="Century Gothic"/>
                  <w:color w:val="000099"/>
                  <w:sz w:val="18"/>
                  <w:szCs w:val="18"/>
                  <w:u w:val="single"/>
                  <w:vertAlign w:val="baseline"/>
                  <w:rtl w:val="0"/>
                </w:rPr>
                <w:t xml:space="preserve">58143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Music Industry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F">
            <w:pPr>
              <w:rPr>
                <w:rFonts w:ascii="Century Gothic" w:cs="Century Gothic" w:eastAsia="Century Gothic" w:hAnsi="Century Gothic"/>
                <w:color w:val="000000"/>
                <w:sz w:val="18"/>
                <w:szCs w:val="18"/>
                <w:vertAlign w:val="baseline"/>
              </w:rPr>
            </w:pPr>
            <w:hyperlink r:id="rId83">
              <w:r w:rsidDel="00000000" w:rsidR="00000000" w:rsidRPr="00000000">
                <w:rPr>
                  <w:rFonts w:ascii="Century Gothic" w:cs="Century Gothic" w:eastAsia="Century Gothic" w:hAnsi="Century Gothic"/>
                  <w:color w:val="000099"/>
                  <w:sz w:val="18"/>
                  <w:szCs w:val="18"/>
                  <w:u w:val="single"/>
                  <w:vertAlign w:val="baseline"/>
                  <w:rtl w:val="0"/>
                </w:rPr>
                <w:t xml:space="preserve">72049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Pharmacist Assistance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2014-06-30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7">
            <w:pPr>
              <w:rPr>
                <w:rFonts w:ascii="Century Gothic" w:cs="Century Gothic" w:eastAsia="Century Gothic" w:hAnsi="Century Gothic"/>
                <w:color w:val="000000"/>
                <w:sz w:val="18"/>
                <w:szCs w:val="18"/>
                <w:vertAlign w:val="baseline"/>
              </w:rPr>
            </w:pPr>
            <w:hyperlink r:id="rId84">
              <w:r w:rsidDel="00000000" w:rsidR="00000000" w:rsidRPr="00000000">
                <w:rPr>
                  <w:rFonts w:ascii="Century Gothic" w:cs="Century Gothic" w:eastAsia="Century Gothic" w:hAnsi="Century Gothic"/>
                  <w:color w:val="000099"/>
                  <w:sz w:val="18"/>
                  <w:szCs w:val="18"/>
                  <w:u w:val="single"/>
                  <w:vertAlign w:val="baseline"/>
                  <w:rtl w:val="0"/>
                </w:rPr>
                <w:t xml:space="preserve">61549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Power Plant Auxiliary Systems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F">
            <w:pPr>
              <w:rPr>
                <w:rFonts w:ascii="Century Gothic" w:cs="Century Gothic" w:eastAsia="Century Gothic" w:hAnsi="Century Gothic"/>
                <w:color w:val="000000"/>
                <w:sz w:val="18"/>
                <w:szCs w:val="18"/>
                <w:vertAlign w:val="baseline"/>
              </w:rPr>
            </w:pPr>
            <w:hyperlink r:id="rId85">
              <w:r w:rsidDel="00000000" w:rsidR="00000000" w:rsidRPr="00000000">
                <w:rPr>
                  <w:rFonts w:ascii="Century Gothic" w:cs="Century Gothic" w:eastAsia="Century Gothic" w:hAnsi="Century Gothic"/>
                  <w:color w:val="000099"/>
                  <w:sz w:val="18"/>
                  <w:szCs w:val="18"/>
                  <w:u w:val="single"/>
                  <w:vertAlign w:val="baseline"/>
                  <w:rtl w:val="0"/>
                </w:rPr>
                <w:t xml:space="preserve">78803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Primary Response in Emergencies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2013-06-02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7">
            <w:pPr>
              <w:rPr>
                <w:rFonts w:ascii="Century Gothic" w:cs="Century Gothic" w:eastAsia="Century Gothic" w:hAnsi="Century Gothic"/>
                <w:color w:val="000000"/>
                <w:sz w:val="18"/>
                <w:szCs w:val="18"/>
                <w:vertAlign w:val="baseline"/>
              </w:rPr>
            </w:pPr>
            <w:hyperlink r:id="rId86">
              <w:r w:rsidDel="00000000" w:rsidR="00000000" w:rsidRPr="00000000">
                <w:rPr>
                  <w:rFonts w:ascii="Century Gothic" w:cs="Century Gothic" w:eastAsia="Century Gothic" w:hAnsi="Century Gothic"/>
                  <w:color w:val="000099"/>
                  <w:sz w:val="18"/>
                  <w:szCs w:val="18"/>
                  <w:u w:val="single"/>
                  <w:vertAlign w:val="baseline"/>
                  <w:rtl w:val="0"/>
                </w:rPr>
                <w:t xml:space="preserve">60249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Primary Response in Emergencies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2010-06-02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F">
            <w:pPr>
              <w:rPr>
                <w:rFonts w:ascii="Century Gothic" w:cs="Century Gothic" w:eastAsia="Century Gothic" w:hAnsi="Century Gothic"/>
                <w:color w:val="000000"/>
                <w:sz w:val="18"/>
                <w:szCs w:val="18"/>
                <w:vertAlign w:val="baseline"/>
              </w:rPr>
            </w:pPr>
            <w:hyperlink r:id="rId87">
              <w:r w:rsidDel="00000000" w:rsidR="00000000" w:rsidRPr="00000000">
                <w:rPr>
                  <w:rFonts w:ascii="Century Gothic" w:cs="Century Gothic" w:eastAsia="Century Gothic" w:hAnsi="Century Gothic"/>
                  <w:color w:val="000099"/>
                  <w:sz w:val="18"/>
                  <w:szCs w:val="18"/>
                  <w:u w:val="single"/>
                  <w:vertAlign w:val="baseline"/>
                  <w:rtl w:val="0"/>
                </w:rPr>
                <w:t xml:space="preserve">58785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7">
            <w:pPr>
              <w:rPr>
                <w:rFonts w:ascii="Century Gothic" w:cs="Century Gothic" w:eastAsia="Century Gothic" w:hAnsi="Century Gothic"/>
                <w:color w:val="000000"/>
                <w:sz w:val="18"/>
                <w:szCs w:val="18"/>
                <w:vertAlign w:val="baseline"/>
              </w:rPr>
            </w:pPr>
            <w:hyperlink r:id="rId88">
              <w:r w:rsidDel="00000000" w:rsidR="00000000" w:rsidRPr="00000000">
                <w:rPr>
                  <w:rFonts w:ascii="Century Gothic" w:cs="Century Gothic" w:eastAsia="Century Gothic" w:hAnsi="Century Gothic"/>
                  <w:color w:val="000099"/>
                  <w:sz w:val="18"/>
                  <w:szCs w:val="18"/>
                  <w:u w:val="single"/>
                  <w:vertAlign w:val="baseline"/>
                  <w:rtl w:val="0"/>
                </w:rPr>
                <w:t xml:space="preserve">50285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Professional Driving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F">
            <w:pPr>
              <w:rPr>
                <w:rFonts w:ascii="Century Gothic" w:cs="Century Gothic" w:eastAsia="Century Gothic" w:hAnsi="Century Gothic"/>
                <w:color w:val="000000"/>
                <w:sz w:val="18"/>
                <w:szCs w:val="18"/>
                <w:vertAlign w:val="baseline"/>
              </w:rPr>
            </w:pPr>
            <w:hyperlink r:id="rId89">
              <w:r w:rsidDel="00000000" w:rsidR="00000000" w:rsidRPr="00000000">
                <w:rPr>
                  <w:rFonts w:ascii="Century Gothic" w:cs="Century Gothic" w:eastAsia="Century Gothic" w:hAnsi="Century Gothic"/>
                  <w:color w:val="000099"/>
                  <w:sz w:val="18"/>
                  <w:szCs w:val="18"/>
                  <w:u w:val="single"/>
                  <w:vertAlign w:val="baseline"/>
                  <w:rtl w:val="0"/>
                </w:rPr>
                <w:t xml:space="preserve">50398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Project Support Service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7">
            <w:pPr>
              <w:rPr>
                <w:rFonts w:ascii="Century Gothic" w:cs="Century Gothic" w:eastAsia="Century Gothic" w:hAnsi="Century Gothic"/>
                <w:color w:val="000000"/>
                <w:sz w:val="18"/>
                <w:szCs w:val="18"/>
                <w:vertAlign w:val="baseline"/>
              </w:rPr>
            </w:pPr>
            <w:hyperlink r:id="rId90">
              <w:r w:rsidDel="00000000" w:rsidR="00000000" w:rsidRPr="00000000">
                <w:rPr>
                  <w:rFonts w:ascii="Century Gothic" w:cs="Century Gothic" w:eastAsia="Century Gothic" w:hAnsi="Century Gothic"/>
                  <w:color w:val="000099"/>
                  <w:sz w:val="18"/>
                  <w:szCs w:val="18"/>
                  <w:u w:val="single"/>
                  <w:vertAlign w:val="baseline"/>
                  <w:rtl w:val="0"/>
                </w:rPr>
                <w:t xml:space="preserve">57804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Public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F">
            <w:pPr>
              <w:rPr>
                <w:rFonts w:ascii="Century Gothic" w:cs="Century Gothic" w:eastAsia="Century Gothic" w:hAnsi="Century Gothic"/>
                <w:color w:val="000000"/>
                <w:sz w:val="18"/>
                <w:szCs w:val="18"/>
                <w:vertAlign w:val="baseline"/>
              </w:rPr>
            </w:pPr>
            <w:hyperlink r:id="rId91">
              <w:r w:rsidDel="00000000" w:rsidR="00000000" w:rsidRPr="00000000">
                <w:rPr>
                  <w:rFonts w:ascii="Century Gothic" w:cs="Century Gothic" w:eastAsia="Century Gothic" w:hAnsi="Century Gothic"/>
                  <w:color w:val="000099"/>
                  <w:sz w:val="18"/>
                  <w:szCs w:val="18"/>
                  <w:u w:val="single"/>
                  <w:vertAlign w:val="baseline"/>
                  <w:rtl w:val="0"/>
                </w:rPr>
                <w:t xml:space="preserve">61971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Pulp and Paper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7">
            <w:pPr>
              <w:rPr>
                <w:rFonts w:ascii="Century Gothic" w:cs="Century Gothic" w:eastAsia="Century Gothic" w:hAnsi="Century Gothic"/>
                <w:color w:val="000000"/>
                <w:sz w:val="18"/>
                <w:szCs w:val="18"/>
                <w:vertAlign w:val="baseline"/>
              </w:rPr>
            </w:pPr>
            <w:hyperlink r:id="rId92">
              <w:r w:rsidDel="00000000" w:rsidR="00000000" w:rsidRPr="00000000">
                <w:rPr>
                  <w:rFonts w:ascii="Century Gothic" w:cs="Century Gothic" w:eastAsia="Century Gothic" w:hAnsi="Century Gothic"/>
                  <w:color w:val="000099"/>
                  <w:sz w:val="18"/>
                  <w:szCs w:val="18"/>
                  <w:u w:val="single"/>
                  <w:vertAlign w:val="baseline"/>
                  <w:rtl w:val="0"/>
                </w:rPr>
                <w:t xml:space="preserve">66709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Rail Operations (Functional Yard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F">
            <w:pPr>
              <w:rPr>
                <w:rFonts w:ascii="Century Gothic" w:cs="Century Gothic" w:eastAsia="Century Gothic" w:hAnsi="Century Gothic"/>
                <w:color w:val="000000"/>
                <w:sz w:val="18"/>
                <w:szCs w:val="18"/>
                <w:vertAlign w:val="baseline"/>
              </w:rPr>
            </w:pPr>
            <w:hyperlink r:id="rId93">
              <w:r w:rsidDel="00000000" w:rsidR="00000000" w:rsidRPr="00000000">
                <w:rPr>
                  <w:rFonts w:ascii="Century Gothic" w:cs="Century Gothic" w:eastAsia="Century Gothic" w:hAnsi="Century Gothic"/>
                  <w:color w:val="000099"/>
                  <w:sz w:val="18"/>
                  <w:szCs w:val="18"/>
                  <w:u w:val="single"/>
                  <w:vertAlign w:val="baseline"/>
                  <w:rtl w:val="0"/>
                </w:rPr>
                <w:t xml:space="preserve">49792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Retail Perishable Food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2008-10-22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W&amp;RSETA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7">
            <w:pPr>
              <w:rPr>
                <w:rFonts w:ascii="Century Gothic" w:cs="Century Gothic" w:eastAsia="Century Gothic" w:hAnsi="Century Gothic"/>
                <w:color w:val="000000"/>
                <w:sz w:val="18"/>
                <w:szCs w:val="18"/>
                <w:vertAlign w:val="baseline"/>
              </w:rPr>
            </w:pPr>
            <w:hyperlink r:id="rId94">
              <w:r w:rsidDel="00000000" w:rsidR="00000000" w:rsidRPr="00000000">
                <w:rPr>
                  <w:rFonts w:ascii="Century Gothic" w:cs="Century Gothic" w:eastAsia="Century Gothic" w:hAnsi="Century Gothic"/>
                  <w:color w:val="000099"/>
                  <w:sz w:val="18"/>
                  <w:szCs w:val="18"/>
                  <w:u w:val="single"/>
                  <w:vertAlign w:val="baseline"/>
                  <w:rtl w:val="0"/>
                </w:rPr>
                <w:t xml:space="preserve">57121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Rockbreaking: Quarrying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2008-09-17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F">
            <w:pPr>
              <w:rPr>
                <w:rFonts w:ascii="Century Gothic" w:cs="Century Gothic" w:eastAsia="Century Gothic" w:hAnsi="Century Gothic"/>
                <w:color w:val="000000"/>
                <w:sz w:val="18"/>
                <w:szCs w:val="18"/>
                <w:vertAlign w:val="baseline"/>
              </w:rPr>
            </w:pPr>
            <w:hyperlink r:id="rId95">
              <w:r w:rsidDel="00000000" w:rsidR="00000000" w:rsidRPr="00000000">
                <w:rPr>
                  <w:rFonts w:ascii="Century Gothic" w:cs="Century Gothic" w:eastAsia="Century Gothic" w:hAnsi="Century Gothic"/>
                  <w:color w:val="000099"/>
                  <w:sz w:val="18"/>
                  <w:szCs w:val="18"/>
                  <w:u w:val="single"/>
                  <w:vertAlign w:val="baseline"/>
                  <w:rtl w:val="0"/>
                </w:rPr>
                <w:t xml:space="preserve">62869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Rockbreaking: Surface Excavations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7">
            <w:pPr>
              <w:rPr>
                <w:rFonts w:ascii="Century Gothic" w:cs="Century Gothic" w:eastAsia="Century Gothic" w:hAnsi="Century Gothic"/>
                <w:color w:val="000000"/>
                <w:sz w:val="18"/>
                <w:szCs w:val="18"/>
                <w:vertAlign w:val="baseline"/>
              </w:rPr>
            </w:pPr>
            <w:hyperlink r:id="rId96">
              <w:r w:rsidDel="00000000" w:rsidR="00000000" w:rsidRPr="00000000">
                <w:rPr>
                  <w:rFonts w:ascii="Century Gothic" w:cs="Century Gothic" w:eastAsia="Century Gothic" w:hAnsi="Century Gothic"/>
                  <w:color w:val="000099"/>
                  <w:sz w:val="18"/>
                  <w:szCs w:val="18"/>
                  <w:u w:val="single"/>
                  <w:vertAlign w:val="baseline"/>
                  <w:rtl w:val="0"/>
                </w:rPr>
                <w:t xml:space="preserve">65651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Sewing Machine 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F">
            <w:pPr>
              <w:rPr>
                <w:rFonts w:ascii="Century Gothic" w:cs="Century Gothic" w:eastAsia="Century Gothic" w:hAnsi="Century Gothic"/>
                <w:color w:val="000000"/>
                <w:sz w:val="18"/>
                <w:szCs w:val="18"/>
                <w:vertAlign w:val="baseline"/>
              </w:rPr>
            </w:pPr>
            <w:hyperlink r:id="rId97">
              <w:r w:rsidDel="00000000" w:rsidR="00000000" w:rsidRPr="00000000">
                <w:rPr>
                  <w:rFonts w:ascii="Century Gothic" w:cs="Century Gothic" w:eastAsia="Century Gothic" w:hAnsi="Century Gothic"/>
                  <w:color w:val="000099"/>
                  <w:sz w:val="18"/>
                  <w:szCs w:val="18"/>
                  <w:u w:val="single"/>
                  <w:vertAlign w:val="baseline"/>
                  <w:rtl w:val="0"/>
                </w:rPr>
                <w:t xml:space="preserve">50543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Small Craft Construction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2009-08-31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7">
            <w:pPr>
              <w:rPr>
                <w:rFonts w:ascii="Century Gothic" w:cs="Century Gothic" w:eastAsia="Century Gothic" w:hAnsi="Century Gothic"/>
                <w:color w:val="000000"/>
                <w:sz w:val="18"/>
                <w:szCs w:val="18"/>
                <w:vertAlign w:val="baseline"/>
              </w:rPr>
            </w:pPr>
            <w:hyperlink r:id="rId98">
              <w:r w:rsidDel="00000000" w:rsidR="00000000" w:rsidRPr="00000000">
                <w:rPr>
                  <w:rFonts w:ascii="Century Gothic" w:cs="Century Gothic" w:eastAsia="Century Gothic" w:hAnsi="Century Gothic"/>
                  <w:color w:val="000099"/>
                  <w:sz w:val="18"/>
                  <w:szCs w:val="18"/>
                  <w:u w:val="single"/>
                  <w:vertAlign w:val="baseline"/>
                  <w:rtl w:val="0"/>
                </w:rPr>
                <w:t xml:space="preserve">63929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Spirits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F">
            <w:pPr>
              <w:rPr>
                <w:rFonts w:ascii="Century Gothic" w:cs="Century Gothic" w:eastAsia="Century Gothic" w:hAnsi="Century Gothic"/>
                <w:color w:val="000000"/>
                <w:sz w:val="18"/>
                <w:szCs w:val="18"/>
                <w:vertAlign w:val="baseline"/>
              </w:rPr>
            </w:pPr>
            <w:hyperlink r:id="rId99">
              <w:r w:rsidDel="00000000" w:rsidR="00000000" w:rsidRPr="00000000">
                <w:rPr>
                  <w:rFonts w:ascii="Century Gothic" w:cs="Century Gothic" w:eastAsia="Century Gothic" w:hAnsi="Century Gothic"/>
                  <w:color w:val="000099"/>
                  <w:sz w:val="18"/>
                  <w:szCs w:val="18"/>
                  <w:u w:val="single"/>
                  <w:vertAlign w:val="baseline"/>
                  <w:rtl w:val="0"/>
                </w:rPr>
                <w:t xml:space="preserve">60369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Strata Control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7">
            <w:pPr>
              <w:rPr>
                <w:rFonts w:ascii="Century Gothic" w:cs="Century Gothic" w:eastAsia="Century Gothic" w:hAnsi="Century Gothic"/>
                <w:color w:val="000000"/>
                <w:sz w:val="18"/>
                <w:szCs w:val="18"/>
                <w:vertAlign w:val="baseline"/>
              </w:rPr>
            </w:pPr>
            <w:hyperlink r:id="rId100">
              <w:r w:rsidDel="00000000" w:rsidR="00000000" w:rsidRPr="00000000">
                <w:rPr>
                  <w:rFonts w:ascii="Century Gothic" w:cs="Century Gothic" w:eastAsia="Century Gothic" w:hAnsi="Century Gothic"/>
                  <w:color w:val="000099"/>
                  <w:sz w:val="18"/>
                  <w:szCs w:val="18"/>
                  <w:u w:val="single"/>
                  <w:vertAlign w:val="baseline"/>
                  <w:rtl w:val="0"/>
                </w:rPr>
                <w:t xml:space="preserve">59019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Tissue Conversion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F">
            <w:pPr>
              <w:rPr>
                <w:rFonts w:ascii="Century Gothic" w:cs="Century Gothic" w:eastAsia="Century Gothic" w:hAnsi="Century Gothic"/>
                <w:color w:val="000000"/>
                <w:sz w:val="18"/>
                <w:szCs w:val="18"/>
                <w:vertAlign w:val="baseline"/>
              </w:rPr>
            </w:pPr>
            <w:hyperlink r:id="rId101">
              <w:r w:rsidDel="00000000" w:rsidR="00000000" w:rsidRPr="00000000">
                <w:rPr>
                  <w:rFonts w:ascii="Century Gothic" w:cs="Century Gothic" w:eastAsia="Century Gothic" w:hAnsi="Century Gothic"/>
                  <w:color w:val="000099"/>
                  <w:sz w:val="18"/>
                  <w:szCs w:val="18"/>
                  <w:u w:val="single"/>
                  <w:vertAlign w:val="baseline"/>
                  <w:rtl w:val="0"/>
                </w:rPr>
                <w:t xml:space="preserve">60190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Water and Wastewater Process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7">
            <w:pPr>
              <w:rPr>
                <w:rFonts w:ascii="Century Gothic" w:cs="Century Gothic" w:eastAsia="Century Gothic" w:hAnsi="Century Gothic"/>
                <w:color w:val="000000"/>
                <w:sz w:val="18"/>
                <w:szCs w:val="18"/>
                <w:vertAlign w:val="baseline"/>
              </w:rPr>
            </w:pPr>
            <w:hyperlink r:id="rId102">
              <w:r w:rsidDel="00000000" w:rsidR="00000000" w:rsidRPr="00000000">
                <w:rPr>
                  <w:rFonts w:ascii="Century Gothic" w:cs="Century Gothic" w:eastAsia="Century Gothic" w:hAnsi="Century Gothic"/>
                  <w:color w:val="000099"/>
                  <w:sz w:val="18"/>
                  <w:szCs w:val="18"/>
                  <w:u w:val="single"/>
                  <w:vertAlign w:val="baseline"/>
                  <w:rtl w:val="0"/>
                </w:rPr>
                <w:t xml:space="preserve">60155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Water and Wastewater Reticulation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F">
            <w:pPr>
              <w:rPr>
                <w:rFonts w:ascii="Century Gothic" w:cs="Century Gothic" w:eastAsia="Century Gothic" w:hAnsi="Century Gothic"/>
                <w:color w:val="000000"/>
                <w:sz w:val="18"/>
                <w:szCs w:val="18"/>
                <w:vertAlign w:val="baseline"/>
              </w:rPr>
            </w:pPr>
            <w:hyperlink r:id="rId103">
              <w:r w:rsidDel="00000000" w:rsidR="00000000" w:rsidRPr="00000000">
                <w:rPr>
                  <w:rFonts w:ascii="Century Gothic" w:cs="Century Gothic" w:eastAsia="Century Gothic" w:hAnsi="Century Gothic"/>
                  <w:color w:val="000099"/>
                  <w:sz w:val="18"/>
                  <w:szCs w:val="18"/>
                  <w:u w:val="single"/>
                  <w:vertAlign w:val="baseline"/>
                  <w:rtl w:val="0"/>
                </w:rPr>
                <w:t xml:space="preserve">63409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Wholesale and Retail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W&amp;RSETA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7">
            <w:pPr>
              <w:rPr>
                <w:rFonts w:ascii="Century Gothic" w:cs="Century Gothic" w:eastAsia="Century Gothic" w:hAnsi="Century Gothic"/>
                <w:color w:val="000000"/>
                <w:sz w:val="18"/>
                <w:szCs w:val="18"/>
                <w:vertAlign w:val="baseline"/>
              </w:rPr>
            </w:pPr>
            <w:hyperlink r:id="rId104">
              <w:r w:rsidDel="00000000" w:rsidR="00000000" w:rsidRPr="00000000">
                <w:rPr>
                  <w:rFonts w:ascii="Century Gothic" w:cs="Century Gothic" w:eastAsia="Century Gothic" w:hAnsi="Century Gothic"/>
                  <w:color w:val="000099"/>
                  <w:sz w:val="18"/>
                  <w:szCs w:val="18"/>
                  <w:u w:val="single"/>
                  <w:vertAlign w:val="baseline"/>
                  <w:rtl w:val="0"/>
                </w:rPr>
                <w:t xml:space="preserve">21841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Winding Engine Driving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F">
            <w:pPr>
              <w:rPr>
                <w:rFonts w:ascii="Century Gothic" w:cs="Century Gothic" w:eastAsia="Century Gothic" w:hAnsi="Century Gothic"/>
                <w:color w:val="000000"/>
                <w:sz w:val="18"/>
                <w:szCs w:val="18"/>
                <w:vertAlign w:val="baseline"/>
              </w:rPr>
            </w:pPr>
            <w:hyperlink r:id="rId105">
              <w:r w:rsidDel="00000000" w:rsidR="00000000" w:rsidRPr="00000000">
                <w:rPr>
                  <w:rFonts w:ascii="Century Gothic" w:cs="Century Gothic" w:eastAsia="Century Gothic" w:hAnsi="Century Gothic"/>
                  <w:color w:val="000099"/>
                  <w:sz w:val="18"/>
                  <w:szCs w:val="18"/>
                  <w:u w:val="single"/>
                  <w:vertAlign w:val="baseline"/>
                  <w:rtl w:val="0"/>
                </w:rPr>
                <w:t xml:space="preserve">63869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Winemaking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7">
            <w:pPr>
              <w:rPr>
                <w:rFonts w:ascii="Century Gothic" w:cs="Century Gothic" w:eastAsia="Century Gothic" w:hAnsi="Century Gothic"/>
                <w:color w:val="000000"/>
                <w:sz w:val="18"/>
                <w:szCs w:val="18"/>
                <w:vertAlign w:val="baseline"/>
              </w:rPr>
            </w:pPr>
            <w:hyperlink r:id="rId106">
              <w:r w:rsidDel="00000000" w:rsidR="00000000" w:rsidRPr="00000000">
                <w:rPr>
                  <w:rFonts w:ascii="Century Gothic" w:cs="Century Gothic" w:eastAsia="Century Gothic" w:hAnsi="Century Gothic"/>
                  <w:color w:val="000099"/>
                  <w:sz w:val="18"/>
                  <w:szCs w:val="18"/>
                  <w:u w:val="single"/>
                  <w:vertAlign w:val="baseline"/>
                  <w:rtl w:val="0"/>
                </w:rPr>
                <w:t xml:space="preserve">78863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Yacht and Boat Building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F">
            <w:pPr>
              <w:rPr>
                <w:rFonts w:ascii="Century Gothic" w:cs="Century Gothic" w:eastAsia="Century Gothic" w:hAnsi="Century Gothic"/>
                <w:color w:val="000000"/>
                <w:sz w:val="18"/>
                <w:szCs w:val="18"/>
                <w:vertAlign w:val="baseline"/>
              </w:rPr>
            </w:pPr>
            <w:hyperlink r:id="rId107">
              <w:r w:rsidDel="00000000" w:rsidR="00000000" w:rsidRPr="00000000">
                <w:rPr>
                  <w:rFonts w:ascii="Century Gothic" w:cs="Century Gothic" w:eastAsia="Century Gothic" w:hAnsi="Century Gothic"/>
                  <w:color w:val="000099"/>
                  <w:sz w:val="18"/>
                  <w:szCs w:val="18"/>
                  <w:u w:val="single"/>
                  <w:vertAlign w:val="baseline"/>
                  <w:rtl w:val="0"/>
                </w:rPr>
                <w:t xml:space="preserve">65569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Adventure Based Learning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7">
            <w:pPr>
              <w:rPr>
                <w:rFonts w:ascii="Century Gothic" w:cs="Century Gothic" w:eastAsia="Century Gothic" w:hAnsi="Century Gothic"/>
                <w:color w:val="000000"/>
                <w:sz w:val="18"/>
                <w:szCs w:val="18"/>
                <w:vertAlign w:val="baseline"/>
              </w:rPr>
            </w:pPr>
            <w:hyperlink r:id="rId108">
              <w:r w:rsidDel="00000000" w:rsidR="00000000" w:rsidRPr="00000000">
                <w:rPr>
                  <w:rFonts w:ascii="Century Gothic" w:cs="Century Gothic" w:eastAsia="Century Gothic" w:hAnsi="Century Gothic"/>
                  <w:color w:val="000099"/>
                  <w:sz w:val="18"/>
                  <w:szCs w:val="18"/>
                  <w:u w:val="single"/>
                  <w:vertAlign w:val="baseline"/>
                  <w:rtl w:val="0"/>
                </w:rPr>
                <w:t xml:space="preserve">50479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Advertising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F">
            <w:pPr>
              <w:rPr>
                <w:rFonts w:ascii="Century Gothic" w:cs="Century Gothic" w:eastAsia="Century Gothic" w:hAnsi="Century Gothic"/>
                <w:color w:val="000000"/>
                <w:sz w:val="18"/>
                <w:szCs w:val="18"/>
                <w:vertAlign w:val="baseline"/>
              </w:rPr>
            </w:pPr>
            <w:hyperlink r:id="rId109">
              <w:r w:rsidDel="00000000" w:rsidR="00000000" w:rsidRPr="00000000">
                <w:rPr>
                  <w:rFonts w:ascii="Century Gothic" w:cs="Century Gothic" w:eastAsia="Century Gothic" w:hAnsi="Century Gothic"/>
                  <w:color w:val="000099"/>
                  <w:sz w:val="18"/>
                  <w:szCs w:val="18"/>
                  <w:u w:val="single"/>
                  <w:vertAlign w:val="baseline"/>
                  <w:rtl w:val="0"/>
                </w:rPr>
                <w:t xml:space="preserve">65509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Air-conditioning, Refrigeration and Ventilation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7">
            <w:pPr>
              <w:rPr>
                <w:rFonts w:ascii="Century Gothic" w:cs="Century Gothic" w:eastAsia="Century Gothic" w:hAnsi="Century Gothic"/>
                <w:color w:val="000000"/>
                <w:sz w:val="18"/>
                <w:szCs w:val="18"/>
                <w:vertAlign w:val="baseline"/>
              </w:rPr>
            </w:pPr>
            <w:hyperlink r:id="rId110">
              <w:r w:rsidDel="00000000" w:rsidR="00000000" w:rsidRPr="00000000">
                <w:rPr>
                  <w:rFonts w:ascii="Century Gothic" w:cs="Century Gothic" w:eastAsia="Century Gothic" w:hAnsi="Century Gothic"/>
                  <w:color w:val="000099"/>
                  <w:sz w:val="18"/>
                  <w:szCs w:val="18"/>
                  <w:u w:val="single"/>
                  <w:vertAlign w:val="baseline"/>
                  <w:rtl w:val="0"/>
                </w:rPr>
                <w:t xml:space="preserve">65229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Animal Protection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F">
            <w:pPr>
              <w:rPr>
                <w:rFonts w:ascii="Century Gothic" w:cs="Century Gothic" w:eastAsia="Century Gothic" w:hAnsi="Century Gothic"/>
                <w:color w:val="000000"/>
                <w:sz w:val="18"/>
                <w:szCs w:val="18"/>
                <w:vertAlign w:val="baseline"/>
              </w:rPr>
            </w:pPr>
            <w:hyperlink r:id="rId111">
              <w:r w:rsidDel="00000000" w:rsidR="00000000" w:rsidRPr="00000000">
                <w:rPr>
                  <w:rFonts w:ascii="Century Gothic" w:cs="Century Gothic" w:eastAsia="Century Gothic" w:hAnsi="Century Gothic"/>
                  <w:color w:val="000099"/>
                  <w:sz w:val="18"/>
                  <w:szCs w:val="18"/>
                  <w:u w:val="single"/>
                  <w:vertAlign w:val="baseline"/>
                  <w:rtl w:val="0"/>
                </w:rPr>
                <w:t xml:space="preserve">64069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Archives and Records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7">
            <w:pPr>
              <w:rPr>
                <w:rFonts w:ascii="Century Gothic" w:cs="Century Gothic" w:eastAsia="Century Gothic" w:hAnsi="Century Gothic"/>
                <w:color w:val="000000"/>
                <w:sz w:val="18"/>
                <w:szCs w:val="18"/>
                <w:vertAlign w:val="baseline"/>
              </w:rPr>
            </w:pPr>
            <w:hyperlink r:id="rId112">
              <w:r w:rsidDel="00000000" w:rsidR="00000000" w:rsidRPr="00000000">
                <w:rPr>
                  <w:rFonts w:ascii="Century Gothic" w:cs="Century Gothic" w:eastAsia="Century Gothic" w:hAnsi="Century Gothic"/>
                  <w:color w:val="000099"/>
                  <w:sz w:val="18"/>
                  <w:szCs w:val="18"/>
                  <w:u w:val="single"/>
                  <w:vertAlign w:val="baseline"/>
                  <w:rtl w:val="0"/>
                </w:rPr>
                <w:t xml:space="preserve">65051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Arts and Culture Development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F">
            <w:pPr>
              <w:rPr>
                <w:rFonts w:ascii="Century Gothic" w:cs="Century Gothic" w:eastAsia="Century Gothic" w:hAnsi="Century Gothic"/>
                <w:color w:val="000000"/>
                <w:sz w:val="18"/>
                <w:szCs w:val="18"/>
                <w:vertAlign w:val="baseline"/>
              </w:rPr>
            </w:pPr>
            <w:hyperlink r:id="rId113">
              <w:r w:rsidDel="00000000" w:rsidR="00000000" w:rsidRPr="00000000">
                <w:rPr>
                  <w:rFonts w:ascii="Century Gothic" w:cs="Century Gothic" w:eastAsia="Century Gothic" w:hAnsi="Century Gothic"/>
                  <w:color w:val="000099"/>
                  <w:sz w:val="18"/>
                  <w:szCs w:val="18"/>
                  <w:u w:val="single"/>
                  <w:vertAlign w:val="baseline"/>
                  <w:rtl w:val="0"/>
                </w:rPr>
                <w:t xml:space="preserve">80546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Auctioneering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7">
            <w:pPr>
              <w:rPr>
                <w:rFonts w:ascii="Century Gothic" w:cs="Century Gothic" w:eastAsia="Century Gothic" w:hAnsi="Century Gothic"/>
                <w:color w:val="000000"/>
                <w:sz w:val="18"/>
                <w:szCs w:val="18"/>
                <w:vertAlign w:val="baseline"/>
              </w:rPr>
            </w:pPr>
            <w:hyperlink r:id="rId114">
              <w:r w:rsidDel="00000000" w:rsidR="00000000" w:rsidRPr="00000000">
                <w:rPr>
                  <w:rFonts w:ascii="Century Gothic" w:cs="Century Gothic" w:eastAsia="Century Gothic" w:hAnsi="Century Gothic"/>
                  <w:color w:val="000099"/>
                  <w:sz w:val="18"/>
                  <w:szCs w:val="18"/>
                  <w:u w:val="single"/>
                  <w:vertAlign w:val="baseline"/>
                  <w:rtl w:val="0"/>
                </w:rPr>
                <w:t xml:space="preserve">71949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Components: Manufacturing and Assembly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F">
            <w:pPr>
              <w:rPr>
                <w:rFonts w:ascii="Century Gothic" w:cs="Century Gothic" w:eastAsia="Century Gothic" w:hAnsi="Century Gothic"/>
                <w:color w:val="000000"/>
                <w:sz w:val="18"/>
                <w:szCs w:val="18"/>
                <w:vertAlign w:val="baseline"/>
              </w:rPr>
            </w:pPr>
            <w:hyperlink r:id="rId115">
              <w:r w:rsidDel="00000000" w:rsidR="00000000" w:rsidRPr="00000000">
                <w:rPr>
                  <w:rFonts w:ascii="Century Gothic" w:cs="Century Gothic" w:eastAsia="Century Gothic" w:hAnsi="Century Gothic"/>
                  <w:color w:val="000099"/>
                  <w:sz w:val="18"/>
                  <w:szCs w:val="18"/>
                  <w:u w:val="single"/>
                  <w:vertAlign w:val="baseline"/>
                  <w:rtl w:val="0"/>
                </w:rPr>
                <w:t xml:space="preserve">78525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7">
            <w:pPr>
              <w:rPr>
                <w:rFonts w:ascii="Century Gothic" w:cs="Century Gothic" w:eastAsia="Century Gothic" w:hAnsi="Century Gothic"/>
                <w:color w:val="000000"/>
                <w:sz w:val="18"/>
                <w:szCs w:val="18"/>
                <w:vertAlign w:val="baseline"/>
              </w:rPr>
            </w:pPr>
            <w:hyperlink r:id="rId116">
              <w:r w:rsidDel="00000000" w:rsidR="00000000" w:rsidRPr="00000000">
                <w:rPr>
                  <w:rFonts w:ascii="Century Gothic" w:cs="Century Gothic" w:eastAsia="Century Gothic" w:hAnsi="Century Gothic"/>
                  <w:color w:val="000099"/>
                  <w:sz w:val="18"/>
                  <w:szCs w:val="18"/>
                  <w:u w:val="single"/>
                  <w:vertAlign w:val="baseline"/>
                  <w:rtl w:val="0"/>
                </w:rPr>
                <w:t xml:space="preserve">64289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Sales and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F">
            <w:pPr>
              <w:rPr>
                <w:rFonts w:ascii="Century Gothic" w:cs="Century Gothic" w:eastAsia="Century Gothic" w:hAnsi="Century Gothic"/>
                <w:color w:val="000000"/>
                <w:sz w:val="18"/>
                <w:szCs w:val="18"/>
                <w:vertAlign w:val="baseline"/>
              </w:rPr>
            </w:pPr>
            <w:hyperlink r:id="rId117">
              <w:r w:rsidDel="00000000" w:rsidR="00000000" w:rsidRPr="00000000">
                <w:rPr>
                  <w:rFonts w:ascii="Century Gothic" w:cs="Century Gothic" w:eastAsia="Century Gothic" w:hAnsi="Century Gothic"/>
                  <w:color w:val="000099"/>
                  <w:sz w:val="18"/>
                  <w:szCs w:val="18"/>
                  <w:u w:val="single"/>
                  <w:vertAlign w:val="baseline"/>
                  <w:rtl w:val="0"/>
                </w:rPr>
                <w:t xml:space="preserve">64411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Spray Painting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7">
            <w:pPr>
              <w:rPr>
                <w:rFonts w:ascii="Century Gothic" w:cs="Century Gothic" w:eastAsia="Century Gothic" w:hAnsi="Century Gothic"/>
                <w:color w:val="000000"/>
                <w:sz w:val="18"/>
                <w:szCs w:val="18"/>
                <w:vertAlign w:val="baseline"/>
              </w:rPr>
            </w:pPr>
            <w:hyperlink r:id="rId118">
              <w:r w:rsidDel="00000000" w:rsidR="00000000" w:rsidRPr="00000000">
                <w:rPr>
                  <w:rFonts w:ascii="Century Gothic" w:cs="Century Gothic" w:eastAsia="Century Gothic" w:hAnsi="Century Gothic"/>
                  <w:color w:val="000099"/>
                  <w:sz w:val="18"/>
                  <w:szCs w:val="18"/>
                  <w:u w:val="single"/>
                  <w:vertAlign w:val="baseline"/>
                  <w:rtl w:val="0"/>
                </w:rPr>
                <w:t xml:space="preserve">78883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F">
            <w:pPr>
              <w:rPr>
                <w:rFonts w:ascii="Century Gothic" w:cs="Century Gothic" w:eastAsia="Century Gothic" w:hAnsi="Century Gothic"/>
                <w:color w:val="000000"/>
                <w:sz w:val="18"/>
                <w:szCs w:val="18"/>
                <w:vertAlign w:val="baseline"/>
              </w:rPr>
            </w:pPr>
            <w:hyperlink r:id="rId119">
              <w:r w:rsidDel="00000000" w:rsidR="00000000" w:rsidRPr="00000000">
                <w:rPr>
                  <w:rFonts w:ascii="Century Gothic" w:cs="Century Gothic" w:eastAsia="Century Gothic" w:hAnsi="Century Gothic"/>
                  <w:color w:val="000099"/>
                  <w:sz w:val="18"/>
                  <w:szCs w:val="18"/>
                  <w:u w:val="single"/>
                  <w:vertAlign w:val="baseline"/>
                  <w:rtl w:val="0"/>
                </w:rPr>
                <w:t xml:space="preserve">80646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Beauty and Nail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7">
            <w:pPr>
              <w:rPr>
                <w:rFonts w:ascii="Century Gothic" w:cs="Century Gothic" w:eastAsia="Century Gothic" w:hAnsi="Century Gothic"/>
                <w:color w:val="000000"/>
                <w:sz w:val="18"/>
                <w:szCs w:val="18"/>
                <w:vertAlign w:val="baseline"/>
              </w:rPr>
            </w:pPr>
            <w:hyperlink r:id="rId120">
              <w:r w:rsidDel="00000000" w:rsidR="00000000" w:rsidRPr="00000000">
                <w:rPr>
                  <w:rFonts w:ascii="Century Gothic" w:cs="Century Gothic" w:eastAsia="Century Gothic" w:hAnsi="Century Gothic"/>
                  <w:color w:val="000099"/>
                  <w:sz w:val="18"/>
                  <w:szCs w:val="18"/>
                  <w:u w:val="single"/>
                  <w:vertAlign w:val="baseline"/>
                  <w:rtl w:val="0"/>
                </w:rPr>
                <w:t xml:space="preserve">58376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Bookkeeping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F">
            <w:pPr>
              <w:rPr>
                <w:rFonts w:ascii="Century Gothic" w:cs="Century Gothic" w:eastAsia="Century Gothic" w:hAnsi="Century Gothic"/>
                <w:color w:val="000000"/>
                <w:sz w:val="18"/>
                <w:szCs w:val="18"/>
                <w:vertAlign w:val="baseline"/>
              </w:rPr>
            </w:pPr>
            <w:hyperlink r:id="rId121">
              <w:r w:rsidDel="00000000" w:rsidR="00000000" w:rsidRPr="00000000">
                <w:rPr>
                  <w:rFonts w:ascii="Century Gothic" w:cs="Century Gothic" w:eastAsia="Century Gothic" w:hAnsi="Century Gothic"/>
                  <w:color w:val="000099"/>
                  <w:sz w:val="18"/>
                  <w:szCs w:val="18"/>
                  <w:u w:val="single"/>
                  <w:vertAlign w:val="baseline"/>
                  <w:rtl w:val="0"/>
                </w:rPr>
                <w:t xml:space="preserve">58204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Cable Jointing and Termination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7">
            <w:pPr>
              <w:rPr>
                <w:rFonts w:ascii="Century Gothic" w:cs="Century Gothic" w:eastAsia="Century Gothic" w:hAnsi="Century Gothic"/>
                <w:color w:val="000000"/>
                <w:sz w:val="18"/>
                <w:szCs w:val="18"/>
                <w:vertAlign w:val="baseline"/>
              </w:rPr>
            </w:pPr>
            <w:hyperlink r:id="rId122">
              <w:r w:rsidDel="00000000" w:rsidR="00000000" w:rsidRPr="00000000">
                <w:rPr>
                  <w:rFonts w:ascii="Century Gothic" w:cs="Century Gothic" w:eastAsia="Century Gothic" w:hAnsi="Century Gothic"/>
                  <w:color w:val="000099"/>
                  <w:sz w:val="18"/>
                  <w:szCs w:val="18"/>
                  <w:u w:val="single"/>
                  <w:vertAlign w:val="baseline"/>
                  <w:rtl w:val="0"/>
                </w:rPr>
                <w:t xml:space="preserve">60209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Child and Youth Care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F">
            <w:pPr>
              <w:rPr>
                <w:rFonts w:ascii="Century Gothic" w:cs="Century Gothic" w:eastAsia="Century Gothic" w:hAnsi="Century Gothic"/>
                <w:color w:val="000000"/>
                <w:sz w:val="18"/>
                <w:szCs w:val="18"/>
                <w:vertAlign w:val="baseline"/>
              </w:rPr>
            </w:pPr>
            <w:hyperlink r:id="rId123">
              <w:r w:rsidDel="00000000" w:rsidR="00000000" w:rsidRPr="00000000">
                <w:rPr>
                  <w:rFonts w:ascii="Century Gothic" w:cs="Century Gothic" w:eastAsia="Century Gothic" w:hAnsi="Century Gothic"/>
                  <w:color w:val="000099"/>
                  <w:sz w:val="18"/>
                  <w:szCs w:val="18"/>
                  <w:u w:val="single"/>
                  <w:vertAlign w:val="baseline"/>
                  <w:rtl w:val="0"/>
                </w:rPr>
                <w:t xml:space="preserve">57885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CNC Production Machining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7">
            <w:pPr>
              <w:rPr>
                <w:rFonts w:ascii="Century Gothic" w:cs="Century Gothic" w:eastAsia="Century Gothic" w:hAnsi="Century Gothic"/>
                <w:color w:val="000000"/>
                <w:sz w:val="18"/>
                <w:szCs w:val="18"/>
                <w:vertAlign w:val="baseline"/>
              </w:rPr>
            </w:pPr>
            <w:hyperlink r:id="rId124">
              <w:r w:rsidDel="00000000" w:rsidR="00000000" w:rsidRPr="00000000">
                <w:rPr>
                  <w:rFonts w:ascii="Century Gothic" w:cs="Century Gothic" w:eastAsia="Century Gothic" w:hAnsi="Century Gothic"/>
                  <w:color w:val="000099"/>
                  <w:sz w:val="18"/>
                  <w:szCs w:val="18"/>
                  <w:u w:val="single"/>
                  <w:vertAlign w:val="baseline"/>
                  <w:rtl w:val="0"/>
                </w:rPr>
                <w:t xml:space="preserve">67509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F">
            <w:pPr>
              <w:rPr>
                <w:rFonts w:ascii="Century Gothic" w:cs="Century Gothic" w:eastAsia="Century Gothic" w:hAnsi="Century Gothic"/>
                <w:color w:val="000000"/>
                <w:sz w:val="18"/>
                <w:szCs w:val="18"/>
                <w:vertAlign w:val="baseline"/>
              </w:rPr>
            </w:pPr>
            <w:hyperlink r:id="rId125">
              <w:r w:rsidDel="00000000" w:rsidR="00000000" w:rsidRPr="00000000">
                <w:rPr>
                  <w:rFonts w:ascii="Century Gothic" w:cs="Century Gothic" w:eastAsia="Century Gothic" w:hAnsi="Century Gothic"/>
                  <w:color w:val="000099"/>
                  <w:sz w:val="18"/>
                  <w:szCs w:val="18"/>
                  <w:u w:val="single"/>
                  <w:vertAlign w:val="baseline"/>
                  <w:rtl w:val="0"/>
                </w:rPr>
                <w:t xml:space="preserve">64697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Health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7">
            <w:pPr>
              <w:rPr>
                <w:rFonts w:ascii="Century Gothic" w:cs="Century Gothic" w:eastAsia="Century Gothic" w:hAnsi="Century Gothic"/>
                <w:color w:val="000000"/>
                <w:sz w:val="18"/>
                <w:szCs w:val="18"/>
                <w:vertAlign w:val="baseline"/>
              </w:rPr>
            </w:pPr>
            <w:hyperlink r:id="rId126">
              <w:r w:rsidDel="00000000" w:rsidR="00000000" w:rsidRPr="00000000">
                <w:rPr>
                  <w:rFonts w:ascii="Century Gothic" w:cs="Century Gothic" w:eastAsia="Century Gothic" w:hAnsi="Century Gothic"/>
                  <w:color w:val="000099"/>
                  <w:sz w:val="18"/>
                  <w:szCs w:val="18"/>
                  <w:u w:val="single"/>
                  <w:vertAlign w:val="baseline"/>
                  <w:rtl w:val="0"/>
                </w:rPr>
                <w:t xml:space="preserve">61669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Water, Health and Sanitation Facilitation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F">
            <w:pPr>
              <w:rPr>
                <w:rFonts w:ascii="Century Gothic" w:cs="Century Gothic" w:eastAsia="Century Gothic" w:hAnsi="Century Gothic"/>
                <w:color w:val="000000"/>
                <w:sz w:val="18"/>
                <w:szCs w:val="18"/>
                <w:vertAlign w:val="baseline"/>
              </w:rPr>
            </w:pPr>
            <w:hyperlink r:id="rId127">
              <w:r w:rsidDel="00000000" w:rsidR="00000000" w:rsidRPr="00000000">
                <w:rPr>
                  <w:rFonts w:ascii="Century Gothic" w:cs="Century Gothic" w:eastAsia="Century Gothic" w:hAnsi="Century Gothic"/>
                  <w:color w:val="000099"/>
                  <w:sz w:val="18"/>
                  <w:szCs w:val="18"/>
                  <w:u w:val="single"/>
                  <w:vertAlign w:val="baseline"/>
                  <w:rtl w:val="0"/>
                </w:rPr>
                <w:t xml:space="preserve">49774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Construction and Maintenance of Overhead Track Equipment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7">
            <w:pPr>
              <w:rPr>
                <w:rFonts w:ascii="Century Gothic" w:cs="Century Gothic" w:eastAsia="Century Gothic" w:hAnsi="Century Gothic"/>
                <w:color w:val="000000"/>
                <w:sz w:val="18"/>
                <w:szCs w:val="18"/>
                <w:vertAlign w:val="baseline"/>
              </w:rPr>
            </w:pPr>
            <w:hyperlink r:id="rId128">
              <w:r w:rsidDel="00000000" w:rsidR="00000000" w:rsidRPr="00000000">
                <w:rPr>
                  <w:rFonts w:ascii="Century Gothic" w:cs="Century Gothic" w:eastAsia="Century Gothic" w:hAnsi="Century Gothic"/>
                  <w:color w:val="000099"/>
                  <w:sz w:val="18"/>
                  <w:szCs w:val="18"/>
                  <w:u w:val="single"/>
                  <w:vertAlign w:val="baseline"/>
                  <w:rtl w:val="0"/>
                </w:rPr>
                <w:t xml:space="preserve">71489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Contact Centre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F">
            <w:pPr>
              <w:rPr>
                <w:rFonts w:ascii="Century Gothic" w:cs="Century Gothic" w:eastAsia="Century Gothic" w:hAnsi="Century Gothic"/>
                <w:color w:val="000000"/>
                <w:sz w:val="18"/>
                <w:szCs w:val="18"/>
                <w:vertAlign w:val="baseline"/>
              </w:rPr>
            </w:pPr>
            <w:hyperlink r:id="rId129">
              <w:r w:rsidDel="00000000" w:rsidR="00000000" w:rsidRPr="00000000">
                <w:rPr>
                  <w:rFonts w:ascii="Century Gothic" w:cs="Century Gothic" w:eastAsia="Century Gothic" w:hAnsi="Century Gothic"/>
                  <w:color w:val="000099"/>
                  <w:sz w:val="18"/>
                  <w:szCs w:val="18"/>
                  <w:u w:val="single"/>
                  <w:vertAlign w:val="baseline"/>
                  <w:rtl w:val="0"/>
                </w:rPr>
                <w:t xml:space="preserve">64389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Corrections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7">
            <w:pPr>
              <w:rPr>
                <w:rFonts w:ascii="Century Gothic" w:cs="Century Gothic" w:eastAsia="Century Gothic" w:hAnsi="Century Gothic"/>
                <w:color w:val="000000"/>
                <w:sz w:val="18"/>
                <w:szCs w:val="18"/>
                <w:vertAlign w:val="baseline"/>
              </w:rPr>
            </w:pPr>
            <w:hyperlink r:id="rId130">
              <w:r w:rsidDel="00000000" w:rsidR="00000000" w:rsidRPr="00000000">
                <w:rPr>
                  <w:rFonts w:ascii="Century Gothic" w:cs="Century Gothic" w:eastAsia="Century Gothic" w:hAnsi="Century Gothic"/>
                  <w:color w:val="000099"/>
                  <w:sz w:val="18"/>
                  <w:szCs w:val="18"/>
                  <w:u w:val="single"/>
                  <w:vertAlign w:val="baseline"/>
                  <w:rtl w:val="0"/>
                </w:rPr>
                <w:t xml:space="preserve">49256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Counselling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F">
            <w:pPr>
              <w:rPr>
                <w:rFonts w:ascii="Century Gothic" w:cs="Century Gothic" w:eastAsia="Century Gothic" w:hAnsi="Century Gothic"/>
                <w:color w:val="000000"/>
                <w:sz w:val="18"/>
                <w:szCs w:val="18"/>
                <w:vertAlign w:val="baseline"/>
              </w:rPr>
            </w:pPr>
            <w:hyperlink r:id="rId131">
              <w:r w:rsidDel="00000000" w:rsidR="00000000" w:rsidRPr="00000000">
                <w:rPr>
                  <w:rFonts w:ascii="Century Gothic" w:cs="Century Gothic" w:eastAsia="Century Gothic" w:hAnsi="Century Gothic"/>
                  <w:color w:val="000099"/>
                  <w:sz w:val="18"/>
                  <w:szCs w:val="18"/>
                  <w:u w:val="single"/>
                  <w:vertAlign w:val="baseline"/>
                  <w:rtl w:val="0"/>
                </w:rPr>
                <w:t xml:space="preserve">57901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Credit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7">
            <w:pPr>
              <w:rPr>
                <w:rFonts w:ascii="Century Gothic" w:cs="Century Gothic" w:eastAsia="Century Gothic" w:hAnsi="Century Gothic"/>
                <w:color w:val="000000"/>
                <w:sz w:val="18"/>
                <w:szCs w:val="18"/>
                <w:vertAlign w:val="baseline"/>
              </w:rPr>
            </w:pPr>
            <w:hyperlink r:id="rId132">
              <w:r w:rsidDel="00000000" w:rsidR="00000000" w:rsidRPr="00000000">
                <w:rPr>
                  <w:rFonts w:ascii="Century Gothic" w:cs="Century Gothic" w:eastAsia="Century Gothic" w:hAnsi="Century Gothic"/>
                  <w:color w:val="000099"/>
                  <w:sz w:val="18"/>
                  <w:szCs w:val="18"/>
                  <w:u w:val="single"/>
                  <w:vertAlign w:val="baseline"/>
                  <w:rtl w:val="0"/>
                </w:rPr>
                <w:t xml:space="preserve">50306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Dairy Manufacturing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F">
            <w:pPr>
              <w:rPr>
                <w:rFonts w:ascii="Century Gothic" w:cs="Century Gothic" w:eastAsia="Century Gothic" w:hAnsi="Century Gothic"/>
                <w:color w:val="000000"/>
                <w:sz w:val="18"/>
                <w:szCs w:val="18"/>
                <w:vertAlign w:val="baseline"/>
              </w:rPr>
            </w:pPr>
            <w:hyperlink r:id="rId133">
              <w:r w:rsidDel="00000000" w:rsidR="00000000" w:rsidRPr="00000000">
                <w:rPr>
                  <w:rFonts w:ascii="Century Gothic" w:cs="Century Gothic" w:eastAsia="Century Gothic" w:hAnsi="Century Gothic"/>
                  <w:color w:val="000099"/>
                  <w:sz w:val="18"/>
                  <w:szCs w:val="18"/>
                  <w:u w:val="single"/>
                  <w:vertAlign w:val="baseline"/>
                  <w:rtl w:val="0"/>
                </w:rPr>
                <w:t xml:space="preserve">79986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Dance Instruction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7">
            <w:pPr>
              <w:rPr>
                <w:rFonts w:ascii="Century Gothic" w:cs="Century Gothic" w:eastAsia="Century Gothic" w:hAnsi="Century Gothic"/>
                <w:color w:val="000000"/>
                <w:sz w:val="18"/>
                <w:szCs w:val="18"/>
                <w:vertAlign w:val="baseline"/>
              </w:rPr>
            </w:pPr>
            <w:hyperlink r:id="rId134">
              <w:r w:rsidDel="00000000" w:rsidR="00000000" w:rsidRPr="00000000">
                <w:rPr>
                  <w:rFonts w:ascii="Century Gothic" w:cs="Century Gothic" w:eastAsia="Century Gothic" w:hAnsi="Century Gothic"/>
                  <w:color w:val="000099"/>
                  <w:sz w:val="18"/>
                  <w:szCs w:val="18"/>
                  <w:u w:val="single"/>
                  <w:vertAlign w:val="baseline"/>
                  <w:rtl w:val="0"/>
                </w:rPr>
                <w:t xml:space="preserve">57849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Dangerous Goods: Multi-modal Transportation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F">
            <w:pPr>
              <w:rPr>
                <w:rFonts w:ascii="Century Gothic" w:cs="Century Gothic" w:eastAsia="Century Gothic" w:hAnsi="Century Gothic"/>
                <w:color w:val="000000"/>
                <w:sz w:val="18"/>
                <w:szCs w:val="18"/>
                <w:vertAlign w:val="baseline"/>
              </w:rPr>
            </w:pPr>
            <w:hyperlink r:id="rId135">
              <w:r w:rsidDel="00000000" w:rsidR="00000000" w:rsidRPr="00000000">
                <w:rPr>
                  <w:rFonts w:ascii="Century Gothic" w:cs="Century Gothic" w:eastAsia="Century Gothic" w:hAnsi="Century Gothic"/>
                  <w:color w:val="000099"/>
                  <w:sz w:val="18"/>
                  <w:szCs w:val="18"/>
                  <w:u w:val="single"/>
                  <w:vertAlign w:val="baseline"/>
                  <w:rtl w:val="0"/>
                </w:rPr>
                <w:t xml:space="preserve">64249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Diamond Design and Evaluation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7">
            <w:pPr>
              <w:rPr>
                <w:rFonts w:ascii="Century Gothic" w:cs="Century Gothic" w:eastAsia="Century Gothic" w:hAnsi="Century Gothic"/>
                <w:color w:val="000000"/>
                <w:sz w:val="18"/>
                <w:szCs w:val="18"/>
                <w:vertAlign w:val="baseline"/>
              </w:rPr>
            </w:pPr>
            <w:hyperlink r:id="rId136">
              <w:r w:rsidDel="00000000" w:rsidR="00000000" w:rsidRPr="00000000">
                <w:rPr>
                  <w:rFonts w:ascii="Century Gothic" w:cs="Century Gothic" w:eastAsia="Century Gothic" w:hAnsi="Century Gothic"/>
                  <w:color w:val="000099"/>
                  <w:sz w:val="18"/>
                  <w:szCs w:val="18"/>
                  <w:u w:val="single"/>
                  <w:vertAlign w:val="baseline"/>
                  <w:rtl w:val="0"/>
                </w:rPr>
                <w:t xml:space="preserve">64729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Diamond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F">
            <w:pPr>
              <w:rPr>
                <w:rFonts w:ascii="Century Gothic" w:cs="Century Gothic" w:eastAsia="Century Gothic" w:hAnsi="Century Gothic"/>
                <w:color w:val="000000"/>
                <w:sz w:val="18"/>
                <w:szCs w:val="18"/>
                <w:vertAlign w:val="baseline"/>
              </w:rPr>
            </w:pPr>
            <w:hyperlink r:id="rId137">
              <w:r w:rsidDel="00000000" w:rsidR="00000000" w:rsidRPr="00000000">
                <w:rPr>
                  <w:rFonts w:ascii="Century Gothic" w:cs="Century Gothic" w:eastAsia="Century Gothic" w:hAnsi="Century Gothic"/>
                  <w:color w:val="000099"/>
                  <w:sz w:val="18"/>
                  <w:szCs w:val="18"/>
                  <w:u w:val="single"/>
                  <w:vertAlign w:val="baseline"/>
                  <w:rtl w:val="0"/>
                </w:rPr>
                <w:t xml:space="preserve">57938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Dog Handling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7">
            <w:pPr>
              <w:rPr>
                <w:rFonts w:ascii="Century Gothic" w:cs="Century Gothic" w:eastAsia="Century Gothic" w:hAnsi="Century Gothic"/>
                <w:color w:val="000000"/>
                <w:sz w:val="18"/>
                <w:szCs w:val="18"/>
                <w:vertAlign w:val="baseline"/>
              </w:rPr>
            </w:pPr>
            <w:hyperlink r:id="rId138">
              <w:r w:rsidDel="00000000" w:rsidR="00000000" w:rsidRPr="00000000">
                <w:rPr>
                  <w:rFonts w:ascii="Century Gothic" w:cs="Century Gothic" w:eastAsia="Century Gothic" w:hAnsi="Century Gothic"/>
                  <w:color w:val="000099"/>
                  <w:sz w:val="18"/>
                  <w:szCs w:val="18"/>
                  <w:u w:val="single"/>
                  <w:vertAlign w:val="baseline"/>
                  <w:rtl w:val="0"/>
                </w:rPr>
                <w:t xml:space="preserve">50371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Domestic Appliance Repair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F">
            <w:pPr>
              <w:rPr>
                <w:rFonts w:ascii="Century Gothic" w:cs="Century Gothic" w:eastAsia="Century Gothic" w:hAnsi="Century Gothic"/>
                <w:color w:val="000000"/>
                <w:sz w:val="18"/>
                <w:szCs w:val="18"/>
                <w:vertAlign w:val="baseline"/>
              </w:rPr>
            </w:pPr>
            <w:hyperlink r:id="rId139">
              <w:r w:rsidDel="00000000" w:rsidR="00000000" w:rsidRPr="00000000">
                <w:rPr>
                  <w:rFonts w:ascii="Century Gothic" w:cs="Century Gothic" w:eastAsia="Century Gothic" w:hAnsi="Century Gothic"/>
                  <w:color w:val="000099"/>
                  <w:sz w:val="18"/>
                  <w:szCs w:val="18"/>
                  <w:u w:val="single"/>
                  <w:vertAlign w:val="baseline"/>
                  <w:rtl w:val="0"/>
                </w:rPr>
                <w:t xml:space="preserve">58761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Early Childhood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7">
            <w:pPr>
              <w:rPr>
                <w:rFonts w:ascii="Century Gothic" w:cs="Century Gothic" w:eastAsia="Century Gothic" w:hAnsi="Century Gothic"/>
                <w:color w:val="000000"/>
                <w:sz w:val="18"/>
                <w:szCs w:val="18"/>
                <w:vertAlign w:val="baseline"/>
              </w:rPr>
            </w:pPr>
            <w:hyperlink r:id="rId140">
              <w:r w:rsidDel="00000000" w:rsidR="00000000" w:rsidRPr="00000000">
                <w:rPr>
                  <w:rFonts w:ascii="Century Gothic" w:cs="Century Gothic" w:eastAsia="Century Gothic" w:hAnsi="Century Gothic"/>
                  <w:color w:val="000099"/>
                  <w:sz w:val="18"/>
                  <w:szCs w:val="18"/>
                  <w:u w:val="single"/>
                  <w:vertAlign w:val="baseline"/>
                  <w:rtl w:val="0"/>
                </w:rPr>
                <w:t xml:space="preserve">72052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Electrical Engineering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F">
            <w:pPr>
              <w:rPr>
                <w:rFonts w:ascii="Century Gothic" w:cs="Century Gothic" w:eastAsia="Century Gothic" w:hAnsi="Century Gothic"/>
                <w:color w:val="000000"/>
                <w:sz w:val="18"/>
                <w:szCs w:val="18"/>
                <w:vertAlign w:val="baseline"/>
              </w:rPr>
            </w:pPr>
            <w:hyperlink r:id="rId141">
              <w:r w:rsidDel="00000000" w:rsidR="00000000" w:rsidRPr="00000000">
                <w:rPr>
                  <w:rFonts w:ascii="Century Gothic" w:cs="Century Gothic" w:eastAsia="Century Gothic" w:hAnsi="Century Gothic"/>
                  <w:color w:val="000099"/>
                  <w:sz w:val="18"/>
                  <w:szCs w:val="18"/>
                  <w:u w:val="single"/>
                  <w:vertAlign w:val="baseline"/>
                  <w:rtl w:val="0"/>
                </w:rPr>
                <w:t xml:space="preserve">58861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Electro-Mechanical Winding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7">
            <w:pPr>
              <w:rPr>
                <w:rFonts w:ascii="Century Gothic" w:cs="Century Gothic" w:eastAsia="Century Gothic" w:hAnsi="Century Gothic"/>
                <w:color w:val="000000"/>
                <w:sz w:val="18"/>
                <w:szCs w:val="18"/>
                <w:vertAlign w:val="baseline"/>
              </w:rPr>
            </w:pPr>
            <w:hyperlink r:id="rId142">
              <w:r w:rsidDel="00000000" w:rsidR="00000000" w:rsidRPr="00000000">
                <w:rPr>
                  <w:rFonts w:ascii="Century Gothic" w:cs="Century Gothic" w:eastAsia="Century Gothic" w:hAnsi="Century Gothic"/>
                  <w:color w:val="000099"/>
                  <w:sz w:val="18"/>
                  <w:szCs w:val="18"/>
                  <w:u w:val="single"/>
                  <w:vertAlign w:val="baseline"/>
                  <w:rtl w:val="0"/>
                </w:rPr>
                <w:t xml:space="preserve">58270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F">
            <w:pPr>
              <w:rPr>
                <w:rFonts w:ascii="Century Gothic" w:cs="Century Gothic" w:eastAsia="Century Gothic" w:hAnsi="Century Gothic"/>
                <w:color w:val="000000"/>
                <w:sz w:val="18"/>
                <w:szCs w:val="18"/>
                <w:vertAlign w:val="baseline"/>
              </w:rPr>
            </w:pPr>
            <w:hyperlink r:id="rId143">
              <w:r w:rsidDel="00000000" w:rsidR="00000000" w:rsidRPr="00000000">
                <w:rPr>
                  <w:rFonts w:ascii="Century Gothic" w:cs="Century Gothic" w:eastAsia="Century Gothic" w:hAnsi="Century Gothic"/>
                  <w:color w:val="000099"/>
                  <w:sz w:val="18"/>
                  <w:szCs w:val="18"/>
                  <w:u w:val="single"/>
                  <w:vertAlign w:val="baseline"/>
                  <w:rtl w:val="0"/>
                </w:rPr>
                <w:t xml:space="preserve">58697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Electronic Security Installation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7">
            <w:pPr>
              <w:rPr>
                <w:rFonts w:ascii="Century Gothic" w:cs="Century Gothic" w:eastAsia="Century Gothic" w:hAnsi="Century Gothic"/>
                <w:color w:val="000000"/>
                <w:sz w:val="18"/>
                <w:szCs w:val="18"/>
                <w:vertAlign w:val="baseline"/>
              </w:rPr>
            </w:pPr>
            <w:hyperlink r:id="rId144">
              <w:r w:rsidDel="00000000" w:rsidR="00000000" w:rsidRPr="00000000">
                <w:rPr>
                  <w:rFonts w:ascii="Century Gothic" w:cs="Century Gothic" w:eastAsia="Century Gothic" w:hAnsi="Century Gothic"/>
                  <w:color w:val="000099"/>
                  <w:sz w:val="18"/>
                  <w:szCs w:val="18"/>
                  <w:u w:val="single"/>
                  <w:vertAlign w:val="baseline"/>
                  <w:rtl w:val="0"/>
                </w:rPr>
                <w:t xml:space="preserve">80306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F">
            <w:pPr>
              <w:rPr>
                <w:rFonts w:ascii="Century Gothic" w:cs="Century Gothic" w:eastAsia="Century Gothic" w:hAnsi="Century Gothic"/>
                <w:color w:val="000000"/>
                <w:sz w:val="18"/>
                <w:szCs w:val="18"/>
                <w:vertAlign w:val="baseline"/>
              </w:rPr>
            </w:pPr>
            <w:hyperlink r:id="rId145">
              <w:r w:rsidDel="00000000" w:rsidR="00000000" w:rsidRPr="00000000">
                <w:rPr>
                  <w:rFonts w:ascii="Century Gothic" w:cs="Century Gothic" w:eastAsia="Century Gothic" w:hAnsi="Century Gothic"/>
                  <w:color w:val="000099"/>
                  <w:sz w:val="18"/>
                  <w:szCs w:val="18"/>
                  <w:u w:val="single"/>
                  <w:vertAlign w:val="baseline"/>
                  <w:rtl w:val="0"/>
                </w:rPr>
                <w:t xml:space="preserve">58721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Engineering Fabrication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7">
            <w:pPr>
              <w:rPr>
                <w:rFonts w:ascii="Century Gothic" w:cs="Century Gothic" w:eastAsia="Century Gothic" w:hAnsi="Century Gothic"/>
                <w:color w:val="000000"/>
                <w:sz w:val="18"/>
                <w:szCs w:val="18"/>
                <w:vertAlign w:val="baseline"/>
              </w:rPr>
            </w:pPr>
            <w:hyperlink r:id="rId146">
              <w:r w:rsidDel="00000000" w:rsidR="00000000" w:rsidRPr="00000000">
                <w:rPr>
                  <w:rFonts w:ascii="Century Gothic" w:cs="Century Gothic" w:eastAsia="Century Gothic" w:hAnsi="Century Gothic"/>
                  <w:color w:val="000099"/>
                  <w:sz w:val="18"/>
                  <w:szCs w:val="18"/>
                  <w:u w:val="single"/>
                  <w:vertAlign w:val="baseline"/>
                  <w:rtl w:val="0"/>
                </w:rPr>
                <w:t xml:space="preserve">58801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Environmental Noise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F">
            <w:pPr>
              <w:rPr>
                <w:rFonts w:ascii="Century Gothic" w:cs="Century Gothic" w:eastAsia="Century Gothic" w:hAnsi="Century Gothic"/>
                <w:color w:val="000000"/>
                <w:sz w:val="18"/>
                <w:szCs w:val="18"/>
                <w:vertAlign w:val="baseline"/>
              </w:rPr>
            </w:pPr>
            <w:hyperlink r:id="rId147">
              <w:r w:rsidDel="00000000" w:rsidR="00000000" w:rsidRPr="00000000">
                <w:rPr>
                  <w:rFonts w:ascii="Century Gothic" w:cs="Century Gothic" w:eastAsia="Century Gothic" w:hAnsi="Century Gothic"/>
                  <w:color w:val="000099"/>
                  <w:sz w:val="18"/>
                  <w:szCs w:val="18"/>
                  <w:u w:val="single"/>
                  <w:vertAlign w:val="baseline"/>
                  <w:rtl w:val="0"/>
                </w:rPr>
                <w:t xml:space="preserve">71469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Equine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7">
            <w:pPr>
              <w:rPr>
                <w:rFonts w:ascii="Century Gothic" w:cs="Century Gothic" w:eastAsia="Century Gothic" w:hAnsi="Century Gothic"/>
                <w:color w:val="000000"/>
                <w:sz w:val="18"/>
                <w:szCs w:val="18"/>
                <w:vertAlign w:val="baseline"/>
              </w:rPr>
            </w:pPr>
            <w:hyperlink r:id="rId148">
              <w:r w:rsidDel="00000000" w:rsidR="00000000" w:rsidRPr="00000000">
                <w:rPr>
                  <w:rFonts w:ascii="Century Gothic" w:cs="Century Gothic" w:eastAsia="Century Gothic" w:hAnsi="Century Gothic"/>
                  <w:color w:val="000099"/>
                  <w:sz w:val="18"/>
                  <w:szCs w:val="18"/>
                  <w:u w:val="single"/>
                  <w:vertAlign w:val="baseline"/>
                  <w:rtl w:val="0"/>
                </w:rPr>
                <w:t xml:space="preserve">67461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Event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F">
            <w:pPr>
              <w:rPr>
                <w:rFonts w:ascii="Century Gothic" w:cs="Century Gothic" w:eastAsia="Century Gothic" w:hAnsi="Century Gothic"/>
                <w:color w:val="000000"/>
                <w:sz w:val="18"/>
                <w:szCs w:val="18"/>
                <w:vertAlign w:val="baseline"/>
              </w:rPr>
            </w:pPr>
            <w:hyperlink r:id="rId149">
              <w:r w:rsidDel="00000000" w:rsidR="00000000" w:rsidRPr="00000000">
                <w:rPr>
                  <w:rFonts w:ascii="Century Gothic" w:cs="Century Gothic" w:eastAsia="Century Gothic" w:hAnsi="Century Gothic"/>
                  <w:color w:val="000099"/>
                  <w:sz w:val="18"/>
                  <w:szCs w:val="18"/>
                  <w:u w:val="single"/>
                  <w:vertAlign w:val="baseline"/>
                  <w:rtl w:val="0"/>
                </w:rPr>
                <w:t xml:space="preserve">57806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Exports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7">
            <w:pPr>
              <w:rPr>
                <w:rFonts w:ascii="Century Gothic" w:cs="Century Gothic" w:eastAsia="Century Gothic" w:hAnsi="Century Gothic"/>
                <w:color w:val="000000"/>
                <w:sz w:val="18"/>
                <w:szCs w:val="18"/>
                <w:vertAlign w:val="baseline"/>
              </w:rPr>
            </w:pPr>
            <w:hyperlink r:id="rId150">
              <w:r w:rsidDel="00000000" w:rsidR="00000000" w:rsidRPr="00000000">
                <w:rPr>
                  <w:rFonts w:ascii="Century Gothic" w:cs="Century Gothic" w:eastAsia="Century Gothic" w:hAnsi="Century Gothic"/>
                  <w:color w:val="000099"/>
                  <w:sz w:val="18"/>
                  <w:szCs w:val="18"/>
                  <w:u w:val="single"/>
                  <w:vertAlign w:val="baseline"/>
                  <w:rtl w:val="0"/>
                </w:rPr>
                <w:t xml:space="preserve">57803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Fire and Rescue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F">
            <w:pPr>
              <w:rPr>
                <w:rFonts w:ascii="Century Gothic" w:cs="Century Gothic" w:eastAsia="Century Gothic" w:hAnsi="Century Gothic"/>
                <w:color w:val="000000"/>
                <w:sz w:val="18"/>
                <w:szCs w:val="18"/>
                <w:vertAlign w:val="baseline"/>
              </w:rPr>
            </w:pPr>
            <w:hyperlink r:id="rId151">
              <w:r w:rsidDel="00000000" w:rsidR="00000000" w:rsidRPr="00000000">
                <w:rPr>
                  <w:rFonts w:ascii="Century Gothic" w:cs="Century Gothic" w:eastAsia="Century Gothic" w:hAnsi="Century Gothic"/>
                  <w:color w:val="000099"/>
                  <w:sz w:val="18"/>
                  <w:szCs w:val="18"/>
                  <w:u w:val="single"/>
                  <w:vertAlign w:val="baseline"/>
                  <w:rtl w:val="0"/>
                </w:rPr>
                <w:t xml:space="preserve">50480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Firearm Training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7">
            <w:pPr>
              <w:rPr>
                <w:rFonts w:ascii="Century Gothic" w:cs="Century Gothic" w:eastAsia="Century Gothic" w:hAnsi="Century Gothic"/>
                <w:color w:val="000000"/>
                <w:sz w:val="18"/>
                <w:szCs w:val="18"/>
                <w:vertAlign w:val="baseline"/>
              </w:rPr>
            </w:pPr>
            <w:hyperlink r:id="rId152">
              <w:r w:rsidDel="00000000" w:rsidR="00000000" w:rsidRPr="00000000">
                <w:rPr>
                  <w:rFonts w:ascii="Century Gothic" w:cs="Century Gothic" w:eastAsia="Century Gothic" w:hAnsi="Century Gothic"/>
                  <w:color w:val="000099"/>
                  <w:sz w:val="18"/>
                  <w:szCs w:val="18"/>
                  <w:u w:val="single"/>
                  <w:vertAlign w:val="baseline"/>
                  <w:rtl w:val="0"/>
                </w:rPr>
                <w:t xml:space="preserve">58880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Fluid Power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F">
            <w:pPr>
              <w:rPr>
                <w:rFonts w:ascii="Century Gothic" w:cs="Century Gothic" w:eastAsia="Century Gothic" w:hAnsi="Century Gothic"/>
                <w:color w:val="000000"/>
                <w:sz w:val="18"/>
                <w:szCs w:val="18"/>
                <w:vertAlign w:val="baseline"/>
              </w:rPr>
            </w:pPr>
            <w:hyperlink r:id="rId153">
              <w:r w:rsidDel="00000000" w:rsidR="00000000" w:rsidRPr="00000000">
                <w:rPr>
                  <w:rFonts w:ascii="Century Gothic" w:cs="Century Gothic" w:eastAsia="Century Gothic" w:hAnsi="Century Gothic"/>
                  <w:color w:val="000099"/>
                  <w:sz w:val="18"/>
                  <w:szCs w:val="18"/>
                  <w:u w:val="single"/>
                  <w:vertAlign w:val="baseline"/>
                  <w:rtl w:val="0"/>
                </w:rPr>
                <w:t xml:space="preserve">66489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Foundry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7">
            <w:pPr>
              <w:rPr>
                <w:rFonts w:ascii="Century Gothic" w:cs="Century Gothic" w:eastAsia="Century Gothic" w:hAnsi="Century Gothic"/>
                <w:color w:val="000000"/>
                <w:sz w:val="18"/>
                <w:szCs w:val="18"/>
                <w:vertAlign w:val="baseline"/>
              </w:rPr>
            </w:pPr>
            <w:hyperlink r:id="rId154">
              <w:r w:rsidDel="00000000" w:rsidR="00000000" w:rsidRPr="00000000">
                <w:rPr>
                  <w:rFonts w:ascii="Century Gothic" w:cs="Century Gothic" w:eastAsia="Century Gothic" w:hAnsi="Century Gothic"/>
                  <w:color w:val="000099"/>
                  <w:sz w:val="18"/>
                  <w:szCs w:val="18"/>
                  <w:u w:val="single"/>
                  <w:vertAlign w:val="baseline"/>
                  <w:rtl w:val="0"/>
                </w:rPr>
                <w:t xml:space="preserve">59298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Freight Forwarding and Customs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F">
            <w:pPr>
              <w:rPr>
                <w:rFonts w:ascii="Century Gothic" w:cs="Century Gothic" w:eastAsia="Century Gothic" w:hAnsi="Century Gothic"/>
                <w:color w:val="000000"/>
                <w:sz w:val="18"/>
                <w:szCs w:val="18"/>
                <w:vertAlign w:val="baseline"/>
              </w:rPr>
            </w:pPr>
            <w:hyperlink r:id="rId155">
              <w:r w:rsidDel="00000000" w:rsidR="00000000" w:rsidRPr="00000000">
                <w:rPr>
                  <w:rFonts w:ascii="Century Gothic" w:cs="Century Gothic" w:eastAsia="Century Gothic" w:hAnsi="Century Gothic"/>
                  <w:color w:val="000099"/>
                  <w:sz w:val="18"/>
                  <w:szCs w:val="18"/>
                  <w:u w:val="single"/>
                  <w:vertAlign w:val="baseline"/>
                  <w:rtl w:val="0"/>
                </w:rPr>
                <w:t xml:space="preserve">59098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Gaming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7">
            <w:pPr>
              <w:rPr>
                <w:rFonts w:ascii="Century Gothic" w:cs="Century Gothic" w:eastAsia="Century Gothic" w:hAnsi="Century Gothic"/>
                <w:color w:val="000000"/>
                <w:sz w:val="18"/>
                <w:szCs w:val="18"/>
                <w:vertAlign w:val="baseline"/>
              </w:rPr>
            </w:pPr>
            <w:hyperlink r:id="rId156">
              <w:r w:rsidDel="00000000" w:rsidR="00000000" w:rsidRPr="00000000">
                <w:rPr>
                  <w:rFonts w:ascii="Century Gothic" w:cs="Century Gothic" w:eastAsia="Century Gothic" w:hAnsi="Century Gothic"/>
                  <w:color w:val="000099"/>
                  <w:sz w:val="18"/>
                  <w:szCs w:val="18"/>
                  <w:u w:val="single"/>
                  <w:vertAlign w:val="baseline"/>
                  <w:rtl w:val="0"/>
                </w:rPr>
                <w:t xml:space="preserve">57712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Generic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F">
            <w:pPr>
              <w:rPr>
                <w:rFonts w:ascii="Century Gothic" w:cs="Century Gothic" w:eastAsia="Century Gothic" w:hAnsi="Century Gothic"/>
                <w:color w:val="000000"/>
                <w:sz w:val="18"/>
                <w:szCs w:val="18"/>
                <w:vertAlign w:val="baseline"/>
              </w:rPr>
            </w:pPr>
            <w:hyperlink r:id="rId157">
              <w:r w:rsidDel="00000000" w:rsidR="00000000" w:rsidRPr="00000000">
                <w:rPr>
                  <w:rFonts w:ascii="Century Gothic" w:cs="Century Gothic" w:eastAsia="Century Gothic" w:hAnsi="Century Gothic"/>
                  <w:color w:val="000099"/>
                  <w:sz w:val="18"/>
                  <w:szCs w:val="18"/>
                  <w:u w:val="single"/>
                  <w:vertAlign w:val="baseline"/>
                  <w:rtl w:val="0"/>
                </w:rPr>
                <w:t xml:space="preserve">65729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Hairdressing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7">
            <w:pPr>
              <w:rPr>
                <w:rFonts w:ascii="Century Gothic" w:cs="Century Gothic" w:eastAsia="Century Gothic" w:hAnsi="Century Gothic"/>
                <w:color w:val="000000"/>
                <w:sz w:val="18"/>
                <w:szCs w:val="18"/>
                <w:vertAlign w:val="baseline"/>
              </w:rPr>
            </w:pPr>
            <w:hyperlink r:id="rId158">
              <w:r w:rsidDel="00000000" w:rsidR="00000000" w:rsidRPr="00000000">
                <w:rPr>
                  <w:rFonts w:ascii="Century Gothic" w:cs="Century Gothic" w:eastAsia="Century Gothic" w:hAnsi="Century Gothic"/>
                  <w:color w:val="000099"/>
                  <w:sz w:val="18"/>
                  <w:szCs w:val="18"/>
                  <w:u w:val="single"/>
                  <w:vertAlign w:val="baseline"/>
                  <w:rtl w:val="0"/>
                </w:rPr>
                <w:t xml:space="preserve">65589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High Speed Inter-City Commuter Railway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F">
            <w:pPr>
              <w:rPr>
                <w:rFonts w:ascii="Century Gothic" w:cs="Century Gothic" w:eastAsia="Century Gothic" w:hAnsi="Century Gothic"/>
                <w:color w:val="000000"/>
                <w:sz w:val="18"/>
                <w:szCs w:val="18"/>
                <w:vertAlign w:val="baseline"/>
              </w:rPr>
            </w:pPr>
            <w:hyperlink r:id="rId159">
              <w:r w:rsidDel="00000000" w:rsidR="00000000" w:rsidRPr="00000000">
                <w:rPr>
                  <w:rFonts w:ascii="Century Gothic" w:cs="Century Gothic" w:eastAsia="Century Gothic" w:hAnsi="Century Gothic"/>
                  <w:color w:val="000099"/>
                  <w:sz w:val="18"/>
                  <w:szCs w:val="18"/>
                  <w:u w:val="single"/>
                  <w:vertAlign w:val="baseline"/>
                  <w:rtl w:val="0"/>
                </w:rPr>
                <w:t xml:space="preserve">64469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Hospitality Reception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7">
            <w:pPr>
              <w:rPr>
                <w:rFonts w:ascii="Century Gothic" w:cs="Century Gothic" w:eastAsia="Century Gothic" w:hAnsi="Century Gothic"/>
                <w:color w:val="000000"/>
                <w:sz w:val="18"/>
                <w:szCs w:val="18"/>
                <w:vertAlign w:val="baseline"/>
              </w:rPr>
            </w:pPr>
            <w:hyperlink r:id="rId160">
              <w:r w:rsidDel="00000000" w:rsidR="00000000" w:rsidRPr="00000000">
                <w:rPr>
                  <w:rFonts w:ascii="Century Gothic" w:cs="Century Gothic" w:eastAsia="Century Gothic" w:hAnsi="Century Gothic"/>
                  <w:color w:val="000099"/>
                  <w:sz w:val="18"/>
                  <w:szCs w:val="18"/>
                  <w:u w:val="single"/>
                  <w:vertAlign w:val="baseline"/>
                  <w:rtl w:val="0"/>
                </w:rPr>
                <w:t xml:space="preserve">65989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Human Settlements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F">
            <w:pPr>
              <w:rPr>
                <w:rFonts w:ascii="Century Gothic" w:cs="Century Gothic" w:eastAsia="Century Gothic" w:hAnsi="Century Gothic"/>
                <w:color w:val="000000"/>
                <w:sz w:val="18"/>
                <w:szCs w:val="18"/>
                <w:vertAlign w:val="baseline"/>
              </w:rPr>
            </w:pPr>
            <w:hyperlink r:id="rId161">
              <w:r w:rsidDel="00000000" w:rsidR="00000000" w:rsidRPr="00000000">
                <w:rPr>
                  <w:rFonts w:ascii="Century Gothic" w:cs="Century Gothic" w:eastAsia="Century Gothic" w:hAnsi="Century Gothic"/>
                  <w:color w:val="000099"/>
                  <w:sz w:val="18"/>
                  <w:szCs w:val="18"/>
                  <w:u w:val="single"/>
                  <w:vertAlign w:val="baseline"/>
                  <w:rtl w:val="0"/>
                </w:rPr>
                <w:t xml:space="preserve">78964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7">
            <w:pPr>
              <w:rPr>
                <w:rFonts w:ascii="Century Gothic" w:cs="Century Gothic" w:eastAsia="Century Gothic" w:hAnsi="Century Gothic"/>
                <w:color w:val="000000"/>
                <w:sz w:val="18"/>
                <w:szCs w:val="18"/>
                <w:vertAlign w:val="baseline"/>
              </w:rPr>
            </w:pPr>
            <w:hyperlink r:id="rId162">
              <w:r w:rsidDel="00000000" w:rsidR="00000000" w:rsidRPr="00000000">
                <w:rPr>
                  <w:rFonts w:ascii="Century Gothic" w:cs="Century Gothic" w:eastAsia="Century Gothic" w:hAnsi="Century Gothic"/>
                  <w:color w:val="000099"/>
                  <w:sz w:val="18"/>
                  <w:szCs w:val="18"/>
                  <w:u w:val="single"/>
                  <w:vertAlign w:val="baseline"/>
                  <w:rtl w:val="0"/>
                </w:rPr>
                <w:t xml:space="preserve">57875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Designing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F">
            <w:pPr>
              <w:rPr>
                <w:rFonts w:ascii="Century Gothic" w:cs="Century Gothic" w:eastAsia="Century Gothic" w:hAnsi="Century Gothic"/>
                <w:color w:val="000000"/>
                <w:sz w:val="18"/>
                <w:szCs w:val="18"/>
                <w:vertAlign w:val="baseline"/>
              </w:rPr>
            </w:pPr>
            <w:hyperlink r:id="rId163">
              <w:r w:rsidDel="00000000" w:rsidR="00000000" w:rsidRPr="00000000">
                <w:rPr>
                  <w:rFonts w:ascii="Century Gothic" w:cs="Century Gothic" w:eastAsia="Century Gothic" w:hAnsi="Century Gothic"/>
                  <w:color w:val="000099"/>
                  <w:sz w:val="18"/>
                  <w:szCs w:val="18"/>
                  <w:u w:val="single"/>
                  <w:vertAlign w:val="baseline"/>
                  <w:rtl w:val="0"/>
                </w:rPr>
                <w:t xml:space="preserve">57876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Manufacturing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7">
            <w:pPr>
              <w:rPr>
                <w:rFonts w:ascii="Century Gothic" w:cs="Century Gothic" w:eastAsia="Century Gothic" w:hAnsi="Century Gothic"/>
                <w:color w:val="000000"/>
                <w:sz w:val="18"/>
                <w:szCs w:val="18"/>
                <w:vertAlign w:val="baseline"/>
              </w:rPr>
            </w:pPr>
            <w:hyperlink r:id="rId164">
              <w:r w:rsidDel="00000000" w:rsidR="00000000" w:rsidRPr="00000000">
                <w:rPr>
                  <w:rFonts w:ascii="Century Gothic" w:cs="Century Gothic" w:eastAsia="Century Gothic" w:hAnsi="Century Gothic"/>
                  <w:color w:val="000099"/>
                  <w:sz w:val="18"/>
                  <w:szCs w:val="18"/>
                  <w:u w:val="single"/>
                  <w:vertAlign w:val="baseline"/>
                  <w:rtl w:val="0"/>
                </w:rPr>
                <w:t xml:space="preserve">58274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Setting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F">
            <w:pPr>
              <w:rPr>
                <w:rFonts w:ascii="Century Gothic" w:cs="Century Gothic" w:eastAsia="Century Gothic" w:hAnsi="Century Gothic"/>
                <w:color w:val="000000"/>
                <w:sz w:val="18"/>
                <w:szCs w:val="18"/>
                <w:vertAlign w:val="baseline"/>
              </w:rPr>
            </w:pPr>
            <w:hyperlink r:id="rId165">
              <w:r w:rsidDel="00000000" w:rsidR="00000000" w:rsidRPr="00000000">
                <w:rPr>
                  <w:rFonts w:ascii="Century Gothic" w:cs="Century Gothic" w:eastAsia="Century Gothic" w:hAnsi="Century Gothic"/>
                  <w:color w:val="000099"/>
                  <w:sz w:val="18"/>
                  <w:szCs w:val="18"/>
                  <w:u w:val="single"/>
                  <w:vertAlign w:val="baseline"/>
                  <w:rtl w:val="0"/>
                </w:rPr>
                <w:t xml:space="preserve">58952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2008-08-05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7">
            <w:pPr>
              <w:rPr>
                <w:rFonts w:ascii="Century Gothic" w:cs="Century Gothic" w:eastAsia="Century Gothic" w:hAnsi="Century Gothic"/>
                <w:color w:val="000000"/>
                <w:sz w:val="18"/>
                <w:szCs w:val="18"/>
                <w:vertAlign w:val="baseline"/>
              </w:rPr>
            </w:pPr>
            <w:hyperlink r:id="rId166">
              <w:r w:rsidDel="00000000" w:rsidR="00000000" w:rsidRPr="00000000">
                <w:rPr>
                  <w:rFonts w:ascii="Century Gothic" w:cs="Century Gothic" w:eastAsia="Century Gothic" w:hAnsi="Century Gothic"/>
                  <w:color w:val="000099"/>
                  <w:sz w:val="18"/>
                  <w:szCs w:val="18"/>
                  <w:u w:val="single"/>
                  <w:vertAlign w:val="baseline"/>
                  <w:rtl w:val="0"/>
                </w:rPr>
                <w:t xml:space="preserve">64950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F">
            <w:pPr>
              <w:rPr>
                <w:rFonts w:ascii="Century Gothic" w:cs="Century Gothic" w:eastAsia="Century Gothic" w:hAnsi="Century Gothic"/>
                <w:color w:val="000000"/>
                <w:sz w:val="18"/>
                <w:szCs w:val="18"/>
                <w:vertAlign w:val="baseline"/>
              </w:rPr>
            </w:pPr>
            <w:hyperlink r:id="rId167">
              <w:r w:rsidDel="00000000" w:rsidR="00000000" w:rsidRPr="00000000">
                <w:rPr>
                  <w:rFonts w:ascii="Century Gothic" w:cs="Century Gothic" w:eastAsia="Century Gothic" w:hAnsi="Century Gothic"/>
                  <w:color w:val="000099"/>
                  <w:sz w:val="18"/>
                  <w:szCs w:val="18"/>
                  <w:u w:val="single"/>
                  <w:vertAlign w:val="baseline"/>
                  <w:rtl w:val="0"/>
                </w:rPr>
                <w:t xml:space="preserve">58063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Labour Recruitment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7">
            <w:pPr>
              <w:rPr>
                <w:rFonts w:ascii="Century Gothic" w:cs="Century Gothic" w:eastAsia="Century Gothic" w:hAnsi="Century Gothic"/>
                <w:color w:val="000000"/>
                <w:sz w:val="18"/>
                <w:szCs w:val="18"/>
                <w:vertAlign w:val="baseline"/>
              </w:rPr>
            </w:pPr>
            <w:hyperlink r:id="rId168">
              <w:r w:rsidDel="00000000" w:rsidR="00000000" w:rsidRPr="00000000">
                <w:rPr>
                  <w:rFonts w:ascii="Century Gothic" w:cs="Century Gothic" w:eastAsia="Century Gothic" w:hAnsi="Century Gothic"/>
                  <w:color w:val="000099"/>
                  <w:sz w:val="18"/>
                  <w:szCs w:val="18"/>
                  <w:u w:val="single"/>
                  <w:vertAlign w:val="baseline"/>
                  <w:rtl w:val="0"/>
                </w:rPr>
                <w:t xml:space="preserve">50520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Library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F">
            <w:pPr>
              <w:rPr>
                <w:rFonts w:ascii="Century Gothic" w:cs="Century Gothic" w:eastAsia="Century Gothic" w:hAnsi="Century Gothic"/>
                <w:color w:val="000000"/>
                <w:sz w:val="18"/>
                <w:szCs w:val="18"/>
                <w:vertAlign w:val="baseline"/>
              </w:rPr>
            </w:pPr>
            <w:hyperlink r:id="rId169">
              <w:r w:rsidDel="00000000" w:rsidR="00000000" w:rsidRPr="00000000">
                <w:rPr>
                  <w:rFonts w:ascii="Century Gothic" w:cs="Century Gothic" w:eastAsia="Century Gothic" w:hAnsi="Century Gothic"/>
                  <w:color w:val="000099"/>
                  <w:sz w:val="18"/>
                  <w:szCs w:val="18"/>
                  <w:u w:val="single"/>
                  <w:vertAlign w:val="baseline"/>
                  <w:rtl w:val="0"/>
                </w:rPr>
                <w:t xml:space="preserve">61509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Lifeguarding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7">
            <w:pPr>
              <w:rPr>
                <w:rFonts w:ascii="Century Gothic" w:cs="Century Gothic" w:eastAsia="Century Gothic" w:hAnsi="Century Gothic"/>
                <w:color w:val="000000"/>
                <w:sz w:val="18"/>
                <w:szCs w:val="18"/>
                <w:vertAlign w:val="baseline"/>
              </w:rPr>
            </w:pPr>
            <w:hyperlink r:id="rId170">
              <w:r w:rsidDel="00000000" w:rsidR="00000000" w:rsidRPr="00000000">
                <w:rPr>
                  <w:rFonts w:ascii="Century Gothic" w:cs="Century Gothic" w:eastAsia="Century Gothic" w:hAnsi="Century Gothic"/>
                  <w:color w:val="000099"/>
                  <w:sz w:val="18"/>
                  <w:szCs w:val="18"/>
                  <w:u w:val="single"/>
                  <w:vertAlign w:val="baseline"/>
                  <w:rtl w:val="0"/>
                </w:rPr>
                <w:t xml:space="preserve">66289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Lumber Milling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F">
            <w:pPr>
              <w:rPr>
                <w:rFonts w:ascii="Century Gothic" w:cs="Century Gothic" w:eastAsia="Century Gothic" w:hAnsi="Century Gothic"/>
                <w:color w:val="000000"/>
                <w:sz w:val="18"/>
                <w:szCs w:val="18"/>
                <w:vertAlign w:val="baseline"/>
              </w:rPr>
            </w:pPr>
            <w:hyperlink r:id="rId171">
              <w:r w:rsidDel="00000000" w:rsidR="00000000" w:rsidRPr="00000000">
                <w:rPr>
                  <w:rFonts w:ascii="Century Gothic" w:cs="Century Gothic" w:eastAsia="Century Gothic" w:hAnsi="Century Gothic"/>
                  <w:color w:val="000099"/>
                  <w:sz w:val="18"/>
                  <w:szCs w:val="18"/>
                  <w:u w:val="single"/>
                  <w:vertAlign w:val="baseline"/>
                  <w:rtl w:val="0"/>
                </w:rPr>
                <w:t xml:space="preserve">77983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Marine Engineering Watchkeeping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2013-04-07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7">
            <w:pPr>
              <w:rPr>
                <w:rFonts w:ascii="Century Gothic" w:cs="Century Gothic" w:eastAsia="Century Gothic" w:hAnsi="Century Gothic"/>
                <w:color w:val="000000"/>
                <w:sz w:val="18"/>
                <w:szCs w:val="18"/>
                <w:vertAlign w:val="baseline"/>
              </w:rPr>
            </w:pPr>
            <w:hyperlink r:id="rId172">
              <w:r w:rsidDel="00000000" w:rsidR="00000000" w:rsidRPr="00000000">
                <w:rPr>
                  <w:rFonts w:ascii="Century Gothic" w:cs="Century Gothic" w:eastAsia="Century Gothic" w:hAnsi="Century Gothic"/>
                  <w:color w:val="000099"/>
                  <w:sz w:val="18"/>
                  <w:szCs w:val="18"/>
                  <w:u w:val="single"/>
                  <w:vertAlign w:val="baseline"/>
                  <w:rtl w:val="0"/>
                </w:rPr>
                <w:t xml:space="preserve">67464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Marketing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F">
            <w:pPr>
              <w:rPr>
                <w:rFonts w:ascii="Century Gothic" w:cs="Century Gothic" w:eastAsia="Century Gothic" w:hAnsi="Century Gothic"/>
                <w:color w:val="000000"/>
                <w:sz w:val="18"/>
                <w:szCs w:val="18"/>
                <w:vertAlign w:val="baseline"/>
              </w:rPr>
            </w:pPr>
            <w:hyperlink r:id="rId173">
              <w:r w:rsidDel="00000000" w:rsidR="00000000" w:rsidRPr="00000000">
                <w:rPr>
                  <w:rFonts w:ascii="Century Gothic" w:cs="Century Gothic" w:eastAsia="Century Gothic" w:hAnsi="Century Gothic"/>
                  <w:color w:val="000099"/>
                  <w:sz w:val="18"/>
                  <w:szCs w:val="18"/>
                  <w:u w:val="single"/>
                  <w:vertAlign w:val="baseline"/>
                  <w:rtl w:val="0"/>
                </w:rPr>
                <w:t xml:space="preserve">74531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Measurement, Control and Instrumentation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7">
            <w:pPr>
              <w:rPr>
                <w:rFonts w:ascii="Century Gothic" w:cs="Century Gothic" w:eastAsia="Century Gothic" w:hAnsi="Century Gothic"/>
                <w:color w:val="000000"/>
                <w:sz w:val="18"/>
                <w:szCs w:val="18"/>
                <w:vertAlign w:val="baseline"/>
              </w:rPr>
            </w:pPr>
            <w:hyperlink r:id="rId174">
              <w:r w:rsidDel="00000000" w:rsidR="00000000" w:rsidRPr="00000000">
                <w:rPr>
                  <w:rFonts w:ascii="Century Gothic" w:cs="Century Gothic" w:eastAsia="Century Gothic" w:hAnsi="Century Gothic"/>
                  <w:color w:val="000099"/>
                  <w:sz w:val="18"/>
                  <w:szCs w:val="18"/>
                  <w:u w:val="single"/>
                  <w:vertAlign w:val="baseline"/>
                  <w:rtl w:val="0"/>
                </w:rPr>
                <w:t xml:space="preserve">63629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Machining and Tooling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F">
            <w:pPr>
              <w:rPr>
                <w:rFonts w:ascii="Century Gothic" w:cs="Century Gothic" w:eastAsia="Century Gothic" w:hAnsi="Century Gothic"/>
                <w:color w:val="000000"/>
                <w:sz w:val="18"/>
                <w:szCs w:val="18"/>
                <w:vertAlign w:val="baseline"/>
              </w:rPr>
            </w:pPr>
            <w:hyperlink r:id="rId175">
              <w:r w:rsidDel="00000000" w:rsidR="00000000" w:rsidRPr="00000000">
                <w:rPr>
                  <w:rFonts w:ascii="Century Gothic" w:cs="Century Gothic" w:eastAsia="Century Gothic" w:hAnsi="Century Gothic"/>
                  <w:color w:val="000099"/>
                  <w:sz w:val="18"/>
                  <w:szCs w:val="18"/>
                  <w:u w:val="single"/>
                  <w:vertAlign w:val="baseline"/>
                  <w:rtl w:val="0"/>
                </w:rPr>
                <w:t xml:space="preserve">59769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Pipe-Fitting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7">
            <w:pPr>
              <w:rPr>
                <w:rFonts w:ascii="Century Gothic" w:cs="Century Gothic" w:eastAsia="Century Gothic" w:hAnsi="Century Gothic"/>
                <w:color w:val="000000"/>
                <w:sz w:val="18"/>
                <w:szCs w:val="18"/>
                <w:vertAlign w:val="baseline"/>
              </w:rPr>
            </w:pPr>
            <w:hyperlink r:id="rId176">
              <w:r w:rsidDel="00000000" w:rsidR="00000000" w:rsidRPr="00000000">
                <w:rPr>
                  <w:rFonts w:ascii="Century Gothic" w:cs="Century Gothic" w:eastAsia="Century Gothic" w:hAnsi="Century Gothic"/>
                  <w:color w:val="000099"/>
                  <w:sz w:val="18"/>
                  <w:szCs w:val="18"/>
                  <w:u w:val="single"/>
                  <w:vertAlign w:val="baseline"/>
                  <w:rtl w:val="0"/>
                </w:rPr>
                <w:t xml:space="preserve">59731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Handling (Rigging)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F">
            <w:pPr>
              <w:rPr>
                <w:rFonts w:ascii="Century Gothic" w:cs="Century Gothic" w:eastAsia="Century Gothic" w:hAnsi="Century Gothic"/>
                <w:color w:val="000000"/>
                <w:sz w:val="18"/>
                <w:szCs w:val="18"/>
                <w:vertAlign w:val="baseline"/>
              </w:rPr>
            </w:pPr>
            <w:hyperlink r:id="rId177">
              <w:r w:rsidDel="00000000" w:rsidR="00000000" w:rsidRPr="00000000">
                <w:rPr>
                  <w:rFonts w:ascii="Century Gothic" w:cs="Century Gothic" w:eastAsia="Century Gothic" w:hAnsi="Century Gothic"/>
                  <w:color w:val="000099"/>
                  <w:sz w:val="18"/>
                  <w:szCs w:val="18"/>
                  <w:u w:val="single"/>
                  <w:vertAlign w:val="baseline"/>
                  <w:rtl w:val="0"/>
                </w:rPr>
                <w:t xml:space="preserve">67649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7">
            <w:pPr>
              <w:rPr>
                <w:rFonts w:ascii="Century Gothic" w:cs="Century Gothic" w:eastAsia="Century Gothic" w:hAnsi="Century Gothic"/>
                <w:color w:val="000000"/>
                <w:sz w:val="18"/>
                <w:szCs w:val="18"/>
                <w:vertAlign w:val="baseline"/>
              </w:rPr>
            </w:pPr>
            <w:hyperlink r:id="rId178">
              <w:r w:rsidDel="00000000" w:rsidR="00000000" w:rsidRPr="00000000">
                <w:rPr>
                  <w:rFonts w:ascii="Century Gothic" w:cs="Century Gothic" w:eastAsia="Century Gothic" w:hAnsi="Century Gothic"/>
                  <w:color w:val="000099"/>
                  <w:sz w:val="18"/>
                  <w:szCs w:val="18"/>
                  <w:u w:val="single"/>
                  <w:vertAlign w:val="baseline"/>
                  <w:rtl w:val="0"/>
                </w:rPr>
                <w:t xml:space="preserve">79687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 and Engineering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F">
            <w:pPr>
              <w:rPr>
                <w:rFonts w:ascii="Century Gothic" w:cs="Century Gothic" w:eastAsia="Century Gothic" w:hAnsi="Century Gothic"/>
                <w:color w:val="000000"/>
                <w:sz w:val="18"/>
                <w:szCs w:val="18"/>
                <w:vertAlign w:val="baseline"/>
              </w:rPr>
            </w:pPr>
            <w:hyperlink r:id="rId179">
              <w:r w:rsidDel="00000000" w:rsidR="00000000" w:rsidRPr="00000000">
                <w:rPr>
                  <w:rFonts w:ascii="Century Gothic" w:cs="Century Gothic" w:eastAsia="Century Gothic" w:hAnsi="Century Gothic"/>
                  <w:color w:val="000099"/>
                  <w:sz w:val="18"/>
                  <w:szCs w:val="18"/>
                  <w:u w:val="single"/>
                  <w:vertAlign w:val="baseline"/>
                  <w:rtl w:val="0"/>
                </w:rPr>
                <w:t xml:space="preserve">64209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7">
            <w:pPr>
              <w:rPr>
                <w:rFonts w:ascii="Century Gothic" w:cs="Century Gothic" w:eastAsia="Century Gothic" w:hAnsi="Century Gothic"/>
                <w:color w:val="000000"/>
                <w:sz w:val="18"/>
                <w:szCs w:val="18"/>
                <w:vertAlign w:val="baseline"/>
              </w:rPr>
            </w:pPr>
            <w:hyperlink r:id="rId180">
              <w:r w:rsidDel="00000000" w:rsidR="00000000" w:rsidRPr="00000000">
                <w:rPr>
                  <w:rFonts w:ascii="Century Gothic" w:cs="Century Gothic" w:eastAsia="Century Gothic" w:hAnsi="Century Gothic"/>
                  <w:color w:val="000099"/>
                  <w:sz w:val="18"/>
                  <w:szCs w:val="18"/>
                  <w:u w:val="single"/>
                  <w:vertAlign w:val="baseline"/>
                  <w:rtl w:val="0"/>
                </w:rPr>
                <w:t xml:space="preserve">49020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2007-04-07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F">
            <w:pPr>
              <w:rPr>
                <w:rFonts w:ascii="Century Gothic" w:cs="Century Gothic" w:eastAsia="Century Gothic" w:hAnsi="Century Gothic"/>
                <w:color w:val="000000"/>
                <w:sz w:val="18"/>
                <w:szCs w:val="18"/>
                <w:vertAlign w:val="baseline"/>
              </w:rPr>
            </w:pPr>
            <w:hyperlink r:id="rId181">
              <w:r w:rsidDel="00000000" w:rsidR="00000000" w:rsidRPr="00000000">
                <w:rPr>
                  <w:rFonts w:ascii="Century Gothic" w:cs="Century Gothic" w:eastAsia="Century Gothic" w:hAnsi="Century Gothic"/>
                  <w:color w:val="000099"/>
                  <w:sz w:val="18"/>
                  <w:szCs w:val="18"/>
                  <w:u w:val="single"/>
                  <w:vertAlign w:val="baseline"/>
                  <w:rtl w:val="0"/>
                </w:rPr>
                <w:t xml:space="preserve">64889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Mineral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7">
            <w:pPr>
              <w:rPr>
                <w:rFonts w:ascii="Century Gothic" w:cs="Century Gothic" w:eastAsia="Century Gothic" w:hAnsi="Century Gothic"/>
                <w:color w:val="000000"/>
                <w:sz w:val="18"/>
                <w:szCs w:val="18"/>
                <w:vertAlign w:val="baseline"/>
              </w:rPr>
            </w:pPr>
            <w:hyperlink r:id="rId182">
              <w:r w:rsidDel="00000000" w:rsidR="00000000" w:rsidRPr="00000000">
                <w:rPr>
                  <w:rFonts w:ascii="Century Gothic" w:cs="Century Gothic" w:eastAsia="Century Gothic" w:hAnsi="Century Gothic"/>
                  <w:color w:val="000099"/>
                  <w:sz w:val="18"/>
                  <w:szCs w:val="18"/>
                  <w:u w:val="single"/>
                  <w:vertAlign w:val="baseline"/>
                  <w:rtl w:val="0"/>
                </w:rPr>
                <w:t xml:space="preserve">74490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F">
            <w:pPr>
              <w:rPr>
                <w:rFonts w:ascii="Century Gothic" w:cs="Century Gothic" w:eastAsia="Century Gothic" w:hAnsi="Century Gothic"/>
                <w:color w:val="000000"/>
                <w:sz w:val="18"/>
                <w:szCs w:val="18"/>
                <w:vertAlign w:val="baseline"/>
              </w:rPr>
            </w:pPr>
            <w:hyperlink r:id="rId183">
              <w:r w:rsidDel="00000000" w:rsidR="00000000" w:rsidRPr="00000000">
                <w:rPr>
                  <w:rFonts w:ascii="Century Gothic" w:cs="Century Gothic" w:eastAsia="Century Gothic" w:hAnsi="Century Gothic"/>
                  <w:color w:val="000099"/>
                  <w:sz w:val="18"/>
                  <w:szCs w:val="18"/>
                  <w:u w:val="single"/>
                  <w:vertAlign w:val="baseline"/>
                  <w:rtl w:val="0"/>
                </w:rPr>
                <w:t xml:space="preserve">77963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Mining/Exploration Geology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7">
            <w:pPr>
              <w:rPr>
                <w:rFonts w:ascii="Century Gothic" w:cs="Century Gothic" w:eastAsia="Century Gothic" w:hAnsi="Century Gothic"/>
                <w:color w:val="000000"/>
                <w:sz w:val="18"/>
                <w:szCs w:val="18"/>
                <w:vertAlign w:val="baseline"/>
              </w:rPr>
            </w:pPr>
            <w:hyperlink r:id="rId184">
              <w:r w:rsidDel="00000000" w:rsidR="00000000" w:rsidRPr="00000000">
                <w:rPr>
                  <w:rFonts w:ascii="Century Gothic" w:cs="Century Gothic" w:eastAsia="Century Gothic" w:hAnsi="Century Gothic"/>
                  <w:color w:val="000099"/>
                  <w:sz w:val="18"/>
                  <w:szCs w:val="18"/>
                  <w:u w:val="single"/>
                  <w:vertAlign w:val="baseline"/>
                  <w:rtl w:val="0"/>
                </w:rPr>
                <w:t xml:space="preserve">50372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Municipal Finance and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F">
            <w:pPr>
              <w:rPr>
                <w:rFonts w:ascii="Century Gothic" w:cs="Century Gothic" w:eastAsia="Century Gothic" w:hAnsi="Century Gothic"/>
                <w:color w:val="000000"/>
                <w:sz w:val="18"/>
                <w:szCs w:val="18"/>
                <w:vertAlign w:val="baseline"/>
              </w:rPr>
            </w:pPr>
            <w:hyperlink r:id="rId185">
              <w:r w:rsidDel="00000000" w:rsidR="00000000" w:rsidRPr="00000000">
                <w:rPr>
                  <w:rFonts w:ascii="Century Gothic" w:cs="Century Gothic" w:eastAsia="Century Gothic" w:hAnsi="Century Gothic"/>
                  <w:color w:val="000099"/>
                  <w:sz w:val="18"/>
                  <w:szCs w:val="18"/>
                  <w:u w:val="single"/>
                  <w:vertAlign w:val="baseline"/>
                  <w:rtl w:val="0"/>
                </w:rPr>
                <w:t xml:space="preserve">65029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Music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7">
            <w:pPr>
              <w:rPr>
                <w:rFonts w:ascii="Century Gothic" w:cs="Century Gothic" w:eastAsia="Century Gothic" w:hAnsi="Century Gothic"/>
                <w:color w:val="000000"/>
                <w:sz w:val="18"/>
                <w:szCs w:val="18"/>
                <w:vertAlign w:val="baseline"/>
              </w:rPr>
            </w:pPr>
            <w:hyperlink r:id="rId186">
              <w:r w:rsidDel="00000000" w:rsidR="00000000" w:rsidRPr="00000000">
                <w:rPr>
                  <w:rFonts w:ascii="Century Gothic" w:cs="Century Gothic" w:eastAsia="Century Gothic" w:hAnsi="Century Gothic"/>
                  <w:color w:val="000099"/>
                  <w:sz w:val="18"/>
                  <w:szCs w:val="18"/>
                  <w:u w:val="single"/>
                  <w:vertAlign w:val="baseline"/>
                  <w:rtl w:val="0"/>
                </w:rPr>
                <w:t xml:space="preserve">63109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Nature Conservation: Natural Resource Guardianship Terrestrial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F">
            <w:pPr>
              <w:rPr>
                <w:rFonts w:ascii="Century Gothic" w:cs="Century Gothic" w:eastAsia="Century Gothic" w:hAnsi="Century Gothic"/>
                <w:color w:val="000000"/>
                <w:sz w:val="18"/>
                <w:szCs w:val="18"/>
                <w:vertAlign w:val="baseline"/>
              </w:rPr>
            </w:pPr>
            <w:hyperlink r:id="rId187">
              <w:r w:rsidDel="00000000" w:rsidR="00000000" w:rsidRPr="00000000">
                <w:rPr>
                  <w:rFonts w:ascii="Century Gothic" w:cs="Century Gothic" w:eastAsia="Century Gothic" w:hAnsi="Century Gothic"/>
                  <w:color w:val="000099"/>
                  <w:sz w:val="18"/>
                  <w:szCs w:val="18"/>
                  <w:u w:val="single"/>
                  <w:vertAlign w:val="baseline"/>
                  <w:rtl w:val="0"/>
                </w:rPr>
                <w:t xml:space="preserve">66249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New Venture Creation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7">
            <w:pPr>
              <w:rPr>
                <w:rFonts w:ascii="Century Gothic" w:cs="Century Gothic" w:eastAsia="Century Gothic" w:hAnsi="Century Gothic"/>
                <w:color w:val="000000"/>
                <w:sz w:val="18"/>
                <w:szCs w:val="18"/>
                <w:vertAlign w:val="baseline"/>
              </w:rPr>
            </w:pPr>
            <w:hyperlink r:id="rId188">
              <w:r w:rsidDel="00000000" w:rsidR="00000000" w:rsidRPr="00000000">
                <w:rPr>
                  <w:rFonts w:ascii="Century Gothic" w:cs="Century Gothic" w:eastAsia="Century Gothic" w:hAnsi="Century Gothic"/>
                  <w:color w:val="000099"/>
                  <w:sz w:val="18"/>
                  <w:szCs w:val="18"/>
                  <w:u w:val="single"/>
                  <w:vertAlign w:val="baseline"/>
                  <w:rtl w:val="0"/>
                </w:rPr>
                <w:t xml:space="preserve">50332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Occupationally-Directed Education Training and Development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F">
            <w:pPr>
              <w:rPr>
                <w:rFonts w:ascii="Century Gothic" w:cs="Century Gothic" w:eastAsia="Century Gothic" w:hAnsi="Century Gothic"/>
                <w:color w:val="000000"/>
                <w:sz w:val="18"/>
                <w:szCs w:val="18"/>
                <w:vertAlign w:val="baseline"/>
              </w:rPr>
            </w:pPr>
            <w:hyperlink r:id="rId189">
              <w:r w:rsidDel="00000000" w:rsidR="00000000" w:rsidRPr="00000000">
                <w:rPr>
                  <w:rFonts w:ascii="Century Gothic" w:cs="Century Gothic" w:eastAsia="Century Gothic" w:hAnsi="Century Gothic"/>
                  <w:color w:val="000099"/>
                  <w:sz w:val="18"/>
                  <w:szCs w:val="18"/>
                  <w:u w:val="single"/>
                  <w:vertAlign w:val="baseline"/>
                  <w:rtl w:val="0"/>
                </w:rPr>
                <w:t xml:space="preserve">66169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Payroll Administration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7">
            <w:pPr>
              <w:rPr>
                <w:rFonts w:ascii="Century Gothic" w:cs="Century Gothic" w:eastAsia="Century Gothic" w:hAnsi="Century Gothic"/>
                <w:color w:val="000000"/>
                <w:sz w:val="18"/>
                <w:szCs w:val="18"/>
                <w:vertAlign w:val="baseline"/>
              </w:rPr>
            </w:pPr>
            <w:hyperlink r:id="rId190">
              <w:r w:rsidDel="00000000" w:rsidR="00000000" w:rsidRPr="00000000">
                <w:rPr>
                  <w:rFonts w:ascii="Century Gothic" w:cs="Century Gothic" w:eastAsia="Century Gothic" w:hAnsi="Century Gothic"/>
                  <w:color w:val="000099"/>
                  <w:sz w:val="18"/>
                  <w:szCs w:val="18"/>
                  <w:u w:val="single"/>
                  <w:vertAlign w:val="baseline"/>
                  <w:rtl w:val="0"/>
                </w:rPr>
                <w:t xml:space="preserve">58350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Perishable Produce Exportation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F">
            <w:pPr>
              <w:rPr>
                <w:rFonts w:ascii="Century Gothic" w:cs="Century Gothic" w:eastAsia="Century Gothic" w:hAnsi="Century Gothic"/>
                <w:color w:val="000000"/>
                <w:sz w:val="18"/>
                <w:szCs w:val="18"/>
                <w:vertAlign w:val="baseline"/>
              </w:rPr>
            </w:pPr>
            <w:hyperlink r:id="rId191">
              <w:r w:rsidDel="00000000" w:rsidR="00000000" w:rsidRPr="00000000">
                <w:rPr>
                  <w:rFonts w:ascii="Century Gothic" w:cs="Century Gothic" w:eastAsia="Century Gothic" w:hAnsi="Century Gothic"/>
                  <w:color w:val="000099"/>
                  <w:sz w:val="18"/>
                  <w:szCs w:val="18"/>
                  <w:u w:val="single"/>
                  <w:vertAlign w:val="baseline"/>
                  <w:rtl w:val="0"/>
                </w:rPr>
                <w:t xml:space="preserve">72050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Pharmacist Assistance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7">
            <w:pPr>
              <w:rPr>
                <w:rFonts w:ascii="Century Gothic" w:cs="Century Gothic" w:eastAsia="Century Gothic" w:hAnsi="Century Gothic"/>
                <w:color w:val="000000"/>
                <w:sz w:val="18"/>
                <w:szCs w:val="18"/>
                <w:vertAlign w:val="baseline"/>
              </w:rPr>
            </w:pPr>
            <w:hyperlink r:id="rId192">
              <w:r w:rsidDel="00000000" w:rsidR="00000000" w:rsidRPr="00000000">
                <w:rPr>
                  <w:rFonts w:ascii="Century Gothic" w:cs="Century Gothic" w:eastAsia="Century Gothic" w:hAnsi="Century Gothic"/>
                  <w:color w:val="000099"/>
                  <w:sz w:val="18"/>
                  <w:szCs w:val="18"/>
                  <w:u w:val="single"/>
                  <w:vertAlign w:val="baseline"/>
                  <w:rtl w:val="0"/>
                </w:rPr>
                <w:t xml:space="preserve">59345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Phlebotomy Techniques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HPCSA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F">
            <w:pPr>
              <w:rPr>
                <w:rFonts w:ascii="Century Gothic" w:cs="Century Gothic" w:eastAsia="Century Gothic" w:hAnsi="Century Gothic"/>
                <w:color w:val="000000"/>
                <w:sz w:val="18"/>
                <w:szCs w:val="18"/>
                <w:vertAlign w:val="baseline"/>
              </w:rPr>
            </w:pPr>
            <w:hyperlink r:id="rId193">
              <w:r w:rsidDel="00000000" w:rsidR="00000000" w:rsidRPr="00000000">
                <w:rPr>
                  <w:rFonts w:ascii="Century Gothic" w:cs="Century Gothic" w:eastAsia="Century Gothic" w:hAnsi="Century Gothic"/>
                  <w:color w:val="000099"/>
                  <w:sz w:val="18"/>
                  <w:szCs w:val="18"/>
                  <w:u w:val="single"/>
                  <w:vertAlign w:val="baseline"/>
                  <w:rtl w:val="0"/>
                </w:rPr>
                <w:t xml:space="preserve">73298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Photography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7">
            <w:pPr>
              <w:rPr>
                <w:rFonts w:ascii="Century Gothic" w:cs="Century Gothic" w:eastAsia="Century Gothic" w:hAnsi="Century Gothic"/>
                <w:color w:val="000000"/>
                <w:sz w:val="18"/>
                <w:szCs w:val="18"/>
                <w:vertAlign w:val="baseline"/>
              </w:rPr>
            </w:pPr>
            <w:hyperlink r:id="rId194">
              <w:r w:rsidDel="00000000" w:rsidR="00000000" w:rsidRPr="00000000">
                <w:rPr>
                  <w:rFonts w:ascii="Century Gothic" w:cs="Century Gothic" w:eastAsia="Century Gothic" w:hAnsi="Century Gothic"/>
                  <w:color w:val="000099"/>
                  <w:sz w:val="18"/>
                  <w:szCs w:val="18"/>
                  <w:u w:val="single"/>
                  <w:vertAlign w:val="baseline"/>
                  <w:rtl w:val="0"/>
                </w:rPr>
                <w:t xml:space="preserve">67354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Piano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F">
            <w:pPr>
              <w:rPr>
                <w:rFonts w:ascii="Century Gothic" w:cs="Century Gothic" w:eastAsia="Century Gothic" w:hAnsi="Century Gothic"/>
                <w:color w:val="000000"/>
                <w:sz w:val="18"/>
                <w:szCs w:val="18"/>
                <w:vertAlign w:val="baseline"/>
              </w:rPr>
            </w:pPr>
            <w:hyperlink r:id="rId195">
              <w:r w:rsidDel="00000000" w:rsidR="00000000" w:rsidRPr="00000000">
                <w:rPr>
                  <w:rFonts w:ascii="Century Gothic" w:cs="Century Gothic" w:eastAsia="Century Gothic" w:hAnsi="Century Gothic"/>
                  <w:color w:val="000099"/>
                  <w:sz w:val="18"/>
                  <w:szCs w:val="18"/>
                  <w:u w:val="single"/>
                  <w:vertAlign w:val="baseline"/>
                  <w:rtl w:val="0"/>
                </w:rPr>
                <w:t xml:space="preserve">58782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Plumbing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7">
            <w:pPr>
              <w:rPr>
                <w:rFonts w:ascii="Century Gothic" w:cs="Century Gothic" w:eastAsia="Century Gothic" w:hAnsi="Century Gothic"/>
                <w:color w:val="000000"/>
                <w:sz w:val="18"/>
                <w:szCs w:val="18"/>
                <w:vertAlign w:val="baseline"/>
              </w:rPr>
            </w:pPr>
            <w:hyperlink r:id="rId196">
              <w:r w:rsidDel="00000000" w:rsidR="00000000" w:rsidRPr="00000000">
                <w:rPr>
                  <w:rFonts w:ascii="Century Gothic" w:cs="Century Gothic" w:eastAsia="Century Gothic" w:hAnsi="Century Gothic"/>
                  <w:color w:val="000099"/>
                  <w:sz w:val="18"/>
                  <w:szCs w:val="18"/>
                  <w:u w:val="single"/>
                  <w:vertAlign w:val="baseline"/>
                  <w:rtl w:val="0"/>
                </w:rPr>
                <w:t xml:space="preserve">58779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F">
            <w:pPr>
              <w:rPr>
                <w:rFonts w:ascii="Century Gothic" w:cs="Century Gothic" w:eastAsia="Century Gothic" w:hAnsi="Century Gothic"/>
                <w:color w:val="000000"/>
                <w:sz w:val="18"/>
                <w:szCs w:val="18"/>
                <w:vertAlign w:val="baseline"/>
              </w:rPr>
            </w:pPr>
            <w:hyperlink r:id="rId197">
              <w:r w:rsidDel="00000000" w:rsidR="00000000" w:rsidRPr="00000000">
                <w:rPr>
                  <w:rFonts w:ascii="Century Gothic" w:cs="Century Gothic" w:eastAsia="Century Gothic" w:hAnsi="Century Gothic"/>
                  <w:color w:val="000099"/>
                  <w:sz w:val="18"/>
                  <w:szCs w:val="18"/>
                  <w:u w:val="single"/>
                  <w:vertAlign w:val="baseline"/>
                  <w:rtl w:val="0"/>
                </w:rPr>
                <w:t xml:space="preserve">58800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Project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7">
            <w:pPr>
              <w:rPr>
                <w:rFonts w:ascii="Century Gothic" w:cs="Century Gothic" w:eastAsia="Century Gothic" w:hAnsi="Century Gothic"/>
                <w:color w:val="000000"/>
                <w:sz w:val="18"/>
                <w:szCs w:val="18"/>
                <w:vertAlign w:val="baseline"/>
              </w:rPr>
            </w:pPr>
            <w:hyperlink r:id="rId198">
              <w:r w:rsidDel="00000000" w:rsidR="00000000" w:rsidRPr="00000000">
                <w:rPr>
                  <w:rFonts w:ascii="Century Gothic" w:cs="Century Gothic" w:eastAsia="Century Gothic" w:hAnsi="Century Gothic"/>
                  <w:color w:val="000099"/>
                  <w:sz w:val="18"/>
                  <w:szCs w:val="18"/>
                  <w:u w:val="single"/>
                  <w:vertAlign w:val="baseline"/>
                  <w:rtl w:val="0"/>
                </w:rPr>
                <w:t xml:space="preserve">71729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Public Relations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F">
            <w:pPr>
              <w:rPr>
                <w:rFonts w:ascii="Century Gothic" w:cs="Century Gothic" w:eastAsia="Century Gothic" w:hAnsi="Century Gothic"/>
                <w:color w:val="000000"/>
                <w:sz w:val="18"/>
                <w:szCs w:val="18"/>
                <w:vertAlign w:val="baseline"/>
              </w:rPr>
            </w:pPr>
            <w:hyperlink r:id="rId199">
              <w:r w:rsidDel="00000000" w:rsidR="00000000" w:rsidRPr="00000000">
                <w:rPr>
                  <w:rFonts w:ascii="Century Gothic" w:cs="Century Gothic" w:eastAsia="Century Gothic" w:hAnsi="Century Gothic"/>
                  <w:color w:val="000099"/>
                  <w:sz w:val="18"/>
                  <w:szCs w:val="18"/>
                  <w:u w:val="single"/>
                  <w:vertAlign w:val="baseline"/>
                  <w:rtl w:val="0"/>
                </w:rPr>
                <w:t xml:space="preserve">61949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Pulp and Paper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7">
            <w:pPr>
              <w:rPr>
                <w:rFonts w:ascii="Century Gothic" w:cs="Century Gothic" w:eastAsia="Century Gothic" w:hAnsi="Century Gothic"/>
                <w:color w:val="000000"/>
                <w:sz w:val="18"/>
                <w:szCs w:val="18"/>
                <w:vertAlign w:val="baseline"/>
              </w:rPr>
            </w:pPr>
            <w:hyperlink r:id="rId200">
              <w:r w:rsidDel="00000000" w:rsidR="00000000" w:rsidRPr="00000000">
                <w:rPr>
                  <w:rFonts w:ascii="Century Gothic" w:cs="Century Gothic" w:eastAsia="Century Gothic" w:hAnsi="Century Gothic"/>
                  <w:color w:val="000099"/>
                  <w:sz w:val="18"/>
                  <w:szCs w:val="18"/>
                  <w:u w:val="single"/>
                  <w:vertAlign w:val="baseline"/>
                  <w:rtl w:val="0"/>
                </w:rPr>
                <w:t xml:space="preserve">58780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Quantity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F">
            <w:pPr>
              <w:rPr>
                <w:rFonts w:ascii="Century Gothic" w:cs="Century Gothic" w:eastAsia="Century Gothic" w:hAnsi="Century Gothic"/>
                <w:color w:val="000000"/>
                <w:sz w:val="18"/>
                <w:szCs w:val="18"/>
                <w:vertAlign w:val="baseline"/>
              </w:rPr>
            </w:pPr>
            <w:hyperlink r:id="rId201">
              <w:r w:rsidDel="00000000" w:rsidR="00000000" w:rsidRPr="00000000">
                <w:rPr>
                  <w:rFonts w:ascii="Century Gothic" w:cs="Century Gothic" w:eastAsia="Century Gothic" w:hAnsi="Century Gothic"/>
                  <w:color w:val="000099"/>
                  <w:sz w:val="18"/>
                  <w:szCs w:val="18"/>
                  <w:u w:val="single"/>
                  <w:vertAlign w:val="baseline"/>
                  <w:rtl w:val="0"/>
                </w:rPr>
                <w:t xml:space="preserve">66669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Rail Operations (Train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7">
            <w:pPr>
              <w:rPr>
                <w:rFonts w:ascii="Century Gothic" w:cs="Century Gothic" w:eastAsia="Century Gothic" w:hAnsi="Century Gothic"/>
                <w:color w:val="000000"/>
                <w:sz w:val="18"/>
                <w:szCs w:val="18"/>
                <w:vertAlign w:val="baseline"/>
              </w:rPr>
            </w:pPr>
            <w:hyperlink r:id="rId202">
              <w:r w:rsidDel="00000000" w:rsidR="00000000" w:rsidRPr="00000000">
                <w:rPr>
                  <w:rFonts w:ascii="Century Gothic" w:cs="Century Gothic" w:eastAsia="Century Gothic" w:hAnsi="Century Gothic"/>
                  <w:color w:val="000099"/>
                  <w:sz w:val="18"/>
                  <w:szCs w:val="18"/>
                  <w:u w:val="single"/>
                  <w:vertAlign w:val="baseline"/>
                  <w:rtl w:val="0"/>
                </w:rPr>
                <w:t xml:space="preserve">61670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Railway Construction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F">
            <w:pPr>
              <w:rPr>
                <w:rFonts w:ascii="Century Gothic" w:cs="Century Gothic" w:eastAsia="Century Gothic" w:hAnsi="Century Gothic"/>
                <w:color w:val="000000"/>
                <w:sz w:val="18"/>
                <w:szCs w:val="18"/>
                <w:vertAlign w:val="baseline"/>
              </w:rPr>
            </w:pPr>
            <w:hyperlink r:id="rId203">
              <w:r w:rsidDel="00000000" w:rsidR="00000000" w:rsidRPr="00000000">
                <w:rPr>
                  <w:rFonts w:ascii="Century Gothic" w:cs="Century Gothic" w:eastAsia="Century Gothic" w:hAnsi="Century Gothic"/>
                  <w:color w:val="000099"/>
                  <w:sz w:val="18"/>
                  <w:szCs w:val="18"/>
                  <w:u w:val="single"/>
                  <w:vertAlign w:val="baseline"/>
                  <w:rtl w:val="0"/>
                </w:rPr>
                <w:t xml:space="preserve">62289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Road Traffic Law Enforcement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7">
            <w:pPr>
              <w:rPr>
                <w:rFonts w:ascii="Century Gothic" w:cs="Century Gothic" w:eastAsia="Century Gothic" w:hAnsi="Century Gothic"/>
                <w:color w:val="000000"/>
                <w:sz w:val="18"/>
                <w:szCs w:val="18"/>
                <w:vertAlign w:val="baseline"/>
              </w:rPr>
            </w:pPr>
            <w:hyperlink r:id="rId204">
              <w:r w:rsidDel="00000000" w:rsidR="00000000" w:rsidRPr="00000000">
                <w:rPr>
                  <w:rFonts w:ascii="Century Gothic" w:cs="Century Gothic" w:eastAsia="Century Gothic" w:hAnsi="Century Gothic"/>
                  <w:color w:val="000099"/>
                  <w:sz w:val="18"/>
                  <w:szCs w:val="18"/>
                  <w:u w:val="single"/>
                  <w:vertAlign w:val="baseline"/>
                  <w:rtl w:val="0"/>
                </w:rPr>
                <w:t xml:space="preserve">57613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Short-Term Risk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F">
            <w:pPr>
              <w:rPr>
                <w:rFonts w:ascii="Century Gothic" w:cs="Century Gothic" w:eastAsia="Century Gothic" w:hAnsi="Century Gothic"/>
                <w:color w:val="000000"/>
                <w:sz w:val="18"/>
                <w:szCs w:val="18"/>
                <w:vertAlign w:val="baseline"/>
              </w:rPr>
            </w:pPr>
            <w:hyperlink r:id="rId205">
              <w:r w:rsidDel="00000000" w:rsidR="00000000" w:rsidRPr="00000000">
                <w:rPr>
                  <w:rFonts w:ascii="Century Gothic" w:cs="Century Gothic" w:eastAsia="Century Gothic" w:hAnsi="Century Gothic"/>
                  <w:color w:val="000099"/>
                  <w:sz w:val="18"/>
                  <w:szCs w:val="18"/>
                  <w:u w:val="single"/>
                  <w:vertAlign w:val="baseline"/>
                  <w:rtl w:val="0"/>
                </w:rPr>
                <w:t xml:space="preserve">57713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Specialist Security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7">
            <w:pPr>
              <w:rPr>
                <w:rFonts w:ascii="Century Gothic" w:cs="Century Gothic" w:eastAsia="Century Gothic" w:hAnsi="Century Gothic"/>
                <w:color w:val="000000"/>
                <w:sz w:val="18"/>
                <w:szCs w:val="18"/>
                <w:vertAlign w:val="baseline"/>
              </w:rPr>
            </w:pPr>
            <w:hyperlink r:id="rId206">
              <w:r w:rsidDel="00000000" w:rsidR="00000000" w:rsidRPr="00000000">
                <w:rPr>
                  <w:rFonts w:ascii="Century Gothic" w:cs="Century Gothic" w:eastAsia="Century Gothic" w:hAnsi="Century Gothic"/>
                  <w:color w:val="000099"/>
                  <w:sz w:val="18"/>
                  <w:szCs w:val="18"/>
                  <w:u w:val="single"/>
                  <w:vertAlign w:val="baseline"/>
                  <w:rtl w:val="0"/>
                </w:rPr>
                <w:t xml:space="preserve">66809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Sport Technical Officiating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F">
            <w:pPr>
              <w:rPr>
                <w:rFonts w:ascii="Century Gothic" w:cs="Century Gothic" w:eastAsia="Century Gothic" w:hAnsi="Century Gothic"/>
                <w:color w:val="000000"/>
                <w:sz w:val="18"/>
                <w:szCs w:val="18"/>
                <w:vertAlign w:val="baseline"/>
              </w:rPr>
            </w:pPr>
            <w:hyperlink r:id="rId207">
              <w:r w:rsidDel="00000000" w:rsidR="00000000" w:rsidRPr="00000000">
                <w:rPr>
                  <w:rFonts w:ascii="Century Gothic" w:cs="Century Gothic" w:eastAsia="Century Gothic" w:hAnsi="Century Gothic"/>
                  <w:color w:val="000099"/>
                  <w:sz w:val="18"/>
                  <w:szCs w:val="18"/>
                  <w:u w:val="single"/>
                  <w:vertAlign w:val="baseline"/>
                  <w:rtl w:val="0"/>
                </w:rPr>
                <w:t xml:space="preserve">62796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Strata Control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7">
            <w:pPr>
              <w:rPr>
                <w:rFonts w:ascii="Century Gothic" w:cs="Century Gothic" w:eastAsia="Century Gothic" w:hAnsi="Century Gothic"/>
                <w:color w:val="000000"/>
                <w:sz w:val="18"/>
                <w:szCs w:val="18"/>
                <w:vertAlign w:val="baseline"/>
              </w:rPr>
            </w:pPr>
            <w:hyperlink r:id="rId208">
              <w:r w:rsidDel="00000000" w:rsidR="00000000" w:rsidRPr="00000000">
                <w:rPr>
                  <w:rFonts w:ascii="Century Gothic" w:cs="Century Gothic" w:eastAsia="Century Gothic" w:hAnsi="Century Gothic"/>
                  <w:color w:val="000099"/>
                  <w:sz w:val="18"/>
                  <w:szCs w:val="18"/>
                  <w:u w:val="single"/>
                  <w:vertAlign w:val="baseline"/>
                  <w:rtl w:val="0"/>
                </w:rPr>
                <w:t xml:space="preserve">65949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Supervision of Construction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F">
            <w:pPr>
              <w:rPr>
                <w:rFonts w:ascii="Century Gothic" w:cs="Century Gothic" w:eastAsia="Century Gothic" w:hAnsi="Century Gothic"/>
                <w:color w:val="000000"/>
                <w:sz w:val="18"/>
                <w:szCs w:val="18"/>
                <w:vertAlign w:val="baseline"/>
              </w:rPr>
            </w:pPr>
            <w:hyperlink r:id="rId209">
              <w:r w:rsidDel="00000000" w:rsidR="00000000" w:rsidRPr="00000000">
                <w:rPr>
                  <w:rFonts w:ascii="Century Gothic" w:cs="Century Gothic" w:eastAsia="Century Gothic" w:hAnsi="Century Gothic"/>
                  <w:color w:val="000099"/>
                  <w:sz w:val="18"/>
                  <w:szCs w:val="18"/>
                  <w:u w:val="single"/>
                  <w:vertAlign w:val="baseline"/>
                  <w:rtl w:val="0"/>
                </w:rPr>
                <w:t xml:space="preserve">59057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Telecommunication Network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7">
            <w:pPr>
              <w:rPr>
                <w:rFonts w:ascii="Century Gothic" w:cs="Century Gothic" w:eastAsia="Century Gothic" w:hAnsi="Century Gothic"/>
                <w:color w:val="000000"/>
                <w:sz w:val="18"/>
                <w:szCs w:val="18"/>
                <w:vertAlign w:val="baseline"/>
              </w:rPr>
            </w:pPr>
            <w:hyperlink r:id="rId210">
              <w:r w:rsidDel="00000000" w:rsidR="00000000" w:rsidRPr="00000000">
                <w:rPr>
                  <w:rFonts w:ascii="Century Gothic" w:cs="Century Gothic" w:eastAsia="Century Gothic" w:hAnsi="Century Gothic"/>
                  <w:color w:val="000099"/>
                  <w:sz w:val="18"/>
                  <w:szCs w:val="18"/>
                  <w:u w:val="single"/>
                  <w:vertAlign w:val="baseline"/>
                  <w:rtl w:val="0"/>
                </w:rPr>
                <w:t xml:space="preserve">65669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Thoroughbred Horse Racing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F">
            <w:pPr>
              <w:rPr>
                <w:rFonts w:ascii="Century Gothic" w:cs="Century Gothic" w:eastAsia="Century Gothic" w:hAnsi="Century Gothic"/>
                <w:color w:val="000000"/>
                <w:sz w:val="18"/>
                <w:szCs w:val="18"/>
                <w:vertAlign w:val="baseline"/>
              </w:rPr>
            </w:pPr>
            <w:hyperlink r:id="rId211">
              <w:r w:rsidDel="00000000" w:rsidR="00000000" w:rsidRPr="00000000">
                <w:rPr>
                  <w:rFonts w:ascii="Century Gothic" w:cs="Century Gothic" w:eastAsia="Century Gothic" w:hAnsi="Century Gothic"/>
                  <w:color w:val="000099"/>
                  <w:sz w:val="18"/>
                  <w:szCs w:val="18"/>
                  <w:u w:val="single"/>
                  <w:vertAlign w:val="baseline"/>
                  <w:rtl w:val="0"/>
                </w:rPr>
                <w:t xml:space="preserve">71549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Tourist Guiding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7">
            <w:pPr>
              <w:rPr>
                <w:rFonts w:ascii="Century Gothic" w:cs="Century Gothic" w:eastAsia="Century Gothic" w:hAnsi="Century Gothic"/>
                <w:color w:val="000000"/>
                <w:sz w:val="18"/>
                <w:szCs w:val="18"/>
                <w:vertAlign w:val="baseline"/>
              </w:rPr>
            </w:pPr>
            <w:hyperlink r:id="rId212">
              <w:r w:rsidDel="00000000" w:rsidR="00000000" w:rsidRPr="00000000">
                <w:rPr>
                  <w:rFonts w:ascii="Century Gothic" w:cs="Century Gothic" w:eastAsia="Century Gothic" w:hAnsi="Century Gothic"/>
                  <w:color w:val="000099"/>
                  <w:sz w:val="18"/>
                  <w:szCs w:val="18"/>
                  <w:u w:val="single"/>
                  <w:vertAlign w:val="baseline"/>
                  <w:rtl w:val="0"/>
                </w:rPr>
                <w:t xml:space="preserve">58337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Trade Union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F">
            <w:pPr>
              <w:rPr>
                <w:rFonts w:ascii="Century Gothic" w:cs="Century Gothic" w:eastAsia="Century Gothic" w:hAnsi="Century Gothic"/>
                <w:color w:val="000000"/>
                <w:sz w:val="18"/>
                <w:szCs w:val="18"/>
                <w:vertAlign w:val="baseline"/>
              </w:rPr>
            </w:pPr>
            <w:hyperlink r:id="rId213">
              <w:r w:rsidDel="00000000" w:rsidR="00000000" w:rsidRPr="00000000">
                <w:rPr>
                  <w:rFonts w:ascii="Century Gothic" w:cs="Century Gothic" w:eastAsia="Century Gothic" w:hAnsi="Century Gothic"/>
                  <w:color w:val="000099"/>
                  <w:sz w:val="18"/>
                  <w:szCs w:val="18"/>
                  <w:u w:val="single"/>
                  <w:vertAlign w:val="baseline"/>
                  <w:rtl w:val="0"/>
                </w:rPr>
                <w:t xml:space="preserve">61849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Train Driving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7">
            <w:pPr>
              <w:rPr>
                <w:rFonts w:ascii="Century Gothic" w:cs="Century Gothic" w:eastAsia="Century Gothic" w:hAnsi="Century Gothic"/>
                <w:color w:val="000000"/>
                <w:sz w:val="18"/>
                <w:szCs w:val="18"/>
                <w:vertAlign w:val="baseline"/>
              </w:rPr>
            </w:pPr>
            <w:hyperlink r:id="rId214">
              <w:r w:rsidDel="00000000" w:rsidR="00000000" w:rsidRPr="00000000">
                <w:rPr>
                  <w:rFonts w:ascii="Century Gothic" w:cs="Century Gothic" w:eastAsia="Century Gothic" w:hAnsi="Century Gothic"/>
                  <w:color w:val="000099"/>
                  <w:sz w:val="18"/>
                  <w:szCs w:val="18"/>
                  <w:u w:val="single"/>
                  <w:vertAlign w:val="baseline"/>
                  <w:rtl w:val="0"/>
                </w:rPr>
                <w:t xml:space="preserve">65529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Transport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F">
            <w:pPr>
              <w:rPr>
                <w:rFonts w:ascii="Century Gothic" w:cs="Century Gothic" w:eastAsia="Century Gothic" w:hAnsi="Century Gothic"/>
                <w:color w:val="000000"/>
                <w:sz w:val="18"/>
                <w:szCs w:val="18"/>
                <w:vertAlign w:val="baseline"/>
              </w:rPr>
            </w:pPr>
            <w:hyperlink r:id="rId215">
              <w:r w:rsidDel="00000000" w:rsidR="00000000" w:rsidRPr="00000000">
                <w:rPr>
                  <w:rFonts w:ascii="Century Gothic" w:cs="Century Gothic" w:eastAsia="Century Gothic" w:hAnsi="Century Gothic"/>
                  <w:color w:val="000099"/>
                  <w:sz w:val="18"/>
                  <w:szCs w:val="18"/>
                  <w:u w:val="single"/>
                  <w:vertAlign w:val="baseline"/>
                  <w:rtl w:val="0"/>
                </w:rPr>
                <w:t xml:space="preserve">78003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Visual Arts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7">
            <w:pPr>
              <w:rPr>
                <w:rFonts w:ascii="Century Gothic" w:cs="Century Gothic" w:eastAsia="Century Gothic" w:hAnsi="Century Gothic"/>
                <w:color w:val="000000"/>
                <w:sz w:val="18"/>
                <w:szCs w:val="18"/>
                <w:vertAlign w:val="baseline"/>
              </w:rPr>
            </w:pPr>
            <w:hyperlink r:id="rId216">
              <w:r w:rsidDel="00000000" w:rsidR="00000000" w:rsidRPr="00000000">
                <w:rPr>
                  <w:rFonts w:ascii="Century Gothic" w:cs="Century Gothic" w:eastAsia="Century Gothic" w:hAnsi="Century Gothic"/>
                  <w:color w:val="000099"/>
                  <w:sz w:val="18"/>
                  <w:szCs w:val="18"/>
                  <w:u w:val="single"/>
                  <w:vertAlign w:val="baseline"/>
                  <w:rtl w:val="0"/>
                </w:rPr>
                <w:t xml:space="preserve">61609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Volunteer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F">
            <w:pPr>
              <w:rPr>
                <w:rFonts w:ascii="Century Gothic" w:cs="Century Gothic" w:eastAsia="Century Gothic" w:hAnsi="Century Gothic"/>
                <w:color w:val="000000"/>
                <w:sz w:val="18"/>
                <w:szCs w:val="18"/>
                <w:vertAlign w:val="baseline"/>
              </w:rPr>
            </w:pPr>
            <w:hyperlink r:id="rId217">
              <w:r w:rsidDel="00000000" w:rsidR="00000000" w:rsidRPr="00000000">
                <w:rPr>
                  <w:rFonts w:ascii="Century Gothic" w:cs="Century Gothic" w:eastAsia="Century Gothic" w:hAnsi="Century Gothic"/>
                  <w:color w:val="000099"/>
                  <w:sz w:val="18"/>
                  <w:szCs w:val="18"/>
                  <w:u w:val="single"/>
                  <w:vertAlign w:val="baseline"/>
                  <w:rtl w:val="0"/>
                </w:rPr>
                <w:t xml:space="preserve">60189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Wastewater and Water Reticulation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7">
            <w:pPr>
              <w:rPr>
                <w:rFonts w:ascii="Century Gothic" w:cs="Century Gothic" w:eastAsia="Century Gothic" w:hAnsi="Century Gothic"/>
                <w:color w:val="000000"/>
                <w:sz w:val="18"/>
                <w:szCs w:val="18"/>
                <w:vertAlign w:val="baseline"/>
              </w:rPr>
            </w:pPr>
            <w:hyperlink r:id="rId218">
              <w:r w:rsidDel="00000000" w:rsidR="00000000" w:rsidRPr="00000000">
                <w:rPr>
                  <w:rFonts w:ascii="Century Gothic" w:cs="Century Gothic" w:eastAsia="Century Gothic" w:hAnsi="Century Gothic"/>
                  <w:color w:val="000099"/>
                  <w:sz w:val="18"/>
                  <w:szCs w:val="18"/>
                  <w:u w:val="single"/>
                  <w:vertAlign w:val="baseline"/>
                  <w:rtl w:val="0"/>
                </w:rPr>
                <w:t xml:space="preserve">61709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Water and Wastewater Treatment Process Control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F">
            <w:pPr>
              <w:rPr>
                <w:rFonts w:ascii="Century Gothic" w:cs="Century Gothic" w:eastAsia="Century Gothic" w:hAnsi="Century Gothic"/>
                <w:color w:val="000000"/>
                <w:sz w:val="18"/>
                <w:szCs w:val="18"/>
                <w:vertAlign w:val="baseline"/>
              </w:rPr>
            </w:pPr>
            <w:hyperlink r:id="rId219">
              <w:r w:rsidDel="00000000" w:rsidR="00000000" w:rsidRPr="00000000">
                <w:rPr>
                  <w:rFonts w:ascii="Century Gothic" w:cs="Century Gothic" w:eastAsia="Century Gothic" w:hAnsi="Century Gothic"/>
                  <w:color w:val="000099"/>
                  <w:sz w:val="18"/>
                  <w:szCs w:val="18"/>
                  <w:u w:val="single"/>
                  <w:vertAlign w:val="baseline"/>
                  <w:rtl w:val="0"/>
                </w:rPr>
                <w:t xml:space="preserve">66613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Wealth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7">
            <w:pPr>
              <w:rPr>
                <w:rFonts w:ascii="Century Gothic" w:cs="Century Gothic" w:eastAsia="Century Gothic" w:hAnsi="Century Gothic"/>
                <w:color w:val="000000"/>
                <w:sz w:val="18"/>
                <w:szCs w:val="18"/>
                <w:vertAlign w:val="baseline"/>
              </w:rPr>
            </w:pPr>
            <w:hyperlink r:id="rId220">
              <w:r w:rsidDel="00000000" w:rsidR="00000000" w:rsidRPr="00000000">
                <w:rPr>
                  <w:rFonts w:ascii="Century Gothic" w:cs="Century Gothic" w:eastAsia="Century Gothic" w:hAnsi="Century Gothic"/>
                  <w:color w:val="000099"/>
                  <w:sz w:val="18"/>
                  <w:szCs w:val="18"/>
                  <w:u w:val="single"/>
                  <w:vertAlign w:val="baseline"/>
                  <w:rtl w:val="0"/>
                </w:rPr>
                <w:t xml:space="preserve">78864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Yacht and Boat Building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F">
            <w:pPr>
              <w:rPr>
                <w:rFonts w:ascii="Century Gothic" w:cs="Century Gothic" w:eastAsia="Century Gothic" w:hAnsi="Century Gothic"/>
                <w:color w:val="000000"/>
                <w:sz w:val="18"/>
                <w:szCs w:val="18"/>
                <w:vertAlign w:val="baseline"/>
              </w:rPr>
            </w:pPr>
            <w:hyperlink r:id="rId221">
              <w:r w:rsidDel="00000000" w:rsidR="00000000" w:rsidRPr="00000000">
                <w:rPr>
                  <w:rFonts w:ascii="Century Gothic" w:cs="Century Gothic" w:eastAsia="Century Gothic" w:hAnsi="Century Gothic"/>
                  <w:color w:val="000099"/>
                  <w:sz w:val="18"/>
                  <w:szCs w:val="18"/>
                  <w:u w:val="single"/>
                  <w:vertAlign w:val="baseline"/>
                  <w:rtl w:val="0"/>
                </w:rPr>
                <w:t xml:space="preserve">57428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Youth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7">
            <w:pPr>
              <w:rPr>
                <w:rFonts w:ascii="Century Gothic" w:cs="Century Gothic" w:eastAsia="Century Gothic" w:hAnsi="Century Gothic"/>
                <w:color w:val="000000"/>
                <w:sz w:val="18"/>
                <w:szCs w:val="18"/>
                <w:vertAlign w:val="baseline"/>
              </w:rPr>
            </w:pPr>
            <w:hyperlink r:id="rId222">
              <w:r w:rsidDel="00000000" w:rsidR="00000000" w:rsidRPr="00000000">
                <w:rPr>
                  <w:rFonts w:ascii="Century Gothic" w:cs="Century Gothic" w:eastAsia="Century Gothic" w:hAnsi="Century Gothic"/>
                  <w:color w:val="000099"/>
                  <w:sz w:val="18"/>
                  <w:szCs w:val="18"/>
                  <w:u w:val="single"/>
                  <w:vertAlign w:val="baseline"/>
                  <w:rtl w:val="0"/>
                </w:rPr>
                <w:t xml:space="preserve">66049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Training Certificate: Diesel Electric and Electric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F">
            <w:pPr>
              <w:rPr>
                <w:rFonts w:ascii="Century Gothic" w:cs="Century Gothic" w:eastAsia="Century Gothic" w:hAnsi="Century Gothic"/>
                <w:color w:val="000000"/>
                <w:sz w:val="18"/>
                <w:szCs w:val="18"/>
                <w:vertAlign w:val="baseline"/>
              </w:rPr>
            </w:pPr>
            <w:hyperlink r:id="rId223">
              <w:r w:rsidDel="00000000" w:rsidR="00000000" w:rsidRPr="00000000">
                <w:rPr>
                  <w:rFonts w:ascii="Century Gothic" w:cs="Century Gothic" w:eastAsia="Century Gothic" w:hAnsi="Century Gothic"/>
                  <w:color w:val="000099"/>
                  <w:sz w:val="18"/>
                  <w:szCs w:val="18"/>
                  <w:u w:val="single"/>
                  <w:vertAlign w:val="baseline"/>
                  <w:rtl w:val="0"/>
                </w:rPr>
                <w:t xml:space="preserve">64049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Training Certificate: Harbour Watchkeeping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bl>
    <w:p w:rsidR="00000000" w:rsidDel="00000000" w:rsidP="00000000" w:rsidRDefault="00000000" w:rsidRPr="00000000" w14:paraId="0000085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r>
      <w:r w:rsidDel="00000000" w:rsidR="00000000" w:rsidRPr="00000000">
        <w:rPr>
          <w:rtl w:val="0"/>
        </w:rPr>
      </w:r>
    </w:p>
    <w:tbl>
      <w:tblPr>
        <w:tblStyle w:val="Table13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8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PROVIDERS CURRENTLY ACCREDITED TO OFFER THIS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858">
      <w:pPr>
        <w:rPr>
          <w:rFonts w:ascii="Century Gothic" w:cs="Century Gothic" w:eastAsia="Century Gothic" w:hAnsi="Century Gothic"/>
          <w:vertAlign w:val="baseline"/>
        </w:rPr>
      </w:pPr>
      <w:r w:rsidDel="00000000" w:rsidR="00000000" w:rsidRPr="00000000">
        <w:rPr>
          <w:rtl w:val="0"/>
        </w:rPr>
      </w:r>
    </w:p>
    <w:tbl>
      <w:tblPr>
        <w:tblStyle w:val="Table13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8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00"/>
                <w:sz w:val="16"/>
                <w:szCs w:val="16"/>
                <w:vertAlign w:val="baseline"/>
                <w:rtl w:val="0"/>
              </w:rPr>
              <w:t xml:space="preserve">This information shows the current accreditations (i.e. those not past their accreditation end dates), and is the most complete record available to SAQA as of today. Some Quality Assuring Bodies have a lag in their recording systems for provider accreditation, in turn leading to a lag in notifying SAQA of all the providers that they have accredited to offer qualifications and unit standards, as well as any extensions to accreditation end dates. The relevant Quality Assuring Body should be notified if a record appears to be missing from here.</w:t>
            </w:r>
            <w:r w:rsidDel="00000000" w:rsidR="00000000" w:rsidRPr="00000000">
              <w:rPr>
                <w:rtl w:val="0"/>
              </w:rPr>
            </w:r>
          </w:p>
        </w:tc>
      </w:tr>
    </w:tbl>
    <w:p w:rsidR="00000000" w:rsidDel="00000000" w:rsidP="00000000" w:rsidRDefault="00000000" w:rsidRPr="00000000" w14:paraId="0000085A">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85B">
      <w:pPr>
        <w:jc w:val="center"/>
        <w:rPr>
          <w:rFonts w:ascii="Century Gothic" w:cs="Century Gothic" w:eastAsia="Century Gothic" w:hAnsi="Century Gothic"/>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85C">
      <w:pPr>
        <w:rPr>
          <w:rFonts w:ascii="Century Gothic" w:cs="Century Gothic" w:eastAsia="Century Gothic" w:hAnsi="Century Gothic"/>
          <w:vertAlign w:val="baseline"/>
        </w:rPr>
      </w:pPr>
      <w:r w:rsidDel="00000000" w:rsidR="00000000" w:rsidRPr="00000000">
        <w:rPr>
          <w:rtl w:val="0"/>
        </w:rPr>
      </w:r>
    </w:p>
    <w:tbl>
      <w:tblPr>
        <w:tblStyle w:val="Table139"/>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85D">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Title</w:t>
            </w:r>
            <w:r w:rsidDel="00000000" w:rsidR="00000000" w:rsidRPr="00000000">
              <w:rPr>
                <w:rtl w:val="0"/>
              </w:rPr>
            </w:r>
          </w:p>
        </w:tc>
        <w:tc>
          <w:tcPr>
            <w:shd w:fill="a6a6a6" w:val="clear"/>
            <w:vAlign w:val="center"/>
          </w:tcPr>
          <w:p w:rsidR="00000000" w:rsidDel="00000000" w:rsidP="00000000" w:rsidRDefault="00000000" w:rsidRPr="00000000" w14:paraId="0000085E">
            <w:pPr>
              <w:rPr>
                <w:rFonts w:ascii="Century Gothic" w:cs="Century Gothic" w:eastAsia="Century Gothic" w:hAnsi="Century Gothic"/>
                <w:b w:val="0"/>
                <w:bCs w:val="0"/>
                <w:color w:val="000000"/>
                <w:sz w:val="22"/>
                <w:szCs w:val="22"/>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85F">
            <w:pPr>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566" w:hRule="atLeast"/>
          <w:tblHeader w:val="0"/>
        </w:trPr>
        <w:tc>
          <w:tcPr>
            <w:shd w:fill="a6a6a6" w:val="clear"/>
            <w:vAlign w:val="center"/>
          </w:tcPr>
          <w:p w:rsidR="00000000" w:rsidDel="00000000" w:rsidP="00000000" w:rsidRDefault="00000000" w:rsidRPr="00000000" w14:paraId="00000861">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Level</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862">
            <w:pPr>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863">
            <w:pPr>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864">
            <w:pPr>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865">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866">
            <w:pPr>
              <w:spacing w:line="360" w:lineRule="auto"/>
              <w:ind w:left="720" w:firstLine="0"/>
              <w:jc w:val="both"/>
              <w:rPr>
                <w:rFonts w:ascii="Century Gothic" w:cs="Century Gothic" w:eastAsia="Century Gothic" w:hAnsi="Century Gothic"/>
                <w:color w:val="000000"/>
                <w:sz w:val="22"/>
                <w:szCs w:val="22"/>
                <w:vertAlign w:val="baseline"/>
              </w:rPr>
            </w:pPr>
            <w:r w:rsidDel="00000000" w:rsidR="00000000" w:rsidRPr="00000000">
              <w:rPr>
                <w:rtl w:val="0"/>
              </w:rPr>
            </w:r>
          </w:p>
        </w:tc>
      </w:tr>
    </w:tbl>
    <w:p w:rsidR="00000000" w:rsidDel="00000000" w:rsidP="00000000" w:rsidRDefault="00000000" w:rsidRPr="00000000" w14:paraId="0000086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6A">
      <w:pPr>
        <w:rPr>
          <w:rFonts w:ascii="Century Gothic" w:cs="Century Gothic" w:eastAsia="Century Gothic" w:hAnsi="Century Gothic"/>
          <w:vertAlign w:val="baseline"/>
        </w:rPr>
      </w:pPr>
      <w:r w:rsidDel="00000000" w:rsidR="00000000" w:rsidRPr="00000000">
        <w:rPr>
          <w:rtl w:val="0"/>
        </w:rPr>
      </w:r>
    </w:p>
    <w:tbl>
      <w:tblPr>
        <w:tblStyle w:val="Table140"/>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86B">
            <w:pPr>
              <w:spacing w:after="120" w:before="120" w:line="360" w:lineRule="auto"/>
              <w:ind w:left="113" w:right="113" w:firstLine="0"/>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86C">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86E">
            <w:pPr>
              <w:spacing w:line="360" w:lineRule="auto"/>
              <w:jc w:val="both"/>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Range Addressed</w:t>
            </w:r>
            <w:r w:rsidDel="00000000" w:rsidR="00000000" w:rsidRPr="00000000">
              <w:rPr>
                <w:rtl w:val="0"/>
              </w:rPr>
            </w:r>
          </w:p>
          <w:p w:rsidR="00000000" w:rsidDel="00000000" w:rsidP="00000000" w:rsidRDefault="00000000" w:rsidRPr="00000000" w14:paraId="000008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87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71">
      <w:pPr>
        <w:rPr>
          <w:rFonts w:ascii="Century Gothic" w:cs="Century Gothic" w:eastAsia="Century Gothic" w:hAnsi="Century Gothic"/>
          <w:vertAlign w:val="baseline"/>
        </w:rPr>
      </w:pPr>
      <w:r w:rsidDel="00000000" w:rsidR="00000000" w:rsidRPr="00000000">
        <w:rPr>
          <w:rtl w:val="0"/>
        </w:rPr>
      </w:r>
    </w:p>
    <w:tbl>
      <w:tblPr>
        <w:tblStyle w:val="Table141"/>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872">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873">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87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is focused on the applied competence of the learner and the relevant unit standards determine the assessment criteria.  </w:t>
            </w:r>
          </w:p>
          <w:p w:rsidR="00000000" w:rsidDel="00000000" w:rsidP="00000000" w:rsidRDefault="00000000" w:rsidRPr="00000000" w14:paraId="0000087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77">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Summative Assessment</w:t>
            </w:r>
            <w:r w:rsidDel="00000000" w:rsidR="00000000" w:rsidRPr="00000000">
              <w:rPr>
                <w:rtl w:val="0"/>
              </w:rPr>
            </w:r>
          </w:p>
          <w:p w:rsidR="00000000" w:rsidDel="00000000" w:rsidP="00000000" w:rsidRDefault="00000000" w:rsidRPr="00000000" w14:paraId="00000878">
            <w:pPr>
              <w:spacing w:line="360" w:lineRule="auto"/>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is a summative assessment and assesses candidates for </w:t>
            </w:r>
            <w:r w:rsidDel="00000000" w:rsidR="00000000" w:rsidRPr="00000000">
              <w:rPr>
                <w:rtl w:val="0"/>
              </w:rPr>
            </w:r>
          </w:p>
          <w:p w:rsidR="00000000" w:rsidDel="00000000" w:rsidP="00000000" w:rsidRDefault="00000000" w:rsidRPr="00000000" w14:paraId="0000087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Rating</w:t>
            </w:r>
            <w:r w:rsidDel="00000000" w:rsidR="00000000" w:rsidRPr="00000000">
              <w:rPr>
                <w:rtl w:val="0"/>
              </w:rPr>
            </w:r>
          </w:p>
          <w:p w:rsidR="00000000" w:rsidDel="00000000" w:rsidP="00000000" w:rsidRDefault="00000000" w:rsidRPr="00000000" w14:paraId="0000087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Learners are rated “Competent" or "Not Yet Competent”.</w:t>
            </w:r>
          </w:p>
        </w:tc>
      </w:tr>
    </w:tbl>
    <w:p w:rsidR="00000000" w:rsidDel="00000000" w:rsidP="00000000" w:rsidRDefault="00000000" w:rsidRPr="00000000" w14:paraId="0000087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7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7D">
      <w:pPr>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tbl>
      <w:tblPr>
        <w:tblStyle w:val="Table142"/>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87E">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87F">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882">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Types of Evidence</w:t>
            </w:r>
          </w:p>
        </w:tc>
        <w:tc>
          <w:tcPr>
            <w:shd w:fill="ffffff" w:val="clear"/>
            <w:vAlign w:val="center"/>
          </w:tcPr>
          <w:p w:rsidR="00000000" w:rsidDel="00000000" w:rsidP="00000000" w:rsidRDefault="00000000" w:rsidRPr="00000000" w14:paraId="00000883">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885">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86">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87">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88">
            <w:pPr>
              <w:tabs>
                <w:tab w:val="left" w:leader="none" w:pos="2772"/>
              </w:tabs>
              <w:spacing w:after="120" w:before="120" w:line="360" w:lineRule="auto"/>
              <w:ind w:left="25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889">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88A">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will be assessed by a knowledge questionnaire.</w:t>
            </w:r>
          </w:p>
          <w:p w:rsidR="00000000" w:rsidDel="00000000" w:rsidP="00000000" w:rsidRDefault="00000000" w:rsidRPr="00000000" w14:paraId="0000088B">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Product Sampling:</w:t>
            </w:r>
            <w:r w:rsidDel="00000000" w:rsidR="00000000" w:rsidRPr="00000000">
              <w:rPr>
                <w:rtl w:val="0"/>
              </w:rPr>
            </w:r>
          </w:p>
          <w:p w:rsidR="00000000" w:rsidDel="00000000" w:rsidP="00000000" w:rsidRDefault="00000000" w:rsidRPr="00000000" w14:paraId="0000088C">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All your documented evidence</w:t>
            </w:r>
            <w:r w:rsidDel="00000000" w:rsidR="00000000" w:rsidRPr="00000000">
              <w:rPr>
                <w:rFonts w:ascii="Century Gothic" w:cs="Century Gothic" w:eastAsia="Century Gothic" w:hAnsi="Century Gothic"/>
                <w:i w:val="1"/>
                <w:iCs w:val="1"/>
                <w:sz w:val="22"/>
                <w:szCs w:val="22"/>
                <w:vertAlign w:val="baseline"/>
                <w:rtl w:val="0"/>
              </w:rPr>
              <w:t xml:space="preserve"> </w:t>
            </w:r>
            <w:r w:rsidDel="00000000" w:rsidR="00000000" w:rsidRPr="00000000">
              <w:rPr>
                <w:rFonts w:ascii="Century Gothic" w:cs="Century Gothic" w:eastAsia="Century Gothic" w:hAnsi="Century Gothic"/>
                <w:sz w:val="22"/>
                <w:szCs w:val="22"/>
                <w:vertAlign w:val="baseline"/>
                <w:rtl w:val="0"/>
              </w:rPr>
              <w:t xml:space="preserve">on completion of the assessment process will be evaluated.  </w:t>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88E">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tc>
      </w:tr>
    </w:tbl>
    <w:p w:rsidR="00000000" w:rsidDel="00000000" w:rsidP="00000000" w:rsidRDefault="00000000" w:rsidRPr="00000000" w14:paraId="00000893">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894">
      <w:pPr>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895">
      <w:pPr>
        <w:rPr>
          <w:rFonts w:ascii="Century Gothic" w:cs="Century Gothic" w:eastAsia="Century Gothic" w:hAnsi="Century Gothic"/>
          <w:vertAlign w:val="baseline"/>
        </w:rPr>
      </w:pPr>
      <w:r w:rsidDel="00000000" w:rsidR="00000000" w:rsidRPr="00000000">
        <w:rPr>
          <w:rtl w:val="0"/>
        </w:rPr>
      </w:r>
    </w:p>
    <w:tbl>
      <w:tblPr>
        <w:tblStyle w:val="Table143"/>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896">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897">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89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team consists of the following:</w:t>
            </w:r>
          </w:p>
          <w:p w:rsidR="00000000" w:rsidDel="00000000" w:rsidP="00000000" w:rsidRDefault="00000000" w:rsidRPr="00000000" w14:paraId="0000089A">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Evidence Collection Facilitator</w:t>
            </w:r>
          </w:p>
          <w:p w:rsidR="00000000" w:rsidDel="00000000" w:rsidP="00000000" w:rsidRDefault="00000000" w:rsidRPr="00000000" w14:paraId="0000089B">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Assessor</w:t>
            </w:r>
          </w:p>
          <w:p w:rsidR="00000000" w:rsidDel="00000000" w:rsidP="00000000" w:rsidRDefault="00000000" w:rsidRPr="00000000" w14:paraId="0000089C">
            <w:pPr>
              <w:numPr>
                <w:ilvl w:val="0"/>
                <w:numId w:val="13"/>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89D">
            <w:pPr>
              <w:numPr>
                <w:ilvl w:val="0"/>
                <w:numId w:val="13"/>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External Moderator (20% of portfolios are moderated)</w:t>
            </w: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89F">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8A2">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A3">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In addition the knowledge test may be administered as an oral interview or as a written test depending on the confidence and language levels of the candidates.</w:t>
            </w:r>
          </w:p>
        </w:tc>
      </w:tr>
    </w:tbl>
    <w:p w:rsidR="00000000" w:rsidDel="00000000" w:rsidP="00000000" w:rsidRDefault="00000000" w:rsidRPr="00000000" w14:paraId="000008A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A5">
      <w:pPr>
        <w:jc w:val="center"/>
        <w:rPr>
          <w:rFonts w:ascii="Century Gothic" w:cs="Century Gothic" w:eastAsia="Century Gothic" w:hAnsi="Century Gothic"/>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8A6">
      <w:pPr>
        <w:jc w:val="center"/>
        <w:rPr>
          <w:rFonts w:ascii="Century Gothic" w:cs="Century Gothic" w:eastAsia="Century Gothic" w:hAnsi="Century Gothic"/>
          <w:vertAlign w:val="baseline"/>
        </w:rPr>
      </w:pPr>
      <w:r w:rsidDel="00000000" w:rsidR="00000000" w:rsidRPr="00000000">
        <w:rPr>
          <w:rtl w:val="0"/>
        </w:rPr>
      </w:r>
    </w:p>
    <w:tbl>
      <w:tblPr>
        <w:tblStyle w:val="Table144"/>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8A7">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8A9">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8AA">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Prepare for the Assessment</w:t>
            </w:r>
          </w:p>
        </w:tc>
        <w:tc>
          <w:tcPr>
            <w:vAlign w:val="top"/>
          </w:tcPr>
          <w:p w:rsidR="00000000" w:rsidDel="00000000" w:rsidP="00000000" w:rsidRDefault="00000000" w:rsidRPr="00000000" w14:paraId="000008AC">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this assessment guide to:</w:t>
            </w:r>
          </w:p>
          <w:p w:rsidR="00000000" w:rsidDel="00000000" w:rsidP="00000000" w:rsidRDefault="00000000" w:rsidRPr="00000000" w14:paraId="000008AD">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8AE">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Validate the assessment instruments against the candidate’s context.</w:t>
            </w:r>
          </w:p>
          <w:p w:rsidR="00000000" w:rsidDel="00000000" w:rsidP="00000000" w:rsidRDefault="00000000" w:rsidRPr="00000000" w14:paraId="000008AF">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have familiarised yourself with all the policies and procedures referred to in the assessment guide.</w:t>
            </w:r>
          </w:p>
          <w:p w:rsidR="00000000" w:rsidDel="00000000" w:rsidP="00000000" w:rsidRDefault="00000000" w:rsidRPr="00000000" w14:paraId="000008B0">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B1">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Identify and prepare the candidate for the assessment by:</w:t>
            </w:r>
          </w:p>
          <w:p w:rsidR="00000000" w:rsidDel="00000000" w:rsidP="00000000" w:rsidRDefault="00000000" w:rsidRPr="00000000" w14:paraId="000008B2">
            <w:pPr>
              <w:numPr>
                <w:ilvl w:val="0"/>
                <w:numId w:val="4"/>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Conducting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Sheet” </w:t>
            </w:r>
            <w:r w:rsidDel="00000000" w:rsidR="00000000" w:rsidRPr="00000000">
              <w:rPr>
                <w:rFonts w:ascii="Century Gothic" w:cs="Century Gothic" w:eastAsia="Century Gothic" w:hAnsi="Century Gothic"/>
                <w:sz w:val="22"/>
                <w:szCs w:val="22"/>
                <w:vertAlign w:val="baseline"/>
                <w:rtl w:val="0"/>
              </w:rPr>
              <w:t xml:space="preserve">where all the details regarding the assessment are discussed and agreed to by all parties.</w:t>
            </w:r>
          </w:p>
          <w:p w:rsidR="00000000" w:rsidDel="00000000" w:rsidP="00000000" w:rsidRDefault="00000000" w:rsidRPr="00000000" w14:paraId="000008B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OR</w:t>
            </w:r>
          </w:p>
          <w:p w:rsidR="00000000" w:rsidDel="00000000" w:rsidP="00000000" w:rsidRDefault="00000000" w:rsidRPr="00000000" w14:paraId="000008B4">
            <w:pPr>
              <w:numPr>
                <w:ilvl w:val="0"/>
                <w:numId w:val="5"/>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8B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Conduct Assessment</w:t>
            </w:r>
          </w:p>
        </w:tc>
        <w:tc>
          <w:tcPr>
            <w:vAlign w:val="top"/>
          </w:tcPr>
          <w:p w:rsidR="00000000" w:rsidDel="00000000" w:rsidP="00000000" w:rsidRDefault="00000000" w:rsidRPr="00000000" w14:paraId="000008B7">
            <w:pPr>
              <w:numPr>
                <w:ilvl w:val="0"/>
                <w:numId w:val="6"/>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the assessment plan with the candidate. </w:t>
            </w:r>
          </w:p>
          <w:p w:rsidR="00000000" w:rsidDel="00000000" w:rsidP="00000000" w:rsidRDefault="00000000" w:rsidRPr="00000000" w14:paraId="000008B8">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instrument requirements.</w:t>
            </w:r>
          </w:p>
          <w:p w:rsidR="00000000" w:rsidDel="00000000" w:rsidP="00000000" w:rsidRDefault="00000000" w:rsidRPr="00000000" w14:paraId="000008BA">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B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Please note that the checklist covers the following:</w:t>
            </w:r>
          </w:p>
          <w:p w:rsidR="00000000" w:rsidDel="00000000" w:rsidP="00000000" w:rsidRDefault="00000000" w:rsidRPr="00000000" w14:paraId="000008B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8BD">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8BE">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BF">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8C0">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Make assessment</w:t>
            </w:r>
          </w:p>
          <w:p w:rsidR="00000000" w:rsidDel="00000000" w:rsidP="00000000" w:rsidRDefault="00000000" w:rsidRPr="00000000" w14:paraId="000008C1">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Decision</w:t>
            </w:r>
          </w:p>
        </w:tc>
        <w:tc>
          <w:tcPr>
            <w:gridSpan w:val="2"/>
            <w:vAlign w:val="top"/>
          </w:tcPr>
          <w:p w:rsidR="00000000" w:rsidDel="00000000" w:rsidP="00000000" w:rsidRDefault="00000000" w:rsidRPr="00000000" w14:paraId="000008C2">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Make assessment decision and discuss the results with the learner in a face-to-face interview.</w:t>
            </w:r>
          </w:p>
          <w:p w:rsidR="00000000" w:rsidDel="00000000" w:rsidP="00000000" w:rsidRDefault="00000000" w:rsidRPr="00000000" w14:paraId="000008C3">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C4">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your feedback is developmental and supportive in nature.</w:t>
            </w:r>
          </w:p>
          <w:p w:rsidR="00000000" w:rsidDel="00000000" w:rsidP="00000000" w:rsidRDefault="00000000" w:rsidRPr="00000000" w14:paraId="000008C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C6">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follow in the event of a “Not-Yet-Competent”.</w:t>
            </w:r>
          </w:p>
          <w:p w:rsidR="00000000" w:rsidDel="00000000" w:rsidP="00000000" w:rsidRDefault="00000000" w:rsidRPr="00000000" w14:paraId="000008C7">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C8">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take where he/she feels the need to appeal your decision.</w:t>
            </w:r>
          </w:p>
          <w:p w:rsidR="00000000" w:rsidDel="00000000" w:rsidP="00000000" w:rsidRDefault="00000000" w:rsidRPr="00000000" w14:paraId="000008C9">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CA">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Allow the candidate time to provide you with feedback relevant to the process. </w:t>
            </w:r>
          </w:p>
          <w:p w:rsidR="00000000" w:rsidDel="00000000" w:rsidP="00000000" w:rsidRDefault="00000000" w:rsidRPr="00000000" w14:paraId="000008CB">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CC">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the candidate counter-signs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Decision”</w:t>
            </w:r>
            <w:r w:rsidDel="00000000" w:rsidR="00000000" w:rsidRPr="00000000">
              <w:rPr>
                <w:rFonts w:ascii="Century Gothic" w:cs="Century Gothic" w:eastAsia="Century Gothic" w:hAnsi="Century Gothic"/>
                <w:sz w:val="22"/>
                <w:szCs w:val="22"/>
                <w:vertAlign w:val="baseline"/>
                <w:rtl w:val="0"/>
              </w:rPr>
              <w:t xml:space="preserve"> to indicate his/her agreement to the feedback and overall score.</w:t>
            </w:r>
          </w:p>
          <w:p w:rsidR="00000000" w:rsidDel="00000000" w:rsidP="00000000" w:rsidRDefault="00000000" w:rsidRPr="00000000" w14:paraId="000008CD">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CE">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8CF">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D0">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Handle any disputes and identify matter that requires contingency planning.</w:t>
            </w:r>
          </w:p>
          <w:p w:rsidR="00000000" w:rsidDel="00000000" w:rsidP="00000000" w:rsidRDefault="00000000" w:rsidRPr="00000000" w14:paraId="000008D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8D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the Assessment Process</w:t>
            </w:r>
          </w:p>
        </w:tc>
        <w:tc>
          <w:tcPr>
            <w:gridSpan w:val="2"/>
            <w:vAlign w:val="center"/>
          </w:tcPr>
          <w:p w:rsidR="00000000" w:rsidDel="00000000" w:rsidP="00000000" w:rsidRDefault="00000000" w:rsidRPr="00000000" w14:paraId="000008D4">
            <w:pPr>
              <w:spacing w:line="360" w:lineRule="auto"/>
              <w:rPr>
                <w:rFonts w:ascii="Century Gothic" w:cs="Century Gothic" w:eastAsia="Century Gothic" w:hAnsi="Century Gothic"/>
                <w:color w:val="80808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Complete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Review”</w:t>
            </w:r>
            <w:r w:rsidDel="00000000" w:rsidR="00000000" w:rsidRPr="00000000">
              <w:rPr>
                <w:rFonts w:ascii="Century Gothic" w:cs="Century Gothic" w:eastAsia="Century Gothic" w:hAnsi="Century Gothic"/>
                <w:sz w:val="22"/>
                <w:szCs w:val="22"/>
                <w:vertAlign w:val="baseline"/>
                <w:rtl w:val="0"/>
              </w:rPr>
              <w:t xml:space="preserve"> documents and submit to the assessment co-ordinator</w:t>
            </w:r>
            <w:r w:rsidDel="00000000" w:rsidR="00000000" w:rsidRPr="00000000">
              <w:rPr>
                <w:rFonts w:ascii="Century Gothic" w:cs="Century Gothic" w:eastAsia="Century Gothic" w:hAnsi="Century Gothic"/>
                <w:color w:val="808080"/>
                <w:sz w:val="22"/>
                <w:szCs w:val="22"/>
                <w:vertAlign w:val="baseline"/>
                <w:rtl w:val="0"/>
              </w:rPr>
              <w:t xml:space="preserve">.</w:t>
            </w:r>
          </w:p>
        </w:tc>
      </w:tr>
    </w:tbl>
    <w:p w:rsidR="00000000" w:rsidDel="00000000" w:rsidP="00000000" w:rsidRDefault="00000000" w:rsidRPr="00000000" w14:paraId="000008D6">
      <w:pPr>
        <w:rPr>
          <w:rFonts w:ascii="Century Gothic" w:cs="Century Gothic" w:eastAsia="Century Gothic" w:hAnsi="Century Gothic"/>
          <w:vertAlign w:val="baseline"/>
        </w:rPr>
      </w:pPr>
      <w:r w:rsidDel="00000000" w:rsidR="00000000" w:rsidRPr="00000000">
        <w:rPr>
          <w:rtl w:val="0"/>
        </w:rPr>
      </w:r>
    </w:p>
    <w:tbl>
      <w:tblPr>
        <w:tblStyle w:val="Table145"/>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8D7">
            <w:pPr>
              <w:spacing w:after="120" w:before="12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8D8">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8D9">
            <w:pPr>
              <w:spacing w:after="120" w:before="120" w:lineRule="auto"/>
              <w:ind w:left="7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8DA">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8DB">
      <w:pPr>
        <w:ind w:right="173"/>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DC">
      <w:pPr>
        <w:jc w:val="center"/>
        <w:rPr>
          <w:rFonts w:ascii="Century Gothic" w:cs="Century Gothic" w:eastAsia="Century Gothic" w:hAnsi="Century Gothic"/>
          <w:b w:val="0"/>
          <w:bCs w:val="0"/>
          <w:sz w:val="28"/>
          <w:szCs w:val="28"/>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8DD">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DE">
      <w:pPr>
        <w:ind w:right="-720"/>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8DF">
      <w:pPr>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224"/>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8E0">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ab/>
        <w:tab/>
        <w:tab/>
      </w:r>
      <w:r w:rsidDel="00000000" w:rsidR="00000000" w:rsidRPr="00000000">
        <w:rPr>
          <w:rtl w:val="0"/>
        </w:rPr>
      </w:r>
    </w:p>
    <w:p w:rsidR="00000000" w:rsidDel="00000000" w:rsidP="00000000" w:rsidRDefault="00000000" w:rsidRPr="00000000" w14:paraId="000008E1">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8E2">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Name &amp; Surname)</w:t>
      </w:r>
      <w:r w:rsidDel="00000000" w:rsidR="00000000" w:rsidRPr="00000000">
        <w:rPr>
          <w:rtl w:val="0"/>
        </w:rPr>
      </w:r>
    </w:p>
    <w:p w:rsidR="00000000" w:rsidDel="00000000" w:rsidP="00000000" w:rsidRDefault="00000000" w:rsidRPr="00000000" w14:paraId="000008E3">
      <w:pPr>
        <w:tabs>
          <w:tab w:val="left" w:leader="none" w:pos="882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8E4">
      <w:pPr>
        <w:tabs>
          <w:tab w:val="left" w:leader="none" w:pos="0"/>
        </w:tabs>
        <w:spacing w:line="360" w:lineRule="auto"/>
        <w:ind w:right="181"/>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serves as a confirmation that your </w:t>
      </w:r>
      <w:r w:rsidDel="00000000" w:rsidR="00000000" w:rsidRPr="00000000">
        <w:rPr>
          <w:rFonts w:ascii="Century Gothic" w:cs="Century Gothic" w:eastAsia="Century Gothic" w:hAnsi="Century Gothic"/>
          <w:b w:val="1"/>
          <w:bCs w:val="1"/>
          <w:color w:val="808080"/>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will be conducted on the _________________ (date) at _____________________ (venue).</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e6e6e6" w:val="clear"/>
          <w:vertAlign w:val="baseline"/>
        </w:rPr>
      </w:pPr>
      <w:r w:rsidDel="00000000" w:rsidR="00000000" w:rsidRPr="00000000">
        <w:rPr>
          <w:rtl w:val="0"/>
        </w:rPr>
      </w:r>
    </w:p>
    <w:p w:rsidR="00000000" w:rsidDel="00000000" w:rsidP="00000000" w:rsidRDefault="00000000" w:rsidRPr="00000000" w14:paraId="000008E6">
      <w:pPr>
        <w:ind w:right="18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We will discuss: </w:t>
      </w:r>
    </w:p>
    <w:p w:rsidR="00000000" w:rsidDel="00000000" w:rsidP="00000000" w:rsidRDefault="00000000" w:rsidRPr="00000000" w14:paraId="000008E7">
      <w:pPr>
        <w:ind w:right="18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E8">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purpose of the assessment.</w:t>
      </w:r>
    </w:p>
    <w:p w:rsidR="00000000" w:rsidDel="00000000" w:rsidP="00000000" w:rsidRDefault="00000000" w:rsidRPr="00000000" w14:paraId="000008E9">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date, time and venue of your assessment.</w:t>
      </w:r>
    </w:p>
    <w:p w:rsidR="00000000" w:rsidDel="00000000" w:rsidP="00000000" w:rsidRDefault="00000000" w:rsidRPr="00000000" w14:paraId="000008EA">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context of the NQF.</w:t>
      </w:r>
    </w:p>
    <w:p w:rsidR="00000000" w:rsidDel="00000000" w:rsidP="00000000" w:rsidRDefault="00000000" w:rsidRPr="00000000" w14:paraId="000008EB">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select the Unit Standard against which you will be assessed.</w:t>
      </w:r>
    </w:p>
    <w:p w:rsidR="00000000" w:rsidDel="00000000" w:rsidP="00000000" w:rsidRDefault="00000000" w:rsidRPr="00000000" w14:paraId="000008EC">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credit value, level, of the unit standard against which you will be assessed. </w:t>
      </w:r>
    </w:p>
    <w:p w:rsidR="00000000" w:rsidDel="00000000" w:rsidP="00000000" w:rsidRDefault="00000000" w:rsidRPr="00000000" w14:paraId="000008ED">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procedure.</w:t>
      </w:r>
    </w:p>
    <w:p w:rsidR="00000000" w:rsidDel="00000000" w:rsidP="00000000" w:rsidRDefault="00000000" w:rsidRPr="00000000" w14:paraId="000008EE">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methods to be used in your assessment.</w:t>
      </w:r>
    </w:p>
    <w:p w:rsidR="00000000" w:rsidDel="00000000" w:rsidP="00000000" w:rsidRDefault="00000000" w:rsidRPr="00000000" w14:paraId="000008EF">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How the evidence will be collected.</w:t>
      </w:r>
    </w:p>
    <w:p w:rsidR="00000000" w:rsidDel="00000000" w:rsidP="00000000" w:rsidRDefault="00000000" w:rsidRPr="00000000" w14:paraId="000008F0">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What evidence you are required to present on the day, whether direct, historical or indirect.</w:t>
      </w:r>
    </w:p>
    <w:p w:rsidR="00000000" w:rsidDel="00000000" w:rsidP="00000000" w:rsidRDefault="00000000" w:rsidRPr="00000000" w14:paraId="000008F1">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Your special requirements, whether medical or personal, that will affect the assessment procedure.</w:t>
      </w:r>
    </w:p>
    <w:p w:rsidR="00000000" w:rsidDel="00000000" w:rsidP="00000000" w:rsidRDefault="00000000" w:rsidRPr="00000000" w14:paraId="000008F2">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agree to feedback procedures.</w:t>
      </w:r>
    </w:p>
    <w:p w:rsidR="00000000" w:rsidDel="00000000" w:rsidP="00000000" w:rsidRDefault="00000000" w:rsidRPr="00000000" w14:paraId="000008F3">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moderation process.</w:t>
      </w:r>
    </w:p>
    <w:p w:rsidR="00000000" w:rsidDel="00000000" w:rsidP="00000000" w:rsidRDefault="00000000" w:rsidRPr="00000000" w14:paraId="000008F4">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Appeals procedure.</w:t>
      </w:r>
    </w:p>
    <w:p w:rsidR="00000000" w:rsidDel="00000000" w:rsidP="00000000" w:rsidRDefault="00000000" w:rsidRPr="00000000" w14:paraId="000008F5">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Agree to and sign the assessment plan.</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18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6"/>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8FB">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 Signature</w:t>
            </w:r>
          </w:p>
        </w:tc>
        <w:tc>
          <w:tcPr>
            <w:vAlign w:val="top"/>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FD">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8FF">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900">
            <w:pPr>
              <w:spacing w:line="480" w:lineRule="auto"/>
              <w:rPr>
                <w:rFonts w:ascii="Century Gothic" w:cs="Century Gothic" w:eastAsia="Century Gothic" w:hAnsi="Century Gothic"/>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901">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902">
            <w:pPr>
              <w:spacing w:line="48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903">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904">
      <w:pPr>
        <w:ind w:right="173"/>
        <w:rPr>
          <w:rFonts w:ascii="Century Gothic" w:cs="Century Gothic" w:eastAsia="Century Gothic" w:hAnsi="Century Gothic"/>
          <w:b w:val="0"/>
          <w:bCs w:val="0"/>
          <w:i w:val="0"/>
          <w:iCs w:val="0"/>
          <w:vertAlign w:val="baseline"/>
        </w:rPr>
      </w:pPr>
      <w:r w:rsidDel="00000000" w:rsidR="00000000" w:rsidRPr="00000000">
        <w:rPr>
          <w:rtl w:val="0"/>
        </w:rPr>
      </w:r>
    </w:p>
    <w:tbl>
      <w:tblPr>
        <w:tblStyle w:val="Table147"/>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1"/>
        <w:gridCol w:w="583"/>
        <w:gridCol w:w="565"/>
        <w:gridCol w:w="3159"/>
        <w:tblGridChange w:id="0">
          <w:tblGrid>
            <w:gridCol w:w="5671"/>
            <w:gridCol w:w="583"/>
            <w:gridCol w:w="565"/>
            <w:gridCol w:w="3159"/>
          </w:tblGrid>
        </w:tblGridChange>
      </w:tblGrid>
      <w:tr>
        <w:trPr>
          <w:cantSplit w:val="0"/>
          <w:tblHeader w:val="0"/>
        </w:trPr>
        <w:tc>
          <w:tcPr>
            <w:shd w:fill="bfbfbf" w:val="clear"/>
            <w:vAlign w:val="top"/>
          </w:tcPr>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0"/>
                <w:szCs w:val="20"/>
                <w:highlight w:val="white"/>
                <w:u w:val="none"/>
                <w:vertAlign w:val="baseline"/>
                <w:rtl w:val="0"/>
              </w:rPr>
              <w:t xml:space="preserve">USE LANGUAGE AND COMMUNICATION IN OCCUPATIONAL LEARNING PROGRAMMES</w:t>
            </w:r>
            <w:r w:rsidDel="00000000" w:rsidR="00000000" w:rsidRPr="00000000">
              <w:rPr>
                <w:rFonts w:ascii="Century Gothic" w:cs="Century Gothic" w:eastAsia="Century Gothic" w:hAnsi="Century Gothic"/>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w:t>
            </w:r>
          </w:p>
        </w:tc>
        <w:tc>
          <w:tcPr>
            <w:vAlign w:val="top"/>
          </w:tcPr>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assessment evidence for the </w:t>
            </w:r>
            <w:r w:rsidDel="00000000" w:rsidR="00000000" w:rsidRPr="00000000">
              <w:rPr>
                <w:rFonts w:ascii="Century Gothic" w:cs="Century Gothic" w:eastAsia="Century Gothic" w:hAnsi="Century Gothic"/>
                <w:b w:val="1"/>
                <w:bCs w:val="1"/>
                <w:i w:val="0"/>
                <w:iCs w:val="0"/>
                <w:smallCaps w:val="0"/>
                <w:strike w:val="0"/>
                <w:color w:val="000000"/>
                <w:sz w:val="20"/>
                <w:szCs w:val="20"/>
                <w:highlight w:val="white"/>
                <w:u w:val="none"/>
                <w:vertAlign w:val="baseline"/>
                <w:rtl w:val="0"/>
              </w:rPr>
              <w:t xml:space="preserve">USE LANGUAGE AND COMMUNICATION IN OCCUPATIONAL LEARNING PROGRAMMES</w:t>
            </w:r>
            <w:r w:rsidDel="00000000" w:rsidR="00000000" w:rsidRPr="00000000">
              <w:rPr>
                <w:rFonts w:ascii="Century Gothic" w:cs="Century Gothic" w:eastAsia="Century Gothic" w:hAnsi="Century Gothic"/>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 needs to be submitted on .......(day) of...............(month)...........(year) at the following address/place................................................................</w:t>
            </w:r>
          </w:p>
        </w:tc>
        <w:tc>
          <w:tcPr>
            <w:vAlign w:val="top"/>
          </w:tcPr>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9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Knowledge questionnaire</w:t>
            </w:r>
          </w:p>
          <w:p w:rsidR="00000000" w:rsidDel="00000000" w:rsidP="00000000" w:rsidRDefault="00000000" w:rsidRPr="00000000" w14:paraId="000009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Product Sampling</w:t>
            </w:r>
          </w:p>
        </w:tc>
        <w:tc>
          <w:tcPr>
            <w:vAlign w:val="top"/>
          </w:tcPr>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be declared competent on the</w:t>
            </w:r>
            <w:r w:rsidDel="00000000" w:rsidR="00000000" w:rsidRPr="00000000">
              <w:rPr>
                <w:rFonts w:ascii="Century Gothic" w:cs="Century Gothic" w:eastAsia="Century Gothic" w:hAnsi="Century Gothic"/>
                <w:b w:val="1"/>
                <w:bCs w:val="1"/>
                <w:i w:val="0"/>
                <w:iCs w:val="0"/>
                <w:smallCaps w:val="0"/>
                <w:strike w:val="0"/>
                <w:color w:val="000000"/>
                <w:sz w:val="20"/>
                <w:szCs w:val="20"/>
                <w:highlight w:val="white"/>
                <w:u w:val="none"/>
                <w:vertAlign w:val="baseline"/>
                <w:rtl w:val="0"/>
              </w:rPr>
              <w:t xml:space="preserve"> USE LANGUAGE AND COMMUNICATION IN OCCUPATIONAL LEARNING PROGRAMMES</w:t>
            </w:r>
            <w:r w:rsidDel="00000000" w:rsidR="00000000" w:rsidRPr="00000000">
              <w:rPr>
                <w:rFonts w:ascii="Century Gothic" w:cs="Century Gothic" w:eastAsia="Century Gothic" w:hAnsi="Century Gothic"/>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 (formative assessment), you should have obtained at least 80% of the total mark of this assessment.</w:t>
            </w:r>
          </w:p>
        </w:tc>
        <w:tc>
          <w:tcPr>
            <w:vAlign w:val="top"/>
          </w:tcPr>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9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Feedback</w:t>
            </w:r>
          </w:p>
          <w:p w:rsidR="00000000" w:rsidDel="00000000" w:rsidP="00000000" w:rsidRDefault="00000000" w:rsidRPr="00000000" w14:paraId="000009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Verbal Feedback</w:t>
            </w:r>
          </w:p>
        </w:tc>
        <w:tc>
          <w:tcPr>
            <w:vAlign w:val="top"/>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39">
      <w:pPr>
        <w:spacing w:line="360" w:lineRule="auto"/>
        <w:rPr>
          <w:rFonts w:ascii="Century Gothic" w:cs="Century Gothic" w:eastAsia="Century Gothic" w:hAnsi="Century Gothic"/>
          <w:vertAlign w:val="baseline"/>
        </w:rPr>
      </w:pPr>
      <w:r w:rsidDel="00000000" w:rsidR="00000000" w:rsidRPr="00000000">
        <w:rPr>
          <w:rtl w:val="0"/>
        </w:rPr>
      </w:r>
    </w:p>
    <w:tbl>
      <w:tblPr>
        <w:tblStyle w:val="Table148"/>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4B">
      <w:pPr>
        <w:ind w:right="173"/>
        <w:rPr>
          <w:rFonts w:ascii="Century Gothic" w:cs="Century Gothic" w:eastAsia="Century Gothic" w:hAnsi="Century Gothic"/>
          <w:b w:val="0"/>
          <w:bCs w:val="0"/>
          <w:i w:val="0"/>
          <w:iCs w:val="0"/>
          <w:vertAlign w:val="baseline"/>
        </w:rPr>
        <w:sectPr>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94C">
      <w:pPr>
        <w:rPr>
          <w:rFonts w:ascii="Century Gothic" w:cs="Century Gothic" w:eastAsia="Century Gothic" w:hAnsi="Century Gothic"/>
          <w:sz w:val="16"/>
          <w:szCs w:val="16"/>
          <w:vertAlign w:val="baseline"/>
        </w:rPr>
      </w:pPr>
      <w:r w:rsidDel="00000000" w:rsidR="00000000" w:rsidRPr="00000000">
        <w:rPr>
          <w:rtl w:val="0"/>
        </w:rPr>
      </w:r>
    </w:p>
    <w:p w:rsidR="00000000" w:rsidDel="00000000" w:rsidP="00000000" w:rsidRDefault="00000000" w:rsidRPr="00000000" w14:paraId="0000094D">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94E">
      <w:pPr>
        <w:spacing w:line="360" w:lineRule="auto"/>
        <w:rPr>
          <w:rFonts w:ascii="Century Gothic" w:cs="Century Gothic" w:eastAsia="Century Gothic" w:hAnsi="Century Gothic"/>
          <w:u w:val="single"/>
          <w:vertAlign w:val="baseline"/>
        </w:rPr>
      </w:pPr>
      <w:r w:rsidDel="00000000" w:rsidR="00000000" w:rsidRPr="00000000">
        <w:rPr>
          <w:rtl w:val="0"/>
        </w:rPr>
      </w:r>
    </w:p>
    <w:tbl>
      <w:tblPr>
        <w:tblStyle w:val="Table149"/>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OVERALL COMPETENCE RECORD</w:t>
            </w: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F">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0">
            <w:pPr>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5">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8">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6F">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Venue </w:t>
            </w:r>
            <w:r w:rsidDel="00000000" w:rsidR="00000000" w:rsidRPr="00000000">
              <w:rPr>
                <w:rtl w:val="0"/>
              </w:rPr>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75">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w:t>
            </w: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78">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F">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0">
            <w:pPr>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9A0">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9A2">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Relevant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9A3">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Valid</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9A5">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Authentic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9A8">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Consistent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9A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Current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9AD">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Sufficient</w:t>
            </w: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9B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0"/>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9C1">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9C8">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9C9">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9CE">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9CF">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9D0">
            <w:pPr>
              <w:spacing w:before="80"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9D1">
            <w:pPr>
              <w:spacing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9D2">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9D3">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9D4">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9D5">
            <w:pPr>
              <w:spacing w:before="80" w:line="360" w:lineRule="auto"/>
              <w:rPr>
                <w:rFonts w:ascii="Century Gothic" w:cs="Century Gothic" w:eastAsia="Century Gothic" w:hAnsi="Century Gothic"/>
                <w:smallCap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9D7">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9D8">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9D9">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9D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9DB">
      <w:pPr>
        <w:rPr>
          <w:rFonts w:ascii="Century Gothic" w:cs="Century Gothic" w:eastAsia="Century Gothic" w:hAnsi="Century Gothic"/>
          <w:vertAlign w:val="baseline"/>
        </w:rPr>
      </w:pPr>
      <w:r w:rsidDel="00000000" w:rsidR="00000000" w:rsidRPr="00000000">
        <w:rPr>
          <w:rtl w:val="0"/>
        </w:rPr>
      </w:r>
    </w:p>
    <w:tbl>
      <w:tblPr>
        <w:tblStyle w:val="Table151"/>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9DC">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D">
            <w:pPr>
              <w:spacing w:before="8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E">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F">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0">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1">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9E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9E4">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9E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9E6">
      <w:pPr>
        <w:rPr>
          <w:rFonts w:ascii="Century Gothic" w:cs="Century Gothic" w:eastAsia="Century Gothic" w:hAnsi="Century Gothic"/>
          <w:vertAlign w:val="baseline"/>
        </w:rPr>
      </w:pPr>
      <w:r w:rsidDel="00000000" w:rsidR="00000000" w:rsidRPr="00000000">
        <w:rPr>
          <w:rtl w:val="0"/>
        </w:rPr>
      </w:r>
    </w:p>
    <w:tbl>
      <w:tblPr>
        <w:tblStyle w:val="Table15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evidence that is valid, relevant, current, sufficient and authentic against the listed specific outcomes and covered all range statements.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8">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9E9">
      <w:pPr>
        <w:rPr>
          <w:rFonts w:ascii="Century Gothic" w:cs="Century Gothic" w:eastAsia="Century Gothic" w:hAnsi="Century Gothic"/>
          <w:vertAlign w:val="baseline"/>
        </w:rPr>
      </w:pPr>
      <w:r w:rsidDel="00000000" w:rsidR="00000000" w:rsidRPr="00000000">
        <w:rPr>
          <w:rtl w:val="0"/>
        </w:rPr>
      </w:r>
    </w:p>
    <w:tbl>
      <w:tblPr>
        <w:tblStyle w:val="Table15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B">
            <w:pP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9EC">
      <w:pPr>
        <w:rPr>
          <w:rFonts w:ascii="Century Gothic" w:cs="Century Gothic" w:eastAsia="Century Gothic" w:hAnsi="Century Gothic"/>
          <w:vertAlign w:val="baseline"/>
        </w:rPr>
      </w:pPr>
      <w:r w:rsidDel="00000000" w:rsidR="00000000" w:rsidRPr="00000000">
        <w:rPr>
          <w:rtl w:val="0"/>
        </w:rPr>
      </w:r>
    </w:p>
    <w:tbl>
      <w:tblPr>
        <w:tblStyle w:val="Table15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not yet competent in the following criteria:</w:t>
            </w:r>
          </w:p>
          <w:p w:rsidR="00000000" w:rsidDel="00000000" w:rsidP="00000000" w:rsidRDefault="00000000" w:rsidRPr="00000000" w14:paraId="000009E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EF">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F0">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F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F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F3">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following items needed some corrective action or improvement:</w:t>
            </w:r>
          </w:p>
          <w:p w:rsidR="00000000" w:rsidDel="00000000" w:rsidP="00000000" w:rsidRDefault="00000000" w:rsidRPr="00000000" w14:paraId="000009F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F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F7">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F8">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F9">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FA">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9F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1</w:t>
      </w:r>
    </w:p>
    <w:p w:rsidR="00000000" w:rsidDel="00000000" w:rsidP="00000000" w:rsidRDefault="00000000" w:rsidRPr="00000000" w14:paraId="000009FD">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5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9FF">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A00">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5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A02">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A03">
      <w:pPr>
        <w:spacing w:line="360"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2</w:t>
      </w:r>
    </w:p>
    <w:p w:rsidR="00000000" w:rsidDel="00000000" w:rsidP="00000000" w:rsidRDefault="00000000" w:rsidRPr="00000000" w14:paraId="00000A05">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5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A07">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A08">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5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A0A">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A0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A0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A0D">
      <w:pPr>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tbl>
      <w:tblPr>
        <w:tblStyle w:val="Table159"/>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name, surname and signature</w:t>
            </w:r>
          </w:p>
        </w:tc>
        <w:tc>
          <w:tcPr>
            <w:shd w:fill="cccccc" w:val="clear"/>
            <w:vAlign w:val="top"/>
          </w:tcPr>
          <w:p w:rsidR="00000000" w:rsidDel="00000000" w:rsidP="00000000" w:rsidRDefault="00000000" w:rsidRPr="00000000" w14:paraId="00000A1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A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187"/>
              <w:jc w:val="center"/>
              <w:rPr>
                <w:b w:val="1"/>
                <w:bCs w:val="1"/>
                <w:i w:val="0"/>
                <w:iCs w:val="0"/>
                <w:smallCaps w:val="0"/>
                <w:strike w:val="0"/>
                <w:color w:val="000000"/>
                <w:sz w:val="22"/>
                <w:szCs w:val="22"/>
                <w:u w:val="none"/>
                <w:shd w:fill="auto" w:val="clear"/>
              </w:rPr>
            </w:pPr>
            <w:r w:rsidDel="00000000" w:rsidR="00000000" w:rsidRPr="00000000">
              <w:rPr>
                <w:rtl w:val="0"/>
              </w:rPr>
            </w:r>
          </w:p>
        </w:tc>
      </w:tr>
    </w:tbl>
    <w:p w:rsidR="00000000" w:rsidDel="00000000" w:rsidP="00000000" w:rsidRDefault="00000000" w:rsidRPr="00000000" w14:paraId="00000A14">
      <w:pPr>
        <w:rPr>
          <w:rFonts w:ascii="Century Gothic" w:cs="Century Gothic" w:eastAsia="Century Gothic" w:hAnsi="Century Gothic"/>
          <w:vertAlign w:val="baseline"/>
        </w:rPr>
      </w:pPr>
      <w:r w:rsidDel="00000000" w:rsidR="00000000" w:rsidRPr="00000000">
        <w:rPr>
          <w:rtl w:val="0"/>
        </w:rPr>
      </w:r>
    </w:p>
    <w:tbl>
      <w:tblPr>
        <w:tblStyle w:val="Table16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Declaration by candidate</w:t>
            </w:r>
          </w:p>
        </w:tc>
      </w:tr>
      <w:tr>
        <w:trPr>
          <w:cantSplit w:val="1"/>
          <w:tblHeader w:val="0"/>
        </w:trPr>
        <w:tc>
          <w:tcPr>
            <w:vAlign w:val="top"/>
          </w:tcPr>
          <w:p w:rsidR="00000000" w:rsidDel="00000000" w:rsidP="00000000" w:rsidRDefault="00000000" w:rsidRPr="00000000" w14:paraId="00000A1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17">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A18">
      <w:pPr>
        <w:rPr>
          <w:rFonts w:ascii="Century Gothic" w:cs="Century Gothic" w:eastAsia="Century Gothic" w:hAnsi="Century Gothic"/>
          <w:vertAlign w:val="baseline"/>
        </w:rPr>
      </w:pPr>
      <w:r w:rsidDel="00000000" w:rsidR="00000000" w:rsidRPr="00000000">
        <w:rPr>
          <w:rtl w:val="0"/>
        </w:rPr>
      </w:r>
    </w:p>
    <w:tbl>
      <w:tblPr>
        <w:tblStyle w:val="Table161"/>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A19">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A1B">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A1D">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A1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A2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A21">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A2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A2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A2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26">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A27">
      <w:pPr>
        <w:rPr>
          <w:rFonts w:ascii="Century Gothic" w:cs="Century Gothic" w:eastAsia="Century Gothic" w:hAnsi="Century Gothic"/>
          <w:vertAlign w:val="baseline"/>
        </w:rPr>
      </w:pPr>
      <w:r w:rsidDel="00000000" w:rsidR="00000000" w:rsidRPr="00000000">
        <w:rPr>
          <w:rtl w:val="0"/>
        </w:rPr>
      </w:r>
    </w:p>
    <w:tbl>
      <w:tblPr>
        <w:tblStyle w:val="Table16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A28">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A29">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A2A">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A2B">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A2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A2D">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A2E">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A2F">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A30">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A32">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A34">
      <w:pPr>
        <w:rPr>
          <w:rFonts w:ascii="Century Gothic" w:cs="Century Gothic" w:eastAsia="Century Gothic" w:hAnsi="Century Gothic"/>
          <w:vertAlign w:val="baseline"/>
        </w:rPr>
      </w:pPr>
      <w:r w:rsidDel="00000000" w:rsidR="00000000" w:rsidRPr="00000000">
        <w:rPr>
          <w:rtl w:val="0"/>
        </w:rPr>
      </w:r>
    </w:p>
    <w:tbl>
      <w:tblPr>
        <w:tblStyle w:val="Table16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A35">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 AGAINST WHICH YOU WERE ASSESSED</w:t>
            </w:r>
            <w:r w:rsidDel="00000000" w:rsidR="00000000" w:rsidRPr="00000000">
              <w:rPr>
                <w:rtl w:val="0"/>
              </w:rPr>
            </w:r>
          </w:p>
        </w:tc>
        <w:tc>
          <w:tcPr>
            <w:gridSpan w:val="3"/>
            <w:tcBorders>
              <w:left w:color="000000" w:space="0" w:sz="4" w:val="single"/>
            </w:tcBorders>
            <w:vAlign w:val="top"/>
          </w:tcPr>
          <w:p w:rsidR="00000000" w:rsidDel="00000000" w:rsidP="00000000" w:rsidRDefault="00000000" w:rsidRPr="00000000" w14:paraId="00000A36">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A3A">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A3B">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A3C">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A3D">
      <w:pPr>
        <w:rPr>
          <w:rFonts w:ascii="Century Gothic" w:cs="Century Gothic" w:eastAsia="Century Gothic" w:hAnsi="Century Gothic"/>
          <w:vertAlign w:val="baseline"/>
        </w:rPr>
      </w:pPr>
      <w:r w:rsidDel="00000000" w:rsidR="00000000" w:rsidRPr="00000000">
        <w:rPr>
          <w:rtl w:val="0"/>
        </w:rPr>
      </w:r>
    </w:p>
    <w:tbl>
      <w:tblPr>
        <w:tblStyle w:val="Table16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A3E">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A3F">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A40">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A41">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A42">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A43">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A45">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A46">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A47">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A48">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A49">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A4A">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A4B">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A4C">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A4D">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A4E">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A4F">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A50">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A51">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A52">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A53">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bl>
    <w:p w:rsidR="00000000" w:rsidDel="00000000" w:rsidP="00000000" w:rsidRDefault="00000000" w:rsidRPr="00000000" w14:paraId="00000A54">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A55">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A56">
      <w:pPr>
        <w:rPr>
          <w:rFonts w:ascii="Century Gothic" w:cs="Century Gothic" w:eastAsia="Century Gothic" w:hAnsi="Century Gothic"/>
          <w:sz w:val="24"/>
          <w:szCs w:val="24"/>
          <w:vertAlign w:val="baseline"/>
        </w:rPr>
      </w:pPr>
      <w:r w:rsidDel="00000000" w:rsidR="00000000" w:rsidRPr="00000000">
        <w:rPr>
          <w:rtl w:val="0"/>
        </w:rPr>
      </w:r>
    </w:p>
    <w:tbl>
      <w:tblPr>
        <w:tblStyle w:val="Table165"/>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A5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5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A5A">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A5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 signature</w:t>
            </w:r>
          </w:p>
        </w:tc>
        <w:tc>
          <w:tcPr>
            <w:vAlign w:val="top"/>
          </w:tcPr>
          <w:p w:rsidR="00000000" w:rsidDel="00000000" w:rsidP="00000000" w:rsidRDefault="00000000" w:rsidRPr="00000000" w14:paraId="00000A5C">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A5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A5E">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A5F">
      <w:pPr>
        <w:rPr>
          <w:rFonts w:ascii="Century Gothic" w:cs="Century Gothic" w:eastAsia="Century Gothic" w:hAnsi="Century Gothic"/>
          <w:b w:val="0"/>
          <w:bCs w:val="0"/>
          <w:sz w:val="18"/>
          <w:szCs w:val="18"/>
          <w:vertAlign w:val="baseline"/>
        </w:rPr>
      </w:pPr>
      <w:r w:rsidDel="00000000" w:rsidR="00000000" w:rsidRPr="00000000">
        <w:rPr>
          <w:rtl w:val="0"/>
        </w:rPr>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entury Gothic" w:cs="Century Gothic" w:eastAsia="Century Gothic" w:hAnsi="Century Gothic"/>
          <w:b w:val="0"/>
          <w:bCs w:val="0"/>
          <w:i w:val="0"/>
          <w:iCs w:val="0"/>
          <w:smallCaps w:val="0"/>
          <w:strike w:val="0"/>
          <w:color w:val="000000"/>
          <w:sz w:val="28"/>
          <w:szCs w:val="28"/>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single"/>
          <w:shd w:fill="auto" w:val="clear"/>
          <w:vertAlign w:val="baseline"/>
          <w:rtl w:val="0"/>
        </w:rPr>
        <w:t xml:space="preserve">RE-ASSESSMENT POLICY</w:t>
      </w:r>
      <w:r w:rsidDel="00000000" w:rsidR="00000000" w:rsidRPr="00000000">
        <w:rPr>
          <w:rtl w:val="0"/>
        </w:rPr>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A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A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A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A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A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Re-assessment can take place a maximum of 2 times per candidate, per unit standard. Any further reassessment must be discussed with the clients so as to arrive at the best solution and advice for the learner.</w:t>
      </w:r>
    </w:p>
    <w:p w:rsidR="00000000" w:rsidDel="00000000" w:rsidP="00000000" w:rsidRDefault="00000000" w:rsidRPr="00000000" w14:paraId="00000A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A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CETA and client and any costs incurred will be at a learners’ cost.</w:t>
      </w:r>
    </w:p>
    <w:p w:rsidR="00000000" w:rsidDel="00000000" w:rsidP="00000000" w:rsidRDefault="00000000" w:rsidRPr="00000000" w14:paraId="00000A6A">
      <w:pPr>
        <w:spacing w:line="360" w:lineRule="auto"/>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A6B">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A6C">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A6D">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A6E">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A6F">
      <w:pPr>
        <w:jc w:val="center"/>
        <w:rPr>
          <w:rFonts w:ascii="Century Gothic" w:cs="Century Gothic" w:eastAsia="Century Gothic" w:hAnsi="Century Gothic"/>
          <w:b w:val="0"/>
          <w:bCs w:val="0"/>
          <w:sz w:val="22"/>
          <w:szCs w:val="22"/>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2"/>
          <w:szCs w:val="22"/>
          <w:u w:val="single"/>
          <w:vertAlign w:val="baseline"/>
          <w:rtl w:val="0"/>
        </w:rPr>
        <w:t xml:space="preserve">ASSESSMENT REVIEW</w:t>
      </w:r>
      <w:r w:rsidDel="00000000" w:rsidR="00000000" w:rsidRPr="00000000">
        <w:rPr>
          <w:rtl w:val="0"/>
        </w:rPr>
      </w:r>
    </w:p>
    <w:p w:rsidR="00000000" w:rsidDel="00000000" w:rsidP="00000000" w:rsidRDefault="00000000" w:rsidRPr="00000000" w14:paraId="00000A70">
      <w:pPr>
        <w:jc w:val="center"/>
        <w:rPr>
          <w:rFonts w:ascii="Century Gothic" w:cs="Century Gothic" w:eastAsia="Century Gothic" w:hAnsi="Century Gothic"/>
          <w:sz w:val="14"/>
          <w:szCs w:val="14"/>
          <w:vertAlign w:val="baseline"/>
        </w:rPr>
      </w:pPr>
      <w:r w:rsidDel="00000000" w:rsidR="00000000" w:rsidRPr="00000000">
        <w:rPr>
          <w:rtl w:val="0"/>
        </w:rPr>
      </w:r>
    </w:p>
    <w:tbl>
      <w:tblPr>
        <w:tblStyle w:val="Table166"/>
        <w:tblW w:w="10062.000000000002" w:type="dxa"/>
        <w:jc w:val="left"/>
        <w:tblInd w:w="-312.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1">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2">
            <w:pPr>
              <w:spacing w:line="276" w:lineRule="auto"/>
              <w:rPr>
                <w:rFonts w:ascii="Century Gothic" w:cs="Century Gothic" w:eastAsia="Century Gothic" w:hAnsi="Century Gothic"/>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6">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9">
            <w:pPr>
              <w:spacing w:line="276" w:lineRule="auto"/>
              <w:rPr>
                <w:rFonts w:ascii="Century Gothic" w:cs="Century Gothic" w:eastAsia="Century Gothic" w:hAnsi="Century Gothic"/>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D">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Venue</w:t>
            </w:r>
          </w:p>
        </w:tc>
        <w:tc>
          <w:tcPr>
            <w:gridSpan w:val="4"/>
            <w:tcBorders>
              <w:top w:color="000000" w:space="0" w:sz="4" w:val="single"/>
              <w:left w:color="000000" w:space="0" w:sz="4" w:val="single"/>
              <w:bottom w:color="000000" w:space="0" w:sz="4" w:val="single"/>
            </w:tcBorders>
            <w:vAlign w:val="top"/>
          </w:tcPr>
          <w:p w:rsidR="00000000" w:rsidDel="00000000" w:rsidP="00000000" w:rsidRDefault="00000000" w:rsidRPr="00000000" w14:paraId="00000A7E">
            <w:pPr>
              <w:spacing w:line="276" w:lineRule="auto"/>
              <w:rPr>
                <w:rFonts w:ascii="Century Gothic" w:cs="Century Gothic" w:eastAsia="Century Gothic" w:hAnsi="Century Gothic"/>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2">
            <w:pPr>
              <w:spacing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5">
            <w:pPr>
              <w:spacing w:line="276" w:lineRule="auto"/>
              <w:rPr>
                <w:rFonts w:ascii="Century Gothic" w:cs="Century Gothic" w:eastAsia="Century Gothic" w:hAnsi="Century Gothic"/>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A89">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w:t>
            </w:r>
            <w:r w:rsidDel="00000000" w:rsidR="00000000" w:rsidRPr="00000000">
              <w:rPr>
                <w:rtl w:val="0"/>
              </w:rPr>
            </w:r>
          </w:p>
        </w:tc>
        <w:tc>
          <w:tcPr>
            <w:gridSpan w:val="11"/>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A8A">
            <w:pPr>
              <w:spacing w:line="276"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199" w:hRule="atLeast"/>
          <w:tblHeader w:val="0"/>
        </w:trPr>
        <w:tc>
          <w:tcPr>
            <w:gridSpan w:val="4"/>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A95">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A99">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A9B">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A9E">
            <w:pPr>
              <w:spacing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ACTION</w:t>
            </w:r>
            <w:r w:rsidDel="00000000" w:rsidR="00000000" w:rsidRPr="00000000">
              <w:rPr>
                <w:rtl w:val="0"/>
              </w:rPr>
            </w:r>
          </w:p>
        </w:tc>
      </w:tr>
      <w:tr>
        <w:trPr>
          <w:cantSplit w:val="1"/>
          <w:trHeight w:val="686" w:hRule="atLeast"/>
          <w:tblHeader w:val="0"/>
        </w:trPr>
        <w:tc>
          <w:tcPr>
            <w:gridSpan w:val="4"/>
            <w:tcBorders>
              <w:top w:color="000000" w:space="0" w:sz="0" w:val="nil"/>
              <w:left w:color="000000" w:space="0" w:sz="4" w:val="single"/>
            </w:tcBorders>
            <w:shd w:fill="auto" w:val="clear"/>
            <w:vAlign w:val="center"/>
          </w:tcPr>
          <w:p w:rsidR="00000000" w:rsidDel="00000000" w:rsidP="00000000" w:rsidRDefault="00000000" w:rsidRPr="00000000" w14:paraId="00000AA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AA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AA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AA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AA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AAC">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AA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AB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AB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AB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AB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ABA">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AB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AC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AC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AC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AC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AC8">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AC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AC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AD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AD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AD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AD6">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AD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AD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AD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AE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AE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AE4">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AE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judgements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AE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AE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AE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AE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AF2">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AF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AF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AF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AF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AF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B00">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B0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B0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B0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B0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B0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B0E">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B1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B1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B1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B1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B1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B1C">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bottom w:color="000000" w:space="0" w:sz="0" w:val="nil"/>
            </w:tcBorders>
            <w:shd w:fill="auto" w:val="clear"/>
            <w:vAlign w:val="center"/>
          </w:tcPr>
          <w:p w:rsidR="00000000" w:rsidDel="00000000" w:rsidP="00000000" w:rsidRDefault="00000000" w:rsidRPr="00000000" w14:paraId="00000B1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B2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B2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B2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B2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B2A">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94" w:hRule="atLeast"/>
          <w:tblHeader w:val="0"/>
        </w:trPr>
        <w:tc>
          <w:tcPr>
            <w:gridSpan w:val="4"/>
            <w:tcBorders>
              <w:left w:color="000000" w:space="0" w:sz="4" w:val="single"/>
              <w:bottom w:color="000000" w:space="0" w:sz="4" w:val="single"/>
            </w:tcBorders>
            <w:shd w:fill="auto" w:val="clear"/>
            <w:vAlign w:val="center"/>
          </w:tcPr>
          <w:p w:rsidR="00000000" w:rsidDel="00000000" w:rsidP="00000000" w:rsidRDefault="00000000" w:rsidRPr="00000000" w14:paraId="00000B2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B3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B3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B3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B3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B38">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B">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CANDIDATES DECLARATION OF UNDERSTANDING</w:t>
            </w:r>
          </w:p>
        </w:tc>
      </w:tr>
      <w:tr>
        <w:trPr>
          <w:cantSplit w:val="1"/>
          <w:trHeight w:val="452" w:hRule="atLeast"/>
          <w:tblHeader w:val="0"/>
        </w:trPr>
        <w:tc>
          <w:tcPr>
            <w:gridSpan w:val="1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B4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vAlign w:val="top"/>
          </w:tcPr>
          <w:p w:rsidR="00000000" w:rsidDel="00000000" w:rsidP="00000000" w:rsidRDefault="00000000" w:rsidRPr="00000000" w14:paraId="00000B53">
            <w:pPr>
              <w:spacing w:before="8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gridSpan w:val="7"/>
            <w:tcBorders>
              <w:top w:color="000000" w:space="0" w:sz="4" w:val="single"/>
              <w:left w:color="000000" w:space="0" w:sz="4" w:val="single"/>
            </w:tcBorders>
            <w:vAlign w:val="top"/>
          </w:tcPr>
          <w:p w:rsidR="00000000" w:rsidDel="00000000" w:rsidP="00000000" w:rsidRDefault="00000000" w:rsidRPr="00000000" w14:paraId="00000B56">
            <w:pPr>
              <w:spacing w:before="8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B5D">
            <w:pPr>
              <w:spacing w:before="80" w:line="360" w:lineRule="auto"/>
              <w:jc w:val="both"/>
              <w:rPr>
                <w:rFonts w:ascii="Century Gothic" w:cs="Century Gothic" w:eastAsia="Century Gothic" w:hAnsi="Century Gothic"/>
                <w:b w:val="0"/>
                <w:bCs w:val="0"/>
                <w:vertAlign w:val="baseline"/>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vAlign w:val="top"/>
          </w:tcPr>
          <w:p w:rsidR="00000000" w:rsidDel="00000000" w:rsidP="00000000" w:rsidRDefault="00000000" w:rsidRPr="00000000" w14:paraId="00000B5F">
            <w:pPr>
              <w:spacing w:before="8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B61">
            <w:pPr>
              <w:spacing w:before="80" w:line="360" w:lineRule="auto"/>
              <w:jc w:val="righ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gridSpan w:val="4"/>
            <w:tcBorders>
              <w:top w:color="000000" w:space="0" w:sz="4" w:val="dashed"/>
              <w:left w:color="000000" w:space="0" w:sz="0" w:val="nil"/>
              <w:bottom w:color="000000" w:space="0" w:sz="4" w:val="single"/>
            </w:tcBorders>
            <w:vAlign w:val="top"/>
          </w:tcPr>
          <w:p w:rsidR="00000000" w:rsidDel="00000000" w:rsidP="00000000" w:rsidRDefault="00000000" w:rsidRPr="00000000" w14:paraId="00000B62">
            <w:pPr>
              <w:spacing w:before="8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w:t>
            </w:r>
          </w:p>
        </w:tc>
        <w:tc>
          <w:tcPr>
            <w:gridSpan w:val="3"/>
            <w:tcBorders>
              <w:top w:color="000000" w:space="0" w:sz="4" w:val="dashed"/>
              <w:bottom w:color="000000" w:space="0" w:sz="4" w:val="single"/>
              <w:right w:color="000000" w:space="0" w:sz="4" w:val="single"/>
            </w:tcBorders>
            <w:vAlign w:val="top"/>
          </w:tcPr>
          <w:p w:rsidR="00000000" w:rsidDel="00000000" w:rsidP="00000000" w:rsidRDefault="00000000" w:rsidRPr="00000000" w14:paraId="00000B66">
            <w:pPr>
              <w:spacing w:before="80" w:line="360" w:lineRule="auto"/>
              <w:jc w:val="righ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B69">
            <w:pPr>
              <w:spacing w:before="8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B6A">
            <w:pPr>
              <w:spacing w:before="80" w:line="360" w:lineRule="auto"/>
              <w:jc w:val="righ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B6B">
      <w:pPr>
        <w:rPr>
          <w:rFonts w:ascii="Century Gothic" w:cs="Century Gothic" w:eastAsia="Century Gothic" w:hAnsi="Century Gothic"/>
          <w:vertAlign w:val="baseline"/>
        </w:rPr>
        <w:sectPr>
          <w:type w:val="nextPage"/>
          <w:pgSz w:h="16840" w:w="11907" w:orient="portrait"/>
          <w:pgMar w:bottom="1440" w:top="1440" w:left="900" w:right="1106" w:header="720" w:footer="720"/>
        </w:sectPr>
      </w:pPr>
      <w:r w:rsidDel="00000000" w:rsidR="00000000" w:rsidRPr="00000000">
        <w:rPr>
          <w:rtl w:val="0"/>
        </w:rPr>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7"/>
        <w:tblW w:w="14071.999999999998"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
        <w:gridCol w:w="2392"/>
        <w:gridCol w:w="1728"/>
        <w:gridCol w:w="1728"/>
        <w:gridCol w:w="1728"/>
        <w:gridCol w:w="1492"/>
        <w:gridCol w:w="65"/>
        <w:gridCol w:w="1621"/>
        <w:gridCol w:w="343"/>
        <w:gridCol w:w="1618"/>
        <w:gridCol w:w="20"/>
        <w:gridCol w:w="225"/>
        <w:gridCol w:w="1095"/>
        <w:tblGridChange w:id="0">
          <w:tblGrid>
            <w:gridCol w:w="17"/>
            <w:gridCol w:w="2392"/>
            <w:gridCol w:w="1728"/>
            <w:gridCol w:w="1728"/>
            <w:gridCol w:w="1728"/>
            <w:gridCol w:w="1492"/>
            <w:gridCol w:w="65"/>
            <w:gridCol w:w="1621"/>
            <w:gridCol w:w="343"/>
            <w:gridCol w:w="1618"/>
            <w:gridCol w:w="20"/>
            <w:gridCol w:w="225"/>
            <w:gridCol w:w="1095"/>
          </w:tblGrid>
        </w:tblGridChange>
      </w:tblGrid>
      <w:tr>
        <w:trPr>
          <w:cantSplit w:val="0"/>
          <w:tblHeader w:val="0"/>
        </w:trPr>
        <w:tc>
          <w:tcPr>
            <w:gridSpan w:val="13"/>
            <w:shd w:fill="92d050" w:val="clear"/>
            <w:vAlign w:val="top"/>
          </w:tcPr>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Assessment Matrix: US ID: 119467</w:t>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Unit standard</w:t>
            </w:r>
            <w:r w:rsidDel="00000000" w:rsidR="00000000" w:rsidRPr="00000000">
              <w:rPr>
                <w:rtl w:val="0"/>
              </w:rPr>
            </w:r>
          </w:p>
        </w:tc>
        <w:tc>
          <w:tcPr>
            <w:gridSpan w:val="4"/>
            <w:vAlign w:val="top"/>
          </w:tcPr>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Accommodate audience and context needs in oral/signed communication</w:t>
            </w:r>
            <w:r w:rsidDel="00000000" w:rsidR="00000000" w:rsidRPr="00000000">
              <w:rPr>
                <w:rtl w:val="0"/>
              </w:rPr>
            </w:r>
          </w:p>
        </w:tc>
        <w:tc>
          <w:tcPr>
            <w:gridSpan w:val="2"/>
            <w:vAlign w:val="center"/>
          </w:tcPr>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ID: 119467</w:t>
            </w:r>
            <w:r w:rsidDel="00000000" w:rsidR="00000000" w:rsidRPr="00000000">
              <w:rPr>
                <w:rtl w:val="0"/>
              </w:rPr>
            </w:r>
          </w:p>
        </w:tc>
        <w:tc>
          <w:tcPr>
            <w:gridSpan w:val="4"/>
            <w:vAlign w:val="center"/>
          </w:tcPr>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 5</w:t>
            </w:r>
            <w:r w:rsidDel="00000000" w:rsidR="00000000" w:rsidRPr="00000000">
              <w:rPr>
                <w:rtl w:val="0"/>
              </w:rPr>
            </w:r>
          </w:p>
        </w:tc>
        <w:tc>
          <w:tcPr>
            <w:vAlign w:val="center"/>
          </w:tcPr>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NQF Level: 3</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Unit standard range </w:t>
            </w:r>
            <w:r w:rsidDel="00000000" w:rsidR="00000000" w:rsidRPr="00000000">
              <w:rPr>
                <w:rtl w:val="0"/>
              </w:rPr>
            </w:r>
          </w:p>
        </w:tc>
        <w:tc>
          <w:tcPr>
            <w:gridSpan w:val="11"/>
            <w:vAlign w:val="top"/>
          </w:tcPr>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The learner can engage in oral/signed interactions in a variety of formal and informal contexts in socio-cultural, learning and workplace situations. </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Specific range statements are provided in the body of the unit standard where they apply to particular specific outcomes or assessment criteria.</w:t>
            </w:r>
          </w:p>
        </w:tc>
      </w:tr>
      <w:tr>
        <w:trPr>
          <w:cantSplit w:val="0"/>
          <w:tblHeader w:val="0"/>
        </w:trPr>
        <w:tc>
          <w:tcPr>
            <w:gridSpan w:val="2"/>
            <w:shd w:fill="92d050" w:val="clear"/>
            <w:vAlign w:val="center"/>
          </w:tcPr>
          <w:p w:rsidR="00000000" w:rsidDel="00000000" w:rsidP="00000000" w:rsidRDefault="00000000" w:rsidRPr="00000000" w14:paraId="00000B9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11"/>
            <w:shd w:fill="92d050" w:val="clear"/>
            <w:vAlign w:val="top"/>
          </w:tcPr>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gridSpan w:val="2"/>
            <w:shd w:fill="92d050" w:val="clear"/>
            <w:vAlign w:val="center"/>
          </w:tcPr>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r w:rsidDel="00000000" w:rsidR="00000000" w:rsidRPr="00000000">
              <w:rPr>
                <w:rtl w:val="0"/>
              </w:rPr>
            </w:r>
          </w:p>
        </w:tc>
        <w:tc>
          <w:tcPr>
            <w:gridSpan w:val="11"/>
            <w:shd w:fill="92d050" w:val="clear"/>
            <w:vAlign w:val="top"/>
          </w:tcPr>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gridSpan w:val="2"/>
            <w:shd w:fill="f3f3f3" w:val="clear"/>
            <w:vAlign w:val="center"/>
          </w:tcPr>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Strategy</w:t>
            </w:r>
            <w:r w:rsidDel="00000000" w:rsidR="00000000" w:rsidRPr="00000000">
              <w:rPr>
                <w:rtl w:val="0"/>
              </w:rPr>
            </w:r>
          </w:p>
        </w:tc>
        <w:tc>
          <w:tcPr>
            <w:gridSpan w:val="2"/>
            <w:shd w:fill="f3f3f3" w:val="clear"/>
            <w:vAlign w:val="center"/>
          </w:tcPr>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w:t>
            </w:r>
            <w:r w:rsidDel="00000000" w:rsidR="00000000" w:rsidRPr="00000000">
              <w:rPr>
                <w:rtl w:val="0"/>
              </w:rPr>
            </w:r>
          </w:p>
        </w:tc>
        <w:tc>
          <w:tcPr>
            <w:shd w:fill="f3f3f3" w:val="clear"/>
            <w:vAlign w:val="center"/>
          </w:tcPr>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r w:rsidDel="00000000" w:rsidR="00000000" w:rsidRPr="00000000">
              <w:rPr>
                <w:rtl w:val="0"/>
              </w:rPr>
            </w:r>
          </w:p>
        </w:tc>
        <w:tc>
          <w:tcPr>
            <w:gridSpan w:val="3"/>
            <w:shd w:fill="f3f3f3" w:val="clear"/>
            <w:vAlign w:val="center"/>
          </w:tcPr>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1</w:t>
            </w:r>
            <w:r w:rsidDel="00000000" w:rsidR="00000000" w:rsidRPr="00000000">
              <w:rPr>
                <w:rtl w:val="0"/>
              </w:rPr>
            </w:r>
          </w:p>
        </w:tc>
        <w:tc>
          <w:tcPr>
            <w:gridSpan w:val="11"/>
            <w:shd w:fill="92d050" w:val="clear"/>
            <w:vAlign w:val="top"/>
          </w:tcPr>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Access and use available learning resources</w:t>
            </w: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11"/>
            <w:shd w:fill="92d050" w:val="clear"/>
            <w:vAlign w:val="top"/>
          </w:tcPr>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AC1.1 </w:t>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Relevant learning resources are identified</w:t>
            </w:r>
          </w:p>
        </w:tc>
        <w:tc>
          <w:tcPr>
            <w:vAlign w:val="top"/>
          </w:tcPr>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 2 </w:t>
            </w:r>
          </w:p>
        </w:tc>
        <w:tc>
          <w:tcPr>
            <w:gridSpan w:val="2"/>
            <w:vAlign w:val="top"/>
          </w:tcPr>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 2</w:t>
            </w:r>
          </w:p>
        </w:tc>
        <w:tc>
          <w:tcPr>
            <w:gridSpan w:val="2"/>
            <w:vAlign w:val="top"/>
          </w:tcPr>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 – 13 </w:t>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p.9- 10  </w:t>
            </w:r>
          </w:p>
        </w:tc>
        <w:tc>
          <w:tcPr>
            <w:gridSpan w:val="2"/>
            <w:vAlign w:val="top"/>
          </w:tcPr>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1.2 </w:t>
            </w:r>
          </w:p>
          <w:p w:rsidR="00000000" w:rsidDel="00000000" w:rsidP="00000000" w:rsidRDefault="00000000" w:rsidRPr="00000000" w14:paraId="00000BEF">
            <w:pPr>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Learning resources are used effectively through appropriate selection of information and acknowledgement of sources., preparing and delivering feedback and ensuring group ownership of conclusions.</w:t>
            </w:r>
          </w:p>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 2 </w:t>
            </w:r>
          </w:p>
        </w:tc>
        <w:tc>
          <w:tcPr>
            <w:gridSpan w:val="2"/>
            <w:vAlign w:val="top"/>
          </w:tcPr>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 2</w:t>
            </w:r>
          </w:p>
        </w:tc>
        <w:tc>
          <w:tcPr>
            <w:gridSpan w:val="2"/>
            <w:vAlign w:val="top"/>
          </w:tcPr>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 – 13 </w:t>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p.9- 10  </w:t>
            </w:r>
          </w:p>
        </w:tc>
        <w:tc>
          <w:tcPr>
            <w:gridSpan w:val="2"/>
            <w:vAlign w:val="top"/>
          </w:tcPr>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2</w:t>
            </w:r>
            <w:r w:rsidDel="00000000" w:rsidR="00000000" w:rsidRPr="00000000">
              <w:rPr>
                <w:rtl w:val="0"/>
              </w:rPr>
            </w:r>
          </w:p>
        </w:tc>
        <w:tc>
          <w:tcPr>
            <w:gridSpan w:val="11"/>
            <w:shd w:fill="92d050" w:val="clear"/>
            <w:vAlign w:val="top"/>
          </w:tcPr>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Use learning strategies.</w:t>
            </w: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11"/>
            <w:shd w:fill="92d050" w:val="clear"/>
            <w:vAlign w:val="top"/>
          </w:tcPr>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2.1 </w:t>
            </w:r>
          </w:p>
          <w:p w:rsidR="00000000" w:rsidDel="00000000" w:rsidP="00000000" w:rsidRDefault="00000000" w:rsidRPr="00000000" w14:paraId="00000C1C">
            <w:pPr>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Information is summarised and used for learning purposes. </w:t>
            </w:r>
          </w:p>
          <w:p w:rsidR="00000000" w:rsidDel="00000000" w:rsidP="00000000" w:rsidRDefault="00000000" w:rsidRPr="00000000" w14:paraId="00000C1D">
            <w:pPr>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 </w:t>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3</w:t>
            </w:r>
          </w:p>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3</w:t>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 – 17 </w:t>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11- 12 </w:t>
            </w:r>
          </w:p>
        </w:tc>
        <w:tc>
          <w:tcPr>
            <w:gridSpan w:val="2"/>
            <w:vAlign w:val="top"/>
          </w:tcPr>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2.2 </w:t>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Specific techniques are selected and applied appropriately</w:t>
            </w:r>
          </w:p>
        </w:tc>
        <w:tc>
          <w:tcPr>
            <w:vAlign w:val="top"/>
          </w:tcPr>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3</w:t>
            </w:r>
          </w:p>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C39">
            <w:pPr>
              <w:rPr>
                <w:vertAlign w:val="baseline"/>
              </w:rPr>
            </w:pPr>
            <w:r w:rsidDel="00000000" w:rsidR="00000000" w:rsidRPr="00000000">
              <w:rPr>
                <w:rFonts w:ascii="Century Gothic" w:cs="Century Gothic" w:eastAsia="Century Gothic" w:hAnsi="Century Gothic"/>
                <w:sz w:val="18"/>
                <w:szCs w:val="18"/>
                <w:vertAlign w:val="baseline"/>
                <w:rtl w:val="0"/>
              </w:rPr>
              <w:t xml:space="preserve">Task 3</w:t>
            </w:r>
            <w:r w:rsidDel="00000000" w:rsidR="00000000" w:rsidRPr="00000000">
              <w:rPr>
                <w:rtl w:val="0"/>
              </w:rPr>
            </w:r>
          </w:p>
        </w:tc>
        <w:tc>
          <w:tcPr>
            <w:gridSpan w:val="2"/>
            <w:vAlign w:val="top"/>
          </w:tcPr>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 – 17 </w:t>
            </w:r>
          </w:p>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11- 12 </w:t>
            </w:r>
          </w:p>
        </w:tc>
        <w:tc>
          <w:tcPr>
            <w:gridSpan w:val="2"/>
            <w:vAlign w:val="top"/>
          </w:tcPr>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AC2.3 </w:t>
            </w:r>
          </w:p>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Relevant questions are asked</w:t>
            </w:r>
          </w:p>
        </w:tc>
        <w:tc>
          <w:tcPr>
            <w:vAlign w:val="top"/>
          </w:tcPr>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3</w:t>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C4B">
            <w:pPr>
              <w:rPr>
                <w:vertAlign w:val="baseline"/>
              </w:rPr>
            </w:pPr>
            <w:r w:rsidDel="00000000" w:rsidR="00000000" w:rsidRPr="00000000">
              <w:rPr>
                <w:rFonts w:ascii="Century Gothic" w:cs="Century Gothic" w:eastAsia="Century Gothic" w:hAnsi="Century Gothic"/>
                <w:sz w:val="18"/>
                <w:szCs w:val="18"/>
                <w:vertAlign w:val="baseline"/>
                <w:rtl w:val="0"/>
              </w:rPr>
              <w:t xml:space="preserve">Task 3</w:t>
            </w:r>
            <w:r w:rsidDel="00000000" w:rsidR="00000000" w:rsidRPr="00000000">
              <w:rPr>
                <w:rtl w:val="0"/>
              </w:rPr>
            </w:r>
          </w:p>
        </w:tc>
        <w:tc>
          <w:tcPr>
            <w:gridSpan w:val="2"/>
            <w:vAlign w:val="top"/>
          </w:tcPr>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 – 17 </w:t>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11- 12 </w:t>
            </w:r>
          </w:p>
        </w:tc>
        <w:tc>
          <w:tcPr>
            <w:gridSpan w:val="2"/>
            <w:vAlign w:val="top"/>
          </w:tcPr>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AC2.4</w:t>
            </w:r>
          </w:p>
          <w:p w:rsidR="00000000" w:rsidDel="00000000" w:rsidP="00000000" w:rsidRDefault="00000000" w:rsidRPr="00000000" w14:paraId="00000C55">
            <w:pPr>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Texts are read/viewed for detail, interpreted and analysed for a given context. </w:t>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3</w:t>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C5E">
            <w:pPr>
              <w:rPr>
                <w:vertAlign w:val="baseline"/>
              </w:rPr>
            </w:pPr>
            <w:r w:rsidDel="00000000" w:rsidR="00000000" w:rsidRPr="00000000">
              <w:rPr>
                <w:rFonts w:ascii="Century Gothic" w:cs="Century Gothic" w:eastAsia="Century Gothic" w:hAnsi="Century Gothic"/>
                <w:sz w:val="18"/>
                <w:szCs w:val="18"/>
                <w:vertAlign w:val="baseline"/>
                <w:rtl w:val="0"/>
              </w:rPr>
              <w:t xml:space="preserve">Task 3</w:t>
            </w:r>
            <w:r w:rsidDel="00000000" w:rsidR="00000000" w:rsidRPr="00000000">
              <w:rPr>
                <w:rtl w:val="0"/>
              </w:rPr>
            </w:r>
          </w:p>
        </w:tc>
        <w:tc>
          <w:tcPr>
            <w:gridSpan w:val="2"/>
            <w:vAlign w:val="top"/>
          </w:tcPr>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 – 17 </w:t>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11- 12 </w:t>
            </w:r>
          </w:p>
        </w:tc>
        <w:tc>
          <w:tcPr>
            <w:gridSpan w:val="2"/>
            <w:vAlign w:val="top"/>
          </w:tcPr>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AC2.5</w:t>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Spoken/signed input is listened to/viewed for detail, interpreted and analysed for a given context </w:t>
            </w:r>
          </w:p>
        </w:tc>
        <w:tc>
          <w:tcPr>
            <w:vAlign w:val="top"/>
          </w:tcPr>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3</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C70">
            <w:pPr>
              <w:rPr>
                <w:vertAlign w:val="baseline"/>
              </w:rPr>
            </w:pPr>
            <w:r w:rsidDel="00000000" w:rsidR="00000000" w:rsidRPr="00000000">
              <w:rPr>
                <w:rFonts w:ascii="Century Gothic" w:cs="Century Gothic" w:eastAsia="Century Gothic" w:hAnsi="Century Gothic"/>
                <w:sz w:val="18"/>
                <w:szCs w:val="18"/>
                <w:vertAlign w:val="baseline"/>
                <w:rtl w:val="0"/>
              </w:rPr>
              <w:t xml:space="preserve">Task 3</w:t>
            </w:r>
            <w:r w:rsidDel="00000000" w:rsidR="00000000" w:rsidRPr="00000000">
              <w:rPr>
                <w:rtl w:val="0"/>
              </w:rPr>
            </w:r>
          </w:p>
        </w:tc>
        <w:tc>
          <w:tcPr>
            <w:gridSpan w:val="2"/>
            <w:vAlign w:val="top"/>
          </w:tcPr>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 – 17 </w:t>
            </w:r>
          </w:p>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11- 12 </w:t>
            </w:r>
          </w:p>
        </w:tc>
        <w:tc>
          <w:tcPr>
            <w:gridSpan w:val="2"/>
            <w:vAlign w:val="top"/>
          </w:tcPr>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AC2.6 </w:t>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Learning takes place through communicating with others in groups or as individuals </w:t>
            </w:r>
          </w:p>
        </w:tc>
        <w:tc>
          <w:tcPr>
            <w:vAlign w:val="top"/>
          </w:tcPr>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3</w:t>
            </w:r>
          </w:p>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C82">
            <w:pPr>
              <w:rPr>
                <w:vertAlign w:val="baseline"/>
              </w:rPr>
            </w:pPr>
            <w:r w:rsidDel="00000000" w:rsidR="00000000" w:rsidRPr="00000000">
              <w:rPr>
                <w:rFonts w:ascii="Century Gothic" w:cs="Century Gothic" w:eastAsia="Century Gothic" w:hAnsi="Century Gothic"/>
                <w:sz w:val="18"/>
                <w:szCs w:val="18"/>
                <w:vertAlign w:val="baseline"/>
                <w:rtl w:val="0"/>
              </w:rPr>
              <w:t xml:space="preserve">Task 3</w:t>
            </w:r>
            <w:r w:rsidDel="00000000" w:rsidR="00000000" w:rsidRPr="00000000">
              <w:rPr>
                <w:rtl w:val="0"/>
              </w:rPr>
            </w:r>
          </w:p>
        </w:tc>
        <w:tc>
          <w:tcPr>
            <w:gridSpan w:val="2"/>
            <w:vAlign w:val="top"/>
          </w:tcPr>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 – 17 </w:t>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11- 12 </w:t>
            </w:r>
          </w:p>
        </w:tc>
        <w:tc>
          <w:tcPr>
            <w:gridSpan w:val="2"/>
            <w:vAlign w:val="top"/>
          </w:tcPr>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3</w:t>
            </w:r>
            <w:r w:rsidDel="00000000" w:rsidR="00000000" w:rsidRPr="00000000">
              <w:rPr>
                <w:rtl w:val="0"/>
              </w:rPr>
            </w:r>
          </w:p>
        </w:tc>
        <w:tc>
          <w:tcPr>
            <w:gridSpan w:val="11"/>
            <w:shd w:fill="92d050" w:val="clear"/>
            <w:vAlign w:val="top"/>
          </w:tcPr>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Manage occupational learning materials</w:t>
            </w: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w:t>
            </w:r>
            <w:r w:rsidDel="00000000" w:rsidR="00000000" w:rsidRPr="00000000">
              <w:rPr>
                <w:rtl w:val="0"/>
              </w:rPr>
            </w:r>
          </w:p>
        </w:tc>
        <w:tc>
          <w:tcPr>
            <w:gridSpan w:val="11"/>
            <w:shd w:fill="92d050" w:val="clear"/>
            <w:vAlign w:val="top"/>
          </w:tcPr>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AC3.1 </w:t>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choice of words/signs, language usage, symbols, pictures and tone/sign size and pace is described in terms of how a point of view is shaped or supported</w:t>
            </w:r>
            <w:r w:rsidDel="00000000" w:rsidR="00000000" w:rsidRPr="00000000">
              <w:rPr>
                <w:rtl w:val="0"/>
              </w:rPr>
            </w:r>
          </w:p>
        </w:tc>
        <w:tc>
          <w:tcPr>
            <w:vAlign w:val="top"/>
          </w:tcPr>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4</w:t>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4</w:t>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p.18 – 19 </w:t>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13 </w:t>
            </w:r>
          </w:p>
        </w:tc>
        <w:tc>
          <w:tcPr>
            <w:gridSpan w:val="2"/>
            <w:vAlign w:val="top"/>
          </w:tcPr>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3.2</w:t>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Layout and presentation of learning materials are understood and used effectively </w:t>
            </w:r>
            <w:r w:rsidDel="00000000" w:rsidR="00000000" w:rsidRPr="00000000">
              <w:rPr>
                <w:rtl w:val="0"/>
              </w:rPr>
            </w:r>
          </w:p>
        </w:tc>
        <w:tc>
          <w:tcPr>
            <w:vAlign w:val="top"/>
          </w:tcPr>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4</w:t>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CCB">
            <w:pPr>
              <w:rPr>
                <w:vertAlign w:val="baseline"/>
              </w:rPr>
            </w:pPr>
            <w:r w:rsidDel="00000000" w:rsidR="00000000" w:rsidRPr="00000000">
              <w:rPr>
                <w:rFonts w:ascii="Century Gothic" w:cs="Century Gothic" w:eastAsia="Century Gothic" w:hAnsi="Century Gothic"/>
                <w:vertAlign w:val="baseline"/>
                <w:rtl w:val="0"/>
              </w:rPr>
              <w:t xml:space="preserve">Task 4</w:t>
            </w:r>
            <w:r w:rsidDel="00000000" w:rsidR="00000000" w:rsidRPr="00000000">
              <w:rPr>
                <w:rtl w:val="0"/>
              </w:rPr>
            </w:r>
          </w:p>
        </w:tc>
        <w:tc>
          <w:tcPr>
            <w:gridSpan w:val="2"/>
            <w:vAlign w:val="top"/>
          </w:tcPr>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p.18 – 19 </w:t>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13 </w:t>
            </w:r>
          </w:p>
        </w:tc>
        <w:tc>
          <w:tcPr>
            <w:gridSpan w:val="2"/>
            <w:vAlign w:val="top"/>
          </w:tcPr>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3.3 </w:t>
            </w:r>
          </w:p>
          <w:p w:rsidR="00000000" w:rsidDel="00000000" w:rsidP="00000000" w:rsidRDefault="00000000" w:rsidRPr="00000000" w14:paraId="00000CD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Technical language/ terminology is engaged with, and clarification sought if needed. </w:t>
            </w:r>
          </w:p>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4</w:t>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CE0">
            <w:pPr>
              <w:rPr>
                <w:vertAlign w:val="baseline"/>
              </w:rPr>
            </w:pPr>
            <w:r w:rsidDel="00000000" w:rsidR="00000000" w:rsidRPr="00000000">
              <w:rPr>
                <w:rFonts w:ascii="Century Gothic" w:cs="Century Gothic" w:eastAsia="Century Gothic" w:hAnsi="Century Gothic"/>
                <w:vertAlign w:val="baseline"/>
                <w:rtl w:val="0"/>
              </w:rPr>
              <w:t xml:space="preserve">Task 4</w:t>
            </w:r>
            <w:r w:rsidDel="00000000" w:rsidR="00000000" w:rsidRPr="00000000">
              <w:rPr>
                <w:rtl w:val="0"/>
              </w:rPr>
            </w:r>
          </w:p>
        </w:tc>
        <w:tc>
          <w:tcPr>
            <w:gridSpan w:val="2"/>
            <w:vAlign w:val="top"/>
          </w:tcPr>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p.18 – 19 </w:t>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13 </w:t>
            </w:r>
          </w:p>
        </w:tc>
        <w:tc>
          <w:tcPr>
            <w:gridSpan w:val="2"/>
            <w:vAlign w:val="top"/>
          </w:tcPr>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AC3.4</w:t>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Conduct basic research and analyse and present findings</w:t>
            </w:r>
            <w:r w:rsidDel="00000000" w:rsidR="00000000" w:rsidRPr="00000000">
              <w:rPr>
                <w:rtl w:val="0"/>
              </w:rPr>
            </w:r>
          </w:p>
        </w:tc>
        <w:tc>
          <w:tcPr>
            <w:vAlign w:val="top"/>
          </w:tcPr>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4</w:t>
            </w:r>
          </w:p>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CF4">
            <w:pPr>
              <w:rPr>
                <w:vertAlign w:val="baseline"/>
              </w:rPr>
            </w:pPr>
            <w:r w:rsidDel="00000000" w:rsidR="00000000" w:rsidRPr="00000000">
              <w:rPr>
                <w:rFonts w:ascii="Century Gothic" w:cs="Century Gothic" w:eastAsia="Century Gothic" w:hAnsi="Century Gothic"/>
                <w:vertAlign w:val="baseline"/>
                <w:rtl w:val="0"/>
              </w:rPr>
              <w:t xml:space="preserve">Task 4</w:t>
            </w:r>
            <w:r w:rsidDel="00000000" w:rsidR="00000000" w:rsidRPr="00000000">
              <w:rPr>
                <w:rtl w:val="0"/>
              </w:rPr>
            </w:r>
          </w:p>
        </w:tc>
        <w:tc>
          <w:tcPr>
            <w:gridSpan w:val="2"/>
            <w:vAlign w:val="top"/>
          </w:tcPr>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p.18 – 19 </w:t>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13 </w:t>
            </w:r>
          </w:p>
        </w:tc>
        <w:tc>
          <w:tcPr>
            <w:gridSpan w:val="2"/>
            <w:vAlign w:val="top"/>
          </w:tcPr>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4</w:t>
            </w:r>
            <w:r w:rsidDel="00000000" w:rsidR="00000000" w:rsidRPr="00000000">
              <w:rPr>
                <w:rtl w:val="0"/>
              </w:rPr>
            </w:r>
          </w:p>
        </w:tc>
        <w:tc>
          <w:tcPr>
            <w:gridSpan w:val="11"/>
            <w:shd w:fill="92d050" w:val="clear"/>
            <w:vAlign w:val="top"/>
          </w:tcPr>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Conduct basic research and analyse and present findings</w:t>
            </w: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w:t>
            </w:r>
            <w:r w:rsidDel="00000000" w:rsidR="00000000" w:rsidRPr="00000000">
              <w:rPr>
                <w:rtl w:val="0"/>
              </w:rPr>
            </w:r>
          </w:p>
        </w:tc>
        <w:tc>
          <w:tcPr>
            <w:gridSpan w:val="11"/>
            <w:shd w:fill="92d050" w:val="clear"/>
            <w:vAlign w:val="top"/>
          </w:tcPr>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4.1 </w:t>
            </w:r>
          </w:p>
          <w:p w:rsidR="00000000" w:rsidDel="00000000" w:rsidP="00000000" w:rsidRDefault="00000000" w:rsidRPr="00000000" w14:paraId="00000D19">
            <w:pPr>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Appropriate or relevant topic and scope is identified and defined. </w:t>
            </w:r>
          </w:p>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5</w:t>
            </w:r>
          </w:p>
        </w:tc>
        <w:tc>
          <w:tcPr>
            <w:gridSpan w:val="2"/>
            <w:vAlign w:val="top"/>
          </w:tcPr>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5</w:t>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20 – 26 </w:t>
            </w:r>
          </w:p>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 – 15</w:t>
            </w:r>
          </w:p>
        </w:tc>
        <w:tc>
          <w:tcPr>
            <w:gridSpan w:val="2"/>
            <w:vAlign w:val="top"/>
          </w:tcPr>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AC4.2 Research steps are planned and sequenced appropriately</w:t>
            </w:r>
          </w:p>
        </w:tc>
        <w:tc>
          <w:tcPr>
            <w:vAlign w:val="top"/>
          </w:tcPr>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5</w:t>
            </w:r>
          </w:p>
        </w:tc>
        <w:tc>
          <w:tcPr>
            <w:gridSpan w:val="2"/>
            <w:vAlign w:val="top"/>
          </w:tcPr>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5</w:t>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20 – 26 </w:t>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 – 15</w:t>
            </w:r>
          </w:p>
        </w:tc>
        <w:tc>
          <w:tcPr>
            <w:gridSpan w:val="2"/>
            <w:vAlign w:val="top"/>
          </w:tcPr>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AC4.3 </w:t>
            </w:r>
          </w:p>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Research techniques are applied</w:t>
            </w:r>
          </w:p>
        </w:tc>
        <w:tc>
          <w:tcPr>
            <w:vAlign w:val="top"/>
          </w:tcPr>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5</w:t>
            </w:r>
          </w:p>
        </w:tc>
        <w:tc>
          <w:tcPr>
            <w:gridSpan w:val="2"/>
            <w:vAlign w:val="top"/>
          </w:tcPr>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5</w:t>
            </w:r>
          </w:p>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20 – 26 </w:t>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 – 15</w:t>
            </w:r>
          </w:p>
        </w:tc>
        <w:tc>
          <w:tcPr>
            <w:gridSpan w:val="2"/>
            <w:vAlign w:val="top"/>
          </w:tcPr>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AC4.4</w:t>
            </w:r>
          </w:p>
          <w:p w:rsidR="00000000" w:rsidDel="00000000" w:rsidP="00000000" w:rsidRDefault="00000000" w:rsidRPr="00000000" w14:paraId="00000D4F">
            <w:pPr>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Information is evaluated for relevance. </w:t>
            </w:r>
          </w:p>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5</w:t>
            </w:r>
          </w:p>
        </w:tc>
        <w:tc>
          <w:tcPr>
            <w:gridSpan w:val="2"/>
            <w:vAlign w:val="top"/>
          </w:tcPr>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5</w:t>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20 – 26 </w:t>
            </w:r>
          </w:p>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 – 15</w:t>
            </w:r>
          </w:p>
        </w:tc>
        <w:tc>
          <w:tcPr>
            <w:gridSpan w:val="2"/>
            <w:vAlign w:val="top"/>
          </w:tcPr>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AC4.5</w:t>
            </w:r>
          </w:p>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Information is classified, categorized and sorted</w:t>
            </w:r>
          </w:p>
        </w:tc>
        <w:tc>
          <w:tcPr>
            <w:vAlign w:val="top"/>
          </w:tcPr>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5</w:t>
            </w:r>
          </w:p>
        </w:tc>
        <w:tc>
          <w:tcPr>
            <w:gridSpan w:val="2"/>
            <w:vAlign w:val="top"/>
          </w:tcPr>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5</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20 – 26 </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 – 15</w:t>
            </w:r>
          </w:p>
        </w:tc>
        <w:tc>
          <w:tcPr>
            <w:gridSpan w:val="2"/>
            <w:vAlign w:val="top"/>
          </w:tcPr>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AC2.6 </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Research findings are analysed and presented in the appropriate format.</w:t>
            </w:r>
          </w:p>
        </w:tc>
        <w:tc>
          <w:tcPr>
            <w:vAlign w:val="top"/>
          </w:tcPr>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5</w:t>
            </w:r>
          </w:p>
        </w:tc>
        <w:tc>
          <w:tcPr>
            <w:gridSpan w:val="2"/>
            <w:vAlign w:val="top"/>
          </w:tcPr>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5</w:t>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20 – 26 </w:t>
            </w:r>
          </w:p>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 – 15</w:t>
            </w:r>
          </w:p>
        </w:tc>
        <w:tc>
          <w:tcPr>
            <w:gridSpan w:val="2"/>
            <w:vAlign w:val="top"/>
          </w:tcPr>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5</w:t>
            </w:r>
            <w:r w:rsidDel="00000000" w:rsidR="00000000" w:rsidRPr="00000000">
              <w:rPr>
                <w:rtl w:val="0"/>
              </w:rPr>
            </w:r>
          </w:p>
        </w:tc>
        <w:tc>
          <w:tcPr>
            <w:gridSpan w:val="11"/>
            <w:shd w:fill="92d050" w:val="clear"/>
            <w:vAlign w:val="top"/>
          </w:tcPr>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Function in a team.</w:t>
            </w: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w:t>
            </w:r>
            <w:r w:rsidDel="00000000" w:rsidR="00000000" w:rsidRPr="00000000">
              <w:rPr>
                <w:rtl w:val="0"/>
              </w:rPr>
            </w:r>
          </w:p>
        </w:tc>
        <w:tc>
          <w:tcPr>
            <w:gridSpan w:val="11"/>
            <w:shd w:fill="92d050" w:val="clear"/>
            <w:vAlign w:val="top"/>
          </w:tcPr>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AC5.1 </w:t>
            </w:r>
          </w:p>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Active participation takes place in group learning situations</w:t>
            </w:r>
            <w:r w:rsidDel="00000000" w:rsidR="00000000" w:rsidRPr="00000000">
              <w:rPr>
                <w:rtl w:val="0"/>
              </w:rPr>
            </w:r>
          </w:p>
        </w:tc>
        <w:tc>
          <w:tcPr>
            <w:vAlign w:val="top"/>
          </w:tcPr>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6 – 7 </w:t>
            </w:r>
          </w:p>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6  </w:t>
            </w:r>
          </w:p>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p.27 - 33</w:t>
            </w:r>
          </w:p>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16 – 18 </w:t>
            </w:r>
          </w:p>
        </w:tc>
        <w:tc>
          <w:tcPr>
            <w:gridSpan w:val="2"/>
            <w:vAlign w:val="top"/>
          </w:tcPr>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5.2</w:t>
            </w:r>
          </w:p>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Responsibilities in the team are taken up and group work conventions are applied in learning situations.</w:t>
            </w:r>
            <w:r w:rsidDel="00000000" w:rsidR="00000000" w:rsidRPr="00000000">
              <w:rPr>
                <w:rtl w:val="0"/>
              </w:rPr>
            </w:r>
          </w:p>
        </w:tc>
        <w:tc>
          <w:tcPr>
            <w:vAlign w:val="top"/>
          </w:tcPr>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6 – 7 </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6  </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p.27 - 33</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16 – 18 </w:t>
            </w:r>
          </w:p>
        </w:tc>
        <w:tc>
          <w:tcPr>
            <w:gridSpan w:val="2"/>
            <w:vAlign w:val="top"/>
          </w:tcPr>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5.3 </w:t>
            </w:r>
          </w:p>
          <w:p w:rsidR="00000000" w:rsidDel="00000000" w:rsidP="00000000" w:rsidRDefault="00000000" w:rsidRPr="00000000" w14:paraId="00000D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Conflict management and negotiating techniques are practised in a defined context. </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6 – 7 </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6  </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p.27 - 33</w:t>
            </w:r>
          </w:p>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16 – 18 </w:t>
            </w:r>
          </w:p>
        </w:tc>
        <w:tc>
          <w:tcPr>
            <w:gridSpan w:val="2"/>
            <w:vAlign w:val="top"/>
          </w:tcPr>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AC5.4</w:t>
            </w:r>
          </w:p>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Team work results in meaningful product or outcomes</w:t>
            </w:r>
            <w:r w:rsidDel="00000000" w:rsidR="00000000" w:rsidRPr="00000000">
              <w:rPr>
                <w:rtl w:val="0"/>
              </w:rPr>
            </w:r>
          </w:p>
        </w:tc>
        <w:tc>
          <w:tcPr>
            <w:vAlign w:val="top"/>
          </w:tcPr>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6 – 7 </w:t>
            </w:r>
          </w:p>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6  </w:t>
            </w:r>
          </w:p>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p.27 - 33</w:t>
            </w:r>
          </w:p>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16 – 18 </w:t>
            </w:r>
          </w:p>
        </w:tc>
        <w:tc>
          <w:tcPr>
            <w:gridSpan w:val="2"/>
            <w:vAlign w:val="top"/>
          </w:tcPr>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6</w:t>
            </w:r>
            <w:r w:rsidDel="00000000" w:rsidR="00000000" w:rsidRPr="00000000">
              <w:rPr>
                <w:rtl w:val="0"/>
              </w:rPr>
            </w:r>
          </w:p>
        </w:tc>
        <w:tc>
          <w:tcPr>
            <w:gridSpan w:val="11"/>
            <w:shd w:fill="92d050" w:val="clear"/>
            <w:vAlign w:val="top"/>
          </w:tcPr>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Reflect on how characteristics of the workplace and occupational context affect learning.</w:t>
            </w: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w:t>
            </w:r>
            <w:r w:rsidDel="00000000" w:rsidR="00000000" w:rsidRPr="00000000">
              <w:rPr>
                <w:rtl w:val="0"/>
              </w:rPr>
            </w:r>
          </w:p>
        </w:tc>
        <w:tc>
          <w:tcPr>
            <w:gridSpan w:val="11"/>
            <w:shd w:fill="92d050" w:val="clear"/>
            <w:vAlign w:val="top"/>
          </w:tcPr>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Environmental features, technological resources, communication resources, communication strategies, and multilingual needs in relation to client or colleague interaction</w:t>
            </w:r>
            <w:r w:rsidDel="00000000" w:rsidR="00000000" w:rsidRPr="00000000">
              <w:rPr>
                <w:rtl w:val="0"/>
              </w:rPr>
            </w:r>
          </w:p>
        </w:tc>
      </w:tr>
      <w:tr>
        <w:trPr>
          <w:cantSplit w:val="0"/>
          <w:trHeight w:val="1238" w:hRule="atLeast"/>
          <w:tblHeader w:val="0"/>
        </w:trPr>
        <w:tc>
          <w:tcPr>
            <w:gridSpan w:val="2"/>
            <w:vAlign w:val="top"/>
          </w:tcPr>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AC6.1 </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Sector and organisation type is identified.</w:t>
            </w:r>
            <w:r w:rsidDel="00000000" w:rsidR="00000000" w:rsidRPr="00000000">
              <w:rPr>
                <w:rtl w:val="0"/>
              </w:rPr>
            </w:r>
          </w:p>
        </w:tc>
        <w:tc>
          <w:tcPr>
            <w:vAlign w:val="top"/>
          </w:tcPr>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6 – 7 </w:t>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7</w:t>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p.27 - 33</w:t>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19 – 20</w:t>
            </w:r>
          </w:p>
        </w:tc>
        <w:tc>
          <w:tcPr>
            <w:gridSpan w:val="2"/>
            <w:vAlign w:val="top"/>
          </w:tcPr>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6.2</w:t>
            </w:r>
          </w:p>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Features of the occupational environment are described and discussed.</w:t>
            </w:r>
            <w:r w:rsidDel="00000000" w:rsidR="00000000" w:rsidRPr="00000000">
              <w:rPr>
                <w:rtl w:val="0"/>
              </w:rPr>
            </w:r>
          </w:p>
        </w:tc>
        <w:tc>
          <w:tcPr>
            <w:vAlign w:val="top"/>
          </w:tcPr>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6 – 7 </w:t>
            </w:r>
          </w:p>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7</w:t>
            </w:r>
          </w:p>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p.27 - 33</w:t>
            </w:r>
          </w:p>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19 – 20</w:t>
            </w:r>
          </w:p>
        </w:tc>
        <w:tc>
          <w:tcPr>
            <w:gridSpan w:val="2"/>
            <w:vAlign w:val="top"/>
          </w:tcPr>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6.3 </w:t>
            </w:r>
          </w:p>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Ways in which these features affect learning processes and/or application of learning are described and discussed. </w:t>
            </w:r>
            <w:r w:rsidDel="00000000" w:rsidR="00000000" w:rsidRPr="00000000">
              <w:rPr>
                <w:rtl w:val="0"/>
              </w:rPr>
            </w:r>
          </w:p>
        </w:tc>
        <w:tc>
          <w:tcPr>
            <w:vAlign w:val="top"/>
          </w:tcPr>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6 – 7 </w:t>
            </w:r>
          </w:p>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7</w:t>
            </w:r>
          </w:p>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p.27 - 33</w:t>
            </w:r>
          </w:p>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19 – 20</w:t>
            </w:r>
          </w:p>
        </w:tc>
        <w:tc>
          <w:tcPr>
            <w:gridSpan w:val="2"/>
            <w:vAlign w:val="top"/>
          </w:tcPr>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8">
      <w:pPr>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tbl>
      <w:tblPr>
        <w:tblStyle w:val="Table168"/>
        <w:tblW w:w="14183.999999999998"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18"/>
        <w:gridCol w:w="3515"/>
        <w:gridCol w:w="2525"/>
        <w:gridCol w:w="2281"/>
        <w:gridCol w:w="2845"/>
        <w:tblGridChange w:id="0">
          <w:tblGrid>
            <w:gridCol w:w="3018"/>
            <w:gridCol w:w="3515"/>
            <w:gridCol w:w="2525"/>
            <w:gridCol w:w="2281"/>
            <w:gridCol w:w="2845"/>
          </w:tblGrid>
        </w:tblGridChange>
      </w:tblGrid>
      <w:tr>
        <w:trPr>
          <w:cantSplit w:val="0"/>
          <w:trHeight w:val="732" w:hRule="atLeast"/>
          <w:tblHeader w:val="0"/>
        </w:trPr>
        <w:tc>
          <w:tcPr>
            <w:shd w:fill="f3f3f3" w:val="clear"/>
            <w:vAlign w:val="center"/>
          </w:tcPr>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Critical cross-field outcomes</w:t>
            </w:r>
            <w:r w:rsidDel="00000000" w:rsidR="00000000" w:rsidRPr="00000000">
              <w:rPr>
                <w:rtl w:val="0"/>
              </w:rPr>
            </w:r>
          </w:p>
        </w:tc>
        <w:tc>
          <w:tcPr>
            <w:shd w:fill="f3f3f3" w:val="clear"/>
            <w:vAlign w:val="center"/>
          </w:tcPr>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tc>
        <w:tc>
          <w:tcPr>
            <w:shd w:fill="f3f3f3" w:val="clear"/>
            <w:vAlign w:val="center"/>
          </w:tcPr>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shd w:fill="f3f3f3" w:val="clear"/>
            <w:vAlign w:val="center"/>
          </w:tcPr>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w:t>
            </w:r>
            <w:r w:rsidDel="00000000" w:rsidR="00000000" w:rsidRPr="00000000">
              <w:rPr>
                <w:rtl w:val="0"/>
              </w:rPr>
            </w:r>
          </w:p>
        </w:tc>
        <w:tc>
          <w:tcPr>
            <w:shd w:fill="f3f3f3" w:val="clear"/>
            <w:vAlign w:val="center"/>
          </w:tcPr>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Comments</w:t>
            </w:r>
            <w:r w:rsidDel="00000000" w:rsidR="00000000" w:rsidRPr="00000000">
              <w:rPr>
                <w:rtl w:val="0"/>
              </w:rPr>
            </w:r>
          </w:p>
        </w:tc>
      </w:tr>
      <w:tr>
        <w:trPr>
          <w:cantSplit w:val="0"/>
          <w:trHeight w:val="1377" w:hRule="atLeast"/>
          <w:tblHeader w:val="0"/>
        </w:trPr>
        <w:tc>
          <w:tcPr>
            <w:vAlign w:val="top"/>
          </w:tcPr>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IDENTIFYING</w:t>
            </w:r>
          </w:p>
        </w:tc>
        <w:tc>
          <w:tcPr>
            <w:vAlign w:val="top"/>
          </w:tcPr>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solve problems: using learning programme material and learning tasks to solve problems.</w:t>
            </w:r>
            <w:r w:rsidDel="00000000" w:rsidR="00000000" w:rsidRPr="00000000">
              <w:rPr>
                <w:rtl w:val="0"/>
              </w:rPr>
            </w:r>
          </w:p>
        </w:tc>
        <w:tc>
          <w:tcPr>
            <w:vAlign w:val="top"/>
          </w:tcPr>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1- 7 </w:t>
            </w:r>
          </w:p>
        </w:tc>
        <w:tc>
          <w:tcPr>
            <w:vAlign w:val="top"/>
          </w:tcPr>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7</w:t>
            </w:r>
          </w:p>
        </w:tc>
        <w:tc>
          <w:tcPr>
            <w:vAlign w:val="top"/>
          </w:tcPr>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27" w:hRule="atLeast"/>
          <w:tblHeader w:val="0"/>
        </w:trPr>
        <w:tc>
          <w:tcPr>
            <w:vAlign w:val="top"/>
          </w:tcPr>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WORKING</w:t>
            </w:r>
          </w:p>
        </w:tc>
        <w:tc>
          <w:tcPr>
            <w:vAlign w:val="top"/>
          </w:tcPr>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 effectively with others and in teams: using interactive speech/sign and roles in activities, discussions and projects..</w:t>
            </w:r>
            <w:r w:rsidDel="00000000" w:rsidR="00000000" w:rsidRPr="00000000">
              <w:rPr>
                <w:rtl w:val="0"/>
              </w:rPr>
            </w:r>
          </w:p>
        </w:tc>
        <w:tc>
          <w:tcPr>
            <w:vAlign w:val="top"/>
          </w:tcPr>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1- 7 </w:t>
            </w:r>
          </w:p>
        </w:tc>
        <w:tc>
          <w:tcPr>
            <w:vAlign w:val="top"/>
          </w:tcPr>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8 </w:t>
            </w:r>
          </w:p>
        </w:tc>
        <w:tc>
          <w:tcPr>
            <w:vAlign w:val="top"/>
          </w:tcPr>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ORGANISING</w:t>
            </w:r>
          </w:p>
        </w:tc>
        <w:tc>
          <w:tcPr>
            <w:vAlign w:val="top"/>
          </w:tcPr>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Organise and manage oneself and one's activities responsibly and effectively: through organisation of learning materials and evidence.</w:t>
            </w:r>
            <w:r w:rsidDel="00000000" w:rsidR="00000000" w:rsidRPr="00000000">
              <w:rPr>
                <w:rtl w:val="0"/>
              </w:rPr>
            </w:r>
          </w:p>
        </w:tc>
        <w:tc>
          <w:tcPr>
            <w:vAlign w:val="top"/>
          </w:tcPr>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1- 7 </w:t>
            </w:r>
          </w:p>
        </w:tc>
        <w:tc>
          <w:tcPr>
            <w:vAlign w:val="top"/>
          </w:tcPr>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8 </w:t>
            </w:r>
          </w:p>
        </w:tc>
        <w:tc>
          <w:tcPr>
            <w:vAlign w:val="top"/>
          </w:tcPr>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COLLECTING</w:t>
            </w:r>
          </w:p>
        </w:tc>
        <w:tc>
          <w:tcPr>
            <w:vAlign w:val="top"/>
          </w:tcPr>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analyse, organise and critically evaluate information: through application of information processing skills in study</w:t>
            </w:r>
            <w:r w:rsidDel="00000000" w:rsidR="00000000" w:rsidRPr="00000000">
              <w:rPr>
                <w:rtl w:val="0"/>
              </w:rPr>
            </w:r>
          </w:p>
        </w:tc>
        <w:tc>
          <w:tcPr>
            <w:vAlign w:val="top"/>
          </w:tcPr>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1- 7 </w:t>
            </w:r>
          </w:p>
        </w:tc>
        <w:tc>
          <w:tcPr>
            <w:vAlign w:val="top"/>
          </w:tcPr>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8 </w:t>
            </w:r>
          </w:p>
        </w:tc>
        <w:tc>
          <w:tcPr>
            <w:vAlign w:val="top"/>
          </w:tcPr>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COMMUNICATING</w:t>
            </w:r>
          </w:p>
        </w:tc>
        <w:tc>
          <w:tcPr>
            <w:vAlign w:val="top"/>
          </w:tcPr>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Communicate effectively using visual, mathematical and/or language skills in formal and informal learning situations..</w:t>
            </w:r>
          </w:p>
        </w:tc>
        <w:tc>
          <w:tcPr>
            <w:vAlign w:val="top"/>
          </w:tcPr>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1- 7 </w:t>
            </w:r>
          </w:p>
        </w:tc>
        <w:tc>
          <w:tcPr>
            <w:vAlign w:val="top"/>
          </w:tcPr>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8 </w:t>
            </w:r>
          </w:p>
        </w:tc>
        <w:tc>
          <w:tcPr>
            <w:vAlign w:val="top"/>
          </w:tcPr>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SCIENCE</w:t>
            </w:r>
          </w:p>
        </w:tc>
        <w:tc>
          <w:tcPr>
            <w:vAlign w:val="top"/>
          </w:tcPr>
          <w:p w:rsidR="00000000" w:rsidDel="00000000" w:rsidP="00000000" w:rsidRDefault="00000000" w:rsidRPr="00000000" w14:paraId="00000E6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Use science and technology effectively and critically: using electronic media for learning. </w:t>
            </w:r>
          </w:p>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1- 7 </w:t>
            </w:r>
          </w:p>
        </w:tc>
        <w:tc>
          <w:tcPr>
            <w:vAlign w:val="top"/>
          </w:tcPr>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8 </w:t>
            </w:r>
          </w:p>
        </w:tc>
        <w:tc>
          <w:tcPr>
            <w:vAlign w:val="top"/>
          </w:tcPr>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DEMONSTRATING</w:t>
            </w:r>
          </w:p>
        </w:tc>
        <w:tc>
          <w:tcPr>
            <w:vAlign w:val="top"/>
          </w:tcPr>
          <w:p w:rsidR="00000000" w:rsidDel="00000000" w:rsidP="00000000" w:rsidRDefault="00000000" w:rsidRPr="00000000" w14:paraId="00000E6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Reflect on and explore a variety of strategies to learn more effectively</w:t>
            </w:r>
          </w:p>
        </w:tc>
        <w:tc>
          <w:tcPr>
            <w:vAlign w:val="top"/>
          </w:tcPr>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1- 7 </w:t>
            </w:r>
          </w:p>
        </w:tc>
        <w:tc>
          <w:tcPr>
            <w:vAlign w:val="top"/>
          </w:tcPr>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8 </w:t>
            </w:r>
          </w:p>
        </w:tc>
        <w:tc>
          <w:tcPr>
            <w:vAlign w:val="top"/>
          </w:tcPr>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CONTRIBUTING</w:t>
            </w:r>
          </w:p>
        </w:tc>
        <w:tc>
          <w:tcPr>
            <w:vAlign w:val="top"/>
          </w:tcPr>
          <w:p w:rsidR="00000000" w:rsidDel="00000000" w:rsidP="00000000" w:rsidRDefault="00000000" w:rsidRPr="00000000" w14:paraId="00000E7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Explore education and career opportunities</w:t>
            </w:r>
          </w:p>
        </w:tc>
        <w:tc>
          <w:tcPr>
            <w:vAlign w:val="top"/>
          </w:tcPr>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1- 7 </w:t>
            </w:r>
          </w:p>
        </w:tc>
        <w:tc>
          <w:tcPr>
            <w:vAlign w:val="top"/>
          </w:tcPr>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8 </w:t>
            </w:r>
          </w:p>
        </w:tc>
        <w:tc>
          <w:tcPr>
            <w:vAlign w:val="top"/>
          </w:tcPr>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sectPr>
          <w:headerReference r:id="rId225" w:type="first"/>
          <w:footerReference r:id="rId226" w:type="first"/>
          <w:type w:val="nextPage"/>
          <w:pgSz w:h="11907" w:w="16840" w:orient="landscape"/>
          <w:pgMar w:bottom="1106" w:top="900" w:left="1440" w:right="1440" w:header="720" w:footer="720"/>
        </w:sectPr>
      </w:pPr>
      <w:r w:rsidDel="00000000" w:rsidR="00000000" w:rsidRPr="00000000">
        <w:rPr>
          <w:rtl w:val="0"/>
        </w:rPr>
      </w:r>
    </w:p>
    <w:p w:rsidR="00000000" w:rsidDel="00000000" w:rsidP="00000000" w:rsidRDefault="00000000" w:rsidRPr="00000000" w14:paraId="00000E78">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E79">
      <w:pPr>
        <w:widowControl w:val="0"/>
        <w:tabs>
          <w:tab w:val="left" w:leader="none" w:pos="9360"/>
        </w:tabs>
        <w:spacing w:before="19" w:lineRule="auto"/>
        <w:ind w:left="5038" w:right="5060" w:firstLine="0"/>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Assessment Instruments</w:t>
      </w:r>
      <w:r w:rsidDel="00000000" w:rsidR="00000000" w:rsidRPr="00000000">
        <w:rPr>
          <w:rtl w:val="0"/>
        </w:rPr>
      </w:r>
    </w:p>
    <w:p w:rsidR="00000000" w:rsidDel="00000000" w:rsidP="00000000" w:rsidRDefault="00000000" w:rsidRPr="00000000" w14:paraId="00000E7A">
      <w:pPr>
        <w:widowControl w:val="0"/>
        <w:tabs>
          <w:tab w:val="left" w:leader="none" w:pos="9360"/>
        </w:tabs>
        <w:spacing w:before="19" w:lineRule="auto"/>
        <w:ind w:left="5038" w:right="5060" w:firstLine="0"/>
        <w:jc w:val="center"/>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E7B">
      <w:pPr>
        <w:widowControl w:val="0"/>
        <w:spacing w:before="9" w:lineRule="auto"/>
        <w:rPr>
          <w:rFonts w:ascii="Century Gothic" w:cs="Century Gothic" w:eastAsia="Century Gothic" w:hAnsi="Century Gothic"/>
          <w:sz w:val="24"/>
          <w:szCs w:val="24"/>
          <w:vertAlign w:val="baseline"/>
        </w:rPr>
      </w:pPr>
      <w:r w:rsidDel="00000000" w:rsidR="00000000" w:rsidRPr="00000000">
        <w:rPr>
          <w:rtl w:val="0"/>
        </w:rPr>
      </w:r>
    </w:p>
    <w:tbl>
      <w:tblPr>
        <w:tblStyle w:val="Table169"/>
        <w:tblW w:w="139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369"/>
        <w:gridCol w:w="150"/>
        <w:gridCol w:w="38"/>
        <w:gridCol w:w="82"/>
        <w:gridCol w:w="817"/>
        <w:gridCol w:w="684"/>
        <w:gridCol w:w="54"/>
        <w:gridCol w:w="486"/>
        <w:gridCol w:w="59"/>
        <w:gridCol w:w="1651"/>
        <w:gridCol w:w="270"/>
        <w:gridCol w:w="198"/>
        <w:gridCol w:w="331"/>
        <w:gridCol w:w="236"/>
        <w:gridCol w:w="2474"/>
        <w:gridCol w:w="91"/>
        <w:gridCol w:w="129"/>
        <w:gridCol w:w="231"/>
        <w:gridCol w:w="619"/>
        <w:gridCol w:w="195"/>
        <w:gridCol w:w="656"/>
        <w:gridCol w:w="64"/>
        <w:gridCol w:w="896"/>
        <w:tblGridChange w:id="0">
          <w:tblGrid>
            <w:gridCol w:w="1188"/>
            <w:gridCol w:w="2369"/>
            <w:gridCol w:w="150"/>
            <w:gridCol w:w="38"/>
            <w:gridCol w:w="82"/>
            <w:gridCol w:w="817"/>
            <w:gridCol w:w="684"/>
            <w:gridCol w:w="54"/>
            <w:gridCol w:w="486"/>
            <w:gridCol w:w="59"/>
            <w:gridCol w:w="1651"/>
            <w:gridCol w:w="270"/>
            <w:gridCol w:w="198"/>
            <w:gridCol w:w="331"/>
            <w:gridCol w:w="236"/>
            <w:gridCol w:w="2474"/>
            <w:gridCol w:w="91"/>
            <w:gridCol w:w="129"/>
            <w:gridCol w:w="231"/>
            <w:gridCol w:w="619"/>
            <w:gridCol w:w="195"/>
            <w:gridCol w:w="656"/>
            <w:gridCol w:w="64"/>
            <w:gridCol w:w="896"/>
          </w:tblGrid>
        </w:tblGridChange>
      </w:tblGrid>
      <w:tr>
        <w:trPr>
          <w:cantSplit w:val="0"/>
          <w:trHeight w:val="543" w:hRule="atLeast"/>
          <w:tblHeader w:val="0"/>
        </w:trPr>
        <w:tc>
          <w:tcPr>
            <w:gridSpan w:val="24"/>
            <w:vAlign w:val="top"/>
          </w:tcPr>
          <w:p w:rsidR="00000000" w:rsidDel="00000000" w:rsidP="00000000" w:rsidRDefault="00000000" w:rsidRPr="00000000" w14:paraId="00000E7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7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E9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9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22"/>
            <w:vAlign w:val="top"/>
          </w:tcPr>
          <w:p w:rsidR="00000000" w:rsidDel="00000000" w:rsidP="00000000" w:rsidRDefault="00000000" w:rsidRPr="00000000" w14:paraId="00000E9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9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EA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B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22"/>
            <w:vAlign w:val="top"/>
          </w:tcPr>
          <w:p w:rsidR="00000000" w:rsidDel="00000000" w:rsidP="00000000" w:rsidRDefault="00000000" w:rsidRPr="00000000" w14:paraId="00000EB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2" w:hRule="atLeast"/>
          <w:tblHeader w:val="0"/>
        </w:trPr>
        <w:tc>
          <w:tcPr>
            <w:gridSpan w:val="2"/>
            <w:vAlign w:val="top"/>
          </w:tcPr>
          <w:p w:rsidR="00000000" w:rsidDel="00000000" w:rsidP="00000000" w:rsidRDefault="00000000" w:rsidRPr="00000000" w14:paraId="00000EC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C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22"/>
            <w:vAlign w:val="top"/>
          </w:tcPr>
          <w:p w:rsidR="00000000" w:rsidDel="00000000" w:rsidP="00000000" w:rsidRDefault="00000000" w:rsidRPr="00000000" w14:paraId="00000EC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EE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E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assignments</w:t>
            </w:r>
            <w:r w:rsidDel="00000000" w:rsidR="00000000" w:rsidRPr="00000000">
              <w:rPr>
                <w:rtl w:val="0"/>
              </w:rPr>
            </w:r>
          </w:p>
        </w:tc>
        <w:tc>
          <w:tcPr>
            <w:gridSpan w:val="22"/>
            <w:vAlign w:val="top"/>
          </w:tcPr>
          <w:p w:rsidR="00000000" w:rsidDel="00000000" w:rsidP="00000000" w:rsidRDefault="00000000" w:rsidRPr="00000000" w14:paraId="00000EE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EF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F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22"/>
            <w:vAlign w:val="top"/>
          </w:tcPr>
          <w:p w:rsidR="00000000" w:rsidDel="00000000" w:rsidP="00000000" w:rsidRDefault="00000000" w:rsidRPr="00000000" w14:paraId="00000EF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705" w:hRule="atLeast"/>
          <w:tblHeader w:val="0"/>
        </w:trPr>
        <w:tc>
          <w:tcPr>
            <w:gridSpan w:val="2"/>
            <w:vAlign w:val="top"/>
          </w:tcPr>
          <w:p w:rsidR="00000000" w:rsidDel="00000000" w:rsidP="00000000" w:rsidRDefault="00000000" w:rsidRPr="00000000" w14:paraId="00000F13">
            <w:pPr>
              <w:widowControl w:val="0"/>
              <w:spacing w:line="360" w:lineRule="auto"/>
              <w:ind w:left="102"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QUALIFICATION </w:t>
            </w:r>
            <w:r w:rsidDel="00000000" w:rsidR="00000000" w:rsidRPr="00000000">
              <w:rPr>
                <w:rtl w:val="0"/>
              </w:rPr>
            </w:r>
          </w:p>
        </w:tc>
        <w:tc>
          <w:tcPr>
            <w:gridSpan w:val="15"/>
            <w:vAlign w:val="top"/>
          </w:tcPr>
          <w:p w:rsidR="00000000" w:rsidDel="00000000" w:rsidP="00000000" w:rsidRDefault="00000000" w:rsidRPr="00000000" w14:paraId="00000F15">
            <w:pPr>
              <w:widowControl w:val="0"/>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7"/>
            <w:vAlign w:val="top"/>
          </w:tcPr>
          <w:p w:rsidR="00000000" w:rsidDel="00000000" w:rsidP="00000000" w:rsidRDefault="00000000" w:rsidRPr="00000000" w14:paraId="00000F24">
            <w:pPr>
              <w:widowControl w:val="0"/>
              <w:spacing w:line="360" w:lineRule="auto"/>
              <w:ind w:left="102" w:firstLine="0"/>
              <w:rPr>
                <w:rFonts w:ascii="Century Gothic" w:cs="Century Gothic" w:eastAsia="Century Gothic" w:hAnsi="Century Gothic"/>
                <w:vertAlign w:val="baseline"/>
              </w:rPr>
            </w:pPr>
            <w:r w:rsidDel="00000000" w:rsidR="00000000" w:rsidRPr="00000000">
              <w:rPr>
                <w:rtl w:val="0"/>
              </w:rPr>
            </w:r>
          </w:p>
        </w:tc>
      </w:tr>
      <w:tr>
        <w:trPr>
          <w:cantSplit w:val="0"/>
          <w:trHeight w:val="894" w:hRule="atLeast"/>
          <w:tblHeader w:val="0"/>
        </w:trPr>
        <w:tc>
          <w:tcPr>
            <w:vAlign w:val="top"/>
          </w:tcPr>
          <w:p w:rsidR="00000000" w:rsidDel="00000000" w:rsidP="00000000" w:rsidRDefault="00000000" w:rsidRPr="00000000" w14:paraId="00000F2B">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2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5"/>
            <w:vAlign w:val="top"/>
          </w:tcPr>
          <w:p w:rsidR="00000000" w:rsidDel="00000000" w:rsidP="00000000" w:rsidRDefault="00000000" w:rsidRPr="00000000" w14:paraId="00000F2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2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5"/>
            <w:vAlign w:val="top"/>
          </w:tcPr>
          <w:p w:rsidR="00000000" w:rsidDel="00000000" w:rsidP="00000000" w:rsidRDefault="00000000" w:rsidRPr="00000000" w14:paraId="00000F3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34">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9"/>
            <w:vAlign w:val="top"/>
          </w:tcPr>
          <w:p w:rsidR="00000000" w:rsidDel="00000000" w:rsidP="00000000" w:rsidRDefault="00000000" w:rsidRPr="00000000" w14:paraId="00000F3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3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gridSpan w:val="2"/>
            <w:vAlign w:val="top"/>
          </w:tcPr>
          <w:p w:rsidR="00000000" w:rsidDel="00000000" w:rsidP="00000000" w:rsidRDefault="00000000" w:rsidRPr="00000000" w14:paraId="00000F4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4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gridSpan w:val="2"/>
            <w:vAlign w:val="top"/>
          </w:tcPr>
          <w:p w:rsidR="00000000" w:rsidDel="00000000" w:rsidP="00000000" w:rsidRDefault="00000000" w:rsidRPr="00000000" w14:paraId="00000F46">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4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562" w:hRule="atLeast"/>
          <w:tblHeader w:val="0"/>
        </w:trPr>
        <w:tc>
          <w:tcPr>
            <w:vAlign w:val="top"/>
          </w:tcPr>
          <w:p w:rsidR="00000000" w:rsidDel="00000000" w:rsidP="00000000" w:rsidRDefault="00000000" w:rsidRPr="00000000" w14:paraId="00000F49">
            <w:pPr>
              <w:widowControl w:val="0"/>
              <w:spacing w:line="360" w:lineRule="auto"/>
              <w:ind w:left="102"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119467</w:t>
            </w:r>
            <w:r w:rsidDel="00000000" w:rsidR="00000000" w:rsidRPr="00000000">
              <w:rPr>
                <w:rtl w:val="0"/>
              </w:rPr>
            </w:r>
          </w:p>
        </w:tc>
        <w:tc>
          <w:tcPr>
            <w:gridSpan w:val="5"/>
            <w:vAlign w:val="top"/>
          </w:tcPr>
          <w:p w:rsidR="00000000" w:rsidDel="00000000" w:rsidP="00000000" w:rsidRDefault="00000000" w:rsidRPr="00000000" w14:paraId="00000F4A">
            <w:pPr>
              <w:widowControl w:val="0"/>
              <w:spacing w:line="360" w:lineRule="auto"/>
              <w:ind w:left="102" w:right="13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USE LANGUAGE AND COMMUNICATION IN OCCUPATIONAL LEARNING PROGRAMMES.</w:t>
            </w:r>
            <w:r w:rsidDel="00000000" w:rsidR="00000000" w:rsidRPr="00000000">
              <w:rPr>
                <w:rtl w:val="0"/>
              </w:rPr>
            </w:r>
          </w:p>
        </w:tc>
        <w:tc>
          <w:tcPr>
            <w:gridSpan w:val="5"/>
            <w:vAlign w:val="top"/>
          </w:tcPr>
          <w:p w:rsidR="00000000" w:rsidDel="00000000" w:rsidP="00000000" w:rsidRDefault="00000000" w:rsidRPr="00000000" w14:paraId="00000F4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50">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9"/>
            <w:vAlign w:val="top"/>
          </w:tcPr>
          <w:p w:rsidR="00000000" w:rsidDel="00000000" w:rsidP="00000000" w:rsidRDefault="00000000" w:rsidRPr="00000000" w14:paraId="00000F5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5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5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5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5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5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5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5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5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5E">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F67">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F69">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88" w:hRule="atLeast"/>
          <w:tblHeader w:val="0"/>
        </w:trPr>
        <w:tc>
          <w:tcPr>
            <w:gridSpan w:val="4"/>
            <w:vAlign w:val="top"/>
          </w:tcPr>
          <w:p w:rsidR="00000000" w:rsidDel="00000000" w:rsidP="00000000" w:rsidRDefault="00000000" w:rsidRPr="00000000" w14:paraId="00000F6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6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16"/>
            <w:vAlign w:val="top"/>
          </w:tcPr>
          <w:p w:rsidR="00000000" w:rsidDel="00000000" w:rsidP="00000000" w:rsidRDefault="00000000" w:rsidRPr="00000000" w14:paraId="00000F70">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71">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gridSpan w:val="2"/>
            <w:vAlign w:val="top"/>
          </w:tcPr>
          <w:p w:rsidR="00000000" w:rsidDel="00000000" w:rsidP="00000000" w:rsidRDefault="00000000" w:rsidRPr="00000000" w14:paraId="00000F8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8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gridSpan w:val="2"/>
            <w:vAlign w:val="top"/>
          </w:tcPr>
          <w:p w:rsidR="00000000" w:rsidDel="00000000" w:rsidP="00000000" w:rsidRDefault="00000000" w:rsidRPr="00000000" w14:paraId="00000F8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8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625" w:hRule="atLeast"/>
          <w:tblHeader w:val="0"/>
        </w:trPr>
        <w:tc>
          <w:tcPr>
            <w:gridSpan w:val="4"/>
            <w:vAlign w:val="top"/>
          </w:tcPr>
          <w:p w:rsidR="00000000" w:rsidDel="00000000" w:rsidP="00000000" w:rsidRDefault="00000000" w:rsidRPr="00000000" w14:paraId="00000F8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8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4"/>
            <w:vAlign w:val="top"/>
          </w:tcPr>
          <w:p w:rsidR="00000000" w:rsidDel="00000000" w:rsidP="00000000" w:rsidRDefault="00000000" w:rsidRPr="00000000" w14:paraId="00000F8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8D">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gridSpan w:val="2"/>
            <w:vAlign w:val="top"/>
          </w:tcPr>
          <w:p w:rsidR="00000000" w:rsidDel="00000000" w:rsidP="00000000" w:rsidRDefault="00000000" w:rsidRPr="00000000" w14:paraId="00000F91">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F9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94">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gridSpan w:val="2"/>
            <w:vAlign w:val="top"/>
          </w:tcPr>
          <w:p w:rsidR="00000000" w:rsidDel="00000000" w:rsidP="00000000" w:rsidRDefault="00000000" w:rsidRPr="00000000" w14:paraId="00000F97">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F9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9A">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6"/>
            <w:vAlign w:val="top"/>
          </w:tcPr>
          <w:p w:rsidR="00000000" w:rsidDel="00000000" w:rsidP="00000000" w:rsidRDefault="00000000" w:rsidRPr="00000000" w14:paraId="00000F9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4"/>
            <w:vAlign w:val="top"/>
          </w:tcPr>
          <w:p w:rsidR="00000000" w:rsidDel="00000000" w:rsidP="00000000" w:rsidRDefault="00000000" w:rsidRPr="00000000" w14:paraId="00000FA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A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20"/>
            <w:vAlign w:val="top"/>
          </w:tcPr>
          <w:p w:rsidR="00000000" w:rsidDel="00000000" w:rsidP="00000000" w:rsidRDefault="00000000" w:rsidRPr="00000000" w14:paraId="00000FA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A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9" w:hRule="atLeast"/>
          <w:tblHeader w:val="0"/>
        </w:trPr>
        <w:tc>
          <w:tcPr>
            <w:gridSpan w:val="4"/>
            <w:vAlign w:val="top"/>
          </w:tcPr>
          <w:p w:rsidR="00000000" w:rsidDel="00000000" w:rsidP="00000000" w:rsidRDefault="00000000" w:rsidRPr="00000000" w14:paraId="00000FB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B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20"/>
            <w:vAlign w:val="top"/>
          </w:tcPr>
          <w:p w:rsidR="00000000" w:rsidDel="00000000" w:rsidP="00000000" w:rsidRDefault="00000000" w:rsidRPr="00000000" w14:paraId="00000FC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4"/>
            <w:vAlign w:val="top"/>
          </w:tcPr>
          <w:p w:rsidR="00000000" w:rsidDel="00000000" w:rsidP="00000000" w:rsidRDefault="00000000" w:rsidRPr="00000000" w14:paraId="00000FD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D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20"/>
            <w:vAlign w:val="top"/>
          </w:tcPr>
          <w:p w:rsidR="00000000" w:rsidDel="00000000" w:rsidP="00000000" w:rsidRDefault="00000000" w:rsidRPr="00000000" w14:paraId="00000FD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4"/>
            <w:vAlign w:val="top"/>
          </w:tcPr>
          <w:p w:rsidR="00000000" w:rsidDel="00000000" w:rsidP="00000000" w:rsidRDefault="00000000" w:rsidRPr="00000000" w14:paraId="00000FE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F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WRITTEN KNOWLEDGE QUESTIONNAIRE</w:t>
            </w:r>
            <w:r w:rsidDel="00000000" w:rsidR="00000000" w:rsidRPr="00000000">
              <w:rPr>
                <w:rtl w:val="0"/>
              </w:rPr>
            </w:r>
          </w:p>
        </w:tc>
      </w:tr>
      <w:tr>
        <w:trPr>
          <w:cantSplit w:val="0"/>
          <w:trHeight w:val="503" w:hRule="atLeast"/>
          <w:tblHeader w:val="0"/>
        </w:trPr>
        <w:tc>
          <w:tcPr>
            <w:gridSpan w:val="5"/>
            <w:vAlign w:val="top"/>
          </w:tcPr>
          <w:p w:rsidR="00000000" w:rsidDel="00000000" w:rsidP="00000000" w:rsidRDefault="00000000" w:rsidRPr="00000000" w14:paraId="0000100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0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9"/>
            <w:vAlign w:val="top"/>
          </w:tcPr>
          <w:p w:rsidR="00000000" w:rsidDel="00000000" w:rsidP="00000000" w:rsidRDefault="00000000" w:rsidRPr="00000000" w14:paraId="0000100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0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5"/>
            <w:vAlign w:val="top"/>
          </w:tcPr>
          <w:p w:rsidR="00000000" w:rsidDel="00000000" w:rsidP="00000000" w:rsidRDefault="00000000" w:rsidRPr="00000000" w14:paraId="0000102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2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9"/>
            <w:vAlign w:val="top"/>
          </w:tcPr>
          <w:p w:rsidR="00000000" w:rsidDel="00000000" w:rsidP="00000000" w:rsidRDefault="00000000" w:rsidRPr="00000000" w14:paraId="00001028">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5"/>
            <w:vAlign w:val="top"/>
          </w:tcPr>
          <w:p w:rsidR="00000000" w:rsidDel="00000000" w:rsidP="00000000" w:rsidRDefault="00000000" w:rsidRPr="00000000" w14:paraId="0000103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3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9"/>
            <w:vAlign w:val="top"/>
          </w:tcPr>
          <w:p w:rsidR="00000000" w:rsidDel="00000000" w:rsidP="00000000" w:rsidRDefault="00000000" w:rsidRPr="00000000" w14:paraId="00001041">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5"/>
            <w:vAlign w:val="top"/>
          </w:tcPr>
          <w:p w:rsidR="00000000" w:rsidDel="00000000" w:rsidP="00000000" w:rsidRDefault="00000000" w:rsidRPr="00000000" w14:paraId="0000105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5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Written Questionnaire</w:t>
            </w:r>
            <w:r w:rsidDel="00000000" w:rsidR="00000000" w:rsidRPr="00000000">
              <w:rPr>
                <w:rtl w:val="0"/>
              </w:rPr>
            </w:r>
          </w:p>
        </w:tc>
        <w:tc>
          <w:tcPr>
            <w:gridSpan w:val="19"/>
            <w:vAlign w:val="top"/>
          </w:tcPr>
          <w:p w:rsidR="00000000" w:rsidDel="00000000" w:rsidP="00000000" w:rsidRDefault="00000000" w:rsidRPr="00000000" w14:paraId="0000105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5"/>
            <w:vAlign w:val="top"/>
          </w:tcPr>
          <w:p w:rsidR="00000000" w:rsidDel="00000000" w:rsidP="00000000" w:rsidRDefault="00000000" w:rsidRPr="00000000" w14:paraId="0000106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6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9"/>
            <w:vAlign w:val="top"/>
          </w:tcPr>
          <w:p w:rsidR="00000000" w:rsidDel="00000000" w:rsidP="00000000" w:rsidRDefault="00000000" w:rsidRPr="00000000" w14:paraId="0000107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24" w:hRule="atLeast"/>
          <w:tblHeader w:val="0"/>
        </w:trPr>
        <w:tc>
          <w:tcPr>
            <w:gridSpan w:val="5"/>
            <w:vAlign w:val="top"/>
          </w:tcPr>
          <w:p w:rsidR="00000000" w:rsidDel="00000000" w:rsidP="00000000" w:rsidRDefault="00000000" w:rsidRPr="00000000" w14:paraId="00001086">
            <w:pPr>
              <w:widowControl w:val="0"/>
              <w:spacing w:before="8"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1087">
            <w:pPr>
              <w:widowControl w:val="0"/>
              <w:ind w:left="102"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QUALIFICATION </w:t>
            </w:r>
            <w:r w:rsidDel="00000000" w:rsidR="00000000" w:rsidRPr="00000000">
              <w:rPr>
                <w:rtl w:val="0"/>
              </w:rPr>
            </w:r>
          </w:p>
        </w:tc>
        <w:tc>
          <w:tcPr>
            <w:gridSpan w:val="14"/>
            <w:vAlign w:val="top"/>
          </w:tcPr>
          <w:p w:rsidR="00000000" w:rsidDel="00000000" w:rsidP="00000000" w:rsidRDefault="00000000" w:rsidRPr="00000000" w14:paraId="0000108C">
            <w:pPr>
              <w:widowControl w:val="0"/>
              <w:ind w:left="102" w:firstLine="0"/>
              <w:rPr>
                <w:rFonts w:ascii="Century Gothic" w:cs="Century Gothic" w:eastAsia="Century Gothic" w:hAnsi="Century Gothic"/>
                <w:vertAlign w:val="baseline"/>
              </w:rPr>
            </w:pPr>
            <w:r w:rsidDel="00000000" w:rsidR="00000000" w:rsidRPr="00000000">
              <w:rPr>
                <w:rtl w:val="0"/>
              </w:rPr>
            </w:r>
          </w:p>
        </w:tc>
        <w:tc>
          <w:tcPr>
            <w:gridSpan w:val="5"/>
            <w:vAlign w:val="top"/>
          </w:tcPr>
          <w:p w:rsidR="00000000" w:rsidDel="00000000" w:rsidP="00000000" w:rsidRDefault="00000000" w:rsidRPr="00000000" w14:paraId="0000109A">
            <w:pPr>
              <w:widowControl w:val="0"/>
              <w:ind w:left="102" w:firstLine="0"/>
              <w:rPr>
                <w:rFonts w:ascii="Century Gothic" w:cs="Century Gothic" w:eastAsia="Century Gothic" w:hAnsi="Century Gothic"/>
                <w:vertAlign w:val="baseline"/>
              </w:rPr>
            </w:pPr>
            <w:r w:rsidDel="00000000" w:rsidR="00000000" w:rsidRPr="00000000">
              <w:rPr>
                <w:rtl w:val="0"/>
              </w:rPr>
            </w:r>
          </w:p>
        </w:tc>
      </w:tr>
      <w:tr>
        <w:trPr>
          <w:cantSplit w:val="0"/>
          <w:trHeight w:val="829" w:hRule="atLeast"/>
          <w:tblHeader w:val="0"/>
        </w:trPr>
        <w:tc>
          <w:tcPr>
            <w:vAlign w:val="top"/>
          </w:tcPr>
          <w:p w:rsidR="00000000" w:rsidDel="00000000" w:rsidP="00000000" w:rsidRDefault="00000000" w:rsidRPr="00000000" w14:paraId="0000109F">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A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5"/>
            <w:vAlign w:val="top"/>
          </w:tcPr>
          <w:p w:rsidR="00000000" w:rsidDel="00000000" w:rsidP="00000000" w:rsidRDefault="00000000" w:rsidRPr="00000000" w14:paraId="000010A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A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5"/>
            <w:vAlign w:val="top"/>
          </w:tcPr>
          <w:p w:rsidR="00000000" w:rsidDel="00000000" w:rsidP="00000000" w:rsidRDefault="00000000" w:rsidRPr="00000000" w14:paraId="000010A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A8">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10"/>
            <w:vAlign w:val="top"/>
          </w:tcPr>
          <w:p w:rsidR="00000000" w:rsidDel="00000000" w:rsidP="00000000" w:rsidRDefault="00000000" w:rsidRPr="00000000" w14:paraId="000010A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A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gridSpan w:val="2"/>
            <w:vAlign w:val="top"/>
          </w:tcPr>
          <w:p w:rsidR="00000000" w:rsidDel="00000000" w:rsidP="00000000" w:rsidRDefault="00000000" w:rsidRPr="00000000" w14:paraId="000010B8">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B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10BB">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B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745" w:hRule="atLeast"/>
          <w:tblHeader w:val="0"/>
        </w:trPr>
        <w:tc>
          <w:tcPr>
            <w:vAlign w:val="top"/>
          </w:tcPr>
          <w:p w:rsidR="00000000" w:rsidDel="00000000" w:rsidP="00000000" w:rsidRDefault="00000000" w:rsidRPr="00000000" w14:paraId="000010BD">
            <w:pPr>
              <w:widowControl w:val="0"/>
              <w:spacing w:line="360" w:lineRule="auto"/>
              <w:ind w:left="102"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119467</w:t>
            </w:r>
            <w:r w:rsidDel="00000000" w:rsidR="00000000" w:rsidRPr="00000000">
              <w:rPr>
                <w:rtl w:val="0"/>
              </w:rPr>
            </w:r>
          </w:p>
        </w:tc>
        <w:tc>
          <w:tcPr>
            <w:gridSpan w:val="5"/>
            <w:vAlign w:val="top"/>
          </w:tcPr>
          <w:p w:rsidR="00000000" w:rsidDel="00000000" w:rsidP="00000000" w:rsidRDefault="00000000" w:rsidRPr="00000000" w14:paraId="000010BE">
            <w:pPr>
              <w:widowControl w:val="0"/>
              <w:spacing w:line="360" w:lineRule="auto"/>
              <w:ind w:left="102" w:right="13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USE LANGUAGE AND COMMUNICATION IN OCCUPATIONAL LEARNING PROGRAMMES.</w:t>
            </w:r>
            <w:r w:rsidDel="00000000" w:rsidR="00000000" w:rsidRPr="00000000">
              <w:rPr>
                <w:rtl w:val="0"/>
              </w:rPr>
            </w:r>
          </w:p>
        </w:tc>
        <w:tc>
          <w:tcPr>
            <w:gridSpan w:val="5"/>
            <w:vAlign w:val="top"/>
          </w:tcPr>
          <w:p w:rsidR="00000000" w:rsidDel="00000000" w:rsidP="00000000" w:rsidRDefault="00000000" w:rsidRPr="00000000" w14:paraId="000010C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tc>
        <w:tc>
          <w:tcPr>
            <w:gridSpan w:val="10"/>
            <w:vAlign w:val="top"/>
          </w:tcPr>
          <w:p w:rsidR="00000000" w:rsidDel="00000000" w:rsidP="00000000" w:rsidRDefault="00000000" w:rsidRPr="00000000" w14:paraId="000010C8">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10D2">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10D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vAlign w:val="top"/>
          </w:tcPr>
          <w:p w:rsidR="00000000" w:rsidDel="00000000" w:rsidP="00000000" w:rsidRDefault="00000000" w:rsidRPr="00000000" w14:paraId="000010D5">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0D6">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overall achievement</w:t>
            </w:r>
            <w:r w:rsidDel="00000000" w:rsidR="00000000" w:rsidRPr="00000000">
              <w:rPr>
                <w:rtl w:val="0"/>
              </w:rPr>
            </w:r>
          </w:p>
        </w:tc>
        <w:tc>
          <w:tcPr>
            <w:gridSpan w:val="18"/>
            <w:vAlign w:val="top"/>
          </w:tcPr>
          <w:p w:rsidR="00000000" w:rsidDel="00000000" w:rsidP="00000000" w:rsidRDefault="00000000" w:rsidRPr="00000000" w14:paraId="000010D9">
            <w:pPr>
              <w:widowControl w:val="0"/>
              <w:spacing w:before="7"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0DA">
            <w:pPr>
              <w:widowControl w:val="0"/>
              <w:tabs>
                <w:tab w:val="left" w:leader="none" w:pos="8080"/>
              </w:tabs>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Competent / Not yet competent</w:t>
              <w:tab/>
            </w:r>
            <w:r w:rsidDel="00000000" w:rsidR="00000000" w:rsidRPr="00000000">
              <w:rPr>
                <w:rtl w:val="0"/>
              </w:rPr>
            </w:r>
          </w:p>
        </w:tc>
        <w:tc>
          <w:tcPr>
            <w:gridSpan w:val="2"/>
            <w:vAlign w:val="top"/>
          </w:tcPr>
          <w:p w:rsidR="00000000" w:rsidDel="00000000" w:rsidP="00000000" w:rsidRDefault="00000000" w:rsidRPr="00000000" w14:paraId="000010EC">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0ED">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10EF">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0F0">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0"/>
          <w:trHeight w:val="472" w:hRule="atLeast"/>
          <w:tblHeader w:val="0"/>
        </w:trPr>
        <w:tc>
          <w:tcPr>
            <w:gridSpan w:val="3"/>
            <w:vAlign w:val="top"/>
          </w:tcPr>
          <w:p w:rsidR="00000000" w:rsidDel="00000000" w:rsidP="00000000" w:rsidRDefault="00000000" w:rsidRPr="00000000" w14:paraId="000010F1">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0F2">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Actions required</w:t>
            </w:r>
            <w:r w:rsidDel="00000000" w:rsidR="00000000" w:rsidRPr="00000000">
              <w:rPr>
                <w:rtl w:val="0"/>
              </w:rPr>
            </w:r>
          </w:p>
        </w:tc>
        <w:tc>
          <w:tcPr>
            <w:gridSpan w:val="4"/>
            <w:vAlign w:val="top"/>
          </w:tcPr>
          <w:p w:rsidR="00000000" w:rsidDel="00000000" w:rsidP="00000000" w:rsidRDefault="00000000" w:rsidRPr="00000000" w14:paraId="000010F5">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0F6">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Certification</w:t>
            </w:r>
            <w:r w:rsidDel="00000000" w:rsidR="00000000" w:rsidRPr="00000000">
              <w:rPr>
                <w:rtl w:val="0"/>
              </w:rPr>
            </w:r>
          </w:p>
        </w:tc>
        <w:tc>
          <w:tcPr>
            <w:gridSpan w:val="2"/>
            <w:vAlign w:val="top"/>
          </w:tcPr>
          <w:p w:rsidR="00000000" w:rsidDel="00000000" w:rsidP="00000000" w:rsidRDefault="00000000" w:rsidRPr="00000000" w14:paraId="000010FA">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3"/>
            <w:vAlign w:val="top"/>
          </w:tcPr>
          <w:p w:rsidR="00000000" w:rsidDel="00000000" w:rsidP="00000000" w:rsidRDefault="00000000" w:rsidRPr="00000000" w14:paraId="000010FC">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0FD">
            <w:pPr>
              <w:widowControl w:val="0"/>
              <w:ind w:left="254"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Re-assessment</w:t>
            </w:r>
            <w:r w:rsidDel="00000000" w:rsidR="00000000" w:rsidRPr="00000000">
              <w:rPr>
                <w:rtl w:val="0"/>
              </w:rPr>
            </w:r>
          </w:p>
        </w:tc>
        <w:tc>
          <w:tcPr>
            <w:gridSpan w:val="2"/>
            <w:vAlign w:val="top"/>
          </w:tcPr>
          <w:p w:rsidR="00000000" w:rsidDel="00000000" w:rsidP="00000000" w:rsidRDefault="00000000" w:rsidRPr="00000000" w14:paraId="00001100">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1102">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103">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Date of re-assessment</w:t>
            </w:r>
            <w:r w:rsidDel="00000000" w:rsidR="00000000" w:rsidRPr="00000000">
              <w:rPr>
                <w:rtl w:val="0"/>
              </w:rPr>
            </w:r>
          </w:p>
        </w:tc>
        <w:tc>
          <w:tcPr>
            <w:gridSpan w:val="8"/>
            <w:vAlign w:val="top"/>
          </w:tcPr>
          <w:p w:rsidR="00000000" w:rsidDel="00000000" w:rsidP="00000000" w:rsidRDefault="00000000" w:rsidRPr="00000000" w14:paraId="00001105">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3"/>
            <w:vAlign w:val="top"/>
          </w:tcPr>
          <w:p w:rsidR="00000000" w:rsidDel="00000000" w:rsidP="00000000" w:rsidRDefault="00000000" w:rsidRPr="00000000" w14:paraId="0000110D">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10E">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signature</w:t>
            </w:r>
            <w:r w:rsidDel="00000000" w:rsidR="00000000" w:rsidRPr="00000000">
              <w:rPr>
                <w:rtl w:val="0"/>
              </w:rPr>
            </w:r>
          </w:p>
        </w:tc>
        <w:tc>
          <w:tcPr>
            <w:gridSpan w:val="21"/>
            <w:vAlign w:val="top"/>
          </w:tcPr>
          <w:p w:rsidR="00000000" w:rsidDel="00000000" w:rsidP="00000000" w:rsidRDefault="00000000" w:rsidRPr="00000000" w14:paraId="00001111">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112">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i w:val="1"/>
                <w:iCs w:val="1"/>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3"/>
            <w:vAlign w:val="top"/>
          </w:tcPr>
          <w:p w:rsidR="00000000" w:rsidDel="00000000" w:rsidP="00000000" w:rsidRDefault="00000000" w:rsidRPr="00000000" w14:paraId="00001127">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128">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Assessor’s signature</w:t>
            </w:r>
            <w:r w:rsidDel="00000000" w:rsidR="00000000" w:rsidRPr="00000000">
              <w:rPr>
                <w:rtl w:val="0"/>
              </w:rPr>
            </w:r>
          </w:p>
        </w:tc>
        <w:tc>
          <w:tcPr>
            <w:gridSpan w:val="21"/>
            <w:vAlign w:val="top"/>
          </w:tcPr>
          <w:p w:rsidR="00000000" w:rsidDel="00000000" w:rsidP="00000000" w:rsidRDefault="00000000" w:rsidRPr="00000000" w14:paraId="0000112B">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3"/>
            <w:vAlign w:val="top"/>
          </w:tcPr>
          <w:p w:rsidR="00000000" w:rsidDel="00000000" w:rsidP="00000000" w:rsidRDefault="00000000" w:rsidRPr="00000000" w14:paraId="00001140">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141">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Moderator’s signature</w:t>
            </w:r>
            <w:r w:rsidDel="00000000" w:rsidR="00000000" w:rsidRPr="00000000">
              <w:rPr>
                <w:rtl w:val="0"/>
              </w:rPr>
            </w:r>
          </w:p>
        </w:tc>
        <w:tc>
          <w:tcPr>
            <w:gridSpan w:val="21"/>
            <w:vAlign w:val="top"/>
          </w:tcPr>
          <w:p w:rsidR="00000000" w:rsidDel="00000000" w:rsidP="00000000" w:rsidRDefault="00000000" w:rsidRPr="00000000" w14:paraId="00001144">
            <w:pPr>
              <w:widowControl w:val="0"/>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1159">
      <w:pPr>
        <w:widowControl w:val="0"/>
        <w:spacing w:before="4" w:lineRule="auto"/>
        <w:rPr>
          <w:rFonts w:ascii="Century Gothic" w:cs="Century Gothic" w:eastAsia="Century Gothic" w:hAnsi="Century Gothic"/>
          <w:sz w:val="26"/>
          <w:szCs w:val="26"/>
          <w:vertAlign w:val="baseline"/>
        </w:rPr>
      </w:pPr>
      <w:r w:rsidDel="00000000" w:rsidR="00000000" w:rsidRPr="00000000">
        <w:rPr>
          <w:rtl w:val="0"/>
        </w:rPr>
      </w:r>
    </w:p>
    <w:p w:rsidR="00000000" w:rsidDel="00000000" w:rsidP="00000000" w:rsidRDefault="00000000" w:rsidRPr="00000000" w14:paraId="0000115A">
      <w:pPr>
        <w:widowControl w:val="0"/>
        <w:spacing w:before="4" w:lineRule="auto"/>
        <w:rPr>
          <w:rFonts w:ascii="Century Gothic" w:cs="Century Gothic" w:eastAsia="Century Gothic" w:hAnsi="Century Gothic"/>
          <w:sz w:val="26"/>
          <w:szCs w:val="26"/>
          <w:vertAlign w:val="baseline"/>
        </w:rPr>
      </w:pPr>
      <w:r w:rsidDel="00000000" w:rsidR="00000000" w:rsidRPr="00000000">
        <w:rPr>
          <w:rtl w:val="0"/>
        </w:rPr>
      </w:r>
    </w:p>
    <w:p w:rsidR="00000000" w:rsidDel="00000000" w:rsidP="00000000" w:rsidRDefault="00000000" w:rsidRPr="00000000" w14:paraId="0000115B">
      <w:pPr>
        <w:rPr>
          <w:rFonts w:ascii="Century Gothic" w:cs="Century Gothic" w:eastAsia="Century Gothic" w:hAnsi="Century Gothic"/>
          <w:vertAlign w:val="baseline"/>
        </w:rPr>
      </w:pPr>
      <w:r w:rsidDel="00000000" w:rsidR="00000000" w:rsidRPr="00000000">
        <w:rPr>
          <w:rtl w:val="0"/>
        </w:rPr>
      </w:r>
    </w:p>
    <w:tbl>
      <w:tblPr>
        <w:tblStyle w:val="Table170"/>
        <w:tblW w:w="14022.000000000004" w:type="dxa"/>
        <w:jc w:val="left"/>
        <w:tblInd w:w="-115.0" w:type="dxa"/>
        <w:tblLayout w:type="fixed"/>
        <w:tblLook w:val="0000"/>
      </w:tblPr>
      <w:tblGrid>
        <w:gridCol w:w="968"/>
        <w:gridCol w:w="2614"/>
        <w:gridCol w:w="191"/>
        <w:gridCol w:w="628"/>
        <w:gridCol w:w="1018"/>
        <w:gridCol w:w="550"/>
        <w:gridCol w:w="1422"/>
        <w:gridCol w:w="592"/>
        <w:gridCol w:w="538"/>
        <w:gridCol w:w="2734"/>
        <w:gridCol w:w="22"/>
        <w:gridCol w:w="1284"/>
        <w:gridCol w:w="732"/>
        <w:gridCol w:w="729"/>
        <w:tblGridChange w:id="0">
          <w:tblGrid>
            <w:gridCol w:w="968"/>
            <w:gridCol w:w="2614"/>
            <w:gridCol w:w="191"/>
            <w:gridCol w:w="628"/>
            <w:gridCol w:w="1018"/>
            <w:gridCol w:w="550"/>
            <w:gridCol w:w="1422"/>
            <w:gridCol w:w="592"/>
            <w:gridCol w:w="538"/>
            <w:gridCol w:w="2734"/>
            <w:gridCol w:w="22"/>
            <w:gridCol w:w="1284"/>
            <w:gridCol w:w="732"/>
            <w:gridCol w:w="729"/>
          </w:tblGrid>
        </w:tblGridChange>
      </w:tblGrid>
      <w:tr>
        <w:trPr>
          <w:cantSplit w:val="0"/>
          <w:trHeight w:val="503" w:hRule="atLeast"/>
          <w:tblHeader w:val="0"/>
        </w:trPr>
        <w:tc>
          <w:tcPr>
            <w:gridSpan w:val="14"/>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15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5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6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6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7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8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9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Observation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A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40" w:hRule="atLeast"/>
          <w:tblHeader w:val="0"/>
        </w:trPr>
        <w:tc>
          <w:tcPr>
            <w:gridSpan w:val="2"/>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11B7">
            <w:pPr>
              <w:widowControl w:val="0"/>
              <w:spacing w:before="8"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11B8">
            <w:pPr>
              <w:widowControl w:val="0"/>
              <w:ind w:left="102"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QUALIFICATION</w:t>
            </w:r>
            <w:r w:rsidDel="00000000" w:rsidR="00000000" w:rsidRPr="00000000">
              <w:rPr>
                <w:rtl w:val="0"/>
              </w:rPr>
            </w:r>
          </w:p>
        </w:tc>
        <w:tc>
          <w:tcPr>
            <w:gridSpan w:val="8"/>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11BA">
            <w:pPr>
              <w:widowControl w:val="0"/>
              <w:rPr>
                <w:rFonts w:ascii="Century Gothic" w:cs="Century Gothic" w:eastAsia="Century Gothic" w:hAnsi="Century Gothic"/>
                <w:vertAlign w:val="baseline"/>
              </w:rPr>
            </w:pP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11C2">
            <w:pPr>
              <w:widowControl w:val="0"/>
              <w:ind w:left="102" w:firstLine="0"/>
              <w:rPr>
                <w:rFonts w:ascii="Century Gothic" w:cs="Century Gothic" w:eastAsia="Century Gothic" w:hAnsi="Century Gothic"/>
                <w:vertAlign w:val="baseline"/>
              </w:rPr>
            </w:pP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1C6">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C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1C8">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C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1CC">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CD">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1D0">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D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1D6">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D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1D8">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D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73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DA">
            <w:pPr>
              <w:widowControl w:val="0"/>
              <w:spacing w:line="360" w:lineRule="auto"/>
              <w:ind w:left="102"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119467</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DB">
            <w:pPr>
              <w:widowControl w:val="0"/>
              <w:spacing w:line="360" w:lineRule="auto"/>
              <w:ind w:left="102" w:right="13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USE LANGUAGE AND COMMUNICATION IN OCCUPATIONAL LEARNING PROGRAMMES.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D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DF">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E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E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E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E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E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E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E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E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E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EB">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F0">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F1">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F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F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F6">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F7">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0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0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0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0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0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0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0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09">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0B">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0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0D">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0F">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1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11">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1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1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1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1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1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2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2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2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3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23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39">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1244">
      <w:pPr>
        <w:rPr>
          <w:rFonts w:ascii="Century Gothic" w:cs="Century Gothic" w:eastAsia="Century Gothic" w:hAnsi="Century Gothic"/>
          <w:vertAlign w:val="baseline"/>
        </w:rPr>
      </w:pPr>
      <w:r w:rsidDel="00000000" w:rsidR="00000000" w:rsidRPr="00000000">
        <w:rPr>
          <w:rtl w:val="0"/>
        </w:rPr>
      </w:r>
    </w:p>
    <w:sectPr>
      <w:headerReference r:id="rId227" w:type="default"/>
      <w:footerReference r:id="rId228" w:type="default"/>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4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4F">
    <w:pPr>
      <w:keepNext w:val="0"/>
      <w:keepLines w:val="0"/>
      <w:pageBreakBefore w:val="0"/>
      <w:widowControl w:val="1"/>
      <w:numPr>
        <w:ilvl w:val="0"/>
        <w:numId w:val="1"/>
      </w:numPr>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45">
    <w:pPr>
      <w:rPr>
        <w:rFonts w:ascii="Calibri" w:cs="Calibri" w:eastAsia="Calibri" w:hAnsi="Calibri"/>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360" w:hanging="187"/>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30.0" w:type="dxa"/>
        <w:left w:w="30.0" w:type="dxa"/>
        <w:bottom w:w="30.0" w:type="dxa"/>
        <w:right w:w="30.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5.0" w:type="dxa"/>
        <w:left w:w="15.0" w:type="dxa"/>
        <w:bottom w:w="15.0" w:type="dxa"/>
        <w:right w:w="15.0" w:type="dxa"/>
      </w:tblCellMar>
    </w:tblPr>
  </w:style>
  <w:style w:type="table" w:styleId="Table90">
    <w:basedOn w:val="TableNormal"/>
    <w:tblPr>
      <w:tblStyleRowBandSize w:val="1"/>
      <w:tblStyleColBandSize w:val="1"/>
      <w:tblCellMar>
        <w:top w:w="15.0" w:type="dxa"/>
        <w:left w:w="15.0" w:type="dxa"/>
        <w:bottom w:w="15.0" w:type="dxa"/>
        <w:right w:w="15.0" w:type="dxa"/>
      </w:tblCellMar>
    </w:tblPr>
  </w:style>
  <w:style w:type="table" w:styleId="Table91">
    <w:basedOn w:val="TableNormal"/>
    <w:tblPr>
      <w:tblStyleRowBandSize w:val="1"/>
      <w:tblStyleColBandSize w:val="1"/>
      <w:tblCellMar>
        <w:top w:w="15.0" w:type="dxa"/>
        <w:left w:w="15.0" w:type="dxa"/>
        <w:bottom w:w="15.0" w:type="dxa"/>
        <w:right w:w="15.0" w:type="dxa"/>
      </w:tblCellMar>
    </w:tblPr>
  </w:style>
  <w:style w:type="table" w:styleId="Table92">
    <w:basedOn w:val="TableNormal"/>
    <w:tblPr>
      <w:tblStyleRowBandSize w:val="1"/>
      <w:tblStyleColBandSize w:val="1"/>
      <w:tblCellMar>
        <w:top w:w="15.0" w:type="dxa"/>
        <w:left w:w="15.0" w:type="dxa"/>
        <w:bottom w:w="15.0" w:type="dxa"/>
        <w:right w:w="15.0" w:type="dxa"/>
      </w:tblCellMar>
    </w:tblPr>
  </w:style>
  <w:style w:type="table" w:styleId="Table93">
    <w:basedOn w:val="TableNormal"/>
    <w:tblPr>
      <w:tblStyleRowBandSize w:val="1"/>
      <w:tblStyleColBandSize w:val="1"/>
      <w:tblCellMar>
        <w:top w:w="15.0" w:type="dxa"/>
        <w:left w:w="15.0" w:type="dxa"/>
        <w:bottom w:w="15.0" w:type="dxa"/>
        <w:right w:w="15.0" w:type="dxa"/>
      </w:tblCellMar>
    </w:tblPr>
  </w:style>
  <w:style w:type="table" w:styleId="Table94">
    <w:basedOn w:val="TableNormal"/>
    <w:tblPr>
      <w:tblStyleRowBandSize w:val="1"/>
      <w:tblStyleColBandSize w:val="1"/>
      <w:tblCellMar>
        <w:top w:w="15.0" w:type="dxa"/>
        <w:left w:w="15.0" w:type="dxa"/>
        <w:bottom w:w="15.0" w:type="dxa"/>
        <w:right w:w="15.0" w:type="dxa"/>
      </w:tblCellMar>
    </w:tblPr>
  </w:style>
  <w:style w:type="table" w:styleId="Table95">
    <w:basedOn w:val="TableNormal"/>
    <w:tblPr>
      <w:tblStyleRowBandSize w:val="1"/>
      <w:tblStyleColBandSize w:val="1"/>
      <w:tblCellMar>
        <w:top w:w="15.0" w:type="dxa"/>
        <w:left w:w="15.0" w:type="dxa"/>
        <w:bottom w:w="15.0" w:type="dxa"/>
        <w:right w:w="15.0" w:type="dxa"/>
      </w:tblCellMar>
    </w:tblPr>
  </w:style>
  <w:style w:type="table" w:styleId="Table96">
    <w:basedOn w:val="TableNormal"/>
    <w:tblPr>
      <w:tblStyleRowBandSize w:val="1"/>
      <w:tblStyleColBandSize w:val="1"/>
      <w:tblCellMar>
        <w:top w:w="15.0" w:type="dxa"/>
        <w:left w:w="15.0" w:type="dxa"/>
        <w:bottom w:w="15.0" w:type="dxa"/>
        <w:right w:w="15.0" w:type="dxa"/>
      </w:tblCellMar>
    </w:tblPr>
  </w:style>
  <w:style w:type="table" w:styleId="Table97">
    <w:basedOn w:val="TableNormal"/>
    <w:tblPr>
      <w:tblStyleRowBandSize w:val="1"/>
      <w:tblStyleColBandSize w:val="1"/>
      <w:tblCellMar>
        <w:top w:w="15.0" w:type="dxa"/>
        <w:left w:w="15.0" w:type="dxa"/>
        <w:bottom w:w="15.0" w:type="dxa"/>
        <w:right w:w="15.0" w:type="dxa"/>
      </w:tblCellMar>
    </w:tblPr>
  </w:style>
  <w:style w:type="table" w:styleId="Table98">
    <w:basedOn w:val="TableNormal"/>
    <w:tblPr>
      <w:tblStyleRowBandSize w:val="1"/>
      <w:tblStyleColBandSize w:val="1"/>
      <w:tblCellMar>
        <w:top w:w="15.0" w:type="dxa"/>
        <w:left w:w="15.0" w:type="dxa"/>
        <w:bottom w:w="15.0" w:type="dxa"/>
        <w:right w:w="15.0" w:type="dxa"/>
      </w:tblCellMar>
    </w:tblPr>
  </w:style>
  <w:style w:type="table" w:styleId="Table99">
    <w:basedOn w:val="TableNormal"/>
    <w:tblPr>
      <w:tblStyleRowBandSize w:val="1"/>
      <w:tblStyleColBandSize w:val="1"/>
      <w:tblCellMar>
        <w:top w:w="15.0" w:type="dxa"/>
        <w:left w:w="15.0" w:type="dxa"/>
        <w:bottom w:w="15.0" w:type="dxa"/>
        <w:right w:w="15.0" w:type="dxa"/>
      </w:tblCellMar>
    </w:tblPr>
  </w:style>
  <w:style w:type="table" w:styleId="Table100">
    <w:basedOn w:val="TableNormal"/>
    <w:tblPr>
      <w:tblStyleRowBandSize w:val="1"/>
      <w:tblStyleColBandSize w:val="1"/>
      <w:tblCellMar>
        <w:top w:w="15.0" w:type="dxa"/>
        <w:left w:w="15.0" w:type="dxa"/>
        <w:bottom w:w="15.0" w:type="dxa"/>
        <w:right w:w="15.0" w:type="dxa"/>
      </w:tblCellMar>
    </w:tblPr>
  </w:style>
  <w:style w:type="table" w:styleId="Table101">
    <w:basedOn w:val="TableNormal"/>
    <w:tblPr>
      <w:tblStyleRowBandSize w:val="1"/>
      <w:tblStyleColBandSize w:val="1"/>
      <w:tblCellMar>
        <w:top w:w="15.0" w:type="dxa"/>
        <w:left w:w="15.0" w:type="dxa"/>
        <w:bottom w:w="15.0" w:type="dxa"/>
        <w:right w:w="15.0" w:type="dxa"/>
      </w:tblCellMar>
    </w:tblPr>
  </w:style>
  <w:style w:type="table" w:styleId="Table102">
    <w:basedOn w:val="TableNormal"/>
    <w:tblPr>
      <w:tblStyleRowBandSize w:val="1"/>
      <w:tblStyleColBandSize w:val="1"/>
      <w:tblCellMar>
        <w:top w:w="15.0" w:type="dxa"/>
        <w:left w:w="15.0" w:type="dxa"/>
        <w:bottom w:w="15.0" w:type="dxa"/>
        <w:right w:w="15.0" w:type="dxa"/>
      </w:tblCellMar>
    </w:tblPr>
  </w:style>
  <w:style w:type="table" w:styleId="Table103">
    <w:basedOn w:val="TableNormal"/>
    <w:tblPr>
      <w:tblStyleRowBandSize w:val="1"/>
      <w:tblStyleColBandSize w:val="1"/>
      <w:tblCellMar>
        <w:top w:w="15.0" w:type="dxa"/>
        <w:left w:w="15.0" w:type="dxa"/>
        <w:bottom w:w="15.0" w:type="dxa"/>
        <w:right w:w="15.0" w:type="dxa"/>
      </w:tblCellMar>
    </w:tblPr>
  </w:style>
  <w:style w:type="table" w:styleId="Table104">
    <w:basedOn w:val="TableNormal"/>
    <w:tblPr>
      <w:tblStyleRowBandSize w:val="1"/>
      <w:tblStyleColBandSize w:val="1"/>
      <w:tblCellMar>
        <w:top w:w="15.0" w:type="dxa"/>
        <w:left w:w="15.0" w:type="dxa"/>
        <w:bottom w:w="15.0" w:type="dxa"/>
        <w:right w:w="15.0" w:type="dxa"/>
      </w:tblCellMar>
    </w:tblPr>
  </w:style>
  <w:style w:type="table" w:styleId="Table105">
    <w:basedOn w:val="TableNormal"/>
    <w:tblPr>
      <w:tblStyleRowBandSize w:val="1"/>
      <w:tblStyleColBandSize w:val="1"/>
      <w:tblCellMar>
        <w:top w:w="15.0" w:type="dxa"/>
        <w:left w:w="15.0" w:type="dxa"/>
        <w:bottom w:w="15.0" w:type="dxa"/>
        <w:right w:w="15.0" w:type="dxa"/>
      </w:tblCellMar>
    </w:tblPr>
  </w:style>
  <w:style w:type="table" w:styleId="Table106">
    <w:basedOn w:val="TableNormal"/>
    <w:tblPr>
      <w:tblStyleRowBandSize w:val="1"/>
      <w:tblStyleColBandSize w:val="1"/>
      <w:tblCellMar>
        <w:top w:w="15.0" w:type="dxa"/>
        <w:left w:w="15.0" w:type="dxa"/>
        <w:bottom w:w="15.0" w:type="dxa"/>
        <w:right w:w="15.0" w:type="dxa"/>
      </w:tblCellMar>
    </w:tblPr>
  </w:style>
  <w:style w:type="table" w:styleId="Table107">
    <w:basedOn w:val="TableNormal"/>
    <w:tblPr>
      <w:tblStyleRowBandSize w:val="1"/>
      <w:tblStyleColBandSize w:val="1"/>
      <w:tblCellMar>
        <w:top w:w="15.0" w:type="dxa"/>
        <w:left w:w="15.0" w:type="dxa"/>
        <w:bottom w:w="15.0" w:type="dxa"/>
        <w:right w:w="15.0" w:type="dxa"/>
      </w:tblCellMar>
    </w:tblPr>
  </w:style>
  <w:style w:type="table" w:styleId="Table108">
    <w:basedOn w:val="TableNormal"/>
    <w:tblPr>
      <w:tblStyleRowBandSize w:val="1"/>
      <w:tblStyleColBandSize w:val="1"/>
      <w:tblCellMar>
        <w:top w:w="15.0" w:type="dxa"/>
        <w:left w:w="15.0" w:type="dxa"/>
        <w:bottom w:w="15.0" w:type="dxa"/>
        <w:right w:w="15.0" w:type="dxa"/>
      </w:tblCellMar>
    </w:tblPr>
  </w:style>
  <w:style w:type="table" w:styleId="Table109">
    <w:basedOn w:val="TableNormal"/>
    <w:tblPr>
      <w:tblStyleRowBandSize w:val="1"/>
      <w:tblStyleColBandSize w:val="1"/>
      <w:tblCellMar>
        <w:top w:w="15.0" w:type="dxa"/>
        <w:left w:w="15.0" w:type="dxa"/>
        <w:bottom w:w="15.0" w:type="dxa"/>
        <w:right w:w="15.0" w:type="dxa"/>
      </w:tblCellMar>
    </w:tblPr>
  </w:style>
  <w:style w:type="table" w:styleId="Table110">
    <w:basedOn w:val="TableNormal"/>
    <w:tblPr>
      <w:tblStyleRowBandSize w:val="1"/>
      <w:tblStyleColBandSize w:val="1"/>
      <w:tblCellMar>
        <w:top w:w="15.0" w:type="dxa"/>
        <w:left w:w="15.0" w:type="dxa"/>
        <w:bottom w:w="15.0" w:type="dxa"/>
        <w:right w:w="15.0" w:type="dxa"/>
      </w:tblCellMar>
    </w:tblPr>
  </w:style>
  <w:style w:type="table" w:styleId="Table111">
    <w:basedOn w:val="TableNormal"/>
    <w:tblPr>
      <w:tblStyleRowBandSize w:val="1"/>
      <w:tblStyleColBandSize w:val="1"/>
      <w:tblCellMar>
        <w:top w:w="15.0" w:type="dxa"/>
        <w:left w:w="15.0" w:type="dxa"/>
        <w:bottom w:w="15.0" w:type="dxa"/>
        <w:right w:w="15.0" w:type="dxa"/>
      </w:tblCellMar>
    </w:tblPr>
  </w:style>
  <w:style w:type="table" w:styleId="Table112">
    <w:basedOn w:val="TableNormal"/>
    <w:tblPr>
      <w:tblStyleRowBandSize w:val="1"/>
      <w:tblStyleColBandSize w:val="1"/>
      <w:tblCellMar>
        <w:top w:w="15.0" w:type="dxa"/>
        <w:left w:w="15.0" w:type="dxa"/>
        <w:bottom w:w="15.0" w:type="dxa"/>
        <w:right w:w="15.0" w:type="dxa"/>
      </w:tblCellMar>
    </w:tblPr>
  </w:style>
  <w:style w:type="table" w:styleId="Table113">
    <w:basedOn w:val="TableNormal"/>
    <w:tblPr>
      <w:tblStyleRowBandSize w:val="1"/>
      <w:tblStyleColBandSize w:val="1"/>
      <w:tblCellMar>
        <w:top w:w="15.0" w:type="dxa"/>
        <w:left w:w="15.0" w:type="dxa"/>
        <w:bottom w:w="15.0" w:type="dxa"/>
        <w:right w:w="15.0" w:type="dxa"/>
      </w:tblCellMar>
    </w:tblPr>
  </w:style>
  <w:style w:type="table" w:styleId="Table114">
    <w:basedOn w:val="TableNormal"/>
    <w:tblPr>
      <w:tblStyleRowBandSize w:val="1"/>
      <w:tblStyleColBandSize w:val="1"/>
      <w:tblCellMar>
        <w:top w:w="15.0" w:type="dxa"/>
        <w:left w:w="15.0" w:type="dxa"/>
        <w:bottom w:w="15.0" w:type="dxa"/>
        <w:right w:w="15.0" w:type="dxa"/>
      </w:tblCellMar>
    </w:tblPr>
  </w:style>
  <w:style w:type="table" w:styleId="Table115">
    <w:basedOn w:val="TableNormal"/>
    <w:tblPr>
      <w:tblStyleRowBandSize w:val="1"/>
      <w:tblStyleColBandSize w:val="1"/>
      <w:tblCellMar>
        <w:top w:w="15.0" w:type="dxa"/>
        <w:left w:w="15.0" w:type="dxa"/>
        <w:bottom w:w="15.0" w:type="dxa"/>
        <w:right w:w="15.0" w:type="dxa"/>
      </w:tblCellMar>
    </w:tblPr>
  </w:style>
  <w:style w:type="table" w:styleId="Table116">
    <w:basedOn w:val="TableNormal"/>
    <w:tblPr>
      <w:tblStyleRowBandSize w:val="1"/>
      <w:tblStyleColBandSize w:val="1"/>
      <w:tblCellMar>
        <w:top w:w="15.0" w:type="dxa"/>
        <w:left w:w="15.0" w:type="dxa"/>
        <w:bottom w:w="15.0" w:type="dxa"/>
        <w:right w:w="15.0" w:type="dxa"/>
      </w:tblCellMar>
    </w:tblPr>
  </w:style>
  <w:style w:type="table" w:styleId="Table117">
    <w:basedOn w:val="TableNormal"/>
    <w:tblPr>
      <w:tblStyleRowBandSize w:val="1"/>
      <w:tblStyleColBandSize w:val="1"/>
      <w:tblCellMar>
        <w:top w:w="15.0" w:type="dxa"/>
        <w:left w:w="15.0" w:type="dxa"/>
        <w:bottom w:w="15.0" w:type="dxa"/>
        <w:right w:w="15.0" w:type="dxa"/>
      </w:tblCellMar>
    </w:tblPr>
  </w:style>
  <w:style w:type="table" w:styleId="Table118">
    <w:basedOn w:val="TableNormal"/>
    <w:tblPr>
      <w:tblStyleRowBandSize w:val="1"/>
      <w:tblStyleColBandSize w:val="1"/>
      <w:tblCellMar>
        <w:top w:w="15.0" w:type="dxa"/>
        <w:left w:w="15.0" w:type="dxa"/>
        <w:bottom w:w="15.0" w:type="dxa"/>
        <w:right w:w="15.0" w:type="dxa"/>
      </w:tblCellMar>
    </w:tblPr>
  </w:style>
  <w:style w:type="table" w:styleId="Table119">
    <w:basedOn w:val="TableNormal"/>
    <w:tblPr>
      <w:tblStyleRowBandSize w:val="1"/>
      <w:tblStyleColBandSize w:val="1"/>
      <w:tblCellMar>
        <w:top w:w="15.0" w:type="dxa"/>
        <w:left w:w="15.0" w:type="dxa"/>
        <w:bottom w:w="15.0" w:type="dxa"/>
        <w:right w:w="15.0" w:type="dxa"/>
      </w:tblCellMar>
    </w:tblPr>
  </w:style>
  <w:style w:type="table" w:styleId="Table120">
    <w:basedOn w:val="TableNormal"/>
    <w:tblPr>
      <w:tblStyleRowBandSize w:val="1"/>
      <w:tblStyleColBandSize w:val="1"/>
      <w:tblCellMar>
        <w:top w:w="15.0" w:type="dxa"/>
        <w:left w:w="15.0" w:type="dxa"/>
        <w:bottom w:w="15.0" w:type="dxa"/>
        <w:right w:w="15.0" w:type="dxa"/>
      </w:tblCellMar>
    </w:tblPr>
  </w:style>
  <w:style w:type="table" w:styleId="Table121">
    <w:basedOn w:val="TableNormal"/>
    <w:tblPr>
      <w:tblStyleRowBandSize w:val="1"/>
      <w:tblStyleColBandSize w:val="1"/>
      <w:tblCellMar>
        <w:top w:w="15.0" w:type="dxa"/>
        <w:left w:w="15.0" w:type="dxa"/>
        <w:bottom w:w="15.0" w:type="dxa"/>
        <w:right w:w="15.0" w:type="dxa"/>
      </w:tblCellMar>
    </w:tblPr>
  </w:style>
  <w:style w:type="table" w:styleId="Table122">
    <w:basedOn w:val="TableNormal"/>
    <w:tblPr>
      <w:tblStyleRowBandSize w:val="1"/>
      <w:tblStyleColBandSize w:val="1"/>
      <w:tblCellMar>
        <w:top w:w="15.0" w:type="dxa"/>
        <w:left w:w="15.0" w:type="dxa"/>
        <w:bottom w:w="15.0" w:type="dxa"/>
        <w:right w:w="15.0" w:type="dxa"/>
      </w:tblCellMar>
    </w:tblPr>
  </w:style>
  <w:style w:type="table" w:styleId="Table123">
    <w:basedOn w:val="TableNormal"/>
    <w:tblPr>
      <w:tblStyleRowBandSize w:val="1"/>
      <w:tblStyleColBandSize w:val="1"/>
      <w:tblCellMar>
        <w:top w:w="15.0" w:type="dxa"/>
        <w:left w:w="15.0" w:type="dxa"/>
        <w:bottom w:w="15.0" w:type="dxa"/>
        <w:right w:w="15.0" w:type="dxa"/>
      </w:tblCellMar>
    </w:tblPr>
  </w:style>
  <w:style w:type="table" w:styleId="Table124">
    <w:basedOn w:val="TableNormal"/>
    <w:tblPr>
      <w:tblStyleRowBandSize w:val="1"/>
      <w:tblStyleColBandSize w:val="1"/>
      <w:tblCellMar>
        <w:top w:w="15.0" w:type="dxa"/>
        <w:left w:w="15.0" w:type="dxa"/>
        <w:bottom w:w="15.0" w:type="dxa"/>
        <w:right w:w="15.0" w:type="dxa"/>
      </w:tblCellMar>
    </w:tblPr>
  </w:style>
  <w:style w:type="table" w:styleId="Table125">
    <w:basedOn w:val="TableNormal"/>
    <w:tblPr>
      <w:tblStyleRowBandSize w:val="1"/>
      <w:tblStyleColBandSize w:val="1"/>
      <w:tblCellMar>
        <w:top w:w="15.0" w:type="dxa"/>
        <w:left w:w="15.0" w:type="dxa"/>
        <w:bottom w:w="15.0" w:type="dxa"/>
        <w:right w:w="15.0" w:type="dxa"/>
      </w:tblCellMar>
    </w:tblPr>
  </w:style>
  <w:style w:type="table" w:styleId="Table126">
    <w:basedOn w:val="TableNormal"/>
    <w:tblPr>
      <w:tblStyleRowBandSize w:val="1"/>
      <w:tblStyleColBandSize w:val="1"/>
      <w:tblCellMar>
        <w:top w:w="15.0" w:type="dxa"/>
        <w:left w:w="15.0" w:type="dxa"/>
        <w:bottom w:w="15.0" w:type="dxa"/>
        <w:right w:w="15.0" w:type="dxa"/>
      </w:tblCellMar>
    </w:tblPr>
  </w:style>
  <w:style w:type="table" w:styleId="Table127">
    <w:basedOn w:val="TableNormal"/>
    <w:tblPr>
      <w:tblStyleRowBandSize w:val="1"/>
      <w:tblStyleColBandSize w:val="1"/>
      <w:tblCellMar>
        <w:top w:w="15.0" w:type="dxa"/>
        <w:left w:w="15.0" w:type="dxa"/>
        <w:bottom w:w="15.0" w:type="dxa"/>
        <w:right w:w="15.0" w:type="dxa"/>
      </w:tblCellMar>
    </w:tblPr>
  </w:style>
  <w:style w:type="table" w:styleId="Table128">
    <w:basedOn w:val="TableNormal"/>
    <w:tblPr>
      <w:tblStyleRowBandSize w:val="1"/>
      <w:tblStyleColBandSize w:val="1"/>
      <w:tblCellMar>
        <w:top w:w="15.0" w:type="dxa"/>
        <w:left w:w="15.0" w:type="dxa"/>
        <w:bottom w:w="15.0" w:type="dxa"/>
        <w:right w:w="15.0" w:type="dxa"/>
      </w:tblCellMar>
    </w:tblPr>
  </w:style>
  <w:style w:type="table" w:styleId="Table129">
    <w:basedOn w:val="TableNormal"/>
    <w:tblPr>
      <w:tblStyleRowBandSize w:val="1"/>
      <w:tblStyleColBandSize w:val="1"/>
      <w:tblCellMar>
        <w:top w:w="15.0" w:type="dxa"/>
        <w:left w:w="15.0" w:type="dxa"/>
        <w:bottom w:w="15.0" w:type="dxa"/>
        <w:right w:w="15.0" w:type="dxa"/>
      </w:tblCellMar>
    </w:tblPr>
  </w:style>
  <w:style w:type="table" w:styleId="Table130">
    <w:basedOn w:val="TableNormal"/>
    <w:tblPr>
      <w:tblStyleRowBandSize w:val="1"/>
      <w:tblStyleColBandSize w:val="1"/>
      <w:tblCellMar>
        <w:top w:w="15.0" w:type="dxa"/>
        <w:left w:w="15.0" w:type="dxa"/>
        <w:bottom w:w="15.0" w:type="dxa"/>
        <w:right w:w="15.0" w:type="dxa"/>
      </w:tblCellMar>
    </w:tblPr>
  </w:style>
  <w:style w:type="table" w:styleId="Table131">
    <w:basedOn w:val="TableNormal"/>
    <w:tblPr>
      <w:tblStyleRowBandSize w:val="1"/>
      <w:tblStyleColBandSize w:val="1"/>
      <w:tblCellMar>
        <w:top w:w="15.0" w:type="dxa"/>
        <w:left w:w="15.0" w:type="dxa"/>
        <w:bottom w:w="15.0" w:type="dxa"/>
        <w:right w:w="15.0" w:type="dxa"/>
      </w:tblCellMar>
    </w:tblPr>
  </w:style>
  <w:style w:type="table" w:styleId="Table132">
    <w:basedOn w:val="TableNormal"/>
    <w:tblPr>
      <w:tblStyleRowBandSize w:val="1"/>
      <w:tblStyleColBandSize w:val="1"/>
      <w:tblCellMar>
        <w:top w:w="15.0" w:type="dxa"/>
        <w:left w:w="15.0" w:type="dxa"/>
        <w:bottom w:w="15.0" w:type="dxa"/>
        <w:right w:w="15.0" w:type="dxa"/>
      </w:tblCellMar>
    </w:tblPr>
  </w:style>
  <w:style w:type="table" w:styleId="Table133">
    <w:basedOn w:val="TableNormal"/>
    <w:tblPr>
      <w:tblStyleRowBandSize w:val="1"/>
      <w:tblStyleColBandSize w:val="1"/>
      <w:tblCellMar>
        <w:top w:w="15.0" w:type="dxa"/>
        <w:left w:w="15.0" w:type="dxa"/>
        <w:bottom w:w="15.0" w:type="dxa"/>
        <w:right w:w="15.0" w:type="dxa"/>
      </w:tblCellMar>
    </w:tblPr>
  </w:style>
  <w:style w:type="table" w:styleId="Table134">
    <w:basedOn w:val="TableNormal"/>
    <w:tblPr>
      <w:tblStyleRowBandSize w:val="1"/>
      <w:tblStyleColBandSize w:val="1"/>
      <w:tblCellMar>
        <w:top w:w="15.0" w:type="dxa"/>
        <w:left w:w="15.0" w:type="dxa"/>
        <w:bottom w:w="15.0" w:type="dxa"/>
        <w:right w:w="15.0" w:type="dxa"/>
      </w:tblCellMar>
    </w:tblPr>
  </w:style>
  <w:style w:type="table" w:styleId="Table135">
    <w:basedOn w:val="TableNormal"/>
    <w:tblPr>
      <w:tblStyleRowBandSize w:val="1"/>
      <w:tblStyleColBandSize w:val="1"/>
      <w:tblCellMar>
        <w:top w:w="15.0" w:type="dxa"/>
        <w:left w:w="15.0" w:type="dxa"/>
        <w:bottom w:w="15.0" w:type="dxa"/>
        <w:right w:w="15.0" w:type="dxa"/>
      </w:tblCellMar>
    </w:tblPr>
  </w:style>
  <w:style w:type="table" w:styleId="Table136">
    <w:basedOn w:val="TableNormal"/>
    <w:tblPr>
      <w:tblStyleRowBandSize w:val="1"/>
      <w:tblStyleColBandSize w:val="1"/>
      <w:tblCellMar>
        <w:top w:w="15.0" w:type="dxa"/>
        <w:left w:w="15.0" w:type="dxa"/>
        <w:bottom w:w="15.0" w:type="dxa"/>
        <w:right w:w="15.0" w:type="dxa"/>
      </w:tblCellMar>
    </w:tblPr>
  </w:style>
  <w:style w:type="table" w:styleId="Table137">
    <w:basedOn w:val="TableNormal"/>
    <w:tblPr>
      <w:tblStyleRowBandSize w:val="1"/>
      <w:tblStyleColBandSize w:val="1"/>
      <w:tblCellMar>
        <w:top w:w="15.0" w:type="dxa"/>
        <w:left w:w="15.0" w:type="dxa"/>
        <w:bottom w:w="15.0" w:type="dxa"/>
        <w:right w:w="15.0" w:type="dxa"/>
      </w:tblCellMar>
    </w:tblPr>
  </w:style>
  <w:style w:type="table" w:styleId="Table138">
    <w:basedOn w:val="TableNormal"/>
    <w:tblPr>
      <w:tblStyleRowBandSize w:val="1"/>
      <w:tblStyleColBandSize w:val="1"/>
      <w:tblCellMar>
        <w:top w:w="15.0" w:type="dxa"/>
        <w:left w:w="15.0" w:type="dxa"/>
        <w:bottom w:w="15.0" w:type="dxa"/>
        <w:right w:w="15.0" w:type="dxa"/>
      </w:tblCellMar>
    </w:tblPr>
  </w:style>
  <w:style w:type="table" w:styleId="Table139">
    <w:basedOn w:val="TableNormal"/>
    <w:tblPr>
      <w:tblStyleRowBandSize w:val="1"/>
      <w:tblStyleColBandSize w:val="1"/>
      <w:tblCellMar>
        <w:top w:w="0.0" w:type="dxa"/>
        <w:left w:w="108.0" w:type="dxa"/>
        <w:bottom w:w="0.0" w:type="dxa"/>
        <w:right w:w="108.0" w:type="dxa"/>
      </w:tblCellMar>
    </w:tblPr>
  </w:style>
  <w:style w:type="table" w:styleId="Table140">
    <w:basedOn w:val="TableNormal"/>
    <w:tblPr>
      <w:tblStyleRowBandSize w:val="1"/>
      <w:tblStyleColBandSize w:val="1"/>
      <w:tblCellMar>
        <w:top w:w="0.0" w:type="dxa"/>
        <w:left w:w="108.0" w:type="dxa"/>
        <w:bottom w:w="0.0" w:type="dxa"/>
        <w:right w:w="108.0" w:type="dxa"/>
      </w:tblCellMar>
    </w:tblPr>
  </w:style>
  <w:style w:type="table" w:styleId="Table141">
    <w:basedOn w:val="TableNormal"/>
    <w:tblPr>
      <w:tblStyleRowBandSize w:val="1"/>
      <w:tblStyleColBandSize w:val="1"/>
      <w:tblCellMar>
        <w:top w:w="0.0" w:type="dxa"/>
        <w:left w:w="108.0" w:type="dxa"/>
        <w:bottom w:w="0.0" w:type="dxa"/>
        <w:right w:w="108.0" w:type="dxa"/>
      </w:tblCellMar>
    </w:tblPr>
  </w:style>
  <w:style w:type="table" w:styleId="Table142">
    <w:basedOn w:val="TableNormal"/>
    <w:tblPr>
      <w:tblStyleRowBandSize w:val="1"/>
      <w:tblStyleColBandSize w:val="1"/>
      <w:tblCellMar>
        <w:top w:w="0.0" w:type="dxa"/>
        <w:left w:w="108.0" w:type="dxa"/>
        <w:bottom w:w="0.0" w:type="dxa"/>
        <w:right w:w="108.0" w:type="dxa"/>
      </w:tblCellMar>
    </w:tblPr>
  </w:style>
  <w:style w:type="table" w:styleId="Table143">
    <w:basedOn w:val="TableNormal"/>
    <w:tblPr>
      <w:tblStyleRowBandSize w:val="1"/>
      <w:tblStyleColBandSize w:val="1"/>
      <w:tblCellMar>
        <w:top w:w="0.0" w:type="dxa"/>
        <w:left w:w="108.0" w:type="dxa"/>
        <w:bottom w:w="0.0" w:type="dxa"/>
        <w:right w:w="108.0" w:type="dxa"/>
      </w:tblCellMar>
    </w:tblPr>
  </w:style>
  <w:style w:type="table" w:styleId="Table144">
    <w:basedOn w:val="TableNormal"/>
    <w:tblPr>
      <w:tblStyleRowBandSize w:val="1"/>
      <w:tblStyleColBandSize w:val="1"/>
      <w:tblCellMar>
        <w:top w:w="0.0" w:type="dxa"/>
        <w:left w:w="108.0" w:type="dxa"/>
        <w:bottom w:w="0.0" w:type="dxa"/>
        <w:right w:w="108.0" w:type="dxa"/>
      </w:tblCellMar>
    </w:tblPr>
  </w:style>
  <w:style w:type="table" w:styleId="Table145">
    <w:basedOn w:val="TableNormal"/>
    <w:tblPr>
      <w:tblStyleRowBandSize w:val="1"/>
      <w:tblStyleColBandSize w:val="1"/>
      <w:tblCellMar>
        <w:top w:w="0.0" w:type="dxa"/>
        <w:left w:w="108.0" w:type="dxa"/>
        <w:bottom w:w="0.0" w:type="dxa"/>
        <w:right w:w="108.0" w:type="dxa"/>
      </w:tblCellMar>
    </w:tblPr>
  </w:style>
  <w:style w:type="table" w:styleId="Table146">
    <w:basedOn w:val="TableNormal"/>
    <w:tblPr>
      <w:tblStyleRowBandSize w:val="1"/>
      <w:tblStyleColBandSize w:val="1"/>
      <w:tblCellMar>
        <w:top w:w="0.0" w:type="dxa"/>
        <w:left w:w="108.0" w:type="dxa"/>
        <w:bottom w:w="0.0" w:type="dxa"/>
        <w:right w:w="108.0" w:type="dxa"/>
      </w:tblCellMar>
    </w:tblPr>
  </w:style>
  <w:style w:type="table" w:styleId="Table147">
    <w:basedOn w:val="TableNormal"/>
    <w:tblPr>
      <w:tblStyleRowBandSize w:val="1"/>
      <w:tblStyleColBandSize w:val="1"/>
      <w:tblCellMar>
        <w:top w:w="0.0" w:type="dxa"/>
        <w:left w:w="108.0" w:type="dxa"/>
        <w:bottom w:w="0.0" w:type="dxa"/>
        <w:right w:w="108.0" w:type="dxa"/>
      </w:tblCellMar>
    </w:tblPr>
  </w:style>
  <w:style w:type="table" w:styleId="Table148">
    <w:basedOn w:val="TableNormal"/>
    <w:tblPr>
      <w:tblStyleRowBandSize w:val="1"/>
      <w:tblStyleColBandSize w:val="1"/>
      <w:tblCellMar>
        <w:top w:w="0.0" w:type="dxa"/>
        <w:left w:w="108.0" w:type="dxa"/>
        <w:bottom w:w="0.0" w:type="dxa"/>
        <w:right w:w="108.0" w:type="dxa"/>
      </w:tblCellMar>
    </w:tblPr>
  </w:style>
  <w:style w:type="table" w:styleId="Table149">
    <w:basedOn w:val="TableNormal"/>
    <w:tblPr>
      <w:tblStyleRowBandSize w:val="1"/>
      <w:tblStyleColBandSize w:val="1"/>
      <w:tblCellMar>
        <w:top w:w="0.0" w:type="dxa"/>
        <w:left w:w="108.0" w:type="dxa"/>
        <w:bottom w:w="0.0" w:type="dxa"/>
        <w:right w:w="108.0" w:type="dxa"/>
      </w:tblCellMar>
    </w:tblPr>
  </w:style>
  <w:style w:type="table" w:styleId="Table150">
    <w:basedOn w:val="TableNormal"/>
    <w:tblPr>
      <w:tblStyleRowBandSize w:val="1"/>
      <w:tblStyleColBandSize w:val="1"/>
      <w:tblCellMar>
        <w:top w:w="0.0" w:type="dxa"/>
        <w:left w:w="108.0" w:type="dxa"/>
        <w:bottom w:w="0.0" w:type="dxa"/>
        <w:right w:w="108.0" w:type="dxa"/>
      </w:tblCellMar>
    </w:tblPr>
  </w:style>
  <w:style w:type="table" w:styleId="Table151">
    <w:basedOn w:val="TableNormal"/>
    <w:tblPr>
      <w:tblStyleRowBandSize w:val="1"/>
      <w:tblStyleColBandSize w:val="1"/>
      <w:tblCellMar>
        <w:top w:w="0.0" w:type="dxa"/>
        <w:left w:w="108.0" w:type="dxa"/>
        <w:bottom w:w="0.0" w:type="dxa"/>
        <w:right w:w="108.0" w:type="dxa"/>
      </w:tblCellMar>
    </w:tblPr>
  </w:style>
  <w:style w:type="table" w:styleId="Table152">
    <w:basedOn w:val="TableNormal"/>
    <w:tblPr>
      <w:tblStyleRowBandSize w:val="1"/>
      <w:tblStyleColBandSize w:val="1"/>
      <w:tblCellMar>
        <w:top w:w="0.0" w:type="dxa"/>
        <w:left w:w="108.0" w:type="dxa"/>
        <w:bottom w:w="0.0" w:type="dxa"/>
        <w:right w:w="108.0" w:type="dxa"/>
      </w:tblCellMar>
    </w:tblPr>
  </w:style>
  <w:style w:type="table" w:styleId="Table153">
    <w:basedOn w:val="TableNormal"/>
    <w:tblPr>
      <w:tblStyleRowBandSize w:val="1"/>
      <w:tblStyleColBandSize w:val="1"/>
      <w:tblCellMar>
        <w:top w:w="0.0" w:type="dxa"/>
        <w:left w:w="108.0" w:type="dxa"/>
        <w:bottom w:w="0.0" w:type="dxa"/>
        <w:right w:w="108.0" w:type="dxa"/>
      </w:tblCellMar>
    </w:tblPr>
  </w:style>
  <w:style w:type="table" w:styleId="Table154">
    <w:basedOn w:val="TableNormal"/>
    <w:tblPr>
      <w:tblStyleRowBandSize w:val="1"/>
      <w:tblStyleColBandSize w:val="1"/>
      <w:tblCellMar>
        <w:top w:w="0.0" w:type="dxa"/>
        <w:left w:w="108.0" w:type="dxa"/>
        <w:bottom w:w="0.0" w:type="dxa"/>
        <w:right w:w="108.0" w:type="dxa"/>
      </w:tblCellMar>
    </w:tblPr>
  </w:style>
  <w:style w:type="table" w:styleId="Table155">
    <w:basedOn w:val="TableNormal"/>
    <w:tblPr>
      <w:tblStyleRowBandSize w:val="1"/>
      <w:tblStyleColBandSize w:val="1"/>
      <w:tblCellMar>
        <w:top w:w="0.0" w:type="dxa"/>
        <w:left w:w="108.0" w:type="dxa"/>
        <w:bottom w:w="0.0" w:type="dxa"/>
        <w:right w:w="108.0" w:type="dxa"/>
      </w:tblCellMar>
    </w:tblPr>
  </w:style>
  <w:style w:type="table" w:styleId="Table156">
    <w:basedOn w:val="TableNormal"/>
    <w:tblPr>
      <w:tblStyleRowBandSize w:val="1"/>
      <w:tblStyleColBandSize w:val="1"/>
      <w:tblCellMar>
        <w:top w:w="0.0" w:type="dxa"/>
        <w:left w:w="108.0" w:type="dxa"/>
        <w:bottom w:w="0.0" w:type="dxa"/>
        <w:right w:w="108.0" w:type="dxa"/>
      </w:tblCellMar>
    </w:tblPr>
  </w:style>
  <w:style w:type="table" w:styleId="Table157">
    <w:basedOn w:val="TableNormal"/>
    <w:tblPr>
      <w:tblStyleRowBandSize w:val="1"/>
      <w:tblStyleColBandSize w:val="1"/>
      <w:tblCellMar>
        <w:top w:w="0.0" w:type="dxa"/>
        <w:left w:w="108.0" w:type="dxa"/>
        <w:bottom w:w="0.0" w:type="dxa"/>
        <w:right w:w="108.0" w:type="dxa"/>
      </w:tblCellMar>
    </w:tblPr>
  </w:style>
  <w:style w:type="table" w:styleId="Table158">
    <w:basedOn w:val="TableNormal"/>
    <w:tblPr>
      <w:tblStyleRowBandSize w:val="1"/>
      <w:tblStyleColBandSize w:val="1"/>
      <w:tblCellMar>
        <w:top w:w="0.0" w:type="dxa"/>
        <w:left w:w="108.0" w:type="dxa"/>
        <w:bottom w:w="0.0" w:type="dxa"/>
        <w:right w:w="108.0" w:type="dxa"/>
      </w:tblCellMar>
    </w:tblPr>
  </w:style>
  <w:style w:type="table" w:styleId="Table159">
    <w:basedOn w:val="TableNormal"/>
    <w:tblPr>
      <w:tblStyleRowBandSize w:val="1"/>
      <w:tblStyleColBandSize w:val="1"/>
      <w:tblCellMar>
        <w:top w:w="0.0" w:type="dxa"/>
        <w:left w:w="108.0" w:type="dxa"/>
        <w:bottom w:w="0.0" w:type="dxa"/>
        <w:right w:w="108.0" w:type="dxa"/>
      </w:tblCellMar>
    </w:tblPr>
  </w:style>
  <w:style w:type="table" w:styleId="Table160">
    <w:basedOn w:val="TableNormal"/>
    <w:tblPr>
      <w:tblStyleRowBandSize w:val="1"/>
      <w:tblStyleColBandSize w:val="1"/>
      <w:tblCellMar>
        <w:top w:w="0.0" w:type="dxa"/>
        <w:left w:w="108.0" w:type="dxa"/>
        <w:bottom w:w="0.0" w:type="dxa"/>
        <w:right w:w="108.0" w:type="dxa"/>
      </w:tblCellMar>
    </w:tblPr>
  </w:style>
  <w:style w:type="table" w:styleId="Table161">
    <w:basedOn w:val="TableNormal"/>
    <w:tblPr>
      <w:tblStyleRowBandSize w:val="1"/>
      <w:tblStyleColBandSize w:val="1"/>
      <w:tblCellMar>
        <w:top w:w="0.0" w:type="dxa"/>
        <w:left w:w="108.0" w:type="dxa"/>
        <w:bottom w:w="0.0" w:type="dxa"/>
        <w:right w:w="108.0" w:type="dxa"/>
      </w:tblCellMar>
    </w:tblPr>
  </w:style>
  <w:style w:type="table" w:styleId="Table162">
    <w:basedOn w:val="TableNormal"/>
    <w:tblPr>
      <w:tblStyleRowBandSize w:val="1"/>
      <w:tblStyleColBandSize w:val="1"/>
      <w:tblCellMar>
        <w:top w:w="0.0" w:type="dxa"/>
        <w:left w:w="108.0" w:type="dxa"/>
        <w:bottom w:w="0.0" w:type="dxa"/>
        <w:right w:w="108.0" w:type="dxa"/>
      </w:tblCellMar>
    </w:tblPr>
  </w:style>
  <w:style w:type="table" w:styleId="Table163">
    <w:basedOn w:val="TableNormal"/>
    <w:tblPr>
      <w:tblStyleRowBandSize w:val="1"/>
      <w:tblStyleColBandSize w:val="1"/>
      <w:tblCellMar>
        <w:top w:w="0.0" w:type="dxa"/>
        <w:left w:w="108.0" w:type="dxa"/>
        <w:bottom w:w="0.0" w:type="dxa"/>
        <w:right w:w="108.0" w:type="dxa"/>
      </w:tblCellMar>
    </w:tblPr>
  </w:style>
  <w:style w:type="table" w:styleId="Table164">
    <w:basedOn w:val="TableNormal"/>
    <w:tblPr>
      <w:tblStyleRowBandSize w:val="1"/>
      <w:tblStyleColBandSize w:val="1"/>
      <w:tblCellMar>
        <w:top w:w="0.0" w:type="dxa"/>
        <w:left w:w="108.0" w:type="dxa"/>
        <w:bottom w:w="0.0" w:type="dxa"/>
        <w:right w:w="108.0" w:type="dxa"/>
      </w:tblCellMar>
    </w:tblPr>
  </w:style>
  <w:style w:type="table" w:styleId="Table165">
    <w:basedOn w:val="TableNormal"/>
    <w:tblPr>
      <w:tblStyleRowBandSize w:val="1"/>
      <w:tblStyleColBandSize w:val="1"/>
      <w:tblCellMar>
        <w:top w:w="0.0" w:type="dxa"/>
        <w:left w:w="108.0" w:type="dxa"/>
        <w:bottom w:w="0.0" w:type="dxa"/>
        <w:right w:w="108.0" w:type="dxa"/>
      </w:tblCellMar>
    </w:tblPr>
  </w:style>
  <w:style w:type="table" w:styleId="Table166">
    <w:basedOn w:val="TableNormal"/>
    <w:tblPr>
      <w:tblStyleRowBandSize w:val="1"/>
      <w:tblStyleColBandSize w:val="1"/>
      <w:tblCellMar>
        <w:top w:w="0.0" w:type="dxa"/>
        <w:left w:w="108.0" w:type="dxa"/>
        <w:bottom w:w="0.0" w:type="dxa"/>
        <w:right w:w="108.0" w:type="dxa"/>
      </w:tblCellMar>
    </w:tblPr>
  </w:style>
  <w:style w:type="table" w:styleId="Table167">
    <w:basedOn w:val="TableNormal"/>
    <w:tblPr>
      <w:tblStyleRowBandSize w:val="1"/>
      <w:tblStyleColBandSize w:val="1"/>
      <w:tblCellMar>
        <w:top w:w="57.0" w:type="dxa"/>
        <w:left w:w="57.0" w:type="dxa"/>
        <w:bottom w:w="57.0" w:type="dxa"/>
        <w:right w:w="57.0" w:type="dxa"/>
      </w:tblCellMar>
    </w:tblPr>
  </w:style>
  <w:style w:type="table" w:styleId="Table168">
    <w:basedOn w:val="TableNormal"/>
    <w:tblPr>
      <w:tblStyleRowBandSize w:val="1"/>
      <w:tblStyleColBandSize w:val="1"/>
      <w:tblCellMar>
        <w:top w:w="113.0" w:type="dxa"/>
        <w:left w:w="113.0" w:type="dxa"/>
        <w:bottom w:w="113.0" w:type="dxa"/>
        <w:right w:w="113.0" w:type="dxa"/>
      </w:tblCellMar>
    </w:tblPr>
  </w:style>
  <w:style w:type="table" w:styleId="Table169">
    <w:basedOn w:val="TableNormal"/>
    <w:tblPr>
      <w:tblStyleRowBandSize w:val="1"/>
      <w:tblStyleColBandSize w:val="1"/>
      <w:tblCellMar>
        <w:top w:w="0.0" w:type="dxa"/>
        <w:left w:w="108.0" w:type="dxa"/>
        <w:bottom w:w="0.0" w:type="dxa"/>
        <w:right w:w="108.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allqs.saqa.org.za/showQualification.php?id=72051" TargetMode="External"/><Relationship Id="rId190" Type="http://schemas.openxmlformats.org/officeDocument/2006/relationships/hyperlink" Target="http://allqs.saqa.org.za/showQualification.php?id=58350" TargetMode="External"/><Relationship Id="rId42" Type="http://schemas.openxmlformats.org/officeDocument/2006/relationships/hyperlink" Target="http://allqs.saqa.org.za/showQualification.php?id=58288" TargetMode="External"/><Relationship Id="rId41" Type="http://schemas.openxmlformats.org/officeDocument/2006/relationships/hyperlink" Target="http://allqs.saqa.org.za/showQualification.php?id=58862" TargetMode="External"/><Relationship Id="rId44" Type="http://schemas.openxmlformats.org/officeDocument/2006/relationships/hyperlink" Target="http://allqs.saqa.org.za/showQualification.php?id=67589" TargetMode="External"/><Relationship Id="rId194" Type="http://schemas.openxmlformats.org/officeDocument/2006/relationships/hyperlink" Target="http://allqs.saqa.org.za/showQualification.php?id=67354" TargetMode="External"/><Relationship Id="rId43" Type="http://schemas.openxmlformats.org/officeDocument/2006/relationships/hyperlink" Target="http://allqs.saqa.org.za/showQualification.php?id=59569" TargetMode="External"/><Relationship Id="rId193" Type="http://schemas.openxmlformats.org/officeDocument/2006/relationships/hyperlink" Target="http://allqs.saqa.org.za/showQualification.php?id=73298" TargetMode="External"/><Relationship Id="rId46" Type="http://schemas.openxmlformats.org/officeDocument/2006/relationships/hyperlink" Target="http://allqs.saqa.org.za/showQualification.php?id=57694" TargetMode="External"/><Relationship Id="rId192" Type="http://schemas.openxmlformats.org/officeDocument/2006/relationships/hyperlink" Target="http://allqs.saqa.org.za/showQualification.php?id=59345" TargetMode="External"/><Relationship Id="rId45" Type="http://schemas.openxmlformats.org/officeDocument/2006/relationships/hyperlink" Target="http://allqs.saqa.org.za/showQualification.php?id=58882" TargetMode="External"/><Relationship Id="rId191" Type="http://schemas.openxmlformats.org/officeDocument/2006/relationships/hyperlink" Target="http://allqs.saqa.org.za/showQualification.php?id=72050" TargetMode="External"/><Relationship Id="rId48" Type="http://schemas.openxmlformats.org/officeDocument/2006/relationships/hyperlink" Target="http://allqs.saqa.org.za/showQualification.php?id=66449" TargetMode="External"/><Relationship Id="rId187" Type="http://schemas.openxmlformats.org/officeDocument/2006/relationships/hyperlink" Target="http://allqs.saqa.org.za/showQualification.php?id=66249" TargetMode="External"/><Relationship Id="rId47" Type="http://schemas.openxmlformats.org/officeDocument/2006/relationships/hyperlink" Target="http://allqs.saqa.org.za/showQualification.php?id=50305" TargetMode="External"/><Relationship Id="rId186" Type="http://schemas.openxmlformats.org/officeDocument/2006/relationships/hyperlink" Target="http://allqs.saqa.org.za/showQualification.php?id=63109" TargetMode="External"/><Relationship Id="rId185" Type="http://schemas.openxmlformats.org/officeDocument/2006/relationships/hyperlink" Target="http://allqs.saqa.org.za/showQualification.php?id=65029" TargetMode="External"/><Relationship Id="rId49" Type="http://schemas.openxmlformats.org/officeDocument/2006/relationships/hyperlink" Target="http://allqs.saqa.org.za/showQualification.php?id=59365" TargetMode="External"/><Relationship Id="rId184" Type="http://schemas.openxmlformats.org/officeDocument/2006/relationships/hyperlink" Target="http://allqs.saqa.org.za/showQualification.php?id=50372" TargetMode="External"/><Relationship Id="rId189" Type="http://schemas.openxmlformats.org/officeDocument/2006/relationships/hyperlink" Target="http://allqs.saqa.org.za/showQualification.php?id=66169" TargetMode="External"/><Relationship Id="rId188" Type="http://schemas.openxmlformats.org/officeDocument/2006/relationships/hyperlink" Target="http://allqs.saqa.org.za/showQualification.php?id=50332" TargetMode="External"/><Relationship Id="rId31" Type="http://schemas.openxmlformats.org/officeDocument/2006/relationships/hyperlink" Target="http://allqs.saqa.org.za/showQualification.php?id=80928" TargetMode="External"/><Relationship Id="rId30" Type="http://schemas.openxmlformats.org/officeDocument/2006/relationships/hyperlink" Target="http://allqs.saqa.org.za/showQualification.php?id=64589" TargetMode="External"/><Relationship Id="rId33" Type="http://schemas.openxmlformats.org/officeDocument/2006/relationships/hyperlink" Target="http://allqs.saqa.org.za/showQualification.php?id=77063" TargetMode="External"/><Relationship Id="rId183" Type="http://schemas.openxmlformats.org/officeDocument/2006/relationships/hyperlink" Target="http://allqs.saqa.org.za/showQualification.php?id=77963" TargetMode="External"/><Relationship Id="rId32" Type="http://schemas.openxmlformats.org/officeDocument/2006/relationships/hyperlink" Target="http://allqs.saqa.org.za/showQualification.php?id=50020" TargetMode="External"/><Relationship Id="rId182" Type="http://schemas.openxmlformats.org/officeDocument/2006/relationships/hyperlink" Target="http://allqs.saqa.org.za/showQualification.php?id=74490" TargetMode="External"/><Relationship Id="rId35" Type="http://schemas.openxmlformats.org/officeDocument/2006/relationships/hyperlink" Target="http://allqs.saqa.org.za/showQualification.php?id=80566" TargetMode="External"/><Relationship Id="rId181" Type="http://schemas.openxmlformats.org/officeDocument/2006/relationships/hyperlink" Target="http://allqs.saqa.org.za/showQualification.php?id=64889" TargetMode="External"/><Relationship Id="rId34" Type="http://schemas.openxmlformats.org/officeDocument/2006/relationships/hyperlink" Target="http://allqs.saqa.org.za/showQualification.php?id=65709" TargetMode="External"/><Relationship Id="rId180" Type="http://schemas.openxmlformats.org/officeDocument/2006/relationships/hyperlink" Target="http://allqs.saqa.org.za/showQualification.php?id=49020" TargetMode="External"/><Relationship Id="rId37" Type="http://schemas.openxmlformats.org/officeDocument/2006/relationships/hyperlink" Target="http://allqs.saqa.org.za/showQualification.php?id=74250" TargetMode="External"/><Relationship Id="rId176" Type="http://schemas.openxmlformats.org/officeDocument/2006/relationships/hyperlink" Target="http://allqs.saqa.org.za/showQualification.php?id=59731" TargetMode="External"/><Relationship Id="rId36" Type="http://schemas.openxmlformats.org/officeDocument/2006/relationships/hyperlink" Target="http://allqs.saqa.org.za/showQualification.php?id=50024" TargetMode="External"/><Relationship Id="rId175" Type="http://schemas.openxmlformats.org/officeDocument/2006/relationships/hyperlink" Target="http://allqs.saqa.org.za/showQualification.php?id=59769" TargetMode="External"/><Relationship Id="rId39" Type="http://schemas.openxmlformats.org/officeDocument/2006/relationships/hyperlink" Target="http://allqs.saqa.org.za/showQualification.php?id=66009" TargetMode="External"/><Relationship Id="rId174" Type="http://schemas.openxmlformats.org/officeDocument/2006/relationships/hyperlink" Target="http://allqs.saqa.org.za/showQualification.php?id=63629" TargetMode="External"/><Relationship Id="rId38" Type="http://schemas.openxmlformats.org/officeDocument/2006/relationships/hyperlink" Target="http://allqs.saqa.org.za/showQualification.php?id=59851" TargetMode="External"/><Relationship Id="rId173" Type="http://schemas.openxmlformats.org/officeDocument/2006/relationships/hyperlink" Target="http://allqs.saqa.org.za/showQualification.php?id=74531" TargetMode="External"/><Relationship Id="rId179" Type="http://schemas.openxmlformats.org/officeDocument/2006/relationships/hyperlink" Target="http://allqs.saqa.org.za/showQualification.php?id=64209" TargetMode="External"/><Relationship Id="rId178" Type="http://schemas.openxmlformats.org/officeDocument/2006/relationships/hyperlink" Target="http://allqs.saqa.org.za/showQualification.php?id=79687" TargetMode="External"/><Relationship Id="rId177" Type="http://schemas.openxmlformats.org/officeDocument/2006/relationships/hyperlink" Target="http://allqs.saqa.org.za/showQualification.php?id=67649" TargetMode="External"/><Relationship Id="rId20" Type="http://schemas.openxmlformats.org/officeDocument/2006/relationships/hyperlink" Target="http://allqs.saqa.org.za/showQualification.php?id=58375" TargetMode="External"/><Relationship Id="rId22" Type="http://schemas.openxmlformats.org/officeDocument/2006/relationships/hyperlink" Target="http://allqs.saqa.org.za/showQualification.php?id=65409" TargetMode="External"/><Relationship Id="rId21" Type="http://schemas.openxmlformats.org/officeDocument/2006/relationships/hyperlink" Target="http://allqs.saqa.org.za/showQualification.php?id=50308" TargetMode="External"/><Relationship Id="rId24" Type="http://schemas.openxmlformats.org/officeDocument/2006/relationships/hyperlink" Target="http://allqs.saqa.org.za/showQualification.php?id=74189" TargetMode="External"/><Relationship Id="rId23" Type="http://schemas.openxmlformats.org/officeDocument/2006/relationships/hyperlink" Target="http://allqs.saqa.org.za/showQualification.php?id=58247" TargetMode="External"/><Relationship Id="rId26" Type="http://schemas.openxmlformats.org/officeDocument/2006/relationships/hyperlink" Target="http://allqs.saqa.org.za/showQualification.php?id=78528" TargetMode="External"/><Relationship Id="rId25" Type="http://schemas.openxmlformats.org/officeDocument/2006/relationships/hyperlink" Target="http://allqs.saqa.org.za/showQualification.php?id=58537" TargetMode="External"/><Relationship Id="rId28" Type="http://schemas.openxmlformats.org/officeDocument/2006/relationships/hyperlink" Target="http://allqs.saqa.org.za/showQualification.php?id=66749" TargetMode="External"/><Relationship Id="rId27" Type="http://schemas.openxmlformats.org/officeDocument/2006/relationships/hyperlink" Target="http://allqs.saqa.org.za/showQualification.php?id=57877" TargetMode="External"/><Relationship Id="rId29" Type="http://schemas.openxmlformats.org/officeDocument/2006/relationships/hyperlink" Target="http://allqs.saqa.org.za/showQualification.php?id=64769" TargetMode="External"/><Relationship Id="rId11" Type="http://schemas.openxmlformats.org/officeDocument/2006/relationships/image" Target="media/image1.png"/><Relationship Id="rId10" Type="http://schemas.openxmlformats.org/officeDocument/2006/relationships/footer" Target="footer3.xml"/><Relationship Id="rId13" Type="http://schemas.openxmlformats.org/officeDocument/2006/relationships/hyperlink" Target="http://allqs.saqa.org.za/showQualification.php?id=65489" TargetMode="External"/><Relationship Id="rId12" Type="http://schemas.openxmlformats.org/officeDocument/2006/relationships/hyperlink" Target="http://allqs.saqa.org.za/showQualification.php?id=58011" TargetMode="External"/><Relationship Id="rId15" Type="http://schemas.openxmlformats.org/officeDocument/2006/relationships/hyperlink" Target="http://allqs.saqa.org.za/showQualification.php?id=71989" TargetMode="External"/><Relationship Id="rId198" Type="http://schemas.openxmlformats.org/officeDocument/2006/relationships/hyperlink" Target="http://allqs.saqa.org.za/showQualification.php?id=71729" TargetMode="External"/><Relationship Id="rId14" Type="http://schemas.openxmlformats.org/officeDocument/2006/relationships/hyperlink" Target="http://allqs.saqa.org.za/showQualification.php?id=65490" TargetMode="External"/><Relationship Id="rId197" Type="http://schemas.openxmlformats.org/officeDocument/2006/relationships/hyperlink" Target="http://allqs.saqa.org.za/showQualification.php?id=58800" TargetMode="External"/><Relationship Id="rId17" Type="http://schemas.openxmlformats.org/officeDocument/2006/relationships/hyperlink" Target="http://allqs.saqa.org.za/showQualification.php?id=64409" TargetMode="External"/><Relationship Id="rId196" Type="http://schemas.openxmlformats.org/officeDocument/2006/relationships/hyperlink" Target="http://allqs.saqa.org.za/showQualification.php?id=58779" TargetMode="External"/><Relationship Id="rId16" Type="http://schemas.openxmlformats.org/officeDocument/2006/relationships/hyperlink" Target="http://allqs.saqa.org.za/showQualification.php?id=78524" TargetMode="External"/><Relationship Id="rId195" Type="http://schemas.openxmlformats.org/officeDocument/2006/relationships/hyperlink" Target="http://allqs.saqa.org.za/showQualification.php?id=58782" TargetMode="External"/><Relationship Id="rId19" Type="http://schemas.openxmlformats.org/officeDocument/2006/relationships/hyperlink" Target="http://allqs.saqa.org.za/showQualification.php?id=65010" TargetMode="External"/><Relationship Id="rId18" Type="http://schemas.openxmlformats.org/officeDocument/2006/relationships/hyperlink" Target="http://allqs.saqa.org.za/showQualification.php?id=78923" TargetMode="External"/><Relationship Id="rId199" Type="http://schemas.openxmlformats.org/officeDocument/2006/relationships/hyperlink" Target="http://allqs.saqa.org.za/showQualification.php?id=61949" TargetMode="External"/><Relationship Id="rId84" Type="http://schemas.openxmlformats.org/officeDocument/2006/relationships/hyperlink" Target="http://allqs.saqa.org.za/showQualification.php?id=61549" TargetMode="External"/><Relationship Id="rId83" Type="http://schemas.openxmlformats.org/officeDocument/2006/relationships/hyperlink" Target="http://allqs.saqa.org.za/showQualification.php?id=72049" TargetMode="External"/><Relationship Id="rId86" Type="http://schemas.openxmlformats.org/officeDocument/2006/relationships/hyperlink" Target="http://allqs.saqa.org.za/showQualification.php?id=60249" TargetMode="External"/><Relationship Id="rId85" Type="http://schemas.openxmlformats.org/officeDocument/2006/relationships/hyperlink" Target="http://allqs.saqa.org.za/showQualification.php?id=78803" TargetMode="External"/><Relationship Id="rId88" Type="http://schemas.openxmlformats.org/officeDocument/2006/relationships/hyperlink" Target="http://allqs.saqa.org.za/showQualification.php?id=50285" TargetMode="External"/><Relationship Id="rId150" Type="http://schemas.openxmlformats.org/officeDocument/2006/relationships/hyperlink" Target="http://allqs.saqa.org.za/showQualification.php?id=57803" TargetMode="External"/><Relationship Id="rId87" Type="http://schemas.openxmlformats.org/officeDocument/2006/relationships/hyperlink" Target="http://allqs.saqa.org.za/showQualification.php?id=58785" TargetMode="External"/><Relationship Id="rId89" Type="http://schemas.openxmlformats.org/officeDocument/2006/relationships/hyperlink" Target="http://allqs.saqa.org.za/showQualification.php?id=50398" TargetMode="External"/><Relationship Id="rId80" Type="http://schemas.openxmlformats.org/officeDocument/2006/relationships/hyperlink" Target="http://allqs.saqa.org.za/showQualification.php?id=65549" TargetMode="External"/><Relationship Id="rId82" Type="http://schemas.openxmlformats.org/officeDocument/2006/relationships/hyperlink" Target="http://allqs.saqa.org.za/showQualification.php?id=58143" TargetMode="External"/><Relationship Id="rId81" Type="http://schemas.openxmlformats.org/officeDocument/2006/relationships/hyperlink" Target="http://allqs.saqa.org.za/showQualification.php?id=633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allqs.saqa.org.za/showQualification.php?id=57806" TargetMode="External"/><Relationship Id="rId4" Type="http://schemas.openxmlformats.org/officeDocument/2006/relationships/numbering" Target="numbering.xml"/><Relationship Id="rId148" Type="http://schemas.openxmlformats.org/officeDocument/2006/relationships/hyperlink" Target="http://allqs.saqa.org.za/showQualification.php?id=67461" TargetMode="External"/><Relationship Id="rId9" Type="http://schemas.openxmlformats.org/officeDocument/2006/relationships/header" Target="header1.xml"/><Relationship Id="rId143" Type="http://schemas.openxmlformats.org/officeDocument/2006/relationships/hyperlink" Target="http://allqs.saqa.org.za/showQualification.php?id=58697" TargetMode="External"/><Relationship Id="rId142" Type="http://schemas.openxmlformats.org/officeDocument/2006/relationships/hyperlink" Target="http://allqs.saqa.org.za/showQualification.php?id=58270" TargetMode="External"/><Relationship Id="rId141" Type="http://schemas.openxmlformats.org/officeDocument/2006/relationships/hyperlink" Target="http://allqs.saqa.org.za/showQualification.php?id=58861" TargetMode="External"/><Relationship Id="rId140" Type="http://schemas.openxmlformats.org/officeDocument/2006/relationships/hyperlink" Target="http://allqs.saqa.org.za/showQualification.php?id=72052" TargetMode="External"/><Relationship Id="rId5" Type="http://schemas.openxmlformats.org/officeDocument/2006/relationships/styles" Target="styles.xml"/><Relationship Id="rId147" Type="http://schemas.openxmlformats.org/officeDocument/2006/relationships/hyperlink" Target="http://allqs.saqa.org.za/showQualification.php?id=71469" TargetMode="External"/><Relationship Id="rId6" Type="http://schemas.openxmlformats.org/officeDocument/2006/relationships/image" Target="media/image2.png"/><Relationship Id="rId146" Type="http://schemas.openxmlformats.org/officeDocument/2006/relationships/hyperlink" Target="http://allqs.saqa.org.za/showQualification.php?id=58801" TargetMode="External"/><Relationship Id="rId7" Type="http://schemas.openxmlformats.org/officeDocument/2006/relationships/footer" Target="footer2.xml"/><Relationship Id="rId145" Type="http://schemas.openxmlformats.org/officeDocument/2006/relationships/hyperlink" Target="http://allqs.saqa.org.za/showQualification.php?id=58721" TargetMode="External"/><Relationship Id="rId8" Type="http://schemas.openxmlformats.org/officeDocument/2006/relationships/footer" Target="footer1.xml"/><Relationship Id="rId144" Type="http://schemas.openxmlformats.org/officeDocument/2006/relationships/hyperlink" Target="http://allqs.saqa.org.za/showQualification.php?id=80306" TargetMode="External"/><Relationship Id="rId73" Type="http://schemas.openxmlformats.org/officeDocument/2006/relationships/hyperlink" Target="http://allqs.saqa.org.za/showQualification.php?id=67609" TargetMode="External"/><Relationship Id="rId72" Type="http://schemas.openxmlformats.org/officeDocument/2006/relationships/hyperlink" Target="http://allqs.saqa.org.za/showQualification.php?id=59730" TargetMode="External"/><Relationship Id="rId75" Type="http://schemas.openxmlformats.org/officeDocument/2006/relationships/hyperlink" Target="http://allqs.saqa.org.za/showQualification.php?id=79666" TargetMode="External"/><Relationship Id="rId74" Type="http://schemas.openxmlformats.org/officeDocument/2006/relationships/hyperlink" Target="http://allqs.saqa.org.za/showQualification.php?id=63189" TargetMode="External"/><Relationship Id="rId77" Type="http://schemas.openxmlformats.org/officeDocument/2006/relationships/hyperlink" Target="http://allqs.saqa.org.za/showQualification.php?id=64190" TargetMode="External"/><Relationship Id="rId76" Type="http://schemas.openxmlformats.org/officeDocument/2006/relationships/hyperlink" Target="http://allqs.saqa.org.za/showQualification.php?id=58719" TargetMode="External"/><Relationship Id="rId79" Type="http://schemas.openxmlformats.org/officeDocument/2006/relationships/hyperlink" Target="http://allqs.saqa.org.za/showQualification.php?id=62769" TargetMode="External"/><Relationship Id="rId78" Type="http://schemas.openxmlformats.org/officeDocument/2006/relationships/hyperlink" Target="http://allqs.saqa.org.za/showQualification.php?id=49019" TargetMode="External"/><Relationship Id="rId71" Type="http://schemas.openxmlformats.org/officeDocument/2006/relationships/hyperlink" Target="http://allqs.saqa.org.za/showQualification.php?id=59750" TargetMode="External"/><Relationship Id="rId70" Type="http://schemas.openxmlformats.org/officeDocument/2006/relationships/hyperlink" Target="http://allqs.saqa.org.za/showQualification.php?id=63649" TargetMode="External"/><Relationship Id="rId139" Type="http://schemas.openxmlformats.org/officeDocument/2006/relationships/hyperlink" Target="http://allqs.saqa.org.za/showQualification.php?id=58761" TargetMode="External"/><Relationship Id="rId138" Type="http://schemas.openxmlformats.org/officeDocument/2006/relationships/hyperlink" Target="http://allqs.saqa.org.za/showQualification.php?id=50371" TargetMode="External"/><Relationship Id="rId137" Type="http://schemas.openxmlformats.org/officeDocument/2006/relationships/hyperlink" Target="http://allqs.saqa.org.za/showQualification.php?id=57938" TargetMode="External"/><Relationship Id="rId132" Type="http://schemas.openxmlformats.org/officeDocument/2006/relationships/hyperlink" Target="http://allqs.saqa.org.za/showQualification.php?id=50306" TargetMode="External"/><Relationship Id="rId131" Type="http://schemas.openxmlformats.org/officeDocument/2006/relationships/hyperlink" Target="http://allqs.saqa.org.za/showQualification.php?id=57901" TargetMode="External"/><Relationship Id="rId130" Type="http://schemas.openxmlformats.org/officeDocument/2006/relationships/hyperlink" Target="http://allqs.saqa.org.za/showQualification.php?id=49256" TargetMode="External"/><Relationship Id="rId136" Type="http://schemas.openxmlformats.org/officeDocument/2006/relationships/hyperlink" Target="http://allqs.saqa.org.za/showQualification.php?id=64729" TargetMode="External"/><Relationship Id="rId135" Type="http://schemas.openxmlformats.org/officeDocument/2006/relationships/hyperlink" Target="http://allqs.saqa.org.za/showQualification.php?id=64249" TargetMode="External"/><Relationship Id="rId134" Type="http://schemas.openxmlformats.org/officeDocument/2006/relationships/hyperlink" Target="http://allqs.saqa.org.za/showQualification.php?id=57849" TargetMode="External"/><Relationship Id="rId133" Type="http://schemas.openxmlformats.org/officeDocument/2006/relationships/hyperlink" Target="http://allqs.saqa.org.za/showQualification.php?id=79986" TargetMode="External"/><Relationship Id="rId62" Type="http://schemas.openxmlformats.org/officeDocument/2006/relationships/hyperlink" Target="http://allqs.saqa.org.za/showQualification.php?id=58578" TargetMode="External"/><Relationship Id="rId61" Type="http://schemas.openxmlformats.org/officeDocument/2006/relationships/hyperlink" Target="http://allqs.saqa.org.za/showQualification.php?id=58271" TargetMode="External"/><Relationship Id="rId64" Type="http://schemas.openxmlformats.org/officeDocument/2006/relationships/hyperlink" Target="http://allqs.saqa.org.za/showQualification.php?id=50541" TargetMode="External"/><Relationship Id="rId63" Type="http://schemas.openxmlformats.org/officeDocument/2006/relationships/hyperlink" Target="http://allqs.saqa.org.za/showQualification.php?id=58644" TargetMode="External"/><Relationship Id="rId66" Type="http://schemas.openxmlformats.org/officeDocument/2006/relationships/hyperlink" Target="http://allqs.saqa.org.za/showQualification.php?id=57879" TargetMode="External"/><Relationship Id="rId172" Type="http://schemas.openxmlformats.org/officeDocument/2006/relationships/hyperlink" Target="http://allqs.saqa.org.za/showQualification.php?id=67464" TargetMode="External"/><Relationship Id="rId65" Type="http://schemas.openxmlformats.org/officeDocument/2006/relationships/hyperlink" Target="http://allqs.saqa.org.za/showQualification.php?id=66329" TargetMode="External"/><Relationship Id="rId171" Type="http://schemas.openxmlformats.org/officeDocument/2006/relationships/hyperlink" Target="http://allqs.saqa.org.za/showQualification.php?id=77983" TargetMode="External"/><Relationship Id="rId68" Type="http://schemas.openxmlformats.org/officeDocument/2006/relationships/hyperlink" Target="http://allqs.saqa.org.za/showQualification.php?id=74532" TargetMode="External"/><Relationship Id="rId170" Type="http://schemas.openxmlformats.org/officeDocument/2006/relationships/hyperlink" Target="http://allqs.saqa.org.za/showQualification.php?id=66289" TargetMode="External"/><Relationship Id="rId67" Type="http://schemas.openxmlformats.org/officeDocument/2006/relationships/hyperlink" Target="http://allqs.saqa.org.za/showQualification.php?id=48535" TargetMode="External"/><Relationship Id="rId60" Type="http://schemas.openxmlformats.org/officeDocument/2006/relationships/hyperlink" Target="http://allqs.saqa.org.za/showQualification.php?id=73109" TargetMode="External"/><Relationship Id="rId165" Type="http://schemas.openxmlformats.org/officeDocument/2006/relationships/hyperlink" Target="http://allqs.saqa.org.za/showQualification.php?id=58952" TargetMode="External"/><Relationship Id="rId69" Type="http://schemas.openxmlformats.org/officeDocument/2006/relationships/hyperlink" Target="http://allqs.saqa.org.za/showQualification.php?id=57880" TargetMode="External"/><Relationship Id="rId164" Type="http://schemas.openxmlformats.org/officeDocument/2006/relationships/hyperlink" Target="http://allqs.saqa.org.za/showQualification.php?id=58274" TargetMode="External"/><Relationship Id="rId163" Type="http://schemas.openxmlformats.org/officeDocument/2006/relationships/hyperlink" Target="http://allqs.saqa.org.za/showQualification.php?id=57876" TargetMode="External"/><Relationship Id="rId162" Type="http://schemas.openxmlformats.org/officeDocument/2006/relationships/hyperlink" Target="http://allqs.saqa.org.za/showQualification.php?id=57875" TargetMode="External"/><Relationship Id="rId169" Type="http://schemas.openxmlformats.org/officeDocument/2006/relationships/hyperlink" Target="http://allqs.saqa.org.za/showQualification.php?id=61509" TargetMode="External"/><Relationship Id="rId168" Type="http://schemas.openxmlformats.org/officeDocument/2006/relationships/hyperlink" Target="http://allqs.saqa.org.za/showQualification.php?id=50520" TargetMode="External"/><Relationship Id="rId167" Type="http://schemas.openxmlformats.org/officeDocument/2006/relationships/hyperlink" Target="http://allqs.saqa.org.za/showQualification.php?id=58063" TargetMode="External"/><Relationship Id="rId166" Type="http://schemas.openxmlformats.org/officeDocument/2006/relationships/hyperlink" Target="http://allqs.saqa.org.za/showQualification.php?id=64950" TargetMode="External"/><Relationship Id="rId51" Type="http://schemas.openxmlformats.org/officeDocument/2006/relationships/hyperlink" Target="http://allqs.saqa.org.za/showQualification.php?id=59386" TargetMode="External"/><Relationship Id="rId50" Type="http://schemas.openxmlformats.org/officeDocument/2006/relationships/hyperlink" Target="http://allqs.saqa.org.za/showQualification.php?id=57831" TargetMode="External"/><Relationship Id="rId53" Type="http://schemas.openxmlformats.org/officeDocument/2006/relationships/hyperlink" Target="http://allqs.saqa.org.za/showQualification.php?id=58950" TargetMode="External"/><Relationship Id="rId52" Type="http://schemas.openxmlformats.org/officeDocument/2006/relationships/hyperlink" Target="http://allqs.saqa.org.za/showQualification.php?id=63269" TargetMode="External"/><Relationship Id="rId55" Type="http://schemas.openxmlformats.org/officeDocument/2006/relationships/hyperlink" Target="http://allqs.saqa.org.za/showQualification.php?id=57828" TargetMode="External"/><Relationship Id="rId161" Type="http://schemas.openxmlformats.org/officeDocument/2006/relationships/hyperlink" Target="http://allqs.saqa.org.za/showQualification.php?id=78964" TargetMode="External"/><Relationship Id="rId54" Type="http://schemas.openxmlformats.org/officeDocument/2006/relationships/hyperlink" Target="http://allqs.saqa.org.za/showQualification.php?id=58577" TargetMode="External"/><Relationship Id="rId160" Type="http://schemas.openxmlformats.org/officeDocument/2006/relationships/hyperlink" Target="http://allqs.saqa.org.za/showQualification.php?id=65989" TargetMode="External"/><Relationship Id="rId57" Type="http://schemas.openxmlformats.org/officeDocument/2006/relationships/hyperlink" Target="http://allqs.saqa.org.za/showQualification.php?id=67329" TargetMode="External"/><Relationship Id="rId56" Type="http://schemas.openxmlformats.org/officeDocument/2006/relationships/hyperlink" Target="http://allqs.saqa.org.za/showQualification.php?id=65749" TargetMode="External"/><Relationship Id="rId159" Type="http://schemas.openxmlformats.org/officeDocument/2006/relationships/hyperlink" Target="http://allqs.saqa.org.za/showQualification.php?id=64469" TargetMode="External"/><Relationship Id="rId59" Type="http://schemas.openxmlformats.org/officeDocument/2006/relationships/hyperlink" Target="http://allqs.saqa.org.za/showQualification.php?id=78323" TargetMode="External"/><Relationship Id="rId154" Type="http://schemas.openxmlformats.org/officeDocument/2006/relationships/hyperlink" Target="http://allqs.saqa.org.za/showQualification.php?id=59298" TargetMode="External"/><Relationship Id="rId58" Type="http://schemas.openxmlformats.org/officeDocument/2006/relationships/hyperlink" Target="http://allqs.saqa.org.za/showQualification.php?id=65209" TargetMode="External"/><Relationship Id="rId153" Type="http://schemas.openxmlformats.org/officeDocument/2006/relationships/hyperlink" Target="http://allqs.saqa.org.za/showQualification.php?id=66489" TargetMode="External"/><Relationship Id="rId152" Type="http://schemas.openxmlformats.org/officeDocument/2006/relationships/hyperlink" Target="http://allqs.saqa.org.za/showQualification.php?id=58880" TargetMode="External"/><Relationship Id="rId151" Type="http://schemas.openxmlformats.org/officeDocument/2006/relationships/hyperlink" Target="http://allqs.saqa.org.za/showQualification.php?id=50480" TargetMode="External"/><Relationship Id="rId158" Type="http://schemas.openxmlformats.org/officeDocument/2006/relationships/hyperlink" Target="http://allqs.saqa.org.za/showQualification.php?id=65589" TargetMode="External"/><Relationship Id="rId157" Type="http://schemas.openxmlformats.org/officeDocument/2006/relationships/hyperlink" Target="http://allqs.saqa.org.za/showQualification.php?id=65729" TargetMode="External"/><Relationship Id="rId156" Type="http://schemas.openxmlformats.org/officeDocument/2006/relationships/hyperlink" Target="http://allqs.saqa.org.za/showQualification.php?id=57712" TargetMode="External"/><Relationship Id="rId155" Type="http://schemas.openxmlformats.org/officeDocument/2006/relationships/hyperlink" Target="http://allqs.saqa.org.za/showQualification.php?id=59098" TargetMode="External"/><Relationship Id="rId107" Type="http://schemas.openxmlformats.org/officeDocument/2006/relationships/hyperlink" Target="http://allqs.saqa.org.za/showQualification.php?id=65569" TargetMode="External"/><Relationship Id="rId228" Type="http://schemas.openxmlformats.org/officeDocument/2006/relationships/footer" Target="footer5.xml"/><Relationship Id="rId106" Type="http://schemas.openxmlformats.org/officeDocument/2006/relationships/hyperlink" Target="http://allqs.saqa.org.za/showQualification.php?id=78863" TargetMode="External"/><Relationship Id="rId227" Type="http://schemas.openxmlformats.org/officeDocument/2006/relationships/header" Target="header3.xml"/><Relationship Id="rId105" Type="http://schemas.openxmlformats.org/officeDocument/2006/relationships/hyperlink" Target="http://allqs.saqa.org.za/showQualification.php?id=63869" TargetMode="External"/><Relationship Id="rId226" Type="http://schemas.openxmlformats.org/officeDocument/2006/relationships/footer" Target="footer4.xml"/><Relationship Id="rId104" Type="http://schemas.openxmlformats.org/officeDocument/2006/relationships/hyperlink" Target="http://allqs.saqa.org.za/showQualification.php?id=21841" TargetMode="External"/><Relationship Id="rId225" Type="http://schemas.openxmlformats.org/officeDocument/2006/relationships/header" Target="header2.xml"/><Relationship Id="rId109" Type="http://schemas.openxmlformats.org/officeDocument/2006/relationships/hyperlink" Target="http://allqs.saqa.org.za/showQualification.php?id=65509" TargetMode="External"/><Relationship Id="rId108" Type="http://schemas.openxmlformats.org/officeDocument/2006/relationships/hyperlink" Target="http://allqs.saqa.org.za/showQualification.php?id=50479" TargetMode="External"/><Relationship Id="rId220" Type="http://schemas.openxmlformats.org/officeDocument/2006/relationships/hyperlink" Target="http://allqs.saqa.org.za/showQualification.php?id=78864" TargetMode="External"/><Relationship Id="rId103" Type="http://schemas.openxmlformats.org/officeDocument/2006/relationships/hyperlink" Target="http://allqs.saqa.org.za/showQualification.php?id=63409" TargetMode="External"/><Relationship Id="rId224" Type="http://schemas.openxmlformats.org/officeDocument/2006/relationships/image" Target="media/image3.png"/><Relationship Id="rId102" Type="http://schemas.openxmlformats.org/officeDocument/2006/relationships/hyperlink" Target="http://allqs.saqa.org.za/showQualification.php?id=60155" TargetMode="External"/><Relationship Id="rId223" Type="http://schemas.openxmlformats.org/officeDocument/2006/relationships/hyperlink" Target="http://allqs.saqa.org.za/showQualification.php?id=64049" TargetMode="External"/><Relationship Id="rId101" Type="http://schemas.openxmlformats.org/officeDocument/2006/relationships/hyperlink" Target="http://allqs.saqa.org.za/showQualification.php?id=60190" TargetMode="External"/><Relationship Id="rId222" Type="http://schemas.openxmlformats.org/officeDocument/2006/relationships/hyperlink" Target="http://allqs.saqa.org.za/showQualification.php?id=66049" TargetMode="External"/><Relationship Id="rId100" Type="http://schemas.openxmlformats.org/officeDocument/2006/relationships/hyperlink" Target="http://allqs.saqa.org.za/showQualification.php?id=59019" TargetMode="External"/><Relationship Id="rId221" Type="http://schemas.openxmlformats.org/officeDocument/2006/relationships/hyperlink" Target="http://allqs.saqa.org.za/showQualification.php?id=57428" TargetMode="External"/><Relationship Id="rId217" Type="http://schemas.openxmlformats.org/officeDocument/2006/relationships/hyperlink" Target="http://allqs.saqa.org.za/showQualification.php?id=60189" TargetMode="External"/><Relationship Id="rId216" Type="http://schemas.openxmlformats.org/officeDocument/2006/relationships/hyperlink" Target="http://allqs.saqa.org.za/showQualification.php?id=61609" TargetMode="External"/><Relationship Id="rId215" Type="http://schemas.openxmlformats.org/officeDocument/2006/relationships/hyperlink" Target="http://allqs.saqa.org.za/showQualification.php?id=78003" TargetMode="External"/><Relationship Id="rId214" Type="http://schemas.openxmlformats.org/officeDocument/2006/relationships/hyperlink" Target="http://allqs.saqa.org.za/showQualification.php?id=65529" TargetMode="External"/><Relationship Id="rId219" Type="http://schemas.openxmlformats.org/officeDocument/2006/relationships/hyperlink" Target="http://allqs.saqa.org.za/showQualification.php?id=66613" TargetMode="External"/><Relationship Id="rId218" Type="http://schemas.openxmlformats.org/officeDocument/2006/relationships/hyperlink" Target="http://allqs.saqa.org.za/showQualification.php?id=61709" TargetMode="External"/><Relationship Id="rId213" Type="http://schemas.openxmlformats.org/officeDocument/2006/relationships/hyperlink" Target="http://allqs.saqa.org.za/showQualification.php?id=61849" TargetMode="External"/><Relationship Id="rId212" Type="http://schemas.openxmlformats.org/officeDocument/2006/relationships/hyperlink" Target="http://allqs.saqa.org.za/showQualification.php?id=58337" TargetMode="External"/><Relationship Id="rId211" Type="http://schemas.openxmlformats.org/officeDocument/2006/relationships/hyperlink" Target="http://allqs.saqa.org.za/showQualification.php?id=71549" TargetMode="External"/><Relationship Id="rId210" Type="http://schemas.openxmlformats.org/officeDocument/2006/relationships/hyperlink" Target="http://allqs.saqa.org.za/showQualification.php?id=65669" TargetMode="External"/><Relationship Id="rId129" Type="http://schemas.openxmlformats.org/officeDocument/2006/relationships/hyperlink" Target="http://allqs.saqa.org.za/showQualification.php?id=64389" TargetMode="External"/><Relationship Id="rId128" Type="http://schemas.openxmlformats.org/officeDocument/2006/relationships/hyperlink" Target="http://allqs.saqa.org.za/showQualification.php?id=71489" TargetMode="External"/><Relationship Id="rId127" Type="http://schemas.openxmlformats.org/officeDocument/2006/relationships/hyperlink" Target="http://allqs.saqa.org.za/showQualification.php?id=49774" TargetMode="External"/><Relationship Id="rId126" Type="http://schemas.openxmlformats.org/officeDocument/2006/relationships/hyperlink" Target="http://allqs.saqa.org.za/showQualification.php?id=61669" TargetMode="External"/><Relationship Id="rId121" Type="http://schemas.openxmlformats.org/officeDocument/2006/relationships/hyperlink" Target="http://allqs.saqa.org.za/showQualification.php?id=58204" TargetMode="External"/><Relationship Id="rId120" Type="http://schemas.openxmlformats.org/officeDocument/2006/relationships/hyperlink" Target="http://allqs.saqa.org.za/showQualification.php?id=58376" TargetMode="External"/><Relationship Id="rId125" Type="http://schemas.openxmlformats.org/officeDocument/2006/relationships/hyperlink" Target="http://allqs.saqa.org.za/showQualification.php?id=64697" TargetMode="External"/><Relationship Id="rId124" Type="http://schemas.openxmlformats.org/officeDocument/2006/relationships/hyperlink" Target="http://allqs.saqa.org.za/showQualification.php?id=67509" TargetMode="External"/><Relationship Id="rId123" Type="http://schemas.openxmlformats.org/officeDocument/2006/relationships/hyperlink" Target="http://allqs.saqa.org.za/showQualification.php?id=57885" TargetMode="External"/><Relationship Id="rId122" Type="http://schemas.openxmlformats.org/officeDocument/2006/relationships/hyperlink" Target="http://allqs.saqa.org.za/showQualification.php?id=60209" TargetMode="External"/><Relationship Id="rId95" Type="http://schemas.openxmlformats.org/officeDocument/2006/relationships/hyperlink" Target="http://allqs.saqa.org.za/showQualification.php?id=62869" TargetMode="External"/><Relationship Id="rId94" Type="http://schemas.openxmlformats.org/officeDocument/2006/relationships/hyperlink" Target="http://allqs.saqa.org.za/showQualification.php?id=57121" TargetMode="External"/><Relationship Id="rId97" Type="http://schemas.openxmlformats.org/officeDocument/2006/relationships/hyperlink" Target="http://allqs.saqa.org.za/showQualification.php?id=50543" TargetMode="External"/><Relationship Id="rId96" Type="http://schemas.openxmlformats.org/officeDocument/2006/relationships/hyperlink" Target="http://allqs.saqa.org.za/showQualification.php?id=65651" TargetMode="External"/><Relationship Id="rId99" Type="http://schemas.openxmlformats.org/officeDocument/2006/relationships/hyperlink" Target="http://allqs.saqa.org.za/showQualification.php?id=60369" TargetMode="External"/><Relationship Id="rId98" Type="http://schemas.openxmlformats.org/officeDocument/2006/relationships/hyperlink" Target="http://allqs.saqa.org.za/showQualification.php?id=63929" TargetMode="External"/><Relationship Id="rId91" Type="http://schemas.openxmlformats.org/officeDocument/2006/relationships/hyperlink" Target="http://allqs.saqa.org.za/showQualification.php?id=61971" TargetMode="External"/><Relationship Id="rId90" Type="http://schemas.openxmlformats.org/officeDocument/2006/relationships/hyperlink" Target="http://allqs.saqa.org.za/showQualification.php?id=57804" TargetMode="External"/><Relationship Id="rId93" Type="http://schemas.openxmlformats.org/officeDocument/2006/relationships/hyperlink" Target="http://allqs.saqa.org.za/showQualification.php?id=49792" TargetMode="External"/><Relationship Id="rId92" Type="http://schemas.openxmlformats.org/officeDocument/2006/relationships/hyperlink" Target="http://allqs.saqa.org.za/showQualification.php?id=66709" TargetMode="External"/><Relationship Id="rId118" Type="http://schemas.openxmlformats.org/officeDocument/2006/relationships/hyperlink" Target="http://allqs.saqa.org.za/showQualification.php?id=78883" TargetMode="External"/><Relationship Id="rId117" Type="http://schemas.openxmlformats.org/officeDocument/2006/relationships/hyperlink" Target="http://allqs.saqa.org.za/showQualification.php?id=64411" TargetMode="External"/><Relationship Id="rId116" Type="http://schemas.openxmlformats.org/officeDocument/2006/relationships/hyperlink" Target="http://allqs.saqa.org.za/showQualification.php?id=64289" TargetMode="External"/><Relationship Id="rId115" Type="http://schemas.openxmlformats.org/officeDocument/2006/relationships/hyperlink" Target="http://allqs.saqa.org.za/showQualification.php?id=78525" TargetMode="External"/><Relationship Id="rId119" Type="http://schemas.openxmlformats.org/officeDocument/2006/relationships/hyperlink" Target="http://allqs.saqa.org.za/showQualification.php?id=80646" TargetMode="External"/><Relationship Id="rId110" Type="http://schemas.openxmlformats.org/officeDocument/2006/relationships/hyperlink" Target="http://allqs.saqa.org.za/showQualification.php?id=65229" TargetMode="External"/><Relationship Id="rId114" Type="http://schemas.openxmlformats.org/officeDocument/2006/relationships/hyperlink" Target="http://allqs.saqa.org.za/showQualification.php?id=71949" TargetMode="External"/><Relationship Id="rId113" Type="http://schemas.openxmlformats.org/officeDocument/2006/relationships/hyperlink" Target="http://allqs.saqa.org.za/showQualification.php?id=80546" TargetMode="External"/><Relationship Id="rId112" Type="http://schemas.openxmlformats.org/officeDocument/2006/relationships/hyperlink" Target="http://allqs.saqa.org.za/showQualification.php?id=65051" TargetMode="External"/><Relationship Id="rId111" Type="http://schemas.openxmlformats.org/officeDocument/2006/relationships/hyperlink" Target="http://allqs.saqa.org.za/showQualification.php?id=64069" TargetMode="External"/><Relationship Id="rId206" Type="http://schemas.openxmlformats.org/officeDocument/2006/relationships/hyperlink" Target="http://allqs.saqa.org.za/showQualification.php?id=66809" TargetMode="External"/><Relationship Id="rId205" Type="http://schemas.openxmlformats.org/officeDocument/2006/relationships/hyperlink" Target="http://allqs.saqa.org.za/showQualification.php?id=57713" TargetMode="External"/><Relationship Id="rId204" Type="http://schemas.openxmlformats.org/officeDocument/2006/relationships/hyperlink" Target="http://allqs.saqa.org.za/showQualification.php?id=57613" TargetMode="External"/><Relationship Id="rId203" Type="http://schemas.openxmlformats.org/officeDocument/2006/relationships/hyperlink" Target="http://allqs.saqa.org.za/showQualification.php?id=62289" TargetMode="External"/><Relationship Id="rId209" Type="http://schemas.openxmlformats.org/officeDocument/2006/relationships/hyperlink" Target="http://allqs.saqa.org.za/showQualification.php?id=59057" TargetMode="External"/><Relationship Id="rId208" Type="http://schemas.openxmlformats.org/officeDocument/2006/relationships/hyperlink" Target="http://allqs.saqa.org.za/showQualification.php?id=65949" TargetMode="External"/><Relationship Id="rId207" Type="http://schemas.openxmlformats.org/officeDocument/2006/relationships/hyperlink" Target="http://allqs.saqa.org.za/showQualification.php?id=62796" TargetMode="External"/><Relationship Id="rId202" Type="http://schemas.openxmlformats.org/officeDocument/2006/relationships/hyperlink" Target="http://allqs.saqa.org.za/showQualification.php?id=61670" TargetMode="External"/><Relationship Id="rId201" Type="http://schemas.openxmlformats.org/officeDocument/2006/relationships/hyperlink" Target="http://allqs.saqa.org.za/showQualification.php?id=66669" TargetMode="External"/><Relationship Id="rId200" Type="http://schemas.openxmlformats.org/officeDocument/2006/relationships/hyperlink" Target="http://allqs.saqa.org.za/showQualification.php?id=5878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