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975"/>
        </w:tabs>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632423"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632423"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6"/>
                <w:szCs w:val="36"/>
                <w:vertAlign w:val="baseline"/>
                <w:rtl w:val="0"/>
              </w:rPr>
              <w:t xml:space="preserve">US ID:9015</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6"/>
                <w:szCs w:val="36"/>
                <w:vertAlign w:val="baseline"/>
                <w:rtl w:val="0"/>
              </w:rPr>
              <w:t xml:space="preserve">FACILITATOR GUIDE</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36"/>
                <w:szCs w:val="36"/>
                <w:vertAlign w:val="baseline"/>
              </w:rPr>
            </w:pPr>
            <w:r w:rsidDel="00000000" w:rsidR="00000000" w:rsidRPr="00000000">
              <w:rPr>
                <w:rFonts w:ascii="Century Gothic" w:cs="Century Gothic" w:eastAsia="Century Gothic" w:hAnsi="Century Gothic"/>
                <w:b w:val="1"/>
                <w:bCs w:val="1"/>
                <w:color w:val="ffffff"/>
                <w:sz w:val="36"/>
                <w:szCs w:val="36"/>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5840" w:w="12240" w:orient="portrait"/>
          <w:pgMar w:bottom="851"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of</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b w:val="1"/>
                <w:bCs w:val="1"/>
                <w:color w:val="000000"/>
                <w:vertAlign w:val="baseline"/>
                <w:rtl w:val="0"/>
              </w:rPr>
              <w:t xml:space="preserve">APPLY KNOWLEDGE OF STATISTICS AND PROBABILITY TO CRITICALLY INTERROGATE AND EFFECTIVELY COMMUNICATE FINDINGS ON LIFE RELATED PROBLEMS,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p w:rsidR="00000000" w:rsidDel="00000000" w:rsidP="00000000" w:rsidRDefault="00000000" w:rsidRPr="00000000" w14:paraId="00000021">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Fonts w:ascii="Century Gothic" w:cs="Century Gothic" w:eastAsia="Century Gothic" w:hAnsi="Century Gothic"/>
                <w:b w:val="1"/>
                <w:bCs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2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2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9015</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3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3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3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6">
            <w:pPr>
              <w:numPr>
                <w:ilvl w:val="0"/>
                <w:numId w:val="18"/>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37">
            <w:pPr>
              <w:numPr>
                <w:ilvl w:val="0"/>
                <w:numId w:val="18"/>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People credited with this unit standard are able to: </w:t>
            </w:r>
          </w:p>
          <w:p w:rsidR="00000000" w:rsidDel="00000000" w:rsidP="00000000" w:rsidRDefault="00000000" w:rsidRPr="00000000" w14:paraId="000000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Critique and use techniques for collecting, organising and representing data. </w:t>
            </w:r>
          </w:p>
          <w:p w:rsidR="00000000" w:rsidDel="00000000" w:rsidP="00000000" w:rsidRDefault="00000000" w:rsidRPr="00000000" w14:paraId="000000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theoretical and experimental probability to develop models, make predictions and study problems. </w:t>
            </w:r>
          </w:p>
          <w:p w:rsidR="00000000" w:rsidDel="00000000" w:rsidP="00000000" w:rsidRDefault="00000000" w:rsidRPr="00000000" w14:paraId="000000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Critically interrogate and use probability and statistical models in problem solving and decision making in real-world situations.</w:t>
            </w:r>
          </w:p>
          <w:p w:rsidR="00000000" w:rsidDel="00000000" w:rsidP="00000000" w:rsidRDefault="00000000" w:rsidRPr="00000000" w14:paraId="000000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Measure, estimate, and calculate physical quantities in practical situations relevant to the adult with increasing responsibilities in life or the workplace</w:t>
            </w:r>
          </w:p>
          <w:p w:rsidR="00000000" w:rsidDel="00000000" w:rsidP="00000000" w:rsidRDefault="00000000" w:rsidRPr="00000000" w14:paraId="000000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Explore analyse and critique, describe and represent, interpret and justify geometrical relationships and conjectures to solve problems in two and three dimensional geometrical situations</w:t>
            </w:r>
          </w:p>
          <w:p w:rsidR="00000000" w:rsidDel="00000000" w:rsidP="00000000" w:rsidRDefault="00000000" w:rsidRPr="00000000" w14:paraId="000000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mathematics to plan and control financial instruments including insurance and assurance, unit trusts, stock exchange dealings, options, futures and bonds</w:t>
            </w:r>
          </w:p>
          <w:p w:rsidR="00000000" w:rsidDel="00000000" w:rsidP="00000000" w:rsidRDefault="00000000" w:rsidRPr="00000000" w14:paraId="000000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simple and compound interest to make sense of and define a variety of situations including mortgage loans, hire purchase, present values, annuities and sinking funds</w:t>
            </w:r>
          </w:p>
          <w:p w:rsidR="00000000" w:rsidDel="00000000" w:rsidP="00000000" w:rsidRDefault="00000000" w:rsidRPr="00000000" w14:paraId="000000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Investigate various aspects of costs and revenue including marginal costs, marginal revenue and optimisation of profit</w:t>
            </w:r>
          </w:p>
          <w:p w:rsidR="00000000" w:rsidDel="00000000" w:rsidP="00000000" w:rsidRDefault="00000000" w:rsidRPr="00000000" w14:paraId="000000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mathematics to debate aspects of the national and global economy, including tax, productivity and the equitable distribution of resources.</w:t>
            </w:r>
          </w:p>
        </w:tc>
      </w:tr>
      <w:tr>
        <w:trPr>
          <w:cantSplit w:val="0"/>
          <w:tblHeader w:val="0"/>
        </w:trPr>
        <w:tc>
          <w:tcPr>
            <w:vAlign w:val="top"/>
          </w:tcPr>
          <w:p w:rsidR="00000000" w:rsidDel="00000000" w:rsidP="00000000" w:rsidRDefault="00000000" w:rsidRPr="00000000" w14:paraId="0000004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B">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C">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D">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E">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4F">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50">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51">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2">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3">
            <w:pPr>
              <w:numPr>
                <w:ilvl w:val="0"/>
                <w:numId w:val="21"/>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7">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71">
            <w:pPr>
              <w:numPr>
                <w:ilvl w:val="0"/>
                <w:numId w:val="19"/>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72">
            <w:pPr>
              <w:numPr>
                <w:ilvl w:val="0"/>
                <w:numId w:val="19"/>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73">
            <w:pPr>
              <w:numPr>
                <w:ilvl w:val="0"/>
                <w:numId w:val="19"/>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74">
            <w:pPr>
              <w:numPr>
                <w:ilvl w:val="0"/>
                <w:numId w:val="19"/>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75">
            <w:pPr>
              <w:numPr>
                <w:ilvl w:val="0"/>
                <w:numId w:val="19"/>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 days</w:t>
            </w:r>
          </w:p>
        </w:tc>
      </w:tr>
      <w:tr>
        <w:trPr>
          <w:cantSplit w:val="1"/>
          <w:trHeight w:val="253" w:hRule="atLeast"/>
          <w:tblHeader w:val="0"/>
        </w:trPr>
        <w:tc>
          <w:tcPr>
            <w:vMerge w:val="continue"/>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0">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 Hrs</w:t>
            </w:r>
          </w:p>
        </w:tc>
      </w:tr>
      <w:tr>
        <w:trPr>
          <w:cantSplit w:val="1"/>
          <w:trHeight w:val="230" w:hRule="atLeast"/>
          <w:tblHeader w:val="0"/>
        </w:trPr>
        <w:tc>
          <w:tcPr>
            <w:vMerge w:val="continue"/>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34 Hrs</w:t>
            </w:r>
          </w:p>
        </w:tc>
      </w:tr>
      <w:tr>
        <w:trPr>
          <w:cantSplit w:val="1"/>
          <w:trHeight w:val="230" w:hRule="atLeast"/>
          <w:tblHeader w:val="0"/>
        </w:trPr>
        <w:tc>
          <w:tcPr>
            <w:vMerge w:val="continue"/>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Hrs</w:t>
            </w:r>
          </w:p>
        </w:tc>
      </w:tr>
      <w:tr>
        <w:trPr>
          <w:cantSplit w:val="1"/>
          <w:trHeight w:val="199" w:hRule="atLeast"/>
          <w:tblHeader w:val="0"/>
        </w:trPr>
        <w:tc>
          <w:tcPr>
            <w:vMerge w:val="continue"/>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F">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 Days</w:t>
            </w:r>
          </w:p>
        </w:tc>
      </w:tr>
    </w:tbl>
    <w:p w:rsidR="00000000" w:rsidDel="00000000" w:rsidP="00000000" w:rsidRDefault="00000000" w:rsidRPr="00000000" w14:paraId="00000092">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93">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9">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A">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B">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D">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E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E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3">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E4">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5">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B">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160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48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112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0">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5">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top"/>
          </w:tcPr>
          <w:p w:rsidR="00000000" w:rsidDel="00000000" w:rsidP="00000000" w:rsidRDefault="00000000" w:rsidRPr="00000000" w14:paraId="000000FB">
            <w:pPr>
              <w:spacing w:after="0" w:line="240" w:lineRule="auto"/>
              <w:jc w:val="center"/>
              <w:rPr>
                <w:rFonts w:ascii="Century Gothic" w:cs="Century Gothic" w:eastAsia="Century Gothic" w:hAnsi="Century Gothic"/>
                <w:b w:val="0"/>
                <w:bCs w:val="0"/>
                <w:sz w:val="24"/>
                <w:szCs w:val="24"/>
                <w:highlight w:val="yellow"/>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60 hours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18 hours</w:t>
            </w:r>
          </w:p>
        </w:tc>
        <w:tc>
          <w:tcPr>
            <w:tcMar>
              <w:top w:w="113.0" w:type="dxa"/>
              <w:left w:w="85.0" w:type="dxa"/>
              <w:bottom w:w="113.0" w:type="dxa"/>
              <w:right w:w="85.0" w:type="dxa"/>
            </w:tcMar>
            <w:vAlign w:val="top"/>
          </w:tcPr>
          <w:p w:rsidR="00000000" w:rsidDel="00000000" w:rsidP="00000000" w:rsidRDefault="00000000" w:rsidRPr="00000000" w14:paraId="000000F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42 hours</w:t>
            </w:r>
          </w:p>
        </w:tc>
        <w:tc>
          <w:tcPr>
            <w:tcMar>
              <w:top w:w="113.0" w:type="dxa"/>
              <w:left w:w="85.0" w:type="dxa"/>
              <w:bottom w:w="113.0" w:type="dxa"/>
              <w:right w:w="85.0" w:type="dxa"/>
            </w:tcMar>
            <w:vAlign w:val="top"/>
          </w:tcPr>
          <w:p w:rsidR="00000000" w:rsidDel="00000000" w:rsidP="00000000" w:rsidRDefault="00000000" w:rsidRPr="00000000" w14:paraId="00000100">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10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106">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7">
      <w:pPr>
        <w:pStyle w:val="Heading1"/>
        <w:shd w:fill="a6a6a6" w:val="clear"/>
        <w:jc w:val="center"/>
        <w:rPr>
          <w:rFonts w:ascii="Century Gothic" w:cs="Century Gothic" w:eastAsia="Century Gothic" w:hAnsi="Century Gothic"/>
          <w:sz w:val="28"/>
          <w:szCs w:val="28"/>
          <w:vertAlign w:val="baseline"/>
        </w:rPr>
      </w:pPr>
      <w:r w:rsidDel="00000000" w:rsidR="00000000" w:rsidRPr="00000000">
        <w:rPr>
          <w:rFonts w:ascii="Century Gothic" w:cs="Century Gothic" w:eastAsia="Century Gothic" w:hAnsi="Century Gothic"/>
          <w:sz w:val="28"/>
          <w:szCs w:val="28"/>
          <w:vertAlign w:val="baseline"/>
          <w:rtl w:val="0"/>
        </w:rPr>
        <w:t xml:space="preserve">TRAINING PROGRAM</w:t>
      </w:r>
    </w:p>
    <w:p w:rsidR="00000000" w:rsidDel="00000000" w:rsidP="00000000" w:rsidRDefault="00000000" w:rsidRPr="00000000" w14:paraId="00000108">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9">
      <w:pPr>
        <w:jc w:val="center"/>
        <w:rPr>
          <w:rFonts w:ascii="Century Gothic" w:cs="Century Gothic" w:eastAsia="Century Gothic" w:hAnsi="Century Gothic"/>
          <w:b w:val="0"/>
          <w:bCs w:val="0"/>
          <w:vertAlign w:val="baseline"/>
        </w:rPr>
      </w:pPr>
      <w:bookmarkStart w:colFirst="0" w:colLast="0" w:name="_b6el9a8hm281" w:id="0"/>
      <w:bookmarkEnd w:id="0"/>
      <w:r w:rsidDel="00000000" w:rsidR="00000000" w:rsidRPr="00000000">
        <w:rPr>
          <w:rFonts w:ascii="Century Gothic" w:cs="Century Gothic" w:eastAsia="Century Gothic" w:hAnsi="Century Gothic"/>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10A">
      <w:pPr>
        <w:pStyle w:val="Heading2"/>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1.</w:t>
        <w:tab/>
        <w:t xml:space="preserve">Introduction to the Learning Units</w:t>
      </w:r>
      <w:r w:rsidDel="00000000" w:rsidR="00000000" w:rsidRPr="00000000">
        <w:rPr>
          <w:rtl w:val="0"/>
        </w:rPr>
      </w:r>
    </w:p>
    <w:bookmarkStart w:colFirst="0" w:colLast="0" w:name="wmw19r60nc02" w:id="1"/>
    <w:bookmarkEnd w:id="1"/>
    <w:p w:rsidR="00000000" w:rsidDel="00000000" w:rsidP="00000000" w:rsidRDefault="00000000" w:rsidRPr="00000000" w14:paraId="0000010B">
      <w:pPr>
        <w:rPr>
          <w:rFonts w:ascii="Century Gothic" w:cs="Century Gothic" w:eastAsia="Century Gothic" w:hAnsi="Century Gothic"/>
          <w:b w:val="0"/>
          <w:bCs w:val="0"/>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blHeader w:val="0"/>
        </w:trPr>
        <w:tc>
          <w:tcPr>
            <w:vMerge w:val="restart"/>
            <w:vAlign w:val="top"/>
          </w:tcPr>
          <w:p w:rsidR="00000000" w:rsidDel="00000000" w:rsidP="00000000" w:rsidRDefault="00000000" w:rsidRPr="00000000" w14:paraId="0000010C">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5">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16">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17">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18">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1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1A">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1C">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E">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F">
            <w:pPr>
              <w:jc w:val="cente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21">
      <w:pPr>
        <w:pStyle w:val="Heading2"/>
        <w:jc w:val="both"/>
        <w:rPr>
          <w:rFonts w:ascii="Century Gothic" w:cs="Century Gothic" w:eastAsia="Century Gothic" w:hAnsi="Century Gothic"/>
          <w:sz w:val="24"/>
          <w:szCs w:val="24"/>
          <w:vertAlign w:val="baseline"/>
        </w:rPr>
      </w:pPr>
      <w:bookmarkStart w:colFirst="0" w:colLast="0" w:name="_sahbo88n0lhz" w:id="2"/>
      <w:bookmarkEnd w:id="2"/>
      <w:r w:rsidDel="00000000" w:rsidR="00000000" w:rsidRPr="00000000">
        <w:rPr>
          <w:rFonts w:ascii="Century Gothic" w:cs="Century Gothic" w:eastAsia="Century Gothic" w:hAnsi="Century Gothic"/>
          <w:b w:val="1"/>
          <w:bCs w:val="1"/>
          <w:i w:val="1"/>
          <w:iCs w:val="1"/>
          <w:sz w:val="24"/>
          <w:szCs w:val="24"/>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rHeight w:val="844" w:hRule="atLeast"/>
          <w:tblHeader w:val="0"/>
        </w:trPr>
        <w:tc>
          <w:tcPr>
            <w:vMerge w:val="restart"/>
            <w:vAlign w:val="top"/>
          </w:tcPr>
          <w:p w:rsidR="00000000" w:rsidDel="00000000" w:rsidP="00000000" w:rsidRDefault="00000000" w:rsidRPr="00000000" w14:paraId="00000123">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2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28">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C">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2D">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E">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F">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30">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3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33">
      <w:pPr>
        <w:pStyle w:val="Heading1"/>
        <w:shd w:fill="a6a6a6" w:val="clear"/>
        <w:jc w:val="center"/>
        <w:rPr>
          <w:rFonts w:ascii="Century Gothic" w:cs="Century Gothic" w:eastAsia="Century Gothic" w:hAnsi="Century Gothic"/>
          <w:b w:val="0"/>
          <w:bCs w:val="0"/>
          <w:sz w:val="28"/>
          <w:szCs w:val="28"/>
          <w:shd w:fill="a6a6a6" w:val="clear"/>
          <w:vertAlign w:val="baseline"/>
        </w:rPr>
      </w:pPr>
      <w:bookmarkStart w:colFirst="0" w:colLast="0" w:name="_xnk5snjhtb9y" w:id="3"/>
      <w:bookmarkEnd w:id="3"/>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LEARNING UNIT 1</w:t>
      </w:r>
      <w:r w:rsidDel="00000000" w:rsidR="00000000" w:rsidRPr="00000000">
        <w:rPr>
          <w:rFonts w:ascii="Century Gothic" w:cs="Century Gothic" w:eastAsia="Century Gothic" w:hAnsi="Century Gothic"/>
          <w:b w:val="1"/>
          <w:bCs w:val="1"/>
          <w:sz w:val="28"/>
          <w:szCs w:val="28"/>
          <w:shd w:fill="a6a6a6" w:val="clear"/>
          <w:vertAlign w:val="baseline"/>
          <w:rtl w:val="0"/>
        </w:rPr>
        <w:t xml:space="preserve">: </w:t>
      </w:r>
      <w:r w:rsidDel="00000000" w:rsidR="00000000" w:rsidRPr="00000000">
        <w:rPr>
          <w:rtl w:val="0"/>
        </w:rPr>
      </w:r>
    </w:p>
    <w:p w:rsidR="00000000" w:rsidDel="00000000" w:rsidP="00000000" w:rsidRDefault="00000000" w:rsidRPr="00000000" w14:paraId="00000134">
      <w:pPr>
        <w:shd w:fill="a6a6a6" w:val="clear"/>
        <w:jc w:val="center"/>
        <w:rPr>
          <w:rFonts w:ascii="Century Gothic" w:cs="Century Gothic" w:eastAsia="Century Gothic" w:hAnsi="Century Gothic"/>
          <w:sz w:val="28"/>
          <w:szCs w:val="28"/>
          <w:shd w:fill="a6a6a6" w:val="clear"/>
          <w:vertAlign w:val="baseline"/>
        </w:rPr>
      </w:pPr>
      <w:r w:rsidDel="00000000" w:rsidR="00000000" w:rsidRPr="00000000">
        <w:rPr>
          <w:rFonts w:ascii="Century Gothic" w:cs="Century Gothic" w:eastAsia="Century Gothic" w:hAnsi="Century Gothic"/>
          <w:sz w:val="28"/>
          <w:szCs w:val="28"/>
          <w:shd w:fill="a6a6a6" w:val="clear"/>
          <w:vertAlign w:val="baseline"/>
          <w:rtl w:val="0"/>
        </w:rPr>
        <w:t xml:space="preserve">APPLY KNOWLEDGE OF STATISTICS AND PROBABILITY TO CRITICALLY INTERROGATE AND EFFECTIVELY COMMUNICATE FINDINGS ON LIFE RELATED PROBLEMS</w:t>
      </w:r>
    </w:p>
    <w:p w:rsidR="00000000" w:rsidDel="00000000" w:rsidP="00000000" w:rsidRDefault="00000000" w:rsidRPr="00000000" w14:paraId="00000135">
      <w:pPr>
        <w:shd w:fill="a6a6a6" w:val="clear"/>
        <w:jc w:val="center"/>
        <w:rPr>
          <w:rFonts w:ascii="Century Gothic" w:cs="Century Gothic" w:eastAsia="Century Gothic" w:hAnsi="Century Gothic"/>
          <w:b w:val="0"/>
          <w:bCs w:val="0"/>
          <w:sz w:val="28"/>
          <w:szCs w:val="28"/>
          <w:u w:val="single"/>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UNIT STANDARD ID: 9015</w:t>
      </w:r>
      <w:r w:rsidDel="00000000" w:rsidR="00000000" w:rsidRPr="00000000">
        <w:rPr>
          <w:rtl w:val="0"/>
        </w:rPr>
      </w:r>
    </w:p>
    <w:p w:rsidR="00000000" w:rsidDel="00000000" w:rsidP="00000000" w:rsidRDefault="00000000" w:rsidRPr="00000000" w14:paraId="00000136">
      <w:pPr>
        <w:jc w:val="center"/>
        <w:rPr>
          <w:rFonts w:ascii="Century Gothic" w:cs="Century Gothic" w:eastAsia="Century Gothic" w:hAnsi="Century Gothic"/>
          <w:sz w:val="24"/>
          <w:szCs w:val="24"/>
          <w:vertAlign w:val="baseline"/>
        </w:rPr>
      </w:pPr>
      <w:bookmarkStart w:colFirst="0" w:colLast="0" w:name="_byd575n0u1k1" w:id="4"/>
      <w:bookmarkEnd w:id="4"/>
      <w:r w:rsidDel="00000000" w:rsidR="00000000" w:rsidRPr="00000000">
        <w:rPr>
          <w:rFonts w:ascii="Century Gothic" w:cs="Century Gothic" w:eastAsia="Century Gothic" w:hAnsi="Century Gothic"/>
          <w:b w:val="1"/>
          <w:bCs w:val="1"/>
          <w:sz w:val="28"/>
          <w:szCs w:val="28"/>
          <w:u w:val="single"/>
          <w:vertAlign w:val="baseline"/>
          <w:rtl w:val="0"/>
        </w:rPr>
        <w:t xml:space="preserve">Day 1-2: Session 1-2</w:t>
      </w:r>
      <w:r w:rsidDel="00000000" w:rsidR="00000000" w:rsidRPr="00000000">
        <w:rPr>
          <w:rFonts w:ascii="Century Gothic" w:cs="Century Gothic" w:eastAsia="Century Gothic" w:hAnsi="Century Gothic"/>
          <w:sz w:val="24"/>
          <w:szCs w:val="24"/>
          <w:vertAlign w:val="baseline"/>
          <w:rtl w:val="0"/>
        </w:rPr>
        <w:tab/>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rHeight w:val="844" w:hRule="atLeast"/>
          <w:tblHeader w:val="0"/>
        </w:trPr>
        <w:tc>
          <w:tcPr>
            <w:vMerge w:val="restart"/>
            <w:vAlign w:val="top"/>
          </w:tcPr>
          <w:p w:rsidR="00000000" w:rsidDel="00000000" w:rsidP="00000000" w:rsidRDefault="00000000" w:rsidRPr="00000000" w14:paraId="00000137">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79" name="Shape 279"/>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0" name="Shape 280"/>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1" name="Shape 281"/>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2" name="Shape 282"/>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3" name="Shape 283"/>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4" name="Shape 284"/>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5" name="Shape 285"/>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6" name="Shape 286"/>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7" name="Shape 287"/>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8" name="Shape 288"/>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89" name="Shape 289"/>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0" name="Shape 290"/>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1" name="Shape 291"/>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2" name="Shape 292"/>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3" name="Shape 293"/>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4" name="Shape 294"/>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5" name="Shape 295"/>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6" name="Shape 296"/>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7" name="Shape 297"/>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8" name="Shape 298"/>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99" name="Shape 299"/>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0" name="Shape 300"/>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1" name="Shape 301"/>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2" name="Shape 302"/>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3" name="Shape 303"/>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4" name="Shape 304"/>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5" name="Shape 305"/>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6" name="Shape 306"/>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7" name="Shape 307"/>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8" name="Shape 308"/>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09" name="Shape 309"/>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0" name="Shape 310"/>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1" name="Shape 311"/>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2" name="Shape 312"/>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3" name="Shape 313"/>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4" name="Shape 314"/>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5" name="Shape 315"/>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6" name="Shape 316"/>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7" name="Shape 317"/>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8" name="Shape 318"/>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19" name="Shape 319"/>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0" name="Shape 320"/>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1" name="Shape 321"/>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2" name="Shape 322"/>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3" name="Shape 323"/>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4" name="Shape 324"/>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5" name="Shape 325"/>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6" name="Shape 326"/>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29" name="Shape 329"/>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0" name="Shape 330"/>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1" name="Shape 331"/>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2" name="Shape 332"/>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3" name="Shape 333"/>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4" name="Shape 334"/>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5" name="Shape 335"/>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39" name="Shape 339"/>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p w:rsidR="00000000" w:rsidDel="00000000" w:rsidP="00000000" w:rsidRDefault="00000000" w:rsidRPr="00000000" w14:paraId="00000138">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3"/>
            <w:vAlign w:val="center"/>
          </w:tcPr>
          <w:p w:rsidR="00000000" w:rsidDel="00000000" w:rsidP="00000000" w:rsidRDefault="00000000" w:rsidRPr="00000000" w14:paraId="000001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13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3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3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restart"/>
            <w:vAlign w:val="top"/>
          </w:tcPr>
          <w:p w:rsidR="00000000" w:rsidDel="00000000" w:rsidP="00000000" w:rsidRDefault="00000000" w:rsidRPr="00000000" w14:paraId="000001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Critique and use techniques for collecting, organising and representing data. </w:t>
            </w:r>
          </w:p>
          <w:p w:rsidR="00000000" w:rsidDel="00000000" w:rsidP="00000000" w:rsidRDefault="00000000" w:rsidRPr="00000000" w14:paraId="000001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theoretical and experimental probability to develop models, make predictions and study problems. </w:t>
            </w:r>
          </w:p>
          <w:p w:rsidR="00000000" w:rsidDel="00000000" w:rsidP="00000000" w:rsidRDefault="00000000" w:rsidRPr="00000000" w14:paraId="00000143">
            <w:pPr>
              <w:numPr>
                <w:ilvl w:val="0"/>
                <w:numId w:val="1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Critically interrogate and use probability and statistical models in problem solving and decision making in real-world situations.</w:t>
            </w:r>
          </w:p>
        </w:tc>
        <w:tc>
          <w:tcPr>
            <w:vMerge w:val="restart"/>
            <w:vAlign w:val="top"/>
          </w:tcPr>
          <w:p w:rsidR="00000000" w:rsidDel="00000000" w:rsidP="00000000" w:rsidRDefault="00000000" w:rsidRPr="00000000" w14:paraId="0000014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 Hrs</w:t>
            </w:r>
            <w:r w:rsidDel="00000000" w:rsidR="00000000" w:rsidRPr="00000000">
              <w:rPr>
                <w:rtl w:val="0"/>
              </w:rPr>
            </w:r>
          </w:p>
          <w:p w:rsidR="00000000" w:rsidDel="00000000" w:rsidP="00000000" w:rsidRDefault="00000000" w:rsidRPr="00000000" w14:paraId="00000145">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6">
            <w:pPr>
              <w:jc w:val="cente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4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Ensure that all learners participate in the discussion by asking them relevant questions.</w:t>
            </w:r>
          </w:p>
        </w:tc>
      </w:tr>
      <w:tr>
        <w:trPr>
          <w:cantSplit w:val="1"/>
          <w:tblHeader w:val="0"/>
        </w:trPr>
        <w:tc>
          <w:tcPr>
            <w:vMerge w:val="continue"/>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Merge w:val="continue"/>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Merge w:val="continue"/>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4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Ensure that learners complete the activity in their learner workbooks.</w:t>
            </w:r>
          </w:p>
        </w:tc>
      </w:tr>
    </w:tbl>
    <w:p w:rsidR="00000000" w:rsidDel="00000000" w:rsidP="00000000" w:rsidRDefault="00000000" w:rsidRPr="00000000" w14:paraId="0000014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E">
      <w:pPr>
        <w:rPr>
          <w:rFonts w:ascii="Century Gothic" w:cs="Century Gothic" w:eastAsia="Century Gothic" w:hAnsi="Century Gothic"/>
          <w:b w:val="0"/>
          <w:bCs w:val="0"/>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F">
      <w:pPr>
        <w:shd w:fill="ffffff" w:val="clear"/>
        <w:spacing w:line="240" w:lineRule="auto"/>
        <w:jc w:val="both"/>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1622108</wp:posOffset>
                </wp:positionH>
                <wp:positionV relativeFrom="paragraph">
                  <wp:posOffset>-59371</wp:posOffset>
                </wp:positionV>
                <wp:extent cx="4928870" cy="1412875"/>
                <wp:effectExtent b="0" l="0" r="0" t="0"/>
                <wp:wrapNone/>
                <wp:docPr id="3" name=""/>
                <a:graphic>
                  <a:graphicData uri="http://schemas.microsoft.com/office/word/2010/wordprocessingShape">
                    <wps:wsp>
                      <wps:cNvSpPr/>
                      <wps:cNvPr id="275" name="Shape 275"/>
                      <wps:spPr>
                        <a:xfrm>
                          <a:off x="2886328" y="3078325"/>
                          <a:ext cx="4919345" cy="14033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Apply knowledge of statistics and probability to critically interrogate and effectively communicate findings on life related problems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1622108</wp:posOffset>
                </wp:positionH>
                <wp:positionV relativeFrom="paragraph">
                  <wp:posOffset>-59371</wp:posOffset>
                </wp:positionV>
                <wp:extent cx="4928870" cy="1412875"/>
                <wp:effectExtent b="0" l="0" r="0" t="0"/>
                <wp:wrapNone/>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928870" cy="1412875"/>
                        </a:xfrm>
                        <a:prstGeom prst="rect"/>
                        <a:ln/>
                      </pic:spPr>
                    </pic:pic>
                  </a:graphicData>
                </a:graphic>
              </wp:anchor>
            </w:drawing>
          </mc:Fallback>
        </mc:AlternateContent>
      </w:r>
    </w:p>
    <w:p w:rsidR="00000000" w:rsidDel="00000000" w:rsidP="00000000" w:rsidRDefault="00000000" w:rsidRPr="00000000" w14:paraId="00000150">
      <w:pPr>
        <w:spacing w:after="0"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vertAlign w:val="baseline"/>
          <w:rtl w:val="0"/>
        </w:rPr>
        <w:t xml:space="preserve">9015</w:t>
      </w: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LEVEL ON THE NQF</w:t>
        <w:tab/>
        <w:tab/>
        <w:t xml:space="preserve">: </w:t>
        <w:tab/>
      </w:r>
      <w:r w:rsidDel="00000000" w:rsidR="00000000" w:rsidRPr="00000000">
        <w:rPr>
          <w:rFonts w:ascii="Century Gothic" w:cs="Century Gothic" w:eastAsia="Century Gothic" w:hAnsi="Century Gothic"/>
          <w:color w:val="000000"/>
          <w:vertAlign w:val="baseline"/>
          <w:rtl w:val="0"/>
        </w:rPr>
        <w:t xml:space="preserve">4</w:t>
      </w:r>
    </w:p>
    <w:p w:rsidR="00000000" w:rsidDel="00000000" w:rsidP="00000000" w:rsidRDefault="00000000" w:rsidRPr="00000000" w14:paraId="00000152">
      <w:pPr>
        <w:spacing w:after="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CREDITS</w:t>
        <w:tab/>
        <w:tab/>
        <w:tab/>
        <w:t xml:space="preserve">: </w:t>
        <w:tab/>
      </w:r>
      <w:r w:rsidDel="00000000" w:rsidR="00000000" w:rsidRPr="00000000">
        <w:rPr>
          <w:rFonts w:ascii="Century Gothic" w:cs="Century Gothic" w:eastAsia="Century Gothic" w:hAnsi="Century Gothic"/>
          <w:color w:val="000000"/>
          <w:vertAlign w:val="baseline"/>
          <w:rtl w:val="0"/>
        </w:rPr>
        <w:t xml:space="preserve">6</w:t>
      </w:r>
    </w:p>
    <w:p w:rsidR="00000000" w:rsidDel="00000000" w:rsidP="00000000" w:rsidRDefault="00000000" w:rsidRPr="00000000" w14:paraId="00000153">
      <w:pPr>
        <w:spacing w:after="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Physical, Mathematical, Computer and Life Sciences </w:t>
      </w:r>
    </w:p>
    <w:p w:rsidR="00000000" w:rsidDel="00000000" w:rsidP="00000000" w:rsidRDefault="00000000" w:rsidRPr="00000000" w14:paraId="00000154">
      <w:pPr>
        <w:spacing w:after="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SUB FIELD</w:t>
        <w:tab/>
        <w:tab/>
        <w:tab/>
        <w:t xml:space="preserve">:</w:t>
        <w:tab/>
      </w:r>
      <w:r w:rsidDel="00000000" w:rsidR="00000000" w:rsidRPr="00000000">
        <w:rPr>
          <w:rFonts w:ascii="Century Gothic" w:cs="Century Gothic" w:eastAsia="Century Gothic" w:hAnsi="Century Gothic"/>
          <w:color w:val="000000"/>
          <w:vertAlign w:val="baseline"/>
          <w:rtl w:val="0"/>
        </w:rPr>
        <w:t xml:space="preserve">Mathematical Sciences</w:t>
      </w:r>
    </w:p>
    <w:p w:rsidR="00000000" w:rsidDel="00000000" w:rsidP="00000000" w:rsidRDefault="00000000" w:rsidRPr="00000000" w14:paraId="00000155">
      <w:pPr>
        <w:spacing w:after="0" w:before="120" w:line="240" w:lineRule="auto"/>
        <w:ind w:left="720" w:firstLine="0"/>
        <w:rPr>
          <w:rFonts w:ascii="Century Gothic" w:cs="Century Gothic" w:eastAsia="Century Gothic" w:hAnsi="Century Gothic"/>
          <w:color w:val="000000"/>
          <w:vertAlign w:val="baseline"/>
        </w:rPr>
      </w:pPr>
      <w:r w:rsidDel="00000000" w:rsidR="00000000" w:rsidRPr="00000000">
        <w:rPr>
          <w:rtl w:val="0"/>
        </w:rPr>
      </w:r>
    </w:p>
    <w:tbl>
      <w:tblPr>
        <w:tblStyle w:val="Table11"/>
        <w:tblpPr w:leftFromText="180" w:rightFromText="180" w:topFromText="0" w:bottomFromText="0" w:vertAnchor="text" w:horzAnchor="text" w:tblpX="139.50000000000045"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vAlign w:val="top"/>
          </w:tcPr>
          <w:p w:rsidR="00000000" w:rsidDel="00000000" w:rsidP="00000000" w:rsidRDefault="00000000" w:rsidRPr="00000000" w14:paraId="0000015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58">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9">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B">
            <w:pPr>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Unit Standard is designed to provide credits towards the NUMERACY SKILLS requirement of the NQF at Level 4. The essential purposes of the NUMERACY SKILLS requirement are that, as the learner progresses with confidence through the levels, the learner will grow in: </w:t>
            </w:r>
          </w:p>
          <w:p w:rsidR="00000000" w:rsidDel="00000000" w:rsidP="00000000" w:rsidRDefault="00000000" w:rsidRPr="00000000" w14:paraId="0000015D">
            <w:pPr>
              <w:numPr>
                <w:ilvl w:val="0"/>
                <w:numId w:val="2"/>
              </w:numPr>
              <w:spacing w:after="0" w:line="360" w:lineRule="auto"/>
              <w:ind w:left="360" w:hanging="360"/>
              <w:jc w:val="both"/>
              <w:rPr>
                <w:sz w:val="18"/>
                <w:szCs w:val="18"/>
              </w:rPr>
            </w:pPr>
            <w:r w:rsidDel="00000000" w:rsidR="00000000" w:rsidRPr="00000000">
              <w:rPr>
                <w:rFonts w:ascii="Century Gothic" w:cs="Century Gothic" w:eastAsia="Century Gothic" w:hAnsi="Century Gothic"/>
                <w:sz w:val="18"/>
                <w:szCs w:val="18"/>
                <w:vertAlign w:val="baseline"/>
                <w:rtl w:val="0"/>
              </w:rPr>
              <w:t xml:space="preserve">A confident, insightful use of mathematics in the management of the needs of everyday living to become a self-managing person </w:t>
            </w:r>
          </w:p>
          <w:p w:rsidR="00000000" w:rsidDel="00000000" w:rsidP="00000000" w:rsidRDefault="00000000" w:rsidRPr="00000000" w14:paraId="0000015E">
            <w:pPr>
              <w:numPr>
                <w:ilvl w:val="0"/>
                <w:numId w:val="2"/>
              </w:numPr>
              <w:spacing w:after="0" w:line="360" w:lineRule="auto"/>
              <w:ind w:left="360" w:hanging="360"/>
              <w:jc w:val="both"/>
              <w:rPr>
                <w:sz w:val="18"/>
                <w:szCs w:val="18"/>
              </w:rPr>
            </w:pPr>
            <w:r w:rsidDel="00000000" w:rsidR="00000000" w:rsidRPr="00000000">
              <w:rPr>
                <w:rFonts w:ascii="Century Gothic" w:cs="Century Gothic" w:eastAsia="Century Gothic" w:hAnsi="Century Gothic"/>
                <w:sz w:val="18"/>
                <w:szCs w:val="18"/>
                <w:vertAlign w:val="baseline"/>
                <w:rtl w:val="0"/>
              </w:rPr>
              <w:t xml:space="preserve">An understanding of mathematical applications that provides insight into the learner`s present and future occupational experiences `and so develop into a contributing worker </w:t>
            </w:r>
          </w:p>
          <w:p w:rsidR="00000000" w:rsidDel="00000000" w:rsidP="00000000" w:rsidRDefault="00000000" w:rsidRPr="00000000" w14:paraId="0000015F">
            <w:pPr>
              <w:numPr>
                <w:ilvl w:val="0"/>
                <w:numId w:val="2"/>
              </w:numPr>
              <w:spacing w:after="0" w:line="360" w:lineRule="auto"/>
              <w:ind w:left="360" w:hanging="360"/>
              <w:jc w:val="both"/>
              <w:rPr>
                <w:sz w:val="18"/>
                <w:szCs w:val="18"/>
              </w:rPr>
            </w:pPr>
            <w:r w:rsidDel="00000000" w:rsidR="00000000" w:rsidRPr="00000000">
              <w:rPr>
                <w:rFonts w:ascii="Century Gothic" w:cs="Century Gothic" w:eastAsia="Century Gothic" w:hAnsi="Century Gothic"/>
                <w:sz w:val="18"/>
                <w:szCs w:val="18"/>
                <w:vertAlign w:val="baseline"/>
                <w:rtl w:val="0"/>
              </w:rPr>
              <w:t xml:space="preserve">The ability to voice a critical sensitivity to the role of mathematics in a democratic society and so become a participating citizen. </w:t>
            </w:r>
          </w:p>
          <w:p w:rsidR="00000000" w:rsidDel="00000000" w:rsidP="00000000" w:rsidRDefault="00000000" w:rsidRPr="00000000" w14:paraId="000001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People credited with this unit standard are able to: </w:t>
            </w:r>
          </w:p>
          <w:p w:rsidR="00000000" w:rsidDel="00000000" w:rsidP="00000000" w:rsidRDefault="00000000" w:rsidRPr="00000000" w14:paraId="00000161">
            <w:pPr>
              <w:numPr>
                <w:ilvl w:val="0"/>
                <w:numId w:val="3"/>
              </w:numPr>
              <w:spacing w:after="0" w:line="360" w:lineRule="auto"/>
              <w:ind w:left="360" w:hanging="360"/>
              <w:jc w:val="both"/>
              <w:rPr>
                <w:sz w:val="18"/>
                <w:szCs w:val="18"/>
              </w:rPr>
            </w:pPr>
            <w:r w:rsidDel="00000000" w:rsidR="00000000" w:rsidRPr="00000000">
              <w:rPr>
                <w:rFonts w:ascii="Century Gothic" w:cs="Century Gothic" w:eastAsia="Century Gothic" w:hAnsi="Century Gothic"/>
                <w:sz w:val="18"/>
                <w:szCs w:val="18"/>
                <w:vertAlign w:val="baseline"/>
                <w:rtl w:val="0"/>
              </w:rPr>
              <w:t xml:space="preserve">Critique and use techniques for collecting, organising and representing data. </w:t>
            </w:r>
          </w:p>
          <w:p w:rsidR="00000000" w:rsidDel="00000000" w:rsidP="00000000" w:rsidRDefault="00000000" w:rsidRPr="00000000" w14:paraId="00000162">
            <w:pPr>
              <w:numPr>
                <w:ilvl w:val="0"/>
                <w:numId w:val="3"/>
              </w:numPr>
              <w:spacing w:after="0" w:line="360" w:lineRule="auto"/>
              <w:ind w:left="360" w:hanging="360"/>
              <w:jc w:val="both"/>
              <w:rPr>
                <w:sz w:val="18"/>
                <w:szCs w:val="18"/>
              </w:rPr>
            </w:pPr>
            <w:r w:rsidDel="00000000" w:rsidR="00000000" w:rsidRPr="00000000">
              <w:rPr>
                <w:rFonts w:ascii="Century Gothic" w:cs="Century Gothic" w:eastAsia="Century Gothic" w:hAnsi="Century Gothic"/>
                <w:sz w:val="18"/>
                <w:szCs w:val="18"/>
                <w:vertAlign w:val="baseline"/>
                <w:rtl w:val="0"/>
              </w:rPr>
              <w:t xml:space="preserve">Use theoretical and experimental probability to develop models, make predictions and study problems. </w:t>
            </w:r>
          </w:p>
          <w:p w:rsidR="00000000" w:rsidDel="00000000" w:rsidP="00000000" w:rsidRDefault="00000000" w:rsidRPr="00000000" w14:paraId="00000163">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18"/>
                <w:szCs w:val="18"/>
                <w:vertAlign w:val="baseline"/>
                <w:rtl w:val="0"/>
              </w:rPr>
              <w:t xml:space="preserve">Critically interrogate and use probability and statistical models in problem solving and decision making in real-world situations.</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164">
            <w:pPr>
              <w:spacing w:before="12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16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credit value is based on the assumption that people starting to learn towards this unit standard al-e competent in NUMERACY SKILLS and Communications at NQF level 3.</w:t>
            </w:r>
          </w:p>
        </w:tc>
      </w:tr>
    </w:tbl>
    <w:p w:rsidR="00000000" w:rsidDel="00000000" w:rsidP="00000000" w:rsidRDefault="00000000" w:rsidRPr="00000000" w14:paraId="00000168">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1.1</w:t>
        <w:tab/>
        <w:t xml:space="preserve">Identify 3 situations or issues in your workplace that can be dealt with through </w:t>
      </w:r>
      <w:r w:rsidDel="00000000" w:rsidR="00000000" w:rsidRPr="00000000">
        <w:rPr>
          <w:rFonts w:ascii="Century Gothic" w:cs="Century Gothic" w:eastAsia="Century Gothic" w:hAnsi="Century Gothic"/>
          <w:b w:val="1"/>
          <w:bCs w:val="1"/>
          <w:vertAlign w:val="baseline"/>
          <w:rtl w:val="0"/>
        </w:rPr>
        <w:t xml:space="preserve">statistical methods</w:t>
      </w:r>
      <w:r w:rsidDel="00000000" w:rsidR="00000000" w:rsidRPr="00000000">
        <w:rPr>
          <w:rFonts w:ascii="Century Gothic" w:cs="Century Gothic" w:eastAsia="Century Gothic" w:hAnsi="Century Gothic"/>
          <w:vertAlign w:val="baseline"/>
          <w:rtl w:val="0"/>
        </w:rPr>
        <w:t xml:space="preserve"> and in each case say what type of </w:t>
      </w:r>
      <w:r w:rsidDel="00000000" w:rsidR="00000000" w:rsidRPr="00000000">
        <w:rPr>
          <w:rFonts w:ascii="Century Gothic" w:cs="Century Gothic" w:eastAsia="Century Gothic" w:hAnsi="Century Gothic"/>
          <w:b w:val="1"/>
          <w:bCs w:val="1"/>
          <w:vertAlign w:val="baseline"/>
          <w:rtl w:val="0"/>
        </w:rPr>
        <w:t xml:space="preserve">routine statistics</w:t>
      </w:r>
      <w:r w:rsidDel="00000000" w:rsidR="00000000" w:rsidRPr="00000000">
        <w:rPr>
          <w:rFonts w:ascii="Century Gothic" w:cs="Century Gothic" w:eastAsia="Century Gothic" w:hAnsi="Century Gothic"/>
          <w:vertAlign w:val="baseline"/>
          <w:rtl w:val="0"/>
        </w:rPr>
        <w:t xml:space="preserve"> you would gather:</w:t>
      </w:r>
    </w:p>
    <w:p w:rsidR="00000000" w:rsidDel="00000000" w:rsidP="00000000" w:rsidRDefault="00000000" w:rsidRPr="00000000" w14:paraId="00000169">
      <w:pPr>
        <w:tabs>
          <w:tab w:val="left" w:leader="none" w:pos="3762"/>
          <w:tab w:val="left" w:leader="none" w:pos="4161"/>
          <w:tab w:val="left" w:leader="none" w:pos="7125"/>
        </w:tabs>
        <w:spacing w:after="0" w:line="360" w:lineRule="auto"/>
        <w:jc w:val="both"/>
        <w:rPr>
          <w:rFonts w:ascii="Century Gothic" w:cs="Century Gothic" w:eastAsia="Century Gothic" w:hAnsi="Century Gothic"/>
          <w:color w:val="000000"/>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8"/>
        <w:gridCol w:w="5518"/>
        <w:tblGridChange w:id="0">
          <w:tblGrid>
            <w:gridCol w:w="5518"/>
            <w:gridCol w:w="5518"/>
          </w:tblGrid>
        </w:tblGridChange>
      </w:tblGrid>
      <w:tr>
        <w:trPr>
          <w:cantSplit w:val="0"/>
          <w:tblHeader w:val="0"/>
        </w:trPr>
        <w:tc>
          <w:tcPr>
            <w:vAlign w:val="top"/>
          </w:tcPr>
          <w:p w:rsidR="00000000" w:rsidDel="00000000" w:rsidP="00000000" w:rsidRDefault="00000000" w:rsidRPr="00000000" w14:paraId="0000016A">
            <w:pPr>
              <w:tabs>
                <w:tab w:val="left" w:leader="none" w:pos="3762"/>
                <w:tab w:val="left" w:leader="none" w:pos="4161"/>
                <w:tab w:val="left" w:leader="none" w:pos="7125"/>
              </w:tabs>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Situation/issue</w:t>
            </w:r>
            <w:r w:rsidDel="00000000" w:rsidR="00000000" w:rsidRPr="00000000">
              <w:rPr>
                <w:rtl w:val="0"/>
              </w:rPr>
            </w:r>
          </w:p>
        </w:tc>
        <w:tc>
          <w:tcPr>
            <w:vAlign w:val="top"/>
          </w:tcPr>
          <w:p w:rsidR="00000000" w:rsidDel="00000000" w:rsidP="00000000" w:rsidRDefault="00000000" w:rsidRPr="00000000" w14:paraId="0000016B">
            <w:pPr>
              <w:tabs>
                <w:tab w:val="left" w:leader="none" w:pos="3762"/>
                <w:tab w:val="left" w:leader="none" w:pos="4161"/>
                <w:tab w:val="left" w:leader="none" w:pos="7125"/>
              </w:tabs>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Type of Statistics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e.g. absenteeism</w:t>
            </w:r>
            <w:r w:rsidDel="00000000" w:rsidR="00000000" w:rsidRPr="00000000">
              <w:rPr>
                <w:rtl w:val="0"/>
              </w:rPr>
            </w:r>
          </w:p>
          <w:p w:rsidR="00000000" w:rsidDel="00000000" w:rsidP="00000000" w:rsidRDefault="00000000" w:rsidRPr="00000000" w14:paraId="0000016D">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tl w:val="0"/>
              </w:rPr>
            </w:r>
          </w:p>
        </w:tc>
        <w:tc>
          <w:tcPr>
            <w:vAlign w:val="top"/>
          </w:tcPr>
          <w:p w:rsidR="00000000" w:rsidDel="00000000" w:rsidP="00000000" w:rsidRDefault="00000000" w:rsidRPr="00000000" w14:paraId="0000016E">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Personnel records, attendance sheets,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e.g. future demand for product or service</w:t>
            </w:r>
            <w:r w:rsidDel="00000000" w:rsidR="00000000" w:rsidRPr="00000000">
              <w:rPr>
                <w:rtl w:val="0"/>
              </w:rPr>
            </w:r>
          </w:p>
          <w:p w:rsidR="00000000" w:rsidDel="00000000" w:rsidP="00000000" w:rsidRDefault="00000000" w:rsidRPr="00000000" w14:paraId="00000170">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tl w:val="0"/>
              </w:rPr>
            </w:r>
          </w:p>
        </w:tc>
        <w:tc>
          <w:tcPr>
            <w:vAlign w:val="top"/>
          </w:tcPr>
          <w:p w:rsidR="00000000" w:rsidDel="00000000" w:rsidP="00000000" w:rsidRDefault="00000000" w:rsidRPr="00000000" w14:paraId="00000171">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Orders, invoices,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e.g. staff planning</w:t>
            </w:r>
            <w:r w:rsidDel="00000000" w:rsidR="00000000" w:rsidRPr="00000000">
              <w:rPr>
                <w:rtl w:val="0"/>
              </w:rPr>
            </w:r>
          </w:p>
          <w:p w:rsidR="00000000" w:rsidDel="00000000" w:rsidP="00000000" w:rsidRDefault="00000000" w:rsidRPr="00000000" w14:paraId="00000173">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tl w:val="0"/>
              </w:rPr>
            </w:r>
          </w:p>
        </w:tc>
        <w:tc>
          <w:tcPr>
            <w:vAlign w:val="top"/>
          </w:tcPr>
          <w:p w:rsidR="00000000" w:rsidDel="00000000" w:rsidP="00000000" w:rsidRDefault="00000000" w:rsidRPr="00000000" w14:paraId="00000174">
            <w:pPr>
              <w:tabs>
                <w:tab w:val="left" w:leader="none" w:pos="3762"/>
                <w:tab w:val="left" w:leader="none" w:pos="4161"/>
                <w:tab w:val="left" w:leader="none" w:pos="7125"/>
              </w:tabs>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Budgets, personnel records</w:t>
            </w:r>
            <w:r w:rsidDel="00000000" w:rsidR="00000000" w:rsidRPr="00000000">
              <w:rPr>
                <w:rtl w:val="0"/>
              </w:rPr>
            </w:r>
          </w:p>
        </w:tc>
      </w:tr>
    </w:tbl>
    <w:p w:rsidR="00000000" w:rsidDel="00000000" w:rsidP="00000000" w:rsidRDefault="00000000" w:rsidRPr="00000000" w14:paraId="00000175">
      <w:pPr>
        <w:tabs>
          <w:tab w:val="left" w:leader="none" w:pos="3762"/>
          <w:tab w:val="left" w:leader="none" w:pos="4161"/>
          <w:tab w:val="left" w:leader="none" w:pos="7125"/>
        </w:tabs>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76">
      <w:pPr>
        <w:tabs>
          <w:tab w:val="left" w:leader="none" w:pos="3762"/>
          <w:tab w:val="left" w:leader="none" w:pos="4161"/>
          <w:tab w:val="left" w:leader="none" w:pos="7125"/>
        </w:tabs>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Discuss how one can also investigate and quantify issues like motivation (US 13947)</w:t>
      </w:r>
      <w:r w:rsidDel="00000000" w:rsidR="00000000" w:rsidRPr="00000000">
        <w:rPr>
          <w:rtl w:val="0"/>
        </w:rPr>
      </w:r>
    </w:p>
    <w:p w:rsidR="00000000" w:rsidDel="00000000" w:rsidP="00000000" w:rsidRDefault="00000000" w:rsidRPr="00000000" w14:paraId="00000177">
      <w:pPr>
        <w:tabs>
          <w:tab w:val="left" w:leader="none" w:pos="741"/>
        </w:tabs>
        <w:spacing w:after="0" w:line="360" w:lineRule="auto"/>
        <w:ind w:left="741" w:hanging="741"/>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78">
      <w:pPr>
        <w:tabs>
          <w:tab w:val="left" w:leader="none" w:pos="741"/>
        </w:tabs>
        <w:spacing w:after="0" w:line="360" w:lineRule="auto"/>
        <w:ind w:left="741" w:hanging="741"/>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1.2</w:t>
        <w:tab/>
        <w:t xml:space="preserve">Explain how </w:t>
      </w:r>
      <w:r w:rsidDel="00000000" w:rsidR="00000000" w:rsidRPr="00000000">
        <w:rPr>
          <w:rFonts w:ascii="Century Gothic" w:cs="Century Gothic" w:eastAsia="Century Gothic" w:hAnsi="Century Gothic"/>
          <w:b w:val="1"/>
          <w:bCs w:val="1"/>
          <w:color w:val="000000"/>
          <w:vertAlign w:val="baseline"/>
          <w:rtl w:val="0"/>
        </w:rPr>
        <w:t xml:space="preserve">forecasting</w:t>
      </w:r>
      <w:r w:rsidDel="00000000" w:rsidR="00000000" w:rsidRPr="00000000">
        <w:rPr>
          <w:rFonts w:ascii="Century Gothic" w:cs="Century Gothic" w:eastAsia="Century Gothic" w:hAnsi="Century Gothic"/>
          <w:color w:val="000000"/>
          <w:vertAlign w:val="baseline"/>
          <w:rtl w:val="0"/>
        </w:rPr>
        <w:t xml:space="preserve"> plays a role in your business unit and organisation:</w:t>
        <w:tab/>
      </w:r>
    </w:p>
    <w:p w:rsidR="00000000" w:rsidDel="00000000" w:rsidP="00000000" w:rsidRDefault="00000000" w:rsidRPr="00000000" w14:paraId="00000179">
      <w:pPr>
        <w:tabs>
          <w:tab w:val="left" w:leader="none" w:pos="3762"/>
          <w:tab w:val="left" w:leader="none" w:pos="4161"/>
          <w:tab w:val="left" w:leader="none" w:pos="7125"/>
        </w:tabs>
        <w:spacing w:after="0" w:line="360" w:lineRule="auto"/>
        <w:jc w:val="both"/>
        <w:rPr>
          <w:rFonts w:ascii="Century Gothic" w:cs="Century Gothic" w:eastAsia="Century Gothic" w:hAnsi="Century Gothic"/>
          <w:color w:val="000000"/>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7A">
            <w:pPr>
              <w:tabs>
                <w:tab w:val="left" w:leader="none" w:pos="3762"/>
                <w:tab w:val="left" w:leader="none" w:pos="4161"/>
                <w:tab w:val="left" w:leader="none" w:pos="7125"/>
              </w:tabs>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Examples are how they use capacity planning, sales forecasts, supply management planning, etc.</w:t>
            </w:r>
            <w:r w:rsidDel="00000000" w:rsidR="00000000" w:rsidRPr="00000000">
              <w:rPr>
                <w:rtl w:val="0"/>
              </w:rPr>
            </w:r>
          </w:p>
        </w:tc>
      </w:tr>
    </w:tbl>
    <w:p w:rsidR="00000000" w:rsidDel="00000000" w:rsidP="00000000" w:rsidRDefault="00000000" w:rsidRPr="00000000" w14:paraId="0000017B">
      <w:pPr>
        <w:tabs>
          <w:tab w:val="left" w:leader="none" w:pos="3762"/>
          <w:tab w:val="left" w:leader="none" w:pos="4161"/>
          <w:tab w:val="left" w:leader="none" w:pos="7125"/>
        </w:tabs>
        <w:spacing w:after="0"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7C">
      <w:pPr>
        <w:numPr>
          <w:ilvl w:val="0"/>
          <w:numId w:val="5"/>
        </w:numPr>
        <w:tabs>
          <w:tab w:val="left" w:leader="none" w:pos="7125"/>
        </w:tabs>
        <w:spacing w:after="0" w:line="360" w:lineRule="auto"/>
        <w:ind w:left="969" w:hanging="609"/>
        <w:jc w:val="both"/>
        <w:rPr>
          <w:rFonts w:ascii="Century Gothic" w:cs="Century Gothic" w:eastAsia="Century Gothic" w:hAnsi="Century Gothic"/>
          <w:color w:val="000000"/>
        </w:rPr>
      </w:pPr>
      <w:r w:rsidDel="00000000" w:rsidR="00000000" w:rsidRPr="00000000">
        <w:br w:type="page"/>
      </w:r>
      <w:r w:rsidDel="00000000" w:rsidR="00000000" w:rsidRPr="00000000">
        <w:rPr>
          <w:rFonts w:ascii="Century Gothic" w:cs="Century Gothic" w:eastAsia="Century Gothic" w:hAnsi="Century Gothic"/>
          <w:color w:val="000000"/>
          <w:vertAlign w:val="baseline"/>
          <w:rtl w:val="0"/>
        </w:rPr>
        <w:t xml:space="preserve">Read the following article written by the statistician-general of SA, and then answer the questions that follow:</w:t>
      </w:r>
    </w:p>
    <w:p w:rsidR="00000000" w:rsidDel="00000000" w:rsidP="00000000" w:rsidRDefault="00000000" w:rsidRPr="00000000" w14:paraId="0000017D">
      <w:pPr>
        <w:tabs>
          <w:tab w:val="left" w:leader="none" w:pos="7125"/>
        </w:tabs>
        <w:spacing w:after="0" w:line="360" w:lineRule="auto"/>
        <w:ind w:left="360" w:firstLine="0"/>
        <w:jc w:val="both"/>
        <w:rPr>
          <w:rFonts w:ascii="Century Gothic" w:cs="Century Gothic" w:eastAsia="Century Gothic" w:hAnsi="Century Gothic"/>
          <w:color w:val="000000"/>
          <w:vertAlign w:val="baseline"/>
        </w:rPr>
      </w:pPr>
      <w:r w:rsidDel="00000000" w:rsidR="00000000" w:rsidRPr="00000000">
        <w:rPr>
          <w:rtl w:val="0"/>
        </w:rPr>
      </w:r>
    </w:p>
    <w:tbl>
      <w:tblPr>
        <w:tblStyle w:val="Table14"/>
        <w:tblW w:w="11000.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000"/>
        <w:tblGridChange w:id="0">
          <w:tblGrid>
            <w:gridCol w:w="1100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6600" w:val="clear"/>
            <w:vAlign w:val="center"/>
          </w:tcPr>
          <w:p w:rsidR="00000000" w:rsidDel="00000000" w:rsidP="00000000" w:rsidRDefault="00000000" w:rsidRPr="00000000" w14:paraId="0000017E">
            <w:pPr>
              <w:spacing w:after="0" w:line="360" w:lineRule="auto"/>
              <w:rPr>
                <w:rFonts w:ascii="Century Gothic" w:cs="Century Gothic" w:eastAsia="Century Gothic" w:hAnsi="Century Gothic"/>
                <w:b w:val="0"/>
                <w:bCs w:val="0"/>
                <w:i w:val="0"/>
                <w:iCs w:val="0"/>
                <w:color w:val="ffffff"/>
                <w:vertAlign w:val="baseline"/>
              </w:rPr>
            </w:pPr>
            <w:r w:rsidDel="00000000" w:rsidR="00000000" w:rsidRPr="00000000">
              <w:rPr>
                <w:rFonts w:ascii="Century Gothic" w:cs="Century Gothic" w:eastAsia="Century Gothic" w:hAnsi="Century Gothic"/>
                <w:b w:val="1"/>
                <w:bCs w:val="1"/>
                <w:i w:val="1"/>
                <w:iCs w:val="1"/>
                <w:color w:val="ffffff"/>
                <w:vertAlign w:val="baseline"/>
                <w:rtl w:val="0"/>
              </w:rPr>
              <w:t xml:space="preserve">Civil judgments for debt down 15.8% in first quarter</w:t>
            </w:r>
            <w:r w:rsidDel="00000000" w:rsidR="00000000" w:rsidRPr="00000000">
              <w:rPr>
                <w:rtl w:val="0"/>
              </w:rPr>
            </w:r>
          </w:p>
        </w:tc>
      </w:tr>
      <w:tr>
        <w:trPr>
          <w:cantSplit w:val="0"/>
          <w:trHeight w:val="225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spacing w:after="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June 23, 2005</w:t>
            </w:r>
          </w:p>
          <w:p w:rsidR="00000000" w:rsidDel="00000000" w:rsidP="00000000" w:rsidRDefault="00000000" w:rsidRPr="00000000" w14:paraId="00000180">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By Pali Lehohla</w:t>
            </w:r>
          </w:p>
          <w:p w:rsidR="00000000" w:rsidDel="00000000" w:rsidP="00000000" w:rsidRDefault="00000000" w:rsidRPr="00000000" w14:paraId="00000181">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data released by Statistics SA make the headlines. However, some of the less prominent statistical releases contain important insights, which shed light on </w:t>
            </w:r>
            <w:r w:rsidDel="00000000" w:rsidR="00000000" w:rsidRPr="00000000">
              <w:rPr>
                <w:rFonts w:ascii="Century Gothic" w:cs="Century Gothic" w:eastAsia="Century Gothic" w:hAnsi="Century Gothic"/>
                <w:b w:val="1"/>
                <w:bCs w:val="1"/>
                <w:vertAlign w:val="baseline"/>
                <w:rtl w:val="0"/>
              </w:rPr>
              <w:t xml:space="preserve">trends</w:t>
            </w:r>
            <w:r w:rsidDel="00000000" w:rsidR="00000000" w:rsidRPr="00000000">
              <w:rPr>
                <w:rFonts w:ascii="Century Gothic" w:cs="Century Gothic" w:eastAsia="Century Gothic" w:hAnsi="Century Gothic"/>
                <w:vertAlign w:val="baseline"/>
                <w:rtl w:val="0"/>
              </w:rPr>
              <w:t xml:space="preserve"> and developments in society as a whole and the economy in particular.</w:t>
            </w:r>
          </w:p>
          <w:p w:rsidR="00000000" w:rsidDel="00000000" w:rsidP="00000000" w:rsidRDefault="00000000" w:rsidRPr="00000000" w14:paraId="00000182">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For example, each month Stats SA releases data on civil cases for debt. This </w:t>
            </w:r>
            <w:r w:rsidDel="00000000" w:rsidR="00000000" w:rsidRPr="00000000">
              <w:rPr>
                <w:rFonts w:ascii="Century Gothic" w:cs="Century Gothic" w:eastAsia="Century Gothic" w:hAnsi="Century Gothic"/>
                <w:b w:val="1"/>
                <w:bCs w:val="1"/>
                <w:vertAlign w:val="baseline"/>
                <w:rtl w:val="0"/>
              </w:rPr>
              <w:t xml:space="preserve">survey</w:t>
            </w:r>
            <w:r w:rsidDel="00000000" w:rsidR="00000000" w:rsidRPr="00000000">
              <w:rPr>
                <w:rFonts w:ascii="Century Gothic" w:cs="Century Gothic" w:eastAsia="Century Gothic" w:hAnsi="Century Gothic"/>
                <w:vertAlign w:val="baseline"/>
                <w:rtl w:val="0"/>
              </w:rPr>
              <w:t xml:space="preserve">, which covers a </w:t>
            </w:r>
            <w:r w:rsidDel="00000000" w:rsidR="00000000" w:rsidRPr="00000000">
              <w:rPr>
                <w:rFonts w:ascii="Century Gothic" w:cs="Century Gothic" w:eastAsia="Century Gothic" w:hAnsi="Century Gothic"/>
                <w:b w:val="1"/>
                <w:bCs w:val="1"/>
                <w:vertAlign w:val="baseline"/>
                <w:rtl w:val="0"/>
              </w:rPr>
              <w:t xml:space="preserve">sample</w:t>
            </w:r>
            <w:r w:rsidDel="00000000" w:rsidR="00000000" w:rsidRPr="00000000">
              <w:rPr>
                <w:rFonts w:ascii="Century Gothic" w:cs="Century Gothic" w:eastAsia="Century Gothic" w:hAnsi="Century Gothic"/>
                <w:vertAlign w:val="baseline"/>
                <w:rtl w:val="0"/>
              </w:rPr>
              <w:t xml:space="preserve"> of magistrates' offices, collects information regarding civil cases recorded, civil summonses issued and civil judgments recorded. </w:t>
            </w:r>
          </w:p>
          <w:p w:rsidR="00000000" w:rsidDel="00000000" w:rsidP="00000000" w:rsidRDefault="00000000" w:rsidRPr="00000000" w14:paraId="00000183">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Its provides information on the extent of unpaid debt in South Africa, which is used by the private and public sectors as an indicator of economic performance.</w:t>
            </w:r>
          </w:p>
          <w:p w:rsidR="00000000" w:rsidDel="00000000" w:rsidP="00000000" w:rsidRDefault="00000000" w:rsidRPr="00000000" w14:paraId="00000184">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Each month</w:t>
            </w:r>
            <w:r w:rsidDel="00000000" w:rsidR="00000000" w:rsidRPr="00000000">
              <w:rPr>
                <w:rFonts w:ascii="Century Gothic" w:cs="Century Gothic" w:eastAsia="Century Gothic" w:hAnsi="Century Gothic"/>
                <w:vertAlign w:val="baseline"/>
                <w:rtl w:val="0"/>
              </w:rPr>
              <w:t xml:space="preserve"> the survey covers the number of civil cases recorded; the number of civil summonses issued for debt; the number of civil judgments recorded for debt; and the value of civil judgments recorded for debt.</w:t>
            </w:r>
          </w:p>
          <w:p w:rsidR="00000000" w:rsidDel="00000000" w:rsidP="00000000" w:rsidRDefault="00000000" w:rsidRPr="00000000" w14:paraId="00000185">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most recent data released in this </w:t>
            </w:r>
            <w:r w:rsidDel="00000000" w:rsidR="00000000" w:rsidRPr="00000000">
              <w:rPr>
                <w:rFonts w:ascii="Century Gothic" w:cs="Century Gothic" w:eastAsia="Century Gothic" w:hAnsi="Century Gothic"/>
                <w:b w:val="1"/>
                <w:bCs w:val="1"/>
                <w:vertAlign w:val="baseline"/>
                <w:rtl w:val="0"/>
              </w:rPr>
              <w:t xml:space="preserve">series </w:t>
            </w:r>
            <w:r w:rsidDel="00000000" w:rsidR="00000000" w:rsidRPr="00000000">
              <w:rPr>
                <w:rFonts w:ascii="Century Gothic" w:cs="Century Gothic" w:eastAsia="Century Gothic" w:hAnsi="Century Gothic"/>
                <w:vertAlign w:val="baseline"/>
                <w:rtl w:val="0"/>
              </w:rPr>
              <w:t xml:space="preserve">reports on three periods: the month of March 2005; change over the period March 2004 to March 2005; and change between the first quarter of 2004 compared with the first quarter of 2005. </w:t>
            </w:r>
          </w:p>
          <w:p w:rsidR="00000000" w:rsidDel="00000000" w:rsidP="00000000" w:rsidRDefault="00000000" w:rsidRPr="00000000" w14:paraId="00000186">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most areas monitored there was a decrease in the </w:t>
            </w:r>
            <w:r w:rsidDel="00000000" w:rsidR="00000000" w:rsidRPr="00000000">
              <w:rPr>
                <w:rFonts w:ascii="Century Gothic" w:cs="Century Gothic" w:eastAsia="Century Gothic" w:hAnsi="Century Gothic"/>
                <w:b w:val="1"/>
                <w:bCs w:val="1"/>
                <w:vertAlign w:val="baseline"/>
                <w:rtl w:val="0"/>
              </w:rPr>
              <w:t xml:space="preserve">indicators</w:t>
            </w:r>
            <w:r w:rsidDel="00000000" w:rsidR="00000000" w:rsidRPr="00000000">
              <w:rPr>
                <w:rFonts w:ascii="Century Gothic" w:cs="Century Gothic" w:eastAsia="Century Gothic" w:hAnsi="Century Gothic"/>
                <w:vertAlign w:val="baseline"/>
                <w:rtl w:val="0"/>
              </w:rPr>
              <w:t xml:space="preserve"> of debt. The total number of civil summonses issued for debt in the first quarter of 2005 decreased by 16.4 percent compared with the first quarter of 2004.</w:t>
            </w:r>
          </w:p>
          <w:p w:rsidR="00000000" w:rsidDel="00000000" w:rsidP="00000000" w:rsidRDefault="00000000" w:rsidRPr="00000000" w14:paraId="00000187">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big contributors to this decrease were summonses issued in respect of money lent (down 6 percentage points), promissory notes (down 2.3 percentage points), "other" services (down 2.3 percentage points), goods sold on open account (down 1.7 percentage points) "other" debts (down 1.7 percentage points) and rent (down 1.4 percentage points).</w:t>
            </w:r>
          </w:p>
          <w:p w:rsidR="00000000" w:rsidDel="00000000" w:rsidP="00000000" w:rsidRDefault="00000000" w:rsidRPr="00000000" w14:paraId="00000188">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Following this pattern, the total number of civil judgments recorded for debt for the first quarter of 2005 decreased by 15.8 percent compared with the first quarter of 2004.</w:t>
            </w:r>
          </w:p>
          <w:p w:rsidR="00000000" w:rsidDel="00000000" w:rsidP="00000000" w:rsidRDefault="00000000" w:rsidRPr="00000000" w14:paraId="00000189">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contributors to this decrease were civil judgments in respect of money lent (down 5.1 percentage points), promissory notes (down 2.4 percentage points), rent (down 2.2 percentage points), and "other" debts (down 1.8 percentage points). </w:t>
            </w:r>
          </w:p>
          <w:p w:rsidR="00000000" w:rsidDel="00000000" w:rsidP="00000000" w:rsidRDefault="00000000" w:rsidRPr="00000000" w14:paraId="0000018A">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total value of civil judgments recorded for debt for the first quarter of 2005 decreased by 5.3 percent compared with the first quarter of 2004. </w:t>
            </w:r>
          </w:p>
          <w:p w:rsidR="00000000" w:rsidDel="00000000" w:rsidP="00000000" w:rsidRDefault="00000000" w:rsidRPr="00000000" w14:paraId="0000018B">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major contributors to this decrease were civil judgments recorded in respect of promissory notes (down 4.1 percentage points) and "other" debts (down 2 percentage points). </w:t>
            </w:r>
          </w:p>
          <w:p w:rsidR="00000000" w:rsidDel="00000000" w:rsidP="00000000" w:rsidRDefault="00000000" w:rsidRPr="00000000" w14:paraId="0000018C">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However, this decrease was slightly counteracted by an increase in civil judgments recorded in respect of professional services (1 percentage point). </w:t>
            </w:r>
          </w:p>
          <w:p w:rsidR="00000000" w:rsidDel="00000000" w:rsidP="00000000" w:rsidRDefault="00000000" w:rsidRPr="00000000" w14:paraId="0000018D">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Turning to the month of March this year, 65 406 civil judgments for debt amounting to R521 million were recorded.</w:t>
            </w:r>
          </w:p>
          <w:p w:rsidR="00000000" w:rsidDel="00000000" w:rsidP="00000000" w:rsidRDefault="00000000" w:rsidRPr="00000000" w14:paraId="0000018E">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largest contributors to this amount were civil judgments relating to money lent (R155.3 million, or 29.8 percent), "other" debts (R135 million, or 25.9 percent) and promissory notes (R77.4 million, or 14.9 percent). During this month, 108 302 new civil summonses for debt were issued.</w:t>
            </w:r>
          </w:p>
          <w:p w:rsidR="00000000" w:rsidDel="00000000" w:rsidP="00000000" w:rsidRDefault="00000000" w:rsidRPr="00000000" w14:paraId="0000018F">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Comparative data</w:t>
            </w:r>
            <w:r w:rsidDel="00000000" w:rsidR="00000000" w:rsidRPr="00000000">
              <w:rPr>
                <w:rFonts w:ascii="Century Gothic" w:cs="Century Gothic" w:eastAsia="Century Gothic" w:hAnsi="Century Gothic"/>
                <w:vertAlign w:val="baseline"/>
                <w:rtl w:val="0"/>
              </w:rPr>
              <w:t xml:space="preserve"> released as at March 2005 show a decline in the number of civil summonses issued for debt between March 2001 and March 2005. Peaking in December 2002 at over 159 000, the March 2005 figure has fallen to just over 108 000.</w:t>
            </w:r>
          </w:p>
          <w:p w:rsidR="00000000" w:rsidDel="00000000" w:rsidP="00000000" w:rsidRDefault="00000000" w:rsidRPr="00000000" w14:paraId="00000190">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number of civil judgments recorded for debt reached a high of approximately 105 000 in mid-2003, falling to approximately 65 400 in March 2005.</w:t>
            </w:r>
          </w:p>
          <w:p w:rsidR="00000000" w:rsidDel="00000000" w:rsidP="00000000" w:rsidRDefault="00000000" w:rsidRPr="00000000" w14:paraId="00000191">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Today </w:t>
            </w:r>
            <w:r w:rsidDel="00000000" w:rsidR="00000000" w:rsidRPr="00000000">
              <w:rPr>
                <w:rFonts w:ascii="Century Gothic" w:cs="Century Gothic" w:eastAsia="Century Gothic" w:hAnsi="Century Gothic"/>
                <w:b w:val="1"/>
                <w:bCs w:val="1"/>
                <w:vertAlign w:val="baseline"/>
                <w:rtl w:val="0"/>
              </w:rPr>
              <w:t xml:space="preserve">Stats SA</w:t>
            </w:r>
            <w:r w:rsidDel="00000000" w:rsidR="00000000" w:rsidRPr="00000000">
              <w:rPr>
                <w:rFonts w:ascii="Century Gothic" w:cs="Century Gothic" w:eastAsia="Century Gothic" w:hAnsi="Century Gothic"/>
                <w:vertAlign w:val="baseline"/>
                <w:rtl w:val="0"/>
              </w:rPr>
              <w:t xml:space="preserve"> releases the latest data on civil cases for debt, which will reflect the position as at April 2005. Although a lesser-known indicator of trends in the economy, this monthly release provides important insights into economic performance. </w:t>
            </w:r>
          </w:p>
          <w:p w:rsidR="00000000" w:rsidDel="00000000" w:rsidP="00000000" w:rsidRDefault="00000000" w:rsidRPr="00000000" w14:paraId="00000192">
            <w:pPr>
              <w:spacing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Pali Lehohla is the statistician-general and head of Statistics SA. For more information on Stats SA and its outputs, including the latest statistics of civil cases for debt, visit www.statssa.gov.za, or contact user services on (012) 310-8600</w:t>
            </w:r>
          </w:p>
        </w:tc>
      </w:tr>
    </w:tbl>
    <w:p w:rsidR="00000000" w:rsidDel="00000000" w:rsidP="00000000" w:rsidRDefault="00000000" w:rsidRPr="00000000" w14:paraId="00000193">
      <w:pPr>
        <w:keepNext w:val="1"/>
        <w:spacing w:after="0"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94">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2.1</w:t>
        <w:tab/>
        <w:t xml:space="preserve">Explain what is meant by a </w:t>
      </w:r>
      <w:r w:rsidDel="00000000" w:rsidR="00000000" w:rsidRPr="00000000">
        <w:rPr>
          <w:rFonts w:ascii="Century Gothic" w:cs="Century Gothic" w:eastAsia="Century Gothic" w:hAnsi="Century Gothic"/>
          <w:b w:val="1"/>
          <w:bCs w:val="1"/>
          <w:vertAlign w:val="baseline"/>
          <w:rtl w:val="0"/>
        </w:rPr>
        <w:t xml:space="preserve">“trend”</w:t>
      </w:r>
      <w:r w:rsidDel="00000000" w:rsidR="00000000" w:rsidRPr="00000000">
        <w:rPr>
          <w:rFonts w:ascii="Century Gothic" w:cs="Century Gothic" w:eastAsia="Century Gothic" w:hAnsi="Century Gothic"/>
          <w:vertAlign w:val="baseline"/>
          <w:rtl w:val="0"/>
        </w:rPr>
        <w:t xml:space="preserve"> (paragraph 1):</w:t>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9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Prediction of the direction in which something is moving; not hard and fast rule- it’s a forecast only and can change when unexpected events occur</w:t>
            </w:r>
            <w:r w:rsidDel="00000000" w:rsidR="00000000" w:rsidRPr="00000000">
              <w:rPr>
                <w:rtl w:val="0"/>
              </w:rPr>
            </w:r>
          </w:p>
        </w:tc>
      </w:tr>
    </w:tbl>
    <w:p w:rsidR="00000000" w:rsidDel="00000000" w:rsidP="00000000" w:rsidRDefault="00000000" w:rsidRPr="00000000" w14:paraId="00000196">
      <w:pPr>
        <w:spacing w:after="0" w:line="360" w:lineRule="auto"/>
        <w:ind w:left="741" w:hanging="741"/>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after="0" w:line="360" w:lineRule="auto"/>
        <w:ind w:left="741" w:hanging="74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2.2</w:t>
        <w:tab/>
        <w:t xml:space="preserve">What “trend” has been identified by Stats SA according to this article?</w:t>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9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Decrease in the indicators of debt (see 2.4)</w:t>
            </w:r>
            <w:r w:rsidDel="00000000" w:rsidR="00000000" w:rsidRPr="00000000">
              <w:rPr>
                <w:rtl w:val="0"/>
              </w:rPr>
            </w:r>
          </w:p>
        </w:tc>
      </w:tr>
    </w:tbl>
    <w:p w:rsidR="00000000" w:rsidDel="00000000" w:rsidP="00000000" w:rsidRDefault="00000000" w:rsidRPr="00000000" w14:paraId="00000199">
      <w:pPr>
        <w:spacing w:after="0" w:line="360" w:lineRule="auto"/>
        <w:ind w:left="741" w:hanging="741"/>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after="0" w:line="360" w:lineRule="auto"/>
        <w:ind w:left="741" w:hanging="74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2.3</w:t>
        <w:tab/>
        <w:t xml:space="preserve">Explain what is meant by a </w:t>
      </w:r>
      <w:r w:rsidDel="00000000" w:rsidR="00000000" w:rsidRPr="00000000">
        <w:rPr>
          <w:rFonts w:ascii="Century Gothic" w:cs="Century Gothic" w:eastAsia="Century Gothic" w:hAnsi="Century Gothic"/>
          <w:b w:val="1"/>
          <w:bCs w:val="1"/>
          <w:vertAlign w:val="baseline"/>
          <w:rtl w:val="0"/>
        </w:rPr>
        <w:t xml:space="preserve">“series”</w:t>
      </w:r>
      <w:r w:rsidDel="00000000" w:rsidR="00000000" w:rsidRPr="00000000">
        <w:rPr>
          <w:rFonts w:ascii="Century Gothic" w:cs="Century Gothic" w:eastAsia="Century Gothic" w:hAnsi="Century Gothic"/>
          <w:vertAlign w:val="baseline"/>
          <w:rtl w:val="0"/>
        </w:rPr>
        <w:t xml:space="preserve"> (paragraph 5). Refer specifically to the series mentioned in the article:</w:t>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9B">
            <w:pPr>
              <w:spacing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Points of comparison over certain periods of time, e.g. the month of March 2005; change over the period March 2004 to March 2005; and change between the first quarter of 2004 compared with the first quarter of 2005. </w:t>
            </w:r>
            <w:r w:rsidDel="00000000" w:rsidR="00000000" w:rsidRPr="00000000">
              <w:rPr>
                <w:rtl w:val="0"/>
              </w:rPr>
            </w:r>
          </w:p>
        </w:tc>
      </w:tr>
    </w:tbl>
    <w:p w:rsidR="00000000" w:rsidDel="00000000" w:rsidP="00000000" w:rsidRDefault="00000000" w:rsidRPr="00000000" w14:paraId="0000019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2.4</w:t>
        <w:tab/>
        <w:t xml:space="preserve">List the </w:t>
      </w:r>
      <w:r w:rsidDel="00000000" w:rsidR="00000000" w:rsidRPr="00000000">
        <w:rPr>
          <w:rFonts w:ascii="Century Gothic" w:cs="Century Gothic" w:eastAsia="Century Gothic" w:hAnsi="Century Gothic"/>
          <w:b w:val="1"/>
          <w:bCs w:val="1"/>
          <w:vertAlign w:val="baseline"/>
          <w:rtl w:val="0"/>
        </w:rPr>
        <w:t xml:space="preserve">indicators of debt</w:t>
      </w:r>
      <w:r w:rsidDel="00000000" w:rsidR="00000000" w:rsidRPr="00000000">
        <w:rPr>
          <w:rFonts w:ascii="Century Gothic" w:cs="Century Gothic" w:eastAsia="Century Gothic" w:hAnsi="Century Gothic"/>
          <w:vertAlign w:val="baseline"/>
          <w:rtl w:val="0"/>
        </w:rPr>
        <w:t xml:space="preserve"> mentioned in the article:</w:t>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9E">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Total number of civil summonses issued for debt:</w:t>
            </w:r>
            <w:r w:rsidDel="00000000" w:rsidR="00000000" w:rsidRPr="00000000">
              <w:rPr>
                <w:rtl w:val="0"/>
              </w:rPr>
            </w:r>
          </w:p>
          <w:p w:rsidR="00000000" w:rsidDel="00000000" w:rsidP="00000000" w:rsidRDefault="00000000" w:rsidRPr="00000000" w14:paraId="0000019F">
            <w:pPr>
              <w:numPr>
                <w:ilvl w:val="0"/>
                <w:numId w:val="13"/>
              </w:numPr>
              <w:spacing w:after="0" w:line="360" w:lineRule="auto"/>
              <w:ind w:left="720" w:hanging="360"/>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Summonses issued in respect of money lent </w:t>
            </w:r>
            <w:r w:rsidDel="00000000" w:rsidR="00000000" w:rsidRPr="00000000">
              <w:rPr>
                <w:rtl w:val="0"/>
              </w:rPr>
            </w:r>
          </w:p>
          <w:p w:rsidR="00000000" w:rsidDel="00000000" w:rsidP="00000000" w:rsidRDefault="00000000" w:rsidRPr="00000000" w14:paraId="000001A0">
            <w:pPr>
              <w:numPr>
                <w:ilvl w:val="0"/>
                <w:numId w:val="13"/>
              </w:numPr>
              <w:spacing w:after="0" w:line="360" w:lineRule="auto"/>
              <w:ind w:left="720" w:hanging="360"/>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Promissory notes</w:t>
            </w:r>
            <w:r w:rsidDel="00000000" w:rsidR="00000000" w:rsidRPr="00000000">
              <w:rPr>
                <w:rtl w:val="0"/>
              </w:rPr>
            </w:r>
          </w:p>
          <w:p w:rsidR="00000000" w:rsidDel="00000000" w:rsidP="00000000" w:rsidRDefault="00000000" w:rsidRPr="00000000" w14:paraId="000001A1">
            <w:pPr>
              <w:numPr>
                <w:ilvl w:val="0"/>
                <w:numId w:val="13"/>
              </w:numPr>
              <w:spacing w:after="0" w:line="360" w:lineRule="auto"/>
              <w:ind w:left="720" w:hanging="360"/>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"Other" services</w:t>
            </w:r>
            <w:r w:rsidDel="00000000" w:rsidR="00000000" w:rsidRPr="00000000">
              <w:rPr>
                <w:rtl w:val="0"/>
              </w:rPr>
            </w:r>
          </w:p>
          <w:p w:rsidR="00000000" w:rsidDel="00000000" w:rsidP="00000000" w:rsidRDefault="00000000" w:rsidRPr="00000000" w14:paraId="000001A2">
            <w:pPr>
              <w:numPr>
                <w:ilvl w:val="0"/>
                <w:numId w:val="13"/>
              </w:numPr>
              <w:spacing w:after="0" w:line="360" w:lineRule="auto"/>
              <w:ind w:left="720" w:hanging="360"/>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Goods sold on open account </w:t>
            </w:r>
            <w:r w:rsidDel="00000000" w:rsidR="00000000" w:rsidRPr="00000000">
              <w:rPr>
                <w:rtl w:val="0"/>
              </w:rPr>
            </w:r>
          </w:p>
          <w:p w:rsidR="00000000" w:rsidDel="00000000" w:rsidP="00000000" w:rsidRDefault="00000000" w:rsidRPr="00000000" w14:paraId="000001A3">
            <w:pPr>
              <w:numPr>
                <w:ilvl w:val="0"/>
                <w:numId w:val="13"/>
              </w:numPr>
              <w:spacing w:after="0" w:line="360" w:lineRule="auto"/>
              <w:ind w:left="720" w:hanging="360"/>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"Other" debts</w:t>
            </w:r>
            <w:r w:rsidDel="00000000" w:rsidR="00000000" w:rsidRPr="00000000">
              <w:rPr>
                <w:rtl w:val="0"/>
              </w:rPr>
            </w:r>
          </w:p>
          <w:p w:rsidR="00000000" w:rsidDel="00000000" w:rsidP="00000000" w:rsidRDefault="00000000" w:rsidRPr="00000000" w14:paraId="000001A4">
            <w:pPr>
              <w:numPr>
                <w:ilvl w:val="0"/>
                <w:numId w:val="13"/>
              </w:numPr>
              <w:spacing w:after="0" w:line="360" w:lineRule="auto"/>
              <w:ind w:left="720" w:hanging="360"/>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Rent </w:t>
            </w:r>
            <w:r w:rsidDel="00000000" w:rsidR="00000000" w:rsidRPr="00000000">
              <w:rPr>
                <w:rtl w:val="0"/>
              </w:rPr>
            </w:r>
          </w:p>
        </w:tc>
      </w:tr>
    </w:tbl>
    <w:p w:rsidR="00000000" w:rsidDel="00000000" w:rsidP="00000000" w:rsidRDefault="00000000" w:rsidRPr="00000000" w14:paraId="000001A5">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Discuss the concept of “indicators”. They are going to look at the indicators of motivation and demotivation.</w:t>
      </w:r>
      <w:r w:rsidDel="00000000" w:rsidR="00000000" w:rsidRPr="00000000">
        <w:rPr>
          <w:rtl w:val="0"/>
        </w:rPr>
      </w:r>
    </w:p>
    <w:p w:rsidR="00000000" w:rsidDel="00000000" w:rsidP="00000000" w:rsidRDefault="00000000" w:rsidRPr="00000000" w14:paraId="000001A6">
      <w:pPr>
        <w:spacing w:after="0" w:line="360" w:lineRule="auto"/>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A7">
      <w:pPr>
        <w:spacing w:after="0" w:line="360" w:lineRule="auto"/>
        <w:jc w:val="both"/>
        <w:rPr>
          <w:rFonts w:ascii="Century Gothic" w:cs="Century Gothic" w:eastAsia="Century Gothic" w:hAnsi="Century Gothic"/>
          <w:b w:val="0"/>
          <w:bCs w:val="0"/>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2.5</w:t>
        <w:tab/>
        <w:t xml:space="preserve">Explain the difference between a </w:t>
      </w:r>
      <w:r w:rsidDel="00000000" w:rsidR="00000000" w:rsidRPr="00000000">
        <w:rPr>
          <w:rFonts w:ascii="Century Gothic" w:cs="Century Gothic" w:eastAsia="Century Gothic" w:hAnsi="Century Gothic"/>
          <w:b w:val="1"/>
          <w:bCs w:val="1"/>
          <w:vertAlign w:val="baseline"/>
          <w:rtl w:val="0"/>
        </w:rPr>
        <w:t xml:space="preserve">census</w:t>
      </w:r>
      <w:r w:rsidDel="00000000" w:rsidR="00000000" w:rsidRPr="00000000">
        <w:rPr>
          <w:rFonts w:ascii="Century Gothic" w:cs="Century Gothic" w:eastAsia="Century Gothic" w:hAnsi="Century Gothic"/>
          <w:vertAlign w:val="baseline"/>
          <w:rtl w:val="0"/>
        </w:rPr>
        <w:t xml:space="preserve"> and a </w:t>
      </w:r>
      <w:r w:rsidDel="00000000" w:rsidR="00000000" w:rsidRPr="00000000">
        <w:rPr>
          <w:rFonts w:ascii="Century Gothic" w:cs="Century Gothic" w:eastAsia="Century Gothic" w:hAnsi="Century Gothic"/>
          <w:b w:val="1"/>
          <w:bCs w:val="1"/>
          <w:vertAlign w:val="baseline"/>
          <w:rtl w:val="0"/>
        </w:rPr>
        <w:t xml:space="preserve">sample:</w:t>
      </w: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A8">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Census:  a comprehensive inquiry of all data obtainable.</w:t>
            </w:r>
            <w:r w:rsidDel="00000000" w:rsidR="00000000" w:rsidRPr="00000000">
              <w:rPr>
                <w:rtl w:val="0"/>
              </w:rPr>
            </w:r>
          </w:p>
          <w:p w:rsidR="00000000" w:rsidDel="00000000" w:rsidP="00000000" w:rsidRDefault="00000000" w:rsidRPr="00000000" w14:paraId="000001A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Sample:  a set of objects taken at random from a larger group</w:t>
            </w:r>
            <w:r w:rsidDel="00000000" w:rsidR="00000000" w:rsidRPr="00000000">
              <w:rPr>
                <w:rtl w:val="0"/>
              </w:rPr>
            </w:r>
          </w:p>
        </w:tc>
      </w:tr>
    </w:tbl>
    <w:p w:rsidR="00000000" w:rsidDel="00000000" w:rsidP="00000000" w:rsidRDefault="00000000" w:rsidRPr="00000000" w14:paraId="000001AA">
      <w:pPr>
        <w:spacing w:after="0" w:line="360" w:lineRule="auto"/>
        <w:ind w:left="720" w:hanging="72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B">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2.6</w:t>
        <w:tab/>
        <w:t xml:space="preserve">You want to undertake a statistical study of </w:t>
      </w:r>
      <w:r w:rsidDel="00000000" w:rsidR="00000000" w:rsidRPr="00000000">
        <w:rPr>
          <w:rFonts w:ascii="Century Gothic" w:cs="Century Gothic" w:eastAsia="Century Gothic" w:hAnsi="Century Gothic"/>
          <w:b w:val="1"/>
          <w:bCs w:val="1"/>
          <w:vertAlign w:val="baseline"/>
          <w:rtl w:val="0"/>
        </w:rPr>
        <w:t xml:space="preserve">absenteeism</w:t>
      </w:r>
      <w:r w:rsidDel="00000000" w:rsidR="00000000" w:rsidRPr="00000000">
        <w:rPr>
          <w:rFonts w:ascii="Century Gothic" w:cs="Century Gothic" w:eastAsia="Century Gothic" w:hAnsi="Century Gothic"/>
          <w:vertAlign w:val="baseline"/>
          <w:rtl w:val="0"/>
        </w:rPr>
        <w:t xml:space="preserve"> in your company. Would you take a census or a sample? Give reasons for your answer.</w:t>
        <w:tab/>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A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Probably sample as it is quicker, more cost effective, easier to administer and control</w:t>
            </w:r>
            <w:r w:rsidDel="00000000" w:rsidR="00000000" w:rsidRPr="00000000">
              <w:rPr>
                <w:rtl w:val="0"/>
              </w:rPr>
            </w:r>
          </w:p>
        </w:tc>
      </w:tr>
    </w:tbl>
    <w:p w:rsidR="00000000" w:rsidDel="00000000" w:rsidP="00000000" w:rsidRDefault="00000000" w:rsidRPr="00000000" w14:paraId="000001A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E">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2.7</w:t>
        <w:tab/>
        <w:t xml:space="preserve">In order to collect a representative sample from your </w:t>
      </w:r>
      <w:r w:rsidDel="00000000" w:rsidR="00000000" w:rsidRPr="00000000">
        <w:rPr>
          <w:rFonts w:ascii="Century Gothic" w:cs="Century Gothic" w:eastAsia="Century Gothic" w:hAnsi="Century Gothic"/>
          <w:b w:val="1"/>
          <w:bCs w:val="1"/>
          <w:vertAlign w:val="baseline"/>
          <w:rtl w:val="0"/>
        </w:rPr>
        <w:t xml:space="preserve">team/ business unit</w:t>
      </w:r>
      <w:r w:rsidDel="00000000" w:rsidR="00000000" w:rsidRPr="00000000">
        <w:rPr>
          <w:rFonts w:ascii="Century Gothic" w:cs="Century Gothic" w:eastAsia="Century Gothic" w:hAnsi="Century Gothic"/>
          <w:vertAlign w:val="baseline"/>
          <w:rtl w:val="0"/>
        </w:rPr>
        <w:t xml:space="preserve">, how many members would you have to survey? Explain how you arrived at that figure.</w:t>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A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Depends on number in team or business unit- see table in LG </w:t>
            </w:r>
            <w:r w:rsidDel="00000000" w:rsidR="00000000" w:rsidRPr="00000000">
              <w:rPr>
                <w:rtl w:val="0"/>
              </w:rPr>
            </w:r>
          </w:p>
        </w:tc>
      </w:tr>
    </w:tbl>
    <w:p w:rsidR="00000000" w:rsidDel="00000000" w:rsidP="00000000" w:rsidRDefault="00000000" w:rsidRPr="00000000" w14:paraId="000001B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1">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2.8</w:t>
        <w:tab/>
        <w:t xml:space="preserve">In order to collect a representative sample from your </w:t>
      </w:r>
      <w:r w:rsidDel="00000000" w:rsidR="00000000" w:rsidRPr="00000000">
        <w:rPr>
          <w:rFonts w:ascii="Century Gothic" w:cs="Century Gothic" w:eastAsia="Century Gothic" w:hAnsi="Century Gothic"/>
          <w:b w:val="1"/>
          <w:bCs w:val="1"/>
          <w:vertAlign w:val="baseline"/>
          <w:rtl w:val="0"/>
        </w:rPr>
        <w:t xml:space="preserve">company</w:t>
      </w:r>
      <w:r w:rsidDel="00000000" w:rsidR="00000000" w:rsidRPr="00000000">
        <w:rPr>
          <w:rFonts w:ascii="Century Gothic" w:cs="Century Gothic" w:eastAsia="Century Gothic" w:hAnsi="Century Gothic"/>
          <w:vertAlign w:val="baseline"/>
          <w:rtl w:val="0"/>
        </w:rPr>
        <w:t xml:space="preserve">, how many employees would you have to survey? Explain how you arrived at that figure.</w:t>
      </w:r>
    </w:p>
    <w:tbl>
      <w:tblPr>
        <w:tblStyle w:val="Table2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B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Depends on number of employees in company- see table in LG</w:t>
            </w:r>
            <w:r w:rsidDel="00000000" w:rsidR="00000000" w:rsidRPr="00000000">
              <w:rPr>
                <w:rtl w:val="0"/>
              </w:rPr>
            </w:r>
          </w:p>
        </w:tc>
      </w:tr>
    </w:tbl>
    <w:p w:rsidR="00000000" w:rsidDel="00000000" w:rsidP="00000000" w:rsidRDefault="00000000" w:rsidRPr="00000000" w14:paraId="000001B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3.1</w:t>
        <w:tab/>
        <w:t xml:space="preserve">Group work (30 minutes):</w:t>
      </w:r>
      <w:r w:rsidDel="00000000" w:rsidR="00000000" w:rsidRPr="00000000">
        <w:rPr>
          <w:rtl w:val="0"/>
        </w:rPr>
      </w:r>
    </w:p>
    <w:p w:rsidR="00000000" w:rsidDel="00000000" w:rsidP="00000000" w:rsidRDefault="00000000" w:rsidRPr="00000000" w14:paraId="000001B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Divide class into 3 or 4 groups</w:t>
      </w: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Please check that answers are only yes/no type and that yes leads to further questions, while no ends the questionnaire</w:t>
      </w:r>
      <w:r w:rsidDel="00000000" w:rsidR="00000000" w:rsidRPr="00000000">
        <w:rPr>
          <w:rtl w:val="0"/>
        </w:rPr>
      </w:r>
    </w:p>
    <w:p w:rsidR="00000000" w:rsidDel="00000000" w:rsidP="00000000" w:rsidRDefault="00000000" w:rsidRPr="00000000" w14:paraId="000001B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Choose a topic that relates to your class, e.g. you want to determine the number of people who are in favour of abortion among the class members, or the number of happily married learners, or the education level of the learners in the class, in fact, any topic of your choice. Draw up a questionnaire using the </w:t>
      </w:r>
      <w:r w:rsidDel="00000000" w:rsidR="00000000" w:rsidRPr="00000000">
        <w:rPr>
          <w:rFonts w:ascii="Century Gothic" w:cs="Century Gothic" w:eastAsia="Century Gothic" w:hAnsi="Century Gothic"/>
          <w:b w:val="1"/>
          <w:bCs w:val="1"/>
          <w:vertAlign w:val="baseline"/>
          <w:rtl w:val="0"/>
        </w:rPr>
        <w:t xml:space="preserve">dichotomous key</w:t>
      </w:r>
      <w:r w:rsidDel="00000000" w:rsidR="00000000" w:rsidRPr="00000000">
        <w:rPr>
          <w:rFonts w:ascii="Century Gothic" w:cs="Century Gothic" w:eastAsia="Century Gothic" w:hAnsi="Century Gothic"/>
          <w:vertAlign w:val="baseline"/>
          <w:rtl w:val="0"/>
        </w:rPr>
        <w:t xml:space="preserve"> (about five sets of questions), do a quick survey and present your findings to the class:</w:t>
      </w:r>
    </w:p>
    <w:p w:rsidR="00000000" w:rsidDel="00000000" w:rsidP="00000000" w:rsidRDefault="00000000" w:rsidRPr="00000000" w14:paraId="000001B8">
      <w:pPr>
        <w:spacing w:after="0" w:line="360" w:lineRule="auto"/>
        <w:jc w:val="both"/>
        <w:rPr>
          <w:rFonts w:ascii="Century Gothic" w:cs="Century Gothic" w:eastAsia="Century Gothic" w:hAnsi="Century Gothic"/>
          <w:b w:val="0"/>
          <w:bCs w:val="0"/>
          <w:vertAlign w:val="baseline"/>
        </w:rPr>
      </w:pPr>
      <w:r w:rsidDel="00000000" w:rsidR="00000000" w:rsidRPr="00000000">
        <w:br w:type="page"/>
      </w:r>
      <w:r w:rsidDel="00000000" w:rsidR="00000000" w:rsidRPr="00000000">
        <w:rPr>
          <w:rFonts w:ascii="Century Gothic" w:cs="Century Gothic" w:eastAsia="Century Gothic" w:hAnsi="Century Gothic"/>
          <w:b w:val="1"/>
          <w:bCs w:val="1"/>
          <w:vertAlign w:val="baseline"/>
          <w:rtl w:val="0"/>
        </w:rPr>
        <w:t xml:space="preserve">Topic:</w:t>
      </w:r>
      <w:r w:rsidDel="00000000" w:rsidR="00000000" w:rsidRPr="00000000">
        <w:rPr>
          <w:rtl w:val="0"/>
        </w:rPr>
      </w:r>
    </w:p>
    <w:p w:rsidR="00000000" w:rsidDel="00000000" w:rsidP="00000000" w:rsidRDefault="00000000" w:rsidRPr="00000000" w14:paraId="000001B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Questionnaire:</w:t>
      </w:r>
      <w:r w:rsidDel="00000000" w:rsidR="00000000" w:rsidRPr="00000000">
        <w:rPr>
          <w:rtl w:val="0"/>
        </w:rPr>
      </w:r>
    </w:p>
    <w:tbl>
      <w:tblPr>
        <w:tblStyle w:val="Table2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86"/>
        <w:gridCol w:w="1274"/>
        <w:gridCol w:w="2476"/>
        <w:tblGridChange w:id="0">
          <w:tblGrid>
            <w:gridCol w:w="7286"/>
            <w:gridCol w:w="1274"/>
            <w:gridCol w:w="2476"/>
          </w:tblGrid>
        </w:tblGridChange>
      </w:tblGrid>
      <w:tr>
        <w:trPr>
          <w:cantSplit w:val="0"/>
          <w:tblHeader w:val="0"/>
        </w:trPr>
        <w:tc>
          <w:tcPr>
            <w:vAlign w:val="top"/>
          </w:tcPr>
          <w:p w:rsidR="00000000" w:rsidDel="00000000" w:rsidP="00000000" w:rsidRDefault="00000000" w:rsidRPr="00000000" w14:paraId="000001BA">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vAlign w:val="top"/>
          </w:tcPr>
          <w:p w:rsidR="00000000" w:rsidDel="00000000" w:rsidP="00000000" w:rsidRDefault="00000000" w:rsidRPr="00000000" w14:paraId="000001BB">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Yes/no</w:t>
            </w:r>
            <w:r w:rsidDel="00000000" w:rsidR="00000000" w:rsidRPr="00000000">
              <w:rPr>
                <w:rtl w:val="0"/>
              </w:rPr>
            </w:r>
          </w:p>
        </w:tc>
        <w:tc>
          <w:tcPr>
            <w:vAlign w:val="top"/>
          </w:tcPr>
          <w:p w:rsidR="00000000" w:rsidDel="00000000" w:rsidP="00000000" w:rsidRDefault="00000000" w:rsidRPr="00000000" w14:paraId="000001BC">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Go to/ completed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p w:rsidR="00000000" w:rsidDel="00000000" w:rsidP="00000000" w:rsidRDefault="00000000" w:rsidRPr="00000000" w14:paraId="000001BE">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w:t>
            </w:r>
          </w:p>
          <w:p w:rsidR="00000000" w:rsidDel="00000000" w:rsidP="00000000" w:rsidRDefault="00000000" w:rsidRPr="00000000" w14:paraId="000001BF">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0">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w:t>
            </w:r>
          </w:p>
          <w:p w:rsidR="00000000" w:rsidDel="00000000" w:rsidP="00000000" w:rsidRDefault="00000000" w:rsidRPr="00000000" w14:paraId="000001C1">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2">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3">
            <w:pPr>
              <w:spacing w:after="0"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4">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p w:rsidR="00000000" w:rsidDel="00000000" w:rsidP="00000000" w:rsidRDefault="00000000" w:rsidRPr="00000000" w14:paraId="000001C5">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w:t>
            </w:r>
          </w:p>
          <w:p w:rsidR="00000000" w:rsidDel="00000000" w:rsidP="00000000" w:rsidRDefault="00000000" w:rsidRPr="00000000" w14:paraId="000001C6">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7">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w:t>
            </w:r>
          </w:p>
          <w:p w:rsidR="00000000" w:rsidDel="00000000" w:rsidP="00000000" w:rsidRDefault="00000000" w:rsidRPr="00000000" w14:paraId="000001C8">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9">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A">
            <w:pPr>
              <w:spacing w:after="0"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p w:rsidR="00000000" w:rsidDel="00000000" w:rsidP="00000000" w:rsidRDefault="00000000" w:rsidRPr="00000000" w14:paraId="000001CC">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w:t>
            </w:r>
          </w:p>
          <w:p w:rsidR="00000000" w:rsidDel="00000000" w:rsidP="00000000" w:rsidRDefault="00000000" w:rsidRPr="00000000" w14:paraId="000001CD">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E">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w:t>
            </w:r>
          </w:p>
          <w:p w:rsidR="00000000" w:rsidDel="00000000" w:rsidP="00000000" w:rsidRDefault="00000000" w:rsidRPr="00000000" w14:paraId="000001CF">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0">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spacing w:after="0"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p w:rsidR="00000000" w:rsidDel="00000000" w:rsidP="00000000" w:rsidRDefault="00000000" w:rsidRPr="00000000" w14:paraId="000001D3">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w:t>
            </w:r>
          </w:p>
          <w:p w:rsidR="00000000" w:rsidDel="00000000" w:rsidP="00000000" w:rsidRDefault="00000000" w:rsidRPr="00000000" w14:paraId="000001D4">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w:t>
            </w:r>
          </w:p>
          <w:p w:rsidR="00000000" w:rsidDel="00000000" w:rsidP="00000000" w:rsidRDefault="00000000" w:rsidRPr="00000000" w14:paraId="000001D6">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7">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8">
            <w:pPr>
              <w:spacing w:after="0"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p w:rsidR="00000000" w:rsidDel="00000000" w:rsidP="00000000" w:rsidRDefault="00000000" w:rsidRPr="00000000" w14:paraId="000001DA">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w:t>
            </w:r>
          </w:p>
          <w:p w:rsidR="00000000" w:rsidDel="00000000" w:rsidP="00000000" w:rsidRDefault="00000000" w:rsidRPr="00000000" w14:paraId="000001DB">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C">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w:t>
            </w:r>
          </w:p>
          <w:p w:rsidR="00000000" w:rsidDel="00000000" w:rsidP="00000000" w:rsidRDefault="00000000" w:rsidRPr="00000000" w14:paraId="000001DD">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E">
            <w:pPr>
              <w:spacing w:after="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F">
            <w:pPr>
              <w:spacing w:after="0"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0">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E1">
      <w:pPr>
        <w:spacing w:after="0" w:line="360" w:lineRule="auto"/>
        <w:jc w:val="both"/>
        <w:rPr>
          <w:rFonts w:ascii="Century Gothic" w:cs="Century Gothic" w:eastAsia="Century Gothic" w:hAnsi="Century Gothic"/>
          <w:b w:val="0"/>
          <w:bCs w:val="0"/>
          <w:vertAlign w:val="baseline"/>
        </w:rPr>
      </w:pPr>
      <w:r w:rsidDel="00000000" w:rsidR="00000000" w:rsidRPr="00000000">
        <w:br w:type="page"/>
      </w:r>
      <w:r w:rsidDel="00000000" w:rsidR="00000000" w:rsidRPr="00000000">
        <w:rPr>
          <w:rFonts w:ascii="Century Gothic" w:cs="Century Gothic" w:eastAsia="Century Gothic" w:hAnsi="Century Gothic"/>
          <w:b w:val="1"/>
          <w:bCs w:val="1"/>
          <w:vertAlign w:val="baseline"/>
          <w:rtl w:val="0"/>
        </w:rPr>
        <w:t xml:space="preserve">3.2</w:t>
        <w:tab/>
        <w:t xml:space="preserve">Group work (20 minutes):</w:t>
      </w:r>
      <w:r w:rsidDel="00000000" w:rsidR="00000000" w:rsidRPr="00000000">
        <w:rPr>
          <w:rFonts w:ascii="Century Gothic" w:cs="Century Gothic" w:eastAsia="Century Gothic" w:hAnsi="Century Gothic"/>
          <w:b w:val="1"/>
          <w:bCs w:val="1"/>
          <w:color w:val="ff0000"/>
          <w:vertAlign w:val="baseline"/>
          <w:rtl w:val="0"/>
        </w:rPr>
        <w:t xml:space="preserve"> Show slide 11 when they have finished</w:t>
      </w:r>
      <w:r w:rsidDel="00000000" w:rsidR="00000000" w:rsidRPr="00000000">
        <w:rPr>
          <w:rtl w:val="0"/>
        </w:rPr>
      </w:r>
    </w:p>
    <w:p w:rsidR="00000000" w:rsidDel="00000000" w:rsidP="00000000" w:rsidRDefault="00000000" w:rsidRPr="00000000" w14:paraId="000001E2">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Draw up a </w:t>
      </w:r>
      <w:r w:rsidDel="00000000" w:rsidR="00000000" w:rsidRPr="00000000">
        <w:rPr>
          <w:rFonts w:ascii="Century Gothic" w:cs="Century Gothic" w:eastAsia="Century Gothic" w:hAnsi="Century Gothic"/>
          <w:b w:val="1"/>
          <w:bCs w:val="1"/>
          <w:vertAlign w:val="baseline"/>
          <w:rtl w:val="0"/>
        </w:rPr>
        <w:t xml:space="preserve">10-point checklist</w:t>
      </w:r>
      <w:r w:rsidDel="00000000" w:rsidR="00000000" w:rsidRPr="00000000">
        <w:rPr>
          <w:rFonts w:ascii="Century Gothic" w:cs="Century Gothic" w:eastAsia="Century Gothic" w:hAnsi="Century Gothic"/>
          <w:vertAlign w:val="baseline"/>
          <w:rtl w:val="0"/>
        </w:rPr>
        <w:t xml:space="preserve"> that will help you determine if a questionnaire meets the criteria as set out in your Learner Guide:</w:t>
      </w:r>
    </w:p>
    <w:tbl>
      <w:tblPr>
        <w:tblStyle w:val="Table2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9"/>
        <w:gridCol w:w="1627"/>
        <w:tblGridChange w:id="0">
          <w:tblGrid>
            <w:gridCol w:w="9409"/>
            <w:gridCol w:w="1627"/>
          </w:tblGrid>
        </w:tblGridChange>
      </w:tblGrid>
      <w:tr>
        <w:trPr>
          <w:cantSplit w:val="0"/>
          <w:tblHeader w:val="0"/>
        </w:trPr>
        <w:tc>
          <w:tcPr>
            <w:vAlign w:val="top"/>
          </w:tcPr>
          <w:p w:rsidR="00000000" w:rsidDel="00000000" w:rsidP="00000000" w:rsidRDefault="00000000" w:rsidRPr="00000000" w14:paraId="000001E3">
            <w:pPr>
              <w:spacing w:after="0" w:line="360" w:lineRule="auto"/>
              <w:ind w:left="360" w:hanging="36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Concepts clearly defined </w:t>
            </w:r>
            <w:r w:rsidDel="00000000" w:rsidR="00000000" w:rsidRPr="00000000">
              <w:rPr>
                <w:rtl w:val="0"/>
              </w:rPr>
            </w:r>
          </w:p>
        </w:tc>
        <w:tc>
          <w:tcPr>
            <w:vAlign w:val="top"/>
          </w:tcPr>
          <w:p w:rsidR="00000000" w:rsidDel="00000000" w:rsidP="00000000" w:rsidRDefault="00000000" w:rsidRPr="00000000" w14:paraId="000001E4">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spacing w:after="0" w:line="360" w:lineRule="auto"/>
              <w:ind w:left="360" w:hanging="36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Questions phrased unambiguously</w:t>
            </w:r>
            <w:r w:rsidDel="00000000" w:rsidR="00000000" w:rsidRPr="00000000">
              <w:rPr>
                <w:rtl w:val="0"/>
              </w:rPr>
            </w:r>
          </w:p>
        </w:tc>
        <w:tc>
          <w:tcPr>
            <w:vAlign w:val="top"/>
          </w:tcPr>
          <w:p w:rsidR="00000000" w:rsidDel="00000000" w:rsidP="00000000" w:rsidRDefault="00000000" w:rsidRPr="00000000" w14:paraId="000001E6">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7">
            <w:pPr>
              <w:spacing w:after="0" w:line="360" w:lineRule="auto"/>
              <w:ind w:left="360" w:hanging="36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Questions must be easy to answer</w:t>
            </w:r>
            <w:r w:rsidDel="00000000" w:rsidR="00000000" w:rsidRPr="00000000">
              <w:rPr>
                <w:rtl w:val="0"/>
              </w:rPr>
            </w:r>
          </w:p>
        </w:tc>
        <w:tc>
          <w:tcPr>
            <w:vAlign w:val="top"/>
          </w:tcPr>
          <w:p w:rsidR="00000000" w:rsidDel="00000000" w:rsidP="00000000" w:rsidRDefault="00000000" w:rsidRPr="00000000" w14:paraId="000001E8">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spacing w:after="0" w:line="360" w:lineRule="auto"/>
              <w:ind w:left="360" w:hanging="36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Questions must be personally relevant</w:t>
            </w:r>
            <w:r w:rsidDel="00000000" w:rsidR="00000000" w:rsidRPr="00000000">
              <w:rPr>
                <w:rtl w:val="0"/>
              </w:rPr>
            </w:r>
          </w:p>
        </w:tc>
        <w:tc>
          <w:tcPr>
            <w:vAlign w:val="top"/>
          </w:tcPr>
          <w:p w:rsidR="00000000" w:rsidDel="00000000" w:rsidP="00000000" w:rsidRDefault="00000000" w:rsidRPr="00000000" w14:paraId="000001EA">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B">
            <w:pPr>
              <w:spacing w:after="0" w:line="360" w:lineRule="auto"/>
              <w:ind w:left="360" w:hanging="36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9th-grade reading level </w:t>
            </w:r>
            <w:r w:rsidDel="00000000" w:rsidR="00000000" w:rsidRPr="00000000">
              <w:rPr>
                <w:rtl w:val="0"/>
              </w:rPr>
            </w:r>
          </w:p>
        </w:tc>
        <w:tc>
          <w:tcPr>
            <w:vAlign w:val="top"/>
          </w:tcPr>
          <w:p w:rsidR="00000000" w:rsidDel="00000000" w:rsidP="00000000" w:rsidRDefault="00000000" w:rsidRPr="00000000" w14:paraId="000001EC">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D">
            <w:pPr>
              <w:spacing w:after="0" w:line="360" w:lineRule="auto"/>
              <w:ind w:left="360" w:hanging="36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Strong introduction </w:t>
            </w:r>
            <w:r w:rsidDel="00000000" w:rsidR="00000000" w:rsidRPr="00000000">
              <w:rPr>
                <w:rtl w:val="0"/>
              </w:rPr>
            </w:r>
          </w:p>
        </w:tc>
        <w:tc>
          <w:tcPr>
            <w:vAlign w:val="top"/>
          </w:tcPr>
          <w:p w:rsidR="00000000" w:rsidDel="00000000" w:rsidP="00000000" w:rsidRDefault="00000000" w:rsidRPr="00000000" w14:paraId="000001EE">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F">
            <w:pPr>
              <w:spacing w:after="0" w:line="360" w:lineRule="auto"/>
              <w:ind w:left="360" w:hanging="360"/>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Indicate why the questions are being asked </w:t>
            </w:r>
            <w:r w:rsidDel="00000000" w:rsidR="00000000" w:rsidRPr="00000000">
              <w:rPr>
                <w:rtl w:val="0"/>
              </w:rPr>
            </w:r>
          </w:p>
        </w:tc>
        <w:tc>
          <w:tcPr>
            <w:vAlign w:val="top"/>
          </w:tcPr>
          <w:p w:rsidR="00000000" w:rsidDel="00000000" w:rsidP="00000000" w:rsidRDefault="00000000" w:rsidRPr="00000000" w14:paraId="000001F0">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1">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Interesting and readily answerable questions at the beginning to gain respondent attention </w:t>
            </w:r>
            <w:r w:rsidDel="00000000" w:rsidR="00000000" w:rsidRPr="00000000">
              <w:rPr>
                <w:rtl w:val="0"/>
              </w:rPr>
            </w:r>
          </w:p>
        </w:tc>
        <w:tc>
          <w:tcPr>
            <w:vAlign w:val="top"/>
          </w:tcPr>
          <w:p w:rsidR="00000000" w:rsidDel="00000000" w:rsidP="00000000" w:rsidRDefault="00000000" w:rsidRPr="00000000" w14:paraId="000001F2">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3">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Build rappor</w:t>
            </w:r>
            <w:r w:rsidDel="00000000" w:rsidR="00000000" w:rsidRPr="00000000">
              <w:rPr>
                <w:rtl w:val="0"/>
              </w:rPr>
            </w:r>
          </w:p>
        </w:tc>
        <w:tc>
          <w:tcPr>
            <w:vAlign w:val="top"/>
          </w:tcPr>
          <w:p w:rsidR="00000000" w:rsidDel="00000000" w:rsidP="00000000" w:rsidRDefault="00000000" w:rsidRPr="00000000" w14:paraId="000001F4">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Conclusion should be gentle and friendly, expressing gratitude for the respondent's time and effort</w:t>
            </w:r>
            <w:r w:rsidDel="00000000" w:rsidR="00000000" w:rsidRPr="00000000">
              <w:rPr>
                <w:rtl w:val="0"/>
              </w:rPr>
            </w:r>
          </w:p>
        </w:tc>
        <w:tc>
          <w:tcPr>
            <w:vAlign w:val="top"/>
          </w:tcPr>
          <w:p w:rsidR="00000000" w:rsidDel="00000000" w:rsidP="00000000" w:rsidRDefault="00000000" w:rsidRPr="00000000" w14:paraId="000001F6">
            <w:pPr>
              <w:spacing w:after="0"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F7">
      <w:pPr>
        <w:spacing w:after="0"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F8">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3.3</w:t>
        <w:tab/>
        <w:t xml:space="preserve">Likert scale</w:t>
      </w:r>
      <w:r w:rsidDel="00000000" w:rsidR="00000000" w:rsidRPr="00000000">
        <w:rPr>
          <w:rtl w:val="0"/>
        </w:rPr>
      </w:r>
    </w:p>
    <w:p w:rsidR="00000000" w:rsidDel="00000000" w:rsidP="00000000" w:rsidRDefault="00000000" w:rsidRPr="00000000" w14:paraId="000001F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survey attempted to evaluate student interest about a range of classroom topics. Students were asked to rank their interest in various potential topics according to this scale:</w:t>
      </w:r>
    </w:p>
    <w:p w:rsidR="00000000" w:rsidDel="00000000" w:rsidP="00000000" w:rsidRDefault="00000000" w:rsidRPr="00000000" w14:paraId="000001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t xml:space="preserve">10 </w:t>
        <w:tab/>
        <w:t xml:space="preserve">if they felt a topic was very interesting</w:t>
      </w:r>
    </w:p>
    <w:p w:rsidR="00000000" w:rsidDel="00000000" w:rsidP="00000000" w:rsidRDefault="00000000" w:rsidRPr="00000000" w14:paraId="000001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t xml:space="preserve"> 6 </w:t>
        <w:tab/>
        <w:t xml:space="preserve">if they felt a topic was above average interest</w:t>
      </w:r>
    </w:p>
    <w:p w:rsidR="00000000" w:rsidDel="00000000" w:rsidP="00000000" w:rsidRDefault="00000000" w:rsidRPr="00000000" w14:paraId="000001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t xml:space="preserve"> 4 </w:t>
        <w:tab/>
        <w:t xml:space="preserve">if they felt a topic was below average interest</w:t>
      </w:r>
    </w:p>
    <w:p w:rsidR="00000000" w:rsidDel="00000000" w:rsidP="00000000" w:rsidRDefault="00000000" w:rsidRPr="00000000" w14:paraId="000001FD">
      <w:pPr>
        <w:numPr>
          <w:ilvl w:val="0"/>
          <w:numId w:val="6"/>
        </w:numPr>
        <w:tabs>
          <w:tab w:val="left" w:leader="none" w:pos="916"/>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830" w:hanging="855"/>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if they felt a topic was not worth studying in class</w:t>
      </w:r>
    </w:p>
    <w:p w:rsidR="00000000" w:rsidDel="00000000" w:rsidP="00000000" w:rsidRDefault="00000000" w:rsidRPr="00000000" w14:paraId="000001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975" w:firstLine="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F">
      <w:pPr>
        <w:spacing w:after="0" w:line="360" w:lineRule="auto"/>
        <w:jc w:val="both"/>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Please note that only four responses were permitted: 10, 6, 4, and 1. Is this an acceptable survey design? Explain your answer:</w:t>
      </w:r>
    </w:p>
    <w:tbl>
      <w:tblPr>
        <w:tblStyle w:val="Table2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00">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No, firstly the scale cannot be considered continuous because the points on the scale are not equally spaced, as you can see if you examine where they sit along the continuum from one to ten: 1 2 3 4 5 6 7 8 9 10. Clearly, there are two numbers between the 1 and 4, one number between the 4 and 6, and three numbers between the 6 and 10. Thus the numbers are not equally spaced along a continuum and therefore do not form a continuous scale. </w:t>
            </w:r>
            <w:r w:rsidDel="00000000" w:rsidR="00000000" w:rsidRPr="00000000">
              <w:rPr>
                <w:rtl w:val="0"/>
              </w:rPr>
            </w:r>
          </w:p>
          <w:p w:rsidR="00000000" w:rsidDel="00000000" w:rsidP="00000000" w:rsidRDefault="00000000" w:rsidRPr="00000000" w14:paraId="00000201">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Secondly, these four numbers are not rank-ordered because they are not ordinal in nature (that is, saying 1st, 4th, 6th, and 10th would make absolutely no sense).</w:t>
            </w:r>
            <w:r w:rsidDel="00000000" w:rsidR="00000000" w:rsidRPr="00000000">
              <w:rPr>
                <w:rtl w:val="0"/>
              </w:rPr>
            </w:r>
          </w:p>
        </w:tc>
      </w:tr>
    </w:tbl>
    <w:p w:rsidR="00000000" w:rsidDel="00000000" w:rsidP="00000000" w:rsidRDefault="00000000" w:rsidRPr="00000000" w14:paraId="00000202">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t xml:space="preserve">When interviewing your team for the purposes of a survey, do you think that there could possibly be </w:t>
      </w:r>
      <w:r w:rsidDel="00000000" w:rsidR="00000000" w:rsidRPr="00000000">
        <w:rPr>
          <w:rFonts w:ascii="Century Gothic" w:cs="Century Gothic" w:eastAsia="Century Gothic" w:hAnsi="Century Gothic"/>
          <w:b w:val="1"/>
          <w:bCs w:val="1"/>
          <w:vertAlign w:val="baseline"/>
          <w:rtl w:val="0"/>
        </w:rPr>
        <w:t xml:space="preserve">bias</w:t>
      </w:r>
      <w:r w:rsidDel="00000000" w:rsidR="00000000" w:rsidRPr="00000000">
        <w:rPr>
          <w:rFonts w:ascii="Century Gothic" w:cs="Century Gothic" w:eastAsia="Century Gothic" w:hAnsi="Century Gothic"/>
          <w:vertAlign w:val="baseline"/>
          <w:rtl w:val="0"/>
        </w:rPr>
        <w:t xml:space="preserve"> from either your side or their side? Discuss possible reasons for the bias, based on the information in the Learner Guide. Add any other causes of bias that you may be aware of.</w:t>
      </w:r>
    </w:p>
    <w:tbl>
      <w:tblPr>
        <w:tblStyle w:val="Table2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04">
            <w:pPr>
              <w:numPr>
                <w:ilvl w:val="0"/>
                <w:numId w:val="16"/>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Highly-charged emotive or political inquiries</w:t>
            </w:r>
            <w:r w:rsidDel="00000000" w:rsidR="00000000" w:rsidRPr="00000000">
              <w:rPr>
                <w:rtl w:val="0"/>
              </w:rPr>
            </w:r>
          </w:p>
          <w:p w:rsidR="00000000" w:rsidDel="00000000" w:rsidP="00000000" w:rsidRDefault="00000000" w:rsidRPr="00000000" w14:paraId="00000205">
            <w:pPr>
              <w:numPr>
                <w:ilvl w:val="0"/>
                <w:numId w:val="16"/>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Interviewer misunderstands a reply</w:t>
            </w:r>
            <w:r w:rsidDel="00000000" w:rsidR="00000000" w:rsidRPr="00000000">
              <w:rPr>
                <w:rtl w:val="0"/>
              </w:rPr>
            </w:r>
          </w:p>
          <w:p w:rsidR="00000000" w:rsidDel="00000000" w:rsidP="00000000" w:rsidRDefault="00000000" w:rsidRPr="00000000" w14:paraId="00000206">
            <w:pPr>
              <w:numPr>
                <w:ilvl w:val="0"/>
                <w:numId w:val="16"/>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Interviewer marks a wrong code on the answer sheet</w:t>
            </w:r>
            <w:r w:rsidDel="00000000" w:rsidR="00000000" w:rsidRPr="00000000">
              <w:rPr>
                <w:rtl w:val="0"/>
              </w:rPr>
            </w:r>
          </w:p>
          <w:p w:rsidR="00000000" w:rsidDel="00000000" w:rsidP="00000000" w:rsidRDefault="00000000" w:rsidRPr="00000000" w14:paraId="00000207">
            <w:pPr>
              <w:numPr>
                <w:ilvl w:val="0"/>
                <w:numId w:val="16"/>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Interviewer interprets an answer incorrectly as a result of his/her own view on the topic.</w:t>
            </w:r>
            <w:r w:rsidDel="00000000" w:rsidR="00000000" w:rsidRPr="00000000">
              <w:rPr>
                <w:rtl w:val="0"/>
              </w:rPr>
            </w:r>
          </w:p>
          <w:p w:rsidR="00000000" w:rsidDel="00000000" w:rsidP="00000000" w:rsidRDefault="00000000" w:rsidRPr="00000000" w14:paraId="00000208">
            <w:pPr>
              <w:numPr>
                <w:ilvl w:val="0"/>
                <w:numId w:val="16"/>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Forgetfulness on the part of the people interviewed</w:t>
            </w:r>
            <w:r w:rsidDel="00000000" w:rsidR="00000000" w:rsidRPr="00000000">
              <w:rPr>
                <w:rtl w:val="0"/>
              </w:rPr>
            </w:r>
          </w:p>
          <w:p w:rsidR="00000000" w:rsidDel="00000000" w:rsidP="00000000" w:rsidRDefault="00000000" w:rsidRPr="00000000" w14:paraId="00000209">
            <w:pPr>
              <w:numPr>
                <w:ilvl w:val="0"/>
                <w:numId w:val="16"/>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The desire to make a good impression on the interviewer</w:t>
            </w:r>
            <w:r w:rsidDel="00000000" w:rsidR="00000000" w:rsidRPr="00000000">
              <w:rPr>
                <w:rtl w:val="0"/>
              </w:rPr>
            </w:r>
          </w:p>
          <w:p w:rsidR="00000000" w:rsidDel="00000000" w:rsidP="00000000" w:rsidRDefault="00000000" w:rsidRPr="00000000" w14:paraId="0000020A">
            <w:pPr>
              <w:numPr>
                <w:ilvl w:val="0"/>
                <w:numId w:val="16"/>
              </w:numPr>
              <w:spacing w:after="0" w:line="360" w:lineRule="auto"/>
              <w:ind w:left="36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The fear that a truthful answer may result in something to their disadvantage</w:t>
            </w:r>
            <w:r w:rsidDel="00000000" w:rsidR="00000000" w:rsidRPr="00000000">
              <w:rPr>
                <w:rtl w:val="0"/>
              </w:rPr>
            </w:r>
          </w:p>
        </w:tc>
      </w:tr>
    </w:tbl>
    <w:p w:rsidR="00000000" w:rsidDel="00000000" w:rsidP="00000000" w:rsidRDefault="00000000" w:rsidRPr="00000000" w14:paraId="0000020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C">
      <w:pPr>
        <w:spacing w:after="0" w:line="360" w:lineRule="auto"/>
        <w:ind w:left="741" w:hanging="741"/>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0D">
      <w:pPr>
        <w:spacing w:after="0" w:line="360" w:lineRule="auto"/>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5.1  </w:t>
        <w:tab/>
        <w:t xml:space="preserve">Here are the test scores of a class of learners: </w:t>
      </w:r>
    </w:p>
    <w:p w:rsidR="00000000" w:rsidDel="00000000" w:rsidP="00000000" w:rsidRDefault="00000000" w:rsidRPr="00000000" w14:paraId="0000020E">
      <w:pPr>
        <w:spacing w:after="0" w:line="360" w:lineRule="auto"/>
        <w:ind w:left="741" w:hanging="741"/>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0F">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100, 100, 99, 98, 92, 91, 91, 90, 88, 87, 87, 85, 85, 85, 80, 79, 76, 72, 67, 66, 45</w:t>
      </w:r>
      <w:r w:rsidDel="00000000" w:rsidR="00000000" w:rsidRPr="00000000">
        <w:rPr>
          <w:rtl w:val="0"/>
        </w:rPr>
      </w:r>
    </w:p>
    <w:p w:rsidR="00000000" w:rsidDel="00000000" w:rsidP="00000000" w:rsidRDefault="00000000" w:rsidRPr="00000000" w14:paraId="00000210">
      <w:pPr>
        <w:numPr>
          <w:ilvl w:val="0"/>
          <w:numId w:val="7"/>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What is the </w:t>
      </w:r>
      <w:r w:rsidDel="00000000" w:rsidR="00000000" w:rsidRPr="00000000">
        <w:rPr>
          <w:rFonts w:ascii="Century Gothic" w:cs="Century Gothic" w:eastAsia="Century Gothic" w:hAnsi="Century Gothic"/>
          <w:b w:val="1"/>
          <w:bCs w:val="1"/>
          <w:vertAlign w:val="baseline"/>
          <w:rtl w:val="0"/>
        </w:rPr>
        <w:t xml:space="preserve">average score (mean)</w:t>
      </w:r>
      <w:r w:rsidDel="00000000" w:rsidR="00000000" w:rsidRPr="00000000">
        <w:rPr>
          <w:rFonts w:ascii="Century Gothic" w:cs="Century Gothic" w:eastAsia="Century Gothic" w:hAnsi="Century Gothic"/>
          <w:vertAlign w:val="baseline"/>
          <w:rtl w:val="0"/>
        </w:rPr>
        <w:t xml:space="preserve"> of the class for this test?</w:t>
      </w:r>
    </w:p>
    <w:p w:rsidR="00000000" w:rsidDel="00000000" w:rsidP="00000000" w:rsidRDefault="00000000" w:rsidRPr="00000000" w14:paraId="00000211">
      <w:pPr>
        <w:numPr>
          <w:ilvl w:val="0"/>
          <w:numId w:val="7"/>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Is the sequence written in </w:t>
      </w:r>
      <w:r w:rsidDel="00000000" w:rsidR="00000000" w:rsidRPr="00000000">
        <w:rPr>
          <w:rFonts w:ascii="Century Gothic" w:cs="Century Gothic" w:eastAsia="Century Gothic" w:hAnsi="Century Gothic"/>
          <w:b w:val="1"/>
          <w:bCs w:val="1"/>
          <w:vertAlign w:val="baseline"/>
          <w:rtl w:val="0"/>
        </w:rPr>
        <w:t xml:space="preserve">ascending or descending </w:t>
      </w:r>
      <w:r w:rsidDel="00000000" w:rsidR="00000000" w:rsidRPr="00000000">
        <w:rPr>
          <w:rFonts w:ascii="Century Gothic" w:cs="Century Gothic" w:eastAsia="Century Gothic" w:hAnsi="Century Gothic"/>
          <w:vertAlign w:val="baseline"/>
          <w:rtl w:val="0"/>
        </w:rPr>
        <w:t xml:space="preserve">order?</w:t>
      </w:r>
    </w:p>
    <w:p w:rsidR="00000000" w:rsidDel="00000000" w:rsidP="00000000" w:rsidRDefault="00000000" w:rsidRPr="00000000" w14:paraId="00000212">
      <w:pPr>
        <w:numPr>
          <w:ilvl w:val="0"/>
          <w:numId w:val="7"/>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Determine the </w:t>
      </w:r>
      <w:r w:rsidDel="00000000" w:rsidR="00000000" w:rsidRPr="00000000">
        <w:rPr>
          <w:rFonts w:ascii="Century Gothic" w:cs="Century Gothic" w:eastAsia="Century Gothic" w:hAnsi="Century Gothic"/>
          <w:b w:val="1"/>
          <w:bCs w:val="1"/>
          <w:vertAlign w:val="baseline"/>
          <w:rtl w:val="0"/>
        </w:rPr>
        <w:t xml:space="preserve">median </w:t>
      </w:r>
      <w:r w:rsidDel="00000000" w:rsidR="00000000" w:rsidRPr="00000000">
        <w:rPr>
          <w:rFonts w:ascii="Century Gothic" w:cs="Century Gothic" w:eastAsia="Century Gothic" w:hAnsi="Century Gothic"/>
          <w:vertAlign w:val="baseline"/>
          <w:rtl w:val="0"/>
        </w:rPr>
        <w:t xml:space="preserve">score</w:t>
      </w:r>
    </w:p>
    <w:p w:rsidR="00000000" w:rsidDel="00000000" w:rsidP="00000000" w:rsidRDefault="00000000" w:rsidRPr="00000000" w14:paraId="00000213">
      <w:pPr>
        <w:numPr>
          <w:ilvl w:val="0"/>
          <w:numId w:val="7"/>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James obtained a mark of 90 and Petrus obtained a mark of 79 for the test. How would you describe their results in relation to the mean? </w:t>
      </w:r>
    </w:p>
    <w:p w:rsidR="00000000" w:rsidDel="00000000" w:rsidP="00000000" w:rsidRDefault="00000000" w:rsidRPr="00000000" w14:paraId="00000214">
      <w:pPr>
        <w:numPr>
          <w:ilvl w:val="0"/>
          <w:numId w:val="7"/>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In order to get a better idea of how a given data point relates to other data, it is important to get an idea of how spread out the data are. One way of doing this is by using the </w:t>
      </w:r>
      <w:r w:rsidDel="00000000" w:rsidR="00000000" w:rsidRPr="00000000">
        <w:rPr>
          <w:rFonts w:ascii="Century Gothic" w:cs="Century Gothic" w:eastAsia="Century Gothic" w:hAnsi="Century Gothic"/>
          <w:b w:val="1"/>
          <w:bCs w:val="1"/>
          <w:vertAlign w:val="baseline"/>
          <w:rtl w:val="0"/>
        </w:rPr>
        <w:t xml:space="preserve">range</w:t>
      </w:r>
      <w:r w:rsidDel="00000000" w:rsidR="00000000" w:rsidRPr="00000000">
        <w:rPr>
          <w:rFonts w:ascii="Century Gothic" w:cs="Century Gothic" w:eastAsia="Century Gothic" w:hAnsi="Century Gothic"/>
          <w:vertAlign w:val="baseline"/>
          <w:rtl w:val="0"/>
        </w:rPr>
        <w:t xml:space="preserve">. The range is the distance between the highest and lowest data points in a set. What is the ‘range’ of the scores for this test?</w:t>
      </w:r>
    </w:p>
    <w:tbl>
      <w:tblPr>
        <w:tblStyle w:val="Table2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1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 1763/ 21 =  83.95 or 84</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 descending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 87</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 James: deviation +7; Petrus: deviation -5</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 100- 45 =55</w:t>
            </w:r>
            <w:r w:rsidDel="00000000" w:rsidR="00000000" w:rsidRPr="00000000">
              <w:rPr>
                <w:rtl w:val="0"/>
              </w:rPr>
            </w:r>
          </w:p>
        </w:tc>
      </w:tr>
    </w:tbl>
    <w:p w:rsidR="00000000" w:rsidDel="00000000" w:rsidP="00000000" w:rsidRDefault="00000000" w:rsidRPr="00000000" w14:paraId="0000021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B">
      <w:pPr>
        <w:spacing w:after="0" w:line="360" w:lineRule="auto"/>
        <w:ind w:left="741" w:hanging="741"/>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5.2</w:t>
        <w:tab/>
        <w:t xml:space="preserve">Group work (15 minutes): </w:t>
      </w:r>
      <w:r w:rsidDel="00000000" w:rsidR="00000000" w:rsidRPr="00000000">
        <w:rPr>
          <w:rFonts w:ascii="Century Gothic" w:cs="Century Gothic" w:eastAsia="Century Gothic" w:hAnsi="Century Gothic"/>
          <w:b w:val="1"/>
          <w:bCs w:val="1"/>
          <w:color w:val="ff0000"/>
          <w:vertAlign w:val="baseline"/>
          <w:rtl w:val="0"/>
        </w:rPr>
        <w:t xml:space="preserve">Find out how old each learner in the class is</w:t>
      </w:r>
      <w:r w:rsidDel="00000000" w:rsidR="00000000" w:rsidRPr="00000000">
        <w:rPr>
          <w:rtl w:val="0"/>
        </w:rPr>
      </w:r>
    </w:p>
    <w:p w:rsidR="00000000" w:rsidDel="00000000" w:rsidP="00000000" w:rsidRDefault="00000000" w:rsidRPr="00000000" w14:paraId="0000021C">
      <w:pPr>
        <w:numPr>
          <w:ilvl w:val="2"/>
          <w:numId w:val="15"/>
        </w:numPr>
        <w:spacing w:after="0" w:line="360" w:lineRule="auto"/>
        <w:ind w:left="735" w:hanging="735"/>
        <w:jc w:val="both"/>
        <w:rPr>
          <w:rFonts w:ascii="Century Gothic" w:cs="Century Gothic" w:eastAsia="Century Gothic" w:hAnsi="Century Gothic"/>
          <w:b w:val="0"/>
          <w:bCs w:val="0"/>
        </w:rPr>
      </w:pPr>
      <w:r w:rsidDel="00000000" w:rsidR="00000000" w:rsidRPr="00000000">
        <w:rPr>
          <w:rFonts w:ascii="Century Gothic" w:cs="Century Gothic" w:eastAsia="Century Gothic" w:hAnsi="Century Gothic"/>
          <w:b w:val="1"/>
          <w:bCs w:val="1"/>
          <w:vertAlign w:val="baseline"/>
          <w:rtl w:val="0"/>
        </w:rPr>
        <w:t xml:space="preserve">Planning phase:</w:t>
      </w:r>
      <w:r w:rsidDel="00000000" w:rsidR="00000000" w:rsidRPr="00000000">
        <w:rPr>
          <w:rtl w:val="0"/>
        </w:rPr>
      </w:r>
    </w:p>
    <w:p w:rsidR="00000000" w:rsidDel="00000000" w:rsidP="00000000" w:rsidRDefault="00000000" w:rsidRPr="00000000" w14:paraId="0000021D">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First decide on the quickest and most effective way to obtain the required information</w:t>
      </w:r>
    </w:p>
    <w:p w:rsidR="00000000" w:rsidDel="00000000" w:rsidP="00000000" w:rsidRDefault="00000000" w:rsidRPr="00000000" w14:paraId="0000021E">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How can you ensure that the information is accurate and representative?</w:t>
      </w:r>
    </w:p>
    <w:tbl>
      <w:tblPr>
        <w:tblStyle w:val="Table2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1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Is one person going to ask learners to put up their hands, are they going to give each learner a piece of paper and count the results, etc.? </w:t>
            </w:r>
            <w:r w:rsidDel="00000000" w:rsidR="00000000" w:rsidRPr="00000000">
              <w:rPr>
                <w:rtl w:val="0"/>
              </w:rPr>
            </w:r>
          </w:p>
          <w:p w:rsidR="00000000" w:rsidDel="00000000" w:rsidP="00000000" w:rsidRDefault="00000000" w:rsidRPr="00000000" w14:paraId="0000022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ALL learners’ ages will be collected</w:t>
            </w:r>
            <w:r w:rsidDel="00000000" w:rsidR="00000000" w:rsidRPr="00000000">
              <w:rPr>
                <w:rtl w:val="0"/>
              </w:rPr>
            </w:r>
          </w:p>
        </w:tc>
      </w:tr>
    </w:tbl>
    <w:p w:rsidR="00000000" w:rsidDel="00000000" w:rsidP="00000000" w:rsidRDefault="00000000" w:rsidRPr="00000000" w14:paraId="00000221">
      <w:pPr>
        <w:spacing w:after="0" w:line="360" w:lineRule="auto"/>
        <w:ind w:left="741" w:hanging="741"/>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2">
      <w:pPr>
        <w:spacing w:after="0" w:line="360" w:lineRule="auto"/>
        <w:ind w:left="741" w:hanging="741"/>
        <w:jc w:val="both"/>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5.2.2</w:t>
      </w:r>
      <w:r w:rsidDel="00000000" w:rsidR="00000000" w:rsidRPr="00000000">
        <w:rPr>
          <w:rFonts w:ascii="Century Gothic" w:cs="Century Gothic" w:eastAsia="Century Gothic" w:hAnsi="Century Gothic"/>
          <w:b w:val="1"/>
          <w:bCs w:val="1"/>
          <w:vertAlign w:val="baseline"/>
          <w:rtl w:val="0"/>
        </w:rPr>
        <w:tab/>
        <w:t xml:space="preserve">Obtain and sort data: </w:t>
      </w:r>
      <w:r w:rsidDel="00000000" w:rsidR="00000000" w:rsidRPr="00000000">
        <w:rPr>
          <w:rFonts w:ascii="Century Gothic" w:cs="Century Gothic" w:eastAsia="Century Gothic" w:hAnsi="Century Gothic"/>
          <w:vertAlign w:val="baseline"/>
          <w:rtl w:val="0"/>
        </w:rPr>
        <w:t xml:space="preserve">Calculate the </w:t>
      </w:r>
      <w:r w:rsidDel="00000000" w:rsidR="00000000" w:rsidRPr="00000000">
        <w:rPr>
          <w:rFonts w:ascii="Century Gothic" w:cs="Century Gothic" w:eastAsia="Century Gothic" w:hAnsi="Century Gothic"/>
          <w:b w:val="1"/>
          <w:bCs w:val="1"/>
          <w:vertAlign w:val="baseline"/>
          <w:rtl w:val="0"/>
        </w:rPr>
        <w:t xml:space="preserve">average age (mean)</w:t>
      </w:r>
      <w:r w:rsidDel="00000000" w:rsidR="00000000" w:rsidRPr="00000000">
        <w:rPr>
          <w:rFonts w:ascii="Century Gothic" w:cs="Century Gothic" w:eastAsia="Century Gothic" w:hAnsi="Century Gothic"/>
          <w:vertAlign w:val="baseline"/>
          <w:rtl w:val="0"/>
        </w:rPr>
        <w:t xml:space="preserve"> of the learners in this class. </w:t>
      </w:r>
    </w:p>
    <w:tbl>
      <w:tblPr>
        <w:tblStyle w:val="Table2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2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Add all the ages together and divide by number of people</w:t>
            </w:r>
            <w:r w:rsidDel="00000000" w:rsidR="00000000" w:rsidRPr="00000000">
              <w:rPr>
                <w:rtl w:val="0"/>
              </w:rPr>
            </w:r>
          </w:p>
        </w:tc>
      </w:tr>
    </w:tbl>
    <w:p w:rsidR="00000000" w:rsidDel="00000000" w:rsidP="00000000" w:rsidRDefault="00000000" w:rsidRPr="00000000" w14:paraId="00000224">
      <w:pPr>
        <w:spacing w:after="0" w:line="360" w:lineRule="auto"/>
        <w:ind w:left="720" w:hanging="72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5">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5.2.3</w:t>
        <w:tab/>
        <w:t xml:space="preserve">Calculate the </w:t>
      </w:r>
      <w:r w:rsidDel="00000000" w:rsidR="00000000" w:rsidRPr="00000000">
        <w:rPr>
          <w:rFonts w:ascii="Century Gothic" w:cs="Century Gothic" w:eastAsia="Century Gothic" w:hAnsi="Century Gothic"/>
          <w:b w:val="1"/>
          <w:bCs w:val="1"/>
          <w:vertAlign w:val="baseline"/>
          <w:rtl w:val="0"/>
        </w:rPr>
        <w:t xml:space="preserve">median</w:t>
      </w:r>
      <w:r w:rsidDel="00000000" w:rsidR="00000000" w:rsidRPr="00000000">
        <w:rPr>
          <w:rFonts w:ascii="Century Gothic" w:cs="Century Gothic" w:eastAsia="Century Gothic" w:hAnsi="Century Gothic"/>
          <w:vertAlign w:val="baseline"/>
          <w:rtl w:val="0"/>
        </w:rPr>
        <w:t xml:space="preserve"> of the ages of all the learners. Show the sequence in </w:t>
      </w:r>
      <w:r w:rsidDel="00000000" w:rsidR="00000000" w:rsidRPr="00000000">
        <w:rPr>
          <w:rFonts w:ascii="Century Gothic" w:cs="Century Gothic" w:eastAsia="Century Gothic" w:hAnsi="Century Gothic"/>
          <w:b w:val="1"/>
          <w:bCs w:val="1"/>
          <w:vertAlign w:val="baseline"/>
          <w:rtl w:val="0"/>
        </w:rPr>
        <w:t xml:space="preserve">ascending order</w:t>
      </w:r>
      <w:r w:rsidDel="00000000" w:rsidR="00000000" w:rsidRPr="00000000">
        <w:rPr>
          <w:rFonts w:ascii="Century Gothic" w:cs="Century Gothic" w:eastAsia="Century Gothic" w:hAnsi="Century Gothic"/>
          <w:vertAlign w:val="baseline"/>
          <w:rtl w:val="0"/>
        </w:rPr>
        <w:t xml:space="preserve">:</w:t>
      </w:r>
    </w:p>
    <w:tbl>
      <w:tblPr>
        <w:tblStyle w:val="Table3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2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i.e. range ages from youngest on left to oldest on right and then encircle the middle one because it is an uneven number; if there were 12 ages you would calculate the average of the middle two</w:t>
            </w:r>
            <w:r w:rsidDel="00000000" w:rsidR="00000000" w:rsidRPr="00000000">
              <w:rPr>
                <w:rtl w:val="0"/>
              </w:rPr>
            </w:r>
          </w:p>
          <w:p w:rsidR="00000000" w:rsidDel="00000000" w:rsidP="00000000" w:rsidRDefault="00000000" w:rsidRPr="00000000" w14:paraId="0000022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e.g. 21 23 27 29 29</w:t>
            </w:r>
            <w:r w:rsidDel="00000000" w:rsidR="00000000" w:rsidRPr="00000000">
              <w:rPr>
                <w:rFonts w:ascii="Century Gothic" w:cs="Century Gothic" w:eastAsia="Century Gothic" w:hAnsi="Century Gothic"/>
                <w:b w:val="1"/>
                <w:bCs w:val="1"/>
                <w:color w:val="ff0000"/>
                <w:shd w:fill="cc99ff" w:val="clear"/>
                <w:vertAlign w:val="baseline"/>
                <w:rtl w:val="0"/>
              </w:rPr>
              <w:t xml:space="preserve"> 30</w:t>
            </w:r>
            <w:r w:rsidDel="00000000" w:rsidR="00000000" w:rsidRPr="00000000">
              <w:rPr>
                <w:rFonts w:ascii="Century Gothic" w:cs="Century Gothic" w:eastAsia="Century Gothic" w:hAnsi="Century Gothic"/>
                <w:b w:val="1"/>
                <w:bCs w:val="1"/>
                <w:color w:val="ff0000"/>
                <w:vertAlign w:val="baseline"/>
                <w:rtl w:val="0"/>
              </w:rPr>
              <w:t xml:space="preserve"> 35 35 37 39 45</w:t>
            </w:r>
            <w:r w:rsidDel="00000000" w:rsidR="00000000" w:rsidRPr="00000000">
              <w:rPr>
                <w:rtl w:val="0"/>
              </w:rPr>
            </w:r>
          </w:p>
        </w:tc>
      </w:tr>
    </w:tbl>
    <w:p w:rsidR="00000000" w:rsidDel="00000000" w:rsidP="00000000" w:rsidRDefault="00000000" w:rsidRPr="00000000" w14:paraId="0000022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5.2.4</w:t>
        <w:tab/>
      </w:r>
      <w:r w:rsidDel="00000000" w:rsidR="00000000" w:rsidRPr="00000000">
        <w:rPr>
          <w:rFonts w:ascii="Century Gothic" w:cs="Century Gothic" w:eastAsia="Century Gothic" w:hAnsi="Century Gothic"/>
          <w:b w:val="1"/>
          <w:bCs w:val="1"/>
          <w:vertAlign w:val="baseline"/>
          <w:rtl w:val="0"/>
        </w:rPr>
        <w:t xml:space="preserve">Analyse data:</w:t>
      </w:r>
      <w:r w:rsidDel="00000000" w:rsidR="00000000" w:rsidRPr="00000000">
        <w:rPr>
          <w:rFonts w:ascii="Century Gothic" w:cs="Century Gothic" w:eastAsia="Century Gothic" w:hAnsi="Century Gothic"/>
          <w:vertAlign w:val="baseline"/>
          <w:rtl w:val="0"/>
        </w:rPr>
        <w:t xml:space="preserve"> What conclusions can you reach based on the data?</w:t>
      </w:r>
    </w:p>
    <w:tbl>
      <w:tblPr>
        <w:tblStyle w:val="Table3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2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e.g. learners are all under 50, or wide range of ages, or majority of learners are in their twenties, etc. Depends on data acquired</w:t>
            </w:r>
            <w:r w:rsidDel="00000000" w:rsidR="00000000" w:rsidRPr="00000000">
              <w:rPr>
                <w:rtl w:val="0"/>
              </w:rPr>
            </w:r>
          </w:p>
        </w:tc>
      </w:tr>
    </w:tbl>
    <w:p w:rsidR="00000000" w:rsidDel="00000000" w:rsidP="00000000" w:rsidRDefault="00000000" w:rsidRPr="00000000" w14:paraId="0000022B">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5.2.5</w:t>
        <w:tab/>
      </w:r>
      <w:r w:rsidDel="00000000" w:rsidR="00000000" w:rsidRPr="00000000">
        <w:rPr>
          <w:rFonts w:ascii="Century Gothic" w:cs="Century Gothic" w:eastAsia="Century Gothic" w:hAnsi="Century Gothic"/>
          <w:b w:val="1"/>
          <w:bCs w:val="1"/>
          <w:vertAlign w:val="baseline"/>
          <w:rtl w:val="0"/>
        </w:rPr>
        <w:t xml:space="preserve">Reflect on the process you followed to obtain the information:</w:t>
      </w:r>
      <w:r w:rsidDel="00000000" w:rsidR="00000000" w:rsidRPr="00000000">
        <w:rPr>
          <w:rtl w:val="0"/>
        </w:rPr>
      </w:r>
    </w:p>
    <w:p w:rsidR="00000000" w:rsidDel="00000000" w:rsidP="00000000" w:rsidRDefault="00000000" w:rsidRPr="00000000" w14:paraId="0000022D">
      <w:pPr>
        <w:numPr>
          <w:ilvl w:val="0"/>
          <w:numId w:val="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Was it effective?</w:t>
      </w:r>
    </w:p>
    <w:p w:rsidR="00000000" w:rsidDel="00000000" w:rsidP="00000000" w:rsidRDefault="00000000" w:rsidRPr="00000000" w14:paraId="0000022E">
      <w:pPr>
        <w:numPr>
          <w:ilvl w:val="0"/>
          <w:numId w:val="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Were respondents cooperative?</w:t>
      </w:r>
    </w:p>
    <w:p w:rsidR="00000000" w:rsidDel="00000000" w:rsidP="00000000" w:rsidRDefault="00000000" w:rsidRPr="00000000" w14:paraId="0000022F">
      <w:pPr>
        <w:numPr>
          <w:ilvl w:val="0"/>
          <w:numId w:val="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What would you do differently next time?</w:t>
      </w:r>
    </w:p>
    <w:tbl>
      <w:tblPr>
        <w:tblStyle w:val="Table3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3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Probably would be effective as it is a light-hearted, non-threatening exercise. Perhaps they would collect the information more discreetly, quickly, etc. or perhaps they will say their method was effective.</w:t>
            </w:r>
            <w:r w:rsidDel="00000000" w:rsidR="00000000" w:rsidRPr="00000000">
              <w:rPr>
                <w:rtl w:val="0"/>
              </w:rPr>
            </w:r>
          </w:p>
        </w:tc>
      </w:tr>
    </w:tbl>
    <w:p w:rsidR="00000000" w:rsidDel="00000000" w:rsidP="00000000" w:rsidRDefault="00000000" w:rsidRPr="00000000" w14:paraId="00000231">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6.1</w:t>
      </w:r>
      <w:r w:rsidDel="00000000" w:rsidR="00000000" w:rsidRPr="00000000">
        <w:rPr>
          <w:rFonts w:ascii="Century Gothic" w:cs="Century Gothic" w:eastAsia="Century Gothic" w:hAnsi="Century Gothic"/>
          <w:b w:val="1"/>
          <w:bCs w:val="1"/>
          <w:vertAlign w:val="baseline"/>
          <w:rtl w:val="0"/>
        </w:rPr>
        <w:tab/>
      </w:r>
      <w:r w:rsidDel="00000000" w:rsidR="00000000" w:rsidRPr="00000000">
        <w:rPr>
          <w:rFonts w:ascii="Century Gothic" w:cs="Century Gothic" w:eastAsia="Century Gothic" w:hAnsi="Century Gothic"/>
          <w:vertAlign w:val="baseline"/>
          <w:rtl w:val="0"/>
        </w:rPr>
        <w:t xml:space="preserve">Draw a reasonably accurate </w:t>
      </w:r>
      <w:r w:rsidDel="00000000" w:rsidR="00000000" w:rsidRPr="00000000">
        <w:rPr>
          <w:rFonts w:ascii="Century Gothic" w:cs="Century Gothic" w:eastAsia="Century Gothic" w:hAnsi="Century Gothic"/>
          <w:b w:val="1"/>
          <w:bCs w:val="1"/>
          <w:vertAlign w:val="baseline"/>
          <w:rtl w:val="0"/>
        </w:rPr>
        <w:t xml:space="preserve">pie chart</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by hand</w:t>
      </w:r>
      <w:r w:rsidDel="00000000" w:rsidR="00000000" w:rsidRPr="00000000">
        <w:rPr>
          <w:rFonts w:ascii="Century Gothic" w:cs="Century Gothic" w:eastAsia="Century Gothic" w:hAnsi="Century Gothic"/>
          <w:vertAlign w:val="baseline"/>
          <w:rtl w:val="0"/>
        </w:rPr>
        <w:t xml:space="preserve"> based on the following data:</w:t>
      </w:r>
    </w:p>
    <w:p w:rsidR="00000000" w:rsidDel="00000000" w:rsidP="00000000" w:rsidRDefault="00000000" w:rsidRPr="00000000" w14:paraId="00000233">
      <w:pPr>
        <w:numPr>
          <w:ilvl w:val="0"/>
          <w:numId w:val="4"/>
        </w:numPr>
        <w:spacing w:after="0" w:line="360" w:lineRule="auto"/>
        <w:ind w:left="72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Absenteeism due to transport problems</w:t>
        <w:tab/>
        <w:t xml:space="preserve">108º</w:t>
      </w:r>
      <w:r w:rsidDel="00000000" w:rsidR="00000000" w:rsidRPr="00000000">
        <w:rPr>
          <w:rtl w:val="0"/>
        </w:rPr>
      </w:r>
    </w:p>
    <w:p w:rsidR="00000000" w:rsidDel="00000000" w:rsidP="00000000" w:rsidRDefault="00000000" w:rsidRPr="00000000" w14:paraId="00000234">
      <w:pPr>
        <w:numPr>
          <w:ilvl w:val="0"/>
          <w:numId w:val="4"/>
        </w:numPr>
        <w:spacing w:after="0" w:line="360" w:lineRule="auto"/>
        <w:ind w:left="72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Absenteeism due to illness </w:t>
        <w:tab/>
        <w:tab/>
        <w:tab/>
        <w:t xml:space="preserve">162º</w:t>
      </w:r>
      <w:r w:rsidDel="00000000" w:rsidR="00000000" w:rsidRPr="00000000">
        <w:rPr>
          <w:rtl w:val="0"/>
        </w:rPr>
      </w:r>
    </w:p>
    <w:p w:rsidR="00000000" w:rsidDel="00000000" w:rsidP="00000000" w:rsidRDefault="00000000" w:rsidRPr="00000000" w14:paraId="00000235">
      <w:pPr>
        <w:numPr>
          <w:ilvl w:val="0"/>
          <w:numId w:val="4"/>
        </w:numPr>
        <w:spacing w:after="0" w:line="360" w:lineRule="auto"/>
        <w:ind w:left="72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Absenteeism due to training</w:t>
        <w:tab/>
        <w:tab/>
        <w:tab/>
        <w:t xml:space="preserve">45º</w:t>
      </w:r>
      <w:r w:rsidDel="00000000" w:rsidR="00000000" w:rsidRPr="00000000">
        <w:rPr>
          <w:rtl w:val="0"/>
        </w:rPr>
      </w:r>
    </w:p>
    <w:p w:rsidR="00000000" w:rsidDel="00000000" w:rsidP="00000000" w:rsidRDefault="00000000" w:rsidRPr="00000000" w14:paraId="00000236">
      <w:pPr>
        <w:numPr>
          <w:ilvl w:val="0"/>
          <w:numId w:val="4"/>
        </w:numPr>
        <w:spacing w:after="0" w:line="360" w:lineRule="auto"/>
        <w:ind w:left="720" w:hanging="360"/>
        <w:jc w:val="both"/>
        <w:rPr>
          <w:b w:val="0"/>
          <w:bCs w:val="0"/>
        </w:rPr>
      </w:pPr>
      <w:r w:rsidDel="00000000" w:rsidR="00000000" w:rsidRPr="00000000">
        <w:rPr>
          <w:rFonts w:ascii="Century Gothic" w:cs="Century Gothic" w:eastAsia="Century Gothic" w:hAnsi="Century Gothic"/>
          <w:b w:val="1"/>
          <w:bCs w:val="1"/>
          <w:vertAlign w:val="baseline"/>
          <w:rtl w:val="0"/>
        </w:rPr>
        <w:t xml:space="preserve">Absenteeism due to family commitments</w:t>
        <w:tab/>
        <w:t xml:space="preserve">45º</w:t>
      </w:r>
      <w:r w:rsidDel="00000000" w:rsidR="00000000" w:rsidRPr="00000000">
        <w:rPr>
          <w:rtl w:val="0"/>
        </w:rPr>
      </w:r>
    </w:p>
    <w:p w:rsidR="00000000" w:rsidDel="00000000" w:rsidP="00000000" w:rsidRDefault="00000000" w:rsidRPr="00000000" w14:paraId="0000023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Give your chart a title</w:t>
      </w:r>
      <w:r w:rsidDel="00000000" w:rsidR="00000000" w:rsidRPr="00000000">
        <w:rPr>
          <w:rFonts w:ascii="Century Gothic" w:cs="Century Gothic" w:eastAsia="Century Gothic" w:hAnsi="Century Gothic"/>
          <w:vertAlign w:val="baseline"/>
          <w:rtl w:val="0"/>
        </w:rPr>
        <w:t xml:space="preserve"> that accurately reflects the kind of data represented;</w:t>
      </w:r>
    </w:p>
    <w:p w:rsidR="00000000" w:rsidDel="00000000" w:rsidP="00000000" w:rsidRDefault="00000000" w:rsidRPr="00000000" w14:paraId="00000239">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A">
      <w:pPr>
        <w:spacing w:after="0" w:line="360" w:lineRule="auto"/>
        <w:jc w:val="both"/>
        <w:rPr>
          <w:rFonts w:ascii="Century Gothic" w:cs="Century Gothic" w:eastAsia="Century Gothic" w:hAnsi="Century Gothic"/>
          <w:b w:val="0"/>
          <w:bCs w:val="0"/>
          <w:vertAlign w:val="baseline"/>
        </w:rPr>
      </w:pPr>
      <w:r w:rsidDel="00000000" w:rsidR="00000000" w:rsidRPr="00000000">
        <w:br w:type="page"/>
      </w:r>
      <w:r w:rsidDel="00000000" w:rsidR="00000000" w:rsidRPr="00000000">
        <w:rPr>
          <w:rFonts w:ascii="Century Gothic" w:cs="Century Gothic" w:eastAsia="Century Gothic" w:hAnsi="Century Gothic"/>
          <w:b w:val="1"/>
          <w:bCs w:val="1"/>
          <w:vertAlign w:val="baseline"/>
          <w:rtl w:val="0"/>
        </w:rPr>
        <w:t xml:space="preserve">Title:</w:t>
      </w:r>
      <w:r w:rsidDel="00000000" w:rsidR="00000000" w:rsidRPr="00000000">
        <w:rPr>
          <w:rFonts w:ascii="Century Gothic" w:cs="Century Gothic" w:eastAsia="Century Gothic" w:hAnsi="Century Gothic"/>
          <w:b w:val="1"/>
          <w:bCs w:val="1"/>
          <w:color w:val="ff0000"/>
          <w:vertAlign w:val="baseline"/>
          <w:rtl w:val="0"/>
        </w:rPr>
        <w:t xml:space="preserve"> Appropriate title to be given</w:t>
      </w:r>
      <w:r w:rsidDel="00000000" w:rsidR="00000000" w:rsidRPr="00000000">
        <w:rPr>
          <w:rtl w:val="0"/>
        </w:rPr>
      </w:r>
    </w:p>
    <w:p w:rsidR="00000000" w:rsidDel="00000000" w:rsidP="00000000" w:rsidRDefault="00000000" w:rsidRPr="00000000" w14:paraId="0000023B">
      <w:pPr>
        <w:spacing w:after="0" w:line="360" w:lineRule="auto"/>
        <w:ind w:left="57" w:hanging="57"/>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4886325" cy="2476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863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0" w:line="360" w:lineRule="auto"/>
        <w:ind w:left="741" w:hanging="741"/>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Legend: </w:t>
      </w:r>
      <w:r w:rsidDel="00000000" w:rsidR="00000000" w:rsidRPr="00000000">
        <w:rPr>
          <w:rFonts w:ascii="Century Gothic" w:cs="Century Gothic" w:eastAsia="Century Gothic" w:hAnsi="Century Gothic"/>
          <w:b w:val="1"/>
          <w:bCs w:val="1"/>
          <w:color w:val="ff0000"/>
          <w:vertAlign w:val="baseline"/>
          <w:rtl w:val="0"/>
        </w:rPr>
        <w:t xml:space="preserve">Example</w:t>
      </w:r>
      <w:r w:rsidDel="00000000" w:rsidR="00000000" w:rsidRPr="00000000">
        <w:rPr>
          <w:rtl w:val="0"/>
        </w:rPr>
      </w:r>
    </w:p>
    <w:p w:rsidR="00000000" w:rsidDel="00000000" w:rsidP="00000000" w:rsidRDefault="00000000" w:rsidRPr="00000000" w14:paraId="0000023D">
      <w:pPr>
        <w:numPr>
          <w:ilvl w:val="0"/>
          <w:numId w:val="4"/>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Absenteeism due to transport problems</w:t>
        <w:tab/>
        <w:t xml:space="preserve">Maroon</w:t>
      </w:r>
      <w:r w:rsidDel="00000000" w:rsidR="00000000" w:rsidRPr="00000000">
        <w:rPr>
          <w:rtl w:val="0"/>
        </w:rPr>
      </w:r>
    </w:p>
    <w:p w:rsidR="00000000" w:rsidDel="00000000" w:rsidP="00000000" w:rsidRDefault="00000000" w:rsidRPr="00000000" w14:paraId="0000023E">
      <w:pPr>
        <w:numPr>
          <w:ilvl w:val="0"/>
          <w:numId w:val="4"/>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Absenteeism due to illness </w:t>
        <w:tab/>
        <w:tab/>
        <w:tab/>
        <w:t xml:space="preserve">Dark blue</w:t>
      </w:r>
      <w:r w:rsidDel="00000000" w:rsidR="00000000" w:rsidRPr="00000000">
        <w:rPr>
          <w:rtl w:val="0"/>
        </w:rPr>
      </w:r>
    </w:p>
    <w:p w:rsidR="00000000" w:rsidDel="00000000" w:rsidP="00000000" w:rsidRDefault="00000000" w:rsidRPr="00000000" w14:paraId="0000023F">
      <w:pPr>
        <w:numPr>
          <w:ilvl w:val="0"/>
          <w:numId w:val="4"/>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Absenteeism due to training</w:t>
        <w:tab/>
        <w:tab/>
        <w:tab/>
        <w:t xml:space="preserve">Light blue</w:t>
      </w:r>
      <w:r w:rsidDel="00000000" w:rsidR="00000000" w:rsidRPr="00000000">
        <w:rPr>
          <w:rtl w:val="0"/>
        </w:rPr>
      </w:r>
    </w:p>
    <w:p w:rsidR="00000000" w:rsidDel="00000000" w:rsidP="00000000" w:rsidRDefault="00000000" w:rsidRPr="00000000" w14:paraId="00000240">
      <w:pPr>
        <w:numPr>
          <w:ilvl w:val="0"/>
          <w:numId w:val="4"/>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Absenteeism due to family commitments</w:t>
        <w:tab/>
        <w:t xml:space="preserve">Yellow</w:t>
      </w:r>
      <w:r w:rsidDel="00000000" w:rsidR="00000000" w:rsidRPr="00000000">
        <w:rPr>
          <w:rtl w:val="0"/>
        </w:rPr>
      </w:r>
    </w:p>
    <w:p w:rsidR="00000000" w:rsidDel="00000000" w:rsidP="00000000" w:rsidRDefault="00000000" w:rsidRPr="00000000" w14:paraId="0000024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2">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6.2</w:t>
        <w:tab/>
        <w:t xml:space="preserve">Give an example of the </w:t>
      </w:r>
      <w:r w:rsidDel="00000000" w:rsidR="00000000" w:rsidRPr="00000000">
        <w:rPr>
          <w:rFonts w:ascii="Century Gothic" w:cs="Century Gothic" w:eastAsia="Century Gothic" w:hAnsi="Century Gothic"/>
          <w:b w:val="1"/>
          <w:bCs w:val="1"/>
          <w:vertAlign w:val="baseline"/>
          <w:rtl w:val="0"/>
        </w:rPr>
        <w:t xml:space="preserve">type of data in the workplace</w:t>
      </w:r>
      <w:r w:rsidDel="00000000" w:rsidR="00000000" w:rsidRPr="00000000">
        <w:rPr>
          <w:rFonts w:ascii="Century Gothic" w:cs="Century Gothic" w:eastAsia="Century Gothic" w:hAnsi="Century Gothic"/>
          <w:vertAlign w:val="baseline"/>
          <w:rtl w:val="0"/>
        </w:rPr>
        <w:t xml:space="preserve"> that you would     represent with a) a bar chart, b) a line chart and c) a scatter diagram:</w:t>
      </w:r>
    </w:p>
    <w:tbl>
      <w:tblPr>
        <w:tblStyle w:val="Table3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43">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 Own answers- discuss with group. e.g. comparing different teams’ performance in terms of ONE particular criterion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4">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 e.g. time series, showing the progress of one or more quantities at successive times, usually at regular intervals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5">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 Two or more variables that tend to move in sympathy, are said to be correlated. The existence of correlation can be shown by means of a scatter diagram, in which each point corresponds to a pair of observations, one variable being plotted horizontally and the other vertically. Good example is the reporting of unit trust performance with high and low risk and high and low reward correlation. Cannot show all 240 unit trusts with a line diagram it will be chaotic!</w:t>
            </w:r>
            <w:r w:rsidDel="00000000" w:rsidR="00000000" w:rsidRPr="00000000">
              <w:rPr>
                <w:rtl w:val="0"/>
              </w:rPr>
            </w:r>
          </w:p>
        </w:tc>
      </w:tr>
    </w:tbl>
    <w:p w:rsidR="00000000" w:rsidDel="00000000" w:rsidP="00000000" w:rsidRDefault="00000000" w:rsidRPr="00000000" w14:paraId="0000024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7">
      <w:pPr>
        <w:spacing w:after="0" w:line="360" w:lineRule="auto"/>
        <w:jc w:val="both"/>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7.</w:t>
        <w:tab/>
        <w:t xml:space="preserve">Read the following article written by the statistician-general of SA, </w:t>
      </w:r>
      <w:r w:rsidDel="00000000" w:rsidR="00000000" w:rsidRPr="00000000">
        <w:rPr>
          <w:rFonts w:ascii="Century Gothic" w:cs="Century Gothic" w:eastAsia="Century Gothic" w:hAnsi="Century Gothic"/>
          <w:color w:val="000000"/>
          <w:vertAlign w:val="baseline"/>
          <w:rtl w:val="0"/>
        </w:rPr>
        <w:t xml:space="preserve">paying particular attention to his explanation of the </w:t>
      </w:r>
      <w:r w:rsidDel="00000000" w:rsidR="00000000" w:rsidRPr="00000000">
        <w:rPr>
          <w:rFonts w:ascii="Century Gothic" w:cs="Century Gothic" w:eastAsia="Century Gothic" w:hAnsi="Century Gothic"/>
          <w:b w:val="1"/>
          <w:bCs w:val="1"/>
          <w:color w:val="000000"/>
          <w:vertAlign w:val="baseline"/>
          <w:rtl w:val="0"/>
        </w:rPr>
        <w:t xml:space="preserve">limitations of statistical information</w:t>
      </w:r>
      <w:r w:rsidDel="00000000" w:rsidR="00000000" w:rsidRPr="00000000">
        <w:rPr>
          <w:rFonts w:ascii="Century Gothic" w:cs="Century Gothic" w:eastAsia="Century Gothic" w:hAnsi="Century Gothic"/>
          <w:color w:val="000000"/>
          <w:vertAlign w:val="baseline"/>
          <w:rtl w:val="0"/>
        </w:rPr>
        <w:t xml:space="preserve">,</w:t>
      </w:r>
      <w:r w:rsidDel="00000000" w:rsidR="00000000" w:rsidRPr="00000000">
        <w:rPr>
          <w:rFonts w:ascii="Century Gothic" w:cs="Century Gothic" w:eastAsia="Century Gothic" w:hAnsi="Century Gothic"/>
          <w:vertAlign w:val="baseline"/>
          <w:rtl w:val="0"/>
        </w:rPr>
        <w:t xml:space="preserve"> and then answer the questions that follow:</w:t>
      </w:r>
    </w:p>
    <w:tbl>
      <w:tblPr>
        <w:tblStyle w:val="Table34"/>
        <w:tblW w:w="10500.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6600" w:val="clear"/>
            <w:vAlign w:val="center"/>
          </w:tcPr>
          <w:p w:rsidR="00000000" w:rsidDel="00000000" w:rsidP="00000000" w:rsidRDefault="00000000" w:rsidRPr="00000000" w14:paraId="00000248">
            <w:pPr>
              <w:spacing w:after="0" w:line="360" w:lineRule="auto"/>
              <w:rPr>
                <w:rFonts w:ascii="Century Gothic" w:cs="Century Gothic" w:eastAsia="Century Gothic" w:hAnsi="Century Gothic"/>
                <w:b w:val="0"/>
                <w:bCs w:val="0"/>
                <w:i w:val="0"/>
                <w:iCs w:val="0"/>
                <w:color w:val="ffffff"/>
                <w:vertAlign w:val="baseline"/>
              </w:rPr>
            </w:pPr>
            <w:r w:rsidDel="00000000" w:rsidR="00000000" w:rsidRPr="00000000">
              <w:rPr>
                <w:rFonts w:ascii="Century Gothic" w:cs="Century Gothic" w:eastAsia="Century Gothic" w:hAnsi="Century Gothic"/>
                <w:b w:val="1"/>
                <w:bCs w:val="1"/>
                <w:i w:val="1"/>
                <w:iCs w:val="1"/>
                <w:color w:val="ffffff"/>
                <w:vertAlign w:val="baseline"/>
                <w:rtl w:val="0"/>
              </w:rPr>
              <w:t xml:space="preserve">New employment survey makes three improvements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spacing w:after="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By Pali Lehohla </w:t>
            </w:r>
          </w:p>
          <w:p w:rsidR="00000000" w:rsidDel="00000000" w:rsidP="00000000" w:rsidRDefault="00000000" w:rsidRPr="00000000" w14:paraId="0000024A">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i w:val="1"/>
                <w:iCs w:val="1"/>
                <w:vertAlign w:val="baseline"/>
                <w:rtl w:val="0"/>
              </w:rPr>
              <w:t xml:space="preserve">This article was originally published in the Business Report on 07 July 2005</w:t>
            </w:r>
            <w:r w:rsidDel="00000000" w:rsidR="00000000" w:rsidRPr="00000000">
              <w:rPr>
                <w:rtl w:val="0"/>
              </w:rPr>
            </w:r>
          </w:p>
          <w:p w:rsidR="00000000" w:rsidDel="00000000" w:rsidP="00000000" w:rsidRDefault="00000000" w:rsidRPr="00000000" w14:paraId="0000024B">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Statistics SA continues to improve the quality of its statistics. The quarterly employment statistics (QES) survey was published for the first time on June 28. This survey replaces the quarterly survey of employment and earnings (SEE), which in turn replaced the survey of total employment and earnings (STEE).</w:t>
              <w:br w:type="textWrapping"/>
              <w:br w:type="textWrapping"/>
              <w:t xml:space="preserve">There are important differences between these surveys, all aimed at improving the </w:t>
            </w:r>
            <w:r w:rsidDel="00000000" w:rsidR="00000000" w:rsidRPr="00000000">
              <w:rPr>
                <w:rFonts w:ascii="Century Gothic" w:cs="Century Gothic" w:eastAsia="Century Gothic" w:hAnsi="Century Gothic"/>
                <w:b w:val="1"/>
                <w:bCs w:val="1"/>
                <w:vertAlign w:val="baseline"/>
                <w:rtl w:val="0"/>
              </w:rPr>
              <w:t xml:space="preserve">quality of the information</w:t>
            </w:r>
            <w:r w:rsidDel="00000000" w:rsidR="00000000" w:rsidRPr="00000000">
              <w:rPr>
                <w:rFonts w:ascii="Century Gothic" w:cs="Century Gothic" w:eastAsia="Century Gothic" w:hAnsi="Century Gothic"/>
                <w:vertAlign w:val="baseline"/>
                <w:rtl w:val="0"/>
              </w:rPr>
              <w:t xml:space="preserve">. First, the STEE was drawn from the initial business address register, which was not based on the comprehensive taxation database that the current surveys are based on. It reported formal employment in the non-agricultural sector of 4.7 million people. </w:t>
              <w:br w:type="textWrapping"/>
              <w:br w:type="textWrapping"/>
              <w:t xml:space="preserve">Second, the recently introduced QES covers all employing enterprises in the formal non-agricultural business sector registered for income tax, whereas the SEE was restricted to enterprises registered for VAT, with an annual turnover of R300 000 or more. </w:t>
              <w:br w:type="textWrapping"/>
              <w:br w:type="textWrapping"/>
              <w:t xml:space="preserve">The increase in the coverage of businesses in the QES results in </w:t>
            </w:r>
            <w:r w:rsidDel="00000000" w:rsidR="00000000" w:rsidRPr="00000000">
              <w:rPr>
                <w:rFonts w:ascii="Century Gothic" w:cs="Century Gothic" w:eastAsia="Century Gothic" w:hAnsi="Century Gothic"/>
                <w:b w:val="1"/>
                <w:bCs w:val="1"/>
                <w:vertAlign w:val="baseline"/>
                <w:rtl w:val="0"/>
              </w:rPr>
              <w:t xml:space="preserve">extensive coverage of the formal labour market, as most small businesses are now included in the estimates as well</w:t>
            </w:r>
            <w:r w:rsidDel="00000000" w:rsidR="00000000" w:rsidRPr="00000000">
              <w:rPr>
                <w:rFonts w:ascii="Century Gothic" w:cs="Century Gothic" w:eastAsia="Century Gothic" w:hAnsi="Century Gothic"/>
                <w:vertAlign w:val="baseline"/>
                <w:rtl w:val="0"/>
              </w:rPr>
              <w:t xml:space="preserve">. </w:t>
              <w:br w:type="textWrapping"/>
              <w:br w:type="textWrapping"/>
              <w:t xml:space="preserve">For the quarter to December 2004, the </w:t>
            </w:r>
            <w:r w:rsidDel="00000000" w:rsidR="00000000" w:rsidRPr="00000000">
              <w:rPr>
                <w:rFonts w:ascii="Century Gothic" w:cs="Century Gothic" w:eastAsia="Century Gothic" w:hAnsi="Century Gothic"/>
                <w:b w:val="1"/>
                <w:bCs w:val="1"/>
                <w:vertAlign w:val="baseline"/>
                <w:rtl w:val="0"/>
              </w:rPr>
              <w:t xml:space="preserve">SEE reported employment of 6.559 million people, compared with the estimate of 7.075 million in the QES</w:t>
            </w:r>
            <w:r w:rsidDel="00000000" w:rsidR="00000000" w:rsidRPr="00000000">
              <w:rPr>
                <w:rFonts w:ascii="Century Gothic" w:cs="Century Gothic" w:eastAsia="Century Gothic" w:hAnsi="Century Gothic"/>
                <w:vertAlign w:val="baseline"/>
                <w:rtl w:val="0"/>
              </w:rPr>
              <w:t xml:space="preserve">.</w:t>
              <w:br w:type="textWrapping"/>
              <w:br w:type="textWrapping"/>
              <w:t xml:space="preserve">Third, the </w:t>
            </w:r>
            <w:r w:rsidDel="00000000" w:rsidR="00000000" w:rsidRPr="00000000">
              <w:rPr>
                <w:rFonts w:ascii="Century Gothic" w:cs="Century Gothic" w:eastAsia="Century Gothic" w:hAnsi="Century Gothic"/>
                <w:b w:val="1"/>
                <w:bCs w:val="1"/>
                <w:vertAlign w:val="baseline"/>
                <w:rtl w:val="0"/>
              </w:rPr>
              <w:t xml:space="preserve">definition of employees</w:t>
            </w:r>
            <w:r w:rsidDel="00000000" w:rsidR="00000000" w:rsidRPr="00000000">
              <w:rPr>
                <w:rFonts w:ascii="Century Gothic" w:cs="Century Gothic" w:eastAsia="Century Gothic" w:hAnsi="Century Gothic"/>
                <w:vertAlign w:val="baseline"/>
                <w:rtl w:val="0"/>
              </w:rPr>
              <w:t xml:space="preserve"> has been brought in line with International Labour Organisation (ILO) definitions and concepts. Previously, the SEE included working proprietors and own account workers in the estimates of employment, in addition to the employees of an enterprise. This did not allow for the meaningful calculation of estimates for average monthly earnings of employees. </w:t>
              <w:br w:type="textWrapping"/>
              <w:br w:type="textWrapping"/>
              <w:t xml:space="preserve">However, the QES restricts the coverage to employing businesses only, therefore excluding working proprietors in the estimates. It is therefore now possible to provide estimates for employment and earnings as well, as the survey is in accordance with ILO definitions and recommendations.</w:t>
              <w:br w:type="textWrapping"/>
              <w:br w:type="textWrapping"/>
            </w:r>
            <w:r w:rsidDel="00000000" w:rsidR="00000000" w:rsidRPr="00000000">
              <w:rPr>
                <w:rFonts w:ascii="Century Gothic" w:cs="Century Gothic" w:eastAsia="Century Gothic" w:hAnsi="Century Gothic"/>
                <w:b w:val="1"/>
                <w:bCs w:val="1"/>
                <w:vertAlign w:val="baseline"/>
                <w:rtl w:val="0"/>
              </w:rPr>
              <w:t xml:space="preserve">The SEE and the QES are not comparable because of these improvements</w:t>
            </w:r>
            <w:r w:rsidDel="00000000" w:rsidR="00000000" w:rsidRPr="00000000">
              <w:rPr>
                <w:rFonts w:ascii="Century Gothic" w:cs="Century Gothic" w:eastAsia="Century Gothic" w:hAnsi="Century Gothic"/>
                <w:vertAlign w:val="baseline"/>
                <w:rtl w:val="0"/>
              </w:rPr>
              <w:t xml:space="preserve">. The estimates for employment for the quarter to December, published on June 28 in the QES, show a difference of about 500 000 employees. This was largely due to the extended coverage of the QES survey, made possible by improvements to the business frame that I reported on in earlier articles. </w:t>
              <w:br w:type="textWrapping"/>
              <w:br w:type="textWrapping"/>
              <w:t xml:space="preserve">The drop in employment in the first quarter was largely caused by </w:t>
            </w:r>
            <w:r w:rsidDel="00000000" w:rsidR="00000000" w:rsidRPr="00000000">
              <w:rPr>
                <w:rFonts w:ascii="Century Gothic" w:cs="Century Gothic" w:eastAsia="Century Gothic" w:hAnsi="Century Gothic"/>
                <w:b w:val="1"/>
                <w:bCs w:val="1"/>
                <w:vertAlign w:val="baseline"/>
                <w:rtl w:val="0"/>
              </w:rPr>
              <w:t xml:space="preserve">seasonal factors</w:t>
            </w:r>
            <w:r w:rsidDel="00000000" w:rsidR="00000000" w:rsidRPr="00000000">
              <w:rPr>
                <w:rFonts w:ascii="Century Gothic" w:cs="Century Gothic" w:eastAsia="Century Gothic" w:hAnsi="Century Gothic"/>
                <w:vertAlign w:val="baseline"/>
                <w:rtl w:val="0"/>
              </w:rPr>
              <w:t xml:space="preserve">, with many people being employed for the December period only. </w:t>
            </w:r>
            <w:r w:rsidDel="00000000" w:rsidR="00000000" w:rsidRPr="00000000">
              <w:rPr>
                <w:rFonts w:ascii="Century Gothic" w:cs="Century Gothic" w:eastAsia="Century Gothic" w:hAnsi="Century Gothic"/>
                <w:b w:val="1"/>
                <w:bCs w:val="1"/>
                <w:vertAlign w:val="baseline"/>
                <w:rtl w:val="0"/>
              </w:rPr>
              <w:t xml:space="preserve">The published results do not take this seasonality into account as it is not possible to develop seasonally adjusted estimates for a series that has only been published for two periods. </w:t>
              <w:br w:type="textWrapping"/>
            </w:r>
            <w:r w:rsidDel="00000000" w:rsidR="00000000" w:rsidRPr="00000000">
              <w:rPr>
                <w:rFonts w:ascii="Century Gothic" w:cs="Century Gothic" w:eastAsia="Century Gothic" w:hAnsi="Century Gothic"/>
                <w:vertAlign w:val="baseline"/>
                <w:rtl w:val="0"/>
              </w:rPr>
              <w:br w:type="textWrapping"/>
            </w:r>
            <w:r w:rsidDel="00000000" w:rsidR="00000000" w:rsidRPr="00000000">
              <w:rPr>
                <w:rFonts w:ascii="Century Gothic" w:cs="Century Gothic" w:eastAsia="Century Gothic" w:hAnsi="Century Gothic"/>
                <w:b w:val="1"/>
                <w:bCs w:val="1"/>
                <w:vertAlign w:val="baseline"/>
                <w:rtl w:val="0"/>
              </w:rPr>
              <w:t xml:space="preserve">As the series progresses and more results become available</w:t>
            </w:r>
            <w:r w:rsidDel="00000000" w:rsidR="00000000" w:rsidRPr="00000000">
              <w:rPr>
                <w:rFonts w:ascii="Century Gothic" w:cs="Century Gothic" w:eastAsia="Century Gothic" w:hAnsi="Century Gothic"/>
                <w:vertAlign w:val="baseline"/>
                <w:rtl w:val="0"/>
              </w:rPr>
              <w:t xml:space="preserve">, it will become possible to get a clear insight into the labour market by using the QES survey estimates. </w:t>
              <w:br w:type="textWrapping"/>
              <w:br w:type="textWrapping"/>
              <w:t xml:space="preserve">Furthermore, </w:t>
            </w:r>
            <w:r w:rsidDel="00000000" w:rsidR="00000000" w:rsidRPr="00000000">
              <w:rPr>
                <w:rFonts w:ascii="Century Gothic" w:cs="Century Gothic" w:eastAsia="Century Gothic" w:hAnsi="Century Gothic"/>
                <w:b w:val="1"/>
                <w:bCs w:val="1"/>
                <w:vertAlign w:val="baseline"/>
                <w:rtl w:val="0"/>
              </w:rPr>
              <w:t xml:space="preserve">the major contributors to differences in employment levels between the QES for December and the SEE for December are the financial intermediation, insurance, real estate and business services industry, up about 40 percent; the construction industry, up about 30 percent; and the transport, communication and storage industry, up about 50 percent. These increases are mainly due to the QES survey's coverage of small businesses in these industries. The SEE did not cover many of these small businesses.</w:t>
              <w:br w:type="textWrapping"/>
            </w:r>
            <w:r w:rsidDel="00000000" w:rsidR="00000000" w:rsidRPr="00000000">
              <w:rPr>
                <w:rFonts w:ascii="Century Gothic" w:cs="Century Gothic" w:eastAsia="Century Gothic" w:hAnsi="Century Gothic"/>
                <w:vertAlign w:val="baseline"/>
                <w:rtl w:val="0"/>
              </w:rPr>
              <w:br w:type="textWrapping"/>
              <w:t xml:space="preserve">Information regarding employers, employees and the self-employed can be obtained from the </w:t>
            </w:r>
            <w:r w:rsidDel="00000000" w:rsidR="00000000" w:rsidRPr="00000000">
              <w:rPr>
                <w:rFonts w:ascii="Century Gothic" w:cs="Century Gothic" w:eastAsia="Century Gothic" w:hAnsi="Century Gothic"/>
                <w:b w:val="1"/>
                <w:bCs w:val="1"/>
                <w:vertAlign w:val="baseline"/>
                <w:rtl w:val="0"/>
              </w:rPr>
              <w:t xml:space="preserve">six-monthly labour force survey, conducted among 30 000 households countrywide</w:t>
            </w:r>
            <w:r w:rsidDel="00000000" w:rsidR="00000000" w:rsidRPr="00000000">
              <w:rPr>
                <w:rFonts w:ascii="Century Gothic" w:cs="Century Gothic" w:eastAsia="Century Gothic" w:hAnsi="Century Gothic"/>
                <w:vertAlign w:val="baseline"/>
                <w:rtl w:val="0"/>
              </w:rPr>
              <w:t xml:space="preserve">. The results of this survey should be read in conjunction with those of the QES, as they all inform on the dynamics in the labour market. </w:t>
            </w:r>
          </w:p>
          <w:p w:rsidR="00000000" w:rsidDel="00000000" w:rsidP="00000000" w:rsidRDefault="00000000" w:rsidRPr="00000000" w14:paraId="0000024C">
            <w:pPr>
              <w:spacing w:after="280"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Over time, by using register-based frames, Stats SA has continued to provide a more </w:t>
            </w:r>
            <w:r w:rsidDel="00000000" w:rsidR="00000000" w:rsidRPr="00000000">
              <w:rPr>
                <w:rFonts w:ascii="Century Gothic" w:cs="Century Gothic" w:eastAsia="Century Gothic" w:hAnsi="Century Gothic"/>
                <w:b w:val="1"/>
                <w:bCs w:val="1"/>
                <w:vertAlign w:val="baseline"/>
                <w:rtl w:val="0"/>
              </w:rPr>
              <w:t xml:space="preserve">representative</w:t>
            </w:r>
            <w:r w:rsidDel="00000000" w:rsidR="00000000" w:rsidRPr="00000000">
              <w:rPr>
                <w:rFonts w:ascii="Century Gothic" w:cs="Century Gothic" w:eastAsia="Century Gothic" w:hAnsi="Century Gothic"/>
                <w:vertAlign w:val="baseline"/>
                <w:rtl w:val="0"/>
              </w:rPr>
              <w:t xml:space="preserve"> picture of the economic and the population dynamics of the country. </w:t>
              <w:br w:type="textWrapping"/>
              <w:br w:type="textWrapping"/>
            </w:r>
            <w:r w:rsidDel="00000000" w:rsidR="00000000" w:rsidRPr="00000000">
              <w:rPr>
                <w:rFonts w:ascii="Century Gothic" w:cs="Century Gothic" w:eastAsia="Century Gothic" w:hAnsi="Century Gothic"/>
                <w:b w:val="1"/>
                <w:bCs w:val="1"/>
                <w:vertAlign w:val="baseline"/>
                <w:rtl w:val="0"/>
              </w:rPr>
              <w:t xml:space="preserve">The underlying purpose of statistics is to inform users and policy</w:t>
            </w:r>
            <w:r w:rsidDel="00000000" w:rsidR="00000000" w:rsidRPr="00000000">
              <w:rPr>
                <w:rFonts w:ascii="Century Gothic" w:cs="Century Gothic" w:eastAsia="Century Gothic" w:hAnsi="Century Gothic"/>
                <w:vertAlign w:val="baseline"/>
                <w:rtl w:val="0"/>
              </w:rPr>
              <w:t xml:space="preserve">, and statistics should not be misconstrued to suit specific situations. Extreme caution should be exercised when commenting on a </w:t>
            </w:r>
            <w:r w:rsidDel="00000000" w:rsidR="00000000" w:rsidRPr="00000000">
              <w:rPr>
                <w:rFonts w:ascii="Century Gothic" w:cs="Century Gothic" w:eastAsia="Century Gothic" w:hAnsi="Century Gothic"/>
                <w:b w:val="1"/>
                <w:bCs w:val="1"/>
                <w:vertAlign w:val="baseline"/>
                <w:rtl w:val="0"/>
              </w:rPr>
              <w:t xml:space="preserve">time series that has only two data points</w:t>
            </w:r>
            <w:r w:rsidDel="00000000" w:rsidR="00000000" w:rsidRPr="00000000">
              <w:rPr>
                <w:rFonts w:ascii="Century Gothic" w:cs="Century Gothic" w:eastAsia="Century Gothic" w:hAnsi="Century Gothic"/>
                <w:vertAlign w:val="baseline"/>
                <w:rtl w:val="0"/>
              </w:rPr>
              <w:t xml:space="preserve"> and the differences between relevant series should be kept in mind at all times. </w:t>
            </w:r>
          </w:p>
          <w:p w:rsidR="00000000" w:rsidDel="00000000" w:rsidP="00000000" w:rsidRDefault="00000000" w:rsidRPr="00000000" w14:paraId="0000024D">
            <w:pPr>
              <w:spacing w:before="28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Pali Lehohla is the statistician-general and head of Statistics SA. For more information on Stats SA and its outputs visit </w:t>
            </w:r>
            <w:r w:rsidDel="00000000" w:rsidR="00000000" w:rsidRPr="00000000">
              <w:rPr>
                <w:rFonts w:ascii="Century Gothic" w:cs="Century Gothic" w:eastAsia="Century Gothic" w:hAnsi="Century Gothic"/>
                <w:color w:val="000099"/>
                <w:u w:val="single"/>
                <w:vertAlign w:val="baseline"/>
                <w:rtl w:val="0"/>
              </w:rPr>
              <w:t xml:space="preserve">www.statssa.gov.za</w:t>
            </w:r>
            <w:r w:rsidDel="00000000" w:rsidR="00000000" w:rsidRPr="00000000">
              <w:rPr>
                <w:rFonts w:ascii="Century Gothic" w:cs="Century Gothic" w:eastAsia="Century Gothic" w:hAnsi="Century Gothic"/>
                <w:vertAlign w:val="baseline"/>
                <w:rtl w:val="0"/>
              </w:rPr>
              <w:t xml:space="preserve">, or contact user services on (012) 310-8600</w:t>
            </w:r>
          </w:p>
        </w:tc>
      </w:tr>
    </w:tbl>
    <w:p w:rsidR="00000000" w:rsidDel="00000000" w:rsidP="00000000" w:rsidRDefault="00000000" w:rsidRPr="00000000" w14:paraId="0000024E">
      <w:pPr>
        <w:spacing w:after="0" w:line="360" w:lineRule="auto"/>
        <w:ind w:left="741" w:hanging="741"/>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F">
      <w:pPr>
        <w:spacing w:after="0" w:line="360" w:lineRule="auto"/>
        <w:ind w:left="741" w:hanging="741"/>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0">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7.1</w:t>
        <w:tab/>
        <w:t xml:space="preserve">Explain how the representative sample has grown from 4.7 million (STEE findings) to 6.559 (SEE) to the current 7.075 million (QES findings):</w:t>
      </w:r>
    </w:p>
    <w:tbl>
      <w:tblPr>
        <w:tblStyle w:val="Table3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rHeight w:val="2879" w:hRule="atLeast"/>
          <w:tblHeader w:val="0"/>
        </w:trPr>
        <w:tc>
          <w:tcPr>
            <w:vAlign w:val="top"/>
          </w:tcPr>
          <w:p w:rsidR="00000000" w:rsidDel="00000000" w:rsidP="00000000" w:rsidRDefault="00000000" w:rsidRPr="00000000" w14:paraId="00000251">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STEE was drawn from the initial business address register, which was not based on the comprehensive taxation database that the current surveys are based on. It reported formal employment in the non-agricultural sector of 4.7 million people</w:t>
            </w:r>
            <w:r w:rsidDel="00000000" w:rsidR="00000000" w:rsidRPr="00000000">
              <w:rPr>
                <w:rtl w:val="0"/>
              </w:rPr>
            </w:r>
          </w:p>
          <w:p w:rsidR="00000000" w:rsidDel="00000000" w:rsidP="00000000" w:rsidRDefault="00000000" w:rsidRPr="00000000" w14:paraId="00000252">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SEE was restricted to enterprises registered for VAT, with an annual turnover of R300 000 or more </w:t>
            </w:r>
            <w:r w:rsidDel="00000000" w:rsidR="00000000" w:rsidRPr="00000000">
              <w:rPr>
                <w:rtl w:val="0"/>
              </w:rPr>
            </w:r>
          </w:p>
          <w:p w:rsidR="00000000" w:rsidDel="00000000" w:rsidP="00000000" w:rsidRDefault="00000000" w:rsidRPr="00000000" w14:paraId="00000253">
            <w:pPr>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QES covers all employing enterprises in the formal non-agricultural business sector registered for income tax, thereby including most small businesses as well</w:t>
            </w:r>
            <w:r w:rsidDel="00000000" w:rsidR="00000000" w:rsidRPr="00000000">
              <w:rPr>
                <w:rtl w:val="0"/>
              </w:rPr>
            </w:r>
          </w:p>
        </w:tc>
      </w:tr>
    </w:tbl>
    <w:p w:rsidR="00000000" w:rsidDel="00000000" w:rsidP="00000000" w:rsidRDefault="00000000" w:rsidRPr="00000000" w14:paraId="0000025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5">
      <w:pPr>
        <w:numPr>
          <w:ilvl w:val="1"/>
          <w:numId w:val="10"/>
        </w:numPr>
        <w:spacing w:after="0" w:line="360"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What categories of workers have been excluded from QES and why?</w:t>
      </w:r>
    </w:p>
    <w:tbl>
      <w:tblPr>
        <w:tblStyle w:val="Table3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56">
            <w:pPr>
              <w:numPr>
                <w:ilvl w:val="0"/>
                <w:numId w:val="14"/>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Working proprietors and own account workers- did not allow for the meaningful calculation of estimates for average monthly earnings of employees.</w:t>
            </w:r>
            <w:r w:rsidDel="00000000" w:rsidR="00000000" w:rsidRPr="00000000">
              <w:rPr>
                <w:rtl w:val="0"/>
              </w:rPr>
            </w:r>
          </w:p>
          <w:p w:rsidR="00000000" w:rsidDel="00000000" w:rsidP="00000000" w:rsidRDefault="00000000" w:rsidRPr="00000000" w14:paraId="00000257">
            <w:pPr>
              <w:numPr>
                <w:ilvl w:val="0"/>
                <w:numId w:val="14"/>
              </w:numPr>
              <w:spacing w:after="0" w:line="360" w:lineRule="auto"/>
              <w:ind w:left="720" w:hanging="360"/>
              <w:rPr>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Seasonal workers- it is not possible to develop seasonally adjusted estimates for a series that has only been published for two periods</w:t>
            </w:r>
            <w:r w:rsidDel="00000000" w:rsidR="00000000" w:rsidRPr="00000000">
              <w:rPr>
                <w:rtl w:val="0"/>
              </w:rPr>
            </w:r>
          </w:p>
        </w:tc>
      </w:tr>
    </w:tbl>
    <w:p w:rsidR="00000000" w:rsidDel="00000000" w:rsidP="00000000" w:rsidRDefault="00000000" w:rsidRPr="00000000" w14:paraId="0000025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9">
      <w:pPr>
        <w:spacing w:after="0" w:line="360" w:lineRule="auto"/>
        <w:ind w:left="741" w:hanging="741"/>
        <w:jc w:val="both"/>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7.3</w:t>
        <w:tab/>
        <w:t xml:space="preserve">Information regarding employers, employees and the self-employed is obtained by conducting surveys:</w:t>
      </w:r>
    </w:p>
    <w:p w:rsidR="00000000" w:rsidDel="00000000" w:rsidP="00000000" w:rsidRDefault="00000000" w:rsidRPr="00000000" w14:paraId="0000025A">
      <w:pPr>
        <w:numPr>
          <w:ilvl w:val="0"/>
          <w:numId w:val="11"/>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What is the frequency of these surveys?</w:t>
      </w:r>
    </w:p>
    <w:p w:rsidR="00000000" w:rsidDel="00000000" w:rsidP="00000000" w:rsidRDefault="00000000" w:rsidRPr="00000000" w14:paraId="0000025B">
      <w:pPr>
        <w:numPr>
          <w:ilvl w:val="0"/>
          <w:numId w:val="11"/>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Why should they be conducted frequently?</w:t>
      </w:r>
    </w:p>
    <w:p w:rsidR="00000000" w:rsidDel="00000000" w:rsidP="00000000" w:rsidRDefault="00000000" w:rsidRPr="00000000" w14:paraId="0000025C">
      <w:pPr>
        <w:numPr>
          <w:ilvl w:val="0"/>
          <w:numId w:val="11"/>
        </w:numPr>
        <w:spacing w:after="0" w:line="360" w:lineRule="auto"/>
        <w:ind w:left="1440" w:hanging="72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What is the size of the sample?</w:t>
      </w:r>
    </w:p>
    <w:p w:rsidR="00000000" w:rsidDel="00000000" w:rsidP="00000000" w:rsidRDefault="00000000" w:rsidRPr="00000000" w14:paraId="0000025D">
      <w:pPr>
        <w:numPr>
          <w:ilvl w:val="0"/>
          <w:numId w:val="11"/>
        </w:numPr>
        <w:spacing w:after="0" w:line="360" w:lineRule="auto"/>
        <w:ind w:left="1440" w:hanging="72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Do you think that it is a representative sample? Give a reason for your answer.</w:t>
      </w:r>
    </w:p>
    <w:p w:rsidR="00000000" w:rsidDel="00000000" w:rsidP="00000000" w:rsidRDefault="00000000" w:rsidRPr="00000000" w14:paraId="0000025E">
      <w:pPr>
        <w:numPr>
          <w:ilvl w:val="0"/>
          <w:numId w:val="11"/>
        </w:numPr>
        <w:spacing w:after="0" w:line="360" w:lineRule="auto"/>
        <w:ind w:left="1440" w:hanging="72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What are some of the problems regarding choosing a sample of this nature?</w:t>
      </w:r>
    </w:p>
    <w:tbl>
      <w:tblPr>
        <w:tblStyle w:val="Table3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5F">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   Every six months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0">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 To account for changes such as retirements, retrenchments, new entrants, seasonality,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  30 000 households countrywide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2">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   Yes, based on numbers alone, margin of error about the same for big or small sample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3">
            <w:pPr>
              <w:spacing w:after="0" w:line="360" w:lineRule="auto"/>
              <w:ind w:left="456" w:hanging="456"/>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 Demographics, understanding of interview techniques, non- responsiveness, mistrust and non-disclosure, etc.</w:t>
            </w:r>
            <w:r w:rsidDel="00000000" w:rsidR="00000000" w:rsidRPr="00000000">
              <w:rPr>
                <w:rtl w:val="0"/>
              </w:rPr>
            </w:r>
          </w:p>
        </w:tc>
      </w:tr>
    </w:tbl>
    <w:p w:rsidR="00000000" w:rsidDel="00000000" w:rsidP="00000000" w:rsidRDefault="00000000" w:rsidRPr="00000000" w14:paraId="0000026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numPr>
          <w:ilvl w:val="1"/>
          <w:numId w:val="10"/>
        </w:numPr>
        <w:spacing w:after="0" w:line="360"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What are the limitations of a time series that has only two data points?    </w:t>
      </w:r>
    </w:p>
    <w:p w:rsidR="00000000" w:rsidDel="00000000" w:rsidP="00000000" w:rsidRDefault="00000000" w:rsidRPr="00000000" w14:paraId="00000266">
      <w:pPr>
        <w:spacing w:after="0" w:line="360" w:lineRule="auto"/>
        <w:ind w:firstLine="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(par.14)? </w:t>
      </w:r>
    </w:p>
    <w:tbl>
      <w:tblPr>
        <w:tblStyle w:val="Table3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6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Difficult to predict a trend with such limited information</w:t>
            </w:r>
            <w:r w:rsidDel="00000000" w:rsidR="00000000" w:rsidRPr="00000000">
              <w:rPr>
                <w:rtl w:val="0"/>
              </w:rPr>
            </w:r>
          </w:p>
        </w:tc>
      </w:tr>
    </w:tbl>
    <w:p w:rsidR="00000000" w:rsidDel="00000000" w:rsidP="00000000" w:rsidRDefault="00000000" w:rsidRPr="00000000" w14:paraId="0000026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6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On a lighter note:</w:t>
      </w:r>
      <w:r w:rsidDel="00000000" w:rsidR="00000000" w:rsidRPr="00000000">
        <w:rPr>
          <w:rtl w:val="0"/>
        </w:rPr>
      </w:r>
    </w:p>
    <w:p w:rsidR="00000000" w:rsidDel="00000000" w:rsidP="00000000" w:rsidRDefault="00000000" w:rsidRPr="00000000" w14:paraId="0000026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"If a statistician had her hair on fire and her feet in a block of ice, she would say that 'on average' she felt good." </w:t>
      </w:r>
    </w:p>
    <w:p w:rsidR="00000000" w:rsidDel="00000000" w:rsidP="00000000" w:rsidRDefault="00000000" w:rsidRPr="00000000" w14:paraId="0000026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Note: SA’s main requirement is that learners critique their application of statistical problem-solving assignment- they must not neglect SA2</w:t>
      </w:r>
      <w:r w:rsidDel="00000000" w:rsidR="00000000" w:rsidRPr="00000000">
        <w:rPr>
          <w:rtl w:val="0"/>
        </w:rPr>
      </w:r>
    </w:p>
    <w:p w:rsidR="00000000" w:rsidDel="00000000" w:rsidP="00000000" w:rsidRDefault="00000000" w:rsidRPr="00000000" w14:paraId="0000026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Please go through SAs carefully and point out how they have to use the evidence gathered for presentation 2 and unit standard 13947 to complete these SAs. (Copy of presentation 2 requirements below)</w:t>
      </w:r>
      <w:r w:rsidDel="00000000" w:rsidR="00000000" w:rsidRPr="00000000">
        <w:rPr>
          <w:rtl w:val="0"/>
        </w:rPr>
      </w:r>
    </w:p>
    <w:p w:rsidR="00000000" w:rsidDel="00000000" w:rsidP="00000000" w:rsidRDefault="00000000" w:rsidRPr="00000000" w14:paraId="0000026D">
      <w:pPr>
        <w:spacing w:after="280" w:before="280" w:line="360" w:lineRule="auto"/>
        <w:rPr>
          <w:rFonts w:ascii="Century Gothic" w:cs="Century Gothic" w:eastAsia="Century Gothic" w:hAnsi="Century Gothic"/>
          <w:b w:val="0"/>
          <w:bCs w:val="0"/>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u w:val="single"/>
          <w:vertAlign w:val="baseline"/>
          <w:rtl w:val="0"/>
        </w:rPr>
        <w:t xml:space="preserve">Presentation 2:</w:t>
      </w:r>
      <w:r w:rsidDel="00000000" w:rsidR="00000000" w:rsidRPr="00000000">
        <w:rPr>
          <w:rtl w:val="0"/>
        </w:rPr>
      </w:r>
    </w:p>
    <w:p w:rsidR="00000000" w:rsidDel="00000000" w:rsidP="00000000" w:rsidRDefault="00000000" w:rsidRPr="00000000" w14:paraId="0000026E">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2.</w:t>
        <w:tab/>
        <w:t xml:space="preserve">Motivation:</w:t>
      </w:r>
      <w:r w:rsidDel="00000000" w:rsidR="00000000" w:rsidRPr="00000000">
        <w:rPr>
          <w:rFonts w:ascii="Century Gothic" w:cs="Century Gothic" w:eastAsia="Century Gothic" w:hAnsi="Century Gothic"/>
          <w:vertAlign w:val="baseline"/>
          <w:rtl w:val="0"/>
        </w:rPr>
        <w:t xml:space="preserve"> you have a problem in your workplace that seems related to lack of motivation in your team, or cannot be solved unless the team are motivated to work longer/harder/smarter</w:t>
      </w:r>
    </w:p>
    <w:p w:rsidR="00000000" w:rsidDel="00000000" w:rsidP="00000000" w:rsidRDefault="00000000" w:rsidRPr="00000000" w14:paraId="0000026F">
      <w:pPr>
        <w:keepNext w:val="1"/>
        <w:spacing w:after="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2.1</w:t>
        <w:tab/>
        <w:t xml:space="preserve">State the problem</w:t>
      </w:r>
      <w:r w:rsidDel="00000000" w:rsidR="00000000" w:rsidRPr="00000000">
        <w:rPr>
          <w:rtl w:val="0"/>
        </w:rPr>
      </w:r>
    </w:p>
    <w:p w:rsidR="00000000" w:rsidDel="00000000" w:rsidP="00000000" w:rsidRDefault="00000000" w:rsidRPr="00000000" w14:paraId="00000270">
      <w:pPr>
        <w:numPr>
          <w:ilvl w:val="1"/>
          <w:numId w:val="17"/>
        </w:numPr>
        <w:spacing w:after="280" w:before="280" w:line="360" w:lineRule="auto"/>
        <w:ind w:left="720" w:hanging="720"/>
        <w:rPr>
          <w:rFonts w:ascii="Century Gothic" w:cs="Century Gothic" w:eastAsia="Century Gothic" w:hAnsi="Century Gothic"/>
          <w:b w:val="0"/>
          <w:bCs w:val="0"/>
          <w:color w:val="ff0000"/>
        </w:rPr>
      </w:pPr>
      <w:r w:rsidDel="00000000" w:rsidR="00000000" w:rsidRPr="00000000">
        <w:rPr>
          <w:rFonts w:ascii="Century Gothic" w:cs="Century Gothic" w:eastAsia="Century Gothic" w:hAnsi="Century Gothic"/>
          <w:b w:val="1"/>
          <w:bCs w:val="1"/>
          <w:color w:val="ff0000"/>
          <w:vertAlign w:val="baseline"/>
          <w:rtl w:val="0"/>
        </w:rPr>
        <w:t xml:space="preserve">Identify root causes of the problem</w:t>
      </w:r>
      <w:r w:rsidDel="00000000" w:rsidR="00000000" w:rsidRPr="00000000">
        <w:rPr>
          <w:rtl w:val="0"/>
        </w:rPr>
      </w:r>
    </w:p>
    <w:p w:rsidR="00000000" w:rsidDel="00000000" w:rsidP="00000000" w:rsidRDefault="00000000" w:rsidRPr="00000000" w14:paraId="00000271">
      <w:pPr>
        <w:spacing w:after="280" w:before="280"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2.3</w:t>
        <w:tab/>
        <w:t xml:space="preserve">Identify possible solutions to problem</w:t>
      </w:r>
      <w:r w:rsidDel="00000000" w:rsidR="00000000" w:rsidRPr="00000000">
        <w:rPr>
          <w:rtl w:val="0"/>
        </w:rPr>
      </w:r>
    </w:p>
    <w:p w:rsidR="00000000" w:rsidDel="00000000" w:rsidP="00000000" w:rsidRDefault="00000000" w:rsidRPr="00000000" w14:paraId="00000272">
      <w:pPr>
        <w:spacing w:after="280" w:before="28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2.4</w:t>
        <w:tab/>
        <w:t xml:space="preserve">Identify obstacles to solving the problem</w:t>
      </w:r>
      <w:r w:rsidDel="00000000" w:rsidR="00000000" w:rsidRPr="00000000">
        <w:rPr>
          <w:rtl w:val="0"/>
        </w:rPr>
      </w:r>
    </w:p>
    <w:p w:rsidR="00000000" w:rsidDel="00000000" w:rsidP="00000000" w:rsidRDefault="00000000" w:rsidRPr="00000000" w14:paraId="00000273">
      <w:pPr>
        <w:spacing w:after="0" w:line="360" w:lineRule="auto"/>
        <w:ind w:left="720" w:hanging="72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2.5</w:t>
        <w:tab/>
        <w:t xml:space="preserve">Compile an</w:t>
      </w:r>
      <w:r w:rsidDel="00000000" w:rsidR="00000000" w:rsidRPr="00000000">
        <w:rPr>
          <w:rFonts w:ascii="Century Gothic" w:cs="Century Gothic" w:eastAsia="Century Gothic" w:hAnsi="Century Gothic"/>
          <w:b w:val="1"/>
          <w:bCs w:val="1"/>
          <w:color w:val="000000"/>
          <w:vertAlign w:val="baseline"/>
          <w:rtl w:val="0"/>
        </w:rPr>
        <w:t xml:space="preserve"> action plan to motivate your team based on one of the motivational theories you have studied:</w:t>
      </w:r>
      <w:r w:rsidDel="00000000" w:rsidR="00000000" w:rsidRPr="00000000">
        <w:rPr>
          <w:rtl w:val="0"/>
        </w:rPr>
      </w:r>
    </w:p>
    <w:p w:rsidR="00000000" w:rsidDel="00000000" w:rsidP="00000000" w:rsidRDefault="00000000" w:rsidRPr="00000000" w14:paraId="00000274">
      <w:pPr>
        <w:spacing w:after="0" w:line="360" w:lineRule="auto"/>
        <w:ind w:hanging="57"/>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vertAlign w:val="baseline"/>
          <w:rtl w:val="0"/>
        </w:rPr>
        <w:t xml:space="preserve">Your action plan must comply with the planning process you have learnt </w:t>
      </w:r>
      <w:r w:rsidDel="00000000" w:rsidR="00000000" w:rsidRPr="00000000">
        <w:rPr>
          <w:rtl w:val="0"/>
        </w:rPr>
      </w:r>
    </w:p>
    <w:p w:rsidR="00000000" w:rsidDel="00000000" w:rsidP="00000000" w:rsidRDefault="00000000" w:rsidRPr="00000000" w14:paraId="00000275">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2.5.1</w:t>
        <w:tab/>
        <w:t xml:space="preserve">Have a SMART goal</w:t>
      </w:r>
    </w:p>
    <w:p w:rsidR="00000000" w:rsidDel="00000000" w:rsidP="00000000" w:rsidRDefault="00000000" w:rsidRPr="00000000" w14:paraId="00000276">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2.5.2</w:t>
        <w:tab/>
        <w:t xml:space="preserve">Divide all the activities and tasks into steps.</w:t>
      </w:r>
    </w:p>
    <w:p w:rsidR="00000000" w:rsidDel="00000000" w:rsidP="00000000" w:rsidRDefault="00000000" w:rsidRPr="00000000" w14:paraId="00000277">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2.5.3</w:t>
        <w:tab/>
        <w:t xml:space="preserve">Define the purpose of each step, state what is required to perform it and what the expected results will be.</w:t>
      </w:r>
    </w:p>
    <w:p w:rsidR="00000000" w:rsidDel="00000000" w:rsidP="00000000" w:rsidRDefault="00000000" w:rsidRPr="00000000" w14:paraId="00000278">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2.5.4</w:t>
        <w:tab/>
        <w:t xml:space="preserve">Note the sequence of steps and whether time can be saved by the overlapping of activities.</w:t>
      </w:r>
    </w:p>
    <w:p w:rsidR="00000000" w:rsidDel="00000000" w:rsidP="00000000" w:rsidRDefault="00000000" w:rsidRPr="00000000" w14:paraId="00000279">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2.5.5</w:t>
        <w:tab/>
        <w:t xml:space="preserve">Decide who is responsible for each step.</w:t>
      </w:r>
    </w:p>
    <w:p w:rsidR="00000000" w:rsidDel="00000000" w:rsidP="00000000" w:rsidRDefault="00000000" w:rsidRPr="00000000" w14:paraId="0000027A">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2.5.6</w:t>
        <w:tab/>
        <w:t xml:space="preserve">Determine what resources are needed for each step.</w:t>
      </w:r>
    </w:p>
    <w:p w:rsidR="00000000" w:rsidDel="00000000" w:rsidP="00000000" w:rsidRDefault="00000000" w:rsidRPr="00000000" w14:paraId="0000027B">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2.5.7</w:t>
        <w:tab/>
        <w:t xml:space="preserve">Estimate the time needed to complete each step.</w:t>
      </w:r>
    </w:p>
    <w:p w:rsidR="00000000" w:rsidDel="00000000" w:rsidP="00000000" w:rsidRDefault="00000000" w:rsidRPr="00000000" w14:paraId="0000027C">
      <w:pPr>
        <w:spacing w:after="0" w:line="360" w:lineRule="auto"/>
        <w:ind w:left="741" w:hanging="741"/>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2.5.8</w:t>
        <w:tab/>
        <w:t xml:space="preserve">Set specific dates for the completion of various steps</w:t>
      </w:r>
    </w:p>
    <w:p w:rsidR="00000000" w:rsidDel="00000000" w:rsidP="00000000" w:rsidRDefault="00000000" w:rsidRPr="00000000" w14:paraId="0000027D">
      <w:pPr>
        <w:spacing w:after="0" w:line="360" w:lineRule="auto"/>
        <w:ind w:left="720" w:hanging="720"/>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2.5.9</w:t>
        <w:tab/>
        <w:t xml:space="preserve">Describe how you</w:t>
      </w:r>
      <w:r w:rsidDel="00000000" w:rsidR="00000000" w:rsidRPr="00000000">
        <w:rPr>
          <w:rFonts w:ascii="Century Gothic" w:cs="Century Gothic" w:eastAsia="Century Gothic" w:hAnsi="Century Gothic"/>
          <w:color w:val="000000"/>
          <w:vertAlign w:val="baseline"/>
          <w:rtl w:val="0"/>
        </w:rPr>
        <w:t xml:space="preserve"> will involve your team members in the process: from decision making to achieving this plan</w:t>
      </w:r>
    </w:p>
    <w:p w:rsidR="00000000" w:rsidDel="00000000" w:rsidP="00000000" w:rsidRDefault="00000000" w:rsidRPr="00000000" w14:paraId="0000027E">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2.5.10</w:t>
        <w:tab/>
        <w:t xml:space="preserve">Keep a record of changes in your team’s behaviour and performance for a period of </w:t>
      </w:r>
      <w:r w:rsidDel="00000000" w:rsidR="00000000" w:rsidRPr="00000000">
        <w:rPr>
          <w:rFonts w:ascii="Century Gothic" w:cs="Century Gothic" w:eastAsia="Century Gothic" w:hAnsi="Century Gothic"/>
          <w:b w:val="1"/>
          <w:bCs w:val="1"/>
          <w:vertAlign w:val="baseline"/>
          <w:rtl w:val="0"/>
        </w:rPr>
        <w:t xml:space="preserve">1 month</w:t>
      </w:r>
      <w:r w:rsidDel="00000000" w:rsidR="00000000" w:rsidRPr="00000000">
        <w:rPr>
          <w:rFonts w:ascii="Century Gothic" w:cs="Century Gothic" w:eastAsia="Century Gothic" w:hAnsi="Century Gothic"/>
          <w:vertAlign w:val="baseline"/>
          <w:rtl w:val="0"/>
        </w:rPr>
        <w:t xml:space="preserve"> (graphs, notes, etc. to be filed as Evidence)</w:t>
      </w:r>
    </w:p>
    <w:p w:rsidR="00000000" w:rsidDel="00000000" w:rsidP="00000000" w:rsidRDefault="00000000" w:rsidRPr="00000000" w14:paraId="0000027F">
      <w:pPr>
        <w:spacing w:after="0"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2.5.11</w:t>
        <w:tab/>
        <w:t xml:space="preserve">After one month assess your team’s level of motivation and judge whether your action plan has been successful. If it has, explain how you intend sustaining the level of motivation. If it hasn’t, explain how you intend changing and/ or improving your action plan.</w:t>
      </w:r>
    </w:p>
    <w:p w:rsidR="00000000" w:rsidDel="00000000" w:rsidP="00000000" w:rsidRDefault="00000000" w:rsidRPr="00000000" w14:paraId="00000280">
      <w:pPr>
        <w:shd w:fill="ffffff" w:val="clear"/>
        <w:spacing w:after="0" w:lin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w:t>
      </w: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sectPr>
      <w:headerReference r:id="rId13" w:type="default"/>
      <w:footerReference r:id="rId14" w:type="default"/>
      <w:type w:val="nextPage"/>
      <w:pgSz w:h="15840" w:w="12240" w:orient="portrait"/>
      <w:pgMar w:bottom="280" w:top="780" w:left="860" w:right="56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2"/>
      <w:numFmt w:val="decimal"/>
      <w:lvlText w:val="%1."/>
      <w:lvlJc w:val="left"/>
      <w:pPr>
        <w:ind w:left="255" w:hanging="975"/>
      </w:pPr>
      <w:rPr>
        <w:vertAlign w:val="baseline"/>
      </w:rPr>
    </w:lvl>
    <w:lvl w:ilvl="1">
      <w:start w:val="1"/>
      <w:numFmt w:val="lowerLetter"/>
      <w:lvlText w:val="%2."/>
      <w:lvlJc w:val="left"/>
      <w:pPr>
        <w:ind w:left="360" w:hanging="360"/>
      </w:pPr>
      <w:rPr>
        <w:vertAlign w:val="baseline"/>
      </w:rPr>
    </w:lvl>
    <w:lvl w:ilvl="2">
      <w:start w:val="1"/>
      <w:numFmt w:val="lowerRoman"/>
      <w:lvlText w:val="%3."/>
      <w:lvlJc w:val="right"/>
      <w:pPr>
        <w:ind w:left="1080" w:hanging="180"/>
      </w:pPr>
      <w:rPr>
        <w:vertAlign w:val="baseline"/>
      </w:rPr>
    </w:lvl>
    <w:lvl w:ilvl="3">
      <w:start w:val="1"/>
      <w:numFmt w:val="decimal"/>
      <w:lvlText w:val="%4."/>
      <w:lvlJc w:val="left"/>
      <w:pPr>
        <w:ind w:left="1800" w:hanging="360"/>
      </w:pPr>
      <w:rPr>
        <w:vertAlign w:val="baseline"/>
      </w:rPr>
    </w:lvl>
    <w:lvl w:ilvl="4">
      <w:start w:val="1"/>
      <w:numFmt w:val="lowerLetter"/>
      <w:lvlText w:val="%5."/>
      <w:lvlJc w:val="left"/>
      <w:pPr>
        <w:ind w:left="2520" w:hanging="360"/>
      </w:pPr>
      <w:rPr>
        <w:vertAlign w:val="baseline"/>
      </w:rPr>
    </w:lvl>
    <w:lvl w:ilvl="5">
      <w:start w:val="1"/>
      <w:numFmt w:val="lowerRoman"/>
      <w:lvlText w:val="%6."/>
      <w:lvlJc w:val="right"/>
      <w:pPr>
        <w:ind w:left="3240" w:hanging="180"/>
      </w:pPr>
      <w:rPr>
        <w:vertAlign w:val="baseline"/>
      </w:rPr>
    </w:lvl>
    <w:lvl w:ilvl="6">
      <w:start w:val="1"/>
      <w:numFmt w:val="decimal"/>
      <w:lvlText w:val="%7."/>
      <w:lvlJc w:val="left"/>
      <w:pPr>
        <w:ind w:left="3960" w:hanging="360"/>
      </w:pPr>
      <w:rPr>
        <w:vertAlign w:val="baseline"/>
      </w:rPr>
    </w:lvl>
    <w:lvl w:ilvl="7">
      <w:start w:val="1"/>
      <w:numFmt w:val="lowerLetter"/>
      <w:lvlText w:val="%8."/>
      <w:lvlJc w:val="left"/>
      <w:pPr>
        <w:ind w:left="4680" w:hanging="360"/>
      </w:pPr>
      <w:rPr>
        <w:vertAlign w:val="baseline"/>
      </w:rPr>
    </w:lvl>
    <w:lvl w:ilvl="8">
      <w:start w:val="1"/>
      <w:numFmt w:val="lowerRoman"/>
      <w:lvlText w:val="%9."/>
      <w:lvlJc w:val="right"/>
      <w:pPr>
        <w:ind w:left="5400" w:hanging="180"/>
      </w:pPr>
      <w:rPr>
        <w:vertAlign w:val="baseline"/>
      </w:rPr>
    </w:lvl>
  </w:abstractNum>
  <w:abstractNum w:abstractNumId="6">
    <w:lvl w:ilvl="0">
      <w:start w:val="1"/>
      <w:numFmt w:val="decimal"/>
      <w:lvlText w:val="%1"/>
      <w:lvlJc w:val="left"/>
      <w:pPr>
        <w:ind w:left="1830" w:hanging="855"/>
      </w:pPr>
      <w:rPr>
        <w:vertAlign w:val="baseline"/>
      </w:rPr>
    </w:lvl>
    <w:lvl w:ilvl="1">
      <w:start w:val="1"/>
      <w:numFmt w:val="lowerLetter"/>
      <w:lvlText w:val="%2."/>
      <w:lvlJc w:val="left"/>
      <w:pPr>
        <w:ind w:left="2055" w:hanging="360"/>
      </w:pPr>
      <w:rPr>
        <w:vertAlign w:val="baseline"/>
      </w:rPr>
    </w:lvl>
    <w:lvl w:ilvl="2">
      <w:start w:val="1"/>
      <w:numFmt w:val="lowerRoman"/>
      <w:lvlText w:val="%3."/>
      <w:lvlJc w:val="right"/>
      <w:pPr>
        <w:ind w:left="2775" w:hanging="180"/>
      </w:pPr>
      <w:rPr>
        <w:vertAlign w:val="baseline"/>
      </w:rPr>
    </w:lvl>
    <w:lvl w:ilvl="3">
      <w:start w:val="1"/>
      <w:numFmt w:val="decimal"/>
      <w:lvlText w:val="%4."/>
      <w:lvlJc w:val="left"/>
      <w:pPr>
        <w:ind w:left="3495" w:hanging="360"/>
      </w:pPr>
      <w:rPr>
        <w:vertAlign w:val="baseline"/>
      </w:rPr>
    </w:lvl>
    <w:lvl w:ilvl="4">
      <w:start w:val="1"/>
      <w:numFmt w:val="lowerLetter"/>
      <w:lvlText w:val="%5."/>
      <w:lvlJc w:val="left"/>
      <w:pPr>
        <w:ind w:left="4215" w:hanging="360"/>
      </w:pPr>
      <w:rPr>
        <w:vertAlign w:val="baseline"/>
      </w:rPr>
    </w:lvl>
    <w:lvl w:ilvl="5">
      <w:start w:val="1"/>
      <w:numFmt w:val="lowerRoman"/>
      <w:lvlText w:val="%6."/>
      <w:lvlJc w:val="right"/>
      <w:pPr>
        <w:ind w:left="4935" w:hanging="180"/>
      </w:pPr>
      <w:rPr>
        <w:vertAlign w:val="baseline"/>
      </w:rPr>
    </w:lvl>
    <w:lvl w:ilvl="6">
      <w:start w:val="1"/>
      <w:numFmt w:val="decimal"/>
      <w:lvlText w:val="%7."/>
      <w:lvlJc w:val="left"/>
      <w:pPr>
        <w:ind w:left="5655" w:hanging="360"/>
      </w:pPr>
      <w:rPr>
        <w:vertAlign w:val="baseline"/>
      </w:rPr>
    </w:lvl>
    <w:lvl w:ilvl="7">
      <w:start w:val="1"/>
      <w:numFmt w:val="lowerLetter"/>
      <w:lvlText w:val="%8."/>
      <w:lvlJc w:val="left"/>
      <w:pPr>
        <w:ind w:left="6375" w:hanging="360"/>
      </w:pPr>
      <w:rPr>
        <w:vertAlign w:val="baseline"/>
      </w:rPr>
    </w:lvl>
    <w:lvl w:ilvl="8">
      <w:start w:val="1"/>
      <w:numFmt w:val="lowerRoman"/>
      <w:lvlText w:val="%9."/>
      <w:lvlJc w:val="right"/>
      <w:pPr>
        <w:ind w:left="7095" w:hanging="180"/>
      </w:pPr>
      <w:rPr>
        <w:vertAlign w:val="baseline"/>
      </w:rPr>
    </w:lvl>
  </w:abstractNum>
  <w:abstractNum w:abstractNumId="7">
    <w:lvl w:ilvl="0">
      <w:start w:val="1"/>
      <w:numFmt w:val="lowerLetter"/>
      <w:lvlText w:val="%1)"/>
      <w:lvlJc w:val="left"/>
      <w:pPr>
        <w:ind w:left="1095" w:hanging="735"/>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7"/>
      <w:numFmt w:val="decimal"/>
      <w:lvlText w:val="%1"/>
      <w:lvlJc w:val="left"/>
      <w:pPr>
        <w:ind w:left="720" w:hanging="720"/>
      </w:pPr>
      <w:rPr>
        <w:vertAlign w:val="baseline"/>
      </w:rPr>
    </w:lvl>
    <w:lvl w:ilvl="1">
      <w:start w:val="2"/>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1">
    <w:lvl w:ilvl="0">
      <w:start w:val="1"/>
      <w:numFmt w:val="lowerLetter"/>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5"/>
      <w:numFmt w:val="decimal"/>
      <w:lvlText w:val="%1"/>
      <w:lvlJc w:val="left"/>
      <w:pPr>
        <w:ind w:left="735" w:hanging="735"/>
      </w:pPr>
      <w:rPr>
        <w:vertAlign w:val="baseline"/>
      </w:rPr>
    </w:lvl>
    <w:lvl w:ilvl="1">
      <w:start w:val="2"/>
      <w:numFmt w:val="decimal"/>
      <w:lvlText w:val="%1.%2"/>
      <w:lvlJc w:val="left"/>
      <w:pPr>
        <w:ind w:left="735" w:hanging="735"/>
      </w:pPr>
      <w:rPr>
        <w:vertAlign w:val="baseline"/>
      </w:rPr>
    </w:lvl>
    <w:lvl w:ilvl="2">
      <w:start w:val="1"/>
      <w:numFmt w:val="decimal"/>
      <w:lvlText w:val="%1.%2.%3"/>
      <w:lvlJc w:val="left"/>
      <w:pPr>
        <w:ind w:left="735" w:hanging="735"/>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7">
    <w:lvl w:ilvl="0">
      <w:start w:val="2"/>
      <w:numFmt w:val="decimal"/>
      <w:lvlText w:val="%1"/>
      <w:lvlJc w:val="left"/>
      <w:pPr>
        <w:ind w:left="720" w:hanging="720"/>
      </w:pPr>
      <w:rPr>
        <w:vertAlign w:val="baseline"/>
      </w:rPr>
    </w:lvl>
    <w:lvl w:ilvl="1">
      <w:start w:val="2"/>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276" w:lineRule="auto"/>
    </w:pPr>
    <w:rPr>
      <w:b w:val="1"/>
      <w:bCs w:val="1"/>
      <w:i w:val="1"/>
      <w:iCs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75.0" w:type="dxa"/>
        <w:left w:w="75.0" w:type="dxa"/>
        <w:bottom w:w="75.0" w:type="dxa"/>
        <w:right w:w="7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75.0" w:type="dxa"/>
        <w:left w:w="75.0" w:type="dxa"/>
        <w:bottom w:w="75.0" w:type="dxa"/>
        <w:right w:w="75.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1.xml"/><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