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900221-000-00-KM-01, Introduction to Python Programming, NQF Level 4, Credits 2</w:t>
      </w:r>
    </w:p>
    <w:p w:rsidR="00000000" w:rsidDel="00000000" w:rsidP="00000000" w:rsidRDefault="00000000" w:rsidRPr="00000000" w14:paraId="00000002">
      <w:pPr>
        <w:spacing w:line="36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Summative Assessment </w:t>
      </w:r>
    </w:p>
    <w:p w:rsidR="00000000" w:rsidDel="00000000" w:rsidP="00000000" w:rsidRDefault="00000000" w:rsidRPr="00000000" w14:paraId="00000003">
      <w:pPr>
        <w:spacing w:line="36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Module One (1)</w:t>
      </w:r>
    </w:p>
    <w:p w:rsidR="00000000" w:rsidDel="00000000" w:rsidP="00000000" w:rsidRDefault="00000000" w:rsidRPr="00000000" w14:paraId="00000004">
      <w:pPr>
        <w:spacing w:line="36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05">
      <w:pPr>
        <w:spacing w:line="36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06">
      <w:pPr>
        <w:spacing w:line="36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07">
      <w:pPr>
        <w:spacing w:line="36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08">
      <w:pPr>
        <w:spacing w:line="360" w:lineRule="auto"/>
        <w:jc w:val="center"/>
        <w:rPr>
          <w:rFonts w:ascii="Arial" w:cs="Arial" w:eastAsia="Arial" w:hAnsi="Arial"/>
          <w:b w:val="1"/>
          <w:bCs w:val="1"/>
        </w:rPr>
      </w:pPr>
      <w:r w:rsidDel="00000000" w:rsidR="00000000" w:rsidRPr="00000000">
        <w:rPr>
          <w:rtl w:val="0"/>
        </w:rPr>
      </w:r>
    </w:p>
    <w:tbl>
      <w:tblPr>
        <w:tblStyle w:val="Table1"/>
        <w:tblW w:w="6629.000000000001"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18"/>
        <w:gridCol w:w="4111"/>
        <w:tblGridChange w:id="0">
          <w:tblGrid>
            <w:gridCol w:w="2518"/>
            <w:gridCol w:w="4111"/>
          </w:tblGrid>
        </w:tblGridChange>
      </w:tblGrid>
      <w:tr>
        <w:trPr>
          <w:cantSplit w:val="0"/>
          <w:tblHeader w:val="0"/>
        </w:trPr>
        <w:tc>
          <w:tcPr/>
          <w:p w:rsidR="00000000" w:rsidDel="00000000" w:rsidP="00000000" w:rsidRDefault="00000000" w:rsidRPr="00000000" w14:paraId="00000009">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Module Code</w:t>
            </w:r>
          </w:p>
        </w:tc>
        <w:tc>
          <w:tcPr/>
          <w:p w:rsidR="00000000" w:rsidDel="00000000" w:rsidP="00000000" w:rsidRDefault="00000000" w:rsidRPr="00000000" w14:paraId="0000000A">
            <w:pPr>
              <w:spacing w:line="360" w:lineRule="auto"/>
              <w:rPr>
                <w:rFonts w:ascii="Arial" w:cs="Arial" w:eastAsia="Arial" w:hAnsi="Arial"/>
              </w:rPr>
            </w:pPr>
            <w:r w:rsidDel="00000000" w:rsidR="00000000" w:rsidRPr="00000000">
              <w:rPr>
                <w:rFonts w:ascii="Arial" w:cs="Arial" w:eastAsia="Arial" w:hAnsi="Arial"/>
                <w:rtl w:val="0"/>
              </w:rPr>
              <w:t xml:space="preserve">900221-000-00-KM-01</w:t>
            </w:r>
          </w:p>
        </w:tc>
      </w:tr>
      <w:tr>
        <w:trPr>
          <w:cantSplit w:val="0"/>
          <w:tblHeader w:val="0"/>
        </w:trPr>
        <w:tc>
          <w:tcPr/>
          <w:p w:rsidR="00000000" w:rsidDel="00000000" w:rsidP="00000000" w:rsidRDefault="00000000" w:rsidRPr="00000000" w14:paraId="0000000B">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NQF Level</w:t>
            </w:r>
          </w:p>
        </w:tc>
        <w:tc>
          <w:tcPr/>
          <w:p w:rsidR="00000000" w:rsidDel="00000000" w:rsidP="00000000" w:rsidRDefault="00000000" w:rsidRPr="00000000" w14:paraId="0000000C">
            <w:pPr>
              <w:spacing w:line="360" w:lineRule="auto"/>
              <w:rPr>
                <w:rFonts w:ascii="Arial" w:cs="Arial" w:eastAsia="Arial" w:hAnsi="Arial"/>
              </w:rPr>
            </w:pPr>
            <w:r w:rsidDel="00000000" w:rsidR="00000000" w:rsidRPr="00000000">
              <w:rPr>
                <w:rFonts w:ascii="Arial" w:cs="Arial" w:eastAsia="Arial" w:hAnsi="Arial"/>
                <w:rtl w:val="0"/>
              </w:rPr>
              <w:t xml:space="preserve">4</w:t>
            </w:r>
          </w:p>
        </w:tc>
      </w:tr>
      <w:tr>
        <w:trPr>
          <w:cantSplit w:val="0"/>
          <w:tblHeader w:val="0"/>
        </w:trPr>
        <w:tc>
          <w:tcPr/>
          <w:p w:rsidR="00000000" w:rsidDel="00000000" w:rsidP="00000000" w:rsidRDefault="00000000" w:rsidRPr="00000000" w14:paraId="0000000D">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Credits</w:t>
            </w:r>
          </w:p>
        </w:tc>
        <w:tc>
          <w:tcPr/>
          <w:p w:rsidR="00000000" w:rsidDel="00000000" w:rsidP="00000000" w:rsidRDefault="00000000" w:rsidRPr="00000000" w14:paraId="0000000E">
            <w:pPr>
              <w:spacing w:line="360" w:lineRule="auto"/>
              <w:rPr>
                <w:rFonts w:ascii="Arial" w:cs="Arial" w:eastAsia="Arial" w:hAnsi="Arial"/>
              </w:rPr>
            </w:pPr>
            <w:r w:rsidDel="00000000" w:rsidR="00000000" w:rsidRPr="00000000">
              <w:rPr>
                <w:rFonts w:ascii="Arial" w:cs="Arial" w:eastAsia="Arial" w:hAnsi="Arial"/>
                <w:rtl w:val="0"/>
              </w:rPr>
              <w:t xml:space="preserve">2</w:t>
            </w:r>
          </w:p>
        </w:tc>
      </w:tr>
      <w:tr>
        <w:trPr>
          <w:cantSplit w:val="0"/>
          <w:tblHeader w:val="0"/>
        </w:trPr>
        <w:tc>
          <w:tcPr/>
          <w:p w:rsidR="00000000" w:rsidDel="00000000" w:rsidP="00000000" w:rsidRDefault="00000000" w:rsidRPr="00000000" w14:paraId="0000000F">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Skills Programme ID Number</w:t>
            </w:r>
          </w:p>
        </w:tc>
        <w:tc>
          <w:tcPr/>
          <w:p w:rsidR="00000000" w:rsidDel="00000000" w:rsidP="00000000" w:rsidRDefault="00000000" w:rsidRPr="00000000" w14:paraId="00000010">
            <w:pPr>
              <w:spacing w:line="360" w:lineRule="auto"/>
              <w:rPr>
                <w:rFonts w:ascii="Arial" w:cs="Arial" w:eastAsia="Arial" w:hAnsi="Arial"/>
              </w:rPr>
            </w:pPr>
            <w:r w:rsidDel="00000000" w:rsidR="00000000" w:rsidRPr="00000000">
              <w:rPr>
                <w:rFonts w:ascii="Arial" w:cs="Arial" w:eastAsia="Arial" w:hAnsi="Arial"/>
                <w:rtl w:val="0"/>
              </w:rPr>
              <w:t xml:space="preserve">SP- 230375</w:t>
            </w:r>
          </w:p>
        </w:tc>
      </w:tr>
      <w:tr>
        <w:trPr>
          <w:cantSplit w:val="0"/>
          <w:tblHeader w:val="0"/>
        </w:trPr>
        <w:tc>
          <w:tcPr/>
          <w:p w:rsidR="00000000" w:rsidDel="00000000" w:rsidP="00000000" w:rsidRDefault="00000000" w:rsidRPr="00000000" w14:paraId="00000011">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Curriculum Title</w:t>
            </w:r>
          </w:p>
        </w:tc>
        <w:tc>
          <w:tcPr/>
          <w:p w:rsidR="00000000" w:rsidDel="00000000" w:rsidP="00000000" w:rsidRDefault="00000000" w:rsidRPr="00000000" w14:paraId="00000012">
            <w:pPr>
              <w:spacing w:line="360" w:lineRule="auto"/>
              <w:rPr>
                <w:rFonts w:ascii="Arial" w:cs="Arial" w:eastAsia="Arial" w:hAnsi="Arial"/>
              </w:rPr>
            </w:pPr>
            <w:r w:rsidDel="00000000" w:rsidR="00000000" w:rsidRPr="00000000">
              <w:rPr>
                <w:rFonts w:ascii="Arial" w:cs="Arial" w:eastAsia="Arial" w:hAnsi="Arial"/>
                <w:rtl w:val="0"/>
              </w:rPr>
              <w:t xml:space="preserve">Java Programmer</w:t>
            </w:r>
          </w:p>
        </w:tc>
      </w:tr>
      <w:tr>
        <w:trPr>
          <w:cantSplit w:val="0"/>
          <w:tblHeader w:val="0"/>
        </w:trPr>
        <w:tc>
          <w:tcPr/>
          <w:p w:rsidR="00000000" w:rsidDel="00000000" w:rsidP="00000000" w:rsidRDefault="00000000" w:rsidRPr="00000000" w14:paraId="00000013">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Curriculum Code</w:t>
            </w:r>
          </w:p>
        </w:tc>
        <w:tc>
          <w:tcPr/>
          <w:p w:rsidR="00000000" w:rsidDel="00000000" w:rsidP="00000000" w:rsidRDefault="00000000" w:rsidRPr="00000000" w14:paraId="00000014">
            <w:pPr>
              <w:spacing w:line="360" w:lineRule="auto"/>
              <w:rPr>
                <w:rFonts w:ascii="Arial" w:cs="Arial" w:eastAsia="Arial" w:hAnsi="Arial"/>
              </w:rPr>
            </w:pPr>
            <w:r w:rsidDel="00000000" w:rsidR="00000000" w:rsidRPr="00000000">
              <w:rPr>
                <w:rFonts w:ascii="Arial" w:cs="Arial" w:eastAsia="Arial" w:hAnsi="Arial"/>
                <w:rtl w:val="0"/>
              </w:rPr>
              <w:t xml:space="preserve">900221-000-00-00</w:t>
            </w:r>
          </w:p>
        </w:tc>
      </w:tr>
    </w:tbl>
    <w:p w:rsidR="00000000" w:rsidDel="00000000" w:rsidP="00000000" w:rsidRDefault="00000000" w:rsidRPr="00000000" w14:paraId="00000015">
      <w:pPr>
        <w:spacing w:line="360" w:lineRule="auto"/>
        <w:jc w:val="center"/>
        <w:rPr>
          <w:rFonts w:ascii="Arial" w:cs="Arial" w:eastAsia="Arial" w:hAnsi="Arial"/>
          <w:b w:val="1"/>
          <w:bCs w:val="1"/>
        </w:rPr>
      </w:pPr>
      <w:r w:rsidDel="00000000" w:rsidR="00000000" w:rsidRPr="00000000">
        <w:rPr>
          <w:rtl w:val="0"/>
        </w:rPr>
      </w:r>
    </w:p>
    <w:tbl>
      <w:tblPr>
        <w:tblStyle w:val="Table2"/>
        <w:tblW w:w="6629.000000000001"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18"/>
        <w:gridCol w:w="4111"/>
        <w:tblGridChange w:id="0">
          <w:tblGrid>
            <w:gridCol w:w="2518"/>
            <w:gridCol w:w="4111"/>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16">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Name</w:t>
            </w:r>
          </w:p>
        </w:tc>
        <w:tc>
          <w:tcPr/>
          <w:p w:rsidR="00000000" w:rsidDel="00000000" w:rsidP="00000000" w:rsidRDefault="00000000" w:rsidRPr="00000000" w14:paraId="00000017">
            <w:pPr>
              <w:spacing w:line="360" w:lineRule="auto"/>
              <w:rPr>
                <w:rFonts w:ascii="Arial" w:cs="Arial" w:eastAsia="Arial" w:hAnsi="Arial"/>
                <w:b w:val="1"/>
                <w:bCs w:val="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18">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Contact Address</w:t>
            </w:r>
          </w:p>
        </w:tc>
        <w:tc>
          <w:tcPr/>
          <w:p w:rsidR="00000000" w:rsidDel="00000000" w:rsidP="00000000" w:rsidRDefault="00000000" w:rsidRPr="00000000" w14:paraId="00000019">
            <w:pPr>
              <w:spacing w:line="360" w:lineRule="auto"/>
              <w:rPr>
                <w:rFonts w:ascii="Arial" w:cs="Arial" w:eastAsia="Arial" w:hAnsi="Arial"/>
                <w:b w:val="1"/>
                <w:bCs w:val="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1A">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Telephone (H)</w:t>
            </w:r>
          </w:p>
        </w:tc>
        <w:tc>
          <w:tcPr/>
          <w:p w:rsidR="00000000" w:rsidDel="00000000" w:rsidP="00000000" w:rsidRDefault="00000000" w:rsidRPr="00000000" w14:paraId="0000001B">
            <w:pPr>
              <w:spacing w:line="360" w:lineRule="auto"/>
              <w:rPr>
                <w:rFonts w:ascii="Arial" w:cs="Arial" w:eastAsia="Arial" w:hAnsi="Arial"/>
                <w:b w:val="1"/>
                <w:bCs w:val="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1C">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Telephone (W)</w:t>
            </w:r>
          </w:p>
        </w:tc>
        <w:tc>
          <w:tcPr/>
          <w:p w:rsidR="00000000" w:rsidDel="00000000" w:rsidP="00000000" w:rsidRDefault="00000000" w:rsidRPr="00000000" w14:paraId="0000001D">
            <w:pPr>
              <w:spacing w:line="360" w:lineRule="auto"/>
              <w:rPr>
                <w:rFonts w:ascii="Arial" w:cs="Arial" w:eastAsia="Arial" w:hAnsi="Arial"/>
                <w:b w:val="1"/>
                <w:bCs w:val="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1E">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Facsimile</w:t>
            </w:r>
          </w:p>
        </w:tc>
        <w:tc>
          <w:tcPr/>
          <w:p w:rsidR="00000000" w:rsidDel="00000000" w:rsidP="00000000" w:rsidRDefault="00000000" w:rsidRPr="00000000" w14:paraId="0000001F">
            <w:pPr>
              <w:spacing w:line="360" w:lineRule="auto"/>
              <w:rPr>
                <w:rFonts w:ascii="Arial" w:cs="Arial" w:eastAsia="Arial" w:hAnsi="Arial"/>
                <w:b w:val="1"/>
                <w:bCs w:val="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20">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Cellular</w:t>
            </w:r>
          </w:p>
        </w:tc>
        <w:tc>
          <w:tcPr/>
          <w:p w:rsidR="00000000" w:rsidDel="00000000" w:rsidP="00000000" w:rsidRDefault="00000000" w:rsidRPr="00000000" w14:paraId="00000021">
            <w:pPr>
              <w:spacing w:line="360" w:lineRule="auto"/>
              <w:rPr>
                <w:rFonts w:ascii="Arial" w:cs="Arial" w:eastAsia="Arial" w:hAnsi="Arial"/>
                <w:b w:val="1"/>
                <w:bCs w:val="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22">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E-mail</w:t>
            </w:r>
          </w:p>
        </w:tc>
        <w:tc>
          <w:tcPr/>
          <w:p w:rsidR="00000000" w:rsidDel="00000000" w:rsidP="00000000" w:rsidRDefault="00000000" w:rsidRPr="00000000" w14:paraId="00000023">
            <w:pPr>
              <w:spacing w:line="360" w:lineRule="auto"/>
              <w:rPr>
                <w:rFonts w:ascii="Arial" w:cs="Arial" w:eastAsia="Arial" w:hAnsi="Arial"/>
                <w:b w:val="1"/>
                <w:bCs w:val="1"/>
              </w:rPr>
            </w:pPr>
            <w:r w:rsidDel="00000000" w:rsidR="00000000" w:rsidRPr="00000000">
              <w:rPr>
                <w:rtl w:val="0"/>
              </w:rPr>
            </w:r>
          </w:p>
        </w:tc>
      </w:tr>
    </w:tbl>
    <w:p w:rsidR="00000000" w:rsidDel="00000000" w:rsidP="00000000" w:rsidRDefault="00000000" w:rsidRPr="00000000" w14:paraId="00000024">
      <w:pPr>
        <w:spacing w:line="360" w:lineRule="auto"/>
        <w:rPr>
          <w:rFonts w:ascii="Arial" w:cs="Arial" w:eastAsia="Arial" w:hAnsi="Arial"/>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25">
      <w:pPr>
        <w:pBdr>
          <w:bottom w:color="000000" w:space="1" w:sz="24" w:val="single"/>
        </w:pBd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Note to the learner</w:t>
      </w:r>
    </w:p>
    <w:p w:rsidR="00000000" w:rsidDel="00000000" w:rsidP="00000000" w:rsidRDefault="00000000" w:rsidRPr="00000000" w14:paraId="00000026">
      <w:pPr>
        <w:spacing w:line="360" w:lineRule="auto"/>
        <w:rPr>
          <w:rFonts w:ascii="Arial" w:cs="Arial" w:eastAsia="Arial" w:hAnsi="Arial"/>
        </w:rPr>
      </w:pPr>
      <w:r w:rsidDel="00000000" w:rsidR="00000000" w:rsidRPr="00000000">
        <w:rPr>
          <w:rFonts w:ascii="Arial" w:cs="Arial" w:eastAsia="Arial" w:hAnsi="Arial"/>
          <w:rtl w:val="0"/>
        </w:rPr>
        <w:t xml:space="preserve">This Learner Guide provides a comprehensive overview of the module. It is designed to improve the skills and knowledge of learners, and thus enabling them to effectively and efficiently complete specific tasks.</w:t>
      </w:r>
    </w:p>
    <w:p w:rsidR="00000000" w:rsidDel="00000000" w:rsidP="00000000" w:rsidRDefault="00000000" w:rsidRPr="00000000" w14:paraId="00000027">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28">
      <w:pPr>
        <w:pBdr>
          <w:bottom w:color="000000" w:space="1" w:sz="24" w:val="single"/>
        </w:pBdr>
        <w:tabs>
          <w:tab w:val="left" w:leader="none" w:pos="5387"/>
        </w:tabs>
        <w:spacing w:after="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Purpose of the Module </w:t>
      </w:r>
    </w:p>
    <w:p w:rsidR="00000000" w:rsidDel="00000000" w:rsidP="00000000" w:rsidRDefault="00000000" w:rsidRPr="00000000" w14:paraId="00000029">
      <w:pPr>
        <w:tabs>
          <w:tab w:val="left" w:leader="none" w:pos="5387"/>
        </w:tabs>
        <w:spacing w:after="0" w:line="360" w:lineRule="auto"/>
        <w:rPr>
          <w:rFonts w:ascii="Arial" w:cs="Arial" w:eastAsia="Arial" w:hAnsi="Arial"/>
        </w:rPr>
      </w:pPr>
      <w:r w:rsidDel="00000000" w:rsidR="00000000" w:rsidRPr="00000000">
        <w:rPr>
          <w:rFonts w:ascii="Arial" w:cs="Arial" w:eastAsia="Arial" w:hAnsi="Arial"/>
          <w:rtl w:val="0"/>
        </w:rPr>
        <w:t xml:space="preserve">The main focus of the learning in this knowledge module is to build an understanding of the fundamentals of Python Programming language</w:t>
      </w:r>
    </w:p>
    <w:p w:rsidR="00000000" w:rsidDel="00000000" w:rsidP="00000000" w:rsidRDefault="00000000" w:rsidRPr="00000000" w14:paraId="0000002A">
      <w:pPr>
        <w:tabs>
          <w:tab w:val="left" w:leader="none" w:pos="5387"/>
        </w:tabs>
        <w:spacing w:after="0" w:line="360" w:lineRule="auto"/>
        <w:rPr>
          <w:rFonts w:ascii="Arial" w:cs="Arial" w:eastAsia="Arial" w:hAnsi="Arial"/>
        </w:rPr>
      </w:pPr>
      <w:r w:rsidDel="00000000" w:rsidR="00000000" w:rsidRPr="00000000">
        <w:rPr>
          <w:rFonts w:ascii="Arial" w:cs="Arial" w:eastAsia="Arial" w:hAnsi="Arial"/>
          <w:rtl w:val="0"/>
        </w:rPr>
        <w:t xml:space="preserve">The learning will enable learners to demonstrate an understanding of:</w:t>
      </w:r>
    </w:p>
    <w:p w:rsidR="00000000" w:rsidDel="00000000" w:rsidP="00000000" w:rsidRDefault="00000000" w:rsidRPr="00000000" w14:paraId="0000002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bookmarkStart w:colFirst="0" w:colLast="0" w:name="_gjdgxs" w:id="0"/>
      <w:bookmarkEnd w:id="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KM-01-KT01: Computers 10%</w:t>
      </w:r>
    </w:p>
    <w:p w:rsidR="00000000" w:rsidDel="00000000" w:rsidP="00000000" w:rsidRDefault="00000000" w:rsidRPr="00000000" w14:paraId="0000002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KM-01-KT02: Introduction to Python programming 10%</w:t>
      </w:r>
    </w:p>
    <w:p w:rsidR="00000000" w:rsidDel="00000000" w:rsidP="00000000" w:rsidRDefault="00000000" w:rsidRPr="00000000" w14:paraId="0000002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KM-01-KT03: Introduction to suitable IDE (Integrated Development Environment) 5%</w:t>
      </w:r>
    </w:p>
    <w:p w:rsidR="00000000" w:rsidDel="00000000" w:rsidP="00000000" w:rsidRDefault="00000000" w:rsidRPr="00000000" w14:paraId="0000002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KM-01-KT04: GIT 10%</w:t>
      </w:r>
    </w:p>
    <w:p w:rsidR="00000000" w:rsidDel="00000000" w:rsidP="00000000" w:rsidRDefault="00000000" w:rsidRPr="00000000" w14:paraId="0000002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KM-01-KT05: Problem solving in programming 10%</w:t>
      </w:r>
    </w:p>
    <w:p w:rsidR="00000000" w:rsidDel="00000000" w:rsidP="00000000" w:rsidRDefault="00000000" w:rsidRPr="00000000" w14:paraId="0000003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KM-01-KT06: Life cycle for developing a solution 15%</w:t>
      </w:r>
    </w:p>
    <w:p w:rsidR="00000000" w:rsidDel="00000000" w:rsidP="00000000" w:rsidRDefault="00000000" w:rsidRPr="00000000" w14:paraId="0000003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KM-01-KT07: Python core concepts 10%</w:t>
      </w:r>
    </w:p>
    <w:p w:rsidR="00000000" w:rsidDel="00000000" w:rsidP="00000000" w:rsidRDefault="00000000" w:rsidRPr="00000000" w14:paraId="0000003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KM-01-KT08: Python syntax 15%</w:t>
      </w:r>
    </w:p>
    <w:p w:rsidR="00000000" w:rsidDel="00000000" w:rsidP="00000000" w:rsidRDefault="00000000" w:rsidRPr="00000000" w14:paraId="0000003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KM-01-KT09: Python variables 15%</w:t>
      </w:r>
    </w:p>
    <w:p w:rsidR="00000000" w:rsidDel="00000000" w:rsidP="00000000" w:rsidRDefault="00000000" w:rsidRPr="00000000" w14:paraId="00000034">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35">
      <w:pPr>
        <w:pBdr>
          <w:bottom w:color="000000" w:space="1" w:sz="24" w:val="single"/>
        </w:pBdr>
        <w:tabs>
          <w:tab w:val="left" w:leader="none" w:pos="5387"/>
        </w:tabs>
        <w:spacing w:after="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Provider Accreditation Requirements for the Knowledge Module</w:t>
      </w:r>
    </w:p>
    <w:p w:rsidR="00000000" w:rsidDel="00000000" w:rsidP="00000000" w:rsidRDefault="00000000" w:rsidRPr="00000000" w14:paraId="00000036">
      <w:pPr>
        <w:spacing w:after="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Physical Requirements: </w:t>
      </w:r>
    </w:p>
    <w:p w:rsidR="00000000" w:rsidDel="00000000" w:rsidP="00000000" w:rsidRDefault="00000000" w:rsidRPr="00000000" w14:paraId="0000003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provider must have lesson plans and structured learning material or provide learners with access to structured learning material that addresses all the topics in all the knowledge modules as well as the applied knowledge in the application.</w:t>
      </w:r>
    </w:p>
    <w:p w:rsidR="00000000" w:rsidDel="00000000" w:rsidP="00000000" w:rsidRDefault="00000000" w:rsidRPr="00000000" w14:paraId="00000038">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QCTO/ MICT SETA requirements</w:t>
      </w:r>
    </w:p>
    <w:p w:rsidR="00000000" w:rsidDel="00000000" w:rsidP="00000000" w:rsidRDefault="00000000" w:rsidRPr="00000000" w14:paraId="00000039">
      <w:pPr>
        <w:spacing w:after="0" w:line="36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3A">
      <w:pPr>
        <w:spacing w:after="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Human Resource Requirements: </w:t>
      </w:r>
    </w:p>
    <w:p w:rsidR="00000000" w:rsidDel="00000000" w:rsidP="00000000" w:rsidRDefault="00000000" w:rsidRPr="00000000" w14:paraId="0000003B">
      <w:pPr>
        <w:spacing w:after="0" w:line="360" w:lineRule="auto"/>
        <w:jc w:val="both"/>
        <w:rPr>
          <w:rFonts w:ascii="Arial" w:cs="Arial" w:eastAsia="Arial" w:hAnsi="Arial"/>
        </w:rPr>
      </w:pPr>
      <w:r w:rsidDel="00000000" w:rsidR="00000000" w:rsidRPr="00000000">
        <w:rPr>
          <w:rFonts w:ascii="Arial" w:cs="Arial" w:eastAsia="Arial" w:hAnsi="Arial"/>
          <w:b w:val="1"/>
          <w:bCs w:val="1"/>
          <w:rtl w:val="0"/>
        </w:rPr>
        <w:t xml:space="preserve"> </w:t>
      </w:r>
      <w:r w:rsidDel="00000000" w:rsidR="00000000" w:rsidRPr="00000000">
        <w:rPr>
          <w:rFonts w:ascii="Arial" w:cs="Arial" w:eastAsia="Arial" w:hAnsi="Arial"/>
          <w:rtl w:val="0"/>
        </w:rPr>
        <w:t xml:space="preserve">Lecturer/learner ratio of 1:20 (Maximum)</w:t>
      </w:r>
    </w:p>
    <w:p w:rsidR="00000000" w:rsidDel="00000000" w:rsidP="00000000" w:rsidRDefault="00000000" w:rsidRPr="00000000" w14:paraId="0000003C">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Qualification of lecturer (SME): o NQF 5 qualified in industry recognised qualifications with 1-year experience in the IT industry </w:t>
      </w:r>
    </w:p>
    <w:p w:rsidR="00000000" w:rsidDel="00000000" w:rsidP="00000000" w:rsidRDefault="00000000" w:rsidRPr="00000000" w14:paraId="0000003D">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Cybersecurity vendor certification • Assessors and moderators: accredited by the MICT SETA</w:t>
      </w:r>
    </w:p>
    <w:p w:rsidR="00000000" w:rsidDel="00000000" w:rsidP="00000000" w:rsidRDefault="00000000" w:rsidRPr="00000000" w14:paraId="0000003E">
      <w:pPr>
        <w:spacing w:after="0" w:line="36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3F">
      <w:pPr>
        <w:spacing w:after="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Legal Requirements:</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Legal (product) licences to use the software for learning and training</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OHS compliance certificate</w:t>
      </w:r>
    </w:p>
    <w:p w:rsidR="00000000" w:rsidDel="00000000" w:rsidP="00000000" w:rsidRDefault="00000000" w:rsidRPr="00000000" w14:paraId="00000042">
      <w:pPr>
        <w:spacing w:after="0" w:line="360" w:lineRule="auto"/>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43">
      <w:pPr>
        <w:spacing w:after="0" w:line="360" w:lineRule="auto"/>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44">
      <w:pPr>
        <w:pBdr>
          <w:bottom w:color="000000" w:space="1" w:sz="24" w:val="single"/>
        </w:pBdr>
        <w:tabs>
          <w:tab w:val="left" w:leader="none" w:pos="5387"/>
        </w:tabs>
        <w:spacing w:after="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Venue, Date and Time:</w:t>
      </w:r>
    </w:p>
    <w:p w:rsidR="00000000" w:rsidDel="00000000" w:rsidP="00000000" w:rsidRDefault="00000000" w:rsidRPr="00000000" w14:paraId="00000045">
      <w:pPr>
        <w:spacing w:after="0" w:line="360" w:lineRule="auto"/>
        <w:jc w:val="both"/>
        <w:rPr>
          <w:rFonts w:ascii="Arial" w:cs="Arial" w:eastAsia="Arial" w:hAnsi="Arial"/>
        </w:rPr>
      </w:pPr>
      <w:r w:rsidDel="00000000" w:rsidR="00000000" w:rsidRPr="00000000">
        <w:rPr>
          <w:rFonts w:ascii="Arial" w:cs="Arial" w:eastAsia="Arial" w:hAnsi="Arial"/>
          <w:rtl w:val="0"/>
        </w:rPr>
        <w:t xml:space="preserve">Consult your facilitator should there be any changes to the venue, date and/or time.Refer to your timetable.</w:t>
      </w:r>
    </w:p>
    <w:p w:rsidR="00000000" w:rsidDel="00000000" w:rsidP="00000000" w:rsidRDefault="00000000" w:rsidRPr="00000000" w14:paraId="00000046">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47">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48">
      <w:pPr>
        <w:pBdr>
          <w:bottom w:color="000000" w:space="1" w:sz="24" w:val="single"/>
        </w:pBdr>
        <w:spacing w:after="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Assessments</w:t>
      </w:r>
    </w:p>
    <w:p w:rsidR="00000000" w:rsidDel="00000000" w:rsidP="00000000" w:rsidRDefault="00000000" w:rsidRPr="00000000" w14:paraId="00000049">
      <w:pP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b w:val="1"/>
          <w:bCs w:val="1"/>
          <w:rtl w:val="0"/>
        </w:rPr>
        <w:t xml:space="preserve">Integrated Formative Assessment:</w:t>
      </w:r>
      <w:r w:rsidDel="00000000" w:rsidR="00000000" w:rsidRPr="00000000">
        <w:rPr>
          <w:rFonts w:ascii="Arial" w:cs="Arial" w:eastAsia="Arial" w:hAnsi="Arial"/>
          <w:rtl w:val="0"/>
        </w:rPr>
        <w:t xml:space="preserve"> The skills development provider will use the curriculum to guide them on the stipulated internal assessment criteria and weighting. They will also apply the scope of practical skills and applied knowledge as stipulated by the internal assessment criteria. This formative assessment leads to entrance into the integrated external summative assessment. </w:t>
      </w:r>
    </w:p>
    <w:p w:rsidR="00000000" w:rsidDel="00000000" w:rsidP="00000000" w:rsidRDefault="00000000" w:rsidRPr="00000000" w14:paraId="0000004A">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4B">
      <w:pP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b w:val="1"/>
          <w:bCs w:val="1"/>
          <w:rtl w:val="0"/>
        </w:rPr>
        <w:t xml:space="preserve">Integrated Summative Assessment</w:t>
      </w:r>
      <w:r w:rsidDel="00000000" w:rsidR="00000000" w:rsidRPr="00000000">
        <w:rPr>
          <w:rFonts w:ascii="Arial" w:cs="Arial" w:eastAsia="Arial" w:hAnsi="Arial"/>
          <w:rtl w:val="0"/>
        </w:rPr>
        <w:t xml:space="preserve">: An external integrated summative assessment conducted through the relevant QCTO Assessment Quality Partner is required to issue this qualification. The external integrated summative assessment will focus on the exit level outcomes and associated assessment criteria.</w:t>
      </w:r>
    </w:p>
    <w:p w:rsidR="00000000" w:rsidDel="00000000" w:rsidP="00000000" w:rsidRDefault="00000000" w:rsidRPr="00000000" w14:paraId="0000004C">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4D">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4E">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4F">
      <w:pPr>
        <w:pBdr>
          <w:bottom w:color="000000" w:space="1" w:sz="24" w:val="single"/>
        </w:pBdr>
        <w:tabs>
          <w:tab w:val="left" w:leader="none" w:pos="5387"/>
        </w:tabs>
        <w:spacing w:after="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Skills Programme Rationale</w:t>
      </w:r>
    </w:p>
    <w:p w:rsidR="00000000" w:rsidDel="00000000" w:rsidP="00000000" w:rsidRDefault="00000000" w:rsidRPr="00000000" w14:paraId="00000050">
      <w:pP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rtl w:val="0"/>
        </w:rPr>
        <w:t xml:space="preserve">In South Africa, according to the 2020 list of occupations in high demand: Technical Report (Department of Higher Education and Training) published in 2021 it is clear that the role of the programming and its derived skills programmes have been identified as pivotal by several Sector Education and Training Bodies (SETAs). Responding to the rapid skills demand by supplying Python programmers will thus have a positive impact on the economy.</w:t>
      </w:r>
    </w:p>
    <w:p w:rsidR="00000000" w:rsidDel="00000000" w:rsidP="00000000" w:rsidRDefault="00000000" w:rsidRPr="00000000" w14:paraId="00000051">
      <w:pP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rtl w:val="0"/>
        </w:rPr>
        <w:t xml:space="preserve">Python programmers will play a pivotal role in establishing a data-driven culture and currently available advanced technology to manipulate these big data and complex datasets.</w:t>
      </w:r>
    </w:p>
    <w:p w:rsidR="00000000" w:rsidDel="00000000" w:rsidP="00000000" w:rsidRDefault="00000000" w:rsidRPr="00000000" w14:paraId="00000052">
      <w:pP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rtl w:val="0"/>
        </w:rPr>
        <w:t xml:space="preserve">It is also important to note that there are great opportunities to become self-employed and the entrepreneurial orientated Python Programmers will form new companies (with the employment creation associated to it).</w:t>
      </w:r>
    </w:p>
    <w:p w:rsidR="00000000" w:rsidDel="00000000" w:rsidP="00000000" w:rsidRDefault="00000000" w:rsidRPr="00000000" w14:paraId="00000053">
      <w:pP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rtl w:val="0"/>
        </w:rPr>
        <w:t xml:space="preserve">A demand for competent Python programmers exist in any economic sector, e.g. finance, insurance, healthcare, energy, environmental, government, transportation, agriculture and food. International research also confirms the phenomenal growth in the need for qualified programmers, including Python Programmers.</w:t>
      </w:r>
    </w:p>
    <w:p w:rsidR="00000000" w:rsidDel="00000000" w:rsidP="00000000" w:rsidRDefault="00000000" w:rsidRPr="00000000" w14:paraId="00000054">
      <w:pP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rtl w:val="0"/>
        </w:rPr>
        <w:t xml:space="preserve">Typical learners include school leavers and persons who want to enter the ICT sector with programming skills. Minimum requirements are a Gr 11 with Maths Lit and English.</w:t>
      </w:r>
    </w:p>
    <w:p w:rsidR="00000000" w:rsidDel="00000000" w:rsidP="00000000" w:rsidRDefault="00000000" w:rsidRPr="00000000" w14:paraId="00000055">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56">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57">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58">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59">
      <w:pPr>
        <w:pBdr>
          <w:bottom w:color="000000" w:space="1" w:sz="24" w:val="single"/>
        </w:pBdr>
        <w:tabs>
          <w:tab w:val="left" w:leader="none" w:pos="5387"/>
        </w:tabs>
        <w:spacing w:after="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Skills Programme Purpose</w:t>
      </w:r>
    </w:p>
    <w:p w:rsidR="00000000" w:rsidDel="00000000" w:rsidP="00000000" w:rsidRDefault="00000000" w:rsidRPr="00000000" w14:paraId="0000005A">
      <w:pP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rtl w:val="0"/>
        </w:rPr>
        <w:t xml:space="preserve">A Python Programmer will be able to implement solutions to solve real-life problems in an efficient manner applying a knowledge and understanding of the principles of programming with Python and applicable tools.</w:t>
      </w:r>
    </w:p>
    <w:p w:rsidR="00000000" w:rsidDel="00000000" w:rsidP="00000000" w:rsidRDefault="00000000" w:rsidRPr="00000000" w14:paraId="0000005B">
      <w:pP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rtl w:val="0"/>
        </w:rPr>
        <w:t xml:space="preserve">Tasks that the learner will be able to know, do and understand after achievement of the skills programme include:</w:t>
      </w:r>
    </w:p>
    <w:p w:rsidR="00000000" w:rsidDel="00000000" w:rsidP="00000000" w:rsidRDefault="00000000" w:rsidRPr="00000000" w14:paraId="0000005C">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 well-written and readable Python programs, using a disciplined coding style, including comments and indentation standards.</w:t>
      </w:r>
    </w:p>
    <w:p w:rsidR="00000000" w:rsidDel="00000000" w:rsidP="00000000" w:rsidRDefault="00000000" w:rsidRPr="00000000" w14:paraId="0000005D">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Work collaboratively in a team and execute version control.</w:t>
      </w:r>
    </w:p>
    <w:p w:rsidR="00000000" w:rsidDel="00000000" w:rsidP="00000000" w:rsidRDefault="00000000" w:rsidRPr="00000000" w14:paraId="0000005E">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5F">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60">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61">
      <w:pPr>
        <w:pBdr>
          <w:bottom w:color="000000" w:space="1" w:sz="24" w:val="single"/>
        </w:pBdr>
        <w:tabs>
          <w:tab w:val="left" w:leader="none" w:pos="5387"/>
        </w:tabs>
        <w:spacing w:after="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Entry Requirements</w:t>
      </w:r>
    </w:p>
    <w:p w:rsidR="00000000" w:rsidDel="00000000" w:rsidP="00000000" w:rsidRDefault="00000000" w:rsidRPr="00000000" w14:paraId="00000062">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Grade 11 with Maths Lit and English.</w:t>
      </w:r>
    </w:p>
    <w:p w:rsidR="00000000" w:rsidDel="00000000" w:rsidP="00000000" w:rsidRDefault="00000000" w:rsidRPr="00000000" w14:paraId="00000063">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Access to equipment, internet connectivity and how to work remotely</w:t>
      </w:r>
    </w:p>
    <w:p w:rsidR="00000000" w:rsidDel="00000000" w:rsidP="00000000" w:rsidRDefault="00000000" w:rsidRPr="00000000" w14:paraId="00000064">
      <w:pPr>
        <w:tabs>
          <w:tab w:val="left" w:leader="none" w:pos="5387"/>
        </w:tabs>
        <w:spacing w:after="0" w:line="36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65">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66">
      <w:pPr>
        <w:pBdr>
          <w:bottom w:color="000000" w:space="1" w:sz="24" w:val="single"/>
        </w:pBdr>
        <w:tabs>
          <w:tab w:val="left" w:leader="none" w:pos="5387"/>
        </w:tabs>
        <w:spacing w:after="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EXIT LEVEL OUTCOMES</w:t>
      </w:r>
    </w:p>
    <w:p w:rsidR="00000000" w:rsidDel="00000000" w:rsidP="00000000" w:rsidRDefault="00000000" w:rsidRPr="00000000" w14:paraId="00000067">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68">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Exit Level Outcomes (ELO) 1</w:t>
      </w:r>
    </w:p>
    <w:p w:rsidR="00000000" w:rsidDel="00000000" w:rsidP="00000000" w:rsidRDefault="00000000" w:rsidRPr="00000000" w14:paraId="00000069">
      <w:pPr>
        <w:spacing w:line="360" w:lineRule="auto"/>
        <w:rPr>
          <w:rFonts w:ascii="Arial" w:cs="Arial" w:eastAsia="Arial" w:hAnsi="Arial"/>
        </w:rPr>
      </w:pPr>
      <w:r w:rsidDel="00000000" w:rsidR="00000000" w:rsidRPr="00000000">
        <w:rPr>
          <w:rFonts w:ascii="Arial" w:cs="Arial" w:eastAsia="Arial" w:hAnsi="Arial"/>
          <w:rtl w:val="0"/>
        </w:rPr>
        <w:t xml:space="preserve">Describe the basics of Python Programming</w:t>
      </w:r>
    </w:p>
    <w:p w:rsidR="00000000" w:rsidDel="00000000" w:rsidP="00000000" w:rsidRDefault="00000000" w:rsidRPr="00000000" w14:paraId="0000006A">
      <w:pPr>
        <w:spacing w:line="360" w:lineRule="auto"/>
        <w:rPr>
          <w:rFonts w:ascii="Arial" w:cs="Arial" w:eastAsia="Arial" w:hAnsi="Arial"/>
        </w:rPr>
      </w:pPr>
      <w:r w:rsidDel="00000000" w:rsidR="00000000" w:rsidRPr="00000000">
        <w:rPr>
          <w:rFonts w:ascii="Arial" w:cs="Arial" w:eastAsia="Arial" w:hAnsi="Arial"/>
          <w:rtl w:val="0"/>
        </w:rPr>
        <w:t xml:space="preserve">Associated Assessment Criteria</w:t>
      </w:r>
    </w:p>
    <w:p w:rsidR="00000000" w:rsidDel="00000000" w:rsidP="00000000" w:rsidRDefault="00000000" w:rsidRPr="00000000" w14:paraId="0000006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Fundamentals of the Python programming language are explained.</w:t>
      </w:r>
    </w:p>
    <w:p w:rsidR="00000000" w:rsidDel="00000000" w:rsidP="00000000" w:rsidRDefault="00000000" w:rsidRPr="00000000" w14:paraId="0000006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basic concepts and methods of object-oriented programming and object-oriented design are described.</w:t>
      </w:r>
    </w:p>
    <w:p w:rsidR="00000000" w:rsidDel="00000000" w:rsidP="00000000" w:rsidRDefault="00000000" w:rsidRPr="00000000" w14:paraId="0000006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development life cycle as a means of creating applications is described.</w:t>
      </w:r>
    </w:p>
    <w:p w:rsidR="00000000" w:rsidDel="00000000" w:rsidP="00000000" w:rsidRDefault="00000000" w:rsidRPr="00000000" w14:paraId="0000006E">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6F">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Exit Level Outcomes (ELO) 2</w:t>
      </w:r>
    </w:p>
    <w:p w:rsidR="00000000" w:rsidDel="00000000" w:rsidP="00000000" w:rsidRDefault="00000000" w:rsidRPr="00000000" w14:paraId="00000070">
      <w:pPr>
        <w:spacing w:line="360" w:lineRule="auto"/>
        <w:rPr>
          <w:rFonts w:ascii="Arial" w:cs="Arial" w:eastAsia="Arial" w:hAnsi="Arial"/>
        </w:rPr>
      </w:pPr>
      <w:r w:rsidDel="00000000" w:rsidR="00000000" w:rsidRPr="00000000">
        <w:rPr>
          <w:rFonts w:ascii="Arial" w:cs="Arial" w:eastAsia="Arial" w:hAnsi="Arial"/>
          <w:rtl w:val="0"/>
        </w:rPr>
        <w:t xml:space="preserve">Programme effectively using Python frameworks and functionalities</w:t>
      </w:r>
    </w:p>
    <w:p w:rsidR="00000000" w:rsidDel="00000000" w:rsidP="00000000" w:rsidRDefault="00000000" w:rsidRPr="00000000" w14:paraId="00000071">
      <w:pPr>
        <w:spacing w:line="360" w:lineRule="auto"/>
        <w:rPr>
          <w:rFonts w:ascii="Arial" w:cs="Arial" w:eastAsia="Arial" w:hAnsi="Arial"/>
        </w:rPr>
      </w:pPr>
      <w:r w:rsidDel="00000000" w:rsidR="00000000" w:rsidRPr="00000000">
        <w:rPr>
          <w:rFonts w:ascii="Arial" w:cs="Arial" w:eastAsia="Arial" w:hAnsi="Arial"/>
          <w:rtl w:val="0"/>
        </w:rPr>
        <w:t xml:space="preserve">Associated Assessment Criteria</w:t>
      </w:r>
    </w:p>
    <w:p w:rsidR="00000000" w:rsidDel="00000000" w:rsidP="00000000" w:rsidRDefault="00000000" w:rsidRPr="00000000" w14:paraId="00000072">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use of Python syntax, using the Python API is applied.</w:t>
      </w:r>
    </w:p>
    <w:p w:rsidR="00000000" w:rsidDel="00000000" w:rsidP="00000000" w:rsidRDefault="00000000" w:rsidRPr="00000000" w14:paraId="00000073">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Well-written and readable Python programs are created, using a disciplined coding style, including documentation and indentation standards.</w:t>
      </w:r>
    </w:p>
    <w:p w:rsidR="00000000" w:rsidDel="00000000" w:rsidP="00000000" w:rsidRDefault="00000000" w:rsidRPr="00000000" w14:paraId="00000074">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ability to troubleshoot problems with application development is applied.</w:t>
      </w:r>
    </w:p>
    <w:p w:rsidR="00000000" w:rsidDel="00000000" w:rsidP="00000000" w:rsidRDefault="00000000" w:rsidRPr="00000000" w14:paraId="00000075">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76">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Exit Level Outcomes (ELO) 3</w:t>
      </w:r>
    </w:p>
    <w:p w:rsidR="00000000" w:rsidDel="00000000" w:rsidP="00000000" w:rsidRDefault="00000000" w:rsidRPr="00000000" w14:paraId="00000077">
      <w:pPr>
        <w:spacing w:line="360" w:lineRule="auto"/>
        <w:rPr>
          <w:rFonts w:ascii="Arial" w:cs="Arial" w:eastAsia="Arial" w:hAnsi="Arial"/>
        </w:rPr>
      </w:pPr>
      <w:r w:rsidDel="00000000" w:rsidR="00000000" w:rsidRPr="00000000">
        <w:rPr>
          <w:rFonts w:ascii="Arial" w:cs="Arial" w:eastAsia="Arial" w:hAnsi="Arial"/>
          <w:rtl w:val="0"/>
        </w:rPr>
        <w:t xml:space="preserve">Work collaboratively in a team using GitHub platform</w:t>
      </w:r>
    </w:p>
    <w:p w:rsidR="00000000" w:rsidDel="00000000" w:rsidP="00000000" w:rsidRDefault="00000000" w:rsidRPr="00000000" w14:paraId="00000078">
      <w:pPr>
        <w:spacing w:line="360" w:lineRule="auto"/>
        <w:rPr>
          <w:rFonts w:ascii="Arial" w:cs="Arial" w:eastAsia="Arial" w:hAnsi="Arial"/>
        </w:rPr>
      </w:pPr>
      <w:r w:rsidDel="00000000" w:rsidR="00000000" w:rsidRPr="00000000">
        <w:rPr>
          <w:rFonts w:ascii="Arial" w:cs="Arial" w:eastAsia="Arial" w:hAnsi="Arial"/>
          <w:rtl w:val="0"/>
        </w:rPr>
        <w:t xml:space="preserve">Associated Assessment Criteria</w:t>
      </w:r>
    </w:p>
    <w:p w:rsidR="00000000" w:rsidDel="00000000" w:rsidP="00000000" w:rsidRDefault="00000000" w:rsidRPr="00000000" w14:paraId="00000079">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 ability to work with Git and GitHub functionalities is demonstrated.</w:t>
      </w:r>
    </w:p>
    <w:p w:rsidR="00000000" w:rsidDel="00000000" w:rsidP="00000000" w:rsidRDefault="00000000" w:rsidRPr="00000000" w14:paraId="0000007A">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ability to work collaboratively in a team using Git is applied</w:t>
      </w:r>
    </w:p>
    <w:p w:rsidR="00000000" w:rsidDel="00000000" w:rsidP="00000000" w:rsidRDefault="00000000" w:rsidRPr="00000000" w14:paraId="0000007B">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Version control is executed using Git functionalities such as repositories, branches, commits and pull requests.</w:t>
      </w:r>
    </w:p>
    <w:p w:rsidR="00000000" w:rsidDel="00000000" w:rsidP="00000000" w:rsidRDefault="00000000" w:rsidRPr="00000000" w14:paraId="0000007C">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7D">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7E">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7F">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80">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81">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82">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83">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84">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85">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86">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87">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88">
      <w:pPr>
        <w:pBdr>
          <w:bottom w:color="000000" w:space="1" w:sz="24" w:val="single"/>
        </w:pBd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b w:val="1"/>
          <w:bCs w:val="1"/>
          <w:rtl w:val="0"/>
        </w:rPr>
        <w:t xml:space="preserve">Session 1:</w:t>
      </w:r>
      <w:r w:rsidDel="00000000" w:rsidR="00000000" w:rsidRPr="00000000">
        <w:rPr>
          <w:rtl w:val="0"/>
        </w:rPr>
        <w:t xml:space="preserve"> </w:t>
      </w:r>
      <w:r w:rsidDel="00000000" w:rsidR="00000000" w:rsidRPr="00000000">
        <w:rPr>
          <w:rFonts w:ascii="Arial" w:cs="Arial" w:eastAsia="Arial" w:hAnsi="Arial"/>
          <w:b w:val="1"/>
          <w:bCs w:val="1"/>
          <w:rtl w:val="0"/>
        </w:rPr>
        <w:t xml:space="preserve">KM-01-KT01: Computers 10%</w:t>
      </w:r>
      <w:r w:rsidDel="00000000" w:rsidR="00000000" w:rsidRPr="00000000">
        <w:rPr>
          <w:rtl w:val="0"/>
        </w:rPr>
      </w:r>
    </w:p>
    <w:p w:rsidR="00000000" w:rsidDel="00000000" w:rsidP="00000000" w:rsidRDefault="00000000" w:rsidRPr="00000000" w14:paraId="00000089">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rFonts w:ascii="Arial" w:cs="Arial" w:eastAsia="Arial" w:hAnsi="Arial"/>
          <w:b w:val="1"/>
          <w:bCs w:val="1"/>
          <w:i w:val="0"/>
          <w:iCs w:val="0"/>
          <w:smallCaps w:val="0"/>
          <w:strike w:val="0"/>
          <w:color w:val="000000"/>
          <w:sz w:val="22"/>
          <w:szCs w:val="22"/>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IAC0101 Demonstrate the internet connectivity and range of functionalities: e.g. cloud storage, search engines, etc.</w:t>
      </w:r>
    </w:p>
    <w:p w:rsidR="00000000" w:rsidDel="00000000" w:rsidP="00000000" w:rsidRDefault="00000000" w:rsidRPr="00000000" w14:paraId="0000008B">
      <w:pPr>
        <w:spacing w:line="360" w:lineRule="auto"/>
        <w:rPr>
          <w:rFonts w:ascii="Arial" w:cs="Arial" w:eastAsia="Arial" w:hAnsi="Arial"/>
          <w:color w:val="ff0000"/>
        </w:rPr>
      </w:pPr>
      <w:r w:rsidDel="00000000" w:rsidR="00000000" w:rsidRPr="00000000">
        <w:rPr>
          <w:rtl w:val="0"/>
        </w:rPr>
      </w:r>
    </w:p>
    <w:p w:rsidR="00000000" w:rsidDel="00000000" w:rsidP="00000000" w:rsidRDefault="00000000" w:rsidRPr="00000000" w14:paraId="0000008C">
      <w:pPr>
        <w:spacing w:line="360" w:lineRule="auto"/>
        <w:rPr>
          <w:rFonts w:ascii="Quattrocento Sans" w:cs="Quattrocento Sans" w:eastAsia="Quattrocento Sans" w:hAnsi="Quattrocento Sans"/>
          <w:b w:val="1"/>
          <w:bCs w:val="1"/>
        </w:rPr>
      </w:pPr>
      <w:bookmarkStart w:colFirst="0" w:colLast="0" w:name="_30j0zll" w:id="1"/>
      <w:bookmarkEnd w:id="1"/>
      <w:r w:rsidDel="00000000" w:rsidR="00000000" w:rsidRPr="00000000">
        <w:rPr>
          <w:rFonts w:ascii="Quattrocento Sans" w:cs="Quattrocento Sans" w:eastAsia="Quattrocento Sans" w:hAnsi="Quattrocento Sans"/>
          <w:b w:val="1"/>
          <w:bCs w:val="1"/>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36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F">
      <w:pPr>
        <w:pBdr>
          <w:bottom w:color="000000" w:space="1" w:sz="24" w:val="single"/>
        </w:pBd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b w:val="1"/>
          <w:bCs w:val="1"/>
          <w:rtl w:val="0"/>
        </w:rPr>
        <w:t xml:space="preserve">Session 2:</w:t>
      </w:r>
      <w:r w:rsidDel="00000000" w:rsidR="00000000" w:rsidRPr="00000000">
        <w:rPr>
          <w:rtl w:val="0"/>
        </w:rPr>
        <w:t xml:space="preserve"> </w:t>
      </w:r>
      <w:r w:rsidDel="00000000" w:rsidR="00000000" w:rsidRPr="00000000">
        <w:rPr>
          <w:rFonts w:ascii="Arial" w:cs="Arial" w:eastAsia="Arial" w:hAnsi="Arial"/>
          <w:b w:val="1"/>
          <w:bCs w:val="1"/>
          <w:rtl w:val="0"/>
        </w:rPr>
        <w:t xml:space="preserve">KM-01-KT02: Introduction to Python programming 10%</w:t>
      </w:r>
      <w:r w:rsidDel="00000000" w:rsidR="00000000" w:rsidRPr="00000000">
        <w:rPr>
          <w:rtl w:val="0"/>
        </w:rPr>
      </w:r>
    </w:p>
    <w:p w:rsidR="00000000" w:rsidDel="00000000" w:rsidP="00000000" w:rsidRDefault="00000000" w:rsidRPr="00000000" w14:paraId="00000090">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IAC0201 Describe the Python platform</w:t>
      </w:r>
    </w:p>
    <w:p w:rsidR="00000000" w:rsidDel="00000000" w:rsidP="00000000" w:rsidRDefault="00000000" w:rsidRPr="00000000" w14:paraId="00000092">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93">
      <w:pPr>
        <w:spacing w:line="360" w:lineRule="auto"/>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94">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95">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96">
      <w:pPr>
        <w:pBdr>
          <w:bottom w:color="000000" w:space="1" w:sz="24" w:val="single"/>
        </w:pBd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b w:val="1"/>
          <w:bCs w:val="1"/>
          <w:rtl w:val="0"/>
        </w:rPr>
        <w:t xml:space="preserve">Session 3:</w:t>
      </w:r>
      <w:r w:rsidDel="00000000" w:rsidR="00000000" w:rsidRPr="00000000">
        <w:rPr>
          <w:rtl w:val="0"/>
        </w:rPr>
        <w:t xml:space="preserve"> </w:t>
      </w:r>
      <w:r w:rsidDel="00000000" w:rsidR="00000000" w:rsidRPr="00000000">
        <w:rPr>
          <w:rFonts w:ascii="Arial" w:cs="Arial" w:eastAsia="Arial" w:hAnsi="Arial"/>
          <w:b w:val="1"/>
          <w:bCs w:val="1"/>
          <w:rtl w:val="0"/>
        </w:rPr>
        <w:t xml:space="preserve">KM-01-KT03: Introduction to suitable IDE (Integrated Development Environment) 5%</w:t>
      </w: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IAC0301 Determine the strengths and weakness of the IDE</w:t>
      </w:r>
    </w:p>
    <w:p w:rsidR="00000000" w:rsidDel="00000000" w:rsidP="00000000" w:rsidRDefault="00000000" w:rsidRPr="00000000" w14:paraId="00000098">
      <w:pPr>
        <w:spacing w:line="360" w:lineRule="auto"/>
        <w:rPr>
          <w:rFonts w:ascii="Arial" w:cs="Arial" w:eastAsia="Arial" w:hAnsi="Arial"/>
          <w:color w:val="ff0000"/>
        </w:rPr>
      </w:pPr>
      <w:r w:rsidDel="00000000" w:rsidR="00000000" w:rsidRPr="00000000">
        <w:rPr>
          <w:rtl w:val="0"/>
        </w:rPr>
      </w:r>
    </w:p>
    <w:p w:rsidR="00000000" w:rsidDel="00000000" w:rsidP="00000000" w:rsidRDefault="00000000" w:rsidRPr="00000000" w14:paraId="00000099">
      <w:pPr>
        <w:spacing w:line="360" w:lineRule="auto"/>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9A">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9B">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9C">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9D">
      <w:pPr>
        <w:pBdr>
          <w:bottom w:color="000000" w:space="1" w:sz="24" w:val="single"/>
        </w:pBd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b w:val="1"/>
          <w:bCs w:val="1"/>
          <w:rtl w:val="0"/>
        </w:rPr>
        <w:t xml:space="preserve">Session 4:</w:t>
      </w:r>
      <w:r w:rsidDel="00000000" w:rsidR="00000000" w:rsidRPr="00000000">
        <w:rPr>
          <w:rtl w:val="0"/>
        </w:rPr>
        <w:t xml:space="preserve"> </w:t>
      </w:r>
      <w:r w:rsidDel="00000000" w:rsidR="00000000" w:rsidRPr="00000000">
        <w:rPr>
          <w:rFonts w:ascii="Arial" w:cs="Arial" w:eastAsia="Arial" w:hAnsi="Arial"/>
          <w:b w:val="1"/>
          <w:bCs w:val="1"/>
          <w:rtl w:val="0"/>
        </w:rPr>
        <w:t xml:space="preserve">KM-01-KT04: GIT 10%</w:t>
      </w: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IAC0401 Explain the source code control of GIT</w:t>
      </w:r>
    </w:p>
    <w:p w:rsidR="00000000" w:rsidDel="00000000" w:rsidP="00000000" w:rsidRDefault="00000000" w:rsidRPr="00000000" w14:paraId="0000009F">
      <w:pPr>
        <w:spacing w:line="360" w:lineRule="auto"/>
        <w:rPr>
          <w:rFonts w:ascii="Arial" w:cs="Arial" w:eastAsia="Arial" w:hAnsi="Arial"/>
          <w:color w:val="ff0000"/>
        </w:rPr>
      </w:pPr>
      <w:r w:rsidDel="00000000" w:rsidR="00000000" w:rsidRPr="00000000">
        <w:rPr>
          <w:rtl w:val="0"/>
        </w:rPr>
      </w:r>
    </w:p>
    <w:p w:rsidR="00000000" w:rsidDel="00000000" w:rsidP="00000000" w:rsidRDefault="00000000" w:rsidRPr="00000000" w14:paraId="000000A0">
      <w:pPr>
        <w:spacing w:line="360" w:lineRule="auto"/>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A1">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A2">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A3">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A4">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A5">
      <w:pPr>
        <w:pBdr>
          <w:bottom w:color="000000" w:space="1" w:sz="24" w:val="single"/>
        </w:pBd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b w:val="1"/>
          <w:bCs w:val="1"/>
          <w:rtl w:val="0"/>
        </w:rPr>
        <w:t xml:space="preserve">Session 5:</w:t>
      </w:r>
      <w:r w:rsidDel="00000000" w:rsidR="00000000" w:rsidRPr="00000000">
        <w:rPr>
          <w:rtl w:val="0"/>
        </w:rPr>
        <w:t xml:space="preserve"> </w:t>
      </w:r>
      <w:r w:rsidDel="00000000" w:rsidR="00000000" w:rsidRPr="00000000">
        <w:rPr>
          <w:rFonts w:ascii="Arial" w:cs="Arial" w:eastAsia="Arial" w:hAnsi="Arial"/>
          <w:b w:val="1"/>
          <w:bCs w:val="1"/>
          <w:rtl w:val="0"/>
        </w:rPr>
        <w:t xml:space="preserve">KM-01-KT05: Problem solving in programming 10%</w:t>
      </w:r>
      <w:r w:rsidDel="00000000" w:rsidR="00000000" w:rsidRPr="00000000">
        <w:rPr>
          <w:rtl w:val="0"/>
        </w:rPr>
      </w:r>
    </w:p>
    <w:p w:rsidR="00000000" w:rsidDel="00000000" w:rsidP="00000000" w:rsidRDefault="00000000" w:rsidRPr="00000000" w14:paraId="000000A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IAC0501 Identify appropriate knowledge and skills of solving in programming</w:t>
      </w:r>
    </w:p>
    <w:p w:rsidR="00000000" w:rsidDel="00000000" w:rsidP="00000000" w:rsidRDefault="00000000" w:rsidRPr="00000000" w14:paraId="000000A7">
      <w:pPr>
        <w:spacing w:line="360" w:lineRule="auto"/>
        <w:rPr>
          <w:rFonts w:ascii="Arial" w:cs="Arial" w:eastAsia="Arial" w:hAnsi="Arial"/>
          <w:color w:val="ff0000"/>
        </w:rPr>
      </w:pPr>
      <w:r w:rsidDel="00000000" w:rsidR="00000000" w:rsidRPr="00000000">
        <w:rPr>
          <w:rtl w:val="0"/>
        </w:rPr>
      </w:r>
    </w:p>
    <w:p w:rsidR="00000000" w:rsidDel="00000000" w:rsidP="00000000" w:rsidRDefault="00000000" w:rsidRPr="00000000" w14:paraId="000000A8">
      <w:pPr>
        <w:spacing w:line="360" w:lineRule="auto"/>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A9">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AA">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AB">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AC">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AD">
      <w:pPr>
        <w:pBdr>
          <w:bottom w:color="000000" w:space="1" w:sz="24" w:val="single"/>
        </w:pBd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b w:val="1"/>
          <w:bCs w:val="1"/>
          <w:rtl w:val="0"/>
        </w:rPr>
        <w:t xml:space="preserve">Session 6:</w:t>
      </w:r>
      <w:r w:rsidDel="00000000" w:rsidR="00000000" w:rsidRPr="00000000">
        <w:rPr>
          <w:rtl w:val="0"/>
        </w:rPr>
        <w:t xml:space="preserve"> </w:t>
      </w:r>
      <w:r w:rsidDel="00000000" w:rsidR="00000000" w:rsidRPr="00000000">
        <w:rPr>
          <w:rFonts w:ascii="Arial" w:cs="Arial" w:eastAsia="Arial" w:hAnsi="Arial"/>
          <w:b w:val="1"/>
          <w:bCs w:val="1"/>
          <w:rtl w:val="0"/>
        </w:rPr>
        <w:t xml:space="preserve">KM-01-KT06: Life cycle for developing a solution 15%</w:t>
      </w:r>
      <w:r w:rsidDel="00000000" w:rsidR="00000000" w:rsidRPr="00000000">
        <w:rPr>
          <w:rtl w:val="0"/>
        </w:rPr>
      </w:r>
    </w:p>
    <w:p w:rsidR="00000000" w:rsidDel="00000000" w:rsidP="00000000" w:rsidRDefault="00000000" w:rsidRPr="00000000" w14:paraId="000000A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IAC0601 Describe the definitions, functions and stages of the programming</w:t>
      </w:r>
    </w:p>
    <w:p w:rsidR="00000000" w:rsidDel="00000000" w:rsidP="00000000" w:rsidRDefault="00000000" w:rsidRPr="00000000" w14:paraId="000000AF">
      <w:pPr>
        <w:spacing w:line="360" w:lineRule="auto"/>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B0">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B1">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B2">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B3">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B4">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B5">
      <w:pPr>
        <w:pBdr>
          <w:bottom w:color="000000" w:space="1" w:sz="24" w:val="single"/>
        </w:pBd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b w:val="1"/>
          <w:bCs w:val="1"/>
          <w:rtl w:val="0"/>
        </w:rPr>
        <w:t xml:space="preserve">Session 7:</w:t>
      </w:r>
      <w:r w:rsidDel="00000000" w:rsidR="00000000" w:rsidRPr="00000000">
        <w:rPr>
          <w:rtl w:val="0"/>
        </w:rPr>
        <w:t xml:space="preserve"> </w:t>
      </w:r>
      <w:r w:rsidDel="00000000" w:rsidR="00000000" w:rsidRPr="00000000">
        <w:rPr>
          <w:rFonts w:ascii="Arial" w:cs="Arial" w:eastAsia="Arial" w:hAnsi="Arial"/>
          <w:b w:val="1"/>
          <w:bCs w:val="1"/>
          <w:rtl w:val="0"/>
        </w:rPr>
        <w:t xml:space="preserve">KM-01-KT07: Python core concepts 10%</w:t>
      </w:r>
      <w:r w:rsidDel="00000000" w:rsidR="00000000" w:rsidRPr="00000000">
        <w:rPr>
          <w:rtl w:val="0"/>
        </w:rPr>
      </w:r>
    </w:p>
    <w:p w:rsidR="00000000" w:rsidDel="00000000" w:rsidP="00000000" w:rsidRDefault="00000000" w:rsidRPr="00000000" w14:paraId="000000B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IAC0701 Demonstrate the core concepts of Python</w:t>
      </w:r>
    </w:p>
    <w:p w:rsidR="00000000" w:rsidDel="00000000" w:rsidP="00000000" w:rsidRDefault="00000000" w:rsidRPr="00000000" w14:paraId="000000B7">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B8">
      <w:pPr>
        <w:spacing w:line="360" w:lineRule="auto"/>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B9">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BA">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BB">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BC">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BD">
      <w:pPr>
        <w:pBdr>
          <w:bottom w:color="000000" w:space="1" w:sz="24" w:val="single"/>
        </w:pBd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b w:val="1"/>
          <w:bCs w:val="1"/>
          <w:rtl w:val="0"/>
        </w:rPr>
        <w:t xml:space="preserve">Session 8:</w:t>
      </w:r>
      <w:r w:rsidDel="00000000" w:rsidR="00000000" w:rsidRPr="00000000">
        <w:rPr>
          <w:rtl w:val="0"/>
        </w:rPr>
        <w:t xml:space="preserve"> </w:t>
      </w:r>
      <w:r w:rsidDel="00000000" w:rsidR="00000000" w:rsidRPr="00000000">
        <w:rPr>
          <w:rFonts w:ascii="Arial" w:cs="Arial" w:eastAsia="Arial" w:hAnsi="Arial"/>
          <w:b w:val="1"/>
          <w:bCs w:val="1"/>
          <w:rtl w:val="0"/>
        </w:rPr>
        <w:t xml:space="preserve">KM-01-KT08: Python syntax 15%</w:t>
      </w:r>
      <w:r w:rsidDel="00000000" w:rsidR="00000000" w:rsidRPr="00000000">
        <w:rPr>
          <w:rtl w:val="0"/>
        </w:rPr>
      </w:r>
    </w:p>
    <w:p w:rsidR="00000000" w:rsidDel="00000000" w:rsidP="00000000" w:rsidRDefault="00000000" w:rsidRPr="00000000" w14:paraId="000000B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360" w:lineRule="auto"/>
        <w:ind w:left="36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IAC0801 Determine the multiple statements on a single line</w:t>
      </w:r>
      <w:r w:rsidDel="00000000" w:rsidR="00000000" w:rsidRPr="00000000">
        <w:rPr>
          <w:rFonts w:ascii="Arial" w:cs="Arial" w:eastAsia="Arial" w:hAnsi="Arial"/>
          <w:b w:val="1"/>
          <w:bCs w:val="1"/>
          <w:i w:val="0"/>
          <w:iCs w:val="0"/>
          <w:smallCaps w:val="0"/>
          <w:strike w:val="0"/>
          <w:color w:val="000000"/>
          <w:sz w:val="22"/>
          <w:szCs w:val="22"/>
          <w:u w:val="single"/>
          <w:shd w:fill="auto" w:val="clear"/>
          <w:vertAlign w:val="baseline"/>
          <w:rtl w:val="0"/>
        </w:rPr>
        <w:t xml:space="preserve"> </w:t>
      </w:r>
      <w:r w:rsidDel="00000000" w:rsidR="00000000" w:rsidRPr="00000000">
        <w:rPr>
          <w:rtl w:val="0"/>
        </w:rPr>
      </w:r>
    </w:p>
    <w:p w:rsidR="00000000" w:rsidDel="00000000" w:rsidP="00000000" w:rsidRDefault="00000000" w:rsidRPr="00000000" w14:paraId="000000BF">
      <w:pPr>
        <w:spacing w:line="360" w:lineRule="auto"/>
        <w:rPr>
          <w:rFonts w:ascii="Arial" w:cs="Arial" w:eastAsia="Arial" w:hAnsi="Arial"/>
          <w:color w:val="ff0000"/>
        </w:rPr>
      </w:pPr>
      <w:r w:rsidDel="00000000" w:rsidR="00000000" w:rsidRPr="00000000">
        <w:rPr>
          <w:rtl w:val="0"/>
        </w:rPr>
      </w:r>
    </w:p>
    <w:p w:rsidR="00000000" w:rsidDel="00000000" w:rsidP="00000000" w:rsidRDefault="00000000" w:rsidRPr="00000000" w14:paraId="000000C0">
      <w:pPr>
        <w:spacing w:line="360" w:lineRule="auto"/>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C1">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C2">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C3">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C4">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C5">
      <w:pPr>
        <w:pBdr>
          <w:bottom w:color="000000" w:space="1" w:sz="24" w:val="single"/>
        </w:pBd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b w:val="1"/>
          <w:bCs w:val="1"/>
          <w:rtl w:val="0"/>
        </w:rPr>
        <w:t xml:space="preserve">Session 9:</w:t>
      </w:r>
      <w:r w:rsidDel="00000000" w:rsidR="00000000" w:rsidRPr="00000000">
        <w:rPr>
          <w:rtl w:val="0"/>
        </w:rPr>
        <w:t xml:space="preserve"> </w:t>
      </w:r>
      <w:r w:rsidDel="00000000" w:rsidR="00000000" w:rsidRPr="00000000">
        <w:rPr>
          <w:rFonts w:ascii="Arial" w:cs="Arial" w:eastAsia="Arial" w:hAnsi="Arial"/>
          <w:b w:val="1"/>
          <w:bCs w:val="1"/>
          <w:rtl w:val="0"/>
        </w:rPr>
        <w:t xml:space="preserve">KM-01-KT09: Python variables 15%</w:t>
      </w:r>
      <w:r w:rsidDel="00000000" w:rsidR="00000000" w:rsidRPr="00000000">
        <w:rPr>
          <w:rtl w:val="0"/>
        </w:rPr>
      </w:r>
    </w:p>
    <w:p w:rsidR="00000000" w:rsidDel="00000000" w:rsidP="00000000" w:rsidRDefault="00000000" w:rsidRPr="00000000" w14:paraId="000000C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360" w:lineRule="auto"/>
        <w:ind w:left="36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IAC0901 Explain the type conversion and type casting: converting the value of one data type (integer, string, float, etc.) to another data type</w:t>
      </w:r>
      <w:r w:rsidDel="00000000" w:rsidR="00000000" w:rsidRPr="00000000">
        <w:rPr>
          <w:rFonts w:ascii="Arial" w:cs="Arial" w:eastAsia="Arial" w:hAnsi="Arial"/>
          <w:b w:val="1"/>
          <w:bCs w:val="1"/>
          <w:i w:val="0"/>
          <w:iCs w:val="0"/>
          <w:smallCaps w:val="0"/>
          <w:strike w:val="0"/>
          <w:color w:val="000000"/>
          <w:sz w:val="22"/>
          <w:szCs w:val="22"/>
          <w:u w:val="single"/>
          <w:shd w:fill="auto" w:val="clear"/>
          <w:vertAlign w:val="baseline"/>
          <w:rtl w:val="0"/>
        </w:rPr>
        <w:t xml:space="preserve"> </w:t>
      </w:r>
      <w:r w:rsidDel="00000000" w:rsidR="00000000" w:rsidRPr="00000000">
        <w:rPr>
          <w:rtl w:val="0"/>
        </w:rPr>
      </w:r>
    </w:p>
    <w:p w:rsidR="00000000" w:rsidDel="00000000" w:rsidP="00000000" w:rsidRDefault="00000000" w:rsidRPr="00000000" w14:paraId="000000C7">
      <w:pPr>
        <w:spacing w:line="360" w:lineRule="auto"/>
        <w:rPr>
          <w:rFonts w:ascii="Arial" w:cs="Arial" w:eastAsia="Arial" w:hAnsi="Arial"/>
          <w:color w:val="ff0000"/>
        </w:rPr>
      </w:pPr>
      <w:r w:rsidDel="00000000" w:rsidR="00000000" w:rsidRPr="00000000">
        <w:rPr>
          <w:rtl w:val="0"/>
        </w:rPr>
      </w:r>
    </w:p>
    <w:p w:rsidR="00000000" w:rsidDel="00000000" w:rsidP="00000000" w:rsidRDefault="00000000" w:rsidRPr="00000000" w14:paraId="000000C8">
      <w:pPr>
        <w:spacing w:line="360" w:lineRule="auto"/>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C9">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CA">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CB">
      <w:pPr>
        <w:spacing w:line="360" w:lineRule="auto"/>
        <w:rPr>
          <w:rFonts w:ascii="Arial" w:cs="Arial" w:eastAsia="Arial" w:hAnsi="Arial"/>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CC">
      <w:pPr>
        <w:spacing w:line="360" w:lineRule="auto"/>
        <w:jc w:val="center"/>
        <w:rPr>
          <w:rFonts w:ascii="Arial" w:cs="Arial" w:eastAsia="Arial" w:hAnsi="Arial"/>
          <w:b w:val="1"/>
          <w:bCs w:val="1"/>
        </w:rPr>
      </w:pPr>
      <w:r w:rsidDel="00000000" w:rsidR="00000000" w:rsidRPr="00000000">
        <w:rPr>
          <w:rtl w:val="0"/>
        </w:rPr>
      </w:r>
    </w:p>
    <w:sectPr>
      <w:footerReference r:id="rId6"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Bookman Old Style"/>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D">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 </w:t>
    </w:r>
    <w:r w:rsidDel="00000000" w:rsidR="00000000" w:rsidRPr="00000000">
      <w:rPr>
        <w:rFonts w:ascii="Calibri" w:cs="Calibri" w:eastAsia="Calibri" w:hAnsi="Calibri"/>
        <w:b w:val="0"/>
        <w:bCs w:val="0"/>
        <w:i w:val="0"/>
        <w:iCs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0">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3"/>
      <w:numFmt w:val="bullet"/>
      <w:lvlText w:val="•"/>
      <w:lvlJc w:val="left"/>
      <w:pPr>
        <w:ind w:left="1440" w:hanging="360"/>
      </w:pPr>
      <w:rPr>
        <w:rFonts w:ascii="Arial" w:cs="Arial" w:eastAsia="Arial" w:hAnsi="Arial"/>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bullet"/>
      <w:lvlText w:val="❖"/>
      <w:lvlJc w:val="left"/>
      <w:pPr>
        <w:ind w:left="720" w:hanging="360"/>
      </w:pPr>
      <w:rPr>
        <w:rFonts w:ascii="Noto Sans Symbols" w:cs="Noto Sans Symbols" w:eastAsia="Noto Sans Symbols" w:hAnsi="Noto Sans Symbols"/>
      </w:rPr>
    </w:lvl>
    <w:lvl w:ilvl="1">
      <w:start w:val="3"/>
      <w:numFmt w:val="bullet"/>
      <w:lvlText w:val="•"/>
      <w:lvlJc w:val="left"/>
      <w:pPr>
        <w:ind w:left="1440" w:hanging="360"/>
      </w:pPr>
      <w:rPr>
        <w:rFonts w:ascii="Arial" w:cs="Arial" w:eastAsia="Arial" w:hAnsi="Arial"/>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top w:color="000000" w:space="1" w:sz="24" w:val="single"/>
        <w:left w:color="000000" w:space="4" w:sz="24" w:val="single"/>
        <w:bottom w:color="000000" w:space="1" w:sz="24" w:val="single"/>
        <w:right w:color="000000" w:space="4" w:sz="24" w:val="single"/>
      </w:pBdr>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