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20.1. Generative Adversarial Networks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Chưa hiểu rõ cách tính hàm loss và mục đích làm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 và làm max của từng bộ.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Chưa hiểu hàm Loss_D trong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20.2. Deep Convolutional Generative Adversarial Networks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Tầng tích chập chuyển vị ?!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ReLU rò rỉ và ReLU chết ?!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