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Góc thắc mắc:</w:t>
      </w:r>
    </w:p>
    <w:p w:rsidR="00000000" w:rsidDel="00000000" w:rsidP="00000000" w:rsidRDefault="00000000" w:rsidRPr="00000000" w14:paraId="0000000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8.1 Mạng Nơ ron Tích chập Sâu (AlexNet)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Định tâm ảnh 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Pipeline trích xuất đặc trưng, thay vì được học, các đặc trưng được tạo thủ công.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Hàm kích hoạt không ép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Trích chọn đặc trưng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8.2. VGG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Lợi ích của việc tạo khối là gì ngoài giúp dễ kế thừa 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8.3. NiN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Chưa tưởng tượng được việc áp dụng MLP với từng điểm ảnh tương tự tầng chập 1X1.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GlobalAvg</w:t>
      </w:r>
      <w:r w:rsidDel="00000000" w:rsidR="00000000" w:rsidRPr="00000000">
        <w:rPr>
          <w:sz w:val="30"/>
          <w:szCs w:val="30"/>
          <w:rtl w:val="0"/>
        </w:rPr>
        <w:t xml:space="preserve"> Pool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Dropout trong này sẽ tắt cái gì ?!</w:t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8.4 GoogLeNet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Tác dụng của việc chia nhánh r gộp lại là gì ?! có phải giúp đặc trưng đa dạng hơn ?!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8.5 . Chuẩn hóa theo batch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Nguyên lí hoạt động.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Hình ảnh dưới đây:</w:t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momentum là gì ?!</w:t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8.6. Mạng phần dư (ResNet)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Tính biểu diễn là gì ?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Phần dư này để làm gì ?! Vị giới hạn nào mà phải thêm vào ?!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8.7. Mạng tích chập kết nối dày đặc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Để làm gì ?! công dụng ?!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8.8. Thiết kế cấu trúc mạng tích chập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Transformers for vision, Squeeze-and-Excitation Networks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NAS là gì, </w:t>
      </w:r>
      <w:r w:rsidDel="00000000" w:rsidR="00000000" w:rsidRPr="00000000">
        <w:rPr>
          <w:sz w:val="30"/>
          <w:szCs w:val="30"/>
          <w:rtl w:val="0"/>
        </w:rPr>
        <w:t xml:space="preserve">brute force search, genetic algorithms, reinforcement learning là gì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Nút cổ chai là gì 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Phân phối và thông số của không gian thiết kế.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Đúc kết của bài 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