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3B7D3" w14:textId="024E1278" w:rsidR="006A1760" w:rsidRPr="006A1760" w:rsidRDefault="006A1760" w:rsidP="006A1760">
      <w:pPr>
        <w:pStyle w:val="q-text"/>
        <w:shd w:val="clear" w:color="auto" w:fill="FFFFFF"/>
        <w:spacing w:before="0" w:beforeAutospacing="0" w:after="240" w:afterAutospacing="0"/>
        <w:rPr>
          <w:rFonts w:asciiTheme="minorHAnsi" w:hAnsiTheme="minorHAnsi" w:cstheme="minorHAnsi"/>
          <w:color w:val="282829"/>
        </w:rPr>
      </w:pPr>
      <w:r w:rsidRPr="006A1760">
        <w:rPr>
          <w:rFonts w:asciiTheme="minorHAnsi" w:hAnsiTheme="minorHAnsi" w:cstheme="minorHAnsi"/>
          <w:color w:val="282829"/>
        </w:rPr>
        <w:t xml:space="preserve">Finding the right and trusted playschool for your kid is not an easy task, and you know every parent has lot of questions and when it come to the best playschool for their child. One of the best Playschool I know and that is </w:t>
      </w:r>
      <w:r w:rsidRPr="006A1760">
        <w:rPr>
          <w:rFonts w:asciiTheme="minorHAnsi" w:hAnsiTheme="minorHAnsi" w:cstheme="minorHAnsi"/>
          <w:b/>
          <w:bCs/>
          <w:color w:val="282829"/>
        </w:rPr>
        <w:t>EuroKids Kalyan</w:t>
      </w:r>
      <w:r w:rsidRPr="006A1760">
        <w:rPr>
          <w:rFonts w:asciiTheme="minorHAnsi" w:hAnsiTheme="minorHAnsi" w:cstheme="minorHAnsi"/>
          <w:color w:val="282829"/>
        </w:rPr>
        <w:t xml:space="preserve"> and this is one of the best </w:t>
      </w:r>
      <w:hyperlink r:id="rId5" w:history="1">
        <w:r w:rsidRPr="006A1760">
          <w:rPr>
            <w:rStyle w:val="Hyperlink"/>
            <w:rFonts w:asciiTheme="minorHAnsi" w:hAnsiTheme="minorHAnsi" w:cstheme="minorHAnsi"/>
            <w:b/>
            <w:bCs/>
          </w:rPr>
          <w:t>Preschool in kalyan</w:t>
        </w:r>
      </w:hyperlink>
    </w:p>
    <w:p w14:paraId="148952A5" w14:textId="435D6CA9" w:rsidR="006A1760" w:rsidRPr="006A1760" w:rsidRDefault="006A1760" w:rsidP="006A1760">
      <w:pPr>
        <w:pStyle w:val="q-text"/>
        <w:shd w:val="clear" w:color="auto" w:fill="FFFFFF"/>
        <w:spacing w:before="0" w:beforeAutospacing="0" w:after="240" w:afterAutospacing="0"/>
        <w:rPr>
          <w:rFonts w:asciiTheme="minorHAnsi" w:hAnsiTheme="minorHAnsi" w:cstheme="minorHAnsi"/>
          <w:color w:val="282829"/>
        </w:rPr>
      </w:pPr>
      <w:r w:rsidRPr="006A1760">
        <w:rPr>
          <w:rFonts w:asciiTheme="minorHAnsi" w:hAnsiTheme="minorHAnsi" w:cstheme="minorHAnsi"/>
          <w:color w:val="282829"/>
        </w:rPr>
        <w:t>The school stands as a pioneer in pre-primary education with the changing times, the school has developed a mixed approach of the curriculum which is based on skills, attitude and awareness.</w:t>
      </w:r>
    </w:p>
    <w:p w14:paraId="73344341" w14:textId="77777777" w:rsidR="006A1760" w:rsidRPr="006A1760" w:rsidRDefault="006A1760" w:rsidP="006A1760">
      <w:pPr>
        <w:pStyle w:val="q-relative"/>
        <w:numPr>
          <w:ilvl w:val="0"/>
          <w:numId w:val="1"/>
        </w:numPr>
        <w:shd w:val="clear" w:color="auto" w:fill="FFFFFF"/>
        <w:spacing w:before="0" w:beforeAutospacing="0" w:after="0" w:afterAutospacing="0"/>
        <w:ind w:left="480" w:right="480"/>
        <w:rPr>
          <w:rFonts w:asciiTheme="minorHAnsi" w:hAnsiTheme="minorHAnsi" w:cstheme="minorHAnsi"/>
          <w:color w:val="282829"/>
        </w:rPr>
      </w:pPr>
      <w:r w:rsidRPr="006A1760">
        <w:rPr>
          <w:rFonts w:asciiTheme="minorHAnsi" w:hAnsiTheme="minorHAnsi" w:cstheme="minorHAnsi"/>
          <w:color w:val="282829"/>
        </w:rPr>
        <w:t>Kid’s friendly infrastructure like colourful classrooms with large windows.</w:t>
      </w:r>
    </w:p>
    <w:p w14:paraId="3705011C" w14:textId="77777777" w:rsidR="006A1760" w:rsidRPr="006A1760" w:rsidRDefault="006A1760" w:rsidP="006A1760">
      <w:pPr>
        <w:pStyle w:val="q-relative"/>
        <w:numPr>
          <w:ilvl w:val="0"/>
          <w:numId w:val="1"/>
        </w:numPr>
        <w:shd w:val="clear" w:color="auto" w:fill="FFFFFF"/>
        <w:spacing w:before="0" w:beforeAutospacing="0" w:after="0" w:afterAutospacing="0"/>
        <w:ind w:left="480" w:right="480"/>
        <w:rPr>
          <w:rFonts w:asciiTheme="minorHAnsi" w:hAnsiTheme="minorHAnsi" w:cstheme="minorHAnsi"/>
          <w:color w:val="282829"/>
        </w:rPr>
      </w:pPr>
      <w:r w:rsidRPr="006A1760">
        <w:rPr>
          <w:rFonts w:asciiTheme="minorHAnsi" w:hAnsiTheme="minorHAnsi" w:cstheme="minorHAnsi"/>
          <w:color w:val="282829"/>
        </w:rPr>
        <w:t>Large hall for multiple activities with the colourful seating arrangement.</w:t>
      </w:r>
    </w:p>
    <w:p w14:paraId="5608699C" w14:textId="77777777" w:rsidR="006A1760" w:rsidRPr="006A1760" w:rsidRDefault="006A1760" w:rsidP="006A1760">
      <w:pPr>
        <w:pStyle w:val="q-relative"/>
        <w:numPr>
          <w:ilvl w:val="0"/>
          <w:numId w:val="1"/>
        </w:numPr>
        <w:shd w:val="clear" w:color="auto" w:fill="FFFFFF"/>
        <w:spacing w:before="0" w:beforeAutospacing="0" w:after="0" w:afterAutospacing="0"/>
        <w:ind w:left="480" w:right="480"/>
        <w:rPr>
          <w:rFonts w:asciiTheme="minorHAnsi" w:hAnsiTheme="minorHAnsi" w:cstheme="minorHAnsi"/>
          <w:color w:val="282829"/>
        </w:rPr>
      </w:pPr>
      <w:r w:rsidRPr="006A1760">
        <w:rPr>
          <w:rFonts w:asciiTheme="minorHAnsi" w:hAnsiTheme="minorHAnsi" w:cstheme="minorHAnsi"/>
          <w:color w:val="282829"/>
        </w:rPr>
        <w:t>Follows the modern approach to teaching the kids.</w:t>
      </w:r>
    </w:p>
    <w:p w14:paraId="1BC868BB" w14:textId="77777777" w:rsidR="006A1760" w:rsidRPr="006A1760" w:rsidRDefault="006A1760" w:rsidP="006A1760">
      <w:pPr>
        <w:pStyle w:val="q-relative"/>
        <w:numPr>
          <w:ilvl w:val="0"/>
          <w:numId w:val="1"/>
        </w:numPr>
        <w:shd w:val="clear" w:color="auto" w:fill="FFFFFF"/>
        <w:spacing w:before="0" w:beforeAutospacing="0" w:after="0" w:afterAutospacing="0"/>
        <w:ind w:left="480" w:right="480"/>
        <w:rPr>
          <w:rFonts w:asciiTheme="minorHAnsi" w:hAnsiTheme="minorHAnsi" w:cstheme="minorHAnsi"/>
          <w:color w:val="282829"/>
        </w:rPr>
      </w:pPr>
      <w:r w:rsidRPr="006A1760">
        <w:rPr>
          <w:rFonts w:asciiTheme="minorHAnsi" w:hAnsiTheme="minorHAnsi" w:cstheme="minorHAnsi"/>
          <w:color w:val="282829"/>
        </w:rPr>
        <w:t>Safety, security and personal hygiene with international standards.</w:t>
      </w:r>
    </w:p>
    <w:p w14:paraId="5A7E1B0F" w14:textId="2AEF7737" w:rsidR="00D27927" w:rsidRDefault="006A1760" w:rsidP="00F9365E">
      <w:pPr>
        <w:pStyle w:val="q-relative"/>
        <w:numPr>
          <w:ilvl w:val="0"/>
          <w:numId w:val="1"/>
        </w:numPr>
        <w:shd w:val="clear" w:color="auto" w:fill="FFFFFF"/>
        <w:spacing w:before="0" w:beforeAutospacing="0" w:after="0" w:afterAutospacing="0"/>
        <w:ind w:left="480" w:right="480"/>
        <w:rPr>
          <w:rFonts w:asciiTheme="minorHAnsi" w:hAnsiTheme="minorHAnsi" w:cstheme="minorHAnsi"/>
          <w:color w:val="282829"/>
        </w:rPr>
      </w:pPr>
      <w:r w:rsidRPr="006A1760">
        <w:rPr>
          <w:rFonts w:asciiTheme="minorHAnsi" w:hAnsiTheme="minorHAnsi" w:cstheme="minorHAnsi"/>
          <w:color w:val="282829"/>
        </w:rPr>
        <w:t>Transport facility available with well-trained drivers.</w:t>
      </w:r>
    </w:p>
    <w:p w14:paraId="3FBD3021" w14:textId="77777777" w:rsidR="00F9365E" w:rsidRPr="00F9365E" w:rsidRDefault="00F9365E" w:rsidP="00F9365E">
      <w:pPr>
        <w:pStyle w:val="q-relative"/>
        <w:shd w:val="clear" w:color="auto" w:fill="FFFFFF"/>
        <w:spacing w:before="0" w:beforeAutospacing="0" w:after="0" w:afterAutospacing="0"/>
        <w:ind w:left="480" w:right="480"/>
        <w:rPr>
          <w:rFonts w:asciiTheme="minorHAnsi" w:hAnsiTheme="minorHAnsi" w:cstheme="minorHAnsi"/>
          <w:color w:val="282829"/>
        </w:rPr>
      </w:pPr>
    </w:p>
    <w:p w14:paraId="15C827A9" w14:textId="1E41F0FE" w:rsidR="006A1760" w:rsidRDefault="006A1760">
      <w:pPr>
        <w:rPr>
          <w:rFonts w:cstheme="minorHAnsi"/>
          <w:color w:val="282829"/>
          <w:sz w:val="24"/>
          <w:szCs w:val="24"/>
          <w:shd w:val="clear" w:color="auto" w:fill="FFFFFF"/>
        </w:rPr>
      </w:pPr>
      <w:r w:rsidRPr="006A1760">
        <w:rPr>
          <w:rFonts w:cstheme="minorHAnsi"/>
          <w:color w:val="282829"/>
          <w:sz w:val="24"/>
          <w:szCs w:val="24"/>
          <w:shd w:val="clear" w:color="auto" w:fill="FFFFFF"/>
        </w:rPr>
        <w:t xml:space="preserve">At </w:t>
      </w:r>
      <w:r w:rsidRPr="006A1760">
        <w:rPr>
          <w:rFonts w:cstheme="minorHAnsi"/>
          <w:b/>
          <w:bCs/>
          <w:color w:val="282829"/>
          <w:sz w:val="24"/>
          <w:szCs w:val="24"/>
          <w:shd w:val="clear" w:color="auto" w:fill="FFFFFF"/>
        </w:rPr>
        <w:t xml:space="preserve">EuroKids Kalyan </w:t>
      </w:r>
      <w:r w:rsidRPr="006A1760">
        <w:rPr>
          <w:rFonts w:cstheme="minorHAnsi"/>
          <w:color w:val="282829"/>
          <w:sz w:val="24"/>
          <w:szCs w:val="24"/>
          <w:shd w:val="clear" w:color="auto" w:fill="FFFFFF"/>
        </w:rPr>
        <w:t>and also known as</w:t>
      </w:r>
      <w:r w:rsidRPr="006A1760">
        <w:rPr>
          <w:rFonts w:cstheme="minorHAnsi"/>
          <w:b/>
          <w:bCs/>
          <w:color w:val="282829"/>
          <w:sz w:val="24"/>
          <w:szCs w:val="24"/>
          <w:shd w:val="clear" w:color="auto" w:fill="FFFFFF"/>
        </w:rPr>
        <w:t xml:space="preserve"> </w:t>
      </w:r>
      <w:hyperlink r:id="rId6" w:history="1">
        <w:r w:rsidRPr="006A1760">
          <w:rPr>
            <w:rStyle w:val="Hyperlink"/>
            <w:rFonts w:cstheme="minorHAnsi"/>
            <w:b/>
            <w:bCs/>
            <w:sz w:val="24"/>
            <w:szCs w:val="24"/>
          </w:rPr>
          <w:t>best play school in kalyan</w:t>
        </w:r>
      </w:hyperlink>
      <w:r w:rsidRPr="006A1760">
        <w:rPr>
          <w:rFonts w:cstheme="minorHAnsi"/>
          <w:color w:val="282829"/>
          <w:sz w:val="24"/>
          <w:szCs w:val="24"/>
          <w:shd w:val="clear" w:color="auto" w:fill="FFFFFF"/>
        </w:rPr>
        <w:t>, the teachers give individual attention and care they provide quality education &amp; care to each and every child. The children are encouraged to ask questions all the time, to learn at their own pace and to explore the classroom and the environment around them. The teachers are all qualified and passionate about children. They go down to the level of the child while talking to them.</w:t>
      </w:r>
      <w:r w:rsidRPr="006A1760">
        <w:rPr>
          <w:rFonts w:cstheme="minorHAnsi"/>
          <w:color w:val="282829"/>
          <w:sz w:val="24"/>
          <w:szCs w:val="24"/>
          <w:shd w:val="clear" w:color="auto" w:fill="FFFFFF"/>
        </w:rPr>
        <w:t xml:space="preserve"> </w:t>
      </w:r>
    </w:p>
    <w:p w14:paraId="62C7140B" w14:textId="54459316" w:rsidR="006A1760" w:rsidRPr="00101A5C" w:rsidRDefault="006A1760">
      <w:pPr>
        <w:rPr>
          <w:rFonts w:cstheme="minorHAnsi"/>
          <w:b/>
          <w:bCs/>
          <w:sz w:val="24"/>
          <w:szCs w:val="24"/>
        </w:rPr>
      </w:pPr>
      <w:r w:rsidRPr="00101A5C">
        <w:rPr>
          <w:rFonts w:cstheme="minorHAnsi"/>
          <w:b/>
          <w:bCs/>
          <w:color w:val="282829"/>
          <w:sz w:val="24"/>
          <w:szCs w:val="24"/>
          <w:shd w:val="clear" w:color="auto" w:fill="FFFFFF"/>
        </w:rPr>
        <w:t xml:space="preserve">For more details Contact: </w:t>
      </w:r>
      <w:r w:rsidRPr="00101A5C">
        <w:rPr>
          <w:rFonts w:ascii="Helvetica" w:hAnsi="Helvetica"/>
          <w:b/>
          <w:bCs/>
          <w:color w:val="333333"/>
          <w:sz w:val="21"/>
          <w:szCs w:val="21"/>
          <w:shd w:val="clear" w:color="auto" w:fill="FFFFFF"/>
        </w:rPr>
        <w:t>9322372512</w:t>
      </w:r>
    </w:p>
    <w:sectPr w:rsidR="006A1760" w:rsidRPr="00101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33F74"/>
    <w:multiLevelType w:val="multilevel"/>
    <w:tmpl w:val="EE8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60"/>
    <w:rsid w:val="00101A5C"/>
    <w:rsid w:val="006A1760"/>
    <w:rsid w:val="00D27927"/>
    <w:rsid w:val="00F93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17B9"/>
  <w15:chartTrackingRefBased/>
  <w15:docId w15:val="{9EFB9FF7-8241-4D64-AC95-35BFB133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6A17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6A17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1760"/>
    <w:rPr>
      <w:color w:val="0563C1" w:themeColor="hyperlink"/>
      <w:u w:val="single"/>
    </w:rPr>
  </w:style>
  <w:style w:type="character" w:styleId="UnresolvedMention">
    <w:name w:val="Unresolved Mention"/>
    <w:basedOn w:val="DefaultParagraphFont"/>
    <w:uiPriority w:val="99"/>
    <w:semiHidden/>
    <w:unhideWhenUsed/>
    <w:rsid w:val="006A1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90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urokidskalyan.in/" TargetMode="External"/><Relationship Id="rId5" Type="http://schemas.openxmlformats.org/officeDocument/2006/relationships/hyperlink" Target="http://eurokidskalya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Pawar</dc:creator>
  <cp:keywords/>
  <dc:description/>
  <cp:lastModifiedBy>Sunny Pawar</cp:lastModifiedBy>
  <cp:revision>2</cp:revision>
  <dcterms:created xsi:type="dcterms:W3CDTF">2020-09-09T12:27:00Z</dcterms:created>
  <dcterms:modified xsi:type="dcterms:W3CDTF">2020-09-09T12:38:00Z</dcterms:modified>
</cp:coreProperties>
</file>