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EBB52">
      <w:pPr>
        <w:shd w:val="clear" w:color="auto" w:fill="FFFFFF"/>
        <w:spacing w:line="240" w:lineRule="auto"/>
        <w:textAlignment w:val="baseline"/>
        <w:outlineLvl w:val="0"/>
        <w:rPr>
          <w:rFonts w:ascii="var(--font-primary)" w:hAnsi="var(--font-primary)" w:eastAsia="Times New Roman" w:cs="Times New Roman"/>
          <w:b/>
          <w:bCs/>
          <w:kern w:val="36"/>
          <w:sz w:val="42"/>
          <w:szCs w:val="42"/>
        </w:rPr>
      </w:pPr>
      <w:r>
        <w:rPr>
          <w:rFonts w:ascii="var(--font-primary)" w:hAnsi="var(--font-primary)" w:eastAsia="Times New Roman" w:cs="Times New Roman"/>
          <w:b/>
          <w:bCs/>
          <w:kern w:val="36"/>
          <w:sz w:val="42"/>
          <w:szCs w:val="42"/>
        </w:rPr>
        <w:t>Reflection in Java</w:t>
      </w:r>
    </w:p>
    <w:p w14:paraId="411A43C6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hAnsi="var(--font-primary)" w:eastAsia="Times New Roman" w:cs="Times New Roman"/>
          <w:sz w:val="16"/>
          <w:szCs w:val="16"/>
        </w:rPr>
      </w:pPr>
    </w:p>
    <w:p w14:paraId="159B378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hAnsi="var(--font-primary)" w:eastAsia="Times New Roman" w:cs="Times New Roman"/>
          <w:sz w:val="16"/>
          <w:szCs w:val="16"/>
        </w:rPr>
      </w:pPr>
    </w:p>
    <w:p w14:paraId="573E38C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hAnsi="var(--font-primary)" w:eastAsia="Times New Roman" w:cs="Times New Roman"/>
          <w:sz w:val="16"/>
          <w:szCs w:val="16"/>
        </w:rPr>
      </w:pPr>
    </w:p>
    <w:p w14:paraId="4D7A9E18">
      <w:pPr>
        <w:shd w:val="clear" w:color="auto" w:fill="FFFFFF"/>
        <w:spacing w:line="240" w:lineRule="auto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Reflection is an API that is used to examine or modify the behavior of methods, classes, and interfaces at runtime. The required classes for reflection are provided under </w:t>
      </w: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java.lang.reflect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 package which is essential in order to understand reflection. So we are illustrating the package with visual aids to have a better understanding as follows: </w:t>
      </w:r>
    </w:p>
    <w:p w14:paraId="42C75C92">
      <w:pPr>
        <w:shd w:val="clear" w:color="auto" w:fill="FFFFFF"/>
        <w:spacing w:after="150" w:line="240" w:lineRule="auto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color w:val="273239"/>
          <w:spacing w:val="2"/>
          <w:sz w:val="21"/>
          <w:szCs w:val="21"/>
        </w:rPr>
        <w:drawing>
          <wp:inline distT="0" distB="0" distL="0" distR="0">
            <wp:extent cx="6588125" cy="3294380"/>
            <wp:effectExtent l="0" t="0" r="10795" b="12700"/>
            <wp:docPr id="13" name="Picture 13" descr="java.lang.ref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java.lang.ref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10AA18">
      <w:pPr>
        <w:numPr>
          <w:ilvl w:val="0"/>
          <w:numId w:val="2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Reflection gives us information about the class to which an object belongs and also the methods of that class that can be executed by using the object.</w:t>
      </w:r>
    </w:p>
    <w:p w14:paraId="0244AD1E">
      <w:pPr>
        <w:numPr>
          <w:ilvl w:val="0"/>
          <w:numId w:val="2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Through reflection, we can invoke methods at runtime irrespective of the access specifier used with them.</w:t>
      </w:r>
    </w:p>
    <w:p w14:paraId="0F364648">
      <w:pPr>
        <w:shd w:val="clear" w:color="auto" w:fill="FFFFFF"/>
        <w:spacing w:after="150" w:line="240" w:lineRule="auto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drawing>
          <wp:inline distT="0" distB="0" distL="0" distR="0">
            <wp:extent cx="4810760" cy="2771140"/>
            <wp:effectExtent l="0" t="0" r="8890" b="0"/>
            <wp:docPr id="12" name="Picture 12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fle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9D03">
      <w:pPr>
        <w:shd w:val="clear" w:color="auto" w:fill="FFFFFF"/>
        <w:spacing w:line="240" w:lineRule="auto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 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Reflection can be used to get information about class, constructors, and methods as depicted below in tabular format as shown:</w:t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5"/>
        <w:gridCol w:w="7604"/>
      </w:tblGrid>
      <w:tr w14:paraId="4F8A0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</w:tcPr>
          <w:p w14:paraId="1B24F2A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  <w:t>Class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6ABDC48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</w:rPr>
              <w:t> The getClass() method is used to get the name of the class to which an object belongs.</w:t>
            </w:r>
          </w:p>
        </w:tc>
      </w:tr>
      <w:tr w14:paraId="268E05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</w:tcPr>
          <w:p w14:paraId="716B55C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  <w:t>Constructors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8A6F65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</w:rPr>
              <w:t>The getConstructors() method is used to get the public constructors of the class to which an object belongs.</w:t>
            </w:r>
          </w:p>
        </w:tc>
      </w:tr>
      <w:tr w14:paraId="2AA11A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</w:tcPr>
          <w:p w14:paraId="752BA75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</w:rPr>
              <w:t>Methods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E77601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</w:rPr>
              <w:t>The getMethods() method is used to get the public methods of the class to which an object belongs.</w:t>
            </w:r>
          </w:p>
        </w:tc>
      </w:tr>
    </w:tbl>
    <w:p w14:paraId="0F670E80">
      <w:pPr>
        <w:shd w:val="clear" w:color="auto" w:fill="FFFFFF"/>
        <w:spacing w:after="150" w:line="240" w:lineRule="auto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We can invoke a method through reflection if we know its name and parameter types. We use two methods for this purpose as described below before moving ahead as follows:</w:t>
      </w:r>
    </w:p>
    <w:p w14:paraId="7F5E45E6">
      <w:pPr>
        <w:numPr>
          <w:ilvl w:val="0"/>
          <w:numId w:val="3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getDeclaredMethod()</w:t>
      </w:r>
    </w:p>
    <w:p w14:paraId="631D6652">
      <w:pPr>
        <w:numPr>
          <w:ilvl w:val="0"/>
          <w:numId w:val="3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invoke()</w:t>
      </w:r>
    </w:p>
    <w:p w14:paraId="59241A69">
      <w:pPr>
        <w:shd w:val="clear" w:color="auto" w:fill="FFFFFF"/>
        <w:spacing w:line="240" w:lineRule="auto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Method 1: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 getDeclaredMethod():</w:t>
      </w: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 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It</w:t>
      </w: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 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creates an object of the method to be invoked. </w:t>
      </w:r>
    </w:p>
    <w:p w14:paraId="0E215D55">
      <w:pPr>
        <w:shd w:val="clear" w:color="auto" w:fill="FFFFFF"/>
        <w:spacing w:line="240" w:lineRule="auto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Syntax: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 The syntax for this method</w:t>
      </w:r>
    </w:p>
    <w:p w14:paraId="36CFA2E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</w:rPr>
      </w:pPr>
      <w:r>
        <w:rPr>
          <w:rFonts w:ascii="Consolas" w:hAnsi="Consolas" w:eastAsia="Times New Roman" w:cs="Courier New"/>
          <w:spacing w:val="2"/>
          <w:sz w:val="24"/>
          <w:szCs w:val="24"/>
        </w:rPr>
        <w:t>Class.getDeclaredMethod(name, parametertype)</w:t>
      </w:r>
    </w:p>
    <w:p w14:paraId="561A5351">
      <w:pPr>
        <w:shd w:val="clear" w:color="auto" w:fill="FFFFFF"/>
        <w:spacing w:line="240" w:lineRule="auto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Parameters:</w:t>
      </w:r>
    </w:p>
    <w:p w14:paraId="5611C8A7">
      <w:pPr>
        <w:numPr>
          <w:ilvl w:val="0"/>
          <w:numId w:val="4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Name of a method whose object is to be created</w:t>
      </w:r>
    </w:p>
    <w:p w14:paraId="0082990E">
      <w:pPr>
        <w:numPr>
          <w:ilvl w:val="0"/>
          <w:numId w:val="4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An array of Class objects</w:t>
      </w:r>
    </w:p>
    <w:p w14:paraId="31F17FB0">
      <w:pPr>
        <w:shd w:val="clear" w:color="auto" w:fill="FFFFFF"/>
        <w:spacing w:line="240" w:lineRule="auto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Method 2: 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invoke(): It invokes a method of the class at runtime we use the following method.</w:t>
      </w:r>
    </w:p>
    <w:p w14:paraId="42DCC567">
      <w:pPr>
        <w:shd w:val="clear" w:color="auto" w:fill="FFFFFF"/>
        <w:spacing w:line="240" w:lineRule="auto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Syntax: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 </w:t>
      </w:r>
    </w:p>
    <w:p w14:paraId="65FBED4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spacing w:val="2"/>
          <w:sz w:val="24"/>
          <w:szCs w:val="24"/>
        </w:rPr>
      </w:pPr>
      <w:r>
        <w:rPr>
          <w:rFonts w:ascii="Consolas" w:hAnsi="Consolas" w:eastAsia="Times New Roman" w:cs="Courier New"/>
          <w:spacing w:val="2"/>
          <w:sz w:val="24"/>
          <w:szCs w:val="24"/>
        </w:rPr>
        <w:t>Method.invoke(Object, parameter)</w:t>
      </w:r>
    </w:p>
    <w:p w14:paraId="4C913FCE">
      <w:pPr>
        <w:spacing w:line="240" w:lineRule="auto"/>
        <w:jc w:val="both"/>
        <w:textAlignment w:val="baseline"/>
        <w:rPr>
          <w:rFonts w:ascii="Nunito" w:hAnsi="Nunito" w:eastAsia="Times New Roman" w:cs="Times New Roman"/>
          <w:i/>
          <w:iCs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i/>
          <w:iCs/>
          <w:color w:val="273239"/>
          <w:spacing w:val="2"/>
          <w:sz w:val="27"/>
          <w:szCs w:val="27"/>
        </w:rPr>
        <w:t>Tip:</w:t>
      </w:r>
      <w:r>
        <w:rPr>
          <w:rFonts w:ascii="Nunito" w:hAnsi="Nunito" w:eastAsia="Times New Roman" w:cs="Times New Roman"/>
          <w:i/>
          <w:iCs/>
          <w:color w:val="273239"/>
          <w:spacing w:val="2"/>
          <w:sz w:val="27"/>
          <w:szCs w:val="27"/>
        </w:rPr>
        <w:t> If the method of the class doesn’t accept any parameter then null is passed as an argument.</w:t>
      </w:r>
    </w:p>
    <w:p w14:paraId="294CDC44">
      <w:pPr>
        <w:spacing w:line="240" w:lineRule="auto"/>
        <w:jc w:val="both"/>
        <w:textAlignment w:val="baseline"/>
        <w:rPr>
          <w:rFonts w:ascii="Nunito" w:hAnsi="Nunito" w:eastAsia="Times New Roman" w:cs="Times New Roman"/>
          <w:i/>
          <w:iCs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i/>
          <w:iCs/>
          <w:color w:val="273239"/>
          <w:spacing w:val="2"/>
          <w:sz w:val="27"/>
          <w:szCs w:val="27"/>
        </w:rPr>
        <w:t>Note:</w:t>
      </w:r>
      <w:r>
        <w:rPr>
          <w:rFonts w:ascii="Nunito" w:hAnsi="Nunito" w:eastAsia="Times New Roman" w:cs="Times New Roman"/>
          <w:i/>
          <w:iCs/>
          <w:color w:val="273239"/>
          <w:spacing w:val="2"/>
          <w:sz w:val="27"/>
          <w:szCs w:val="27"/>
        </w:rPr>
        <w:t> Through reflection, we can access the private variables and methods of a class with the help of its class object and invoke the method by using the object as discussed above. We use below two methods for this purpose.</w:t>
      </w:r>
    </w:p>
    <w:p w14:paraId="738B4B83">
      <w:pPr>
        <w:shd w:val="clear" w:color="auto" w:fill="FFFFFF"/>
        <w:spacing w:line="240" w:lineRule="auto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Method 3: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 Class.getDeclaredField(FieldName): Used to get the private field. Returns an object of type Field for the specified field name. </w:t>
      </w:r>
    </w:p>
    <w:p w14:paraId="6A767B65">
      <w:pPr>
        <w:shd w:val="clear" w:color="auto" w:fill="FFFFFF"/>
        <w:spacing w:line="240" w:lineRule="auto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Method 4: 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Field.setAccessible(true):</w:t>
      </w: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 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Allows to access the field irrespective of the access modifier used with the field.</w:t>
      </w:r>
    </w:p>
    <w:p w14:paraId="4A547607">
      <w:pPr>
        <w:shd w:val="clear" w:color="auto" w:fill="FFFFFF"/>
        <w:spacing w:line="240" w:lineRule="auto"/>
        <w:jc w:val="center"/>
        <w:textAlignment w:val="baseline"/>
        <w:outlineLvl w:val="2"/>
        <w:rPr>
          <w:rFonts w:ascii="Nunito" w:hAnsi="Nunito" w:eastAsia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8"/>
          <w:szCs w:val="28"/>
        </w:rPr>
        <w:t>Important observations Drawn From Reflection API</w:t>
      </w:r>
    </w:p>
    <w:p w14:paraId="46330C30">
      <w:pPr>
        <w:numPr>
          <w:ilvl w:val="0"/>
          <w:numId w:val="5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Extensibility Features: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 An application may make use of external, user-defined classes by creating instances of extensibility objects using their fully-qualified names.</w:t>
      </w:r>
    </w:p>
    <w:p w14:paraId="570AE92A">
      <w:pPr>
        <w:numPr>
          <w:ilvl w:val="0"/>
          <w:numId w:val="5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Debugging and testing tools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: Debuggers use the property of reflection to examine private members of classes.</w:t>
      </w:r>
    </w:p>
    <w:p w14:paraId="4E1E162E">
      <w:pPr>
        <w:numPr>
          <w:ilvl w:val="0"/>
          <w:numId w:val="5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Performance Overhead: 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Reflective operations have slower performance than their non-reflective counterparts, and should be avoided in sections of code that are called frequently in performance-sensitive applications.</w:t>
      </w:r>
    </w:p>
    <w:p w14:paraId="402D45D1">
      <w:pPr>
        <w:numPr>
          <w:ilvl w:val="0"/>
          <w:numId w:val="5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Exposure of Internals: 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Reflective code breaks abstractions and therefore may change behavior with upgrades of the platform.</w:t>
      </w:r>
    </w:p>
    <w:p w14:paraId="3EAC9478"/>
    <w:p w14:paraId="4670BC17"/>
    <w:p w14:paraId="72D0CDAA"/>
    <w:p w14:paraId="1DB88CA5"/>
    <w:p w14:paraId="31A9E325"/>
    <w:p w14:paraId="00402FB1"/>
    <w:p w14:paraId="47CF2024"/>
    <w:p w14:paraId="03A4C7C3"/>
    <w:p w14:paraId="7C49EAA4"/>
    <w:p w14:paraId="02208015"/>
    <w:p w14:paraId="6C9F0030"/>
    <w:p w14:paraId="1306B1FE"/>
    <w:p w14:paraId="3A5C3E24"/>
    <w:p w14:paraId="143BE4A9"/>
    <w:p w14:paraId="04D2BA82"/>
    <w:p w14:paraId="43783586"/>
    <w:p w14:paraId="4257F972"/>
    <w:p w14:paraId="28D01E8A">
      <w:pPr>
        <w:shd w:val="clear" w:color="auto" w:fill="FFFFFF"/>
        <w:spacing w:line="240" w:lineRule="auto"/>
        <w:textAlignment w:val="baseline"/>
        <w:outlineLvl w:val="1"/>
        <w:rPr>
          <w:rFonts w:ascii="Nunito" w:hAnsi="Nunito" w:eastAsia="Times New Roman" w:cs="Times New Roman"/>
          <w:b/>
          <w:bCs/>
          <w:color w:val="273239"/>
          <w:spacing w:val="2"/>
          <w:sz w:val="36"/>
          <w:szCs w:val="36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36"/>
          <w:szCs w:val="36"/>
        </w:rPr>
        <w:t>Annotations in Java</w:t>
      </w:r>
    </w:p>
    <w:p w14:paraId="72C44A59">
      <w:pPr>
        <w:shd w:val="clear" w:color="auto" w:fill="FFFFFF"/>
        <w:spacing w:line="240" w:lineRule="auto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The Annotations in Java are a form of the metadata that can be added to Java code to provide information about the code to compiler and runtime environment.</w:t>
      </w:r>
    </w:p>
    <w:p w14:paraId="1FEEEAE4">
      <w:pPr>
        <w:numPr>
          <w:ilvl w:val="0"/>
          <w:numId w:val="6"/>
        </w:numPr>
        <w:shd w:val="clear" w:color="auto" w:fill="FFFFFF"/>
        <w:spacing w:line="240" w:lineRule="auto"/>
        <w:ind w:left="360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Built-in Annotations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: These are the annotations provided by Java, such as, </w:t>
      </w: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@Override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, </w:t>
      </w: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@Deprecated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 and </w:t>
      </w: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@SuppressWarnings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.</w:t>
      </w:r>
    </w:p>
    <w:p w14:paraId="5831225C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240" w:lineRule="auto"/>
        <w:ind w:left="360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Custom Annotations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: To Creating custom annotations to add metadata to our own code.</w:t>
      </w:r>
    </w:p>
    <w:p w14:paraId="51B74667">
      <w:pPr>
        <w:numPr>
          <w:ilvl w:val="0"/>
          <w:numId w:val="8"/>
        </w:numPr>
        <w:shd w:val="clear" w:color="auto" w:fill="FFFFFF"/>
        <w:tabs>
          <w:tab w:val="left" w:pos="720"/>
        </w:tabs>
        <w:spacing w:line="240" w:lineRule="auto"/>
        <w:ind w:left="360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Annotation Processors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: The Processing annotations at compile time to generate additional code or perform specific tasks.</w:t>
      </w:r>
    </w:p>
    <w:p w14:paraId="79752967">
      <w:pPr>
        <w:shd w:val="clear" w:color="auto" w:fill="FFFFFF"/>
        <w:spacing w:line="240" w:lineRule="auto"/>
        <w:textAlignment w:val="baseline"/>
        <w:outlineLvl w:val="2"/>
        <w:rPr>
          <w:rFonts w:ascii="Nunito" w:hAnsi="Nunito" w:eastAsia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8"/>
          <w:szCs w:val="28"/>
        </w:rPr>
        <w:t>Use Cases:</w:t>
      </w:r>
    </w:p>
    <w:p w14:paraId="2017D047">
      <w:pPr>
        <w:numPr>
          <w:ilvl w:val="0"/>
          <w:numId w:val="9"/>
        </w:numPr>
        <w:shd w:val="clear" w:color="auto" w:fill="FFFFFF"/>
        <w:spacing w:line="240" w:lineRule="auto"/>
        <w:ind w:left="360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Code Organization: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 Adding information about code’s intended use, relationships or constraints.</w:t>
      </w:r>
    </w:p>
    <w:p w14:paraId="30C6B442">
      <w:pPr>
        <w:numPr>
          <w:ilvl w:val="0"/>
          <w:numId w:val="10"/>
        </w:numPr>
        <w:shd w:val="clear" w:color="auto" w:fill="FFFFFF"/>
        <w:tabs>
          <w:tab w:val="left" w:pos="720"/>
        </w:tabs>
        <w:spacing w:line="240" w:lineRule="auto"/>
        <w:ind w:left="360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Frameworks and Libraries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: The Many Java frameworks use annotations for the configuration and behavior customization.</w:t>
      </w:r>
    </w:p>
    <w:p w14:paraId="18573F81">
      <w:pPr>
        <w:numPr>
          <w:ilvl w:val="0"/>
          <w:numId w:val="11"/>
        </w:numPr>
        <w:shd w:val="clear" w:color="auto" w:fill="FFFFFF"/>
        <w:tabs>
          <w:tab w:val="left" w:pos="720"/>
        </w:tabs>
        <w:spacing w:line="240" w:lineRule="auto"/>
        <w:ind w:left="360"/>
        <w:textAlignment w:val="baseline"/>
        <w:rPr>
          <w:rFonts w:ascii="Nunito" w:hAnsi="Nunito" w:eastAsia="Times New Roman" w:cs="Times New Roman"/>
          <w:color w:val="273239"/>
          <w:spacing w:val="2"/>
          <w:sz w:val="27"/>
          <w:szCs w:val="27"/>
        </w:rPr>
      </w:pPr>
      <w:r>
        <w:rPr>
          <w:rFonts w:ascii="Nunito" w:hAnsi="Nunito" w:eastAsia="Times New Roman" w:cs="Times New Roman"/>
          <w:b/>
          <w:bCs/>
          <w:color w:val="273239"/>
          <w:spacing w:val="2"/>
          <w:sz w:val="27"/>
          <w:szCs w:val="27"/>
        </w:rPr>
        <w:t>Documentation</w:t>
      </w:r>
      <w:r>
        <w:rPr>
          <w:rFonts w:ascii="Nunito" w:hAnsi="Nunito" w:eastAsia="Times New Roman" w:cs="Times New Roman"/>
          <w:color w:val="273239"/>
          <w:spacing w:val="2"/>
          <w:sz w:val="27"/>
          <w:szCs w:val="27"/>
        </w:rPr>
        <w:t>: The Generating documentation or providing hints to the tools and IDEs.</w:t>
      </w:r>
    </w:p>
    <w:p w14:paraId="43655B5E"/>
    <w:p w14:paraId="6D336F05"/>
    <w:p w14:paraId="67692D18">
      <w:r>
        <w:t>Ex:</w:t>
      </w:r>
    </w:p>
    <w:p w14:paraId="35E79AF9">
      <w:r>
        <w:t xml:space="preserve">@Component(value=”emp”)  </w:t>
      </w:r>
    </w:p>
    <w:p w14:paraId="15148487">
      <w:r>
        <w:t xml:space="preserve">  public  class Employee{</w:t>
      </w:r>
    </w:p>
    <w:p w14:paraId="06E98E92"/>
    <w:p w14:paraId="0694BD4F"/>
    <w:p w14:paraId="5086C6AF">
      <w:r>
        <w:t>}</w:t>
      </w:r>
    </w:p>
    <w:p w14:paraId="42FECDFE"/>
    <w:p w14:paraId="5D32755C"/>
    <w:p w14:paraId="22267A7E">
      <w:r>
        <w:t>How to create custom annotations:</w:t>
      </w:r>
    </w:p>
    <w:p w14:paraId="55C736AC">
      <w:r>
        <w:t>===========================</w:t>
      </w:r>
    </w:p>
    <w:p w14:paraId="5045A3C1"/>
    <w:p w14:paraId="3F971245">
      <w:r>
        <w:t>We have to use some set of predefined annotations like</w:t>
      </w:r>
    </w:p>
    <w:p w14:paraId="3AE43DDA">
      <w:r>
        <w:t>@Target</w:t>
      </w:r>
    </w:p>
    <w:p w14:paraId="6A2FDCBB">
      <w:r>
        <w:t>@Retention</w:t>
      </w:r>
    </w:p>
    <w:p w14:paraId="498A0705"/>
    <w:p w14:paraId="0241705E">
      <w:r>
        <w:t>Annotations are written using @interface keyword.</w:t>
      </w:r>
    </w:p>
    <w:p w14:paraId="55837D67"/>
    <w:p w14:paraId="584854BF">
      <w:r>
        <w:t xml:space="preserve">              public @interface   CustomAnnotation{</w:t>
      </w:r>
    </w:p>
    <w:p w14:paraId="6F1400A0"/>
    <w:p w14:paraId="3846F00A">
      <w:r>
        <w:tab/>
      </w:r>
      <w:r>
        <w:tab/>
      </w:r>
      <w:r>
        <w:tab/>
      </w:r>
      <w:r>
        <w:t>String name()  default  “king is my name”;</w:t>
      </w:r>
    </w:p>
    <w:p w14:paraId="21D57380"/>
    <w:p w14:paraId="1415A22B">
      <w:pPr>
        <w:ind w:firstLine="720"/>
      </w:pPr>
      <w:r>
        <w:t>}</w:t>
      </w:r>
    </w:p>
    <w:p w14:paraId="2A5F3215"/>
    <w:p w14:paraId="029B6B78">
      <w:r>
        <w:t xml:space="preserve">Note: Annotations can be created and used for different levels. </w:t>
      </w:r>
    </w:p>
    <w:p w14:paraId="06D88FDF">
      <w:r>
        <w:tab/>
      </w:r>
      <w:r>
        <w:t>Class level , method level , field level</w:t>
      </w:r>
    </w:p>
    <w:p w14:paraId="276A127D">
      <w:r>
        <w:tab/>
      </w:r>
      <w:r>
        <w:t>@CustomAnnotation  // class level</w:t>
      </w:r>
      <w:r>
        <w:tab/>
      </w:r>
    </w:p>
    <w:p w14:paraId="634DFEBB">
      <w:r>
        <w:t>Ex:        public class  Demo {</w:t>
      </w:r>
    </w:p>
    <w:p w14:paraId="7CFC77BA"/>
    <w:p w14:paraId="3B3D0F31">
      <w:r>
        <w:tab/>
      </w:r>
      <w:r>
        <w:tab/>
      </w:r>
      <w:r>
        <w:tab/>
      </w:r>
      <w:r>
        <w:t>@CustomAnnotation</w:t>
      </w:r>
      <w:r>
        <w:tab/>
      </w:r>
    </w:p>
    <w:p w14:paraId="34AFD1E3">
      <w:r>
        <w:tab/>
      </w:r>
      <w:r>
        <w:tab/>
      </w:r>
      <w:r>
        <w:tab/>
      </w:r>
      <w:r>
        <w:t>int eid;</w:t>
      </w:r>
    </w:p>
    <w:p w14:paraId="7FD58333"/>
    <w:p w14:paraId="39465283">
      <w:r>
        <w:tab/>
      </w:r>
      <w:r>
        <w:tab/>
      </w:r>
      <w:r>
        <w:t>@CustomAnnotation(name=”javeed”)   // method level</w:t>
      </w:r>
    </w:p>
    <w:p w14:paraId="0E0455CF">
      <w:r>
        <w:tab/>
      </w:r>
      <w:r>
        <w:tab/>
      </w:r>
      <w:r>
        <w:t>public void m1(@CustomAnnotation String name){</w:t>
      </w:r>
    </w:p>
    <w:p w14:paraId="29F1A958"/>
    <w:p w14:paraId="2C12521F">
      <w:pPr>
        <w:ind w:left="720" w:firstLine="720"/>
      </w:pPr>
      <w:r>
        <w:t>}</w:t>
      </w:r>
      <w:r>
        <w:tab/>
      </w:r>
    </w:p>
    <w:p w14:paraId="4593E6D7"/>
    <w:p w14:paraId="11FEDB70"/>
    <w:p w14:paraId="46365751">
      <w:pPr>
        <w:ind w:firstLine="720"/>
      </w:pPr>
      <w:r>
        <w:t>}</w:t>
      </w:r>
    </w:p>
    <w:p w14:paraId="14F4BD0A"/>
    <w:p w14:paraId="4157F3BA"/>
    <w:p w14:paraId="6D9F3E54"/>
    <w:p w14:paraId="06F247C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font-primary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uni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A4A38"/>
    <w:multiLevelType w:val="multilevel"/>
    <w:tmpl w:val="05CA4A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6F928BF"/>
    <w:multiLevelType w:val="multilevel"/>
    <w:tmpl w:val="06F928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84413AC"/>
    <w:multiLevelType w:val="multilevel"/>
    <w:tmpl w:val="184413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DCC2E2F"/>
    <w:multiLevelType w:val="multilevel"/>
    <w:tmpl w:val="2DCC2E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94435B9"/>
    <w:multiLevelType w:val="multilevel"/>
    <w:tmpl w:val="39443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58712E62"/>
    <w:multiLevelType w:val="multilevel"/>
    <w:tmpl w:val="58712E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61316BE6"/>
    <w:multiLevelType w:val="multilevel"/>
    <w:tmpl w:val="61316B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2"/>
    </w:lvlOverride>
  </w:num>
  <w:num w:numId="8">
    <w:abstractNumId w:val="4"/>
    <w:lvlOverride w:ilvl="0">
      <w:startOverride w:val="3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2"/>
    </w:lvlOverride>
  </w:num>
  <w:num w:numId="11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9E"/>
    <w:rsid w:val="001D4ED3"/>
    <w:rsid w:val="00A67E9D"/>
    <w:rsid w:val="00C269DB"/>
    <w:rsid w:val="00C875B5"/>
    <w:rsid w:val="00CC439E"/>
    <w:rsid w:val="0545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character" w:customStyle="1" w:styleId="15">
    <w:name w:val="strong"/>
    <w:basedOn w:val="8"/>
    <w:uiPriority w:val="0"/>
  </w:style>
  <w:style w:type="character" w:customStyle="1" w:styleId="16">
    <w:name w:val="HTML Preformatted Char"/>
    <w:basedOn w:val="8"/>
    <w:link w:val="10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660</Words>
  <Characters>3763</Characters>
  <Lines>31</Lines>
  <Paragraphs>8</Paragraphs>
  <TotalTime>143</TotalTime>
  <ScaleCrop>false</ScaleCrop>
  <LinksUpToDate>false</LinksUpToDate>
  <CharactersWithSpaces>4415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2024-06-04T05:59:00Z</dcterms:created>
  <dc:creator>DELL</dc:creator>
  <cp:lastModifiedBy>WPS_1626503353</cp:lastModifiedBy>
  <dcterms:modified xsi:type="dcterms:W3CDTF">2024-06-04T09:18:56Z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8C0E7147E7C2408AA1F02DD0599A33BC_12</vt:lpwstr>
  </property>
</Properties>
</file>