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01DD" w14:textId="58154ED8" w:rsidR="009A0F6D" w:rsidRDefault="009A0F6D" w:rsidP="009A0F6D">
      <w:pPr>
        <w:rPr>
          <w:lang w:val="el-GR"/>
        </w:rPr>
      </w:pPr>
      <w:r>
        <w:rPr>
          <w:lang w:val="el-GR"/>
        </w:rPr>
        <w:t xml:space="preserve">Κωνσταντίνος </w:t>
      </w:r>
      <w:proofErr w:type="spellStart"/>
      <w:r>
        <w:rPr>
          <w:lang w:val="el-GR"/>
        </w:rPr>
        <w:t>Πράττης</w:t>
      </w:r>
      <w:proofErr w:type="spellEnd"/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A430C6">
        <w:rPr>
          <w:lang w:val="el-GR"/>
        </w:rPr>
        <w:tab/>
      </w:r>
      <w:r w:rsidR="00A430C6">
        <w:rPr>
          <w:lang w:val="el-GR"/>
        </w:rPr>
        <w:tab/>
      </w:r>
      <w:r w:rsidR="00F53002">
        <w:rPr>
          <w:lang w:val="el-GR"/>
        </w:rPr>
        <w:t>Ιανουάριος</w:t>
      </w:r>
      <w:r>
        <w:rPr>
          <w:lang w:val="el-GR"/>
        </w:rPr>
        <w:t xml:space="preserve"> 202</w:t>
      </w:r>
      <w:r w:rsidR="00F53002">
        <w:rPr>
          <w:lang w:val="el-GR"/>
        </w:rPr>
        <w:t>3</w:t>
      </w:r>
    </w:p>
    <w:p w14:paraId="7692B2AA" w14:textId="5A754142" w:rsidR="009A0F6D" w:rsidRPr="0076288E" w:rsidRDefault="009A0F6D" w:rsidP="00D42393">
      <w:pPr>
        <w:ind w:left="2160" w:firstLine="720"/>
        <w:rPr>
          <w:i/>
          <w:iCs/>
          <w:lang w:val="el-GR" w:eastAsia="ja-JP"/>
        </w:rPr>
      </w:pPr>
      <w:r w:rsidRPr="0076288E">
        <w:rPr>
          <w:i/>
          <w:iCs/>
          <w:lang w:val="el-GR" w:eastAsia="ja-JP"/>
        </w:rPr>
        <w:t xml:space="preserve">Παράλληλα και Διανεμημένα Συστήματα, Αναφορά </w:t>
      </w:r>
      <w:r w:rsidR="00F53002" w:rsidRPr="00F53002">
        <w:rPr>
          <w:i/>
          <w:iCs/>
          <w:lang w:val="el-GR" w:eastAsia="ja-JP"/>
        </w:rPr>
        <w:t>2</w:t>
      </w:r>
      <w:r w:rsidRPr="0076288E">
        <w:rPr>
          <w:i/>
          <w:iCs/>
          <w:vertAlign w:val="superscript"/>
          <w:lang w:val="el-GR" w:eastAsia="ja-JP"/>
        </w:rPr>
        <w:t>ης</w:t>
      </w:r>
      <w:r w:rsidRPr="0076288E">
        <w:rPr>
          <w:i/>
          <w:iCs/>
          <w:lang w:val="el-GR" w:eastAsia="ja-JP"/>
        </w:rPr>
        <w:t xml:space="preserve"> Εργασίας.</w:t>
      </w:r>
    </w:p>
    <w:p w14:paraId="1F9AAECB" w14:textId="30A67F39" w:rsidR="008B711A" w:rsidRPr="00F53002" w:rsidRDefault="009A0F6D" w:rsidP="001B37CB">
      <w:pPr>
        <w:pStyle w:val="Title"/>
        <w:rPr>
          <w:sz w:val="36"/>
          <w:szCs w:val="36"/>
          <w:lang w:val="el-GR" w:eastAsia="ja-JP"/>
        </w:rPr>
      </w:pPr>
      <w:r w:rsidRPr="009A0F6D">
        <w:rPr>
          <w:sz w:val="36"/>
          <w:szCs w:val="36"/>
          <w:lang w:val="el-GR" w:eastAsia="ja-JP"/>
        </w:rPr>
        <w:t xml:space="preserve">Εύρεση των </w:t>
      </w:r>
      <w:r w:rsidR="00F53002">
        <w:rPr>
          <w:sz w:val="36"/>
          <w:szCs w:val="36"/>
          <w:lang w:val="el-GR" w:eastAsia="ja-JP"/>
        </w:rPr>
        <w:t>κ-</w:t>
      </w:r>
      <w:r w:rsidR="00F53002">
        <w:rPr>
          <w:sz w:val="36"/>
          <w:szCs w:val="36"/>
          <w:lang w:eastAsia="ja-JP"/>
        </w:rPr>
        <w:t>nearest</w:t>
      </w:r>
      <w:r w:rsidR="00F53002" w:rsidRPr="00F53002">
        <w:rPr>
          <w:sz w:val="36"/>
          <w:szCs w:val="36"/>
          <w:lang w:val="el-GR" w:eastAsia="ja-JP"/>
        </w:rPr>
        <w:t>-</w:t>
      </w:r>
      <w:r w:rsidR="00F53002">
        <w:rPr>
          <w:sz w:val="36"/>
          <w:szCs w:val="36"/>
          <w:lang w:eastAsia="ja-JP"/>
        </w:rPr>
        <w:t>neighbors</w:t>
      </w:r>
      <w:r w:rsidR="00F53002" w:rsidRPr="00F53002">
        <w:rPr>
          <w:sz w:val="36"/>
          <w:szCs w:val="36"/>
          <w:lang w:val="el-GR" w:eastAsia="ja-JP"/>
        </w:rPr>
        <w:t>(</w:t>
      </w:r>
      <w:r w:rsidR="00F53002">
        <w:rPr>
          <w:sz w:val="36"/>
          <w:szCs w:val="36"/>
          <w:lang w:eastAsia="ja-JP"/>
        </w:rPr>
        <w:t>knn</w:t>
      </w:r>
      <w:r w:rsidR="00F53002" w:rsidRPr="00F53002">
        <w:rPr>
          <w:sz w:val="36"/>
          <w:szCs w:val="36"/>
          <w:lang w:val="el-GR" w:eastAsia="ja-JP"/>
        </w:rPr>
        <w:t>)</w:t>
      </w:r>
      <w:r w:rsidR="00F53002">
        <w:rPr>
          <w:sz w:val="36"/>
          <w:szCs w:val="36"/>
          <w:lang w:val="el-GR" w:eastAsia="ja-JP"/>
        </w:rPr>
        <w:t xml:space="preserve"> με χρηση ‘</w:t>
      </w:r>
      <w:r w:rsidR="00F53002">
        <w:rPr>
          <w:sz w:val="36"/>
          <w:szCs w:val="36"/>
          <w:lang w:eastAsia="ja-JP"/>
        </w:rPr>
        <w:t>MPI</w:t>
      </w:r>
      <w:r w:rsidR="00F53002">
        <w:rPr>
          <w:sz w:val="36"/>
          <w:szCs w:val="36"/>
          <w:lang w:val="el-GR" w:eastAsia="ja-JP"/>
        </w:rPr>
        <w:t>’ σε Συστηματα διανεμημενης μνημησ</w:t>
      </w:r>
    </w:p>
    <w:p w14:paraId="72951BCB" w14:textId="12459DEF" w:rsidR="00F53002" w:rsidRPr="00277C74" w:rsidRDefault="00F53002" w:rsidP="00277C74">
      <w:pPr>
        <w:pStyle w:val="ListParagraph"/>
        <w:ind w:left="360"/>
        <w:rPr>
          <w:lang w:val="el-GR" w:eastAsia="ja-JP"/>
        </w:rPr>
      </w:pPr>
      <w:r w:rsidRPr="00F53002">
        <w:rPr>
          <w:lang w:val="el-GR" w:eastAsia="ja-JP"/>
        </w:rPr>
        <w:t xml:space="preserve">  </w:t>
      </w:r>
      <w:r>
        <w:rPr>
          <w:lang w:val="el-GR" w:eastAsia="ja-JP"/>
        </w:rPr>
        <w:t>Σκοπός αυτής της άσκησης είναι η υλοποίηση</w:t>
      </w:r>
      <w:r w:rsidRPr="00F53002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αλγορίθμου </w:t>
      </w:r>
      <w:r>
        <w:rPr>
          <w:lang w:eastAsia="ja-JP"/>
        </w:rPr>
        <w:t>brute</w:t>
      </w:r>
      <w:r w:rsidRPr="00F53002">
        <w:rPr>
          <w:lang w:val="el-GR" w:eastAsia="ja-JP"/>
        </w:rPr>
        <w:t>-</w:t>
      </w:r>
      <w:r>
        <w:rPr>
          <w:lang w:eastAsia="ja-JP"/>
        </w:rPr>
        <w:t>force</w:t>
      </w:r>
      <w:r>
        <w:rPr>
          <w:lang w:val="el-GR" w:eastAsia="ja-JP"/>
        </w:rPr>
        <w:t xml:space="preserve"> εύρεσης των </w:t>
      </w:r>
      <w:r>
        <w:rPr>
          <w:lang w:eastAsia="ja-JP"/>
        </w:rPr>
        <w:t>KNN</w:t>
      </w:r>
      <w:r w:rsidRPr="00F53002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ενός συνόλου σημείων </w:t>
      </w:r>
      <w:r w:rsidR="00FA6529">
        <w:rPr>
          <w:lang w:eastAsia="ja-JP"/>
        </w:rPr>
        <w:t>X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query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d</w:t>
      </w:r>
      <w:r w:rsidR="00FA6529" w:rsidRPr="00FA6529">
        <w:rPr>
          <w:lang w:val="el-GR" w:eastAsia="ja-JP"/>
        </w:rPr>
        <w:t xml:space="preserve">) </w:t>
      </w:r>
      <w:r w:rsidR="00FA6529">
        <w:rPr>
          <w:lang w:val="el-GR" w:eastAsia="ja-JP"/>
        </w:rPr>
        <w:t xml:space="preserve">στο σύνολο </w:t>
      </w:r>
      <w:r w:rsidR="00FA6529">
        <w:rPr>
          <w:lang w:eastAsia="ja-JP"/>
        </w:rPr>
        <w:t>Y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corpus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>
        <w:rPr>
          <w:lang w:eastAsia="ja-JP"/>
        </w:rPr>
        <w:t>n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d</w:t>
      </w:r>
      <w:r w:rsidR="00FA6529" w:rsidRPr="00FA6529">
        <w:rPr>
          <w:lang w:val="el-GR" w:eastAsia="ja-JP"/>
        </w:rPr>
        <w:t xml:space="preserve">). </w:t>
      </w:r>
      <w:r w:rsidR="00FA6529">
        <w:rPr>
          <w:lang w:val="el-GR" w:eastAsia="ja-JP"/>
        </w:rPr>
        <w:t>Συγκεκριμένα σε δύο εκδοχές. Μία</w:t>
      </w:r>
      <w:r w:rsidR="00FA6529" w:rsidRPr="00FA6529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χωρίς </w:t>
      </w:r>
      <w:r w:rsidR="00FA6529">
        <w:rPr>
          <w:lang w:eastAsia="ja-JP"/>
        </w:rPr>
        <w:t>MPI</w:t>
      </w:r>
      <w:r w:rsidR="00FA6529">
        <w:rPr>
          <w:lang w:val="el-GR" w:eastAsia="ja-JP"/>
        </w:rPr>
        <w:t xml:space="preserve"> </w:t>
      </w:r>
      <w:r w:rsidR="00FA6529" w:rsidRPr="00FA6529">
        <w:rPr>
          <w:lang w:val="el-GR" w:eastAsia="ja-JP"/>
        </w:rPr>
        <w:t>(</w:t>
      </w:r>
      <w:r w:rsidR="00FA6529">
        <w:rPr>
          <w:lang w:eastAsia="ja-JP"/>
        </w:rPr>
        <w:t>V</w:t>
      </w:r>
      <w:r w:rsidR="00FA6529" w:rsidRPr="00FA6529">
        <w:rPr>
          <w:lang w:val="el-GR" w:eastAsia="ja-JP"/>
        </w:rPr>
        <w:t xml:space="preserve">0) </w:t>
      </w:r>
      <w:r w:rsidR="00FA6529">
        <w:rPr>
          <w:lang w:val="el-GR" w:eastAsia="ja-JP"/>
        </w:rPr>
        <w:t xml:space="preserve">και μία με χρήση </w:t>
      </w:r>
      <w:r w:rsidR="00FA6529">
        <w:rPr>
          <w:lang w:eastAsia="ja-JP"/>
        </w:rPr>
        <w:t>MPI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V</w:t>
      </w:r>
      <w:r w:rsidR="00FA6529" w:rsidRPr="00FA6529">
        <w:rPr>
          <w:lang w:val="el-GR" w:eastAsia="ja-JP"/>
        </w:rPr>
        <w:t>1).</w:t>
      </w:r>
      <w:r w:rsidR="00277C74" w:rsidRPr="00277C74">
        <w:rPr>
          <w:lang w:val="el-GR" w:eastAsia="ja-JP"/>
        </w:rPr>
        <w:t xml:space="preserve"> </w:t>
      </w:r>
      <w:r w:rsidR="0070665C" w:rsidRPr="00277C74">
        <w:rPr>
          <w:lang w:val="el-GR" w:eastAsia="ja-JP"/>
        </w:rPr>
        <w:t xml:space="preserve">Σε αυτήν την αναφορά δίνονται σύντομα πληροφορίες/διευκρινήσεις για την </w:t>
      </w:r>
      <w:r w:rsidRPr="00277C74">
        <w:rPr>
          <w:lang w:val="el-GR" w:eastAsia="ja-JP"/>
        </w:rPr>
        <w:t>μορφή</w:t>
      </w:r>
      <w:r w:rsidR="0070665C" w:rsidRPr="00277C74">
        <w:rPr>
          <w:lang w:val="el-GR" w:eastAsia="ja-JP"/>
        </w:rPr>
        <w:t xml:space="preserve"> του κώδικα και γίνεται μία παρουσίαση των αποτελεσμάτων και συμπερασμάτων που προέκυψαν</w:t>
      </w:r>
      <w:r w:rsidRPr="00277C74">
        <w:rPr>
          <w:lang w:val="el-GR" w:eastAsia="ja-JP"/>
        </w:rPr>
        <w:t xml:space="preserve"> από τις εκτελέσεις</w:t>
      </w:r>
      <w:r w:rsidR="0070665C" w:rsidRPr="00277C74">
        <w:rPr>
          <w:lang w:val="el-GR" w:eastAsia="ja-JP"/>
        </w:rPr>
        <w:t>.</w:t>
      </w:r>
    </w:p>
    <w:p w14:paraId="65C2A913" w14:textId="5D582897" w:rsidR="0070665C" w:rsidRDefault="00A430C6" w:rsidP="00F53002">
      <w:pPr>
        <w:pStyle w:val="ListParagraph"/>
        <w:ind w:left="0" w:firstLine="360"/>
        <w:rPr>
          <w:lang w:val="el-GR" w:eastAsia="ja-JP"/>
        </w:rPr>
      </w:pPr>
      <w:r>
        <w:rPr>
          <w:lang w:val="el-GR" w:eastAsia="ja-JP"/>
        </w:rPr>
        <w:t xml:space="preserve">Ο κώδικας βρίσκεται στο </w:t>
      </w:r>
      <w:proofErr w:type="spellStart"/>
      <w:r w:rsidR="00DF2704">
        <w:rPr>
          <w:lang w:eastAsia="ja-JP"/>
        </w:rPr>
        <w:t>G</w:t>
      </w:r>
      <w:r>
        <w:rPr>
          <w:lang w:eastAsia="ja-JP"/>
        </w:rPr>
        <w:t>ithub</w:t>
      </w:r>
      <w:proofErr w:type="spellEnd"/>
      <w:r w:rsidRPr="00471CB5">
        <w:rPr>
          <w:lang w:val="el-GR" w:eastAsia="ja-JP"/>
        </w:rPr>
        <w:t xml:space="preserve"> </w:t>
      </w:r>
      <w:r>
        <w:rPr>
          <w:lang w:eastAsia="ja-JP"/>
        </w:rPr>
        <w:t>link</w:t>
      </w:r>
      <w:r w:rsidRPr="00471CB5">
        <w:rPr>
          <w:lang w:val="el-GR" w:eastAsia="ja-JP"/>
        </w:rPr>
        <w:t>:</w:t>
      </w:r>
      <w:r>
        <w:rPr>
          <w:lang w:val="el-GR" w:eastAsia="ja-JP"/>
        </w:rPr>
        <w:t xml:space="preserve"> </w:t>
      </w:r>
    </w:p>
    <w:p w14:paraId="58E9D3E9" w14:textId="2B8967B1" w:rsidR="00A430C6" w:rsidRPr="00A430C6" w:rsidRDefault="00A430C6" w:rsidP="00A430C6">
      <w:pPr>
        <w:pStyle w:val="ListParagraph"/>
        <w:ind w:left="1800" w:firstLine="360"/>
        <w:rPr>
          <w:lang w:val="el-GR" w:eastAsia="ja-JP"/>
        </w:rPr>
      </w:pPr>
      <w:r w:rsidRPr="00A430C6">
        <w:rPr>
          <w:lang w:val="el-GR" w:eastAsia="ja-JP"/>
        </w:rPr>
        <w:t xml:space="preserve"> </w:t>
      </w:r>
      <w:r>
        <w:rPr>
          <w:lang w:val="el-GR" w:eastAsia="ja-JP"/>
        </w:rPr>
        <w:tab/>
      </w:r>
      <w:r w:rsidRPr="00A430C6">
        <w:rPr>
          <w:lang w:val="el-GR" w:eastAsia="ja-JP"/>
        </w:rPr>
        <w:t xml:space="preserve"> </w:t>
      </w:r>
      <w:hyperlink r:id="rId6" w:history="1">
        <w:r w:rsidR="00F53002" w:rsidRPr="00D53A28">
          <w:rPr>
            <w:rStyle w:val="Hyperlink"/>
          </w:rPr>
          <w:t>https</w:t>
        </w:r>
        <w:r w:rsidR="00F53002" w:rsidRPr="00F53002">
          <w:rPr>
            <w:rStyle w:val="Hyperlink"/>
            <w:lang w:val="el-GR"/>
          </w:rPr>
          <w:t>://</w:t>
        </w:r>
        <w:proofErr w:type="spellStart"/>
        <w:r w:rsidR="00F53002" w:rsidRPr="00D53A28">
          <w:rPr>
            <w:rStyle w:val="Hyperlink"/>
          </w:rPr>
          <w:t>github</w:t>
        </w:r>
        <w:proofErr w:type="spellEnd"/>
        <w:r w:rsidR="00F53002" w:rsidRPr="00F53002">
          <w:rPr>
            <w:rStyle w:val="Hyperlink"/>
            <w:lang w:val="el-GR"/>
          </w:rPr>
          <w:t>.</w:t>
        </w:r>
        <w:r w:rsidR="00F53002" w:rsidRPr="00D53A28">
          <w:rPr>
            <w:rStyle w:val="Hyperlink"/>
          </w:rPr>
          <w:t>com</w:t>
        </w:r>
        <w:r w:rsidR="00F53002" w:rsidRPr="00F53002">
          <w:rPr>
            <w:rStyle w:val="Hyperlink"/>
            <w:lang w:val="el-GR"/>
          </w:rPr>
          <w:t>/</w:t>
        </w:r>
        <w:proofErr w:type="spellStart"/>
        <w:r w:rsidR="00F53002" w:rsidRPr="00D53A28">
          <w:rPr>
            <w:rStyle w:val="Hyperlink"/>
          </w:rPr>
          <w:t>kprattis</w:t>
        </w:r>
        <w:proofErr w:type="spellEnd"/>
        <w:r w:rsidR="00F53002" w:rsidRPr="00F53002">
          <w:rPr>
            <w:rStyle w:val="Hyperlink"/>
            <w:lang w:val="el-GR"/>
          </w:rPr>
          <w:t>/</w:t>
        </w:r>
        <w:r w:rsidR="00F53002" w:rsidRPr="00D53A28">
          <w:rPr>
            <w:rStyle w:val="Hyperlink"/>
          </w:rPr>
          <w:t>parallel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programming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ex</w:t>
        </w:r>
        <w:r w:rsidR="00F53002" w:rsidRPr="00F53002">
          <w:rPr>
            <w:rStyle w:val="Hyperlink"/>
            <w:lang w:val="el-GR"/>
          </w:rPr>
          <w:t>_2</w:t>
        </w:r>
      </w:hyperlink>
      <w:r w:rsidR="00F53002" w:rsidRPr="00F53002">
        <w:rPr>
          <w:lang w:val="el-GR"/>
        </w:rPr>
        <w:t xml:space="preserve"> </w:t>
      </w:r>
      <w:r w:rsidRPr="00A430C6">
        <w:rPr>
          <w:lang w:val="el-GR" w:eastAsia="ja-JP"/>
        </w:rPr>
        <w:t xml:space="preserve"> </w:t>
      </w:r>
    </w:p>
    <w:p w14:paraId="637610E4" w14:textId="74101F0B" w:rsidR="0076288E" w:rsidRDefault="00FA6529" w:rsidP="0076288E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 xml:space="preserve">Ανάλυση </w:t>
      </w:r>
      <w:r>
        <w:rPr>
          <w:b/>
          <w:bCs/>
          <w:sz w:val="28"/>
          <w:szCs w:val="28"/>
          <w:u w:val="single"/>
          <w:lang w:eastAsia="ja-JP"/>
        </w:rPr>
        <w:t>V0</w:t>
      </w:r>
    </w:p>
    <w:p w14:paraId="19E42135" w14:textId="178EF6CE" w:rsidR="00FA6529" w:rsidRDefault="008B711A" w:rsidP="00FA6529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 αλγόριθμος υλοποιήθηκε σε γλώσσα </w:t>
      </w:r>
      <w:r>
        <w:rPr>
          <w:lang w:eastAsia="ja-JP"/>
        </w:rPr>
        <w:t>C</w:t>
      </w:r>
      <w:r w:rsidRPr="008B711A">
        <w:rPr>
          <w:lang w:val="el-GR" w:eastAsia="ja-JP"/>
        </w:rPr>
        <w:t>.</w:t>
      </w:r>
      <w:r>
        <w:rPr>
          <w:lang w:val="el-GR" w:eastAsia="ja-JP"/>
        </w:rPr>
        <w:t xml:space="preserve">  </w:t>
      </w:r>
      <w:r w:rsidR="00FA6529">
        <w:rPr>
          <w:lang w:val="el-GR" w:eastAsia="ja-JP"/>
        </w:rPr>
        <w:t>Στο κύριο σώμα του, γίνονται τα εξής</w:t>
      </w:r>
      <w:r w:rsidR="00FA6529" w:rsidRPr="00FA6529">
        <w:rPr>
          <w:lang w:val="el-GR" w:eastAsia="ja-JP"/>
        </w:rPr>
        <w:t>:</w:t>
      </w:r>
    </w:p>
    <w:p w14:paraId="629EEBAA" w14:textId="23ABBA72" w:rsidR="00FA6529" w:rsidRDefault="00FA6529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Υπολογίζεται ο πίνακας των αποστάσεων </w:t>
      </w:r>
      <w:r>
        <w:rPr>
          <w:lang w:eastAsia="ja-JP"/>
        </w:rPr>
        <w:t>D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διάστασης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n</w:t>
      </w:r>
      <w:r w:rsidR="00277C74" w:rsidRPr="00277C74">
        <w:rPr>
          <w:lang w:val="el-GR" w:eastAsia="ja-JP"/>
        </w:rPr>
        <w:t xml:space="preserve">. Επειδή όμως παρατηρήθηκε ότι είναι αρκετά μεγάλος σε μέγεθος, αντί να υπολογίζεται ολόκληρος, </w:t>
      </w:r>
      <w:r w:rsidR="00277C74">
        <w:rPr>
          <w:lang w:val="el-GR" w:eastAsia="ja-JP"/>
        </w:rPr>
        <w:t xml:space="preserve">υπολογίζεται σε </w:t>
      </w:r>
      <w:r w:rsidR="00277C74">
        <w:rPr>
          <w:lang w:eastAsia="ja-JP"/>
        </w:rPr>
        <w:t>blocks</w:t>
      </w:r>
      <w:r w:rsidR="00277C74" w:rsidRPr="00277C74">
        <w:rPr>
          <w:lang w:val="el-GR" w:eastAsia="ja-JP"/>
        </w:rPr>
        <w:t xml:space="preserve"> </w:t>
      </w:r>
      <w:r w:rsidR="006B1CF3">
        <w:rPr>
          <w:lang w:val="el-GR" w:eastAsia="ja-JP"/>
        </w:rPr>
        <w:t>μεγέθους</w:t>
      </w:r>
      <w:r w:rsidR="006D3C77" w:rsidRPr="006D3C77">
        <w:rPr>
          <w:lang w:val="el-GR" w:eastAsia="ja-JP"/>
        </w:rPr>
        <w:t xml:space="preserve">: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όπου το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 xml:space="preserve">ορίστηκε έτσι ώστε εάν το γινόμενο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n</w:t>
      </w:r>
      <w:r w:rsidR="00277C74">
        <w:rPr>
          <w:lang w:val="el-GR" w:eastAsia="ja-JP"/>
        </w:rPr>
        <w:t xml:space="preserve"> είναι μεγαλύτερο από το μέγιστο μέγεθος </w:t>
      </w:r>
      <w:r w:rsidR="00277C74" w:rsidRPr="00277C74">
        <w:rPr>
          <w:lang w:val="el-GR" w:eastAsia="ja-JP"/>
        </w:rPr>
        <w:t>(</w:t>
      </w:r>
      <w:r w:rsidR="00277C74">
        <w:rPr>
          <w:lang w:eastAsia="ja-JP"/>
        </w:rPr>
        <w:t>MAXSIZE</w:t>
      </w:r>
      <w:r w:rsidR="00277C74">
        <w:rPr>
          <w:lang w:val="el-GR" w:eastAsia="ja-JP"/>
        </w:rPr>
        <w:t xml:space="preserve">), τότε το γινόμενο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>να είναι μικρότερο</w:t>
      </w:r>
      <w:r w:rsidR="006B1CF3">
        <w:rPr>
          <w:lang w:val="el-GR" w:eastAsia="ja-JP"/>
        </w:rPr>
        <w:t xml:space="preserve"> ή ίσο</w:t>
      </w:r>
      <w:r w:rsidR="00277C74">
        <w:rPr>
          <w:lang w:val="el-GR" w:eastAsia="ja-JP"/>
        </w:rPr>
        <w:t xml:space="preserve"> του </w:t>
      </w:r>
      <w:r w:rsidR="00277C74">
        <w:rPr>
          <w:lang w:eastAsia="ja-JP"/>
        </w:rPr>
        <w:t>MAXSIZE</w:t>
      </w:r>
      <w:r w:rsidR="00277C74" w:rsidRPr="00277C74">
        <w:rPr>
          <w:lang w:val="el-GR" w:eastAsia="ja-JP"/>
        </w:rPr>
        <w:t>.</w:t>
      </w:r>
      <w:r w:rsidR="006B1CF3">
        <w:rPr>
          <w:lang w:val="el-GR" w:eastAsia="ja-JP"/>
        </w:rPr>
        <w:t xml:space="preserve"> Έτσι, εκτελείται μία επαναληπτική διαδικασία υπολογισμού των </w:t>
      </w:r>
      <w:proofErr w:type="spellStart"/>
      <w:r w:rsidR="006B1CF3">
        <w:rPr>
          <w:lang w:eastAsia="ja-JP"/>
        </w:rPr>
        <w:t>knn</w:t>
      </w:r>
      <w:proofErr w:type="spellEnd"/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για κάθε </w:t>
      </w:r>
      <w:r w:rsidR="006B1CF3">
        <w:rPr>
          <w:lang w:eastAsia="ja-JP"/>
        </w:rPr>
        <w:t>block</w:t>
      </w:r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έως ότου να καλυφθεί ολόκληρο το </w:t>
      </w:r>
      <w:r w:rsidR="006B1CF3">
        <w:rPr>
          <w:lang w:eastAsia="ja-JP"/>
        </w:rPr>
        <w:t>corpus</w:t>
      </w:r>
      <w:r w:rsidR="006B1CF3" w:rsidRPr="006B1CF3">
        <w:rPr>
          <w:lang w:val="el-GR" w:eastAsia="ja-JP"/>
        </w:rPr>
        <w:t>.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κάθε επανάληψη εξετάζονται τα επόμενα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σημεία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>.</w:t>
      </w:r>
      <w:r w:rsidR="006B1CF3">
        <w:rPr>
          <w:lang w:val="el-GR" w:eastAsia="ja-JP"/>
        </w:rPr>
        <w:t xml:space="preserve"> </w:t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</w:p>
    <w:p w14:paraId="3A51F90D" w14:textId="7DFDB9E2" w:rsidR="00B43577" w:rsidRDefault="006B1CF3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Για τον υπολογισμό του πίνακα </w:t>
      </w:r>
      <w:r>
        <w:rPr>
          <w:lang w:eastAsia="ja-JP"/>
        </w:rPr>
        <w:t>D</w:t>
      </w:r>
      <w:r w:rsidRPr="006B1CF3">
        <w:rPr>
          <w:lang w:val="el-GR" w:eastAsia="ja-JP"/>
        </w:rPr>
        <w:t xml:space="preserve">, </w:t>
      </w:r>
      <w:r>
        <w:rPr>
          <w:lang w:val="el-GR" w:eastAsia="ja-JP"/>
        </w:rPr>
        <w:t xml:space="preserve">παρατηρήθηκε ότι με αποθήκευση της νόρμας κάθε σημείου του </w:t>
      </w:r>
      <w:r>
        <w:rPr>
          <w:lang w:eastAsia="ja-JP"/>
        </w:rPr>
        <w:t>query</w:t>
      </w:r>
      <w:r>
        <w:rPr>
          <w:lang w:val="el-GR" w:eastAsia="ja-JP"/>
        </w:rPr>
        <w:t xml:space="preserve"> εκ των προτέρων και την αποθήκευση τ</w:t>
      </w:r>
      <w:r w:rsidR="00B43577">
        <w:rPr>
          <w:lang w:val="el-GR" w:eastAsia="ja-JP"/>
        </w:rPr>
        <w:t xml:space="preserve">ων σημείων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του τρέχοντος </w:t>
      </w:r>
      <w:r w:rsidR="00B43577">
        <w:rPr>
          <w:lang w:eastAsia="ja-JP"/>
        </w:rPr>
        <w:t>block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πίνακες (μεγέθους </w:t>
      </w:r>
      <w:r w:rsidR="00B43577">
        <w:rPr>
          <w:lang w:eastAsia="ja-JP"/>
        </w:rPr>
        <w:t>m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και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αντίστοιχα) και με απλή αντιγραφή των τιμών στις αντίστοιχες θέσεις υπάρχει κέρδος στην ταχύτητα με κόστος σχετικά μικρό στην μνήμη. Στη συνέχεια, με τη βοήθεια της ρουτίνας </w:t>
      </w:r>
      <w:proofErr w:type="spellStart"/>
      <w:r w:rsidR="00B43577">
        <w:rPr>
          <w:lang w:eastAsia="ja-JP"/>
        </w:rPr>
        <w:t>cblas</w:t>
      </w:r>
      <w:proofErr w:type="spellEnd"/>
      <w:r w:rsidR="00B43577" w:rsidRPr="00B43577">
        <w:rPr>
          <w:lang w:val="el-GR" w:eastAsia="ja-JP"/>
        </w:rPr>
        <w:t>_</w:t>
      </w:r>
      <w:proofErr w:type="spellStart"/>
      <w:r w:rsidR="00B43577">
        <w:rPr>
          <w:lang w:eastAsia="ja-JP"/>
        </w:rPr>
        <w:t>dgemm</w:t>
      </w:r>
      <w:proofErr w:type="spellEnd"/>
      <w:r w:rsidR="00B43577" w:rsidRPr="00B43577">
        <w:rPr>
          <w:lang w:val="el-GR" w:eastAsia="ja-JP"/>
        </w:rPr>
        <w:t xml:space="preserve"> (</w:t>
      </w:r>
      <w:r w:rsidR="00B43577">
        <w:rPr>
          <w:lang w:val="el-GR" w:eastAsia="ja-JP"/>
        </w:rPr>
        <w:t>για το Χ * Υ</w:t>
      </w:r>
      <w:r w:rsidR="00B43577" w:rsidRPr="00B43577">
        <w:rPr>
          <w:lang w:val="el-GR" w:eastAsia="ja-JP"/>
        </w:rPr>
        <w:t xml:space="preserve">) </w:t>
      </w:r>
      <w:r w:rsidR="00B43577">
        <w:rPr>
          <w:lang w:val="el-GR" w:eastAsia="ja-JP"/>
        </w:rPr>
        <w:t xml:space="preserve">ολοκληρώνεται ο υπολογισμός του τρέχοντος </w:t>
      </w:r>
      <w:r w:rsidR="00B43577">
        <w:rPr>
          <w:lang w:eastAsia="ja-JP"/>
        </w:rPr>
        <w:t>block</w:t>
      </w:r>
      <w:r w:rsidR="00B43577">
        <w:rPr>
          <w:lang w:val="el-GR" w:eastAsia="ja-JP"/>
        </w:rPr>
        <w:t xml:space="preserve">-πίνακα αποστάσεων </w:t>
      </w:r>
      <w:r w:rsidR="00B43577">
        <w:rPr>
          <w:lang w:eastAsia="ja-JP"/>
        </w:rPr>
        <w:t>D</w:t>
      </w:r>
      <w:r w:rsidR="00B43577" w:rsidRPr="00B43577">
        <w:rPr>
          <w:lang w:val="el-GR" w:eastAsia="ja-JP"/>
        </w:rPr>
        <w:t>.</w:t>
      </w:r>
    </w:p>
    <w:p w14:paraId="3707B5FD" w14:textId="77777777" w:rsidR="006D3C77" w:rsidRDefault="00B43577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Μετά από αυτό, με μία διαδικασία </w:t>
      </w:r>
      <w:proofErr w:type="spellStart"/>
      <w:r>
        <w:rPr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parallel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scan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επιλέγονται 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κοντινότεροι γείτονες στο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για κάθε σημείο του </w:t>
      </w:r>
      <w:r>
        <w:rPr>
          <w:lang w:eastAsia="ja-JP"/>
        </w:rPr>
        <w:t>query</w:t>
      </w:r>
      <w:r w:rsidRPr="00B43577">
        <w:rPr>
          <w:lang w:val="el-GR" w:eastAsia="ja-JP"/>
        </w:rPr>
        <w:t xml:space="preserve">. </w:t>
      </w:r>
      <w:r>
        <w:rPr>
          <w:lang w:val="el-GR" w:eastAsia="ja-JP"/>
        </w:rPr>
        <w:t xml:space="preserve">Μετά την πρώτη επιλογή, για τα επόμενα </w:t>
      </w:r>
      <w:r>
        <w:rPr>
          <w:lang w:eastAsia="ja-JP"/>
        </w:rPr>
        <w:t>block</w:t>
      </w:r>
      <w:r>
        <w:rPr>
          <w:lang w:val="el-GR" w:eastAsia="ja-JP"/>
        </w:rPr>
        <w:t xml:space="preserve"> ακολουθείται μία λογική ανανέωσης όπου τα ήδη υπάρχοντα </w:t>
      </w:r>
      <w:proofErr w:type="spellStart"/>
      <w:r>
        <w:rPr>
          <w:lang w:eastAsia="ja-JP"/>
        </w:rPr>
        <w:t>knn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ενώνονται με αυτά του νέου </w:t>
      </w:r>
      <w:r>
        <w:rPr>
          <w:lang w:eastAsia="ja-JP"/>
        </w:rPr>
        <w:t>block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επιλέγονται τελικά με εφαρμογή </w:t>
      </w:r>
      <w:proofErr w:type="spellStart"/>
      <w:r>
        <w:rPr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>από τους 2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κοντινότερους γείτονες. Σε όλη τη διαδικασία επιλογής, κρατούνται και οι δείκτες του συνολικού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, </w:t>
      </w:r>
      <w:r>
        <w:rPr>
          <w:lang w:val="el-GR" w:eastAsia="ja-JP"/>
        </w:rPr>
        <w:t xml:space="preserve">με αποτέλεσμα να δημιουργείται μνήμη για την αποθήκευση τους ανάλογη του μεγέθους του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D</w:t>
      </w:r>
      <w:r w:rsidRPr="00B43577">
        <w:rPr>
          <w:lang w:val="el-GR" w:eastAsia="ja-JP"/>
        </w:rPr>
        <w:t>.</w:t>
      </w:r>
    </w:p>
    <w:p w14:paraId="23CE12BD" w14:textId="5DE5D27F" w:rsidR="006B1CF3" w:rsidRPr="006D3C77" w:rsidRDefault="006D3C77" w:rsidP="006D3C77">
      <w:pPr>
        <w:ind w:left="720"/>
        <w:rPr>
          <w:lang w:val="el-GR" w:eastAsia="ja-JP"/>
        </w:rPr>
      </w:pPr>
      <w:r>
        <w:rPr>
          <w:lang w:val="el-GR" w:eastAsia="ja-JP"/>
        </w:rPr>
        <w:t xml:space="preserve">Να σημειωθεί ότι η όλη διαδικασία </w:t>
      </w:r>
      <w:proofErr w:type="spellStart"/>
      <w:r>
        <w:rPr>
          <w:lang w:val="el-GR" w:eastAsia="ja-JP"/>
        </w:rPr>
        <w:t>παραλληλοποιείται</w:t>
      </w:r>
      <w:proofErr w:type="spellEnd"/>
      <w:r>
        <w:rPr>
          <w:lang w:val="el-GR" w:eastAsia="ja-JP"/>
        </w:rPr>
        <w:t xml:space="preserve"> σε επίπεδο </w:t>
      </w:r>
      <w:r>
        <w:rPr>
          <w:lang w:eastAsia="ja-JP"/>
        </w:rPr>
        <w:t>threads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 χρήση της </w:t>
      </w:r>
      <w:proofErr w:type="spellStart"/>
      <w:r>
        <w:rPr>
          <w:lang w:eastAsia="ja-JP"/>
        </w:rPr>
        <w:t>OpenCilk</w:t>
      </w:r>
      <w:proofErr w:type="spellEnd"/>
      <w:r>
        <w:rPr>
          <w:lang w:val="el-GR" w:eastAsia="ja-JP"/>
        </w:rPr>
        <w:t>, όπου αυτό είναι εφικτό</w:t>
      </w:r>
      <w:r w:rsidRPr="006D3C77">
        <w:rPr>
          <w:lang w:val="el-GR" w:eastAsia="ja-JP"/>
        </w:rPr>
        <w:t>.</w:t>
      </w:r>
      <w:r w:rsidR="00B43577" w:rsidRPr="006D3C77">
        <w:rPr>
          <w:lang w:val="el-GR" w:eastAsia="ja-JP"/>
        </w:rPr>
        <w:t xml:space="preserve"> </w:t>
      </w:r>
      <w:r w:rsidR="00293546">
        <w:rPr>
          <w:lang w:val="el-GR" w:eastAsia="ja-JP"/>
        </w:rPr>
        <w:t>Επίσης διατηρούνται τα τετράγωνο των αποστάσεων και όχι οι αποστάσεις για την αποφυγή της ρίζας.</w:t>
      </w:r>
    </w:p>
    <w:p w14:paraId="0D288FCE" w14:textId="2621B552" w:rsidR="002C03AB" w:rsidRPr="001D76F8" w:rsidRDefault="006D3C77" w:rsidP="001D76F8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 w:rsidRPr="001D76F8">
        <w:rPr>
          <w:b/>
          <w:bCs/>
          <w:sz w:val="28"/>
          <w:szCs w:val="28"/>
          <w:u w:val="single"/>
          <w:lang w:eastAsia="ja-JP"/>
        </w:rPr>
        <w:t>V</w:t>
      </w:r>
      <w:r w:rsidRPr="001D76F8">
        <w:rPr>
          <w:b/>
          <w:bCs/>
          <w:sz w:val="28"/>
          <w:szCs w:val="28"/>
          <w:u w:val="single"/>
          <w:lang w:val="el-GR" w:eastAsia="ja-JP"/>
        </w:rPr>
        <w:t xml:space="preserve">1 – Υλοποίηση </w:t>
      </w:r>
      <w:r w:rsidRPr="001D76F8">
        <w:rPr>
          <w:b/>
          <w:bCs/>
          <w:sz w:val="28"/>
          <w:szCs w:val="28"/>
          <w:u w:val="single"/>
          <w:lang w:eastAsia="ja-JP"/>
        </w:rPr>
        <w:t>MPI</w:t>
      </w:r>
    </w:p>
    <w:p w14:paraId="19280872" w14:textId="77777777" w:rsidR="006D3C77" w:rsidRDefault="006D3C77" w:rsidP="006D3C77">
      <w:pPr>
        <w:pStyle w:val="ListParagraph"/>
        <w:ind w:left="1080"/>
        <w:rPr>
          <w:lang w:eastAsia="ja-JP"/>
        </w:rPr>
      </w:pPr>
      <w:r>
        <w:rPr>
          <w:lang w:val="el-GR" w:eastAsia="ja-JP"/>
        </w:rPr>
        <w:t xml:space="preserve">Στο </w:t>
      </w:r>
      <w:r>
        <w:rPr>
          <w:lang w:eastAsia="ja-JP"/>
        </w:rPr>
        <w:t>V</w:t>
      </w:r>
      <w:r w:rsidRPr="006D3C77">
        <w:rPr>
          <w:lang w:val="el-GR" w:eastAsia="ja-JP"/>
        </w:rPr>
        <w:t xml:space="preserve">1 </w:t>
      </w:r>
      <w:r>
        <w:rPr>
          <w:lang w:val="el-GR" w:eastAsia="ja-JP"/>
        </w:rPr>
        <w:t xml:space="preserve">γίνεται η υλοποίηση μίας παραλλαγής του παραπάνω σε </w:t>
      </w:r>
      <w:r>
        <w:rPr>
          <w:lang w:eastAsia="ja-JP"/>
        </w:rPr>
        <w:t>MP</w:t>
      </w:r>
      <w:r>
        <w:rPr>
          <w:lang w:val="el-GR" w:eastAsia="ja-JP"/>
        </w:rPr>
        <w:t xml:space="preserve">Ι. Η παραλλαγή είναι ότι το σύνολο 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ίδιο με το </w:t>
      </w:r>
      <w:r>
        <w:rPr>
          <w:lang w:eastAsia="ja-JP"/>
        </w:rPr>
        <w:t>corpus</w:t>
      </w:r>
      <w:r>
        <w:rPr>
          <w:lang w:val="el-GR" w:eastAsia="ja-JP"/>
        </w:rPr>
        <w:t xml:space="preserve"> συνολικά</w:t>
      </w:r>
      <w:r w:rsidRPr="006D3C77">
        <w:rPr>
          <w:lang w:val="el-GR" w:eastAsia="ja-JP"/>
        </w:rPr>
        <w:t>.</w:t>
      </w:r>
      <w:r>
        <w:rPr>
          <w:lang w:val="el-GR" w:eastAsia="ja-JP"/>
        </w:rPr>
        <w:t xml:space="preserve"> Αν </w:t>
      </w:r>
      <w:r>
        <w:rPr>
          <w:lang w:eastAsia="ja-JP"/>
        </w:rPr>
        <w:t>p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σύνολο των </w:t>
      </w:r>
      <w:proofErr w:type="spellStart"/>
      <w:r>
        <w:rPr>
          <w:lang w:eastAsia="ja-JP"/>
        </w:rPr>
        <w:t>mpi</w:t>
      </w:r>
      <w:proofErr w:type="spellEnd"/>
      <w:r w:rsidRPr="006D3C77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6D3C77">
        <w:rPr>
          <w:lang w:val="el-GR" w:eastAsia="ja-JP"/>
        </w:rPr>
        <w:t xml:space="preserve">, </w:t>
      </w:r>
      <w:r>
        <w:rPr>
          <w:lang w:val="el-GR" w:eastAsia="ja-JP"/>
        </w:rPr>
        <w:t xml:space="preserve">τότε κάθε </w:t>
      </w:r>
      <w:r>
        <w:rPr>
          <w:lang w:eastAsia="ja-JP"/>
        </w:rPr>
        <w:t>process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παίρνει μόνο ένα μέρος του </w:t>
      </w:r>
      <w:r>
        <w:rPr>
          <w:lang w:eastAsia="ja-JP"/>
        </w:rPr>
        <w:t>corpus</w:t>
      </w:r>
      <w:r w:rsidRPr="006D3C77">
        <w:rPr>
          <w:lang w:val="el-GR" w:eastAsia="ja-JP"/>
        </w:rPr>
        <w:t>-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μεγέθους </w:t>
      </w:r>
      <w:r>
        <w:rPr>
          <w:lang w:eastAsia="ja-JP"/>
        </w:rPr>
        <w:t>n</w:t>
      </w:r>
      <w:r w:rsidRPr="006D3C77">
        <w:rPr>
          <w:lang w:val="el-GR" w:eastAsia="ja-JP"/>
        </w:rPr>
        <w:t>/</w:t>
      </w:r>
      <w:r>
        <w:rPr>
          <w:lang w:eastAsia="ja-JP"/>
        </w:rPr>
        <w:t>p</w:t>
      </w:r>
      <w:r w:rsidRPr="006D3C77">
        <w:rPr>
          <w:lang w:val="el-GR" w:eastAsia="ja-JP"/>
        </w:rPr>
        <w:t xml:space="preserve">. </w:t>
      </w:r>
      <w:r>
        <w:rPr>
          <w:lang w:val="el-GR" w:eastAsia="ja-JP"/>
        </w:rPr>
        <w:t xml:space="preserve">Προφανώς ενδέχεται να περισσέψουν κάποια σημεία, τα οποία θα αντιστοιχηθούν στο τελευταίο </w:t>
      </w:r>
      <w:r>
        <w:rPr>
          <w:lang w:eastAsia="ja-JP"/>
        </w:rPr>
        <w:t>process</w:t>
      </w:r>
      <w:r>
        <w:rPr>
          <w:lang w:val="el-GR" w:eastAsia="ja-JP"/>
        </w:rPr>
        <w:t xml:space="preserve">. Ο κώδικας ως επί το πλείστων είναι ο ίδιος με πριν όσον αφορά τον υπολογισμό του </w:t>
      </w:r>
      <w:r>
        <w:rPr>
          <w:lang w:eastAsia="ja-JP"/>
        </w:rPr>
        <w:t>D</w:t>
      </w:r>
      <w:r>
        <w:rPr>
          <w:lang w:val="el-GR" w:eastAsia="ja-JP"/>
        </w:rPr>
        <w:t xml:space="preserve">, την διαίρεση σε </w:t>
      </w:r>
      <w:r>
        <w:rPr>
          <w:lang w:eastAsia="ja-JP"/>
        </w:rPr>
        <w:t>blocks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την επιλογή των </w:t>
      </w:r>
      <w:r>
        <w:rPr>
          <w:lang w:eastAsia="ja-JP"/>
        </w:rPr>
        <w:t>k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>κοντινότερων σημείων. Ως διαφορές, αξίζει να σημειωθούν τα παρακάτω</w:t>
      </w:r>
      <w:r>
        <w:rPr>
          <w:lang w:eastAsia="ja-JP"/>
        </w:rPr>
        <w:t>:</w:t>
      </w:r>
    </w:p>
    <w:p w14:paraId="5449FBB6" w14:textId="59FAA0F9" w:rsidR="006D3C77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lastRenderedPageBreak/>
        <w:t xml:space="preserve">Αρχικά, κάθε </w:t>
      </w:r>
      <w:r>
        <w:rPr>
          <w:lang w:eastAsia="ja-JP"/>
        </w:rPr>
        <w:t>process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χρησιμοποιεί σαν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 δικό του </w:t>
      </w:r>
      <w:r>
        <w:rPr>
          <w:lang w:eastAsia="ja-JP"/>
        </w:rPr>
        <w:t>query</w:t>
      </w:r>
      <w:r w:rsidRPr="001D76F8">
        <w:rPr>
          <w:lang w:val="el-GR" w:eastAsia="ja-JP"/>
        </w:rPr>
        <w:t>.</w:t>
      </w:r>
      <w:r>
        <w:rPr>
          <w:lang w:val="el-GR" w:eastAsia="ja-JP"/>
        </w:rPr>
        <w:t xml:space="preserve"> Στη συνέχεια, στέλνει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στον επόμενο διατηρώντας ίδιο </w:t>
      </w:r>
      <w:r>
        <w:rPr>
          <w:lang w:eastAsia="ja-JP"/>
        </w:rPr>
        <w:t>query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ανανεώνει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λαμβάνοντας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προηγούμενου. Με αυτόν τον τρόπο, τα δεδομένα κινούνται σε έναν δακτύλιο και όλοι θα λάβουν </w:t>
      </w:r>
      <w:r w:rsidR="00D7324F">
        <w:rPr>
          <w:lang w:val="el-GR" w:eastAsia="ja-JP"/>
        </w:rPr>
        <w:t xml:space="preserve">τελικά όλα </w:t>
      </w:r>
      <w:r>
        <w:rPr>
          <w:lang w:val="el-GR" w:eastAsia="ja-JP"/>
        </w:rPr>
        <w:t>τα σημεία.</w:t>
      </w:r>
    </w:p>
    <w:p w14:paraId="28A562F0" w14:textId="2B466560" w:rsidR="001D76F8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>Χρησιμοποιείται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non</w:t>
      </w:r>
      <w:r w:rsidRPr="001D76F8">
        <w:rPr>
          <w:lang w:val="el-GR" w:eastAsia="ja-JP"/>
        </w:rPr>
        <w:t>-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send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(</w:t>
      </w:r>
      <w:r>
        <w:rPr>
          <w:lang w:eastAsia="ja-JP"/>
        </w:rPr>
        <w:t>MPI</w:t>
      </w:r>
      <w:r w:rsidRPr="001D76F8">
        <w:rPr>
          <w:lang w:val="el-GR" w:eastAsia="ja-JP"/>
        </w:rPr>
        <w:t>_</w:t>
      </w:r>
      <w:proofErr w:type="spellStart"/>
      <w:r>
        <w:rPr>
          <w:lang w:eastAsia="ja-JP"/>
        </w:rPr>
        <w:t>Isend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>πριν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τον υπολογισμό των </w:t>
      </w:r>
      <w:r>
        <w:rPr>
          <w:lang w:eastAsia="ja-JP"/>
        </w:rPr>
        <w:t>k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>κοντινότερων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γειτόνων με αυτό. Επίσης, χρησιμοποιείται 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receive</w:t>
      </w:r>
      <w:r w:rsidRPr="001D76F8">
        <w:rPr>
          <w:lang w:val="el-GR" w:eastAsia="ja-JP"/>
        </w:rPr>
        <w:t xml:space="preserve"> (</w:t>
      </w:r>
      <w:r>
        <w:rPr>
          <w:lang w:eastAsia="ja-JP"/>
        </w:rPr>
        <w:t>MPI</w:t>
      </w:r>
      <w:r w:rsidRPr="001D76F8">
        <w:rPr>
          <w:lang w:val="el-GR" w:eastAsia="ja-JP"/>
        </w:rPr>
        <w:t>_</w:t>
      </w:r>
      <w:proofErr w:type="spellStart"/>
      <w:r>
        <w:rPr>
          <w:lang w:eastAsia="ja-JP"/>
        </w:rPr>
        <w:t>Recv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 xml:space="preserve">μετά την λήξη του υπολογισμού των </w:t>
      </w:r>
      <w:proofErr w:type="spellStart"/>
      <w:r>
        <w:rPr>
          <w:lang w:eastAsia="ja-JP"/>
        </w:rPr>
        <w:t>knn</w:t>
      </w:r>
      <w:proofErr w:type="spellEnd"/>
      <w:r w:rsidRPr="001D76F8">
        <w:rPr>
          <w:lang w:val="el-GR" w:eastAsia="ja-JP"/>
        </w:rPr>
        <w:t xml:space="preserve">. </w:t>
      </w:r>
      <w:r>
        <w:rPr>
          <w:lang w:val="el-GR" w:eastAsia="ja-JP"/>
        </w:rPr>
        <w:t>Με αυτήν την μέθοδο</w:t>
      </w:r>
      <w:r w:rsidR="005C06DF" w:rsidRPr="005C06DF">
        <w:rPr>
          <w:lang w:val="el-GR" w:eastAsia="ja-JP"/>
        </w:rPr>
        <w:t xml:space="preserve">, </w:t>
      </w:r>
      <w:r w:rsidR="005C06DF">
        <w:rPr>
          <w:lang w:val="el-GR" w:eastAsia="ja-JP"/>
        </w:rPr>
        <w:t xml:space="preserve">κάθε </w:t>
      </w:r>
      <w:r w:rsidR="005C06DF">
        <w:rPr>
          <w:lang w:eastAsia="ja-JP"/>
        </w:rPr>
        <w:t>process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στέλνει το δυνατόν νωρίτερα και λαμβάνει το δυνατόν αργότερα, ενώ στο ενδιάμεσο, όσο περιμένει τα επόμενα σημεία, εκτελεί τον υπολογισμό που πρέπει να κάνει για να ανανεώσει τους </w:t>
      </w:r>
      <w:proofErr w:type="spellStart"/>
      <w:r w:rsidR="005C06DF">
        <w:rPr>
          <w:lang w:eastAsia="ja-JP"/>
        </w:rPr>
        <w:t>knn</w:t>
      </w:r>
      <w:proofErr w:type="spellEnd"/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του </w:t>
      </w:r>
      <w:r w:rsidR="005C06DF">
        <w:rPr>
          <w:lang w:eastAsia="ja-JP"/>
        </w:rPr>
        <w:t>query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>του. Έτσι, υπάρχει συνέχεια δουλειά για τις διεργασίες και αποφεύγεται η παθητική αναμονή των δεδομένων.</w:t>
      </w:r>
    </w:p>
    <w:p w14:paraId="46ABD2F7" w14:textId="2F62690C" w:rsidR="00D7324F" w:rsidRPr="00FC2DD3" w:rsidRDefault="00D7324F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Κάθε </w:t>
      </w:r>
      <w:r>
        <w:rPr>
          <w:lang w:eastAsia="ja-JP"/>
        </w:rPr>
        <w:t>process</w:t>
      </w:r>
      <w:r>
        <w:rPr>
          <w:lang w:val="el-GR" w:eastAsia="ja-JP"/>
        </w:rPr>
        <w:t xml:space="preserve"> θα χρειαστεί να στείλει και να λάβει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>–</w:t>
      </w:r>
      <w:r w:rsidRPr="00D7324F">
        <w:rPr>
          <w:lang w:val="el-GR" w:eastAsia="ja-JP"/>
        </w:rPr>
        <w:t xml:space="preserve"> 1</w:t>
      </w:r>
      <w:r>
        <w:rPr>
          <w:lang w:val="el-GR" w:eastAsia="ja-JP"/>
        </w:rPr>
        <w:t xml:space="preserve"> φορές το εκάστοτε </w:t>
      </w:r>
      <w:r>
        <w:rPr>
          <w:lang w:eastAsia="ja-JP"/>
        </w:rPr>
        <w:t>corpus</w:t>
      </w:r>
      <w:r w:rsidRPr="00D7324F">
        <w:rPr>
          <w:lang w:val="el-GR" w:eastAsia="ja-JP"/>
        </w:rPr>
        <w:t xml:space="preserve"> (</w:t>
      </w:r>
      <w:r>
        <w:rPr>
          <w:lang w:val="el-GR" w:eastAsia="ja-JP"/>
        </w:rPr>
        <w:t xml:space="preserve">την </w:t>
      </w:r>
      <w:r>
        <w:rPr>
          <w:lang w:eastAsia="ja-JP"/>
        </w:rPr>
        <w:t>p</w:t>
      </w:r>
      <w:r w:rsidRPr="00D7324F">
        <w:rPr>
          <w:lang w:val="el-GR" w:eastAsia="ja-JP"/>
        </w:rPr>
        <w:t>-</w:t>
      </w:r>
      <w:proofErr w:type="spellStart"/>
      <w:r>
        <w:rPr>
          <w:lang w:val="el-GR" w:eastAsia="ja-JP"/>
        </w:rPr>
        <w:t>οστη</w:t>
      </w:r>
      <w:proofErr w:type="spellEnd"/>
      <w:r>
        <w:rPr>
          <w:lang w:val="el-GR" w:eastAsia="ja-JP"/>
        </w:rPr>
        <w:t xml:space="preserve"> φορά θα του επέστρεφαν τα αρχικά σημεία του</w:t>
      </w:r>
      <w:r w:rsidRPr="00D7324F">
        <w:rPr>
          <w:lang w:val="el-GR" w:eastAsia="ja-JP"/>
        </w:rPr>
        <w:t>)</w:t>
      </w:r>
      <w:r>
        <w:rPr>
          <w:lang w:val="el-GR" w:eastAsia="ja-JP"/>
        </w:rPr>
        <w:t xml:space="preserve">, ενώ θα πρέπει να υπολογίσει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φορές τους </w:t>
      </w:r>
      <w:proofErr w:type="spellStart"/>
      <w:r>
        <w:rPr>
          <w:lang w:eastAsia="ja-JP"/>
        </w:rPr>
        <w:t>knn</w:t>
      </w:r>
      <w:proofErr w:type="spellEnd"/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query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(με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διαφορετικά </w:t>
      </w:r>
      <w:r>
        <w:rPr>
          <w:lang w:eastAsia="ja-JP"/>
        </w:rPr>
        <w:t>corpus</w:t>
      </w:r>
      <w:r>
        <w:rPr>
          <w:lang w:val="el-GR" w:eastAsia="ja-JP"/>
        </w:rPr>
        <w:t xml:space="preserve">). Εδώ </w:t>
      </w:r>
      <w:r>
        <w:rPr>
          <w:lang w:eastAsia="ja-JP"/>
        </w:rPr>
        <w:t xml:space="preserve">p </w:t>
      </w:r>
      <w:r>
        <w:rPr>
          <w:lang w:val="el-GR" w:eastAsia="ja-JP"/>
        </w:rPr>
        <w:t xml:space="preserve">συμβολίζεται το πλήθος των </w:t>
      </w:r>
      <w:proofErr w:type="spellStart"/>
      <w:r>
        <w:rPr>
          <w:lang w:eastAsia="ja-JP"/>
        </w:rPr>
        <w:t>mpi</w:t>
      </w:r>
      <w:proofErr w:type="spellEnd"/>
      <w:r>
        <w:rPr>
          <w:lang w:eastAsia="ja-JP"/>
        </w:rPr>
        <w:t xml:space="preserve"> tasks.</w:t>
      </w:r>
    </w:p>
    <w:p w14:paraId="7A87945D" w14:textId="542421B9" w:rsidR="00C7750F" w:rsidRDefault="00FC2DD3" w:rsidP="00FC2DD3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Επειδή το τελευταίο </w:t>
      </w:r>
      <w:r>
        <w:rPr>
          <w:lang w:eastAsia="ja-JP"/>
        </w:rPr>
        <w:t>task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μπορεί να έχει παραπάνω σημεία από τα υπόλοιπα, λαμβάνεται μέριμνα ώστε πριν από κάθε </w:t>
      </w:r>
      <w:r>
        <w:rPr>
          <w:lang w:eastAsia="ja-JP"/>
        </w:rPr>
        <w:t>send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ή </w:t>
      </w:r>
      <w:r>
        <w:rPr>
          <w:lang w:eastAsia="ja-JP"/>
        </w:rPr>
        <w:t>receive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τα </w:t>
      </w:r>
      <w:r>
        <w:rPr>
          <w:lang w:eastAsia="ja-JP"/>
        </w:rPr>
        <w:t>processes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να προσαρμόσουν τα μεγέθη των πινάκων τους αν πρόκειται να στείλουν ή να λάβουν τα σημεία που ξεκίνησαν ως </w:t>
      </w:r>
      <w:r>
        <w:rPr>
          <w:lang w:eastAsia="ja-JP"/>
        </w:rPr>
        <w:t>query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τελευταίου </w:t>
      </w:r>
      <w:r>
        <w:rPr>
          <w:lang w:eastAsia="ja-JP"/>
        </w:rPr>
        <w:t>task</w:t>
      </w:r>
      <w:r w:rsidRPr="00FC2DD3">
        <w:rPr>
          <w:lang w:val="el-GR" w:eastAsia="ja-JP"/>
        </w:rPr>
        <w:t>.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val="el-GR" w:eastAsia="ja-JP"/>
        </w:rPr>
        <w:t xml:space="preserve">Για τον ίδιο λόγο δίνεται σαν όρισμα και το συνολικό μέγεθος όλων των σημείων Ν. Χρησιμοποιείται και στον υπολογισμό των </w:t>
      </w:r>
      <w:r w:rsidR="00820391">
        <w:rPr>
          <w:lang w:eastAsia="ja-JP"/>
        </w:rPr>
        <w:t>global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eastAsia="ja-JP"/>
        </w:rPr>
        <w:t>id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val="el-GR" w:eastAsia="ja-JP"/>
        </w:rPr>
        <w:t xml:space="preserve">των </w:t>
      </w:r>
      <w:proofErr w:type="spellStart"/>
      <w:r w:rsidR="00820391">
        <w:rPr>
          <w:lang w:eastAsia="ja-JP"/>
        </w:rPr>
        <w:t>knn</w:t>
      </w:r>
      <w:proofErr w:type="spellEnd"/>
      <w:r w:rsidR="00820391" w:rsidRPr="00820391">
        <w:rPr>
          <w:lang w:val="el-GR" w:eastAsia="ja-JP"/>
        </w:rPr>
        <w:t>.</w:t>
      </w:r>
    </w:p>
    <w:p w14:paraId="250A0208" w14:textId="77777777" w:rsidR="00FC2DD3" w:rsidRPr="00FC2DD3" w:rsidRDefault="00FC2DD3" w:rsidP="00FC2DD3">
      <w:pPr>
        <w:pStyle w:val="ListParagraph"/>
        <w:ind w:left="1440"/>
        <w:rPr>
          <w:lang w:val="el-GR" w:eastAsia="ja-JP"/>
        </w:rPr>
      </w:pPr>
    </w:p>
    <w:p w14:paraId="66835E96" w14:textId="1778926C" w:rsidR="00096A20" w:rsidRDefault="00C7750F" w:rsidP="00096A20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lang w:val="el-GR" w:eastAsia="ja-JP"/>
        </w:rPr>
        <w:t xml:space="preserve"> </w:t>
      </w:r>
      <w:r w:rsidR="00FC2DD3">
        <w:rPr>
          <w:b/>
          <w:bCs/>
          <w:sz w:val="28"/>
          <w:szCs w:val="28"/>
          <w:u w:val="single"/>
          <w:lang w:val="el-GR" w:eastAsia="ja-JP"/>
        </w:rPr>
        <w:t>Έλεγχος Ορθότητας Υλοποιήσεων</w:t>
      </w:r>
    </w:p>
    <w:p w14:paraId="0EA3065F" w14:textId="208E40ED" w:rsidR="00FC2DD3" w:rsidRPr="00820391" w:rsidRDefault="0085339B" w:rsidP="00820391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  </w:t>
      </w:r>
      <w:r w:rsidR="00FC2DD3">
        <w:rPr>
          <w:lang w:val="el-GR" w:eastAsia="ja-JP"/>
        </w:rPr>
        <w:t xml:space="preserve">Για τον έλεγχο ορθότητας,  χρησιμοποιήθηκαν </w:t>
      </w:r>
      <w:r w:rsidR="00FC2DD3">
        <w:rPr>
          <w:lang w:eastAsia="ja-JP"/>
        </w:rPr>
        <w:t>d</w:t>
      </w:r>
      <w:r w:rsidR="00FC2DD3">
        <w:rPr>
          <w:lang w:val="el-GR" w:eastAsia="ja-JP"/>
        </w:rPr>
        <w:t>-</w:t>
      </w:r>
      <w:proofErr w:type="spellStart"/>
      <w:r w:rsidR="00FC2DD3">
        <w:rPr>
          <w:lang w:val="el-GR" w:eastAsia="ja-JP"/>
        </w:rPr>
        <w:t>διάστατα</w:t>
      </w:r>
      <w:proofErr w:type="spellEnd"/>
      <w:r w:rsidR="00FC2DD3">
        <w:rPr>
          <w:lang w:val="el-GR" w:eastAsia="ja-JP"/>
        </w:rPr>
        <w:t xml:space="preserve"> </w:t>
      </w:r>
      <w:r w:rsidR="00FC2DD3">
        <w:rPr>
          <w:lang w:eastAsia="ja-JP"/>
        </w:rPr>
        <w:t>regular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eastAsia="ja-JP"/>
        </w:rPr>
        <w:t>grids</w:t>
      </w:r>
      <w:r w:rsidR="00FC2DD3">
        <w:rPr>
          <w:lang w:val="el-GR" w:eastAsia="ja-JP"/>
        </w:rPr>
        <w:t xml:space="preserve"> με </w:t>
      </w:r>
      <w:r w:rsidR="00FC2DD3">
        <w:rPr>
          <w:lang w:eastAsia="ja-JP"/>
        </w:rPr>
        <w:t>N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val="el-GR" w:eastAsia="ja-JP"/>
        </w:rPr>
        <w:t>σημεία σε κάθε διάσταση. Δημιουργήθηκε μάλιστα και μία συνάρτηση που φτιάχνει και αποθηκεύει σε ένα αρχείο τα σημεία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val="el-GR" w:eastAsia="ja-JP"/>
        </w:rPr>
        <w:t>αυτά, έτσι</w:t>
      </w:r>
      <w:r w:rsidR="00DF6BF5" w:rsidRPr="00DF6BF5">
        <w:rPr>
          <w:lang w:val="el-GR" w:eastAsia="ja-JP"/>
        </w:rPr>
        <w:t xml:space="preserve"> </w:t>
      </w:r>
      <w:r w:rsidR="00DF6BF5">
        <w:rPr>
          <w:lang w:val="el-GR" w:eastAsia="ja-JP"/>
        </w:rPr>
        <w:t>ώστε</w:t>
      </w:r>
      <w:r w:rsidR="00FC2DD3">
        <w:rPr>
          <w:lang w:val="el-GR" w:eastAsia="ja-JP"/>
        </w:rPr>
        <w:t xml:space="preserve"> στην πρώτη γραμμή να δίνεται το Ν και το </w:t>
      </w:r>
      <w:r w:rsidR="00FC2DD3">
        <w:rPr>
          <w:lang w:eastAsia="ja-JP"/>
        </w:rPr>
        <w:t>d</w:t>
      </w:r>
      <w:r w:rsidR="00FC2DD3" w:rsidRPr="00FC2DD3">
        <w:rPr>
          <w:lang w:val="el-GR" w:eastAsia="ja-JP"/>
        </w:rPr>
        <w:t xml:space="preserve">, </w:t>
      </w:r>
      <w:r w:rsidR="00FC2DD3">
        <w:rPr>
          <w:lang w:val="el-GR" w:eastAsia="ja-JP"/>
        </w:rPr>
        <w:t>και έπειτα σε κάθε γραμμή να τυπώνεται ένα σημείο.</w:t>
      </w:r>
    </w:p>
    <w:p w14:paraId="136A2CAF" w14:textId="364497ED" w:rsidR="00820391" w:rsidRDefault="00820391" w:rsidP="0070665C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1 </w:t>
      </w:r>
      <w:r>
        <w:rPr>
          <w:lang w:val="el-GR" w:eastAsia="ja-JP"/>
        </w:rPr>
        <w:t xml:space="preserve">παίρνουν ως είσοδο ένα τέτοιο αρχείο και τυπώνουν σε ένα νέο αρχείο στην πρώτη γραμμή πληροφορίες για την εκτέλεση τους και στη συνέχεια πρώτα τον πίνακα με τις </w:t>
      </w:r>
      <w:r>
        <w:rPr>
          <w:lang w:eastAsia="ja-JP"/>
        </w:rPr>
        <w:t>k</w:t>
      </w:r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κοντινότερες αποστάσεις και </w:t>
      </w:r>
      <w:r w:rsidR="00DF6BF5">
        <w:rPr>
          <w:lang w:val="el-GR" w:eastAsia="ja-JP"/>
        </w:rPr>
        <w:t xml:space="preserve">έπειτα </w:t>
      </w:r>
      <w:r>
        <w:rPr>
          <w:lang w:val="el-GR" w:eastAsia="ja-JP"/>
        </w:rPr>
        <w:t xml:space="preserve">τον πίνακα με τους δείκτες των </w:t>
      </w:r>
      <w:proofErr w:type="spellStart"/>
      <w:r>
        <w:rPr>
          <w:lang w:eastAsia="ja-JP"/>
        </w:rPr>
        <w:t>knn</w:t>
      </w:r>
      <w:proofErr w:type="spellEnd"/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στο </w:t>
      </w:r>
      <w:r>
        <w:rPr>
          <w:lang w:eastAsia="ja-JP"/>
        </w:rPr>
        <w:t>corpus</w:t>
      </w:r>
      <w:r w:rsidRPr="00820391">
        <w:rPr>
          <w:lang w:val="el-GR" w:eastAsia="ja-JP"/>
        </w:rPr>
        <w:t>.</w:t>
      </w:r>
    </w:p>
    <w:p w14:paraId="6B5E89BF" w14:textId="728930E9" w:rsidR="003E0C28" w:rsidRPr="00245FAB" w:rsidRDefault="00820391" w:rsidP="00293546">
      <w:pPr>
        <w:pStyle w:val="ListParagraph"/>
        <w:rPr>
          <w:lang w:val="el-GR" w:eastAsia="ja-JP"/>
        </w:rPr>
      </w:pPr>
      <w:r>
        <w:rPr>
          <w:lang w:val="el-GR" w:eastAsia="ja-JP"/>
        </w:rPr>
        <w:t>Ο έλεγχος βασίζεται στην εξής ιδέα</w:t>
      </w:r>
      <w:r w:rsidRPr="00820391">
        <w:rPr>
          <w:lang w:val="el-GR" w:eastAsia="ja-JP"/>
        </w:rPr>
        <w:t xml:space="preserve">: </w:t>
      </w:r>
      <w:r w:rsidR="00CD3ED8">
        <w:rPr>
          <w:lang w:val="el-GR" w:eastAsia="ja-JP"/>
        </w:rPr>
        <w:t>Για κ</w:t>
      </w:r>
      <w:r>
        <w:rPr>
          <w:lang w:val="el-GR" w:eastAsia="ja-JP"/>
        </w:rPr>
        <w:t>άθε εσωτερικό σημείο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eastAsia="ja-JP"/>
        </w:rPr>
        <w:t>x</w:t>
      </w:r>
      <w:r>
        <w:rPr>
          <w:lang w:val="el-GR" w:eastAsia="ja-JP"/>
        </w:rPr>
        <w:t xml:space="preserve"> του πλέγματος</w:t>
      </w:r>
      <w:r w:rsidRPr="00820391">
        <w:rPr>
          <w:lang w:val="el-GR" w:eastAsia="ja-JP"/>
        </w:rPr>
        <w:t xml:space="preserve"> </w:t>
      </w:r>
      <w:r w:rsidR="00CD3ED8">
        <w:rPr>
          <w:lang w:val="el-GR" w:eastAsia="ja-JP"/>
        </w:rPr>
        <w:t>υπάρχουν</w:t>
      </w:r>
      <w:r>
        <w:rPr>
          <w:lang w:val="el-GR" w:eastAsia="ja-JP"/>
        </w:rPr>
        <w:t xml:space="preserve"> </w:t>
      </w:r>
      <w:bookmarkStart w:id="0" w:name="_Hlk124459509"/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w:bookmarkEnd w:id="0"/>
        <m:r>
          <w:rPr>
            <w:rFonts w:ascii="Cambria Math" w:hAnsi="Cambria Math"/>
            <w:lang w:val="el-GR" w:eastAsia="ja-JP"/>
          </w:rPr>
          <m:t>=</m:t>
        </m:r>
        <w:bookmarkStart w:id="1" w:name="_Hlk124460541"/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2</m:t>
            </m:r>
          </m:e>
          <m:sup>
            <m:r>
              <w:rPr>
                <w:rFonts w:ascii="Cambria Math" w:hAnsi="Cambria Math"/>
                <w:lang w:val="el-GR" w:eastAsia="ja-JP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lang w:val="el-GR" w:eastAsia="ja-JP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fPr>
              <m:num>
                <m:r>
                  <w:rPr>
                    <w:rFonts w:ascii="Cambria Math" w:hAnsi="Cambria Math"/>
                    <w:lang w:val="el-GR" w:eastAsia="ja-JP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den>
            </m:f>
          </m:e>
        </m:d>
      </m:oMath>
      <w:bookmarkEnd w:id="1"/>
      <w:r w:rsidR="00C34A48" w:rsidRP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σημεία του πλέγματος</w:t>
      </w:r>
      <w:r w:rsidR="00CD3ED8" w:rsidRPr="00CD3ED8">
        <w:rPr>
          <w:lang w:val="el-GR" w:eastAsia="ja-JP"/>
        </w:rPr>
        <w:t>,</w:t>
      </w:r>
      <w:r w:rsid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ώστε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το</w:t>
      </w:r>
      <w:r w:rsidR="00C34A48">
        <w:rPr>
          <w:lang w:val="el-GR" w:eastAsia="ja-JP"/>
        </w:rPr>
        <w:t xml:space="preserve"> τετράγωνο της απόστασης </w:t>
      </w:r>
      <w:r w:rsidR="00CD3ED8">
        <w:rPr>
          <w:lang w:val="el-GR" w:eastAsia="ja-JP"/>
        </w:rPr>
        <w:t xml:space="preserve">του καθενός με το </w:t>
      </w:r>
      <w:r w:rsidR="00CD3ED8">
        <w:rPr>
          <w:lang w:eastAsia="ja-JP"/>
        </w:rPr>
        <w:t>x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να είναι</w:t>
      </w:r>
      <w:r w:rsidR="00C34A48">
        <w:rPr>
          <w:lang w:val="el-GR" w:eastAsia="ja-JP"/>
        </w:rPr>
        <w:t xml:space="preserve"> ίσο με </w:t>
      </w:r>
      <w:proofErr w:type="spellStart"/>
      <w:r w:rsidR="00C34A48">
        <w:rPr>
          <w:lang w:eastAsia="ja-JP"/>
        </w:rPr>
        <w:t>i</w:t>
      </w:r>
      <w:proofErr w:type="spellEnd"/>
      <w:r w:rsidR="00C34A48" w:rsidRPr="00C34A48">
        <w:rPr>
          <w:lang w:val="el-GR" w:eastAsia="ja-JP"/>
        </w:rPr>
        <w:t xml:space="preserve">, </w:t>
      </w:r>
      <w:r w:rsidR="00C34A48">
        <w:rPr>
          <w:lang w:val="el-GR" w:eastAsia="ja-JP"/>
        </w:rPr>
        <w:t xml:space="preserve">για </w:t>
      </w:r>
      <m:oMath>
        <m:r>
          <w:rPr>
            <w:rFonts w:ascii="Cambria Math" w:hAnsi="Cambria Math"/>
            <w:lang w:val="el-GR" w:eastAsia="ja-JP"/>
          </w:rPr>
          <m:t>i ∈{0, ...,d}</m:t>
        </m:r>
      </m:oMath>
      <w:r w:rsidR="00C34A48" w:rsidRPr="00C34A4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eastAsia="ja-JP"/>
        </w:rPr>
        <w:t>To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παραπάνω βέβαια </w:t>
      </w:r>
      <w:proofErr w:type="spellStart"/>
      <w:r w:rsidR="00245FAB">
        <w:rPr>
          <w:lang w:val="el-GR" w:eastAsia="ja-JP"/>
        </w:rPr>
        <w:t>ισχυεί</w:t>
      </w:r>
      <w:proofErr w:type="spellEnd"/>
      <w:r w:rsidR="00245FAB">
        <w:rPr>
          <w:lang w:val="el-GR" w:eastAsia="ja-JP"/>
        </w:rPr>
        <w:t xml:space="preserve"> για 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>έως και 3.</w:t>
      </w:r>
      <w:r w:rsidR="00C34A48" w:rsidRPr="00C34A48">
        <w:rPr>
          <w:lang w:val="el-GR" w:eastAsia="ja-JP"/>
        </w:rPr>
        <w:t xml:space="preserve"> </w:t>
      </w:r>
      <w:r w:rsidR="00C34A48">
        <w:rPr>
          <w:lang w:val="el-GR" w:eastAsia="ja-JP"/>
        </w:rPr>
        <w:t xml:space="preserve"> </w:t>
      </w:r>
      <w:r w:rsidR="00245FAB">
        <w:rPr>
          <w:lang w:val="el-GR" w:eastAsia="ja-JP"/>
        </w:rPr>
        <w:t>Υ</w:t>
      </w:r>
      <w:r w:rsidR="00293546">
        <w:rPr>
          <w:lang w:val="el-GR" w:eastAsia="ja-JP"/>
        </w:rPr>
        <w:t xml:space="preserve">λοποιήθηκε </w:t>
      </w:r>
      <w:r w:rsidR="00245FAB">
        <w:rPr>
          <w:lang w:val="el-GR" w:eastAsia="ja-JP"/>
        </w:rPr>
        <w:t>επομένως</w:t>
      </w:r>
      <w:r w:rsidRPr="00293546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και </w:t>
      </w:r>
      <w:r w:rsidRPr="00293546">
        <w:rPr>
          <w:lang w:val="el-GR" w:eastAsia="ja-JP"/>
        </w:rPr>
        <w:t xml:space="preserve">μία συνάρτηση </w:t>
      </w:r>
      <w:r>
        <w:rPr>
          <w:lang w:eastAsia="ja-JP"/>
        </w:rPr>
        <w:t>test</w:t>
      </w:r>
      <w:r w:rsidRPr="00293546">
        <w:rPr>
          <w:lang w:val="el-GR" w:eastAsia="ja-JP"/>
        </w:rPr>
        <w:t>_</w:t>
      </w:r>
      <w:r>
        <w:rPr>
          <w:lang w:eastAsia="ja-JP"/>
        </w:rPr>
        <w:t>results</w:t>
      </w:r>
      <w:r w:rsidRPr="00293546">
        <w:rPr>
          <w:lang w:val="el-GR" w:eastAsia="ja-JP"/>
        </w:rPr>
        <w:t xml:space="preserve">, που παίρνει ως είσοδο </w:t>
      </w:r>
      <w:r w:rsidR="00293546">
        <w:rPr>
          <w:lang w:val="el-GR" w:eastAsia="ja-JP"/>
        </w:rPr>
        <w:t xml:space="preserve">ένα αρχείο του </w:t>
      </w:r>
      <w:r w:rsidR="00293546">
        <w:rPr>
          <w:lang w:eastAsia="ja-JP"/>
        </w:rPr>
        <w:t>grid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και το αντίστοιχο </w:t>
      </w:r>
      <w:proofErr w:type="spellStart"/>
      <w:r w:rsidR="00293546">
        <w:rPr>
          <w:lang w:eastAsia="ja-JP"/>
        </w:rPr>
        <w:t>knn</w:t>
      </w:r>
      <w:proofErr w:type="spellEnd"/>
      <w:r w:rsidR="00293546" w:rsidRPr="00293546">
        <w:rPr>
          <w:lang w:val="el-GR" w:eastAsia="ja-JP"/>
        </w:rPr>
        <w:t xml:space="preserve"> </w:t>
      </w:r>
      <w:r w:rsidR="00293546">
        <w:rPr>
          <w:lang w:eastAsia="ja-JP"/>
        </w:rPr>
        <w:t>result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του και ελέγχει για κάθε εσωτερικό σημείο του πλέγματος αρχικά εάν υπάρχουν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τετράγωνα αποστάσεων ίσα με </w:t>
      </w:r>
      <w:proofErr w:type="spellStart"/>
      <w:r w:rsidR="00293546">
        <w:rPr>
          <w:lang w:eastAsia="ja-JP"/>
        </w:rPr>
        <w:t>i</w:t>
      </w:r>
      <w:proofErr w:type="spellEnd"/>
      <w:r w:rsidR="00293546">
        <w:rPr>
          <w:lang w:val="el-GR" w:eastAsia="ja-JP"/>
        </w:rPr>
        <w:t xml:space="preserve"> στους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κοντινότερους γείτονες για κάθε </w:t>
      </w:r>
      <w:proofErr w:type="spellStart"/>
      <w:r w:rsidR="00293546">
        <w:rPr>
          <w:lang w:eastAsia="ja-JP"/>
        </w:rPr>
        <w:t>i</w:t>
      </w:r>
      <w:proofErr w:type="spellEnd"/>
      <w:r w:rsidR="00293546" w:rsidRPr="00293546">
        <w:rPr>
          <w:lang w:val="el-GR" w:eastAsia="ja-JP"/>
        </w:rPr>
        <w:t xml:space="preserve">, </w:t>
      </w:r>
      <w:r w:rsidR="00293546">
        <w:rPr>
          <w:lang w:val="el-GR" w:eastAsia="ja-JP"/>
        </w:rPr>
        <w:t>και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στη συνέχεια εάν τα </w:t>
      </w:r>
      <w:r w:rsidR="00293546">
        <w:rPr>
          <w:lang w:eastAsia="ja-JP"/>
        </w:rPr>
        <w:t>indexes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των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κοντινότερων γειτόνων αντιστοιχούν σε σημεία των οποίων η απόσταση είναι μικρότερη ή ίση από </w:t>
      </w:r>
      <w:r w:rsidR="00293546">
        <w:rPr>
          <w:lang w:eastAsia="ja-JP"/>
        </w:rPr>
        <w:t>d</w:t>
      </w:r>
      <w:r w:rsidR="00293546" w:rsidRPr="00293546">
        <w:rPr>
          <w:lang w:val="el-GR" w:eastAsia="ja-JP"/>
        </w:rPr>
        <w:t>.</w:t>
      </w:r>
      <w:r w:rsidR="003E0C28">
        <w:rPr>
          <w:lang w:val="el-GR" w:eastAsia="ja-JP"/>
        </w:rPr>
        <w:t xml:space="preserve"> </w:t>
      </w:r>
      <w:r w:rsidR="00CD3ED8">
        <w:rPr>
          <w:lang w:val="el-GR" w:eastAsia="ja-JP"/>
        </w:rPr>
        <w:t>Οι έλεγχοι αυτοί επαρκούν, καθώς</w:t>
      </w:r>
      <w:r w:rsidR="003E0C28">
        <w:rPr>
          <w:lang w:val="el-GR" w:eastAsia="ja-JP"/>
        </w:rPr>
        <w:t xml:space="preserve"> το </w:t>
      </w:r>
      <w:r w:rsidR="003E0C28">
        <w:rPr>
          <w:lang w:eastAsia="ja-JP"/>
        </w:rPr>
        <w:t>k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επιλέγεται να είναι </w:t>
      </w:r>
      <m:oMath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3</m:t>
            </m:r>
          </m:e>
          <m:sup>
            <m:r>
              <w:rPr>
                <w:rFonts w:ascii="Cambria Math" w:hAnsi="Cambria Math"/>
                <w:lang w:eastAsia="ja-JP"/>
              </w:rPr>
              <m:t>d</m:t>
            </m:r>
          </m:sup>
        </m:sSup>
      </m:oMath>
      <w:r w:rsidR="00CD3ED8" w:rsidRPr="00CD3ED8">
        <w:rPr>
          <w:lang w:val="el-GR" w:eastAsia="ja-JP"/>
        </w:rPr>
        <w:t xml:space="preserve"> </w:t>
      </w:r>
      <m:oMath>
        <m:r>
          <w:rPr>
            <w:rFonts w:ascii="Cambria Math" w:hAnsi="Cambria Math"/>
            <w:lang w:val="el-GR"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(2 + 1)</m:t>
            </m:r>
          </m:e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</m:sSup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 = 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l-GR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l-GR" w:eastAsia="ja-JP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pPr>
              <m:e>
                <m:r>
                  <w:rPr>
                    <w:rFonts w:ascii="Cambria Math" w:hAnsi="Cambria Math"/>
                    <w:lang w:val="el-GR" w:eastAsia="ja-JP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i=0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bPr>
              <m:e>
                <m:r>
                  <w:rPr>
                    <w:rFonts w:ascii="Cambria Math" w:hAnsi="Cambria Math"/>
                    <w:lang w:val="el-GR" w:eastAsia="ja-JP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b>
            </m:sSub>
          </m:e>
        </m:nary>
      </m:oMath>
      <w:r w:rsidR="00CD3ED8">
        <w:rPr>
          <w:lang w:val="el-GR" w:eastAsia="ja-JP"/>
        </w:rPr>
        <w:t xml:space="preserve">, δηλαδή η μέγιστη απόσταση είναι </w:t>
      </w:r>
      <w:r w:rsidR="00CD3ED8">
        <w:rPr>
          <w:lang w:eastAsia="ja-JP"/>
        </w:rPr>
        <w:t>d</w:t>
      </w:r>
      <w:r w:rsidR="00245FAB">
        <w:rPr>
          <w:lang w:val="el-GR" w:eastAsia="ja-JP"/>
        </w:rPr>
        <w:t xml:space="preserve"> (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&lt;= 3</w:t>
      </w:r>
      <w:r w:rsidR="00245FAB">
        <w:rPr>
          <w:lang w:val="el-GR" w:eastAsia="ja-JP"/>
        </w:rPr>
        <w:t>)</w:t>
      </w:r>
      <w:r w:rsidR="00CD3ED8" w:rsidRPr="00CD3ED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Μπορεί να εφαρμοστεί και για 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= 4.</w:t>
      </w:r>
    </w:p>
    <w:p w14:paraId="5E248251" w14:textId="09189B56" w:rsidR="00820391" w:rsidRPr="00293546" w:rsidRDefault="003E0C28" w:rsidP="00293546">
      <w:pPr>
        <w:pStyle w:val="ListParagraph"/>
        <w:rPr>
          <w:i/>
          <w:lang w:val="el-GR" w:eastAsia="ja-JP"/>
        </w:rPr>
      </w:pPr>
      <w:r>
        <w:rPr>
          <w:lang w:val="el-GR" w:eastAsia="ja-JP"/>
        </w:rPr>
        <w:t xml:space="preserve">Αν και ο έλεγχος γίνεται μόνο στα εσωτερικά σημεία αυτά αποτελούν την πλειονότητα του πλέγματος και δίνουν μία καλή ένδειξη ορθότητας. Για διάφορες τιμές λοιπόν </w:t>
      </w:r>
      <w:r>
        <w:rPr>
          <w:lang w:eastAsia="ja-JP"/>
        </w:rPr>
        <w:t>N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d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1 </w:t>
      </w:r>
      <w:r>
        <w:rPr>
          <w:lang w:val="el-GR" w:eastAsia="ja-JP"/>
        </w:rPr>
        <w:t xml:space="preserve">φάνηκε να συμφωνούν με την θεωρητική ανάλυση σύμφωνα με την συνάρτηση ελέγχου και άρα δίνουν ορθά αποτελέσματα. </w:t>
      </w:r>
    </w:p>
    <w:p w14:paraId="14286B33" w14:textId="77777777" w:rsidR="003E0C28" w:rsidRDefault="003E0C28" w:rsidP="003E0C28">
      <w:pPr>
        <w:pStyle w:val="ListParagraph"/>
        <w:ind w:left="360"/>
        <w:rPr>
          <w:b/>
          <w:bCs/>
          <w:sz w:val="28"/>
          <w:szCs w:val="28"/>
          <w:u w:val="single"/>
          <w:lang w:val="el-GR" w:eastAsia="ja-JP"/>
        </w:rPr>
      </w:pPr>
    </w:p>
    <w:p w14:paraId="7FCC011D" w14:textId="0BD019C9" w:rsidR="008B711A" w:rsidRPr="008B711A" w:rsidRDefault="003E0C28" w:rsidP="008B711A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>Αποτελέσματα - Συμπεράσματα</w:t>
      </w:r>
      <w:r w:rsidR="008B711A">
        <w:rPr>
          <w:b/>
          <w:bCs/>
          <w:sz w:val="28"/>
          <w:szCs w:val="28"/>
          <w:u w:val="single"/>
          <w:lang w:val="el-GR" w:eastAsia="ja-JP"/>
        </w:rPr>
        <w:t xml:space="preserve"> </w:t>
      </w:r>
      <w:r w:rsidR="00CD3ED8">
        <w:rPr>
          <w:b/>
          <w:bCs/>
          <w:sz w:val="28"/>
          <w:szCs w:val="28"/>
          <w:u w:val="single"/>
          <w:lang w:val="el-GR" w:eastAsia="ja-JP"/>
        </w:rPr>
        <w:t>για την απόδοση</w:t>
      </w:r>
    </w:p>
    <w:p w14:paraId="405DF7F1" w14:textId="1EF955C3" w:rsidR="003E0C28" w:rsidRDefault="008B711A" w:rsidP="003E0C28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Για την εξαγωγή συμπερασμάτων </w:t>
      </w:r>
      <w:r w:rsidR="003E0C28">
        <w:rPr>
          <w:lang w:val="el-GR" w:eastAsia="ja-JP"/>
        </w:rPr>
        <w:t xml:space="preserve">για την απόδοση </w:t>
      </w:r>
      <w:r>
        <w:rPr>
          <w:lang w:val="el-GR" w:eastAsia="ja-JP"/>
        </w:rPr>
        <w:t xml:space="preserve">χρησιμοποιήθηκαν </w:t>
      </w:r>
      <w:r w:rsidR="003E0C28">
        <w:rPr>
          <w:lang w:val="el-GR" w:eastAsia="ja-JP"/>
        </w:rPr>
        <w:t xml:space="preserve">κάποια </w:t>
      </w:r>
      <w:r w:rsidR="003E0C28">
        <w:rPr>
          <w:lang w:eastAsia="ja-JP"/>
        </w:rPr>
        <w:t>grids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από αυτά που αναφέρθηκαν παραπάνω. Επίσης χρησιμοποιήθηκε η υπολογιστική υποδομή του ΑΠΘ </w:t>
      </w:r>
      <w:r w:rsidR="003E0C28">
        <w:rPr>
          <w:lang w:eastAsia="ja-JP"/>
        </w:rPr>
        <w:t>Aristotelis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για εκτέλεση </w:t>
      </w:r>
      <w:r w:rsidR="003E0C28">
        <w:rPr>
          <w:lang w:eastAsia="ja-JP"/>
        </w:rPr>
        <w:t>runs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με πολλούς επεξεργαστές και για μεγάλο μέγεθος αρχείων. Από μία τάξη μεγέθους και πάνω οι χρόνοι γίνονται υπερβολικά μεγάλοι έτσι οι δοκιμές έγιναν μέχρι και για 1.000.000 σημεία </w:t>
      </w:r>
      <w:r w:rsidR="003E0C28">
        <w:rPr>
          <w:lang w:eastAsia="ja-JP"/>
        </w:rPr>
        <w:t>corpus</w:t>
      </w:r>
      <w:r w:rsidR="003E0C28" w:rsidRPr="003E0C28">
        <w:rPr>
          <w:lang w:val="el-GR" w:eastAsia="ja-JP"/>
        </w:rPr>
        <w:t xml:space="preserve">. </w:t>
      </w:r>
    </w:p>
    <w:p w14:paraId="2015F6C0" w14:textId="2E847378" w:rsidR="00F512FD" w:rsidRDefault="00126498" w:rsidP="00D34589">
      <w:pPr>
        <w:pStyle w:val="ListParagraph"/>
        <w:rPr>
          <w:lang w:val="el-GR" w:eastAsia="ja-JP"/>
        </w:rPr>
      </w:pPr>
      <w:r w:rsidRPr="003E0C28">
        <w:rPr>
          <w:lang w:val="el-GR" w:eastAsia="ja-JP"/>
        </w:rPr>
        <w:t xml:space="preserve">Παρακάτω παρουσιάζονται </w:t>
      </w:r>
      <w:r w:rsidR="003E0C28">
        <w:rPr>
          <w:lang w:val="el-GR" w:eastAsia="ja-JP"/>
        </w:rPr>
        <w:t>τα αποτελέσματα με τη βοήθεια</w:t>
      </w:r>
      <w:r w:rsidRPr="003E0C28">
        <w:rPr>
          <w:lang w:val="el-GR" w:eastAsia="ja-JP"/>
        </w:rPr>
        <w:t xml:space="preserve"> διαγρ</w:t>
      </w:r>
      <w:r w:rsidR="003E0C28">
        <w:rPr>
          <w:lang w:val="el-GR" w:eastAsia="ja-JP"/>
        </w:rPr>
        <w:t>α</w:t>
      </w:r>
      <w:r w:rsidRPr="003E0C28">
        <w:rPr>
          <w:lang w:val="el-GR" w:eastAsia="ja-JP"/>
        </w:rPr>
        <w:t>μμ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τ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 xml:space="preserve"> και π</w:t>
      </w:r>
      <w:r w:rsidR="003E0C28">
        <w:rPr>
          <w:lang w:val="el-GR" w:eastAsia="ja-JP"/>
        </w:rPr>
        <w:t>ι</w:t>
      </w:r>
      <w:r w:rsidRPr="003E0C28">
        <w:rPr>
          <w:lang w:val="el-GR" w:eastAsia="ja-JP"/>
        </w:rPr>
        <w:t>ν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κ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>:</w:t>
      </w:r>
    </w:p>
    <w:p w14:paraId="543EB73D" w14:textId="37C8ECFE" w:rsidR="00C52857" w:rsidRDefault="007C42F6" w:rsidP="007C42F6">
      <w:pPr>
        <w:rPr>
          <w:lang w:val="el-GR" w:eastAsia="ja-JP"/>
        </w:rPr>
      </w:pPr>
      <w:r>
        <w:rPr>
          <w:lang w:val="el-GR" w:eastAsia="ja-JP"/>
        </w:rPr>
        <w:lastRenderedPageBreak/>
        <w:t xml:space="preserve">  </w:t>
      </w:r>
      <w:r w:rsidR="00F512FD">
        <w:rPr>
          <w:lang w:val="el-GR" w:eastAsia="ja-JP"/>
        </w:rPr>
        <w:t xml:space="preserve">Αρχικά, τα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>0</w:t>
      </w:r>
      <w:r w:rsidR="00F512FD">
        <w:rPr>
          <w:lang w:val="el-GR" w:eastAsia="ja-JP"/>
        </w:rPr>
        <w:t>,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 xml:space="preserve">1 </w:t>
      </w:r>
      <w:r w:rsidR="00F512FD">
        <w:rPr>
          <w:lang w:val="el-GR" w:eastAsia="ja-JP"/>
        </w:rPr>
        <w:t>εκτελέστηκαν τοπικά και παρατηρήθηκε ότι από έναν αριθμό σημείων και μετά, δεν ήταν δυνατό να χωρέσουν στην μνήμη οι πίνακες που χρησιμοποιούνται από αυτά</w:t>
      </w:r>
      <w:r>
        <w:rPr>
          <w:lang w:val="el-GR" w:eastAsia="ja-JP"/>
        </w:rPr>
        <w:t>. Επίσης, οι χρόνοι ήταν σχετικά αρκετά μεγάλοι.</w:t>
      </w:r>
      <w:r w:rsidR="00D34589" w:rsidRPr="00D34589">
        <w:rPr>
          <w:lang w:val="el-GR" w:eastAsia="ja-JP"/>
        </w:rPr>
        <w:t xml:space="preserve"> </w:t>
      </w:r>
      <w:r w:rsidR="00D34589">
        <w:rPr>
          <w:lang w:val="el-GR" w:eastAsia="ja-JP"/>
        </w:rPr>
        <w:t xml:space="preserve">Ακόμα, το </w:t>
      </w:r>
      <w:r w:rsidR="00D34589">
        <w:rPr>
          <w:lang w:eastAsia="ja-JP"/>
        </w:rPr>
        <w:t>V</w:t>
      </w:r>
      <w:r w:rsidR="00D34589" w:rsidRPr="00D34589">
        <w:rPr>
          <w:lang w:val="el-GR" w:eastAsia="ja-JP"/>
        </w:rPr>
        <w:t xml:space="preserve">1 </w:t>
      </w:r>
      <w:r w:rsidR="00D34589">
        <w:rPr>
          <w:lang w:val="el-GR" w:eastAsia="ja-JP"/>
        </w:rPr>
        <w:t xml:space="preserve">δεν μπορούσε να εκτελεστεί τοπικά σε έναν υπολογιστή, λόγω της ανάγκης κάθε </w:t>
      </w:r>
      <w:r w:rsidR="00D34589">
        <w:rPr>
          <w:lang w:eastAsia="ja-JP"/>
        </w:rPr>
        <w:t>process</w:t>
      </w:r>
      <w:r w:rsidR="00D34589" w:rsidRPr="00D34589">
        <w:rPr>
          <w:lang w:val="el-GR" w:eastAsia="ja-JP"/>
        </w:rPr>
        <w:t xml:space="preserve"> </w:t>
      </w:r>
      <w:r w:rsidR="00D34589">
        <w:rPr>
          <w:lang w:val="el-GR" w:eastAsia="ja-JP"/>
        </w:rPr>
        <w:t>για μνήμη.</w:t>
      </w:r>
      <w:r>
        <w:rPr>
          <w:lang w:val="el-GR" w:eastAsia="ja-JP"/>
        </w:rPr>
        <w:t xml:space="preserve"> Για τον λόγο αυτό στη συνέχεια προτιμήθηκε το </w:t>
      </w:r>
      <w:r>
        <w:rPr>
          <w:lang w:eastAsia="ja-JP"/>
        </w:rPr>
        <w:t>HPC</w:t>
      </w:r>
      <w:r w:rsidRPr="007C42F6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ΑΠΘ για την εκτέλεση του </w:t>
      </w:r>
      <w:r>
        <w:rPr>
          <w:lang w:eastAsia="ja-JP"/>
        </w:rPr>
        <w:t>V</w:t>
      </w:r>
      <w:r w:rsidRPr="007C42F6">
        <w:rPr>
          <w:lang w:val="el-GR" w:eastAsia="ja-JP"/>
        </w:rPr>
        <w:t xml:space="preserve">1, </w:t>
      </w:r>
      <w:r>
        <w:rPr>
          <w:lang w:val="el-GR" w:eastAsia="ja-JP"/>
        </w:rPr>
        <w:t>ώστε να επαρκεί η μνήμη και η υπολογιστική δύναμη για τις διάφορες δοκιμές.</w:t>
      </w:r>
    </w:p>
    <w:p w14:paraId="33868A9C" w14:textId="0B8E8327" w:rsidR="00C52857" w:rsidRPr="00C52857" w:rsidRDefault="00C52857" w:rsidP="007C42F6">
      <w:pPr>
        <w:rPr>
          <w:lang w:val="el-GR" w:eastAsia="ja-JP"/>
        </w:rPr>
      </w:pPr>
      <w:r>
        <w:rPr>
          <w:lang w:val="el-GR" w:eastAsia="ja-JP"/>
        </w:rPr>
        <w:t xml:space="preserve">Ενδιαφέρον παρουσίασε και η διερεύνηση της βέλτιστης κατανομής μεταξύ </w:t>
      </w:r>
      <w:r>
        <w:rPr>
          <w:lang w:eastAsia="ja-JP"/>
        </w:rPr>
        <w:t>threads</w:t>
      </w:r>
      <w:r w:rsidRPr="00C5285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processes</w:t>
      </w:r>
      <w:r w:rsidRPr="00C52857">
        <w:rPr>
          <w:lang w:val="el-GR" w:eastAsia="ja-JP"/>
        </w:rPr>
        <w:t xml:space="preserve"> </w:t>
      </w:r>
      <w:proofErr w:type="spellStart"/>
      <w:r>
        <w:rPr>
          <w:lang w:val="el-GR" w:eastAsia="ja-JP"/>
        </w:rPr>
        <w:t>ρνός</w:t>
      </w:r>
      <w:proofErr w:type="spellEnd"/>
      <w:r>
        <w:rPr>
          <w:lang w:val="el-GR" w:eastAsia="ja-JP"/>
        </w:rPr>
        <w:t xml:space="preserve"> σταθερού αριθμού </w:t>
      </w:r>
      <w:r>
        <w:rPr>
          <w:lang w:eastAsia="ja-JP"/>
        </w:rPr>
        <w:t>CPU</w:t>
      </w:r>
      <w:r w:rsidRPr="00C52857">
        <w:rPr>
          <w:lang w:val="el-GR" w:eastAsia="ja-JP"/>
        </w:rPr>
        <w:t>.</w:t>
      </w:r>
    </w:p>
    <w:p w14:paraId="7DB61360" w14:textId="1F5CE377" w:rsidR="006F5695" w:rsidRPr="00F512FD" w:rsidRDefault="006C5900" w:rsidP="006F5695">
      <w:pPr>
        <w:pStyle w:val="Caption"/>
        <w:keepNext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</w:t>
      </w:r>
      <w:r w:rsidR="006F5695" w:rsidRPr="00F512FD">
        <w:rPr>
          <w:sz w:val="20"/>
          <w:szCs w:val="20"/>
          <w:lang w:val="el-GR"/>
        </w:rPr>
        <w:t xml:space="preserve"> </w:t>
      </w:r>
      <w:r w:rsidR="006F5695" w:rsidRPr="006F5695">
        <w:rPr>
          <w:sz w:val="20"/>
          <w:szCs w:val="20"/>
        </w:rPr>
        <w:fldChar w:fldCharType="begin"/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instrText>SEQ</w:instrText>
      </w:r>
      <w:r w:rsidR="006F5695" w:rsidRPr="00F512FD">
        <w:rPr>
          <w:sz w:val="20"/>
          <w:szCs w:val="20"/>
          <w:lang w:val="el-GR"/>
        </w:rPr>
        <w:instrText xml:space="preserve"> Πίνακας \* </w:instrText>
      </w:r>
      <w:r w:rsidR="006F5695" w:rsidRPr="006F5695">
        <w:rPr>
          <w:sz w:val="20"/>
          <w:szCs w:val="20"/>
        </w:rPr>
        <w:instrText>ARABIC</w:instrText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fldChar w:fldCharType="separate"/>
      </w:r>
      <w:r w:rsidR="006F5695" w:rsidRPr="00F512FD">
        <w:rPr>
          <w:noProof/>
          <w:sz w:val="20"/>
          <w:szCs w:val="20"/>
          <w:lang w:val="el-GR"/>
        </w:rPr>
        <w:t>1</w:t>
      </w:r>
      <w:r w:rsidR="006F5695" w:rsidRPr="006F5695">
        <w:rPr>
          <w:sz w:val="20"/>
          <w:szCs w:val="20"/>
        </w:rPr>
        <w:fldChar w:fldCharType="end"/>
      </w:r>
      <w:r w:rsidRPr="00F512FD">
        <w:rPr>
          <w:sz w:val="20"/>
          <w:szCs w:val="20"/>
          <w:lang w:val="el-GR"/>
        </w:rPr>
        <w:t xml:space="preserve">: </w:t>
      </w:r>
      <w:r>
        <w:rPr>
          <w:sz w:val="20"/>
          <w:szCs w:val="20"/>
          <w:lang w:val="el-GR"/>
        </w:rPr>
        <w:t xml:space="preserve">Σύγκριση </w:t>
      </w:r>
      <w:proofErr w:type="spellStart"/>
      <w:r w:rsidR="007D653E">
        <w:rPr>
          <w:sz w:val="20"/>
          <w:szCs w:val="20"/>
        </w:rPr>
        <w:t>cilk</w:t>
      </w:r>
      <w:proofErr w:type="spellEnd"/>
      <w:r w:rsidR="007D653E"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threads</w:t>
      </w:r>
      <w:r w:rsidRPr="00F512FD">
        <w:rPr>
          <w:sz w:val="20"/>
          <w:szCs w:val="20"/>
          <w:lang w:val="el-GR"/>
        </w:rPr>
        <w:t xml:space="preserve"> -</w:t>
      </w:r>
      <w:r w:rsidR="007D653E" w:rsidRPr="00F512FD">
        <w:rPr>
          <w:sz w:val="20"/>
          <w:szCs w:val="20"/>
          <w:lang w:val="el-GR"/>
        </w:rPr>
        <w:t xml:space="preserve"> </w:t>
      </w:r>
      <w:proofErr w:type="spellStart"/>
      <w:r w:rsidR="007D653E">
        <w:rPr>
          <w:sz w:val="20"/>
          <w:szCs w:val="20"/>
        </w:rPr>
        <w:t>mpi</w:t>
      </w:r>
      <w:proofErr w:type="spellEnd"/>
      <w:r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tasks</w:t>
      </w:r>
    </w:p>
    <w:p w14:paraId="0758C8E5" w14:textId="76B52913" w:rsidR="006F5695" w:rsidRDefault="005A2682" w:rsidP="006F5695">
      <w:pPr>
        <w:keepNext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211480" wp14:editId="030A0DE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F5B929" w14:textId="77777777" w:rsidR="00D05366" w:rsidRPr="006F5695" w:rsidRDefault="00D05366" w:rsidP="006F5695">
      <w:pPr>
        <w:keepNext/>
        <w:rPr>
          <w:i/>
          <w:iCs/>
        </w:rPr>
      </w:pPr>
    </w:p>
    <w:p w14:paraId="3AA4E87D" w14:textId="667E4848" w:rsidR="00E53B1B" w:rsidRDefault="004D2127" w:rsidP="003E0C28">
      <w:pPr>
        <w:rPr>
          <w:lang w:val="el-GR" w:eastAsia="ja-JP"/>
        </w:rPr>
      </w:pPr>
      <w:r>
        <w:rPr>
          <w:lang w:val="el-GR" w:eastAsia="ja-JP"/>
        </w:rPr>
        <w:t xml:space="preserve">Παρατηρούμε ότι στην συγκεκριμένη εφαρμογή προτιμούμε να έχουμε περισσότερα </w:t>
      </w:r>
      <w:proofErr w:type="spellStart"/>
      <w:r>
        <w:rPr>
          <w:lang w:eastAsia="ja-JP"/>
        </w:rPr>
        <w:t>mpi</w:t>
      </w:r>
      <w:proofErr w:type="spellEnd"/>
      <w:r w:rsidRPr="004D2127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4D2127">
        <w:rPr>
          <w:lang w:val="el-GR" w:eastAsia="ja-JP"/>
        </w:rPr>
        <w:t xml:space="preserve"> </w:t>
      </w:r>
      <w:r>
        <w:rPr>
          <w:lang w:val="el-GR" w:eastAsia="ja-JP"/>
        </w:rPr>
        <w:t xml:space="preserve">από ότι </w:t>
      </w:r>
      <w:proofErr w:type="spellStart"/>
      <w:r>
        <w:rPr>
          <w:lang w:eastAsia="ja-JP"/>
        </w:rPr>
        <w:t>cilk</w:t>
      </w:r>
      <w:proofErr w:type="spellEnd"/>
      <w:r w:rsidRPr="004D2127">
        <w:rPr>
          <w:lang w:val="el-GR" w:eastAsia="ja-JP"/>
        </w:rPr>
        <w:t xml:space="preserve"> </w:t>
      </w:r>
      <w:r>
        <w:rPr>
          <w:lang w:eastAsia="ja-JP"/>
        </w:rPr>
        <w:t>threads</w:t>
      </w:r>
      <w:r w:rsidRPr="004D2127">
        <w:rPr>
          <w:lang w:val="el-GR" w:eastAsia="ja-JP"/>
        </w:rPr>
        <w:t xml:space="preserve">. </w:t>
      </w:r>
      <w:r>
        <w:rPr>
          <w:lang w:val="el-GR" w:eastAsia="ja-JP"/>
        </w:rPr>
        <w:t>Μάλιστα, η διαφορά στους χρόνους γίνεται περισσότερο εμφανής όσο αυξάνεται ο αριθμός των σημείων</w:t>
      </w:r>
      <w:r w:rsidR="00916044">
        <w:rPr>
          <w:lang w:val="el-GR" w:eastAsia="ja-JP"/>
        </w:rPr>
        <w:t xml:space="preserve"> (</w:t>
      </w:r>
      <w:proofErr w:type="spellStart"/>
      <w:r w:rsidR="00916044">
        <w:rPr>
          <w:lang w:val="el-GR" w:eastAsia="ja-JP"/>
        </w:rPr>
        <w:t>εως</w:t>
      </w:r>
      <w:proofErr w:type="spellEnd"/>
      <w:r w:rsidR="00916044">
        <w:rPr>
          <w:lang w:val="el-GR" w:eastAsia="ja-JP"/>
        </w:rPr>
        <w:t xml:space="preserve"> και 12 φορές πιο αργό για 1000000 3</w:t>
      </w:r>
      <w:r w:rsidR="00916044">
        <w:rPr>
          <w:lang w:eastAsia="ja-JP"/>
        </w:rPr>
        <w:t>d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val="el-GR" w:eastAsia="ja-JP"/>
        </w:rPr>
        <w:t xml:space="preserve">σημεία όταν μειώνω τα </w:t>
      </w:r>
      <w:r w:rsidR="00916044">
        <w:rPr>
          <w:lang w:eastAsia="ja-JP"/>
        </w:rPr>
        <w:t>processes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val="el-GR" w:eastAsia="ja-JP"/>
        </w:rPr>
        <w:t xml:space="preserve">σε βάρος των </w:t>
      </w:r>
      <w:r w:rsidR="00916044">
        <w:rPr>
          <w:lang w:eastAsia="ja-JP"/>
        </w:rPr>
        <w:t>threads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eastAsia="ja-JP"/>
        </w:rPr>
        <w:t>per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eastAsia="ja-JP"/>
        </w:rPr>
        <w:t>process</w:t>
      </w:r>
      <w:r w:rsidR="00916044">
        <w:rPr>
          <w:lang w:val="el-GR" w:eastAsia="ja-JP"/>
        </w:rPr>
        <w:t>)</w:t>
      </w:r>
      <w:r>
        <w:rPr>
          <w:lang w:val="el-GR" w:eastAsia="ja-JP"/>
        </w:rPr>
        <w:t>. Αυτό εξηγείται καθώς το κύριο πρόβλημα του αλγορίθμου είναι ότι σε μεγάλα μεγέθη του αριθμού των σημείων, εάν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>αυτά</w:t>
      </w:r>
      <w:r>
        <w:rPr>
          <w:lang w:val="el-GR" w:eastAsia="ja-JP"/>
        </w:rPr>
        <w:t xml:space="preserve"> μπορούν να χωρέσουν στην μνήμη, </w:t>
      </w:r>
      <w:r w:rsidR="00F512FD">
        <w:rPr>
          <w:lang w:val="el-GR" w:eastAsia="ja-JP"/>
        </w:rPr>
        <w:t xml:space="preserve">διαιρούνται σε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τα οποία αναγκαστικά </w:t>
      </w:r>
      <w:proofErr w:type="spellStart"/>
      <w:r w:rsidR="00F512FD">
        <w:rPr>
          <w:lang w:val="el-GR" w:eastAsia="ja-JP"/>
        </w:rPr>
        <w:t>σειριοποιούνται</w:t>
      </w:r>
      <w:proofErr w:type="spellEnd"/>
      <w:r w:rsidR="00F512FD">
        <w:rPr>
          <w:lang w:val="el-GR" w:eastAsia="ja-JP"/>
        </w:rPr>
        <w:t xml:space="preserve"> μεταξύ τους. Έτσι, τα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μπορούν να μας βοηθήσουν στην ταχύτητα του κάθε </w:t>
      </w:r>
      <w:r w:rsidR="00F512FD">
        <w:rPr>
          <w:lang w:eastAsia="ja-JP"/>
        </w:rPr>
        <w:t>block</w:t>
      </w:r>
      <w:r w:rsidR="00F512FD" w:rsidRPr="00F512FD">
        <w:rPr>
          <w:lang w:val="el-GR" w:eastAsia="ja-JP"/>
        </w:rPr>
        <w:t xml:space="preserve">, </w:t>
      </w:r>
      <w:r w:rsidR="00F512FD">
        <w:rPr>
          <w:lang w:val="el-GR" w:eastAsia="ja-JP"/>
        </w:rPr>
        <w:t xml:space="preserve">αλλά τα </w:t>
      </w:r>
      <w:proofErr w:type="spellStart"/>
      <w:r w:rsidR="00F512FD">
        <w:rPr>
          <w:lang w:eastAsia="ja-JP"/>
        </w:rPr>
        <w:t>mpi</w:t>
      </w:r>
      <w:proofErr w:type="spellEnd"/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proofErr w:type="spellStart"/>
      <w:r w:rsidR="00F512FD">
        <w:rPr>
          <w:lang w:val="el-GR" w:eastAsia="ja-JP"/>
        </w:rPr>
        <w:t>παραλληλοποιούν</w:t>
      </w:r>
      <w:proofErr w:type="spellEnd"/>
      <w:r w:rsidR="00F512FD">
        <w:rPr>
          <w:lang w:val="el-GR" w:eastAsia="ja-JP"/>
        </w:rPr>
        <w:t xml:space="preserve"> τα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αυτά και προσφέρουν μεγαλύτερη βελτίωση στην απόδοση. Παρατηρήθηκε βέβαια και ότι μερικές φορές, υπάρχει ένα μικρό πλεονέκτημα να βάλουμε περισσότερα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από ότι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. </w:t>
      </w:r>
      <w:r w:rsidR="00F512FD">
        <w:rPr>
          <w:lang w:val="el-GR" w:eastAsia="ja-JP"/>
        </w:rPr>
        <w:t>Αυτό μπορεί να προκύπτει για δύο λόγους</w:t>
      </w:r>
      <w:r w:rsidR="00F512FD" w:rsidRPr="00F512FD">
        <w:rPr>
          <w:lang w:val="el-GR" w:eastAsia="ja-JP"/>
        </w:rPr>
        <w:t xml:space="preserve">: </w:t>
      </w:r>
      <w:r w:rsidR="00F512FD">
        <w:rPr>
          <w:lang w:val="el-GR" w:eastAsia="ja-JP"/>
        </w:rPr>
        <w:t>Πρώτον, το κόστος της επικοινωνίας δύο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είναι μεγάλο και τυχαίο ειδικά σε μία υπολογιστική συστοιχία πολλαπλών κόμβων. Δεύτερον, μικρού μεγέθους προβλήματα, έχουν περισσότερη ανάγκη από </w:t>
      </w:r>
      <w:proofErr w:type="spellStart"/>
      <w:r w:rsidR="00F512FD">
        <w:rPr>
          <w:lang w:val="el-GR" w:eastAsia="ja-JP"/>
        </w:rPr>
        <w:t>παραλληλοποίηση</w:t>
      </w:r>
      <w:proofErr w:type="spellEnd"/>
      <w:r w:rsidR="00F512FD">
        <w:rPr>
          <w:lang w:val="el-GR" w:eastAsia="ja-JP"/>
        </w:rPr>
        <w:t xml:space="preserve"> τύπου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λόγω του ότι δεν χωρίζονται σε πολλά ή πολύ μεγάλα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>.</w:t>
      </w:r>
    </w:p>
    <w:p w14:paraId="099067B3" w14:textId="7E9EE5E8" w:rsidR="00F512FD" w:rsidRPr="00F512FD" w:rsidRDefault="00F512FD" w:rsidP="003E0C28">
      <w:pPr>
        <w:rPr>
          <w:lang w:val="el-GR" w:eastAsia="ja-JP"/>
        </w:rPr>
      </w:pPr>
      <w:r>
        <w:rPr>
          <w:lang w:val="el-GR" w:eastAsia="ja-JP"/>
        </w:rPr>
        <w:t xml:space="preserve">Στο εξής προτιμήθηκε μεγαλύτερος αριθμός </w:t>
      </w:r>
      <w:r>
        <w:rPr>
          <w:lang w:eastAsia="ja-JP"/>
        </w:rPr>
        <w:t>tasks</w:t>
      </w:r>
      <w:r w:rsidRPr="00F512FD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μικρότερος αριθμός </w:t>
      </w:r>
      <w:r>
        <w:rPr>
          <w:lang w:eastAsia="ja-JP"/>
        </w:rPr>
        <w:t>threads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per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task</w:t>
      </w:r>
      <w:r w:rsidRPr="00F512FD">
        <w:rPr>
          <w:lang w:val="el-GR" w:eastAsia="ja-JP"/>
        </w:rPr>
        <w:t>.</w:t>
      </w:r>
    </w:p>
    <w:p w14:paraId="3F0C404F" w14:textId="5947394E" w:rsidR="00432CCB" w:rsidRPr="003C4A8F" w:rsidRDefault="001863CB" w:rsidP="001863CB">
      <w:pPr>
        <w:rPr>
          <w:lang w:eastAsia="ja-JP"/>
        </w:rPr>
      </w:pPr>
      <w:r>
        <w:rPr>
          <w:lang w:val="el-GR" w:eastAsia="ja-JP"/>
        </w:rPr>
        <w:t>Τέλος έγινε διερεύνηση των αποτελεσμάτων για διάφορες τιμές του αριθμού των σημείων</w:t>
      </w:r>
      <w:r w:rsidR="00361D7F">
        <w:rPr>
          <w:lang w:val="el-GR" w:eastAsia="ja-JP"/>
        </w:rPr>
        <w:t xml:space="preserve"> και</w:t>
      </w:r>
      <w:r>
        <w:rPr>
          <w:lang w:val="el-GR" w:eastAsia="ja-JP"/>
        </w:rPr>
        <w:t xml:space="preserve"> του αριθμού των διαστάσεων</w:t>
      </w:r>
      <w:r w:rsidRPr="001863CB">
        <w:rPr>
          <w:lang w:val="el-GR" w:eastAsia="ja-JP"/>
        </w:rPr>
        <w:t xml:space="preserve">. </w:t>
      </w:r>
      <w:r w:rsidR="003C4A8F">
        <w:rPr>
          <w:lang w:val="el-GR" w:eastAsia="ja-JP"/>
        </w:rPr>
        <w:t>Παρακάτω οι σχετικοί πίνακες και διαγράμματα</w:t>
      </w:r>
      <w:r w:rsidR="003C4A8F">
        <w:rPr>
          <w:lang w:eastAsia="ja-JP"/>
        </w:rPr>
        <w:t>:</w:t>
      </w:r>
    </w:p>
    <w:tbl>
      <w:tblPr>
        <w:tblStyle w:val="TableGrid"/>
        <w:tblpPr w:leftFromText="180" w:rightFromText="180" w:vertAnchor="text" w:horzAnchor="page" w:tblpX="6469" w:tblpY="181"/>
        <w:tblW w:w="0" w:type="auto"/>
        <w:tblLook w:val="04A0" w:firstRow="1" w:lastRow="0" w:firstColumn="1" w:lastColumn="0" w:noHBand="0" w:noVBand="1"/>
      </w:tblPr>
      <w:tblGrid>
        <w:gridCol w:w="1360"/>
        <w:gridCol w:w="2080"/>
        <w:gridCol w:w="2080"/>
      </w:tblGrid>
      <w:tr w:rsidR="00361D7F" w:rsidRPr="00361D7F" w14:paraId="44C06C19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6CA225BE" w14:textId="7DAEC5F3" w:rsidR="00361D7F" w:rsidRPr="00361D7F" w:rsidRDefault="00361D7F" w:rsidP="00361D7F">
            <w:pPr>
              <w:rPr>
                <w:b/>
                <w:bCs/>
                <w:lang w:val="el-GR" w:eastAsia="ja-JP"/>
              </w:rPr>
            </w:pPr>
            <w:r>
              <w:rPr>
                <w:b/>
                <w:bCs/>
                <w:lang w:val="el-GR" w:eastAsia="ja-JP"/>
              </w:rPr>
              <w:lastRenderedPageBreak/>
              <w:t>Διάσταση</w:t>
            </w:r>
          </w:p>
        </w:tc>
        <w:tc>
          <w:tcPr>
            <w:tcW w:w="2080" w:type="dxa"/>
            <w:noWrap/>
            <w:hideMark/>
          </w:tcPr>
          <w:p w14:paraId="238EEBBA" w14:textId="77777777" w:rsidR="00361D7F" w:rsidRPr="00361D7F" w:rsidRDefault="00361D7F" w:rsidP="00361D7F">
            <w:pPr>
              <w:rPr>
                <w:b/>
                <w:bCs/>
                <w:lang w:eastAsia="ja-JP"/>
              </w:rPr>
            </w:pPr>
            <w:r w:rsidRPr="00361D7F">
              <w:rPr>
                <w:b/>
                <w:bCs/>
                <w:lang w:eastAsia="ja-JP"/>
              </w:rPr>
              <w:t>V1 (12 tasks 1 thread)</w:t>
            </w:r>
          </w:p>
        </w:tc>
        <w:tc>
          <w:tcPr>
            <w:tcW w:w="2080" w:type="dxa"/>
            <w:noWrap/>
            <w:hideMark/>
          </w:tcPr>
          <w:p w14:paraId="3CF6023B" w14:textId="77777777" w:rsidR="00361D7F" w:rsidRPr="00361D7F" w:rsidRDefault="00361D7F" w:rsidP="00361D7F">
            <w:pPr>
              <w:rPr>
                <w:b/>
                <w:bCs/>
                <w:lang w:eastAsia="ja-JP"/>
              </w:rPr>
            </w:pPr>
            <w:r w:rsidRPr="00361D7F">
              <w:rPr>
                <w:b/>
                <w:bCs/>
                <w:lang w:eastAsia="ja-JP"/>
              </w:rPr>
              <w:t>V0 (12 threads 1 task)</w:t>
            </w:r>
          </w:p>
        </w:tc>
      </w:tr>
      <w:tr w:rsidR="00361D7F" w:rsidRPr="00361D7F" w14:paraId="113E4DE9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24FFCCAE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50</w:t>
            </w:r>
          </w:p>
        </w:tc>
        <w:tc>
          <w:tcPr>
            <w:tcW w:w="2080" w:type="dxa"/>
            <w:noWrap/>
            <w:hideMark/>
          </w:tcPr>
          <w:p w14:paraId="045C01A3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3.548014</w:t>
            </w:r>
          </w:p>
        </w:tc>
        <w:tc>
          <w:tcPr>
            <w:tcW w:w="2080" w:type="dxa"/>
            <w:noWrap/>
            <w:hideMark/>
          </w:tcPr>
          <w:p w14:paraId="58B77632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18.683207</w:t>
            </w:r>
          </w:p>
        </w:tc>
      </w:tr>
      <w:tr w:rsidR="00361D7F" w:rsidRPr="00361D7F" w14:paraId="56E52B39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1E3F8CC8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250</w:t>
            </w:r>
          </w:p>
        </w:tc>
        <w:tc>
          <w:tcPr>
            <w:tcW w:w="2080" w:type="dxa"/>
            <w:noWrap/>
            <w:hideMark/>
          </w:tcPr>
          <w:p w14:paraId="0708A3C9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6.832972</w:t>
            </w:r>
          </w:p>
        </w:tc>
        <w:tc>
          <w:tcPr>
            <w:tcW w:w="2080" w:type="dxa"/>
            <w:noWrap/>
            <w:hideMark/>
          </w:tcPr>
          <w:p w14:paraId="7180024D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22.191974</w:t>
            </w:r>
          </w:p>
        </w:tc>
      </w:tr>
      <w:tr w:rsidR="00361D7F" w:rsidRPr="00361D7F" w14:paraId="0B6F8CF8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30B80F3C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500</w:t>
            </w:r>
          </w:p>
        </w:tc>
        <w:tc>
          <w:tcPr>
            <w:tcW w:w="2080" w:type="dxa"/>
            <w:noWrap/>
            <w:hideMark/>
          </w:tcPr>
          <w:p w14:paraId="202D4F5C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11.424924</w:t>
            </w:r>
          </w:p>
        </w:tc>
        <w:tc>
          <w:tcPr>
            <w:tcW w:w="2080" w:type="dxa"/>
            <w:noWrap/>
            <w:hideMark/>
          </w:tcPr>
          <w:p w14:paraId="054A38BE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31.38853</w:t>
            </w:r>
          </w:p>
        </w:tc>
      </w:tr>
      <w:tr w:rsidR="00361D7F" w:rsidRPr="00361D7F" w14:paraId="11AE0BE6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517FC58F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860</w:t>
            </w:r>
          </w:p>
        </w:tc>
        <w:tc>
          <w:tcPr>
            <w:tcW w:w="2080" w:type="dxa"/>
            <w:noWrap/>
            <w:hideMark/>
          </w:tcPr>
          <w:p w14:paraId="2DCAD305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15.166408</w:t>
            </w:r>
          </w:p>
        </w:tc>
        <w:tc>
          <w:tcPr>
            <w:tcW w:w="2080" w:type="dxa"/>
            <w:noWrap/>
            <w:hideMark/>
          </w:tcPr>
          <w:p w14:paraId="590E3903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49.799698</w:t>
            </w:r>
          </w:p>
        </w:tc>
      </w:tr>
      <w:tr w:rsidR="00361D7F" w:rsidRPr="00361D7F" w14:paraId="087A8815" w14:textId="77777777" w:rsidTr="00361D7F">
        <w:trPr>
          <w:trHeight w:val="288"/>
        </w:trPr>
        <w:tc>
          <w:tcPr>
            <w:tcW w:w="1360" w:type="dxa"/>
            <w:noWrap/>
            <w:hideMark/>
          </w:tcPr>
          <w:p w14:paraId="5D0B27EE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1024</w:t>
            </w:r>
          </w:p>
        </w:tc>
        <w:tc>
          <w:tcPr>
            <w:tcW w:w="2080" w:type="dxa"/>
            <w:noWrap/>
            <w:hideMark/>
          </w:tcPr>
          <w:p w14:paraId="1007CA34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18.758358</w:t>
            </w:r>
          </w:p>
        </w:tc>
        <w:tc>
          <w:tcPr>
            <w:tcW w:w="2080" w:type="dxa"/>
            <w:noWrap/>
            <w:hideMark/>
          </w:tcPr>
          <w:p w14:paraId="15E4E038" w14:textId="77777777" w:rsidR="00361D7F" w:rsidRPr="00361D7F" w:rsidRDefault="00361D7F" w:rsidP="00361D7F">
            <w:pPr>
              <w:rPr>
                <w:lang w:eastAsia="ja-JP"/>
              </w:rPr>
            </w:pPr>
            <w:r w:rsidRPr="00361D7F">
              <w:rPr>
                <w:lang w:eastAsia="ja-JP"/>
              </w:rPr>
              <w:t>49.800326</w:t>
            </w:r>
          </w:p>
        </w:tc>
      </w:tr>
    </w:tbl>
    <w:p w14:paraId="11A127E4" w14:textId="5BAC61E8" w:rsidR="00361D7F" w:rsidRDefault="00361D7F" w:rsidP="001863CB">
      <w:pPr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8D914" wp14:editId="180426A5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535680" cy="2468880"/>
            <wp:effectExtent l="0" t="0" r="7620" b="762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66170E-5411-695A-649D-0BDB7A1BF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50556" w14:textId="0A899882" w:rsidR="001863CB" w:rsidRDefault="001863CB" w:rsidP="001863CB">
      <w:pPr>
        <w:rPr>
          <w:lang w:eastAsia="ja-JP"/>
        </w:rPr>
      </w:pPr>
    </w:p>
    <w:p w14:paraId="42B6B34B" w14:textId="33420D4E" w:rsidR="00D34589" w:rsidRPr="00D34589" w:rsidRDefault="00D34589" w:rsidP="001863CB">
      <w:pPr>
        <w:rPr>
          <w:lang w:val="el-GR" w:eastAsia="ja-JP"/>
        </w:rPr>
      </w:pPr>
      <w:r>
        <w:rPr>
          <w:lang w:val="el-GR" w:eastAsia="ja-JP"/>
        </w:rPr>
        <w:t xml:space="preserve">Σε αυτό το διάγραμμα γίνεται ξεκάθαρη η βελτίωση του αλγορίθμου </w:t>
      </w:r>
      <w:r>
        <w:rPr>
          <w:lang w:eastAsia="ja-JP"/>
        </w:rPr>
        <w:t>V</w:t>
      </w:r>
      <w:r w:rsidRPr="00D34589">
        <w:rPr>
          <w:lang w:val="el-GR" w:eastAsia="ja-JP"/>
        </w:rPr>
        <w:t xml:space="preserve">1 </w:t>
      </w:r>
      <w:r>
        <w:rPr>
          <w:lang w:val="el-GR" w:eastAsia="ja-JP"/>
        </w:rPr>
        <w:t xml:space="preserve">σε σχέση με τον </w:t>
      </w:r>
      <w:r>
        <w:rPr>
          <w:lang w:eastAsia="ja-JP"/>
        </w:rPr>
        <w:t>V</w:t>
      </w:r>
      <w:r w:rsidRPr="00D34589">
        <w:rPr>
          <w:lang w:val="el-GR" w:eastAsia="ja-JP"/>
        </w:rPr>
        <w:t xml:space="preserve">0. </w:t>
      </w:r>
      <w:r>
        <w:rPr>
          <w:lang w:val="el-GR" w:eastAsia="ja-JP"/>
        </w:rPr>
        <w:t xml:space="preserve">Ακόμα με αύξηση του </w:t>
      </w:r>
      <w:r>
        <w:rPr>
          <w:lang w:eastAsia="ja-JP"/>
        </w:rPr>
        <w:t>d</w:t>
      </w:r>
      <w:r w:rsidRPr="00D34589">
        <w:rPr>
          <w:lang w:val="el-GR" w:eastAsia="ja-JP"/>
        </w:rPr>
        <w:t xml:space="preserve"> </w:t>
      </w:r>
      <w:r>
        <w:rPr>
          <w:lang w:val="el-GR" w:eastAsia="ja-JP"/>
        </w:rPr>
        <w:t>αυξάνεται ο χρόνος εκτέλεσης του αλγορίθμου.</w:t>
      </w:r>
    </w:p>
    <w:p w14:paraId="47F0636E" w14:textId="0BD28467" w:rsidR="00D34589" w:rsidRPr="00D34589" w:rsidRDefault="00D34589" w:rsidP="001863CB">
      <w:pPr>
        <w:rPr>
          <w:lang w:eastAsia="ja-JP"/>
        </w:rPr>
      </w:pPr>
      <w:r>
        <w:rPr>
          <w:noProof/>
        </w:rPr>
        <w:drawing>
          <wp:inline distT="0" distB="0" distL="0" distR="0" wp14:anchorId="262E261B" wp14:editId="5378A69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870B80-6F7C-CC08-EFCC-E5F8C237E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3FA6A5" w14:textId="1A2AE2D9" w:rsidR="003C4A8F" w:rsidRPr="003C4A8F" w:rsidRDefault="00210AEF" w:rsidP="00263479">
      <w:pPr>
        <w:rPr>
          <w:lang w:val="el-GR" w:eastAsia="ja-JP"/>
        </w:rPr>
      </w:pPr>
      <w:r>
        <w:rPr>
          <w:lang w:val="el-GR" w:eastAsia="ja-JP"/>
        </w:rPr>
        <w:t>Σε αυτό το διάγραμμα φαίνεται ότι για μεγέθη έως και 50000 σημεία (</w:t>
      </w:r>
      <w:r>
        <w:rPr>
          <w:lang w:eastAsia="ja-JP"/>
        </w:rPr>
        <w:t>d</w:t>
      </w:r>
      <w:r w:rsidRPr="00210AEF">
        <w:rPr>
          <w:lang w:val="el-GR" w:eastAsia="ja-JP"/>
        </w:rPr>
        <w:t xml:space="preserve"> = 10</w:t>
      </w:r>
      <w:r>
        <w:rPr>
          <w:lang w:val="el-GR" w:eastAsia="ja-JP"/>
        </w:rPr>
        <w:t xml:space="preserve">) ο χρόνος που πετυχαίνουμε είναι μικρότερος του 1 </w:t>
      </w:r>
      <w:r>
        <w:rPr>
          <w:lang w:eastAsia="ja-JP"/>
        </w:rPr>
        <w:t>sec</w:t>
      </w:r>
      <w:r w:rsidRPr="00210AEF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 χρήση 12 </w:t>
      </w:r>
      <w:proofErr w:type="spellStart"/>
      <w:r>
        <w:rPr>
          <w:lang w:eastAsia="ja-JP"/>
        </w:rPr>
        <w:t>mpi</w:t>
      </w:r>
      <w:proofErr w:type="spellEnd"/>
      <w:r w:rsidRPr="00210AEF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>
        <w:rPr>
          <w:lang w:val="el-GR" w:eastAsia="ja-JP"/>
        </w:rPr>
        <w:t>. Από εκεί και πέρα, παρατηρούμε ότι αυξάνεται πολύ γρήγορα η πολυπλοκότητα και για την επίτευξη εφικτών χρόνων χρειάστηκε η αύξηση των πυρήνων σε 80. Με 80 πυρήνες λοιπόν στα δύο τελευταία μεγέθη οι χρόνοι φαίνεται να είναι πολύ μεγάλοι</w:t>
      </w:r>
      <w:r w:rsidR="00097F88">
        <w:rPr>
          <w:lang w:val="el-GR" w:eastAsia="ja-JP"/>
        </w:rPr>
        <w:t xml:space="preserve"> και πάλι</w:t>
      </w:r>
      <w:r>
        <w:rPr>
          <w:lang w:val="el-GR" w:eastAsia="ja-JP"/>
        </w:rPr>
        <w:t xml:space="preserve">.  </w:t>
      </w:r>
    </w:p>
    <w:p w14:paraId="2E5CC098" w14:textId="703640F4" w:rsidR="00263479" w:rsidRPr="00263479" w:rsidRDefault="00263479" w:rsidP="00263479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 w:rsidRPr="00263479">
        <w:rPr>
          <w:b/>
          <w:bCs/>
          <w:sz w:val="28"/>
          <w:szCs w:val="28"/>
          <w:u w:val="single"/>
          <w:lang w:val="el-GR" w:eastAsia="ja-JP"/>
        </w:rPr>
        <w:t>Συμπεράσματα</w:t>
      </w:r>
      <w:r w:rsidR="006A5229" w:rsidRPr="003C4A8F">
        <w:rPr>
          <w:b/>
          <w:bCs/>
          <w:sz w:val="28"/>
          <w:szCs w:val="28"/>
          <w:u w:val="single"/>
          <w:lang w:val="el-GR" w:eastAsia="ja-JP"/>
        </w:rPr>
        <w:t>-</w:t>
      </w:r>
      <w:r w:rsidR="006A5229">
        <w:rPr>
          <w:b/>
          <w:bCs/>
          <w:sz w:val="28"/>
          <w:szCs w:val="28"/>
          <w:u w:val="single"/>
          <w:lang w:val="el-GR" w:eastAsia="ja-JP"/>
        </w:rPr>
        <w:t>Αξιολόγηση Αποτελεσμάτων</w:t>
      </w:r>
      <w:r w:rsidR="003C4A8F" w:rsidRPr="003C4A8F">
        <w:rPr>
          <w:b/>
          <w:bCs/>
          <w:sz w:val="28"/>
          <w:szCs w:val="28"/>
          <w:u w:val="single"/>
          <w:lang w:val="el-GR" w:eastAsia="ja-JP"/>
        </w:rPr>
        <w:t>-</w:t>
      </w:r>
      <w:r w:rsidR="003C4A8F">
        <w:rPr>
          <w:b/>
          <w:bCs/>
          <w:sz w:val="28"/>
          <w:szCs w:val="28"/>
          <w:u w:val="single"/>
          <w:lang w:val="el-GR" w:eastAsia="ja-JP"/>
        </w:rPr>
        <w:t>Προτάσεις για βελτίωση</w:t>
      </w:r>
    </w:p>
    <w:p w14:paraId="32F6DB1C" w14:textId="7D8B1E56" w:rsidR="00230811" w:rsidRDefault="003C4A8F" w:rsidP="006A5229">
      <w:pPr>
        <w:rPr>
          <w:lang w:val="el-GR" w:eastAsia="ja-JP"/>
        </w:rPr>
      </w:pPr>
      <w:r>
        <w:rPr>
          <w:lang w:val="el-GR" w:eastAsia="ja-JP"/>
        </w:rPr>
        <w:t>Η</w:t>
      </w:r>
      <w:r w:rsidR="00263479">
        <w:rPr>
          <w:lang w:val="el-GR" w:eastAsia="ja-JP"/>
        </w:rPr>
        <w:t xml:space="preserve"> </w:t>
      </w:r>
      <w:r>
        <w:rPr>
          <w:lang w:eastAsia="ja-JP"/>
        </w:rPr>
        <w:t>V</w:t>
      </w:r>
      <w:r w:rsidRPr="003C4A8F">
        <w:rPr>
          <w:lang w:val="el-GR" w:eastAsia="ja-JP"/>
        </w:rPr>
        <w:t xml:space="preserve">1 </w:t>
      </w:r>
      <w:r>
        <w:rPr>
          <w:lang w:val="el-GR" w:eastAsia="ja-JP"/>
        </w:rPr>
        <w:t xml:space="preserve">υλοποίηση, υποστηριζόμενη από ένα </w:t>
      </w:r>
      <w:r>
        <w:rPr>
          <w:lang w:eastAsia="ja-JP"/>
        </w:rPr>
        <w:t>HPC</w:t>
      </w:r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 xml:space="preserve">σύστημα δίνει πολύ καλύτερες επιδόσεις από την </w:t>
      </w:r>
      <w:r>
        <w:rPr>
          <w:lang w:eastAsia="ja-JP"/>
        </w:rPr>
        <w:t>V</w:t>
      </w:r>
      <w:r w:rsidRPr="003C4A8F">
        <w:rPr>
          <w:lang w:val="el-GR" w:eastAsia="ja-JP"/>
        </w:rPr>
        <w:t>0</w:t>
      </w:r>
      <w:r w:rsidR="00230811">
        <w:rPr>
          <w:lang w:val="el-GR" w:eastAsia="ja-JP"/>
        </w:rPr>
        <w:t xml:space="preserve"> και μας παρέχει την δυνατότητα να λύσουμε και μεγαλύτερου μεγέθους προβλήματα</w:t>
      </w:r>
      <w:r w:rsidRPr="003C4A8F">
        <w:rPr>
          <w:lang w:val="el-GR" w:eastAsia="ja-JP"/>
        </w:rPr>
        <w:t xml:space="preserve">. </w:t>
      </w:r>
      <w:r>
        <w:rPr>
          <w:lang w:val="el-GR" w:eastAsia="ja-JP"/>
        </w:rPr>
        <w:t xml:space="preserve">Συμπεραίνουμε ότι με χρήση </w:t>
      </w:r>
      <w:proofErr w:type="spellStart"/>
      <w:r>
        <w:rPr>
          <w:lang w:eastAsia="ja-JP"/>
        </w:rPr>
        <w:t>mpi</w:t>
      </w:r>
      <w:proofErr w:type="spellEnd"/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>μπορούμε να αντιμετωπίσουμε προβλήματα που είναι απαιτητικά σε μνήμη που υπό άλλες συνθήκες δεν θα μπορούσαμε</w:t>
      </w:r>
      <w:r w:rsidR="00230811">
        <w:rPr>
          <w:lang w:val="el-GR" w:eastAsia="ja-JP"/>
        </w:rPr>
        <w:t>.</w:t>
      </w:r>
      <w:r>
        <w:rPr>
          <w:lang w:val="el-GR" w:eastAsia="ja-JP"/>
        </w:rPr>
        <w:t xml:space="preserve"> </w:t>
      </w:r>
    </w:p>
    <w:p w14:paraId="37930677" w14:textId="1C6E4E2A" w:rsidR="00173257" w:rsidRPr="003C4A8F" w:rsidRDefault="00230811" w:rsidP="006A5229">
      <w:pPr>
        <w:rPr>
          <w:lang w:val="el-GR" w:eastAsia="ja-JP"/>
        </w:rPr>
      </w:pPr>
      <w:r>
        <w:rPr>
          <w:lang w:val="el-GR" w:eastAsia="ja-JP"/>
        </w:rPr>
        <w:t xml:space="preserve">Τέλος, </w:t>
      </w:r>
      <w:r w:rsidR="00FE27F5">
        <w:rPr>
          <w:lang w:val="el-GR" w:eastAsia="ja-JP"/>
        </w:rPr>
        <w:t xml:space="preserve">όσον αφορά πιθανές αλλαγές προς βελτιστοποίηση του κώδικα, μία πρόταση είναι ίσως κάποιος πιο αποτελεσματικός τρόπος για την επιλογή του </w:t>
      </w:r>
      <w:proofErr w:type="spellStart"/>
      <w:r w:rsidR="00FE27F5">
        <w:rPr>
          <w:lang w:eastAsia="ja-JP"/>
        </w:rPr>
        <w:t>blocksize</w:t>
      </w:r>
      <w:proofErr w:type="spellEnd"/>
      <w:r w:rsidR="00FE27F5">
        <w:rPr>
          <w:lang w:val="el-GR" w:eastAsia="ja-JP"/>
        </w:rPr>
        <w:t>, που θα προσαρμόζεται ανάλογα στις δυνατότητες της μνήμης κάθε υπολογιστικού συστήματος και δεν θα είναι απλά μία αυθαίρετη σταθερ</w:t>
      </w:r>
      <w:r w:rsidR="00941651">
        <w:rPr>
          <w:lang w:val="el-GR" w:eastAsia="ja-JP"/>
        </w:rPr>
        <w:t xml:space="preserve">ά, ενώ κάτι ακόμα που θα μπορούσε να προστεθεί είναι </w:t>
      </w:r>
      <w:r w:rsidR="00941651">
        <w:rPr>
          <w:lang w:eastAsia="ja-JP"/>
        </w:rPr>
        <w:t>tests</w:t>
      </w:r>
      <w:r w:rsidR="00941651">
        <w:rPr>
          <w:lang w:val="el-GR" w:eastAsia="ja-JP"/>
        </w:rPr>
        <w:t xml:space="preserve"> πάνω σε </w:t>
      </w:r>
      <w:r w:rsidR="00941651">
        <w:rPr>
          <w:lang w:eastAsia="ja-JP"/>
        </w:rPr>
        <w:t>real</w:t>
      </w:r>
      <w:r w:rsidR="00941651" w:rsidRPr="00941651">
        <w:rPr>
          <w:lang w:val="el-GR" w:eastAsia="ja-JP"/>
        </w:rPr>
        <w:t xml:space="preserve"> </w:t>
      </w:r>
      <w:r w:rsidR="00941651">
        <w:rPr>
          <w:lang w:eastAsia="ja-JP"/>
        </w:rPr>
        <w:t>datasets</w:t>
      </w:r>
      <w:r w:rsidR="00941651" w:rsidRPr="00941651">
        <w:rPr>
          <w:lang w:val="el-GR" w:eastAsia="ja-JP"/>
        </w:rPr>
        <w:t xml:space="preserve"> </w:t>
      </w:r>
      <w:r w:rsidR="00941651">
        <w:rPr>
          <w:lang w:val="el-GR" w:eastAsia="ja-JP"/>
        </w:rPr>
        <w:t>(π.χ. εικόνων).</w:t>
      </w:r>
    </w:p>
    <w:sectPr w:rsidR="00173257" w:rsidRPr="003C4A8F" w:rsidSect="001264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00CEE"/>
    <w:multiLevelType w:val="hybridMultilevel"/>
    <w:tmpl w:val="56661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C645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7E21E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497B87"/>
    <w:multiLevelType w:val="hybridMultilevel"/>
    <w:tmpl w:val="6A722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D17E4"/>
    <w:multiLevelType w:val="hybridMultilevel"/>
    <w:tmpl w:val="072C5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AC1271"/>
    <w:multiLevelType w:val="multilevel"/>
    <w:tmpl w:val="B5E815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F5543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5767530">
    <w:abstractNumId w:val="1"/>
  </w:num>
  <w:num w:numId="2" w16cid:durableId="845630890">
    <w:abstractNumId w:val="1"/>
  </w:num>
  <w:num w:numId="3" w16cid:durableId="698046694">
    <w:abstractNumId w:val="1"/>
  </w:num>
  <w:num w:numId="4" w16cid:durableId="363795948">
    <w:abstractNumId w:val="1"/>
  </w:num>
  <w:num w:numId="5" w16cid:durableId="1289120693">
    <w:abstractNumId w:val="1"/>
  </w:num>
  <w:num w:numId="6" w16cid:durableId="345982656">
    <w:abstractNumId w:val="1"/>
  </w:num>
  <w:num w:numId="7" w16cid:durableId="620190753">
    <w:abstractNumId w:val="1"/>
  </w:num>
  <w:num w:numId="8" w16cid:durableId="1818766013">
    <w:abstractNumId w:val="1"/>
  </w:num>
  <w:num w:numId="9" w16cid:durableId="1193805078">
    <w:abstractNumId w:val="1"/>
  </w:num>
  <w:num w:numId="10" w16cid:durableId="262498144">
    <w:abstractNumId w:val="1"/>
  </w:num>
  <w:num w:numId="11" w16cid:durableId="543952082">
    <w:abstractNumId w:val="1"/>
  </w:num>
  <w:num w:numId="12" w16cid:durableId="1506893428">
    <w:abstractNumId w:val="1"/>
  </w:num>
  <w:num w:numId="13" w16cid:durableId="1335259930">
    <w:abstractNumId w:val="1"/>
  </w:num>
  <w:num w:numId="14" w16cid:durableId="1358854621">
    <w:abstractNumId w:val="1"/>
  </w:num>
  <w:num w:numId="15" w16cid:durableId="2055884021">
    <w:abstractNumId w:val="1"/>
  </w:num>
  <w:num w:numId="16" w16cid:durableId="1137333709">
    <w:abstractNumId w:val="1"/>
  </w:num>
  <w:num w:numId="17" w16cid:durableId="784227339">
    <w:abstractNumId w:val="1"/>
  </w:num>
  <w:num w:numId="18" w16cid:durableId="206071452">
    <w:abstractNumId w:val="1"/>
  </w:num>
  <w:num w:numId="19" w16cid:durableId="583416309">
    <w:abstractNumId w:val="1"/>
  </w:num>
  <w:num w:numId="20" w16cid:durableId="1153713918">
    <w:abstractNumId w:val="1"/>
  </w:num>
  <w:num w:numId="21" w16cid:durableId="2112163045">
    <w:abstractNumId w:val="1"/>
  </w:num>
  <w:num w:numId="22" w16cid:durableId="1008602146">
    <w:abstractNumId w:val="1"/>
  </w:num>
  <w:num w:numId="23" w16cid:durableId="1355502424">
    <w:abstractNumId w:val="1"/>
  </w:num>
  <w:num w:numId="24" w16cid:durableId="226839326">
    <w:abstractNumId w:val="1"/>
  </w:num>
  <w:num w:numId="25" w16cid:durableId="672533291">
    <w:abstractNumId w:val="1"/>
  </w:num>
  <w:num w:numId="26" w16cid:durableId="948512459">
    <w:abstractNumId w:val="1"/>
  </w:num>
  <w:num w:numId="27" w16cid:durableId="771248022">
    <w:abstractNumId w:val="1"/>
  </w:num>
  <w:num w:numId="28" w16cid:durableId="904605488">
    <w:abstractNumId w:val="1"/>
  </w:num>
  <w:num w:numId="29" w16cid:durableId="739640598">
    <w:abstractNumId w:val="1"/>
  </w:num>
  <w:num w:numId="30" w16cid:durableId="1448550692">
    <w:abstractNumId w:val="1"/>
  </w:num>
  <w:num w:numId="31" w16cid:durableId="1711031159">
    <w:abstractNumId w:val="6"/>
  </w:num>
  <w:num w:numId="32" w16cid:durableId="2118483562">
    <w:abstractNumId w:val="0"/>
  </w:num>
  <w:num w:numId="33" w16cid:durableId="171645199">
    <w:abstractNumId w:val="8"/>
  </w:num>
  <w:num w:numId="34" w16cid:durableId="433325781">
    <w:abstractNumId w:val="7"/>
  </w:num>
  <w:num w:numId="35" w16cid:durableId="554313355">
    <w:abstractNumId w:val="4"/>
  </w:num>
  <w:num w:numId="36" w16cid:durableId="593172312">
    <w:abstractNumId w:val="3"/>
  </w:num>
  <w:num w:numId="37" w16cid:durableId="984162898">
    <w:abstractNumId w:val="5"/>
  </w:num>
  <w:num w:numId="38" w16cid:durableId="9236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D"/>
    <w:rsid w:val="00060CC1"/>
    <w:rsid w:val="00096A20"/>
    <w:rsid w:val="00097F88"/>
    <w:rsid w:val="000A681E"/>
    <w:rsid w:val="000A6C45"/>
    <w:rsid w:val="000B4665"/>
    <w:rsid w:val="000C2FE6"/>
    <w:rsid w:val="00126498"/>
    <w:rsid w:val="00173257"/>
    <w:rsid w:val="0017587A"/>
    <w:rsid w:val="00177CFF"/>
    <w:rsid w:val="001863CB"/>
    <w:rsid w:val="001B3561"/>
    <w:rsid w:val="001B37CB"/>
    <w:rsid w:val="001C235A"/>
    <w:rsid w:val="001C279F"/>
    <w:rsid w:val="001D37F3"/>
    <w:rsid w:val="001D76F8"/>
    <w:rsid w:val="00210AEF"/>
    <w:rsid w:val="00230811"/>
    <w:rsid w:val="002328BD"/>
    <w:rsid w:val="00245FAB"/>
    <w:rsid w:val="00263479"/>
    <w:rsid w:val="00277C74"/>
    <w:rsid w:val="00285318"/>
    <w:rsid w:val="00293546"/>
    <w:rsid w:val="002C03AB"/>
    <w:rsid w:val="002C4A5A"/>
    <w:rsid w:val="00355937"/>
    <w:rsid w:val="00361D7F"/>
    <w:rsid w:val="003955FC"/>
    <w:rsid w:val="003A208C"/>
    <w:rsid w:val="003C4A8F"/>
    <w:rsid w:val="003E0C28"/>
    <w:rsid w:val="003F0B2E"/>
    <w:rsid w:val="00432CCB"/>
    <w:rsid w:val="00471CB5"/>
    <w:rsid w:val="004A250D"/>
    <w:rsid w:val="004D2127"/>
    <w:rsid w:val="00530FE4"/>
    <w:rsid w:val="0059311B"/>
    <w:rsid w:val="005A2682"/>
    <w:rsid w:val="005C06DF"/>
    <w:rsid w:val="0061607D"/>
    <w:rsid w:val="00644805"/>
    <w:rsid w:val="00647AFC"/>
    <w:rsid w:val="00687571"/>
    <w:rsid w:val="006A5229"/>
    <w:rsid w:val="006B1CF3"/>
    <w:rsid w:val="006C5900"/>
    <w:rsid w:val="006D3C77"/>
    <w:rsid w:val="006E0347"/>
    <w:rsid w:val="006F5695"/>
    <w:rsid w:val="00704E88"/>
    <w:rsid w:val="0070665C"/>
    <w:rsid w:val="007422EF"/>
    <w:rsid w:val="00756E38"/>
    <w:rsid w:val="0076101B"/>
    <w:rsid w:val="0076288E"/>
    <w:rsid w:val="0077428C"/>
    <w:rsid w:val="007A1661"/>
    <w:rsid w:val="007C42F6"/>
    <w:rsid w:val="007C5AE0"/>
    <w:rsid w:val="007D653E"/>
    <w:rsid w:val="007E64B5"/>
    <w:rsid w:val="00820391"/>
    <w:rsid w:val="0085339B"/>
    <w:rsid w:val="00880F54"/>
    <w:rsid w:val="008B711A"/>
    <w:rsid w:val="008D5892"/>
    <w:rsid w:val="00916044"/>
    <w:rsid w:val="00941651"/>
    <w:rsid w:val="00985DC3"/>
    <w:rsid w:val="009A0F6D"/>
    <w:rsid w:val="009A69CF"/>
    <w:rsid w:val="009D3005"/>
    <w:rsid w:val="00A36F11"/>
    <w:rsid w:val="00A430C6"/>
    <w:rsid w:val="00AA7D33"/>
    <w:rsid w:val="00B43577"/>
    <w:rsid w:val="00BA0540"/>
    <w:rsid w:val="00BF494F"/>
    <w:rsid w:val="00C34A48"/>
    <w:rsid w:val="00C52857"/>
    <w:rsid w:val="00C7750F"/>
    <w:rsid w:val="00CD16C7"/>
    <w:rsid w:val="00CD3ED8"/>
    <w:rsid w:val="00D05366"/>
    <w:rsid w:val="00D34589"/>
    <w:rsid w:val="00D42393"/>
    <w:rsid w:val="00D7324F"/>
    <w:rsid w:val="00DF2704"/>
    <w:rsid w:val="00DF6BF5"/>
    <w:rsid w:val="00E53B1B"/>
    <w:rsid w:val="00E744B6"/>
    <w:rsid w:val="00EB20B2"/>
    <w:rsid w:val="00F11A2E"/>
    <w:rsid w:val="00F512FD"/>
    <w:rsid w:val="00F53002"/>
    <w:rsid w:val="00F56A35"/>
    <w:rsid w:val="00F574AE"/>
    <w:rsid w:val="00F77387"/>
    <w:rsid w:val="00FA6529"/>
    <w:rsid w:val="00FC2DD3"/>
    <w:rsid w:val="00FD1B2F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CFFE"/>
  <w15:chartTrackingRefBased/>
  <w15:docId w15:val="{07AA45A1-F38A-412E-A7C7-AEAC963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6D"/>
  </w:style>
  <w:style w:type="paragraph" w:styleId="Heading1">
    <w:name w:val="heading 1"/>
    <w:basedOn w:val="Normal"/>
    <w:next w:val="Normal"/>
    <w:link w:val="Heading1Char"/>
    <w:uiPriority w:val="9"/>
    <w:qFormat/>
    <w:rsid w:val="009A0F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A0F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0F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F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0F6D"/>
    <w:rPr>
      <w:b/>
      <w:bCs/>
    </w:rPr>
  </w:style>
  <w:style w:type="character" w:styleId="Emphasis">
    <w:name w:val="Emphasis"/>
    <w:basedOn w:val="DefaultParagraphFont"/>
    <w:uiPriority w:val="20"/>
    <w:qFormat/>
    <w:rsid w:val="009A0F6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0F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F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F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0F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F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0F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F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F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A0F6D"/>
    <w:pPr>
      <w:outlineLvl w:val="9"/>
    </w:pPr>
  </w:style>
  <w:style w:type="paragraph" w:styleId="Date">
    <w:name w:val="Date"/>
    <w:basedOn w:val="Normal"/>
    <w:next w:val="Title"/>
    <w:link w:val="DateChar"/>
    <w:uiPriority w:val="2"/>
    <w:qFormat/>
    <w:rsid w:val="009A0F6D"/>
    <w:pPr>
      <w:spacing w:after="360" w:line="288" w:lineRule="auto"/>
    </w:pPr>
    <w:rPr>
      <w:rFonts w:eastAsiaTheme="minorHAnsi"/>
      <w:color w:val="4472C4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sid w:val="009A0F6D"/>
    <w:rPr>
      <w:rFonts w:eastAsiaTheme="minorHAnsi"/>
      <w:color w:val="4472C4" w:themeColor="accent1"/>
      <w:sz w:val="2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9A0F6D"/>
    <w:pPr>
      <w:ind w:left="720"/>
      <w:contextualSpacing/>
    </w:pPr>
  </w:style>
  <w:style w:type="table" w:styleId="TableGrid">
    <w:name w:val="Table Grid"/>
    <w:basedOn w:val="TableNormal"/>
    <w:uiPriority w:val="39"/>
    <w:rsid w:val="00EB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20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2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4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7F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0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prattis/parallel_programming_ex_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Relative</a:t>
            </a:r>
            <a:r>
              <a:rPr lang="en-US" baseline="0"/>
              <a:t> slow down for 144 cpus</a:t>
            </a:r>
          </a:p>
          <a:p>
            <a:pPr>
              <a:defRPr/>
            </a:pPr>
            <a:r>
              <a:rPr lang="en-US" baseline="0"/>
              <a:t>and different task - thread partition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48 tasks of 3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C-4A89-9EC9-107C7161C3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24 tasks of 6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0.71313601733035503</c:v>
                </c:pt>
                <c:pt idx="2">
                  <c:v>1.2112124414046399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C-4A89-9EC9-107C7161C3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 tasks of 12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1.4441317108855001</c:v>
                </c:pt>
                <c:pt idx="1">
                  <c:v>0.93949587115080901</c:v>
                </c:pt>
                <c:pt idx="2">
                  <c:v>2.7924593963652402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9C-4A89-9EC9-107C7161C3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 tasks of 24 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3.4722222222222224E-2"/>
                  <c:y val="6.74603174603174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E9C-4A89-9EC9-107C7161C3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2.4083760058522299</c:v>
                </c:pt>
                <c:pt idx="1">
                  <c:v>2.1553085819792499</c:v>
                </c:pt>
                <c:pt idx="2">
                  <c:v>11.782554522862901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E9C-4A89-9EC9-107C7161C3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24335615"/>
        <c:axId val="724336031"/>
      </c:barChart>
      <c:catAx>
        <c:axId val="72433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points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336031"/>
        <c:crosses val="autoZero"/>
        <c:auto val="1"/>
        <c:lblAlgn val="ctr"/>
        <c:lblOffset val="100"/>
        <c:noMultiLvlLbl val="0"/>
      </c:catAx>
      <c:valAx>
        <c:axId val="724336031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slow down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72433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f</a:t>
            </a:r>
            <a:r>
              <a:rPr lang="en-US"/>
              <a:t>or</a:t>
            </a:r>
            <a:r>
              <a:rPr lang="en-US" baseline="0"/>
              <a:t> 60000 points of various dimensions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V1 (12 tasks 1 thread)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Sheet3!$A$2:$A$7</c:f>
              <c:strCach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860</c:v>
                </c:pt>
                <c:pt idx="4">
                  <c:v>1024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5"/>
                <c:pt idx="0">
                  <c:v>3.5480139999999998</c:v>
                </c:pt>
                <c:pt idx="1">
                  <c:v>6.8329719999999998</c:v>
                </c:pt>
                <c:pt idx="2">
                  <c:v>11.424924000000001</c:v>
                </c:pt>
                <c:pt idx="3">
                  <c:v>15.166408000000001</c:v>
                </c:pt>
                <c:pt idx="4">
                  <c:v>18.758358000000001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72-4DC8-ADDE-E894716172DB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V0 (12 threads 1 task)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Sheet3!$A$2:$A$7</c:f>
              <c:strCach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860</c:v>
                </c:pt>
                <c:pt idx="4">
                  <c:v>1024</c:v>
                </c:pt>
              </c:strCache>
            </c:strRef>
          </c:cat>
          <c:val>
            <c:numRef>
              <c:f>Sheet3!$C$2:$C$7</c:f>
              <c:numCache>
                <c:formatCode>General</c:formatCode>
                <c:ptCount val="5"/>
                <c:pt idx="0">
                  <c:v>18.683206999999999</c:v>
                </c:pt>
                <c:pt idx="1">
                  <c:v>22.191973999999998</c:v>
                </c:pt>
                <c:pt idx="2">
                  <c:v>31.388529999999999</c:v>
                </c:pt>
                <c:pt idx="3">
                  <c:v>49.799697999999999</c:v>
                </c:pt>
                <c:pt idx="4">
                  <c:v>49.800325999999998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72-4DC8-ADDE-E89471617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3424383"/>
        <c:axId val="1953420223"/>
      </c:barChart>
      <c:catAx>
        <c:axId val="1953424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</a:t>
                </a:r>
                <a:r>
                  <a:rPr lang="en-US" baseline="0"/>
                  <a:t> 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420223"/>
        <c:crosses val="autoZero"/>
        <c:auto val="1"/>
        <c:lblAlgn val="ctr"/>
        <c:lblOffset val="100"/>
        <c:noMultiLvlLbl val="0"/>
      </c:catAx>
      <c:valAx>
        <c:axId val="195342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42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for various number of points for dimension 10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Sheet4!$B$2:$B$9</c:f>
              <c:numCache>
                <c:formatCode>General</c:formatCode>
                <c:ptCount val="7"/>
                <c:pt idx="0">
                  <c:v>2.4429999999999999E-3</c:v>
                </c:pt>
                <c:pt idx="1">
                  <c:v>1.6626999999999999E-2</c:v>
                </c:pt>
                <c:pt idx="2">
                  <c:v>5.1908000000000003E-2</c:v>
                </c:pt>
                <c:pt idx="3">
                  <c:v>3.8305229999999999</c:v>
                </c:pt>
                <c:pt idx="4">
                  <c:v>17.483018000000001</c:v>
                </c:pt>
                <c:pt idx="5">
                  <c:v>87.320891000000003</c:v>
                </c:pt>
                <c:pt idx="6">
                  <c:v>172.26889600000001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2F-4D6C-964A-8A4C97D5EF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37719295"/>
        <c:axId val="1937719711"/>
      </c:barChart>
      <c:catAx>
        <c:axId val="1937719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719711"/>
        <c:crosses val="autoZero"/>
        <c:auto val="1"/>
        <c:lblAlgn val="ctr"/>
        <c:lblOffset val="100"/>
        <c:noMultiLvlLbl val="0"/>
      </c:catAx>
      <c:valAx>
        <c:axId val="19377197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37719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B3B748-E71A-4B85-9293-01E2E4DA6FAF}">
  <we:reference id="4b785c87-866c-4bad-85d8-5d1ae467ac9a" version="3.4.0.0" store="EXCatalog" storeType="EXCatalog"/>
  <we:alternateReferences>
    <we:reference id="WA104381909" version="3.4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444B-4EE2-4BCD-9EA9-439ACB5F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Prattis</dc:creator>
  <cp:keywords/>
  <dc:description/>
  <cp:lastModifiedBy>Konstantinos Prattis</cp:lastModifiedBy>
  <cp:revision>31</cp:revision>
  <cp:lastPrinted>2022-12-04T23:02:00Z</cp:lastPrinted>
  <dcterms:created xsi:type="dcterms:W3CDTF">2023-01-12T17:47:00Z</dcterms:created>
  <dcterms:modified xsi:type="dcterms:W3CDTF">2023-01-13T15:42:00Z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af64782c-5b34-4f03-ba1f-13ac888e664c</vt:lpwstr>
  </property>
</Properties>
</file>