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2CE7" w:rsidRDefault="00CE609F">
      <w:pPr>
        <w:spacing w:after="300"/>
        <w:jc w:val="center"/>
      </w:pPr>
      <w:r>
        <w:rPr>
          <w:rFonts w:ascii="Calibri" w:eastAsia="Calibri" w:hAnsi="Calibri" w:cs="Calibri"/>
          <w:b/>
          <w:bCs/>
          <w:sz w:val="24"/>
          <w:szCs w:val="24"/>
        </w:rPr>
        <w:t>COMPUTER ORGANISATION &amp; ARCHITECTURE LAB – IV</w:t>
      </w:r>
    </w:p>
    <w:p w:rsidR="00772CE7" w:rsidRDefault="00CE609F">
      <w:pPr>
        <w:spacing w:after="300"/>
        <w:jc w:val="center"/>
      </w:pPr>
      <w:proofErr w:type="spellStart"/>
      <w:r>
        <w:rPr>
          <w:rFonts w:ascii="Calibri" w:eastAsia="Calibri" w:hAnsi="Calibri" w:cs="Calibri"/>
          <w:b/>
          <w:bCs/>
          <w:i/>
          <w:iCs/>
          <w:sz w:val="22"/>
          <w:szCs w:val="22"/>
        </w:rPr>
        <w:t>Datapath</w:t>
      </w:r>
      <w:proofErr w:type="spellEnd"/>
      <w:r>
        <w:rPr>
          <w:rFonts w:ascii="Calibri" w:eastAsia="Calibri" w:hAnsi="Calibri" w:cs="Calibri"/>
          <w:b/>
          <w:bCs/>
          <w:i/>
          <w:iCs/>
          <w:sz w:val="22"/>
          <w:szCs w:val="22"/>
        </w:rPr>
        <w:t xml:space="preserve"> and Control Unit Design — Single-Cycle RISC-V Processor</w:t>
      </w:r>
    </w:p>
    <w:p w:rsidR="00772CE7" w:rsidRDefault="00CE609F">
      <w:pPr>
        <w:spacing w:after="120"/>
      </w:pPr>
      <w:r>
        <w:rPr>
          <w:rFonts w:ascii="Calibri" w:eastAsia="Calibri" w:hAnsi="Calibri" w:cs="Calibri"/>
          <w:b/>
          <w:bCs/>
          <w:sz w:val="21"/>
          <w:szCs w:val="21"/>
        </w:rPr>
        <w:t xml:space="preserve">In this Lab you will build a working single-cycle RISC-V CPU simulator in C/C++, one layer at a time. The design must be MODULAR: the </w:t>
      </w:r>
      <w:proofErr w:type="spellStart"/>
      <w:r>
        <w:rPr>
          <w:rFonts w:ascii="Calibri" w:eastAsia="Calibri" w:hAnsi="Calibri" w:cs="Calibri"/>
          <w:b/>
          <w:bCs/>
          <w:sz w:val="21"/>
          <w:szCs w:val="21"/>
        </w:rPr>
        <w:t>datapath</w:t>
      </w:r>
      <w:proofErr w:type="spellEnd"/>
      <w:r>
        <w:rPr>
          <w:rFonts w:ascii="Calibri" w:eastAsia="Calibri" w:hAnsi="Calibri" w:cs="Calibri"/>
          <w:b/>
          <w:bCs/>
          <w:sz w:val="21"/>
          <w:szCs w:val="21"/>
        </w:rPr>
        <w:t xml:space="preserve"> (Session 1) and the control unit (Session 2) are separate pieces of code with a clean interface between them. You must be able to swap or re-test either half without rewriting the other.</w:t>
      </w:r>
    </w:p>
    <w:p w:rsidR="00772CE7" w:rsidRDefault="00CE609F">
      <w:pPr>
        <w:spacing w:before="220" w:after="100"/>
      </w:pPr>
      <w:r>
        <w:rPr>
          <w:rFonts w:ascii="Calibri" w:eastAsia="Calibri" w:hAnsi="Calibri" w:cs="Calibri"/>
          <w:b/>
          <w:bCs/>
          <w:sz w:val="23"/>
          <w:szCs w:val="23"/>
        </w:rPr>
        <w:t>Supported Instruction Subset</w:t>
      </w:r>
    </w:p>
    <w:p w:rsidR="00772CE7" w:rsidRDefault="00CE609F">
      <w:pPr>
        <w:spacing w:after="120"/>
      </w:pPr>
      <w:r>
        <w:rPr>
          <w:rFonts w:ascii="Calibri" w:eastAsia="Calibri" w:hAnsi="Calibri" w:cs="Calibri"/>
          <w:sz w:val="21"/>
          <w:szCs w:val="21"/>
        </w:rPr>
        <w:t>Your simulator only needs to support the following seven RV32I instructions. Do not implement shifts, multiply/divide, floating point, or any instruction outside this list.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1600"/>
        <w:gridCol w:w="4750"/>
      </w:tblGrid>
      <w:tr w:rsidR="00772CE7">
        <w:tc>
          <w:tcPr>
            <w:tcW w:w="3000" w:type="dxa"/>
            <w:shd w:val="clear" w:color="auto" w:fill="DDEBF7"/>
          </w:tcPr>
          <w:p w:rsidR="00772CE7" w:rsidRDefault="00CE609F">
            <w:r>
              <w:rPr>
                <w:rFonts w:ascii="Calibri" w:eastAsia="Calibri" w:hAnsi="Calibri" w:cs="Calibri"/>
                <w:b/>
                <w:bCs/>
                <w:sz w:val="19"/>
                <w:szCs w:val="19"/>
              </w:rPr>
              <w:t>Instruction</w:t>
            </w:r>
          </w:p>
        </w:tc>
        <w:tc>
          <w:tcPr>
            <w:tcW w:w="1600" w:type="dxa"/>
            <w:shd w:val="clear" w:color="auto" w:fill="DDEBF7"/>
          </w:tcPr>
          <w:p w:rsidR="00772CE7" w:rsidRDefault="00CE609F">
            <w:r>
              <w:rPr>
                <w:rFonts w:ascii="Calibri" w:eastAsia="Calibri" w:hAnsi="Calibri" w:cs="Calibri"/>
                <w:b/>
                <w:bCs/>
                <w:sz w:val="19"/>
                <w:szCs w:val="19"/>
              </w:rPr>
              <w:t>Type</w:t>
            </w:r>
          </w:p>
        </w:tc>
        <w:tc>
          <w:tcPr>
            <w:tcW w:w="4750" w:type="dxa"/>
            <w:shd w:val="clear" w:color="auto" w:fill="DDEBF7"/>
          </w:tcPr>
          <w:p w:rsidR="00772CE7" w:rsidRDefault="00CE609F">
            <w:r>
              <w:rPr>
                <w:rFonts w:ascii="Calibri" w:eastAsia="Calibri" w:hAnsi="Calibri" w:cs="Calibri"/>
                <w:b/>
                <w:bCs/>
                <w:sz w:val="19"/>
                <w:szCs w:val="19"/>
              </w:rPr>
              <w:t>Meaning</w:t>
            </w:r>
          </w:p>
        </w:tc>
      </w:tr>
      <w:tr w:rsidR="00772CE7">
        <w:tc>
          <w:tcPr>
            <w:tcW w:w="3000" w:type="dxa"/>
          </w:tcPr>
          <w:p w:rsidR="00772CE7" w:rsidRDefault="00CE609F">
            <w:r>
              <w:rPr>
                <w:rFonts w:ascii="Calibri" w:eastAsia="Calibri" w:hAnsi="Calibri" w:cs="Calibri"/>
                <w:sz w:val="19"/>
                <w:szCs w:val="19"/>
              </w:rPr>
              <w:t>add rd, rs1, rs2</w:t>
            </w:r>
          </w:p>
        </w:tc>
        <w:tc>
          <w:tcPr>
            <w:tcW w:w="1600" w:type="dxa"/>
          </w:tcPr>
          <w:p w:rsidR="00772CE7" w:rsidRDefault="00CE609F">
            <w:r>
              <w:rPr>
                <w:rFonts w:ascii="Calibri" w:eastAsia="Calibri" w:hAnsi="Calibri" w:cs="Calibri"/>
                <w:sz w:val="19"/>
                <w:szCs w:val="19"/>
              </w:rPr>
              <w:t>R-type</w:t>
            </w:r>
          </w:p>
        </w:tc>
        <w:tc>
          <w:tcPr>
            <w:tcW w:w="4750" w:type="dxa"/>
          </w:tcPr>
          <w:p w:rsidR="00772CE7" w:rsidRDefault="00CE609F">
            <w:r>
              <w:rPr>
                <w:rFonts w:ascii="Calibri" w:eastAsia="Calibri" w:hAnsi="Calibri" w:cs="Calibri"/>
                <w:sz w:val="19"/>
                <w:szCs w:val="19"/>
              </w:rPr>
              <w:t>rd = rs1 + rs2</w:t>
            </w:r>
          </w:p>
        </w:tc>
      </w:tr>
      <w:tr w:rsidR="00772CE7">
        <w:tc>
          <w:tcPr>
            <w:tcW w:w="3000" w:type="dxa"/>
          </w:tcPr>
          <w:p w:rsidR="00772CE7" w:rsidRDefault="00CE609F">
            <w:r>
              <w:rPr>
                <w:rFonts w:ascii="Calibri" w:eastAsia="Calibri" w:hAnsi="Calibri" w:cs="Calibri"/>
                <w:sz w:val="19"/>
                <w:szCs w:val="19"/>
              </w:rPr>
              <w:t>sub rd, rs1, rs2</w:t>
            </w:r>
          </w:p>
        </w:tc>
        <w:tc>
          <w:tcPr>
            <w:tcW w:w="1600" w:type="dxa"/>
          </w:tcPr>
          <w:p w:rsidR="00772CE7" w:rsidRDefault="00CE609F">
            <w:r>
              <w:rPr>
                <w:rFonts w:ascii="Calibri" w:eastAsia="Calibri" w:hAnsi="Calibri" w:cs="Calibri"/>
                <w:sz w:val="19"/>
                <w:szCs w:val="19"/>
              </w:rPr>
              <w:t>R-type</w:t>
            </w:r>
          </w:p>
        </w:tc>
        <w:tc>
          <w:tcPr>
            <w:tcW w:w="4750" w:type="dxa"/>
          </w:tcPr>
          <w:p w:rsidR="00772CE7" w:rsidRDefault="00CE609F">
            <w:r>
              <w:rPr>
                <w:rFonts w:ascii="Calibri" w:eastAsia="Calibri" w:hAnsi="Calibri" w:cs="Calibri"/>
                <w:sz w:val="19"/>
                <w:szCs w:val="19"/>
              </w:rPr>
              <w:t>rd = rs1 - rs2</w:t>
            </w:r>
          </w:p>
        </w:tc>
      </w:tr>
      <w:tr w:rsidR="00772CE7">
        <w:tc>
          <w:tcPr>
            <w:tcW w:w="3000" w:type="dxa"/>
          </w:tcPr>
          <w:p w:rsidR="00772CE7" w:rsidRDefault="00CE609F">
            <w:r>
              <w:rPr>
                <w:rFonts w:ascii="Calibri" w:eastAsia="Calibri" w:hAnsi="Calibri" w:cs="Calibri"/>
                <w:sz w:val="19"/>
                <w:szCs w:val="19"/>
              </w:rPr>
              <w:t>and rd, rs1, rs2</w:t>
            </w:r>
          </w:p>
        </w:tc>
        <w:tc>
          <w:tcPr>
            <w:tcW w:w="1600" w:type="dxa"/>
          </w:tcPr>
          <w:p w:rsidR="00772CE7" w:rsidRDefault="00CE609F">
            <w:r>
              <w:rPr>
                <w:rFonts w:ascii="Calibri" w:eastAsia="Calibri" w:hAnsi="Calibri" w:cs="Calibri"/>
                <w:sz w:val="19"/>
                <w:szCs w:val="19"/>
              </w:rPr>
              <w:t>R-type</w:t>
            </w:r>
          </w:p>
        </w:tc>
        <w:tc>
          <w:tcPr>
            <w:tcW w:w="4750" w:type="dxa"/>
          </w:tcPr>
          <w:p w:rsidR="00772CE7" w:rsidRDefault="00CE609F">
            <w:r>
              <w:rPr>
                <w:rFonts w:ascii="Calibri" w:eastAsia="Calibri" w:hAnsi="Calibri" w:cs="Calibri"/>
                <w:sz w:val="19"/>
                <w:szCs w:val="19"/>
              </w:rPr>
              <w:t>rd = rs1 &amp; rs2</w:t>
            </w:r>
          </w:p>
        </w:tc>
      </w:tr>
      <w:tr w:rsidR="00772CE7">
        <w:tc>
          <w:tcPr>
            <w:tcW w:w="3000" w:type="dxa"/>
          </w:tcPr>
          <w:p w:rsidR="00772CE7" w:rsidRDefault="00CE609F">
            <w:r>
              <w:rPr>
                <w:rFonts w:ascii="Calibri" w:eastAsia="Calibri" w:hAnsi="Calibri" w:cs="Calibri"/>
                <w:sz w:val="19"/>
                <w:szCs w:val="19"/>
              </w:rPr>
              <w:t>or rd, rs1, rs2</w:t>
            </w:r>
          </w:p>
        </w:tc>
        <w:tc>
          <w:tcPr>
            <w:tcW w:w="1600" w:type="dxa"/>
          </w:tcPr>
          <w:p w:rsidR="00772CE7" w:rsidRDefault="00CE609F">
            <w:r>
              <w:rPr>
                <w:rFonts w:ascii="Calibri" w:eastAsia="Calibri" w:hAnsi="Calibri" w:cs="Calibri"/>
                <w:sz w:val="19"/>
                <w:szCs w:val="19"/>
              </w:rPr>
              <w:t>R-type</w:t>
            </w:r>
          </w:p>
        </w:tc>
        <w:tc>
          <w:tcPr>
            <w:tcW w:w="4750" w:type="dxa"/>
          </w:tcPr>
          <w:p w:rsidR="00772CE7" w:rsidRDefault="00CE609F">
            <w:r>
              <w:rPr>
                <w:rFonts w:ascii="Calibri" w:eastAsia="Calibri" w:hAnsi="Calibri" w:cs="Calibri"/>
                <w:sz w:val="19"/>
                <w:szCs w:val="19"/>
              </w:rPr>
              <w:t>rd = rs1 | rs2</w:t>
            </w:r>
          </w:p>
        </w:tc>
      </w:tr>
      <w:tr w:rsidR="00772CE7">
        <w:tc>
          <w:tcPr>
            <w:tcW w:w="3000" w:type="dxa"/>
          </w:tcPr>
          <w:p w:rsidR="00772CE7" w:rsidRDefault="00CE609F">
            <w:proofErr w:type="spellStart"/>
            <w:r>
              <w:rPr>
                <w:rFonts w:ascii="Calibri" w:eastAsia="Calibri" w:hAnsi="Calibri" w:cs="Calibri"/>
                <w:sz w:val="19"/>
                <w:szCs w:val="19"/>
              </w:rPr>
              <w:t>lw</w:t>
            </w:r>
            <w:proofErr w:type="spellEnd"/>
            <w:r>
              <w:rPr>
                <w:rFonts w:ascii="Calibri" w:eastAsia="Calibri" w:hAnsi="Calibri" w:cs="Calibri"/>
                <w:sz w:val="19"/>
                <w:szCs w:val="19"/>
              </w:rPr>
              <w:t xml:space="preserve"> rd, offset(rs1)</w:t>
            </w:r>
          </w:p>
        </w:tc>
        <w:tc>
          <w:tcPr>
            <w:tcW w:w="1600" w:type="dxa"/>
          </w:tcPr>
          <w:p w:rsidR="00772CE7" w:rsidRDefault="00CE609F">
            <w:r>
              <w:rPr>
                <w:rFonts w:ascii="Calibri" w:eastAsia="Calibri" w:hAnsi="Calibri" w:cs="Calibri"/>
                <w:sz w:val="19"/>
                <w:szCs w:val="19"/>
              </w:rPr>
              <w:t>I-type</w:t>
            </w:r>
          </w:p>
        </w:tc>
        <w:tc>
          <w:tcPr>
            <w:tcW w:w="4750" w:type="dxa"/>
          </w:tcPr>
          <w:p w:rsidR="00772CE7" w:rsidRDefault="00CE609F">
            <w:r>
              <w:rPr>
                <w:rFonts w:ascii="Calibri" w:eastAsia="Calibri" w:hAnsi="Calibri" w:cs="Calibri"/>
                <w:sz w:val="19"/>
                <w:szCs w:val="19"/>
              </w:rPr>
              <w:t xml:space="preserve">rd = </w:t>
            </w:r>
            <w:proofErr w:type="spellStart"/>
            <w:r>
              <w:rPr>
                <w:rFonts w:ascii="Calibri" w:eastAsia="Calibri" w:hAnsi="Calibri" w:cs="Calibri"/>
                <w:sz w:val="19"/>
                <w:szCs w:val="19"/>
              </w:rPr>
              <w:t>Mem</w:t>
            </w:r>
            <w:proofErr w:type="spellEnd"/>
            <w:r>
              <w:rPr>
                <w:rFonts w:ascii="Calibri" w:eastAsia="Calibri" w:hAnsi="Calibri" w:cs="Calibri"/>
                <w:sz w:val="19"/>
                <w:szCs w:val="19"/>
              </w:rPr>
              <w:t>[rs1 + offset]</w:t>
            </w:r>
          </w:p>
        </w:tc>
      </w:tr>
      <w:tr w:rsidR="00772CE7">
        <w:tc>
          <w:tcPr>
            <w:tcW w:w="3000" w:type="dxa"/>
          </w:tcPr>
          <w:p w:rsidR="00772CE7" w:rsidRDefault="00CE609F">
            <w:proofErr w:type="spellStart"/>
            <w:r>
              <w:rPr>
                <w:rFonts w:ascii="Calibri" w:eastAsia="Calibri" w:hAnsi="Calibri" w:cs="Calibri"/>
                <w:sz w:val="19"/>
                <w:szCs w:val="19"/>
              </w:rPr>
              <w:t>sw</w:t>
            </w:r>
            <w:proofErr w:type="spellEnd"/>
            <w:r>
              <w:rPr>
                <w:rFonts w:ascii="Calibri" w:eastAsia="Calibri" w:hAnsi="Calibri" w:cs="Calibri"/>
                <w:sz w:val="19"/>
                <w:szCs w:val="19"/>
              </w:rPr>
              <w:t xml:space="preserve"> rs2, offset(rs1)</w:t>
            </w:r>
          </w:p>
        </w:tc>
        <w:tc>
          <w:tcPr>
            <w:tcW w:w="1600" w:type="dxa"/>
          </w:tcPr>
          <w:p w:rsidR="00772CE7" w:rsidRDefault="00CE609F">
            <w:r>
              <w:rPr>
                <w:rFonts w:ascii="Calibri" w:eastAsia="Calibri" w:hAnsi="Calibri" w:cs="Calibri"/>
                <w:sz w:val="19"/>
                <w:szCs w:val="19"/>
              </w:rPr>
              <w:t>S-type</w:t>
            </w:r>
          </w:p>
        </w:tc>
        <w:tc>
          <w:tcPr>
            <w:tcW w:w="4750" w:type="dxa"/>
          </w:tcPr>
          <w:p w:rsidR="00772CE7" w:rsidRDefault="00CE609F">
            <w:proofErr w:type="spellStart"/>
            <w:r>
              <w:rPr>
                <w:rFonts w:ascii="Calibri" w:eastAsia="Calibri" w:hAnsi="Calibri" w:cs="Calibri"/>
                <w:sz w:val="19"/>
                <w:szCs w:val="19"/>
              </w:rPr>
              <w:t>Mem</w:t>
            </w:r>
            <w:proofErr w:type="spellEnd"/>
            <w:r>
              <w:rPr>
                <w:rFonts w:ascii="Calibri" w:eastAsia="Calibri" w:hAnsi="Calibri" w:cs="Calibri"/>
                <w:sz w:val="19"/>
                <w:szCs w:val="19"/>
              </w:rPr>
              <w:t>[rs1 + offset] = rs2</w:t>
            </w:r>
          </w:p>
        </w:tc>
      </w:tr>
      <w:tr w:rsidR="00772CE7">
        <w:tc>
          <w:tcPr>
            <w:tcW w:w="3000" w:type="dxa"/>
          </w:tcPr>
          <w:p w:rsidR="00772CE7" w:rsidRDefault="00CE609F">
            <w:proofErr w:type="spellStart"/>
            <w:r>
              <w:rPr>
                <w:rFonts w:ascii="Calibri" w:eastAsia="Calibri" w:hAnsi="Calibri" w:cs="Calibri"/>
                <w:sz w:val="19"/>
                <w:szCs w:val="19"/>
              </w:rPr>
              <w:t>beq</w:t>
            </w:r>
            <w:proofErr w:type="spellEnd"/>
            <w:r>
              <w:rPr>
                <w:rFonts w:ascii="Calibri" w:eastAsia="Calibri" w:hAnsi="Calibri" w:cs="Calibri"/>
                <w:sz w:val="19"/>
                <w:szCs w:val="19"/>
              </w:rPr>
              <w:t xml:space="preserve"> rs1, rs2, offset</w:t>
            </w:r>
          </w:p>
        </w:tc>
        <w:tc>
          <w:tcPr>
            <w:tcW w:w="1600" w:type="dxa"/>
          </w:tcPr>
          <w:p w:rsidR="00772CE7" w:rsidRDefault="00CE609F">
            <w:r>
              <w:rPr>
                <w:rFonts w:ascii="Calibri" w:eastAsia="Calibri" w:hAnsi="Calibri" w:cs="Calibri"/>
                <w:sz w:val="19"/>
                <w:szCs w:val="19"/>
              </w:rPr>
              <w:t>B-type</w:t>
            </w:r>
          </w:p>
        </w:tc>
        <w:tc>
          <w:tcPr>
            <w:tcW w:w="4750" w:type="dxa"/>
          </w:tcPr>
          <w:p w:rsidR="00772CE7" w:rsidRDefault="00CE609F">
            <w:r>
              <w:rPr>
                <w:rFonts w:ascii="Calibri" w:eastAsia="Calibri" w:hAnsi="Calibri" w:cs="Calibri"/>
                <w:sz w:val="19"/>
                <w:szCs w:val="19"/>
              </w:rPr>
              <w:t>if (rs1 == rs2) PC = PC + offset</w:t>
            </w:r>
          </w:p>
        </w:tc>
      </w:tr>
    </w:tbl>
    <w:p w:rsidR="00772CE7" w:rsidRDefault="00772CE7">
      <w:pPr>
        <w:spacing w:after="120"/>
      </w:pPr>
    </w:p>
    <w:p w:rsidR="00772CE7" w:rsidRDefault="00CE609F">
      <w:pPr>
        <w:spacing w:after="120"/>
      </w:pPr>
      <w:r>
        <w:rPr>
          <w:rFonts w:ascii="Calibri" w:eastAsia="Calibri" w:hAnsi="Calibri" w:cs="Calibri"/>
          <w:b/>
          <w:bCs/>
          <w:sz w:val="21"/>
          <w:szCs w:val="21"/>
        </w:rPr>
        <w:t xml:space="preserve">Note: </w:t>
      </w:r>
      <w:r>
        <w:rPr>
          <w:rFonts w:ascii="Calibri" w:eastAsia="Calibri" w:hAnsi="Calibri" w:cs="Calibri"/>
          <w:sz w:val="21"/>
          <w:szCs w:val="21"/>
        </w:rPr>
        <w:t xml:space="preserve">This deliberately uses </w:t>
      </w:r>
      <w:proofErr w:type="spellStart"/>
      <w:r>
        <w:rPr>
          <w:rFonts w:ascii="Calibri" w:eastAsia="Calibri" w:hAnsi="Calibri" w:cs="Calibri"/>
          <w:b/>
          <w:bCs/>
          <w:sz w:val="21"/>
          <w:szCs w:val="21"/>
        </w:rPr>
        <w:t>lw</w:t>
      </w:r>
      <w:proofErr w:type="spellEnd"/>
      <w:r>
        <w:rPr>
          <w:rFonts w:ascii="Calibri" w:eastAsia="Calibri" w:hAnsi="Calibri" w:cs="Calibri"/>
          <w:b/>
          <w:bCs/>
          <w:sz w:val="21"/>
          <w:szCs w:val="21"/>
        </w:rPr>
        <w:t>/</w:t>
      </w:r>
      <w:proofErr w:type="spellStart"/>
      <w:r>
        <w:rPr>
          <w:rFonts w:ascii="Calibri" w:eastAsia="Calibri" w:hAnsi="Calibri" w:cs="Calibri"/>
          <w:b/>
          <w:bCs/>
          <w:sz w:val="21"/>
          <w:szCs w:val="21"/>
        </w:rPr>
        <w:t>sw</w:t>
      </w:r>
      <w:proofErr w:type="spellEnd"/>
      <w:r>
        <w:rPr>
          <w:rFonts w:ascii="Calibri" w:eastAsia="Calibri" w:hAnsi="Calibri" w:cs="Calibri"/>
          <w:sz w:val="21"/>
          <w:szCs w:val="21"/>
        </w:rPr>
        <w:t xml:space="preserve"> (RV32 word load/store) rather than the ld/</w:t>
      </w:r>
      <w:proofErr w:type="spellStart"/>
      <w:r>
        <w:rPr>
          <w:rFonts w:ascii="Calibri" w:eastAsia="Calibri" w:hAnsi="Calibri" w:cs="Calibri"/>
          <w:sz w:val="21"/>
          <w:szCs w:val="21"/>
        </w:rPr>
        <w:t>sd</w:t>
      </w:r>
      <w:proofErr w:type="spellEnd"/>
      <w:r>
        <w:rPr>
          <w:rFonts w:ascii="Calibri" w:eastAsia="Calibri" w:hAnsi="Calibri" w:cs="Calibri"/>
          <w:sz w:val="21"/>
          <w:szCs w:val="21"/>
        </w:rPr>
        <w:t xml:space="preserve"> (RV64 </w:t>
      </w:r>
      <w:proofErr w:type="spellStart"/>
      <w:r>
        <w:rPr>
          <w:rFonts w:ascii="Calibri" w:eastAsia="Calibri" w:hAnsi="Calibri" w:cs="Calibri"/>
          <w:sz w:val="21"/>
          <w:szCs w:val="21"/>
        </w:rPr>
        <w:t>doubleword</w:t>
      </w:r>
      <w:proofErr w:type="spellEnd"/>
      <w:r>
        <w:rPr>
          <w:rFonts w:ascii="Calibri" w:eastAsia="Calibri" w:hAnsi="Calibri" w:cs="Calibri"/>
          <w:sz w:val="21"/>
          <w:szCs w:val="21"/>
        </w:rPr>
        <w:t>) shown in the reference slides — your earlier assembler lab targets 32-bit RISC-V, so the simulator should match it. Confirm this with your instructor if in doubt.</w:t>
      </w:r>
    </w:p>
    <w:p w:rsidR="00772CE7" w:rsidRDefault="00CE609F">
      <w:pPr>
        <w:spacing w:before="220" w:after="100"/>
      </w:pPr>
      <w:r>
        <w:rPr>
          <w:rFonts w:ascii="Calibri" w:eastAsia="Calibri" w:hAnsi="Calibri" w:cs="Calibri"/>
          <w:b/>
          <w:bCs/>
          <w:sz w:val="23"/>
          <w:szCs w:val="23"/>
        </w:rPr>
        <w:t>Instruction Encoding Reference</w:t>
      </w:r>
    </w:p>
    <w:p w:rsidR="00772CE7" w:rsidRDefault="00CE609F">
      <w:pPr>
        <w:spacing w:after="120"/>
      </w:pPr>
      <w:r>
        <w:rPr>
          <w:rFonts w:ascii="Calibri" w:eastAsia="Calibri" w:hAnsi="Calibri" w:cs="Calibri"/>
          <w:sz w:val="21"/>
          <w:szCs w:val="21"/>
        </w:rPr>
        <w:t>Refer to the RISC-V Green Card and the CPU Design slide deck for full field layouts. Quick reference for this subset: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2200"/>
        <w:gridCol w:w="2200"/>
        <w:gridCol w:w="2450"/>
      </w:tblGrid>
      <w:tr w:rsidR="00772CE7">
        <w:tc>
          <w:tcPr>
            <w:tcW w:w="2500" w:type="dxa"/>
            <w:shd w:val="clear" w:color="auto" w:fill="DDEBF7"/>
          </w:tcPr>
          <w:p w:rsidR="00772CE7" w:rsidRDefault="00CE609F">
            <w:r>
              <w:rPr>
                <w:rFonts w:ascii="Calibri" w:eastAsia="Calibri" w:hAnsi="Calibri" w:cs="Calibri"/>
                <w:b/>
                <w:bCs/>
                <w:sz w:val="19"/>
                <w:szCs w:val="19"/>
              </w:rPr>
              <w:t>Instruction</w:t>
            </w:r>
          </w:p>
        </w:tc>
        <w:tc>
          <w:tcPr>
            <w:tcW w:w="2200" w:type="dxa"/>
            <w:shd w:val="clear" w:color="auto" w:fill="DDEBF7"/>
          </w:tcPr>
          <w:p w:rsidR="00772CE7" w:rsidRDefault="00CE609F">
            <w:proofErr w:type="spellStart"/>
            <w:r>
              <w:rPr>
                <w:rFonts w:ascii="Calibri" w:eastAsia="Calibri" w:hAnsi="Calibri" w:cs="Calibri"/>
                <w:b/>
                <w:bCs/>
                <w:sz w:val="19"/>
                <w:szCs w:val="19"/>
              </w:rPr>
              <w:t>opcode</w:t>
            </w:r>
            <w:proofErr w:type="spellEnd"/>
          </w:p>
        </w:tc>
        <w:tc>
          <w:tcPr>
            <w:tcW w:w="2200" w:type="dxa"/>
            <w:shd w:val="clear" w:color="auto" w:fill="DDEBF7"/>
          </w:tcPr>
          <w:p w:rsidR="00772CE7" w:rsidRDefault="00CE609F">
            <w:r>
              <w:rPr>
                <w:rFonts w:ascii="Calibri" w:eastAsia="Calibri" w:hAnsi="Calibri" w:cs="Calibri"/>
                <w:b/>
                <w:bCs/>
                <w:sz w:val="19"/>
                <w:szCs w:val="19"/>
              </w:rPr>
              <w:t>funct3</w:t>
            </w:r>
          </w:p>
        </w:tc>
        <w:tc>
          <w:tcPr>
            <w:tcW w:w="2450" w:type="dxa"/>
            <w:shd w:val="clear" w:color="auto" w:fill="DDEBF7"/>
          </w:tcPr>
          <w:p w:rsidR="00772CE7" w:rsidRDefault="00CE609F">
            <w:r>
              <w:rPr>
                <w:rFonts w:ascii="Calibri" w:eastAsia="Calibri" w:hAnsi="Calibri" w:cs="Calibri"/>
                <w:b/>
                <w:bCs/>
                <w:sz w:val="19"/>
                <w:szCs w:val="19"/>
              </w:rPr>
              <w:t>funct7</w:t>
            </w:r>
          </w:p>
        </w:tc>
      </w:tr>
      <w:tr w:rsidR="00772CE7">
        <w:tc>
          <w:tcPr>
            <w:tcW w:w="2500" w:type="dxa"/>
          </w:tcPr>
          <w:p w:rsidR="00772CE7" w:rsidRDefault="00CE609F">
            <w:r>
              <w:rPr>
                <w:rFonts w:ascii="Calibri" w:eastAsia="Calibri" w:hAnsi="Calibri" w:cs="Calibri"/>
                <w:sz w:val="19"/>
                <w:szCs w:val="19"/>
              </w:rPr>
              <w:t>add</w:t>
            </w:r>
          </w:p>
        </w:tc>
        <w:tc>
          <w:tcPr>
            <w:tcW w:w="2200" w:type="dxa"/>
          </w:tcPr>
          <w:p w:rsidR="00772CE7" w:rsidRDefault="00CE609F">
            <w:r>
              <w:rPr>
                <w:rFonts w:ascii="Calibri" w:eastAsia="Calibri" w:hAnsi="Calibri" w:cs="Calibri"/>
                <w:sz w:val="19"/>
                <w:szCs w:val="19"/>
              </w:rPr>
              <w:t>0110011</w:t>
            </w:r>
          </w:p>
        </w:tc>
        <w:tc>
          <w:tcPr>
            <w:tcW w:w="2200" w:type="dxa"/>
          </w:tcPr>
          <w:p w:rsidR="00772CE7" w:rsidRDefault="00CE609F">
            <w:r>
              <w:rPr>
                <w:rFonts w:ascii="Calibri" w:eastAsia="Calibri" w:hAnsi="Calibri" w:cs="Calibri"/>
                <w:sz w:val="19"/>
                <w:szCs w:val="19"/>
              </w:rPr>
              <w:t>000</w:t>
            </w:r>
          </w:p>
        </w:tc>
        <w:tc>
          <w:tcPr>
            <w:tcW w:w="2450" w:type="dxa"/>
          </w:tcPr>
          <w:p w:rsidR="00772CE7" w:rsidRDefault="00CE609F">
            <w:r>
              <w:rPr>
                <w:rFonts w:ascii="Calibri" w:eastAsia="Calibri" w:hAnsi="Calibri" w:cs="Calibri"/>
                <w:sz w:val="19"/>
                <w:szCs w:val="19"/>
              </w:rPr>
              <w:t>0000000</w:t>
            </w:r>
          </w:p>
        </w:tc>
      </w:tr>
      <w:tr w:rsidR="00772CE7">
        <w:tc>
          <w:tcPr>
            <w:tcW w:w="2500" w:type="dxa"/>
          </w:tcPr>
          <w:p w:rsidR="00772CE7" w:rsidRDefault="00CE609F">
            <w:r>
              <w:rPr>
                <w:rFonts w:ascii="Calibri" w:eastAsia="Calibri" w:hAnsi="Calibri" w:cs="Calibri"/>
                <w:sz w:val="19"/>
                <w:szCs w:val="19"/>
              </w:rPr>
              <w:t>sub</w:t>
            </w:r>
          </w:p>
        </w:tc>
        <w:tc>
          <w:tcPr>
            <w:tcW w:w="2200" w:type="dxa"/>
          </w:tcPr>
          <w:p w:rsidR="00772CE7" w:rsidRDefault="00CE609F">
            <w:r>
              <w:rPr>
                <w:rFonts w:ascii="Calibri" w:eastAsia="Calibri" w:hAnsi="Calibri" w:cs="Calibri"/>
                <w:sz w:val="19"/>
                <w:szCs w:val="19"/>
              </w:rPr>
              <w:t>0110011</w:t>
            </w:r>
          </w:p>
        </w:tc>
        <w:tc>
          <w:tcPr>
            <w:tcW w:w="2200" w:type="dxa"/>
          </w:tcPr>
          <w:p w:rsidR="00772CE7" w:rsidRDefault="00CE609F">
            <w:r>
              <w:rPr>
                <w:rFonts w:ascii="Calibri" w:eastAsia="Calibri" w:hAnsi="Calibri" w:cs="Calibri"/>
                <w:sz w:val="19"/>
                <w:szCs w:val="19"/>
              </w:rPr>
              <w:t>000</w:t>
            </w:r>
          </w:p>
        </w:tc>
        <w:tc>
          <w:tcPr>
            <w:tcW w:w="2450" w:type="dxa"/>
          </w:tcPr>
          <w:p w:rsidR="00772CE7" w:rsidRDefault="00CE609F">
            <w:r>
              <w:rPr>
                <w:rFonts w:ascii="Calibri" w:eastAsia="Calibri" w:hAnsi="Calibri" w:cs="Calibri"/>
                <w:sz w:val="19"/>
                <w:szCs w:val="19"/>
              </w:rPr>
              <w:t>0100000</w:t>
            </w:r>
          </w:p>
        </w:tc>
      </w:tr>
      <w:tr w:rsidR="00772CE7">
        <w:tc>
          <w:tcPr>
            <w:tcW w:w="2500" w:type="dxa"/>
          </w:tcPr>
          <w:p w:rsidR="00772CE7" w:rsidRDefault="00CE609F">
            <w:r>
              <w:rPr>
                <w:rFonts w:ascii="Calibri" w:eastAsia="Calibri" w:hAnsi="Calibri" w:cs="Calibri"/>
                <w:sz w:val="19"/>
                <w:szCs w:val="19"/>
              </w:rPr>
              <w:t>and</w:t>
            </w:r>
          </w:p>
        </w:tc>
        <w:tc>
          <w:tcPr>
            <w:tcW w:w="2200" w:type="dxa"/>
          </w:tcPr>
          <w:p w:rsidR="00772CE7" w:rsidRDefault="00CE609F">
            <w:r>
              <w:rPr>
                <w:rFonts w:ascii="Calibri" w:eastAsia="Calibri" w:hAnsi="Calibri" w:cs="Calibri"/>
                <w:sz w:val="19"/>
                <w:szCs w:val="19"/>
              </w:rPr>
              <w:t>0110011</w:t>
            </w:r>
          </w:p>
        </w:tc>
        <w:tc>
          <w:tcPr>
            <w:tcW w:w="2200" w:type="dxa"/>
          </w:tcPr>
          <w:p w:rsidR="00772CE7" w:rsidRDefault="00CE609F">
            <w:r>
              <w:rPr>
                <w:rFonts w:ascii="Calibri" w:eastAsia="Calibri" w:hAnsi="Calibri" w:cs="Calibri"/>
                <w:sz w:val="19"/>
                <w:szCs w:val="19"/>
              </w:rPr>
              <w:t>111</w:t>
            </w:r>
          </w:p>
        </w:tc>
        <w:tc>
          <w:tcPr>
            <w:tcW w:w="2450" w:type="dxa"/>
          </w:tcPr>
          <w:p w:rsidR="00772CE7" w:rsidRDefault="00CE609F">
            <w:r>
              <w:rPr>
                <w:rFonts w:ascii="Calibri" w:eastAsia="Calibri" w:hAnsi="Calibri" w:cs="Calibri"/>
                <w:sz w:val="19"/>
                <w:szCs w:val="19"/>
              </w:rPr>
              <w:t>0000000</w:t>
            </w:r>
          </w:p>
        </w:tc>
      </w:tr>
      <w:tr w:rsidR="00772CE7">
        <w:tc>
          <w:tcPr>
            <w:tcW w:w="2500" w:type="dxa"/>
          </w:tcPr>
          <w:p w:rsidR="00772CE7" w:rsidRDefault="00CE609F">
            <w:r>
              <w:rPr>
                <w:rFonts w:ascii="Calibri" w:eastAsia="Calibri" w:hAnsi="Calibri" w:cs="Calibri"/>
                <w:sz w:val="19"/>
                <w:szCs w:val="19"/>
              </w:rPr>
              <w:t>or</w:t>
            </w:r>
          </w:p>
        </w:tc>
        <w:tc>
          <w:tcPr>
            <w:tcW w:w="2200" w:type="dxa"/>
          </w:tcPr>
          <w:p w:rsidR="00772CE7" w:rsidRDefault="00CE609F">
            <w:r>
              <w:rPr>
                <w:rFonts w:ascii="Calibri" w:eastAsia="Calibri" w:hAnsi="Calibri" w:cs="Calibri"/>
                <w:sz w:val="19"/>
                <w:szCs w:val="19"/>
              </w:rPr>
              <w:t>0110011</w:t>
            </w:r>
          </w:p>
        </w:tc>
        <w:tc>
          <w:tcPr>
            <w:tcW w:w="2200" w:type="dxa"/>
          </w:tcPr>
          <w:p w:rsidR="00772CE7" w:rsidRDefault="00CE609F">
            <w:r>
              <w:rPr>
                <w:rFonts w:ascii="Calibri" w:eastAsia="Calibri" w:hAnsi="Calibri" w:cs="Calibri"/>
                <w:sz w:val="19"/>
                <w:szCs w:val="19"/>
              </w:rPr>
              <w:t>110</w:t>
            </w:r>
          </w:p>
        </w:tc>
        <w:tc>
          <w:tcPr>
            <w:tcW w:w="2450" w:type="dxa"/>
          </w:tcPr>
          <w:p w:rsidR="00772CE7" w:rsidRDefault="00CE609F">
            <w:r>
              <w:rPr>
                <w:rFonts w:ascii="Calibri" w:eastAsia="Calibri" w:hAnsi="Calibri" w:cs="Calibri"/>
                <w:sz w:val="19"/>
                <w:szCs w:val="19"/>
              </w:rPr>
              <w:t>0000000</w:t>
            </w:r>
          </w:p>
        </w:tc>
      </w:tr>
      <w:tr w:rsidR="00772CE7">
        <w:tc>
          <w:tcPr>
            <w:tcW w:w="2500" w:type="dxa"/>
          </w:tcPr>
          <w:p w:rsidR="00772CE7" w:rsidRDefault="00CE609F">
            <w:proofErr w:type="spellStart"/>
            <w:r>
              <w:rPr>
                <w:rFonts w:ascii="Calibri" w:eastAsia="Calibri" w:hAnsi="Calibri" w:cs="Calibri"/>
                <w:sz w:val="19"/>
                <w:szCs w:val="19"/>
              </w:rPr>
              <w:t>lw</w:t>
            </w:r>
            <w:proofErr w:type="spellEnd"/>
          </w:p>
        </w:tc>
        <w:tc>
          <w:tcPr>
            <w:tcW w:w="2200" w:type="dxa"/>
          </w:tcPr>
          <w:p w:rsidR="00772CE7" w:rsidRDefault="00CE609F">
            <w:r>
              <w:rPr>
                <w:rFonts w:ascii="Calibri" w:eastAsia="Calibri" w:hAnsi="Calibri" w:cs="Calibri"/>
                <w:sz w:val="19"/>
                <w:szCs w:val="19"/>
              </w:rPr>
              <w:t>0000011</w:t>
            </w:r>
          </w:p>
        </w:tc>
        <w:tc>
          <w:tcPr>
            <w:tcW w:w="2200" w:type="dxa"/>
          </w:tcPr>
          <w:p w:rsidR="00772CE7" w:rsidRDefault="00CE609F">
            <w:r>
              <w:rPr>
                <w:rFonts w:ascii="Calibri" w:eastAsia="Calibri" w:hAnsi="Calibri" w:cs="Calibri"/>
                <w:sz w:val="19"/>
                <w:szCs w:val="19"/>
              </w:rPr>
              <w:t>010</w:t>
            </w:r>
          </w:p>
        </w:tc>
        <w:tc>
          <w:tcPr>
            <w:tcW w:w="2450" w:type="dxa"/>
          </w:tcPr>
          <w:p w:rsidR="00772CE7" w:rsidRDefault="00CE609F">
            <w:r>
              <w:rPr>
                <w:rFonts w:ascii="Calibri" w:eastAsia="Calibri" w:hAnsi="Calibri" w:cs="Calibri"/>
                <w:sz w:val="19"/>
                <w:szCs w:val="19"/>
              </w:rPr>
              <w:t>—</w:t>
            </w:r>
          </w:p>
        </w:tc>
      </w:tr>
      <w:tr w:rsidR="00772CE7">
        <w:tc>
          <w:tcPr>
            <w:tcW w:w="2500" w:type="dxa"/>
          </w:tcPr>
          <w:p w:rsidR="00772CE7" w:rsidRDefault="00CE609F">
            <w:proofErr w:type="spellStart"/>
            <w:r>
              <w:rPr>
                <w:rFonts w:ascii="Calibri" w:eastAsia="Calibri" w:hAnsi="Calibri" w:cs="Calibri"/>
                <w:sz w:val="19"/>
                <w:szCs w:val="19"/>
              </w:rPr>
              <w:t>sw</w:t>
            </w:r>
            <w:proofErr w:type="spellEnd"/>
          </w:p>
        </w:tc>
        <w:tc>
          <w:tcPr>
            <w:tcW w:w="2200" w:type="dxa"/>
          </w:tcPr>
          <w:p w:rsidR="00772CE7" w:rsidRDefault="00CE609F">
            <w:r>
              <w:rPr>
                <w:rFonts w:ascii="Calibri" w:eastAsia="Calibri" w:hAnsi="Calibri" w:cs="Calibri"/>
                <w:sz w:val="19"/>
                <w:szCs w:val="19"/>
              </w:rPr>
              <w:t>0100011</w:t>
            </w:r>
          </w:p>
        </w:tc>
        <w:tc>
          <w:tcPr>
            <w:tcW w:w="2200" w:type="dxa"/>
          </w:tcPr>
          <w:p w:rsidR="00772CE7" w:rsidRDefault="00CE609F">
            <w:r>
              <w:rPr>
                <w:rFonts w:ascii="Calibri" w:eastAsia="Calibri" w:hAnsi="Calibri" w:cs="Calibri"/>
                <w:sz w:val="19"/>
                <w:szCs w:val="19"/>
              </w:rPr>
              <w:t>010</w:t>
            </w:r>
          </w:p>
        </w:tc>
        <w:tc>
          <w:tcPr>
            <w:tcW w:w="2450" w:type="dxa"/>
          </w:tcPr>
          <w:p w:rsidR="00772CE7" w:rsidRDefault="00CE609F">
            <w:r>
              <w:rPr>
                <w:rFonts w:ascii="Calibri" w:eastAsia="Calibri" w:hAnsi="Calibri" w:cs="Calibri"/>
                <w:sz w:val="19"/>
                <w:szCs w:val="19"/>
              </w:rPr>
              <w:t>—</w:t>
            </w:r>
          </w:p>
        </w:tc>
      </w:tr>
      <w:tr w:rsidR="00772CE7">
        <w:tc>
          <w:tcPr>
            <w:tcW w:w="2500" w:type="dxa"/>
          </w:tcPr>
          <w:p w:rsidR="00772CE7" w:rsidRDefault="00CE609F">
            <w:proofErr w:type="spellStart"/>
            <w:r>
              <w:rPr>
                <w:rFonts w:ascii="Calibri" w:eastAsia="Calibri" w:hAnsi="Calibri" w:cs="Calibri"/>
                <w:sz w:val="19"/>
                <w:szCs w:val="19"/>
              </w:rPr>
              <w:t>beq</w:t>
            </w:r>
            <w:proofErr w:type="spellEnd"/>
          </w:p>
        </w:tc>
        <w:tc>
          <w:tcPr>
            <w:tcW w:w="2200" w:type="dxa"/>
          </w:tcPr>
          <w:p w:rsidR="00772CE7" w:rsidRDefault="00CE609F">
            <w:r>
              <w:rPr>
                <w:rFonts w:ascii="Calibri" w:eastAsia="Calibri" w:hAnsi="Calibri" w:cs="Calibri"/>
                <w:sz w:val="19"/>
                <w:szCs w:val="19"/>
              </w:rPr>
              <w:t>1100011</w:t>
            </w:r>
          </w:p>
        </w:tc>
        <w:tc>
          <w:tcPr>
            <w:tcW w:w="2200" w:type="dxa"/>
          </w:tcPr>
          <w:p w:rsidR="00772CE7" w:rsidRDefault="00CE609F">
            <w:r>
              <w:rPr>
                <w:rFonts w:ascii="Calibri" w:eastAsia="Calibri" w:hAnsi="Calibri" w:cs="Calibri"/>
                <w:sz w:val="19"/>
                <w:szCs w:val="19"/>
              </w:rPr>
              <w:t>000</w:t>
            </w:r>
          </w:p>
        </w:tc>
        <w:tc>
          <w:tcPr>
            <w:tcW w:w="2450" w:type="dxa"/>
          </w:tcPr>
          <w:p w:rsidR="00772CE7" w:rsidRDefault="00CE609F">
            <w:r>
              <w:rPr>
                <w:rFonts w:ascii="Calibri" w:eastAsia="Calibri" w:hAnsi="Calibri" w:cs="Calibri"/>
                <w:sz w:val="19"/>
                <w:szCs w:val="19"/>
              </w:rPr>
              <w:t>—</w:t>
            </w:r>
          </w:p>
        </w:tc>
      </w:tr>
    </w:tbl>
    <w:p w:rsidR="00772CE7" w:rsidRDefault="00CE609F">
      <w:pPr>
        <w:pBdr>
          <w:bottom w:val="single" w:sz="6" w:space="0" w:color="999999"/>
        </w:pBdr>
        <w:spacing w:before="300" w:after="150"/>
      </w:pPr>
      <w:r>
        <w:rPr>
          <w:rFonts w:ascii="Calibri" w:eastAsia="Calibri" w:hAnsi="Calibri" w:cs="Calibri"/>
          <w:b/>
          <w:bCs/>
          <w:sz w:val="26"/>
          <w:szCs w:val="26"/>
        </w:rPr>
        <w:t xml:space="preserve">Assignment 1 — </w:t>
      </w:r>
      <w:proofErr w:type="spellStart"/>
      <w:r>
        <w:rPr>
          <w:rFonts w:ascii="Calibri" w:eastAsia="Calibri" w:hAnsi="Calibri" w:cs="Calibri"/>
          <w:b/>
          <w:bCs/>
          <w:sz w:val="26"/>
          <w:szCs w:val="26"/>
        </w:rPr>
        <w:t>Datapath</w:t>
      </w:r>
      <w:proofErr w:type="spellEnd"/>
      <w:r>
        <w:rPr>
          <w:rFonts w:ascii="Calibri" w:eastAsia="Calibri" w:hAnsi="Calibri" w:cs="Calibri"/>
          <w:b/>
          <w:bCs/>
          <w:sz w:val="26"/>
          <w:szCs w:val="26"/>
        </w:rPr>
        <w:t xml:space="preserve"> Components (Session 1)</w:t>
      </w:r>
    </w:p>
    <w:p w:rsidR="00772CE7" w:rsidRDefault="00CE609F">
      <w:pPr>
        <w:spacing w:after="120"/>
        <w:rPr>
          <w:rFonts w:ascii="Calibri" w:eastAsia="Calibri" w:hAnsi="Calibri" w:cs="Calibri"/>
          <w:sz w:val="21"/>
          <w:szCs w:val="21"/>
        </w:rPr>
      </w:pPr>
      <w:r>
        <w:rPr>
          <w:rFonts w:ascii="Calibri" w:eastAsia="Calibri" w:hAnsi="Calibri" w:cs="Calibri"/>
          <w:sz w:val="21"/>
          <w:szCs w:val="21"/>
        </w:rPr>
        <w:t xml:space="preserve">In this session you will implement each </w:t>
      </w:r>
      <w:proofErr w:type="spellStart"/>
      <w:r>
        <w:rPr>
          <w:rFonts w:ascii="Calibri" w:eastAsia="Calibri" w:hAnsi="Calibri" w:cs="Calibri"/>
          <w:sz w:val="21"/>
          <w:szCs w:val="21"/>
        </w:rPr>
        <w:t>datapath</w:t>
      </w:r>
      <w:proofErr w:type="spellEnd"/>
      <w:r>
        <w:rPr>
          <w:rFonts w:ascii="Calibri" w:eastAsia="Calibri" w:hAnsi="Calibri" w:cs="Calibri"/>
          <w:sz w:val="21"/>
          <w:szCs w:val="21"/>
        </w:rPr>
        <w:t xml:space="preserve"> component as an independent, testable module. Do NOT wire them together with real decision-making logic yet — you are building and unit-testing the building blocks.</w:t>
      </w:r>
    </w:p>
    <w:p w:rsidR="00CE609F" w:rsidRDefault="00CE609F">
      <w:pPr>
        <w:spacing w:after="120"/>
        <w:rPr>
          <w:rFonts w:ascii="Calibri" w:eastAsia="Calibri" w:hAnsi="Calibri" w:cs="Calibri"/>
          <w:sz w:val="21"/>
          <w:szCs w:val="21"/>
        </w:rPr>
      </w:pPr>
    </w:p>
    <w:p w:rsidR="00CE609F" w:rsidRDefault="00CE609F" w:rsidP="00CE609F">
      <w:pPr>
        <w:spacing w:before="220" w:after="100"/>
      </w:pPr>
      <w:r>
        <w:rPr>
          <w:rFonts w:ascii="Calibri" w:eastAsia="Calibri" w:hAnsi="Calibri" w:cs="Calibri"/>
          <w:b/>
          <w:bCs/>
          <w:sz w:val="23"/>
          <w:szCs w:val="23"/>
        </w:rPr>
        <w:t>1.1 — Modularity requirement</w:t>
      </w:r>
    </w:p>
    <w:p w:rsidR="00CE609F" w:rsidRDefault="00CE609F" w:rsidP="00CE609F">
      <w:pPr>
        <w:spacing w:after="120"/>
        <w:rPr>
          <w:rFonts w:ascii="Calibri" w:eastAsia="Calibri" w:hAnsi="Calibri" w:cs="Calibri"/>
          <w:sz w:val="21"/>
          <w:szCs w:val="21"/>
        </w:rPr>
      </w:pPr>
      <w:r>
        <w:rPr>
          <w:rFonts w:ascii="Calibri" w:eastAsia="Calibri" w:hAnsi="Calibri" w:cs="Calibri"/>
          <w:sz w:val="21"/>
          <w:szCs w:val="21"/>
        </w:rPr>
        <w:t>Each component above must be its own function/</w:t>
      </w:r>
      <w:proofErr w:type="spellStart"/>
      <w:r>
        <w:rPr>
          <w:rFonts w:ascii="Calibri" w:eastAsia="Calibri" w:hAnsi="Calibri" w:cs="Calibri"/>
          <w:sz w:val="21"/>
          <w:szCs w:val="21"/>
        </w:rPr>
        <w:t>struct</w:t>
      </w:r>
      <w:proofErr w:type="spellEnd"/>
      <w:r>
        <w:rPr>
          <w:rFonts w:ascii="Calibri" w:eastAsia="Calibri" w:hAnsi="Calibri" w:cs="Calibri"/>
          <w:sz w:val="21"/>
          <w:szCs w:val="21"/>
        </w:rPr>
        <w:t xml:space="preserve">/class with a clearly defined interface (inputs in, outputs out). Keep them in separate files or clearly separated sections (e.g. </w:t>
      </w:r>
      <w:proofErr w:type="spellStart"/>
      <w:r>
        <w:rPr>
          <w:rFonts w:ascii="Calibri" w:eastAsia="Calibri" w:hAnsi="Calibri" w:cs="Calibri"/>
          <w:sz w:val="21"/>
          <w:szCs w:val="21"/>
        </w:rPr>
        <w:t>datapath.h</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datapath.c</w:t>
      </w:r>
      <w:proofErr w:type="spellEnd"/>
      <w:r>
        <w:rPr>
          <w:rFonts w:ascii="Calibri" w:eastAsia="Calibri" w:hAnsi="Calibri" w:cs="Calibri"/>
          <w:sz w:val="21"/>
          <w:szCs w:val="21"/>
        </w:rPr>
        <w:t>). The control unit you build in Assignment 2 must be able to plug into these exact interfaces without you having to modify their internals.</w:t>
      </w:r>
    </w:p>
    <w:p w:rsidR="00CE609F" w:rsidRDefault="00CE609F" w:rsidP="00CE609F">
      <w:pPr>
        <w:spacing w:after="120"/>
        <w:rPr>
          <w:rFonts w:ascii="Calibri" w:eastAsia="Calibri" w:hAnsi="Calibri" w:cs="Calibri"/>
          <w:sz w:val="21"/>
          <w:szCs w:val="21"/>
        </w:rPr>
      </w:pPr>
    </w:p>
    <w:p w:rsidR="00CE609F" w:rsidRDefault="00CE609F" w:rsidP="00CE609F">
      <w:pPr>
        <w:spacing w:after="120"/>
      </w:pPr>
    </w:p>
    <w:p w:rsidR="00CE609F" w:rsidRDefault="00CE609F">
      <w:pPr>
        <w:spacing w:after="120"/>
      </w:pPr>
    </w:p>
    <w:p w:rsidR="00772CE7" w:rsidRDefault="00CE609F">
      <w:pPr>
        <w:spacing w:before="220" w:after="100"/>
      </w:pPr>
      <w:r>
        <w:rPr>
          <w:rFonts w:ascii="Calibri" w:eastAsia="Calibri" w:hAnsi="Calibri" w:cs="Calibri"/>
          <w:b/>
          <w:bCs/>
          <w:sz w:val="23"/>
          <w:szCs w:val="23"/>
        </w:rPr>
        <w:lastRenderedPageBreak/>
        <w:t>1.2 — Components to implement</w:t>
      </w:r>
    </w:p>
    <w:p w:rsidR="00772CE7" w:rsidRDefault="00CE609F">
      <w:pPr>
        <w:pStyle w:val="ListParagraph"/>
        <w:numPr>
          <w:ilvl w:val="0"/>
          <w:numId w:val="2"/>
        </w:numPr>
        <w:spacing w:after="80"/>
      </w:pPr>
      <w:r>
        <w:rPr>
          <w:rFonts w:ascii="Calibri" w:eastAsia="Calibri" w:hAnsi="Calibri" w:cs="Calibri"/>
          <w:b/>
          <w:bCs/>
          <w:sz w:val="21"/>
          <w:szCs w:val="21"/>
        </w:rPr>
        <w:t xml:space="preserve">Program Counter (PC) + Adder: </w:t>
      </w:r>
      <w:r>
        <w:rPr>
          <w:rFonts w:ascii="Calibri" w:eastAsia="Calibri" w:hAnsi="Calibri" w:cs="Calibri"/>
          <w:sz w:val="21"/>
          <w:szCs w:val="21"/>
        </w:rPr>
        <w:t>holds current instruction address; a separate adder computes PC + 4.</w:t>
      </w:r>
    </w:p>
    <w:p w:rsidR="00772CE7" w:rsidRDefault="00CE609F">
      <w:pPr>
        <w:pStyle w:val="ListParagraph"/>
        <w:numPr>
          <w:ilvl w:val="0"/>
          <w:numId w:val="2"/>
        </w:numPr>
        <w:spacing w:after="80"/>
      </w:pPr>
      <w:r>
        <w:rPr>
          <w:rFonts w:ascii="Calibri" w:eastAsia="Calibri" w:hAnsi="Calibri" w:cs="Calibri"/>
          <w:b/>
          <w:bCs/>
          <w:sz w:val="21"/>
          <w:szCs w:val="21"/>
        </w:rPr>
        <w:t xml:space="preserve">Instruction Memory: </w:t>
      </w:r>
      <w:r>
        <w:rPr>
          <w:rFonts w:ascii="Calibri" w:eastAsia="Calibri" w:hAnsi="Calibri" w:cs="Calibri"/>
          <w:sz w:val="21"/>
          <w:szCs w:val="21"/>
        </w:rPr>
        <w:t>an array holding machine code; given an address, returns the 32-bit instruction.</w:t>
      </w:r>
    </w:p>
    <w:p w:rsidR="00772CE7" w:rsidRDefault="00CE609F">
      <w:pPr>
        <w:pStyle w:val="ListParagraph"/>
        <w:numPr>
          <w:ilvl w:val="0"/>
          <w:numId w:val="2"/>
        </w:numPr>
        <w:spacing w:after="80"/>
      </w:pPr>
      <w:r>
        <w:rPr>
          <w:rFonts w:ascii="Calibri" w:eastAsia="Calibri" w:hAnsi="Calibri" w:cs="Calibri"/>
          <w:b/>
          <w:bCs/>
          <w:sz w:val="21"/>
          <w:szCs w:val="21"/>
        </w:rPr>
        <w:t xml:space="preserve">Register File: </w:t>
      </w:r>
      <w:r>
        <w:rPr>
          <w:rFonts w:ascii="Calibri" w:eastAsia="Calibri" w:hAnsi="Calibri" w:cs="Calibri"/>
          <w:sz w:val="21"/>
          <w:szCs w:val="21"/>
        </w:rPr>
        <w:t xml:space="preserve">32 general-purpose registers (x0 hardwired to 0). Must support two simultaneous reads (rs1, rs2) and one write (rd), gated by a </w:t>
      </w:r>
      <w:proofErr w:type="spellStart"/>
      <w:r>
        <w:rPr>
          <w:rFonts w:ascii="Calibri" w:eastAsia="Calibri" w:hAnsi="Calibri" w:cs="Calibri"/>
          <w:sz w:val="21"/>
          <w:szCs w:val="21"/>
        </w:rPr>
        <w:t>RegWrite</w:t>
      </w:r>
      <w:proofErr w:type="spellEnd"/>
      <w:r>
        <w:rPr>
          <w:rFonts w:ascii="Calibri" w:eastAsia="Calibri" w:hAnsi="Calibri" w:cs="Calibri"/>
          <w:sz w:val="21"/>
          <w:szCs w:val="21"/>
        </w:rPr>
        <w:t xml:space="preserve"> signal.</w:t>
      </w:r>
    </w:p>
    <w:p w:rsidR="00772CE7" w:rsidRDefault="00CE609F">
      <w:pPr>
        <w:pStyle w:val="ListParagraph"/>
        <w:numPr>
          <w:ilvl w:val="0"/>
          <w:numId w:val="2"/>
        </w:numPr>
        <w:spacing w:after="80"/>
      </w:pPr>
      <w:r>
        <w:rPr>
          <w:rFonts w:ascii="Calibri" w:eastAsia="Calibri" w:hAnsi="Calibri" w:cs="Calibri"/>
          <w:b/>
          <w:bCs/>
          <w:sz w:val="21"/>
          <w:szCs w:val="21"/>
        </w:rPr>
        <w:t xml:space="preserve">Immediate Generator: </w:t>
      </w:r>
      <w:r>
        <w:rPr>
          <w:rFonts w:ascii="Calibri" w:eastAsia="Calibri" w:hAnsi="Calibri" w:cs="Calibri"/>
          <w:sz w:val="21"/>
          <w:szCs w:val="21"/>
        </w:rPr>
        <w:t>given the raw instruction bits, extracts and sign-extends the immediate for I-type, S-type, and B-type formats.</w:t>
      </w:r>
    </w:p>
    <w:p w:rsidR="00772CE7" w:rsidRDefault="00CE609F">
      <w:pPr>
        <w:pStyle w:val="ListParagraph"/>
        <w:numPr>
          <w:ilvl w:val="0"/>
          <w:numId w:val="2"/>
        </w:numPr>
        <w:spacing w:after="80"/>
      </w:pPr>
      <w:r>
        <w:rPr>
          <w:rFonts w:ascii="Calibri" w:eastAsia="Calibri" w:hAnsi="Calibri" w:cs="Calibri"/>
          <w:b/>
          <w:bCs/>
          <w:sz w:val="21"/>
          <w:szCs w:val="21"/>
        </w:rPr>
        <w:t xml:space="preserve">ALU: </w:t>
      </w:r>
      <w:r>
        <w:rPr>
          <w:rFonts w:ascii="Calibri" w:eastAsia="Calibri" w:hAnsi="Calibri" w:cs="Calibri"/>
          <w:sz w:val="21"/>
          <w:szCs w:val="21"/>
        </w:rPr>
        <w:t>takes two operands and an operation selector; supports at minimum ADD, SUB, AND, OR; produces a result and a Zero flag.</w:t>
      </w:r>
    </w:p>
    <w:p w:rsidR="00772CE7" w:rsidRDefault="00CE609F">
      <w:pPr>
        <w:pStyle w:val="ListParagraph"/>
        <w:numPr>
          <w:ilvl w:val="0"/>
          <w:numId w:val="2"/>
        </w:numPr>
        <w:spacing w:after="80"/>
      </w:pPr>
      <w:r>
        <w:rPr>
          <w:rFonts w:ascii="Calibri" w:eastAsia="Calibri" w:hAnsi="Calibri" w:cs="Calibri"/>
          <w:b/>
          <w:bCs/>
          <w:sz w:val="21"/>
          <w:szCs w:val="21"/>
        </w:rPr>
        <w:t xml:space="preserve">Data Memory: </w:t>
      </w:r>
      <w:r>
        <w:rPr>
          <w:rFonts w:ascii="Calibri" w:eastAsia="Calibri" w:hAnsi="Calibri" w:cs="Calibri"/>
          <w:sz w:val="21"/>
          <w:szCs w:val="21"/>
        </w:rPr>
        <w:t>byte-addressable memory array; supports word read (</w:t>
      </w:r>
      <w:proofErr w:type="spellStart"/>
      <w:r>
        <w:rPr>
          <w:rFonts w:ascii="Calibri" w:eastAsia="Calibri" w:hAnsi="Calibri" w:cs="Calibri"/>
          <w:sz w:val="21"/>
          <w:szCs w:val="21"/>
        </w:rPr>
        <w:t>MemRead</w:t>
      </w:r>
      <w:proofErr w:type="spellEnd"/>
      <w:r>
        <w:rPr>
          <w:rFonts w:ascii="Calibri" w:eastAsia="Calibri" w:hAnsi="Calibri" w:cs="Calibri"/>
          <w:sz w:val="21"/>
          <w:szCs w:val="21"/>
        </w:rPr>
        <w:t>) and word write (</w:t>
      </w:r>
      <w:proofErr w:type="spellStart"/>
      <w:r>
        <w:rPr>
          <w:rFonts w:ascii="Calibri" w:eastAsia="Calibri" w:hAnsi="Calibri" w:cs="Calibri"/>
          <w:sz w:val="21"/>
          <w:szCs w:val="21"/>
        </w:rPr>
        <w:t>MemWrite</w:t>
      </w:r>
      <w:proofErr w:type="spellEnd"/>
      <w:r>
        <w:rPr>
          <w:rFonts w:ascii="Calibri" w:eastAsia="Calibri" w:hAnsi="Calibri" w:cs="Calibri"/>
          <w:sz w:val="21"/>
          <w:szCs w:val="21"/>
        </w:rPr>
        <w:t xml:space="preserve">), gated by separate signals — </w:t>
      </w:r>
      <w:proofErr w:type="spellStart"/>
      <w:r>
        <w:rPr>
          <w:rFonts w:ascii="Calibri" w:eastAsia="Calibri" w:hAnsi="Calibri" w:cs="Calibri"/>
          <w:sz w:val="21"/>
          <w:szCs w:val="21"/>
        </w:rPr>
        <w:t>MemRead</w:t>
      </w:r>
      <w:proofErr w:type="spellEnd"/>
      <w:r>
        <w:rPr>
          <w:rFonts w:ascii="Calibri" w:eastAsia="Calibri" w:hAnsi="Calibri" w:cs="Calibri"/>
          <w:sz w:val="21"/>
          <w:szCs w:val="21"/>
        </w:rPr>
        <w:t xml:space="preserve"> and </w:t>
      </w:r>
      <w:proofErr w:type="spellStart"/>
      <w:r>
        <w:rPr>
          <w:rFonts w:ascii="Calibri" w:eastAsia="Calibri" w:hAnsi="Calibri" w:cs="Calibri"/>
          <w:sz w:val="21"/>
          <w:szCs w:val="21"/>
        </w:rPr>
        <w:t>MemWrite</w:t>
      </w:r>
      <w:proofErr w:type="spellEnd"/>
      <w:r>
        <w:rPr>
          <w:rFonts w:ascii="Calibri" w:eastAsia="Calibri" w:hAnsi="Calibri" w:cs="Calibri"/>
          <w:sz w:val="21"/>
          <w:szCs w:val="21"/>
        </w:rPr>
        <w:t xml:space="preserve"> must never both be asserted for the same access.</w:t>
      </w:r>
    </w:p>
    <w:p w:rsidR="00772CE7" w:rsidRDefault="00CE609F">
      <w:pPr>
        <w:spacing w:before="220" w:after="100"/>
      </w:pPr>
      <w:r>
        <w:rPr>
          <w:rFonts w:ascii="Calibri" w:eastAsia="Calibri" w:hAnsi="Calibri" w:cs="Calibri"/>
          <w:b/>
          <w:bCs/>
          <w:sz w:val="23"/>
          <w:szCs w:val="23"/>
        </w:rPr>
        <w:t>1.3 — Tasks</w:t>
      </w:r>
    </w:p>
    <w:p w:rsidR="00772CE7" w:rsidRPr="004C1DB9" w:rsidRDefault="00CE609F">
      <w:pPr>
        <w:pStyle w:val="ListParagraph"/>
        <w:numPr>
          <w:ilvl w:val="0"/>
          <w:numId w:val="3"/>
        </w:numPr>
        <w:spacing w:after="80"/>
      </w:pPr>
      <w:r>
        <w:rPr>
          <w:rFonts w:ascii="Calibri" w:eastAsia="Calibri" w:hAnsi="Calibri" w:cs="Calibri"/>
          <w:sz w:val="21"/>
          <w:szCs w:val="21"/>
        </w:rPr>
        <w:t>Implement all six components listed in 1.2.</w:t>
      </w:r>
    </w:p>
    <w:p w:rsidR="004C1DB9" w:rsidRDefault="004C1DB9" w:rsidP="004C1DB9">
      <w:pPr>
        <w:pStyle w:val="ListParagraph"/>
        <w:numPr>
          <w:ilvl w:val="0"/>
          <w:numId w:val="3"/>
        </w:numPr>
        <w:spacing w:after="80"/>
      </w:pPr>
      <w:r>
        <w:rPr>
          <w:rFonts w:ascii="Calibri" w:eastAsia="Calibri" w:hAnsi="Calibri" w:cs="Calibri"/>
          <w:sz w:val="21"/>
          <w:szCs w:val="21"/>
        </w:rPr>
        <w:t>Write a small standalone test driver (not the full CPU) that manually sets control signals and operand values, and calls each component directly to prove it behaves correctly — e.g. write a value into the register file and read it back; run the ALU on a few operand pairs and check results; write and read back a word from data memory.</w:t>
      </w:r>
    </w:p>
    <w:p w:rsidR="00772CE7" w:rsidRDefault="00CE609F">
      <w:pPr>
        <w:pStyle w:val="ListParagraph"/>
        <w:numPr>
          <w:ilvl w:val="0"/>
          <w:numId w:val="3"/>
        </w:numPr>
        <w:spacing w:after="80"/>
      </w:pPr>
      <w:r>
        <w:rPr>
          <w:rFonts w:ascii="Calibri" w:eastAsia="Calibri" w:hAnsi="Calibri" w:cs="Calibri"/>
          <w:sz w:val="21"/>
          <w:szCs w:val="21"/>
        </w:rPr>
        <w:t xml:space="preserve">For at least one instruction of each type in the supported subset (R, I, S, B), show by hand which bits of the instruction correspond to </w:t>
      </w:r>
      <w:proofErr w:type="spellStart"/>
      <w:r>
        <w:rPr>
          <w:rFonts w:ascii="Calibri" w:eastAsia="Calibri" w:hAnsi="Calibri" w:cs="Calibri"/>
          <w:sz w:val="21"/>
          <w:szCs w:val="21"/>
        </w:rPr>
        <w:t>opcode</w:t>
      </w:r>
      <w:proofErr w:type="spellEnd"/>
      <w:r>
        <w:rPr>
          <w:rFonts w:ascii="Calibri" w:eastAsia="Calibri" w:hAnsi="Calibri" w:cs="Calibri"/>
          <w:sz w:val="21"/>
          <w:szCs w:val="21"/>
        </w:rPr>
        <w:t>, funct3, funct7, rs1, rs2, rd, and immediate. Attach this as a short table or annotated diagram.</w:t>
      </w:r>
    </w:p>
    <w:p w:rsidR="00772CE7" w:rsidRDefault="00CE609F">
      <w:pPr>
        <w:pStyle w:val="ListParagraph"/>
        <w:numPr>
          <w:ilvl w:val="0"/>
          <w:numId w:val="3"/>
        </w:numPr>
        <w:spacing w:after="80"/>
      </w:pPr>
      <w:r>
        <w:rPr>
          <w:rFonts w:ascii="Calibri" w:eastAsia="Calibri" w:hAnsi="Calibri" w:cs="Calibri"/>
          <w:sz w:val="21"/>
          <w:szCs w:val="21"/>
        </w:rPr>
        <w:t xml:space="preserve">Draw (by hand or any tool) a block diagram of your </w:t>
      </w:r>
      <w:proofErr w:type="spellStart"/>
      <w:r>
        <w:rPr>
          <w:rFonts w:ascii="Calibri" w:eastAsia="Calibri" w:hAnsi="Calibri" w:cs="Calibri"/>
          <w:sz w:val="21"/>
          <w:szCs w:val="21"/>
        </w:rPr>
        <w:t>datapath</w:t>
      </w:r>
      <w:proofErr w:type="spellEnd"/>
      <w:r>
        <w:rPr>
          <w:rFonts w:ascii="Calibri" w:eastAsia="Calibri" w:hAnsi="Calibri" w:cs="Calibri"/>
          <w:sz w:val="21"/>
          <w:szCs w:val="21"/>
        </w:rPr>
        <w:t xml:space="preserve"> components and how they will eventually connect — </w:t>
      </w:r>
      <w:proofErr w:type="spellStart"/>
      <w:r>
        <w:rPr>
          <w:rFonts w:ascii="Calibri" w:eastAsia="Calibri" w:hAnsi="Calibri" w:cs="Calibri"/>
          <w:sz w:val="21"/>
          <w:szCs w:val="21"/>
        </w:rPr>
        <w:t>labelling</w:t>
      </w:r>
      <w:proofErr w:type="spellEnd"/>
      <w:r>
        <w:rPr>
          <w:rFonts w:ascii="Calibri" w:eastAsia="Calibri" w:hAnsi="Calibri" w:cs="Calibri"/>
          <w:sz w:val="21"/>
          <w:szCs w:val="21"/>
        </w:rPr>
        <w:t xml:space="preserve"> every wire you expect to carry a control signal (</w:t>
      </w:r>
      <w:proofErr w:type="spellStart"/>
      <w:r>
        <w:rPr>
          <w:rFonts w:ascii="Calibri" w:eastAsia="Calibri" w:hAnsi="Calibri" w:cs="Calibri"/>
          <w:sz w:val="21"/>
          <w:szCs w:val="21"/>
        </w:rPr>
        <w:t>RegWrite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MemRead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MemWrite</w:t>
      </w:r>
      <w:proofErr w:type="spellEnd"/>
      <w:r>
        <w:rPr>
          <w:rFonts w:ascii="Calibri" w:eastAsia="Calibri" w:hAnsi="Calibri" w:cs="Calibri"/>
          <w:sz w:val="21"/>
          <w:szCs w:val="21"/>
        </w:rPr>
        <w:t>, ALU operation select, etc.), even though those signals are not yet driven by a control unit.</w:t>
      </w:r>
    </w:p>
    <w:p w:rsidR="00772CE7" w:rsidRDefault="00CE609F">
      <w:pPr>
        <w:pBdr>
          <w:bottom w:val="single" w:sz="6" w:space="0" w:color="999999"/>
        </w:pBdr>
        <w:spacing w:before="300" w:after="150"/>
      </w:pPr>
      <w:r>
        <w:rPr>
          <w:rFonts w:ascii="Calibri" w:eastAsia="Calibri" w:hAnsi="Calibri" w:cs="Calibri"/>
          <w:b/>
          <w:bCs/>
          <w:sz w:val="26"/>
          <w:szCs w:val="26"/>
        </w:rPr>
        <w:t>Assignment 2 — Control Unit (Session 2)</w:t>
      </w:r>
    </w:p>
    <w:p w:rsidR="00772CE7" w:rsidRDefault="00CE609F">
      <w:pPr>
        <w:spacing w:after="120"/>
      </w:pPr>
      <w:r>
        <w:rPr>
          <w:rFonts w:ascii="Calibri" w:eastAsia="Calibri" w:hAnsi="Calibri" w:cs="Calibri"/>
          <w:sz w:val="21"/>
          <w:szCs w:val="21"/>
        </w:rPr>
        <w:t xml:space="preserve">In this session you implement the control unit as a separate module and connect it to the </w:t>
      </w:r>
      <w:proofErr w:type="spellStart"/>
      <w:r>
        <w:rPr>
          <w:rFonts w:ascii="Calibri" w:eastAsia="Calibri" w:hAnsi="Calibri" w:cs="Calibri"/>
          <w:sz w:val="21"/>
          <w:szCs w:val="21"/>
        </w:rPr>
        <w:t>datapath</w:t>
      </w:r>
      <w:proofErr w:type="spellEnd"/>
      <w:r>
        <w:rPr>
          <w:rFonts w:ascii="Calibri" w:eastAsia="Calibri" w:hAnsi="Calibri" w:cs="Calibri"/>
          <w:sz w:val="21"/>
          <w:szCs w:val="21"/>
        </w:rPr>
        <w:t xml:space="preserve"> components you already built. The </w:t>
      </w:r>
      <w:proofErr w:type="spellStart"/>
      <w:r>
        <w:rPr>
          <w:rFonts w:ascii="Calibri" w:eastAsia="Calibri" w:hAnsi="Calibri" w:cs="Calibri"/>
          <w:sz w:val="21"/>
          <w:szCs w:val="21"/>
        </w:rPr>
        <w:t>datapath</w:t>
      </w:r>
      <w:proofErr w:type="spellEnd"/>
      <w:r>
        <w:rPr>
          <w:rFonts w:ascii="Calibri" w:eastAsia="Calibri" w:hAnsi="Calibri" w:cs="Calibri"/>
          <w:sz w:val="21"/>
          <w:szCs w:val="21"/>
        </w:rPr>
        <w:t xml:space="preserve"> code from Assignment 1 should not need to change — only the control unit is new, and it drives the signals that were left unconnected in Session 1.</w:t>
      </w:r>
    </w:p>
    <w:p w:rsidR="00772CE7" w:rsidRDefault="00CE609F">
      <w:pPr>
        <w:spacing w:before="220" w:after="100"/>
      </w:pPr>
      <w:r>
        <w:rPr>
          <w:rFonts w:ascii="Calibri" w:eastAsia="Calibri" w:hAnsi="Calibri" w:cs="Calibri"/>
          <w:b/>
          <w:bCs/>
          <w:sz w:val="23"/>
          <w:szCs w:val="23"/>
        </w:rPr>
        <w:t xml:space="preserve">2.1 — </w:t>
      </w:r>
      <w:proofErr w:type="gramStart"/>
      <w:r>
        <w:rPr>
          <w:rFonts w:ascii="Calibri" w:eastAsia="Calibri" w:hAnsi="Calibri" w:cs="Calibri"/>
          <w:b/>
          <w:bCs/>
          <w:sz w:val="23"/>
          <w:szCs w:val="23"/>
        </w:rPr>
        <w:t>What</w:t>
      </w:r>
      <w:proofErr w:type="gramEnd"/>
      <w:r>
        <w:rPr>
          <w:rFonts w:ascii="Calibri" w:eastAsia="Calibri" w:hAnsi="Calibri" w:cs="Calibri"/>
          <w:b/>
          <w:bCs/>
          <w:sz w:val="23"/>
          <w:szCs w:val="23"/>
        </w:rPr>
        <w:t xml:space="preserve"> the control unit does</w:t>
      </w:r>
    </w:p>
    <w:p w:rsidR="00772CE7" w:rsidRDefault="00CE609F">
      <w:pPr>
        <w:spacing w:after="120"/>
      </w:pPr>
      <w:r>
        <w:rPr>
          <w:rFonts w:ascii="Calibri" w:eastAsia="Calibri" w:hAnsi="Calibri" w:cs="Calibri"/>
          <w:sz w:val="21"/>
          <w:szCs w:val="21"/>
        </w:rPr>
        <w:t xml:space="preserve">Given an instruction's </w:t>
      </w:r>
      <w:proofErr w:type="spellStart"/>
      <w:r>
        <w:rPr>
          <w:rFonts w:ascii="Calibri" w:eastAsia="Calibri" w:hAnsi="Calibri" w:cs="Calibri"/>
          <w:sz w:val="21"/>
          <w:szCs w:val="21"/>
        </w:rPr>
        <w:t>opcode</w:t>
      </w:r>
      <w:proofErr w:type="spellEnd"/>
      <w:r>
        <w:rPr>
          <w:rFonts w:ascii="Calibri" w:eastAsia="Calibri" w:hAnsi="Calibri" w:cs="Calibri"/>
          <w:sz w:val="21"/>
          <w:szCs w:val="21"/>
        </w:rPr>
        <w:t xml:space="preserve"> (and funct3/funct7 where needed for R-type), the control unit must produce the following signals: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7350"/>
      </w:tblGrid>
      <w:tr w:rsidR="00772CE7">
        <w:tc>
          <w:tcPr>
            <w:tcW w:w="2000" w:type="dxa"/>
            <w:shd w:val="clear" w:color="auto" w:fill="DDEBF7"/>
          </w:tcPr>
          <w:p w:rsidR="00772CE7" w:rsidRDefault="00CE609F">
            <w:r>
              <w:rPr>
                <w:rFonts w:ascii="Calibri" w:eastAsia="Calibri" w:hAnsi="Calibri" w:cs="Calibri"/>
                <w:b/>
                <w:bCs/>
                <w:sz w:val="19"/>
                <w:szCs w:val="19"/>
              </w:rPr>
              <w:t>Signal</w:t>
            </w:r>
          </w:p>
        </w:tc>
        <w:tc>
          <w:tcPr>
            <w:tcW w:w="7350" w:type="dxa"/>
            <w:shd w:val="clear" w:color="auto" w:fill="DDEBF7"/>
          </w:tcPr>
          <w:p w:rsidR="00772CE7" w:rsidRDefault="00CE609F">
            <w:r>
              <w:rPr>
                <w:rFonts w:ascii="Calibri" w:eastAsia="Calibri" w:hAnsi="Calibri" w:cs="Calibri"/>
                <w:b/>
                <w:bCs/>
                <w:sz w:val="19"/>
                <w:szCs w:val="19"/>
              </w:rPr>
              <w:t>Purpose</w:t>
            </w:r>
          </w:p>
        </w:tc>
      </w:tr>
      <w:tr w:rsidR="00772CE7">
        <w:tc>
          <w:tcPr>
            <w:tcW w:w="2000" w:type="dxa"/>
          </w:tcPr>
          <w:p w:rsidR="00772CE7" w:rsidRDefault="00CE609F">
            <w:proofErr w:type="spellStart"/>
            <w:r>
              <w:rPr>
                <w:rFonts w:ascii="Calibri" w:eastAsia="Calibri" w:hAnsi="Calibri" w:cs="Calibri"/>
                <w:sz w:val="19"/>
                <w:szCs w:val="19"/>
              </w:rPr>
              <w:t>RegWrite</w:t>
            </w:r>
            <w:proofErr w:type="spellEnd"/>
          </w:p>
        </w:tc>
        <w:tc>
          <w:tcPr>
            <w:tcW w:w="7350" w:type="dxa"/>
          </w:tcPr>
          <w:p w:rsidR="00772CE7" w:rsidRDefault="00CE609F">
            <w:r>
              <w:rPr>
                <w:rFonts w:ascii="Calibri" w:eastAsia="Calibri" w:hAnsi="Calibri" w:cs="Calibri"/>
                <w:sz w:val="19"/>
                <w:szCs w:val="19"/>
              </w:rPr>
              <w:t>1 if the instruction writes a result back to the register file</w:t>
            </w:r>
          </w:p>
        </w:tc>
      </w:tr>
      <w:tr w:rsidR="00772CE7">
        <w:tc>
          <w:tcPr>
            <w:tcW w:w="2000" w:type="dxa"/>
          </w:tcPr>
          <w:p w:rsidR="00772CE7" w:rsidRDefault="00CE609F">
            <w:proofErr w:type="spellStart"/>
            <w:r>
              <w:rPr>
                <w:rFonts w:ascii="Calibri" w:eastAsia="Calibri" w:hAnsi="Calibri" w:cs="Calibri"/>
                <w:sz w:val="19"/>
                <w:szCs w:val="19"/>
              </w:rPr>
              <w:t>ALUSrc</w:t>
            </w:r>
            <w:proofErr w:type="spellEnd"/>
          </w:p>
        </w:tc>
        <w:tc>
          <w:tcPr>
            <w:tcW w:w="7350" w:type="dxa"/>
          </w:tcPr>
          <w:p w:rsidR="00772CE7" w:rsidRDefault="00CE609F">
            <w:r>
              <w:rPr>
                <w:rFonts w:ascii="Calibri" w:eastAsia="Calibri" w:hAnsi="Calibri" w:cs="Calibri"/>
                <w:sz w:val="19"/>
                <w:szCs w:val="19"/>
              </w:rPr>
              <w:t>selects ALU's second operand: register value (R-type) or immediate (I/S-type)</w:t>
            </w:r>
          </w:p>
        </w:tc>
      </w:tr>
      <w:tr w:rsidR="00772CE7">
        <w:tc>
          <w:tcPr>
            <w:tcW w:w="2000" w:type="dxa"/>
          </w:tcPr>
          <w:p w:rsidR="00772CE7" w:rsidRDefault="00CE609F">
            <w:proofErr w:type="spellStart"/>
            <w:r>
              <w:rPr>
                <w:rFonts w:ascii="Calibri" w:eastAsia="Calibri" w:hAnsi="Calibri" w:cs="Calibri"/>
                <w:sz w:val="19"/>
                <w:szCs w:val="19"/>
              </w:rPr>
              <w:t>ALUOp</w:t>
            </w:r>
            <w:proofErr w:type="spellEnd"/>
            <w:r>
              <w:rPr>
                <w:rFonts w:ascii="Calibri" w:eastAsia="Calibri" w:hAnsi="Calibri" w:cs="Calibri"/>
                <w:sz w:val="19"/>
                <w:szCs w:val="19"/>
              </w:rPr>
              <w:t xml:space="preserve"> / ALU control</w:t>
            </w:r>
          </w:p>
        </w:tc>
        <w:tc>
          <w:tcPr>
            <w:tcW w:w="7350" w:type="dxa"/>
          </w:tcPr>
          <w:p w:rsidR="00772CE7" w:rsidRDefault="00CE609F">
            <w:r>
              <w:rPr>
                <w:rFonts w:ascii="Calibri" w:eastAsia="Calibri" w:hAnsi="Calibri" w:cs="Calibri"/>
                <w:sz w:val="19"/>
                <w:szCs w:val="19"/>
              </w:rPr>
              <w:t xml:space="preserve">selects which ALU operation to perform (add, sub, and, or) — for R-type this depends on funct3+funct7; for </w:t>
            </w:r>
            <w:proofErr w:type="spellStart"/>
            <w:r>
              <w:rPr>
                <w:rFonts w:ascii="Calibri" w:eastAsia="Calibri" w:hAnsi="Calibri" w:cs="Calibri"/>
                <w:sz w:val="19"/>
                <w:szCs w:val="19"/>
              </w:rPr>
              <w:t>lw</w:t>
            </w:r>
            <w:proofErr w:type="spellEnd"/>
            <w:r>
              <w:rPr>
                <w:rFonts w:ascii="Calibri" w:eastAsia="Calibri" w:hAnsi="Calibri" w:cs="Calibri"/>
                <w:sz w:val="19"/>
                <w:szCs w:val="19"/>
              </w:rPr>
              <w:t>/</w:t>
            </w:r>
            <w:proofErr w:type="spellStart"/>
            <w:r>
              <w:rPr>
                <w:rFonts w:ascii="Calibri" w:eastAsia="Calibri" w:hAnsi="Calibri" w:cs="Calibri"/>
                <w:sz w:val="19"/>
                <w:szCs w:val="19"/>
              </w:rPr>
              <w:t>sw</w:t>
            </w:r>
            <w:proofErr w:type="spellEnd"/>
            <w:r>
              <w:rPr>
                <w:rFonts w:ascii="Calibri" w:eastAsia="Calibri" w:hAnsi="Calibri" w:cs="Calibri"/>
                <w:sz w:val="19"/>
                <w:szCs w:val="19"/>
              </w:rPr>
              <w:t xml:space="preserve"> it is always add; for </w:t>
            </w:r>
            <w:proofErr w:type="spellStart"/>
            <w:r>
              <w:rPr>
                <w:rFonts w:ascii="Calibri" w:eastAsia="Calibri" w:hAnsi="Calibri" w:cs="Calibri"/>
                <w:sz w:val="19"/>
                <w:szCs w:val="19"/>
              </w:rPr>
              <w:t>beq</w:t>
            </w:r>
            <w:proofErr w:type="spellEnd"/>
            <w:r>
              <w:rPr>
                <w:rFonts w:ascii="Calibri" w:eastAsia="Calibri" w:hAnsi="Calibri" w:cs="Calibri"/>
                <w:sz w:val="19"/>
                <w:szCs w:val="19"/>
              </w:rPr>
              <w:t xml:space="preserve"> it is sub</w:t>
            </w:r>
          </w:p>
        </w:tc>
      </w:tr>
      <w:tr w:rsidR="00772CE7">
        <w:tc>
          <w:tcPr>
            <w:tcW w:w="2000" w:type="dxa"/>
          </w:tcPr>
          <w:p w:rsidR="00772CE7" w:rsidRDefault="00CE609F">
            <w:proofErr w:type="spellStart"/>
            <w:r>
              <w:rPr>
                <w:rFonts w:ascii="Calibri" w:eastAsia="Calibri" w:hAnsi="Calibri" w:cs="Calibri"/>
                <w:sz w:val="19"/>
                <w:szCs w:val="19"/>
              </w:rPr>
              <w:t>MemRead</w:t>
            </w:r>
            <w:proofErr w:type="spellEnd"/>
          </w:p>
        </w:tc>
        <w:tc>
          <w:tcPr>
            <w:tcW w:w="7350" w:type="dxa"/>
          </w:tcPr>
          <w:p w:rsidR="00772CE7" w:rsidRDefault="00CE609F">
            <w:r>
              <w:rPr>
                <w:rFonts w:ascii="Calibri" w:eastAsia="Calibri" w:hAnsi="Calibri" w:cs="Calibri"/>
                <w:sz w:val="19"/>
                <w:szCs w:val="19"/>
              </w:rPr>
              <w:t xml:space="preserve">1 only for </w:t>
            </w:r>
            <w:proofErr w:type="spellStart"/>
            <w:r>
              <w:rPr>
                <w:rFonts w:ascii="Calibri" w:eastAsia="Calibri" w:hAnsi="Calibri" w:cs="Calibri"/>
                <w:sz w:val="19"/>
                <w:szCs w:val="19"/>
              </w:rPr>
              <w:t>lw</w:t>
            </w:r>
            <w:proofErr w:type="spellEnd"/>
          </w:p>
        </w:tc>
      </w:tr>
      <w:tr w:rsidR="00772CE7">
        <w:tc>
          <w:tcPr>
            <w:tcW w:w="2000" w:type="dxa"/>
          </w:tcPr>
          <w:p w:rsidR="00772CE7" w:rsidRDefault="00CE609F">
            <w:proofErr w:type="spellStart"/>
            <w:r>
              <w:rPr>
                <w:rFonts w:ascii="Calibri" w:eastAsia="Calibri" w:hAnsi="Calibri" w:cs="Calibri"/>
                <w:sz w:val="19"/>
                <w:szCs w:val="19"/>
              </w:rPr>
              <w:t>MemWrite</w:t>
            </w:r>
            <w:proofErr w:type="spellEnd"/>
          </w:p>
        </w:tc>
        <w:tc>
          <w:tcPr>
            <w:tcW w:w="7350" w:type="dxa"/>
          </w:tcPr>
          <w:p w:rsidR="00772CE7" w:rsidRDefault="00CE609F">
            <w:r>
              <w:rPr>
                <w:rFonts w:ascii="Calibri" w:eastAsia="Calibri" w:hAnsi="Calibri" w:cs="Calibri"/>
                <w:sz w:val="19"/>
                <w:szCs w:val="19"/>
              </w:rPr>
              <w:t xml:space="preserve">1 only for </w:t>
            </w:r>
            <w:proofErr w:type="spellStart"/>
            <w:r>
              <w:rPr>
                <w:rFonts w:ascii="Calibri" w:eastAsia="Calibri" w:hAnsi="Calibri" w:cs="Calibri"/>
                <w:sz w:val="19"/>
                <w:szCs w:val="19"/>
              </w:rPr>
              <w:t>sw</w:t>
            </w:r>
            <w:proofErr w:type="spellEnd"/>
          </w:p>
        </w:tc>
      </w:tr>
      <w:tr w:rsidR="00772CE7">
        <w:tc>
          <w:tcPr>
            <w:tcW w:w="2000" w:type="dxa"/>
          </w:tcPr>
          <w:p w:rsidR="00772CE7" w:rsidRDefault="00CE609F">
            <w:proofErr w:type="spellStart"/>
            <w:r>
              <w:rPr>
                <w:rFonts w:ascii="Calibri" w:eastAsia="Calibri" w:hAnsi="Calibri" w:cs="Calibri"/>
                <w:sz w:val="19"/>
                <w:szCs w:val="19"/>
              </w:rPr>
              <w:t>MemtoReg</w:t>
            </w:r>
            <w:proofErr w:type="spellEnd"/>
          </w:p>
        </w:tc>
        <w:tc>
          <w:tcPr>
            <w:tcW w:w="7350" w:type="dxa"/>
          </w:tcPr>
          <w:p w:rsidR="00772CE7" w:rsidRDefault="00CE609F">
            <w:r>
              <w:rPr>
                <w:rFonts w:ascii="Calibri" w:eastAsia="Calibri" w:hAnsi="Calibri" w:cs="Calibri"/>
                <w:sz w:val="19"/>
                <w:szCs w:val="19"/>
              </w:rPr>
              <w:t>selects register write-back source: ALU result (R-type) or memory read data (</w:t>
            </w:r>
            <w:proofErr w:type="spellStart"/>
            <w:r>
              <w:rPr>
                <w:rFonts w:ascii="Calibri" w:eastAsia="Calibri" w:hAnsi="Calibri" w:cs="Calibri"/>
                <w:sz w:val="19"/>
                <w:szCs w:val="19"/>
              </w:rPr>
              <w:t>lw</w:t>
            </w:r>
            <w:proofErr w:type="spellEnd"/>
            <w:r>
              <w:rPr>
                <w:rFonts w:ascii="Calibri" w:eastAsia="Calibri" w:hAnsi="Calibri" w:cs="Calibri"/>
                <w:sz w:val="19"/>
                <w:szCs w:val="19"/>
              </w:rPr>
              <w:t>)</w:t>
            </w:r>
          </w:p>
        </w:tc>
      </w:tr>
      <w:tr w:rsidR="00772CE7">
        <w:tc>
          <w:tcPr>
            <w:tcW w:w="2000" w:type="dxa"/>
          </w:tcPr>
          <w:p w:rsidR="00772CE7" w:rsidRDefault="00CE609F">
            <w:r>
              <w:rPr>
                <w:rFonts w:ascii="Calibri" w:eastAsia="Calibri" w:hAnsi="Calibri" w:cs="Calibri"/>
                <w:sz w:val="19"/>
                <w:szCs w:val="19"/>
              </w:rPr>
              <w:t>Branch</w:t>
            </w:r>
          </w:p>
        </w:tc>
        <w:tc>
          <w:tcPr>
            <w:tcW w:w="7350" w:type="dxa"/>
          </w:tcPr>
          <w:p w:rsidR="00772CE7" w:rsidRDefault="00CE609F">
            <w:r>
              <w:rPr>
                <w:rFonts w:ascii="Calibri" w:eastAsia="Calibri" w:hAnsi="Calibri" w:cs="Calibri"/>
                <w:sz w:val="19"/>
                <w:szCs w:val="19"/>
              </w:rPr>
              <w:t xml:space="preserve">1 only for </w:t>
            </w:r>
            <w:proofErr w:type="spellStart"/>
            <w:r>
              <w:rPr>
                <w:rFonts w:ascii="Calibri" w:eastAsia="Calibri" w:hAnsi="Calibri" w:cs="Calibri"/>
                <w:sz w:val="19"/>
                <w:szCs w:val="19"/>
              </w:rPr>
              <w:t>beq</w:t>
            </w:r>
            <w:proofErr w:type="spellEnd"/>
            <w:r>
              <w:rPr>
                <w:rFonts w:ascii="Calibri" w:eastAsia="Calibri" w:hAnsi="Calibri" w:cs="Calibri"/>
                <w:sz w:val="19"/>
                <w:szCs w:val="19"/>
              </w:rPr>
              <w:t>; combined with the ALU's Zero flag decides whether to branch</w:t>
            </w:r>
          </w:p>
        </w:tc>
      </w:tr>
    </w:tbl>
    <w:p w:rsidR="00772CE7" w:rsidRDefault="00CE609F">
      <w:pPr>
        <w:spacing w:before="220" w:after="100"/>
      </w:pPr>
      <w:r>
        <w:rPr>
          <w:rFonts w:ascii="Calibri" w:eastAsia="Calibri" w:hAnsi="Calibri" w:cs="Calibri"/>
          <w:b/>
          <w:bCs/>
          <w:sz w:val="23"/>
          <w:szCs w:val="23"/>
        </w:rPr>
        <w:t>2.2 — Tasks</w:t>
      </w:r>
    </w:p>
    <w:p w:rsidR="00772CE7" w:rsidRDefault="00CE609F">
      <w:pPr>
        <w:pStyle w:val="ListParagraph"/>
        <w:numPr>
          <w:ilvl w:val="0"/>
          <w:numId w:val="3"/>
        </w:numPr>
        <w:spacing w:after="80"/>
      </w:pPr>
      <w:r>
        <w:rPr>
          <w:rFonts w:ascii="Calibri" w:eastAsia="Calibri" w:hAnsi="Calibri" w:cs="Calibri"/>
          <w:sz w:val="21"/>
          <w:szCs w:val="21"/>
        </w:rPr>
        <w:t xml:space="preserve">Implement the control unit as its own module (e.g. </w:t>
      </w:r>
      <w:proofErr w:type="spellStart"/>
      <w:r>
        <w:rPr>
          <w:rFonts w:ascii="Calibri" w:eastAsia="Calibri" w:hAnsi="Calibri" w:cs="Calibri"/>
          <w:sz w:val="21"/>
          <w:szCs w:val="21"/>
        </w:rPr>
        <w:t>control.h</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control.c</w:t>
      </w:r>
      <w:proofErr w:type="spellEnd"/>
      <w:r>
        <w:rPr>
          <w:rFonts w:ascii="Calibri" w:eastAsia="Calibri" w:hAnsi="Calibri" w:cs="Calibri"/>
          <w:sz w:val="21"/>
          <w:szCs w:val="21"/>
        </w:rPr>
        <w:t xml:space="preserve">), taking </w:t>
      </w:r>
      <w:proofErr w:type="spellStart"/>
      <w:r>
        <w:rPr>
          <w:rFonts w:ascii="Calibri" w:eastAsia="Calibri" w:hAnsi="Calibri" w:cs="Calibri"/>
          <w:sz w:val="21"/>
          <w:szCs w:val="21"/>
        </w:rPr>
        <w:t>opcode</w:t>
      </w:r>
      <w:proofErr w:type="spellEnd"/>
      <w:r>
        <w:rPr>
          <w:rFonts w:ascii="Calibri" w:eastAsia="Calibri" w:hAnsi="Calibri" w:cs="Calibri"/>
          <w:sz w:val="21"/>
          <w:szCs w:val="21"/>
        </w:rPr>
        <w:t xml:space="preserve"> (+funct3/funct7) as input and producing the signal set in 2.1 as output.</w:t>
      </w:r>
    </w:p>
    <w:p w:rsidR="00772CE7" w:rsidRDefault="00CE609F">
      <w:pPr>
        <w:pStyle w:val="ListParagraph"/>
        <w:numPr>
          <w:ilvl w:val="0"/>
          <w:numId w:val="3"/>
        </w:numPr>
        <w:spacing w:after="80"/>
      </w:pPr>
      <w:r>
        <w:rPr>
          <w:rFonts w:ascii="Calibri" w:eastAsia="Calibri" w:hAnsi="Calibri" w:cs="Calibri"/>
          <w:sz w:val="21"/>
          <w:szCs w:val="21"/>
        </w:rPr>
        <w:lastRenderedPageBreak/>
        <w:t xml:space="preserve">Wire the control unit's outputs into the Assignment 1 </w:t>
      </w:r>
      <w:proofErr w:type="spellStart"/>
      <w:r>
        <w:rPr>
          <w:rFonts w:ascii="Calibri" w:eastAsia="Calibri" w:hAnsi="Calibri" w:cs="Calibri"/>
          <w:sz w:val="21"/>
          <w:szCs w:val="21"/>
        </w:rPr>
        <w:t>datapath</w:t>
      </w:r>
      <w:proofErr w:type="spellEnd"/>
      <w:r>
        <w:rPr>
          <w:rFonts w:ascii="Calibri" w:eastAsia="Calibri" w:hAnsi="Calibri" w:cs="Calibri"/>
          <w:sz w:val="21"/>
          <w:szCs w:val="21"/>
        </w:rPr>
        <w:t xml:space="preserve"> components' existing signal inputs. Do not modify how the </w:t>
      </w:r>
      <w:proofErr w:type="spellStart"/>
      <w:r>
        <w:rPr>
          <w:rFonts w:ascii="Calibri" w:eastAsia="Calibri" w:hAnsi="Calibri" w:cs="Calibri"/>
          <w:sz w:val="21"/>
          <w:szCs w:val="21"/>
        </w:rPr>
        <w:t>datapath</w:t>
      </w:r>
      <w:proofErr w:type="spellEnd"/>
      <w:r>
        <w:rPr>
          <w:rFonts w:ascii="Calibri" w:eastAsia="Calibri" w:hAnsi="Calibri" w:cs="Calibri"/>
          <w:sz w:val="21"/>
          <w:szCs w:val="21"/>
        </w:rPr>
        <w:t xml:space="preserve"> components work internally — only connect signals that were previously hardcoded/manual in your Assignment 1 test driver.</w:t>
      </w:r>
    </w:p>
    <w:p w:rsidR="00772CE7" w:rsidRDefault="00CE609F">
      <w:pPr>
        <w:pStyle w:val="ListParagraph"/>
        <w:numPr>
          <w:ilvl w:val="0"/>
          <w:numId w:val="3"/>
        </w:numPr>
        <w:spacing w:after="80"/>
      </w:pPr>
      <w:r>
        <w:rPr>
          <w:rFonts w:ascii="Calibri" w:eastAsia="Calibri" w:hAnsi="Calibri" w:cs="Calibri"/>
          <w:sz w:val="21"/>
          <w:szCs w:val="21"/>
        </w:rPr>
        <w:t xml:space="preserve">Write a driver that takes ONE encoded instruction (as a 32-bit hex value) at a time, runs it through </w:t>
      </w:r>
      <w:proofErr w:type="gramStart"/>
      <w:r>
        <w:rPr>
          <w:rFonts w:ascii="Calibri" w:eastAsia="Calibri" w:hAnsi="Calibri" w:cs="Calibri"/>
          <w:sz w:val="21"/>
          <w:szCs w:val="21"/>
        </w:rPr>
        <w:t>decode</w:t>
      </w:r>
      <w:proofErr w:type="gramEnd"/>
      <w:r>
        <w:rPr>
          <w:rFonts w:ascii="Calibri" w:eastAsia="Calibri" w:hAnsi="Calibri" w:cs="Calibri"/>
          <w:sz w:val="21"/>
          <w:szCs w:val="21"/>
        </w:rPr>
        <w:t xml:space="preserve"> → control unit → </w:t>
      </w:r>
      <w:proofErr w:type="spellStart"/>
      <w:r>
        <w:rPr>
          <w:rFonts w:ascii="Calibri" w:eastAsia="Calibri" w:hAnsi="Calibri" w:cs="Calibri"/>
          <w:sz w:val="21"/>
          <w:szCs w:val="21"/>
        </w:rPr>
        <w:t>datapath</w:t>
      </w:r>
      <w:proofErr w:type="spellEnd"/>
      <w:r>
        <w:rPr>
          <w:rFonts w:ascii="Calibri" w:eastAsia="Calibri" w:hAnsi="Calibri" w:cs="Calibri"/>
          <w:sz w:val="21"/>
          <w:szCs w:val="21"/>
        </w:rPr>
        <w:t>, and prints the resulting register/memory change. Test this for at least one instruction of each of the 7 supported types.</w:t>
      </w:r>
    </w:p>
    <w:p w:rsidR="00772CE7" w:rsidRDefault="00CE609F">
      <w:pPr>
        <w:pStyle w:val="ListParagraph"/>
        <w:numPr>
          <w:ilvl w:val="0"/>
          <w:numId w:val="3"/>
        </w:numPr>
        <w:spacing w:after="80"/>
      </w:pPr>
      <w:r>
        <w:rPr>
          <w:rFonts w:ascii="Calibri" w:eastAsia="Calibri" w:hAnsi="Calibri" w:cs="Calibri"/>
          <w:sz w:val="21"/>
          <w:szCs w:val="21"/>
        </w:rPr>
        <w:t>For each of the 7 instructions, produce a filled-in control signal table (one row per instruction, one column per signal from 2.1) showing what your control unit outputs.</w:t>
      </w:r>
    </w:p>
    <w:p w:rsidR="00772CE7" w:rsidRDefault="00CE609F">
      <w:pPr>
        <w:spacing w:before="220" w:after="100"/>
      </w:pPr>
      <w:r>
        <w:rPr>
          <w:rFonts w:ascii="Calibri" w:eastAsia="Calibri" w:hAnsi="Calibri" w:cs="Calibri"/>
          <w:b/>
          <w:bCs/>
          <w:sz w:val="23"/>
          <w:szCs w:val="23"/>
        </w:rPr>
        <w:t>2.3 — Submit</w:t>
      </w:r>
    </w:p>
    <w:p w:rsidR="00772CE7" w:rsidRDefault="00CE609F">
      <w:pPr>
        <w:pStyle w:val="ListParagraph"/>
        <w:numPr>
          <w:ilvl w:val="0"/>
          <w:numId w:val="2"/>
        </w:numPr>
        <w:spacing w:after="80"/>
      </w:pPr>
      <w:r>
        <w:rPr>
          <w:rFonts w:ascii="Calibri" w:eastAsia="Calibri" w:hAnsi="Calibri" w:cs="Calibri"/>
          <w:sz w:val="21"/>
          <w:szCs w:val="21"/>
        </w:rPr>
        <w:t>Control unit source code.</w:t>
      </w:r>
    </w:p>
    <w:p w:rsidR="00772CE7" w:rsidRDefault="00CE609F">
      <w:pPr>
        <w:pStyle w:val="ListParagraph"/>
        <w:numPr>
          <w:ilvl w:val="0"/>
          <w:numId w:val="2"/>
        </w:numPr>
        <w:spacing w:after="80"/>
      </w:pPr>
      <w:r>
        <w:rPr>
          <w:rFonts w:ascii="Calibri" w:eastAsia="Calibri" w:hAnsi="Calibri" w:cs="Calibri"/>
          <w:sz w:val="21"/>
          <w:szCs w:val="21"/>
        </w:rPr>
        <w:t xml:space="preserve">Updated integration code showing </w:t>
      </w:r>
      <w:proofErr w:type="spellStart"/>
      <w:r>
        <w:rPr>
          <w:rFonts w:ascii="Calibri" w:eastAsia="Calibri" w:hAnsi="Calibri" w:cs="Calibri"/>
          <w:sz w:val="21"/>
          <w:szCs w:val="21"/>
        </w:rPr>
        <w:t>datapath</w:t>
      </w:r>
      <w:proofErr w:type="spellEnd"/>
      <w:r>
        <w:rPr>
          <w:rFonts w:ascii="Calibri" w:eastAsia="Calibri" w:hAnsi="Calibri" w:cs="Calibri"/>
          <w:sz w:val="21"/>
          <w:szCs w:val="21"/>
        </w:rPr>
        <w:t xml:space="preserve"> + control unit wired together.</w:t>
      </w:r>
    </w:p>
    <w:p w:rsidR="00772CE7" w:rsidRDefault="00CE609F">
      <w:pPr>
        <w:pStyle w:val="ListParagraph"/>
        <w:numPr>
          <w:ilvl w:val="0"/>
          <w:numId w:val="2"/>
        </w:numPr>
        <w:spacing w:after="80"/>
      </w:pPr>
      <w:r>
        <w:rPr>
          <w:rFonts w:ascii="Calibri" w:eastAsia="Calibri" w:hAnsi="Calibri" w:cs="Calibri"/>
          <w:sz w:val="21"/>
          <w:szCs w:val="21"/>
        </w:rPr>
        <w:t>The completed control signal table for all 7 instructions.</w:t>
      </w:r>
    </w:p>
    <w:p w:rsidR="00772CE7" w:rsidRDefault="00CE609F">
      <w:pPr>
        <w:pStyle w:val="ListParagraph"/>
        <w:numPr>
          <w:ilvl w:val="0"/>
          <w:numId w:val="2"/>
        </w:numPr>
        <w:spacing w:after="80"/>
      </w:pPr>
      <w:r>
        <w:rPr>
          <w:rFonts w:ascii="Calibri" w:eastAsia="Calibri" w:hAnsi="Calibri" w:cs="Calibri"/>
          <w:sz w:val="21"/>
          <w:szCs w:val="21"/>
        </w:rPr>
        <w:t>Test output for at least one instruction of each type, run individually.</w:t>
      </w:r>
    </w:p>
    <w:p w:rsidR="00772CE7" w:rsidRDefault="00CE609F">
      <w:pPr>
        <w:pBdr>
          <w:bottom w:val="single" w:sz="6" w:space="0" w:color="999999"/>
        </w:pBdr>
        <w:spacing w:before="300" w:after="150"/>
      </w:pPr>
      <w:r>
        <w:rPr>
          <w:rFonts w:ascii="Calibri" w:eastAsia="Calibri" w:hAnsi="Calibri" w:cs="Calibri"/>
          <w:b/>
          <w:bCs/>
          <w:sz w:val="26"/>
          <w:szCs w:val="26"/>
        </w:rPr>
        <w:t>Assignment 3 — Full Program Execution &amp; Verification (Session 3)</w:t>
      </w:r>
    </w:p>
    <w:p w:rsidR="00772CE7" w:rsidRDefault="00CE609F">
      <w:pPr>
        <w:spacing w:after="120"/>
      </w:pPr>
      <w:r>
        <w:rPr>
          <w:rFonts w:ascii="Calibri" w:eastAsia="Calibri" w:hAnsi="Calibri" w:cs="Calibri"/>
          <w:sz w:val="21"/>
          <w:szCs w:val="21"/>
        </w:rPr>
        <w:t>In this session you combine everything into a working fetch–decode–execute loop that runs a complete program — the same machine code your assembler (from the earlier lab) produces — and verify your simulator's output against a reference tool.</w:t>
      </w:r>
    </w:p>
    <w:p w:rsidR="00772CE7" w:rsidRDefault="00CE609F">
      <w:pPr>
        <w:spacing w:before="220" w:after="100"/>
      </w:pPr>
      <w:r>
        <w:rPr>
          <w:rFonts w:ascii="Calibri" w:eastAsia="Calibri" w:hAnsi="Calibri" w:cs="Calibri"/>
          <w:b/>
          <w:bCs/>
          <w:sz w:val="23"/>
          <w:szCs w:val="23"/>
        </w:rPr>
        <w:t>3.1 — Machine code input format</w:t>
      </w:r>
    </w:p>
    <w:p w:rsidR="00772CE7" w:rsidRDefault="00CE609F">
      <w:pPr>
        <w:spacing w:after="120"/>
      </w:pPr>
      <w:r>
        <w:rPr>
          <w:rFonts w:ascii="Calibri" w:eastAsia="Calibri" w:hAnsi="Calibri" w:cs="Calibri"/>
          <w:sz w:val="21"/>
          <w:szCs w:val="21"/>
        </w:rPr>
        <w:t xml:space="preserve">Your instruction memory should be loaded from a plain text file: one 32-bit instruction per line, written in hex (e.g. 00A28293), in the order they should be executed. This is the format your assembler should emit. If your assembler currently emits something else (raw binary, a different text layout), convert it or adjust your reader accordingly — check with your assembler-lab </w:t>
      </w:r>
      <w:proofErr w:type="spellStart"/>
      <w:r>
        <w:rPr>
          <w:rFonts w:ascii="Calibri" w:eastAsia="Calibri" w:hAnsi="Calibri" w:cs="Calibri"/>
          <w:sz w:val="21"/>
          <w:szCs w:val="21"/>
        </w:rPr>
        <w:t>groupmates</w:t>
      </w:r>
      <w:proofErr w:type="spellEnd"/>
      <w:r>
        <w:rPr>
          <w:rFonts w:ascii="Calibri" w:eastAsia="Calibri" w:hAnsi="Calibri" w:cs="Calibri"/>
          <w:sz w:val="21"/>
          <w:szCs w:val="21"/>
        </w:rPr>
        <w:t xml:space="preserve"> if unsure.</w:t>
      </w:r>
    </w:p>
    <w:p w:rsidR="00772CE7" w:rsidRDefault="00CE609F">
      <w:pPr>
        <w:spacing w:before="220" w:after="100"/>
      </w:pPr>
      <w:r>
        <w:rPr>
          <w:rFonts w:ascii="Calibri" w:eastAsia="Calibri" w:hAnsi="Calibri" w:cs="Calibri"/>
          <w:b/>
          <w:bCs/>
          <w:sz w:val="23"/>
          <w:szCs w:val="23"/>
        </w:rPr>
        <w:t>3.2 — Tasks</w:t>
      </w:r>
    </w:p>
    <w:p w:rsidR="00772CE7" w:rsidRDefault="00CE609F">
      <w:pPr>
        <w:pStyle w:val="ListParagraph"/>
        <w:numPr>
          <w:ilvl w:val="0"/>
          <w:numId w:val="3"/>
        </w:numPr>
        <w:spacing w:after="80"/>
      </w:pPr>
      <w:r>
        <w:rPr>
          <w:rFonts w:ascii="Calibri" w:eastAsia="Calibri" w:hAnsi="Calibri" w:cs="Calibri"/>
          <w:sz w:val="21"/>
          <w:szCs w:val="21"/>
        </w:rPr>
        <w:t xml:space="preserve">Implement the fetch–decode–execute loop: fetch the instruction at PC, decode it, run it through your control unit and </w:t>
      </w:r>
      <w:proofErr w:type="spellStart"/>
      <w:r>
        <w:rPr>
          <w:rFonts w:ascii="Calibri" w:eastAsia="Calibri" w:hAnsi="Calibri" w:cs="Calibri"/>
          <w:sz w:val="21"/>
          <w:szCs w:val="21"/>
        </w:rPr>
        <w:t>datapath</w:t>
      </w:r>
      <w:proofErr w:type="spellEnd"/>
      <w:r>
        <w:rPr>
          <w:rFonts w:ascii="Calibri" w:eastAsia="Calibri" w:hAnsi="Calibri" w:cs="Calibri"/>
          <w:sz w:val="21"/>
          <w:szCs w:val="21"/>
        </w:rPr>
        <w:t xml:space="preserve">, update PC (sequential PC+4, or branch target if </w:t>
      </w:r>
      <w:proofErr w:type="spellStart"/>
      <w:r>
        <w:rPr>
          <w:rFonts w:ascii="Calibri" w:eastAsia="Calibri" w:hAnsi="Calibri" w:cs="Calibri"/>
          <w:sz w:val="21"/>
          <w:szCs w:val="21"/>
        </w:rPr>
        <w:t>beq</w:t>
      </w:r>
      <w:proofErr w:type="spellEnd"/>
      <w:r>
        <w:rPr>
          <w:rFonts w:ascii="Calibri" w:eastAsia="Calibri" w:hAnsi="Calibri" w:cs="Calibri"/>
          <w:sz w:val="21"/>
          <w:szCs w:val="21"/>
        </w:rPr>
        <w:t xml:space="preserve"> is taken), and repeat until the end of the instruction memory is reached.</w:t>
      </w:r>
    </w:p>
    <w:p w:rsidR="00772CE7" w:rsidRDefault="00CE609F">
      <w:pPr>
        <w:pStyle w:val="ListParagraph"/>
        <w:numPr>
          <w:ilvl w:val="0"/>
          <w:numId w:val="3"/>
        </w:numPr>
        <w:spacing w:after="80"/>
      </w:pPr>
      <w:r>
        <w:rPr>
          <w:rFonts w:ascii="Calibri" w:eastAsia="Calibri" w:hAnsi="Calibri" w:cs="Calibri"/>
          <w:sz w:val="21"/>
          <w:szCs w:val="21"/>
        </w:rPr>
        <w:t xml:space="preserve">Write (or reuse from the assembler lab) a short RV32I test program using only the 7 supported instructions — it should include at least one </w:t>
      </w:r>
      <w:proofErr w:type="spellStart"/>
      <w:r>
        <w:rPr>
          <w:rFonts w:ascii="Calibri" w:eastAsia="Calibri" w:hAnsi="Calibri" w:cs="Calibri"/>
          <w:sz w:val="21"/>
          <w:szCs w:val="21"/>
        </w:rPr>
        <w:t>lw</w:t>
      </w:r>
      <w:proofErr w:type="spellEnd"/>
      <w:r>
        <w:rPr>
          <w:rFonts w:ascii="Calibri" w:eastAsia="Calibri" w:hAnsi="Calibri" w:cs="Calibri"/>
          <w:sz w:val="21"/>
          <w:szCs w:val="21"/>
        </w:rPr>
        <w:t xml:space="preserve">, one </w:t>
      </w:r>
      <w:proofErr w:type="spellStart"/>
      <w:r>
        <w:rPr>
          <w:rFonts w:ascii="Calibri" w:eastAsia="Calibri" w:hAnsi="Calibri" w:cs="Calibri"/>
          <w:sz w:val="21"/>
          <w:szCs w:val="21"/>
        </w:rPr>
        <w:t>sw</w:t>
      </w:r>
      <w:proofErr w:type="spellEnd"/>
      <w:r>
        <w:rPr>
          <w:rFonts w:ascii="Calibri" w:eastAsia="Calibri" w:hAnsi="Calibri" w:cs="Calibri"/>
          <w:sz w:val="21"/>
          <w:szCs w:val="21"/>
        </w:rPr>
        <w:t xml:space="preserve">, one </w:t>
      </w:r>
      <w:proofErr w:type="spellStart"/>
      <w:r>
        <w:rPr>
          <w:rFonts w:ascii="Calibri" w:eastAsia="Calibri" w:hAnsi="Calibri" w:cs="Calibri"/>
          <w:sz w:val="21"/>
          <w:szCs w:val="21"/>
        </w:rPr>
        <w:t>beq</w:t>
      </w:r>
      <w:proofErr w:type="spellEnd"/>
      <w:r>
        <w:rPr>
          <w:rFonts w:ascii="Calibri" w:eastAsia="Calibri" w:hAnsi="Calibri" w:cs="Calibri"/>
          <w:sz w:val="21"/>
          <w:szCs w:val="21"/>
        </w:rPr>
        <w:t xml:space="preserve"> (taken), one </w:t>
      </w:r>
      <w:proofErr w:type="spellStart"/>
      <w:r>
        <w:rPr>
          <w:rFonts w:ascii="Calibri" w:eastAsia="Calibri" w:hAnsi="Calibri" w:cs="Calibri"/>
          <w:sz w:val="21"/>
          <w:szCs w:val="21"/>
        </w:rPr>
        <w:t>beq</w:t>
      </w:r>
      <w:proofErr w:type="spellEnd"/>
      <w:r>
        <w:rPr>
          <w:rFonts w:ascii="Calibri" w:eastAsia="Calibri" w:hAnsi="Calibri" w:cs="Calibri"/>
          <w:sz w:val="21"/>
          <w:szCs w:val="21"/>
        </w:rPr>
        <w:t xml:space="preserve"> (not taken), and at least two of add/sub/and/or.</w:t>
      </w:r>
    </w:p>
    <w:p w:rsidR="00772CE7" w:rsidRDefault="00CE609F">
      <w:pPr>
        <w:pStyle w:val="ListParagraph"/>
        <w:numPr>
          <w:ilvl w:val="0"/>
          <w:numId w:val="3"/>
        </w:numPr>
        <w:spacing w:after="80"/>
      </w:pPr>
      <w:r>
        <w:rPr>
          <w:rFonts w:ascii="Calibri" w:eastAsia="Calibri" w:hAnsi="Calibri" w:cs="Calibri"/>
          <w:sz w:val="21"/>
          <w:szCs w:val="21"/>
        </w:rPr>
        <w:t>Run your test program through your simulator. Print the final state of all 32 registers and any data memory locations touched by the program.</w:t>
      </w:r>
    </w:p>
    <w:p w:rsidR="00772CE7" w:rsidRDefault="00CE609F">
      <w:pPr>
        <w:pStyle w:val="ListParagraph"/>
        <w:numPr>
          <w:ilvl w:val="0"/>
          <w:numId w:val="3"/>
        </w:numPr>
        <w:spacing w:after="80"/>
      </w:pPr>
      <w:r>
        <w:rPr>
          <w:rFonts w:ascii="Calibri" w:eastAsia="Calibri" w:hAnsi="Calibri" w:cs="Calibri"/>
          <w:b/>
          <w:bCs/>
          <w:sz w:val="21"/>
          <w:szCs w:val="21"/>
        </w:rPr>
        <w:t xml:space="preserve">Verification: </w:t>
      </w:r>
      <w:r>
        <w:rPr>
          <w:rFonts w:ascii="Calibri" w:eastAsia="Calibri" w:hAnsi="Calibri" w:cs="Calibri"/>
          <w:sz w:val="21"/>
          <w:szCs w:val="21"/>
        </w:rPr>
        <w:t xml:space="preserve">Load the same program into the RISC-V </w:t>
      </w:r>
      <w:proofErr w:type="spellStart"/>
      <w:r>
        <w:rPr>
          <w:rFonts w:ascii="Calibri" w:eastAsia="Calibri" w:hAnsi="Calibri" w:cs="Calibri"/>
          <w:sz w:val="21"/>
          <w:szCs w:val="21"/>
        </w:rPr>
        <w:t>Visualizer</w:t>
      </w:r>
      <w:proofErr w:type="spellEnd"/>
      <w:r>
        <w:rPr>
          <w:rFonts w:ascii="Calibri" w:eastAsia="Calibri" w:hAnsi="Calibri" w:cs="Calibri"/>
          <w:sz w:val="21"/>
          <w:szCs w:val="21"/>
        </w:rPr>
        <w:t xml:space="preserve"> (</w:t>
      </w:r>
      <w:r>
        <w:rPr>
          <w:rFonts w:ascii="Consolas" w:eastAsia="Consolas" w:hAnsi="Consolas" w:cs="Consolas"/>
        </w:rPr>
        <w:t>https://risc-v-cpu-visualizer.vercel.app/single-stage</w:t>
      </w:r>
      <w:r>
        <w:rPr>
          <w:rFonts w:ascii="Calibri" w:eastAsia="Calibri" w:hAnsi="Calibri" w:cs="Calibri"/>
          <w:sz w:val="21"/>
          <w:szCs w:val="21"/>
        </w:rPr>
        <w:t xml:space="preserve">) and step through it there. </w:t>
      </w:r>
      <w:proofErr w:type="gramStart"/>
      <w:r>
        <w:rPr>
          <w:rFonts w:ascii="Calibri" w:eastAsia="Calibri" w:hAnsi="Calibri" w:cs="Calibri"/>
          <w:sz w:val="21"/>
          <w:szCs w:val="21"/>
        </w:rPr>
        <w:t>This tool is a reference single-cycle simulator — use</w:t>
      </w:r>
      <w:proofErr w:type="gramEnd"/>
      <w:r>
        <w:rPr>
          <w:rFonts w:ascii="Calibri" w:eastAsia="Calibri" w:hAnsi="Calibri" w:cs="Calibri"/>
          <w:sz w:val="21"/>
          <w:szCs w:val="21"/>
        </w:rPr>
        <w:t xml:space="preserve"> it only to check your own simulator's correctness, not as your submitted implementation. Compare its final register/memory state to your simulator's output after every instruction, or at minimum at the end of the program. Attach screenshots of the </w:t>
      </w:r>
      <w:proofErr w:type="spellStart"/>
      <w:r>
        <w:rPr>
          <w:rFonts w:ascii="Calibri" w:eastAsia="Calibri" w:hAnsi="Calibri" w:cs="Calibri"/>
          <w:sz w:val="21"/>
          <w:szCs w:val="21"/>
        </w:rPr>
        <w:t>visualizer's</w:t>
      </w:r>
      <w:proofErr w:type="spellEnd"/>
      <w:r>
        <w:rPr>
          <w:rFonts w:ascii="Calibri" w:eastAsia="Calibri" w:hAnsi="Calibri" w:cs="Calibri"/>
          <w:sz w:val="21"/>
          <w:szCs w:val="21"/>
        </w:rPr>
        <w:t xml:space="preserve"> state alongside your own simulator's output.</w:t>
      </w:r>
    </w:p>
    <w:p w:rsidR="00772CE7" w:rsidRDefault="00CE609F">
      <w:pPr>
        <w:pStyle w:val="ListParagraph"/>
        <w:numPr>
          <w:ilvl w:val="0"/>
          <w:numId w:val="3"/>
        </w:numPr>
        <w:spacing w:after="80"/>
      </w:pPr>
      <w:r>
        <w:rPr>
          <w:rFonts w:ascii="Calibri" w:eastAsia="Calibri" w:hAnsi="Calibri" w:cs="Calibri"/>
          <w:sz w:val="21"/>
          <w:szCs w:val="21"/>
        </w:rPr>
        <w:t xml:space="preserve">If your output differs from the </w:t>
      </w:r>
      <w:proofErr w:type="spellStart"/>
      <w:r>
        <w:rPr>
          <w:rFonts w:ascii="Calibri" w:eastAsia="Calibri" w:hAnsi="Calibri" w:cs="Calibri"/>
          <w:sz w:val="21"/>
          <w:szCs w:val="21"/>
        </w:rPr>
        <w:t>visualizer's</w:t>
      </w:r>
      <w:proofErr w:type="spellEnd"/>
      <w:r>
        <w:rPr>
          <w:rFonts w:ascii="Calibri" w:eastAsia="Calibri" w:hAnsi="Calibri" w:cs="Calibri"/>
          <w:sz w:val="21"/>
          <w:szCs w:val="21"/>
        </w:rPr>
        <w:t xml:space="preserve"> at any point, identify and fix the bug. Briefly describe (2–4 lines) what was wrong and in which module (</w:t>
      </w:r>
      <w:proofErr w:type="spellStart"/>
      <w:r>
        <w:rPr>
          <w:rFonts w:ascii="Calibri" w:eastAsia="Calibri" w:hAnsi="Calibri" w:cs="Calibri"/>
          <w:sz w:val="21"/>
          <w:szCs w:val="21"/>
        </w:rPr>
        <w:t>datapath</w:t>
      </w:r>
      <w:proofErr w:type="spellEnd"/>
      <w:r>
        <w:rPr>
          <w:rFonts w:ascii="Calibri" w:eastAsia="Calibri" w:hAnsi="Calibri" w:cs="Calibri"/>
          <w:sz w:val="21"/>
          <w:szCs w:val="21"/>
        </w:rPr>
        <w:t xml:space="preserve"> or control) the bug was.</w:t>
      </w:r>
    </w:p>
    <w:p w:rsidR="00772CE7" w:rsidRDefault="00CE609F">
      <w:pPr>
        <w:spacing w:before="220" w:after="100"/>
      </w:pPr>
      <w:r>
        <w:rPr>
          <w:rFonts w:ascii="Calibri" w:eastAsia="Calibri" w:hAnsi="Calibri" w:cs="Calibri"/>
          <w:b/>
          <w:bCs/>
          <w:sz w:val="23"/>
          <w:szCs w:val="23"/>
        </w:rPr>
        <w:t>3.3 — Submit</w:t>
      </w:r>
    </w:p>
    <w:p w:rsidR="00772CE7" w:rsidRDefault="00CE609F">
      <w:pPr>
        <w:pStyle w:val="ListParagraph"/>
        <w:numPr>
          <w:ilvl w:val="0"/>
          <w:numId w:val="2"/>
        </w:numPr>
        <w:spacing w:after="80"/>
      </w:pPr>
      <w:r>
        <w:rPr>
          <w:rFonts w:ascii="Calibri" w:eastAsia="Calibri" w:hAnsi="Calibri" w:cs="Calibri"/>
          <w:sz w:val="21"/>
          <w:szCs w:val="21"/>
        </w:rPr>
        <w:t>Full simulator source code (</w:t>
      </w:r>
      <w:proofErr w:type="spellStart"/>
      <w:r>
        <w:rPr>
          <w:rFonts w:ascii="Calibri" w:eastAsia="Calibri" w:hAnsi="Calibri" w:cs="Calibri"/>
          <w:sz w:val="21"/>
          <w:szCs w:val="21"/>
        </w:rPr>
        <w:t>datapath</w:t>
      </w:r>
      <w:proofErr w:type="spellEnd"/>
      <w:r>
        <w:rPr>
          <w:rFonts w:ascii="Calibri" w:eastAsia="Calibri" w:hAnsi="Calibri" w:cs="Calibri"/>
          <w:sz w:val="21"/>
          <w:szCs w:val="21"/>
        </w:rPr>
        <w:t xml:space="preserve"> + control + fetch-decode-execute driver).</w:t>
      </w:r>
    </w:p>
    <w:p w:rsidR="00772CE7" w:rsidRDefault="00CE609F">
      <w:pPr>
        <w:pStyle w:val="ListParagraph"/>
        <w:numPr>
          <w:ilvl w:val="0"/>
          <w:numId w:val="2"/>
        </w:numPr>
        <w:spacing w:after="80"/>
      </w:pPr>
      <w:r>
        <w:rPr>
          <w:rFonts w:ascii="Calibri" w:eastAsia="Calibri" w:hAnsi="Calibri" w:cs="Calibri"/>
          <w:sz w:val="21"/>
          <w:szCs w:val="21"/>
        </w:rPr>
        <w:t>The test program (assembly and/or its assembled hex).</w:t>
      </w:r>
    </w:p>
    <w:p w:rsidR="00772CE7" w:rsidRDefault="00CE609F">
      <w:pPr>
        <w:pStyle w:val="ListParagraph"/>
        <w:numPr>
          <w:ilvl w:val="0"/>
          <w:numId w:val="2"/>
        </w:numPr>
        <w:spacing w:after="80"/>
      </w:pPr>
      <w:r>
        <w:rPr>
          <w:rFonts w:ascii="Calibri" w:eastAsia="Calibri" w:hAnsi="Calibri" w:cs="Calibri"/>
          <w:sz w:val="21"/>
          <w:szCs w:val="21"/>
        </w:rPr>
        <w:t xml:space="preserve">Final register/memory </w:t>
      </w:r>
      <w:proofErr w:type="gramStart"/>
      <w:r>
        <w:rPr>
          <w:rFonts w:ascii="Calibri" w:eastAsia="Calibri" w:hAnsi="Calibri" w:cs="Calibri"/>
          <w:sz w:val="21"/>
          <w:szCs w:val="21"/>
        </w:rPr>
        <w:t>dump</w:t>
      </w:r>
      <w:proofErr w:type="gramEnd"/>
      <w:r>
        <w:rPr>
          <w:rFonts w:ascii="Calibri" w:eastAsia="Calibri" w:hAnsi="Calibri" w:cs="Calibri"/>
          <w:sz w:val="21"/>
          <w:szCs w:val="21"/>
        </w:rPr>
        <w:t xml:space="preserve"> from your simulator.</w:t>
      </w:r>
    </w:p>
    <w:p w:rsidR="00772CE7" w:rsidRDefault="00CE609F">
      <w:pPr>
        <w:pStyle w:val="ListParagraph"/>
        <w:numPr>
          <w:ilvl w:val="0"/>
          <w:numId w:val="2"/>
        </w:numPr>
        <w:spacing w:after="80"/>
      </w:pPr>
      <w:r>
        <w:rPr>
          <w:rFonts w:ascii="Calibri" w:eastAsia="Calibri" w:hAnsi="Calibri" w:cs="Calibri"/>
          <w:sz w:val="21"/>
          <w:szCs w:val="21"/>
        </w:rPr>
        <w:lastRenderedPageBreak/>
        <w:t xml:space="preserve">Screenshot(s) of the same program's final state in the RISC-V </w:t>
      </w:r>
      <w:proofErr w:type="spellStart"/>
      <w:r>
        <w:rPr>
          <w:rFonts w:ascii="Calibri" w:eastAsia="Calibri" w:hAnsi="Calibri" w:cs="Calibri"/>
          <w:sz w:val="21"/>
          <w:szCs w:val="21"/>
        </w:rPr>
        <w:t>Visualizer</w:t>
      </w:r>
      <w:proofErr w:type="spellEnd"/>
      <w:r>
        <w:rPr>
          <w:rFonts w:ascii="Calibri" w:eastAsia="Calibri" w:hAnsi="Calibri" w:cs="Calibri"/>
          <w:sz w:val="21"/>
          <w:szCs w:val="21"/>
        </w:rPr>
        <w:t>.</w:t>
      </w:r>
    </w:p>
    <w:p w:rsidR="00772CE7" w:rsidRDefault="00CE609F">
      <w:pPr>
        <w:pStyle w:val="ListParagraph"/>
        <w:numPr>
          <w:ilvl w:val="0"/>
          <w:numId w:val="2"/>
        </w:numPr>
        <w:spacing w:after="80"/>
      </w:pPr>
      <w:r>
        <w:rPr>
          <w:rFonts w:ascii="Calibri" w:eastAsia="Calibri" w:hAnsi="Calibri" w:cs="Calibri"/>
          <w:sz w:val="21"/>
          <w:szCs w:val="21"/>
        </w:rPr>
        <w:t>Short write-up: any mismatches found and how they were fixed (or confirmation of a first-try match).</w:t>
      </w:r>
    </w:p>
    <w:p w:rsidR="00772CE7" w:rsidRDefault="00CE609F">
      <w:pPr>
        <w:pBdr>
          <w:bottom w:val="single" w:sz="6" w:space="0" w:color="999999"/>
        </w:pBdr>
        <w:spacing w:before="300" w:after="150"/>
      </w:pPr>
      <w:r>
        <w:rPr>
          <w:rFonts w:ascii="Calibri" w:eastAsia="Calibri" w:hAnsi="Calibri" w:cs="Calibri"/>
          <w:b/>
          <w:bCs/>
          <w:sz w:val="26"/>
          <w:szCs w:val="26"/>
        </w:rPr>
        <w:t>General Notes</w:t>
      </w:r>
    </w:p>
    <w:p w:rsidR="00772CE7" w:rsidRDefault="00CE609F">
      <w:pPr>
        <w:pStyle w:val="ListParagraph"/>
        <w:numPr>
          <w:ilvl w:val="0"/>
          <w:numId w:val="2"/>
        </w:numPr>
        <w:spacing w:after="80"/>
      </w:pPr>
      <w:r>
        <w:rPr>
          <w:rFonts w:ascii="Calibri" w:eastAsia="Calibri" w:hAnsi="Calibri" w:cs="Calibri"/>
          <w:sz w:val="21"/>
          <w:szCs w:val="21"/>
        </w:rPr>
        <w:t xml:space="preserve">Compile cleanly with warnings enabled (e.g. </w:t>
      </w:r>
      <w:proofErr w:type="spellStart"/>
      <w:r>
        <w:rPr>
          <w:rFonts w:ascii="Calibri" w:eastAsia="Calibri" w:hAnsi="Calibri" w:cs="Calibri"/>
          <w:sz w:val="21"/>
          <w:szCs w:val="21"/>
        </w:rPr>
        <w:t>gcc</w:t>
      </w:r>
      <w:proofErr w:type="spellEnd"/>
      <w:r>
        <w:rPr>
          <w:rFonts w:ascii="Calibri" w:eastAsia="Calibri" w:hAnsi="Calibri" w:cs="Calibri"/>
          <w:sz w:val="21"/>
          <w:szCs w:val="21"/>
        </w:rPr>
        <w:t>/g++ -Wall -</w:t>
      </w:r>
      <w:proofErr w:type="spellStart"/>
      <w:r>
        <w:rPr>
          <w:rFonts w:ascii="Calibri" w:eastAsia="Calibri" w:hAnsi="Calibri" w:cs="Calibri"/>
          <w:sz w:val="21"/>
          <w:szCs w:val="21"/>
        </w:rPr>
        <w:t>Wextra</w:t>
      </w:r>
      <w:proofErr w:type="spellEnd"/>
      <w:r>
        <w:rPr>
          <w:rFonts w:ascii="Calibri" w:eastAsia="Calibri" w:hAnsi="Calibri" w:cs="Calibri"/>
          <w:sz w:val="21"/>
          <w:szCs w:val="21"/>
        </w:rPr>
        <w:t>) — as in previous labs.</w:t>
      </w:r>
    </w:p>
    <w:p w:rsidR="00772CE7" w:rsidRDefault="00CE609F">
      <w:pPr>
        <w:pStyle w:val="ListParagraph"/>
        <w:numPr>
          <w:ilvl w:val="0"/>
          <w:numId w:val="2"/>
        </w:numPr>
        <w:spacing w:after="80"/>
      </w:pPr>
      <w:r>
        <w:rPr>
          <w:rFonts w:ascii="Calibri" w:eastAsia="Calibri" w:hAnsi="Calibri" w:cs="Calibri"/>
          <w:sz w:val="21"/>
          <w:szCs w:val="21"/>
        </w:rPr>
        <w:t xml:space="preserve">Keep </w:t>
      </w:r>
      <w:proofErr w:type="spellStart"/>
      <w:r>
        <w:rPr>
          <w:rFonts w:ascii="Calibri" w:eastAsia="Calibri" w:hAnsi="Calibri" w:cs="Calibri"/>
          <w:sz w:val="21"/>
          <w:szCs w:val="21"/>
        </w:rPr>
        <w:t>datapath</w:t>
      </w:r>
      <w:proofErr w:type="spellEnd"/>
      <w:r>
        <w:rPr>
          <w:rFonts w:ascii="Calibri" w:eastAsia="Calibri" w:hAnsi="Calibri" w:cs="Calibri"/>
          <w:sz w:val="21"/>
          <w:szCs w:val="21"/>
        </w:rPr>
        <w:t xml:space="preserve"> and control code in separate files/modules throughout — this is checked, not optional.</w:t>
      </w:r>
    </w:p>
    <w:p w:rsidR="00772CE7" w:rsidRDefault="00CE609F">
      <w:pPr>
        <w:pStyle w:val="ListParagraph"/>
        <w:numPr>
          <w:ilvl w:val="0"/>
          <w:numId w:val="2"/>
        </w:numPr>
        <w:spacing w:after="80"/>
      </w:pPr>
      <w:r>
        <w:rPr>
          <w:rFonts w:ascii="Calibri" w:eastAsia="Calibri" w:hAnsi="Calibri" w:cs="Calibri"/>
          <w:sz w:val="21"/>
          <w:szCs w:val="21"/>
        </w:rPr>
        <w:t>Pipelining is a separate, later assignment and is not part of this one — do not implement pipeline registers or hazard handling here.</w:t>
      </w:r>
    </w:p>
    <w:p w:rsidR="00772CE7" w:rsidRDefault="00CE609F">
      <w:pPr>
        <w:pStyle w:val="ListParagraph"/>
        <w:numPr>
          <w:ilvl w:val="0"/>
          <w:numId w:val="2"/>
        </w:numPr>
        <w:spacing w:after="80"/>
      </w:pPr>
      <w:r>
        <w:rPr>
          <w:rFonts w:ascii="Calibri" w:eastAsia="Calibri" w:hAnsi="Calibri" w:cs="Calibri"/>
          <w:sz w:val="21"/>
          <w:szCs w:val="21"/>
        </w:rPr>
        <w:t xml:space="preserve">Comment your </w:t>
      </w:r>
      <w:proofErr w:type="gramStart"/>
      <w:r>
        <w:rPr>
          <w:rFonts w:ascii="Calibri" w:eastAsia="Calibri" w:hAnsi="Calibri" w:cs="Calibri"/>
          <w:sz w:val="21"/>
          <w:szCs w:val="21"/>
        </w:rPr>
        <w:t>code,</w:t>
      </w:r>
      <w:proofErr w:type="gramEnd"/>
      <w:r>
        <w:rPr>
          <w:rFonts w:ascii="Calibri" w:eastAsia="Calibri" w:hAnsi="Calibri" w:cs="Calibri"/>
          <w:sz w:val="21"/>
          <w:szCs w:val="21"/>
        </w:rPr>
        <w:t xml:space="preserve"> especially at module boundaries (function signatures, expected inputs/outputs).</w:t>
      </w:r>
    </w:p>
    <w:sectPr w:rsidR="00772CE7" w:rsidSect="00772CE7">
      <w:pgSz w:w="12240" w:h="15840"/>
      <w:pgMar w:top="1080" w:right="1080" w:bottom="108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0B775B"/>
    <w:multiLevelType w:val="hybridMultilevel"/>
    <w:tmpl w:val="70B8C4EE"/>
    <w:lvl w:ilvl="0" w:tplc="54D2766C">
      <w:start w:val="1"/>
      <w:numFmt w:val="decimal"/>
      <w:lvlText w:val="%1."/>
      <w:lvlJc w:val="left"/>
      <w:pPr>
        <w:ind w:left="504" w:hanging="360"/>
      </w:pPr>
    </w:lvl>
    <w:lvl w:ilvl="1" w:tplc="9B3E293C">
      <w:numFmt w:val="decimal"/>
      <w:lvlText w:val=""/>
      <w:lvlJc w:val="left"/>
    </w:lvl>
    <w:lvl w:ilvl="2" w:tplc="5802DCC6">
      <w:numFmt w:val="decimal"/>
      <w:lvlText w:val=""/>
      <w:lvlJc w:val="left"/>
    </w:lvl>
    <w:lvl w:ilvl="3" w:tplc="5002D6C4">
      <w:numFmt w:val="decimal"/>
      <w:lvlText w:val=""/>
      <w:lvlJc w:val="left"/>
    </w:lvl>
    <w:lvl w:ilvl="4" w:tplc="B906C9AA">
      <w:numFmt w:val="decimal"/>
      <w:lvlText w:val=""/>
      <w:lvlJc w:val="left"/>
    </w:lvl>
    <w:lvl w:ilvl="5" w:tplc="2D6627E4">
      <w:numFmt w:val="decimal"/>
      <w:lvlText w:val=""/>
      <w:lvlJc w:val="left"/>
    </w:lvl>
    <w:lvl w:ilvl="6" w:tplc="DD6E4968">
      <w:numFmt w:val="decimal"/>
      <w:lvlText w:val=""/>
      <w:lvlJc w:val="left"/>
    </w:lvl>
    <w:lvl w:ilvl="7" w:tplc="8228A624">
      <w:numFmt w:val="decimal"/>
      <w:lvlText w:val=""/>
      <w:lvlJc w:val="left"/>
    </w:lvl>
    <w:lvl w:ilvl="8" w:tplc="5D26D212">
      <w:numFmt w:val="decimal"/>
      <w:lvlText w:val=""/>
      <w:lvlJc w:val="left"/>
    </w:lvl>
  </w:abstractNum>
  <w:abstractNum w:abstractNumId="1">
    <w:nsid w:val="1FFE793B"/>
    <w:multiLevelType w:val="hybridMultilevel"/>
    <w:tmpl w:val="54D27044"/>
    <w:lvl w:ilvl="0" w:tplc="3F7E1304">
      <w:start w:val="1"/>
      <w:numFmt w:val="bullet"/>
      <w:lvlText w:val="●"/>
      <w:lvlJc w:val="left"/>
      <w:pPr>
        <w:ind w:left="720" w:hanging="360"/>
      </w:pPr>
    </w:lvl>
    <w:lvl w:ilvl="1" w:tplc="C6C043D6">
      <w:start w:val="1"/>
      <w:numFmt w:val="bullet"/>
      <w:lvlText w:val="○"/>
      <w:lvlJc w:val="left"/>
      <w:pPr>
        <w:ind w:left="1440" w:hanging="360"/>
      </w:pPr>
    </w:lvl>
    <w:lvl w:ilvl="2" w:tplc="C34EF928">
      <w:start w:val="1"/>
      <w:numFmt w:val="bullet"/>
      <w:lvlText w:val="■"/>
      <w:lvlJc w:val="left"/>
      <w:pPr>
        <w:ind w:left="2160" w:hanging="360"/>
      </w:pPr>
    </w:lvl>
    <w:lvl w:ilvl="3" w:tplc="2A1274B2">
      <w:start w:val="1"/>
      <w:numFmt w:val="bullet"/>
      <w:lvlText w:val="●"/>
      <w:lvlJc w:val="left"/>
      <w:pPr>
        <w:ind w:left="2880" w:hanging="360"/>
      </w:pPr>
    </w:lvl>
    <w:lvl w:ilvl="4" w:tplc="50541608">
      <w:start w:val="1"/>
      <w:numFmt w:val="bullet"/>
      <w:lvlText w:val="○"/>
      <w:lvlJc w:val="left"/>
      <w:pPr>
        <w:ind w:left="3600" w:hanging="360"/>
      </w:pPr>
    </w:lvl>
    <w:lvl w:ilvl="5" w:tplc="8B663436">
      <w:start w:val="1"/>
      <w:numFmt w:val="bullet"/>
      <w:lvlText w:val="■"/>
      <w:lvlJc w:val="left"/>
      <w:pPr>
        <w:ind w:left="4320" w:hanging="360"/>
      </w:pPr>
    </w:lvl>
    <w:lvl w:ilvl="6" w:tplc="5EA65E32">
      <w:start w:val="1"/>
      <w:numFmt w:val="bullet"/>
      <w:lvlText w:val="●"/>
      <w:lvlJc w:val="left"/>
      <w:pPr>
        <w:ind w:left="5040" w:hanging="360"/>
      </w:pPr>
    </w:lvl>
    <w:lvl w:ilvl="7" w:tplc="3C5ADCE4">
      <w:start w:val="1"/>
      <w:numFmt w:val="bullet"/>
      <w:lvlText w:val="●"/>
      <w:lvlJc w:val="left"/>
      <w:pPr>
        <w:ind w:left="5760" w:hanging="360"/>
      </w:pPr>
    </w:lvl>
    <w:lvl w:ilvl="8" w:tplc="99A28500">
      <w:start w:val="1"/>
      <w:numFmt w:val="bullet"/>
      <w:lvlText w:val="●"/>
      <w:lvlJc w:val="left"/>
      <w:pPr>
        <w:ind w:left="6480" w:hanging="360"/>
      </w:pPr>
    </w:lvl>
  </w:abstractNum>
  <w:abstractNum w:abstractNumId="2">
    <w:nsid w:val="768059EF"/>
    <w:multiLevelType w:val="hybridMultilevel"/>
    <w:tmpl w:val="C0341320"/>
    <w:lvl w:ilvl="0" w:tplc="08143B94">
      <w:start w:val="1"/>
      <w:numFmt w:val="bullet"/>
      <w:lvlText w:val="•"/>
      <w:lvlJc w:val="left"/>
      <w:pPr>
        <w:ind w:left="504" w:hanging="288"/>
      </w:pPr>
    </w:lvl>
    <w:lvl w:ilvl="1" w:tplc="FA4AB2D0">
      <w:start w:val="1"/>
      <w:numFmt w:val="bullet"/>
      <w:lvlText w:val="◦"/>
      <w:lvlJc w:val="left"/>
      <w:pPr>
        <w:ind w:left="1008" w:hanging="288"/>
      </w:pPr>
    </w:lvl>
    <w:lvl w:ilvl="2" w:tplc="8B64F130">
      <w:numFmt w:val="decimal"/>
      <w:lvlText w:val=""/>
      <w:lvlJc w:val="left"/>
    </w:lvl>
    <w:lvl w:ilvl="3" w:tplc="5E7E64BC">
      <w:numFmt w:val="decimal"/>
      <w:lvlText w:val=""/>
      <w:lvlJc w:val="left"/>
    </w:lvl>
    <w:lvl w:ilvl="4" w:tplc="0638EC3A">
      <w:numFmt w:val="decimal"/>
      <w:lvlText w:val=""/>
      <w:lvlJc w:val="left"/>
    </w:lvl>
    <w:lvl w:ilvl="5" w:tplc="24B83468">
      <w:numFmt w:val="decimal"/>
      <w:lvlText w:val=""/>
      <w:lvlJc w:val="left"/>
    </w:lvl>
    <w:lvl w:ilvl="6" w:tplc="CF0A4086">
      <w:numFmt w:val="decimal"/>
      <w:lvlText w:val=""/>
      <w:lvlJc w:val="left"/>
    </w:lvl>
    <w:lvl w:ilvl="7" w:tplc="C3D4110A">
      <w:numFmt w:val="decimal"/>
      <w:lvlText w:val=""/>
      <w:lvlJc w:val="left"/>
    </w:lvl>
    <w:lvl w:ilvl="8" w:tplc="EAC0722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20"/>
  <w:characterSpacingControl w:val="doNotCompress"/>
  <w:compat/>
  <w:rsids>
    <w:rsidRoot w:val="00772CE7"/>
    <w:rsid w:val="004C1DB9"/>
    <w:rsid w:val="00772CE7"/>
    <w:rsid w:val="00CE609F"/>
    <w:rsid w:val="00DA45E9"/>
    <w:rsid w:val="00E41CB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B6"/>
  </w:style>
  <w:style w:type="paragraph" w:styleId="Heading1">
    <w:name w:val="heading 1"/>
    <w:qFormat/>
    <w:rsid w:val="00772CE7"/>
    <w:pPr>
      <w:outlineLvl w:val="0"/>
    </w:pPr>
    <w:rPr>
      <w:color w:val="2E74B5"/>
      <w:sz w:val="32"/>
      <w:szCs w:val="32"/>
    </w:rPr>
  </w:style>
  <w:style w:type="paragraph" w:styleId="Heading2">
    <w:name w:val="heading 2"/>
    <w:qFormat/>
    <w:rsid w:val="00772CE7"/>
    <w:pPr>
      <w:outlineLvl w:val="1"/>
    </w:pPr>
    <w:rPr>
      <w:color w:val="2E74B5"/>
      <w:sz w:val="26"/>
      <w:szCs w:val="26"/>
    </w:rPr>
  </w:style>
  <w:style w:type="paragraph" w:styleId="Heading3">
    <w:name w:val="heading 3"/>
    <w:qFormat/>
    <w:rsid w:val="00772CE7"/>
    <w:pPr>
      <w:outlineLvl w:val="2"/>
    </w:pPr>
    <w:rPr>
      <w:color w:val="1F4D78"/>
      <w:sz w:val="24"/>
      <w:szCs w:val="24"/>
    </w:rPr>
  </w:style>
  <w:style w:type="paragraph" w:styleId="Heading4">
    <w:name w:val="heading 4"/>
    <w:qFormat/>
    <w:rsid w:val="00772CE7"/>
    <w:pPr>
      <w:outlineLvl w:val="3"/>
    </w:pPr>
    <w:rPr>
      <w:i/>
      <w:iCs/>
      <w:color w:val="2E74B5"/>
    </w:rPr>
  </w:style>
  <w:style w:type="paragraph" w:styleId="Heading5">
    <w:name w:val="heading 5"/>
    <w:qFormat/>
    <w:rsid w:val="00772CE7"/>
    <w:pPr>
      <w:outlineLvl w:val="4"/>
    </w:pPr>
    <w:rPr>
      <w:color w:val="2E74B5"/>
    </w:rPr>
  </w:style>
  <w:style w:type="paragraph" w:styleId="Heading6">
    <w:name w:val="heading 6"/>
    <w:qFormat/>
    <w:rsid w:val="00772CE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772CE7"/>
    <w:rPr>
      <w:sz w:val="56"/>
      <w:szCs w:val="56"/>
    </w:rPr>
  </w:style>
  <w:style w:type="paragraph" w:customStyle="1" w:styleId="Strong1">
    <w:name w:val="Strong1"/>
    <w:qFormat/>
    <w:rsid w:val="00772CE7"/>
    <w:rPr>
      <w:b/>
      <w:bCs/>
    </w:rPr>
  </w:style>
  <w:style w:type="paragraph" w:styleId="ListParagraph">
    <w:name w:val="List Paragraph"/>
    <w:qFormat/>
    <w:rsid w:val="00772CE7"/>
  </w:style>
  <w:style w:type="character" w:styleId="Hyperlink">
    <w:name w:val="Hyperlink"/>
    <w:uiPriority w:val="99"/>
    <w:unhideWhenUsed/>
    <w:rsid w:val="00772CE7"/>
    <w:rPr>
      <w:color w:val="0563C1"/>
      <w:u w:val="single"/>
    </w:rPr>
  </w:style>
  <w:style w:type="character" w:styleId="FootnoteReference">
    <w:name w:val="footnote reference"/>
    <w:uiPriority w:val="99"/>
    <w:semiHidden/>
    <w:unhideWhenUsed/>
    <w:rsid w:val="00772CE7"/>
    <w:rPr>
      <w:vertAlign w:val="superscript"/>
    </w:rPr>
  </w:style>
  <w:style w:type="paragraph" w:styleId="FootnoteText">
    <w:name w:val="footnote text"/>
    <w:link w:val="FootnoteTextChar"/>
    <w:uiPriority w:val="99"/>
    <w:semiHidden/>
    <w:unhideWhenUsed/>
    <w:rsid w:val="00772CE7"/>
  </w:style>
  <w:style w:type="character" w:customStyle="1" w:styleId="FootnoteTextChar">
    <w:name w:val="Footnote Text Char"/>
    <w:link w:val="FootnoteText"/>
    <w:uiPriority w:val="99"/>
    <w:semiHidden/>
    <w:unhideWhenUsed/>
    <w:rsid w:val="00772CE7"/>
    <w:rPr>
      <w:sz w:val="20"/>
      <w:szCs w:val="20"/>
    </w:rPr>
  </w:style>
  <w:style w:type="character" w:styleId="EndnoteReference">
    <w:name w:val="endnote reference"/>
    <w:uiPriority w:val="99"/>
    <w:semiHidden/>
    <w:unhideWhenUsed/>
    <w:rsid w:val="00772CE7"/>
    <w:rPr>
      <w:vertAlign w:val="superscript"/>
    </w:rPr>
  </w:style>
  <w:style w:type="paragraph" w:styleId="EndnoteText">
    <w:name w:val="endnote text"/>
    <w:link w:val="EndnoteTextChar"/>
    <w:uiPriority w:val="99"/>
    <w:semiHidden/>
    <w:unhideWhenUsed/>
    <w:rsid w:val="00772CE7"/>
  </w:style>
  <w:style w:type="character" w:customStyle="1" w:styleId="EndnoteTextChar">
    <w:name w:val="Endnote Text Char"/>
    <w:link w:val="EndnoteText"/>
    <w:uiPriority w:val="99"/>
    <w:semiHidden/>
    <w:unhideWhenUsed/>
    <w:rsid w:val="00772CE7"/>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1347</Words>
  <Characters>7683</Characters>
  <Application>Microsoft Office Word</Application>
  <DocSecurity>0</DocSecurity>
  <Lines>64</Lines>
  <Paragraphs>18</Paragraphs>
  <ScaleCrop>false</ScaleCrop>
  <Company>HP</Company>
  <LinksUpToDate>false</LinksUpToDate>
  <CharactersWithSpaces>9012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Anjani Pathak</cp:lastModifiedBy>
  <cp:revision>5</cp:revision>
  <dcterms:created xsi:type="dcterms:W3CDTF">2026-08-27T17:37:00Z</dcterms:created>
  <dcterms:modified xsi:type="dcterms:W3CDTF">2026-08-30T04:24:00Z</dcterms:modified>
</cp:coreProperties>
</file>