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BD7" w:rsidRPr="00464506" w:rsidRDefault="00F53BD7" w:rsidP="00F53BD7">
      <w:pPr>
        <w:ind w:left="360"/>
        <w:jc w:val="center"/>
        <w:rPr>
          <w:rFonts w:ascii="Gisha" w:hAnsi="Gisha" w:cs="Gisha"/>
          <w:b/>
          <w:sz w:val="22"/>
          <w:szCs w:val="22"/>
        </w:rPr>
      </w:pPr>
      <w:bookmarkStart w:id="0" w:name="_GoBack"/>
      <w:bookmarkEnd w:id="0"/>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MAESTRÍA EN CIENCIAS BIOLÓGICAS</w:t>
      </w:r>
    </w:p>
    <w:p w:rsidR="00F53BD7" w:rsidRPr="00464506" w:rsidRDefault="00F53BD7" w:rsidP="00F53BD7">
      <w:pPr>
        <w:tabs>
          <w:tab w:val="left" w:pos="3456"/>
        </w:tabs>
        <w:ind w:left="360" w:hanging="360"/>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3907EB" w:rsidP="00F53BD7">
      <w:pPr>
        <w:ind w:left="360"/>
        <w:jc w:val="center"/>
        <w:rPr>
          <w:rFonts w:ascii="Gisha" w:hAnsi="Gisha" w:cs="Gisha"/>
          <w:b/>
          <w:sz w:val="22"/>
          <w:szCs w:val="22"/>
        </w:rPr>
      </w:pPr>
      <w:r>
        <w:rPr>
          <w:rFonts w:ascii="Gisha" w:hAnsi="Gisha" w:cs="Gisha"/>
          <w:b/>
          <w:noProof/>
          <w:sz w:val="22"/>
          <w:szCs w:val="22"/>
          <w:lang w:eastAsia="es-CO"/>
        </w:rPr>
        <w:drawing>
          <wp:anchor distT="0" distB="0" distL="114300" distR="114300" simplePos="0" relativeHeight="251660288" behindDoc="1" locked="0" layoutInCell="1" allowOverlap="1">
            <wp:simplePos x="0" y="0"/>
            <wp:positionH relativeFrom="column">
              <wp:posOffset>1923649</wp:posOffset>
            </wp:positionH>
            <wp:positionV relativeFrom="paragraph">
              <wp:posOffset>64302</wp:posOffset>
            </wp:positionV>
            <wp:extent cx="1513372" cy="1515979"/>
            <wp:effectExtent l="19050" t="0" r="0" b="0"/>
            <wp:wrapNone/>
            <wp:docPr id="15" name="Picture 8"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do"/>
                    <pic:cNvPicPr>
                      <a:picLocks noChangeAspect="1" noChangeArrowheads="1"/>
                    </pic:cNvPicPr>
                  </pic:nvPicPr>
                  <pic:blipFill>
                    <a:blip r:embed="rId8" cstate="print"/>
                    <a:srcRect/>
                    <a:stretch>
                      <a:fillRect/>
                    </a:stretch>
                  </pic:blipFill>
                  <pic:spPr bwMode="auto">
                    <a:xfrm>
                      <a:off x="0" y="0"/>
                      <a:ext cx="1513372" cy="1515979"/>
                    </a:xfrm>
                    <a:prstGeom prst="rect">
                      <a:avLst/>
                    </a:prstGeom>
                    <a:noFill/>
                    <a:ln w="9525">
                      <a:noFill/>
                      <a:miter lim="800000"/>
                      <a:headEnd/>
                      <a:tailEnd/>
                    </a:ln>
                  </pic:spPr>
                </pic:pic>
              </a:graphicData>
            </a:graphic>
          </wp:anchor>
        </w:drawing>
      </w: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tabs>
          <w:tab w:val="left" w:pos="4111"/>
        </w:tabs>
        <w:ind w:left="360"/>
        <w:jc w:val="left"/>
        <w:rPr>
          <w:rFonts w:ascii="Gisha" w:hAnsi="Gisha" w:cs="Gisha"/>
          <w:b/>
          <w:sz w:val="22"/>
          <w:szCs w:val="22"/>
        </w:rPr>
      </w:pPr>
      <w:r w:rsidRPr="00464506">
        <w:rPr>
          <w:rFonts w:ascii="Gisha" w:hAnsi="Gisha" w:cs="Gisha"/>
          <w:b/>
          <w:sz w:val="22"/>
          <w:szCs w:val="22"/>
        </w:rPr>
        <w:tab/>
      </w:r>
      <w:r w:rsidRPr="00464506">
        <w:rPr>
          <w:rFonts w:ascii="Gisha" w:hAnsi="Gisha" w:cs="Gisha"/>
          <w:b/>
          <w:sz w:val="22"/>
          <w:szCs w:val="22"/>
        </w:rPr>
        <w:tab/>
      </w: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MARTHA SOFÍA GONZÁLEZ INSUASTI</w:t>
      </w: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PABLO FERNÁNDEZ IZQUIERDO</w:t>
      </w: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DORA NANCY PADILLA GIL</w:t>
      </w: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Default="00F53BD7"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Default="00D854B2" w:rsidP="00F53BD7">
      <w:pPr>
        <w:ind w:left="360"/>
        <w:jc w:val="center"/>
        <w:rPr>
          <w:rFonts w:ascii="Gisha" w:hAnsi="Gisha" w:cs="Gisha"/>
          <w:b/>
          <w:sz w:val="22"/>
          <w:szCs w:val="22"/>
        </w:rPr>
      </w:pPr>
    </w:p>
    <w:p w:rsidR="00D854B2" w:rsidRPr="00464506" w:rsidRDefault="00D854B2" w:rsidP="00F53BD7">
      <w:pPr>
        <w:ind w:left="360"/>
        <w:jc w:val="center"/>
        <w:rPr>
          <w:rFonts w:ascii="Gisha" w:hAnsi="Gisha" w:cs="Gisha"/>
          <w:b/>
          <w:sz w:val="22"/>
          <w:szCs w:val="22"/>
        </w:rPr>
      </w:pPr>
    </w:p>
    <w:p w:rsidR="00F53BD7" w:rsidRPr="00464506" w:rsidRDefault="00F53BD7" w:rsidP="004E36E7">
      <w:pPr>
        <w:ind w:left="0" w:firstLine="0"/>
        <w:rPr>
          <w:rFonts w:ascii="Gisha" w:hAnsi="Gisha" w:cs="Gisha"/>
          <w:b/>
          <w:sz w:val="22"/>
          <w:szCs w:val="22"/>
        </w:rPr>
      </w:pPr>
    </w:p>
    <w:p w:rsidR="00F53BD7" w:rsidRPr="00464506" w:rsidRDefault="00F53BD7" w:rsidP="00F53BD7">
      <w:pPr>
        <w:ind w:left="360"/>
        <w:jc w:val="center"/>
        <w:rPr>
          <w:rFonts w:ascii="Gisha" w:hAnsi="Gisha" w:cs="Gisha"/>
          <w:b/>
          <w:sz w:val="22"/>
          <w:szCs w:val="22"/>
        </w:rPr>
      </w:pP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 xml:space="preserve">DEPARTAMENTO DE BIOLOGÍA </w:t>
      </w: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UNIVERSIDAD DE NARIÑO</w:t>
      </w:r>
    </w:p>
    <w:p w:rsidR="00F53BD7" w:rsidRPr="00464506" w:rsidRDefault="00F53BD7" w:rsidP="00F53BD7">
      <w:pPr>
        <w:ind w:left="360"/>
        <w:jc w:val="center"/>
        <w:rPr>
          <w:rFonts w:ascii="Gisha" w:hAnsi="Gisha" w:cs="Gisha"/>
          <w:b/>
          <w:sz w:val="22"/>
          <w:szCs w:val="22"/>
        </w:rPr>
      </w:pPr>
      <w:r w:rsidRPr="00464506">
        <w:rPr>
          <w:rFonts w:ascii="Gisha" w:hAnsi="Gisha" w:cs="Gisha"/>
          <w:b/>
          <w:sz w:val="22"/>
          <w:szCs w:val="22"/>
        </w:rPr>
        <w:t>2013</w:t>
      </w:r>
    </w:p>
    <w:p w:rsidR="00F53BD7" w:rsidRPr="00464506" w:rsidRDefault="00F53BD7" w:rsidP="00F53BD7">
      <w:pPr>
        <w:ind w:left="360"/>
        <w:jc w:val="center"/>
        <w:rPr>
          <w:rFonts w:ascii="Gisha" w:hAnsi="Gisha" w:cs="Gisha"/>
          <w:sz w:val="22"/>
          <w:szCs w:val="22"/>
        </w:rPr>
      </w:pPr>
    </w:p>
    <w:p w:rsidR="00F53BD7" w:rsidRPr="00464506" w:rsidRDefault="00F53BD7" w:rsidP="00F53BD7">
      <w:pPr>
        <w:contextualSpacing/>
        <w:mirrorIndents/>
        <w:jc w:val="center"/>
        <w:rPr>
          <w:rFonts w:ascii="Gisha" w:hAnsi="Gisha" w:cs="Gisha"/>
          <w:b/>
          <w:sz w:val="22"/>
          <w:szCs w:val="22"/>
        </w:rPr>
      </w:pPr>
      <w:r w:rsidRPr="00464506">
        <w:rPr>
          <w:rFonts w:ascii="Gisha" w:hAnsi="Gisha" w:cs="Gisha"/>
          <w:b/>
          <w:sz w:val="22"/>
          <w:szCs w:val="22"/>
        </w:rPr>
        <w:t>CONTENIDO</w:t>
      </w:r>
    </w:p>
    <w:p w:rsidR="00F53BD7" w:rsidRPr="00464506" w:rsidRDefault="00F53BD7" w:rsidP="00F53BD7">
      <w:pPr>
        <w:contextualSpacing/>
        <w:mirrorIndents/>
        <w:jc w:val="center"/>
        <w:rPr>
          <w:rFonts w:ascii="Gisha" w:hAnsi="Gisha" w:cs="Gisha"/>
          <w:b/>
          <w:sz w:val="22"/>
          <w:szCs w:val="22"/>
        </w:rPr>
      </w:pPr>
    </w:p>
    <w:p w:rsidR="00F53BD7" w:rsidRPr="00464506" w:rsidRDefault="00F53BD7" w:rsidP="00F53BD7">
      <w:pPr>
        <w:contextualSpacing/>
        <w:mirrorIndents/>
        <w:jc w:val="center"/>
        <w:rPr>
          <w:rFonts w:ascii="Gisha" w:hAnsi="Gisha" w:cs="Gisha"/>
          <w:b/>
          <w:sz w:val="22"/>
          <w:szCs w:val="22"/>
        </w:rPr>
      </w:pPr>
    </w:p>
    <w:tbl>
      <w:tblPr>
        <w:tblStyle w:val="Tablaconcuadrcula"/>
        <w:tblW w:w="9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51"/>
        <w:gridCol w:w="6661"/>
        <w:gridCol w:w="1000"/>
      </w:tblGrid>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p>
        </w:tc>
        <w:tc>
          <w:tcPr>
            <w:tcW w:w="6913" w:type="dxa"/>
            <w:gridSpan w:val="2"/>
            <w:vAlign w:val="center"/>
          </w:tcPr>
          <w:p w:rsidR="00F53BD7" w:rsidRPr="00464506" w:rsidRDefault="00F53BD7" w:rsidP="00F53BD7">
            <w:pPr>
              <w:contextualSpacing/>
              <w:mirrorIndents/>
              <w:rPr>
                <w:rFonts w:ascii="Gisha" w:hAnsi="Gisha" w:cs="Gisha"/>
                <w:b/>
              </w:rPr>
            </w:pPr>
          </w:p>
        </w:tc>
        <w:tc>
          <w:tcPr>
            <w:tcW w:w="1002" w:type="dxa"/>
            <w:vAlign w:val="center"/>
          </w:tcPr>
          <w:p w:rsidR="00F53BD7" w:rsidRPr="00464506" w:rsidRDefault="00F53BD7" w:rsidP="003907EB">
            <w:pPr>
              <w:contextualSpacing/>
              <w:mirrorIndents/>
              <w:jc w:val="right"/>
              <w:rPr>
                <w:rFonts w:ascii="Gisha" w:hAnsi="Gisha" w:cs="Gisha"/>
                <w:b/>
              </w:rPr>
            </w:pPr>
            <w:r w:rsidRPr="00464506">
              <w:rPr>
                <w:rFonts w:ascii="Gisha" w:hAnsi="Gisha" w:cs="Gisha"/>
                <w:b/>
                <w:sz w:val="22"/>
                <w:szCs w:val="22"/>
              </w:rPr>
              <w:t>Página</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p>
        </w:tc>
        <w:tc>
          <w:tcPr>
            <w:tcW w:w="6913" w:type="dxa"/>
            <w:gridSpan w:val="2"/>
            <w:vAlign w:val="center"/>
          </w:tcPr>
          <w:p w:rsidR="00F53BD7" w:rsidRPr="00464506" w:rsidRDefault="00F53BD7" w:rsidP="00F53BD7">
            <w:pPr>
              <w:suppressAutoHyphens/>
              <w:autoSpaceDE w:val="0"/>
              <w:autoSpaceDN w:val="0"/>
              <w:adjustRightInd w:val="0"/>
              <w:rPr>
                <w:rFonts w:ascii="Gisha" w:eastAsia="Calibri" w:hAnsi="Gisha" w:cs="Gisha"/>
                <w:b/>
                <w:color w:val="365F91" w:themeColor="accent1" w:themeShade="BF"/>
                <w:lang w:eastAsia="es-CO"/>
              </w:rPr>
            </w:pPr>
            <w:r w:rsidRPr="00464506">
              <w:rPr>
                <w:rFonts w:ascii="Gisha" w:eastAsia="Calibri" w:hAnsi="Gisha" w:cs="Gisha"/>
                <w:b/>
                <w:color w:val="365F91" w:themeColor="accent1" w:themeShade="BF"/>
                <w:sz w:val="22"/>
                <w:szCs w:val="22"/>
                <w:lang w:eastAsia="es-CO"/>
              </w:rPr>
              <w:t>PRESENTACIÓN</w:t>
            </w:r>
          </w:p>
          <w:p w:rsidR="00F53BD7" w:rsidRPr="00464506" w:rsidRDefault="00F53BD7" w:rsidP="00F53BD7">
            <w:pPr>
              <w:autoSpaceDE w:val="0"/>
              <w:autoSpaceDN w:val="0"/>
              <w:adjustRightInd w:val="0"/>
              <w:ind w:hanging="24"/>
              <w:rPr>
                <w:rFonts w:ascii="Gisha" w:hAnsi="Gisha" w:cs="Gisha"/>
                <w:b/>
                <w:bCs/>
              </w:rPr>
            </w:pPr>
          </w:p>
        </w:tc>
        <w:tc>
          <w:tcPr>
            <w:tcW w:w="1002" w:type="dxa"/>
            <w:vAlign w:val="center"/>
          </w:tcPr>
          <w:p w:rsidR="00F53BD7" w:rsidRPr="00464506" w:rsidRDefault="00F53BD7" w:rsidP="003907EB">
            <w:pPr>
              <w:contextualSpacing/>
              <w:mirrorIndents/>
              <w:jc w:val="right"/>
              <w:rPr>
                <w:rFonts w:ascii="Gisha" w:hAnsi="Gisha" w:cs="Gisha"/>
              </w:rPr>
            </w:pPr>
            <w:r w:rsidRPr="00464506">
              <w:rPr>
                <w:rFonts w:ascii="Gisha" w:hAnsi="Gisha" w:cs="Gisha"/>
                <w:sz w:val="22"/>
                <w:szCs w:val="22"/>
              </w:rPr>
              <w:t>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I</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hAnsi="Gisha" w:cs="Gisha"/>
                <w:b/>
                <w:bCs/>
                <w:color w:val="17365D" w:themeColor="text2" w:themeShade="BF"/>
                <w:sz w:val="22"/>
                <w:szCs w:val="22"/>
              </w:rPr>
              <w:t>CONSIDERACIONES GENERALES</w:t>
            </w:r>
          </w:p>
        </w:tc>
        <w:tc>
          <w:tcPr>
            <w:tcW w:w="1002" w:type="dxa"/>
            <w:vAlign w:val="center"/>
          </w:tcPr>
          <w:p w:rsidR="00F53BD7" w:rsidRPr="00464506" w:rsidRDefault="00AF2E67" w:rsidP="003907EB">
            <w:pPr>
              <w:contextualSpacing/>
              <w:mirrorIndents/>
              <w:jc w:val="right"/>
              <w:rPr>
                <w:rFonts w:ascii="Gisha" w:hAnsi="Gisha" w:cs="Gisha"/>
              </w:rPr>
            </w:pPr>
            <w:r>
              <w:rPr>
                <w:rFonts w:ascii="Gisha" w:hAnsi="Gisha" w:cs="Gisha"/>
                <w:sz w:val="22"/>
                <w:szCs w:val="22"/>
              </w:rPr>
              <w:t>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eastAsia="Calibri" w:hAnsi="Gisha" w:cs="Gisha"/>
                <w:b/>
                <w:sz w:val="22"/>
                <w:szCs w:val="22"/>
                <w:lang w:eastAsia="es-CO"/>
              </w:rPr>
              <w:t>LA UNIVERSIDAD DE NARIÑO</w:t>
            </w:r>
          </w:p>
        </w:tc>
        <w:tc>
          <w:tcPr>
            <w:tcW w:w="1002" w:type="dxa"/>
            <w:vAlign w:val="center"/>
          </w:tcPr>
          <w:p w:rsidR="00F53BD7" w:rsidRPr="00464506" w:rsidRDefault="00AF2E67" w:rsidP="003907EB">
            <w:pPr>
              <w:contextualSpacing/>
              <w:mirrorIndents/>
              <w:jc w:val="right"/>
              <w:rPr>
                <w:rFonts w:ascii="Gisha" w:hAnsi="Gisha" w:cs="Gisha"/>
              </w:rPr>
            </w:pPr>
            <w:r>
              <w:rPr>
                <w:rFonts w:ascii="Gisha" w:hAnsi="Gisha" w:cs="Gisha"/>
              </w:rPr>
              <w:t>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1.1.1</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eastAsia="Calibri" w:hAnsi="Gisha" w:cs="Gisha"/>
                <w:b/>
                <w:sz w:val="22"/>
                <w:szCs w:val="22"/>
                <w:lang w:eastAsia="es-CO"/>
              </w:rPr>
              <w:t>Misión</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rPr>
              <w:t>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1.1.2</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lang w:eastAsia="es-ES"/>
              </w:rPr>
            </w:pPr>
            <w:r w:rsidRPr="00464506">
              <w:rPr>
                <w:rFonts w:ascii="Gisha" w:hAnsi="Gisha" w:cs="Gisha"/>
                <w:b/>
                <w:bCs/>
                <w:sz w:val="22"/>
                <w:szCs w:val="22"/>
              </w:rPr>
              <w:t>Visión</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sz w:val="22"/>
                <w:szCs w:val="22"/>
              </w:rPr>
              <w:t>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eastAsia="Calibri" w:hAnsi="Gisha" w:cs="Gisha"/>
                <w:b/>
                <w:sz w:val="22"/>
                <w:szCs w:val="22"/>
                <w:lang w:eastAsia="es-CO"/>
              </w:rPr>
              <w:t>NORMAS Y DIRECCIÓN</w:t>
            </w:r>
          </w:p>
        </w:tc>
        <w:tc>
          <w:tcPr>
            <w:tcW w:w="1002" w:type="dxa"/>
            <w:vAlign w:val="center"/>
          </w:tcPr>
          <w:p w:rsidR="00F53BD7" w:rsidRPr="00464506" w:rsidRDefault="00F53BD7" w:rsidP="003907EB">
            <w:pPr>
              <w:contextualSpacing/>
              <w:mirrorIndents/>
              <w:jc w:val="right"/>
              <w:rPr>
                <w:rFonts w:ascii="Gisha" w:hAnsi="Gisha" w:cs="Gisha"/>
              </w:rPr>
            </w:pPr>
            <w:r w:rsidRPr="00464506">
              <w:rPr>
                <w:rFonts w:ascii="Gisha" w:hAnsi="Gisha" w:cs="Gisha"/>
                <w:sz w:val="22"/>
                <w:szCs w:val="22"/>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1.3</w:t>
            </w:r>
          </w:p>
        </w:tc>
        <w:tc>
          <w:tcPr>
            <w:tcW w:w="6913" w:type="dxa"/>
            <w:gridSpan w:val="2"/>
            <w:vAlign w:val="center"/>
          </w:tcPr>
          <w:p w:rsidR="00F53BD7" w:rsidRPr="00464506" w:rsidRDefault="00F53BD7" w:rsidP="00F53BD7">
            <w:pPr>
              <w:suppressAutoHyphens/>
              <w:autoSpaceDE w:val="0"/>
              <w:autoSpaceDN w:val="0"/>
              <w:adjustRightInd w:val="0"/>
              <w:spacing w:before="120" w:after="120"/>
              <w:rPr>
                <w:rFonts w:ascii="Gisha" w:hAnsi="Gisha" w:cs="Gisha"/>
                <w:b/>
                <w:bCs/>
              </w:rPr>
            </w:pPr>
            <w:r w:rsidRPr="00464506">
              <w:rPr>
                <w:rFonts w:ascii="Gisha" w:eastAsia="Calibri" w:hAnsi="Gisha" w:cs="Gisha"/>
                <w:b/>
                <w:sz w:val="22"/>
                <w:szCs w:val="22"/>
                <w:lang w:eastAsia="es-CO"/>
              </w:rPr>
              <w:t>ORGANISMOS ACADÉMICOS DESCENTRALIZADOS</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1.3.1</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hAnsi="Gisha" w:cs="Gisha"/>
                <w:b/>
                <w:bCs/>
                <w:sz w:val="22"/>
                <w:szCs w:val="22"/>
              </w:rPr>
              <w:t>Las Facultades</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sz w:val="22"/>
                <w:szCs w:val="22"/>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1.3.2</w:t>
            </w:r>
          </w:p>
        </w:tc>
        <w:tc>
          <w:tcPr>
            <w:tcW w:w="6913" w:type="dxa"/>
            <w:gridSpan w:val="2"/>
            <w:vAlign w:val="center"/>
          </w:tcPr>
          <w:p w:rsidR="00F53BD7" w:rsidRPr="00464506" w:rsidRDefault="00F53BD7" w:rsidP="00F53BD7">
            <w:pPr>
              <w:autoSpaceDE w:val="0"/>
              <w:autoSpaceDN w:val="0"/>
              <w:adjustRightInd w:val="0"/>
              <w:ind w:hanging="24"/>
              <w:rPr>
                <w:rFonts w:ascii="Gisha" w:hAnsi="Gisha" w:cs="Gisha"/>
                <w:b/>
                <w:bCs/>
              </w:rPr>
            </w:pPr>
            <w:r w:rsidRPr="00464506">
              <w:rPr>
                <w:rFonts w:ascii="Gisha" w:hAnsi="Gisha" w:cs="Gisha"/>
                <w:b/>
                <w:bCs/>
                <w:sz w:val="22"/>
                <w:szCs w:val="22"/>
              </w:rPr>
              <w:t>Departamentos</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sz w:val="22"/>
                <w:szCs w:val="22"/>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color w:val="000000"/>
                <w:sz w:val="22"/>
                <w:szCs w:val="22"/>
                <w:lang w:eastAsia="es-CO"/>
              </w:rPr>
              <w:t>PRINCIPIOS</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sz w:val="22"/>
                <w:szCs w:val="22"/>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1.4.1</w:t>
            </w:r>
          </w:p>
        </w:tc>
        <w:tc>
          <w:tcPr>
            <w:tcW w:w="6913" w:type="dxa"/>
            <w:gridSpan w:val="2"/>
            <w:vAlign w:val="center"/>
          </w:tcPr>
          <w:p w:rsidR="00F53BD7" w:rsidRPr="00464506" w:rsidRDefault="00F53BD7" w:rsidP="00F53BD7">
            <w:pPr>
              <w:rPr>
                <w:rFonts w:ascii="Gisha" w:hAnsi="Gisha" w:cs="Gisha"/>
                <w:b/>
                <w:bCs/>
              </w:rPr>
            </w:pPr>
            <w:r w:rsidRPr="00464506">
              <w:rPr>
                <w:rFonts w:ascii="Gisha" w:hAnsi="Gisha" w:cs="Gisha"/>
                <w:b/>
                <w:bCs/>
                <w:sz w:val="22"/>
                <w:szCs w:val="22"/>
              </w:rPr>
              <w:t>Autonomía</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rPr>
              <w:t>5</w:t>
            </w:r>
          </w:p>
        </w:tc>
      </w:tr>
      <w:tr w:rsidR="00F53BD7" w:rsidRPr="00464506" w:rsidTr="00F53BD7">
        <w:trPr>
          <w:trHeight w:val="733"/>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1.4.2</w:t>
            </w:r>
          </w:p>
        </w:tc>
        <w:tc>
          <w:tcPr>
            <w:tcW w:w="6913" w:type="dxa"/>
            <w:gridSpan w:val="2"/>
            <w:vAlign w:val="center"/>
          </w:tcPr>
          <w:p w:rsidR="00F53BD7" w:rsidRPr="00464506" w:rsidRDefault="00F53BD7" w:rsidP="00F53BD7">
            <w:pPr>
              <w:rPr>
                <w:rFonts w:ascii="Gisha" w:hAnsi="Gisha" w:cs="Gisha"/>
                <w:b/>
                <w:bCs/>
              </w:rPr>
            </w:pPr>
            <w:r w:rsidRPr="00464506">
              <w:rPr>
                <w:rFonts w:ascii="Gisha" w:hAnsi="Gisha" w:cs="Gisha"/>
                <w:b/>
                <w:bCs/>
                <w:sz w:val="22"/>
                <w:szCs w:val="22"/>
              </w:rPr>
              <w:t>Participación y pluralismo</w:t>
            </w:r>
          </w:p>
        </w:tc>
        <w:tc>
          <w:tcPr>
            <w:tcW w:w="1002" w:type="dxa"/>
            <w:vAlign w:val="center"/>
          </w:tcPr>
          <w:p w:rsidR="00F53BD7" w:rsidRPr="00464506" w:rsidRDefault="00E2766D" w:rsidP="00D62DF3">
            <w:pPr>
              <w:jc w:val="center"/>
              <w:rPr>
                <w:rFonts w:ascii="Gisha" w:hAnsi="Gisha" w:cs="Gisha"/>
              </w:rPr>
            </w:pPr>
            <w:r>
              <w:rPr>
                <w:rFonts w:ascii="Gisha" w:hAnsi="Gisha" w:cs="Gisha"/>
              </w:rPr>
              <w:t xml:space="preserve">      </w:t>
            </w:r>
            <w:r w:rsidR="00A50063">
              <w:rPr>
                <w:rFonts w:ascii="Gisha" w:hAnsi="Gisha" w:cs="Gisha"/>
              </w:rPr>
              <w:t xml:space="preserve">   </w:t>
            </w:r>
            <w:r w:rsidR="00F76F99">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Responsabilidad Social</w:t>
            </w:r>
          </w:p>
        </w:tc>
        <w:tc>
          <w:tcPr>
            <w:tcW w:w="1002" w:type="dxa"/>
            <w:vAlign w:val="center"/>
          </w:tcPr>
          <w:p w:rsidR="00F53BD7" w:rsidRPr="00464506" w:rsidRDefault="00E2766D" w:rsidP="00F76F99">
            <w:pPr>
              <w:contextualSpacing/>
              <w:mirrorIndents/>
              <w:jc w:val="center"/>
              <w:rPr>
                <w:rFonts w:ascii="Gisha" w:hAnsi="Gisha" w:cs="Gisha"/>
              </w:rPr>
            </w:pPr>
            <w:r>
              <w:rPr>
                <w:rFonts w:ascii="Gisha" w:hAnsi="Gisha" w:cs="Gisha"/>
              </w:rPr>
              <w:t xml:space="preserve">  </w:t>
            </w:r>
            <w:r w:rsidR="00F76F99">
              <w:rPr>
                <w:rFonts w:ascii="Gisha" w:hAnsi="Gisha" w:cs="Gisha"/>
              </w:rPr>
              <w:t xml:space="preserve">       5</w:t>
            </w:r>
            <w:r>
              <w:rPr>
                <w:rFonts w:ascii="Gisha" w:hAnsi="Gisha" w:cs="Gisha"/>
              </w:rPr>
              <w:t xml:space="preserve">    </w:t>
            </w:r>
            <w:r w:rsidR="00A50063">
              <w:rPr>
                <w:rFonts w:ascii="Gisha" w:hAnsi="Gisha" w:cs="Gisha"/>
              </w:rPr>
              <w:t xml:space="preserve">  </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Gestión con Calidad Humana</w:t>
            </w:r>
          </w:p>
        </w:tc>
        <w:tc>
          <w:tcPr>
            <w:tcW w:w="1002" w:type="dxa"/>
            <w:vAlign w:val="center"/>
          </w:tcPr>
          <w:p w:rsidR="00F53BD7" w:rsidRPr="00464506" w:rsidRDefault="00F76F99" w:rsidP="003907EB">
            <w:pPr>
              <w:contextualSpacing/>
              <w:mirrorIndents/>
              <w:jc w:val="right"/>
              <w:rPr>
                <w:rFonts w:ascii="Gisha" w:hAnsi="Gisha" w:cs="Gisha"/>
              </w:rPr>
            </w:pPr>
            <w:r>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1.4.5</w:t>
            </w:r>
            <w:r w:rsidR="00F37671">
              <w:rPr>
                <w:rFonts w:ascii="Gisha" w:hAnsi="Gisha" w:cs="Gisha"/>
                <w:b/>
                <w:sz w:val="22"/>
                <w:szCs w:val="22"/>
              </w:rPr>
              <w:t xml:space="preserve">         </w:t>
            </w:r>
            <w:r w:rsidR="00F76F99">
              <w:rPr>
                <w:rFonts w:ascii="Gisha" w:hAnsi="Gisha" w:cs="Gisha"/>
                <w:b/>
                <w:sz w:val="22"/>
                <w:szCs w:val="22"/>
              </w:rPr>
              <w:t xml:space="preserve">         </w:t>
            </w:r>
            <w:r w:rsidR="00F37671">
              <w:rPr>
                <w:rFonts w:ascii="Gisha" w:hAnsi="Gisha" w:cs="Gisha"/>
                <w:b/>
                <w:sz w:val="22"/>
                <w:szCs w:val="22"/>
              </w:rPr>
              <w:t xml:space="preserve">   </w:t>
            </w:r>
            <w:r w:rsidR="00F76F99">
              <w:rPr>
                <w:rFonts w:ascii="Gisha" w:hAnsi="Gisha" w:cs="Gisha"/>
                <w:b/>
                <w:sz w:val="22"/>
                <w:szCs w:val="22"/>
              </w:rPr>
              <w:t xml:space="preserve">                                                                                 </w:t>
            </w:r>
            <w:r w:rsidR="00F37671">
              <w:rPr>
                <w:rFonts w:ascii="Gisha" w:hAnsi="Gisha" w:cs="Gisha"/>
                <w:b/>
                <w:sz w:val="22"/>
                <w:szCs w:val="22"/>
              </w:rPr>
              <w:t xml:space="preserve">       </w:t>
            </w:r>
          </w:p>
        </w:tc>
        <w:tc>
          <w:tcPr>
            <w:tcW w:w="6913" w:type="dxa"/>
            <w:gridSpan w:val="2"/>
            <w:vAlign w:val="center"/>
          </w:tcPr>
          <w:p w:rsidR="00F53BD7" w:rsidRPr="00464506" w:rsidRDefault="00F76F99" w:rsidP="00F76F99">
            <w:pPr>
              <w:autoSpaceDE w:val="0"/>
              <w:autoSpaceDN w:val="0"/>
              <w:adjustRightInd w:val="0"/>
              <w:ind w:left="-24"/>
              <w:rPr>
                <w:rFonts w:ascii="Gisha" w:hAnsi="Gisha" w:cs="Gisha"/>
                <w:b/>
              </w:rPr>
            </w:pPr>
            <w:r>
              <w:rPr>
                <w:rFonts w:ascii="Gisha" w:hAnsi="Gisha" w:cs="Gisha"/>
                <w:b/>
                <w:sz w:val="22"/>
                <w:szCs w:val="22"/>
              </w:rPr>
              <w:t xml:space="preserve">            </w:t>
            </w:r>
            <w:r w:rsidR="00F53BD7" w:rsidRPr="00464506">
              <w:rPr>
                <w:rFonts w:ascii="Gisha" w:hAnsi="Gisha" w:cs="Gisha"/>
                <w:b/>
                <w:sz w:val="22"/>
                <w:szCs w:val="22"/>
              </w:rPr>
              <w:t>Justicia y equidad</w:t>
            </w:r>
          </w:p>
        </w:tc>
        <w:tc>
          <w:tcPr>
            <w:tcW w:w="1002" w:type="dxa"/>
            <w:vAlign w:val="center"/>
          </w:tcPr>
          <w:p w:rsidR="00F53BD7" w:rsidRPr="00464506" w:rsidRDefault="0089725F" w:rsidP="003907EB">
            <w:pPr>
              <w:contextualSpacing/>
              <w:mirrorIndents/>
              <w:jc w:val="right"/>
              <w:rPr>
                <w:rFonts w:ascii="Gisha" w:hAnsi="Gisha" w:cs="Gisha"/>
              </w:rPr>
            </w:pPr>
            <w:r>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1.4.6</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Democracia</w:t>
            </w:r>
          </w:p>
        </w:tc>
        <w:tc>
          <w:tcPr>
            <w:tcW w:w="1002" w:type="dxa"/>
            <w:vAlign w:val="center"/>
          </w:tcPr>
          <w:p w:rsidR="00F53BD7" w:rsidRPr="00464506" w:rsidRDefault="0089725F" w:rsidP="003907EB">
            <w:pPr>
              <w:contextualSpacing/>
              <w:mirrorIndents/>
              <w:jc w:val="right"/>
              <w:rPr>
                <w:rFonts w:ascii="Gisha" w:hAnsi="Gisha" w:cs="Gisha"/>
              </w:rPr>
            </w:pPr>
            <w:r>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1.5</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PROPÓSITOS DE  LA UNIVERSIDAD DE NARIÑO</w:t>
            </w:r>
          </w:p>
        </w:tc>
        <w:tc>
          <w:tcPr>
            <w:tcW w:w="1002" w:type="dxa"/>
            <w:vAlign w:val="center"/>
          </w:tcPr>
          <w:p w:rsidR="00F53BD7" w:rsidRPr="00464506" w:rsidRDefault="0089725F" w:rsidP="003907EB">
            <w:pPr>
              <w:contextualSpacing/>
              <w:mirrorIndents/>
              <w:jc w:val="right"/>
              <w:rPr>
                <w:rFonts w:ascii="Gisha" w:hAnsi="Gisha" w:cs="Gisha"/>
              </w:rPr>
            </w:pPr>
            <w:r>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 EDUCATIVO INSTITUCIONAL PEI</w:t>
            </w:r>
          </w:p>
        </w:tc>
        <w:tc>
          <w:tcPr>
            <w:tcW w:w="1002" w:type="dxa"/>
            <w:vAlign w:val="center"/>
          </w:tcPr>
          <w:p w:rsidR="00F53BD7" w:rsidRPr="00464506" w:rsidRDefault="0089725F" w:rsidP="003907EB">
            <w:pPr>
              <w:contextualSpacing/>
              <w:mirrorIndents/>
              <w:jc w:val="right"/>
              <w:rPr>
                <w:rFonts w:ascii="Gisha" w:hAnsi="Gisha" w:cs="Gisha"/>
              </w:rPr>
            </w:pPr>
            <w:r>
              <w:rPr>
                <w:rFonts w:ascii="Gisha" w:hAnsi="Gisha" w:cs="Gisha"/>
              </w:rPr>
              <w:t>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1.6.1</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Fundamentación ética</w:t>
            </w:r>
          </w:p>
        </w:tc>
        <w:tc>
          <w:tcPr>
            <w:tcW w:w="1002" w:type="dxa"/>
            <w:vAlign w:val="center"/>
          </w:tcPr>
          <w:p w:rsidR="00F53BD7" w:rsidRPr="00464506" w:rsidRDefault="0089725F" w:rsidP="003907EB">
            <w:pPr>
              <w:contextualSpacing/>
              <w:mirrorIndents/>
              <w:jc w:val="right"/>
              <w:rPr>
                <w:rFonts w:ascii="Gisha" w:hAnsi="Gisha" w:cs="Gisha"/>
              </w:rPr>
            </w:pPr>
            <w:r>
              <w:rPr>
                <w:rFonts w:ascii="Gisha" w:hAnsi="Gisha" w:cs="Gisha"/>
              </w:rPr>
              <w:t>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Docencia</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1.6.2.1</w:t>
            </w:r>
          </w:p>
        </w:tc>
        <w:tc>
          <w:tcPr>
            <w:tcW w:w="6913" w:type="dxa"/>
            <w:gridSpan w:val="2"/>
            <w:vAlign w:val="center"/>
          </w:tcPr>
          <w:p w:rsidR="00F53BD7" w:rsidRPr="00464506" w:rsidRDefault="00F53BD7" w:rsidP="00F53BD7">
            <w:pPr>
              <w:widowControl w:val="0"/>
              <w:rPr>
                <w:rFonts w:ascii="Gisha" w:hAnsi="Gisha" w:cs="Gisha"/>
                <w:b/>
              </w:rPr>
            </w:pPr>
            <w:r w:rsidRPr="00464506">
              <w:rPr>
                <w:rFonts w:ascii="Gisha" w:hAnsi="Gisha" w:cs="Gisha"/>
                <w:b/>
                <w:sz w:val="22"/>
                <w:szCs w:val="22"/>
              </w:rPr>
              <w:t>Currículo</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Integración</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1.6.2.1.2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Interdisciplinariedad</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1.6.2.1.3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Flexibilidad y apertura</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1.6.2.1.4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Problematicidad</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Estrategias educativas</w:t>
            </w:r>
          </w:p>
        </w:tc>
        <w:tc>
          <w:tcPr>
            <w:tcW w:w="1002" w:type="dxa"/>
            <w:vAlign w:val="center"/>
          </w:tcPr>
          <w:p w:rsidR="00F53BD7" w:rsidRPr="00464506" w:rsidRDefault="00E13DD6" w:rsidP="003907EB">
            <w:pPr>
              <w:contextualSpacing/>
              <w:mirrorIndents/>
              <w:jc w:val="right"/>
              <w:rPr>
                <w:rFonts w:ascii="Gisha" w:hAnsi="Gisha" w:cs="Gisha"/>
              </w:rPr>
            </w:pPr>
            <w:r>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1.6.3.1</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Procesos de comunicación y comprensión</w:t>
            </w:r>
          </w:p>
        </w:tc>
        <w:tc>
          <w:tcPr>
            <w:tcW w:w="1002" w:type="dxa"/>
            <w:vAlign w:val="center"/>
          </w:tcPr>
          <w:p w:rsidR="00F53BD7" w:rsidRPr="00464506" w:rsidRDefault="00011FAB" w:rsidP="003907EB">
            <w:pPr>
              <w:contextualSpacing/>
              <w:mirrorIndents/>
              <w:jc w:val="right"/>
              <w:rPr>
                <w:rFonts w:ascii="Gisha" w:hAnsi="Gisha" w:cs="Gisha"/>
              </w:rPr>
            </w:pPr>
            <w:r>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1.6.3.2</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Formación de autonomía</w:t>
            </w:r>
          </w:p>
        </w:tc>
        <w:tc>
          <w:tcPr>
            <w:tcW w:w="1002" w:type="dxa"/>
            <w:vAlign w:val="center"/>
          </w:tcPr>
          <w:p w:rsidR="00F53BD7" w:rsidRPr="00464506" w:rsidRDefault="00011FAB" w:rsidP="003907EB">
            <w:pPr>
              <w:contextualSpacing/>
              <w:mirrorIndents/>
              <w:jc w:val="right"/>
              <w:rPr>
                <w:rFonts w:ascii="Gisha" w:hAnsi="Gisha" w:cs="Gisha"/>
              </w:rPr>
            </w:pPr>
            <w:r>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1.6.3.3</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Fundamentación Ética</w:t>
            </w:r>
          </w:p>
        </w:tc>
        <w:tc>
          <w:tcPr>
            <w:tcW w:w="1002" w:type="dxa"/>
            <w:vAlign w:val="center"/>
          </w:tcPr>
          <w:p w:rsidR="00F53BD7" w:rsidRPr="00464506" w:rsidRDefault="00011FAB" w:rsidP="003907EB">
            <w:pPr>
              <w:contextualSpacing/>
              <w:mirrorIndents/>
              <w:jc w:val="right"/>
              <w:rPr>
                <w:rFonts w:ascii="Gisha" w:hAnsi="Gisha" w:cs="Gisha"/>
              </w:rPr>
            </w:pPr>
            <w:r>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1.6.3.4</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Currículo y Evaluación Académica</w:t>
            </w:r>
          </w:p>
        </w:tc>
        <w:tc>
          <w:tcPr>
            <w:tcW w:w="1002" w:type="dxa"/>
            <w:vAlign w:val="center"/>
          </w:tcPr>
          <w:p w:rsidR="00F53BD7" w:rsidRPr="00464506" w:rsidRDefault="00011FAB" w:rsidP="003907EB">
            <w:pPr>
              <w:contextualSpacing/>
              <w:mirrorIndents/>
              <w:jc w:val="right"/>
              <w:rPr>
                <w:rFonts w:ascii="Gisha" w:hAnsi="Gisha" w:cs="Gisha"/>
              </w:rPr>
            </w:pPr>
            <w:r>
              <w:rPr>
                <w:rFonts w:ascii="Gisha" w:hAnsi="Gisha" w:cs="Gisha"/>
              </w:rPr>
              <w:t>10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1.6.3.5</w:t>
            </w:r>
          </w:p>
        </w:tc>
        <w:tc>
          <w:tcPr>
            <w:tcW w:w="6913" w:type="dxa"/>
            <w:gridSpan w:val="2"/>
            <w:vAlign w:val="center"/>
          </w:tcPr>
          <w:p w:rsidR="00F53BD7" w:rsidRPr="00464506" w:rsidRDefault="00F53BD7" w:rsidP="0066658C">
            <w:pPr>
              <w:ind w:left="46" w:hanging="46"/>
              <w:contextualSpacing/>
              <w:mirrorIndents/>
              <w:rPr>
                <w:rFonts w:ascii="Gisha" w:hAnsi="Gisha" w:cs="Gisha"/>
                <w:b/>
              </w:rPr>
            </w:pPr>
            <w:r w:rsidRPr="00464506">
              <w:rPr>
                <w:rFonts w:ascii="Gisha" w:eastAsia="Calibri" w:hAnsi="Gisha" w:cs="Gisha"/>
                <w:b/>
                <w:sz w:val="22"/>
                <w:szCs w:val="22"/>
                <w:lang w:eastAsia="es-CO"/>
              </w:rPr>
              <w:t>Aspectos que contribuyen al mejoramiento de la calidad y evaluación de los docentes</w:t>
            </w:r>
          </w:p>
        </w:tc>
        <w:tc>
          <w:tcPr>
            <w:tcW w:w="1002" w:type="dxa"/>
            <w:vAlign w:val="center"/>
          </w:tcPr>
          <w:p w:rsidR="00F53BD7" w:rsidRPr="00464506" w:rsidRDefault="002B1CDF" w:rsidP="003907EB">
            <w:pPr>
              <w:contextualSpacing/>
              <w:mirrorIndents/>
              <w:jc w:val="right"/>
              <w:rPr>
                <w:rFonts w:ascii="Gisha" w:hAnsi="Gisha" w:cs="Gisha"/>
              </w:rPr>
            </w:pPr>
            <w:r>
              <w:rPr>
                <w:rFonts w:ascii="Gisha" w:hAnsi="Gisha" w:cs="Gisha"/>
              </w:rPr>
              <w:t>1</w:t>
            </w:r>
            <w:r w:rsidR="00AA4BDB">
              <w:rPr>
                <w:rFonts w:ascii="Gisha" w:hAnsi="Gisha" w:cs="Gisha"/>
              </w:rPr>
              <w:t>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1.7</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INVESTIGACIÓN</w:t>
            </w:r>
          </w:p>
        </w:tc>
        <w:tc>
          <w:tcPr>
            <w:tcW w:w="1002" w:type="dxa"/>
            <w:vAlign w:val="center"/>
          </w:tcPr>
          <w:p w:rsidR="00F53BD7" w:rsidRPr="00464506" w:rsidRDefault="00D9754B" w:rsidP="003907EB">
            <w:pPr>
              <w:contextualSpacing/>
              <w:mirrorIndents/>
              <w:jc w:val="right"/>
              <w:rPr>
                <w:rFonts w:ascii="Gisha" w:hAnsi="Gisha" w:cs="Gisha"/>
              </w:rPr>
            </w:pPr>
            <w:r>
              <w:rPr>
                <w:rFonts w:ascii="Gisha" w:hAnsi="Gisha" w:cs="Gisha"/>
              </w:rPr>
              <w:t>1</w:t>
            </w:r>
            <w:r w:rsidR="00AA4BDB">
              <w:rPr>
                <w:rFonts w:ascii="Gisha" w:hAnsi="Gisha" w:cs="Gisha"/>
              </w:rPr>
              <w:t>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1.7.1</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sz w:val="22"/>
                <w:szCs w:val="22"/>
                <w:lang w:eastAsia="es-CO"/>
              </w:rPr>
              <w:t>Investigación y procesos académicos</w:t>
            </w:r>
          </w:p>
        </w:tc>
        <w:tc>
          <w:tcPr>
            <w:tcW w:w="1002" w:type="dxa"/>
            <w:vAlign w:val="center"/>
          </w:tcPr>
          <w:p w:rsidR="00F53BD7" w:rsidRPr="00464506" w:rsidRDefault="008531A6" w:rsidP="003907EB">
            <w:pPr>
              <w:contextualSpacing/>
              <w:mirrorIndents/>
              <w:jc w:val="right"/>
              <w:rPr>
                <w:rFonts w:ascii="Gisha" w:hAnsi="Gisha" w:cs="Gisha"/>
              </w:rPr>
            </w:pPr>
            <w:r>
              <w:rPr>
                <w:rFonts w:ascii="Gisha" w:hAnsi="Gisha" w:cs="Gisha"/>
              </w:rPr>
              <w:t>1</w:t>
            </w:r>
            <w:r w:rsidR="00AA4BDB">
              <w:rPr>
                <w:rFonts w:ascii="Gisha" w:hAnsi="Gisha" w:cs="Gisha"/>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1.7.1.1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8531A6" w:rsidP="003907EB">
            <w:pPr>
              <w:contextualSpacing/>
              <w:mirrorIndents/>
              <w:jc w:val="right"/>
              <w:rPr>
                <w:rFonts w:ascii="Gisha" w:hAnsi="Gisha" w:cs="Gisha"/>
              </w:rPr>
            </w:pPr>
            <w:r>
              <w:rPr>
                <w:rFonts w:ascii="Gisha" w:hAnsi="Gisha" w:cs="Gisha"/>
              </w:rPr>
              <w:t>1</w:t>
            </w:r>
            <w:r w:rsidR="00AA4BDB">
              <w:rPr>
                <w:rFonts w:ascii="Gisha" w:hAnsi="Gisha" w:cs="Gisha"/>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1.7.1.2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Investigación interinstitucional</w:t>
            </w:r>
          </w:p>
        </w:tc>
        <w:tc>
          <w:tcPr>
            <w:tcW w:w="1002" w:type="dxa"/>
            <w:vAlign w:val="center"/>
          </w:tcPr>
          <w:p w:rsidR="00F53BD7" w:rsidRPr="00464506" w:rsidRDefault="00B255D4" w:rsidP="003907EB">
            <w:pPr>
              <w:contextualSpacing/>
              <w:mirrorIndents/>
              <w:jc w:val="right"/>
              <w:rPr>
                <w:rFonts w:ascii="Gisha" w:hAnsi="Gisha" w:cs="Gisha"/>
              </w:rPr>
            </w:pPr>
            <w:r>
              <w:rPr>
                <w:rFonts w:ascii="Gisha" w:hAnsi="Gisha" w:cs="Gisha"/>
              </w:rPr>
              <w:t>1</w:t>
            </w:r>
            <w:r w:rsidR="00AA4BDB">
              <w:rPr>
                <w:rFonts w:ascii="Gisha" w:hAnsi="Gisha" w:cs="Gisha"/>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PROYECCIÓN SOCIAL</w:t>
            </w:r>
          </w:p>
        </w:tc>
        <w:tc>
          <w:tcPr>
            <w:tcW w:w="1002" w:type="dxa"/>
            <w:vAlign w:val="center"/>
          </w:tcPr>
          <w:p w:rsidR="00F53BD7" w:rsidRPr="00464506" w:rsidRDefault="00B255D4" w:rsidP="003907EB">
            <w:pPr>
              <w:contextualSpacing/>
              <w:mirrorIndents/>
              <w:jc w:val="right"/>
              <w:rPr>
                <w:rFonts w:ascii="Gisha" w:hAnsi="Gisha" w:cs="Gisha"/>
              </w:rPr>
            </w:pPr>
            <w:r>
              <w:rPr>
                <w:rFonts w:ascii="Gisha" w:hAnsi="Gisha" w:cs="Gisha"/>
              </w:rPr>
              <w:t>1</w:t>
            </w:r>
            <w:r w:rsidR="00AA4BDB">
              <w:rPr>
                <w:rFonts w:ascii="Gisha" w:hAnsi="Gisha" w:cs="Gisha"/>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1.9</w:t>
            </w:r>
          </w:p>
        </w:tc>
        <w:tc>
          <w:tcPr>
            <w:tcW w:w="6913" w:type="dxa"/>
            <w:gridSpan w:val="2"/>
            <w:vAlign w:val="center"/>
          </w:tcPr>
          <w:p w:rsidR="00F53BD7" w:rsidRPr="00464506" w:rsidRDefault="00F53BD7" w:rsidP="00F53BD7">
            <w:pPr>
              <w:rPr>
                <w:rFonts w:ascii="Gisha" w:hAnsi="Gisha" w:cs="Gisha"/>
                <w:b/>
              </w:rPr>
            </w:pPr>
            <w:r w:rsidRPr="00464506">
              <w:rPr>
                <w:rFonts w:ascii="Arial" w:eastAsia="Calibri" w:hAnsi="Arial" w:cs="Arial"/>
                <w:b/>
                <w:lang w:eastAsia="es-CO"/>
              </w:rPr>
              <w:t>DIAGRAMA DE PROCESOS</w:t>
            </w:r>
          </w:p>
        </w:tc>
        <w:tc>
          <w:tcPr>
            <w:tcW w:w="1002" w:type="dxa"/>
            <w:vAlign w:val="center"/>
          </w:tcPr>
          <w:p w:rsidR="00F53BD7" w:rsidRPr="00464506" w:rsidRDefault="007C5F31" w:rsidP="003907EB">
            <w:pPr>
              <w:contextualSpacing/>
              <w:mirrorIndents/>
              <w:jc w:val="right"/>
              <w:rPr>
                <w:rFonts w:ascii="Gisha" w:hAnsi="Gisha" w:cs="Gisha"/>
              </w:rPr>
            </w:pPr>
            <w:r>
              <w:rPr>
                <w:rFonts w:ascii="Gisha" w:hAnsi="Gisha" w:cs="Gisha"/>
              </w:rPr>
              <w:t>1</w:t>
            </w:r>
            <w:r w:rsidR="00AA4BDB">
              <w:rPr>
                <w:rFonts w:ascii="Gisha" w:hAnsi="Gisha" w:cs="Gisha"/>
              </w:rPr>
              <w:t>5</w:t>
            </w:r>
          </w:p>
        </w:tc>
      </w:tr>
      <w:tr w:rsidR="00F53BD7" w:rsidRPr="00464506" w:rsidTr="00F53BD7">
        <w:trPr>
          <w:trHeight w:val="773"/>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1.10</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FACULTAD DE ADSCRIPCIÓN: CIENCIAS EXACTAS Y NATURALES</w:t>
            </w:r>
          </w:p>
        </w:tc>
        <w:tc>
          <w:tcPr>
            <w:tcW w:w="1002" w:type="dxa"/>
            <w:vAlign w:val="center"/>
          </w:tcPr>
          <w:p w:rsidR="00F53BD7" w:rsidRPr="00464506" w:rsidRDefault="00AA4BDB" w:rsidP="003907EB">
            <w:pPr>
              <w:contextualSpacing/>
              <w:mirrorIndents/>
              <w:jc w:val="right"/>
              <w:rPr>
                <w:rFonts w:ascii="Gisha" w:hAnsi="Gisha" w:cs="Gisha"/>
              </w:rPr>
            </w:pPr>
            <w:r>
              <w:rPr>
                <w:rFonts w:ascii="Gisha" w:hAnsi="Gisha" w:cs="Gisha"/>
              </w:rPr>
              <w:t>16</w:t>
            </w:r>
          </w:p>
        </w:tc>
      </w:tr>
      <w:tr w:rsidR="00F53BD7" w:rsidRPr="00464506" w:rsidTr="00F53BD7">
        <w:trPr>
          <w:trHeight w:val="855"/>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1.10.1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Reseña Histórica de la Facultad</w:t>
            </w:r>
          </w:p>
        </w:tc>
        <w:tc>
          <w:tcPr>
            <w:tcW w:w="1002" w:type="dxa"/>
            <w:vAlign w:val="center"/>
          </w:tcPr>
          <w:p w:rsidR="00F53BD7" w:rsidRPr="00464506" w:rsidRDefault="00AA4BDB" w:rsidP="003907EB">
            <w:pPr>
              <w:contextualSpacing/>
              <w:mirrorIndents/>
              <w:jc w:val="right"/>
              <w:rPr>
                <w:rFonts w:ascii="Gisha" w:hAnsi="Gisha" w:cs="Gisha"/>
              </w:rPr>
            </w:pPr>
            <w:r>
              <w:rPr>
                <w:rFonts w:ascii="Gisha" w:hAnsi="Gisha" w:cs="Gisha"/>
                <w:sz w:val="22"/>
                <w:szCs w:val="22"/>
              </w:rPr>
              <w:t>16</w:t>
            </w:r>
          </w:p>
        </w:tc>
      </w:tr>
      <w:tr w:rsidR="00F53BD7" w:rsidRPr="00464506" w:rsidTr="00F53BD7">
        <w:trPr>
          <w:trHeight w:val="839"/>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1.10.1.1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Misión de la Facultad</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17</w:t>
            </w:r>
          </w:p>
        </w:tc>
      </w:tr>
      <w:tr w:rsidR="00F53BD7" w:rsidRPr="00464506" w:rsidTr="00F53BD7">
        <w:trPr>
          <w:trHeight w:val="851"/>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1.10.1.2</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Visión de la Facultad</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17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II.</w:t>
            </w:r>
          </w:p>
        </w:tc>
        <w:tc>
          <w:tcPr>
            <w:tcW w:w="6913" w:type="dxa"/>
            <w:gridSpan w:val="2"/>
            <w:vAlign w:val="center"/>
          </w:tcPr>
          <w:p w:rsidR="00F53BD7" w:rsidRPr="00464506" w:rsidRDefault="00F53BD7" w:rsidP="00F53BD7">
            <w:pPr>
              <w:spacing w:before="240"/>
              <w:rPr>
                <w:rFonts w:ascii="Gisha" w:hAnsi="Gisha" w:cs="Gisha"/>
                <w:b/>
              </w:rPr>
            </w:pPr>
            <w:r w:rsidRPr="00464506">
              <w:rPr>
                <w:rFonts w:ascii="Gisha" w:hAnsi="Gisha" w:cs="Gisha"/>
                <w:b/>
                <w:bCs/>
                <w:color w:val="17365D" w:themeColor="text2" w:themeShade="BF"/>
                <w:sz w:val="22"/>
                <w:szCs w:val="22"/>
              </w:rPr>
              <w:t>CONDICIONES DE CALIDAD DEL PROGRAMA DE MAESTRÍA EN CIENCIAS BIOLÓGICAS</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sz w:val="22"/>
                <w:szCs w:val="22"/>
              </w:rPr>
              <w:t>18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2.1</w:t>
            </w:r>
          </w:p>
        </w:tc>
        <w:tc>
          <w:tcPr>
            <w:tcW w:w="6913" w:type="dxa"/>
            <w:gridSpan w:val="2"/>
            <w:vAlign w:val="center"/>
          </w:tcPr>
          <w:p w:rsidR="00F53BD7" w:rsidRPr="00464506" w:rsidRDefault="00F53BD7" w:rsidP="00F53BD7">
            <w:pPr>
              <w:rPr>
                <w:rFonts w:ascii="Gisha" w:hAnsi="Gisha" w:cs="Gisha"/>
                <w:b/>
              </w:rPr>
            </w:pPr>
            <w:r w:rsidRPr="00464506">
              <w:rPr>
                <w:rFonts w:ascii="Gisha" w:eastAsia="Calibri" w:hAnsi="Gisha" w:cs="Gisha"/>
                <w:b/>
                <w:sz w:val="22"/>
                <w:szCs w:val="22"/>
                <w:lang w:eastAsia="es-CO"/>
              </w:rPr>
              <w:t>DENOMINACIÓN ACADÉMICA DEL PROGRAMA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18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2.1.1</w:t>
            </w:r>
          </w:p>
        </w:tc>
        <w:tc>
          <w:tcPr>
            <w:tcW w:w="6913" w:type="dxa"/>
            <w:gridSpan w:val="2"/>
            <w:vAlign w:val="center"/>
          </w:tcPr>
          <w:p w:rsidR="00F53BD7" w:rsidRPr="00464506" w:rsidRDefault="00F53BD7" w:rsidP="00F53BD7">
            <w:pPr>
              <w:spacing w:before="240"/>
              <w:rPr>
                <w:rFonts w:ascii="Gisha" w:hAnsi="Gisha" w:cs="Gisha"/>
                <w:b/>
                <w:lang w:eastAsia="es-ES"/>
              </w:rPr>
            </w:pPr>
            <w:r w:rsidRPr="00464506">
              <w:rPr>
                <w:rFonts w:ascii="Gisha" w:hAnsi="Gisha" w:cs="Gisha"/>
                <w:b/>
                <w:sz w:val="22"/>
                <w:szCs w:val="22"/>
              </w:rPr>
              <w:t>FICHA TÉCNICA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sz w:val="22"/>
                <w:szCs w:val="22"/>
              </w:rPr>
              <w:t>19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2.2</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JUSTIFICACIÓN DEL PROGRAMA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2.2.1</w:t>
            </w:r>
          </w:p>
        </w:tc>
        <w:tc>
          <w:tcPr>
            <w:tcW w:w="6913" w:type="dxa"/>
            <w:gridSpan w:val="2"/>
            <w:vAlign w:val="center"/>
          </w:tcPr>
          <w:p w:rsidR="00F53BD7" w:rsidRPr="00464506" w:rsidRDefault="00F53BD7" w:rsidP="00F53BD7">
            <w:pPr>
              <w:pStyle w:val="Encabezado"/>
              <w:tabs>
                <w:tab w:val="clear" w:pos="4419"/>
                <w:tab w:val="clear" w:pos="8838"/>
                <w:tab w:val="left" w:pos="1664"/>
              </w:tabs>
              <w:rPr>
                <w:rFonts w:ascii="Gisha" w:hAnsi="Gisha" w:cs="Gisha"/>
                <w:b/>
              </w:rPr>
            </w:pPr>
            <w:r w:rsidRPr="00464506">
              <w:rPr>
                <w:rFonts w:ascii="Gisha" w:hAnsi="Gisha" w:cs="Gisha"/>
                <w:b/>
                <w:sz w:val="22"/>
                <w:szCs w:val="22"/>
              </w:rPr>
              <w:t>Estado de la educación y ocupación a nivel nacional e internacional en el área de ciencias biológicas</w:t>
            </w:r>
          </w:p>
        </w:tc>
        <w:tc>
          <w:tcPr>
            <w:tcW w:w="1002" w:type="dxa"/>
            <w:vAlign w:val="center"/>
          </w:tcPr>
          <w:p w:rsidR="00F53BD7" w:rsidRPr="00464506" w:rsidRDefault="00405CA1" w:rsidP="009433EF">
            <w:pPr>
              <w:contextualSpacing/>
              <w:mirrorIndents/>
              <w:jc w:val="right"/>
              <w:rPr>
                <w:rFonts w:ascii="Gisha" w:hAnsi="Gisha" w:cs="Gisha"/>
              </w:rPr>
            </w:pPr>
            <w:r>
              <w:rPr>
                <w:rFonts w:ascii="Gisha" w:hAnsi="Gisha" w:cs="Gisha"/>
              </w:rPr>
              <w:t>2</w:t>
            </w:r>
            <w:r w:rsidR="00B262D4">
              <w:rPr>
                <w:rFonts w:ascii="Gisha" w:hAnsi="Gisha" w:cs="Gisha"/>
              </w:rPr>
              <w:t>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2.2.2</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Necesidades del país o la región para tener un programa de maestría  </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2.2.3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Rasgos distintivos del programa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color w:val="17365D" w:themeColor="text2" w:themeShade="BF"/>
                <w:sz w:val="22"/>
                <w:szCs w:val="22"/>
              </w:rPr>
              <w:t>III.</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bCs/>
                <w:color w:val="17365D" w:themeColor="text2" w:themeShade="BF"/>
                <w:sz w:val="22"/>
                <w:szCs w:val="22"/>
              </w:rPr>
              <w:t>MARCO LEGAL</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3.1</w:t>
            </w:r>
          </w:p>
        </w:tc>
        <w:tc>
          <w:tcPr>
            <w:tcW w:w="6913" w:type="dxa"/>
            <w:gridSpan w:val="2"/>
            <w:vAlign w:val="center"/>
          </w:tcPr>
          <w:p w:rsidR="00F53BD7" w:rsidRPr="00464506" w:rsidRDefault="00F53BD7" w:rsidP="00F53BD7">
            <w:pPr>
              <w:tabs>
                <w:tab w:val="left" w:pos="1066"/>
              </w:tabs>
              <w:rPr>
                <w:rFonts w:ascii="Gisha" w:hAnsi="Gisha" w:cs="Gisha"/>
                <w:b/>
              </w:rPr>
            </w:pPr>
            <w:r w:rsidRPr="00464506">
              <w:rPr>
                <w:rFonts w:ascii="Gisha" w:hAnsi="Gisha" w:cs="Gisha"/>
                <w:b/>
                <w:sz w:val="22"/>
                <w:szCs w:val="22"/>
              </w:rPr>
              <w:t>NORMATIVIDAD DE LOS POSTGRADOS EN COLOMBIA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3.1.1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Marco ambiental global</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27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17365D" w:themeColor="text2" w:themeShade="BF"/>
                <w:sz w:val="22"/>
                <w:szCs w:val="22"/>
              </w:rPr>
              <w:t>IV.</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17365D" w:themeColor="text2" w:themeShade="BF"/>
                <w:sz w:val="22"/>
                <w:szCs w:val="22"/>
              </w:rPr>
              <w:t>ASPECTOS CURRICULARES Y DE INFRAESTRUCTURA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ASPECTOS GENERALES</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4.2</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FUNDAMENTACIÓN TEÓRICA</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FUNDAMENTACIÓN METODOLÓGICA DEL PROGRAMA DE MAESTRÍA EN CIENCIAS BIOLÓGICAS</w:t>
            </w:r>
          </w:p>
          <w:p w:rsidR="00F53BD7" w:rsidRPr="00464506" w:rsidRDefault="00F53BD7" w:rsidP="00F53BD7">
            <w:pPr>
              <w:autoSpaceDE w:val="0"/>
              <w:autoSpaceDN w:val="0"/>
              <w:adjustRightInd w:val="0"/>
              <w:rPr>
                <w:rFonts w:ascii="Gisha" w:hAnsi="Gisha" w:cs="Gisha"/>
                <w:b/>
              </w:rPr>
            </w:pP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4.4</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 xml:space="preserve">PROPÓSITOS DE FORMACIÓN </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4.4.1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Propósitos generales</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4.4.2</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Propósitos específicos</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4.4.3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Perfil del egresado</w:t>
            </w:r>
          </w:p>
        </w:tc>
        <w:tc>
          <w:tcPr>
            <w:tcW w:w="1002" w:type="dxa"/>
            <w:vAlign w:val="center"/>
          </w:tcPr>
          <w:p w:rsidR="00F53BD7" w:rsidRPr="00464506" w:rsidRDefault="00B262D4" w:rsidP="003907EB">
            <w:pPr>
              <w:contextualSpacing/>
              <w:mirrorIndents/>
              <w:jc w:val="right"/>
              <w:rPr>
                <w:rFonts w:ascii="Gisha" w:hAnsi="Gisha" w:cs="Gisha"/>
              </w:rPr>
            </w:pPr>
            <w:r>
              <w:rPr>
                <w:rFonts w:ascii="Gisha" w:hAnsi="Gisha" w:cs="Gisha"/>
              </w:rPr>
              <w:t>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4.5</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COMPETENCIAS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4.5.1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Competencias cognitivas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4.5.2</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Competencias en Aptitudes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4.5.3</w:t>
            </w:r>
          </w:p>
        </w:tc>
        <w:tc>
          <w:tcPr>
            <w:tcW w:w="6913" w:type="dxa"/>
            <w:gridSpan w:val="2"/>
            <w:vAlign w:val="center"/>
          </w:tcPr>
          <w:p w:rsidR="00F53BD7" w:rsidRPr="00464506" w:rsidRDefault="00F53BD7" w:rsidP="00F53BD7">
            <w:pPr>
              <w:pStyle w:val="Textoindependiente"/>
              <w:spacing w:after="0"/>
              <w:rPr>
                <w:rFonts w:ascii="Gisha" w:hAnsi="Gisha" w:cs="Gisha"/>
                <w:b/>
                <w:szCs w:val="22"/>
                <w:lang w:val="es-CO"/>
              </w:rPr>
            </w:pPr>
            <w:r w:rsidRPr="00464506">
              <w:rPr>
                <w:rFonts w:ascii="Gisha" w:hAnsi="Gisha" w:cs="Gisha"/>
                <w:b/>
                <w:sz w:val="22"/>
                <w:szCs w:val="22"/>
                <w:lang w:val="es-CO"/>
              </w:rPr>
              <w:t>Competencias en Actitudes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4.5.4</w:t>
            </w:r>
          </w:p>
        </w:tc>
        <w:tc>
          <w:tcPr>
            <w:tcW w:w="6913" w:type="dxa"/>
            <w:gridSpan w:val="2"/>
            <w:vAlign w:val="center"/>
          </w:tcPr>
          <w:p w:rsidR="00F53BD7" w:rsidRPr="00464506" w:rsidRDefault="00F53BD7" w:rsidP="00F53BD7">
            <w:pPr>
              <w:rPr>
                <w:rFonts w:ascii="Gisha" w:hAnsi="Gisha" w:cs="Gisha"/>
                <w:b/>
                <w:bCs/>
              </w:rPr>
            </w:pPr>
            <w:r w:rsidRPr="00464506">
              <w:rPr>
                <w:rFonts w:ascii="Gisha" w:hAnsi="Gisha" w:cs="Gisha"/>
                <w:b/>
                <w:bCs/>
                <w:sz w:val="22"/>
                <w:szCs w:val="22"/>
              </w:rPr>
              <w:t>Competencias Científicas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w:t>
            </w:r>
          </w:p>
        </w:tc>
        <w:tc>
          <w:tcPr>
            <w:tcW w:w="6913" w:type="dxa"/>
            <w:gridSpan w:val="2"/>
            <w:vAlign w:val="center"/>
          </w:tcPr>
          <w:p w:rsidR="00F53BD7" w:rsidRPr="00464506" w:rsidRDefault="00F53BD7" w:rsidP="00F53BD7">
            <w:pPr>
              <w:tabs>
                <w:tab w:val="left" w:pos="2712"/>
              </w:tabs>
              <w:rPr>
                <w:rFonts w:ascii="Gisha" w:hAnsi="Gisha" w:cs="Gisha"/>
                <w:b/>
              </w:rPr>
            </w:pPr>
            <w:r w:rsidRPr="00464506">
              <w:rPr>
                <w:rFonts w:ascii="Gisha" w:hAnsi="Gisha" w:cs="Gisha"/>
                <w:b/>
                <w:sz w:val="22"/>
                <w:szCs w:val="22"/>
              </w:rPr>
              <w:t>PLAN DE ESTUDIOS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Plan sintético de cada asignatura (Microcurriculo)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39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Asignaturas del componente básico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40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4.6.1.2</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Asignaturas del componente flexible</w:t>
            </w:r>
          </w:p>
        </w:tc>
        <w:tc>
          <w:tcPr>
            <w:tcW w:w="1002" w:type="dxa"/>
            <w:vAlign w:val="center"/>
          </w:tcPr>
          <w:p w:rsidR="00F53BD7" w:rsidRPr="00464506" w:rsidRDefault="00F53BD7" w:rsidP="003907EB">
            <w:pPr>
              <w:contextualSpacing/>
              <w:mirrorIndents/>
              <w:jc w:val="right"/>
              <w:rPr>
                <w:rFonts w:ascii="Gisha" w:hAnsi="Gisha" w:cs="Gisha"/>
              </w:rPr>
            </w:pP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Interdisciplinariedad</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66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4.6.3</w:t>
            </w:r>
          </w:p>
        </w:tc>
        <w:tc>
          <w:tcPr>
            <w:tcW w:w="6913" w:type="dxa"/>
            <w:gridSpan w:val="2"/>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Flexibilidad Curricular</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67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LINEAMIENTOS PEDAGÓGICOS Y DIDÁCTICOS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67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4.7.1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Estrategias para desarrollar el perfil investigativo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68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4.7.2</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eastAsia="Calibri" w:hAnsi="Gisha" w:cs="Gisha"/>
                <w:b/>
                <w:sz w:val="22"/>
                <w:szCs w:val="22"/>
                <w:lang w:eastAsia="es-MX"/>
              </w:rPr>
              <w:t>Estrategias pedagógicas para promover el trabajo en equipo y el trabajo autónomo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69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sz w:val="22"/>
                <w:szCs w:val="22"/>
                <w:lang w:eastAsia="es-MX"/>
              </w:rPr>
              <w:t>4.7.3</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eastAsia="Calibri" w:hAnsi="Gisha" w:cs="Gisha"/>
                <w:b/>
                <w:sz w:val="22"/>
                <w:szCs w:val="22"/>
                <w:lang w:eastAsia="es-MX"/>
              </w:rPr>
              <w:t>Estrategias pedagógicas para permitir el desarrollo de competencias</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70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4.7.4</w:t>
            </w:r>
          </w:p>
        </w:tc>
        <w:tc>
          <w:tcPr>
            <w:tcW w:w="6913" w:type="dxa"/>
            <w:gridSpan w:val="2"/>
            <w:vAlign w:val="center"/>
          </w:tcPr>
          <w:p w:rsidR="00F53BD7" w:rsidRPr="00464506" w:rsidRDefault="00F53BD7" w:rsidP="0066658C">
            <w:pPr>
              <w:spacing w:after="200"/>
              <w:ind w:left="46" w:firstLine="0"/>
              <w:rPr>
                <w:rFonts w:ascii="Gisha" w:hAnsi="Gisha" w:cs="Gisha"/>
                <w:b/>
              </w:rPr>
            </w:pPr>
            <w:r w:rsidRPr="00464506">
              <w:rPr>
                <w:rFonts w:ascii="Gisha" w:hAnsi="Gisha" w:cs="Gisha"/>
                <w:b/>
                <w:sz w:val="22"/>
                <w:szCs w:val="22"/>
              </w:rPr>
              <w:t>Estrategias para el desarrollo y evaluación del trabajo independiente</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70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17365D" w:themeColor="text2" w:themeShade="BF"/>
                <w:sz w:val="22"/>
                <w:szCs w:val="22"/>
              </w:rPr>
              <w:t>V.</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17365D" w:themeColor="text2" w:themeShade="BF"/>
                <w:sz w:val="22"/>
                <w:szCs w:val="22"/>
              </w:rPr>
              <w:t>ORGANIZACIÓN DE LAS ACTIVIDADES ACADÉMICAS</w:t>
            </w:r>
          </w:p>
        </w:tc>
        <w:tc>
          <w:tcPr>
            <w:tcW w:w="1002" w:type="dxa"/>
            <w:vAlign w:val="center"/>
          </w:tcPr>
          <w:p w:rsidR="00F53BD7" w:rsidRDefault="003B0216" w:rsidP="003907EB">
            <w:pPr>
              <w:contextualSpacing/>
              <w:mirrorIndents/>
              <w:jc w:val="right"/>
              <w:rPr>
                <w:rFonts w:ascii="Gisha" w:hAnsi="Gisha" w:cs="Gisha"/>
              </w:rPr>
            </w:pPr>
            <w:r>
              <w:rPr>
                <w:rFonts w:ascii="Gisha" w:hAnsi="Gisha" w:cs="Gisha"/>
              </w:rPr>
              <w:t>72</w:t>
            </w:r>
          </w:p>
          <w:p w:rsidR="00141159" w:rsidRPr="00464506" w:rsidRDefault="00141159" w:rsidP="003907EB">
            <w:pPr>
              <w:contextualSpacing/>
              <w:mirrorIndents/>
              <w:jc w:val="right"/>
              <w:rPr>
                <w:rFonts w:ascii="Gisha" w:hAnsi="Gisha" w:cs="Gisha"/>
              </w:rPr>
            </w:pPr>
          </w:p>
        </w:tc>
      </w:tr>
      <w:tr w:rsidR="00F53BD7" w:rsidRPr="00464506" w:rsidTr="00F53BD7">
        <w:trPr>
          <w:trHeight w:val="567"/>
        </w:trPr>
        <w:tc>
          <w:tcPr>
            <w:tcW w:w="1088" w:type="dxa"/>
            <w:vAlign w:val="center"/>
          </w:tcPr>
          <w:p w:rsidR="00141159" w:rsidRDefault="00141159" w:rsidP="00F53BD7">
            <w:pPr>
              <w:contextualSpacing/>
              <w:mirrorIndents/>
              <w:rPr>
                <w:rFonts w:ascii="Gisha" w:hAnsi="Gisha" w:cs="Gisha"/>
                <w:b/>
                <w:sz w:val="22"/>
                <w:szCs w:val="22"/>
              </w:rPr>
            </w:pPr>
            <w:r>
              <w:rPr>
                <w:rFonts w:ascii="Gisha" w:hAnsi="Gisha" w:cs="Gisha"/>
                <w:b/>
                <w:sz w:val="22"/>
                <w:szCs w:val="22"/>
              </w:rPr>
              <w:t xml:space="preserve">5.1 </w:t>
            </w:r>
          </w:p>
          <w:p w:rsidR="002F2E67" w:rsidRDefault="002F2E67" w:rsidP="00F53BD7">
            <w:pPr>
              <w:contextualSpacing/>
              <w:mirrorIndents/>
              <w:rPr>
                <w:rFonts w:ascii="Gisha" w:hAnsi="Gisha" w:cs="Gisha"/>
                <w:b/>
                <w:sz w:val="22"/>
                <w:szCs w:val="22"/>
              </w:rPr>
            </w:pPr>
          </w:p>
          <w:p w:rsidR="00F53BD7" w:rsidRPr="00464506" w:rsidRDefault="00F53BD7" w:rsidP="00141159">
            <w:pPr>
              <w:contextualSpacing/>
              <w:mirrorIndents/>
              <w:rPr>
                <w:rFonts w:ascii="Gisha" w:hAnsi="Gisha" w:cs="Gisha"/>
                <w:b/>
              </w:rPr>
            </w:pPr>
            <w:r w:rsidRPr="00464506">
              <w:rPr>
                <w:rFonts w:ascii="Gisha" w:hAnsi="Gisha" w:cs="Gisha"/>
                <w:b/>
                <w:sz w:val="22"/>
                <w:szCs w:val="22"/>
              </w:rPr>
              <w:t>5.</w:t>
            </w:r>
            <w:r w:rsidR="00141159">
              <w:rPr>
                <w:rFonts w:ascii="Gisha" w:hAnsi="Gisha" w:cs="Gisha"/>
                <w:b/>
                <w:sz w:val="22"/>
                <w:szCs w:val="22"/>
              </w:rPr>
              <w:t>2</w:t>
            </w:r>
          </w:p>
        </w:tc>
        <w:tc>
          <w:tcPr>
            <w:tcW w:w="6913" w:type="dxa"/>
            <w:gridSpan w:val="2"/>
            <w:vAlign w:val="center"/>
          </w:tcPr>
          <w:p w:rsidR="00141159" w:rsidRDefault="00141159" w:rsidP="00F53BD7">
            <w:pPr>
              <w:autoSpaceDE w:val="0"/>
              <w:autoSpaceDN w:val="0"/>
              <w:adjustRightInd w:val="0"/>
              <w:rPr>
                <w:rFonts w:ascii="Gisha" w:hAnsi="Gisha" w:cs="Gisha"/>
                <w:b/>
                <w:sz w:val="22"/>
                <w:szCs w:val="22"/>
              </w:rPr>
            </w:pPr>
            <w:r>
              <w:rPr>
                <w:rFonts w:ascii="Gisha" w:hAnsi="Gisha" w:cs="Gisha"/>
                <w:b/>
                <w:sz w:val="22"/>
                <w:szCs w:val="22"/>
              </w:rPr>
              <w:t>Desarrollo de actividades académicas</w:t>
            </w:r>
          </w:p>
          <w:p w:rsidR="002F2E67" w:rsidRDefault="002F2E67" w:rsidP="00F53BD7">
            <w:pPr>
              <w:autoSpaceDE w:val="0"/>
              <w:autoSpaceDN w:val="0"/>
              <w:adjustRightInd w:val="0"/>
              <w:rPr>
                <w:rFonts w:ascii="Gisha" w:hAnsi="Gisha" w:cs="Gisha"/>
                <w:b/>
                <w:sz w:val="22"/>
                <w:szCs w:val="22"/>
              </w:rPr>
            </w:pPr>
          </w:p>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Modalidad</w:t>
            </w:r>
          </w:p>
        </w:tc>
        <w:tc>
          <w:tcPr>
            <w:tcW w:w="1002" w:type="dxa"/>
            <w:vAlign w:val="center"/>
          </w:tcPr>
          <w:p w:rsidR="00141159" w:rsidRDefault="00141159" w:rsidP="003907EB">
            <w:pPr>
              <w:contextualSpacing/>
              <w:mirrorIndents/>
              <w:jc w:val="right"/>
              <w:rPr>
                <w:rFonts w:ascii="Gisha" w:hAnsi="Gisha" w:cs="Gisha"/>
              </w:rPr>
            </w:pPr>
            <w:r>
              <w:rPr>
                <w:rFonts w:ascii="Gisha" w:hAnsi="Gisha" w:cs="Gisha"/>
              </w:rPr>
              <w:t>72</w:t>
            </w:r>
          </w:p>
          <w:p w:rsidR="00F53BD7" w:rsidRPr="00464506" w:rsidRDefault="003B0216" w:rsidP="003907EB">
            <w:pPr>
              <w:contextualSpacing/>
              <w:mirrorIndents/>
              <w:jc w:val="right"/>
              <w:rPr>
                <w:rFonts w:ascii="Gisha" w:hAnsi="Gisha" w:cs="Gisha"/>
              </w:rPr>
            </w:pPr>
            <w:r>
              <w:rPr>
                <w:rFonts w:ascii="Gisha" w:hAnsi="Gisha" w:cs="Gisha"/>
              </w:rPr>
              <w:t>7</w:t>
            </w:r>
            <w:r w:rsidR="00CA671C">
              <w:rPr>
                <w:rFonts w:ascii="Gisha" w:hAnsi="Gisha" w:cs="Gisha"/>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5.</w:t>
            </w:r>
            <w:r w:rsidR="00141159">
              <w:rPr>
                <w:rFonts w:ascii="Gisha" w:hAnsi="Gisha" w:cs="Gisha"/>
                <w:b/>
                <w:sz w:val="22"/>
                <w:szCs w:val="22"/>
              </w:rPr>
              <w:t>3</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Horario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7</w:t>
            </w:r>
            <w:r w:rsidR="00CA671C">
              <w:rPr>
                <w:rFonts w:ascii="Gisha" w:hAnsi="Gisha" w:cs="Gisha"/>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17365D" w:themeColor="text2" w:themeShade="BF"/>
                <w:sz w:val="22"/>
                <w:szCs w:val="22"/>
              </w:rPr>
              <w:t>VI.</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17365D" w:themeColor="text2" w:themeShade="BF"/>
                <w:sz w:val="22"/>
                <w:szCs w:val="22"/>
              </w:rPr>
              <w:t>INVESTIGACIÓN</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7</w:t>
            </w:r>
            <w:r w:rsidR="002F2E67">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 INVESTIGACIÓN EN LA UNIVERSIDAD DE NARIÑO</w:t>
            </w:r>
          </w:p>
        </w:tc>
        <w:tc>
          <w:tcPr>
            <w:tcW w:w="1002" w:type="dxa"/>
            <w:vAlign w:val="center"/>
          </w:tcPr>
          <w:p w:rsidR="00F53BD7" w:rsidRPr="00464506" w:rsidRDefault="003B0216" w:rsidP="003907EB">
            <w:pPr>
              <w:contextualSpacing/>
              <w:mirrorIndents/>
              <w:jc w:val="right"/>
              <w:rPr>
                <w:rFonts w:ascii="Gisha" w:hAnsi="Gisha" w:cs="Gisha"/>
              </w:rPr>
            </w:pPr>
            <w:r>
              <w:rPr>
                <w:rFonts w:ascii="Gisha" w:hAnsi="Gisha" w:cs="Gisha"/>
              </w:rPr>
              <w:t>7</w:t>
            </w:r>
            <w:r w:rsidR="002F2E67">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6.1.1</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hAnsi="Gisha" w:cs="Gisha"/>
                <w:b/>
                <w:sz w:val="22"/>
                <w:szCs w:val="22"/>
              </w:rPr>
              <w:t>Normatividad general</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7</w:t>
            </w:r>
            <w:r w:rsidR="002F2E67">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6.1.2</w:t>
            </w:r>
          </w:p>
        </w:tc>
        <w:tc>
          <w:tcPr>
            <w:tcW w:w="6913" w:type="dxa"/>
            <w:gridSpan w:val="2"/>
            <w:vAlign w:val="center"/>
          </w:tcPr>
          <w:p w:rsidR="00F53BD7" w:rsidRPr="00464506" w:rsidRDefault="00F53BD7" w:rsidP="0066658C">
            <w:pPr>
              <w:ind w:left="46" w:firstLine="0"/>
              <w:rPr>
                <w:rFonts w:ascii="Gisha" w:hAnsi="Gisha" w:cs="Gisha"/>
                <w:b/>
              </w:rPr>
            </w:pPr>
            <w:r w:rsidRPr="00464506">
              <w:rPr>
                <w:rFonts w:ascii="Gisha" w:hAnsi="Gisha" w:cs="Gisha"/>
                <w:b/>
                <w:sz w:val="22"/>
                <w:szCs w:val="22"/>
              </w:rPr>
              <w:t>Estructura académico administrativa de la investigación</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7</w:t>
            </w:r>
            <w:r w:rsidR="002F2E67">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6.1.3</w:t>
            </w:r>
          </w:p>
        </w:tc>
        <w:tc>
          <w:tcPr>
            <w:tcW w:w="6913" w:type="dxa"/>
            <w:gridSpan w:val="2"/>
            <w:vAlign w:val="center"/>
          </w:tcPr>
          <w:p w:rsidR="00F53BD7" w:rsidRPr="00464506" w:rsidRDefault="00F53BD7" w:rsidP="0066658C">
            <w:pPr>
              <w:ind w:left="46" w:firstLine="0"/>
              <w:rPr>
                <w:rFonts w:ascii="Gisha" w:hAnsi="Gisha" w:cs="Gisha"/>
                <w:b/>
              </w:rPr>
            </w:pPr>
            <w:r w:rsidRPr="00464506">
              <w:rPr>
                <w:rFonts w:ascii="Gisha" w:hAnsi="Gisha" w:cs="Gisha"/>
                <w:b/>
                <w:sz w:val="22"/>
                <w:szCs w:val="22"/>
              </w:rPr>
              <w:t>Relación de la investigación en el proyecto educativo institucional</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7</w:t>
            </w:r>
            <w:r w:rsidR="002F2E67">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6.2</w:t>
            </w:r>
          </w:p>
        </w:tc>
        <w:tc>
          <w:tcPr>
            <w:tcW w:w="6913" w:type="dxa"/>
            <w:gridSpan w:val="2"/>
            <w:vAlign w:val="center"/>
          </w:tcPr>
          <w:p w:rsidR="00F53BD7" w:rsidRPr="00464506" w:rsidRDefault="00F53BD7" w:rsidP="0066658C">
            <w:pPr>
              <w:ind w:left="46" w:firstLine="0"/>
              <w:rPr>
                <w:rFonts w:ascii="Gisha" w:hAnsi="Gisha" w:cs="Gisha"/>
                <w:b/>
              </w:rPr>
            </w:pPr>
            <w:r w:rsidRPr="00464506">
              <w:rPr>
                <w:rFonts w:ascii="Gisha" w:hAnsi="Gisha" w:cs="Gisha"/>
                <w:b/>
                <w:sz w:val="22"/>
                <w:szCs w:val="22"/>
              </w:rPr>
              <w:t>PLAN DE INVESTIGACIÓN DEL DEPARTAMENTO DE BIOLOGÍA</w:t>
            </w:r>
          </w:p>
        </w:tc>
        <w:tc>
          <w:tcPr>
            <w:tcW w:w="1002" w:type="dxa"/>
            <w:vAlign w:val="center"/>
          </w:tcPr>
          <w:p w:rsidR="00F53BD7" w:rsidRPr="00464506" w:rsidRDefault="002F2E67" w:rsidP="002F2E67">
            <w:pPr>
              <w:contextualSpacing/>
              <w:mirrorIndents/>
              <w:jc w:val="right"/>
              <w:rPr>
                <w:rFonts w:ascii="Gisha" w:hAnsi="Gisha" w:cs="Gisha"/>
              </w:rPr>
            </w:pPr>
            <w:r>
              <w:rPr>
                <w:rFonts w:ascii="Gisha" w:hAnsi="Gisha" w:cs="Gisha"/>
              </w:rPr>
              <w:t>80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6,2.1</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hAnsi="Gisha" w:cs="Gisha"/>
                <w:b/>
                <w:sz w:val="22"/>
                <w:szCs w:val="22"/>
              </w:rPr>
              <w:t>Problemática</w:t>
            </w:r>
          </w:p>
        </w:tc>
        <w:tc>
          <w:tcPr>
            <w:tcW w:w="1002" w:type="dxa"/>
            <w:vAlign w:val="center"/>
          </w:tcPr>
          <w:p w:rsidR="00F53BD7" w:rsidRPr="00464506" w:rsidRDefault="00BF3FFF" w:rsidP="003907EB">
            <w:pPr>
              <w:contextualSpacing/>
              <w:mirrorIndents/>
              <w:jc w:val="right"/>
              <w:rPr>
                <w:rFonts w:ascii="Gisha" w:hAnsi="Gisha" w:cs="Gisha"/>
              </w:rPr>
            </w:pPr>
            <w:r>
              <w:rPr>
                <w:rFonts w:ascii="Gisha" w:hAnsi="Gisha" w:cs="Gisha"/>
              </w:rPr>
              <w:t>8</w:t>
            </w:r>
            <w:r w:rsidR="002F2E67">
              <w:rPr>
                <w:rFonts w:ascii="Gisha" w:hAnsi="Gisha" w:cs="Gisha"/>
              </w:rPr>
              <w:t>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rPr>
              <w:t>6</w:t>
            </w:r>
            <w:r w:rsidR="002F2E67">
              <w:rPr>
                <w:rFonts w:ascii="Gisha" w:hAnsi="Gisha" w:cs="Gisha"/>
                <w:b/>
                <w:sz w:val="22"/>
              </w:rPr>
              <w:t xml:space="preserve"> </w:t>
            </w:r>
            <w:r w:rsidRPr="00464506">
              <w:rPr>
                <w:rFonts w:ascii="Gisha" w:hAnsi="Gisha" w:cs="Gisha"/>
                <w:b/>
                <w:sz w:val="22"/>
              </w:rPr>
              <w:t>.3</w:t>
            </w:r>
          </w:p>
        </w:tc>
        <w:tc>
          <w:tcPr>
            <w:tcW w:w="6913" w:type="dxa"/>
            <w:gridSpan w:val="2"/>
            <w:vAlign w:val="center"/>
          </w:tcPr>
          <w:p w:rsidR="00F53BD7" w:rsidRPr="00464506" w:rsidRDefault="002F2E67" w:rsidP="0066658C">
            <w:pPr>
              <w:ind w:left="46" w:firstLine="0"/>
              <w:rPr>
                <w:rFonts w:ascii="Gisha" w:hAnsi="Gisha" w:cs="Gisha"/>
                <w:b/>
              </w:rPr>
            </w:pPr>
            <w:r>
              <w:rPr>
                <w:rFonts w:ascii="Gisha" w:hAnsi="Gisha" w:cs="Gisha"/>
                <w:b/>
                <w:sz w:val="22"/>
              </w:rPr>
              <w:t>PRO</w:t>
            </w:r>
            <w:r w:rsidR="0066658C">
              <w:rPr>
                <w:rFonts w:ascii="Gisha" w:hAnsi="Gisha" w:cs="Gisha"/>
                <w:b/>
                <w:sz w:val="22"/>
              </w:rPr>
              <w:t>G</w:t>
            </w:r>
            <w:r w:rsidR="00F53BD7" w:rsidRPr="00464506">
              <w:rPr>
                <w:rFonts w:ascii="Gisha" w:hAnsi="Gisha" w:cs="Gisha"/>
                <w:b/>
                <w:sz w:val="22"/>
              </w:rPr>
              <w:t>RAMAS DE INVESTIGACIÓN DEL DEPARTAMENTO DE BIOLOGÍA DE LA UNIVERSIDAD DE NARIÑO</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89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6.3.1</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hAnsi="Gisha" w:cs="Gisha"/>
                <w:b/>
                <w:sz w:val="22"/>
                <w:szCs w:val="22"/>
              </w:rPr>
              <w:t>Programa conocimiento de la biodiversidad</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89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6.3.2</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hAnsi="Gisha" w:cs="Gisha"/>
                <w:b/>
                <w:sz w:val="22"/>
                <w:szCs w:val="22"/>
              </w:rPr>
              <w:t>Programa de Biotecnología</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91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6.4</w:t>
            </w:r>
          </w:p>
        </w:tc>
        <w:tc>
          <w:tcPr>
            <w:tcW w:w="6913" w:type="dxa"/>
            <w:gridSpan w:val="2"/>
            <w:vAlign w:val="center"/>
          </w:tcPr>
          <w:p w:rsidR="00F53BD7" w:rsidRPr="00464506" w:rsidRDefault="00F53BD7" w:rsidP="0066658C">
            <w:pPr>
              <w:autoSpaceDE w:val="0"/>
              <w:autoSpaceDN w:val="0"/>
              <w:adjustRightInd w:val="0"/>
              <w:ind w:left="46" w:firstLine="0"/>
              <w:rPr>
                <w:rFonts w:ascii="Gisha" w:hAnsi="Gisha" w:cs="Gisha"/>
                <w:b/>
              </w:rPr>
            </w:pPr>
            <w:r w:rsidRPr="00464506">
              <w:rPr>
                <w:rFonts w:ascii="Gisha" w:hAnsi="Gisha" w:cs="Gisha"/>
                <w:b/>
                <w:sz w:val="22"/>
                <w:szCs w:val="22"/>
              </w:rPr>
              <w:t>LA INVESTIGACIÓN EN LA MAESTRÍA EN CIENCIAS BIOLÓGICAS</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92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6.4.1</w:t>
            </w:r>
          </w:p>
        </w:tc>
        <w:tc>
          <w:tcPr>
            <w:tcW w:w="6913" w:type="dxa"/>
            <w:gridSpan w:val="2"/>
            <w:vAlign w:val="center"/>
          </w:tcPr>
          <w:p w:rsidR="00F53BD7" w:rsidRPr="00464506" w:rsidRDefault="00F53BD7" w:rsidP="0066658C">
            <w:pPr>
              <w:tabs>
                <w:tab w:val="left" w:pos="2709"/>
                <w:tab w:val="center" w:pos="4136"/>
              </w:tabs>
              <w:autoSpaceDE w:val="0"/>
              <w:autoSpaceDN w:val="0"/>
              <w:adjustRightInd w:val="0"/>
              <w:ind w:left="46" w:firstLine="0"/>
              <w:rPr>
                <w:rFonts w:ascii="Gisha" w:hAnsi="Gisha" w:cs="Gisha"/>
                <w:b/>
              </w:rPr>
            </w:pPr>
            <w:r w:rsidRPr="00464506">
              <w:rPr>
                <w:rFonts w:ascii="Gisha" w:hAnsi="Gisha" w:cs="Gisha"/>
                <w:b/>
                <w:sz w:val="22"/>
                <w:szCs w:val="22"/>
              </w:rPr>
              <w:t>Promoción de la formación investigativa</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94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6.4.2</w:t>
            </w:r>
          </w:p>
        </w:tc>
        <w:tc>
          <w:tcPr>
            <w:tcW w:w="6913" w:type="dxa"/>
            <w:gridSpan w:val="2"/>
            <w:vAlign w:val="center"/>
          </w:tcPr>
          <w:p w:rsidR="00F53BD7" w:rsidRPr="00464506" w:rsidRDefault="00F53BD7" w:rsidP="0066658C">
            <w:pPr>
              <w:ind w:left="46" w:firstLine="0"/>
              <w:contextualSpacing/>
              <w:mirrorIndents/>
              <w:rPr>
                <w:rFonts w:ascii="Gisha" w:hAnsi="Gisha" w:cs="Gisha"/>
                <w:b/>
              </w:rPr>
            </w:pPr>
            <w:r w:rsidRPr="00464506">
              <w:rPr>
                <w:rFonts w:ascii="Gisha" w:hAnsi="Gisha" w:cs="Gisha"/>
                <w:b/>
                <w:sz w:val="22"/>
                <w:szCs w:val="22"/>
              </w:rPr>
              <w:t>Incorporación de las tecnologías de la información y comunicación en la formación investigativa</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w:t>
            </w:r>
          </w:p>
        </w:tc>
        <w:tc>
          <w:tcPr>
            <w:tcW w:w="6913" w:type="dxa"/>
            <w:gridSpan w:val="2"/>
            <w:vAlign w:val="center"/>
          </w:tcPr>
          <w:p w:rsidR="00F53BD7" w:rsidRPr="00464506" w:rsidRDefault="00F53BD7" w:rsidP="0066658C">
            <w:pPr>
              <w:ind w:left="46" w:firstLine="0"/>
              <w:rPr>
                <w:rFonts w:ascii="Gisha" w:hAnsi="Gisha" w:cs="Gisha"/>
                <w:b/>
              </w:rPr>
            </w:pPr>
            <w:r w:rsidRPr="00464506">
              <w:rPr>
                <w:rFonts w:ascii="Gisha" w:hAnsi="Gisha" w:cs="Gisha"/>
                <w:b/>
                <w:sz w:val="22"/>
                <w:szCs w:val="22"/>
              </w:rPr>
              <w:t>LÍNEAS DE INVESTIGACIÓN DE LA MAESTRÍA</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w:t>
            </w:r>
          </w:p>
        </w:tc>
        <w:tc>
          <w:tcPr>
            <w:tcW w:w="6913" w:type="dxa"/>
            <w:gridSpan w:val="2"/>
            <w:vAlign w:val="center"/>
          </w:tcPr>
          <w:p w:rsidR="00F53BD7" w:rsidRPr="00464506" w:rsidRDefault="00F53BD7" w:rsidP="0066658C">
            <w:pPr>
              <w:ind w:left="46" w:firstLine="0"/>
              <w:rPr>
                <w:rFonts w:ascii="Gisha" w:hAnsi="Gisha" w:cs="Gisha"/>
              </w:rPr>
            </w:pPr>
            <w:r w:rsidRPr="00464506">
              <w:rPr>
                <w:rFonts w:ascii="Gisha" w:hAnsi="Gisha" w:cs="Gisha"/>
                <w:b/>
                <w:sz w:val="22"/>
                <w:szCs w:val="22"/>
              </w:rPr>
              <w:t>Líneas de investigación del programa de conocimiento de la biodiversidad</w:t>
            </w:r>
          </w:p>
        </w:tc>
        <w:tc>
          <w:tcPr>
            <w:tcW w:w="1002" w:type="dxa"/>
            <w:vAlign w:val="center"/>
          </w:tcPr>
          <w:p w:rsidR="00F53BD7" w:rsidRPr="00464506" w:rsidRDefault="00BF3FFF" w:rsidP="003907EB">
            <w:pPr>
              <w:contextualSpacing/>
              <w:mirrorIndents/>
              <w:jc w:val="right"/>
              <w:rPr>
                <w:rFonts w:ascii="Gisha" w:hAnsi="Gisha" w:cs="Gisha"/>
              </w:rPr>
            </w:pPr>
            <w:r>
              <w:rPr>
                <w:rFonts w:ascii="Gisha" w:hAnsi="Gisha" w:cs="Gisha"/>
              </w:rPr>
              <w:t>9</w:t>
            </w:r>
            <w:r w:rsidR="002F2E67">
              <w:rPr>
                <w:rFonts w:ascii="Gisha" w:hAnsi="Gisha" w:cs="Gisha"/>
              </w:rPr>
              <w:t>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6.5.1.1</w:t>
            </w:r>
          </w:p>
        </w:tc>
        <w:tc>
          <w:tcPr>
            <w:tcW w:w="6913" w:type="dxa"/>
            <w:gridSpan w:val="2"/>
            <w:vAlign w:val="center"/>
          </w:tcPr>
          <w:p w:rsidR="00F53BD7" w:rsidRPr="00464506" w:rsidRDefault="00F53BD7" w:rsidP="0066658C">
            <w:pPr>
              <w:ind w:left="46" w:firstLine="0"/>
              <w:rPr>
                <w:rFonts w:ascii="Gisha" w:hAnsi="Gisha" w:cs="Gisha"/>
                <w:b/>
              </w:rPr>
            </w:pPr>
            <w:r w:rsidRPr="00464506">
              <w:rPr>
                <w:rFonts w:ascii="Gisha" w:hAnsi="Gisha" w:cs="Gisha"/>
                <w:b/>
                <w:sz w:val="22"/>
                <w:szCs w:val="22"/>
              </w:rPr>
              <w:t>Línea Morfología y eco fisiología de plantas promisorias tropicales</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 Sistemática y Taxonomía</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 de Etnobiología</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 de Ecología y conservación de ecosistemas tropicales</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Línea de Morfología y ecofisiología animal </w:t>
            </w:r>
          </w:p>
        </w:tc>
        <w:tc>
          <w:tcPr>
            <w:tcW w:w="1002" w:type="dxa"/>
            <w:vAlign w:val="center"/>
          </w:tcPr>
          <w:p w:rsidR="00F53BD7" w:rsidRPr="00464506" w:rsidRDefault="00BF3FFF" w:rsidP="003907EB">
            <w:pPr>
              <w:contextualSpacing/>
              <w:mirrorIndents/>
              <w:jc w:val="right"/>
              <w:rPr>
                <w:rFonts w:ascii="Gisha" w:hAnsi="Gisha" w:cs="Gisha"/>
              </w:rPr>
            </w:pPr>
            <w:r>
              <w:rPr>
                <w:rFonts w:ascii="Gisha" w:hAnsi="Gisha" w:cs="Gisha"/>
              </w:rPr>
              <w:t>9</w:t>
            </w:r>
            <w:r w:rsidR="002F2E67">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6.5.1.6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 Genética y Evolución de Especies Tropicales</w:t>
            </w:r>
          </w:p>
        </w:tc>
        <w:tc>
          <w:tcPr>
            <w:tcW w:w="1002" w:type="dxa"/>
            <w:vAlign w:val="center"/>
          </w:tcPr>
          <w:p w:rsidR="00F53BD7" w:rsidRPr="00464506" w:rsidRDefault="00BF3FFF" w:rsidP="003907EB">
            <w:pPr>
              <w:contextualSpacing/>
              <w:mirrorIndents/>
              <w:jc w:val="right"/>
              <w:rPr>
                <w:rFonts w:ascii="Gisha" w:hAnsi="Gisha" w:cs="Gisha"/>
              </w:rPr>
            </w:pPr>
            <w:r>
              <w:rPr>
                <w:rFonts w:ascii="Gisha" w:hAnsi="Gisha" w:cs="Gisha"/>
              </w:rPr>
              <w:t>9</w:t>
            </w:r>
            <w:r w:rsidR="002F2E67">
              <w:rPr>
                <w:rFonts w:ascii="Gisha" w:hAnsi="Gisha" w:cs="Gisha"/>
              </w:rPr>
              <w:t>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 del programa de biotecnología</w:t>
            </w:r>
          </w:p>
        </w:tc>
        <w:tc>
          <w:tcPr>
            <w:tcW w:w="1002" w:type="dxa"/>
            <w:vAlign w:val="center"/>
          </w:tcPr>
          <w:p w:rsidR="00F53BD7" w:rsidRPr="00464506" w:rsidRDefault="00BF3FFF" w:rsidP="003907EB">
            <w:pPr>
              <w:contextualSpacing/>
              <w:mirrorIndents/>
              <w:jc w:val="right"/>
              <w:rPr>
                <w:rFonts w:ascii="Gisha" w:hAnsi="Gisha" w:cs="Gisha"/>
              </w:rPr>
            </w:pPr>
            <w:r>
              <w:rPr>
                <w:rFonts w:ascii="Gisha" w:hAnsi="Gisha" w:cs="Gisha"/>
              </w:rPr>
              <w:t>9</w:t>
            </w:r>
            <w:r w:rsidR="002F2E67">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6.5.2.1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 de productos biotecnológicos de origen microbiano</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6.5.2.2</w:t>
            </w:r>
          </w:p>
        </w:tc>
        <w:tc>
          <w:tcPr>
            <w:tcW w:w="6913" w:type="dxa"/>
            <w:gridSpan w:val="2"/>
            <w:vAlign w:val="center"/>
          </w:tcPr>
          <w:p w:rsidR="00F53BD7" w:rsidRPr="00464506" w:rsidRDefault="00F53BD7" w:rsidP="00F53BD7">
            <w:pPr>
              <w:rPr>
                <w:rFonts w:ascii="Gisha" w:hAnsi="Gisha" w:cs="Gisha"/>
                <w:b/>
                <w:caps/>
              </w:rPr>
            </w:pPr>
            <w:r w:rsidRPr="00464506">
              <w:rPr>
                <w:rFonts w:ascii="Gisha" w:hAnsi="Gisha" w:cs="Gisha"/>
                <w:b/>
                <w:sz w:val="22"/>
                <w:szCs w:val="22"/>
              </w:rPr>
              <w:t>Línea de Biología celular y molecular</w:t>
            </w:r>
          </w:p>
        </w:tc>
        <w:tc>
          <w:tcPr>
            <w:tcW w:w="1002" w:type="dxa"/>
            <w:vAlign w:val="center"/>
          </w:tcPr>
          <w:p w:rsidR="00F53BD7" w:rsidRPr="00464506" w:rsidRDefault="00BF3FFF" w:rsidP="002F2E67">
            <w:pPr>
              <w:contextualSpacing/>
              <w:mirrorIndents/>
              <w:jc w:val="right"/>
              <w:rPr>
                <w:rFonts w:ascii="Gisha" w:hAnsi="Gisha" w:cs="Gisha"/>
              </w:rPr>
            </w:pPr>
            <w:r>
              <w:rPr>
                <w:rFonts w:ascii="Gisha" w:hAnsi="Gisha" w:cs="Gisha"/>
              </w:rPr>
              <w:t>9</w:t>
            </w:r>
            <w:r w:rsidR="002F2E67">
              <w:rPr>
                <w:rFonts w:ascii="Gisha" w:hAnsi="Gisha" w:cs="Gisha"/>
              </w:rPr>
              <w:t>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6.5.2.3</w:t>
            </w:r>
          </w:p>
        </w:tc>
        <w:tc>
          <w:tcPr>
            <w:tcW w:w="6913" w:type="dxa"/>
            <w:gridSpan w:val="2"/>
            <w:vAlign w:val="center"/>
          </w:tcPr>
          <w:p w:rsidR="00F53BD7" w:rsidRPr="00464506" w:rsidRDefault="00F53BD7" w:rsidP="00F53BD7">
            <w:pPr>
              <w:rPr>
                <w:rFonts w:ascii="Gisha" w:hAnsi="Gisha" w:cs="Gisha"/>
                <w:b/>
                <w:caps/>
              </w:rPr>
            </w:pPr>
            <w:r w:rsidRPr="00464506">
              <w:rPr>
                <w:rFonts w:ascii="Gisha" w:hAnsi="Gisha" w:cs="Gisha"/>
                <w:b/>
                <w:sz w:val="22"/>
                <w:szCs w:val="22"/>
              </w:rPr>
              <w:t>Línea de prevención de cáncer</w:t>
            </w:r>
          </w:p>
        </w:tc>
        <w:tc>
          <w:tcPr>
            <w:tcW w:w="1002" w:type="dxa"/>
            <w:vAlign w:val="center"/>
          </w:tcPr>
          <w:p w:rsidR="00F53BD7" w:rsidRPr="00464506" w:rsidRDefault="002F2E67" w:rsidP="002F2E67">
            <w:pPr>
              <w:contextualSpacing/>
              <w:mirrorIndents/>
              <w:jc w:val="right"/>
              <w:rPr>
                <w:rFonts w:ascii="Gisha" w:hAnsi="Gisha" w:cs="Gisha"/>
              </w:rPr>
            </w:pPr>
            <w:r>
              <w:rPr>
                <w:rFonts w:ascii="Gisha" w:hAnsi="Gisha" w:cs="Gisha"/>
              </w:rPr>
              <w:t>100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6.6</w:t>
            </w:r>
          </w:p>
        </w:tc>
        <w:tc>
          <w:tcPr>
            <w:tcW w:w="6913" w:type="dxa"/>
            <w:gridSpan w:val="2"/>
            <w:vAlign w:val="center"/>
          </w:tcPr>
          <w:p w:rsidR="00F53BD7" w:rsidRPr="00464506" w:rsidRDefault="00F53BD7" w:rsidP="0066658C">
            <w:pPr>
              <w:ind w:left="46" w:hanging="46"/>
              <w:rPr>
                <w:rFonts w:ascii="Gisha" w:hAnsi="Gisha" w:cs="Gisha"/>
                <w:b/>
              </w:rPr>
            </w:pPr>
            <w:r w:rsidRPr="00464506">
              <w:rPr>
                <w:rFonts w:ascii="Gisha" w:hAnsi="Gisha" w:cs="Gisha"/>
                <w:b/>
                <w:sz w:val="22"/>
                <w:szCs w:val="22"/>
              </w:rPr>
              <w:t>PROYECTOS DE INVESTIGACIÓN REALIZADOS POR EL DEPARTAMENTO DE BIOLOGÍA</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101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6.7</w:t>
            </w:r>
          </w:p>
        </w:tc>
        <w:tc>
          <w:tcPr>
            <w:tcW w:w="6913" w:type="dxa"/>
            <w:gridSpan w:val="2"/>
            <w:vAlign w:val="center"/>
          </w:tcPr>
          <w:p w:rsidR="00F53BD7" w:rsidRPr="00464506" w:rsidRDefault="00F53BD7" w:rsidP="0066658C">
            <w:pPr>
              <w:spacing w:before="240"/>
              <w:ind w:left="46" w:hanging="46"/>
              <w:rPr>
                <w:rFonts w:ascii="Gisha" w:hAnsi="Gisha" w:cs="Gisha"/>
                <w:b/>
              </w:rPr>
            </w:pPr>
            <w:r w:rsidRPr="00464506">
              <w:rPr>
                <w:rFonts w:ascii="Gisha" w:hAnsi="Gisha" w:cs="Gisha"/>
                <w:b/>
                <w:sz w:val="22"/>
                <w:szCs w:val="22"/>
              </w:rPr>
              <w:t>PRODUCCIÓN ACADÉMICA DE LOS DOCENTES</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103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w:t>
            </w:r>
          </w:p>
        </w:tc>
        <w:tc>
          <w:tcPr>
            <w:tcW w:w="6913" w:type="dxa"/>
            <w:gridSpan w:val="2"/>
            <w:vAlign w:val="center"/>
          </w:tcPr>
          <w:p w:rsidR="00F53BD7" w:rsidRPr="00464506" w:rsidRDefault="00F53BD7" w:rsidP="0066658C">
            <w:pPr>
              <w:autoSpaceDE w:val="0"/>
              <w:autoSpaceDN w:val="0"/>
              <w:adjustRightInd w:val="0"/>
              <w:ind w:left="46" w:hanging="46"/>
              <w:rPr>
                <w:rFonts w:ascii="Gisha" w:hAnsi="Gisha" w:cs="Gisha"/>
              </w:rPr>
            </w:pPr>
            <w:r w:rsidRPr="00464506">
              <w:rPr>
                <w:rFonts w:ascii="Gisha" w:hAnsi="Gisha" w:cs="Gisha"/>
                <w:b/>
                <w:sz w:val="22"/>
                <w:szCs w:val="22"/>
              </w:rPr>
              <w:t>LOS GRUPOS DE INVESTIGACIÓN DEL DEPARTAMENTO DE BIOLOGÍA</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w:t>
            </w:r>
          </w:p>
        </w:tc>
        <w:tc>
          <w:tcPr>
            <w:tcW w:w="6913" w:type="dxa"/>
            <w:gridSpan w:val="2"/>
            <w:vAlign w:val="center"/>
          </w:tcPr>
          <w:p w:rsidR="00F53BD7" w:rsidRPr="00464506" w:rsidRDefault="00F53BD7" w:rsidP="00F53BD7">
            <w:pPr>
              <w:tabs>
                <w:tab w:val="left" w:pos="1496"/>
              </w:tabs>
              <w:rPr>
                <w:rFonts w:ascii="Gisha" w:hAnsi="Gisha" w:cs="Gisha"/>
                <w:b/>
              </w:rPr>
            </w:pPr>
            <w:r w:rsidRPr="00464506">
              <w:rPr>
                <w:rFonts w:ascii="Gisha" w:hAnsi="Gisha" w:cs="Gisha"/>
                <w:b/>
                <w:sz w:val="22"/>
                <w:szCs w:val="22"/>
              </w:rPr>
              <w:t>Grupo de Salud Pública</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6.8.1.1</w:t>
            </w:r>
          </w:p>
        </w:tc>
        <w:tc>
          <w:tcPr>
            <w:tcW w:w="6913" w:type="dxa"/>
            <w:gridSpan w:val="2"/>
            <w:vAlign w:val="center"/>
          </w:tcPr>
          <w:p w:rsidR="00F53BD7" w:rsidRPr="00464506" w:rsidRDefault="00F53BD7" w:rsidP="00F53BD7">
            <w:pPr>
              <w:tabs>
                <w:tab w:val="left" w:pos="1496"/>
              </w:tabs>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2F2E6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6.8.1.2</w:t>
            </w:r>
          </w:p>
        </w:tc>
        <w:tc>
          <w:tcPr>
            <w:tcW w:w="6913" w:type="dxa"/>
            <w:gridSpan w:val="2"/>
            <w:vAlign w:val="center"/>
          </w:tcPr>
          <w:p w:rsidR="00F53BD7" w:rsidRPr="00464506" w:rsidRDefault="00F53BD7" w:rsidP="00F53BD7">
            <w:pPr>
              <w:tabs>
                <w:tab w:val="left" w:pos="1496"/>
              </w:tabs>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6.8.1.4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6.8.1.5.1</w:t>
            </w:r>
          </w:p>
        </w:tc>
        <w:tc>
          <w:tcPr>
            <w:tcW w:w="6913" w:type="dxa"/>
            <w:gridSpan w:val="2"/>
            <w:vAlign w:val="center"/>
          </w:tcPr>
          <w:p w:rsidR="00F53BD7" w:rsidRPr="00464506" w:rsidRDefault="00F53BD7" w:rsidP="00F53BD7">
            <w:pPr>
              <w:tabs>
                <w:tab w:val="left" w:pos="1739"/>
              </w:tabs>
              <w:rPr>
                <w:rFonts w:ascii="Gisha" w:hAnsi="Gisha" w:cs="Gisha"/>
                <w:b/>
              </w:rPr>
            </w:pPr>
            <w:r w:rsidRPr="00464506">
              <w:rPr>
                <w:rFonts w:ascii="Gisha" w:hAnsi="Gisha" w:cs="Gisha"/>
                <w:b/>
                <w:sz w:val="22"/>
                <w:szCs w:val="22"/>
              </w:rPr>
              <w:t>Artículos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6.8.1.5.2</w:t>
            </w:r>
          </w:p>
        </w:tc>
        <w:tc>
          <w:tcPr>
            <w:tcW w:w="6913" w:type="dxa"/>
            <w:gridSpan w:val="2"/>
            <w:vAlign w:val="center"/>
          </w:tcPr>
          <w:p w:rsidR="00F53BD7" w:rsidRPr="00464506" w:rsidRDefault="00F53BD7" w:rsidP="00F53BD7">
            <w:pPr>
              <w:tabs>
                <w:tab w:val="left" w:pos="1739"/>
              </w:tabs>
              <w:rPr>
                <w:rFonts w:ascii="Gisha" w:hAnsi="Gisha" w:cs="Gisha"/>
              </w:rPr>
            </w:pPr>
            <w:r w:rsidRPr="00464506">
              <w:rPr>
                <w:rFonts w:ascii="Gisha" w:hAnsi="Gisha" w:cs="Gisha"/>
                <w:b/>
                <w:sz w:val="22"/>
                <w:szCs w:val="22"/>
              </w:rPr>
              <w:t>Libros y otros productos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6.8.1.5.3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Ponencias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6.8.1.7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w:t>
            </w:r>
          </w:p>
        </w:tc>
        <w:tc>
          <w:tcPr>
            <w:tcW w:w="6913" w:type="dxa"/>
            <w:gridSpan w:val="2"/>
            <w:vAlign w:val="center"/>
          </w:tcPr>
          <w:p w:rsidR="00F53BD7" w:rsidRPr="00464506" w:rsidRDefault="00F53BD7" w:rsidP="00F53BD7">
            <w:pPr>
              <w:pStyle w:val="Textoindependiente"/>
              <w:spacing w:after="0"/>
              <w:rPr>
                <w:rFonts w:ascii="Gisha" w:hAnsi="Gisha" w:cs="Gisha"/>
                <w:b/>
                <w:szCs w:val="22"/>
                <w:lang w:val="es-CO"/>
              </w:rPr>
            </w:pPr>
            <w:r w:rsidRPr="00464506">
              <w:rPr>
                <w:rFonts w:ascii="Gisha" w:hAnsi="Gisha" w:cs="Gisha"/>
                <w:b/>
                <w:sz w:val="22"/>
                <w:szCs w:val="22"/>
                <w:lang w:val="es-CO"/>
              </w:rPr>
              <w:t>Grupo de investigación biotecnología microbiana</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6.8.2.2</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6.8.2.3</w:t>
            </w:r>
          </w:p>
        </w:tc>
        <w:tc>
          <w:tcPr>
            <w:tcW w:w="6913" w:type="dxa"/>
            <w:gridSpan w:val="2"/>
            <w:vAlign w:val="center"/>
          </w:tcPr>
          <w:p w:rsidR="00F53BD7" w:rsidRPr="00464506" w:rsidRDefault="00F53BD7" w:rsidP="00F53BD7">
            <w:pPr>
              <w:pStyle w:val="Default"/>
              <w:rPr>
                <w:rFonts w:ascii="Gisha" w:hAnsi="Gisha" w:cs="Gisha"/>
                <w:b/>
                <w:sz w:val="22"/>
                <w:szCs w:val="22"/>
              </w:rPr>
            </w:pPr>
            <w:r w:rsidRPr="00464506">
              <w:rPr>
                <w:rFonts w:ascii="Gisha" w:hAnsi="Gisha" w:cs="Gisha"/>
                <w:b/>
                <w:sz w:val="22"/>
                <w:szCs w:val="22"/>
              </w:rPr>
              <w:t>Líneas de investigación</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6.8.2.4</w:t>
            </w:r>
          </w:p>
        </w:tc>
        <w:tc>
          <w:tcPr>
            <w:tcW w:w="6913" w:type="dxa"/>
            <w:gridSpan w:val="2"/>
            <w:vAlign w:val="center"/>
          </w:tcPr>
          <w:p w:rsidR="00F53BD7" w:rsidRPr="00464506" w:rsidRDefault="00F53BD7" w:rsidP="00F53BD7">
            <w:pPr>
              <w:rPr>
                <w:rFonts w:ascii="Gisha" w:hAnsi="Gisha" w:cs="Gisha"/>
                <w:b/>
                <w:bCs/>
              </w:rPr>
            </w:pPr>
            <w:r w:rsidRPr="00464506">
              <w:rPr>
                <w:rFonts w:ascii="Gisha" w:hAnsi="Gisha" w:cs="Gisha"/>
                <w:b/>
                <w:bCs/>
                <w:sz w:val="22"/>
                <w:szCs w:val="22"/>
              </w:rPr>
              <w:t>Conformación de grupo</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Artículos </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6.8.2.5.2</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sz w:val="22"/>
                <w:szCs w:val="22"/>
              </w:rPr>
              <w:t xml:space="preserve">Ponencias </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118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lang w:eastAsia="es-CO"/>
              </w:rPr>
              <w:t>6.8.2.6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6.8.2.8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Reconocimientos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rPr>
              <w:t>6.8.3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rPr>
              <w:t>Grupo de Biología de Páramos y Ecosistemas Andinos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6.8.3.3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Artículos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6.8.3.5.2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Libros y otros productos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Ponencias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Investigaciones apoyadas</w:t>
            </w:r>
          </w:p>
        </w:tc>
        <w:tc>
          <w:tcPr>
            <w:tcW w:w="1002" w:type="dxa"/>
            <w:vAlign w:val="center"/>
          </w:tcPr>
          <w:p w:rsidR="00F53BD7" w:rsidRPr="00464506" w:rsidRDefault="00FD0317" w:rsidP="009051D1">
            <w:pPr>
              <w:ind w:left="709" w:hanging="709"/>
              <w:contextualSpacing/>
              <w:mirrorIndents/>
              <w:jc w:val="right"/>
              <w:rPr>
                <w:rFonts w:ascii="Gisha" w:hAnsi="Gisha" w:cs="Gisha"/>
              </w:rPr>
            </w:pPr>
            <w:r>
              <w:rPr>
                <w:rFonts w:ascii="Gisha" w:hAnsi="Gisha" w:cs="Gisha"/>
              </w:rPr>
              <w:t>126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6.8.3.8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Proyección social del grupo</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rPr>
              <w:t>6.8.4</w:t>
            </w:r>
          </w:p>
        </w:tc>
        <w:tc>
          <w:tcPr>
            <w:tcW w:w="6913" w:type="dxa"/>
            <w:gridSpan w:val="2"/>
            <w:vAlign w:val="center"/>
          </w:tcPr>
          <w:p w:rsidR="00F53BD7" w:rsidRPr="00464506" w:rsidRDefault="00F53BD7" w:rsidP="00F53BD7">
            <w:pPr>
              <w:tabs>
                <w:tab w:val="left" w:pos="2712"/>
              </w:tabs>
              <w:rPr>
                <w:rFonts w:ascii="Gisha" w:hAnsi="Gisha" w:cs="Gisha"/>
                <w:b/>
              </w:rPr>
            </w:pPr>
            <w:r w:rsidRPr="00464506">
              <w:rPr>
                <w:rFonts w:ascii="Gisha" w:hAnsi="Gisha" w:cs="Gisha"/>
                <w:b/>
                <w:bCs/>
                <w:sz w:val="22"/>
                <w:szCs w:val="22"/>
              </w:rPr>
              <w:t>Grupo de Genética y Evolución de Organismos Tropicales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FD0317" w:rsidP="00FD0317">
            <w:pPr>
              <w:contextualSpacing/>
              <w:mirrorIndents/>
              <w:jc w:val="center"/>
              <w:rPr>
                <w:rFonts w:ascii="Gisha" w:hAnsi="Gisha" w:cs="Gisha"/>
              </w:rPr>
            </w:pPr>
            <w:r>
              <w:rPr>
                <w:rFonts w:ascii="Gisha" w:hAnsi="Gisha" w:cs="Gisha"/>
              </w:rPr>
              <w:t xml:space="preserve">     128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Artículos </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129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6.8.4.5.2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Libros y otros productos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130</w:t>
            </w:r>
          </w:p>
        </w:tc>
      </w:tr>
      <w:tr w:rsidR="00F53BD7" w:rsidRPr="00464506" w:rsidTr="00F53BD7">
        <w:trPr>
          <w:trHeight w:val="567"/>
        </w:trPr>
        <w:tc>
          <w:tcPr>
            <w:tcW w:w="1088" w:type="dxa"/>
            <w:vAlign w:val="center"/>
          </w:tcPr>
          <w:p w:rsidR="00F53BD7" w:rsidRPr="00464506" w:rsidRDefault="00F53BD7" w:rsidP="00F53BD7">
            <w:pPr>
              <w:spacing w:after="200" w:line="276" w:lineRule="auto"/>
              <w:contextualSpacing/>
              <w:rPr>
                <w:rFonts w:ascii="Gisha" w:hAnsi="Gisha" w:cs="Gisha"/>
                <w:b/>
              </w:rPr>
            </w:pPr>
            <w:r w:rsidRPr="00464506">
              <w:rPr>
                <w:rFonts w:ascii="Gisha" w:eastAsia="Calibri" w:hAnsi="Gisha" w:cs="Gisha"/>
                <w:b/>
                <w:sz w:val="22"/>
                <w:szCs w:val="22"/>
                <w:lang w:eastAsia="en-US"/>
              </w:rPr>
              <w:t>6.8.4.6</w:t>
            </w:r>
          </w:p>
        </w:tc>
        <w:tc>
          <w:tcPr>
            <w:tcW w:w="6913" w:type="dxa"/>
            <w:gridSpan w:val="2"/>
            <w:vAlign w:val="center"/>
          </w:tcPr>
          <w:p w:rsidR="00F53BD7" w:rsidRPr="00464506" w:rsidRDefault="00F53BD7" w:rsidP="00F53BD7">
            <w:pPr>
              <w:rPr>
                <w:rFonts w:ascii="Gisha" w:hAnsi="Gisha" w:cs="Gisha"/>
                <w:b/>
              </w:rPr>
            </w:pPr>
            <w:r w:rsidRPr="00464506">
              <w:rPr>
                <w:rFonts w:ascii="Gisha" w:eastAsia="Calibri" w:hAnsi="Gisha" w:cs="Gisha"/>
                <w:b/>
                <w:sz w:val="22"/>
                <w:szCs w:val="22"/>
                <w:lang w:eastAsia="en-US"/>
              </w:rPr>
              <w:t>Ponencias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130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lang w:eastAsia="es-CO"/>
              </w:rPr>
              <w:t>6.8.4.7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w:t>
            </w:r>
          </w:p>
        </w:tc>
        <w:tc>
          <w:tcPr>
            <w:tcW w:w="1002" w:type="dxa"/>
            <w:vAlign w:val="center"/>
          </w:tcPr>
          <w:p w:rsidR="00F53BD7" w:rsidRPr="00464506" w:rsidRDefault="00FD0317" w:rsidP="003907EB">
            <w:pPr>
              <w:contextualSpacing/>
              <w:mirrorIndents/>
              <w:jc w:val="right"/>
              <w:rPr>
                <w:rFonts w:ascii="Gisha" w:hAnsi="Gisha" w:cs="Gisha"/>
              </w:rPr>
            </w:pPr>
            <w:r>
              <w:rPr>
                <w:rFonts w:ascii="Gisha" w:hAnsi="Gisha" w:cs="Gisha"/>
              </w:rPr>
              <w:t>131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Proyección social del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6.8.4.9</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rPr>
              <w:lastRenderedPageBreak/>
              <w:t>6.8.5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rPr>
              <w:t>Grupo de Bioprospección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Artículos </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6.8.5.5.2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Ponencias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Investigaciones apoyadas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139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6.8.5.7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rPr>
              <w:t>Proyección social del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6.8.5.9</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Reconocimientos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rPr>
              <w:t>6.8.6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rPr>
              <w:t>Grupo de Ecología Evolutiva - GAICA</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6.8.6.2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6.8.6.3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Artículos </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6.8.6.5.2</w:t>
            </w:r>
          </w:p>
        </w:tc>
        <w:tc>
          <w:tcPr>
            <w:tcW w:w="6913" w:type="dxa"/>
            <w:gridSpan w:val="2"/>
            <w:vAlign w:val="center"/>
          </w:tcPr>
          <w:p w:rsidR="00F53BD7" w:rsidRPr="00464506" w:rsidRDefault="00F53BD7" w:rsidP="00F53BD7">
            <w:pPr>
              <w:contextualSpacing/>
              <w:rPr>
                <w:rFonts w:ascii="Gisha" w:hAnsi="Gisha" w:cs="Gisha"/>
                <w:b/>
              </w:rPr>
            </w:pPr>
            <w:r w:rsidRPr="00464506">
              <w:rPr>
                <w:rFonts w:ascii="Gisha" w:hAnsi="Gisha" w:cs="Gisha"/>
                <w:b/>
                <w:sz w:val="22"/>
                <w:szCs w:val="22"/>
              </w:rPr>
              <w:t>Libros y otros productos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Ponencias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lang w:eastAsia="es-CO"/>
              </w:rPr>
              <w:lastRenderedPageBreak/>
              <w:t>6.8.6.7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149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6.8.6.8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6.8.6.9</w:t>
            </w:r>
          </w:p>
        </w:tc>
        <w:tc>
          <w:tcPr>
            <w:tcW w:w="6913" w:type="dxa"/>
            <w:gridSpan w:val="2"/>
            <w:vAlign w:val="center"/>
          </w:tcPr>
          <w:p w:rsidR="00F53BD7" w:rsidRPr="00464506" w:rsidRDefault="00F53BD7" w:rsidP="00F53BD7">
            <w:pPr>
              <w:pStyle w:val="Ttulo7"/>
              <w:spacing w:line="240" w:lineRule="auto"/>
              <w:outlineLvl w:val="6"/>
              <w:rPr>
                <w:rFonts w:ascii="Gisha" w:hAnsi="Gisha" w:cs="Gisha"/>
                <w:b/>
                <w:i w:val="0"/>
                <w:caps/>
                <w:color w:val="auto"/>
                <w:lang w:val="es-CO"/>
              </w:rPr>
            </w:pPr>
            <w:r w:rsidRPr="00464506">
              <w:rPr>
                <w:rFonts w:ascii="Gisha" w:hAnsi="Gisha" w:cs="Gisha"/>
                <w:b/>
                <w:i w:val="0"/>
                <w:color w:val="auto"/>
                <w:lang w:val="es-CO"/>
              </w:rPr>
              <w:t>Participación en proyectos interinstitucionales</w:t>
            </w:r>
          </w:p>
          <w:p w:rsidR="00F53BD7" w:rsidRPr="00464506" w:rsidRDefault="00F53BD7" w:rsidP="00F53BD7">
            <w:pPr>
              <w:rPr>
                <w:rFonts w:ascii="Gisha" w:hAnsi="Gisha" w:cs="Gisha"/>
                <w:b/>
              </w:rPr>
            </w:pP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6.8.6.10</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rPr>
              <w:t>Proyección Social de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152</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Pr>
                <w:rFonts w:ascii="Gisha" w:hAnsi="Gisha" w:cs="Gisha"/>
                <w:b/>
                <w:sz w:val="22"/>
                <w:szCs w:val="22"/>
              </w:rPr>
              <w:t>6.8.6.11</w:t>
            </w:r>
          </w:p>
        </w:tc>
        <w:tc>
          <w:tcPr>
            <w:tcW w:w="6913" w:type="dxa"/>
            <w:gridSpan w:val="2"/>
            <w:vAlign w:val="center"/>
          </w:tcPr>
          <w:p w:rsidR="00F53BD7" w:rsidRPr="00464506" w:rsidRDefault="00F53BD7" w:rsidP="00F53BD7">
            <w:pPr>
              <w:tabs>
                <w:tab w:val="left" w:pos="0"/>
                <w:tab w:val="left" w:pos="142"/>
              </w:tabs>
              <w:rPr>
                <w:rFonts w:ascii="Gisha" w:hAnsi="Gisha" w:cs="Gisha"/>
                <w:b/>
              </w:rPr>
            </w:pPr>
            <w:r w:rsidRPr="007061FF">
              <w:rPr>
                <w:rFonts w:ascii="Gisha" w:hAnsi="Gisha" w:cs="Gisha"/>
                <w:b/>
                <w:sz w:val="22"/>
                <w:szCs w:val="22"/>
              </w:rPr>
              <w:t>Reconocimientos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Grupo de investigación Entomología</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Artículos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154</w:t>
            </w:r>
          </w:p>
        </w:tc>
      </w:tr>
      <w:tr w:rsidR="004338A1" w:rsidRPr="00464506" w:rsidTr="00F53BD7">
        <w:trPr>
          <w:trHeight w:val="567"/>
        </w:trPr>
        <w:tc>
          <w:tcPr>
            <w:tcW w:w="1088" w:type="dxa"/>
            <w:vAlign w:val="center"/>
          </w:tcPr>
          <w:p w:rsidR="004338A1" w:rsidRPr="00464506" w:rsidRDefault="004338A1" w:rsidP="00F53BD7">
            <w:pPr>
              <w:contextualSpacing/>
              <w:mirrorIndents/>
              <w:rPr>
                <w:rFonts w:ascii="Gisha" w:hAnsi="Gisha" w:cs="Gisha"/>
                <w:b/>
                <w:sz w:val="22"/>
                <w:szCs w:val="22"/>
              </w:rPr>
            </w:pPr>
            <w:r w:rsidRPr="007061FF">
              <w:rPr>
                <w:rFonts w:ascii="Gisha" w:hAnsi="Gisha" w:cs="Gisha"/>
                <w:b/>
                <w:sz w:val="22"/>
                <w:szCs w:val="22"/>
              </w:rPr>
              <w:t>6.8.7.5.2</w:t>
            </w:r>
          </w:p>
        </w:tc>
        <w:tc>
          <w:tcPr>
            <w:tcW w:w="6913" w:type="dxa"/>
            <w:gridSpan w:val="2"/>
            <w:vAlign w:val="center"/>
          </w:tcPr>
          <w:p w:rsidR="004338A1" w:rsidRPr="007061FF" w:rsidRDefault="004338A1" w:rsidP="004338A1">
            <w:pPr>
              <w:ind w:left="0" w:firstLine="0"/>
              <w:contextualSpacing/>
              <w:rPr>
                <w:rFonts w:ascii="Gisha" w:hAnsi="Gisha" w:cs="Gisha"/>
                <w:b/>
                <w:sz w:val="22"/>
                <w:szCs w:val="22"/>
              </w:rPr>
            </w:pPr>
            <w:r w:rsidRPr="007061FF">
              <w:rPr>
                <w:rFonts w:ascii="Gisha" w:hAnsi="Gisha" w:cs="Gisha"/>
                <w:b/>
                <w:sz w:val="22"/>
                <w:szCs w:val="22"/>
              </w:rPr>
              <w:t>Libros y otros productos</w:t>
            </w:r>
          </w:p>
          <w:p w:rsidR="004338A1" w:rsidRPr="00464506" w:rsidRDefault="004338A1" w:rsidP="00F53BD7">
            <w:pPr>
              <w:tabs>
                <w:tab w:val="left" w:pos="972"/>
              </w:tabs>
              <w:contextualSpacing/>
              <w:rPr>
                <w:rFonts w:ascii="Gisha" w:hAnsi="Gisha" w:cs="Gisha"/>
                <w:b/>
                <w:sz w:val="22"/>
                <w:szCs w:val="22"/>
              </w:rPr>
            </w:pPr>
          </w:p>
        </w:tc>
        <w:tc>
          <w:tcPr>
            <w:tcW w:w="1002" w:type="dxa"/>
            <w:vAlign w:val="center"/>
          </w:tcPr>
          <w:p w:rsidR="004338A1" w:rsidRDefault="00B31A49" w:rsidP="003907EB">
            <w:pPr>
              <w:contextualSpacing/>
              <w:mirrorIndents/>
              <w:jc w:val="right"/>
              <w:rPr>
                <w:rFonts w:ascii="Gisha" w:hAnsi="Gisha" w:cs="Gisha"/>
              </w:rPr>
            </w:pPr>
            <w:r>
              <w:rPr>
                <w:rFonts w:ascii="Gisha" w:hAnsi="Gisha" w:cs="Gisha"/>
              </w:rPr>
              <w:t>154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6.8.7.6</w:t>
            </w:r>
          </w:p>
        </w:tc>
        <w:tc>
          <w:tcPr>
            <w:tcW w:w="6913" w:type="dxa"/>
            <w:gridSpan w:val="2"/>
            <w:vAlign w:val="center"/>
          </w:tcPr>
          <w:p w:rsidR="00F53BD7" w:rsidRPr="00464506" w:rsidRDefault="00F53BD7" w:rsidP="00F53BD7">
            <w:pPr>
              <w:tabs>
                <w:tab w:val="left" w:pos="972"/>
              </w:tabs>
              <w:contextualSpacing/>
              <w:rPr>
                <w:rFonts w:ascii="Gisha" w:hAnsi="Gisha" w:cs="Gisha"/>
                <w:b/>
                <w:sz w:val="20"/>
                <w:szCs w:val="20"/>
              </w:rPr>
            </w:pPr>
            <w:r w:rsidRPr="00464506">
              <w:rPr>
                <w:rFonts w:ascii="Gisha" w:hAnsi="Gisha" w:cs="Gisha"/>
                <w:b/>
                <w:sz w:val="22"/>
                <w:szCs w:val="22"/>
              </w:rPr>
              <w:t>Ponencias</w:t>
            </w:r>
          </w:p>
        </w:tc>
        <w:tc>
          <w:tcPr>
            <w:tcW w:w="1002" w:type="dxa"/>
            <w:vAlign w:val="center"/>
          </w:tcPr>
          <w:p w:rsidR="00F53BD7" w:rsidRPr="00464506" w:rsidRDefault="00B31A49" w:rsidP="003907EB">
            <w:pPr>
              <w:contextualSpacing/>
              <w:mirrorIndents/>
              <w:jc w:val="right"/>
              <w:rPr>
                <w:rFonts w:ascii="Gisha" w:hAnsi="Gisha" w:cs="Gisha"/>
              </w:rPr>
            </w:pPr>
            <w:r>
              <w:rPr>
                <w:rFonts w:ascii="Gisha" w:hAnsi="Gisha" w:cs="Gisha"/>
              </w:rPr>
              <w:t>154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lang w:eastAsia="es-CO"/>
              </w:rPr>
              <w:t>6.8.7.7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rPr>
              <w:t>Grupo de investigación de Bioelectroquímica</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Nombre</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Relación en COLCIENCIAS</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Líneas de investigación</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Conformación del grupo</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6.8.8.5.1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Ponencias</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lang w:eastAsia="es-CO"/>
              </w:rPr>
              <w:t>6.8.8.6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6.8.8.7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Proyectos Vigentes Relacionando Fuentes de Financiación</w:t>
            </w:r>
          </w:p>
        </w:tc>
        <w:tc>
          <w:tcPr>
            <w:tcW w:w="1002" w:type="dxa"/>
            <w:vAlign w:val="center"/>
          </w:tcPr>
          <w:p w:rsidR="00F53BD7" w:rsidRPr="00464506" w:rsidRDefault="00456A08" w:rsidP="003907EB">
            <w:pPr>
              <w:contextualSpacing/>
              <w:mirrorIndents/>
              <w:jc w:val="right"/>
              <w:rPr>
                <w:rFonts w:ascii="Gisha" w:hAnsi="Gisha" w:cs="Gisha"/>
              </w:rPr>
            </w:pPr>
            <w:r>
              <w:rPr>
                <w:rFonts w:ascii="Gisha" w:hAnsi="Gisha" w:cs="Gisha"/>
              </w:rPr>
              <w:t>158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6.9</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CONVENIOS PARA INVESTIGACIÓN Y FORMACIÓN ACADÉMICA</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158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VII.</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365F91" w:themeColor="accent1" w:themeShade="BF"/>
                <w:sz w:val="22"/>
                <w:szCs w:val="22"/>
              </w:rPr>
              <w:t>RELACIÓN CON EL SECTOR EXTERNO (PROYECCIÓN SOCIAL)</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7.1</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LA PROYECCIÓN SOCIAL DE LA UNIVERSIDAD DE NARIÑO</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7.2  </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rPr>
              <w:t>POLÍTICAS DE PROYECCIÓN SOCIAL EN LA UNIVERSIDAD DE NARIÑO</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7.3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 PROYECCIÓN SOCIAL DE LA MAESTRÍA EN CIENCIAS BIOLÓGICAS</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VIII.</w:t>
            </w:r>
          </w:p>
        </w:tc>
        <w:tc>
          <w:tcPr>
            <w:tcW w:w="6913" w:type="dxa"/>
            <w:gridSpan w:val="2"/>
            <w:vAlign w:val="center"/>
          </w:tcPr>
          <w:p w:rsidR="00F53BD7" w:rsidRPr="00464506" w:rsidRDefault="00F53BD7" w:rsidP="00F53BD7">
            <w:pPr>
              <w:spacing w:before="240"/>
              <w:rPr>
                <w:rFonts w:ascii="Gisha" w:hAnsi="Gisha" w:cs="Gisha"/>
                <w:b/>
                <w:color w:val="365F91" w:themeColor="accent1" w:themeShade="BF"/>
              </w:rPr>
            </w:pPr>
            <w:r w:rsidRPr="00464506">
              <w:rPr>
                <w:rFonts w:ascii="Gisha" w:hAnsi="Gisha" w:cs="Gisha"/>
                <w:b/>
                <w:color w:val="365F91" w:themeColor="accent1" w:themeShade="BF"/>
                <w:sz w:val="22"/>
                <w:szCs w:val="22"/>
              </w:rPr>
              <w:t>PERSONAL ACADÉMICO</w:t>
            </w:r>
          </w:p>
          <w:p w:rsidR="00F53BD7" w:rsidRPr="00464506" w:rsidRDefault="00F53BD7" w:rsidP="00F53BD7">
            <w:pPr>
              <w:rPr>
                <w:rFonts w:ascii="Gisha" w:hAnsi="Gisha" w:cs="Gisha"/>
                <w:b/>
              </w:rPr>
            </w:pP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8.1</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sz w:val="22"/>
                <w:szCs w:val="22"/>
              </w:rPr>
              <w:t>SELECCIÓN Y VINCULACIÓN DOCENTE</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000000"/>
                <w:sz w:val="22"/>
                <w:szCs w:val="22"/>
              </w:rPr>
              <w:t>8.1.1</w:t>
            </w:r>
          </w:p>
        </w:tc>
        <w:tc>
          <w:tcPr>
            <w:tcW w:w="6913" w:type="dxa"/>
            <w:gridSpan w:val="2"/>
            <w:vAlign w:val="center"/>
          </w:tcPr>
          <w:p w:rsidR="00F53BD7" w:rsidRPr="00464506" w:rsidRDefault="00F53BD7" w:rsidP="00F53BD7">
            <w:pPr>
              <w:pStyle w:val="Textoindependiente"/>
              <w:spacing w:after="0"/>
              <w:rPr>
                <w:rFonts w:ascii="Gisha" w:hAnsi="Gisha" w:cs="Gisha"/>
                <w:b/>
                <w:szCs w:val="22"/>
                <w:lang w:val="es-CO"/>
              </w:rPr>
            </w:pPr>
            <w:r w:rsidRPr="00464506">
              <w:rPr>
                <w:rFonts w:ascii="Gisha" w:hAnsi="Gisha" w:cs="Gisha"/>
                <w:b/>
                <w:color w:val="000000"/>
                <w:sz w:val="22"/>
                <w:szCs w:val="22"/>
                <w:lang w:val="es-CO"/>
              </w:rPr>
              <w:t>Formación</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bCs/>
                <w:sz w:val="22"/>
                <w:szCs w:val="22"/>
                <w:lang w:eastAsia="en-US"/>
              </w:rPr>
              <w:t>8.1.2</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bCs/>
                <w:sz w:val="22"/>
                <w:szCs w:val="22"/>
              </w:rPr>
              <w:t>Capacitación</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bCs/>
                <w:sz w:val="22"/>
                <w:szCs w:val="22"/>
                <w:lang w:eastAsia="en-US"/>
              </w:rPr>
              <w:t>8.1.3</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bCs/>
                <w:sz w:val="22"/>
                <w:szCs w:val="22"/>
              </w:rPr>
              <w:t>Promoción</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000000"/>
                <w:sz w:val="22"/>
                <w:szCs w:val="22"/>
              </w:rPr>
              <w:t>8.1.4</w:t>
            </w:r>
          </w:p>
        </w:tc>
        <w:tc>
          <w:tcPr>
            <w:tcW w:w="6913" w:type="dxa"/>
            <w:gridSpan w:val="2"/>
            <w:vAlign w:val="center"/>
          </w:tcPr>
          <w:p w:rsidR="00F53BD7" w:rsidRPr="00464506" w:rsidRDefault="00F53BD7" w:rsidP="00F53BD7">
            <w:pPr>
              <w:pStyle w:val="Textoindependiente"/>
              <w:spacing w:after="0"/>
              <w:rPr>
                <w:rFonts w:ascii="Gisha" w:hAnsi="Gisha" w:cs="Gisha"/>
                <w:b/>
                <w:szCs w:val="22"/>
                <w:lang w:val="es-CO"/>
              </w:rPr>
            </w:pPr>
            <w:r w:rsidRPr="00464506">
              <w:rPr>
                <w:rFonts w:ascii="Gisha" w:hAnsi="Gisha" w:cs="Gisha"/>
                <w:b/>
                <w:sz w:val="22"/>
                <w:szCs w:val="22"/>
                <w:lang w:val="es-CO"/>
              </w:rPr>
              <w:t>Docentes del Programa</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167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VIII.</w:t>
            </w:r>
          </w:p>
        </w:tc>
        <w:tc>
          <w:tcPr>
            <w:tcW w:w="6913" w:type="dxa"/>
            <w:gridSpan w:val="2"/>
            <w:vAlign w:val="center"/>
          </w:tcPr>
          <w:p w:rsidR="00F53BD7" w:rsidRPr="00464506" w:rsidRDefault="00F53BD7" w:rsidP="00F53BD7">
            <w:pPr>
              <w:spacing w:before="240"/>
              <w:rPr>
                <w:rFonts w:ascii="Gisha" w:hAnsi="Gisha" w:cs="Gisha"/>
                <w:b/>
                <w:color w:val="365F91" w:themeColor="accent1" w:themeShade="BF"/>
              </w:rPr>
            </w:pPr>
            <w:r w:rsidRPr="00464506">
              <w:rPr>
                <w:rFonts w:ascii="Gisha" w:hAnsi="Gisha" w:cs="Gisha"/>
                <w:b/>
                <w:color w:val="365F91" w:themeColor="accent1" w:themeShade="BF"/>
                <w:sz w:val="22"/>
                <w:szCs w:val="22"/>
              </w:rPr>
              <w:t>SELECCIÓN Y EVALUACIÓN DE ESTUDIANTES</w:t>
            </w:r>
          </w:p>
          <w:p w:rsidR="00F53BD7" w:rsidRPr="00464506" w:rsidRDefault="00F53BD7" w:rsidP="00F53BD7">
            <w:pPr>
              <w:ind w:left="337" w:hanging="337"/>
              <w:rPr>
                <w:rFonts w:ascii="Gisha" w:hAnsi="Gisha" w:cs="Gisha"/>
                <w:b/>
              </w:rPr>
            </w:pP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170</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IX.</w:t>
            </w:r>
          </w:p>
        </w:tc>
        <w:tc>
          <w:tcPr>
            <w:tcW w:w="6913" w:type="dxa"/>
            <w:gridSpan w:val="2"/>
            <w:vAlign w:val="center"/>
          </w:tcPr>
          <w:p w:rsidR="00F53BD7" w:rsidRPr="00464506" w:rsidRDefault="00F53BD7" w:rsidP="00F53BD7">
            <w:pPr>
              <w:tabs>
                <w:tab w:val="left" w:pos="2709"/>
                <w:tab w:val="center" w:pos="4136"/>
              </w:tabs>
              <w:autoSpaceDE w:val="0"/>
              <w:autoSpaceDN w:val="0"/>
              <w:adjustRightInd w:val="0"/>
              <w:rPr>
                <w:rFonts w:ascii="Gisha" w:hAnsi="Gisha" w:cs="Gisha"/>
                <w:b/>
              </w:rPr>
            </w:pPr>
            <w:r w:rsidRPr="00464506">
              <w:rPr>
                <w:rFonts w:ascii="Gisha" w:hAnsi="Gisha" w:cs="Gisha"/>
                <w:b/>
                <w:color w:val="365F91" w:themeColor="accent1" w:themeShade="BF"/>
                <w:sz w:val="22"/>
                <w:szCs w:val="22"/>
              </w:rPr>
              <w:t>MEDIOS EDUCATIVOS</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BIBLIOTECA </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Centro de documentación</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9.1.2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Otros centros de documentación</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9.1.3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Herbario</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lastRenderedPageBreak/>
              <w:t>9.2</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sz w:val="22"/>
                <w:szCs w:val="22"/>
              </w:rPr>
              <w:t>DOTACIÓN DE EQUIPOS DE CÓMPUTO Y SOFTWARE</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9.2.1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Aula de informática</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9.2.1.1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Aulas sede central</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9.2.1.2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Aulas satélites</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9.2.1.3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Aulas de las extensiones</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9.2.2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Proyección 2012</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aps/>
                <w:sz w:val="22"/>
                <w:szCs w:val="22"/>
              </w:rPr>
              <w:t>9.3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aps/>
                <w:sz w:val="22"/>
                <w:szCs w:val="22"/>
              </w:rPr>
              <w:t>Software especializado</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9.4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COLECCIONES BIOLÓGICAS</w:t>
            </w:r>
          </w:p>
        </w:tc>
        <w:tc>
          <w:tcPr>
            <w:tcW w:w="1002" w:type="dxa"/>
            <w:vAlign w:val="center"/>
          </w:tcPr>
          <w:p w:rsidR="00F53BD7" w:rsidRPr="00464506" w:rsidRDefault="00312DF9" w:rsidP="003907EB">
            <w:pPr>
              <w:contextualSpacing/>
              <w:mirrorIndents/>
              <w:jc w:val="right"/>
              <w:rPr>
                <w:rFonts w:ascii="Gisha" w:hAnsi="Gisha" w:cs="Gisha"/>
              </w:rPr>
            </w:pPr>
            <w:r>
              <w:rPr>
                <w:rFonts w:ascii="Gisha" w:hAnsi="Gisha" w:cs="Gisha"/>
              </w:rPr>
              <w:t>179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9.5 </w:t>
            </w:r>
          </w:p>
        </w:tc>
        <w:tc>
          <w:tcPr>
            <w:tcW w:w="6913" w:type="dxa"/>
            <w:gridSpan w:val="2"/>
            <w:vAlign w:val="center"/>
          </w:tcPr>
          <w:p w:rsidR="00F53BD7" w:rsidRPr="00464506" w:rsidRDefault="00F53BD7" w:rsidP="00F53BD7">
            <w:pPr>
              <w:ind w:left="337" w:hanging="337"/>
              <w:rPr>
                <w:rFonts w:ascii="Gisha" w:hAnsi="Gisha" w:cs="Gisha"/>
                <w:b/>
              </w:rPr>
            </w:pPr>
            <w:r w:rsidRPr="00464506">
              <w:rPr>
                <w:rFonts w:ascii="Gisha" w:hAnsi="Gisha" w:cs="Gisha"/>
                <w:b/>
                <w:sz w:val="22"/>
                <w:szCs w:val="22"/>
              </w:rPr>
              <w:t>PLANTA FÍSICA DE LABORATORIOS</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9.6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EQUIPOS DE APOYO DOCENTE</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Equipos disponibles en el Departamento de Biología</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185</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Equipos disponibles en el Centro de Documentación</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Equipos de laboratorios de docencia</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Laboratorio Número 1 Microbiología</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Laboratorio Número 2 Biología General</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9.6.3.3 </w:t>
            </w:r>
          </w:p>
        </w:tc>
        <w:tc>
          <w:tcPr>
            <w:tcW w:w="6913" w:type="dxa"/>
            <w:gridSpan w:val="2"/>
            <w:vAlign w:val="center"/>
          </w:tcPr>
          <w:p w:rsidR="00F53BD7" w:rsidRPr="00464506" w:rsidRDefault="00F53BD7" w:rsidP="00F53BD7">
            <w:pPr>
              <w:ind w:left="142" w:hanging="142"/>
              <w:rPr>
                <w:rFonts w:ascii="Gisha" w:hAnsi="Gisha" w:cs="Gisha"/>
                <w:b/>
              </w:rPr>
            </w:pPr>
            <w:r w:rsidRPr="00464506">
              <w:rPr>
                <w:rFonts w:ascii="Gisha" w:hAnsi="Gisha" w:cs="Gisha"/>
                <w:b/>
                <w:sz w:val="22"/>
                <w:szCs w:val="22"/>
              </w:rPr>
              <w:t>Laboratorio Número 3 Entomología y Genética</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9.6.3.4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Laboratorio Número 4 Cepario e Investigación</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Área de Botánica, Ecología y Fisiología Vegetal</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Laboratorio de Biotecnología microbiana</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9.6.3.7</w:t>
            </w:r>
          </w:p>
        </w:tc>
        <w:tc>
          <w:tcPr>
            <w:tcW w:w="6913" w:type="dxa"/>
            <w:gridSpan w:val="2"/>
            <w:vAlign w:val="center"/>
          </w:tcPr>
          <w:p w:rsidR="00F53BD7" w:rsidRPr="00464506" w:rsidRDefault="00DE6045" w:rsidP="00F53BD7">
            <w:pPr>
              <w:ind w:left="46"/>
              <w:rPr>
                <w:rFonts w:ascii="Gisha" w:hAnsi="Gisha" w:cs="Gisha"/>
                <w:b/>
              </w:rPr>
            </w:pPr>
            <w:r>
              <w:rPr>
                <w:rFonts w:ascii="Gisha" w:hAnsi="Gisha" w:cs="Gisha"/>
                <w:b/>
                <w:sz w:val="22"/>
                <w:szCs w:val="22"/>
              </w:rPr>
              <w:t xml:space="preserve">            </w:t>
            </w:r>
            <w:r w:rsidR="00F53BD7" w:rsidRPr="00464506">
              <w:rPr>
                <w:rFonts w:ascii="Gisha" w:hAnsi="Gisha" w:cs="Gisha"/>
                <w:b/>
                <w:sz w:val="22"/>
                <w:szCs w:val="22"/>
              </w:rPr>
              <w:t>Laboratorio de Biología molecular-Apoyo por los grupos de investigación</w:t>
            </w:r>
          </w:p>
        </w:tc>
        <w:tc>
          <w:tcPr>
            <w:tcW w:w="1002" w:type="dxa"/>
            <w:vAlign w:val="center"/>
          </w:tcPr>
          <w:p w:rsidR="00F53BD7" w:rsidRPr="00464506" w:rsidRDefault="00DE6045" w:rsidP="003907EB">
            <w:pPr>
              <w:contextualSpacing/>
              <w:mirrorIndents/>
              <w:jc w:val="right"/>
              <w:rPr>
                <w:rFonts w:ascii="Gisha" w:hAnsi="Gisha" w:cs="Gisha"/>
              </w:rPr>
            </w:pPr>
            <w:r>
              <w:rPr>
                <w:rFonts w:ascii="Gisha" w:hAnsi="Gisha" w:cs="Gisha"/>
              </w:rPr>
              <w:t>189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9.7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PLAN DE COMPRAS</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189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lastRenderedPageBreak/>
              <w:t>X.</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color w:val="365F91" w:themeColor="accent1" w:themeShade="BF"/>
                <w:sz w:val="22"/>
                <w:szCs w:val="22"/>
              </w:rPr>
              <w:t>ESTRUCTURA ACADÉMICO-ADMINISTRATIVA</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 xml:space="preserve">10.1 </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ORGANOS DE GOBIERNO</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10.1.1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Consejo Superior</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10.1.2</w:t>
            </w:r>
          </w:p>
        </w:tc>
        <w:tc>
          <w:tcPr>
            <w:tcW w:w="6913" w:type="dxa"/>
            <w:gridSpan w:val="2"/>
            <w:vAlign w:val="center"/>
          </w:tcPr>
          <w:p w:rsidR="00F53BD7" w:rsidRPr="00464506" w:rsidRDefault="00F53BD7" w:rsidP="00F53BD7">
            <w:pPr>
              <w:autoSpaceDE w:val="0"/>
              <w:autoSpaceDN w:val="0"/>
              <w:adjustRightInd w:val="0"/>
              <w:ind w:left="337" w:hanging="337"/>
              <w:rPr>
                <w:rFonts w:ascii="Gisha" w:hAnsi="Gisha" w:cs="Gisha"/>
                <w:b/>
              </w:rPr>
            </w:pPr>
            <w:r w:rsidRPr="00464506">
              <w:rPr>
                <w:rFonts w:ascii="Gisha" w:hAnsi="Gisha" w:cs="Gisha"/>
                <w:b/>
                <w:sz w:val="22"/>
                <w:szCs w:val="22"/>
              </w:rPr>
              <w:t>Consejo Académico</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lang w:eastAsia="es-MX"/>
              </w:rPr>
              <w:t>10.1.3</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lang w:eastAsia="es-MX"/>
              </w:rPr>
              <w:t>Consejo de Administración</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lang w:eastAsia="es-MX"/>
              </w:rPr>
              <w:t>10.1.4</w:t>
            </w:r>
          </w:p>
        </w:tc>
        <w:tc>
          <w:tcPr>
            <w:tcW w:w="6913" w:type="dxa"/>
            <w:gridSpan w:val="2"/>
            <w:vAlign w:val="center"/>
          </w:tcPr>
          <w:p w:rsidR="00F53BD7" w:rsidRPr="00464506" w:rsidRDefault="00F53BD7" w:rsidP="00F53BD7">
            <w:pPr>
              <w:autoSpaceDE w:val="0"/>
              <w:autoSpaceDN w:val="0"/>
              <w:adjustRightInd w:val="0"/>
              <w:rPr>
                <w:rFonts w:ascii="Gisha" w:hAnsi="Gisha" w:cs="Gisha"/>
                <w:b/>
              </w:rPr>
            </w:pPr>
            <w:r w:rsidRPr="00464506">
              <w:rPr>
                <w:rFonts w:ascii="Gisha" w:hAnsi="Gisha" w:cs="Gisha"/>
                <w:b/>
                <w:sz w:val="22"/>
                <w:szCs w:val="22"/>
                <w:lang w:eastAsia="es-MX"/>
              </w:rPr>
              <w:t>Consejo de Posgrados</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197</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sz w:val="22"/>
                <w:szCs w:val="22"/>
              </w:rPr>
              <w:t>10.1.5</w:t>
            </w:r>
          </w:p>
        </w:tc>
        <w:tc>
          <w:tcPr>
            <w:tcW w:w="6913" w:type="dxa"/>
            <w:gridSpan w:val="2"/>
            <w:vAlign w:val="center"/>
          </w:tcPr>
          <w:p w:rsidR="00F53BD7" w:rsidRPr="00464506" w:rsidRDefault="00F53BD7" w:rsidP="00F53BD7">
            <w:pPr>
              <w:autoSpaceDE w:val="0"/>
              <w:autoSpaceDN w:val="0"/>
              <w:adjustRightInd w:val="0"/>
              <w:ind w:left="337" w:hanging="337"/>
              <w:rPr>
                <w:rFonts w:ascii="Gisha" w:hAnsi="Gisha" w:cs="Gisha"/>
                <w:b/>
              </w:rPr>
            </w:pPr>
            <w:r w:rsidRPr="00464506">
              <w:rPr>
                <w:rFonts w:ascii="Gisha" w:hAnsi="Gisha" w:cs="Gisha"/>
                <w:b/>
                <w:bCs/>
                <w:sz w:val="22"/>
                <w:szCs w:val="22"/>
              </w:rPr>
              <w:t>Comités curriculares y de Investigaciones de Postgrado</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10.1.6</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Adscripción del Postgrado</w:t>
            </w:r>
          </w:p>
        </w:tc>
        <w:tc>
          <w:tcPr>
            <w:tcW w:w="1002" w:type="dxa"/>
            <w:vAlign w:val="center"/>
          </w:tcPr>
          <w:p w:rsidR="00F53BD7" w:rsidRPr="00464506" w:rsidRDefault="002823A3" w:rsidP="003907EB">
            <w:pPr>
              <w:contextualSpacing/>
              <w:mirrorIndents/>
              <w:jc w:val="right"/>
              <w:rPr>
                <w:rFonts w:ascii="Gisha" w:hAnsi="Gisha" w:cs="Gisha"/>
              </w:rPr>
            </w:pPr>
            <w:r>
              <w:rPr>
                <w:rFonts w:ascii="Gisha" w:hAnsi="Gisha" w:cs="Gisha"/>
              </w:rPr>
              <w:t>199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10.1.7</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Coordinador de la Maestría en Ciencias Biológicas</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199</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XI.</w:t>
            </w:r>
          </w:p>
        </w:tc>
        <w:tc>
          <w:tcPr>
            <w:tcW w:w="6913" w:type="dxa"/>
            <w:gridSpan w:val="2"/>
            <w:vAlign w:val="center"/>
          </w:tcPr>
          <w:p w:rsidR="00F53BD7" w:rsidRPr="00464506" w:rsidRDefault="00F53BD7" w:rsidP="00F53BD7">
            <w:pPr>
              <w:tabs>
                <w:tab w:val="left" w:pos="2055"/>
              </w:tabs>
              <w:rPr>
                <w:rFonts w:ascii="Gisha" w:hAnsi="Gisha" w:cs="Gisha"/>
                <w:b/>
              </w:rPr>
            </w:pPr>
            <w:r w:rsidRPr="00464506">
              <w:rPr>
                <w:rFonts w:ascii="Gisha" w:hAnsi="Gisha" w:cs="Gisha"/>
                <w:b/>
                <w:color w:val="365F91" w:themeColor="accent1" w:themeShade="BF"/>
                <w:sz w:val="22"/>
                <w:szCs w:val="22"/>
              </w:rPr>
              <w:t>AUTOEVALUACIÓN</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201</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XII.</w:t>
            </w:r>
          </w:p>
        </w:tc>
        <w:tc>
          <w:tcPr>
            <w:tcW w:w="6913" w:type="dxa"/>
            <w:gridSpan w:val="2"/>
            <w:vAlign w:val="center"/>
          </w:tcPr>
          <w:p w:rsidR="00F53BD7" w:rsidRPr="00464506" w:rsidRDefault="00F53BD7" w:rsidP="00F53BD7">
            <w:pPr>
              <w:autoSpaceDE w:val="0"/>
              <w:autoSpaceDN w:val="0"/>
              <w:adjustRightInd w:val="0"/>
              <w:ind w:left="337" w:hanging="337"/>
              <w:rPr>
                <w:rFonts w:ascii="Gisha" w:hAnsi="Gisha" w:cs="Gisha"/>
                <w:b/>
              </w:rPr>
            </w:pPr>
            <w:r w:rsidRPr="00464506">
              <w:rPr>
                <w:rFonts w:ascii="Gisha" w:hAnsi="Gisha" w:cs="Gisha"/>
                <w:b/>
                <w:color w:val="365F91" w:themeColor="accent1" w:themeShade="BF"/>
                <w:sz w:val="22"/>
                <w:szCs w:val="22"/>
              </w:rPr>
              <w:t>POLITICAS Y ESTRATEGIAS DE SEGUIMIENTO A EGRESADOS</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12.1</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OBJETIVO GENERAL</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12.2</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OBJETIVOS ESPECÍFICOS</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203</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12.3.</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POLITICAS</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12.4</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 xml:space="preserve">ESTRATEGIAS </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sz w:val="22"/>
                <w:szCs w:val="22"/>
              </w:rPr>
              <w:t>12.5</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sz w:val="22"/>
                <w:szCs w:val="22"/>
              </w:rPr>
              <w:t>ACCIONES</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204</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XIII.</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365F91" w:themeColor="accent1" w:themeShade="BF"/>
                <w:sz w:val="22"/>
                <w:szCs w:val="22"/>
              </w:rPr>
              <w:t>BIENESTAR UNIVERSITARIO</w:t>
            </w:r>
          </w:p>
        </w:tc>
        <w:tc>
          <w:tcPr>
            <w:tcW w:w="1002" w:type="dxa"/>
            <w:vAlign w:val="center"/>
          </w:tcPr>
          <w:p w:rsidR="00F53BD7" w:rsidRPr="00464506" w:rsidRDefault="00EC47D3" w:rsidP="003907EB">
            <w:pPr>
              <w:contextualSpacing/>
              <w:mirrorIndents/>
              <w:jc w:val="right"/>
              <w:rPr>
                <w:rFonts w:ascii="Gisha" w:hAnsi="Gisha" w:cs="Gisha"/>
              </w:rPr>
            </w:pPr>
            <w:r>
              <w:rPr>
                <w:rFonts w:ascii="Gisha" w:hAnsi="Gisha" w:cs="Gisha"/>
              </w:rPr>
              <w:t>206</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color w:val="365F91" w:themeColor="accent1" w:themeShade="BF"/>
                <w:sz w:val="22"/>
                <w:szCs w:val="22"/>
              </w:rPr>
              <w:t>XIV</w:t>
            </w:r>
            <w:r w:rsidRPr="00464506">
              <w:rPr>
                <w:rFonts w:ascii="Gisha" w:hAnsi="Gisha" w:cs="Gisha"/>
                <w:b/>
                <w:sz w:val="22"/>
                <w:szCs w:val="22"/>
              </w:rPr>
              <w:t>.</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color w:val="365F91" w:themeColor="accent1" w:themeShade="BF"/>
                <w:sz w:val="22"/>
                <w:szCs w:val="22"/>
              </w:rPr>
              <w:t>RECURSOS FINANCIEROS. CRITERIOS  Y MECANISMOS PARA LA ELABORACION, EJECUCION Y SEGUIMIENTO DEL PRESUPUESTO Y ASIGNACION DE RECURSOS FINANCIEROS PARA EL PROGRAMA  MAESTRIA EN CIENCIAS BIOLOGICAS</w:t>
            </w:r>
          </w:p>
        </w:tc>
        <w:tc>
          <w:tcPr>
            <w:tcW w:w="1002" w:type="dxa"/>
            <w:vAlign w:val="center"/>
          </w:tcPr>
          <w:p w:rsidR="00F53BD7" w:rsidRPr="0020214A" w:rsidRDefault="00EC47D3" w:rsidP="0020214A">
            <w:pPr>
              <w:rPr>
                <w:rFonts w:ascii="Gisha" w:hAnsi="Gisha" w:cs="Gisha"/>
              </w:rPr>
            </w:pPr>
            <w:r>
              <w:rPr>
                <w:rFonts w:ascii="Gisha" w:hAnsi="Gisha" w:cs="Gisha"/>
              </w:rPr>
              <w:t xml:space="preserve">      208</w:t>
            </w:r>
          </w:p>
        </w:tc>
      </w:tr>
      <w:tr w:rsidR="00F53BD7" w:rsidRPr="00464506" w:rsidTr="00F53BD7">
        <w:trPr>
          <w:trHeight w:val="567"/>
        </w:trPr>
        <w:tc>
          <w:tcPr>
            <w:tcW w:w="1088" w:type="dxa"/>
            <w:vAlign w:val="center"/>
          </w:tcPr>
          <w:p w:rsidR="00F53BD7" w:rsidRPr="00464506" w:rsidRDefault="00F53BD7" w:rsidP="00F53BD7">
            <w:pPr>
              <w:contextualSpacing/>
              <w:mirrorIndents/>
              <w:rPr>
                <w:rFonts w:ascii="Gisha" w:hAnsi="Gisha" w:cs="Gisha"/>
                <w:b/>
              </w:rPr>
            </w:pPr>
            <w:r w:rsidRPr="00464506">
              <w:rPr>
                <w:rFonts w:ascii="Gisha" w:hAnsi="Gisha" w:cs="Gisha"/>
                <w:b/>
                <w:bCs/>
                <w:color w:val="365F91" w:themeColor="accent1" w:themeShade="BF"/>
                <w:sz w:val="22"/>
                <w:szCs w:val="22"/>
              </w:rPr>
              <w:t>XV.</w:t>
            </w:r>
          </w:p>
        </w:tc>
        <w:tc>
          <w:tcPr>
            <w:tcW w:w="6913" w:type="dxa"/>
            <w:gridSpan w:val="2"/>
            <w:vAlign w:val="center"/>
          </w:tcPr>
          <w:p w:rsidR="00F53BD7" w:rsidRPr="00464506" w:rsidRDefault="00F53BD7" w:rsidP="00F53BD7">
            <w:pPr>
              <w:rPr>
                <w:rFonts w:ascii="Gisha" w:hAnsi="Gisha" w:cs="Gisha"/>
                <w:b/>
              </w:rPr>
            </w:pPr>
            <w:r w:rsidRPr="00464506">
              <w:rPr>
                <w:rFonts w:ascii="Gisha" w:hAnsi="Gisha" w:cs="Gisha"/>
                <w:b/>
                <w:bCs/>
                <w:color w:val="365F91" w:themeColor="accent1" w:themeShade="BF"/>
                <w:sz w:val="22"/>
                <w:szCs w:val="22"/>
              </w:rPr>
              <w:t>BIBLIOGRAFÍA</w:t>
            </w:r>
          </w:p>
        </w:tc>
        <w:tc>
          <w:tcPr>
            <w:tcW w:w="1002" w:type="dxa"/>
            <w:vAlign w:val="center"/>
          </w:tcPr>
          <w:p w:rsidR="00F53BD7" w:rsidRPr="00464506" w:rsidRDefault="00EC47D3" w:rsidP="00EC47D3">
            <w:pPr>
              <w:contextualSpacing/>
              <w:mirrorIndents/>
              <w:jc w:val="right"/>
              <w:rPr>
                <w:rFonts w:ascii="Gisha" w:hAnsi="Gisha" w:cs="Gisha"/>
              </w:rPr>
            </w:pPr>
            <w:r>
              <w:rPr>
                <w:rFonts w:ascii="Gisha" w:hAnsi="Gisha" w:cs="Gisha"/>
              </w:rPr>
              <w:t>203</w:t>
            </w:r>
          </w:p>
        </w:tc>
      </w:tr>
      <w:tr w:rsidR="00F53BD7" w:rsidRPr="00464506" w:rsidTr="00F53BD7">
        <w:trPr>
          <w:trHeight w:val="567"/>
        </w:trPr>
        <w:tc>
          <w:tcPr>
            <w:tcW w:w="1242" w:type="dxa"/>
            <w:gridSpan w:val="2"/>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bCs/>
                <w:sz w:val="22"/>
                <w:szCs w:val="22"/>
                <w:lang w:eastAsia="es-CO"/>
              </w:rPr>
              <w:lastRenderedPageBreak/>
              <w:t>ANEXO 1.</w:t>
            </w:r>
          </w:p>
        </w:tc>
        <w:tc>
          <w:tcPr>
            <w:tcW w:w="6759" w:type="dxa"/>
            <w:vAlign w:val="center"/>
          </w:tcPr>
          <w:p w:rsidR="00F53BD7" w:rsidRPr="00464506" w:rsidRDefault="00F53BD7" w:rsidP="00F53BD7">
            <w:pPr>
              <w:widowControl w:val="0"/>
              <w:autoSpaceDE w:val="0"/>
              <w:autoSpaceDN w:val="0"/>
              <w:adjustRightInd w:val="0"/>
              <w:rPr>
                <w:rFonts w:ascii="Gisha" w:eastAsia="Calibri" w:hAnsi="Gisha" w:cs="Gisha"/>
              </w:rPr>
            </w:pPr>
            <w:r w:rsidRPr="00464506">
              <w:rPr>
                <w:rFonts w:ascii="Gisha" w:eastAsia="Calibri" w:hAnsi="Gisha" w:cs="Gisha"/>
                <w:sz w:val="22"/>
                <w:szCs w:val="22"/>
                <w:lang w:eastAsia="es-CO"/>
              </w:rPr>
              <w:t>Estatuto General de la Universidad de Nariño</w:t>
            </w:r>
          </w:p>
        </w:tc>
        <w:tc>
          <w:tcPr>
            <w:tcW w:w="1002" w:type="dxa"/>
            <w:vAlign w:val="center"/>
          </w:tcPr>
          <w:p w:rsidR="00F53BD7" w:rsidRPr="00464506" w:rsidRDefault="00F53BD7" w:rsidP="003907EB">
            <w:pPr>
              <w:contextualSpacing/>
              <w:mirrorIndents/>
              <w:jc w:val="right"/>
              <w:rPr>
                <w:rFonts w:ascii="Gisha" w:hAnsi="Gisha" w:cs="Gisha"/>
              </w:rPr>
            </w:pPr>
          </w:p>
        </w:tc>
      </w:tr>
      <w:tr w:rsidR="00F53BD7" w:rsidRPr="00464506" w:rsidTr="00F53BD7">
        <w:trPr>
          <w:trHeight w:val="567"/>
        </w:trPr>
        <w:tc>
          <w:tcPr>
            <w:tcW w:w="1242" w:type="dxa"/>
            <w:gridSpan w:val="2"/>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bCs/>
                <w:sz w:val="22"/>
                <w:szCs w:val="22"/>
                <w:lang w:eastAsia="es-CO"/>
              </w:rPr>
              <w:t>ANEXO 2</w:t>
            </w:r>
          </w:p>
        </w:tc>
        <w:tc>
          <w:tcPr>
            <w:tcW w:w="6759" w:type="dxa"/>
            <w:vAlign w:val="center"/>
          </w:tcPr>
          <w:p w:rsidR="00F53BD7" w:rsidRPr="00464506" w:rsidRDefault="00F53BD7" w:rsidP="00F53BD7">
            <w:pPr>
              <w:widowControl w:val="0"/>
              <w:autoSpaceDE w:val="0"/>
              <w:autoSpaceDN w:val="0"/>
              <w:adjustRightInd w:val="0"/>
              <w:rPr>
                <w:rFonts w:ascii="Gisha" w:eastAsia="Calibri" w:hAnsi="Gisha" w:cs="Gisha"/>
              </w:rPr>
            </w:pPr>
            <w:r w:rsidRPr="00464506">
              <w:rPr>
                <w:rFonts w:ascii="Gisha" w:eastAsia="Calibri" w:hAnsi="Gisha" w:cs="Gisha"/>
                <w:sz w:val="22"/>
                <w:szCs w:val="22"/>
                <w:lang w:eastAsia="es-CO"/>
              </w:rPr>
              <w:t>Proyecto Educativo Institucional</w:t>
            </w:r>
          </w:p>
        </w:tc>
        <w:tc>
          <w:tcPr>
            <w:tcW w:w="1002" w:type="dxa"/>
            <w:vAlign w:val="center"/>
          </w:tcPr>
          <w:p w:rsidR="00F53BD7" w:rsidRPr="00464506" w:rsidRDefault="00F53BD7" w:rsidP="003907EB">
            <w:pPr>
              <w:contextualSpacing/>
              <w:mirrorIndents/>
              <w:jc w:val="right"/>
              <w:rPr>
                <w:rFonts w:ascii="Gisha" w:hAnsi="Gisha" w:cs="Gisha"/>
              </w:rPr>
            </w:pPr>
          </w:p>
        </w:tc>
      </w:tr>
      <w:tr w:rsidR="00F53BD7" w:rsidRPr="00464506" w:rsidTr="00F53BD7">
        <w:trPr>
          <w:trHeight w:val="567"/>
        </w:trPr>
        <w:tc>
          <w:tcPr>
            <w:tcW w:w="1242" w:type="dxa"/>
            <w:gridSpan w:val="2"/>
            <w:vAlign w:val="center"/>
          </w:tcPr>
          <w:p w:rsidR="00F53BD7" w:rsidRPr="00464506" w:rsidRDefault="00F53BD7" w:rsidP="00F53BD7">
            <w:pPr>
              <w:contextualSpacing/>
              <w:mirrorIndents/>
              <w:rPr>
                <w:rFonts w:ascii="Gisha" w:hAnsi="Gisha" w:cs="Gisha"/>
                <w:b/>
              </w:rPr>
            </w:pPr>
            <w:r w:rsidRPr="00464506">
              <w:rPr>
                <w:rFonts w:ascii="Gisha" w:eastAsia="Calibri" w:hAnsi="Gisha" w:cs="Gisha"/>
                <w:b/>
                <w:bCs/>
                <w:sz w:val="22"/>
                <w:szCs w:val="22"/>
                <w:lang w:eastAsia="es-CO"/>
              </w:rPr>
              <w:t>ANEXO 3.</w:t>
            </w:r>
          </w:p>
        </w:tc>
        <w:tc>
          <w:tcPr>
            <w:tcW w:w="6759" w:type="dxa"/>
            <w:vAlign w:val="center"/>
          </w:tcPr>
          <w:p w:rsidR="00F53BD7" w:rsidRPr="00464506" w:rsidRDefault="00F53BD7" w:rsidP="00F53BD7">
            <w:pPr>
              <w:widowControl w:val="0"/>
              <w:autoSpaceDE w:val="0"/>
              <w:autoSpaceDN w:val="0"/>
              <w:adjustRightInd w:val="0"/>
              <w:rPr>
                <w:rFonts w:ascii="Gisha" w:eastAsia="Calibri" w:hAnsi="Gisha" w:cs="Gisha"/>
              </w:rPr>
            </w:pPr>
            <w:r w:rsidRPr="00464506">
              <w:rPr>
                <w:rFonts w:ascii="Gisha" w:eastAsia="Calibri" w:hAnsi="Gisha" w:cs="Gisha"/>
                <w:sz w:val="22"/>
                <w:szCs w:val="22"/>
                <w:lang w:eastAsia="es-CO"/>
              </w:rPr>
              <w:t>Plan de Desarrollo 2008-2020 Pensar la Universidad y la Región</w:t>
            </w:r>
          </w:p>
        </w:tc>
        <w:tc>
          <w:tcPr>
            <w:tcW w:w="1002" w:type="dxa"/>
            <w:vAlign w:val="center"/>
          </w:tcPr>
          <w:p w:rsidR="00F53BD7" w:rsidRPr="00464506" w:rsidRDefault="00F53BD7" w:rsidP="003907EB">
            <w:pPr>
              <w:contextualSpacing/>
              <w:mirrorIndents/>
              <w:jc w:val="right"/>
              <w:rPr>
                <w:rFonts w:ascii="Gisha" w:hAnsi="Gisha" w:cs="Gisha"/>
              </w:rPr>
            </w:pPr>
          </w:p>
        </w:tc>
      </w:tr>
      <w:tr w:rsidR="00F53BD7" w:rsidRPr="00464506" w:rsidTr="00F53BD7">
        <w:trPr>
          <w:trHeight w:val="567"/>
        </w:trPr>
        <w:tc>
          <w:tcPr>
            <w:tcW w:w="1242" w:type="dxa"/>
            <w:gridSpan w:val="2"/>
            <w:vAlign w:val="center"/>
          </w:tcPr>
          <w:p w:rsidR="00F53BD7" w:rsidRPr="00464506" w:rsidRDefault="00F53BD7" w:rsidP="00F53BD7">
            <w:pPr>
              <w:widowControl w:val="0"/>
              <w:autoSpaceDE w:val="0"/>
              <w:autoSpaceDN w:val="0"/>
              <w:adjustRightInd w:val="0"/>
              <w:rPr>
                <w:rFonts w:ascii="Gisha" w:hAnsi="Gisha" w:cs="Gisha"/>
                <w:b/>
              </w:rPr>
            </w:pPr>
            <w:r w:rsidRPr="00464506">
              <w:rPr>
                <w:rFonts w:ascii="Gisha" w:eastAsia="Calibri" w:hAnsi="Gisha" w:cs="Gisha"/>
                <w:b/>
                <w:bCs/>
                <w:sz w:val="22"/>
                <w:szCs w:val="22"/>
                <w:lang w:eastAsia="es-CO"/>
              </w:rPr>
              <w:t>ANEXO 4.</w:t>
            </w:r>
          </w:p>
        </w:tc>
        <w:tc>
          <w:tcPr>
            <w:tcW w:w="6759" w:type="dxa"/>
            <w:vAlign w:val="center"/>
          </w:tcPr>
          <w:p w:rsidR="00F53BD7" w:rsidRPr="00464506" w:rsidRDefault="00F53BD7" w:rsidP="00F53BD7">
            <w:pPr>
              <w:rPr>
                <w:rFonts w:ascii="Gisha" w:hAnsi="Gisha" w:cs="Gisha"/>
                <w:b/>
              </w:rPr>
            </w:pPr>
            <w:r w:rsidRPr="00464506">
              <w:rPr>
                <w:rFonts w:ascii="Gisha" w:eastAsia="Calibri" w:hAnsi="Gisha" w:cs="Gisha"/>
                <w:sz w:val="22"/>
                <w:szCs w:val="22"/>
                <w:lang w:eastAsia="es-CO"/>
              </w:rPr>
              <w:t>Certificados ICONTEC de la Universidad de Nariño</w:t>
            </w:r>
          </w:p>
        </w:tc>
        <w:tc>
          <w:tcPr>
            <w:tcW w:w="1002" w:type="dxa"/>
            <w:vAlign w:val="center"/>
          </w:tcPr>
          <w:p w:rsidR="00F53BD7" w:rsidRPr="00464506" w:rsidRDefault="00F53BD7" w:rsidP="003907EB">
            <w:pPr>
              <w:contextualSpacing/>
              <w:mirrorIndents/>
              <w:jc w:val="right"/>
              <w:rPr>
                <w:rFonts w:ascii="Gisha" w:hAnsi="Gisha" w:cs="Gisha"/>
              </w:rPr>
            </w:pPr>
          </w:p>
        </w:tc>
      </w:tr>
    </w:tbl>
    <w:p w:rsidR="00F53BD7" w:rsidRPr="00464506" w:rsidRDefault="00F53BD7" w:rsidP="00F53BD7">
      <w:pPr>
        <w:contextualSpacing/>
        <w:mirrorIndents/>
        <w:jc w:val="center"/>
        <w:rPr>
          <w:rFonts w:ascii="Gisha" w:hAnsi="Gisha" w:cs="Gisha"/>
          <w:b/>
          <w:sz w:val="22"/>
          <w:szCs w:val="22"/>
        </w:rPr>
      </w:pPr>
    </w:p>
    <w:p w:rsidR="00F53BD7" w:rsidRPr="00464506" w:rsidRDefault="00F53BD7" w:rsidP="00F53BD7">
      <w:pPr>
        <w:rPr>
          <w:rFonts w:ascii="Gisha" w:hAnsi="Gisha" w:cs="Gisha"/>
          <w:b/>
          <w:sz w:val="22"/>
          <w:szCs w:val="22"/>
        </w:rPr>
      </w:pPr>
      <w:r w:rsidRPr="00464506">
        <w:rPr>
          <w:rFonts w:ascii="Gisha" w:hAnsi="Gisha" w:cs="Gisha"/>
          <w:b/>
          <w:sz w:val="22"/>
          <w:szCs w:val="22"/>
        </w:rPr>
        <w:br w:type="page"/>
      </w:r>
    </w:p>
    <w:p w:rsidR="00F53BD7" w:rsidRPr="00464506" w:rsidRDefault="00F53BD7" w:rsidP="004D7A41">
      <w:pPr>
        <w:ind w:left="8508" w:hanging="8508"/>
        <w:contextualSpacing/>
        <w:mirrorIndents/>
        <w:jc w:val="center"/>
        <w:rPr>
          <w:rFonts w:ascii="Gisha" w:hAnsi="Gisha" w:cs="Gisha"/>
          <w:b/>
          <w:sz w:val="22"/>
          <w:szCs w:val="22"/>
        </w:rPr>
      </w:pPr>
      <w:r w:rsidRPr="00464506">
        <w:rPr>
          <w:rFonts w:ascii="Gisha" w:hAnsi="Gisha" w:cs="Gisha"/>
          <w:b/>
          <w:sz w:val="22"/>
          <w:szCs w:val="22"/>
        </w:rPr>
        <w:lastRenderedPageBreak/>
        <w:t>LISTA DE TABLAS</w:t>
      </w:r>
    </w:p>
    <w:p w:rsidR="00F53BD7" w:rsidRPr="00464506" w:rsidRDefault="004D7A41" w:rsidP="00F53BD7">
      <w:pPr>
        <w:contextualSpacing/>
        <w:mirrorIndents/>
        <w:jc w:val="center"/>
        <w:rPr>
          <w:rFonts w:ascii="Gisha" w:hAnsi="Gisha" w:cs="Gisha"/>
          <w:b/>
          <w:sz w:val="22"/>
          <w:szCs w:val="22"/>
        </w:rPr>
      </w:pPr>
      <w:r>
        <w:rPr>
          <w:rFonts w:ascii="Gisha" w:hAnsi="Gisha" w:cs="Gisha"/>
          <w:b/>
          <w:sz w:val="22"/>
          <w:szCs w:val="22"/>
        </w:rPr>
        <w:t>LISTA DE TABLAS</w:t>
      </w:r>
    </w:p>
    <w:p w:rsidR="00F53BD7" w:rsidRPr="00464506" w:rsidRDefault="00F53BD7" w:rsidP="00F53BD7">
      <w:pPr>
        <w:contextualSpacing/>
        <w:mirrorIndents/>
        <w:jc w:val="center"/>
        <w:rPr>
          <w:rFonts w:ascii="Gisha" w:hAnsi="Gisha" w:cs="Gisha"/>
          <w:b/>
          <w:sz w:val="22"/>
          <w:szCs w:val="22"/>
        </w:rPr>
      </w:pPr>
    </w:p>
    <w:p w:rsidR="00F53BD7" w:rsidRPr="00464506" w:rsidRDefault="00F53BD7" w:rsidP="00F53BD7">
      <w:pPr>
        <w:contextualSpacing/>
        <w:mirrorIndents/>
        <w:jc w:val="center"/>
        <w:rPr>
          <w:rFonts w:ascii="Gisha" w:hAnsi="Gisha" w:cs="Gisha"/>
          <w:sz w:val="22"/>
          <w:szCs w:val="22"/>
        </w:rPr>
      </w:pPr>
    </w:p>
    <w:tbl>
      <w:tblPr>
        <w:tblStyle w:val="Tablaconcuadrcula"/>
        <w:tblW w:w="10095"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7655"/>
        <w:gridCol w:w="1022"/>
      </w:tblGrid>
      <w:tr w:rsidR="00F53BD7" w:rsidRPr="00464506" w:rsidTr="00F53BD7">
        <w:trPr>
          <w:trHeight w:val="567"/>
        </w:trPr>
        <w:tc>
          <w:tcPr>
            <w:tcW w:w="1418" w:type="dxa"/>
            <w:vAlign w:val="center"/>
          </w:tcPr>
          <w:p w:rsidR="00F53BD7" w:rsidRPr="00464506" w:rsidRDefault="00F53BD7" w:rsidP="00F53BD7">
            <w:pPr>
              <w:contextualSpacing/>
              <w:mirrorIndents/>
              <w:jc w:val="center"/>
              <w:rPr>
                <w:rFonts w:ascii="Gisha" w:hAnsi="Gisha" w:cs="Gisha"/>
                <w:b/>
              </w:rPr>
            </w:pPr>
          </w:p>
        </w:tc>
        <w:tc>
          <w:tcPr>
            <w:tcW w:w="7655" w:type="dxa"/>
            <w:vAlign w:val="center"/>
          </w:tcPr>
          <w:p w:rsidR="00F53BD7" w:rsidRPr="00464506" w:rsidRDefault="00F53BD7" w:rsidP="00F53BD7">
            <w:pPr>
              <w:contextualSpacing/>
              <w:mirrorIndents/>
              <w:jc w:val="center"/>
              <w:rPr>
                <w:rFonts w:ascii="Gisha" w:hAnsi="Gisha" w:cs="Gisha"/>
              </w:rPr>
            </w:pPr>
          </w:p>
        </w:tc>
        <w:tc>
          <w:tcPr>
            <w:tcW w:w="1022" w:type="dxa"/>
            <w:vAlign w:val="bottom"/>
          </w:tcPr>
          <w:p w:rsidR="00F53BD7" w:rsidRPr="00464506" w:rsidRDefault="00F53BD7" w:rsidP="00F53BD7">
            <w:pPr>
              <w:contextualSpacing/>
              <w:mirrorIndents/>
              <w:jc w:val="right"/>
              <w:rPr>
                <w:rFonts w:ascii="Gisha" w:hAnsi="Gisha" w:cs="Gisha"/>
              </w:rPr>
            </w:pPr>
            <w:r w:rsidRPr="00464506">
              <w:rPr>
                <w:rFonts w:ascii="Gisha" w:hAnsi="Gisha" w:cs="Gisha"/>
              </w:rPr>
              <w:t>Página</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w:t>
            </w:r>
          </w:p>
        </w:tc>
        <w:tc>
          <w:tcPr>
            <w:tcW w:w="7655" w:type="dxa"/>
            <w:vAlign w:val="center"/>
          </w:tcPr>
          <w:p w:rsidR="00F53BD7" w:rsidRPr="00464506" w:rsidRDefault="00F53BD7" w:rsidP="00F53BD7">
            <w:pPr>
              <w:rPr>
                <w:rFonts w:ascii="Gisha" w:hAnsi="Gisha" w:cs="Gisha"/>
                <w:b/>
              </w:rPr>
            </w:pPr>
            <w:r w:rsidRPr="00464506">
              <w:rPr>
                <w:rFonts w:ascii="Gisha" w:hAnsi="Gisha" w:cs="Gisha"/>
                <w:b/>
                <w:sz w:val="22"/>
                <w:szCs w:val="22"/>
              </w:rPr>
              <w:t>Convenciones módulos del plan de estudios</w:t>
            </w:r>
          </w:p>
        </w:tc>
        <w:tc>
          <w:tcPr>
            <w:tcW w:w="1022" w:type="dxa"/>
            <w:vAlign w:val="bottom"/>
          </w:tcPr>
          <w:p w:rsidR="00F53BD7" w:rsidRPr="00464506" w:rsidRDefault="00854E63" w:rsidP="00F53BD7">
            <w:pPr>
              <w:spacing w:line="360" w:lineRule="auto"/>
              <w:contextualSpacing/>
              <w:mirrorIndents/>
              <w:jc w:val="right"/>
              <w:rPr>
                <w:rFonts w:ascii="Gisha" w:hAnsi="Gisha" w:cs="Gisha"/>
              </w:rPr>
            </w:pPr>
            <w:r>
              <w:rPr>
                <w:rFonts w:ascii="Gisha" w:hAnsi="Gisha" w:cs="Gisha"/>
              </w:rPr>
              <w:t>39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w:t>
            </w:r>
          </w:p>
        </w:tc>
        <w:tc>
          <w:tcPr>
            <w:tcW w:w="7655" w:type="dxa"/>
            <w:vAlign w:val="center"/>
          </w:tcPr>
          <w:p w:rsidR="00F53BD7" w:rsidRPr="00464506" w:rsidRDefault="00F53BD7" w:rsidP="00F53BD7">
            <w:pPr>
              <w:rPr>
                <w:rFonts w:ascii="Gisha" w:hAnsi="Gisha" w:cs="Gisha"/>
                <w:b/>
              </w:rPr>
            </w:pPr>
            <w:r w:rsidRPr="00464506">
              <w:rPr>
                <w:rFonts w:ascii="Gisha" w:hAnsi="Gisha" w:cs="Gisha"/>
                <w:b/>
                <w:sz w:val="22"/>
                <w:szCs w:val="22"/>
              </w:rPr>
              <w:t>Plan de Estudios Maestría en Ciencias Biológicas</w:t>
            </w:r>
          </w:p>
        </w:tc>
        <w:tc>
          <w:tcPr>
            <w:tcW w:w="1022" w:type="dxa"/>
            <w:vAlign w:val="bottom"/>
          </w:tcPr>
          <w:p w:rsidR="00F53BD7" w:rsidRPr="00464506" w:rsidRDefault="00854E63" w:rsidP="00F53BD7">
            <w:pPr>
              <w:spacing w:line="360" w:lineRule="auto"/>
              <w:contextualSpacing/>
              <w:mirrorIndents/>
              <w:jc w:val="right"/>
              <w:rPr>
                <w:rFonts w:ascii="Gisha" w:hAnsi="Gisha" w:cs="Gisha"/>
              </w:rPr>
            </w:pPr>
            <w:r>
              <w:rPr>
                <w:rFonts w:ascii="Gisha" w:hAnsi="Gisha" w:cs="Gisha"/>
              </w:rPr>
              <w:t>39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w:t>
            </w:r>
          </w:p>
        </w:tc>
        <w:tc>
          <w:tcPr>
            <w:tcW w:w="7655" w:type="dxa"/>
            <w:vAlign w:val="center"/>
          </w:tcPr>
          <w:p w:rsidR="00F53BD7" w:rsidRPr="00464506" w:rsidRDefault="00F53BD7" w:rsidP="00D93A0C">
            <w:pPr>
              <w:spacing w:line="360" w:lineRule="auto"/>
              <w:ind w:left="34" w:hanging="34"/>
              <w:contextualSpacing/>
              <w:mirrorIndents/>
              <w:rPr>
                <w:rFonts w:ascii="Gisha" w:hAnsi="Gisha" w:cs="Gisha"/>
                <w:b/>
              </w:rPr>
            </w:pPr>
            <w:r w:rsidRPr="00464506">
              <w:rPr>
                <w:rFonts w:ascii="Gisha" w:hAnsi="Gisha" w:cs="Gisha"/>
                <w:b/>
                <w:sz w:val="22"/>
                <w:szCs w:val="22"/>
              </w:rPr>
              <w:t>Número de Créditos Asignados a las Mate</w:t>
            </w:r>
            <w:r w:rsidR="00D93A0C">
              <w:rPr>
                <w:rFonts w:ascii="Gisha" w:hAnsi="Gisha" w:cs="Gisha"/>
                <w:b/>
                <w:sz w:val="22"/>
                <w:szCs w:val="22"/>
              </w:rPr>
              <w:t xml:space="preserve">rias del Plan de Estudios de la </w:t>
            </w:r>
            <w:r w:rsidRPr="00464506">
              <w:rPr>
                <w:rFonts w:ascii="Gisha" w:hAnsi="Gisha" w:cs="Gisha"/>
                <w:b/>
                <w:sz w:val="22"/>
                <w:szCs w:val="22"/>
              </w:rPr>
              <w:t>Maestría en Ciencias Biológicas</w:t>
            </w:r>
          </w:p>
        </w:tc>
        <w:tc>
          <w:tcPr>
            <w:tcW w:w="1022" w:type="dxa"/>
            <w:vAlign w:val="bottom"/>
          </w:tcPr>
          <w:p w:rsidR="00F53BD7" w:rsidRPr="00464506" w:rsidRDefault="00B06F78" w:rsidP="00F53BD7">
            <w:pPr>
              <w:spacing w:line="360" w:lineRule="auto"/>
              <w:contextualSpacing/>
              <w:mirrorIndents/>
              <w:jc w:val="right"/>
              <w:rPr>
                <w:rFonts w:ascii="Gisha" w:hAnsi="Gisha" w:cs="Gisha"/>
              </w:rPr>
            </w:pPr>
            <w:r>
              <w:rPr>
                <w:rFonts w:ascii="Gisha" w:hAnsi="Gisha" w:cs="Gisha"/>
              </w:rPr>
              <w:t>76</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4</w:t>
            </w:r>
          </w:p>
        </w:tc>
        <w:tc>
          <w:tcPr>
            <w:tcW w:w="7655" w:type="dxa"/>
            <w:vAlign w:val="center"/>
          </w:tcPr>
          <w:p w:rsidR="00F53BD7" w:rsidRPr="00464506" w:rsidRDefault="00F53BD7" w:rsidP="00D93A0C">
            <w:pPr>
              <w:autoSpaceDE w:val="0"/>
              <w:autoSpaceDN w:val="0"/>
              <w:adjustRightInd w:val="0"/>
              <w:ind w:left="34" w:firstLine="0"/>
              <w:rPr>
                <w:rFonts w:ascii="Gisha" w:hAnsi="Gisha" w:cs="Gisha"/>
                <w:b/>
              </w:rPr>
            </w:pPr>
            <w:r w:rsidRPr="00464506">
              <w:rPr>
                <w:rFonts w:ascii="Gisha" w:eastAsia="Times New Roman" w:hAnsi="Gisha" w:cs="Gisha"/>
                <w:b/>
                <w:color w:val="000000"/>
                <w:sz w:val="22"/>
                <w:szCs w:val="20"/>
                <w:lang w:eastAsia="es-MX"/>
              </w:rPr>
              <w:t>Metas, indicadores y responsables para cumplir con los objetivos y estrategias del plan de investigación</w:t>
            </w:r>
          </w:p>
        </w:tc>
        <w:tc>
          <w:tcPr>
            <w:tcW w:w="1022" w:type="dxa"/>
            <w:vAlign w:val="bottom"/>
          </w:tcPr>
          <w:p w:rsidR="00F53BD7" w:rsidRPr="00464506" w:rsidRDefault="00B06F78" w:rsidP="00F53BD7">
            <w:pPr>
              <w:spacing w:line="360" w:lineRule="auto"/>
              <w:contextualSpacing/>
              <w:mirrorIndents/>
              <w:jc w:val="right"/>
              <w:rPr>
                <w:rFonts w:ascii="Gisha" w:hAnsi="Gisha" w:cs="Gisha"/>
              </w:rPr>
            </w:pPr>
            <w:r>
              <w:rPr>
                <w:rFonts w:ascii="Gisha" w:hAnsi="Gisha" w:cs="Gisha"/>
              </w:rPr>
              <w:t>86</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5</w:t>
            </w:r>
          </w:p>
        </w:tc>
        <w:tc>
          <w:tcPr>
            <w:tcW w:w="7655" w:type="dxa"/>
            <w:vAlign w:val="center"/>
          </w:tcPr>
          <w:p w:rsidR="00F53BD7" w:rsidRPr="00464506" w:rsidRDefault="00D93A0C" w:rsidP="00F53BD7">
            <w:pPr>
              <w:ind w:left="34"/>
              <w:rPr>
                <w:rFonts w:ascii="Gisha" w:hAnsi="Gisha" w:cs="Gisha"/>
                <w:b/>
              </w:rPr>
            </w:pPr>
            <w:r>
              <w:rPr>
                <w:rFonts w:ascii="Gisha" w:hAnsi="Gisha" w:cs="Gisha"/>
                <w:b/>
                <w:sz w:val="22"/>
                <w:szCs w:val="22"/>
              </w:rPr>
              <w:t xml:space="preserve">             </w:t>
            </w:r>
            <w:r w:rsidR="00F53BD7" w:rsidRPr="00464506">
              <w:rPr>
                <w:rFonts w:ascii="Gisha" w:hAnsi="Gisha" w:cs="Gisha"/>
                <w:b/>
                <w:sz w:val="22"/>
                <w:szCs w:val="22"/>
              </w:rPr>
              <w:t>Proyectos de Investigación ejecutados por el Departamento de Biología entre el 2005 y 2012</w:t>
            </w:r>
          </w:p>
        </w:tc>
        <w:tc>
          <w:tcPr>
            <w:tcW w:w="1022" w:type="dxa"/>
            <w:vAlign w:val="bottom"/>
          </w:tcPr>
          <w:p w:rsidR="00F53BD7" w:rsidRPr="00464506" w:rsidRDefault="00B06F78" w:rsidP="00F53BD7">
            <w:pPr>
              <w:spacing w:line="360" w:lineRule="auto"/>
              <w:contextualSpacing/>
              <w:mirrorIndents/>
              <w:jc w:val="right"/>
              <w:rPr>
                <w:rFonts w:ascii="Gisha" w:hAnsi="Gisha" w:cs="Gisha"/>
              </w:rPr>
            </w:pPr>
            <w:r>
              <w:rPr>
                <w:rFonts w:ascii="Gisha" w:hAnsi="Gisha" w:cs="Gisha"/>
              </w:rPr>
              <w:t>101</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6</w:t>
            </w:r>
          </w:p>
        </w:tc>
        <w:tc>
          <w:tcPr>
            <w:tcW w:w="7655" w:type="dxa"/>
            <w:vAlign w:val="center"/>
          </w:tcPr>
          <w:p w:rsidR="00F53BD7" w:rsidRPr="00464506" w:rsidRDefault="00F53BD7" w:rsidP="00F53BD7">
            <w:pPr>
              <w:rPr>
                <w:rFonts w:ascii="Gisha" w:hAnsi="Gisha" w:cs="Gisha"/>
                <w:b/>
              </w:rPr>
            </w:pPr>
            <w:r w:rsidRPr="00464506">
              <w:rPr>
                <w:rFonts w:ascii="Gisha" w:hAnsi="Gisha" w:cs="Gisha"/>
                <w:b/>
                <w:sz w:val="22"/>
                <w:szCs w:val="22"/>
              </w:rPr>
              <w:t>Producción académica</w:t>
            </w:r>
          </w:p>
        </w:tc>
        <w:tc>
          <w:tcPr>
            <w:tcW w:w="1022" w:type="dxa"/>
            <w:vAlign w:val="bottom"/>
          </w:tcPr>
          <w:p w:rsidR="00F53BD7" w:rsidRPr="00464506" w:rsidRDefault="00B06F78" w:rsidP="00F53BD7">
            <w:pPr>
              <w:spacing w:line="360" w:lineRule="auto"/>
              <w:contextualSpacing/>
              <w:mirrorIndents/>
              <w:jc w:val="right"/>
              <w:rPr>
                <w:rFonts w:ascii="Gisha" w:hAnsi="Gisha" w:cs="Gisha"/>
              </w:rPr>
            </w:pPr>
            <w:r>
              <w:rPr>
                <w:rFonts w:ascii="Gisha" w:hAnsi="Gisha" w:cs="Gisha"/>
              </w:rPr>
              <w:t>104</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7</w:t>
            </w:r>
          </w:p>
        </w:tc>
        <w:tc>
          <w:tcPr>
            <w:tcW w:w="7655" w:type="dxa"/>
            <w:vAlign w:val="center"/>
          </w:tcPr>
          <w:p w:rsidR="00F53BD7" w:rsidRPr="00464506" w:rsidRDefault="00D93A0C" w:rsidP="00F53BD7">
            <w:pPr>
              <w:ind w:left="34"/>
              <w:rPr>
                <w:rFonts w:ascii="Gisha" w:hAnsi="Gisha" w:cs="Gisha"/>
                <w:b/>
              </w:rPr>
            </w:pPr>
            <w:r>
              <w:rPr>
                <w:rFonts w:ascii="Gisha" w:hAnsi="Gisha" w:cs="Gisha"/>
                <w:b/>
                <w:sz w:val="22"/>
                <w:szCs w:val="22"/>
              </w:rPr>
              <w:t xml:space="preserve">             </w:t>
            </w:r>
            <w:r w:rsidR="00F53BD7" w:rsidRPr="00464506">
              <w:rPr>
                <w:rFonts w:ascii="Gisha" w:hAnsi="Gisha" w:cs="Gisha"/>
                <w:b/>
                <w:sz w:val="22"/>
                <w:szCs w:val="22"/>
              </w:rPr>
              <w:t>Docentes, profesionales y estudiantes investigadores del Grupo de Salud Pública</w:t>
            </w:r>
          </w:p>
        </w:tc>
        <w:tc>
          <w:tcPr>
            <w:tcW w:w="1022" w:type="dxa"/>
            <w:vAlign w:val="bottom"/>
          </w:tcPr>
          <w:p w:rsidR="00F53BD7" w:rsidRPr="00464506" w:rsidRDefault="00B06F78" w:rsidP="00F53BD7">
            <w:pPr>
              <w:spacing w:line="360" w:lineRule="auto"/>
              <w:contextualSpacing/>
              <w:mirrorIndents/>
              <w:jc w:val="right"/>
              <w:rPr>
                <w:rFonts w:ascii="Gisha" w:hAnsi="Gisha" w:cs="Gisha"/>
              </w:rPr>
            </w:pPr>
            <w:r>
              <w:rPr>
                <w:rFonts w:ascii="Gisha" w:hAnsi="Gisha" w:cs="Gisha"/>
              </w:rPr>
              <w:t>111</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8</w:t>
            </w:r>
          </w:p>
        </w:tc>
        <w:tc>
          <w:tcPr>
            <w:tcW w:w="7655" w:type="dxa"/>
            <w:vAlign w:val="center"/>
          </w:tcPr>
          <w:p w:rsidR="00F53BD7" w:rsidRPr="00464506" w:rsidRDefault="00F53BD7" w:rsidP="00F53BD7">
            <w:pPr>
              <w:rPr>
                <w:rFonts w:ascii="Gisha" w:hAnsi="Gisha" w:cs="Gisha"/>
                <w:b/>
              </w:rPr>
            </w:pPr>
            <w:r w:rsidRPr="00464506">
              <w:rPr>
                <w:rFonts w:ascii="Gisha" w:hAnsi="Gisha" w:cs="Gisha"/>
                <w:b/>
                <w:bCs/>
                <w:sz w:val="22"/>
                <w:szCs w:val="22"/>
                <w:lang w:eastAsia="es-CO"/>
              </w:rPr>
              <w:t>Investigaciones apoyadas por el Grupo de Salud Pública</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115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9</w:t>
            </w:r>
          </w:p>
        </w:tc>
        <w:tc>
          <w:tcPr>
            <w:tcW w:w="7655" w:type="dxa"/>
            <w:vAlign w:val="center"/>
          </w:tcPr>
          <w:p w:rsidR="00F53BD7" w:rsidRPr="00464506" w:rsidRDefault="00F53BD7" w:rsidP="00D93A0C">
            <w:pPr>
              <w:spacing w:line="360" w:lineRule="auto"/>
              <w:ind w:left="34" w:hanging="34"/>
              <w:contextualSpacing/>
              <w:mirrorIndents/>
              <w:rPr>
                <w:rFonts w:ascii="Gisha" w:hAnsi="Gisha" w:cs="Gisha"/>
                <w:b/>
              </w:rPr>
            </w:pPr>
            <w:r w:rsidRPr="00464506">
              <w:rPr>
                <w:rFonts w:ascii="Gisha" w:hAnsi="Gisha" w:cs="Gisha"/>
                <w:b/>
                <w:sz w:val="22"/>
                <w:szCs w:val="22"/>
              </w:rPr>
              <w:t>Docentes, profesionales y estudiantes investigadores del grupo de Biotecnología microbiana</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116</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10</w:t>
            </w:r>
          </w:p>
        </w:tc>
        <w:tc>
          <w:tcPr>
            <w:tcW w:w="7655" w:type="dxa"/>
            <w:vAlign w:val="center"/>
          </w:tcPr>
          <w:p w:rsidR="00F53BD7" w:rsidRPr="00464506" w:rsidRDefault="00F53BD7" w:rsidP="00F53BD7">
            <w:pPr>
              <w:spacing w:line="360" w:lineRule="auto"/>
              <w:contextualSpacing/>
              <w:mirrorIndents/>
              <w:rPr>
                <w:rFonts w:ascii="Gisha" w:hAnsi="Gisha" w:cs="Gisha"/>
                <w:b/>
              </w:rPr>
            </w:pPr>
            <w:r w:rsidRPr="00464506">
              <w:rPr>
                <w:rFonts w:ascii="Gisha" w:hAnsi="Gisha" w:cs="Gisha"/>
                <w:b/>
                <w:bCs/>
                <w:sz w:val="22"/>
                <w:szCs w:val="22"/>
                <w:lang w:eastAsia="es-CO"/>
              </w:rPr>
              <w:t>Investigaciones apoyadas por el Grupo de Biotecnología microbiana</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120</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11</w:t>
            </w:r>
          </w:p>
        </w:tc>
        <w:tc>
          <w:tcPr>
            <w:tcW w:w="7655" w:type="dxa"/>
            <w:vAlign w:val="center"/>
          </w:tcPr>
          <w:p w:rsidR="00F53BD7" w:rsidRPr="00464506" w:rsidRDefault="00F53BD7" w:rsidP="00F53BD7">
            <w:pPr>
              <w:ind w:left="34" w:hanging="34"/>
              <w:rPr>
                <w:rFonts w:ascii="Gisha" w:hAnsi="Gisha" w:cs="Gisha"/>
                <w:b/>
              </w:rPr>
            </w:pPr>
            <w:r w:rsidRPr="00464506">
              <w:rPr>
                <w:rFonts w:ascii="Gisha" w:hAnsi="Gisha" w:cs="Gisha"/>
                <w:b/>
                <w:sz w:val="22"/>
                <w:szCs w:val="22"/>
              </w:rPr>
              <w:t>Docentes, profesionales y estudiantes investigadores del grupo de Páramos y Ecosistemas Andinos</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122</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12</w:t>
            </w:r>
          </w:p>
        </w:tc>
        <w:tc>
          <w:tcPr>
            <w:tcW w:w="7655" w:type="dxa"/>
            <w:vAlign w:val="center"/>
          </w:tcPr>
          <w:p w:rsidR="00F53BD7" w:rsidRPr="00464506" w:rsidRDefault="00F53BD7" w:rsidP="00F37D74">
            <w:pPr>
              <w:tabs>
                <w:tab w:val="left" w:pos="2025"/>
              </w:tabs>
              <w:ind w:left="34" w:hanging="34"/>
              <w:rPr>
                <w:rFonts w:ascii="Gisha" w:hAnsi="Gisha" w:cs="Gisha"/>
                <w:b/>
              </w:rPr>
            </w:pPr>
            <w:r w:rsidRPr="00464506">
              <w:rPr>
                <w:rFonts w:ascii="Gisha" w:hAnsi="Gisha" w:cs="Gisha"/>
                <w:b/>
                <w:bCs/>
                <w:sz w:val="22"/>
                <w:szCs w:val="22"/>
                <w:lang w:eastAsia="es-CO"/>
              </w:rPr>
              <w:t>Investigaciones apoyadas por el Grupo de Páramos y Ecosistemas Andinos</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126</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13</w:t>
            </w:r>
          </w:p>
        </w:tc>
        <w:tc>
          <w:tcPr>
            <w:tcW w:w="7655" w:type="dxa"/>
            <w:vAlign w:val="center"/>
          </w:tcPr>
          <w:p w:rsidR="00F53BD7" w:rsidRPr="00464506" w:rsidRDefault="00D93A0C" w:rsidP="00F53BD7">
            <w:pPr>
              <w:ind w:left="34"/>
              <w:rPr>
                <w:rFonts w:ascii="Gisha" w:hAnsi="Gisha" w:cs="Gisha"/>
                <w:b/>
              </w:rPr>
            </w:pPr>
            <w:r>
              <w:rPr>
                <w:rFonts w:ascii="Gisha" w:hAnsi="Gisha" w:cs="Gisha"/>
                <w:b/>
                <w:sz w:val="22"/>
                <w:szCs w:val="22"/>
              </w:rPr>
              <w:t xml:space="preserve">            </w:t>
            </w:r>
            <w:r w:rsidR="00F53BD7" w:rsidRPr="00464506">
              <w:rPr>
                <w:rFonts w:ascii="Gisha" w:hAnsi="Gisha" w:cs="Gisha"/>
                <w:b/>
                <w:sz w:val="22"/>
                <w:szCs w:val="22"/>
              </w:rPr>
              <w:t>Docentes, profesionales y estudiantes investigadores del grupo de Genética y Evolución de Organismos Tropicales</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128</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14</w:t>
            </w:r>
          </w:p>
        </w:tc>
        <w:tc>
          <w:tcPr>
            <w:tcW w:w="7655" w:type="dxa"/>
            <w:vAlign w:val="center"/>
          </w:tcPr>
          <w:p w:rsidR="00F53BD7" w:rsidRPr="00464506" w:rsidRDefault="00F53BD7" w:rsidP="00B06F78">
            <w:pPr>
              <w:spacing w:line="360" w:lineRule="auto"/>
              <w:ind w:left="34" w:right="34" w:firstLine="0"/>
              <w:contextualSpacing/>
              <w:mirrorIndents/>
              <w:rPr>
                <w:rFonts w:ascii="Gisha" w:hAnsi="Gisha" w:cs="Gisha"/>
                <w:b/>
              </w:rPr>
            </w:pPr>
            <w:r w:rsidRPr="00464506">
              <w:rPr>
                <w:rFonts w:ascii="Gisha" w:hAnsi="Gisha" w:cs="Gisha"/>
                <w:b/>
                <w:bCs/>
                <w:sz w:val="22"/>
                <w:szCs w:val="22"/>
                <w:lang w:eastAsia="es-CO"/>
              </w:rPr>
              <w:t>Investigaciones apoyadas por el Grupo Genética y Evolución de Organismos Tropicales</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131</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15</w:t>
            </w:r>
          </w:p>
        </w:tc>
        <w:tc>
          <w:tcPr>
            <w:tcW w:w="7655"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sz w:val="22"/>
                <w:szCs w:val="22"/>
              </w:rPr>
              <w:t>Docentes, profesionales e investigadores del Grupo de Bioprospección</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135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lastRenderedPageBreak/>
              <w:t>Tabla 16</w:t>
            </w:r>
          </w:p>
        </w:tc>
        <w:tc>
          <w:tcPr>
            <w:tcW w:w="7655" w:type="dxa"/>
            <w:vAlign w:val="center"/>
          </w:tcPr>
          <w:p w:rsidR="00F53BD7" w:rsidRPr="00464506" w:rsidRDefault="00F53BD7" w:rsidP="00F53BD7">
            <w:pPr>
              <w:tabs>
                <w:tab w:val="left" w:pos="7221"/>
              </w:tabs>
              <w:ind w:right="-533"/>
              <w:rPr>
                <w:rFonts w:ascii="Gisha" w:hAnsi="Gisha" w:cs="Gisha"/>
                <w:b/>
              </w:rPr>
            </w:pPr>
            <w:r w:rsidRPr="00464506">
              <w:rPr>
                <w:rFonts w:ascii="Gisha" w:hAnsi="Gisha" w:cs="Gisha"/>
                <w:b/>
                <w:bCs/>
                <w:sz w:val="22"/>
                <w:szCs w:val="22"/>
                <w:lang w:eastAsia="es-CO"/>
              </w:rPr>
              <w:t>Investigaciones apoyadas por el Grupo de Bioprospección</w:t>
            </w:r>
          </w:p>
        </w:tc>
        <w:tc>
          <w:tcPr>
            <w:tcW w:w="1022" w:type="dxa"/>
            <w:vAlign w:val="bottom"/>
          </w:tcPr>
          <w:p w:rsidR="00F53BD7" w:rsidRPr="00464506" w:rsidRDefault="00F37D74" w:rsidP="00F53BD7">
            <w:pPr>
              <w:spacing w:line="360" w:lineRule="auto"/>
              <w:contextualSpacing/>
              <w:mirrorIndents/>
              <w:jc w:val="right"/>
              <w:rPr>
                <w:rFonts w:ascii="Gisha" w:hAnsi="Gisha" w:cs="Gisha"/>
              </w:rPr>
            </w:pPr>
            <w:r>
              <w:rPr>
                <w:rFonts w:ascii="Gisha" w:hAnsi="Gisha" w:cs="Gisha"/>
              </w:rPr>
              <w:t>139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17</w:t>
            </w:r>
          </w:p>
        </w:tc>
        <w:tc>
          <w:tcPr>
            <w:tcW w:w="7655" w:type="dxa"/>
            <w:vAlign w:val="center"/>
          </w:tcPr>
          <w:p w:rsidR="00F53BD7" w:rsidRPr="00464506" w:rsidRDefault="00F53BD7" w:rsidP="00B06F78">
            <w:pPr>
              <w:tabs>
                <w:tab w:val="left" w:pos="6780"/>
              </w:tabs>
              <w:ind w:left="0" w:firstLine="34"/>
              <w:rPr>
                <w:rFonts w:ascii="Gisha" w:hAnsi="Gisha" w:cs="Gisha"/>
                <w:b/>
              </w:rPr>
            </w:pPr>
            <w:r w:rsidRPr="00464506">
              <w:rPr>
                <w:rFonts w:ascii="Gisha" w:hAnsi="Gisha" w:cs="Gisha"/>
                <w:b/>
                <w:sz w:val="22"/>
                <w:szCs w:val="22"/>
              </w:rPr>
              <w:t>Docentes, profesionales y estudiantes investigadores del grupo de Ecología Evolutiva -GAICA</w:t>
            </w:r>
          </w:p>
        </w:tc>
        <w:tc>
          <w:tcPr>
            <w:tcW w:w="1022" w:type="dxa"/>
            <w:vAlign w:val="bottom"/>
          </w:tcPr>
          <w:p w:rsidR="00F53BD7" w:rsidRPr="00464506" w:rsidRDefault="00287829" w:rsidP="00F53BD7">
            <w:pPr>
              <w:spacing w:line="360" w:lineRule="auto"/>
              <w:contextualSpacing/>
              <w:mirrorIndents/>
              <w:jc w:val="right"/>
              <w:rPr>
                <w:rFonts w:ascii="Gisha" w:hAnsi="Gisha" w:cs="Gisha"/>
              </w:rPr>
            </w:pPr>
            <w:r>
              <w:rPr>
                <w:rFonts w:ascii="Gisha" w:hAnsi="Gisha" w:cs="Gisha"/>
              </w:rPr>
              <w:t>143</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18</w:t>
            </w:r>
          </w:p>
        </w:tc>
        <w:tc>
          <w:tcPr>
            <w:tcW w:w="7655" w:type="dxa"/>
            <w:vAlign w:val="center"/>
          </w:tcPr>
          <w:p w:rsidR="00F53BD7" w:rsidRPr="00464506" w:rsidRDefault="00F53BD7" w:rsidP="00F53BD7">
            <w:pPr>
              <w:ind w:right="-533"/>
              <w:rPr>
                <w:rFonts w:ascii="Gisha" w:hAnsi="Gisha" w:cs="Gisha"/>
                <w:b/>
              </w:rPr>
            </w:pPr>
            <w:r w:rsidRPr="00464506">
              <w:rPr>
                <w:rFonts w:ascii="Gisha" w:hAnsi="Gisha" w:cs="Gisha"/>
                <w:b/>
                <w:bCs/>
                <w:sz w:val="22"/>
                <w:szCs w:val="22"/>
                <w:lang w:eastAsia="es-CO"/>
              </w:rPr>
              <w:t>Investigaciones apoyadas por el grupo de Ecología Evolutiva GAICA</w:t>
            </w:r>
          </w:p>
        </w:tc>
        <w:tc>
          <w:tcPr>
            <w:tcW w:w="1022" w:type="dxa"/>
            <w:vAlign w:val="bottom"/>
          </w:tcPr>
          <w:p w:rsidR="00F53BD7" w:rsidRPr="00464506" w:rsidRDefault="00287829" w:rsidP="00F53BD7">
            <w:pPr>
              <w:spacing w:line="360" w:lineRule="auto"/>
              <w:contextualSpacing/>
              <w:mirrorIndents/>
              <w:jc w:val="right"/>
              <w:rPr>
                <w:rFonts w:ascii="Gisha" w:hAnsi="Gisha" w:cs="Gisha"/>
              </w:rPr>
            </w:pPr>
            <w:r>
              <w:rPr>
                <w:rFonts w:ascii="Gisha" w:hAnsi="Gisha" w:cs="Gisha"/>
              </w:rPr>
              <w:t>149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19</w:t>
            </w:r>
          </w:p>
        </w:tc>
        <w:tc>
          <w:tcPr>
            <w:tcW w:w="7655" w:type="dxa"/>
            <w:vAlign w:val="center"/>
          </w:tcPr>
          <w:p w:rsidR="00F53BD7" w:rsidRPr="00464506" w:rsidRDefault="00F53BD7" w:rsidP="00287829">
            <w:pPr>
              <w:ind w:left="34" w:right="176" w:firstLine="0"/>
              <w:rPr>
                <w:rFonts w:ascii="Gisha" w:hAnsi="Gisha" w:cs="Gisha"/>
                <w:b/>
              </w:rPr>
            </w:pPr>
            <w:r w:rsidRPr="00464506">
              <w:rPr>
                <w:rFonts w:ascii="Gisha" w:hAnsi="Gisha" w:cs="Gisha"/>
                <w:b/>
                <w:sz w:val="22"/>
                <w:szCs w:val="22"/>
              </w:rPr>
              <w:t>Docentes, profesionales y estudiantes investigadores del grupo Entomología</w:t>
            </w:r>
          </w:p>
        </w:tc>
        <w:tc>
          <w:tcPr>
            <w:tcW w:w="1022" w:type="dxa"/>
            <w:vAlign w:val="bottom"/>
          </w:tcPr>
          <w:p w:rsidR="00F53BD7" w:rsidRPr="00464506" w:rsidRDefault="00287829" w:rsidP="00F53BD7">
            <w:pPr>
              <w:spacing w:line="360" w:lineRule="auto"/>
              <w:contextualSpacing/>
              <w:mirrorIndents/>
              <w:jc w:val="right"/>
              <w:rPr>
                <w:rFonts w:ascii="Gisha" w:hAnsi="Gisha" w:cs="Gisha"/>
              </w:rPr>
            </w:pPr>
            <w:r>
              <w:rPr>
                <w:rFonts w:ascii="Gisha" w:hAnsi="Gisha" w:cs="Gisha"/>
              </w:rPr>
              <w:t>153</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20</w:t>
            </w:r>
          </w:p>
        </w:tc>
        <w:tc>
          <w:tcPr>
            <w:tcW w:w="7655" w:type="dxa"/>
            <w:vAlign w:val="center"/>
          </w:tcPr>
          <w:p w:rsidR="00F53BD7" w:rsidRPr="00464506" w:rsidRDefault="00F53BD7" w:rsidP="00F53BD7">
            <w:pPr>
              <w:rPr>
                <w:rFonts w:ascii="Gisha" w:hAnsi="Gisha" w:cs="Gisha"/>
                <w:b/>
              </w:rPr>
            </w:pPr>
            <w:r w:rsidRPr="00464506">
              <w:rPr>
                <w:rFonts w:ascii="Gisha" w:hAnsi="Gisha" w:cs="Gisha"/>
                <w:b/>
                <w:sz w:val="22"/>
                <w:szCs w:val="22"/>
              </w:rPr>
              <w:t>Docentes, profesionales y estudiantes del grupo de Bioelectroquímica</w:t>
            </w:r>
          </w:p>
        </w:tc>
        <w:tc>
          <w:tcPr>
            <w:tcW w:w="1022" w:type="dxa"/>
            <w:vAlign w:val="bottom"/>
          </w:tcPr>
          <w:p w:rsidR="00F53BD7" w:rsidRPr="00464506" w:rsidRDefault="00287829" w:rsidP="00F53BD7">
            <w:pPr>
              <w:spacing w:line="360" w:lineRule="auto"/>
              <w:contextualSpacing/>
              <w:mirrorIndents/>
              <w:jc w:val="right"/>
              <w:rPr>
                <w:rFonts w:ascii="Gisha" w:hAnsi="Gisha" w:cs="Gisha"/>
              </w:rPr>
            </w:pPr>
            <w:r>
              <w:rPr>
                <w:rFonts w:ascii="Gisha" w:hAnsi="Gisha" w:cs="Gisha"/>
              </w:rPr>
              <w:t>155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21</w:t>
            </w:r>
          </w:p>
        </w:tc>
        <w:tc>
          <w:tcPr>
            <w:tcW w:w="7655" w:type="dxa"/>
            <w:vAlign w:val="center"/>
          </w:tcPr>
          <w:p w:rsidR="00F53BD7" w:rsidRPr="00464506" w:rsidRDefault="00F53BD7" w:rsidP="00D93A0C">
            <w:pPr>
              <w:ind w:left="34" w:right="-533" w:hanging="34"/>
              <w:rPr>
                <w:rFonts w:ascii="Gisha" w:hAnsi="Gisha" w:cs="Gisha"/>
                <w:b/>
              </w:rPr>
            </w:pPr>
            <w:r w:rsidRPr="00464506">
              <w:rPr>
                <w:rFonts w:ascii="Gisha" w:hAnsi="Gisha" w:cs="Gisha"/>
                <w:b/>
                <w:bCs/>
                <w:sz w:val="22"/>
                <w:szCs w:val="22"/>
                <w:lang w:eastAsia="es-CO"/>
              </w:rPr>
              <w:t>Investigaciones apoyadas por el grupo de Bioelectroquímica</w:t>
            </w:r>
          </w:p>
        </w:tc>
        <w:tc>
          <w:tcPr>
            <w:tcW w:w="1022" w:type="dxa"/>
            <w:vAlign w:val="bottom"/>
          </w:tcPr>
          <w:p w:rsidR="00F53BD7" w:rsidRPr="00464506" w:rsidRDefault="00287829" w:rsidP="00F53BD7">
            <w:pPr>
              <w:spacing w:line="360" w:lineRule="auto"/>
              <w:contextualSpacing/>
              <w:mirrorIndents/>
              <w:jc w:val="right"/>
              <w:rPr>
                <w:rFonts w:ascii="Gisha" w:hAnsi="Gisha" w:cs="Gisha"/>
              </w:rPr>
            </w:pPr>
            <w:r>
              <w:rPr>
                <w:rFonts w:ascii="Gisha" w:hAnsi="Gisha" w:cs="Gisha"/>
              </w:rPr>
              <w:t>157</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22</w:t>
            </w:r>
          </w:p>
        </w:tc>
        <w:tc>
          <w:tcPr>
            <w:tcW w:w="7655" w:type="dxa"/>
            <w:vAlign w:val="center"/>
          </w:tcPr>
          <w:p w:rsidR="00F53BD7" w:rsidRPr="00464506" w:rsidRDefault="00F53BD7" w:rsidP="00D93A0C">
            <w:pPr>
              <w:ind w:left="34" w:hanging="34"/>
              <w:rPr>
                <w:rFonts w:ascii="Gisha" w:hAnsi="Gisha" w:cs="Gisha"/>
                <w:b/>
              </w:rPr>
            </w:pPr>
            <w:r w:rsidRPr="00464506">
              <w:rPr>
                <w:rFonts w:ascii="Gisha" w:hAnsi="Gisha" w:cs="Gisha"/>
                <w:b/>
                <w:sz w:val="22"/>
                <w:szCs w:val="22"/>
              </w:rPr>
              <w:t>Convenios realizados como parte de las actividades del Departamento de Biología 2005-2011</w:t>
            </w:r>
          </w:p>
        </w:tc>
        <w:tc>
          <w:tcPr>
            <w:tcW w:w="1022" w:type="dxa"/>
            <w:vAlign w:val="bottom"/>
          </w:tcPr>
          <w:p w:rsidR="00F53BD7" w:rsidRPr="00464506" w:rsidRDefault="00287829" w:rsidP="00F53BD7">
            <w:pPr>
              <w:jc w:val="right"/>
              <w:rPr>
                <w:rFonts w:ascii="Gisha" w:hAnsi="Gisha" w:cs="Gisha"/>
              </w:rPr>
            </w:pPr>
            <w:r>
              <w:rPr>
                <w:rFonts w:ascii="Gisha" w:hAnsi="Gisha" w:cs="Gisha"/>
              </w:rPr>
              <w:t>158</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23</w:t>
            </w:r>
          </w:p>
        </w:tc>
        <w:tc>
          <w:tcPr>
            <w:tcW w:w="7655" w:type="dxa"/>
            <w:vAlign w:val="center"/>
          </w:tcPr>
          <w:p w:rsidR="00F53BD7" w:rsidRPr="00464506" w:rsidRDefault="00F53BD7" w:rsidP="00D93A0C">
            <w:pPr>
              <w:tabs>
                <w:tab w:val="left" w:pos="720"/>
              </w:tabs>
              <w:spacing w:line="360" w:lineRule="auto"/>
              <w:ind w:left="34" w:right="-533" w:hanging="34"/>
              <w:contextualSpacing/>
              <w:mirrorIndents/>
              <w:rPr>
                <w:rFonts w:ascii="Gisha" w:hAnsi="Gisha" w:cs="Gisha"/>
                <w:b/>
              </w:rPr>
            </w:pPr>
            <w:r w:rsidRPr="00464506">
              <w:rPr>
                <w:rFonts w:ascii="Gisha" w:hAnsi="Gisha" w:cs="Gisha"/>
                <w:b/>
                <w:sz w:val="22"/>
                <w:szCs w:val="22"/>
              </w:rPr>
              <w:t>Proyección Social del Programa de Maestría en Ciencias Biológicas</w:t>
            </w:r>
          </w:p>
        </w:tc>
        <w:tc>
          <w:tcPr>
            <w:tcW w:w="1022" w:type="dxa"/>
            <w:vAlign w:val="bottom"/>
          </w:tcPr>
          <w:p w:rsidR="00F53BD7" w:rsidRPr="00464506" w:rsidRDefault="00800114" w:rsidP="00F53BD7">
            <w:pPr>
              <w:spacing w:line="360" w:lineRule="auto"/>
              <w:contextualSpacing/>
              <w:mirrorIndents/>
              <w:jc w:val="right"/>
              <w:rPr>
                <w:rFonts w:ascii="Gisha" w:hAnsi="Gisha" w:cs="Gisha"/>
              </w:rPr>
            </w:pPr>
            <w:r>
              <w:rPr>
                <w:rFonts w:ascii="Gisha" w:hAnsi="Gisha" w:cs="Gisha"/>
              </w:rPr>
              <w:t>162</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24</w:t>
            </w:r>
          </w:p>
        </w:tc>
        <w:tc>
          <w:tcPr>
            <w:tcW w:w="7655" w:type="dxa"/>
            <w:vAlign w:val="center"/>
          </w:tcPr>
          <w:p w:rsidR="00F53BD7" w:rsidRPr="00464506" w:rsidRDefault="00F53BD7" w:rsidP="00D93A0C">
            <w:pPr>
              <w:autoSpaceDE w:val="0"/>
              <w:autoSpaceDN w:val="0"/>
              <w:adjustRightInd w:val="0"/>
              <w:ind w:left="34" w:hanging="34"/>
              <w:rPr>
                <w:rFonts w:ascii="Gisha" w:hAnsi="Gisha" w:cs="Gisha"/>
                <w:b/>
              </w:rPr>
            </w:pPr>
            <w:r w:rsidRPr="00464506">
              <w:rPr>
                <w:rFonts w:ascii="Gisha" w:hAnsi="Gisha" w:cs="Gisha"/>
                <w:b/>
                <w:bCs/>
                <w:sz w:val="22"/>
                <w:szCs w:val="22"/>
              </w:rPr>
              <w:t>Docentes con vinculación de tiempo completo del Departamento de Biología Propuestos para el desarrollo de la maestría</w:t>
            </w:r>
          </w:p>
        </w:tc>
        <w:tc>
          <w:tcPr>
            <w:tcW w:w="1022" w:type="dxa"/>
            <w:vAlign w:val="bottom"/>
          </w:tcPr>
          <w:p w:rsidR="00F53BD7" w:rsidRPr="00464506" w:rsidRDefault="00800114" w:rsidP="00F53BD7">
            <w:pPr>
              <w:spacing w:line="360" w:lineRule="auto"/>
              <w:contextualSpacing/>
              <w:mirrorIndents/>
              <w:jc w:val="right"/>
              <w:rPr>
                <w:rFonts w:ascii="Gisha" w:hAnsi="Gisha" w:cs="Gisha"/>
              </w:rPr>
            </w:pPr>
            <w:r>
              <w:rPr>
                <w:rFonts w:ascii="Gisha" w:hAnsi="Gisha" w:cs="Gisha"/>
              </w:rPr>
              <w:t>168</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25</w:t>
            </w:r>
          </w:p>
        </w:tc>
        <w:tc>
          <w:tcPr>
            <w:tcW w:w="7655" w:type="dxa"/>
            <w:vAlign w:val="center"/>
          </w:tcPr>
          <w:p w:rsidR="00F53BD7" w:rsidRPr="00464506" w:rsidRDefault="00F53BD7" w:rsidP="00D93A0C">
            <w:pPr>
              <w:ind w:left="34" w:hanging="34"/>
              <w:rPr>
                <w:rFonts w:ascii="Gisha" w:hAnsi="Gisha" w:cs="Gisha"/>
                <w:b/>
              </w:rPr>
            </w:pPr>
            <w:r w:rsidRPr="00464506">
              <w:rPr>
                <w:rFonts w:ascii="Gisha" w:hAnsi="Gisha" w:cs="Gisha"/>
                <w:b/>
                <w:bCs/>
                <w:sz w:val="22"/>
                <w:szCs w:val="22"/>
              </w:rPr>
              <w:t>Docentes con vinculación de hora cátedra del Departamento de Biología propuestos para el desarrollo de la maestría</w:t>
            </w:r>
          </w:p>
        </w:tc>
        <w:tc>
          <w:tcPr>
            <w:tcW w:w="1022" w:type="dxa"/>
            <w:vAlign w:val="bottom"/>
          </w:tcPr>
          <w:p w:rsidR="00F53BD7" w:rsidRPr="00464506" w:rsidRDefault="004D23D5" w:rsidP="00F53BD7">
            <w:pPr>
              <w:spacing w:line="360" w:lineRule="auto"/>
              <w:contextualSpacing/>
              <w:mirrorIndents/>
              <w:jc w:val="right"/>
              <w:rPr>
                <w:rFonts w:ascii="Gisha" w:hAnsi="Gisha" w:cs="Gisha"/>
              </w:rPr>
            </w:pPr>
            <w:r>
              <w:rPr>
                <w:rFonts w:ascii="Gisha" w:hAnsi="Gisha" w:cs="Gisha"/>
              </w:rPr>
              <w:t>169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26</w:t>
            </w:r>
          </w:p>
        </w:tc>
        <w:tc>
          <w:tcPr>
            <w:tcW w:w="7655" w:type="dxa"/>
            <w:vAlign w:val="center"/>
          </w:tcPr>
          <w:p w:rsidR="00F53BD7" w:rsidRPr="00464506" w:rsidRDefault="00F53BD7" w:rsidP="00D93A0C">
            <w:pPr>
              <w:ind w:left="34" w:right="34" w:hanging="34"/>
              <w:rPr>
                <w:rFonts w:ascii="Gisha" w:hAnsi="Gisha" w:cs="Gisha"/>
                <w:b/>
              </w:rPr>
            </w:pPr>
            <w:r w:rsidRPr="00464506">
              <w:rPr>
                <w:rFonts w:ascii="Gisha" w:hAnsi="Gisha" w:cs="Gisha"/>
                <w:b/>
                <w:sz w:val="22"/>
                <w:szCs w:val="22"/>
              </w:rPr>
              <w:t>Recursos bibliográficos de la Biblioteca Central Alberto Quijano Guerrero</w:t>
            </w:r>
          </w:p>
        </w:tc>
        <w:tc>
          <w:tcPr>
            <w:tcW w:w="1022" w:type="dxa"/>
            <w:vAlign w:val="bottom"/>
          </w:tcPr>
          <w:p w:rsidR="00F53BD7" w:rsidRPr="00464506" w:rsidRDefault="004D23D5" w:rsidP="00F53BD7">
            <w:pPr>
              <w:spacing w:line="360" w:lineRule="auto"/>
              <w:contextualSpacing/>
              <w:mirrorIndents/>
              <w:jc w:val="right"/>
              <w:rPr>
                <w:rFonts w:ascii="Gisha" w:hAnsi="Gisha" w:cs="Gisha"/>
              </w:rPr>
            </w:pPr>
            <w:r>
              <w:rPr>
                <w:rFonts w:ascii="Gisha" w:hAnsi="Gisha" w:cs="Gisha"/>
              </w:rPr>
              <w:t>175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27</w:t>
            </w:r>
          </w:p>
        </w:tc>
        <w:tc>
          <w:tcPr>
            <w:tcW w:w="7655" w:type="dxa"/>
            <w:vAlign w:val="center"/>
          </w:tcPr>
          <w:p w:rsidR="00F53BD7" w:rsidRPr="00464506" w:rsidRDefault="00F53BD7" w:rsidP="00D93A0C">
            <w:pPr>
              <w:spacing w:line="360" w:lineRule="auto"/>
              <w:ind w:left="34" w:right="-108" w:hanging="34"/>
              <w:contextualSpacing/>
              <w:mirrorIndents/>
              <w:rPr>
                <w:rFonts w:ascii="Gisha" w:hAnsi="Gisha" w:cs="Gisha"/>
                <w:b/>
              </w:rPr>
            </w:pPr>
            <w:r w:rsidRPr="00464506">
              <w:rPr>
                <w:rFonts w:ascii="Gisha" w:hAnsi="Gisha" w:cs="Gisha"/>
                <w:b/>
                <w:sz w:val="22"/>
                <w:szCs w:val="22"/>
              </w:rPr>
              <w:t>Bibliografía especializada del Laboratorio de Entomología</w:t>
            </w:r>
          </w:p>
        </w:tc>
        <w:tc>
          <w:tcPr>
            <w:tcW w:w="1022" w:type="dxa"/>
            <w:vAlign w:val="bottom"/>
          </w:tcPr>
          <w:p w:rsidR="00F53BD7" w:rsidRPr="00464506" w:rsidRDefault="00C561B3" w:rsidP="00F53BD7">
            <w:pPr>
              <w:spacing w:line="360" w:lineRule="auto"/>
              <w:contextualSpacing/>
              <w:mirrorIndents/>
              <w:jc w:val="right"/>
              <w:rPr>
                <w:rFonts w:ascii="Gisha" w:hAnsi="Gisha" w:cs="Gisha"/>
              </w:rPr>
            </w:pPr>
            <w:r>
              <w:rPr>
                <w:rFonts w:ascii="Gisha" w:hAnsi="Gisha" w:cs="Gisha"/>
              </w:rPr>
              <w:t>176</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28</w:t>
            </w:r>
          </w:p>
        </w:tc>
        <w:tc>
          <w:tcPr>
            <w:tcW w:w="7655" w:type="dxa"/>
            <w:vAlign w:val="center"/>
          </w:tcPr>
          <w:p w:rsidR="00F53BD7" w:rsidRPr="00464506" w:rsidRDefault="00F53BD7" w:rsidP="00D93A0C">
            <w:pPr>
              <w:spacing w:line="360" w:lineRule="auto"/>
              <w:ind w:left="34" w:right="-533" w:hanging="34"/>
              <w:contextualSpacing/>
              <w:mirrorIndents/>
              <w:rPr>
                <w:rFonts w:ascii="Gisha" w:hAnsi="Gisha" w:cs="Gisha"/>
                <w:b/>
              </w:rPr>
            </w:pPr>
            <w:r w:rsidRPr="00464506">
              <w:rPr>
                <w:rFonts w:ascii="Gisha" w:hAnsi="Gisha" w:cs="Gisha"/>
                <w:b/>
                <w:sz w:val="22"/>
                <w:szCs w:val="22"/>
              </w:rPr>
              <w:t>Bibliografía Especializada - Área de Botánica</w:t>
            </w:r>
          </w:p>
        </w:tc>
        <w:tc>
          <w:tcPr>
            <w:tcW w:w="1022" w:type="dxa"/>
            <w:vAlign w:val="bottom"/>
          </w:tcPr>
          <w:p w:rsidR="00F53BD7" w:rsidRPr="00464506" w:rsidRDefault="00C561B3" w:rsidP="00F53BD7">
            <w:pPr>
              <w:spacing w:line="360" w:lineRule="auto"/>
              <w:contextualSpacing/>
              <w:mirrorIndents/>
              <w:jc w:val="right"/>
              <w:rPr>
                <w:rFonts w:ascii="Gisha" w:hAnsi="Gisha" w:cs="Gisha"/>
              </w:rPr>
            </w:pPr>
            <w:r>
              <w:rPr>
                <w:rFonts w:ascii="Gisha" w:hAnsi="Gisha" w:cs="Gisha"/>
              </w:rPr>
              <w:t>177</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29</w:t>
            </w:r>
          </w:p>
        </w:tc>
        <w:tc>
          <w:tcPr>
            <w:tcW w:w="7655" w:type="dxa"/>
            <w:vAlign w:val="center"/>
          </w:tcPr>
          <w:p w:rsidR="00C561B3" w:rsidRDefault="00F53BD7" w:rsidP="00D93A0C">
            <w:pPr>
              <w:spacing w:line="360" w:lineRule="auto"/>
              <w:ind w:left="34" w:right="-533" w:hanging="34"/>
              <w:contextualSpacing/>
              <w:mirrorIndents/>
              <w:rPr>
                <w:rFonts w:ascii="Gisha" w:hAnsi="Gisha" w:cs="Gisha"/>
                <w:b/>
                <w:sz w:val="22"/>
                <w:szCs w:val="22"/>
                <w:lang w:eastAsia="es-CO"/>
              </w:rPr>
            </w:pPr>
            <w:r w:rsidRPr="00464506">
              <w:rPr>
                <w:rFonts w:ascii="Gisha" w:hAnsi="Gisha" w:cs="Gisha"/>
                <w:b/>
                <w:sz w:val="22"/>
                <w:szCs w:val="22"/>
                <w:lang w:eastAsia="es-CO"/>
              </w:rPr>
              <w:t xml:space="preserve">Software y Sistemas Operativos Licenciados - Aula de </w:t>
            </w:r>
          </w:p>
          <w:p w:rsidR="00F53BD7" w:rsidRPr="00464506" w:rsidRDefault="00F53BD7" w:rsidP="00D93A0C">
            <w:pPr>
              <w:spacing w:line="360" w:lineRule="auto"/>
              <w:ind w:left="34" w:right="-533" w:hanging="34"/>
              <w:contextualSpacing/>
              <w:mirrorIndents/>
              <w:rPr>
                <w:rFonts w:ascii="Gisha" w:hAnsi="Gisha" w:cs="Gisha"/>
                <w:b/>
              </w:rPr>
            </w:pPr>
            <w:r w:rsidRPr="00464506">
              <w:rPr>
                <w:rFonts w:ascii="Gisha" w:hAnsi="Gisha" w:cs="Gisha"/>
                <w:b/>
                <w:sz w:val="22"/>
                <w:szCs w:val="22"/>
                <w:lang w:eastAsia="es-CO"/>
              </w:rPr>
              <w:t>Informática Universidad de Nariño</w:t>
            </w:r>
          </w:p>
        </w:tc>
        <w:tc>
          <w:tcPr>
            <w:tcW w:w="1022" w:type="dxa"/>
            <w:vAlign w:val="bottom"/>
          </w:tcPr>
          <w:p w:rsidR="00F53BD7" w:rsidRPr="00464506" w:rsidRDefault="00C561B3" w:rsidP="00F53BD7">
            <w:pPr>
              <w:spacing w:line="360" w:lineRule="auto"/>
              <w:contextualSpacing/>
              <w:mirrorIndents/>
              <w:jc w:val="right"/>
              <w:rPr>
                <w:rFonts w:ascii="Gisha" w:hAnsi="Gisha" w:cs="Gisha"/>
              </w:rPr>
            </w:pPr>
            <w:r>
              <w:rPr>
                <w:rFonts w:ascii="Gisha" w:hAnsi="Gisha" w:cs="Gisha"/>
              </w:rPr>
              <w:t>179</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30</w:t>
            </w:r>
          </w:p>
        </w:tc>
        <w:tc>
          <w:tcPr>
            <w:tcW w:w="7655"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sz w:val="22"/>
                <w:szCs w:val="22"/>
              </w:rPr>
              <w:t>Laboratorios Utilizados por el Programa de Biología</w:t>
            </w:r>
          </w:p>
        </w:tc>
        <w:tc>
          <w:tcPr>
            <w:tcW w:w="1022" w:type="dxa"/>
            <w:vAlign w:val="bottom"/>
          </w:tcPr>
          <w:p w:rsidR="00F53BD7" w:rsidRPr="00464506" w:rsidRDefault="00AF1617" w:rsidP="00F53BD7">
            <w:pPr>
              <w:spacing w:line="360" w:lineRule="auto"/>
              <w:contextualSpacing/>
              <w:mirrorIndents/>
              <w:jc w:val="right"/>
              <w:rPr>
                <w:rFonts w:ascii="Gisha" w:hAnsi="Gisha" w:cs="Gisha"/>
              </w:rPr>
            </w:pPr>
            <w:r>
              <w:rPr>
                <w:rFonts w:ascii="Gisha" w:hAnsi="Gisha" w:cs="Gisha"/>
              </w:rPr>
              <w:t>184</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31</w:t>
            </w:r>
          </w:p>
        </w:tc>
        <w:tc>
          <w:tcPr>
            <w:tcW w:w="7655" w:type="dxa"/>
            <w:vAlign w:val="center"/>
          </w:tcPr>
          <w:p w:rsidR="00F53BD7" w:rsidRPr="00464506" w:rsidRDefault="00F53BD7" w:rsidP="00F53BD7">
            <w:pPr>
              <w:spacing w:line="360" w:lineRule="auto"/>
              <w:ind w:right="34"/>
              <w:contextualSpacing/>
              <w:mirrorIndents/>
              <w:rPr>
                <w:rFonts w:ascii="Gisha" w:hAnsi="Gisha" w:cs="Gisha"/>
                <w:b/>
              </w:rPr>
            </w:pPr>
            <w:r w:rsidRPr="00464506">
              <w:rPr>
                <w:rFonts w:ascii="Gisha" w:hAnsi="Gisha" w:cs="Gisha"/>
                <w:b/>
                <w:sz w:val="22"/>
                <w:szCs w:val="22"/>
              </w:rPr>
              <w:t>Depósitos de Material Biológico</w:t>
            </w:r>
          </w:p>
        </w:tc>
        <w:tc>
          <w:tcPr>
            <w:tcW w:w="1022" w:type="dxa"/>
            <w:vAlign w:val="bottom"/>
          </w:tcPr>
          <w:p w:rsidR="00F53BD7" w:rsidRPr="00464506" w:rsidRDefault="00AF1617" w:rsidP="00F53BD7">
            <w:pPr>
              <w:spacing w:line="360" w:lineRule="auto"/>
              <w:contextualSpacing/>
              <w:mirrorIndents/>
              <w:jc w:val="right"/>
              <w:rPr>
                <w:rFonts w:ascii="Gisha" w:hAnsi="Gisha" w:cs="Gisha"/>
              </w:rPr>
            </w:pPr>
            <w:r>
              <w:rPr>
                <w:rFonts w:ascii="Gisha" w:hAnsi="Gisha" w:cs="Gisha"/>
              </w:rPr>
              <w:t>185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32</w:t>
            </w:r>
          </w:p>
        </w:tc>
        <w:tc>
          <w:tcPr>
            <w:tcW w:w="7655" w:type="dxa"/>
            <w:vAlign w:val="center"/>
          </w:tcPr>
          <w:p w:rsidR="00F53BD7" w:rsidRPr="00464506" w:rsidRDefault="00F53BD7" w:rsidP="00F53BD7">
            <w:pPr>
              <w:spacing w:line="360" w:lineRule="auto"/>
              <w:ind w:right="34"/>
              <w:contextualSpacing/>
              <w:mirrorIndents/>
              <w:rPr>
                <w:rFonts w:ascii="Gisha" w:hAnsi="Gisha" w:cs="Gisha"/>
                <w:b/>
              </w:rPr>
            </w:pPr>
            <w:r w:rsidRPr="00464506">
              <w:rPr>
                <w:rFonts w:ascii="Gisha" w:hAnsi="Gisha" w:cs="Gisha"/>
                <w:b/>
                <w:sz w:val="22"/>
                <w:szCs w:val="22"/>
              </w:rPr>
              <w:t>Laboratorios de apoyo</w:t>
            </w:r>
          </w:p>
        </w:tc>
        <w:tc>
          <w:tcPr>
            <w:tcW w:w="1022" w:type="dxa"/>
            <w:vAlign w:val="bottom"/>
          </w:tcPr>
          <w:p w:rsidR="00F53BD7" w:rsidRPr="00464506" w:rsidRDefault="00AF1617" w:rsidP="00F53BD7">
            <w:pPr>
              <w:spacing w:line="360" w:lineRule="auto"/>
              <w:contextualSpacing/>
              <w:mirrorIndents/>
              <w:jc w:val="right"/>
              <w:rPr>
                <w:rFonts w:ascii="Gisha" w:hAnsi="Gisha" w:cs="Gisha"/>
              </w:rPr>
            </w:pPr>
            <w:r>
              <w:rPr>
                <w:rFonts w:ascii="Gisha" w:hAnsi="Gisha" w:cs="Gisha"/>
              </w:rPr>
              <w:t>185</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33</w:t>
            </w:r>
          </w:p>
        </w:tc>
        <w:tc>
          <w:tcPr>
            <w:tcW w:w="7655" w:type="dxa"/>
            <w:vAlign w:val="center"/>
          </w:tcPr>
          <w:p w:rsidR="00F53BD7" w:rsidRPr="00464506" w:rsidRDefault="00F53BD7" w:rsidP="00F53BD7">
            <w:pPr>
              <w:rPr>
                <w:rFonts w:ascii="Gisha" w:hAnsi="Gisha" w:cs="Gisha"/>
                <w:b/>
              </w:rPr>
            </w:pPr>
            <w:r w:rsidRPr="00464506">
              <w:rPr>
                <w:rFonts w:ascii="Gisha" w:hAnsi="Gisha" w:cs="Gisha"/>
                <w:b/>
                <w:sz w:val="22"/>
                <w:szCs w:val="22"/>
              </w:rPr>
              <w:t>Tiempo de ejecución del plan de compras</w:t>
            </w:r>
          </w:p>
        </w:tc>
        <w:tc>
          <w:tcPr>
            <w:tcW w:w="1022" w:type="dxa"/>
            <w:vAlign w:val="bottom"/>
          </w:tcPr>
          <w:p w:rsidR="00F53BD7" w:rsidRPr="00464506" w:rsidRDefault="00AF1617" w:rsidP="00F53BD7">
            <w:pPr>
              <w:spacing w:line="360" w:lineRule="auto"/>
              <w:contextualSpacing/>
              <w:mirrorIndents/>
              <w:jc w:val="right"/>
              <w:rPr>
                <w:rFonts w:ascii="Gisha" w:hAnsi="Gisha" w:cs="Gisha"/>
              </w:rPr>
            </w:pPr>
            <w:r>
              <w:rPr>
                <w:rFonts w:ascii="Gisha" w:hAnsi="Gisha" w:cs="Gisha"/>
              </w:rPr>
              <w:t>190</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34</w:t>
            </w:r>
          </w:p>
        </w:tc>
        <w:tc>
          <w:tcPr>
            <w:tcW w:w="7655" w:type="dxa"/>
            <w:vAlign w:val="center"/>
          </w:tcPr>
          <w:p w:rsidR="00F53BD7" w:rsidRPr="00464506" w:rsidRDefault="00F53BD7" w:rsidP="00F53BD7">
            <w:pPr>
              <w:spacing w:line="360" w:lineRule="auto"/>
              <w:rPr>
                <w:rFonts w:ascii="Gisha" w:hAnsi="Gisha" w:cs="Gisha"/>
                <w:b/>
              </w:rPr>
            </w:pPr>
            <w:r w:rsidRPr="00464506">
              <w:rPr>
                <w:rFonts w:ascii="Gisha" w:hAnsi="Gisha" w:cs="Gisha"/>
                <w:b/>
                <w:sz w:val="22"/>
                <w:szCs w:val="22"/>
              </w:rPr>
              <w:t>Presupuesto de ingresos de la Maestría en Ciencias Biológicas</w:t>
            </w:r>
          </w:p>
          <w:p w:rsidR="00F53BD7" w:rsidRPr="00464506" w:rsidRDefault="00F53BD7" w:rsidP="00F53BD7">
            <w:pPr>
              <w:spacing w:line="360" w:lineRule="auto"/>
              <w:rPr>
                <w:rFonts w:ascii="Gisha" w:hAnsi="Gisha" w:cs="Gisha"/>
                <w:b/>
              </w:rPr>
            </w:pPr>
            <w:r w:rsidRPr="00464506">
              <w:rPr>
                <w:rFonts w:ascii="Gisha" w:hAnsi="Gisha" w:cs="Gisha"/>
                <w:b/>
                <w:sz w:val="22"/>
                <w:szCs w:val="22"/>
              </w:rPr>
              <w:t>Universidad de Nariño</w:t>
            </w:r>
          </w:p>
        </w:tc>
        <w:tc>
          <w:tcPr>
            <w:tcW w:w="1022" w:type="dxa"/>
            <w:vAlign w:val="bottom"/>
          </w:tcPr>
          <w:p w:rsidR="00F53BD7" w:rsidRPr="00464506" w:rsidRDefault="00AF1617" w:rsidP="00F53BD7">
            <w:pPr>
              <w:spacing w:line="360" w:lineRule="auto"/>
              <w:contextualSpacing/>
              <w:mirrorIndents/>
              <w:jc w:val="right"/>
              <w:rPr>
                <w:rFonts w:ascii="Gisha" w:hAnsi="Gisha" w:cs="Gisha"/>
              </w:rPr>
            </w:pPr>
            <w:r>
              <w:rPr>
                <w:rFonts w:ascii="Gisha" w:hAnsi="Gisha" w:cs="Gisha"/>
              </w:rPr>
              <w:t>210</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lastRenderedPageBreak/>
              <w:t>Tabla 35</w:t>
            </w:r>
          </w:p>
        </w:tc>
        <w:tc>
          <w:tcPr>
            <w:tcW w:w="7655" w:type="dxa"/>
            <w:vAlign w:val="center"/>
          </w:tcPr>
          <w:p w:rsidR="00F53BD7" w:rsidRPr="00464506" w:rsidRDefault="00F53BD7" w:rsidP="00F53BD7">
            <w:pPr>
              <w:spacing w:line="360" w:lineRule="auto"/>
              <w:rPr>
                <w:rFonts w:ascii="Gisha" w:hAnsi="Gisha" w:cs="Gisha"/>
                <w:b/>
              </w:rPr>
            </w:pPr>
            <w:r w:rsidRPr="00464506">
              <w:rPr>
                <w:rFonts w:ascii="Gisha" w:hAnsi="Gisha" w:cs="Gisha"/>
                <w:b/>
                <w:sz w:val="22"/>
                <w:szCs w:val="22"/>
              </w:rPr>
              <w:t>Presupuesto de gastos de la Maestria en Ciencias Biológicas</w:t>
            </w:r>
          </w:p>
          <w:p w:rsidR="00F53BD7" w:rsidRPr="00464506" w:rsidRDefault="00F53BD7" w:rsidP="00F53BD7">
            <w:pPr>
              <w:spacing w:line="360" w:lineRule="auto"/>
              <w:rPr>
                <w:rFonts w:ascii="Gisha" w:hAnsi="Gisha" w:cs="Gisha"/>
                <w:b/>
              </w:rPr>
            </w:pPr>
            <w:r w:rsidRPr="00464506">
              <w:rPr>
                <w:rFonts w:ascii="Gisha" w:hAnsi="Gisha" w:cs="Gisha"/>
                <w:b/>
                <w:sz w:val="22"/>
                <w:szCs w:val="22"/>
              </w:rPr>
              <w:t>Universidad de Nariño</w:t>
            </w:r>
          </w:p>
        </w:tc>
        <w:tc>
          <w:tcPr>
            <w:tcW w:w="1022" w:type="dxa"/>
            <w:vAlign w:val="bottom"/>
          </w:tcPr>
          <w:p w:rsidR="00F53BD7" w:rsidRPr="00464506" w:rsidRDefault="00E1071E" w:rsidP="00F53BD7">
            <w:pPr>
              <w:spacing w:line="360" w:lineRule="auto"/>
              <w:contextualSpacing/>
              <w:mirrorIndents/>
              <w:jc w:val="right"/>
              <w:rPr>
                <w:rFonts w:ascii="Gisha" w:hAnsi="Gisha" w:cs="Gisha"/>
              </w:rPr>
            </w:pPr>
            <w:r>
              <w:rPr>
                <w:rFonts w:ascii="Gisha" w:hAnsi="Gisha" w:cs="Gisha"/>
              </w:rPr>
              <w:t>211</w:t>
            </w:r>
          </w:p>
        </w:tc>
      </w:tr>
      <w:tr w:rsidR="00F53BD7" w:rsidRPr="00464506" w:rsidTr="00F53BD7">
        <w:trPr>
          <w:trHeight w:val="567"/>
        </w:trPr>
        <w:tc>
          <w:tcPr>
            <w:tcW w:w="1418" w:type="dxa"/>
            <w:vAlign w:val="center"/>
          </w:tcPr>
          <w:p w:rsidR="00F53BD7" w:rsidRPr="00464506" w:rsidRDefault="00F53BD7" w:rsidP="00F53BD7">
            <w:pPr>
              <w:spacing w:line="360" w:lineRule="auto"/>
              <w:ind w:right="-533"/>
              <w:contextualSpacing/>
              <w:mirrorIndents/>
              <w:rPr>
                <w:rFonts w:ascii="Gisha" w:hAnsi="Gisha" w:cs="Gisha"/>
                <w:b/>
              </w:rPr>
            </w:pPr>
            <w:r w:rsidRPr="00464506">
              <w:rPr>
                <w:rFonts w:ascii="Gisha" w:hAnsi="Gisha" w:cs="Gisha"/>
                <w:b/>
              </w:rPr>
              <w:t>Tabla 36</w:t>
            </w:r>
          </w:p>
        </w:tc>
        <w:tc>
          <w:tcPr>
            <w:tcW w:w="7655" w:type="dxa"/>
            <w:vAlign w:val="center"/>
          </w:tcPr>
          <w:p w:rsidR="00F53BD7" w:rsidRPr="00464506" w:rsidRDefault="00F53BD7" w:rsidP="00AF1617">
            <w:pPr>
              <w:spacing w:line="360" w:lineRule="auto"/>
              <w:ind w:left="0" w:firstLine="0"/>
              <w:rPr>
                <w:rFonts w:ascii="Gisha" w:hAnsi="Gisha" w:cs="Gisha"/>
                <w:b/>
              </w:rPr>
            </w:pPr>
            <w:r w:rsidRPr="00464506">
              <w:rPr>
                <w:rFonts w:ascii="Gisha" w:hAnsi="Gisha" w:cs="Gisha"/>
                <w:b/>
                <w:sz w:val="22"/>
                <w:szCs w:val="22"/>
              </w:rPr>
              <w:t>Resumen Presupuesto de Ingresos y Gastos de la Maestria en Ciencias Biológicas-Universidad de Nariño</w:t>
            </w:r>
          </w:p>
        </w:tc>
        <w:tc>
          <w:tcPr>
            <w:tcW w:w="1022" w:type="dxa"/>
            <w:vAlign w:val="bottom"/>
          </w:tcPr>
          <w:p w:rsidR="00F53BD7" w:rsidRPr="00464506" w:rsidRDefault="00E1071E" w:rsidP="00F53BD7">
            <w:pPr>
              <w:spacing w:line="360" w:lineRule="auto"/>
              <w:contextualSpacing/>
              <w:mirrorIndents/>
              <w:jc w:val="right"/>
              <w:rPr>
                <w:rFonts w:ascii="Gisha" w:hAnsi="Gisha" w:cs="Gisha"/>
              </w:rPr>
            </w:pPr>
            <w:r>
              <w:rPr>
                <w:rFonts w:ascii="Gisha" w:hAnsi="Gisha" w:cs="Gisha"/>
              </w:rPr>
              <w:t>212</w:t>
            </w:r>
          </w:p>
        </w:tc>
      </w:tr>
    </w:tbl>
    <w:p w:rsidR="00F53BD7" w:rsidRPr="00464506" w:rsidRDefault="00F53BD7" w:rsidP="00F53BD7">
      <w:pPr>
        <w:rPr>
          <w:rFonts w:ascii="Gisha" w:hAnsi="Gisha" w:cs="Gisha"/>
          <w:sz w:val="22"/>
          <w:szCs w:val="22"/>
        </w:rPr>
      </w:pPr>
    </w:p>
    <w:p w:rsidR="00A50063" w:rsidRDefault="00A50063" w:rsidP="00FF217D">
      <w:pPr>
        <w:ind w:left="0" w:firstLine="0"/>
        <w:rPr>
          <w:rFonts w:ascii="Gisha" w:hAnsi="Gisha" w:cs="Gisha"/>
          <w:b/>
          <w:sz w:val="22"/>
          <w:szCs w:val="22"/>
        </w:rPr>
      </w:pPr>
    </w:p>
    <w:p w:rsidR="00A50063" w:rsidRDefault="00A50063" w:rsidP="00FF217D">
      <w:pPr>
        <w:ind w:left="0" w:firstLine="0"/>
        <w:rPr>
          <w:rFonts w:ascii="Gisha" w:hAnsi="Gisha" w:cs="Gisha"/>
          <w:b/>
          <w:sz w:val="22"/>
          <w:szCs w:val="22"/>
        </w:rPr>
      </w:pPr>
    </w:p>
    <w:p w:rsidR="00A50063" w:rsidRDefault="00A50063" w:rsidP="00FF217D">
      <w:pPr>
        <w:ind w:left="0" w:firstLine="0"/>
        <w:rPr>
          <w:rFonts w:ascii="Gisha" w:hAnsi="Gisha" w:cs="Gisha"/>
          <w:b/>
          <w:sz w:val="22"/>
          <w:szCs w:val="22"/>
        </w:rPr>
      </w:pPr>
    </w:p>
    <w:p w:rsidR="00A50063" w:rsidRDefault="00A50063" w:rsidP="00FF217D">
      <w:pPr>
        <w:ind w:left="0" w:firstLine="0"/>
        <w:rPr>
          <w:rFonts w:ascii="Gisha" w:hAnsi="Gisha" w:cs="Gisha"/>
          <w:b/>
          <w:sz w:val="22"/>
          <w:szCs w:val="22"/>
        </w:rPr>
      </w:pPr>
    </w:p>
    <w:p w:rsidR="00F53BD7" w:rsidRPr="00464506" w:rsidRDefault="00F53BD7" w:rsidP="00C85839">
      <w:pPr>
        <w:ind w:left="0" w:firstLine="0"/>
        <w:jc w:val="center"/>
        <w:rPr>
          <w:rFonts w:ascii="Gisha" w:hAnsi="Gisha" w:cs="Gisha"/>
          <w:b/>
          <w:sz w:val="22"/>
          <w:szCs w:val="22"/>
        </w:rPr>
      </w:pPr>
      <w:r w:rsidRPr="00464506">
        <w:rPr>
          <w:rFonts w:ascii="Gisha" w:hAnsi="Gisha" w:cs="Gisha"/>
          <w:b/>
          <w:sz w:val="22"/>
          <w:szCs w:val="22"/>
        </w:rPr>
        <w:t>LISTA DE FIGURAS</w:t>
      </w:r>
    </w:p>
    <w:p w:rsidR="00F53BD7" w:rsidRPr="00464506" w:rsidRDefault="00F53BD7" w:rsidP="00F53BD7">
      <w:pPr>
        <w:contextualSpacing/>
        <w:mirrorIndents/>
        <w:jc w:val="center"/>
        <w:rPr>
          <w:rFonts w:ascii="Gisha" w:hAnsi="Gisha" w:cs="Gisha"/>
          <w:sz w:val="22"/>
          <w:szCs w:val="22"/>
        </w:rPr>
      </w:pPr>
    </w:p>
    <w:p w:rsidR="00F53BD7" w:rsidRPr="00464506" w:rsidRDefault="00F53BD7" w:rsidP="00F53BD7">
      <w:pPr>
        <w:spacing w:line="360" w:lineRule="auto"/>
        <w:contextualSpacing/>
        <w:mirrorIndents/>
        <w:jc w:val="center"/>
        <w:rPr>
          <w:rFonts w:ascii="Gisha" w:hAnsi="Gisha" w:cs="Gisha"/>
          <w:sz w:val="22"/>
          <w:szCs w:val="22"/>
        </w:rPr>
      </w:pPr>
    </w:p>
    <w:tbl>
      <w:tblPr>
        <w:tblStyle w:val="Tablaconcuadrcula"/>
        <w:tblW w:w="10525"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697"/>
        <w:gridCol w:w="2444"/>
      </w:tblGrid>
      <w:tr w:rsidR="00F53BD7" w:rsidRPr="00464506" w:rsidTr="00F53BD7">
        <w:tc>
          <w:tcPr>
            <w:tcW w:w="1384" w:type="dxa"/>
          </w:tcPr>
          <w:p w:rsidR="00F53BD7" w:rsidRPr="00464506" w:rsidRDefault="00F53BD7" w:rsidP="00F53BD7">
            <w:pPr>
              <w:spacing w:line="360" w:lineRule="auto"/>
              <w:contextualSpacing/>
              <w:mirrorIndents/>
              <w:jc w:val="center"/>
              <w:rPr>
                <w:rFonts w:ascii="Gisha" w:hAnsi="Gisha" w:cs="Gisha"/>
                <w:b/>
              </w:rPr>
            </w:pPr>
          </w:p>
        </w:tc>
        <w:tc>
          <w:tcPr>
            <w:tcW w:w="6697" w:type="dxa"/>
          </w:tcPr>
          <w:p w:rsidR="00F53BD7" w:rsidRPr="00464506" w:rsidRDefault="00F53BD7" w:rsidP="00F53BD7">
            <w:pPr>
              <w:spacing w:line="360" w:lineRule="auto"/>
              <w:contextualSpacing/>
              <w:mirrorIndents/>
              <w:jc w:val="center"/>
              <w:rPr>
                <w:rFonts w:ascii="Gisha" w:hAnsi="Gisha" w:cs="Gisha"/>
              </w:rPr>
            </w:pPr>
          </w:p>
        </w:tc>
        <w:tc>
          <w:tcPr>
            <w:tcW w:w="2444" w:type="dxa"/>
          </w:tcPr>
          <w:p w:rsidR="00F53BD7" w:rsidRPr="00AF4027" w:rsidRDefault="00F53BD7" w:rsidP="00F53BD7">
            <w:pPr>
              <w:spacing w:line="360" w:lineRule="auto"/>
              <w:contextualSpacing/>
              <w:mirrorIndents/>
              <w:jc w:val="center"/>
              <w:rPr>
                <w:rFonts w:ascii="Gisha" w:hAnsi="Gisha" w:cs="Gisha"/>
                <w:b/>
              </w:rPr>
            </w:pPr>
            <w:r w:rsidRPr="00AF4027">
              <w:rPr>
                <w:rFonts w:ascii="Gisha" w:hAnsi="Gisha" w:cs="Gisha"/>
                <w:b/>
              </w:rPr>
              <w:t>Página</w:t>
            </w:r>
          </w:p>
        </w:tc>
      </w:tr>
      <w:tr w:rsidR="00F53BD7" w:rsidRPr="00464506" w:rsidTr="00F53BD7">
        <w:tc>
          <w:tcPr>
            <w:tcW w:w="1384" w:type="dxa"/>
          </w:tcPr>
          <w:p w:rsidR="00F53BD7" w:rsidRPr="00464506" w:rsidRDefault="00F53BD7" w:rsidP="00F53BD7">
            <w:pPr>
              <w:spacing w:line="360" w:lineRule="auto"/>
              <w:contextualSpacing/>
              <w:mirrorIndents/>
              <w:jc w:val="center"/>
              <w:rPr>
                <w:rFonts w:ascii="Gisha" w:hAnsi="Gisha" w:cs="Gisha"/>
                <w:b/>
              </w:rPr>
            </w:pPr>
            <w:r w:rsidRPr="00464506">
              <w:rPr>
                <w:rFonts w:ascii="Gisha" w:hAnsi="Gisha" w:cs="Gisha"/>
                <w:b/>
                <w:sz w:val="22"/>
                <w:szCs w:val="22"/>
              </w:rPr>
              <w:t>Figura 1</w:t>
            </w:r>
          </w:p>
        </w:tc>
        <w:tc>
          <w:tcPr>
            <w:tcW w:w="6697" w:type="dxa"/>
          </w:tcPr>
          <w:p w:rsidR="00F53BD7" w:rsidRPr="00464506" w:rsidRDefault="00F53BD7" w:rsidP="00F53BD7">
            <w:pPr>
              <w:spacing w:line="360" w:lineRule="auto"/>
              <w:contextualSpacing/>
              <w:mirrorIndents/>
              <w:rPr>
                <w:rFonts w:ascii="Gisha" w:hAnsi="Gisha" w:cs="Gisha"/>
              </w:rPr>
            </w:pPr>
            <w:r w:rsidRPr="00464506">
              <w:rPr>
                <w:rFonts w:ascii="Gisha" w:eastAsia="Calibri" w:hAnsi="Gisha" w:cs="Gisha"/>
                <w:b/>
                <w:sz w:val="22"/>
                <w:szCs w:val="22"/>
                <w:lang w:eastAsia="es-CO"/>
              </w:rPr>
              <w:t>Mapa de procesos de la Universidad de Nariño</w:t>
            </w:r>
          </w:p>
        </w:tc>
        <w:tc>
          <w:tcPr>
            <w:tcW w:w="2444" w:type="dxa"/>
          </w:tcPr>
          <w:p w:rsidR="00F53BD7" w:rsidRPr="00464506" w:rsidRDefault="00C85839" w:rsidP="00F53BD7">
            <w:pPr>
              <w:spacing w:line="360" w:lineRule="auto"/>
              <w:contextualSpacing/>
              <w:mirrorIndents/>
              <w:jc w:val="center"/>
              <w:rPr>
                <w:rFonts w:ascii="Gisha" w:hAnsi="Gisha" w:cs="Gisha"/>
              </w:rPr>
            </w:pPr>
            <w:r>
              <w:rPr>
                <w:rFonts w:ascii="Gisha" w:hAnsi="Gisha" w:cs="Gisha"/>
                <w:sz w:val="22"/>
                <w:szCs w:val="22"/>
              </w:rPr>
              <w:t>15</w:t>
            </w:r>
          </w:p>
        </w:tc>
      </w:tr>
      <w:tr w:rsidR="00F53BD7" w:rsidRPr="00464506" w:rsidTr="00F53BD7">
        <w:tc>
          <w:tcPr>
            <w:tcW w:w="1384" w:type="dxa"/>
          </w:tcPr>
          <w:p w:rsidR="00F53BD7" w:rsidRPr="00464506" w:rsidRDefault="00F53BD7" w:rsidP="00F53BD7">
            <w:pPr>
              <w:spacing w:line="360" w:lineRule="auto"/>
              <w:contextualSpacing/>
              <w:mirrorIndents/>
              <w:jc w:val="center"/>
              <w:rPr>
                <w:rFonts w:ascii="Gisha" w:hAnsi="Gisha" w:cs="Gisha"/>
                <w:b/>
              </w:rPr>
            </w:pPr>
            <w:r w:rsidRPr="00464506">
              <w:rPr>
                <w:rFonts w:ascii="Gisha" w:hAnsi="Gisha" w:cs="Gisha"/>
                <w:b/>
                <w:sz w:val="22"/>
                <w:szCs w:val="22"/>
              </w:rPr>
              <w:t>Figura 2</w:t>
            </w:r>
          </w:p>
        </w:tc>
        <w:tc>
          <w:tcPr>
            <w:tcW w:w="6697" w:type="dxa"/>
          </w:tcPr>
          <w:p w:rsidR="00F53BD7" w:rsidRPr="00464506" w:rsidRDefault="00F53BD7" w:rsidP="00F53BD7">
            <w:pPr>
              <w:rPr>
                <w:rFonts w:ascii="Gisha" w:hAnsi="Gisha" w:cs="Gisha"/>
                <w:b/>
              </w:rPr>
            </w:pPr>
            <w:r w:rsidRPr="00464506">
              <w:rPr>
                <w:rFonts w:ascii="Gisha" w:hAnsi="Gisha" w:cs="Gisha"/>
                <w:b/>
                <w:sz w:val="22"/>
                <w:szCs w:val="22"/>
              </w:rPr>
              <w:t>Estructura Académico-Administrativa</w:t>
            </w:r>
          </w:p>
        </w:tc>
        <w:tc>
          <w:tcPr>
            <w:tcW w:w="2444" w:type="dxa"/>
          </w:tcPr>
          <w:p w:rsidR="00F53BD7" w:rsidRPr="00464506" w:rsidRDefault="00C85839" w:rsidP="00F53BD7">
            <w:pPr>
              <w:spacing w:line="360" w:lineRule="auto"/>
              <w:contextualSpacing/>
              <w:mirrorIndents/>
              <w:jc w:val="center"/>
              <w:rPr>
                <w:rFonts w:ascii="Gisha" w:hAnsi="Gisha" w:cs="Gisha"/>
              </w:rPr>
            </w:pPr>
            <w:r>
              <w:rPr>
                <w:rFonts w:ascii="Gisha" w:hAnsi="Gisha" w:cs="Gisha"/>
                <w:sz w:val="22"/>
                <w:szCs w:val="22"/>
              </w:rPr>
              <w:t>19</w:t>
            </w:r>
            <w:r w:rsidR="00AC190F">
              <w:rPr>
                <w:rFonts w:ascii="Gisha" w:hAnsi="Gisha" w:cs="Gisha"/>
                <w:sz w:val="22"/>
                <w:szCs w:val="22"/>
              </w:rPr>
              <w:t>2</w:t>
            </w:r>
          </w:p>
        </w:tc>
      </w:tr>
      <w:tr w:rsidR="00F53BD7" w:rsidRPr="00464506" w:rsidTr="00F53BD7">
        <w:tc>
          <w:tcPr>
            <w:tcW w:w="1384" w:type="dxa"/>
          </w:tcPr>
          <w:p w:rsidR="00F53BD7" w:rsidRPr="00464506" w:rsidRDefault="00F53BD7" w:rsidP="00F53BD7">
            <w:pPr>
              <w:spacing w:line="360" w:lineRule="auto"/>
              <w:contextualSpacing/>
              <w:mirrorIndents/>
              <w:jc w:val="center"/>
              <w:rPr>
                <w:rFonts w:ascii="Gisha" w:hAnsi="Gisha" w:cs="Gisha"/>
                <w:b/>
              </w:rPr>
            </w:pPr>
            <w:r w:rsidRPr="00464506">
              <w:rPr>
                <w:rFonts w:ascii="Gisha" w:hAnsi="Gisha" w:cs="Gisha"/>
                <w:b/>
                <w:sz w:val="22"/>
                <w:szCs w:val="22"/>
              </w:rPr>
              <w:t>Figura 3</w:t>
            </w:r>
          </w:p>
        </w:tc>
        <w:tc>
          <w:tcPr>
            <w:tcW w:w="6697" w:type="dxa"/>
          </w:tcPr>
          <w:p w:rsidR="00F53BD7" w:rsidRPr="00464506" w:rsidRDefault="00F53BD7" w:rsidP="00F53BD7">
            <w:pPr>
              <w:tabs>
                <w:tab w:val="left" w:pos="894"/>
              </w:tabs>
              <w:spacing w:line="360" w:lineRule="auto"/>
              <w:contextualSpacing/>
              <w:mirrorIndents/>
              <w:rPr>
                <w:rFonts w:ascii="Gisha" w:hAnsi="Gisha" w:cs="Gisha"/>
                <w:b/>
              </w:rPr>
            </w:pPr>
            <w:r w:rsidRPr="00464506">
              <w:rPr>
                <w:rFonts w:ascii="Gisha" w:hAnsi="Gisha" w:cs="Gisha"/>
                <w:b/>
                <w:sz w:val="22"/>
                <w:szCs w:val="22"/>
              </w:rPr>
              <w:t>Organigrama de la Facultad de Ciencias Exactas y Naturales</w:t>
            </w:r>
          </w:p>
        </w:tc>
        <w:tc>
          <w:tcPr>
            <w:tcW w:w="2444" w:type="dxa"/>
          </w:tcPr>
          <w:p w:rsidR="00C85839" w:rsidRPr="00464506" w:rsidRDefault="00AC190F" w:rsidP="00C85839">
            <w:pPr>
              <w:spacing w:line="360" w:lineRule="auto"/>
              <w:contextualSpacing/>
              <w:mirrorIndents/>
              <w:jc w:val="center"/>
              <w:rPr>
                <w:rFonts w:ascii="Gisha" w:hAnsi="Gisha" w:cs="Gisha"/>
              </w:rPr>
            </w:pPr>
            <w:r>
              <w:rPr>
                <w:rFonts w:ascii="Gisha" w:hAnsi="Gisha" w:cs="Gisha"/>
              </w:rPr>
              <w:t>200</w:t>
            </w:r>
          </w:p>
        </w:tc>
      </w:tr>
    </w:tbl>
    <w:p w:rsidR="00F53BD7" w:rsidRPr="00464506" w:rsidRDefault="00F53BD7" w:rsidP="00F53BD7">
      <w:pPr>
        <w:spacing w:line="360" w:lineRule="auto"/>
        <w:contextualSpacing/>
        <w:mirrorIndents/>
        <w:rPr>
          <w:rFonts w:ascii="Gisha" w:hAnsi="Gisha" w:cs="Gisha"/>
          <w:sz w:val="22"/>
          <w:szCs w:val="22"/>
        </w:rPr>
      </w:pPr>
    </w:p>
    <w:p w:rsidR="0044593F" w:rsidRDefault="0044593F" w:rsidP="0044593F">
      <w:pPr>
        <w:jc w:val="center"/>
        <w:rPr>
          <w:rFonts w:ascii="Gisha" w:eastAsia="Calibri" w:hAnsi="Gisha" w:cs="Gisha"/>
          <w:b/>
          <w:color w:val="365F91" w:themeColor="accent1" w:themeShade="BF"/>
          <w:sz w:val="22"/>
          <w:szCs w:val="22"/>
          <w:lang w:eastAsia="es-CO"/>
        </w:rPr>
        <w:sectPr w:rsidR="0044593F" w:rsidSect="009D3EC1">
          <w:headerReference w:type="default" r:id="rId9"/>
          <w:pgSz w:w="12242" w:h="15842"/>
          <w:pgMar w:top="1701" w:right="1134" w:bottom="1701" w:left="2268" w:header="709" w:footer="709" w:gutter="0"/>
          <w:pgNumType w:start="1"/>
          <w:cols w:space="720"/>
        </w:sectPr>
      </w:pPr>
    </w:p>
    <w:p w:rsidR="0091337F" w:rsidRPr="0044593F" w:rsidRDefault="0091337F" w:rsidP="0044593F">
      <w:pPr>
        <w:jc w:val="center"/>
        <w:rPr>
          <w:rFonts w:ascii="Gisha" w:eastAsia="Calibri" w:hAnsi="Gisha" w:cs="Gisha"/>
          <w:color w:val="365F91" w:themeColor="accent1" w:themeShade="BF"/>
          <w:sz w:val="22"/>
          <w:szCs w:val="22"/>
          <w:lang w:eastAsia="es-CO"/>
        </w:rPr>
      </w:pPr>
      <w:r w:rsidRPr="0044593F">
        <w:rPr>
          <w:rFonts w:ascii="Gisha" w:eastAsia="Calibri" w:hAnsi="Gisha" w:cs="Gisha"/>
          <w:color w:val="365F91" w:themeColor="accent1" w:themeShade="BF"/>
          <w:sz w:val="22"/>
          <w:szCs w:val="22"/>
          <w:lang w:eastAsia="es-CO"/>
        </w:rPr>
        <w:lastRenderedPageBreak/>
        <w:t>PRESENTACIÓN</w:t>
      </w:r>
    </w:p>
    <w:p w:rsidR="0091337F" w:rsidRPr="007061FF" w:rsidRDefault="007A596C" w:rsidP="007A596C">
      <w:pPr>
        <w:tabs>
          <w:tab w:val="left" w:pos="5236"/>
        </w:tabs>
        <w:suppressAutoHyphens/>
        <w:autoSpaceDE w:val="0"/>
        <w:autoSpaceDN w:val="0"/>
        <w:adjustRightInd w:val="0"/>
        <w:ind w:left="0" w:firstLine="0"/>
        <w:jc w:val="left"/>
        <w:rPr>
          <w:rFonts w:ascii="Gisha" w:eastAsia="Calibri" w:hAnsi="Gisha" w:cs="Gisha"/>
          <w:b/>
          <w:sz w:val="22"/>
          <w:szCs w:val="22"/>
          <w:lang w:eastAsia="es-CO"/>
        </w:rPr>
      </w:pPr>
      <w:r w:rsidRPr="007061FF">
        <w:rPr>
          <w:rFonts w:ascii="Gisha" w:eastAsia="Calibri" w:hAnsi="Gisha" w:cs="Gisha"/>
          <w:b/>
          <w:sz w:val="22"/>
          <w:szCs w:val="22"/>
          <w:lang w:eastAsia="es-CO"/>
        </w:rPr>
        <w:tab/>
      </w:r>
    </w:p>
    <w:p w:rsidR="0091337F" w:rsidRPr="007061FF" w:rsidRDefault="0091337F" w:rsidP="0091337F">
      <w:pPr>
        <w:suppressAutoHyphens/>
        <w:autoSpaceDE w:val="0"/>
        <w:autoSpaceDN w:val="0"/>
        <w:adjustRightInd w:val="0"/>
        <w:ind w:left="0" w:firstLine="0"/>
        <w:jc w:val="center"/>
        <w:rPr>
          <w:rFonts w:ascii="Gisha" w:eastAsia="Calibri" w:hAnsi="Gisha" w:cs="Gisha"/>
          <w:b/>
          <w:sz w:val="22"/>
          <w:szCs w:val="22"/>
          <w:lang w:eastAsia="es-CO"/>
        </w:rPr>
      </w:pPr>
    </w:p>
    <w:p w:rsidR="0091337F" w:rsidRPr="007061FF" w:rsidRDefault="0091337F" w:rsidP="0091337F">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concordancia con el Direccionamiento Estratégico de la Universidad de Narño, el plan de Desarrollo Institucional 2008-2020, el Proyecto Educativo PEI y atendiendo a las di</w:t>
      </w:r>
      <w:r w:rsidR="00306D0A" w:rsidRPr="007061FF">
        <w:rPr>
          <w:rFonts w:ascii="Gisha" w:eastAsia="Calibri" w:hAnsi="Gisha" w:cs="Gisha"/>
          <w:sz w:val="22"/>
          <w:szCs w:val="22"/>
          <w:lang w:eastAsia="es-CO"/>
        </w:rPr>
        <w:t>recc</w:t>
      </w:r>
      <w:r w:rsidRPr="007061FF">
        <w:rPr>
          <w:rFonts w:ascii="Gisha" w:eastAsia="Calibri" w:hAnsi="Gisha" w:cs="Gisha"/>
          <w:sz w:val="22"/>
          <w:szCs w:val="22"/>
          <w:lang w:eastAsia="es-CO"/>
        </w:rPr>
        <w:t xml:space="preserve">iones de calidad establecidas en el Decreto 1295 de abril 20 de 2010, </w:t>
      </w:r>
      <w:r w:rsidR="009C311D" w:rsidRPr="007061FF">
        <w:rPr>
          <w:rFonts w:ascii="Gisha" w:eastAsia="Calibri" w:hAnsi="Gisha" w:cs="Gisha"/>
          <w:sz w:val="22"/>
          <w:szCs w:val="22"/>
          <w:lang w:eastAsia="es-CO"/>
        </w:rPr>
        <w:t>mediante el</w:t>
      </w:r>
      <w:r w:rsidRPr="007061FF">
        <w:rPr>
          <w:rFonts w:ascii="Gisha" w:eastAsia="Calibri" w:hAnsi="Gisha" w:cs="Gisha"/>
          <w:sz w:val="22"/>
          <w:szCs w:val="22"/>
          <w:lang w:eastAsia="es-CO"/>
        </w:rPr>
        <w:t xml:space="preserve"> cual se reglamenta el registro calificado que trata la Ley 1188 de abril 25 de 2008 y la oferta y desarrollo de programas académicos de educación superior</w:t>
      </w:r>
      <w:r w:rsidR="009C311D" w:rsidRPr="007061FF">
        <w:rPr>
          <w:rFonts w:ascii="Gisha" w:eastAsia="Calibri" w:hAnsi="Gisha" w:cs="Gisha"/>
          <w:sz w:val="22"/>
          <w:szCs w:val="22"/>
          <w:lang w:eastAsia="es-CO"/>
        </w:rPr>
        <w:t>;</w:t>
      </w:r>
      <w:r w:rsidRPr="007061FF">
        <w:rPr>
          <w:rFonts w:ascii="Gisha" w:eastAsia="Calibri" w:hAnsi="Gisha" w:cs="Gisha"/>
          <w:sz w:val="22"/>
          <w:szCs w:val="22"/>
          <w:lang w:eastAsia="es-CO"/>
        </w:rPr>
        <w:t xml:space="preserve"> el Departamento de Biología de la Universidad de Nariño, presenta en este documento el cumplimiento de lo dispuesto en la citada Ley para ofertar a la Comunidad Académica del Sur de Colombia la Maestría en Ciencias Biológicas.</w:t>
      </w:r>
    </w:p>
    <w:p w:rsidR="0091337F" w:rsidRPr="007061FF" w:rsidRDefault="0091337F" w:rsidP="0091337F">
      <w:pPr>
        <w:suppressAutoHyphens/>
        <w:autoSpaceDE w:val="0"/>
        <w:autoSpaceDN w:val="0"/>
        <w:adjustRightInd w:val="0"/>
        <w:ind w:left="0" w:firstLine="0"/>
        <w:rPr>
          <w:rFonts w:ascii="Arial" w:eastAsia="Calibri" w:hAnsi="Arial" w:cs="Arial"/>
          <w:lang w:eastAsia="es-CO"/>
        </w:rPr>
      </w:pPr>
    </w:p>
    <w:p w:rsidR="0091337F" w:rsidRPr="007061FF" w:rsidRDefault="0091337F" w:rsidP="0091337F">
      <w:pPr>
        <w:ind w:left="0" w:firstLine="0"/>
        <w:rPr>
          <w:rFonts w:ascii="Gisha" w:hAnsi="Gisha" w:cs="Gisha"/>
          <w:sz w:val="22"/>
          <w:szCs w:val="22"/>
        </w:rPr>
      </w:pPr>
      <w:r w:rsidRPr="007061FF">
        <w:rPr>
          <w:rFonts w:ascii="Gisha" w:hAnsi="Gisha" w:cs="Gisha"/>
          <w:sz w:val="22"/>
          <w:szCs w:val="22"/>
        </w:rPr>
        <w:t>El contexto actual de la educación superior en Colombia, se caracteriza  por las nuevas realidades nacionales provenientes de la Constitución de 1991; la apertura económica; la Misión Nacional para la modernización de la Universidad Pública; la Ley de Ciencia y Tecnología; la Ley 30 de 1992;  la Ley 100 de 1993, y los decretos 1188 de 2008y 1295 de abril del 2010 sobre las condiciones para la obtención del registro calificado atendiendo a las condiciones tanto de los programas académicas como de las Instituciones de Educación Superior. Igualmente, se tiene en cuenta para su d</w:t>
      </w:r>
      <w:r w:rsidR="00DB5DB5" w:rsidRPr="007061FF">
        <w:rPr>
          <w:rFonts w:ascii="Gisha" w:hAnsi="Gisha" w:cs="Gisha"/>
          <w:sz w:val="22"/>
          <w:szCs w:val="22"/>
        </w:rPr>
        <w:t>e</w:t>
      </w:r>
      <w:r w:rsidRPr="007061FF">
        <w:rPr>
          <w:rFonts w:ascii="Gisha" w:hAnsi="Gisha" w:cs="Gisha"/>
          <w:sz w:val="22"/>
          <w:szCs w:val="22"/>
        </w:rPr>
        <w:t>sarrollo</w:t>
      </w:r>
      <w:r w:rsidR="00DB5DB5" w:rsidRPr="007061FF">
        <w:rPr>
          <w:rFonts w:ascii="Gisha" w:hAnsi="Gisha" w:cs="Gisha"/>
          <w:sz w:val="22"/>
          <w:szCs w:val="22"/>
        </w:rPr>
        <w:t>,</w:t>
      </w:r>
      <w:r w:rsidRPr="007061FF">
        <w:rPr>
          <w:rFonts w:ascii="Gisha" w:hAnsi="Gisha" w:cs="Gisha"/>
          <w:sz w:val="22"/>
          <w:szCs w:val="22"/>
        </w:rPr>
        <w:t xml:space="preserve"> la información del Observatorio Laboral, el Plan Nacional de Desarrollo para la prosperidad, el Plan Sectorial de Educación 2010-2014, el documento CONPES 3582 del 2009, la ley 1286 del 2009 sobre el fortalecimiento de Ciencia y Tecnología y el documento CONPES 3674 del 2010 sobre Sistema de formación de capital humano.</w:t>
      </w:r>
    </w:p>
    <w:p w:rsidR="0091337F" w:rsidRPr="007061FF" w:rsidRDefault="0091337F" w:rsidP="0091337F">
      <w:pPr>
        <w:ind w:left="0" w:firstLine="0"/>
        <w:rPr>
          <w:rFonts w:ascii="Gisha" w:hAnsi="Gisha" w:cs="Gisha"/>
          <w:sz w:val="22"/>
          <w:szCs w:val="22"/>
        </w:rPr>
      </w:pPr>
    </w:p>
    <w:p w:rsidR="0091337F" w:rsidRPr="007061FF" w:rsidRDefault="0091337F" w:rsidP="0091337F">
      <w:pPr>
        <w:ind w:left="0" w:firstLine="0"/>
        <w:rPr>
          <w:rFonts w:ascii="Gisha" w:hAnsi="Gisha" w:cs="Gisha"/>
          <w:sz w:val="22"/>
          <w:szCs w:val="22"/>
        </w:rPr>
      </w:pPr>
      <w:r w:rsidRPr="007061FF">
        <w:rPr>
          <w:rFonts w:ascii="Gisha" w:hAnsi="Gisha" w:cs="Gisha"/>
          <w:sz w:val="22"/>
          <w:szCs w:val="22"/>
        </w:rPr>
        <w:t xml:space="preserve">La Universidad de Nariño, considera </w:t>
      </w:r>
      <w:r w:rsidR="00FE157C" w:rsidRPr="007061FF">
        <w:rPr>
          <w:rFonts w:ascii="Gisha" w:hAnsi="Gisha" w:cs="Gisha"/>
          <w:sz w:val="22"/>
          <w:szCs w:val="22"/>
        </w:rPr>
        <w:t>e</w:t>
      </w:r>
      <w:r w:rsidRPr="007061FF">
        <w:rPr>
          <w:rFonts w:ascii="Gisha" w:hAnsi="Gisha" w:cs="Gisha"/>
          <w:sz w:val="22"/>
          <w:szCs w:val="22"/>
        </w:rPr>
        <w:t>l nivel de formación de posgrado una de las estrategias para alcanzar la excelencia, vinculada siempre con el desarrollo regional y acorde con los programas y políticas gubernamentales de ciencia y tecnología nacional. Para cumplir con este objetivo, en el año 1993, creó la Vicerrectoría de Investigaciones, Posgrados y Relaciones Internacionales</w:t>
      </w:r>
      <w:r w:rsidR="009D1446" w:rsidRPr="007061FF">
        <w:rPr>
          <w:rFonts w:ascii="Gisha" w:hAnsi="Gisha" w:cs="Gisha"/>
          <w:sz w:val="22"/>
          <w:szCs w:val="22"/>
        </w:rPr>
        <w:t xml:space="preserve"> (VIPRI)</w:t>
      </w:r>
      <w:r w:rsidRPr="007061FF">
        <w:rPr>
          <w:rFonts w:ascii="Gisha" w:hAnsi="Gisha" w:cs="Gisha"/>
          <w:sz w:val="22"/>
          <w:szCs w:val="22"/>
        </w:rPr>
        <w:t>, con el fin de descentralizar el manejo administrativo de los programas de Posgrado y los pr</w:t>
      </w:r>
      <w:r w:rsidR="009D1446" w:rsidRPr="007061FF">
        <w:rPr>
          <w:rFonts w:ascii="Gisha" w:hAnsi="Gisha" w:cs="Gisha"/>
          <w:sz w:val="22"/>
          <w:szCs w:val="22"/>
        </w:rPr>
        <w:t>ocesos de Investigación. Esta V</w:t>
      </w:r>
      <w:r w:rsidRPr="007061FF">
        <w:rPr>
          <w:rFonts w:ascii="Gisha" w:hAnsi="Gisha" w:cs="Gisha"/>
          <w:sz w:val="22"/>
          <w:szCs w:val="22"/>
        </w:rPr>
        <w:t xml:space="preserve">icerrectoría interactúa orgánicamente con los campos del pregrado, la extensión, la administración y la planeación. De la interacción de todos estos componentes se derivan la </w:t>
      </w:r>
      <w:r w:rsidRPr="007061FF">
        <w:rPr>
          <w:rFonts w:ascii="Gisha" w:hAnsi="Gisha" w:cs="Gisha"/>
          <w:sz w:val="22"/>
          <w:szCs w:val="22"/>
        </w:rPr>
        <w:lastRenderedPageBreak/>
        <w:t xml:space="preserve">intercomunicación e interdisciplinariedad, lo cual es un requisito indispensable para la producción y avance del conocimiento. </w:t>
      </w:r>
    </w:p>
    <w:p w:rsidR="0091337F" w:rsidRPr="007061FF" w:rsidRDefault="0091337F" w:rsidP="0091337F">
      <w:pPr>
        <w:autoSpaceDE w:val="0"/>
        <w:autoSpaceDN w:val="0"/>
        <w:adjustRightInd w:val="0"/>
        <w:ind w:left="0" w:firstLine="0"/>
        <w:rPr>
          <w:rFonts w:ascii="Gisha" w:hAnsi="Gisha" w:cs="Gisha"/>
          <w:sz w:val="22"/>
          <w:szCs w:val="22"/>
        </w:rPr>
      </w:pPr>
    </w:p>
    <w:p w:rsidR="0091337F" w:rsidRPr="007061FF" w:rsidRDefault="0091337F" w:rsidP="0091337F">
      <w:pPr>
        <w:autoSpaceDE w:val="0"/>
        <w:autoSpaceDN w:val="0"/>
        <w:adjustRightInd w:val="0"/>
        <w:ind w:left="0" w:firstLine="0"/>
        <w:rPr>
          <w:rFonts w:ascii="Gisha" w:hAnsi="Gisha" w:cs="Gisha"/>
          <w:color w:val="000000"/>
          <w:sz w:val="22"/>
          <w:szCs w:val="22"/>
        </w:rPr>
      </w:pPr>
      <w:r w:rsidRPr="007061FF">
        <w:rPr>
          <w:rFonts w:ascii="Gisha" w:hAnsi="Gisha" w:cs="Gisha"/>
          <w:sz w:val="22"/>
          <w:szCs w:val="22"/>
        </w:rPr>
        <w:t xml:space="preserve">En cumplimiento de las políticas de mejoramiento científico y académico, y en concordancia con el desarrollo regional, la Universidad de Nariño como la única entidad oficial de educación superior del Departamento, ha liderado programas de posgrado en todos los niveles. A través de estos programas, la Universidad involucra y contextualiza la </w:t>
      </w:r>
      <w:r w:rsidRPr="007061FF">
        <w:rPr>
          <w:rFonts w:ascii="Gisha" w:hAnsi="Gisha" w:cs="Gisha"/>
          <w:color w:val="000000"/>
          <w:sz w:val="22"/>
          <w:szCs w:val="22"/>
        </w:rPr>
        <w:t>educación en las necesidades científicas, sociales y culturales.</w:t>
      </w:r>
    </w:p>
    <w:p w:rsidR="0091337F" w:rsidRPr="007061FF" w:rsidRDefault="0091337F" w:rsidP="0091337F">
      <w:pPr>
        <w:autoSpaceDE w:val="0"/>
        <w:autoSpaceDN w:val="0"/>
        <w:adjustRightInd w:val="0"/>
        <w:ind w:left="0" w:firstLine="0"/>
        <w:rPr>
          <w:rFonts w:ascii="Gisha" w:hAnsi="Gisha" w:cs="Gisha"/>
          <w:color w:val="000000"/>
          <w:sz w:val="22"/>
          <w:szCs w:val="22"/>
        </w:rPr>
      </w:pPr>
    </w:p>
    <w:p w:rsidR="0091337F" w:rsidRPr="007061FF" w:rsidRDefault="0091337F" w:rsidP="0091337F">
      <w:pPr>
        <w:autoSpaceDE w:val="0"/>
        <w:autoSpaceDN w:val="0"/>
        <w:adjustRightInd w:val="0"/>
        <w:ind w:left="0" w:firstLine="0"/>
        <w:rPr>
          <w:rFonts w:ascii="Gisha" w:hAnsi="Gisha" w:cs="Gisha"/>
          <w:color w:val="000000"/>
          <w:sz w:val="22"/>
          <w:szCs w:val="22"/>
        </w:rPr>
      </w:pPr>
      <w:r w:rsidRPr="007061FF">
        <w:rPr>
          <w:rFonts w:ascii="Gisha" w:hAnsi="Gisha" w:cs="Gisha"/>
          <w:color w:val="000000"/>
          <w:sz w:val="22"/>
          <w:szCs w:val="22"/>
        </w:rPr>
        <w:t>De acuerdo con los lineamientos establecidos en el Plan Marco de Desarrollo Institucional, el programa de Biología, acreditado mediante resolución No.  382 de 2 de febrero de 2007, plantea la creación del programa de Maestría en Ciencias Biológicas. Este programa se propone partiendo de la evaluación y el análisis crítico de la situación nacional, regional  y departamental en el conocimiento, manejo, uso y aprovechamiento de los recursos bióticos.</w:t>
      </w:r>
    </w:p>
    <w:p w:rsidR="0091337F" w:rsidRPr="007061FF" w:rsidRDefault="0091337F" w:rsidP="0091337F">
      <w:pPr>
        <w:autoSpaceDE w:val="0"/>
        <w:autoSpaceDN w:val="0"/>
        <w:adjustRightInd w:val="0"/>
        <w:ind w:left="0" w:firstLine="0"/>
        <w:rPr>
          <w:rFonts w:ascii="Gisha" w:hAnsi="Gisha" w:cs="Gisha"/>
          <w:sz w:val="22"/>
          <w:szCs w:val="22"/>
        </w:rPr>
      </w:pPr>
    </w:p>
    <w:p w:rsidR="0091337F" w:rsidRPr="007061FF" w:rsidRDefault="0091337F" w:rsidP="0091337F">
      <w:pPr>
        <w:ind w:left="0" w:firstLine="0"/>
        <w:rPr>
          <w:rFonts w:ascii="Gisha" w:hAnsi="Gisha" w:cs="Gisha"/>
          <w:bCs/>
          <w:sz w:val="22"/>
          <w:szCs w:val="22"/>
        </w:rPr>
      </w:pPr>
      <w:r w:rsidRPr="007061FF">
        <w:rPr>
          <w:rFonts w:ascii="Gisha" w:hAnsi="Gisha" w:cs="Gisha"/>
          <w:bCs/>
          <w:sz w:val="22"/>
          <w:szCs w:val="22"/>
        </w:rPr>
        <w:t>Para la formulación de la propuesta se tuvo en cuenta un análisis preliminar de los problemas ambientales del departamento de Nariño, los planes de acción de la Alcaldía municipal, la Gobernación del Departamento y La Corporación Regional para el Desarrollo de Nariño. Así mismo, esta propuesta considera los programas de investigación, ciencia y tecn</w:t>
      </w:r>
      <w:r w:rsidR="00F6734A" w:rsidRPr="007061FF">
        <w:rPr>
          <w:rFonts w:ascii="Gisha" w:hAnsi="Gisha" w:cs="Gisha"/>
          <w:bCs/>
          <w:sz w:val="22"/>
          <w:szCs w:val="22"/>
        </w:rPr>
        <w:t>ología de COLCIENCIAS, atendiendo a</w:t>
      </w:r>
      <w:r w:rsidRPr="007061FF">
        <w:rPr>
          <w:rFonts w:ascii="Gisha" w:hAnsi="Gisha" w:cs="Gisha"/>
          <w:bCs/>
          <w:sz w:val="22"/>
          <w:szCs w:val="22"/>
        </w:rPr>
        <w:t xml:space="preserve"> la legislación vigente para posgrados formulada por el Ministerio de Educación Nacional. </w:t>
      </w:r>
    </w:p>
    <w:p w:rsidR="0091337F" w:rsidRPr="007061FF" w:rsidRDefault="0091337F" w:rsidP="0091337F">
      <w:pPr>
        <w:ind w:left="0" w:firstLine="0"/>
        <w:rPr>
          <w:rFonts w:ascii="Gisha" w:hAnsi="Gisha" w:cs="Gisha"/>
          <w:bCs/>
          <w:szCs w:val="22"/>
        </w:rPr>
      </w:pPr>
    </w:p>
    <w:p w:rsidR="0091337F" w:rsidRPr="007061FF" w:rsidRDefault="0091337F" w:rsidP="0091337F">
      <w:pPr>
        <w:ind w:left="0" w:firstLine="0"/>
        <w:rPr>
          <w:rFonts w:ascii="Gisha" w:hAnsi="Gisha" w:cs="Gisha"/>
          <w:bCs/>
          <w:sz w:val="22"/>
          <w:szCs w:val="22"/>
        </w:rPr>
      </w:pPr>
      <w:r w:rsidRPr="007061FF">
        <w:rPr>
          <w:rFonts w:ascii="Gisha" w:hAnsi="Gisha" w:cs="Gisha"/>
          <w:bCs/>
          <w:sz w:val="22"/>
          <w:szCs w:val="22"/>
        </w:rPr>
        <w:t xml:space="preserve">El documento incluye en primer lugar los referentes institucionales, en segundo lugar las condiciones de calidad del Programa y finalmente las condiciones de calidad de la Institución, atendiendo </w:t>
      </w:r>
      <w:r w:rsidR="0019377B" w:rsidRPr="007061FF">
        <w:rPr>
          <w:rFonts w:ascii="Gisha" w:hAnsi="Gisha" w:cs="Gisha"/>
          <w:bCs/>
          <w:sz w:val="22"/>
          <w:szCs w:val="22"/>
        </w:rPr>
        <w:t xml:space="preserve">a </w:t>
      </w:r>
      <w:r w:rsidRPr="007061FF">
        <w:rPr>
          <w:rFonts w:ascii="Gisha" w:hAnsi="Gisha" w:cs="Gisha"/>
          <w:bCs/>
          <w:sz w:val="22"/>
          <w:szCs w:val="22"/>
        </w:rPr>
        <w:t>los lineamientos establecidos para tal fin</w:t>
      </w:r>
      <w:r w:rsidR="0019377B" w:rsidRPr="007061FF">
        <w:rPr>
          <w:rFonts w:ascii="Gisha" w:hAnsi="Gisha" w:cs="Gisha"/>
          <w:bCs/>
          <w:sz w:val="22"/>
          <w:szCs w:val="22"/>
        </w:rPr>
        <w:t>,</w:t>
      </w:r>
      <w:r w:rsidRPr="007061FF">
        <w:rPr>
          <w:rFonts w:ascii="Gisha" w:hAnsi="Gisha" w:cs="Gisha"/>
          <w:bCs/>
          <w:sz w:val="22"/>
          <w:szCs w:val="22"/>
        </w:rPr>
        <w:t xml:space="preserve"> además de los anexos respectivos para su verificación.</w:t>
      </w:r>
    </w:p>
    <w:p w:rsidR="0091337F" w:rsidRPr="007061FF" w:rsidRDefault="0091337F" w:rsidP="0091337F">
      <w:pPr>
        <w:ind w:left="0" w:firstLine="0"/>
        <w:rPr>
          <w:rFonts w:ascii="Gisha" w:hAnsi="Gisha" w:cs="Gisha"/>
          <w:bCs/>
          <w:sz w:val="22"/>
          <w:szCs w:val="22"/>
        </w:rPr>
      </w:pPr>
    </w:p>
    <w:p w:rsidR="00443DFA" w:rsidRPr="007061FF" w:rsidRDefault="00443DFA" w:rsidP="0020519A">
      <w:pPr>
        <w:ind w:left="0" w:firstLine="0"/>
        <w:rPr>
          <w:rFonts w:ascii="Gisha" w:hAnsi="Gisha" w:cs="Gisha"/>
          <w:b/>
          <w:bCs/>
          <w:sz w:val="22"/>
          <w:szCs w:val="22"/>
        </w:rPr>
      </w:pPr>
    </w:p>
    <w:p w:rsidR="0091337F" w:rsidRPr="007061FF" w:rsidRDefault="00443DFA" w:rsidP="0091337F">
      <w:pPr>
        <w:ind w:left="0" w:firstLine="0"/>
        <w:jc w:val="center"/>
        <w:rPr>
          <w:rFonts w:ascii="Gisha" w:hAnsi="Gisha" w:cs="Gisha"/>
          <w:b/>
          <w:bCs/>
          <w:color w:val="17365D" w:themeColor="text2" w:themeShade="BF"/>
          <w:sz w:val="22"/>
          <w:szCs w:val="22"/>
        </w:rPr>
      </w:pPr>
      <w:r w:rsidRPr="007061FF">
        <w:rPr>
          <w:rFonts w:ascii="Gisha" w:hAnsi="Gisha" w:cs="Gisha"/>
          <w:b/>
          <w:bCs/>
          <w:color w:val="17365D" w:themeColor="text2" w:themeShade="BF"/>
          <w:sz w:val="22"/>
          <w:szCs w:val="22"/>
        </w:rPr>
        <w:t>I.</w:t>
      </w:r>
      <w:r w:rsidR="0091337F" w:rsidRPr="007061FF">
        <w:rPr>
          <w:rFonts w:ascii="Gisha" w:hAnsi="Gisha" w:cs="Gisha"/>
          <w:b/>
          <w:bCs/>
          <w:color w:val="17365D" w:themeColor="text2" w:themeShade="BF"/>
          <w:sz w:val="22"/>
          <w:szCs w:val="22"/>
        </w:rPr>
        <w:t xml:space="preserve"> CONSIDERACIONES GENERALES</w:t>
      </w:r>
    </w:p>
    <w:p w:rsidR="00225D1D" w:rsidRPr="007061FF" w:rsidRDefault="00225D1D" w:rsidP="00225D1D">
      <w:pPr>
        <w:autoSpaceDE w:val="0"/>
        <w:autoSpaceDN w:val="0"/>
        <w:adjustRightInd w:val="0"/>
        <w:jc w:val="center"/>
        <w:rPr>
          <w:rFonts w:ascii="Gisha" w:hAnsi="Gisha" w:cs="Gisha"/>
          <w:b/>
          <w:bCs/>
          <w:sz w:val="22"/>
          <w:szCs w:val="22"/>
        </w:rPr>
      </w:pPr>
    </w:p>
    <w:p w:rsidR="0091337F" w:rsidRPr="007061FF" w:rsidRDefault="0091337F" w:rsidP="00225D1D">
      <w:pPr>
        <w:autoSpaceDE w:val="0"/>
        <w:autoSpaceDN w:val="0"/>
        <w:adjustRightInd w:val="0"/>
        <w:jc w:val="center"/>
        <w:rPr>
          <w:rFonts w:ascii="Gisha" w:hAnsi="Gisha" w:cs="Gisha"/>
          <w:b/>
          <w:bCs/>
          <w:sz w:val="22"/>
          <w:szCs w:val="22"/>
        </w:rPr>
      </w:pPr>
    </w:p>
    <w:p w:rsidR="0091337F" w:rsidRPr="007061FF" w:rsidRDefault="00443DFA" w:rsidP="0091337F">
      <w:pPr>
        <w:suppressAutoHyphens/>
        <w:autoSpaceDE w:val="0"/>
        <w:autoSpaceDN w:val="0"/>
        <w:adjustRightInd w:val="0"/>
        <w:rPr>
          <w:rFonts w:ascii="Gisha" w:eastAsia="Calibri" w:hAnsi="Gisha" w:cs="Gisha"/>
          <w:b/>
          <w:sz w:val="22"/>
          <w:szCs w:val="22"/>
          <w:lang w:eastAsia="es-CO"/>
        </w:rPr>
      </w:pPr>
      <w:r w:rsidRPr="007061FF">
        <w:rPr>
          <w:rFonts w:ascii="Gisha" w:eastAsia="Calibri" w:hAnsi="Gisha" w:cs="Gisha"/>
          <w:b/>
          <w:sz w:val="22"/>
          <w:szCs w:val="22"/>
          <w:lang w:eastAsia="es-CO"/>
        </w:rPr>
        <w:t>1</w:t>
      </w:r>
      <w:r w:rsidR="0091337F" w:rsidRPr="007061FF">
        <w:rPr>
          <w:rFonts w:ascii="Gisha" w:eastAsia="Calibri" w:hAnsi="Gisha" w:cs="Gisha"/>
          <w:b/>
          <w:sz w:val="22"/>
          <w:szCs w:val="22"/>
          <w:lang w:eastAsia="es-CO"/>
        </w:rPr>
        <w:t>.1 LA UNIVERSIDAD DE NARIÑO</w:t>
      </w:r>
    </w:p>
    <w:p w:rsidR="0091337F" w:rsidRPr="007061FF" w:rsidRDefault="0091337F" w:rsidP="0091337F">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91337F">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lastRenderedPageBreak/>
        <w:t xml:space="preserve">La Universidad de Nariño, certificada mediante la Norma NTCGP 1000:2009 e ISO 9001:2009, es una institución estatal de educación superior, fundada en Noviembre 7 por Ordenanza número 049 de l.904, de la Asamblea del Departamento de Nariño, dedicada a la formación académica de nivel superior y a la investigación, con vocación de servicio y compromiso con el desarrollo de su entorno. </w:t>
      </w:r>
    </w:p>
    <w:p w:rsidR="0091337F" w:rsidRPr="007061FF" w:rsidRDefault="0091337F" w:rsidP="0091337F">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91337F">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Universidad cuenta con 7 Facultades y 39 Programas, de estos, diez (10) cuentan con Acreditación de Alta Calidad. Para su funcionamiento dispone de tres sedes en la ciudad de Pasto, situadas una en T</w:t>
      </w:r>
      <w:r w:rsidR="001E3C13" w:rsidRPr="007061FF">
        <w:rPr>
          <w:rFonts w:ascii="Gisha" w:eastAsia="Calibri" w:hAnsi="Gisha" w:cs="Gisha"/>
          <w:sz w:val="22"/>
          <w:szCs w:val="22"/>
          <w:lang w:eastAsia="es-CO"/>
        </w:rPr>
        <w:t>orobajo</w:t>
      </w:r>
      <w:r w:rsidRPr="007061FF">
        <w:rPr>
          <w:rFonts w:ascii="Gisha" w:eastAsia="Calibri" w:hAnsi="Gisha" w:cs="Gisha"/>
          <w:sz w:val="22"/>
          <w:szCs w:val="22"/>
          <w:lang w:eastAsia="es-CO"/>
        </w:rPr>
        <w:t xml:space="preserve">, la </w:t>
      </w:r>
      <w:r w:rsidR="001E3C13" w:rsidRPr="007061FF">
        <w:rPr>
          <w:rFonts w:ascii="Gisha" w:eastAsia="Calibri" w:hAnsi="Gisha" w:cs="Gisha"/>
          <w:sz w:val="22"/>
          <w:szCs w:val="22"/>
          <w:lang w:eastAsia="es-CO"/>
        </w:rPr>
        <w:t xml:space="preserve">Avenida Panamericana </w:t>
      </w:r>
      <w:r w:rsidRPr="007061FF">
        <w:rPr>
          <w:rFonts w:ascii="Gisha" w:eastAsia="Calibri" w:hAnsi="Gisha" w:cs="Gisha"/>
          <w:sz w:val="22"/>
          <w:szCs w:val="22"/>
          <w:lang w:eastAsia="es-CO"/>
        </w:rPr>
        <w:t>(VIPRI), y C</w:t>
      </w:r>
      <w:r w:rsidR="001E3C13" w:rsidRPr="007061FF">
        <w:rPr>
          <w:rFonts w:ascii="Gisha" w:eastAsia="Calibri" w:hAnsi="Gisha" w:cs="Gisha"/>
          <w:sz w:val="22"/>
          <w:szCs w:val="22"/>
          <w:lang w:eastAsia="es-CO"/>
        </w:rPr>
        <w:t>entro</w:t>
      </w:r>
      <w:r w:rsidRPr="007061FF">
        <w:rPr>
          <w:rFonts w:ascii="Gisha" w:eastAsia="Calibri" w:hAnsi="Gisha" w:cs="Gisha"/>
          <w:sz w:val="22"/>
          <w:szCs w:val="22"/>
          <w:lang w:eastAsia="es-CO"/>
        </w:rPr>
        <w:t>. Así mismo, posee cinco extensiones ubicadas en los municipios de Tumaco, Samaniego, Ipiales, Túquerres y la Unión.</w:t>
      </w:r>
    </w:p>
    <w:p w:rsidR="007830A4" w:rsidRPr="007061FF" w:rsidRDefault="007830A4" w:rsidP="0091337F">
      <w:pPr>
        <w:suppressAutoHyphens/>
        <w:autoSpaceDE w:val="0"/>
        <w:autoSpaceDN w:val="0"/>
        <w:adjustRightInd w:val="0"/>
        <w:ind w:left="0" w:firstLine="0"/>
        <w:rPr>
          <w:rFonts w:ascii="Gisha" w:eastAsia="Calibri" w:hAnsi="Gisha" w:cs="Gisha"/>
          <w:sz w:val="22"/>
          <w:szCs w:val="22"/>
          <w:lang w:eastAsia="es-CO"/>
        </w:rPr>
      </w:pPr>
    </w:p>
    <w:p w:rsidR="009D2E6A" w:rsidRPr="007061FF" w:rsidRDefault="009D2E6A" w:rsidP="007830A4">
      <w:pPr>
        <w:suppressAutoHyphens/>
        <w:autoSpaceDE w:val="0"/>
        <w:autoSpaceDN w:val="0"/>
        <w:adjustRightInd w:val="0"/>
        <w:ind w:left="0" w:firstLine="0"/>
        <w:rPr>
          <w:rFonts w:ascii="Gisha" w:eastAsia="Calibri" w:hAnsi="Gisha" w:cs="Gisha"/>
          <w:b/>
          <w:sz w:val="22"/>
          <w:szCs w:val="22"/>
          <w:lang w:eastAsia="es-CO"/>
        </w:rPr>
      </w:pPr>
    </w:p>
    <w:p w:rsidR="007830A4" w:rsidRPr="007061FF" w:rsidRDefault="00A27CBB" w:rsidP="007830A4">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1.1.1 Misión</w:t>
      </w:r>
    </w:p>
    <w:p w:rsidR="00A27CBB" w:rsidRPr="007061FF" w:rsidRDefault="00A27CBB" w:rsidP="007830A4">
      <w:pPr>
        <w:suppressAutoHyphens/>
        <w:autoSpaceDE w:val="0"/>
        <w:autoSpaceDN w:val="0"/>
        <w:adjustRightInd w:val="0"/>
        <w:ind w:left="0" w:firstLine="0"/>
        <w:rPr>
          <w:rFonts w:ascii="Gisha" w:eastAsia="Calibri" w:hAnsi="Gisha" w:cs="Gisha"/>
          <w:sz w:val="22"/>
          <w:szCs w:val="22"/>
          <w:lang w:eastAsia="es-CO"/>
        </w:rPr>
      </w:pPr>
    </w:p>
    <w:p w:rsidR="007830A4" w:rsidRPr="007061FF" w:rsidRDefault="007830A4" w:rsidP="007830A4">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Universidad de Nariño, desde su autonomía y concepción democrática y en convivencia con la región sur de Colombia, forma seres Humanos, ciudadanos y profesionales en las diferentes aéreas del saber y del conocimiento con fundamentos éticos y espíritu crítico para el desarrollo alternativo en el acontecimiento mundo.</w:t>
      </w:r>
    </w:p>
    <w:p w:rsidR="007830A4" w:rsidRPr="007061FF" w:rsidRDefault="007830A4" w:rsidP="007830A4">
      <w:pPr>
        <w:suppressAutoHyphens/>
        <w:autoSpaceDE w:val="0"/>
        <w:autoSpaceDN w:val="0"/>
        <w:adjustRightInd w:val="0"/>
        <w:ind w:left="0" w:right="-522" w:firstLine="0"/>
        <w:rPr>
          <w:rFonts w:ascii="Gisha" w:eastAsia="Calibri" w:hAnsi="Gisha" w:cs="Gisha"/>
          <w:b/>
          <w:bCs/>
          <w:sz w:val="22"/>
          <w:szCs w:val="22"/>
          <w:lang w:eastAsia="es-CO"/>
        </w:rPr>
      </w:pPr>
    </w:p>
    <w:p w:rsidR="009D2E6A" w:rsidRPr="007061FF" w:rsidRDefault="009D2E6A" w:rsidP="007830A4">
      <w:pPr>
        <w:suppressAutoHyphens/>
        <w:autoSpaceDE w:val="0"/>
        <w:autoSpaceDN w:val="0"/>
        <w:adjustRightInd w:val="0"/>
        <w:ind w:left="0" w:right="51" w:firstLine="0"/>
        <w:rPr>
          <w:rFonts w:ascii="Gisha" w:eastAsia="Calibri" w:hAnsi="Gisha" w:cs="Gisha"/>
          <w:b/>
          <w:sz w:val="22"/>
          <w:szCs w:val="22"/>
          <w:lang w:eastAsia="es-CO"/>
        </w:rPr>
      </w:pPr>
    </w:p>
    <w:p w:rsidR="007830A4" w:rsidRPr="007061FF" w:rsidRDefault="00A27CBB" w:rsidP="007830A4">
      <w:pPr>
        <w:suppressAutoHyphens/>
        <w:autoSpaceDE w:val="0"/>
        <w:autoSpaceDN w:val="0"/>
        <w:adjustRightInd w:val="0"/>
        <w:ind w:left="0" w:right="51" w:firstLine="0"/>
        <w:rPr>
          <w:rFonts w:ascii="Gisha" w:eastAsia="Calibri" w:hAnsi="Gisha" w:cs="Gisha"/>
          <w:b/>
          <w:sz w:val="22"/>
          <w:szCs w:val="22"/>
          <w:lang w:eastAsia="es-CO"/>
        </w:rPr>
      </w:pPr>
      <w:r w:rsidRPr="007061FF">
        <w:rPr>
          <w:rFonts w:ascii="Gisha" w:eastAsia="Calibri" w:hAnsi="Gisha" w:cs="Gisha"/>
          <w:b/>
          <w:sz w:val="22"/>
          <w:szCs w:val="22"/>
          <w:lang w:eastAsia="es-CO"/>
        </w:rPr>
        <w:t xml:space="preserve">1.1.2 </w:t>
      </w:r>
      <w:r w:rsidR="007830A4" w:rsidRPr="007061FF">
        <w:rPr>
          <w:rFonts w:ascii="Gisha" w:eastAsia="Calibri" w:hAnsi="Gisha" w:cs="Gisha"/>
          <w:b/>
          <w:sz w:val="22"/>
          <w:szCs w:val="22"/>
          <w:lang w:eastAsia="es-CO"/>
        </w:rPr>
        <w:t>V</w:t>
      </w:r>
      <w:r w:rsidRPr="007061FF">
        <w:rPr>
          <w:rFonts w:ascii="Gisha" w:eastAsia="Calibri" w:hAnsi="Gisha" w:cs="Gisha"/>
          <w:b/>
          <w:sz w:val="22"/>
          <w:szCs w:val="22"/>
          <w:lang w:eastAsia="es-CO"/>
        </w:rPr>
        <w:t>isión</w:t>
      </w:r>
    </w:p>
    <w:p w:rsidR="00A27CBB" w:rsidRPr="007061FF" w:rsidRDefault="00A27CBB" w:rsidP="007830A4">
      <w:pPr>
        <w:suppressAutoHyphens/>
        <w:autoSpaceDE w:val="0"/>
        <w:autoSpaceDN w:val="0"/>
        <w:adjustRightInd w:val="0"/>
        <w:ind w:left="0" w:right="51" w:firstLine="0"/>
        <w:rPr>
          <w:rFonts w:ascii="Gisha" w:eastAsia="Calibri" w:hAnsi="Gisha" w:cs="Gisha"/>
          <w:sz w:val="22"/>
          <w:szCs w:val="22"/>
          <w:lang w:eastAsia="es-CO"/>
        </w:rPr>
      </w:pPr>
    </w:p>
    <w:p w:rsidR="007830A4" w:rsidRPr="007061FF" w:rsidRDefault="007830A4" w:rsidP="00437FB3">
      <w:pPr>
        <w:suppressAutoHyphens/>
        <w:autoSpaceDE w:val="0"/>
        <w:autoSpaceDN w:val="0"/>
        <w:adjustRightInd w:val="0"/>
        <w:ind w:left="0" w:right="51" w:firstLine="0"/>
        <w:rPr>
          <w:rFonts w:ascii="Gisha" w:eastAsia="Calibri" w:hAnsi="Gisha" w:cs="Gisha"/>
          <w:sz w:val="22"/>
          <w:szCs w:val="22"/>
          <w:lang w:eastAsia="es-CO"/>
        </w:rPr>
      </w:pPr>
      <w:r w:rsidRPr="007061FF">
        <w:rPr>
          <w:rFonts w:ascii="Gisha" w:eastAsia="Calibri" w:hAnsi="Gisha" w:cs="Gisha"/>
          <w:sz w:val="22"/>
          <w:szCs w:val="22"/>
          <w:lang w:eastAsia="es-CO"/>
        </w:rPr>
        <w:t>La Universidad de Nariño, entendida como un acontecimiento en la cultura, Es reconocida por su contribución, desde la creación de valores humanos, a la paz, la convivencia, la justicia social y a la formación académica e investigativa, comprometida con el desarrollo regional en la dimensión intercultural.</w:t>
      </w:r>
    </w:p>
    <w:p w:rsidR="007830A4" w:rsidRDefault="007830A4" w:rsidP="00437FB3">
      <w:pPr>
        <w:suppressAutoHyphens/>
        <w:autoSpaceDE w:val="0"/>
        <w:autoSpaceDN w:val="0"/>
        <w:adjustRightInd w:val="0"/>
        <w:ind w:left="0" w:firstLine="0"/>
        <w:rPr>
          <w:rFonts w:ascii="Gisha" w:eastAsia="Calibri" w:hAnsi="Gisha" w:cs="Gisha"/>
          <w:sz w:val="22"/>
          <w:szCs w:val="22"/>
          <w:lang w:eastAsia="es-CO"/>
        </w:rPr>
      </w:pPr>
    </w:p>
    <w:p w:rsidR="00DE7005" w:rsidRPr="007061FF" w:rsidRDefault="00DE7005" w:rsidP="00437FB3">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437FB3">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443DFA" w:rsidP="00437FB3">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1</w:t>
      </w:r>
      <w:r w:rsidR="0091337F" w:rsidRPr="007061FF">
        <w:rPr>
          <w:rFonts w:ascii="Gisha" w:eastAsia="Calibri" w:hAnsi="Gisha" w:cs="Gisha"/>
          <w:b/>
          <w:sz w:val="22"/>
          <w:szCs w:val="22"/>
          <w:lang w:eastAsia="es-CO"/>
        </w:rPr>
        <w:t>.2 NORMAS Y DIRECCIÓN</w:t>
      </w:r>
    </w:p>
    <w:p w:rsidR="0091337F" w:rsidRPr="007061FF" w:rsidRDefault="0091337F" w:rsidP="00437FB3">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437FB3">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La Institución está reglamentada por el Estatuto General vigente, expedido por el Consejo Superior mediante el Acuerdo l94 del 20 de Diciembre de 1.993. En él se  </w:t>
      </w:r>
      <w:r w:rsidRPr="007061FF">
        <w:rPr>
          <w:rFonts w:ascii="Gisha" w:eastAsia="Calibri" w:hAnsi="Gisha" w:cs="Gisha"/>
          <w:sz w:val="22"/>
          <w:szCs w:val="22"/>
          <w:lang w:eastAsia="es-CO"/>
        </w:rPr>
        <w:lastRenderedPageBreak/>
        <w:t>define la Naturaleza, los Principios, la Misión, la Estructura Orgánica, la Organización Central y su Gobierno, los Organismos Académicos descentralizados y sus direcciones, el Régimen del Personal Docente, de Estudiantes de Empleados y de Trabajadores y  el Bienestar Universitario de la Universidad de Nariño.</w:t>
      </w:r>
    </w:p>
    <w:p w:rsidR="00346D7B" w:rsidRPr="007061FF" w:rsidRDefault="00346D7B" w:rsidP="00437FB3">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346D7B" w:rsidP="00437FB3">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Los organismos de Dirección central de la Universidad de Nariño son:</w:t>
      </w:r>
    </w:p>
    <w:p w:rsidR="00DC0A68" w:rsidRPr="007061FF" w:rsidRDefault="00DC0A68" w:rsidP="00437FB3">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0D29FA">
      <w:pPr>
        <w:pStyle w:val="Prrafodelista"/>
        <w:numPr>
          <w:ilvl w:val="0"/>
          <w:numId w:val="143"/>
        </w:numPr>
        <w:suppressAutoHyphens/>
        <w:autoSpaceDE w:val="0"/>
        <w:autoSpaceDN w:val="0"/>
        <w:adjustRightInd w:val="0"/>
        <w:spacing w:line="240" w:lineRule="auto"/>
        <w:ind w:left="357" w:hanging="357"/>
        <w:rPr>
          <w:rFonts w:ascii="Gisha" w:hAnsi="Gisha" w:cs="Gisha"/>
          <w:lang w:val="es-CO" w:eastAsia="es-CO"/>
        </w:rPr>
      </w:pPr>
      <w:r w:rsidRPr="007061FF">
        <w:rPr>
          <w:rFonts w:ascii="Gisha" w:hAnsi="Gisha" w:cs="Gisha"/>
          <w:b/>
          <w:lang w:val="es-CO" w:eastAsia="es-CO"/>
        </w:rPr>
        <w:t>El Consejo Superior</w:t>
      </w:r>
      <w:r w:rsidR="00346D7B" w:rsidRPr="007061FF">
        <w:rPr>
          <w:rFonts w:ascii="Gisha" w:hAnsi="Gisha" w:cs="Gisha"/>
          <w:lang w:val="es-CO" w:eastAsia="es-CO"/>
        </w:rPr>
        <w:t xml:space="preserve">: </w:t>
      </w:r>
      <w:r w:rsidRPr="007061FF">
        <w:rPr>
          <w:rFonts w:ascii="Gisha" w:hAnsi="Gisha" w:cs="Gisha"/>
          <w:lang w:val="es-CO" w:eastAsia="es-CO"/>
        </w:rPr>
        <w:t>define las políticas académicas y administrativas y  la planeación institucional, que sirven de marco de referencia para la creación de planes y programas académicos en la Universidad de Nariño. Así mismo, este organismo define la organización académica, administrativa y financiera de la Institución y expide o modifica los Estatutos y los reglamentos generales de la misma.</w:t>
      </w:r>
    </w:p>
    <w:p w:rsidR="0091337F" w:rsidRPr="007061FF" w:rsidRDefault="0091337F" w:rsidP="00317301">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0D29FA">
      <w:pPr>
        <w:pStyle w:val="Prrafodelista"/>
        <w:numPr>
          <w:ilvl w:val="0"/>
          <w:numId w:val="143"/>
        </w:numPr>
        <w:suppressAutoHyphens/>
        <w:autoSpaceDE w:val="0"/>
        <w:autoSpaceDN w:val="0"/>
        <w:adjustRightInd w:val="0"/>
        <w:spacing w:line="240" w:lineRule="auto"/>
        <w:ind w:left="357" w:hanging="357"/>
        <w:rPr>
          <w:rFonts w:ascii="Gisha" w:hAnsi="Gisha" w:cs="Gisha"/>
          <w:lang w:val="es-CO" w:eastAsia="es-CO"/>
        </w:rPr>
      </w:pPr>
      <w:r w:rsidRPr="007061FF">
        <w:rPr>
          <w:rFonts w:ascii="Gisha" w:hAnsi="Gisha" w:cs="Gisha"/>
          <w:b/>
          <w:lang w:val="es-CO" w:eastAsia="es-CO"/>
        </w:rPr>
        <w:t>El Consejo Académico</w:t>
      </w:r>
      <w:r w:rsidR="00346D7B" w:rsidRPr="007061FF">
        <w:rPr>
          <w:rFonts w:ascii="Gisha" w:hAnsi="Gisha" w:cs="Gisha"/>
          <w:lang w:val="es-CO" w:eastAsia="es-CO"/>
        </w:rPr>
        <w:t>:</w:t>
      </w:r>
      <w:r w:rsidRPr="007061FF">
        <w:rPr>
          <w:rFonts w:ascii="Gisha" w:hAnsi="Gisha" w:cs="Gisha"/>
          <w:lang w:val="es-CO" w:eastAsia="es-CO"/>
        </w:rPr>
        <w:t xml:space="preserve"> es la máxima autoridad académica de la Universidad. Sus funciones se centran en: Aprobar y revisar los planes de desarrollo académico, con base en las políticas y objetivos que le trace el Consejo Superior; estudiar y aprobar la estructura curricular de los programas de docencia que ofrezca la Universidad; tomar decisiones especialmente en lo relativo al desarrollo académico en los aspectos de docencia, investigación, proyección social y bienestar universitario; y aprobar los reglamentos académicos de la Universidad.</w:t>
      </w:r>
    </w:p>
    <w:p w:rsidR="0091337F" w:rsidRPr="007061FF" w:rsidRDefault="0091337F" w:rsidP="00DC0A68">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DC0A68">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El representante legal y primera autoridad ejecutiva de la Institución es el Rector</w:t>
      </w:r>
      <w:r w:rsidRPr="007061FF">
        <w:rPr>
          <w:rFonts w:ascii="Gisha" w:eastAsia="Calibri" w:hAnsi="Gisha" w:cs="Gisha"/>
          <w:b/>
          <w:bCs/>
          <w:sz w:val="22"/>
          <w:szCs w:val="22"/>
          <w:lang w:eastAsia="es-CO"/>
        </w:rPr>
        <w:t xml:space="preserve">, </w:t>
      </w:r>
      <w:r w:rsidRPr="007061FF">
        <w:rPr>
          <w:rFonts w:ascii="Gisha" w:eastAsia="Calibri" w:hAnsi="Gisha" w:cs="Gisha"/>
          <w:sz w:val="22"/>
          <w:szCs w:val="22"/>
          <w:lang w:eastAsia="es-CO"/>
        </w:rPr>
        <w:t>elegido por voto popular. De acuerdo con el marco normativo vigente, la estructura Organizativa de la Universidad está conformada por:</w:t>
      </w:r>
    </w:p>
    <w:p w:rsidR="009D2E6A" w:rsidRPr="007061FF" w:rsidRDefault="009D2E6A" w:rsidP="00DC0A68">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0D29FA">
      <w:pPr>
        <w:pStyle w:val="Prrafodelista"/>
        <w:numPr>
          <w:ilvl w:val="0"/>
          <w:numId w:val="144"/>
        </w:numPr>
        <w:suppressAutoHyphens/>
        <w:autoSpaceDE w:val="0"/>
        <w:autoSpaceDN w:val="0"/>
        <w:adjustRightInd w:val="0"/>
        <w:spacing w:line="240" w:lineRule="auto"/>
        <w:ind w:left="360"/>
        <w:rPr>
          <w:rFonts w:ascii="Gisha" w:hAnsi="Gisha" w:cs="Gisha"/>
          <w:lang w:val="es-CO" w:eastAsia="es-CO"/>
        </w:rPr>
      </w:pPr>
      <w:r w:rsidRPr="007061FF">
        <w:rPr>
          <w:rFonts w:ascii="Gisha" w:hAnsi="Gisha" w:cs="Gisha"/>
          <w:b/>
          <w:lang w:val="es-CO" w:eastAsia="es-CO"/>
        </w:rPr>
        <w:t>La Rectoría</w:t>
      </w:r>
      <w:r w:rsidRPr="007061FF">
        <w:rPr>
          <w:rFonts w:ascii="Gisha" w:hAnsi="Gisha" w:cs="Gisha"/>
          <w:lang w:val="es-CO" w:eastAsia="es-CO"/>
        </w:rPr>
        <w:t xml:space="preserve">, como organismo ejecutivo de la dirección general de la Universidad. De ella dependen directamente las Vicerrectorías, las Direcciones Académicas y las Direcciones Administrativas. </w:t>
      </w:r>
    </w:p>
    <w:p w:rsidR="009D2E6A" w:rsidRPr="007061FF" w:rsidRDefault="009D2E6A" w:rsidP="00317301">
      <w:pPr>
        <w:pStyle w:val="Prrafodelista"/>
        <w:suppressAutoHyphens/>
        <w:autoSpaceDE w:val="0"/>
        <w:autoSpaceDN w:val="0"/>
        <w:adjustRightInd w:val="0"/>
        <w:spacing w:line="240" w:lineRule="auto"/>
        <w:ind w:left="360" w:firstLine="0"/>
        <w:rPr>
          <w:rFonts w:ascii="Gisha" w:hAnsi="Gisha" w:cs="Gisha"/>
          <w:lang w:val="es-CO" w:eastAsia="es-CO"/>
        </w:rPr>
      </w:pPr>
    </w:p>
    <w:p w:rsidR="0091337F" w:rsidRPr="007061FF" w:rsidRDefault="0091337F" w:rsidP="000D29FA">
      <w:pPr>
        <w:pStyle w:val="Prrafodelista"/>
        <w:numPr>
          <w:ilvl w:val="0"/>
          <w:numId w:val="144"/>
        </w:numPr>
        <w:suppressAutoHyphens/>
        <w:autoSpaceDE w:val="0"/>
        <w:autoSpaceDN w:val="0"/>
        <w:adjustRightInd w:val="0"/>
        <w:spacing w:line="240" w:lineRule="auto"/>
        <w:ind w:left="360"/>
        <w:rPr>
          <w:rFonts w:ascii="Gisha" w:hAnsi="Gisha" w:cs="Gisha"/>
          <w:lang w:val="es-CO" w:eastAsia="es-CO"/>
        </w:rPr>
      </w:pPr>
      <w:r w:rsidRPr="007061FF">
        <w:rPr>
          <w:rFonts w:ascii="Gisha" w:hAnsi="Gisha" w:cs="Gisha"/>
          <w:b/>
          <w:lang w:val="es-CO" w:eastAsia="es-CO"/>
        </w:rPr>
        <w:t>La Vicerrectoría Académica</w:t>
      </w:r>
      <w:r w:rsidRPr="007061FF">
        <w:rPr>
          <w:rFonts w:ascii="Gisha" w:hAnsi="Gisha" w:cs="Gisha"/>
          <w:lang w:val="es-CO" w:eastAsia="es-CO"/>
        </w:rPr>
        <w:t xml:space="preserve"> como la dependencia encargada de generar políticas académicas y curriculares, tendientes a garantizar la excelencia de los programas de formación. De la Vicerrectoría Académica, dependen las siguientes instancias, que apoyan la gestión académica y curricular:</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lastRenderedPageBreak/>
        <w:t>Despacho del Vicerrector Académico</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División de Admisiones y Registro Académico</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División de Bibliotecas</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Dirección de Autoevaluación y Calidad Académica</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Dirección de proyección social.</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Dirección de Nuevas Tecnologías y Educación Virtual</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El Comité Interno de Asignación y Reconocimiento de Puntaje.</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de Bienestar Universitario</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de Recursos Físicos</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Jurídica</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de Información y Tecnología</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Financiera</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Soportes Procesos Misionales</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Gestión de Calidad</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Formación Académica</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Investigación</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Proyección Social</w:t>
      </w:r>
    </w:p>
    <w:p w:rsidR="0091337F" w:rsidRPr="007061FF" w:rsidRDefault="0091337F" w:rsidP="000D29FA">
      <w:pPr>
        <w:numPr>
          <w:ilvl w:val="0"/>
          <w:numId w:val="145"/>
        </w:numPr>
        <w:tabs>
          <w:tab w:val="left" w:pos="720"/>
        </w:tabs>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Procesos de Evaluación</w:t>
      </w:r>
    </w:p>
    <w:p w:rsidR="009D2E6A" w:rsidRPr="007061FF" w:rsidRDefault="009D2E6A" w:rsidP="007A38BF">
      <w:pPr>
        <w:tabs>
          <w:tab w:val="left" w:pos="720"/>
        </w:tabs>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0D29FA">
      <w:pPr>
        <w:pStyle w:val="Prrafodelista"/>
        <w:numPr>
          <w:ilvl w:val="0"/>
          <w:numId w:val="144"/>
        </w:numPr>
        <w:suppressAutoHyphens/>
        <w:autoSpaceDE w:val="0"/>
        <w:autoSpaceDN w:val="0"/>
        <w:adjustRightInd w:val="0"/>
        <w:spacing w:before="120" w:after="120" w:line="240" w:lineRule="auto"/>
        <w:ind w:left="360"/>
        <w:rPr>
          <w:rFonts w:ascii="Gisha" w:hAnsi="Gisha" w:cs="Gisha"/>
          <w:lang w:val="es-CO" w:eastAsia="es-CO"/>
        </w:rPr>
      </w:pPr>
      <w:r w:rsidRPr="007061FF">
        <w:rPr>
          <w:rFonts w:ascii="Gisha" w:hAnsi="Gisha" w:cs="Gisha"/>
          <w:b/>
          <w:lang w:val="es-CO" w:eastAsia="es-CO"/>
        </w:rPr>
        <w:t>La Vicerrectoría Administrativa</w:t>
      </w:r>
      <w:r w:rsidRPr="007061FF">
        <w:rPr>
          <w:rFonts w:ascii="Gisha" w:hAnsi="Gisha" w:cs="Gisha"/>
          <w:lang w:val="es-CO" w:eastAsia="es-CO"/>
        </w:rPr>
        <w:t xml:space="preserve"> que es el organismo encargado de la dirección, coordinación y evaluación de las actividades administrativas, financieras y de servicios para un eficiente funcionamiento de la Universidad. Tiene además a su cargo la conservación y vigilancia del patrimonio de la misma.</w:t>
      </w:r>
    </w:p>
    <w:p w:rsidR="009D2E6A" w:rsidRPr="007061FF" w:rsidRDefault="009D2E6A" w:rsidP="00317301">
      <w:pPr>
        <w:pStyle w:val="Prrafodelista"/>
        <w:suppressAutoHyphens/>
        <w:autoSpaceDE w:val="0"/>
        <w:autoSpaceDN w:val="0"/>
        <w:adjustRightInd w:val="0"/>
        <w:spacing w:before="120" w:after="120" w:line="240" w:lineRule="auto"/>
        <w:ind w:left="360" w:firstLine="0"/>
        <w:rPr>
          <w:rFonts w:ascii="Gisha" w:hAnsi="Gisha" w:cs="Gisha"/>
          <w:lang w:val="es-CO" w:eastAsia="es-CO"/>
        </w:rPr>
      </w:pPr>
    </w:p>
    <w:p w:rsidR="0091337F" w:rsidRPr="007061FF" w:rsidRDefault="0091337F" w:rsidP="000D29FA">
      <w:pPr>
        <w:pStyle w:val="Prrafodelista"/>
        <w:numPr>
          <w:ilvl w:val="0"/>
          <w:numId w:val="144"/>
        </w:numPr>
        <w:suppressAutoHyphens/>
        <w:autoSpaceDE w:val="0"/>
        <w:autoSpaceDN w:val="0"/>
        <w:adjustRightInd w:val="0"/>
        <w:spacing w:before="120" w:after="120" w:line="240" w:lineRule="auto"/>
        <w:ind w:left="360"/>
        <w:rPr>
          <w:rFonts w:ascii="Gisha" w:hAnsi="Gisha" w:cs="Gisha"/>
          <w:lang w:val="es-CO" w:eastAsia="es-CO"/>
        </w:rPr>
      </w:pPr>
      <w:r w:rsidRPr="007061FF">
        <w:rPr>
          <w:rFonts w:ascii="Gisha" w:hAnsi="Gisha" w:cs="Gisha"/>
          <w:b/>
          <w:lang w:val="es-CO" w:eastAsia="es-CO"/>
        </w:rPr>
        <w:t>La Vicerrectoría de Investigaciones</w:t>
      </w:r>
      <w:r w:rsidRPr="007061FF">
        <w:rPr>
          <w:rFonts w:ascii="Gisha" w:hAnsi="Gisha" w:cs="Gisha"/>
          <w:lang w:val="es-CO" w:eastAsia="es-CO"/>
        </w:rPr>
        <w:t xml:space="preserve"> que tiene como función primordial el fomento, la coordinación y la divulgación de la actividad investigativa de la Universidad. A través de distintos mecanismos de fomento, la Vicerrectoría promueve la participación de los profesores y estudiantes en actividades y proyectos de investigación de alta calidad. Sus actividades están apoyadas por el Comité Central de Investigaciones y por las diferentes instancias que conforman la Vicerrectoría.</w:t>
      </w:r>
    </w:p>
    <w:p w:rsidR="009D2E6A" w:rsidRPr="007061FF" w:rsidRDefault="009D2E6A" w:rsidP="00317301">
      <w:pPr>
        <w:pStyle w:val="Prrafodelista"/>
        <w:suppressAutoHyphens/>
        <w:autoSpaceDE w:val="0"/>
        <w:autoSpaceDN w:val="0"/>
        <w:adjustRightInd w:val="0"/>
        <w:spacing w:before="120" w:after="120" w:line="240" w:lineRule="auto"/>
        <w:ind w:left="360" w:firstLine="0"/>
        <w:rPr>
          <w:rFonts w:ascii="Gisha" w:hAnsi="Gisha" w:cs="Gisha"/>
          <w:lang w:val="es-CO" w:eastAsia="es-CO"/>
        </w:rPr>
      </w:pPr>
    </w:p>
    <w:p w:rsidR="0091337F" w:rsidRPr="007061FF" w:rsidRDefault="0091337F" w:rsidP="000D29FA">
      <w:pPr>
        <w:pStyle w:val="Prrafodelista"/>
        <w:numPr>
          <w:ilvl w:val="0"/>
          <w:numId w:val="144"/>
        </w:numPr>
        <w:suppressAutoHyphens/>
        <w:autoSpaceDE w:val="0"/>
        <w:autoSpaceDN w:val="0"/>
        <w:adjustRightInd w:val="0"/>
        <w:spacing w:before="120" w:after="120" w:line="240" w:lineRule="auto"/>
        <w:ind w:left="360"/>
        <w:rPr>
          <w:rFonts w:ascii="Gisha" w:hAnsi="Gisha" w:cs="Gisha"/>
          <w:lang w:val="es-CO" w:eastAsia="es-CO"/>
        </w:rPr>
      </w:pPr>
      <w:r w:rsidRPr="007061FF">
        <w:rPr>
          <w:rFonts w:ascii="Gisha" w:hAnsi="Gisha" w:cs="Gisha"/>
          <w:b/>
          <w:lang w:val="es-CO" w:eastAsia="es-CO"/>
        </w:rPr>
        <w:t>Bienestar Universitario</w:t>
      </w:r>
      <w:r w:rsidRPr="007061FF">
        <w:rPr>
          <w:rFonts w:ascii="Gisha" w:hAnsi="Gisha" w:cs="Gisha"/>
          <w:lang w:val="es-CO" w:eastAsia="es-CO"/>
        </w:rPr>
        <w:t xml:space="preserve"> que tiene como función primordial promover el conjunto de programas y actividades orientadas al desarrollo físico, psicoafectivo, espiritual y social de los estudiantes, docentes y personal administrativo de la Institución. </w:t>
      </w:r>
    </w:p>
    <w:p w:rsidR="0091337F" w:rsidRPr="007061FF" w:rsidRDefault="0091337F" w:rsidP="00437FB3">
      <w:pPr>
        <w:suppressAutoHyphens/>
        <w:autoSpaceDE w:val="0"/>
        <w:autoSpaceDN w:val="0"/>
        <w:adjustRightInd w:val="0"/>
        <w:spacing w:before="120" w:after="120"/>
        <w:ind w:left="0" w:firstLine="0"/>
        <w:rPr>
          <w:rFonts w:ascii="Gisha" w:eastAsia="Calibri" w:hAnsi="Gisha" w:cs="Gisha"/>
          <w:sz w:val="22"/>
          <w:szCs w:val="22"/>
          <w:lang w:eastAsia="es-CO"/>
        </w:rPr>
      </w:pPr>
    </w:p>
    <w:p w:rsidR="0091337F" w:rsidRPr="007061FF" w:rsidRDefault="005D0AC6" w:rsidP="00437FB3">
      <w:pPr>
        <w:suppressAutoHyphens/>
        <w:autoSpaceDE w:val="0"/>
        <w:autoSpaceDN w:val="0"/>
        <w:adjustRightInd w:val="0"/>
        <w:spacing w:before="120" w:after="12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1</w:t>
      </w:r>
      <w:r w:rsidR="00346D7B" w:rsidRPr="007061FF">
        <w:rPr>
          <w:rFonts w:ascii="Gisha" w:eastAsia="Calibri" w:hAnsi="Gisha" w:cs="Gisha"/>
          <w:b/>
          <w:sz w:val="22"/>
          <w:szCs w:val="22"/>
          <w:lang w:eastAsia="es-CO"/>
        </w:rPr>
        <w:t>.3 ORGANISMOS ACADÉMICOS DESCENTRALIZADOS</w:t>
      </w:r>
    </w:p>
    <w:p w:rsidR="003129A2" w:rsidRPr="007061FF" w:rsidRDefault="003129A2" w:rsidP="0091337F">
      <w:pPr>
        <w:suppressAutoHyphens/>
        <w:autoSpaceDE w:val="0"/>
        <w:autoSpaceDN w:val="0"/>
        <w:adjustRightInd w:val="0"/>
        <w:spacing w:before="120" w:after="120"/>
        <w:ind w:left="0" w:firstLine="0"/>
        <w:rPr>
          <w:rFonts w:ascii="Gisha" w:eastAsia="Calibri" w:hAnsi="Gisha" w:cs="Gisha"/>
          <w:b/>
          <w:sz w:val="22"/>
          <w:szCs w:val="22"/>
          <w:lang w:eastAsia="es-CO"/>
        </w:rPr>
      </w:pPr>
    </w:p>
    <w:p w:rsidR="0091337F" w:rsidRPr="007061FF" w:rsidRDefault="00317301" w:rsidP="00857F9E">
      <w:pPr>
        <w:tabs>
          <w:tab w:val="left" w:pos="720"/>
        </w:tabs>
        <w:suppressAutoHyphens/>
        <w:autoSpaceDE w:val="0"/>
        <w:autoSpaceDN w:val="0"/>
        <w:adjustRightInd w:val="0"/>
        <w:rPr>
          <w:rFonts w:ascii="Gisha" w:hAnsi="Gisha" w:cs="Gisha"/>
          <w:sz w:val="22"/>
          <w:szCs w:val="22"/>
          <w:lang w:eastAsia="es-CO"/>
        </w:rPr>
      </w:pPr>
      <w:r w:rsidRPr="007061FF">
        <w:rPr>
          <w:rFonts w:ascii="Gisha" w:hAnsi="Gisha" w:cs="Gisha"/>
          <w:b/>
          <w:lang w:eastAsia="es-CO"/>
        </w:rPr>
        <w:t xml:space="preserve">1.3.1 </w:t>
      </w:r>
      <w:r w:rsidR="0091337F" w:rsidRPr="007061FF">
        <w:rPr>
          <w:rFonts w:ascii="Gisha" w:hAnsi="Gisha" w:cs="Gisha"/>
          <w:b/>
          <w:sz w:val="22"/>
          <w:szCs w:val="22"/>
          <w:lang w:eastAsia="es-CO"/>
        </w:rPr>
        <w:t>Las Facultades</w:t>
      </w:r>
      <w:r w:rsidR="0091337F" w:rsidRPr="007061FF">
        <w:rPr>
          <w:rFonts w:ascii="Gisha" w:hAnsi="Gisha" w:cs="Gisha"/>
          <w:sz w:val="22"/>
          <w:szCs w:val="22"/>
          <w:lang w:eastAsia="es-CO"/>
        </w:rPr>
        <w:t>: unidades académico administrativas, que agrupan los campos del saber y las disciplinas correspondientes. Son el espacio donde se orientan y administran Programas Académicos y donde se genera la transferencia de conocimientos, destrezas y habilidades, mediante las funciones de Docencia, Investigación y Proyección Social.</w:t>
      </w:r>
    </w:p>
    <w:p w:rsidR="003129A2" w:rsidRPr="007061FF" w:rsidRDefault="003129A2" w:rsidP="00317301">
      <w:pPr>
        <w:pStyle w:val="Prrafodelista"/>
        <w:tabs>
          <w:tab w:val="left" w:pos="720"/>
        </w:tabs>
        <w:suppressAutoHyphens/>
        <w:autoSpaceDE w:val="0"/>
        <w:autoSpaceDN w:val="0"/>
        <w:adjustRightInd w:val="0"/>
        <w:spacing w:before="120" w:after="120" w:line="240" w:lineRule="auto"/>
        <w:ind w:left="360" w:firstLine="0"/>
        <w:rPr>
          <w:rFonts w:ascii="Gisha" w:hAnsi="Gisha" w:cs="Gisha"/>
          <w:lang w:val="es-CO" w:eastAsia="es-CO"/>
        </w:rPr>
      </w:pPr>
    </w:p>
    <w:p w:rsidR="0091337F" w:rsidRPr="007061FF" w:rsidRDefault="00317301" w:rsidP="00857F9E">
      <w:pPr>
        <w:tabs>
          <w:tab w:val="left" w:pos="720"/>
        </w:tabs>
        <w:suppressAutoHyphens/>
        <w:autoSpaceDE w:val="0"/>
        <w:autoSpaceDN w:val="0"/>
        <w:adjustRightInd w:val="0"/>
        <w:rPr>
          <w:rFonts w:ascii="Gisha" w:hAnsi="Gisha" w:cs="Gisha"/>
          <w:b/>
          <w:bCs/>
          <w:lang w:eastAsia="es-CO"/>
        </w:rPr>
      </w:pPr>
      <w:r w:rsidRPr="007061FF">
        <w:rPr>
          <w:rFonts w:ascii="Gisha" w:hAnsi="Gisha" w:cs="Gisha"/>
          <w:b/>
          <w:lang w:eastAsia="es-CO"/>
        </w:rPr>
        <w:t>1.3.</w:t>
      </w:r>
      <w:r w:rsidRPr="007061FF">
        <w:rPr>
          <w:rFonts w:ascii="Gisha" w:hAnsi="Gisha" w:cs="Gisha"/>
          <w:b/>
          <w:sz w:val="22"/>
          <w:szCs w:val="22"/>
          <w:lang w:eastAsia="es-CO"/>
        </w:rPr>
        <w:t xml:space="preserve">2 </w:t>
      </w:r>
      <w:r w:rsidR="0091337F" w:rsidRPr="007061FF">
        <w:rPr>
          <w:rFonts w:ascii="Gisha" w:hAnsi="Gisha" w:cs="Gisha"/>
          <w:b/>
          <w:sz w:val="22"/>
          <w:szCs w:val="22"/>
          <w:lang w:eastAsia="es-CO"/>
        </w:rPr>
        <w:t>Departamentos</w:t>
      </w:r>
      <w:r w:rsidR="0091337F" w:rsidRPr="007061FF">
        <w:rPr>
          <w:rFonts w:ascii="Gisha" w:hAnsi="Gisha" w:cs="Gisha"/>
          <w:sz w:val="22"/>
          <w:szCs w:val="22"/>
          <w:lang w:eastAsia="es-CO"/>
        </w:rPr>
        <w:t>: Unidades académico administrativas de la Universidad, cuyo propósito central es integrar, estructurar y universalizar distintas disciplinas afines o no, que conforman un área profesional y los distintos énfasis o especializaciones que se deriven de ésta. En este sentido, los Departamentos deben promover la formación y creación de Planes de Estudio de carácter estrictamente profesional.</w:t>
      </w:r>
    </w:p>
    <w:p w:rsidR="0091337F" w:rsidRDefault="0091337F" w:rsidP="00437FB3">
      <w:pPr>
        <w:suppressAutoHyphens/>
        <w:autoSpaceDE w:val="0"/>
        <w:autoSpaceDN w:val="0"/>
        <w:adjustRightInd w:val="0"/>
        <w:ind w:left="0" w:firstLine="0"/>
        <w:rPr>
          <w:rFonts w:ascii="Gisha" w:eastAsia="Calibri" w:hAnsi="Gisha" w:cs="Gisha"/>
          <w:sz w:val="22"/>
          <w:szCs w:val="22"/>
          <w:lang w:eastAsia="es-CO"/>
        </w:rPr>
      </w:pPr>
    </w:p>
    <w:p w:rsidR="00DE7005" w:rsidRDefault="00DE7005" w:rsidP="00437FB3">
      <w:pPr>
        <w:suppressAutoHyphens/>
        <w:autoSpaceDE w:val="0"/>
        <w:autoSpaceDN w:val="0"/>
        <w:adjustRightInd w:val="0"/>
        <w:ind w:left="0" w:firstLine="0"/>
        <w:rPr>
          <w:rFonts w:ascii="Gisha" w:eastAsia="Calibri" w:hAnsi="Gisha" w:cs="Gisha"/>
          <w:sz w:val="22"/>
          <w:szCs w:val="22"/>
          <w:lang w:eastAsia="es-CO"/>
        </w:rPr>
      </w:pPr>
    </w:p>
    <w:p w:rsidR="00DE7005" w:rsidRPr="007061FF" w:rsidRDefault="00DE7005" w:rsidP="00437FB3">
      <w:pPr>
        <w:suppressAutoHyphens/>
        <w:autoSpaceDE w:val="0"/>
        <w:autoSpaceDN w:val="0"/>
        <w:adjustRightInd w:val="0"/>
        <w:ind w:left="0" w:firstLine="0"/>
        <w:rPr>
          <w:rFonts w:ascii="Gisha" w:eastAsia="Calibri" w:hAnsi="Gisha" w:cs="Gisha"/>
          <w:sz w:val="22"/>
          <w:szCs w:val="22"/>
          <w:lang w:eastAsia="es-CO"/>
        </w:rPr>
      </w:pPr>
    </w:p>
    <w:p w:rsidR="00437FB3" w:rsidRPr="007061FF" w:rsidRDefault="00437FB3" w:rsidP="00437FB3">
      <w:pPr>
        <w:suppressAutoHyphens/>
        <w:autoSpaceDE w:val="0"/>
        <w:autoSpaceDN w:val="0"/>
        <w:adjustRightInd w:val="0"/>
        <w:ind w:left="0" w:firstLine="0"/>
        <w:rPr>
          <w:rFonts w:ascii="Gisha" w:eastAsia="Calibri" w:hAnsi="Gisha" w:cs="Gisha"/>
          <w:sz w:val="22"/>
          <w:szCs w:val="22"/>
          <w:lang w:eastAsia="es-CO"/>
        </w:rPr>
      </w:pPr>
    </w:p>
    <w:p w:rsidR="005D0AC6" w:rsidRPr="007061FF" w:rsidRDefault="005D0AC6" w:rsidP="00437FB3">
      <w:pPr>
        <w:suppressAutoHyphens/>
        <w:autoSpaceDE w:val="0"/>
        <w:autoSpaceDN w:val="0"/>
        <w:adjustRightInd w:val="0"/>
        <w:ind w:left="0" w:firstLine="0"/>
        <w:rPr>
          <w:rFonts w:ascii="Gisha" w:eastAsia="Calibri" w:hAnsi="Gisha" w:cs="Gisha"/>
          <w:b/>
          <w:color w:val="000000"/>
          <w:sz w:val="22"/>
          <w:szCs w:val="22"/>
          <w:lang w:eastAsia="es-CO"/>
        </w:rPr>
      </w:pPr>
      <w:r w:rsidRPr="007061FF">
        <w:rPr>
          <w:rFonts w:ascii="Gisha" w:eastAsia="Calibri" w:hAnsi="Gisha" w:cs="Gisha"/>
          <w:b/>
          <w:color w:val="000000"/>
          <w:sz w:val="22"/>
          <w:szCs w:val="22"/>
          <w:lang w:eastAsia="es-CO"/>
        </w:rPr>
        <w:t>1</w:t>
      </w:r>
      <w:r w:rsidR="007F4318" w:rsidRPr="007061FF">
        <w:rPr>
          <w:rFonts w:ascii="Gisha" w:eastAsia="Calibri" w:hAnsi="Gisha" w:cs="Gisha"/>
          <w:b/>
          <w:color w:val="000000"/>
          <w:sz w:val="22"/>
          <w:szCs w:val="22"/>
          <w:lang w:eastAsia="es-CO"/>
        </w:rPr>
        <w:t xml:space="preserve">.4 </w:t>
      </w:r>
      <w:r w:rsidR="00AB4B5F" w:rsidRPr="007061FF">
        <w:rPr>
          <w:rFonts w:ascii="Gisha" w:eastAsia="Calibri" w:hAnsi="Gisha" w:cs="Gisha"/>
          <w:b/>
          <w:color w:val="000000"/>
          <w:sz w:val="22"/>
          <w:szCs w:val="22"/>
          <w:lang w:eastAsia="es-CO"/>
        </w:rPr>
        <w:t>PRINCIPIOS</w:t>
      </w:r>
    </w:p>
    <w:p w:rsidR="005D0AC6" w:rsidRPr="007061FF" w:rsidRDefault="005D0AC6" w:rsidP="00437FB3">
      <w:pPr>
        <w:suppressAutoHyphens/>
        <w:autoSpaceDE w:val="0"/>
        <w:autoSpaceDN w:val="0"/>
        <w:adjustRightInd w:val="0"/>
        <w:ind w:left="0" w:firstLine="0"/>
        <w:rPr>
          <w:rFonts w:ascii="Gisha" w:eastAsia="Calibri" w:hAnsi="Gisha" w:cs="Gisha"/>
          <w:color w:val="000000"/>
          <w:sz w:val="22"/>
          <w:szCs w:val="22"/>
          <w:lang w:eastAsia="es-CO"/>
        </w:rPr>
      </w:pPr>
    </w:p>
    <w:p w:rsidR="007F4318" w:rsidRPr="007061FF" w:rsidRDefault="007F4318" w:rsidP="00437FB3">
      <w:pPr>
        <w:suppressAutoHyphens/>
        <w:autoSpaceDE w:val="0"/>
        <w:autoSpaceDN w:val="0"/>
        <w:adjustRightInd w:val="0"/>
        <w:ind w:left="0" w:firstLine="0"/>
        <w:rPr>
          <w:rFonts w:ascii="Gisha" w:eastAsia="Calibri" w:hAnsi="Gisha" w:cs="Gisha"/>
          <w:color w:val="000000"/>
          <w:sz w:val="22"/>
          <w:szCs w:val="22"/>
          <w:lang w:eastAsia="es-CO"/>
        </w:rPr>
      </w:pPr>
      <w:r w:rsidRPr="007061FF">
        <w:rPr>
          <w:rFonts w:ascii="Gisha" w:eastAsia="Calibri" w:hAnsi="Gisha" w:cs="Gisha"/>
          <w:color w:val="000000"/>
          <w:sz w:val="22"/>
          <w:szCs w:val="22"/>
          <w:lang w:eastAsia="es-CO"/>
        </w:rPr>
        <w:t xml:space="preserve">Para cumplir con su Misión, la Universidad de Nariño define los siguientes principios y valores como fundamento para el ejercicio de sus tareas y funciones y como guía para la orientación de su desarrollo: </w:t>
      </w:r>
    </w:p>
    <w:p w:rsidR="007F4318" w:rsidRPr="007061FF" w:rsidRDefault="007F4318" w:rsidP="007F4318">
      <w:pPr>
        <w:suppressAutoHyphens/>
        <w:autoSpaceDE w:val="0"/>
        <w:autoSpaceDN w:val="0"/>
        <w:adjustRightInd w:val="0"/>
        <w:ind w:left="0" w:right="-522" w:firstLine="0"/>
        <w:rPr>
          <w:rFonts w:ascii="Gisha" w:eastAsia="Calibri" w:hAnsi="Gisha" w:cs="Gisha"/>
          <w:color w:val="000000"/>
          <w:sz w:val="22"/>
          <w:szCs w:val="22"/>
          <w:lang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t xml:space="preserve">1.4.1 </w:t>
      </w:r>
      <w:r w:rsidR="007F4318" w:rsidRPr="007061FF">
        <w:rPr>
          <w:rFonts w:ascii="Gisha" w:eastAsia="Calibri" w:hAnsi="Gisha" w:cs="Gisha"/>
          <w:b/>
          <w:color w:val="000000"/>
          <w:sz w:val="22"/>
          <w:szCs w:val="22"/>
          <w:lang w:eastAsia="es-CO"/>
        </w:rPr>
        <w:t>Autonomía</w:t>
      </w:r>
      <w:r w:rsidR="007F4318" w:rsidRPr="007061FF">
        <w:rPr>
          <w:rFonts w:ascii="Gisha" w:eastAsia="Calibri" w:hAnsi="Gisha" w:cs="Gisha"/>
          <w:color w:val="000000"/>
          <w:sz w:val="22"/>
          <w:szCs w:val="22"/>
          <w:lang w:eastAsia="es-CO"/>
        </w:rPr>
        <w:t>: la Universidad de Nariño, será autónoma para darse su propio gobierno, designar sus autoridades y expedir sus propios reglamentos, de acuerdo a la constitución política y las Leyes.</w:t>
      </w:r>
    </w:p>
    <w:p w:rsidR="00437FB3" w:rsidRPr="007061FF" w:rsidRDefault="00437FB3" w:rsidP="00437FB3">
      <w:pPr>
        <w:suppressAutoHyphens/>
        <w:autoSpaceDE w:val="0"/>
        <w:autoSpaceDN w:val="0"/>
        <w:adjustRightInd w:val="0"/>
        <w:ind w:left="720" w:right="51" w:firstLine="0"/>
        <w:rPr>
          <w:rFonts w:ascii="Gisha" w:eastAsia="Calibri" w:hAnsi="Gisha" w:cs="Gisha"/>
          <w:color w:val="000000"/>
          <w:sz w:val="22"/>
          <w:szCs w:val="22"/>
          <w:lang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t xml:space="preserve">1.4.2  </w:t>
      </w:r>
      <w:r w:rsidR="007F4318" w:rsidRPr="007061FF">
        <w:rPr>
          <w:rFonts w:ascii="Gisha" w:eastAsia="Calibri" w:hAnsi="Gisha" w:cs="Gisha"/>
          <w:b/>
          <w:color w:val="000000"/>
          <w:sz w:val="22"/>
          <w:szCs w:val="22"/>
          <w:lang w:eastAsia="es-CO"/>
        </w:rPr>
        <w:t xml:space="preserve">Participación y </w:t>
      </w:r>
      <w:r w:rsidR="001E724F" w:rsidRPr="007061FF">
        <w:rPr>
          <w:rFonts w:ascii="Gisha" w:eastAsia="Calibri" w:hAnsi="Gisha" w:cs="Gisha"/>
          <w:b/>
          <w:color w:val="000000"/>
          <w:sz w:val="22"/>
          <w:szCs w:val="22"/>
          <w:lang w:eastAsia="es-CO"/>
        </w:rPr>
        <w:t>p</w:t>
      </w:r>
      <w:r w:rsidR="007F4318" w:rsidRPr="007061FF">
        <w:rPr>
          <w:rFonts w:ascii="Gisha" w:eastAsia="Calibri" w:hAnsi="Gisha" w:cs="Gisha"/>
          <w:b/>
          <w:color w:val="000000"/>
          <w:sz w:val="22"/>
          <w:szCs w:val="22"/>
          <w:lang w:eastAsia="es-CO"/>
        </w:rPr>
        <w:t>luralismo</w:t>
      </w:r>
      <w:r w:rsidR="007F4318" w:rsidRPr="007061FF">
        <w:rPr>
          <w:rFonts w:ascii="Gisha" w:eastAsia="Calibri" w:hAnsi="Gisha" w:cs="Gisha"/>
          <w:color w:val="000000"/>
          <w:sz w:val="22"/>
          <w:szCs w:val="22"/>
          <w:lang w:eastAsia="es-CO"/>
        </w:rPr>
        <w:t>: En la Universidad de Nariño se fomentara el respeto por el otro, por la diferencia en todo aquello que tiene que ver con la ideología, la política, la cultura y los derechos humanos.</w:t>
      </w:r>
    </w:p>
    <w:p w:rsidR="007979C7" w:rsidRPr="007061FF" w:rsidRDefault="007979C7" w:rsidP="007979C7">
      <w:pPr>
        <w:pStyle w:val="Prrafodelista"/>
        <w:rPr>
          <w:rFonts w:ascii="Gisha" w:hAnsi="Gisha" w:cs="Gisha"/>
          <w:color w:val="000000"/>
          <w:lang w:val="es-CO"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lastRenderedPageBreak/>
        <w:t xml:space="preserve">1.4.3 </w:t>
      </w:r>
      <w:r w:rsidR="007F4318" w:rsidRPr="007061FF">
        <w:rPr>
          <w:rFonts w:ascii="Gisha" w:eastAsia="Calibri" w:hAnsi="Gisha" w:cs="Gisha"/>
          <w:b/>
          <w:color w:val="000000"/>
          <w:sz w:val="22"/>
          <w:szCs w:val="22"/>
          <w:lang w:eastAsia="es-CO"/>
        </w:rPr>
        <w:t>Responsabilidad Social:</w:t>
      </w:r>
      <w:r w:rsidR="007F4318" w:rsidRPr="007061FF">
        <w:rPr>
          <w:rFonts w:ascii="Gisha" w:eastAsia="Calibri" w:hAnsi="Gisha" w:cs="Gisha"/>
          <w:color w:val="000000"/>
          <w:sz w:val="22"/>
          <w:szCs w:val="22"/>
          <w:lang w:eastAsia="es-CO"/>
        </w:rPr>
        <w:t xml:space="preserve"> la Universidad de Nariño será capaz de integrar el quehacer universitario y el entorno, en la búsqueda del desarrollo comunitario. Construir una Universidad con sentido de pertenencia para enfrentar las eventualidades del devenir complejo, mediante el cambio y la crítica en la producción y la apropiación de conocimientos y saberes para un dialogo creativo con la comunidad académica y la sociedad.</w:t>
      </w:r>
    </w:p>
    <w:p w:rsidR="00437FB3" w:rsidRPr="007061FF" w:rsidRDefault="00437FB3" w:rsidP="00437FB3">
      <w:pPr>
        <w:suppressAutoHyphens/>
        <w:autoSpaceDE w:val="0"/>
        <w:autoSpaceDN w:val="0"/>
        <w:adjustRightInd w:val="0"/>
        <w:ind w:left="720" w:right="51" w:firstLine="0"/>
        <w:rPr>
          <w:rFonts w:ascii="Gisha" w:eastAsia="Calibri" w:hAnsi="Gisha" w:cs="Gisha"/>
          <w:color w:val="000000"/>
          <w:sz w:val="22"/>
          <w:szCs w:val="22"/>
          <w:lang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t xml:space="preserve">1.4.4  </w:t>
      </w:r>
      <w:r w:rsidR="007F4318" w:rsidRPr="007061FF">
        <w:rPr>
          <w:rFonts w:ascii="Gisha" w:eastAsia="Calibri" w:hAnsi="Gisha" w:cs="Gisha"/>
          <w:b/>
          <w:color w:val="000000"/>
          <w:sz w:val="22"/>
          <w:szCs w:val="22"/>
          <w:lang w:eastAsia="es-CO"/>
        </w:rPr>
        <w:t>Gestión, con Calidad Humana</w:t>
      </w:r>
      <w:r w:rsidR="007F4318" w:rsidRPr="007061FF">
        <w:rPr>
          <w:rFonts w:ascii="Gisha" w:eastAsia="Calibri" w:hAnsi="Gisha" w:cs="Gisha"/>
          <w:color w:val="000000"/>
          <w:sz w:val="22"/>
          <w:szCs w:val="22"/>
          <w:lang w:eastAsia="es-CO"/>
        </w:rPr>
        <w:t>: la Universidad de Nariño asume el compromiso de trabajar en equipo, de manera coordinada, buscando la eficiencia y la eficacia de sus procesos, fundamentados en la mutua confianza, en la ética, la pertinencia y el respeto de los principios y valores de todos los colaboradores, sin perder de vista las exigencias y responsabilidades que se asume frente a la prestación del servicio de educación.</w:t>
      </w:r>
    </w:p>
    <w:p w:rsidR="00437FB3" w:rsidRPr="007061FF" w:rsidRDefault="00437FB3" w:rsidP="00437FB3">
      <w:pPr>
        <w:suppressAutoHyphens/>
        <w:autoSpaceDE w:val="0"/>
        <w:autoSpaceDN w:val="0"/>
        <w:adjustRightInd w:val="0"/>
        <w:ind w:left="0" w:right="51" w:firstLine="0"/>
        <w:rPr>
          <w:rFonts w:ascii="Gisha" w:eastAsia="Calibri" w:hAnsi="Gisha" w:cs="Gisha"/>
          <w:color w:val="000000"/>
          <w:sz w:val="22"/>
          <w:szCs w:val="22"/>
          <w:lang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t xml:space="preserve">1.4.5  </w:t>
      </w:r>
      <w:r w:rsidR="007F4318" w:rsidRPr="007061FF">
        <w:rPr>
          <w:rFonts w:ascii="Gisha" w:eastAsia="Calibri" w:hAnsi="Gisha" w:cs="Gisha"/>
          <w:b/>
          <w:color w:val="000000"/>
          <w:sz w:val="22"/>
          <w:szCs w:val="22"/>
          <w:lang w:eastAsia="es-CO"/>
        </w:rPr>
        <w:t>Justicia y Equidad</w:t>
      </w:r>
      <w:r w:rsidR="007F4318" w:rsidRPr="007061FF">
        <w:rPr>
          <w:rFonts w:ascii="Gisha" w:eastAsia="Calibri" w:hAnsi="Gisha" w:cs="Gisha"/>
          <w:color w:val="000000"/>
          <w:sz w:val="22"/>
          <w:szCs w:val="22"/>
          <w:lang w:eastAsia="es-CO"/>
        </w:rPr>
        <w:t>: en la Universidad de Nariño, todas las personas gozaran de los mismos derechos y oportunidades, sin discriminación alguna y con observancia de la Constitución y la Ley.</w:t>
      </w:r>
    </w:p>
    <w:p w:rsidR="00437FB3" w:rsidRPr="007061FF" w:rsidRDefault="00437FB3" w:rsidP="00437FB3">
      <w:pPr>
        <w:suppressAutoHyphens/>
        <w:autoSpaceDE w:val="0"/>
        <w:autoSpaceDN w:val="0"/>
        <w:adjustRightInd w:val="0"/>
        <w:ind w:left="720" w:right="51" w:firstLine="0"/>
        <w:rPr>
          <w:rFonts w:ascii="Gisha" w:eastAsia="Calibri" w:hAnsi="Gisha" w:cs="Gisha"/>
          <w:color w:val="000000"/>
          <w:sz w:val="22"/>
          <w:szCs w:val="22"/>
          <w:lang w:eastAsia="es-CO"/>
        </w:rPr>
      </w:pPr>
    </w:p>
    <w:p w:rsidR="007F4318" w:rsidRPr="007061FF" w:rsidRDefault="002A053C" w:rsidP="002A053C">
      <w:pPr>
        <w:suppressAutoHyphens/>
        <w:autoSpaceDE w:val="0"/>
        <w:autoSpaceDN w:val="0"/>
        <w:adjustRightInd w:val="0"/>
        <w:ind w:right="51"/>
        <w:rPr>
          <w:rFonts w:ascii="Gisha" w:eastAsia="Calibri" w:hAnsi="Gisha" w:cs="Gisha"/>
          <w:color w:val="000000"/>
          <w:sz w:val="22"/>
          <w:szCs w:val="22"/>
          <w:lang w:eastAsia="es-CO"/>
        </w:rPr>
      </w:pPr>
      <w:r w:rsidRPr="007061FF">
        <w:rPr>
          <w:rFonts w:ascii="Gisha" w:eastAsia="Calibri" w:hAnsi="Gisha" w:cs="Gisha"/>
          <w:b/>
          <w:color w:val="000000"/>
          <w:sz w:val="22"/>
          <w:szCs w:val="22"/>
          <w:lang w:eastAsia="es-CO"/>
        </w:rPr>
        <w:t xml:space="preserve">1.4.6  </w:t>
      </w:r>
      <w:r w:rsidR="007F4318" w:rsidRPr="007061FF">
        <w:rPr>
          <w:rFonts w:ascii="Gisha" w:eastAsia="Calibri" w:hAnsi="Gisha" w:cs="Gisha"/>
          <w:b/>
          <w:color w:val="000000"/>
          <w:sz w:val="22"/>
          <w:szCs w:val="22"/>
          <w:lang w:eastAsia="es-CO"/>
        </w:rPr>
        <w:t>Democracia</w:t>
      </w:r>
      <w:r w:rsidR="007F4318" w:rsidRPr="007061FF">
        <w:rPr>
          <w:rFonts w:ascii="Gisha" w:eastAsia="Calibri" w:hAnsi="Gisha" w:cs="Gisha"/>
          <w:color w:val="000000"/>
          <w:sz w:val="22"/>
          <w:szCs w:val="22"/>
          <w:lang w:eastAsia="es-CO"/>
        </w:rPr>
        <w:t>: en la Universidad de Nariño la democracia se entiende no solo como forma de gobernar sino también como forma de habitar en la Universidad.</w:t>
      </w:r>
    </w:p>
    <w:p w:rsidR="00437FB3" w:rsidRPr="007061FF" w:rsidRDefault="00437FB3" w:rsidP="00437FB3">
      <w:pPr>
        <w:pStyle w:val="Prrafodelista"/>
        <w:rPr>
          <w:rFonts w:ascii="Gisha" w:hAnsi="Gisha" w:cs="Gisha"/>
          <w:color w:val="000000"/>
          <w:lang w:val="es-CO" w:eastAsia="es-CO"/>
        </w:rPr>
      </w:pPr>
    </w:p>
    <w:p w:rsidR="007F4318" w:rsidRPr="007061FF" w:rsidRDefault="005D0AC6" w:rsidP="006A75A0">
      <w:pPr>
        <w:suppressAutoHyphens/>
        <w:autoSpaceDE w:val="0"/>
        <w:autoSpaceDN w:val="0"/>
        <w:adjustRightInd w:val="0"/>
        <w:ind w:left="0" w:right="-522" w:firstLine="0"/>
        <w:rPr>
          <w:rFonts w:ascii="Gisha" w:eastAsia="Calibri" w:hAnsi="Gisha" w:cs="Gisha"/>
          <w:b/>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.5 PROPÓSIT</w:t>
      </w:r>
      <w:r w:rsidR="00DB783B" w:rsidRPr="007061FF">
        <w:rPr>
          <w:rFonts w:ascii="Gisha" w:eastAsia="Calibri" w:hAnsi="Gisha" w:cs="Gisha"/>
          <w:b/>
          <w:sz w:val="22"/>
          <w:szCs w:val="22"/>
          <w:lang w:eastAsia="es-CO"/>
        </w:rPr>
        <w:t>OS DE LA UNIVERSIDAD DE NARIÑO</w:t>
      </w:r>
    </w:p>
    <w:p w:rsidR="007F4318" w:rsidRPr="007061FF" w:rsidRDefault="007F4318" w:rsidP="007F4318">
      <w:pPr>
        <w:suppressAutoHyphens/>
        <w:autoSpaceDE w:val="0"/>
        <w:autoSpaceDN w:val="0"/>
        <w:adjustRightInd w:val="0"/>
        <w:ind w:left="0" w:firstLine="0"/>
        <w:rPr>
          <w:rFonts w:ascii="Gisha" w:eastAsia="Calibri" w:hAnsi="Gisha" w:cs="Gisha"/>
          <w:sz w:val="22"/>
          <w:szCs w:val="22"/>
          <w:lang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t>Formar profesionales en eticidad con calidad humana y científica capaces de plantear soluciones a las necesidades de la región con base en diálogos de saberes, la cultura investigativa y la educación contextualizada, además del sentido crítico, reflexivo y democrático.</w:t>
      </w:r>
    </w:p>
    <w:p w:rsidR="002A053C" w:rsidRPr="007061FF" w:rsidRDefault="002A053C" w:rsidP="007A38BF">
      <w:pPr>
        <w:pStyle w:val="Prrafodelista"/>
        <w:suppressAutoHyphens/>
        <w:autoSpaceDE w:val="0"/>
        <w:autoSpaceDN w:val="0"/>
        <w:adjustRightInd w:val="0"/>
        <w:spacing w:line="240" w:lineRule="auto"/>
        <w:ind w:left="360" w:firstLine="0"/>
        <w:rPr>
          <w:rFonts w:ascii="Gisha" w:hAnsi="Gisha" w:cs="Gisha"/>
          <w:color w:val="000000"/>
          <w:lang w:val="es-CO"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t>Desarrollar currículos flexibles transdisciplinarios, pertinentes, relevantes, que respeten la libertad de cátedra, fomenten la integración de las funciones de docencia, investigación y proyección social y asuman los problemas del entorno para proponer alternativas de solución con criterios de sostenibilidad y sustentabilidad.</w:t>
      </w:r>
    </w:p>
    <w:p w:rsidR="002A053C" w:rsidRPr="007061FF" w:rsidRDefault="002A053C" w:rsidP="007A38BF">
      <w:pPr>
        <w:pStyle w:val="Prrafodelista"/>
        <w:suppressAutoHyphens/>
        <w:autoSpaceDE w:val="0"/>
        <w:autoSpaceDN w:val="0"/>
        <w:adjustRightInd w:val="0"/>
        <w:spacing w:line="240" w:lineRule="auto"/>
        <w:ind w:left="360" w:firstLine="0"/>
        <w:rPr>
          <w:rFonts w:ascii="Gisha" w:hAnsi="Gisha" w:cs="Gisha"/>
          <w:color w:val="000000"/>
          <w:lang w:val="es-CO"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lastRenderedPageBreak/>
        <w:t>Generar políticas para la capacitación y evaluación docente cuyo objetivo será el mejoramiento del desempeño académico.</w:t>
      </w:r>
    </w:p>
    <w:p w:rsidR="002A053C" w:rsidRPr="007061FF" w:rsidRDefault="002A053C" w:rsidP="007A38BF">
      <w:pPr>
        <w:pStyle w:val="Prrafodelista"/>
        <w:suppressAutoHyphens/>
        <w:autoSpaceDE w:val="0"/>
        <w:autoSpaceDN w:val="0"/>
        <w:adjustRightInd w:val="0"/>
        <w:spacing w:line="240" w:lineRule="auto"/>
        <w:ind w:left="360" w:firstLine="0"/>
        <w:rPr>
          <w:rFonts w:ascii="Gisha" w:hAnsi="Gisha" w:cs="Gisha"/>
          <w:color w:val="000000"/>
          <w:lang w:val="es-CO"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t>Desarrollar procesos didáctico-pedagógicos permanentes  para elevar el sentido de pertenencia, responsabilidad y compromiso de los docentes con la institución.</w:t>
      </w:r>
    </w:p>
    <w:p w:rsidR="002A053C" w:rsidRPr="007061FF" w:rsidRDefault="002A053C" w:rsidP="007A38BF">
      <w:pPr>
        <w:pStyle w:val="Prrafodelista"/>
        <w:suppressAutoHyphens/>
        <w:autoSpaceDE w:val="0"/>
        <w:autoSpaceDN w:val="0"/>
        <w:adjustRightInd w:val="0"/>
        <w:spacing w:line="240" w:lineRule="auto"/>
        <w:ind w:left="360" w:firstLine="0"/>
        <w:rPr>
          <w:rFonts w:ascii="Gisha" w:hAnsi="Gisha" w:cs="Gisha"/>
          <w:color w:val="000000"/>
          <w:lang w:val="es-CO"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t>Aumentar la cobertura mediante programas técnicos, tecnológicos, profesionales y virtuales.</w:t>
      </w:r>
    </w:p>
    <w:p w:rsidR="002A053C" w:rsidRPr="007061FF" w:rsidRDefault="002A053C" w:rsidP="007A38BF">
      <w:pPr>
        <w:pStyle w:val="Prrafodelista"/>
        <w:ind w:left="360"/>
        <w:rPr>
          <w:rFonts w:ascii="Gisha" w:hAnsi="Gisha" w:cs="Gisha"/>
          <w:color w:val="000000"/>
          <w:lang w:val="es-CO" w:eastAsia="es-CO"/>
        </w:rPr>
      </w:pPr>
    </w:p>
    <w:p w:rsidR="007F4318" w:rsidRPr="007061FF" w:rsidRDefault="007F4318" w:rsidP="000D29FA">
      <w:pPr>
        <w:pStyle w:val="Prrafodelista"/>
        <w:numPr>
          <w:ilvl w:val="0"/>
          <w:numId w:val="146"/>
        </w:numPr>
        <w:suppressAutoHyphens/>
        <w:autoSpaceDE w:val="0"/>
        <w:autoSpaceDN w:val="0"/>
        <w:adjustRightInd w:val="0"/>
        <w:spacing w:line="240" w:lineRule="auto"/>
        <w:ind w:left="360"/>
        <w:rPr>
          <w:rFonts w:ascii="Gisha" w:hAnsi="Gisha" w:cs="Gisha"/>
          <w:color w:val="000000"/>
          <w:lang w:val="es-CO" w:eastAsia="es-CO"/>
        </w:rPr>
      </w:pPr>
      <w:r w:rsidRPr="007061FF">
        <w:rPr>
          <w:rFonts w:ascii="Gisha" w:hAnsi="Gisha" w:cs="Gisha"/>
          <w:color w:val="000000"/>
          <w:lang w:val="es-CO" w:eastAsia="es-CO"/>
        </w:rPr>
        <w:t>Fomentar políticas para la modernización de la infraestructura, el uso de las TIC´S, la normatividad apropiada y aumentar el número de docentes de medio tiempo.</w:t>
      </w:r>
    </w:p>
    <w:p w:rsidR="007979C7" w:rsidRPr="007061FF" w:rsidRDefault="007979C7" w:rsidP="007A38BF">
      <w:pPr>
        <w:pStyle w:val="Prrafodelista"/>
        <w:spacing w:line="240" w:lineRule="auto"/>
        <w:ind w:left="360"/>
        <w:rPr>
          <w:rFonts w:ascii="Gisha" w:hAnsi="Gisha" w:cs="Gisha"/>
          <w:color w:val="000000"/>
          <w:lang w:val="es-CO" w:eastAsia="es-CO"/>
        </w:rPr>
      </w:pPr>
    </w:p>
    <w:p w:rsidR="00346D7B" w:rsidRPr="007061FF" w:rsidRDefault="005D0AC6" w:rsidP="0091337F">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346D7B" w:rsidRPr="007061FF">
        <w:rPr>
          <w:rFonts w:ascii="Gisha" w:eastAsia="Calibri" w:hAnsi="Gisha" w:cs="Gisha"/>
          <w:b/>
          <w:sz w:val="22"/>
          <w:szCs w:val="22"/>
          <w:lang w:eastAsia="es-CO"/>
        </w:rPr>
        <w:t xml:space="preserve"> PROYECTO EDUCATIVO INSTITUCIONAL PEI</w:t>
      </w:r>
    </w:p>
    <w:p w:rsidR="00346D7B" w:rsidRPr="007061FF" w:rsidRDefault="00346D7B" w:rsidP="0091337F">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91337F">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Se define el Proyecto Educativo como un conjunto de concepciones y estrategias que la Universidad asume para el cumplimiento de su Visión, Misión, Propósitos y Objetivos fundamentales bajo un concepto de excelencia y calidad en las acciones de docencia, investigación y proyección social, unidas al análisis y creación permanente de actitudes y valores humanos para la vida individual, institucional y social.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Sobre este marco de referencia se generarán proyectos, programas, procesos académico-administrativos y reformas de estatutos y reglamentos, como también políticas evaluativas y de autorregulación.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Todo ello implica, entre otras cosas, la apertura y flexibilidad institucional sobre las concepciones, procesos y actualización académica, la modernización administrativa, la reforma de las estructuras académico-organizativas, la transformación simultánea de los currículos y las estrategias pedagógicas, mediante las cuales la Universidad pretende involucrar y contextualizar la educación en las necesidades científicas, sociales y culturales.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lastRenderedPageBreak/>
        <w:t>Considerado lo anterior, las funciones sustantivas a las cuales atiende el Proyecto Educativo son: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6C0EBB" w:rsidRPr="007061FF" w:rsidRDefault="006C0EB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346D7B" w:rsidRPr="007061FF">
        <w:rPr>
          <w:rFonts w:ascii="Gisha" w:eastAsia="Calibri" w:hAnsi="Gisha" w:cs="Gisha"/>
          <w:b/>
          <w:sz w:val="22"/>
          <w:szCs w:val="22"/>
          <w:lang w:eastAsia="es-CO"/>
        </w:rPr>
        <w:t xml:space="preserve">.1  Fundamentación ética: </w:t>
      </w:r>
      <w:r w:rsidR="00346D7B" w:rsidRPr="007061FF">
        <w:rPr>
          <w:rFonts w:ascii="Gisha" w:eastAsia="Calibri" w:hAnsi="Gisha" w:cs="Gisha"/>
          <w:sz w:val="22"/>
          <w:szCs w:val="22"/>
          <w:lang w:eastAsia="es-CO"/>
        </w:rPr>
        <w:t>Hoy la sociedad colombiana se caracteriza por la crisis de valores de convivencia ciudadana y la generalización de formas violentas para la solución de conflictos. Por lo tanto, se hace necesario que la Universidad asuma la formación de una ética civil, para la convivencia social y el tratamiento de los problemas y conflictos a partir del diálogo, la búsqueda de nuevos marcos referenciales, nuevas representaciones colectivas y nuevos valores que garanticen un mínimo de cohesión social e integración cultural.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Los principios de libertad, equidad, autonomía y solidaridad, con base en procesos comunicativos y fundamentados en el libre discurrir de las ideas, la fuerza de la argumentación, el respeto por la diferencia, la no agresión y la concertación, posibilitan la convivencia democrática y el desarrollo de una ética civil.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Es función de la Universidad asumir la reflexión sobre estos ámbitos, convirtiendo el planteamiento, análisis y creación de nuevos valores en responsabilidad compartida por todos los miembros de la comunidad universitaria.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346D7B" w:rsidRPr="007061FF">
        <w:rPr>
          <w:rFonts w:ascii="Gisha" w:eastAsia="Calibri" w:hAnsi="Gisha" w:cs="Gisha"/>
          <w:b/>
          <w:sz w:val="22"/>
          <w:szCs w:val="22"/>
          <w:lang w:eastAsia="es-CO"/>
        </w:rPr>
        <w:t>.</w:t>
      </w:r>
      <w:r w:rsidR="007F4318" w:rsidRPr="007061FF">
        <w:rPr>
          <w:rFonts w:ascii="Gisha" w:eastAsia="Calibri" w:hAnsi="Gisha" w:cs="Gisha"/>
          <w:b/>
          <w:sz w:val="22"/>
          <w:szCs w:val="22"/>
          <w:lang w:eastAsia="es-CO"/>
        </w:rPr>
        <w:t>2  D</w:t>
      </w:r>
      <w:r w:rsidR="00A14446" w:rsidRPr="007061FF">
        <w:rPr>
          <w:rFonts w:ascii="Gisha" w:eastAsia="Calibri" w:hAnsi="Gisha" w:cs="Gisha"/>
          <w:b/>
          <w:sz w:val="22"/>
          <w:szCs w:val="22"/>
          <w:lang w:eastAsia="es-CO"/>
        </w:rPr>
        <w:t>ocencia</w:t>
      </w:r>
      <w:r w:rsidR="00346D7B" w:rsidRPr="007061FF">
        <w:rPr>
          <w:rFonts w:ascii="Gisha" w:eastAsia="Calibri" w:hAnsi="Gisha" w:cs="Gisha"/>
          <w:b/>
          <w:sz w:val="22"/>
          <w:szCs w:val="22"/>
          <w:lang w:eastAsia="es-CO"/>
        </w:rPr>
        <w:t xml:space="preserve">: </w:t>
      </w:r>
      <w:r w:rsidR="00346D7B" w:rsidRPr="007061FF">
        <w:rPr>
          <w:rFonts w:ascii="Gisha" w:eastAsia="Calibri" w:hAnsi="Gisha" w:cs="Gisha"/>
          <w:sz w:val="22"/>
          <w:szCs w:val="22"/>
          <w:lang w:eastAsia="es-CO"/>
        </w:rPr>
        <w:t>Se concibe como un proceso diseminado en la producción de los saberes y el conocimiento, en su socialización, apropiación y aplicación, en la construcción de valores individuales, institucionales y sociales.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La calidad de la docencia se configura a partir del mejoramiento de tres componentes básicos: el currículo, los profesores y los estudiantes. Esto implica la necesidad de aproximar dichos componentes a los indicadores de calidad que se infieren del Proyecto Educativo Institucional (PEI). </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Una docencia de calidad es aquella que cumple la finalidad de la formación en cuanto a valores a nivel individual y social, a la comprensión del sentido de las acciones educativas y al reconocimiento de la función social de la ciencia.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lastRenderedPageBreak/>
        <w:t>Consubstancial a la calidad de la docencia es la innovación, que comprende la reconstrucción académica y la renovación científica, en tanto éstas se conciban como acciones de cambio que la dinamicen y transformen.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Las acciones de docencia deben estar comprometidas con una pedagogía para la convivencia social, la excelencia académica y el permanente diálogo con la realidad del entorno.</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346D7B" w:rsidRPr="007061FF">
        <w:rPr>
          <w:rFonts w:ascii="Gisha" w:eastAsia="Calibri" w:hAnsi="Gisha" w:cs="Gisha"/>
          <w:b/>
          <w:sz w:val="22"/>
          <w:szCs w:val="22"/>
          <w:lang w:eastAsia="es-CO"/>
        </w:rPr>
        <w:t xml:space="preserve">.2.1  Currículo: </w:t>
      </w:r>
      <w:r w:rsidR="00346D7B" w:rsidRPr="007061FF">
        <w:rPr>
          <w:rFonts w:ascii="Gisha" w:eastAsia="Calibri" w:hAnsi="Gisha" w:cs="Gisha"/>
          <w:sz w:val="22"/>
          <w:szCs w:val="22"/>
          <w:lang w:eastAsia="es-CO"/>
        </w:rPr>
        <w:t>El currículo es un sistema de relaciones que integra las acciones de la comunidad académica en torno a los objetivos y propósitos de un programa, de acuerdo con el Proyecto Institucional Universitario.</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formulación y desarrollo del currículo se fundamentará en la investigación y evaluación permanente, lo cual hace de éste un proceso en continua construcción, concordando con las transformaciones en los entornos regional y nacional, como también de los paradigmas y metodología de la ciencia.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este contexto, los programas deberán formular sus proyectos académicos teniendo en cuenta las siguientes características del currículo:</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7979C7" w:rsidRPr="007061FF" w:rsidRDefault="007979C7"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.2.</w:t>
      </w:r>
      <w:r w:rsidR="00346D7B" w:rsidRPr="007061FF">
        <w:rPr>
          <w:rFonts w:ascii="Gisha" w:eastAsia="Calibri" w:hAnsi="Gisha" w:cs="Gisha"/>
          <w:b/>
          <w:sz w:val="22"/>
          <w:szCs w:val="22"/>
          <w:lang w:eastAsia="es-CO"/>
        </w:rPr>
        <w:t>1.1  Integración</w:t>
      </w:r>
      <w:r w:rsidR="00346D7B" w:rsidRPr="007061FF">
        <w:rPr>
          <w:rFonts w:ascii="Gisha" w:eastAsia="Calibri" w:hAnsi="Gisha" w:cs="Gisha"/>
          <w:sz w:val="22"/>
          <w:szCs w:val="22"/>
          <w:lang w:eastAsia="es-CO"/>
        </w:rPr>
        <w:t>: Se entiende por currículo integrado la orientación de la labor educativa interdisciplinaria y transdisciplinaria hacia el logro de objetivos comunes de acuerdo con la Visión y Misión del programa y de la Institución.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Esta característica revela el criterio por el cual las acciones y proyectos de un programa convergen hacia el desarrollo del perfil y los objetivos propuestos.</w:t>
      </w:r>
    </w:p>
    <w:p w:rsidR="006C0EBB" w:rsidRPr="007061FF" w:rsidRDefault="006C0EB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.2.</w:t>
      </w:r>
      <w:r w:rsidR="00346D7B" w:rsidRPr="007061FF">
        <w:rPr>
          <w:rFonts w:ascii="Gisha" w:eastAsia="Calibri" w:hAnsi="Gisha" w:cs="Gisha"/>
          <w:b/>
          <w:sz w:val="22"/>
          <w:szCs w:val="22"/>
          <w:lang w:eastAsia="es-CO"/>
        </w:rPr>
        <w:t>1.2  Interdisciplinariedad</w:t>
      </w:r>
      <w:r w:rsidR="00346D7B" w:rsidRPr="007061FF">
        <w:rPr>
          <w:rFonts w:ascii="Gisha" w:eastAsia="Calibri" w:hAnsi="Gisha" w:cs="Gisha"/>
          <w:sz w:val="22"/>
          <w:szCs w:val="22"/>
          <w:lang w:eastAsia="es-CO"/>
        </w:rPr>
        <w:t xml:space="preserve">: El currículo interdisciplinario facilita la interacción entre los saberes, las disciplinas, las áreas y las asignaturas convencionales; se organiza a partir de realidades sociales y en torno a problemas, temas, proyectos o actividades; congrega tanto las esferas valorativas, culturales, sociales y cognitivas del ser humano e integra las diversas dimensiones de la ciencia. Hace </w:t>
      </w:r>
      <w:r w:rsidR="00346D7B" w:rsidRPr="007061FF">
        <w:rPr>
          <w:rFonts w:ascii="Gisha" w:eastAsia="Calibri" w:hAnsi="Gisha" w:cs="Gisha"/>
          <w:sz w:val="22"/>
          <w:szCs w:val="22"/>
          <w:lang w:eastAsia="es-CO"/>
        </w:rPr>
        <w:lastRenderedPageBreak/>
        <w:t>posible la formación de una actitud interdisciplinaria necesaria para el conocimiento de la complejidad de los problemas de la sociedad actual.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El currículo deberá integrar una serie de actividades, proyectos y asignaturas de libre elección por parte del alumno en los campos de formación ética, humanística y cultural, así como en opciones curriculares dentro y fuera de los respectivos planes de estudio.</w:t>
      </w:r>
    </w:p>
    <w:p w:rsidR="007F4318" w:rsidRPr="007061FF" w:rsidRDefault="007F4318"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programación de los períodos académicos, ciclos, niveles, áreas o núcleos temáticos, deberá tener objetivos y metas interdisciplinarias e integradoras, así como actividades específicas para lograr el fin.</w:t>
      </w: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6C0EBB" w:rsidRPr="007061FF" w:rsidRDefault="006C0EBB"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830A4" w:rsidRPr="007061FF">
        <w:rPr>
          <w:rFonts w:ascii="Gisha" w:eastAsia="Calibri" w:hAnsi="Gisha" w:cs="Gisha"/>
          <w:b/>
          <w:sz w:val="22"/>
          <w:szCs w:val="22"/>
          <w:lang w:eastAsia="es-CO"/>
        </w:rPr>
        <w:t>.</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.2.</w:t>
      </w:r>
      <w:r w:rsidR="00346D7B" w:rsidRPr="007061FF">
        <w:rPr>
          <w:rFonts w:ascii="Gisha" w:eastAsia="Calibri" w:hAnsi="Gisha" w:cs="Gisha"/>
          <w:b/>
          <w:sz w:val="22"/>
          <w:szCs w:val="22"/>
          <w:lang w:eastAsia="es-CO"/>
        </w:rPr>
        <w:t>1.3  Flexibilidad y apertura:</w:t>
      </w:r>
      <w:r w:rsidR="00346D7B" w:rsidRPr="007061FF">
        <w:rPr>
          <w:rFonts w:ascii="Gisha" w:eastAsia="Calibri" w:hAnsi="Gisha" w:cs="Gisha"/>
          <w:sz w:val="22"/>
          <w:szCs w:val="22"/>
          <w:lang w:eastAsia="es-CO"/>
        </w:rPr>
        <w:t xml:space="preserve"> La flexibilidad y apertura curricular son características que implican la elaboración de proyectos innovadores que rebasen las actuales limitaciones curriculares y pedagógicas de las concepciones sobre ciencia, conocimiento, enseñanza y aprendizaje.</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flexibilidad es una característica del currículo que permite diversas opciones, de acuerdo con la especificidad temática, disciplinaria, procesal y que al abrirse tanto a los requerimientos de la comunidad como a los frecuentes avances científicos y tecnológicos, incorpore continuamente estrategias pedagógicas innovadoras y nuevos contenidos académicos.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6C0EBB" w:rsidRPr="007061FF" w:rsidRDefault="006C0EB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.2.</w:t>
      </w:r>
      <w:r w:rsidR="00346D7B" w:rsidRPr="007061FF">
        <w:rPr>
          <w:rFonts w:ascii="Gisha" w:eastAsia="Calibri" w:hAnsi="Gisha" w:cs="Gisha"/>
          <w:b/>
          <w:sz w:val="22"/>
          <w:szCs w:val="22"/>
          <w:lang w:eastAsia="es-CO"/>
        </w:rPr>
        <w:t xml:space="preserve">1.4  Problematicidad: </w:t>
      </w:r>
      <w:r w:rsidR="00346D7B" w:rsidRPr="007061FF">
        <w:rPr>
          <w:rFonts w:ascii="Gisha" w:eastAsia="Calibri" w:hAnsi="Gisha" w:cs="Gisha"/>
          <w:sz w:val="22"/>
          <w:szCs w:val="22"/>
          <w:lang w:eastAsia="es-CO"/>
        </w:rPr>
        <w:t>El currículo problematizador es un proceso que se orienta hacia la formación de actitudes participativas y hacia el desarrollo de las capacidades para identificar y formular problemas; obtener, manejar y utilizar la información necesaria; evaluar, adecuar y elegir tanto las teorías como los procedimientos más convenientes para resolverlos, en búsqueda del mejoramiento y la transformación de la comunidad, siempre en el marco de una ética social.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este contexto, la labor educativa está dirigida a la reflexión, el análisis y el sentido crítico mediante la formulación lógica de preguntas, la argumentación para el tratamiento y la solución creativa de los problemas.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.3</w:t>
      </w:r>
      <w:r w:rsidR="00346D7B" w:rsidRPr="007061FF">
        <w:rPr>
          <w:rFonts w:ascii="Gisha" w:eastAsia="Calibri" w:hAnsi="Gisha" w:cs="Gisha"/>
          <w:b/>
          <w:sz w:val="22"/>
          <w:szCs w:val="22"/>
          <w:lang w:eastAsia="es-CO"/>
        </w:rPr>
        <w:t xml:space="preserve">  Estrategias educativas: </w:t>
      </w:r>
      <w:r w:rsidR="00346D7B" w:rsidRPr="007061FF">
        <w:rPr>
          <w:rFonts w:ascii="Gisha" w:eastAsia="Calibri" w:hAnsi="Gisha" w:cs="Gisha"/>
          <w:sz w:val="22"/>
          <w:szCs w:val="22"/>
          <w:lang w:eastAsia="es-CO"/>
        </w:rPr>
        <w:t>Los fines propuestos por el Proyecto Educativo se pueden cumplir dando prelación a los siguientes procesos: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7979C7" w:rsidRPr="007061FF" w:rsidRDefault="007979C7"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.3.1</w:t>
      </w:r>
      <w:r w:rsidR="00346D7B" w:rsidRPr="007061FF">
        <w:rPr>
          <w:rFonts w:ascii="Gisha" w:eastAsia="Calibri" w:hAnsi="Gisha" w:cs="Gisha"/>
          <w:b/>
          <w:sz w:val="22"/>
          <w:szCs w:val="22"/>
          <w:lang w:eastAsia="es-CO"/>
        </w:rPr>
        <w:t xml:space="preserve">  Procesos de comunicación y de comprensión:</w:t>
      </w:r>
      <w:r w:rsidR="00346D7B" w:rsidRPr="007061FF">
        <w:rPr>
          <w:rFonts w:ascii="Gisha" w:eastAsia="Calibri" w:hAnsi="Gisha" w:cs="Gisha"/>
          <w:sz w:val="22"/>
          <w:szCs w:val="22"/>
          <w:lang w:eastAsia="es-CO"/>
        </w:rPr>
        <w:t xml:space="preserve"> Apuntan hacia una formación académica dirigida a la lógica de la argumentación oral y escrita. Incluyen las habilidades lógicas básicas, la resolución de problemas, el manejo de la información, las habilidades de investigación y el desarrollo de las competencias comunicativas tanto orales como escritas. Estas últimas deben enfocarse no sólo a las  habilidades técnicas sino también hacia la convivencia social.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.3.</w:t>
      </w:r>
      <w:r w:rsidR="00346D7B" w:rsidRPr="007061FF">
        <w:rPr>
          <w:rFonts w:ascii="Gisha" w:eastAsia="Calibri" w:hAnsi="Gisha" w:cs="Gisha"/>
          <w:b/>
          <w:sz w:val="22"/>
          <w:szCs w:val="22"/>
          <w:lang w:eastAsia="es-CO"/>
        </w:rPr>
        <w:t>2  Formación de autonomía:</w:t>
      </w:r>
      <w:r w:rsidR="00346D7B" w:rsidRPr="007061FF">
        <w:rPr>
          <w:rFonts w:ascii="Gisha" w:eastAsia="Calibri" w:hAnsi="Gisha" w:cs="Gisha"/>
          <w:sz w:val="22"/>
          <w:szCs w:val="22"/>
          <w:lang w:eastAsia="es-CO"/>
        </w:rPr>
        <w:t xml:space="preserve"> Se fundamenta en el desarrollo de actitudes responsables hacia el autoaprendizaje y autoconciencia para el análisis, la solución creativa de problemas, la planeación, la generación de iniciativas y la toma de decisiones. Incluye, dentro del proceso académico-formativo-investigativo, actividades que involucren al estudiante y al profesor en procesos permanentes y desescolarizados de autoaprendizaje. Ellas pueden realizarse mediante el incremento de actividades de aprendizaje fuera del aula, el desarrollo de eventos de creatividad y autopromoción y el desarrollo de actividades curriculares investigativas que pongan en contacto al estudiante con la comunidad y el sector productivo.</w:t>
      </w:r>
    </w:p>
    <w:p w:rsidR="007979C7" w:rsidRPr="007061FF" w:rsidRDefault="007979C7" w:rsidP="00346D7B">
      <w:pPr>
        <w:suppressAutoHyphens/>
        <w:autoSpaceDE w:val="0"/>
        <w:autoSpaceDN w:val="0"/>
        <w:adjustRightInd w:val="0"/>
        <w:ind w:left="0" w:firstLine="0"/>
        <w:rPr>
          <w:rFonts w:ascii="Gisha" w:eastAsia="Calibri" w:hAnsi="Gisha" w:cs="Gisha"/>
          <w:sz w:val="22"/>
          <w:szCs w:val="22"/>
          <w:lang w:eastAsia="es-CO"/>
        </w:rPr>
      </w:pPr>
    </w:p>
    <w:p w:rsidR="007979C7" w:rsidRPr="007061FF" w:rsidRDefault="007979C7"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.3.</w:t>
      </w:r>
      <w:r w:rsidR="00346D7B" w:rsidRPr="007061FF">
        <w:rPr>
          <w:rFonts w:ascii="Gisha" w:eastAsia="Calibri" w:hAnsi="Gisha" w:cs="Gisha"/>
          <w:b/>
          <w:sz w:val="22"/>
          <w:szCs w:val="22"/>
          <w:lang w:eastAsia="es-CO"/>
        </w:rPr>
        <w:t>3  Fundamentación Ética:</w:t>
      </w:r>
      <w:r w:rsidR="00346D7B" w:rsidRPr="007061FF">
        <w:rPr>
          <w:rFonts w:ascii="Gisha" w:eastAsia="Calibri" w:hAnsi="Gisha" w:cs="Gisha"/>
          <w:sz w:val="22"/>
          <w:szCs w:val="22"/>
          <w:lang w:eastAsia="es-CO"/>
        </w:rPr>
        <w:t xml:space="preserve"> Los fundamentos éticos deben estar presentes en la construcción, desarrollo, evaluación y reorientación de las acciones curriculares.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La cátedra universitaria debe convertirse en un espacio donde los miembros de la comunidad educativa se ejerciten en concertar las tareas y responsabilidades a cumplir, en especial, las relacionadas con su formación. La actitud del docente, la coherencia entre lo que piensa, dice y hace, la forma como establece las interacciones y las oportunidades de apoyo que brinda a cada uno son aspectos </w:t>
      </w:r>
      <w:r w:rsidRPr="007061FF">
        <w:rPr>
          <w:rFonts w:ascii="Gisha" w:eastAsia="Calibri" w:hAnsi="Gisha" w:cs="Gisha"/>
          <w:sz w:val="22"/>
          <w:szCs w:val="22"/>
          <w:lang w:eastAsia="es-CO"/>
        </w:rPr>
        <w:lastRenderedPageBreak/>
        <w:t>fundamentales en la formación de mentalidad y ejercicio democrático y de convivencia en la comunidad académica.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Dentro de este contexto, la Universidad a través de la formación humanística, propicia los diálogos académico-investigativos entre los diferentes programas y prácticas de los saberes, estableciendo formas de comunicación que permiten un conocimiento integral del hombre. Es preciso que lo humanístico intervenga como articulador de los saberes y puente entre la especificidad del quehacer de las diferentes prácticas del conocimiento y las cotidianidades existenciales.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Las anteriores estrategias tienen su impacto sobre el tipo de logros que un currículo debe propiciar y sobre algunos posibles componentes básicos de estos: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52"/>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Específicos del área, que comprenden los conocimientos y destrezas intelectuales estrechamente ligadas al campo de estudio específico.</w:t>
      </w:r>
    </w:p>
    <w:p w:rsidR="00346D7B" w:rsidRPr="007061FF" w:rsidRDefault="00346D7B" w:rsidP="007A38BF">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52"/>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Saberes interdisciplinarios, que abren su espacio profesional a saberes convergentes dentro de un campo común.</w:t>
      </w:r>
    </w:p>
    <w:p w:rsidR="00346D7B" w:rsidRPr="007061FF" w:rsidRDefault="00346D7B" w:rsidP="007A38BF">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52"/>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Saberes transdisciplinarios, de apertura hacia la cultura universal.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 xml:space="preserve">.3.4  </w:t>
      </w:r>
      <w:r w:rsidR="00346D7B" w:rsidRPr="007061FF">
        <w:rPr>
          <w:rFonts w:ascii="Gisha" w:eastAsia="Calibri" w:hAnsi="Gisha" w:cs="Gisha"/>
          <w:b/>
          <w:sz w:val="22"/>
          <w:szCs w:val="22"/>
          <w:lang w:eastAsia="es-CO"/>
        </w:rPr>
        <w:t xml:space="preserve"> Currículo y Evaluación Académica: </w:t>
      </w:r>
      <w:r w:rsidR="00346D7B" w:rsidRPr="007061FF">
        <w:rPr>
          <w:rFonts w:ascii="Gisha" w:eastAsia="Calibri" w:hAnsi="Gisha" w:cs="Gisha"/>
          <w:sz w:val="22"/>
          <w:szCs w:val="22"/>
          <w:lang w:eastAsia="es-CO"/>
        </w:rPr>
        <w:t>La evaluación académica se constituye en una estrategia para la reflexión sobre el aprendizaje, la reorientación y el mejoramiento de las acciones educativas.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Corresponde evaluar el manejo integral de los conceptos, teorías y métodos, la capacidad de relacionarlos, inferir, dudar, apropiarse críticamente de ellos y transformarlos racionalmente. Para ello, la capacidad argumentativa oral y escrita es fundamental en el proceso evaluativo.</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Las formas de evaluación académica deben corresponder al desarrollo del interés investigativo, al trabajo de formulación, desarrollo y solución de problemas, con la asesoría permanente de los docentes, según el interés temático de las disciplinas y la motivación de los estudiantes.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lastRenderedPageBreak/>
        <w:t>Compete a cada programa académico definir las características específicas de la evaluación, según lo demande la naturaleza de las temáticas, problemas, proyectos o asignaturas.</w:t>
      </w: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.6</w:t>
      </w:r>
      <w:r w:rsidR="007830A4" w:rsidRPr="007061FF">
        <w:rPr>
          <w:rFonts w:ascii="Gisha" w:eastAsia="Calibri" w:hAnsi="Gisha" w:cs="Gisha"/>
          <w:b/>
          <w:sz w:val="22"/>
          <w:szCs w:val="22"/>
          <w:lang w:eastAsia="es-CO"/>
        </w:rPr>
        <w:t xml:space="preserve">.3.5  </w:t>
      </w:r>
      <w:r w:rsidR="00346D7B" w:rsidRPr="007061FF">
        <w:rPr>
          <w:rFonts w:ascii="Gisha" w:eastAsia="Calibri" w:hAnsi="Gisha" w:cs="Gisha"/>
          <w:b/>
          <w:sz w:val="22"/>
          <w:szCs w:val="22"/>
          <w:lang w:eastAsia="es-CO"/>
        </w:rPr>
        <w:t xml:space="preserve"> Aspectos que contribuyen al mejoramiento de la calidad y evaluación de los docentes: </w:t>
      </w:r>
      <w:r w:rsidR="00346D7B" w:rsidRPr="007061FF">
        <w:rPr>
          <w:rFonts w:ascii="Gisha" w:eastAsia="Calibri" w:hAnsi="Gisha" w:cs="Gisha"/>
          <w:sz w:val="22"/>
          <w:szCs w:val="22"/>
          <w:lang w:eastAsia="es-CO"/>
        </w:rPr>
        <w:t>Los docentes son componentes y agentes de la calidad y excelencia. El éxito de las políticas institucionales encaminadas a lograrlas depende, en buena medida, de las estrategias adoptadas por la Institución para la vinculación de nuevos docentes y la permanente cualificación del profesorado, de manera que se estimule su desarrollo profesional.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Esto implica la adopción de programas eficaces de formación y perfeccionamiento continuo de los docentes, orientados a profundizar en las ciencias y sus pedagogías.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formación, capacitación y actualización de los docentes, debe corresponder prioritariamente a problemas teóricos y/o prácticos generados por las comunidades académicas, a los planes de desarrollo académico de los diferentes programas y al P</w:t>
      </w:r>
      <w:r w:rsidR="007830A4" w:rsidRPr="007061FF">
        <w:rPr>
          <w:rFonts w:ascii="Gisha" w:eastAsia="Calibri" w:hAnsi="Gisha" w:cs="Gisha"/>
          <w:sz w:val="22"/>
          <w:szCs w:val="22"/>
          <w:lang w:eastAsia="es-CO"/>
        </w:rPr>
        <w:t>EI</w:t>
      </w:r>
      <w:r w:rsidRPr="007061FF">
        <w:rPr>
          <w:rFonts w:ascii="Gisha" w:eastAsia="Calibri" w:hAnsi="Gisha" w:cs="Gisha"/>
          <w:sz w:val="22"/>
          <w:szCs w:val="22"/>
          <w:lang w:eastAsia="es-CO"/>
        </w:rPr>
        <w:t>.</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Entre los aspectos comprometidos con la calidad de la Docencia están: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7"/>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calidad de los procesos de selección, vinculación y formación de los profesores.</w:t>
      </w:r>
    </w:p>
    <w:p w:rsidR="00346D7B" w:rsidRPr="007061FF" w:rsidRDefault="00346D7B" w:rsidP="0066777D">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7"/>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calidad del proceso de selección de los estudiantes, su caracterización, sus niveles de motivación y compromiso y las acciones institucionales que contribuyan a su permanencia.</w:t>
      </w:r>
    </w:p>
    <w:p w:rsidR="00346D7B" w:rsidRPr="007061FF" w:rsidRDefault="00346D7B" w:rsidP="0066777D">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7"/>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fundamentación de los currículos y sus componentes de desarrollo: acciones pedagógicas, estrategias, metodologías, sentido de ser humano, de ciencia, de enseñanza, de aprendizaje y de evaluación.</w:t>
      </w:r>
    </w:p>
    <w:p w:rsidR="00346D7B" w:rsidRPr="007061FF" w:rsidRDefault="00346D7B" w:rsidP="0066777D">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7"/>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La calidad de los procesos y servicios de apoyo a la docencia: bienestar, biblioteca, Centros de información y publicación, laboratorios y demás espacios académicos.</w:t>
      </w:r>
    </w:p>
    <w:p w:rsidR="00346D7B" w:rsidRPr="007061FF" w:rsidRDefault="00346D7B" w:rsidP="0066777D">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Una docencia de calidad requiere integrar tres tipos de perspectivas:</w:t>
      </w:r>
    </w:p>
    <w:p w:rsidR="007830A4" w:rsidRPr="007061FF" w:rsidRDefault="007830A4"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Las características implícitas al desarrollo de un saber y la búsqueda de mejores condiciones para su comunicación:</w:t>
      </w:r>
      <w:r w:rsidR="00DE7005">
        <w:rPr>
          <w:rFonts w:ascii="Gisha" w:eastAsia="Calibri" w:hAnsi="Gisha" w:cs="Gisha"/>
          <w:b/>
          <w:sz w:val="22"/>
          <w:szCs w:val="22"/>
          <w:lang w:eastAsia="es-CO"/>
        </w:rPr>
        <w:t xml:space="preserve"> </w:t>
      </w:r>
      <w:r w:rsidRPr="007061FF">
        <w:rPr>
          <w:rFonts w:ascii="Gisha" w:eastAsia="Calibri" w:hAnsi="Gisha" w:cs="Gisha"/>
          <w:sz w:val="22"/>
          <w:szCs w:val="22"/>
          <w:lang w:eastAsia="es-CO"/>
        </w:rPr>
        <w:t>Entre las que se pueden anotar las siguientes:</w:t>
      </w:r>
    </w:p>
    <w:p w:rsidR="002855A1" w:rsidRPr="007061FF" w:rsidRDefault="002855A1"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Prácticas enriquecidas por la investigación, la innovación pedagógica y la producción intelectual.</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2D3E6E"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nivel0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nivel1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nivel2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nivel3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nivel4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nivel5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nivel6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nivel7 \h \r0 </w:instrText>
      </w:r>
      <w:r w:rsidRPr="007061FF">
        <w:rPr>
          <w:rFonts w:ascii="Gisha" w:eastAsia="Calibri" w:hAnsi="Gisha" w:cs="Gisha"/>
          <w:sz w:val="22"/>
          <w:szCs w:val="22"/>
          <w:lang w:eastAsia="es-CO"/>
        </w:rPr>
        <w:fldChar w:fldCharType="end"/>
      </w:r>
      <w:r w:rsidR="00346D7B" w:rsidRPr="007061FF">
        <w:rPr>
          <w:rFonts w:ascii="Gisha" w:eastAsia="Calibri" w:hAnsi="Gisha" w:cs="Gisha"/>
          <w:sz w:val="22"/>
          <w:szCs w:val="22"/>
          <w:lang w:eastAsia="es-CO"/>
        </w:rPr>
        <w:t>Plena conciencia de la lógica interna de cada disciplina, su estructura epistémica y la historia de la ciencia son las herramientas básicas para la construcción de una pedagogía universitaria.</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Participación de los docentes en procesos de capacitación y mejoramiento pedagógico y reflexión continúa en las diferentes unidades académicas sobre los problemas específicos de la práctica educativa.</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Aprovechamiento de los sistemas de información que permitan propiciar retos intelectuales y sirvan de apoyo para el procesamiento y apropiación de la información.</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Implementación de prácticas evaluativas transparentes, continúas y objetivas, evidenciadas por los estudiantes como momentos para el aprendizaje. Sus resultados deben conducir a cuestionamientos y toma de decisiones en la gestión de la docencia.</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Acreditación de una docencia que conduzca a pensar, a leer, a escribir, a hablar, a escuchar y, en general, a interpretar la realidad.</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8"/>
        </w:numPr>
        <w:suppressAutoHyphens/>
        <w:autoSpaceDE w:val="0"/>
        <w:autoSpaceDN w:val="0"/>
        <w:adjustRightInd w:val="0"/>
        <w:ind w:left="360"/>
        <w:rPr>
          <w:rFonts w:ascii="Gisha" w:eastAsia="Calibri" w:hAnsi="Gisha" w:cs="Gisha"/>
          <w:sz w:val="22"/>
          <w:szCs w:val="22"/>
          <w:lang w:eastAsia="es-CO"/>
        </w:rPr>
      </w:pPr>
      <w:r w:rsidRPr="007061FF">
        <w:rPr>
          <w:rFonts w:ascii="Gisha" w:eastAsia="Calibri" w:hAnsi="Gisha" w:cs="Gisha"/>
          <w:sz w:val="22"/>
          <w:szCs w:val="22"/>
          <w:lang w:eastAsia="es-CO"/>
        </w:rPr>
        <w:t>Fortalecimiento del diálogo de saberes y de la interdisciplinariedad de las asignaturas, así como del trabajo conjunto de proyectos que articulen en la práctica investigativa esta necesaria integración.</w:t>
      </w: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4F4DBA">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Las características que propician una práctica efectiva con los estudiantes:</w:t>
      </w:r>
    </w:p>
    <w:p w:rsidR="00346D7B" w:rsidRPr="007061FF" w:rsidRDefault="00346D7B" w:rsidP="002855A1">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2D3E6E" w:rsidP="000D29FA">
      <w:pPr>
        <w:numPr>
          <w:ilvl w:val="0"/>
          <w:numId w:val="149"/>
        </w:numPr>
        <w:suppressAutoHyphens/>
        <w:autoSpaceDE w:val="0"/>
        <w:autoSpaceDN w:val="0"/>
        <w:adjustRightInd w:val="0"/>
        <w:rPr>
          <w:rFonts w:ascii="Gisha" w:eastAsia="Calibri" w:hAnsi="Gisha" w:cs="Gisha"/>
          <w:sz w:val="22"/>
          <w:szCs w:val="22"/>
          <w:lang w:eastAsia="es-CO"/>
        </w:rPr>
      </w:pP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nivel0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nivel1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nivel2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nivel3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nivel4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nivel5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nivel6 \h \r0 </w:instrText>
      </w:r>
      <w:r w:rsidRPr="007061FF">
        <w:rPr>
          <w:rFonts w:ascii="Gisha" w:eastAsia="Calibri" w:hAnsi="Gisha" w:cs="Gisha"/>
          <w:sz w:val="22"/>
          <w:szCs w:val="22"/>
          <w:lang w:eastAsia="es-CO"/>
        </w:rPr>
        <w:fldChar w:fldCharType="end"/>
      </w:r>
      <w:r w:rsidRPr="007061FF">
        <w:rPr>
          <w:rFonts w:ascii="Gisha" w:eastAsia="Calibri" w:hAnsi="Gisha" w:cs="Gisha"/>
          <w:sz w:val="22"/>
          <w:szCs w:val="22"/>
          <w:lang w:eastAsia="es-CO"/>
        </w:rPr>
        <w:fldChar w:fldCharType="begin"/>
      </w:r>
      <w:r w:rsidR="00346D7B" w:rsidRPr="007061FF">
        <w:rPr>
          <w:rFonts w:ascii="Gisha" w:eastAsia="Calibri" w:hAnsi="Gisha" w:cs="Gisha"/>
          <w:sz w:val="22"/>
          <w:szCs w:val="22"/>
          <w:lang w:eastAsia="es-CO"/>
        </w:rPr>
        <w:instrText xml:space="preserve">SEQ nivel7 \h \r0 </w:instrText>
      </w:r>
      <w:r w:rsidRPr="007061FF">
        <w:rPr>
          <w:rFonts w:ascii="Gisha" w:eastAsia="Calibri" w:hAnsi="Gisha" w:cs="Gisha"/>
          <w:sz w:val="22"/>
          <w:szCs w:val="22"/>
          <w:lang w:eastAsia="es-CO"/>
        </w:rPr>
        <w:fldChar w:fldCharType="end"/>
      </w:r>
      <w:r w:rsidR="00346D7B" w:rsidRPr="007061FF">
        <w:rPr>
          <w:rFonts w:ascii="Gisha" w:eastAsia="Calibri" w:hAnsi="Gisha" w:cs="Gisha"/>
          <w:sz w:val="22"/>
          <w:szCs w:val="22"/>
          <w:lang w:eastAsia="es-CO"/>
        </w:rPr>
        <w:t>Fomento de la interlocución profesor-alumno que permita brindar apoyo, asesoría o vinculación de estudiantes a proyectos de estudio conjuntos.</w:t>
      </w:r>
    </w:p>
    <w:p w:rsidR="00346D7B" w:rsidRPr="007061FF" w:rsidRDefault="00346D7B" w:rsidP="002855A1">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9"/>
        </w:numPr>
        <w:suppressAutoHyphens/>
        <w:autoSpaceDE w:val="0"/>
        <w:autoSpaceDN w:val="0"/>
        <w:adjustRightInd w:val="0"/>
        <w:rPr>
          <w:rFonts w:ascii="Gisha" w:eastAsia="Calibri" w:hAnsi="Gisha" w:cs="Gisha"/>
          <w:sz w:val="22"/>
          <w:szCs w:val="22"/>
          <w:lang w:eastAsia="es-CO"/>
        </w:rPr>
      </w:pPr>
      <w:r w:rsidRPr="007061FF">
        <w:rPr>
          <w:rFonts w:ascii="Gisha" w:eastAsia="Calibri" w:hAnsi="Gisha" w:cs="Gisha"/>
          <w:sz w:val="22"/>
          <w:szCs w:val="22"/>
          <w:lang w:eastAsia="es-CO"/>
        </w:rPr>
        <w:t>Motivación para la cooperación entre alumnos en aspectos tales como: estimular la realización de proyectos conjuntos, compartir intereses e inquietudes, discutir conceptos claves con compañeros que piensan de forma diferente, facilitar la creación de comunidades de aprendizaje, grupos de estudio o equipos de trabajo.</w:t>
      </w:r>
    </w:p>
    <w:p w:rsidR="00346D7B" w:rsidRPr="007061FF" w:rsidRDefault="00346D7B" w:rsidP="000D29FA">
      <w:pPr>
        <w:numPr>
          <w:ilvl w:val="0"/>
          <w:numId w:val="149"/>
        </w:numPr>
        <w:suppressAutoHyphens/>
        <w:autoSpaceDE w:val="0"/>
        <w:autoSpaceDN w:val="0"/>
        <w:adjustRightInd w:val="0"/>
        <w:rPr>
          <w:rFonts w:ascii="Gisha" w:eastAsia="Calibri" w:hAnsi="Gisha" w:cs="Gisha"/>
          <w:sz w:val="22"/>
          <w:szCs w:val="22"/>
          <w:lang w:eastAsia="es-CO"/>
        </w:rPr>
      </w:pPr>
      <w:r w:rsidRPr="007061FF">
        <w:rPr>
          <w:rFonts w:ascii="Gisha" w:eastAsia="Calibri" w:hAnsi="Gisha" w:cs="Gisha"/>
          <w:sz w:val="22"/>
          <w:szCs w:val="22"/>
          <w:lang w:eastAsia="es-CO"/>
        </w:rPr>
        <w:t>Respeto y estímulo a la diversidad de talentos y de estilos de aprendizaje.</w:t>
      </w:r>
    </w:p>
    <w:p w:rsidR="00346D7B" w:rsidRPr="007061FF" w:rsidRDefault="00346D7B" w:rsidP="002855A1">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0D29FA">
      <w:pPr>
        <w:numPr>
          <w:ilvl w:val="0"/>
          <w:numId w:val="149"/>
        </w:numPr>
        <w:suppressAutoHyphens/>
        <w:autoSpaceDE w:val="0"/>
        <w:autoSpaceDN w:val="0"/>
        <w:adjustRightInd w:val="0"/>
        <w:rPr>
          <w:rFonts w:ascii="Gisha" w:eastAsia="Calibri" w:hAnsi="Gisha" w:cs="Gisha"/>
          <w:sz w:val="22"/>
          <w:szCs w:val="22"/>
          <w:lang w:eastAsia="es-CO"/>
        </w:rPr>
      </w:pPr>
      <w:r w:rsidRPr="007061FF">
        <w:rPr>
          <w:rFonts w:ascii="Gisha" w:eastAsia="Calibri" w:hAnsi="Gisha" w:cs="Gisha"/>
          <w:sz w:val="22"/>
          <w:szCs w:val="22"/>
          <w:lang w:eastAsia="es-CO"/>
        </w:rPr>
        <w:t>Reconocimiento  para  las actitudes meritorias en el trabajo académico.</w:t>
      </w:r>
    </w:p>
    <w:p w:rsidR="00346D7B" w:rsidRPr="007061FF" w:rsidRDefault="00346D7B" w:rsidP="002855A1">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 xml:space="preserve">Las condiciones institucionales en las cuales se desempeña la labor docente: </w:t>
      </w:r>
      <w:r w:rsidRPr="007061FF">
        <w:rPr>
          <w:rFonts w:ascii="Gisha" w:eastAsia="Calibri" w:hAnsi="Gisha" w:cs="Gisha"/>
          <w:sz w:val="22"/>
          <w:szCs w:val="22"/>
          <w:lang w:eastAsia="es-CO"/>
        </w:rPr>
        <w:t>Se debe tener en cuenta que la educación se desarrolla en un contexto y que la calidad educativa es subsidiaria de las variables de ese contexto. La evaluación docente se debe presentar dentro de un plan general que incluya la evaluación del conjunto de agentes, procesos y recursos que intervienen en el funcionamiento general de la Institución.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7979C7" w:rsidRPr="007061FF" w:rsidRDefault="007979C7" w:rsidP="00346D7B">
      <w:pPr>
        <w:suppressAutoHyphens/>
        <w:autoSpaceDE w:val="0"/>
        <w:autoSpaceDN w:val="0"/>
        <w:adjustRightInd w:val="0"/>
        <w:ind w:left="0" w:firstLine="0"/>
        <w:rPr>
          <w:rFonts w:ascii="Gisha" w:eastAsia="Calibri" w:hAnsi="Gisha" w:cs="Gisha"/>
          <w:b/>
          <w:sz w:val="22"/>
          <w:szCs w:val="22"/>
          <w:lang w:eastAsia="es-CO"/>
        </w:rPr>
      </w:pPr>
    </w:p>
    <w:p w:rsidR="00F67F2D" w:rsidRPr="007061FF" w:rsidRDefault="005D0AC6" w:rsidP="00346D7B">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.7</w:t>
      </w:r>
      <w:r w:rsidR="00346D7B" w:rsidRPr="007061FF">
        <w:rPr>
          <w:rFonts w:ascii="Gisha" w:eastAsia="Calibri" w:hAnsi="Gisha" w:cs="Gisha"/>
          <w:b/>
          <w:sz w:val="22"/>
          <w:szCs w:val="22"/>
          <w:lang w:eastAsia="es-CO"/>
        </w:rPr>
        <w:t xml:space="preserve">  I</w:t>
      </w:r>
      <w:r w:rsidR="007F4318" w:rsidRPr="007061FF">
        <w:rPr>
          <w:rFonts w:ascii="Gisha" w:eastAsia="Calibri" w:hAnsi="Gisha" w:cs="Gisha"/>
          <w:b/>
          <w:sz w:val="22"/>
          <w:szCs w:val="22"/>
          <w:lang w:eastAsia="es-CO"/>
        </w:rPr>
        <w:t>NVESTIGACIÓN</w:t>
      </w:r>
    </w:p>
    <w:p w:rsidR="00F67F2D" w:rsidRPr="007061FF" w:rsidRDefault="00F67F2D"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el cumplimiento de la Visión y Misión de la Universidad de Nariño, la investigación debe entenderse como una actividad inmersa en todas las áreas del saber para la formación académica, la solución de problemas específicos regionales y la dinámica universal de la producción científica y tecnológica.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La investigación es un proceso complejo de producción del conocimiento en el que intervienen diversos actores y teorías, metodologías, conceptos y técnicas como herramientas para la creación, acumulación, reproducción y divulgación del pensamiento científico. En consecuencia, la producción no hace referencia sólo al resultado o producto final sino al proceso en su conjunto: problematización de una realidad, elaboración de hipótesis, verificaciones, aproximaciones, </w:t>
      </w:r>
      <w:r w:rsidRPr="007061FF">
        <w:rPr>
          <w:rFonts w:ascii="Gisha" w:eastAsia="Calibri" w:hAnsi="Gisha" w:cs="Gisha"/>
          <w:sz w:val="22"/>
          <w:szCs w:val="22"/>
          <w:lang w:eastAsia="es-CO"/>
        </w:rPr>
        <w:lastRenderedPageBreak/>
        <w:t>rectificaciones, desplazamientos, sistematizaciones, construcciones y deconstrucciones permanentes de teorías, métodos y conceptos.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la práctica investigativa existen niveles de complejidad según el espacio y problema a investigar: abstracto-formal, teórico-práctico, empírico y tecnológico, entre otros, de acuerdo con los requerimientos institucionales y el objeto de la investigación.</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Para el desarrollo de un espíritu científico se debe tener en cuenta la </w:t>
      </w:r>
      <w:r w:rsidRPr="007061FF">
        <w:rPr>
          <w:rFonts w:ascii="Gisha" w:eastAsia="Calibri" w:hAnsi="Gisha" w:cs="Gisha"/>
          <w:i/>
          <w:sz w:val="22"/>
          <w:szCs w:val="22"/>
          <w:lang w:eastAsia="es-CO"/>
        </w:rPr>
        <w:t>formación epistemológica</w:t>
      </w:r>
      <w:r w:rsidRPr="007061FF">
        <w:rPr>
          <w:rFonts w:ascii="Gisha" w:eastAsia="Calibri" w:hAnsi="Gisha" w:cs="Gisha"/>
          <w:sz w:val="22"/>
          <w:szCs w:val="22"/>
          <w:lang w:eastAsia="es-CO"/>
        </w:rPr>
        <w:t>. En el proceso formativo y en el devenir de las prácticas científicas intervienen diversos factores que responden a exigencias sociales, culturales, ideológicas, políticas, filosóficas, etc., y que configuran su estatuto de cientificidad. Este proceso está determinado por parámetros axiológicos provenientes de la concepción del hombre histórico sobre la realidad, la construcción de sentido de vida y el uso de ese mismo conocimiento para un proyecto de vida social, económica y cultural.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Las ciencias, entonces, no constituyen un mundo aparte; por el contrario, están inscritas en las mentalidades, los imaginarios y los proyectos históricos del hombre. La ciencia es conflictiva, las concepciones de cientificidad responden a los modelos ideados por los pueblos según su historia y cultura.  Estas no tienen únicamente como misión conocer la realidad sino que vehiculan ideologías que construyen conductas y modelan la vida de los pueblos por las relaciones de saber-poder.</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Una formación epistemológica en el profesional contribuye a la comprensión de las ciencias en el espectro de sus relaciones múltiples y se constituye, por lo tanto, en el eje transversal del currículo.</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Así mismo, tal formación facilita el conocimiento de la lógica y de los procesos complejos de la construcción de la ciencia, el develamiento de las ideologías implícitas y la actitud crítica frente a ella. Para ello se hace indispensable la implementación, en los currículos, de componentes epistemológicos que permitan abordar la construcción histórica de las ciencias.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7979C7" w:rsidRPr="007061FF" w:rsidRDefault="007979C7"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lastRenderedPageBreak/>
        <w:t>1</w:t>
      </w:r>
      <w:r w:rsidR="007F4318" w:rsidRPr="007061FF">
        <w:rPr>
          <w:rFonts w:ascii="Gisha" w:eastAsia="Calibri" w:hAnsi="Gisha" w:cs="Gisha"/>
          <w:b/>
          <w:sz w:val="22"/>
          <w:szCs w:val="22"/>
          <w:lang w:eastAsia="es-CO"/>
        </w:rPr>
        <w:t>.7</w:t>
      </w:r>
      <w:r w:rsidR="007830A4" w:rsidRPr="007061FF">
        <w:rPr>
          <w:rFonts w:ascii="Gisha" w:eastAsia="Calibri" w:hAnsi="Gisha" w:cs="Gisha"/>
          <w:b/>
          <w:sz w:val="22"/>
          <w:szCs w:val="22"/>
          <w:lang w:eastAsia="es-CO"/>
        </w:rPr>
        <w:t xml:space="preserve">.1 </w:t>
      </w:r>
      <w:r w:rsidR="00346D7B" w:rsidRPr="007061FF">
        <w:rPr>
          <w:rFonts w:ascii="Gisha" w:eastAsia="Calibri" w:hAnsi="Gisha" w:cs="Gisha"/>
          <w:b/>
          <w:sz w:val="22"/>
          <w:szCs w:val="22"/>
          <w:lang w:eastAsia="es-CO"/>
        </w:rPr>
        <w:t>Inve</w:t>
      </w:r>
      <w:r w:rsidR="00345D14" w:rsidRPr="007061FF">
        <w:rPr>
          <w:rFonts w:ascii="Gisha" w:eastAsia="Calibri" w:hAnsi="Gisha" w:cs="Gisha"/>
          <w:b/>
          <w:sz w:val="22"/>
          <w:szCs w:val="22"/>
          <w:lang w:eastAsia="es-CO"/>
        </w:rPr>
        <w:t>stigación y procesos académicos</w:t>
      </w: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.7</w:t>
      </w:r>
      <w:r w:rsidR="007830A4" w:rsidRPr="007061FF">
        <w:rPr>
          <w:rFonts w:ascii="Gisha" w:eastAsia="Calibri" w:hAnsi="Gisha" w:cs="Gisha"/>
          <w:b/>
          <w:sz w:val="22"/>
          <w:szCs w:val="22"/>
          <w:lang w:eastAsia="es-CO"/>
        </w:rPr>
        <w:t>.1.1</w:t>
      </w:r>
      <w:r w:rsidR="00346D7B" w:rsidRPr="007061FF">
        <w:rPr>
          <w:rFonts w:ascii="Gisha" w:eastAsia="Calibri" w:hAnsi="Gisha" w:cs="Gisha"/>
          <w:b/>
          <w:sz w:val="22"/>
          <w:szCs w:val="22"/>
          <w:lang w:eastAsia="es-CO"/>
        </w:rPr>
        <w:t xml:space="preserve">  Líneas de investigación: </w:t>
      </w:r>
      <w:r w:rsidR="00346D7B" w:rsidRPr="007061FF">
        <w:rPr>
          <w:rFonts w:ascii="Gisha" w:eastAsia="Calibri" w:hAnsi="Gisha" w:cs="Gisha"/>
          <w:sz w:val="22"/>
          <w:szCs w:val="22"/>
          <w:lang w:eastAsia="es-CO"/>
        </w:rPr>
        <w:t>Son espacios de problematicidad de interés académico-investigativo, de carácter transitorio y responden a necesidades específicas del desarrollo curricular, a la solución de problemas sociales o a convenios interinstitucionales. Todo programa académico debe determinar las líneas de investigación prioritarias, la conveniencia de su conservación o la generación de otras.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investigación, en los programas de postgrado, corresponde a políticas, estrategias y proyectos de investigación de mayor nivel de complejidad, los cuales serán generados por comunidades académico-investigativas de acuerdo con sus propósitos, objetivos y metas prioritarias.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Las estrategias curriculares, en los programas de pre y postgrado, serán estructuradas de tal forma que enriquezcan la comunicación y diálogos investigativos durante todo el proceso de la formación académica integral de la educación superior. Con estas consideraciones se trata de superar el antagonismo actual y la falta de correspondencia entre pre y postgrado y, además, la constitución de una política institucional para la generación de programas de formación investigativa especializada.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5D14" w:rsidRPr="007061FF" w:rsidRDefault="00345D14"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5D0AC6"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sz w:val="22"/>
          <w:szCs w:val="22"/>
          <w:lang w:eastAsia="es-CO"/>
        </w:rPr>
        <w:t>1</w:t>
      </w:r>
      <w:r w:rsidR="007F4318" w:rsidRPr="007061FF">
        <w:rPr>
          <w:rFonts w:ascii="Gisha" w:eastAsia="Calibri" w:hAnsi="Gisha" w:cs="Gisha"/>
          <w:b/>
          <w:sz w:val="22"/>
          <w:szCs w:val="22"/>
          <w:lang w:eastAsia="es-CO"/>
        </w:rPr>
        <w:t>.7</w:t>
      </w:r>
      <w:r w:rsidR="007830A4" w:rsidRPr="007061FF">
        <w:rPr>
          <w:rFonts w:ascii="Gisha" w:eastAsia="Calibri" w:hAnsi="Gisha" w:cs="Gisha"/>
          <w:b/>
          <w:sz w:val="22"/>
          <w:szCs w:val="22"/>
          <w:lang w:eastAsia="es-CO"/>
        </w:rPr>
        <w:t>.</w:t>
      </w:r>
      <w:r w:rsidR="00346D7B" w:rsidRPr="007061FF">
        <w:rPr>
          <w:rFonts w:ascii="Gisha" w:eastAsia="Calibri" w:hAnsi="Gisha" w:cs="Gisha"/>
          <w:b/>
          <w:sz w:val="22"/>
          <w:szCs w:val="22"/>
          <w:lang w:eastAsia="es-CO"/>
        </w:rPr>
        <w:t xml:space="preserve">1.2  Investigación interinstitucional: </w:t>
      </w:r>
      <w:r w:rsidR="00346D7B" w:rsidRPr="007061FF">
        <w:rPr>
          <w:rFonts w:ascii="Gisha" w:eastAsia="Calibri" w:hAnsi="Gisha" w:cs="Gisha"/>
          <w:sz w:val="22"/>
          <w:szCs w:val="22"/>
          <w:lang w:eastAsia="es-CO"/>
        </w:rPr>
        <w:t>Obedece a proyectos macro de la Universidad y/o a convenios interinstitucionales y de relaciones con el sector productivo a nivel regional, nacional e internacional. Implica la formación de comunidades académico-investigativas especializadas de interés institucional general, interdisciplinarias y transdisciplinarias. Estarán dirigidas, primordialmente,  a la investigación para el conocimiento y la solución de problemas específicos prioritarios de la región y del país.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Por lo anterior, la formación de investigadores en los programas de maestrías y doctorados se constituye en una prioridad institucional, para lo cual habrá el mayor interés en su generación y el establecimiento de convenios.</w:t>
      </w:r>
    </w:p>
    <w:p w:rsidR="00345D14" w:rsidRPr="007061FF" w:rsidRDefault="00345D14"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b/>
          <w:sz w:val="22"/>
          <w:szCs w:val="22"/>
          <w:lang w:eastAsia="es-CO"/>
        </w:rPr>
      </w:pPr>
    </w:p>
    <w:p w:rsidR="00345D14" w:rsidRPr="007061FF" w:rsidRDefault="005D0AC6" w:rsidP="00346D7B">
      <w:pPr>
        <w:suppressAutoHyphens/>
        <w:autoSpaceDE w:val="0"/>
        <w:autoSpaceDN w:val="0"/>
        <w:adjustRightInd w:val="0"/>
        <w:ind w:left="0" w:firstLine="0"/>
        <w:rPr>
          <w:rFonts w:ascii="Gisha" w:eastAsia="Calibri" w:hAnsi="Gisha" w:cs="Gisha"/>
          <w:b/>
          <w:sz w:val="22"/>
          <w:szCs w:val="22"/>
          <w:lang w:eastAsia="es-CO"/>
        </w:rPr>
      </w:pPr>
      <w:r w:rsidRPr="007061FF">
        <w:rPr>
          <w:rFonts w:ascii="Gisha" w:eastAsia="Calibri" w:hAnsi="Gisha" w:cs="Gisha"/>
          <w:b/>
          <w:sz w:val="22"/>
          <w:szCs w:val="22"/>
          <w:lang w:eastAsia="es-CO"/>
        </w:rPr>
        <w:lastRenderedPageBreak/>
        <w:t>1</w:t>
      </w:r>
      <w:r w:rsidR="007F4318" w:rsidRPr="007061FF">
        <w:rPr>
          <w:rFonts w:ascii="Gisha" w:eastAsia="Calibri" w:hAnsi="Gisha" w:cs="Gisha"/>
          <w:b/>
          <w:sz w:val="22"/>
          <w:szCs w:val="22"/>
          <w:lang w:eastAsia="es-CO"/>
        </w:rPr>
        <w:t>.8</w:t>
      </w:r>
      <w:r w:rsidR="00346D7B" w:rsidRPr="007061FF">
        <w:rPr>
          <w:rFonts w:ascii="Gisha" w:eastAsia="Calibri" w:hAnsi="Gisha" w:cs="Gisha"/>
          <w:b/>
          <w:sz w:val="22"/>
          <w:szCs w:val="22"/>
          <w:lang w:eastAsia="es-CO"/>
        </w:rPr>
        <w:t xml:space="preserve">  P</w:t>
      </w:r>
      <w:r w:rsidR="007F4318" w:rsidRPr="007061FF">
        <w:rPr>
          <w:rFonts w:ascii="Gisha" w:eastAsia="Calibri" w:hAnsi="Gisha" w:cs="Gisha"/>
          <w:b/>
          <w:sz w:val="22"/>
          <w:szCs w:val="22"/>
          <w:lang w:eastAsia="es-CO"/>
        </w:rPr>
        <w:t>ROYECCIÓN SOCIAL</w:t>
      </w:r>
    </w:p>
    <w:p w:rsidR="00345D14" w:rsidRPr="007061FF" w:rsidRDefault="00345D14" w:rsidP="00346D7B">
      <w:pPr>
        <w:suppressAutoHyphens/>
        <w:autoSpaceDE w:val="0"/>
        <w:autoSpaceDN w:val="0"/>
        <w:adjustRightInd w:val="0"/>
        <w:ind w:left="0" w:firstLine="0"/>
        <w:rPr>
          <w:rFonts w:ascii="Gisha" w:eastAsia="Calibri" w:hAnsi="Gisha" w:cs="Gisha"/>
          <w:b/>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Se concibe como el diálogo permanente entre la Universidad y la sociedad en relación con los propósitos, intereses y proyectos que les son comunes. Es la interacción que la Institución mantiene con su entorno. Bajo esta relación de diálogo se generarán proyectos comunes dinamizadores hacia propósitos de desarrollo integral.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Por su carácter de universidad, la proyección social de la Institución estará dirigida a la producción y difusión del conocimiento, la cultura y el saber universal. En igual forma, se proyectará a las diferentes prácticas de los procesos sociales que dinamizan y caracterizan a la región: conocimiento, tratamiento y solución de problemas prioritarios, intercambio con los sectores empresariales, aprendizaje de saberes sociales alternativos, difusión de la cultura y construcción de una comunidad educativa para el servicio social en sus necesidades básicas.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el Proyecto Institucional se concibe a la región como un espacio de confluencia de factores culturales, sociales, históricos, étnicos, geográficos, económicos, ecológicos, que la caracterizan y contribuyen a la construcción de un proyecto integral de vida.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La Universidad establecerá una relación permanente con todos y cada uno de los factores que dinamizan los procesos sociales, para su conocimiento, mejoramiento o transformación, con base en un diálogo con los saberes de la comunidad para identificar sus concepciones, proyectos, necesidades y las posibilidades de colaboración mutua.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En este marco de diálogo, la Universidad ofrecerá diversas posibilidades de servicio y extensión a la comunidad, tales como: asesorías, consultorías, capacitación, difusión cultural, etc., para dar respuesta a las necesidades regionales y/o comunitarias prioritarias. Se establecerá una política de descentralización académico-administrativa que haga posible la proyección social a las diferentes regiones del área de su influencia.</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La Universidad intensificará el desarrollo de proyectos investigativos para el conocimiento y comprensión de los diversos factores que caracterizan la vida regional: diversidad socio-histórica, cultural, geográfica, ecológica y económica, </w:t>
      </w:r>
      <w:r w:rsidRPr="007061FF">
        <w:rPr>
          <w:rFonts w:ascii="Gisha" w:eastAsia="Calibri" w:hAnsi="Gisha" w:cs="Gisha"/>
          <w:sz w:val="22"/>
          <w:szCs w:val="22"/>
          <w:lang w:eastAsia="es-CO"/>
        </w:rPr>
        <w:lastRenderedPageBreak/>
        <w:t>como también las formas de apropiación de ciencia y tecnología en sus propios procesos.</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Para lograr eficazmente sus propósitos de proyección social establecerá, igualmente, diversas relaciones y convenios de cooperación académica, científica y cultural con entidades públicas y privadas, institutos e instituciones educativas que tengan como objetivo contribuir al desarrollo regional.</w:t>
      </w: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Como aspecto relevante, por la ubicación estratégica de la Universidad de Nariño en zona de frontera, del Pacífico y del Piedemonte amazónico, se involucrará en los procesos, pactos y convenios de carácter regional, nacional e internacional con el fin de asimilar nuevas tecnologías y experiencias que permitan dinamizar el desarrollo.</w:t>
      </w:r>
    </w:p>
    <w:p w:rsidR="00346D7B" w:rsidRDefault="00346D7B" w:rsidP="00346D7B">
      <w:pPr>
        <w:suppressAutoHyphens/>
        <w:autoSpaceDE w:val="0"/>
        <w:autoSpaceDN w:val="0"/>
        <w:adjustRightInd w:val="0"/>
        <w:ind w:left="0" w:firstLine="0"/>
        <w:rPr>
          <w:rFonts w:ascii="Arial" w:eastAsia="Calibri" w:hAnsi="Arial" w:cs="Arial"/>
          <w:b/>
          <w:lang w:eastAsia="es-CO"/>
        </w:rPr>
      </w:pPr>
    </w:p>
    <w:p w:rsidR="003B1346" w:rsidRDefault="003B1346">
      <w:pPr>
        <w:rPr>
          <w:rFonts w:ascii="Arial" w:eastAsia="Calibri" w:hAnsi="Arial" w:cs="Arial"/>
          <w:b/>
          <w:lang w:eastAsia="es-CO"/>
        </w:rPr>
      </w:pPr>
      <w:r>
        <w:rPr>
          <w:rFonts w:ascii="Arial" w:eastAsia="Calibri" w:hAnsi="Arial" w:cs="Arial"/>
          <w:b/>
          <w:lang w:eastAsia="es-CO"/>
        </w:rPr>
        <w:br w:type="page"/>
      </w:r>
    </w:p>
    <w:p w:rsidR="007061FF" w:rsidRPr="007061FF" w:rsidRDefault="007061FF" w:rsidP="00346D7B">
      <w:pPr>
        <w:suppressAutoHyphens/>
        <w:autoSpaceDE w:val="0"/>
        <w:autoSpaceDN w:val="0"/>
        <w:adjustRightInd w:val="0"/>
        <w:ind w:left="0" w:firstLine="0"/>
        <w:rPr>
          <w:rFonts w:ascii="Arial" w:eastAsia="Calibri" w:hAnsi="Arial" w:cs="Arial"/>
          <w:b/>
          <w:lang w:eastAsia="es-CO"/>
        </w:rPr>
        <w:sectPr w:rsidR="007061FF" w:rsidRPr="007061FF" w:rsidSect="009D3EC1">
          <w:headerReference w:type="default" r:id="rId10"/>
          <w:pgSz w:w="12242" w:h="15842"/>
          <w:pgMar w:top="1701" w:right="1134" w:bottom="1701" w:left="2268" w:header="709" w:footer="709" w:gutter="0"/>
          <w:pgNumType w:start="1"/>
          <w:cols w:space="720"/>
        </w:sectPr>
      </w:pPr>
    </w:p>
    <w:p w:rsidR="00346D7B" w:rsidRPr="007061FF" w:rsidRDefault="005D0AC6" w:rsidP="00B6376C">
      <w:pPr>
        <w:suppressAutoHyphens/>
        <w:autoSpaceDE w:val="0"/>
        <w:autoSpaceDN w:val="0"/>
        <w:adjustRightInd w:val="0"/>
        <w:ind w:left="0" w:firstLine="0"/>
        <w:rPr>
          <w:rFonts w:ascii="Arial" w:eastAsia="Calibri" w:hAnsi="Arial" w:cs="Arial"/>
          <w:b/>
          <w:lang w:eastAsia="es-CO"/>
        </w:rPr>
      </w:pPr>
      <w:r w:rsidRPr="007061FF">
        <w:rPr>
          <w:rFonts w:ascii="Arial" w:eastAsia="Calibri" w:hAnsi="Arial" w:cs="Arial"/>
          <w:b/>
          <w:lang w:eastAsia="es-CO"/>
        </w:rPr>
        <w:lastRenderedPageBreak/>
        <w:t>1</w:t>
      </w:r>
      <w:r w:rsidR="007F4318" w:rsidRPr="007061FF">
        <w:rPr>
          <w:rFonts w:ascii="Arial" w:eastAsia="Calibri" w:hAnsi="Arial" w:cs="Arial"/>
          <w:b/>
          <w:lang w:eastAsia="es-CO"/>
        </w:rPr>
        <w:t>.</w:t>
      </w:r>
      <w:r w:rsidRPr="007061FF">
        <w:rPr>
          <w:rFonts w:ascii="Arial" w:eastAsia="Calibri" w:hAnsi="Arial" w:cs="Arial"/>
          <w:b/>
          <w:lang w:eastAsia="es-CO"/>
        </w:rPr>
        <w:t>9</w:t>
      </w:r>
      <w:r w:rsidR="007F4318" w:rsidRPr="007061FF">
        <w:rPr>
          <w:rFonts w:ascii="Arial" w:eastAsia="Calibri" w:hAnsi="Arial" w:cs="Arial"/>
          <w:b/>
          <w:lang w:eastAsia="es-CO"/>
        </w:rPr>
        <w:t xml:space="preserve"> DIAGRAMA DE PROCESOS</w:t>
      </w:r>
    </w:p>
    <w:p w:rsidR="00346D7B" w:rsidRPr="007061FF" w:rsidRDefault="00346D7B" w:rsidP="00346D7B">
      <w:pPr>
        <w:suppressAutoHyphens/>
        <w:autoSpaceDE w:val="0"/>
        <w:autoSpaceDN w:val="0"/>
        <w:adjustRightInd w:val="0"/>
        <w:ind w:left="0" w:firstLine="0"/>
        <w:rPr>
          <w:rFonts w:ascii="Arial" w:eastAsia="Calibri" w:hAnsi="Arial" w:cs="Arial"/>
          <w:b/>
          <w:lang w:eastAsia="es-CO"/>
        </w:rPr>
      </w:pPr>
    </w:p>
    <w:p w:rsidR="00346D7B" w:rsidRPr="007061FF" w:rsidRDefault="00346D7B" w:rsidP="00346D7B">
      <w:pPr>
        <w:suppressAutoHyphens/>
        <w:autoSpaceDE w:val="0"/>
        <w:autoSpaceDN w:val="0"/>
        <w:adjustRightInd w:val="0"/>
        <w:ind w:left="0" w:firstLine="0"/>
        <w:rPr>
          <w:rFonts w:ascii="Arial" w:eastAsia="Calibri" w:hAnsi="Arial" w:cs="Arial"/>
          <w:lang w:eastAsia="es-CO"/>
        </w:rPr>
      </w:pPr>
    </w:p>
    <w:p w:rsidR="00346D7B" w:rsidRPr="007061FF" w:rsidRDefault="00346D7B" w:rsidP="00346D7B">
      <w:pPr>
        <w:suppressAutoHyphens/>
        <w:autoSpaceDE w:val="0"/>
        <w:autoSpaceDN w:val="0"/>
        <w:adjustRightInd w:val="0"/>
        <w:ind w:left="0" w:firstLine="0"/>
        <w:rPr>
          <w:rFonts w:ascii="Arial" w:eastAsia="Calibri" w:hAnsi="Arial" w:cs="Arial"/>
          <w:lang w:eastAsia="es-CO"/>
        </w:rPr>
      </w:pPr>
      <w:r w:rsidRPr="007061FF">
        <w:rPr>
          <w:rFonts w:ascii="Arial" w:eastAsia="Calibri" w:hAnsi="Arial" w:cs="Arial"/>
          <w:lang w:eastAsia="es-CO"/>
        </w:rPr>
        <w:t>Los procesos administrativos de la Universidad de Nariño se resumen en la figura 1.</w:t>
      </w:r>
    </w:p>
    <w:p w:rsidR="007830A4" w:rsidRPr="007061FF" w:rsidRDefault="007830A4" w:rsidP="00346D7B">
      <w:pPr>
        <w:suppressAutoHyphens/>
        <w:autoSpaceDE w:val="0"/>
        <w:autoSpaceDN w:val="0"/>
        <w:adjustRightInd w:val="0"/>
        <w:ind w:left="0" w:firstLine="0"/>
        <w:rPr>
          <w:rFonts w:ascii="Arial" w:eastAsia="Calibri" w:hAnsi="Arial" w:cs="Arial"/>
          <w:b/>
          <w:lang w:eastAsia="es-CO"/>
        </w:rPr>
      </w:pPr>
    </w:p>
    <w:p w:rsidR="003B1346" w:rsidRDefault="003B1346" w:rsidP="007979C7">
      <w:pPr>
        <w:suppressAutoHyphens/>
        <w:autoSpaceDE w:val="0"/>
        <w:autoSpaceDN w:val="0"/>
        <w:adjustRightInd w:val="0"/>
        <w:ind w:left="0" w:firstLine="0"/>
        <w:jc w:val="center"/>
        <w:rPr>
          <w:rFonts w:ascii="Arial" w:eastAsia="Calibri" w:hAnsi="Arial" w:cs="Arial"/>
          <w:b/>
          <w:lang w:eastAsia="es-CO"/>
        </w:rPr>
      </w:pPr>
    </w:p>
    <w:p w:rsidR="00346D7B" w:rsidRPr="007061FF" w:rsidRDefault="00D417D6" w:rsidP="007979C7">
      <w:pPr>
        <w:suppressAutoHyphens/>
        <w:autoSpaceDE w:val="0"/>
        <w:autoSpaceDN w:val="0"/>
        <w:adjustRightInd w:val="0"/>
        <w:ind w:left="0" w:firstLine="0"/>
        <w:jc w:val="center"/>
        <w:rPr>
          <w:rFonts w:ascii="Arial" w:eastAsia="Calibri" w:hAnsi="Arial" w:cs="Arial"/>
          <w:b/>
          <w:lang w:eastAsia="es-CO"/>
        </w:rPr>
      </w:pPr>
      <w:r>
        <w:rPr>
          <w:rFonts w:ascii="Arial" w:eastAsia="Calibri" w:hAnsi="Arial" w:cs="Arial"/>
          <w:b/>
          <w:noProof/>
          <w:lang w:eastAsia="es-CO"/>
        </w:rPr>
        <w:drawing>
          <wp:anchor distT="0" distB="0" distL="114300" distR="114300" simplePos="0" relativeHeight="251658240" behindDoc="0" locked="0" layoutInCell="1" allowOverlap="1">
            <wp:simplePos x="0" y="0"/>
            <wp:positionH relativeFrom="column">
              <wp:posOffset>-898525</wp:posOffset>
            </wp:positionH>
            <wp:positionV relativeFrom="paragraph">
              <wp:posOffset>616585</wp:posOffset>
            </wp:positionV>
            <wp:extent cx="7192645" cy="3529965"/>
            <wp:effectExtent l="19050" t="0" r="8255" b="0"/>
            <wp:wrapSquare wrapText="bothSides"/>
            <wp:docPr id="9" name="Imagen 1" descr="Mapa DE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apa DE PROCESOS"/>
                    <pic:cNvPicPr>
                      <a:picLocks noChangeAspect="1" noChangeArrowheads="1"/>
                    </pic:cNvPicPr>
                  </pic:nvPicPr>
                  <pic:blipFill>
                    <a:blip r:embed="rId11" cstate="print"/>
                    <a:srcRect/>
                    <a:stretch>
                      <a:fillRect/>
                    </a:stretch>
                  </pic:blipFill>
                  <pic:spPr bwMode="auto">
                    <a:xfrm>
                      <a:off x="0" y="0"/>
                      <a:ext cx="7192645" cy="3529965"/>
                    </a:xfrm>
                    <a:prstGeom prst="rect">
                      <a:avLst/>
                    </a:prstGeom>
                    <a:noFill/>
                    <a:ln w="9525">
                      <a:noFill/>
                      <a:miter lim="800000"/>
                      <a:headEnd/>
                      <a:tailEnd/>
                    </a:ln>
                  </pic:spPr>
                </pic:pic>
              </a:graphicData>
            </a:graphic>
          </wp:anchor>
        </w:drawing>
      </w:r>
      <w:r w:rsidR="00346D7B" w:rsidRPr="007061FF">
        <w:rPr>
          <w:rFonts w:ascii="Arial" w:eastAsia="Calibri" w:hAnsi="Arial" w:cs="Arial"/>
          <w:b/>
          <w:lang w:eastAsia="es-CO"/>
        </w:rPr>
        <w:t>Figura 1. Mapa de procesos de la Universidad de Nariño</w:t>
      </w:r>
    </w:p>
    <w:p w:rsidR="00346D7B" w:rsidRPr="007061FF" w:rsidRDefault="00346D7B" w:rsidP="00346D7B">
      <w:pPr>
        <w:suppressAutoHyphens/>
        <w:autoSpaceDE w:val="0"/>
        <w:autoSpaceDN w:val="0"/>
        <w:adjustRightInd w:val="0"/>
        <w:ind w:left="0" w:firstLine="0"/>
        <w:rPr>
          <w:rFonts w:ascii="Arial" w:eastAsia="Calibri" w:hAnsi="Arial" w:cs="Arial"/>
          <w:b/>
          <w:lang w:eastAsia="es-CO"/>
        </w:rPr>
      </w:pPr>
    </w:p>
    <w:p w:rsidR="00346D7B" w:rsidRPr="007061FF" w:rsidRDefault="00346D7B" w:rsidP="00346D7B">
      <w:pPr>
        <w:suppressAutoHyphens/>
        <w:autoSpaceDE w:val="0"/>
        <w:autoSpaceDN w:val="0"/>
        <w:adjustRightInd w:val="0"/>
        <w:ind w:left="0" w:firstLine="0"/>
        <w:rPr>
          <w:rFonts w:ascii="Arial" w:eastAsia="Calibri" w:hAnsi="Arial" w:cs="Arial"/>
          <w:b/>
          <w:lang w:eastAsia="es-CO"/>
        </w:rPr>
      </w:pPr>
    </w:p>
    <w:p w:rsidR="00346D7B" w:rsidRPr="007061FF" w:rsidRDefault="00346D7B" w:rsidP="00346D7B">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Fuente: Oficina de Planeación-Universidad de Nariño</w:t>
      </w:r>
    </w:p>
    <w:p w:rsidR="00346D7B" w:rsidRPr="007061FF" w:rsidRDefault="00346D7B" w:rsidP="0091337F">
      <w:pPr>
        <w:suppressAutoHyphens/>
        <w:autoSpaceDE w:val="0"/>
        <w:autoSpaceDN w:val="0"/>
        <w:adjustRightInd w:val="0"/>
        <w:ind w:left="0" w:firstLine="0"/>
        <w:rPr>
          <w:rFonts w:ascii="Arial" w:eastAsia="Calibri" w:hAnsi="Arial" w:cs="Arial"/>
          <w:lang w:eastAsia="es-CO"/>
        </w:rPr>
      </w:pPr>
    </w:p>
    <w:p w:rsidR="00346D7B" w:rsidRPr="007061FF" w:rsidRDefault="00346D7B" w:rsidP="0091337F">
      <w:pPr>
        <w:suppressAutoHyphens/>
        <w:autoSpaceDE w:val="0"/>
        <w:autoSpaceDN w:val="0"/>
        <w:adjustRightInd w:val="0"/>
        <w:ind w:left="0" w:firstLine="0"/>
        <w:rPr>
          <w:rFonts w:ascii="Arial" w:eastAsia="Calibri" w:hAnsi="Arial" w:cs="Arial"/>
          <w:lang w:eastAsia="es-CO"/>
        </w:rPr>
      </w:pPr>
    </w:p>
    <w:p w:rsidR="00920863" w:rsidRPr="007061FF" w:rsidRDefault="00920863">
      <w:pPr>
        <w:rPr>
          <w:rFonts w:ascii="Gisha" w:hAnsi="Gisha" w:cs="Gisha"/>
          <w:b/>
        </w:rPr>
      </w:pPr>
      <w:r w:rsidRPr="007061FF">
        <w:rPr>
          <w:rFonts w:ascii="Gisha" w:hAnsi="Gisha" w:cs="Gisha"/>
          <w:b/>
        </w:rPr>
        <w:br w:type="page"/>
      </w:r>
    </w:p>
    <w:p w:rsidR="007F4318" w:rsidRPr="007061FF" w:rsidRDefault="005D0AC6" w:rsidP="00907623">
      <w:pPr>
        <w:ind w:left="0" w:firstLine="0"/>
        <w:rPr>
          <w:rFonts w:ascii="Gisha" w:hAnsi="Gisha" w:cs="Gisha"/>
          <w:b/>
          <w:sz w:val="22"/>
          <w:szCs w:val="22"/>
        </w:rPr>
      </w:pPr>
      <w:r w:rsidRPr="007061FF">
        <w:rPr>
          <w:rFonts w:ascii="Gisha" w:hAnsi="Gisha" w:cs="Gisha"/>
          <w:b/>
          <w:sz w:val="22"/>
          <w:szCs w:val="22"/>
        </w:rPr>
        <w:lastRenderedPageBreak/>
        <w:t>1</w:t>
      </w:r>
      <w:r w:rsidR="007F4318" w:rsidRPr="007061FF">
        <w:rPr>
          <w:rFonts w:ascii="Gisha" w:hAnsi="Gisha" w:cs="Gisha"/>
          <w:b/>
          <w:sz w:val="22"/>
          <w:szCs w:val="22"/>
        </w:rPr>
        <w:t>.</w:t>
      </w:r>
      <w:r w:rsidRPr="007061FF">
        <w:rPr>
          <w:rFonts w:ascii="Gisha" w:hAnsi="Gisha" w:cs="Gisha"/>
          <w:b/>
          <w:sz w:val="22"/>
          <w:szCs w:val="22"/>
        </w:rPr>
        <w:t>10</w:t>
      </w:r>
      <w:r w:rsidR="007F4318" w:rsidRPr="007061FF">
        <w:rPr>
          <w:rFonts w:ascii="Gisha" w:hAnsi="Gisha" w:cs="Gisha"/>
          <w:b/>
          <w:sz w:val="22"/>
          <w:szCs w:val="22"/>
        </w:rPr>
        <w:t xml:space="preserve">   FACULTAD DE ADSCRIPCIÓN: CIENCIAS EXACTAS Y NATURALES</w:t>
      </w:r>
    </w:p>
    <w:p w:rsidR="007F4318" w:rsidRPr="007061FF" w:rsidRDefault="007F4318" w:rsidP="007F4318">
      <w:pPr>
        <w:jc w:val="center"/>
        <w:rPr>
          <w:rFonts w:ascii="Gisha" w:hAnsi="Gisha" w:cs="Gisha"/>
          <w:b/>
          <w:sz w:val="22"/>
          <w:szCs w:val="22"/>
        </w:rPr>
      </w:pPr>
    </w:p>
    <w:p w:rsidR="007F4318" w:rsidRPr="007061FF" w:rsidRDefault="007F4318" w:rsidP="007F4318">
      <w:pPr>
        <w:rPr>
          <w:rFonts w:ascii="Gisha" w:hAnsi="Gisha" w:cs="Gisha"/>
          <w:b/>
          <w:sz w:val="22"/>
          <w:szCs w:val="22"/>
        </w:rPr>
      </w:pPr>
    </w:p>
    <w:p w:rsidR="007F4318" w:rsidRPr="007061FF" w:rsidRDefault="005D0AC6" w:rsidP="007F4318">
      <w:pPr>
        <w:rPr>
          <w:rFonts w:ascii="Gisha" w:hAnsi="Gisha" w:cs="Gisha"/>
          <w:b/>
          <w:sz w:val="22"/>
          <w:szCs w:val="22"/>
        </w:rPr>
      </w:pPr>
      <w:r w:rsidRPr="007061FF">
        <w:rPr>
          <w:rFonts w:ascii="Gisha" w:hAnsi="Gisha" w:cs="Gisha"/>
          <w:b/>
          <w:sz w:val="22"/>
          <w:szCs w:val="22"/>
        </w:rPr>
        <w:t>1.10</w:t>
      </w:r>
      <w:r w:rsidR="007F4318" w:rsidRPr="007061FF">
        <w:rPr>
          <w:rFonts w:ascii="Gisha" w:hAnsi="Gisha" w:cs="Gisha"/>
          <w:b/>
          <w:sz w:val="22"/>
          <w:szCs w:val="22"/>
        </w:rPr>
        <w:t xml:space="preserve">.1  </w:t>
      </w:r>
      <w:r w:rsidR="00B6376C" w:rsidRPr="007061FF">
        <w:rPr>
          <w:rFonts w:ascii="Gisha" w:hAnsi="Gisha" w:cs="Gisha"/>
          <w:b/>
          <w:sz w:val="22"/>
          <w:szCs w:val="22"/>
        </w:rPr>
        <w:t>Reseña Histórica de la Facultad</w:t>
      </w:r>
    </w:p>
    <w:p w:rsidR="007F4318" w:rsidRPr="007061FF" w:rsidRDefault="007F4318" w:rsidP="007F4318">
      <w:pPr>
        <w:rPr>
          <w:rFonts w:ascii="Gisha" w:hAnsi="Gisha" w:cs="Gisha"/>
          <w:b/>
          <w:sz w:val="22"/>
          <w:szCs w:val="22"/>
        </w:rPr>
      </w:pPr>
    </w:p>
    <w:p w:rsidR="007F4318" w:rsidRPr="007061FF" w:rsidRDefault="007F4318" w:rsidP="0037680A">
      <w:pPr>
        <w:ind w:left="0" w:firstLine="0"/>
        <w:rPr>
          <w:rFonts w:ascii="Gisha" w:hAnsi="Gisha" w:cs="Gisha"/>
          <w:sz w:val="22"/>
          <w:szCs w:val="22"/>
        </w:rPr>
      </w:pPr>
      <w:r w:rsidRPr="007061FF">
        <w:rPr>
          <w:rFonts w:ascii="Gisha" w:hAnsi="Gisha" w:cs="Gisha"/>
          <w:sz w:val="22"/>
          <w:szCs w:val="22"/>
        </w:rPr>
        <w:t>El Consejo Superior Universitario, mediante acuerdo No. 6 de 1962, creó la Facultad de Ciencias de la Educación, cuya función era “preparar profesores de enseñanza media, especializando profesionales en las diferentes ramas de las ciencias y de las letras que requiere la Educación Secundaria”. La Facultad encontró gran acogida y respuesta dentro y fuera de la Universidad de Nariño.</w:t>
      </w:r>
    </w:p>
    <w:p w:rsidR="007F4318" w:rsidRPr="007061FF" w:rsidRDefault="007F4318" w:rsidP="007F4318">
      <w:pPr>
        <w:rPr>
          <w:rFonts w:ascii="Gisha" w:hAnsi="Gisha" w:cs="Gisha"/>
          <w:sz w:val="22"/>
          <w:szCs w:val="22"/>
        </w:rPr>
      </w:pPr>
    </w:p>
    <w:p w:rsidR="007F4318" w:rsidRPr="007061FF" w:rsidRDefault="007F4318" w:rsidP="0037680A">
      <w:pPr>
        <w:ind w:left="0" w:firstLine="0"/>
        <w:rPr>
          <w:rFonts w:ascii="Gisha" w:hAnsi="Gisha" w:cs="Gisha"/>
          <w:sz w:val="22"/>
          <w:szCs w:val="22"/>
        </w:rPr>
      </w:pPr>
      <w:r w:rsidRPr="007061FF">
        <w:rPr>
          <w:rFonts w:ascii="Gisha" w:hAnsi="Gisha" w:cs="Gisha"/>
          <w:sz w:val="22"/>
          <w:szCs w:val="22"/>
        </w:rPr>
        <w:t>En 1991, veintinueve años más tarde con la participación de diferentes comisiones de profesores en las áreas de las Ciencias Naturales y Humanas, se realizaron seminarios tendientes a revisar la misión que hasta ese momento había cumplido la Facultad de Educación en los aspectos pedagógicos, currículo, formación profesional, perspectiva ocupacional, llegando a las siguientes conclusiones:</w:t>
      </w:r>
    </w:p>
    <w:p w:rsidR="007F4318" w:rsidRPr="007061FF" w:rsidRDefault="007F4318" w:rsidP="007F4318">
      <w:pPr>
        <w:rPr>
          <w:rFonts w:ascii="Gisha" w:hAnsi="Gisha" w:cs="Gisha"/>
          <w:sz w:val="22"/>
          <w:szCs w:val="22"/>
        </w:rPr>
      </w:pPr>
    </w:p>
    <w:p w:rsidR="007F4318" w:rsidRPr="007061FF" w:rsidRDefault="007F4318" w:rsidP="000D29FA">
      <w:pPr>
        <w:numPr>
          <w:ilvl w:val="0"/>
          <w:numId w:val="150"/>
        </w:numPr>
        <w:ind w:left="360"/>
        <w:rPr>
          <w:rFonts w:ascii="Gisha" w:hAnsi="Gisha" w:cs="Gisha"/>
          <w:sz w:val="22"/>
          <w:szCs w:val="22"/>
        </w:rPr>
      </w:pPr>
      <w:r w:rsidRPr="007061FF">
        <w:rPr>
          <w:rFonts w:ascii="Gisha" w:hAnsi="Gisha" w:cs="Gisha"/>
          <w:sz w:val="22"/>
          <w:szCs w:val="22"/>
        </w:rPr>
        <w:t>Pérdida de identidad profesional del egresado, presentándose un híbrido entre la docencia y la técnica.</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0"/>
        </w:numPr>
        <w:ind w:left="360"/>
        <w:rPr>
          <w:rFonts w:ascii="Gisha" w:hAnsi="Gisha" w:cs="Gisha"/>
          <w:sz w:val="22"/>
          <w:szCs w:val="22"/>
        </w:rPr>
      </w:pPr>
      <w:r w:rsidRPr="007061FF">
        <w:rPr>
          <w:rFonts w:ascii="Gisha" w:hAnsi="Gisha" w:cs="Gisha"/>
          <w:sz w:val="22"/>
          <w:szCs w:val="22"/>
        </w:rPr>
        <w:t>Falta de motivación de los alumnos que ingresan a la Facultad, en contradicción con sus aspiraciones profesionales.</w:t>
      </w:r>
    </w:p>
    <w:p w:rsidR="007F4318" w:rsidRPr="007061FF" w:rsidRDefault="007F4318" w:rsidP="009A610E">
      <w:pPr>
        <w:ind w:left="0"/>
        <w:rPr>
          <w:rFonts w:ascii="Gisha" w:hAnsi="Gisha" w:cs="Gisha"/>
          <w:sz w:val="22"/>
          <w:szCs w:val="22"/>
        </w:rPr>
      </w:pPr>
    </w:p>
    <w:p w:rsidR="007F4318" w:rsidRPr="007061FF" w:rsidRDefault="007F4318" w:rsidP="0037680A">
      <w:pPr>
        <w:ind w:left="0" w:firstLine="0"/>
        <w:rPr>
          <w:rFonts w:ascii="Gisha" w:hAnsi="Gisha" w:cs="Gisha"/>
          <w:sz w:val="22"/>
          <w:szCs w:val="22"/>
        </w:rPr>
      </w:pPr>
      <w:r w:rsidRPr="007061FF">
        <w:rPr>
          <w:rFonts w:ascii="Gisha" w:hAnsi="Gisha" w:cs="Gisha"/>
          <w:sz w:val="22"/>
          <w:szCs w:val="22"/>
        </w:rPr>
        <w:t>Producto del anterior análisis se propuso la creación de la Facultad de Ciencias Naturales y Matemáticas, mediante acuerdo 068 de mayo 15 de 1991. El consejo Superior Universitario acordó la reestructuración de la Facultad de Ciencias de la Educación y la dividió en las Facultades de Ciencias Humanas y Ciencias Naturales y Matemáticas con las especialidades de: Química, Biología, Física y Licenciatura en Matemáticas con los siguientes objetivos:</w:t>
      </w:r>
    </w:p>
    <w:p w:rsidR="007F4318" w:rsidRPr="007061FF" w:rsidRDefault="007F4318" w:rsidP="007F4318">
      <w:pPr>
        <w:rPr>
          <w:rFonts w:ascii="Gisha" w:hAnsi="Gisha" w:cs="Gisha"/>
          <w:sz w:val="22"/>
          <w:szCs w:val="22"/>
        </w:rPr>
      </w:pPr>
    </w:p>
    <w:p w:rsidR="009A610E" w:rsidRPr="007061FF" w:rsidRDefault="009A610E" w:rsidP="007F4318">
      <w:pPr>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lastRenderedPageBreak/>
        <w:t>Formar profesionales en las diversas ramas de las Ciencias Naturales y Matemáticas en pregrado y posgrado, capaces de impulsar el desarrollo socio-económico, en el área de influencia de la Universidad.</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Promover y desarrollar los procesos de producción y enseñanza del conocimiento.</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Optimizar el proceso administrativo-docente al interior de las instituciones educativas.</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Generar nuevos procesos metodológicos, tecnológicos y pedagógicos.</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Promover el desarrollo de la investigación científica en las ciencias exactas, en todos sus niveles, en concordancia con las políticas de progreso de la Universidad, la región y el país.</w:t>
      </w: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Fomentar tecnólogos afines a las ciencias naturales y matemáticas, capaces de vincularse al desarrollo del sector productivo, acorde con el adelanto científico y tecnológico.</w:t>
      </w:r>
    </w:p>
    <w:p w:rsidR="007F4318" w:rsidRPr="007061FF" w:rsidRDefault="007F4318" w:rsidP="009A610E">
      <w:pPr>
        <w:ind w:left="0"/>
        <w:rPr>
          <w:rFonts w:ascii="Gisha" w:hAnsi="Gisha" w:cs="Gisha"/>
          <w:sz w:val="22"/>
          <w:szCs w:val="22"/>
        </w:rPr>
      </w:pPr>
    </w:p>
    <w:p w:rsidR="007F4318" w:rsidRPr="007061FF" w:rsidRDefault="007F4318" w:rsidP="000D29FA">
      <w:pPr>
        <w:numPr>
          <w:ilvl w:val="0"/>
          <w:numId w:val="153"/>
        </w:numPr>
        <w:ind w:left="360"/>
        <w:rPr>
          <w:rFonts w:ascii="Gisha" w:hAnsi="Gisha" w:cs="Gisha"/>
          <w:sz w:val="22"/>
          <w:szCs w:val="22"/>
        </w:rPr>
      </w:pPr>
      <w:r w:rsidRPr="007061FF">
        <w:rPr>
          <w:rFonts w:ascii="Gisha" w:hAnsi="Gisha" w:cs="Gisha"/>
          <w:sz w:val="22"/>
          <w:szCs w:val="22"/>
        </w:rPr>
        <w:t>Promover y fomentar actividades extracurriculares en la capacitación, extensión, actualización y de servicio a la comunidad.</w:t>
      </w:r>
    </w:p>
    <w:p w:rsidR="007F4318" w:rsidRPr="007061FF" w:rsidRDefault="007F4318" w:rsidP="009A610E">
      <w:pPr>
        <w:ind w:left="0"/>
        <w:rPr>
          <w:rFonts w:ascii="Gisha" w:hAnsi="Gisha" w:cs="Gisha"/>
          <w:sz w:val="22"/>
          <w:szCs w:val="22"/>
        </w:rPr>
      </w:pPr>
    </w:p>
    <w:p w:rsidR="007F4318" w:rsidRDefault="007F4318" w:rsidP="000D29FA">
      <w:pPr>
        <w:numPr>
          <w:ilvl w:val="0"/>
          <w:numId w:val="153"/>
        </w:numPr>
        <w:ind w:left="360"/>
        <w:rPr>
          <w:rFonts w:ascii="Gisha" w:hAnsi="Gisha" w:cs="Gisha"/>
          <w:sz w:val="22"/>
          <w:szCs w:val="22"/>
        </w:rPr>
      </w:pPr>
      <w:r w:rsidRPr="007061FF">
        <w:rPr>
          <w:rFonts w:ascii="Gisha" w:hAnsi="Gisha" w:cs="Gisha"/>
          <w:sz w:val="22"/>
          <w:szCs w:val="22"/>
        </w:rPr>
        <w:t>Proponer e impulsar proyectos afines a las Ciencias Naturales y Exactas, tendientes a resolver problemas específicos de la región.</w:t>
      </w:r>
    </w:p>
    <w:p w:rsidR="002766C5" w:rsidRPr="007061FF" w:rsidRDefault="002766C5" w:rsidP="002766C5">
      <w:pPr>
        <w:ind w:left="0" w:firstLine="0"/>
        <w:rPr>
          <w:rFonts w:ascii="Gisha" w:hAnsi="Gisha" w:cs="Gisha"/>
          <w:sz w:val="22"/>
          <w:szCs w:val="22"/>
        </w:rPr>
      </w:pPr>
    </w:p>
    <w:p w:rsidR="007F4318" w:rsidRPr="007061FF" w:rsidRDefault="007F4318" w:rsidP="007F4318">
      <w:pPr>
        <w:ind w:left="360"/>
        <w:rPr>
          <w:rFonts w:ascii="Gisha" w:hAnsi="Gisha" w:cs="Gisha"/>
          <w:sz w:val="22"/>
          <w:szCs w:val="22"/>
        </w:rPr>
      </w:pPr>
    </w:p>
    <w:p w:rsidR="007F4318" w:rsidRPr="007061FF" w:rsidRDefault="007F4318" w:rsidP="0037680A">
      <w:pPr>
        <w:ind w:left="-11" w:firstLine="0"/>
        <w:rPr>
          <w:rFonts w:ascii="Gisha" w:hAnsi="Gisha" w:cs="Gisha"/>
          <w:sz w:val="22"/>
          <w:szCs w:val="22"/>
        </w:rPr>
      </w:pPr>
      <w:r w:rsidRPr="007061FF">
        <w:rPr>
          <w:rFonts w:ascii="Gisha" w:hAnsi="Gisha" w:cs="Gisha"/>
          <w:sz w:val="22"/>
          <w:szCs w:val="22"/>
        </w:rPr>
        <w:t>Mediante acuerdo 019 de marzo 13 del 2007 el Consejo Superior de la Universidad de Nariño autoriza el cambio de nombre de la Facultad de Ciencias Naturales y Matemáticas por el de Ciencias Exactas y Naturales. El cambio obedece a que el nombre de la nueva facultad está acorde con los programas académicos que se ofrecían en el año 2007: Biología, Química, Física, Licenciatura en Matemáticas y Licenciatura en Informática.</w:t>
      </w:r>
    </w:p>
    <w:p w:rsidR="007F4318" w:rsidRPr="007061FF" w:rsidRDefault="007F4318" w:rsidP="0037680A">
      <w:pPr>
        <w:ind w:firstLine="0"/>
        <w:rPr>
          <w:rFonts w:ascii="Gisha" w:hAnsi="Gisha" w:cs="Gisha"/>
          <w:sz w:val="22"/>
          <w:szCs w:val="22"/>
        </w:rPr>
      </w:pPr>
    </w:p>
    <w:p w:rsidR="007F4318" w:rsidRPr="007061FF" w:rsidRDefault="00B6376C" w:rsidP="0037680A">
      <w:pPr>
        <w:rPr>
          <w:rFonts w:ascii="Gisha" w:hAnsi="Gisha" w:cs="Gisha"/>
          <w:b/>
          <w:caps/>
          <w:sz w:val="22"/>
          <w:szCs w:val="22"/>
        </w:rPr>
      </w:pPr>
      <w:r w:rsidRPr="007061FF">
        <w:rPr>
          <w:rFonts w:ascii="Gisha" w:hAnsi="Gisha" w:cs="Gisha"/>
          <w:b/>
          <w:caps/>
          <w:sz w:val="22"/>
          <w:szCs w:val="22"/>
        </w:rPr>
        <w:t xml:space="preserve">1.10.1.1 </w:t>
      </w:r>
      <w:r w:rsidRPr="007061FF">
        <w:rPr>
          <w:rFonts w:ascii="Gisha" w:hAnsi="Gisha" w:cs="Gisha"/>
          <w:b/>
          <w:sz w:val="22"/>
          <w:szCs w:val="22"/>
        </w:rPr>
        <w:t>Misión de la Facultad</w:t>
      </w:r>
    </w:p>
    <w:p w:rsidR="007F4318" w:rsidRPr="007061FF" w:rsidRDefault="007F4318" w:rsidP="0037680A">
      <w:pPr>
        <w:ind w:left="-11" w:firstLine="0"/>
        <w:rPr>
          <w:rFonts w:ascii="Gisha" w:hAnsi="Gisha" w:cs="Gisha"/>
          <w:sz w:val="22"/>
          <w:szCs w:val="22"/>
        </w:rPr>
      </w:pPr>
    </w:p>
    <w:p w:rsidR="007F4318" w:rsidRPr="007061FF" w:rsidRDefault="007F4318" w:rsidP="0037680A">
      <w:pPr>
        <w:ind w:left="-11" w:firstLine="0"/>
        <w:rPr>
          <w:rFonts w:ascii="Gisha" w:hAnsi="Gisha" w:cs="Gisha"/>
          <w:sz w:val="22"/>
          <w:szCs w:val="22"/>
        </w:rPr>
      </w:pPr>
      <w:r w:rsidRPr="007061FF">
        <w:rPr>
          <w:rFonts w:ascii="Gisha" w:hAnsi="Gisha" w:cs="Gisha"/>
          <w:sz w:val="22"/>
          <w:szCs w:val="22"/>
        </w:rPr>
        <w:lastRenderedPageBreak/>
        <w:t>La Facultad de Ciencias Exactas y Naturales es una Unidad Sistémica de carácter Académico-Administrativo, constituida por los departamentos de Física, Matemáticas y Estadística, Química y Biología, responsable de establecer, dirigir y promover políticas que contribuyan a la producción, desarrollo y transmisión de conocimientos en el campo de las Ciencias Naturales, las Matemáticas y de las Tecnologías que se generen a través de ellas, mediante el ejercicio de la investigación y la docencia orientada a la formación de profesionales idóneos, creativos y conocedores del entorno.</w:t>
      </w:r>
    </w:p>
    <w:p w:rsidR="007F4318" w:rsidRPr="007061FF" w:rsidRDefault="007F4318" w:rsidP="0037680A">
      <w:pPr>
        <w:ind w:firstLine="0"/>
        <w:rPr>
          <w:rFonts w:ascii="Gisha" w:hAnsi="Gisha" w:cs="Gisha"/>
          <w:sz w:val="22"/>
          <w:szCs w:val="22"/>
        </w:rPr>
      </w:pPr>
    </w:p>
    <w:p w:rsidR="007F4318" w:rsidRPr="007061FF" w:rsidRDefault="007F4318" w:rsidP="0037680A">
      <w:pPr>
        <w:ind w:firstLine="0"/>
        <w:rPr>
          <w:rFonts w:ascii="Gisha" w:hAnsi="Gisha" w:cs="Gisha"/>
          <w:b/>
          <w:sz w:val="22"/>
          <w:szCs w:val="22"/>
        </w:rPr>
      </w:pPr>
    </w:p>
    <w:p w:rsidR="007F4318" w:rsidRPr="007061FF" w:rsidRDefault="00B6376C" w:rsidP="0037680A">
      <w:pPr>
        <w:rPr>
          <w:rFonts w:ascii="Gisha" w:hAnsi="Gisha" w:cs="Gisha"/>
          <w:b/>
          <w:caps/>
          <w:sz w:val="22"/>
          <w:szCs w:val="22"/>
        </w:rPr>
      </w:pPr>
      <w:r w:rsidRPr="007061FF">
        <w:rPr>
          <w:rFonts w:ascii="Gisha" w:hAnsi="Gisha" w:cs="Gisha"/>
          <w:b/>
          <w:caps/>
          <w:sz w:val="22"/>
          <w:szCs w:val="22"/>
        </w:rPr>
        <w:t xml:space="preserve">1.10.1.2 </w:t>
      </w:r>
      <w:r w:rsidRPr="007061FF">
        <w:rPr>
          <w:rFonts w:ascii="Gisha" w:hAnsi="Gisha" w:cs="Gisha"/>
          <w:b/>
          <w:sz w:val="22"/>
          <w:szCs w:val="22"/>
        </w:rPr>
        <w:t>Visión de la Facultad</w:t>
      </w:r>
    </w:p>
    <w:p w:rsidR="007F4318" w:rsidRPr="007061FF" w:rsidRDefault="007F4318" w:rsidP="0037680A">
      <w:pPr>
        <w:ind w:firstLine="0"/>
        <w:rPr>
          <w:rFonts w:ascii="Gisha" w:hAnsi="Gisha" w:cs="Gisha"/>
          <w:b/>
          <w:sz w:val="22"/>
          <w:szCs w:val="22"/>
        </w:rPr>
      </w:pPr>
    </w:p>
    <w:p w:rsidR="007F4318" w:rsidRPr="007061FF" w:rsidRDefault="007F4318" w:rsidP="0037680A">
      <w:pPr>
        <w:ind w:left="-11" w:firstLine="0"/>
        <w:rPr>
          <w:rFonts w:ascii="Gisha" w:hAnsi="Gisha" w:cs="Gisha"/>
          <w:sz w:val="22"/>
          <w:szCs w:val="22"/>
        </w:rPr>
      </w:pPr>
      <w:r w:rsidRPr="007061FF">
        <w:rPr>
          <w:rFonts w:ascii="Gisha" w:hAnsi="Gisha" w:cs="Gisha"/>
          <w:sz w:val="22"/>
          <w:szCs w:val="22"/>
        </w:rPr>
        <w:t>La Facultad de Ciencias Exactas y Naturales es una Unidad Académico-administrativa responsable de la Producción, socialización del conocimiento en el campo de las Ciencias Naturales y Matemáticas y de la generación, reproducción y adaptación de metodologías científicas y pedagógicas. Permite conocer y dar solución a la problemática que su entorno le plantea, es un soporte para otros saberes que tienen a las Ciencias Naturales como eje conceptual.  En concordancia con su carácter abierto, no se compromete con ningún dogma o teoría pero acepta, respeta y tolera cualquier propuesta que pueda ser sometida al debate, la crítica y la experimentación científica.</w:t>
      </w:r>
    </w:p>
    <w:p w:rsidR="0091337F" w:rsidRPr="007061FF" w:rsidRDefault="0091337F" w:rsidP="0037680A">
      <w:pPr>
        <w:suppressAutoHyphens/>
        <w:autoSpaceDE w:val="0"/>
        <w:autoSpaceDN w:val="0"/>
        <w:adjustRightInd w:val="0"/>
        <w:ind w:left="0" w:firstLine="0"/>
        <w:rPr>
          <w:rFonts w:ascii="Gisha" w:eastAsia="Calibri" w:hAnsi="Gisha" w:cs="Gisha"/>
          <w:sz w:val="22"/>
          <w:szCs w:val="22"/>
          <w:lang w:eastAsia="es-CO"/>
        </w:rPr>
      </w:pPr>
    </w:p>
    <w:p w:rsidR="0091337F" w:rsidRPr="007061FF" w:rsidRDefault="0091337F" w:rsidP="0037680A">
      <w:pPr>
        <w:widowControl w:val="0"/>
        <w:autoSpaceDE w:val="0"/>
        <w:autoSpaceDN w:val="0"/>
        <w:adjustRightInd w:val="0"/>
        <w:ind w:left="0" w:firstLine="0"/>
        <w:rPr>
          <w:rFonts w:ascii="Gisha" w:eastAsia="Calibri" w:hAnsi="Gisha" w:cs="Gisha"/>
          <w:b/>
          <w:bCs/>
          <w:sz w:val="22"/>
          <w:szCs w:val="22"/>
          <w:lang w:eastAsia="es-CO"/>
        </w:rPr>
      </w:pPr>
      <w:r w:rsidRPr="007061FF">
        <w:rPr>
          <w:rFonts w:ascii="Gisha" w:eastAsia="Calibri" w:hAnsi="Gisha" w:cs="Gisha"/>
          <w:b/>
          <w:bCs/>
          <w:sz w:val="22"/>
          <w:szCs w:val="22"/>
          <w:lang w:eastAsia="es-CO"/>
        </w:rPr>
        <w:t>VÉASE:</w:t>
      </w:r>
    </w:p>
    <w:p w:rsidR="0091337F" w:rsidRPr="007061FF" w:rsidRDefault="0091337F" w:rsidP="0037680A">
      <w:pPr>
        <w:widowControl w:val="0"/>
        <w:autoSpaceDE w:val="0"/>
        <w:autoSpaceDN w:val="0"/>
        <w:adjustRightInd w:val="0"/>
        <w:ind w:left="0" w:firstLine="0"/>
        <w:rPr>
          <w:rFonts w:ascii="Gisha" w:eastAsia="Calibri" w:hAnsi="Gisha" w:cs="Gisha"/>
          <w:b/>
          <w:bCs/>
          <w:sz w:val="22"/>
          <w:szCs w:val="22"/>
          <w:lang w:eastAsia="es-CO"/>
        </w:rPr>
      </w:pPr>
    </w:p>
    <w:p w:rsidR="0091337F" w:rsidRPr="007061FF" w:rsidRDefault="0091337F" w:rsidP="0037680A">
      <w:pPr>
        <w:widowControl w:val="0"/>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bCs/>
          <w:sz w:val="22"/>
          <w:szCs w:val="22"/>
          <w:lang w:eastAsia="es-CO"/>
        </w:rPr>
        <w:t>A</w:t>
      </w:r>
      <w:r w:rsidR="00164705" w:rsidRPr="007061FF">
        <w:rPr>
          <w:rFonts w:ascii="Gisha" w:eastAsia="Calibri" w:hAnsi="Gisha" w:cs="Gisha"/>
          <w:b/>
          <w:bCs/>
          <w:sz w:val="22"/>
          <w:szCs w:val="22"/>
          <w:lang w:eastAsia="es-CO"/>
        </w:rPr>
        <w:t>NEXO</w:t>
      </w:r>
      <w:r w:rsidRPr="007061FF">
        <w:rPr>
          <w:rFonts w:ascii="Gisha" w:eastAsia="Calibri" w:hAnsi="Gisha" w:cs="Gisha"/>
          <w:b/>
          <w:bCs/>
          <w:sz w:val="22"/>
          <w:szCs w:val="22"/>
          <w:lang w:eastAsia="es-CO"/>
        </w:rPr>
        <w:t xml:space="preserve"> 1. </w:t>
      </w:r>
      <w:r w:rsidRPr="007061FF">
        <w:rPr>
          <w:rFonts w:ascii="Gisha" w:eastAsia="Calibri" w:hAnsi="Gisha" w:cs="Gisha"/>
          <w:sz w:val="22"/>
          <w:szCs w:val="22"/>
          <w:lang w:eastAsia="es-CO"/>
        </w:rPr>
        <w:t>Estatuto General de la Universidad de Nariño</w:t>
      </w:r>
    </w:p>
    <w:p w:rsidR="0091337F" w:rsidRPr="007061FF" w:rsidRDefault="0091337F" w:rsidP="0037680A">
      <w:pPr>
        <w:widowControl w:val="0"/>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bCs/>
          <w:sz w:val="22"/>
          <w:szCs w:val="22"/>
          <w:lang w:eastAsia="es-CO"/>
        </w:rPr>
        <w:t>A</w:t>
      </w:r>
      <w:r w:rsidR="00164705" w:rsidRPr="007061FF">
        <w:rPr>
          <w:rFonts w:ascii="Gisha" w:eastAsia="Calibri" w:hAnsi="Gisha" w:cs="Gisha"/>
          <w:b/>
          <w:bCs/>
          <w:sz w:val="22"/>
          <w:szCs w:val="22"/>
          <w:lang w:eastAsia="es-CO"/>
        </w:rPr>
        <w:t>NEXO</w:t>
      </w:r>
      <w:r w:rsidRPr="007061FF">
        <w:rPr>
          <w:rFonts w:ascii="Gisha" w:eastAsia="Calibri" w:hAnsi="Gisha" w:cs="Gisha"/>
          <w:b/>
          <w:bCs/>
          <w:sz w:val="22"/>
          <w:szCs w:val="22"/>
          <w:lang w:eastAsia="es-CO"/>
        </w:rPr>
        <w:t xml:space="preserve"> 2.</w:t>
      </w:r>
      <w:r w:rsidRPr="007061FF">
        <w:rPr>
          <w:rFonts w:ascii="Gisha" w:eastAsia="Calibri" w:hAnsi="Gisha" w:cs="Gisha"/>
          <w:sz w:val="22"/>
          <w:szCs w:val="22"/>
          <w:lang w:eastAsia="es-CO"/>
        </w:rPr>
        <w:t xml:space="preserve"> Proyecto Educativo Institucional</w:t>
      </w:r>
    </w:p>
    <w:p w:rsidR="0091337F" w:rsidRPr="007061FF" w:rsidRDefault="0091337F" w:rsidP="0037680A">
      <w:pPr>
        <w:widowControl w:val="0"/>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bCs/>
          <w:sz w:val="22"/>
          <w:szCs w:val="22"/>
          <w:lang w:eastAsia="es-CO"/>
        </w:rPr>
        <w:t>A</w:t>
      </w:r>
      <w:r w:rsidR="00164705" w:rsidRPr="007061FF">
        <w:rPr>
          <w:rFonts w:ascii="Gisha" w:eastAsia="Calibri" w:hAnsi="Gisha" w:cs="Gisha"/>
          <w:b/>
          <w:bCs/>
          <w:sz w:val="22"/>
          <w:szCs w:val="22"/>
          <w:lang w:eastAsia="es-CO"/>
        </w:rPr>
        <w:t>NEXO</w:t>
      </w:r>
      <w:r w:rsidRPr="007061FF">
        <w:rPr>
          <w:rFonts w:ascii="Gisha" w:eastAsia="Calibri" w:hAnsi="Gisha" w:cs="Gisha"/>
          <w:b/>
          <w:bCs/>
          <w:sz w:val="22"/>
          <w:szCs w:val="22"/>
          <w:lang w:eastAsia="es-CO"/>
        </w:rPr>
        <w:t xml:space="preserve"> 3. </w:t>
      </w:r>
      <w:r w:rsidRPr="007061FF">
        <w:rPr>
          <w:rFonts w:ascii="Gisha" w:eastAsia="Calibri" w:hAnsi="Gisha" w:cs="Gisha"/>
          <w:sz w:val="22"/>
          <w:szCs w:val="22"/>
          <w:lang w:eastAsia="es-CO"/>
        </w:rPr>
        <w:t xml:space="preserve">Plan de Desarrollo 2008-2020 Pensar la Universidad y la Región. </w:t>
      </w:r>
    </w:p>
    <w:p w:rsidR="0091337F" w:rsidRPr="007061FF" w:rsidRDefault="0091337F" w:rsidP="0037680A">
      <w:pPr>
        <w:widowControl w:val="0"/>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b/>
          <w:bCs/>
          <w:sz w:val="22"/>
          <w:szCs w:val="22"/>
          <w:lang w:eastAsia="es-CO"/>
        </w:rPr>
        <w:t>A</w:t>
      </w:r>
      <w:r w:rsidR="00164705" w:rsidRPr="007061FF">
        <w:rPr>
          <w:rFonts w:ascii="Gisha" w:eastAsia="Calibri" w:hAnsi="Gisha" w:cs="Gisha"/>
          <w:b/>
          <w:bCs/>
          <w:sz w:val="22"/>
          <w:szCs w:val="22"/>
          <w:lang w:eastAsia="es-CO"/>
        </w:rPr>
        <w:t>NEXO</w:t>
      </w:r>
      <w:r w:rsidRPr="007061FF">
        <w:rPr>
          <w:rFonts w:ascii="Gisha" w:eastAsia="Calibri" w:hAnsi="Gisha" w:cs="Gisha"/>
          <w:b/>
          <w:bCs/>
          <w:sz w:val="22"/>
          <w:szCs w:val="22"/>
          <w:lang w:eastAsia="es-CO"/>
        </w:rPr>
        <w:t xml:space="preserve"> 4. </w:t>
      </w:r>
      <w:r w:rsidRPr="007061FF">
        <w:rPr>
          <w:rFonts w:ascii="Gisha" w:eastAsia="Calibri" w:hAnsi="Gisha" w:cs="Gisha"/>
          <w:sz w:val="22"/>
          <w:szCs w:val="22"/>
          <w:lang w:eastAsia="es-CO"/>
        </w:rPr>
        <w:t>Certificados ICONTEC de la Universidad de Nariño</w:t>
      </w:r>
    </w:p>
    <w:p w:rsidR="009B270A" w:rsidRPr="007061FF" w:rsidRDefault="005D0AC6" w:rsidP="003A6A2E">
      <w:pPr>
        <w:jc w:val="center"/>
        <w:rPr>
          <w:rFonts w:ascii="Gisha" w:hAnsi="Gisha" w:cs="Gisha"/>
          <w:b/>
          <w:bCs/>
          <w:color w:val="17365D" w:themeColor="text2" w:themeShade="BF"/>
          <w:sz w:val="22"/>
          <w:szCs w:val="22"/>
        </w:rPr>
      </w:pPr>
      <w:r w:rsidRPr="007061FF">
        <w:rPr>
          <w:rFonts w:ascii="Gisha" w:hAnsi="Gisha" w:cs="Gisha"/>
          <w:b/>
          <w:bCs/>
          <w:color w:val="17365D" w:themeColor="text2" w:themeShade="BF"/>
          <w:sz w:val="22"/>
          <w:szCs w:val="22"/>
        </w:rPr>
        <w:t xml:space="preserve">II. </w:t>
      </w:r>
      <w:r w:rsidR="009B270A" w:rsidRPr="007061FF">
        <w:rPr>
          <w:rFonts w:ascii="Gisha" w:hAnsi="Gisha" w:cs="Gisha"/>
          <w:b/>
          <w:bCs/>
          <w:color w:val="17365D" w:themeColor="text2" w:themeShade="BF"/>
          <w:sz w:val="22"/>
          <w:szCs w:val="22"/>
        </w:rPr>
        <w:t>CONDICIONES DE CALIDAD DEL PROGRAMA DE MAESTRÍA EN CIENCIAS BIOLÓGICAS</w:t>
      </w:r>
    </w:p>
    <w:p w:rsidR="009B270A" w:rsidRPr="007061FF" w:rsidRDefault="009B270A" w:rsidP="009B270A">
      <w:pPr>
        <w:autoSpaceDE w:val="0"/>
        <w:autoSpaceDN w:val="0"/>
        <w:adjustRightInd w:val="0"/>
        <w:jc w:val="center"/>
        <w:rPr>
          <w:rFonts w:ascii="Gisha" w:hAnsi="Gisha" w:cs="Gisha"/>
          <w:b/>
          <w:bCs/>
          <w:sz w:val="22"/>
          <w:szCs w:val="22"/>
        </w:rPr>
      </w:pPr>
    </w:p>
    <w:p w:rsidR="00013C05" w:rsidRPr="007061FF" w:rsidRDefault="00013C05" w:rsidP="0062145D">
      <w:pPr>
        <w:ind w:left="360"/>
        <w:jc w:val="center"/>
        <w:rPr>
          <w:rFonts w:ascii="Gisha" w:hAnsi="Gisha" w:cs="Gisha"/>
          <w:b/>
          <w:sz w:val="22"/>
          <w:szCs w:val="22"/>
        </w:rPr>
      </w:pPr>
      <w:bookmarkStart w:id="1" w:name="_MON_1397377513"/>
      <w:bookmarkEnd w:id="1"/>
    </w:p>
    <w:p w:rsidR="007B580C" w:rsidRPr="007061FF" w:rsidRDefault="005D0AC6" w:rsidP="00336176">
      <w:pPr>
        <w:keepNext/>
        <w:tabs>
          <w:tab w:val="left" w:pos="0"/>
        </w:tabs>
        <w:autoSpaceDE w:val="0"/>
        <w:autoSpaceDN w:val="0"/>
        <w:adjustRightInd w:val="0"/>
        <w:jc w:val="left"/>
        <w:rPr>
          <w:rFonts w:ascii="Gisha" w:eastAsia="Calibri" w:hAnsi="Gisha" w:cs="Gisha"/>
          <w:b/>
          <w:sz w:val="22"/>
          <w:szCs w:val="22"/>
          <w:lang w:eastAsia="es-CO"/>
        </w:rPr>
      </w:pPr>
      <w:r w:rsidRPr="007061FF">
        <w:rPr>
          <w:rFonts w:ascii="Gisha" w:eastAsia="Calibri" w:hAnsi="Gisha" w:cs="Gisha"/>
          <w:b/>
          <w:sz w:val="22"/>
          <w:szCs w:val="22"/>
          <w:lang w:eastAsia="es-CO"/>
        </w:rPr>
        <w:t xml:space="preserve">2.1 </w:t>
      </w:r>
      <w:r w:rsidR="007B580C" w:rsidRPr="007061FF">
        <w:rPr>
          <w:rFonts w:ascii="Gisha" w:eastAsia="Calibri" w:hAnsi="Gisha" w:cs="Gisha"/>
          <w:b/>
          <w:sz w:val="22"/>
          <w:szCs w:val="22"/>
          <w:lang w:eastAsia="es-CO"/>
        </w:rPr>
        <w:t>DENOMINACIÓN ACADÉMICA DEL PROGRAMA</w:t>
      </w:r>
    </w:p>
    <w:p w:rsidR="007B580C" w:rsidRPr="007061FF" w:rsidRDefault="007B580C" w:rsidP="007B580C">
      <w:pPr>
        <w:suppressAutoHyphens/>
        <w:autoSpaceDE w:val="0"/>
        <w:autoSpaceDN w:val="0"/>
        <w:adjustRightInd w:val="0"/>
        <w:ind w:left="0" w:firstLine="0"/>
        <w:jc w:val="left"/>
        <w:rPr>
          <w:rFonts w:ascii="Gisha" w:eastAsia="Calibri" w:hAnsi="Gisha" w:cs="Gisha"/>
          <w:sz w:val="22"/>
          <w:szCs w:val="22"/>
          <w:lang w:eastAsia="es-CO"/>
        </w:rPr>
      </w:pPr>
    </w:p>
    <w:p w:rsidR="007B580C" w:rsidRPr="007061FF" w:rsidRDefault="007B580C" w:rsidP="007B580C">
      <w:pPr>
        <w:suppressAutoHyphens/>
        <w:autoSpaceDE w:val="0"/>
        <w:autoSpaceDN w:val="0"/>
        <w:adjustRightInd w:val="0"/>
        <w:ind w:left="0" w:firstLine="0"/>
        <w:jc w:val="left"/>
        <w:rPr>
          <w:rFonts w:ascii="Gisha" w:eastAsia="Calibri" w:hAnsi="Gisha" w:cs="Gisha"/>
          <w:sz w:val="22"/>
          <w:szCs w:val="22"/>
          <w:lang w:eastAsia="es-CO"/>
        </w:rPr>
      </w:pPr>
    </w:p>
    <w:p w:rsidR="007B580C" w:rsidRPr="007061FF" w:rsidRDefault="007B580C" w:rsidP="00336176">
      <w:pPr>
        <w:keepNext/>
        <w:tabs>
          <w:tab w:val="left" w:pos="0"/>
        </w:tabs>
        <w:autoSpaceDE w:val="0"/>
        <w:autoSpaceDN w:val="0"/>
        <w:adjustRightInd w:val="0"/>
        <w:ind w:left="0" w:firstLine="0"/>
        <w:rPr>
          <w:rFonts w:ascii="Gisha" w:hAnsi="Gisha" w:cs="Gisha"/>
          <w:iCs/>
          <w:sz w:val="22"/>
          <w:szCs w:val="22"/>
        </w:rPr>
      </w:pPr>
      <w:r w:rsidRPr="007061FF">
        <w:rPr>
          <w:rFonts w:ascii="Gisha" w:eastAsia="Calibri" w:hAnsi="Gisha" w:cs="Gisha"/>
          <w:sz w:val="22"/>
          <w:szCs w:val="22"/>
          <w:lang w:eastAsia="es-CO"/>
        </w:rPr>
        <w:lastRenderedPageBreak/>
        <w:t xml:space="preserve">La denominación de la Maestría en Ciencias Biológicas  corresponde </w:t>
      </w:r>
      <w:r w:rsidR="002D0B66" w:rsidRPr="007061FF">
        <w:rPr>
          <w:rFonts w:ascii="Gisha" w:eastAsia="Calibri" w:hAnsi="Gisha" w:cs="Gisha"/>
          <w:sz w:val="22"/>
          <w:szCs w:val="22"/>
          <w:lang w:eastAsia="es-CO"/>
        </w:rPr>
        <w:t>al nivel de I</w:t>
      </w:r>
      <w:r w:rsidRPr="007061FF">
        <w:rPr>
          <w:rFonts w:ascii="Gisha" w:eastAsia="Calibri" w:hAnsi="Gisha" w:cs="Gisha"/>
          <w:b/>
          <w:sz w:val="22"/>
          <w:szCs w:val="22"/>
          <w:lang w:eastAsia="es-CO"/>
        </w:rPr>
        <w:t>nvestigación</w:t>
      </w:r>
      <w:r w:rsidRPr="007061FF">
        <w:rPr>
          <w:rFonts w:ascii="Gisha" w:eastAsia="Calibri" w:hAnsi="Gisha" w:cs="Gisha"/>
          <w:sz w:val="22"/>
          <w:szCs w:val="22"/>
          <w:lang w:eastAsia="es-CO"/>
        </w:rPr>
        <w:t xml:space="preserve">de las aéreas pertinentes del conocimiento en </w:t>
      </w:r>
      <w:r w:rsidR="002D0B66" w:rsidRPr="007061FF">
        <w:rPr>
          <w:rFonts w:ascii="Gisha" w:eastAsia="Calibri" w:hAnsi="Gisha" w:cs="Gisha"/>
          <w:sz w:val="22"/>
          <w:szCs w:val="22"/>
          <w:lang w:eastAsia="es-CO"/>
        </w:rPr>
        <w:t xml:space="preserve">las ciencias fundantes de la biología. </w:t>
      </w:r>
      <w:r w:rsidR="00336176" w:rsidRPr="007061FF">
        <w:rPr>
          <w:rFonts w:ascii="Gisha" w:eastAsia="Calibri" w:hAnsi="Gisha" w:cs="Gisha"/>
          <w:sz w:val="22"/>
          <w:szCs w:val="22"/>
          <w:lang w:eastAsia="es-CO"/>
        </w:rPr>
        <w:t xml:space="preserve">Busca </w:t>
      </w:r>
      <w:r w:rsidRPr="007061FF">
        <w:rPr>
          <w:rFonts w:ascii="Gisha" w:hAnsi="Gisha" w:cs="Gisha"/>
          <w:sz w:val="22"/>
          <w:szCs w:val="22"/>
        </w:rPr>
        <w:t xml:space="preserve">contribuir al desarrollo del talento humano </w:t>
      </w:r>
      <w:r w:rsidRPr="007061FF">
        <w:rPr>
          <w:rFonts w:ascii="Gisha" w:hAnsi="Gisha" w:cs="Gisha"/>
          <w:iCs/>
          <w:sz w:val="22"/>
          <w:szCs w:val="22"/>
        </w:rPr>
        <w:t xml:space="preserve">con fundamento ético, espíritu crítico, reflexivo e investigativo, para la generación de conocimiento científico de </w:t>
      </w:r>
      <w:r w:rsidR="00336176" w:rsidRPr="007061FF">
        <w:rPr>
          <w:rFonts w:ascii="Gisha" w:hAnsi="Gisha" w:cs="Gisha"/>
          <w:iCs/>
          <w:sz w:val="22"/>
          <w:szCs w:val="22"/>
        </w:rPr>
        <w:t>la</w:t>
      </w:r>
      <w:r w:rsidRPr="007061FF">
        <w:rPr>
          <w:rFonts w:ascii="Gisha" w:hAnsi="Gisha" w:cs="Gisha"/>
          <w:iCs/>
          <w:sz w:val="22"/>
          <w:szCs w:val="22"/>
        </w:rPr>
        <w:t xml:space="preserve"> biodiversidad como base para su conservación y uso sostenible y de esta for</w:t>
      </w:r>
      <w:r w:rsidR="00336176" w:rsidRPr="007061FF">
        <w:rPr>
          <w:rFonts w:ascii="Gisha" w:hAnsi="Gisha" w:cs="Gisha"/>
          <w:iCs/>
          <w:sz w:val="22"/>
          <w:szCs w:val="22"/>
        </w:rPr>
        <w:t>ma apoyar el desarrollo de la región, el país y el mundo</w:t>
      </w:r>
      <w:r w:rsidRPr="007061FF">
        <w:rPr>
          <w:rFonts w:ascii="Gisha" w:hAnsi="Gisha" w:cs="Gisha"/>
          <w:iCs/>
          <w:sz w:val="22"/>
          <w:szCs w:val="22"/>
        </w:rPr>
        <w:t>.</w:t>
      </w:r>
    </w:p>
    <w:p w:rsidR="00336176" w:rsidRPr="007061FF" w:rsidRDefault="00336176" w:rsidP="00336176">
      <w:pPr>
        <w:keepNext/>
        <w:tabs>
          <w:tab w:val="left" w:pos="0"/>
        </w:tabs>
        <w:autoSpaceDE w:val="0"/>
        <w:autoSpaceDN w:val="0"/>
        <w:adjustRightInd w:val="0"/>
        <w:ind w:left="0" w:firstLine="0"/>
        <w:rPr>
          <w:rFonts w:ascii="Gisha" w:hAnsi="Gisha" w:cs="Gisha"/>
          <w:iCs/>
          <w:sz w:val="22"/>
          <w:szCs w:val="22"/>
        </w:rPr>
      </w:pPr>
    </w:p>
    <w:p w:rsidR="00B23BFC" w:rsidRPr="007061FF" w:rsidRDefault="00336176" w:rsidP="00B23BFC">
      <w:pPr>
        <w:keepNext/>
        <w:tabs>
          <w:tab w:val="left" w:pos="0"/>
        </w:tabs>
        <w:autoSpaceDE w:val="0"/>
        <w:autoSpaceDN w:val="0"/>
        <w:adjustRightInd w:val="0"/>
        <w:ind w:left="0" w:firstLine="0"/>
        <w:rPr>
          <w:rFonts w:ascii="Gisha" w:hAnsi="Gisha" w:cs="Gisha"/>
          <w:iCs/>
          <w:sz w:val="22"/>
          <w:szCs w:val="22"/>
        </w:rPr>
      </w:pPr>
      <w:r w:rsidRPr="007061FF">
        <w:rPr>
          <w:rFonts w:ascii="Gisha" w:hAnsi="Gisha" w:cs="Gisha"/>
          <w:iCs/>
          <w:sz w:val="22"/>
          <w:szCs w:val="22"/>
        </w:rPr>
        <w:t xml:space="preserve">Este programa </w:t>
      </w:r>
      <w:r w:rsidR="00B23BFC" w:rsidRPr="007061FF">
        <w:rPr>
          <w:rFonts w:ascii="Gisha" w:hAnsi="Gisha" w:cs="Gisha"/>
          <w:iCs/>
          <w:sz w:val="22"/>
          <w:szCs w:val="22"/>
        </w:rPr>
        <w:t>de maestría</w:t>
      </w:r>
      <w:r w:rsidRPr="007061FF">
        <w:rPr>
          <w:rFonts w:ascii="Gisha" w:hAnsi="Gisha" w:cs="Gisha"/>
          <w:iCs/>
          <w:sz w:val="22"/>
          <w:szCs w:val="22"/>
        </w:rPr>
        <w:t xml:space="preserve"> perm</w:t>
      </w:r>
      <w:r w:rsidR="00B23BFC" w:rsidRPr="007061FF">
        <w:rPr>
          <w:rFonts w:ascii="Gisha" w:hAnsi="Gisha" w:cs="Gisha"/>
          <w:iCs/>
          <w:sz w:val="22"/>
          <w:szCs w:val="22"/>
        </w:rPr>
        <w:t xml:space="preserve">itirá desarrollar competencias cognitivas, actitudinales, aptitudinales y científicas. Pretende formar </w:t>
      </w:r>
      <w:r w:rsidR="00B23BFC" w:rsidRPr="007061FF">
        <w:rPr>
          <w:rFonts w:ascii="Gisha" w:hAnsi="Gisha" w:cs="Gisha"/>
          <w:sz w:val="22"/>
          <w:szCs w:val="22"/>
        </w:rPr>
        <w:t>investigadores que consoliden conocimiento para el estudio de los recursos bióticos, que sean capaces de responder de manera integral a las necesidades de investigación en las ciencias biológicas tanto en el componente básico como en el aplicado.</w:t>
      </w:r>
    </w:p>
    <w:p w:rsidR="007B580C" w:rsidRPr="007061FF" w:rsidRDefault="007B580C" w:rsidP="007B580C">
      <w:pPr>
        <w:tabs>
          <w:tab w:val="left" w:pos="0"/>
        </w:tabs>
        <w:suppressAutoHyphens/>
        <w:autoSpaceDE w:val="0"/>
        <w:autoSpaceDN w:val="0"/>
        <w:adjustRightInd w:val="0"/>
        <w:ind w:left="0" w:firstLine="0"/>
        <w:rPr>
          <w:rFonts w:ascii="Gisha" w:eastAsia="Calibri" w:hAnsi="Gisha" w:cs="Gisha"/>
          <w:sz w:val="22"/>
          <w:szCs w:val="22"/>
          <w:lang w:eastAsia="es-CO"/>
        </w:rPr>
      </w:pPr>
    </w:p>
    <w:p w:rsidR="00336176" w:rsidRPr="007061FF" w:rsidRDefault="007B580C" w:rsidP="007B580C">
      <w:pPr>
        <w:tabs>
          <w:tab w:val="left" w:pos="0"/>
        </w:tabs>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 xml:space="preserve">El Programa está dentro de los parámetros académicos nacionales e internacionales y su denominación es coherente con la naturaleza </w:t>
      </w:r>
      <w:r w:rsidR="00336176" w:rsidRPr="007061FF">
        <w:rPr>
          <w:rFonts w:ascii="Gisha" w:eastAsia="Calibri" w:hAnsi="Gisha" w:cs="Gisha"/>
          <w:sz w:val="22"/>
          <w:szCs w:val="22"/>
          <w:lang w:eastAsia="es-CO"/>
        </w:rPr>
        <w:t xml:space="preserve">de su campo de </w:t>
      </w:r>
      <w:r w:rsidRPr="007061FF">
        <w:rPr>
          <w:rFonts w:ascii="Gisha" w:eastAsia="Calibri" w:hAnsi="Gisha" w:cs="Gisha"/>
          <w:sz w:val="22"/>
          <w:szCs w:val="22"/>
          <w:lang w:eastAsia="es-CO"/>
        </w:rPr>
        <w:t xml:space="preserve">conocimiento </w:t>
      </w:r>
      <w:r w:rsidR="00336176" w:rsidRPr="007061FF">
        <w:rPr>
          <w:rFonts w:ascii="Gisha" w:eastAsia="Calibri" w:hAnsi="Gisha" w:cs="Gisha"/>
          <w:sz w:val="22"/>
          <w:szCs w:val="22"/>
          <w:lang w:eastAsia="es-CO"/>
        </w:rPr>
        <w:t>y con el</w:t>
      </w:r>
      <w:r w:rsidRPr="007061FF">
        <w:rPr>
          <w:rFonts w:ascii="Gisha" w:eastAsia="Calibri" w:hAnsi="Gisha" w:cs="Gisha"/>
          <w:sz w:val="22"/>
          <w:szCs w:val="22"/>
          <w:lang w:eastAsia="es-CO"/>
        </w:rPr>
        <w:t xml:space="preserve"> nivel académico</w:t>
      </w:r>
      <w:r w:rsidR="00336176" w:rsidRPr="007061FF">
        <w:rPr>
          <w:rFonts w:ascii="Gisha" w:eastAsia="Calibri" w:hAnsi="Gisha" w:cs="Gisha"/>
          <w:sz w:val="22"/>
          <w:szCs w:val="22"/>
          <w:lang w:eastAsia="es-CO"/>
        </w:rPr>
        <w:t xml:space="preserve"> correspondiente</w:t>
      </w:r>
      <w:r w:rsidRPr="007061FF">
        <w:rPr>
          <w:rFonts w:ascii="Gisha" w:eastAsia="Calibri" w:hAnsi="Gisha" w:cs="Gisha"/>
          <w:sz w:val="22"/>
          <w:szCs w:val="22"/>
          <w:lang w:eastAsia="es-CO"/>
        </w:rPr>
        <w:t xml:space="preserve">. </w:t>
      </w:r>
      <w:r w:rsidR="00336176" w:rsidRPr="007061FF">
        <w:rPr>
          <w:rFonts w:ascii="Gisha" w:eastAsia="Calibri" w:hAnsi="Gisha" w:cs="Gisha"/>
          <w:sz w:val="22"/>
          <w:szCs w:val="22"/>
          <w:lang w:eastAsia="es-CO"/>
        </w:rPr>
        <w:t>El plan de estudios es afín al de otras universidades del país y del mundo y por lo tanto gracias a su denominación, número de créditos y ejes temáticos de estudio, puede ser homologado y convalidado. Existe una total articulación y coherencia entre el curriculo propuesto y la denominación del programa como se puede apreciar en la malla curricular y en la descripción específica de los rasgos generales y distintivos del programa.</w:t>
      </w:r>
    </w:p>
    <w:p w:rsidR="007B580C" w:rsidRPr="007061FF" w:rsidRDefault="007B580C" w:rsidP="007B580C">
      <w:pPr>
        <w:tabs>
          <w:tab w:val="left" w:pos="6900"/>
        </w:tabs>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ab/>
      </w:r>
    </w:p>
    <w:p w:rsidR="007B580C" w:rsidRPr="007061FF" w:rsidRDefault="007B580C" w:rsidP="007B580C">
      <w:pPr>
        <w:suppressAutoHyphens/>
        <w:autoSpaceDE w:val="0"/>
        <w:autoSpaceDN w:val="0"/>
        <w:adjustRightInd w:val="0"/>
        <w:ind w:left="0" w:firstLine="0"/>
        <w:rPr>
          <w:rFonts w:ascii="Gisha" w:eastAsia="Calibri" w:hAnsi="Gisha" w:cs="Gisha"/>
          <w:sz w:val="22"/>
          <w:szCs w:val="22"/>
          <w:lang w:eastAsia="es-CO"/>
        </w:rPr>
      </w:pPr>
      <w:r w:rsidRPr="007061FF">
        <w:rPr>
          <w:rFonts w:ascii="Gisha" w:eastAsia="Calibri" w:hAnsi="Gisha" w:cs="Gisha"/>
          <w:sz w:val="22"/>
          <w:szCs w:val="22"/>
          <w:lang w:eastAsia="es-CO"/>
        </w:rPr>
        <w:t>Desde el ámbito legal, el Programa se inscribe con base en el artículo 12 de la Ley 30 de 1992: “</w:t>
      </w:r>
      <w:r w:rsidRPr="007061FF">
        <w:rPr>
          <w:rFonts w:ascii="Gisha" w:eastAsia="Calibri" w:hAnsi="Gisha" w:cs="Gisha"/>
          <w:i/>
          <w:iCs/>
          <w:sz w:val="22"/>
          <w:szCs w:val="22"/>
          <w:lang w:eastAsia="es-CO"/>
        </w:rPr>
        <w:t>Los Programas de maestría, doctorado y post-doctorado tienen a la investigación como fundamento y ámbito necesarios de su actividad. Las maestrías buscan ampliar y desarrollar los conocimientos para la solución de problemas disciplinarios, interdisciplinarios o profesionales y dotar a la persona de los instrumentos básicos que la habilitan como investigador en un área específica de las ciencias o de las tecnologías o que le permitan profundizar teórica y conceptualmente en un campo de la filosofía, de las humanidades y de las artes”</w:t>
      </w:r>
      <w:r w:rsidRPr="007061FF">
        <w:rPr>
          <w:rFonts w:ascii="Gisha" w:eastAsia="Calibri" w:hAnsi="Gisha" w:cs="Gisha"/>
          <w:sz w:val="22"/>
          <w:szCs w:val="22"/>
          <w:lang w:eastAsia="es-CO"/>
        </w:rPr>
        <w:t xml:space="preserve">. </w:t>
      </w:r>
    </w:p>
    <w:p w:rsidR="007B580C" w:rsidRDefault="007B580C" w:rsidP="007B580C">
      <w:pPr>
        <w:suppressAutoHyphens/>
        <w:autoSpaceDE w:val="0"/>
        <w:autoSpaceDN w:val="0"/>
        <w:adjustRightInd w:val="0"/>
        <w:ind w:left="0" w:firstLine="0"/>
        <w:rPr>
          <w:rFonts w:ascii="Arial" w:eastAsia="Calibri" w:hAnsi="Arial" w:cs="Arial"/>
          <w:lang w:eastAsia="es-CO"/>
        </w:rPr>
      </w:pPr>
    </w:p>
    <w:p w:rsidR="003501E9" w:rsidRDefault="003501E9" w:rsidP="007B580C">
      <w:pPr>
        <w:suppressAutoHyphens/>
        <w:autoSpaceDE w:val="0"/>
        <w:autoSpaceDN w:val="0"/>
        <w:adjustRightInd w:val="0"/>
        <w:ind w:left="0" w:firstLine="0"/>
        <w:rPr>
          <w:rFonts w:ascii="Arial" w:eastAsia="Calibri" w:hAnsi="Arial" w:cs="Arial"/>
          <w:lang w:eastAsia="es-CO"/>
        </w:rPr>
      </w:pPr>
    </w:p>
    <w:p w:rsidR="003501E9" w:rsidRDefault="003501E9" w:rsidP="007B580C">
      <w:pPr>
        <w:suppressAutoHyphens/>
        <w:autoSpaceDE w:val="0"/>
        <w:autoSpaceDN w:val="0"/>
        <w:adjustRightInd w:val="0"/>
        <w:ind w:left="0" w:firstLine="0"/>
        <w:rPr>
          <w:rFonts w:ascii="Arial" w:eastAsia="Calibri" w:hAnsi="Arial" w:cs="Arial"/>
          <w:lang w:eastAsia="es-CO"/>
        </w:rPr>
      </w:pPr>
    </w:p>
    <w:p w:rsidR="003501E9" w:rsidRDefault="003501E9" w:rsidP="007B580C">
      <w:pPr>
        <w:suppressAutoHyphens/>
        <w:autoSpaceDE w:val="0"/>
        <w:autoSpaceDN w:val="0"/>
        <w:adjustRightInd w:val="0"/>
        <w:ind w:left="0" w:firstLine="0"/>
        <w:rPr>
          <w:rFonts w:ascii="Arial" w:eastAsia="Calibri" w:hAnsi="Arial" w:cs="Arial"/>
          <w:lang w:eastAsia="es-CO"/>
        </w:rPr>
      </w:pPr>
    </w:p>
    <w:p w:rsidR="003501E9" w:rsidRPr="007061FF" w:rsidRDefault="003501E9" w:rsidP="007B580C">
      <w:pPr>
        <w:suppressAutoHyphens/>
        <w:autoSpaceDE w:val="0"/>
        <w:autoSpaceDN w:val="0"/>
        <w:adjustRightInd w:val="0"/>
        <w:ind w:left="0" w:firstLine="0"/>
        <w:rPr>
          <w:rFonts w:ascii="Arial" w:eastAsia="Calibri" w:hAnsi="Arial" w:cs="Arial"/>
          <w:lang w:eastAsia="es-CO"/>
        </w:rPr>
      </w:pPr>
    </w:p>
    <w:p w:rsidR="00336176" w:rsidRDefault="00336176" w:rsidP="00B23BFC">
      <w:pPr>
        <w:ind w:left="0" w:firstLine="0"/>
        <w:rPr>
          <w:rFonts w:ascii="Gisha" w:hAnsi="Gisha" w:cs="Gisha"/>
          <w:b/>
          <w:sz w:val="22"/>
          <w:szCs w:val="22"/>
        </w:rPr>
      </w:pPr>
    </w:p>
    <w:p w:rsidR="00604067" w:rsidRDefault="00604067" w:rsidP="00B23BFC">
      <w:pPr>
        <w:ind w:left="0" w:firstLine="0"/>
        <w:rPr>
          <w:rFonts w:ascii="Gisha" w:hAnsi="Gisha" w:cs="Gisha"/>
          <w:b/>
          <w:sz w:val="22"/>
          <w:szCs w:val="22"/>
        </w:rPr>
      </w:pPr>
    </w:p>
    <w:p w:rsidR="00604067" w:rsidRDefault="00604067" w:rsidP="00B23BFC">
      <w:pPr>
        <w:ind w:left="0" w:firstLine="0"/>
        <w:rPr>
          <w:rFonts w:ascii="Gisha" w:hAnsi="Gisha" w:cs="Gisha"/>
          <w:b/>
          <w:sz w:val="22"/>
          <w:szCs w:val="22"/>
        </w:rPr>
      </w:pPr>
    </w:p>
    <w:p w:rsidR="00604067" w:rsidRDefault="00604067" w:rsidP="00B23BFC">
      <w:pPr>
        <w:ind w:left="0" w:firstLine="0"/>
        <w:rPr>
          <w:rFonts w:ascii="Gisha" w:hAnsi="Gisha" w:cs="Gisha"/>
          <w:b/>
          <w:sz w:val="22"/>
          <w:szCs w:val="22"/>
        </w:rPr>
      </w:pPr>
    </w:p>
    <w:p w:rsidR="00604067" w:rsidRPr="007061FF" w:rsidRDefault="00604067" w:rsidP="00B23BFC">
      <w:pPr>
        <w:ind w:left="0" w:firstLine="0"/>
        <w:rPr>
          <w:rFonts w:ascii="Gisha" w:hAnsi="Gisha" w:cs="Gisha"/>
          <w:b/>
          <w:sz w:val="22"/>
          <w:szCs w:val="22"/>
        </w:rPr>
      </w:pPr>
    </w:p>
    <w:p w:rsidR="00C561B4" w:rsidRPr="007061FF" w:rsidRDefault="005D0AC6" w:rsidP="00C561B4">
      <w:pPr>
        <w:ind w:left="360"/>
        <w:jc w:val="center"/>
        <w:rPr>
          <w:rFonts w:ascii="Gisha" w:hAnsi="Gisha" w:cs="Gisha"/>
          <w:b/>
          <w:sz w:val="22"/>
          <w:szCs w:val="22"/>
        </w:rPr>
      </w:pPr>
      <w:r w:rsidRPr="007061FF">
        <w:rPr>
          <w:rFonts w:ascii="Gisha" w:hAnsi="Gisha" w:cs="Gisha"/>
          <w:b/>
          <w:sz w:val="22"/>
          <w:szCs w:val="22"/>
        </w:rPr>
        <w:t xml:space="preserve">2.1.1 </w:t>
      </w:r>
      <w:r w:rsidR="00C561B4" w:rsidRPr="007061FF">
        <w:rPr>
          <w:rFonts w:ascii="Gisha" w:hAnsi="Gisha" w:cs="Gisha"/>
          <w:b/>
          <w:sz w:val="22"/>
          <w:szCs w:val="22"/>
        </w:rPr>
        <w:t>FICHA TÉCNICA</w:t>
      </w:r>
    </w:p>
    <w:p w:rsidR="00C561B4" w:rsidRPr="007061FF" w:rsidRDefault="00C561B4" w:rsidP="005D0AC6">
      <w:pPr>
        <w:ind w:left="0" w:firstLine="0"/>
        <w:rPr>
          <w:rFonts w:ascii="Gisha" w:hAnsi="Gisha" w:cs="Gisha"/>
          <w:b/>
          <w:caps/>
          <w:sz w:val="22"/>
          <w:szCs w:val="22"/>
        </w:rPr>
      </w:pPr>
    </w:p>
    <w:p w:rsidR="00C561B4" w:rsidRPr="007061FF" w:rsidRDefault="00C561B4" w:rsidP="00C561B4">
      <w:pPr>
        <w:jc w:val="center"/>
        <w:rPr>
          <w:rFonts w:ascii="Gisha" w:hAnsi="Gisha" w:cs="Gisha"/>
          <w:b/>
          <w:caps/>
          <w:sz w:val="22"/>
          <w:szCs w:val="22"/>
        </w:rPr>
      </w:pPr>
    </w:p>
    <w:p w:rsidR="00C561B4" w:rsidRPr="007061FF" w:rsidRDefault="00C561B4" w:rsidP="00C561B4">
      <w:pPr>
        <w:pStyle w:val="BodyText31"/>
        <w:widowControl/>
        <w:rPr>
          <w:rFonts w:ascii="Gisha" w:hAnsi="Gisha" w:cs="Gisha"/>
          <w:b/>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INSTITUCIÓN</w:t>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caps/>
          <w:sz w:val="22"/>
          <w:szCs w:val="22"/>
          <w:lang w:val="es-CO"/>
        </w:rPr>
        <w:t>Universidad de nariño</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b/>
          <w:caps/>
          <w:sz w:val="22"/>
          <w:szCs w:val="22"/>
          <w:lang w:val="es-CO"/>
        </w:rPr>
      </w:pPr>
      <w:r w:rsidRPr="007061FF">
        <w:rPr>
          <w:rFonts w:ascii="Gisha" w:hAnsi="Gisha" w:cs="Gisha"/>
          <w:b/>
          <w:caps/>
          <w:sz w:val="22"/>
          <w:szCs w:val="22"/>
          <w:lang w:val="es-CO"/>
        </w:rPr>
        <w:t>institución acreditada</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no</w:t>
      </w:r>
      <w:r w:rsidRPr="007061FF">
        <w:rPr>
          <w:rFonts w:ascii="Gisha" w:hAnsi="Gisha" w:cs="Gisha"/>
          <w:caps/>
          <w:sz w:val="22"/>
          <w:szCs w:val="22"/>
          <w:lang w:val="es-CO"/>
        </w:rPr>
        <w:tab/>
      </w:r>
      <w:r w:rsidRPr="007061FF">
        <w:rPr>
          <w:rFonts w:ascii="Gisha" w:hAnsi="Gisha" w:cs="Gisha"/>
          <w:caps/>
          <w:sz w:val="22"/>
          <w:szCs w:val="22"/>
          <w:lang w:val="es-CO"/>
        </w:rPr>
        <w:tab/>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E73CE4">
      <w:pPr>
        <w:pStyle w:val="BodyText31"/>
        <w:widowControl/>
        <w:ind w:left="4963" w:hanging="4963"/>
        <w:rPr>
          <w:rFonts w:ascii="Gisha" w:hAnsi="Gisha" w:cs="Gisha"/>
          <w:caps/>
          <w:sz w:val="22"/>
          <w:szCs w:val="22"/>
          <w:lang w:val="es-CO"/>
        </w:rPr>
      </w:pPr>
      <w:r w:rsidRPr="007061FF">
        <w:rPr>
          <w:rFonts w:ascii="Gisha" w:hAnsi="Gisha" w:cs="Gisha"/>
          <w:b/>
          <w:caps/>
          <w:sz w:val="22"/>
          <w:szCs w:val="22"/>
          <w:lang w:val="es-CO"/>
        </w:rPr>
        <w:t>nombre del programa</w:t>
      </w:r>
      <w:r w:rsidR="00E73CE4" w:rsidRPr="007061FF">
        <w:rPr>
          <w:rFonts w:ascii="Gisha" w:hAnsi="Gisha" w:cs="Gisha"/>
          <w:caps/>
          <w:sz w:val="22"/>
          <w:szCs w:val="22"/>
          <w:lang w:val="es-CO"/>
        </w:rPr>
        <w:tab/>
      </w:r>
      <w:r w:rsidRPr="007061FF">
        <w:rPr>
          <w:rFonts w:ascii="Gisha" w:hAnsi="Gisha" w:cs="Gisha"/>
          <w:caps/>
          <w:sz w:val="22"/>
          <w:szCs w:val="22"/>
          <w:lang w:val="es-CO"/>
        </w:rPr>
        <w:t>MAESTRÍA EN CIENCIAS BIOLÓGICAS</w:t>
      </w:r>
    </w:p>
    <w:p w:rsidR="00C561B4" w:rsidRPr="007061FF" w:rsidRDefault="00C561B4" w:rsidP="00C561B4">
      <w:pPr>
        <w:pStyle w:val="BodyText31"/>
        <w:widowControl/>
        <w:rPr>
          <w:rFonts w:ascii="Gisha" w:hAnsi="Gisha" w:cs="Gisha"/>
          <w:caps/>
          <w:sz w:val="22"/>
          <w:szCs w:val="22"/>
          <w:lang w:val="es-CO"/>
        </w:rPr>
      </w:pPr>
    </w:p>
    <w:p w:rsidR="00D92AB7"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título</w:t>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t xml:space="preserve">MAESTRO EN CIENCIAS </w:t>
      </w:r>
    </w:p>
    <w:p w:rsidR="00C561B4" w:rsidRPr="007061FF" w:rsidRDefault="00D92AB7"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00C561B4" w:rsidRPr="007061FF">
        <w:rPr>
          <w:rFonts w:ascii="Gisha" w:hAnsi="Gisha" w:cs="Gisha"/>
          <w:caps/>
          <w:sz w:val="22"/>
          <w:szCs w:val="22"/>
          <w:lang w:val="es-CO"/>
        </w:rPr>
        <w:t>BIOLÓGICAS</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ÉNFASIS</w:t>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b/>
          <w:caps/>
          <w:sz w:val="22"/>
          <w:szCs w:val="22"/>
          <w:lang w:val="es-CO"/>
        </w:rPr>
        <w:tab/>
      </w:r>
      <w:r w:rsidRPr="007061FF">
        <w:rPr>
          <w:rFonts w:ascii="Gisha" w:hAnsi="Gisha" w:cs="Gisha"/>
          <w:caps/>
          <w:sz w:val="22"/>
          <w:szCs w:val="22"/>
          <w:lang w:val="es-CO"/>
        </w:rPr>
        <w:t>Investigación</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ubicación</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pASTO-NARIÑO</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EXTENSIÓN</w:t>
      </w:r>
      <w:r w:rsidRPr="007061FF">
        <w:rPr>
          <w:rFonts w:ascii="Gisha" w:hAnsi="Gisha" w:cs="Gisha"/>
          <w:b/>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NO</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NIVEL</w:t>
      </w:r>
      <w:r w:rsidRPr="007061FF">
        <w:rPr>
          <w:rFonts w:ascii="Gisha" w:hAnsi="Gisha" w:cs="Gisha"/>
          <w:b/>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00766956" w:rsidRPr="007061FF">
        <w:rPr>
          <w:rFonts w:ascii="Gisha" w:hAnsi="Gisha" w:cs="Gisha"/>
          <w:caps/>
          <w:sz w:val="22"/>
          <w:szCs w:val="22"/>
          <w:lang w:val="es-CO"/>
        </w:rPr>
        <w:tab/>
      </w:r>
      <w:r w:rsidRPr="007061FF">
        <w:rPr>
          <w:rFonts w:ascii="Gisha" w:hAnsi="Gisha" w:cs="Gisha"/>
          <w:caps/>
          <w:sz w:val="22"/>
          <w:szCs w:val="22"/>
          <w:lang w:val="es-CO"/>
        </w:rPr>
        <w:t>Universitaria, posgraduada</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metodología</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presencial</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ÁREA del conocimiento principal</w:t>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Pr="007061FF">
        <w:rPr>
          <w:rFonts w:ascii="Gisha" w:hAnsi="Gisha" w:cs="Gisha"/>
          <w:caps/>
          <w:sz w:val="22"/>
          <w:szCs w:val="22"/>
          <w:lang w:val="es-CO"/>
        </w:rPr>
        <w:t>biología</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ÁREA del conocimiento secundaria</w:t>
      </w:r>
      <w:r w:rsidRPr="007061FF">
        <w:rPr>
          <w:rFonts w:ascii="Gisha" w:hAnsi="Gisha" w:cs="Gisha"/>
          <w:caps/>
          <w:sz w:val="22"/>
          <w:szCs w:val="22"/>
          <w:lang w:val="es-CO"/>
        </w:rPr>
        <w:tab/>
      </w:r>
      <w:r w:rsidRPr="007061FF">
        <w:rPr>
          <w:rFonts w:ascii="Gisha" w:hAnsi="Gisha" w:cs="Gisha"/>
          <w:caps/>
          <w:sz w:val="22"/>
          <w:szCs w:val="22"/>
          <w:lang w:val="es-CO"/>
        </w:rPr>
        <w:tab/>
        <w:t>ciencias biológicas</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lastRenderedPageBreak/>
        <w:t>norma interna de creación</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acuerdo consejo académico</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universidad de nariño</w:t>
      </w:r>
    </w:p>
    <w:p w:rsidR="00766956" w:rsidRPr="007061FF" w:rsidRDefault="00766956" w:rsidP="00C561B4">
      <w:pPr>
        <w:pStyle w:val="BodyText31"/>
        <w:widowControl/>
        <w:rPr>
          <w:rFonts w:ascii="Gisha" w:hAnsi="Gisha" w:cs="Gisha"/>
          <w:b/>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número de la norma</w:t>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r>
      <w:r w:rsidRPr="007061FF">
        <w:rPr>
          <w:rFonts w:ascii="Gisha" w:hAnsi="Gisha" w:cs="Gisha"/>
          <w:caps/>
          <w:sz w:val="22"/>
          <w:szCs w:val="22"/>
          <w:lang w:val="es-CO"/>
        </w:rPr>
        <w:tab/>
        <w:t>PENDIENTE</w:t>
      </w:r>
    </w:p>
    <w:p w:rsidR="00C561B4" w:rsidRPr="007061FF" w:rsidRDefault="00C561B4" w:rsidP="00C561B4">
      <w:pPr>
        <w:pStyle w:val="BodyText31"/>
        <w:widowControl/>
        <w:rPr>
          <w:rFonts w:ascii="Gisha" w:hAnsi="Gisha" w:cs="Gisha"/>
          <w:caps/>
          <w:sz w:val="22"/>
          <w:szCs w:val="22"/>
          <w:lang w:val="es-CO"/>
        </w:rPr>
      </w:pPr>
    </w:p>
    <w:p w:rsidR="00C561B4" w:rsidRPr="007061FF" w:rsidRDefault="00C561B4" w:rsidP="00C561B4">
      <w:pPr>
        <w:pStyle w:val="BodyText31"/>
        <w:widowControl/>
        <w:rPr>
          <w:rFonts w:ascii="Gisha" w:hAnsi="Gisha" w:cs="Gisha"/>
          <w:caps/>
          <w:sz w:val="22"/>
          <w:szCs w:val="22"/>
          <w:lang w:val="es-CO"/>
        </w:rPr>
      </w:pPr>
      <w:r w:rsidRPr="007061FF">
        <w:rPr>
          <w:rFonts w:ascii="Gisha" w:hAnsi="Gisha" w:cs="Gisha"/>
          <w:b/>
          <w:caps/>
          <w:sz w:val="22"/>
          <w:szCs w:val="22"/>
          <w:lang w:val="es-CO"/>
        </w:rPr>
        <w:t>fecha de la norma</w:t>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00E73CE4" w:rsidRPr="007061FF">
        <w:rPr>
          <w:rFonts w:ascii="Gisha" w:hAnsi="Gisha" w:cs="Gisha"/>
          <w:caps/>
          <w:sz w:val="22"/>
          <w:szCs w:val="22"/>
          <w:lang w:val="es-CO"/>
        </w:rPr>
        <w:tab/>
      </w:r>
      <w:r w:rsidRPr="007061FF">
        <w:rPr>
          <w:rFonts w:ascii="Gisha" w:hAnsi="Gisha" w:cs="Gisha"/>
          <w:caps/>
          <w:sz w:val="22"/>
          <w:szCs w:val="22"/>
          <w:lang w:val="es-CO"/>
        </w:rPr>
        <w:t>PENDIENTE</w:t>
      </w:r>
    </w:p>
    <w:p w:rsidR="00C561B4" w:rsidRPr="007061FF" w:rsidRDefault="00C561B4" w:rsidP="00C561B4">
      <w:pPr>
        <w:pStyle w:val="BodyText31"/>
        <w:widowControl/>
        <w:ind w:left="4938" w:hanging="4950"/>
        <w:rPr>
          <w:rFonts w:ascii="Gisha" w:hAnsi="Gisha" w:cs="Gisha"/>
          <w:b/>
          <w:caps/>
          <w:sz w:val="22"/>
          <w:szCs w:val="22"/>
          <w:lang w:val="es-CO"/>
        </w:rPr>
      </w:pPr>
    </w:p>
    <w:p w:rsidR="00C561B4" w:rsidRPr="007061FF" w:rsidRDefault="00C561B4" w:rsidP="00561AF1">
      <w:pPr>
        <w:pStyle w:val="BodyText31"/>
        <w:widowControl/>
        <w:ind w:left="4938" w:hanging="4950"/>
        <w:jc w:val="left"/>
        <w:rPr>
          <w:rFonts w:ascii="Gisha" w:hAnsi="Gisha" w:cs="Gisha"/>
          <w:caps/>
          <w:sz w:val="22"/>
          <w:szCs w:val="22"/>
          <w:lang w:val="es-CO"/>
        </w:rPr>
      </w:pPr>
      <w:r w:rsidRPr="007061FF">
        <w:rPr>
          <w:rFonts w:ascii="Gisha" w:hAnsi="Gisha" w:cs="Gisha"/>
          <w:b/>
          <w:caps/>
          <w:sz w:val="22"/>
          <w:szCs w:val="22"/>
          <w:lang w:val="es-CO"/>
        </w:rPr>
        <w:t>instancia que expide la norma</w:t>
      </w:r>
      <w:r w:rsidRPr="007061FF">
        <w:rPr>
          <w:rFonts w:ascii="Gisha" w:hAnsi="Gisha" w:cs="Gisha"/>
          <w:caps/>
          <w:sz w:val="22"/>
          <w:szCs w:val="22"/>
          <w:lang w:val="es-CO"/>
        </w:rPr>
        <w:tab/>
        <w:t>consejo académico universidad de nariño</w:t>
      </w:r>
    </w:p>
    <w:p w:rsidR="00766956" w:rsidRPr="007061FF" w:rsidRDefault="00766956" w:rsidP="00C561B4">
      <w:pPr>
        <w:rPr>
          <w:rFonts w:ascii="Gisha" w:hAnsi="Gisha" w:cs="Gisha"/>
          <w:b/>
          <w:caps/>
          <w:sz w:val="22"/>
          <w:szCs w:val="22"/>
        </w:rPr>
      </w:pPr>
    </w:p>
    <w:p w:rsidR="00C561B4" w:rsidRPr="007061FF" w:rsidRDefault="00C561B4" w:rsidP="00C561B4">
      <w:pPr>
        <w:rPr>
          <w:rFonts w:ascii="Gisha" w:hAnsi="Gisha" w:cs="Gisha"/>
          <w:caps/>
          <w:sz w:val="22"/>
          <w:szCs w:val="22"/>
        </w:rPr>
      </w:pPr>
      <w:r w:rsidRPr="007061FF">
        <w:rPr>
          <w:rFonts w:ascii="Gisha" w:hAnsi="Gisha" w:cs="Gisha"/>
          <w:b/>
          <w:caps/>
          <w:sz w:val="22"/>
          <w:szCs w:val="22"/>
        </w:rPr>
        <w:t>Duración</w:t>
      </w:r>
      <w:r w:rsidRPr="007061FF">
        <w:rPr>
          <w:rFonts w:ascii="Gisha" w:hAnsi="Gisha" w:cs="Gisha"/>
          <w:b/>
          <w:caps/>
          <w:sz w:val="22"/>
          <w:szCs w:val="22"/>
        </w:rPr>
        <w:tab/>
      </w:r>
      <w:r w:rsidRPr="007061FF">
        <w:rPr>
          <w:rFonts w:ascii="Gisha" w:hAnsi="Gisha" w:cs="Gisha"/>
          <w:b/>
          <w:caps/>
          <w:sz w:val="22"/>
          <w:szCs w:val="22"/>
        </w:rPr>
        <w:tab/>
      </w:r>
      <w:r w:rsidRPr="007061FF">
        <w:rPr>
          <w:rFonts w:ascii="Gisha" w:hAnsi="Gisha" w:cs="Gisha"/>
          <w:caps/>
          <w:sz w:val="22"/>
          <w:szCs w:val="22"/>
        </w:rPr>
        <w:tab/>
      </w:r>
      <w:r w:rsidRPr="007061FF">
        <w:rPr>
          <w:rFonts w:ascii="Gisha" w:hAnsi="Gisha" w:cs="Gisha"/>
          <w:caps/>
          <w:sz w:val="22"/>
          <w:szCs w:val="22"/>
        </w:rPr>
        <w:tab/>
      </w:r>
      <w:r w:rsidRPr="007061FF">
        <w:rPr>
          <w:rFonts w:ascii="Gisha" w:hAnsi="Gisha" w:cs="Gisha"/>
          <w:caps/>
          <w:sz w:val="22"/>
          <w:szCs w:val="22"/>
        </w:rPr>
        <w:tab/>
      </w:r>
      <w:r w:rsidRPr="007061FF">
        <w:rPr>
          <w:rFonts w:ascii="Gisha" w:hAnsi="Gisha" w:cs="Gisha"/>
          <w:caps/>
          <w:sz w:val="22"/>
          <w:szCs w:val="22"/>
        </w:rPr>
        <w:tab/>
        <w:t>4 SEMESTRES</w:t>
      </w:r>
    </w:p>
    <w:p w:rsidR="00C561B4" w:rsidRPr="007061FF" w:rsidRDefault="00C561B4" w:rsidP="00C561B4">
      <w:pPr>
        <w:rPr>
          <w:rFonts w:ascii="Gisha" w:hAnsi="Gisha" w:cs="Gisha"/>
          <w:b/>
          <w:caps/>
          <w:sz w:val="22"/>
          <w:szCs w:val="22"/>
        </w:rPr>
      </w:pPr>
    </w:p>
    <w:p w:rsidR="00C561B4" w:rsidRPr="007061FF" w:rsidRDefault="00C561B4" w:rsidP="00C561B4">
      <w:pPr>
        <w:rPr>
          <w:rFonts w:ascii="Gisha" w:hAnsi="Gisha" w:cs="Gisha"/>
          <w:caps/>
          <w:sz w:val="22"/>
          <w:szCs w:val="22"/>
        </w:rPr>
      </w:pPr>
      <w:r w:rsidRPr="007061FF">
        <w:rPr>
          <w:rFonts w:ascii="Gisha" w:hAnsi="Gisha" w:cs="Gisha"/>
          <w:b/>
          <w:caps/>
          <w:sz w:val="22"/>
          <w:szCs w:val="22"/>
        </w:rPr>
        <w:t>Periodicidad de admisión</w:t>
      </w:r>
      <w:r w:rsidRPr="007061FF">
        <w:rPr>
          <w:rFonts w:ascii="Gisha" w:hAnsi="Gisha" w:cs="Gisha"/>
          <w:caps/>
          <w:sz w:val="22"/>
          <w:szCs w:val="22"/>
        </w:rPr>
        <w:tab/>
      </w:r>
      <w:r w:rsidR="00E73CE4" w:rsidRPr="007061FF">
        <w:rPr>
          <w:rFonts w:ascii="Gisha" w:hAnsi="Gisha" w:cs="Gisha"/>
          <w:caps/>
          <w:sz w:val="22"/>
          <w:szCs w:val="22"/>
        </w:rPr>
        <w:tab/>
      </w:r>
      <w:r w:rsidR="00270E71" w:rsidRPr="007061FF">
        <w:rPr>
          <w:rFonts w:ascii="Gisha" w:hAnsi="Gisha" w:cs="Gisha"/>
          <w:caps/>
          <w:sz w:val="22"/>
          <w:szCs w:val="22"/>
        </w:rPr>
        <w:tab/>
      </w:r>
      <w:r w:rsidRPr="007061FF">
        <w:rPr>
          <w:rFonts w:ascii="Gisha" w:hAnsi="Gisha" w:cs="Gisha"/>
          <w:caps/>
          <w:sz w:val="22"/>
          <w:szCs w:val="22"/>
        </w:rPr>
        <w:t>semestral</w:t>
      </w:r>
    </w:p>
    <w:p w:rsidR="00766956" w:rsidRPr="007061FF" w:rsidRDefault="00766956" w:rsidP="00766956">
      <w:pPr>
        <w:ind w:left="4950" w:hanging="4950"/>
        <w:jc w:val="left"/>
        <w:rPr>
          <w:rFonts w:ascii="Gisha" w:hAnsi="Gisha" w:cs="Gisha"/>
          <w:b/>
          <w:caps/>
          <w:sz w:val="22"/>
          <w:szCs w:val="22"/>
        </w:rPr>
      </w:pPr>
    </w:p>
    <w:p w:rsidR="00C561B4" w:rsidRPr="007061FF" w:rsidRDefault="00C561B4" w:rsidP="00766956">
      <w:pPr>
        <w:ind w:left="4950" w:hanging="4950"/>
        <w:jc w:val="left"/>
        <w:rPr>
          <w:rFonts w:ascii="Gisha" w:hAnsi="Gisha" w:cs="Gisha"/>
          <w:caps/>
          <w:sz w:val="22"/>
          <w:szCs w:val="22"/>
        </w:rPr>
      </w:pPr>
      <w:r w:rsidRPr="007061FF">
        <w:rPr>
          <w:rFonts w:ascii="Gisha" w:hAnsi="Gisha" w:cs="Gisha"/>
          <w:b/>
          <w:caps/>
          <w:sz w:val="22"/>
          <w:szCs w:val="22"/>
        </w:rPr>
        <w:t>dirección</w:t>
      </w:r>
      <w:r w:rsidRPr="007061FF">
        <w:rPr>
          <w:rFonts w:ascii="Gisha" w:hAnsi="Gisha" w:cs="Gisha"/>
          <w:b/>
          <w:caps/>
          <w:sz w:val="22"/>
          <w:szCs w:val="22"/>
        </w:rPr>
        <w:tab/>
      </w:r>
      <w:r w:rsidRPr="007061FF">
        <w:rPr>
          <w:rFonts w:ascii="Gisha" w:hAnsi="Gisha" w:cs="Gisha"/>
          <w:caps/>
          <w:sz w:val="22"/>
          <w:szCs w:val="22"/>
        </w:rPr>
        <w:t>CIUDAD UNIVERSITARIA TOROBAJO</w:t>
      </w:r>
    </w:p>
    <w:p w:rsidR="00766956" w:rsidRPr="007061FF" w:rsidRDefault="00766956" w:rsidP="00C561B4">
      <w:pPr>
        <w:ind w:left="4950" w:hanging="4950"/>
        <w:rPr>
          <w:rFonts w:ascii="Gisha" w:hAnsi="Gisha" w:cs="Gisha"/>
          <w:b/>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TELÉFONO</w:t>
      </w:r>
      <w:r w:rsidRPr="007061FF">
        <w:rPr>
          <w:rFonts w:ascii="Gisha" w:hAnsi="Gisha" w:cs="Gisha"/>
          <w:b/>
          <w:caps/>
          <w:sz w:val="22"/>
          <w:szCs w:val="22"/>
        </w:rPr>
        <w:tab/>
      </w:r>
      <w:r w:rsidRPr="007061FF">
        <w:rPr>
          <w:rFonts w:ascii="Gisha" w:hAnsi="Gisha" w:cs="Gisha"/>
          <w:caps/>
          <w:sz w:val="22"/>
          <w:szCs w:val="22"/>
        </w:rPr>
        <w:t>7315589 EXT 263</w:t>
      </w:r>
    </w:p>
    <w:p w:rsidR="0062145D" w:rsidRPr="007061FF" w:rsidRDefault="0062145D" w:rsidP="00C561B4">
      <w:pPr>
        <w:ind w:left="4950" w:hanging="4950"/>
        <w:rPr>
          <w:rFonts w:ascii="Gisha" w:hAnsi="Gisha" w:cs="Gisha"/>
          <w:b/>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FAX</w:t>
      </w:r>
      <w:r w:rsidRPr="007061FF">
        <w:rPr>
          <w:rFonts w:ascii="Gisha" w:hAnsi="Gisha" w:cs="Gisha"/>
          <w:b/>
          <w:caps/>
          <w:sz w:val="22"/>
          <w:szCs w:val="22"/>
        </w:rPr>
        <w:tab/>
      </w:r>
      <w:r w:rsidRPr="007061FF">
        <w:rPr>
          <w:rFonts w:ascii="Gisha" w:hAnsi="Gisha" w:cs="Gisha"/>
          <w:caps/>
          <w:sz w:val="22"/>
          <w:szCs w:val="22"/>
        </w:rPr>
        <w:t>7315589, 7313106</w:t>
      </w:r>
    </w:p>
    <w:p w:rsidR="00C561B4" w:rsidRPr="007061FF" w:rsidRDefault="00C561B4" w:rsidP="00C561B4">
      <w:pPr>
        <w:ind w:left="4950" w:hanging="4950"/>
        <w:rPr>
          <w:rFonts w:ascii="Gisha" w:hAnsi="Gisha" w:cs="Gisha"/>
          <w:caps/>
          <w:sz w:val="22"/>
          <w:szCs w:val="22"/>
        </w:rPr>
      </w:pPr>
    </w:p>
    <w:p w:rsidR="00C561B4" w:rsidRPr="007061FF" w:rsidRDefault="00C561B4" w:rsidP="00C561B4">
      <w:pPr>
        <w:ind w:left="4950" w:hanging="4950"/>
        <w:rPr>
          <w:rFonts w:ascii="Gisha" w:hAnsi="Gisha" w:cs="Gisha"/>
          <w:b/>
          <w:caps/>
          <w:sz w:val="22"/>
          <w:szCs w:val="22"/>
        </w:rPr>
      </w:pPr>
      <w:r w:rsidRPr="007061FF">
        <w:rPr>
          <w:rFonts w:ascii="Gisha" w:hAnsi="Gisha" w:cs="Gisha"/>
          <w:b/>
          <w:caps/>
          <w:sz w:val="22"/>
          <w:szCs w:val="22"/>
        </w:rPr>
        <w:t>APARTADO AÉREO</w:t>
      </w:r>
      <w:r w:rsidRPr="007061FF">
        <w:rPr>
          <w:rFonts w:ascii="Gisha" w:hAnsi="Gisha" w:cs="Gisha"/>
          <w:b/>
          <w:caps/>
          <w:sz w:val="22"/>
          <w:szCs w:val="22"/>
        </w:rPr>
        <w:tab/>
      </w:r>
      <w:r w:rsidRPr="007061FF">
        <w:rPr>
          <w:rFonts w:ascii="Gisha" w:hAnsi="Gisha" w:cs="Gisha"/>
          <w:caps/>
          <w:sz w:val="22"/>
          <w:szCs w:val="22"/>
        </w:rPr>
        <w:t>1175</w:t>
      </w:r>
      <w:r w:rsidRPr="007061FF">
        <w:rPr>
          <w:rFonts w:ascii="Gisha" w:hAnsi="Gisha" w:cs="Gisha"/>
          <w:b/>
          <w:caps/>
          <w:sz w:val="22"/>
          <w:szCs w:val="22"/>
        </w:rPr>
        <w:tab/>
      </w:r>
      <w:r w:rsidRPr="007061FF">
        <w:rPr>
          <w:rFonts w:ascii="Gisha" w:hAnsi="Gisha" w:cs="Gisha"/>
          <w:b/>
          <w:caps/>
          <w:sz w:val="22"/>
          <w:szCs w:val="22"/>
        </w:rPr>
        <w:tab/>
      </w:r>
      <w:r w:rsidRPr="007061FF">
        <w:rPr>
          <w:rFonts w:ascii="Gisha" w:hAnsi="Gisha" w:cs="Gisha"/>
          <w:b/>
          <w:caps/>
          <w:sz w:val="22"/>
          <w:szCs w:val="22"/>
        </w:rPr>
        <w:tab/>
      </w:r>
      <w:r w:rsidRPr="007061FF">
        <w:rPr>
          <w:rFonts w:ascii="Gisha" w:hAnsi="Gisha" w:cs="Gisha"/>
          <w:b/>
          <w:caps/>
          <w:sz w:val="22"/>
          <w:szCs w:val="22"/>
        </w:rPr>
        <w:tab/>
      </w:r>
      <w:r w:rsidRPr="007061FF">
        <w:rPr>
          <w:rFonts w:ascii="Gisha" w:hAnsi="Gisha" w:cs="Gisha"/>
          <w:b/>
          <w:caps/>
          <w:sz w:val="22"/>
          <w:szCs w:val="22"/>
        </w:rPr>
        <w:tab/>
      </w:r>
    </w:p>
    <w:p w:rsidR="00C561B4" w:rsidRPr="007061FF" w:rsidRDefault="00C561B4" w:rsidP="00C561B4">
      <w:pPr>
        <w:ind w:left="4950" w:hanging="4950"/>
        <w:rPr>
          <w:rFonts w:ascii="Gisha" w:hAnsi="Gisha" w:cs="Gisha"/>
          <w:sz w:val="22"/>
          <w:szCs w:val="22"/>
        </w:rPr>
      </w:pPr>
      <w:r w:rsidRPr="007061FF">
        <w:rPr>
          <w:rFonts w:ascii="Gisha" w:hAnsi="Gisha" w:cs="Gisha"/>
          <w:b/>
          <w:caps/>
          <w:sz w:val="22"/>
          <w:szCs w:val="22"/>
        </w:rPr>
        <w:t>E-MAIL</w:t>
      </w:r>
      <w:r w:rsidRPr="007061FF">
        <w:rPr>
          <w:rFonts w:ascii="Gisha" w:hAnsi="Gisha" w:cs="Gisha"/>
          <w:b/>
          <w:sz w:val="22"/>
          <w:szCs w:val="22"/>
        </w:rPr>
        <w:tab/>
      </w:r>
      <w:hyperlink r:id="rId12" w:history="1">
        <w:r w:rsidRPr="007061FF">
          <w:rPr>
            <w:rStyle w:val="Hipervnculo"/>
            <w:rFonts w:ascii="Gisha" w:hAnsi="Gisha" w:cs="Gisha"/>
            <w:color w:val="auto"/>
            <w:sz w:val="22"/>
            <w:szCs w:val="22"/>
          </w:rPr>
          <w:t>acreditación@udenar.edu.co</w:t>
        </w:r>
      </w:hyperlink>
    </w:p>
    <w:p w:rsidR="00C561B4" w:rsidRPr="007061FF" w:rsidRDefault="00C561B4" w:rsidP="00C561B4">
      <w:pPr>
        <w:ind w:left="4950" w:hanging="4950"/>
        <w:rPr>
          <w:rFonts w:ascii="Gisha" w:hAnsi="Gisha" w:cs="Gisha"/>
          <w:b/>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fecha de inicio del programa</w:t>
      </w:r>
      <w:r w:rsidRPr="007061FF">
        <w:rPr>
          <w:rFonts w:ascii="Gisha" w:hAnsi="Gisha" w:cs="Gisha"/>
          <w:b/>
          <w:caps/>
          <w:sz w:val="22"/>
          <w:szCs w:val="22"/>
        </w:rPr>
        <w:tab/>
      </w:r>
      <w:r w:rsidRPr="007061FF">
        <w:rPr>
          <w:rFonts w:ascii="Gisha" w:hAnsi="Gisha" w:cs="Gisha"/>
          <w:caps/>
          <w:sz w:val="22"/>
          <w:szCs w:val="22"/>
        </w:rPr>
        <w:t>Pendiente</w:t>
      </w:r>
    </w:p>
    <w:p w:rsidR="00C561B4" w:rsidRPr="007061FF" w:rsidRDefault="00C561B4" w:rsidP="00C561B4">
      <w:pPr>
        <w:ind w:left="4950" w:hanging="4950"/>
        <w:rPr>
          <w:rFonts w:ascii="Gisha" w:hAnsi="Gisha" w:cs="Gisha"/>
          <w:caps/>
          <w:sz w:val="22"/>
          <w:szCs w:val="22"/>
        </w:rPr>
      </w:pPr>
    </w:p>
    <w:p w:rsidR="00C561B4" w:rsidRPr="007061FF" w:rsidRDefault="00C561B4" w:rsidP="00C561B4">
      <w:pPr>
        <w:ind w:left="0" w:firstLine="0"/>
        <w:rPr>
          <w:rFonts w:ascii="Gisha" w:hAnsi="Gisha" w:cs="Gisha"/>
          <w:caps/>
          <w:sz w:val="22"/>
          <w:szCs w:val="22"/>
        </w:rPr>
      </w:pPr>
      <w:r w:rsidRPr="007061FF">
        <w:rPr>
          <w:rFonts w:ascii="Gisha" w:hAnsi="Gisha" w:cs="Gisha"/>
          <w:b/>
          <w:caps/>
          <w:sz w:val="22"/>
          <w:szCs w:val="22"/>
        </w:rPr>
        <w:t>númer</w:t>
      </w:r>
      <w:r w:rsidR="00E73CE4" w:rsidRPr="007061FF">
        <w:rPr>
          <w:rFonts w:ascii="Gisha" w:hAnsi="Gisha" w:cs="Gisha"/>
          <w:b/>
          <w:caps/>
          <w:sz w:val="22"/>
          <w:szCs w:val="22"/>
        </w:rPr>
        <w:t xml:space="preserve">o de estudiantes en el primer </w:t>
      </w:r>
      <w:r w:rsidR="00E73CE4" w:rsidRPr="007061FF">
        <w:rPr>
          <w:rFonts w:ascii="Gisha" w:hAnsi="Gisha" w:cs="Gisha"/>
          <w:b/>
          <w:caps/>
          <w:sz w:val="22"/>
          <w:szCs w:val="22"/>
        </w:rPr>
        <w:tab/>
      </w:r>
      <w:r w:rsidRPr="007061FF">
        <w:rPr>
          <w:rFonts w:ascii="Gisha" w:hAnsi="Gisha" w:cs="Gisha"/>
          <w:caps/>
          <w:sz w:val="22"/>
          <w:szCs w:val="22"/>
        </w:rPr>
        <w:t>20</w:t>
      </w:r>
    </w:p>
    <w:p w:rsidR="00C561B4" w:rsidRPr="007061FF" w:rsidRDefault="00C561B4" w:rsidP="00C561B4">
      <w:pPr>
        <w:ind w:left="4950" w:hanging="4950"/>
        <w:rPr>
          <w:rFonts w:ascii="Gisha" w:hAnsi="Gisha" w:cs="Gisha"/>
          <w:b/>
          <w:caps/>
          <w:sz w:val="22"/>
          <w:szCs w:val="22"/>
        </w:rPr>
      </w:pPr>
      <w:r w:rsidRPr="007061FF">
        <w:rPr>
          <w:rFonts w:ascii="Gisha" w:hAnsi="Gisha" w:cs="Gisha"/>
          <w:b/>
          <w:caps/>
          <w:sz w:val="22"/>
          <w:szCs w:val="22"/>
        </w:rPr>
        <w:t>periodo</w:t>
      </w:r>
    </w:p>
    <w:p w:rsidR="00C561B4" w:rsidRPr="007061FF" w:rsidRDefault="00C561B4" w:rsidP="00C561B4">
      <w:pPr>
        <w:ind w:left="4950" w:hanging="4950"/>
        <w:rPr>
          <w:rFonts w:ascii="Gisha" w:hAnsi="Gisha" w:cs="Gisha"/>
          <w:b/>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valor de la matrícula al iniciar</w:t>
      </w:r>
      <w:r w:rsidRPr="007061FF">
        <w:rPr>
          <w:rFonts w:ascii="Gisha" w:hAnsi="Gisha" w:cs="Gisha"/>
          <w:b/>
          <w:caps/>
          <w:sz w:val="22"/>
          <w:szCs w:val="22"/>
        </w:rPr>
        <w:tab/>
      </w:r>
      <w:r w:rsidRPr="007061FF">
        <w:rPr>
          <w:rFonts w:ascii="Gisha" w:hAnsi="Gisha" w:cs="Gisha"/>
          <w:sz w:val="22"/>
          <w:szCs w:val="22"/>
        </w:rPr>
        <w:t>4.320.250 (7.5 salarios mínimos legales vigentes a 2012)</w:t>
      </w:r>
    </w:p>
    <w:p w:rsidR="00C561B4" w:rsidRPr="007061FF" w:rsidRDefault="00C561B4" w:rsidP="00C561B4">
      <w:pPr>
        <w:ind w:left="4950" w:hanging="4950"/>
        <w:rPr>
          <w:rFonts w:ascii="Gisha" w:hAnsi="Gisha" w:cs="Gisha"/>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el programa está adscrito a</w:t>
      </w:r>
      <w:r w:rsidRPr="007061FF">
        <w:rPr>
          <w:rFonts w:ascii="Gisha" w:hAnsi="Gisha" w:cs="Gisha"/>
          <w:b/>
          <w:caps/>
          <w:sz w:val="22"/>
          <w:szCs w:val="22"/>
        </w:rPr>
        <w:tab/>
      </w:r>
      <w:r w:rsidR="009E6E0E">
        <w:rPr>
          <w:rFonts w:ascii="Gisha" w:hAnsi="Gisha" w:cs="Gisha"/>
          <w:caps/>
          <w:sz w:val="22"/>
          <w:szCs w:val="22"/>
        </w:rPr>
        <w:t xml:space="preserve">DEPARTAMENTO DE BIOLOGIA </w:t>
      </w:r>
    </w:p>
    <w:p w:rsidR="00766956" w:rsidRPr="007061FF" w:rsidRDefault="00766956" w:rsidP="00C561B4">
      <w:pPr>
        <w:ind w:left="4950" w:hanging="4950"/>
        <w:rPr>
          <w:rFonts w:ascii="Gisha" w:hAnsi="Gisha" w:cs="Gisha"/>
          <w:b/>
          <w:caps/>
          <w:sz w:val="22"/>
          <w:szCs w:val="22"/>
        </w:rPr>
      </w:pPr>
    </w:p>
    <w:p w:rsidR="00C561B4" w:rsidRPr="007061FF" w:rsidRDefault="00C561B4" w:rsidP="00C561B4">
      <w:pPr>
        <w:ind w:left="4950" w:hanging="4950"/>
        <w:rPr>
          <w:rFonts w:ascii="Gisha" w:hAnsi="Gisha" w:cs="Gisha"/>
          <w:caps/>
          <w:sz w:val="22"/>
          <w:szCs w:val="22"/>
        </w:rPr>
      </w:pPr>
      <w:r w:rsidRPr="007061FF">
        <w:rPr>
          <w:rFonts w:ascii="Gisha" w:hAnsi="Gisha" w:cs="Gisha"/>
          <w:b/>
          <w:caps/>
          <w:sz w:val="22"/>
          <w:szCs w:val="22"/>
        </w:rPr>
        <w:t>DESARROLLADO POR CONVENIO</w:t>
      </w:r>
      <w:r w:rsidRPr="007061FF">
        <w:rPr>
          <w:rFonts w:ascii="Gisha" w:hAnsi="Gisha" w:cs="Gisha"/>
          <w:b/>
          <w:caps/>
          <w:sz w:val="22"/>
          <w:szCs w:val="22"/>
        </w:rPr>
        <w:tab/>
      </w:r>
      <w:r w:rsidRPr="007061FF">
        <w:rPr>
          <w:rFonts w:ascii="Gisha" w:hAnsi="Gisha" w:cs="Gisha"/>
          <w:caps/>
          <w:sz w:val="22"/>
          <w:szCs w:val="22"/>
        </w:rPr>
        <w:t>NO</w:t>
      </w:r>
    </w:p>
    <w:p w:rsidR="00C561B4" w:rsidRPr="007061FF" w:rsidRDefault="00C561B4" w:rsidP="00C561B4">
      <w:pPr>
        <w:ind w:left="4950" w:hanging="4950"/>
        <w:rPr>
          <w:rFonts w:ascii="Gisha" w:hAnsi="Gisha" w:cs="Gisha"/>
          <w:caps/>
          <w:sz w:val="22"/>
          <w:szCs w:val="22"/>
        </w:rPr>
      </w:pPr>
    </w:p>
    <w:p w:rsidR="00C561B4" w:rsidRPr="007061FF" w:rsidRDefault="00C561B4" w:rsidP="00C561B4">
      <w:pPr>
        <w:ind w:left="4950" w:hanging="4950"/>
        <w:rPr>
          <w:rFonts w:ascii="Gisha" w:hAnsi="Gisha" w:cs="Gisha"/>
          <w:b/>
          <w:caps/>
          <w:sz w:val="22"/>
          <w:szCs w:val="22"/>
        </w:rPr>
      </w:pPr>
      <w:r w:rsidRPr="007061FF">
        <w:rPr>
          <w:rFonts w:ascii="Gisha" w:hAnsi="Gisha" w:cs="Gisha"/>
          <w:b/>
          <w:caps/>
          <w:sz w:val="22"/>
          <w:szCs w:val="22"/>
        </w:rPr>
        <w:t>OTROS CONVENIOS</w:t>
      </w:r>
    </w:p>
    <w:p w:rsidR="00C561B4" w:rsidRPr="007061FF" w:rsidRDefault="00C561B4" w:rsidP="00C561B4">
      <w:pPr>
        <w:ind w:left="4950" w:hanging="4950"/>
        <w:rPr>
          <w:rFonts w:ascii="Gisha" w:hAnsi="Gisha" w:cs="Gisha"/>
          <w:b/>
          <w:caps/>
          <w:sz w:val="22"/>
          <w:szCs w:val="22"/>
        </w:rPr>
      </w:pPr>
    </w:p>
    <w:p w:rsidR="00C561B4" w:rsidRPr="007061FF" w:rsidRDefault="00C561B4" w:rsidP="00C561B4">
      <w:pPr>
        <w:ind w:left="0" w:firstLine="0"/>
        <w:rPr>
          <w:rFonts w:ascii="Gisha" w:hAnsi="Gisha" w:cs="Gisha"/>
          <w:b/>
          <w:sz w:val="22"/>
          <w:szCs w:val="22"/>
        </w:rPr>
      </w:pPr>
      <w:r w:rsidRPr="007061FF">
        <w:rPr>
          <w:rFonts w:ascii="Gisha" w:hAnsi="Gisha" w:cs="Gisha"/>
          <w:b/>
          <w:sz w:val="22"/>
          <w:szCs w:val="22"/>
        </w:rPr>
        <w:t xml:space="preserve">PROGRAMA DE POSGRADO: </w:t>
      </w:r>
      <w:r w:rsidRPr="007061FF">
        <w:rPr>
          <w:rFonts w:ascii="Gisha" w:hAnsi="Gisha" w:cs="Gisha"/>
          <w:sz w:val="22"/>
          <w:szCs w:val="22"/>
        </w:rPr>
        <w:t>Maestría en Ciencias Biológicas</w:t>
      </w:r>
    </w:p>
    <w:p w:rsidR="00C561B4" w:rsidRPr="007061FF" w:rsidRDefault="00C561B4" w:rsidP="00C561B4">
      <w:pPr>
        <w:ind w:left="360"/>
        <w:rPr>
          <w:rFonts w:ascii="Gisha" w:hAnsi="Gisha" w:cs="Gisha"/>
          <w:b/>
          <w:sz w:val="22"/>
          <w:szCs w:val="22"/>
        </w:rPr>
      </w:pPr>
    </w:p>
    <w:p w:rsidR="00C561B4" w:rsidRPr="007061FF" w:rsidRDefault="00C561B4" w:rsidP="00C561B4">
      <w:pPr>
        <w:rPr>
          <w:rFonts w:ascii="Gisha" w:hAnsi="Gisha" w:cs="Gisha"/>
          <w:sz w:val="22"/>
          <w:szCs w:val="22"/>
        </w:rPr>
      </w:pPr>
      <w:r w:rsidRPr="007061FF">
        <w:rPr>
          <w:rFonts w:ascii="Gisha" w:hAnsi="Gisha" w:cs="Gisha"/>
          <w:b/>
          <w:sz w:val="22"/>
          <w:szCs w:val="22"/>
        </w:rPr>
        <w:t xml:space="preserve">DURACIÓN: </w:t>
      </w:r>
      <w:r w:rsidRPr="007061FF">
        <w:rPr>
          <w:rFonts w:ascii="Gisha" w:hAnsi="Gisha" w:cs="Gisha"/>
          <w:sz w:val="22"/>
          <w:szCs w:val="22"/>
        </w:rPr>
        <w:t>4 Semestres</w:t>
      </w:r>
    </w:p>
    <w:p w:rsidR="00C561B4" w:rsidRPr="007061FF" w:rsidRDefault="00C561B4" w:rsidP="00C561B4">
      <w:pPr>
        <w:rPr>
          <w:rFonts w:ascii="Gisha" w:hAnsi="Gisha" w:cs="Gisha"/>
          <w:sz w:val="22"/>
          <w:szCs w:val="22"/>
        </w:rPr>
      </w:pPr>
    </w:p>
    <w:p w:rsidR="00C561B4" w:rsidRPr="007061FF" w:rsidRDefault="00C561B4" w:rsidP="00C561B4">
      <w:pPr>
        <w:rPr>
          <w:rFonts w:ascii="Gisha" w:hAnsi="Gisha" w:cs="Gisha"/>
          <w:sz w:val="22"/>
          <w:szCs w:val="22"/>
        </w:rPr>
      </w:pPr>
      <w:r w:rsidRPr="007061FF">
        <w:rPr>
          <w:rFonts w:ascii="Gisha" w:hAnsi="Gisha" w:cs="Gisha"/>
          <w:b/>
          <w:sz w:val="22"/>
          <w:szCs w:val="22"/>
        </w:rPr>
        <w:t xml:space="preserve">MODALIDAD DE FORMACIÓN: </w:t>
      </w:r>
      <w:r w:rsidRPr="007061FF">
        <w:rPr>
          <w:rFonts w:ascii="Gisha" w:hAnsi="Gisha" w:cs="Gisha"/>
          <w:sz w:val="22"/>
          <w:szCs w:val="22"/>
        </w:rPr>
        <w:t>Investigación</w:t>
      </w:r>
    </w:p>
    <w:p w:rsidR="00C561B4" w:rsidRPr="007061FF" w:rsidRDefault="00C561B4" w:rsidP="00C561B4">
      <w:pPr>
        <w:ind w:left="360"/>
        <w:rPr>
          <w:rFonts w:ascii="Gisha" w:hAnsi="Gisha" w:cs="Gisha"/>
          <w:b/>
          <w:sz w:val="22"/>
          <w:szCs w:val="22"/>
        </w:rPr>
      </w:pPr>
    </w:p>
    <w:p w:rsidR="00C561B4" w:rsidRPr="007061FF" w:rsidRDefault="00C561B4" w:rsidP="00C561B4">
      <w:pPr>
        <w:rPr>
          <w:rFonts w:ascii="Gisha" w:hAnsi="Gisha" w:cs="Gisha"/>
          <w:sz w:val="22"/>
          <w:szCs w:val="22"/>
        </w:rPr>
      </w:pPr>
      <w:r w:rsidRPr="007061FF">
        <w:rPr>
          <w:rFonts w:ascii="Gisha" w:hAnsi="Gisha" w:cs="Gisha"/>
          <w:b/>
          <w:sz w:val="22"/>
          <w:szCs w:val="22"/>
        </w:rPr>
        <w:t xml:space="preserve">MODALIDAD: </w:t>
      </w:r>
      <w:r w:rsidRPr="007061FF">
        <w:rPr>
          <w:rFonts w:ascii="Gisha" w:hAnsi="Gisha" w:cs="Gisha"/>
          <w:sz w:val="22"/>
          <w:szCs w:val="22"/>
        </w:rPr>
        <w:t>Presencial, viernes 2-8 p.m. sábados 8 a.m.-12 m y 2 a 6 p.m.</w:t>
      </w:r>
    </w:p>
    <w:p w:rsidR="00C561B4" w:rsidRPr="007061FF" w:rsidRDefault="00C561B4" w:rsidP="00C561B4">
      <w:pPr>
        <w:rPr>
          <w:rFonts w:ascii="Gisha" w:hAnsi="Gisha" w:cs="Gisha"/>
          <w:b/>
          <w:sz w:val="22"/>
          <w:szCs w:val="22"/>
        </w:rPr>
      </w:pPr>
    </w:p>
    <w:p w:rsidR="00C561B4" w:rsidRPr="007061FF" w:rsidRDefault="00C561B4" w:rsidP="00C561B4">
      <w:pPr>
        <w:rPr>
          <w:rFonts w:ascii="Gisha" w:hAnsi="Gisha" w:cs="Gisha"/>
          <w:sz w:val="22"/>
          <w:szCs w:val="22"/>
        </w:rPr>
      </w:pPr>
      <w:r w:rsidRPr="007061FF">
        <w:rPr>
          <w:rFonts w:ascii="Gisha" w:hAnsi="Gisha" w:cs="Gisha"/>
          <w:b/>
          <w:sz w:val="22"/>
          <w:szCs w:val="22"/>
        </w:rPr>
        <w:t>TÍTULO:</w:t>
      </w:r>
      <w:r w:rsidRPr="007061FF">
        <w:rPr>
          <w:rFonts w:ascii="Gisha" w:hAnsi="Gisha" w:cs="Gisha"/>
          <w:sz w:val="22"/>
          <w:szCs w:val="22"/>
        </w:rPr>
        <w:t xml:space="preserve"> Magister en Ciencias Biológicas</w:t>
      </w:r>
    </w:p>
    <w:p w:rsidR="00766956" w:rsidRPr="007061FF" w:rsidRDefault="00766956" w:rsidP="00C561B4">
      <w:pPr>
        <w:rPr>
          <w:rFonts w:ascii="Gisha" w:hAnsi="Gisha" w:cs="Gisha"/>
          <w:b/>
          <w:sz w:val="22"/>
          <w:szCs w:val="22"/>
        </w:rPr>
      </w:pPr>
    </w:p>
    <w:p w:rsidR="00C561B4" w:rsidRPr="007061FF" w:rsidRDefault="00C561B4" w:rsidP="00C561B4">
      <w:pPr>
        <w:rPr>
          <w:rFonts w:ascii="Gisha" w:hAnsi="Gisha" w:cs="Gisha"/>
          <w:b/>
          <w:sz w:val="22"/>
          <w:szCs w:val="22"/>
        </w:rPr>
      </w:pPr>
      <w:r w:rsidRPr="007061FF">
        <w:rPr>
          <w:rFonts w:ascii="Gisha" w:hAnsi="Gisha" w:cs="Gisha"/>
          <w:b/>
          <w:sz w:val="22"/>
          <w:szCs w:val="22"/>
        </w:rPr>
        <w:t xml:space="preserve">LÍNEAS DE INVESTIGACIÓN: </w:t>
      </w:r>
    </w:p>
    <w:p w:rsidR="00C561B4" w:rsidRPr="007061FF" w:rsidRDefault="00C561B4" w:rsidP="00C561B4">
      <w:pPr>
        <w:rPr>
          <w:rFonts w:ascii="Gisha" w:hAnsi="Gisha" w:cs="Gisha"/>
          <w:sz w:val="22"/>
          <w:szCs w:val="22"/>
        </w:rPr>
      </w:pP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Etnobiología</w:t>
      </w: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Sistemática y Taxonomía</w:t>
      </w: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Genética y Evolución de Ecosistemas Tropicales</w:t>
      </w:r>
    </w:p>
    <w:p w:rsidR="00C561B4" w:rsidRPr="007061FF" w:rsidRDefault="006C4B60" w:rsidP="000D29FA">
      <w:pPr>
        <w:numPr>
          <w:ilvl w:val="0"/>
          <w:numId w:val="154"/>
        </w:numPr>
        <w:rPr>
          <w:rFonts w:ascii="Gisha" w:hAnsi="Gisha" w:cs="Gisha"/>
          <w:sz w:val="22"/>
          <w:szCs w:val="22"/>
        </w:rPr>
      </w:pPr>
      <w:r w:rsidRPr="007061FF">
        <w:rPr>
          <w:rFonts w:ascii="Gisha" w:hAnsi="Gisha" w:cs="Gisha"/>
          <w:sz w:val="22"/>
          <w:szCs w:val="22"/>
        </w:rPr>
        <w:t>Ecología y conservación de S</w:t>
      </w:r>
      <w:r w:rsidR="00C561B4" w:rsidRPr="007061FF">
        <w:rPr>
          <w:rFonts w:ascii="Gisha" w:hAnsi="Gisha" w:cs="Gisha"/>
          <w:sz w:val="22"/>
          <w:szCs w:val="22"/>
        </w:rPr>
        <w:t>istemas tropicales</w:t>
      </w: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Biología Celular y Molecular</w:t>
      </w: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Productos Biotecnológicos de Origen Microbian</w:t>
      </w:r>
      <w:r w:rsidR="0062145D" w:rsidRPr="007061FF">
        <w:rPr>
          <w:rFonts w:ascii="Gisha" w:hAnsi="Gisha" w:cs="Gisha"/>
          <w:sz w:val="22"/>
          <w:szCs w:val="22"/>
        </w:rPr>
        <w:t>o</w:t>
      </w:r>
    </w:p>
    <w:p w:rsidR="00C561B4" w:rsidRPr="007061FF" w:rsidRDefault="00225D1D" w:rsidP="000D29FA">
      <w:pPr>
        <w:pStyle w:val="Prrafodelista"/>
        <w:numPr>
          <w:ilvl w:val="0"/>
          <w:numId w:val="154"/>
        </w:numPr>
        <w:spacing w:after="0" w:line="240" w:lineRule="auto"/>
        <w:rPr>
          <w:rFonts w:ascii="Gisha" w:hAnsi="Gisha" w:cs="Gisha"/>
          <w:lang w:val="es-CO"/>
        </w:rPr>
      </w:pPr>
      <w:r w:rsidRPr="007061FF">
        <w:rPr>
          <w:rFonts w:ascii="Gisha" w:hAnsi="Gisha" w:cs="Gisha"/>
          <w:lang w:val="es-CO"/>
        </w:rPr>
        <w:t>Línea Morfología y Ecof</w:t>
      </w:r>
      <w:r w:rsidR="00C561B4" w:rsidRPr="007061FF">
        <w:rPr>
          <w:rFonts w:ascii="Gisha" w:hAnsi="Gisha" w:cs="Gisha"/>
          <w:lang w:val="es-CO"/>
        </w:rPr>
        <w:t>isiología de plantas promisorias tropicales</w:t>
      </w:r>
    </w:p>
    <w:p w:rsidR="00C561B4" w:rsidRPr="007061FF" w:rsidRDefault="00C561B4" w:rsidP="000D29FA">
      <w:pPr>
        <w:pStyle w:val="Prrafodelista"/>
        <w:numPr>
          <w:ilvl w:val="0"/>
          <w:numId w:val="154"/>
        </w:numPr>
        <w:spacing w:after="0" w:line="240" w:lineRule="auto"/>
        <w:rPr>
          <w:rFonts w:ascii="Gisha" w:hAnsi="Gisha" w:cs="Gisha"/>
          <w:lang w:val="es-CO"/>
        </w:rPr>
      </w:pPr>
      <w:r w:rsidRPr="007061FF">
        <w:rPr>
          <w:rFonts w:ascii="Gisha" w:hAnsi="Gisha" w:cs="Gisha"/>
          <w:lang w:val="es-CO"/>
        </w:rPr>
        <w:t>Morfología y Ecofisiología Animal</w:t>
      </w:r>
    </w:p>
    <w:p w:rsidR="00C561B4" w:rsidRPr="007061FF" w:rsidRDefault="00C561B4" w:rsidP="000D29FA">
      <w:pPr>
        <w:numPr>
          <w:ilvl w:val="0"/>
          <w:numId w:val="154"/>
        </w:numPr>
        <w:rPr>
          <w:rFonts w:ascii="Gisha" w:hAnsi="Gisha" w:cs="Gisha"/>
          <w:sz w:val="22"/>
          <w:szCs w:val="22"/>
        </w:rPr>
      </w:pPr>
      <w:r w:rsidRPr="007061FF">
        <w:rPr>
          <w:rFonts w:ascii="Gisha" w:hAnsi="Gisha" w:cs="Gisha"/>
          <w:sz w:val="22"/>
          <w:szCs w:val="22"/>
        </w:rPr>
        <w:t>Prevención de Cancer</w:t>
      </w:r>
    </w:p>
    <w:p w:rsidR="00C561B4" w:rsidRPr="007061FF" w:rsidRDefault="00C561B4" w:rsidP="00C561B4">
      <w:pPr>
        <w:rPr>
          <w:rFonts w:ascii="Gisha" w:hAnsi="Gisha" w:cs="Gisha"/>
          <w:sz w:val="22"/>
          <w:szCs w:val="22"/>
        </w:rPr>
      </w:pPr>
    </w:p>
    <w:p w:rsidR="00C561B4" w:rsidRPr="007061FF" w:rsidRDefault="00C561B4" w:rsidP="00C561B4">
      <w:pPr>
        <w:rPr>
          <w:rFonts w:ascii="Gisha" w:hAnsi="Gisha" w:cs="Gisha"/>
          <w:sz w:val="22"/>
          <w:szCs w:val="22"/>
        </w:rPr>
      </w:pPr>
      <w:r w:rsidRPr="007061FF">
        <w:rPr>
          <w:rFonts w:ascii="Gisha" w:hAnsi="Gisha" w:cs="Gisha"/>
          <w:b/>
          <w:sz w:val="22"/>
          <w:szCs w:val="22"/>
        </w:rPr>
        <w:t xml:space="preserve">TOTAL DE CRÉDITOS: </w:t>
      </w:r>
      <w:r w:rsidRPr="007061FF">
        <w:rPr>
          <w:rFonts w:ascii="Gisha" w:hAnsi="Gisha" w:cs="Gisha"/>
          <w:sz w:val="22"/>
          <w:szCs w:val="22"/>
        </w:rPr>
        <w:t>58</w:t>
      </w:r>
    </w:p>
    <w:p w:rsidR="00C561B4" w:rsidRPr="007061FF" w:rsidRDefault="00C561B4" w:rsidP="00C561B4">
      <w:pPr>
        <w:rPr>
          <w:rFonts w:ascii="Gisha" w:hAnsi="Gisha" w:cs="Gisha"/>
          <w:sz w:val="22"/>
          <w:szCs w:val="22"/>
        </w:rPr>
      </w:pPr>
    </w:p>
    <w:p w:rsidR="00C561B4" w:rsidRPr="007061FF" w:rsidRDefault="00C561B4" w:rsidP="008947CE">
      <w:pPr>
        <w:pStyle w:val="Textocomentario"/>
        <w:ind w:left="0" w:firstLine="0"/>
        <w:rPr>
          <w:rFonts w:ascii="Gisha" w:hAnsi="Gisha" w:cs="Gisha"/>
          <w:sz w:val="22"/>
          <w:szCs w:val="22"/>
        </w:rPr>
      </w:pPr>
    </w:p>
    <w:p w:rsidR="00FD3554" w:rsidRDefault="00FD3554" w:rsidP="00B23BFC">
      <w:pPr>
        <w:pStyle w:val="Textocomentario"/>
        <w:ind w:left="0" w:firstLine="0"/>
        <w:rPr>
          <w:rFonts w:ascii="Gisha" w:hAnsi="Gisha" w:cs="Gisha"/>
          <w:sz w:val="22"/>
          <w:szCs w:val="22"/>
        </w:rPr>
      </w:pPr>
    </w:p>
    <w:p w:rsidR="003501E9" w:rsidRDefault="003501E9" w:rsidP="00B23BFC">
      <w:pPr>
        <w:pStyle w:val="Textocomentario"/>
        <w:ind w:left="0" w:firstLine="0"/>
        <w:rPr>
          <w:rFonts w:ascii="Gisha" w:hAnsi="Gisha" w:cs="Gisha"/>
          <w:sz w:val="22"/>
          <w:szCs w:val="22"/>
        </w:rPr>
      </w:pPr>
    </w:p>
    <w:p w:rsidR="009435D5" w:rsidRDefault="009435D5" w:rsidP="00B23BFC">
      <w:pPr>
        <w:pStyle w:val="Textocomentario"/>
        <w:ind w:left="0" w:firstLine="0"/>
        <w:rPr>
          <w:rFonts w:ascii="Gisha" w:hAnsi="Gisha" w:cs="Gisha"/>
          <w:sz w:val="22"/>
          <w:szCs w:val="22"/>
        </w:rPr>
      </w:pPr>
    </w:p>
    <w:p w:rsidR="003501E9" w:rsidRPr="007061FF" w:rsidRDefault="003501E9" w:rsidP="00B23BFC">
      <w:pPr>
        <w:pStyle w:val="Textocomentario"/>
        <w:ind w:left="0" w:firstLine="0"/>
        <w:rPr>
          <w:rFonts w:ascii="Gisha" w:hAnsi="Gisha" w:cs="Gisha"/>
          <w:sz w:val="22"/>
          <w:szCs w:val="22"/>
        </w:rPr>
      </w:pPr>
    </w:p>
    <w:p w:rsidR="00D82364" w:rsidRPr="007061FF" w:rsidRDefault="005D0AC6" w:rsidP="00F27F2F">
      <w:pPr>
        <w:pStyle w:val="Listaconvietas"/>
      </w:pPr>
      <w:r w:rsidRPr="007061FF">
        <w:t>2.2</w:t>
      </w:r>
      <w:r w:rsidR="00F27F2F" w:rsidRPr="007061FF">
        <w:t xml:space="preserve">. </w:t>
      </w:r>
      <w:r w:rsidR="00D82364" w:rsidRPr="007061FF">
        <w:t>JUSTIFICACIÓN DEL PROGRAMA</w:t>
      </w:r>
    </w:p>
    <w:p w:rsidR="008B1F43" w:rsidRPr="007061FF" w:rsidRDefault="008B1F43" w:rsidP="00A603EF">
      <w:pPr>
        <w:ind w:left="1080" w:firstLine="0"/>
        <w:rPr>
          <w:rFonts w:ascii="Gisha" w:hAnsi="Gisha" w:cs="Gisha"/>
          <w:b/>
          <w:sz w:val="22"/>
          <w:szCs w:val="22"/>
        </w:rPr>
      </w:pPr>
    </w:p>
    <w:p w:rsidR="00F27F2F" w:rsidRPr="007061FF" w:rsidRDefault="00F27F2F" w:rsidP="00A603EF">
      <w:pPr>
        <w:ind w:left="1080" w:firstLine="0"/>
        <w:rPr>
          <w:rFonts w:ascii="Gisha" w:hAnsi="Gisha" w:cs="Gisha"/>
          <w:b/>
          <w:sz w:val="22"/>
          <w:szCs w:val="22"/>
        </w:rPr>
      </w:pPr>
    </w:p>
    <w:p w:rsidR="00A603EF" w:rsidRPr="007061FF" w:rsidRDefault="00F27F2F" w:rsidP="00B50975">
      <w:pPr>
        <w:ind w:left="0" w:firstLine="0"/>
        <w:rPr>
          <w:rFonts w:ascii="Gisha" w:hAnsi="Gisha" w:cs="Gisha"/>
          <w:b/>
          <w:sz w:val="22"/>
          <w:szCs w:val="22"/>
        </w:rPr>
      </w:pPr>
      <w:r w:rsidRPr="007061FF">
        <w:rPr>
          <w:rFonts w:ascii="Gisha" w:hAnsi="Gisha" w:cs="Gisha"/>
          <w:b/>
          <w:sz w:val="22"/>
          <w:szCs w:val="22"/>
        </w:rPr>
        <w:t>2.</w:t>
      </w:r>
      <w:r w:rsidR="00B11996" w:rsidRPr="007061FF">
        <w:rPr>
          <w:rFonts w:ascii="Gisha" w:hAnsi="Gisha" w:cs="Gisha"/>
          <w:b/>
          <w:sz w:val="22"/>
          <w:szCs w:val="22"/>
        </w:rPr>
        <w:t>2.</w:t>
      </w:r>
      <w:r w:rsidRPr="007061FF">
        <w:rPr>
          <w:rFonts w:ascii="Gisha" w:hAnsi="Gisha" w:cs="Gisha"/>
          <w:b/>
          <w:sz w:val="22"/>
          <w:szCs w:val="22"/>
        </w:rPr>
        <w:t xml:space="preserve">1 </w:t>
      </w:r>
      <w:r w:rsidR="00A603EF" w:rsidRPr="007061FF">
        <w:rPr>
          <w:rFonts w:ascii="Gisha" w:hAnsi="Gisha" w:cs="Gisha"/>
          <w:b/>
          <w:sz w:val="22"/>
          <w:szCs w:val="22"/>
        </w:rPr>
        <w:t xml:space="preserve">Estado de la educación y ocupación a nivel nacional e internacional en el área de ciencias biológicas </w:t>
      </w:r>
    </w:p>
    <w:p w:rsidR="00A603EF" w:rsidRPr="007061FF" w:rsidRDefault="00A603EF" w:rsidP="00B50975">
      <w:pPr>
        <w:ind w:left="0" w:firstLine="0"/>
        <w:rPr>
          <w:rFonts w:ascii="Gisha" w:hAnsi="Gisha" w:cs="Gisha"/>
          <w:b/>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Uno de los rasgos más característicos del inicio del siglo XXI es el  extraordinario y vertiginoso avance científico que se duplica en corto tiempo en la medida que la ciencia genera nuevas tecnologías y éstas a su vez posibilitan un avance más veloz del conocimiento científico. Además del ritmo acelerado de la ciencia, se destaca el acortamiento del periodo que trascurre entre la generación del conocimiento científico y el momento en que sus aplicaciones llegan al público mundial en forma de productos y servicios. No obstante, surge la preocupación sobre como la ciencia enfrentará los serios problemas de hambre y desnutrición de miles de millones de personas en todo el planeta y las acciones para conservar y restaurar la biodiversidad gravemente afectada por los modelos de desarrollo vigente.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Las ciencias biológicas han desempeñado un papel fundamental en el desarrollo de nuestras sociedades. Los países desarrollados conciben la formación de científicos en ciencias biológicas, estas ciencias son prioritarias en las políticas de sostenibilidad y progreso en todos los ámbitos. Es así que el modelo educativo en varios países europeos y Estados Unidos se enfoca en la creación de doctorados en estas áreas. Este recurso humano, los grupos de investigación, la infraestructura y los recursos financieros garantizados por los estados, proponen maestrías y pregrados. De esta manera, la ciencia se pone al servicio eficaz de la educación y a su vez se articula con la formación en ciencia básica y aplicada.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En este aspecto se reconocen internacionalmente varias universidades y centros tecnológicos fuertes en investigación y en oferta de programas de posgrado en ciencias biológicas, entre los que se destacan en liderazgo y excelencia mundial, la Universidad de Cambridge, Massachusetts, el Instituto Tecnológico de Massachusetts (MIT) y la de Universidad de Harvard, esta última como la número uno en formación de científicos en biología.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lastRenderedPageBreak/>
        <w:t xml:space="preserve">Actualmente, en Colombia existen nueve programas de maestría relacionados con ciencias biológicas, los cuales enfatizan en áreas como la sistemática, genética, microbiología, ecología y ciencias ambientales. Estos son ofrecidos por universidades públicas y privadas, entre las que se destacan, la Nacional de Colombia, del Valle, Antioquia, Tolima, los Andes y la Javeriana. Desde la creación de estos posgrados en el año 1985, han egresado 300 maestros en ciencias que llevan a cabo procesos de investigación en entidades gubernamentales, ONGs, entre otros. Igualmente estos egresados, ejercen su actividad como docentes y/o investigadores en Universidades públicas y privadas del país (Observatorio Laboral 2010). Un aporte importante de los programas de maestría y doctorado en ciencias biológicas en Colombia, es la creación y fortalecimiento de las líneas y grupos de investigación que actualmente son el soporte científico de las entidades públicas  y privadas.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Con base en las políticas del estado colombiano, las necesidades urgentes a nivel nacional e internacional en materia de recursos bióticos y tomando como una prioridad el conocimiento y conservación de los mismos, se ha señalado como estrategia para el país la creación de nuevos programas de posgrado tanto a nivel de maestría como de doctorado, dirigidos al desarrollo de líneas específicas de investigación en Ciencias Biológicas. Estos programas pretenden responder al acelerado avance de la ciencia y a los descubrimientos que surgen de áreas como la Biología Molecular, la Biotecnología, la Genética y de la articulación de los sistemas de información geográfica y las matemáticas en la modelación biológica y ecológica. Los avances recientes son el soporte para replantear conceptos y teorías biológicas y nuevos paradigmas y aplicaciones en la Biología.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El surgimiento de nuevos problemas de naturaleza biológica, salud pública, conservación, cambio climático global, especies invasoras, en el contexto de del desarrollo científico y el crecimiento poblacional actual, han llamado la atención de los líderes mundiales en investigación biológica, quienes respaldan la propuesta de fortalecer la formación de científicos para aplicar los resultados de sus investigaciones a la solución de problemas en el ámbito de las ciencias biológicas a través de la vinculación con todos los sectores académicos, científicos y sociales.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b/>
          <w:sz w:val="22"/>
          <w:szCs w:val="22"/>
          <w:highlight w:val="green"/>
        </w:rPr>
      </w:pPr>
    </w:p>
    <w:p w:rsidR="00A603EF" w:rsidRPr="007061FF" w:rsidRDefault="00F27F2F" w:rsidP="00B50975">
      <w:pPr>
        <w:ind w:left="0" w:firstLine="0"/>
        <w:rPr>
          <w:rFonts w:ascii="Gisha" w:hAnsi="Gisha" w:cs="Gisha"/>
          <w:b/>
          <w:sz w:val="22"/>
          <w:szCs w:val="22"/>
        </w:rPr>
      </w:pPr>
      <w:r w:rsidRPr="007061FF">
        <w:rPr>
          <w:rFonts w:ascii="Gisha" w:hAnsi="Gisha" w:cs="Gisha"/>
          <w:b/>
          <w:sz w:val="22"/>
          <w:szCs w:val="22"/>
        </w:rPr>
        <w:t>2.2</w:t>
      </w:r>
      <w:r w:rsidR="00B11996" w:rsidRPr="007061FF">
        <w:rPr>
          <w:rFonts w:ascii="Gisha" w:hAnsi="Gisha" w:cs="Gisha"/>
          <w:b/>
          <w:sz w:val="22"/>
          <w:szCs w:val="22"/>
        </w:rPr>
        <w:t>.2</w:t>
      </w:r>
      <w:r w:rsidR="009435D5">
        <w:rPr>
          <w:rFonts w:ascii="Gisha" w:hAnsi="Gisha" w:cs="Gisha"/>
          <w:b/>
          <w:sz w:val="22"/>
          <w:szCs w:val="22"/>
        </w:rPr>
        <w:t xml:space="preserve"> </w:t>
      </w:r>
      <w:r w:rsidR="00A603EF" w:rsidRPr="007061FF">
        <w:rPr>
          <w:rFonts w:ascii="Gisha" w:hAnsi="Gisha" w:cs="Gisha"/>
          <w:b/>
          <w:sz w:val="22"/>
          <w:szCs w:val="22"/>
        </w:rPr>
        <w:t xml:space="preserve">Necesidades del país o la región para tener un programa de maestría  </w:t>
      </w:r>
    </w:p>
    <w:p w:rsidR="00A603EF" w:rsidRPr="007061FF" w:rsidRDefault="00A603EF" w:rsidP="00B50975">
      <w:pPr>
        <w:ind w:left="0" w:firstLine="0"/>
        <w:rPr>
          <w:rFonts w:ascii="Gisha" w:hAnsi="Gisha" w:cs="Gisha"/>
          <w:sz w:val="22"/>
          <w:szCs w:val="22"/>
          <w:highlight w:val="green"/>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La necesidad de establecer y fortalecer los programas de posgrado tanto a nivel de maestría como de doctorado en Colombia es urgente y evidente. Un análisis detallado de la política de educación superior a nivel de posgrado en Colombia, revela un gran atraso en este aspecto, no obsatante la clara conciencia que al implusar la formación de talento humano de alto nivel y calidad se logra producir y socializar el conocimiento. Este es un punto clave que genera ventajas permanentes con crecimiento económico y equidad social dentro del marco de desarrollo sostenible en el largo plazo (Jaramillo</w:t>
      </w:r>
      <w:r w:rsidR="004F6A9F" w:rsidRPr="007061FF">
        <w:rPr>
          <w:rFonts w:ascii="Gisha" w:hAnsi="Gisha" w:cs="Gisha"/>
          <w:sz w:val="22"/>
          <w:szCs w:val="22"/>
        </w:rPr>
        <w:t>,</w:t>
      </w:r>
      <w:r w:rsidRPr="007061FF">
        <w:rPr>
          <w:rFonts w:ascii="Gisha" w:hAnsi="Gisha" w:cs="Gisha"/>
          <w:sz w:val="22"/>
          <w:szCs w:val="22"/>
        </w:rPr>
        <w:t xml:space="preserve"> 2009).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El atraso es mucho más evidente en el caso particular de los posgrados en las ciencias biológicas y que históricamente han estado relegados a un último lugar con relación a las especializaciones. Este hecho puede ilustrarse con los datos del periodo comprendido entre 1960 y 2004 donde se estableció que el 88,3% de los posgraduados fueron de especialización, el 11,1% de maestría y el 0,01% de doctorado. El 7,1%  de las especializaciones incluyen el campo de las ciencias naturales, las matemáticas</w:t>
      </w:r>
      <w:r w:rsidR="00FD3554" w:rsidRPr="007061FF">
        <w:rPr>
          <w:rFonts w:ascii="Gisha" w:hAnsi="Gisha" w:cs="Gisha"/>
          <w:sz w:val="22"/>
          <w:szCs w:val="22"/>
        </w:rPr>
        <w:t xml:space="preserve"> y las ingenierías. En el 2006 unicamente</w:t>
      </w:r>
      <w:r w:rsidRPr="007061FF">
        <w:rPr>
          <w:rFonts w:ascii="Gisha" w:hAnsi="Gisha" w:cs="Gisha"/>
          <w:sz w:val="22"/>
          <w:szCs w:val="22"/>
        </w:rPr>
        <w:t xml:space="preserve"> el 16,5% de los 345 programas de maestría correspondían al campo de las ciencias exactas y naturales y dentro de este campo de conocimiento </w:t>
      </w:r>
      <w:r w:rsidR="00FD3554" w:rsidRPr="007061FF">
        <w:rPr>
          <w:rFonts w:ascii="Gisha" w:hAnsi="Gisha" w:cs="Gisha"/>
          <w:sz w:val="22"/>
          <w:szCs w:val="22"/>
        </w:rPr>
        <w:t>sola</w:t>
      </w:r>
      <w:r w:rsidRPr="007061FF">
        <w:rPr>
          <w:rFonts w:ascii="Gisha" w:hAnsi="Gisha" w:cs="Gisha"/>
          <w:sz w:val="22"/>
          <w:szCs w:val="22"/>
        </w:rPr>
        <w:t>mente el 35% representan las ciencias biológicas y microbiología.</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No obstante</w:t>
      </w:r>
      <w:r w:rsidR="00FD3554" w:rsidRPr="007061FF">
        <w:rPr>
          <w:rFonts w:ascii="Gisha" w:hAnsi="Gisha" w:cs="Gisha"/>
          <w:sz w:val="22"/>
          <w:szCs w:val="22"/>
        </w:rPr>
        <w:t xml:space="preserve"> a</w:t>
      </w:r>
      <w:r w:rsidRPr="007061FF">
        <w:rPr>
          <w:rFonts w:ascii="Gisha" w:hAnsi="Gisha" w:cs="Gisha"/>
          <w:sz w:val="22"/>
          <w:szCs w:val="22"/>
        </w:rPr>
        <w:t xml:space="preserve"> lo anterior, las ciencias biológicas son un campo de conocimiento en pleno crecimiento y expansión en el contexto nacional e internacional</w:t>
      </w:r>
      <w:r w:rsidR="00FD3554" w:rsidRPr="007061FF">
        <w:rPr>
          <w:rFonts w:ascii="Gisha" w:hAnsi="Gisha" w:cs="Gisha"/>
          <w:sz w:val="22"/>
          <w:szCs w:val="22"/>
        </w:rPr>
        <w:t>, al igual que</w:t>
      </w:r>
      <w:r w:rsidRPr="007061FF">
        <w:rPr>
          <w:rFonts w:ascii="Gisha" w:hAnsi="Gisha" w:cs="Gisha"/>
          <w:sz w:val="22"/>
          <w:szCs w:val="22"/>
        </w:rPr>
        <w:t xml:space="preserve"> un motor de desarrollo económico y social </w:t>
      </w:r>
      <w:r w:rsidR="00FD3554" w:rsidRPr="007061FF">
        <w:rPr>
          <w:rFonts w:ascii="Gisha" w:hAnsi="Gisha" w:cs="Gisha"/>
          <w:sz w:val="22"/>
          <w:szCs w:val="22"/>
        </w:rPr>
        <w:t>para</w:t>
      </w:r>
      <w:r w:rsidRPr="007061FF">
        <w:rPr>
          <w:rFonts w:ascii="Gisha" w:hAnsi="Gisha" w:cs="Gisha"/>
          <w:sz w:val="22"/>
          <w:szCs w:val="22"/>
        </w:rPr>
        <w:t xml:space="preserve"> el siglo XXI. Por esta razón, es necesario impulsar en Colombia y en particular en las regiones la creación y fortalecimiento de Maestrías de investigación en ciencias biológicas que soporten no solo el fortalecimiento de una cultura científica en todos los niveles del sistema educativo, sino la búsqueda de soluciones a los graves problemas de producción de alimentos, control y prevención de enfermedades, conservación y aprovechamiento de la diversidad biológica neotropical.</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La propuesta del Departamento de Biología de la Universidad de Nariño de crear la maestría en Ciencias Biológicas es una respuesta al desarrollo científico acelerado de las áreas de las ciencias biológicas tanto en el plano nacional como internacional,</w:t>
      </w:r>
      <w:r w:rsidR="00EF318E" w:rsidRPr="007061FF">
        <w:rPr>
          <w:rFonts w:ascii="Gisha" w:hAnsi="Gisha" w:cs="Gisha"/>
          <w:sz w:val="22"/>
          <w:szCs w:val="22"/>
        </w:rPr>
        <w:t xml:space="preserve"> a </w:t>
      </w:r>
      <w:r w:rsidRPr="007061FF">
        <w:rPr>
          <w:rFonts w:ascii="Gisha" w:hAnsi="Gisha" w:cs="Gisha"/>
          <w:sz w:val="22"/>
          <w:szCs w:val="22"/>
        </w:rPr>
        <w:t xml:space="preserve">la diversidad de recursos y la búsqueda de solución a los innumerables problemas ambientales de la región, hecho que se puede apreciar en los siguientes aspectos relacionados con el quehacer de las ciencias biológicas: </w:t>
      </w:r>
    </w:p>
    <w:p w:rsidR="00A603EF" w:rsidRPr="007061FF" w:rsidRDefault="00A603EF" w:rsidP="00B50975">
      <w:pPr>
        <w:ind w:left="0" w:firstLine="0"/>
        <w:rPr>
          <w:rFonts w:ascii="Gisha" w:hAnsi="Gisha" w:cs="Gisha"/>
          <w:sz w:val="22"/>
          <w:szCs w:val="22"/>
          <w:highlight w:val="green"/>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El departamento de Nariño cuenta con alta diversidad biológica debido a su posición geográfica, uno de los más ecuatoriales en el neotropico, con condiciones fisiográficas y bióticas propias de las regiones biogeográficas Pacífica, Andina y Amazónica. Presenta un gran número de especies endémicas en áreas de conservación especial como el Chocó biogeográfico; áreas continentales y costeras y  un conjunto de ecosistemas estratégicos como los páramos, manglares, bosques andinos y altoandinos y bosques subxerofíticos.</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Por su ubicación </w:t>
      </w:r>
      <w:r w:rsidRPr="007061FF">
        <w:rPr>
          <w:rFonts w:ascii="Gisha" w:hAnsi="Gisha" w:cs="Gisha"/>
          <w:color w:val="000000"/>
          <w:sz w:val="22"/>
          <w:szCs w:val="22"/>
        </w:rPr>
        <w:t>en zona de frontera representa un potencial socio-económico y político, catalogada como una zona</w:t>
      </w:r>
      <w:r w:rsidRPr="007061FF">
        <w:rPr>
          <w:rFonts w:ascii="Gisha" w:hAnsi="Gisha" w:cs="Gisha"/>
          <w:sz w:val="22"/>
          <w:szCs w:val="22"/>
        </w:rPr>
        <w:t xml:space="preserve"> especial de exportación, posición estratégica que se constituye en una potencialidad para mejorar el desarrollo económico, tecnológico y social, intercambio cultural y científico aún por desarrollar en la región.</w:t>
      </w:r>
    </w:p>
    <w:p w:rsidR="00A603EF" w:rsidRPr="007061FF" w:rsidRDefault="00A603EF" w:rsidP="00B50975">
      <w:pPr>
        <w:ind w:left="0" w:firstLine="0"/>
        <w:rPr>
          <w:rFonts w:ascii="Gisha" w:hAnsi="Gisha" w:cs="Gisha"/>
          <w:sz w:val="22"/>
          <w:szCs w:val="22"/>
        </w:rPr>
      </w:pPr>
    </w:p>
    <w:p w:rsidR="00A603EF" w:rsidRPr="007061FF" w:rsidRDefault="00A603EF" w:rsidP="00346819">
      <w:pPr>
        <w:ind w:left="0" w:firstLine="0"/>
        <w:rPr>
          <w:rFonts w:ascii="Gisha" w:hAnsi="Gisha" w:cs="Gisha"/>
          <w:b/>
          <w:sz w:val="22"/>
          <w:szCs w:val="22"/>
        </w:rPr>
      </w:pPr>
      <w:r w:rsidRPr="007061FF">
        <w:rPr>
          <w:rFonts w:ascii="Gisha" w:hAnsi="Gisha" w:cs="Gisha"/>
          <w:sz w:val="22"/>
          <w:szCs w:val="22"/>
        </w:rPr>
        <w:t>La región cuenta con gran extensión de costa y plataforma marina que ha sido objeto de una explotación indiscriminada, carente de una política de manejo sostenible. Lo cual se ve agravado con el bajo nivel de conocimiento científico de los complejos fenómenos biológicos y ambientales de esta región en particular</w:t>
      </w:r>
    </w:p>
    <w:p w:rsidR="00A603EF" w:rsidRPr="007061FF" w:rsidRDefault="00A603EF" w:rsidP="00346819">
      <w:pPr>
        <w:ind w:left="0" w:firstLine="0"/>
        <w:rPr>
          <w:rFonts w:ascii="Gisha" w:hAnsi="Gisha" w:cs="Gisha"/>
          <w:b/>
          <w:sz w:val="22"/>
          <w:szCs w:val="22"/>
        </w:rPr>
      </w:pPr>
    </w:p>
    <w:p w:rsidR="00A603EF" w:rsidRPr="007061FF" w:rsidRDefault="00A603EF" w:rsidP="00346819">
      <w:pPr>
        <w:ind w:left="0" w:firstLine="0"/>
        <w:rPr>
          <w:rFonts w:ascii="Gisha" w:hAnsi="Gisha" w:cs="Gisha"/>
          <w:color w:val="000000"/>
          <w:sz w:val="22"/>
          <w:szCs w:val="22"/>
        </w:rPr>
      </w:pPr>
      <w:r w:rsidRPr="007061FF">
        <w:rPr>
          <w:rFonts w:ascii="Gisha" w:hAnsi="Gisha" w:cs="Gisha"/>
          <w:color w:val="000000"/>
          <w:sz w:val="22"/>
          <w:szCs w:val="22"/>
        </w:rPr>
        <w:t>Además de las ventajas geográficas, bióticas y ambientales del sur occidente colombiano, existen varias razones para impulsar el desarrollo de programas académicos a nivel de maestria relacionados con las  cienc</w:t>
      </w:r>
      <w:r w:rsidR="006545D0" w:rsidRPr="007061FF">
        <w:rPr>
          <w:rFonts w:ascii="Gisha" w:hAnsi="Gisha" w:cs="Gisha"/>
          <w:color w:val="000000"/>
          <w:sz w:val="22"/>
          <w:szCs w:val="22"/>
        </w:rPr>
        <w:t>i</w:t>
      </w:r>
      <w:r w:rsidRPr="007061FF">
        <w:rPr>
          <w:rFonts w:ascii="Gisha" w:hAnsi="Gisha" w:cs="Gisha"/>
          <w:color w:val="000000"/>
          <w:sz w:val="22"/>
          <w:szCs w:val="22"/>
        </w:rPr>
        <w:t>as biológicas que se resumen en las siguientes necesidades:</w:t>
      </w:r>
    </w:p>
    <w:p w:rsidR="00A603EF" w:rsidRPr="007061FF" w:rsidRDefault="00A603EF" w:rsidP="00B50975">
      <w:pPr>
        <w:ind w:left="0" w:firstLine="0"/>
        <w:rPr>
          <w:rFonts w:ascii="Gisha" w:hAnsi="Gisha" w:cs="Gisha"/>
          <w:sz w:val="22"/>
          <w:szCs w:val="22"/>
        </w:rPr>
      </w:pPr>
    </w:p>
    <w:p w:rsidR="00A603EF" w:rsidRPr="007061FF" w:rsidRDefault="00A603EF" w:rsidP="000D29FA">
      <w:pPr>
        <w:pStyle w:val="Prrafodelista"/>
        <w:numPr>
          <w:ilvl w:val="0"/>
          <w:numId w:val="72"/>
        </w:numPr>
        <w:spacing w:line="240" w:lineRule="auto"/>
        <w:ind w:left="360"/>
        <w:rPr>
          <w:rFonts w:ascii="Gisha" w:hAnsi="Gisha" w:cs="Gisha"/>
          <w:lang w:val="es-CO"/>
        </w:rPr>
      </w:pPr>
      <w:r w:rsidRPr="007061FF">
        <w:rPr>
          <w:rFonts w:ascii="Gisha" w:hAnsi="Gisha" w:cs="Gisha"/>
          <w:lang w:val="es-CO"/>
        </w:rPr>
        <w:lastRenderedPageBreak/>
        <w:t>Resolver los problemas derivados del cambio climático global, enfermedades y ecosistemas emergentes, pérdida de la diversidad biológica generada por diversas actividades antrópicas (deforestación comercial, contaminación de aguas y suelos, erosión genética, cultivos de uso ilícito, ampliación de la frontera agropecuaria, entre otros).</w:t>
      </w:r>
    </w:p>
    <w:p w:rsidR="002D465C" w:rsidRPr="007061FF" w:rsidRDefault="002D465C" w:rsidP="002D465C">
      <w:pPr>
        <w:pStyle w:val="Prrafodelista"/>
        <w:spacing w:line="240" w:lineRule="auto"/>
        <w:ind w:left="360" w:firstLine="0"/>
        <w:rPr>
          <w:rFonts w:ascii="Gisha" w:hAnsi="Gisha" w:cs="Gisha"/>
          <w:lang w:val="es-CO"/>
        </w:rPr>
      </w:pPr>
    </w:p>
    <w:p w:rsidR="00A603EF" w:rsidRPr="007061FF" w:rsidRDefault="00A603EF" w:rsidP="000D29FA">
      <w:pPr>
        <w:pStyle w:val="Prrafodelista"/>
        <w:numPr>
          <w:ilvl w:val="0"/>
          <w:numId w:val="72"/>
        </w:numPr>
        <w:spacing w:line="240" w:lineRule="auto"/>
        <w:ind w:left="360"/>
        <w:rPr>
          <w:rFonts w:ascii="Gisha" w:hAnsi="Gisha" w:cs="Gisha"/>
          <w:lang w:val="es-CO"/>
        </w:rPr>
      </w:pPr>
      <w:r w:rsidRPr="007061FF">
        <w:rPr>
          <w:rFonts w:ascii="Gisha" w:hAnsi="Gisha" w:cs="Gisha"/>
          <w:lang w:val="es-CO"/>
        </w:rPr>
        <w:t>Atender los problemas de salud pública que afectan a la población nariñense, principalmente a los sectores de escasos recursos y marginados social y geográficamente, así como el estudio y control de enfermedades tropicales producidas por vectores, desnutrición, acceso a agua potable y mala disposición de excretas.</w:t>
      </w:r>
    </w:p>
    <w:p w:rsidR="00A603EF" w:rsidRPr="007061FF" w:rsidRDefault="00A603EF" w:rsidP="00A21401">
      <w:pPr>
        <w:ind w:left="0" w:firstLine="0"/>
        <w:rPr>
          <w:rFonts w:ascii="Gisha" w:hAnsi="Gisha" w:cs="Gisha"/>
          <w:sz w:val="22"/>
          <w:szCs w:val="22"/>
        </w:rPr>
      </w:pPr>
    </w:p>
    <w:p w:rsidR="00A603EF" w:rsidRPr="007061FF" w:rsidRDefault="00A603EF" w:rsidP="000D29FA">
      <w:pPr>
        <w:pStyle w:val="Prrafodelista"/>
        <w:numPr>
          <w:ilvl w:val="0"/>
          <w:numId w:val="72"/>
        </w:numPr>
        <w:spacing w:line="240" w:lineRule="auto"/>
        <w:ind w:left="357" w:hanging="357"/>
        <w:rPr>
          <w:rFonts w:ascii="Gisha" w:hAnsi="Gisha" w:cs="Gisha"/>
          <w:lang w:val="es-CO"/>
        </w:rPr>
      </w:pPr>
      <w:r w:rsidRPr="007061FF">
        <w:rPr>
          <w:rFonts w:ascii="Gisha" w:hAnsi="Gisha" w:cs="Gisha"/>
          <w:lang w:val="es-CO"/>
        </w:rPr>
        <w:t>Atacar problemas de naturaleza biológica desde una perspectiva  de investigación inter y multidisciplinaria. El quehacer de la Biología no solo se enmarca en las aplicaciones prácticas sino en el desarrollo y apoyo de las teorías y principios  evolutivos, ecológicos, genéticos, fisiológicos y biogeograficos.</w:t>
      </w:r>
    </w:p>
    <w:p w:rsidR="002D465C" w:rsidRPr="007061FF" w:rsidRDefault="002D465C" w:rsidP="002D465C">
      <w:pPr>
        <w:pStyle w:val="Prrafodelista"/>
        <w:rPr>
          <w:rFonts w:ascii="Gisha" w:hAnsi="Gisha" w:cs="Gisha"/>
          <w:lang w:val="es-CO"/>
        </w:rPr>
      </w:pPr>
    </w:p>
    <w:p w:rsidR="00A603EF" w:rsidRPr="007061FF" w:rsidRDefault="00A603EF" w:rsidP="000D29FA">
      <w:pPr>
        <w:pStyle w:val="Prrafodelista"/>
        <w:numPr>
          <w:ilvl w:val="0"/>
          <w:numId w:val="72"/>
        </w:numPr>
        <w:spacing w:line="240" w:lineRule="auto"/>
        <w:ind w:left="360"/>
        <w:rPr>
          <w:rFonts w:ascii="Gisha" w:hAnsi="Gisha" w:cs="Gisha"/>
          <w:lang w:val="es-CO"/>
        </w:rPr>
      </w:pPr>
      <w:r w:rsidRPr="007061FF">
        <w:rPr>
          <w:rFonts w:ascii="Gisha" w:hAnsi="Gisha" w:cs="Gisha"/>
          <w:lang w:val="es-CO"/>
        </w:rPr>
        <w:t>Responder a los nuevos retos definidos en las agendas de Ciencia y Tecnología e innovación para el Departamento de Nariño y del plan de competitividad, que incluye el soporte científico de las diferentes cadenas productivas.</w:t>
      </w:r>
    </w:p>
    <w:p w:rsidR="002D465C" w:rsidRPr="007061FF" w:rsidRDefault="002D465C" w:rsidP="002D465C">
      <w:pPr>
        <w:pStyle w:val="Prrafodelista"/>
        <w:rPr>
          <w:rFonts w:ascii="Gisha" w:hAnsi="Gisha" w:cs="Gisha"/>
          <w:lang w:val="es-CO"/>
        </w:rPr>
      </w:pPr>
    </w:p>
    <w:p w:rsidR="00A603EF" w:rsidRPr="007061FF" w:rsidRDefault="00A603EF" w:rsidP="000D29FA">
      <w:pPr>
        <w:pStyle w:val="Prrafodelista"/>
        <w:numPr>
          <w:ilvl w:val="0"/>
          <w:numId w:val="72"/>
        </w:numPr>
        <w:spacing w:line="240" w:lineRule="auto"/>
        <w:ind w:left="360"/>
        <w:rPr>
          <w:rFonts w:ascii="Gisha" w:hAnsi="Gisha" w:cs="Gisha"/>
          <w:color w:val="000000"/>
          <w:lang w:val="es-CO"/>
        </w:rPr>
      </w:pPr>
      <w:r w:rsidRPr="007061FF">
        <w:rPr>
          <w:rFonts w:ascii="Gisha" w:hAnsi="Gisha" w:cs="Gisha"/>
          <w:color w:val="000000"/>
          <w:lang w:val="es-CO"/>
        </w:rPr>
        <w:t>Establecer vínculos con las diferentes organizaciones gubernamentales y no gubernamentales, especialmente con las entidades dedicadas a la administración y gestión de los recursos naturales. La Universidad a través del Departamento de Biología está en permanente interacción con estas instancias como soporte científico del desarrollo de las políticas y estrategias para la gestión ambiental.</w:t>
      </w:r>
    </w:p>
    <w:p w:rsidR="002D465C" w:rsidRPr="007061FF" w:rsidRDefault="002D465C" w:rsidP="002D465C">
      <w:pPr>
        <w:pStyle w:val="Prrafodelista"/>
        <w:rPr>
          <w:rFonts w:ascii="Gisha" w:hAnsi="Gisha" w:cs="Gisha"/>
          <w:color w:val="000000"/>
          <w:lang w:val="es-CO"/>
        </w:rPr>
      </w:pPr>
    </w:p>
    <w:p w:rsidR="00A603EF" w:rsidRPr="007061FF" w:rsidRDefault="00A603EF" w:rsidP="000D29FA">
      <w:pPr>
        <w:pStyle w:val="Prrafodelista"/>
        <w:numPr>
          <w:ilvl w:val="0"/>
          <w:numId w:val="72"/>
        </w:numPr>
        <w:spacing w:line="240" w:lineRule="auto"/>
        <w:ind w:left="360"/>
        <w:rPr>
          <w:rFonts w:ascii="Gisha" w:hAnsi="Gisha" w:cs="Gisha"/>
          <w:lang w:val="es-CO"/>
        </w:rPr>
      </w:pPr>
      <w:r w:rsidRPr="007061FF">
        <w:rPr>
          <w:rFonts w:ascii="Gisha" w:hAnsi="Gisha" w:cs="Gisha"/>
          <w:lang w:val="es-CO"/>
        </w:rPr>
        <w:t xml:space="preserve">En la región no existe suficiente recurso humano para la investigación e innovación y mucho menos los medios y recursos para apropiación de la ciencia y la tecnología en el área de influencia de la Universidad de Nariño (Departamentos de Nariño, Cauca y Putumayo). </w:t>
      </w:r>
    </w:p>
    <w:p w:rsidR="00A603EF" w:rsidRPr="007061FF" w:rsidRDefault="00A603EF" w:rsidP="00B50975">
      <w:pPr>
        <w:ind w:left="0" w:firstLine="0"/>
        <w:rPr>
          <w:rFonts w:ascii="Gisha" w:hAnsi="Gisha" w:cs="Gisha"/>
          <w:color w:val="000000"/>
          <w:sz w:val="22"/>
          <w:szCs w:val="22"/>
        </w:rPr>
      </w:pPr>
      <w:r w:rsidRPr="007061FF">
        <w:rPr>
          <w:rFonts w:ascii="Gisha" w:hAnsi="Gisha" w:cs="Gisha"/>
          <w:sz w:val="22"/>
          <w:szCs w:val="22"/>
        </w:rPr>
        <w:lastRenderedPageBreak/>
        <w:t>El potencial de egresados del Programa de Maestría en Ciencias Biológicas de la Universidad de Nariño será de aproximadamente 80 personas en los próximos 10 años. Con este personal se espera cubrir las demandas de la región y su área de influencia, igualmente los posgraduados de este programa podrán relacionarse en su campo de acción en otras partes del país y del mundo gracias a su formación básica en Ciencias y su énfasis en investigación. Los principales aspirantes a la maestría serán profesionales de la Biología y especialistas en Ecología, quienes han manifestado su interés en llevar a cabo estudios a nivel de magister. Igualmente, tienen gran interés en la realización de este posgrado los profesionales de las ciencias afines a la biología que laboran en entidades ambientales, ONGs y organismos gubernamentales relacionados con este campo de acción. Así mismo, entre los potenciales aspirantes se encuentran los habitantes del área de influencia del Departamento de Nariño, la zona de frontera con el Ecuador y los departamentos del suroccidente colombiano.</w:t>
      </w:r>
    </w:p>
    <w:p w:rsidR="00A603EF" w:rsidRPr="007061FF" w:rsidRDefault="00A603EF" w:rsidP="00B50975">
      <w:pPr>
        <w:ind w:left="0" w:firstLine="0"/>
        <w:rPr>
          <w:rFonts w:ascii="Gisha" w:hAnsi="Gisha" w:cs="Gisha"/>
          <w:color w:val="000000"/>
          <w:sz w:val="22"/>
          <w:szCs w:val="22"/>
        </w:rPr>
      </w:pPr>
    </w:p>
    <w:p w:rsidR="00A603EF" w:rsidRPr="007061FF" w:rsidRDefault="00A603EF" w:rsidP="00B50975">
      <w:pPr>
        <w:ind w:left="0" w:firstLine="0"/>
        <w:rPr>
          <w:rFonts w:ascii="Gisha" w:hAnsi="Gisha" w:cs="Gisha"/>
          <w:color w:val="000000"/>
          <w:sz w:val="22"/>
          <w:szCs w:val="22"/>
        </w:rPr>
      </w:pPr>
      <w:r w:rsidRPr="007061FF">
        <w:rPr>
          <w:rFonts w:ascii="Gisha" w:hAnsi="Gisha" w:cs="Gisha"/>
          <w:color w:val="000000"/>
          <w:sz w:val="22"/>
          <w:szCs w:val="22"/>
        </w:rPr>
        <w:t>En este sentido la creación de la maestría en Ciencias Biológicas no solo estará dirigida a atender la demanda de los egresados del pregrado de Biología y áreas afines, sino para abrir múltiples campos de conocimiento enfocados a la formación de científicos con un alto grado de profundidad que se incorporen ya sea a la investigación científica básica, a la solución de problemas a través del trabajo profesional  o a la enseñanza de las ciencias biológicas en el nivel superior.</w:t>
      </w:r>
    </w:p>
    <w:p w:rsidR="00A603EF" w:rsidRPr="007061FF" w:rsidRDefault="00A603EF" w:rsidP="00B50975">
      <w:pPr>
        <w:ind w:left="0" w:firstLine="0"/>
        <w:rPr>
          <w:rFonts w:ascii="Gisha" w:hAnsi="Gisha" w:cs="Gisha"/>
          <w:color w:val="000000"/>
          <w:sz w:val="22"/>
          <w:szCs w:val="22"/>
        </w:rPr>
      </w:pPr>
    </w:p>
    <w:p w:rsidR="00A603EF" w:rsidRPr="007061FF" w:rsidRDefault="00A603EF" w:rsidP="00B50975">
      <w:pPr>
        <w:ind w:left="0" w:firstLine="0"/>
        <w:rPr>
          <w:rFonts w:ascii="Gisha" w:hAnsi="Gisha" w:cs="Gisha"/>
          <w:color w:val="000000"/>
          <w:sz w:val="22"/>
          <w:szCs w:val="22"/>
        </w:rPr>
      </w:pPr>
      <w:r w:rsidRPr="007061FF">
        <w:rPr>
          <w:rFonts w:ascii="Gisha" w:hAnsi="Gisha" w:cs="Gisha"/>
          <w:color w:val="000000"/>
          <w:sz w:val="22"/>
          <w:szCs w:val="22"/>
        </w:rPr>
        <w:t>La propuesta de maestría en ciencias biológicas de la Universidad de Nariño se encuentra acorde con las otras maestrías del país y del mundo según los requerimientos actuales de los organismos nacionales e internacionales que buscan contribuir al desarrollo social, económico, científico y tecnológico. Para su formulación, se tuvo en cuenta las diferentes políticas, directrices y estrategias relacionadas con el uso, manejo y aprovechamiento sostenible de los recursos. Particularmente a nivel regional, se consideran como fundamentos:</w:t>
      </w:r>
      <w:r w:rsidRPr="007061FF">
        <w:rPr>
          <w:rFonts w:ascii="Gisha" w:hAnsi="Gisha" w:cs="Gisha"/>
          <w:sz w:val="22"/>
          <w:szCs w:val="22"/>
        </w:rPr>
        <w:t xml:space="preserve"> el Plan de Desarrollo del Departamento de Nariño en la dimensión ambiental (Gobernación de Nariño, 2004); el plan de acción en biodiversidad a 25 años; el Plan de Gestión Ambiental Regional para Nariño 2002 – 2012 (Corponariño 2002); y la Agenda Ambiental Municipio de Pasto (</w:t>
      </w:r>
      <w:r w:rsidRPr="007061FF">
        <w:rPr>
          <w:rStyle w:val="Textoennegrita"/>
          <w:rFonts w:ascii="Gisha" w:hAnsi="Gisha" w:cs="Gisha"/>
          <w:b w:val="0"/>
          <w:bCs w:val="0"/>
          <w:sz w:val="22"/>
          <w:szCs w:val="22"/>
        </w:rPr>
        <w:t>Alcaldía municipal de Pasto, 2004).</w:t>
      </w:r>
    </w:p>
    <w:p w:rsidR="00A603EF" w:rsidRPr="007061FF" w:rsidRDefault="00A603EF" w:rsidP="00B50975">
      <w:pPr>
        <w:ind w:left="0" w:firstLine="0"/>
        <w:rPr>
          <w:rFonts w:ascii="Gisha" w:hAnsi="Gisha" w:cs="Gisha"/>
          <w:color w:val="000000"/>
          <w:sz w:val="22"/>
          <w:szCs w:val="22"/>
        </w:rPr>
      </w:pPr>
    </w:p>
    <w:p w:rsidR="00A603EF" w:rsidRPr="007061FF" w:rsidRDefault="00A603EF" w:rsidP="00B50975">
      <w:pPr>
        <w:ind w:left="0" w:firstLine="0"/>
        <w:rPr>
          <w:rFonts w:ascii="Gisha" w:hAnsi="Gisha" w:cs="Gisha"/>
          <w:color w:val="000000"/>
          <w:sz w:val="22"/>
          <w:szCs w:val="22"/>
        </w:rPr>
      </w:pPr>
      <w:r w:rsidRPr="007061FF">
        <w:rPr>
          <w:rFonts w:ascii="Gisha" w:hAnsi="Gisha" w:cs="Gisha"/>
          <w:color w:val="000000"/>
          <w:sz w:val="22"/>
          <w:szCs w:val="22"/>
        </w:rPr>
        <w:t>Los egresados de la maestría en Ciencias Biológicas de la Universidad de Nariño se incorporaran en las labores de investigación y docencia  en los temas relacionados tanto con la biodiversidad, medio ambiente y salud, como en las instancias gubernamentales donde participan en la toma de decisiones tales como la Unidad de P</w:t>
      </w:r>
      <w:r w:rsidR="00856F66" w:rsidRPr="007061FF">
        <w:rPr>
          <w:rFonts w:ascii="Gisha" w:hAnsi="Gisha" w:cs="Gisha"/>
          <w:color w:val="000000"/>
          <w:sz w:val="22"/>
          <w:szCs w:val="22"/>
        </w:rPr>
        <w:t>arques nacionales, Coponariño, S</w:t>
      </w:r>
      <w:r w:rsidRPr="007061FF">
        <w:rPr>
          <w:rFonts w:ascii="Gisha" w:hAnsi="Gisha" w:cs="Gisha"/>
          <w:color w:val="000000"/>
          <w:sz w:val="22"/>
          <w:szCs w:val="22"/>
        </w:rPr>
        <w:t>ecretarias de medio ambiente municipal y departamental y en las Universidades públicas y privadas.</w:t>
      </w:r>
    </w:p>
    <w:p w:rsidR="00A603EF" w:rsidRPr="007061FF" w:rsidRDefault="00A603EF" w:rsidP="00B50975">
      <w:pPr>
        <w:ind w:left="0" w:firstLine="0"/>
        <w:rPr>
          <w:rFonts w:ascii="Gisha" w:hAnsi="Gisha" w:cs="Gisha"/>
          <w:color w:val="000000"/>
          <w:sz w:val="22"/>
          <w:szCs w:val="22"/>
        </w:rPr>
      </w:pPr>
    </w:p>
    <w:p w:rsidR="00A603EF" w:rsidRPr="007061FF" w:rsidRDefault="00A603EF" w:rsidP="00B50975">
      <w:pPr>
        <w:ind w:left="0" w:firstLine="0"/>
        <w:rPr>
          <w:rFonts w:ascii="Gisha" w:hAnsi="Gisha" w:cs="Gisha"/>
          <w:b/>
          <w:sz w:val="22"/>
          <w:szCs w:val="22"/>
        </w:rPr>
      </w:pPr>
    </w:p>
    <w:p w:rsidR="00A603EF" w:rsidRPr="007061FF" w:rsidRDefault="00F27F2F" w:rsidP="00B50975">
      <w:pPr>
        <w:ind w:left="0" w:firstLine="0"/>
        <w:rPr>
          <w:rFonts w:ascii="Gisha" w:hAnsi="Gisha" w:cs="Gisha"/>
          <w:sz w:val="22"/>
          <w:szCs w:val="22"/>
        </w:rPr>
      </w:pPr>
      <w:r w:rsidRPr="007061FF">
        <w:rPr>
          <w:rFonts w:ascii="Gisha" w:hAnsi="Gisha" w:cs="Gisha"/>
          <w:b/>
          <w:sz w:val="22"/>
          <w:szCs w:val="22"/>
        </w:rPr>
        <w:t>2.</w:t>
      </w:r>
      <w:r w:rsidR="00B11996" w:rsidRPr="007061FF">
        <w:rPr>
          <w:rFonts w:ascii="Gisha" w:hAnsi="Gisha" w:cs="Gisha"/>
          <w:b/>
          <w:sz w:val="22"/>
          <w:szCs w:val="22"/>
        </w:rPr>
        <w:t>2.</w:t>
      </w:r>
      <w:r w:rsidRPr="007061FF">
        <w:rPr>
          <w:rFonts w:ascii="Gisha" w:hAnsi="Gisha" w:cs="Gisha"/>
          <w:b/>
          <w:sz w:val="22"/>
          <w:szCs w:val="22"/>
        </w:rPr>
        <w:t xml:space="preserve">3 </w:t>
      </w:r>
      <w:r w:rsidR="00A603EF" w:rsidRPr="007061FF">
        <w:rPr>
          <w:rFonts w:ascii="Gisha" w:hAnsi="Gisha" w:cs="Gisha"/>
          <w:b/>
          <w:sz w:val="22"/>
          <w:szCs w:val="22"/>
        </w:rPr>
        <w:t>Rasgos distintivos del programa</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Con base en la riqueza biológica que ofrece el territorio del departamento de Nariño y la continuidad de sus ecosistemas con otros departamentos de Colombia como del Ecuador; el programa de maestría que se propone y los grupos de investigación tienen como objetivo el estudio de ecosistemas estratégicos andinos y tropicales del sur de Colombia con el fin de conocer la biodiversidad y abordar las diferentes problemáticas del ámbito de las ciencias biológicas en tales territorios.</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En los ecosistemas altoandinos los grupos de investigación</w:t>
      </w:r>
      <w:r w:rsidR="00CF7D0C" w:rsidRPr="007061FF">
        <w:rPr>
          <w:rFonts w:ascii="Gisha" w:hAnsi="Gisha" w:cs="Gisha"/>
          <w:sz w:val="22"/>
          <w:szCs w:val="22"/>
        </w:rPr>
        <w:t xml:space="preserve"> de</w:t>
      </w:r>
      <w:r w:rsidRPr="007061FF">
        <w:rPr>
          <w:rFonts w:ascii="Gisha" w:hAnsi="Gisha" w:cs="Gisha"/>
          <w:sz w:val="22"/>
          <w:szCs w:val="22"/>
        </w:rPr>
        <w:t xml:space="preserve"> Biología de páramos y ecosistemas andinos, Bioprospección, </w:t>
      </w:r>
      <w:r w:rsidR="009B756E" w:rsidRPr="007061FF">
        <w:rPr>
          <w:rFonts w:ascii="Gisha" w:hAnsi="Gisha" w:cs="Gisha"/>
          <w:sz w:val="22"/>
          <w:szCs w:val="22"/>
        </w:rPr>
        <w:t>Grupo de Ecología Evolutiva (GAICA)</w:t>
      </w:r>
      <w:r w:rsidRPr="007061FF">
        <w:rPr>
          <w:rFonts w:ascii="Gisha" w:hAnsi="Gisha" w:cs="Gisha"/>
          <w:sz w:val="22"/>
          <w:szCs w:val="22"/>
        </w:rPr>
        <w:t>, Biotropicum, han trabajado temáticas principalmente relacionadas con diagnósticos de fauna y  flora, planes de manejo de ecosistemas de páramos para establecer áreas de conservación regional, estudios ecológicos enfocados a entender la estructura poblacional, relaciones evolutivas y la ecofisiología de plantas en diferentes paramos, la interacción planta animal, descripción de nuevas especies de anfibios, y ampliación de rangos de distribución geográfica de especies de anfibios, aves y mamíferos.</w:t>
      </w:r>
    </w:p>
    <w:p w:rsidR="00A603EF" w:rsidRPr="007061FF" w:rsidRDefault="00A603EF" w:rsidP="00B50975">
      <w:pPr>
        <w:ind w:left="0" w:firstLine="0"/>
        <w:rPr>
          <w:rFonts w:ascii="Gisha" w:hAnsi="Gisha" w:cs="Gisha"/>
          <w:sz w:val="22"/>
          <w:szCs w:val="22"/>
        </w:rPr>
      </w:pPr>
    </w:p>
    <w:p w:rsidR="00081268" w:rsidRPr="007061FF" w:rsidRDefault="00A603EF" w:rsidP="00B50975">
      <w:pPr>
        <w:ind w:left="0" w:firstLine="0"/>
        <w:rPr>
          <w:rFonts w:ascii="Gisha" w:hAnsi="Gisha" w:cs="Gisha"/>
          <w:sz w:val="22"/>
          <w:szCs w:val="22"/>
        </w:rPr>
      </w:pPr>
      <w:r w:rsidRPr="007061FF">
        <w:rPr>
          <w:rFonts w:ascii="Gisha" w:hAnsi="Gisha" w:cs="Gisha"/>
          <w:sz w:val="22"/>
          <w:szCs w:val="22"/>
        </w:rPr>
        <w:t xml:space="preserve">En la región andina y costera del departamento de Nariño por tener una alta prevalencia de cáncer gástrico se han realizado estudios por parte del grupo de investigación en salud pública en el establecimiento del origen filogeografico de diferentes cepas de </w:t>
      </w:r>
      <w:r w:rsidRPr="007061FF">
        <w:rPr>
          <w:rFonts w:ascii="Gisha" w:hAnsi="Gisha" w:cs="Gisha"/>
          <w:i/>
          <w:sz w:val="22"/>
          <w:szCs w:val="22"/>
        </w:rPr>
        <w:t>Helicobater pylory</w:t>
      </w:r>
      <w:r w:rsidRPr="007061FF">
        <w:rPr>
          <w:rFonts w:ascii="Gisha" w:hAnsi="Gisha" w:cs="Gisha"/>
          <w:sz w:val="22"/>
          <w:szCs w:val="22"/>
        </w:rPr>
        <w:t xml:space="preserve">  a través de técnicas moleculares;</w:t>
      </w:r>
      <w:r w:rsidR="008D5DE3" w:rsidRPr="007061FF">
        <w:rPr>
          <w:rFonts w:ascii="Gisha" w:hAnsi="Gisha" w:cs="Gisha"/>
          <w:sz w:val="22"/>
          <w:szCs w:val="22"/>
        </w:rPr>
        <w:t xml:space="preserve"> a</w:t>
      </w:r>
      <w:r w:rsidRPr="007061FF">
        <w:rPr>
          <w:rFonts w:ascii="Gisha" w:hAnsi="Gisha" w:cs="Gisha"/>
          <w:sz w:val="22"/>
          <w:szCs w:val="22"/>
        </w:rPr>
        <w:t xml:space="preserve">sí mismo se trabaja otros tipos de cáncer y enfermedades que inciden en la región. </w:t>
      </w:r>
    </w:p>
    <w:p w:rsidR="00081268" w:rsidRPr="007061FF" w:rsidRDefault="00081268" w:rsidP="00B50975">
      <w:pPr>
        <w:ind w:left="0" w:firstLine="0"/>
        <w:rPr>
          <w:rFonts w:ascii="Gisha" w:hAnsi="Gisha" w:cs="Gisha"/>
          <w:sz w:val="22"/>
          <w:szCs w:val="22"/>
        </w:rPr>
      </w:pPr>
    </w:p>
    <w:p w:rsidR="00081268" w:rsidRPr="007061FF" w:rsidRDefault="00A603EF" w:rsidP="00B50975">
      <w:pPr>
        <w:ind w:left="0" w:firstLine="0"/>
        <w:rPr>
          <w:rFonts w:ascii="Gisha" w:hAnsi="Gisha" w:cs="Gisha"/>
          <w:color w:val="000000"/>
          <w:sz w:val="22"/>
          <w:szCs w:val="22"/>
        </w:rPr>
      </w:pPr>
      <w:r w:rsidRPr="007061FF">
        <w:rPr>
          <w:rFonts w:ascii="Gisha" w:hAnsi="Gisha" w:cs="Gisha"/>
          <w:sz w:val="22"/>
          <w:szCs w:val="22"/>
        </w:rPr>
        <w:t xml:space="preserve">Por otra parte en la región andina zona de gran agrobiodiversidad y base de la seguridad alimentaria y la economía de la región sur, el grupo Genética </w:t>
      </w:r>
      <w:r w:rsidR="00E91240" w:rsidRPr="007061FF">
        <w:rPr>
          <w:rFonts w:ascii="Gisha" w:hAnsi="Gisha" w:cs="Gisha"/>
          <w:sz w:val="22"/>
          <w:szCs w:val="22"/>
        </w:rPr>
        <w:t>y Evolución de Organismos Tropicales</w:t>
      </w:r>
      <w:r w:rsidRPr="007061FF">
        <w:rPr>
          <w:rFonts w:ascii="Gisha" w:hAnsi="Gisha" w:cs="Gisha"/>
          <w:sz w:val="22"/>
          <w:szCs w:val="22"/>
        </w:rPr>
        <w:t xml:space="preserve"> ha trabajado en la interacción d</w:t>
      </w:r>
      <w:r w:rsidRPr="007061FF">
        <w:rPr>
          <w:rFonts w:ascii="Gisha" w:hAnsi="Gisha" w:cs="Gisha"/>
          <w:color w:val="000000"/>
          <w:sz w:val="22"/>
          <w:szCs w:val="22"/>
        </w:rPr>
        <w:t xml:space="preserve">e Solanaceas con diferentes patógenos </w:t>
      </w:r>
      <w:r w:rsidR="009662DC" w:rsidRPr="007061FF">
        <w:rPr>
          <w:rFonts w:ascii="Gisha" w:hAnsi="Gisha" w:cs="Gisha"/>
          <w:color w:val="000000"/>
          <w:sz w:val="22"/>
          <w:szCs w:val="22"/>
        </w:rPr>
        <w:t xml:space="preserve">enfocándose </w:t>
      </w:r>
      <w:r w:rsidR="00081268" w:rsidRPr="007061FF">
        <w:rPr>
          <w:rFonts w:ascii="Gisha" w:hAnsi="Gisha" w:cs="Gisha"/>
          <w:color w:val="000000"/>
          <w:sz w:val="22"/>
          <w:szCs w:val="22"/>
        </w:rPr>
        <w:t>a</w:t>
      </w:r>
      <w:r w:rsidRPr="007061FF">
        <w:rPr>
          <w:rFonts w:ascii="Gisha" w:hAnsi="Gisha" w:cs="Gisha"/>
          <w:color w:val="000000"/>
          <w:sz w:val="22"/>
          <w:szCs w:val="22"/>
        </w:rPr>
        <w:t xml:space="preserve"> la determinación de la resistencia de genotipos de tomate de árbol (</w:t>
      </w:r>
      <w:r w:rsidRPr="007061FF">
        <w:rPr>
          <w:rFonts w:ascii="Gisha" w:hAnsi="Gisha" w:cs="Gisha"/>
          <w:i/>
          <w:color w:val="000000"/>
          <w:sz w:val="22"/>
          <w:szCs w:val="22"/>
        </w:rPr>
        <w:t>S. betaceum</w:t>
      </w:r>
      <w:r w:rsidRPr="007061FF">
        <w:rPr>
          <w:rFonts w:ascii="Gisha" w:hAnsi="Gisha" w:cs="Gisha"/>
          <w:color w:val="000000"/>
          <w:sz w:val="22"/>
          <w:szCs w:val="22"/>
        </w:rPr>
        <w:t>) a las enf</w:t>
      </w:r>
      <w:r w:rsidR="009662DC" w:rsidRPr="007061FF">
        <w:rPr>
          <w:rFonts w:ascii="Gisha" w:hAnsi="Gisha" w:cs="Gisha"/>
          <w:color w:val="000000"/>
          <w:sz w:val="22"/>
          <w:szCs w:val="22"/>
        </w:rPr>
        <w:t>ermedades de gota causadas</w:t>
      </w:r>
      <w:r w:rsidRPr="007061FF">
        <w:rPr>
          <w:rFonts w:ascii="Gisha" w:hAnsi="Gisha" w:cs="Gisha"/>
          <w:color w:val="000000"/>
          <w:sz w:val="22"/>
          <w:szCs w:val="22"/>
        </w:rPr>
        <w:t xml:space="preserve"> por </w:t>
      </w:r>
      <w:r w:rsidR="009662DC" w:rsidRPr="007061FF">
        <w:rPr>
          <w:rFonts w:ascii="Gisha" w:hAnsi="Gisha" w:cs="Gisha"/>
          <w:color w:val="000000"/>
          <w:sz w:val="22"/>
          <w:szCs w:val="22"/>
        </w:rPr>
        <w:t xml:space="preserve">el fitopatogeno </w:t>
      </w:r>
      <w:r w:rsidRPr="007061FF">
        <w:rPr>
          <w:rFonts w:ascii="Gisha" w:hAnsi="Gisha" w:cs="Gisha"/>
          <w:i/>
          <w:color w:val="000000"/>
          <w:sz w:val="22"/>
          <w:szCs w:val="22"/>
        </w:rPr>
        <w:t>Phitoptora infestans</w:t>
      </w:r>
      <w:r w:rsidRPr="007061FF">
        <w:rPr>
          <w:rFonts w:ascii="Gisha" w:hAnsi="Gisha" w:cs="Gisha"/>
          <w:color w:val="000000"/>
          <w:sz w:val="22"/>
          <w:szCs w:val="22"/>
        </w:rPr>
        <w:t xml:space="preserve"> y antracnosis (</w:t>
      </w:r>
      <w:r w:rsidRPr="007061FF">
        <w:rPr>
          <w:rFonts w:ascii="Gisha" w:hAnsi="Gisha" w:cs="Gisha"/>
          <w:i/>
          <w:color w:val="000000"/>
          <w:sz w:val="22"/>
          <w:szCs w:val="22"/>
        </w:rPr>
        <w:t>Colletotrichum spp)</w:t>
      </w:r>
      <w:r w:rsidRPr="007061FF">
        <w:rPr>
          <w:rFonts w:ascii="Gisha" w:hAnsi="Gisha" w:cs="Gisha"/>
          <w:color w:val="000000"/>
          <w:sz w:val="22"/>
          <w:szCs w:val="22"/>
        </w:rPr>
        <w:t xml:space="preserve">. Además ha trabajado en la caracterizacion de poblaciones de patógenos en diferentes hospederos, </w:t>
      </w:r>
      <w:r w:rsidRPr="007061FF">
        <w:rPr>
          <w:rFonts w:ascii="Gisha" w:hAnsi="Gisha" w:cs="Gisha"/>
          <w:i/>
          <w:color w:val="000000"/>
          <w:sz w:val="22"/>
          <w:szCs w:val="22"/>
        </w:rPr>
        <w:t>Phytophthora infestans</w:t>
      </w:r>
      <w:r w:rsidRPr="007061FF">
        <w:rPr>
          <w:rFonts w:ascii="Gisha" w:hAnsi="Gisha" w:cs="Gisha"/>
          <w:color w:val="000000"/>
          <w:sz w:val="22"/>
          <w:szCs w:val="22"/>
        </w:rPr>
        <w:t xml:space="preserve"> en papa (</w:t>
      </w:r>
      <w:r w:rsidRPr="007061FF">
        <w:rPr>
          <w:rFonts w:ascii="Gisha" w:hAnsi="Gisha" w:cs="Gisha"/>
          <w:i/>
          <w:color w:val="000000"/>
          <w:sz w:val="22"/>
          <w:szCs w:val="22"/>
        </w:rPr>
        <w:t>S. tuberosum</w:t>
      </w:r>
      <w:r w:rsidRPr="007061FF">
        <w:rPr>
          <w:rFonts w:ascii="Gisha" w:hAnsi="Gisha" w:cs="Gisha"/>
          <w:color w:val="000000"/>
          <w:sz w:val="22"/>
          <w:szCs w:val="22"/>
        </w:rPr>
        <w:t>), papa criolla (</w:t>
      </w:r>
      <w:r w:rsidRPr="007061FF">
        <w:rPr>
          <w:rFonts w:ascii="Gisha" w:hAnsi="Gisha" w:cs="Gisha"/>
          <w:i/>
          <w:color w:val="000000"/>
          <w:sz w:val="22"/>
          <w:szCs w:val="22"/>
        </w:rPr>
        <w:t>S. phureja</w:t>
      </w:r>
      <w:r w:rsidRPr="007061FF">
        <w:rPr>
          <w:rFonts w:ascii="Gisha" w:hAnsi="Gisha" w:cs="Gisha"/>
          <w:color w:val="000000"/>
          <w:sz w:val="22"/>
          <w:szCs w:val="22"/>
        </w:rPr>
        <w:t>), tomate de árbol (</w:t>
      </w:r>
      <w:r w:rsidRPr="007061FF">
        <w:rPr>
          <w:rFonts w:ascii="Gisha" w:hAnsi="Gisha" w:cs="Gisha"/>
          <w:i/>
          <w:color w:val="000000"/>
          <w:sz w:val="22"/>
          <w:szCs w:val="22"/>
        </w:rPr>
        <w:t>S. betaceum</w:t>
      </w:r>
      <w:r w:rsidRPr="007061FF">
        <w:rPr>
          <w:rFonts w:ascii="Gisha" w:hAnsi="Gisha" w:cs="Gisha"/>
          <w:color w:val="000000"/>
          <w:sz w:val="22"/>
          <w:szCs w:val="22"/>
        </w:rPr>
        <w:t>) y lulo (</w:t>
      </w:r>
      <w:r w:rsidRPr="007061FF">
        <w:rPr>
          <w:rFonts w:ascii="Gisha" w:hAnsi="Gisha" w:cs="Gisha"/>
          <w:i/>
          <w:color w:val="000000"/>
          <w:sz w:val="22"/>
          <w:szCs w:val="22"/>
        </w:rPr>
        <w:t>S. quitoense</w:t>
      </w:r>
      <w:r w:rsidRPr="007061FF">
        <w:rPr>
          <w:rFonts w:ascii="Gisha" w:hAnsi="Gisha" w:cs="Gisha"/>
          <w:color w:val="000000"/>
          <w:sz w:val="22"/>
          <w:szCs w:val="22"/>
        </w:rPr>
        <w:t xml:space="preserve">). </w:t>
      </w:r>
    </w:p>
    <w:p w:rsidR="009662DC" w:rsidRPr="007061FF" w:rsidRDefault="009662DC" w:rsidP="00B50975">
      <w:pPr>
        <w:ind w:left="0" w:firstLine="0"/>
        <w:rPr>
          <w:rFonts w:ascii="Gisha" w:hAnsi="Gisha" w:cs="Gisha"/>
          <w:color w:val="000000"/>
          <w:sz w:val="22"/>
          <w:szCs w:val="22"/>
        </w:rPr>
      </w:pPr>
    </w:p>
    <w:p w:rsidR="00A603EF" w:rsidRPr="007061FF" w:rsidRDefault="009662DC" w:rsidP="00B50975">
      <w:pPr>
        <w:ind w:left="0" w:firstLine="0"/>
        <w:rPr>
          <w:rFonts w:ascii="Gisha" w:hAnsi="Gisha" w:cs="Gisha"/>
          <w:color w:val="000000"/>
          <w:sz w:val="22"/>
          <w:szCs w:val="22"/>
        </w:rPr>
      </w:pPr>
      <w:r w:rsidRPr="007061FF">
        <w:rPr>
          <w:rFonts w:ascii="Gisha" w:hAnsi="Gisha" w:cs="Gisha"/>
          <w:color w:val="000000"/>
          <w:sz w:val="22"/>
          <w:szCs w:val="22"/>
        </w:rPr>
        <w:t>Adici</w:t>
      </w:r>
      <w:r w:rsidR="00FC5D52" w:rsidRPr="007061FF">
        <w:rPr>
          <w:rFonts w:ascii="Gisha" w:hAnsi="Gisha" w:cs="Gisha"/>
          <w:color w:val="000000"/>
          <w:sz w:val="22"/>
          <w:szCs w:val="22"/>
        </w:rPr>
        <w:t>onalmente</w:t>
      </w:r>
      <w:r w:rsidR="00081268" w:rsidRPr="007061FF">
        <w:rPr>
          <w:rFonts w:ascii="Gisha" w:hAnsi="Gisha" w:cs="Gisha"/>
          <w:color w:val="000000"/>
          <w:sz w:val="22"/>
          <w:szCs w:val="22"/>
        </w:rPr>
        <w:t>, se ha a</w:t>
      </w:r>
      <w:r w:rsidR="00A603EF" w:rsidRPr="007061FF">
        <w:rPr>
          <w:rFonts w:ascii="Gisha" w:hAnsi="Gisha" w:cs="Gisha"/>
          <w:color w:val="000000"/>
          <w:sz w:val="22"/>
          <w:szCs w:val="22"/>
        </w:rPr>
        <w:t xml:space="preserve">provechado la articulación entre los grupos </w:t>
      </w:r>
      <w:r w:rsidR="00E91240" w:rsidRPr="007061FF">
        <w:rPr>
          <w:rFonts w:ascii="Gisha" w:hAnsi="Gisha" w:cs="Gisha"/>
          <w:sz w:val="22"/>
          <w:szCs w:val="22"/>
        </w:rPr>
        <w:t>Genética y Evolución de Organismos Tropicales</w:t>
      </w:r>
      <w:r w:rsidR="00A603EF" w:rsidRPr="007061FF">
        <w:rPr>
          <w:rFonts w:ascii="Gisha" w:hAnsi="Gisha" w:cs="Gisha"/>
          <w:color w:val="000000"/>
          <w:sz w:val="22"/>
          <w:szCs w:val="22"/>
        </w:rPr>
        <w:t>y la línea ecofisiología de plantas promisorias del grupo de Biolog</w:t>
      </w:r>
      <w:r w:rsidRPr="007061FF">
        <w:rPr>
          <w:rFonts w:ascii="Gisha" w:hAnsi="Gisha" w:cs="Gisha"/>
          <w:color w:val="000000"/>
          <w:sz w:val="22"/>
          <w:szCs w:val="22"/>
        </w:rPr>
        <w:t>ía de P</w:t>
      </w:r>
      <w:r w:rsidR="00A603EF" w:rsidRPr="007061FF">
        <w:rPr>
          <w:rFonts w:ascii="Gisha" w:hAnsi="Gisha" w:cs="Gisha"/>
          <w:color w:val="000000"/>
          <w:sz w:val="22"/>
          <w:szCs w:val="22"/>
        </w:rPr>
        <w:t xml:space="preserve">aramos </w:t>
      </w:r>
      <w:r w:rsidRPr="007061FF">
        <w:rPr>
          <w:rFonts w:ascii="Gisha" w:hAnsi="Gisha" w:cs="Gisha"/>
          <w:color w:val="000000"/>
          <w:sz w:val="22"/>
          <w:szCs w:val="22"/>
        </w:rPr>
        <w:t>y Ecosistemas A</w:t>
      </w:r>
      <w:r w:rsidR="00A603EF" w:rsidRPr="007061FF">
        <w:rPr>
          <w:rFonts w:ascii="Gisha" w:hAnsi="Gisha" w:cs="Gisha"/>
          <w:color w:val="000000"/>
          <w:sz w:val="22"/>
          <w:szCs w:val="22"/>
        </w:rPr>
        <w:t xml:space="preserve">ndinos </w:t>
      </w:r>
      <w:r w:rsidR="00081268" w:rsidRPr="007061FF">
        <w:rPr>
          <w:rFonts w:ascii="Gisha" w:hAnsi="Gisha" w:cs="Gisha"/>
          <w:color w:val="000000"/>
          <w:sz w:val="22"/>
          <w:szCs w:val="22"/>
        </w:rPr>
        <w:t xml:space="preserve">para realizar propuestas de </w:t>
      </w:r>
      <w:r w:rsidR="00A603EF" w:rsidRPr="007061FF">
        <w:rPr>
          <w:rFonts w:ascii="Gisha" w:hAnsi="Gisha" w:cs="Gisha"/>
          <w:color w:val="000000"/>
          <w:sz w:val="22"/>
          <w:szCs w:val="22"/>
        </w:rPr>
        <w:t xml:space="preserve">investigación en genética y fisiología de plantas tropicales promisorias de la región. </w:t>
      </w:r>
    </w:p>
    <w:p w:rsidR="00A603EF" w:rsidRPr="007061FF" w:rsidRDefault="00A603EF" w:rsidP="00B50975">
      <w:pPr>
        <w:ind w:left="0" w:firstLine="0"/>
        <w:rPr>
          <w:rFonts w:ascii="Gisha" w:hAnsi="Gisha" w:cs="Gisha"/>
          <w:color w:val="000000"/>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En los ecosistemas tropicales, en la Llanura del pacífico y ensenada de Tumaco el grupo de Investigación Biotecnología microbiana ha trabajado en investigación sobre bacterias degradadoras de hidrocarburos, bacterias de  agua de mar para producción de polímeros biodegradables a través de  la aplicación de la biología molecular; se ha iniciado un trabajo en la aplicación de técnicas de PCR y secuenciación para la identificación de bacterias eficientes en la producción de biopolímeros a partir de suelos y aguas de ecosistemas naturales y contaminados del departamento de Nariño. </w:t>
      </w:r>
      <w:r w:rsidR="00FC5D52" w:rsidRPr="007061FF">
        <w:rPr>
          <w:rFonts w:ascii="Gisha" w:hAnsi="Gisha" w:cs="Gisha"/>
          <w:sz w:val="22"/>
          <w:szCs w:val="22"/>
        </w:rPr>
        <w:t>Además,</w:t>
      </w:r>
      <w:r w:rsidRPr="007061FF">
        <w:rPr>
          <w:rFonts w:ascii="Gisha" w:hAnsi="Gisha" w:cs="Gisha"/>
          <w:sz w:val="22"/>
          <w:szCs w:val="22"/>
        </w:rPr>
        <w:t xml:space="preserve"> en </w:t>
      </w:r>
      <w:r w:rsidR="00FC5D52" w:rsidRPr="007061FF">
        <w:rPr>
          <w:rFonts w:ascii="Gisha" w:hAnsi="Gisha" w:cs="Gisha"/>
          <w:sz w:val="22"/>
          <w:szCs w:val="22"/>
        </w:rPr>
        <w:t xml:space="preserve">esta región, </w:t>
      </w:r>
      <w:r w:rsidRPr="007061FF">
        <w:rPr>
          <w:rFonts w:ascii="Gisha" w:hAnsi="Gisha" w:cs="Gisha"/>
          <w:sz w:val="22"/>
          <w:szCs w:val="22"/>
        </w:rPr>
        <w:t>el grupo de bioprospección ha realizado trabajos sobre formas de uso y manejo de productos no maderables; se han realizado diagnósticos de flora y la avifauna del p</w:t>
      </w:r>
      <w:r w:rsidR="00FC5D52" w:rsidRPr="007061FF">
        <w:rPr>
          <w:rFonts w:ascii="Gisha" w:hAnsi="Gisha" w:cs="Gisha"/>
          <w:sz w:val="22"/>
          <w:szCs w:val="22"/>
        </w:rPr>
        <w:t>iedemonte y la región pacífica</w:t>
      </w:r>
      <w:r w:rsidR="00050344" w:rsidRPr="007061FF">
        <w:rPr>
          <w:rFonts w:ascii="Gisha" w:hAnsi="Gisha" w:cs="Gisha"/>
          <w:sz w:val="22"/>
          <w:szCs w:val="22"/>
        </w:rPr>
        <w:t xml:space="preserve">, realizando </w:t>
      </w:r>
      <w:r w:rsidR="00FC5D52" w:rsidRPr="007061FF">
        <w:rPr>
          <w:rFonts w:ascii="Gisha" w:hAnsi="Gisha" w:cs="Gisha"/>
          <w:sz w:val="22"/>
          <w:szCs w:val="22"/>
        </w:rPr>
        <w:t>a</w:t>
      </w:r>
      <w:r w:rsidRPr="007061FF">
        <w:rPr>
          <w:rFonts w:ascii="Gisha" w:hAnsi="Gisha" w:cs="Gisha"/>
          <w:sz w:val="22"/>
          <w:szCs w:val="22"/>
        </w:rPr>
        <w:t>port</w:t>
      </w:r>
      <w:r w:rsidR="00050344" w:rsidRPr="007061FF">
        <w:rPr>
          <w:rFonts w:ascii="Gisha" w:hAnsi="Gisha" w:cs="Gisha"/>
          <w:sz w:val="22"/>
          <w:szCs w:val="22"/>
        </w:rPr>
        <w:t>es</w:t>
      </w:r>
      <w:r w:rsidRPr="007061FF">
        <w:rPr>
          <w:rFonts w:ascii="Gisha" w:hAnsi="Gisha" w:cs="Gisha"/>
          <w:sz w:val="22"/>
          <w:szCs w:val="22"/>
        </w:rPr>
        <w:t xml:space="preserve"> a las áreas de conservaci</w:t>
      </w:r>
      <w:r w:rsidR="00FC5D52" w:rsidRPr="007061FF">
        <w:rPr>
          <w:rFonts w:ascii="Gisha" w:hAnsi="Gisha" w:cs="Gisha"/>
          <w:sz w:val="22"/>
          <w:szCs w:val="22"/>
        </w:rPr>
        <w:t>ón como la Reserva Rio Ñambi. A</w:t>
      </w:r>
      <w:r w:rsidRPr="007061FF">
        <w:rPr>
          <w:rFonts w:ascii="Gisha" w:hAnsi="Gisha" w:cs="Gisha"/>
          <w:sz w:val="22"/>
          <w:szCs w:val="22"/>
        </w:rPr>
        <w:t>si mismo</w:t>
      </w:r>
      <w:r w:rsidR="00FC5D52" w:rsidRPr="007061FF">
        <w:rPr>
          <w:rFonts w:ascii="Gisha" w:hAnsi="Gisha" w:cs="Gisha"/>
          <w:sz w:val="22"/>
          <w:szCs w:val="22"/>
        </w:rPr>
        <w:t>,</w:t>
      </w:r>
      <w:r w:rsidRPr="007061FF">
        <w:rPr>
          <w:rFonts w:ascii="Gisha" w:hAnsi="Gisha" w:cs="Gisha"/>
          <w:sz w:val="22"/>
          <w:szCs w:val="22"/>
        </w:rPr>
        <w:t xml:space="preserve"> se ha ampliado en</w:t>
      </w:r>
      <w:r w:rsidR="00FC5D52" w:rsidRPr="007061FF">
        <w:rPr>
          <w:rFonts w:ascii="Gisha" w:hAnsi="Gisha" w:cs="Gisha"/>
          <w:sz w:val="22"/>
          <w:szCs w:val="22"/>
        </w:rPr>
        <w:t xml:space="preserve"> el </w:t>
      </w:r>
      <w:r w:rsidRPr="007061FF">
        <w:rPr>
          <w:rFonts w:ascii="Gisha" w:hAnsi="Gisha" w:cs="Gisha"/>
          <w:sz w:val="22"/>
          <w:szCs w:val="22"/>
        </w:rPr>
        <w:t xml:space="preserve">conocimiento de la sistemática y biogeografía de Hemipteros acuáticos.  </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Los ecosistemas tropicales de la</w:t>
      </w:r>
      <w:r w:rsidR="00050344" w:rsidRPr="007061FF">
        <w:rPr>
          <w:rFonts w:ascii="Gisha" w:hAnsi="Gisha" w:cs="Gisha"/>
          <w:sz w:val="22"/>
          <w:szCs w:val="22"/>
        </w:rPr>
        <w:t xml:space="preserve"> vertiente amazónica (cercanía con el Departamento del Putumayo) también han sido foco de trabajos de </w:t>
      </w:r>
      <w:r w:rsidR="00050344" w:rsidRPr="007061FF">
        <w:rPr>
          <w:rFonts w:ascii="Gisha" w:hAnsi="Gisha" w:cs="Gisha"/>
          <w:sz w:val="22"/>
          <w:szCs w:val="22"/>
        </w:rPr>
        <w:lastRenderedPageBreak/>
        <w:t>investigación, especialmente relacionados con el inventario de la fauna anfibia, insectos bioindicadores y patógenos de plantas cultivadas.</w:t>
      </w:r>
    </w:p>
    <w:p w:rsidR="00A603EF" w:rsidRPr="007061FF" w:rsidRDefault="00A603EF" w:rsidP="00B50975">
      <w:pPr>
        <w:ind w:left="0" w:firstLine="0"/>
        <w:rPr>
          <w:rFonts w:ascii="Gisha" w:hAnsi="Gisha" w:cs="Gisha"/>
          <w:sz w:val="22"/>
          <w:szCs w:val="22"/>
        </w:rPr>
      </w:pPr>
    </w:p>
    <w:p w:rsidR="00903FD8" w:rsidRPr="007061FF" w:rsidRDefault="00903FD8">
      <w:pPr>
        <w:rPr>
          <w:rFonts w:ascii="Gisha" w:hAnsi="Gisha" w:cs="Gisha"/>
          <w:b/>
          <w:bCs/>
          <w:sz w:val="22"/>
          <w:szCs w:val="22"/>
        </w:rPr>
      </w:pPr>
      <w:r w:rsidRPr="007061FF">
        <w:rPr>
          <w:rFonts w:ascii="Gisha" w:hAnsi="Gisha" w:cs="Gisha"/>
          <w:b/>
          <w:bCs/>
          <w:sz w:val="22"/>
          <w:szCs w:val="22"/>
        </w:rPr>
        <w:br w:type="page"/>
      </w:r>
    </w:p>
    <w:p w:rsidR="00F13AD7" w:rsidRPr="007061FF" w:rsidRDefault="00F13AD7" w:rsidP="00F13AD7">
      <w:pPr>
        <w:autoSpaceDE w:val="0"/>
        <w:autoSpaceDN w:val="0"/>
        <w:adjustRightInd w:val="0"/>
        <w:ind w:left="1080" w:firstLine="0"/>
        <w:jc w:val="center"/>
        <w:rPr>
          <w:rFonts w:ascii="Gisha" w:hAnsi="Gisha" w:cs="Gisha"/>
          <w:b/>
          <w:bCs/>
          <w:color w:val="17365D" w:themeColor="text2" w:themeShade="BF"/>
          <w:sz w:val="22"/>
          <w:szCs w:val="22"/>
        </w:rPr>
      </w:pPr>
      <w:r w:rsidRPr="007061FF">
        <w:rPr>
          <w:rFonts w:ascii="Gisha" w:hAnsi="Gisha" w:cs="Gisha"/>
          <w:b/>
          <w:bCs/>
          <w:color w:val="17365D" w:themeColor="text2" w:themeShade="BF"/>
          <w:sz w:val="22"/>
          <w:szCs w:val="22"/>
        </w:rPr>
        <w:lastRenderedPageBreak/>
        <w:t>III. MARCO LEGAL</w:t>
      </w:r>
    </w:p>
    <w:p w:rsidR="00F13AD7" w:rsidRPr="007061FF" w:rsidRDefault="00F13AD7" w:rsidP="00F13AD7">
      <w:pPr>
        <w:autoSpaceDE w:val="0"/>
        <w:autoSpaceDN w:val="0"/>
        <w:adjustRightInd w:val="0"/>
        <w:ind w:left="0" w:firstLine="0"/>
        <w:rPr>
          <w:rFonts w:ascii="Gisha" w:hAnsi="Gisha" w:cs="Gisha"/>
          <w:b/>
          <w:bCs/>
          <w:sz w:val="22"/>
          <w:szCs w:val="22"/>
        </w:rPr>
      </w:pPr>
    </w:p>
    <w:p w:rsidR="00F13AD7" w:rsidRPr="007061FF" w:rsidRDefault="00F13AD7" w:rsidP="00F13AD7">
      <w:pPr>
        <w:autoSpaceDE w:val="0"/>
        <w:autoSpaceDN w:val="0"/>
        <w:adjustRightInd w:val="0"/>
        <w:ind w:left="0" w:firstLine="0"/>
        <w:rPr>
          <w:rFonts w:ascii="Gisha" w:hAnsi="Gisha" w:cs="Gisha"/>
          <w:b/>
          <w:sz w:val="22"/>
          <w:szCs w:val="22"/>
        </w:rPr>
      </w:pPr>
      <w:r w:rsidRPr="007061FF">
        <w:rPr>
          <w:rFonts w:ascii="Gisha" w:hAnsi="Gisha" w:cs="Gisha"/>
          <w:b/>
          <w:sz w:val="22"/>
          <w:szCs w:val="22"/>
        </w:rPr>
        <w:t>3.1 NORMATIVIDAD DE LOS POSTGRADOS EN COLOMBIA</w:t>
      </w:r>
    </w:p>
    <w:p w:rsidR="00F13AD7" w:rsidRPr="007061FF" w:rsidRDefault="00F13AD7" w:rsidP="00F13AD7">
      <w:pPr>
        <w:autoSpaceDE w:val="0"/>
        <w:autoSpaceDN w:val="0"/>
        <w:adjustRightInd w:val="0"/>
        <w:ind w:left="72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sz w:val="22"/>
          <w:szCs w:val="22"/>
        </w:rPr>
        <w:t>A nivel de la legislación colombiana, el planteamiento de la maestría en Ciencias Biológicas, parte de los principios de la constitución política de 1991, en la cual se especifica a través del artículo 67 y el artículo 3 de la ley 30 de 1992, que es una obligación del estado velar por la calidad de la educación. Así mismo, toma como marco legal, la ley 1188 de 2008 y el decreto 1295 del 2010 a través de los cuales se reglamenta el registro calificado y la oferta y desarrollo de programas académicos de educación superior.</w:t>
      </w:r>
    </w:p>
    <w:p w:rsidR="00F13AD7" w:rsidRPr="007061FF" w:rsidRDefault="00F13AD7" w:rsidP="00F13AD7">
      <w:pPr>
        <w:autoSpaceDE w:val="0"/>
        <w:autoSpaceDN w:val="0"/>
        <w:adjustRightInd w:val="0"/>
        <w:ind w:left="0" w:firstLine="0"/>
        <w:rPr>
          <w:rFonts w:ascii="Gisha" w:hAnsi="Gisha" w:cs="Gisha"/>
          <w:b/>
          <w:sz w:val="22"/>
          <w:szCs w:val="22"/>
        </w:rPr>
      </w:pPr>
    </w:p>
    <w:p w:rsidR="00331D45" w:rsidRPr="007061FF" w:rsidRDefault="00331D45" w:rsidP="00F13AD7">
      <w:pPr>
        <w:autoSpaceDE w:val="0"/>
        <w:autoSpaceDN w:val="0"/>
        <w:adjustRightInd w:val="0"/>
        <w:ind w:left="0" w:firstLine="0"/>
        <w:rPr>
          <w:rFonts w:ascii="Gisha" w:hAnsi="Gisha" w:cs="Gisha"/>
          <w:b/>
          <w:sz w:val="22"/>
          <w:szCs w:val="22"/>
        </w:rPr>
      </w:pPr>
    </w:p>
    <w:p w:rsidR="00F13AD7" w:rsidRPr="007061FF" w:rsidRDefault="00F13AD7" w:rsidP="00F13AD7">
      <w:pPr>
        <w:autoSpaceDE w:val="0"/>
        <w:autoSpaceDN w:val="0"/>
        <w:adjustRightInd w:val="0"/>
        <w:rPr>
          <w:rFonts w:ascii="Gisha" w:hAnsi="Gisha" w:cs="Gisha"/>
          <w:b/>
          <w:sz w:val="22"/>
          <w:szCs w:val="22"/>
        </w:rPr>
      </w:pPr>
      <w:r w:rsidRPr="007061FF">
        <w:rPr>
          <w:rFonts w:ascii="Gisha" w:hAnsi="Gisha" w:cs="Gisha"/>
          <w:b/>
          <w:sz w:val="22"/>
          <w:szCs w:val="22"/>
        </w:rPr>
        <w:t>3.1.1 Marco ambiental global</w:t>
      </w:r>
    </w:p>
    <w:p w:rsidR="00F13AD7" w:rsidRPr="007061FF" w:rsidRDefault="00F13AD7" w:rsidP="00F13AD7">
      <w:pPr>
        <w:autoSpaceDE w:val="0"/>
        <w:autoSpaceDN w:val="0"/>
        <w:adjustRightInd w:val="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sz w:val="22"/>
          <w:szCs w:val="22"/>
        </w:rPr>
        <w:t>A nivel de la legislación ambiental nacional e internacional, el programa de maestría planteado se sustenta en la siguiente normatividad:</w:t>
      </w:r>
    </w:p>
    <w:p w:rsidR="00F13AD7" w:rsidRPr="007061FF" w:rsidRDefault="00F13AD7" w:rsidP="00F13AD7">
      <w:pPr>
        <w:autoSpaceDE w:val="0"/>
        <w:autoSpaceDN w:val="0"/>
        <w:adjustRightInd w:val="0"/>
        <w:ind w:left="0" w:firstLine="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b/>
          <w:sz w:val="22"/>
          <w:szCs w:val="22"/>
        </w:rPr>
        <w:t>1</w:t>
      </w:r>
      <w:r w:rsidRPr="007061FF">
        <w:rPr>
          <w:rFonts w:ascii="Gisha" w:hAnsi="Gisha" w:cs="Gisha"/>
          <w:sz w:val="22"/>
          <w:szCs w:val="22"/>
        </w:rPr>
        <w:t>. El convenio sobre diversidad biológica realizado a nivel internacional y aprobado en Colombia, mediante la ley 165 de 1994, el cual tiene como objetivo lograr la conservación y uso sostenible de la diversidad biológica, así como velar por la  participación equitativa en los beneficios que resulten de la utilización de los recursos genéticos (Artículo1). El convenio, reconoce la importancia de la diversidad biológica para la evolución y la vida, y destaca sus valores ecológicos, económicos y científicos. Así mismo, destaca la pérdida de la diversidad como resultado de las acciones humanas y el interés de la humanidad en su conservación. Este convenio internacional, adoptado y legalizado en Colombia, establece en los artículos 8 a 14 la obligatoriedad de los países para fomentar el uso sostenible de los componentes de la biodiversidad; generar incentivos económicos y sociales; promover la investigación y capacitación, considerando las necesidades de los países en desarrollo; apoyar programas de educación y concientización; y establecer los mecanismos adecuados para la evaluación de impactos ambientales de actividades que puedan tener efectos adversos para la biodiversidad.</w:t>
      </w:r>
    </w:p>
    <w:p w:rsidR="00F13AD7" w:rsidRPr="007061FF" w:rsidRDefault="00F13AD7" w:rsidP="00F13AD7">
      <w:pPr>
        <w:autoSpaceDE w:val="0"/>
        <w:autoSpaceDN w:val="0"/>
        <w:adjustRightInd w:val="0"/>
        <w:ind w:left="0" w:firstLine="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b/>
          <w:sz w:val="22"/>
          <w:szCs w:val="22"/>
        </w:rPr>
        <w:t>2.</w:t>
      </w:r>
      <w:r w:rsidRPr="007061FF">
        <w:rPr>
          <w:rFonts w:ascii="Gisha" w:hAnsi="Gisha" w:cs="Gisha"/>
          <w:sz w:val="22"/>
          <w:szCs w:val="22"/>
        </w:rPr>
        <w:t xml:space="preserve"> La conferencia de las Naciones Unidas sobre el Medio Humano de 1972, de la cual surgió la declaración de Estocolmo. Entre los principios fundamentales de esta declaración, son pertinentes a la maestría planteada los siguientes:   </w:t>
      </w:r>
    </w:p>
    <w:p w:rsidR="00F13AD7" w:rsidRPr="007061FF" w:rsidRDefault="00F13AD7" w:rsidP="00F13AD7">
      <w:pPr>
        <w:autoSpaceDE w:val="0"/>
        <w:autoSpaceDN w:val="0"/>
        <w:adjustRightInd w:val="0"/>
        <w:ind w:left="0" w:firstLine="0"/>
        <w:rPr>
          <w:rFonts w:ascii="Gisha" w:hAnsi="Gisha" w:cs="Gisha"/>
          <w:b/>
          <w:sz w:val="22"/>
          <w:szCs w:val="22"/>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2</w:t>
      </w:r>
      <w:r w:rsidRPr="007061FF">
        <w:rPr>
          <w:rFonts w:ascii="Gisha" w:hAnsi="Gisha" w:cs="Gisha"/>
          <w:lang w:val="es-CO"/>
        </w:rPr>
        <w:t>: Los recursos naturales de la tierra deben preservarse en beneficio de las generaciones presentes y futuras mediante cuidadosa planificación u ordenación.</w:t>
      </w:r>
    </w:p>
    <w:p w:rsidR="00F13AD7" w:rsidRPr="007061FF" w:rsidRDefault="00F13AD7" w:rsidP="00331D45">
      <w:pPr>
        <w:autoSpaceDE w:val="0"/>
        <w:autoSpaceDN w:val="0"/>
        <w:adjustRightInd w:val="0"/>
        <w:ind w:left="0" w:firstLine="0"/>
        <w:rPr>
          <w:rFonts w:ascii="Gisha" w:hAnsi="Gisha" w:cs="Gisha"/>
          <w:sz w:val="22"/>
          <w:szCs w:val="22"/>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3</w:t>
      </w:r>
      <w:r w:rsidRPr="007061FF">
        <w:rPr>
          <w:rFonts w:ascii="Gisha" w:hAnsi="Gisha" w:cs="Gisha"/>
          <w:lang w:val="es-CO"/>
        </w:rPr>
        <w:t>: Debe mantenerse y siempre que sea posible, restaurarse o mejorarse la capacidad de la tierra para producir recursos vitales renovables.</w:t>
      </w: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4</w:t>
      </w:r>
      <w:r w:rsidRPr="007061FF">
        <w:rPr>
          <w:rFonts w:ascii="Gisha" w:hAnsi="Gisha" w:cs="Gisha"/>
          <w:lang w:val="es-CO"/>
        </w:rPr>
        <w:t xml:space="preserve">: El hombre tiene la responsabilidad especial de preservar y  administrar el patrimonio de la flora y fauna silvestres y su hábitat, que se  encuentren en grave peligro por una combinación de factores adversos. </w:t>
      </w:r>
    </w:p>
    <w:p w:rsidR="00F13AD7" w:rsidRPr="007061FF" w:rsidRDefault="00F13AD7" w:rsidP="00705215">
      <w:pPr>
        <w:pStyle w:val="Prrafodelista"/>
        <w:autoSpaceDE w:val="0"/>
        <w:autoSpaceDN w:val="0"/>
        <w:adjustRightInd w:val="0"/>
        <w:spacing w:line="240" w:lineRule="auto"/>
        <w:ind w:left="360" w:firstLine="0"/>
        <w:rPr>
          <w:rFonts w:ascii="Gisha" w:hAnsi="Gisha" w:cs="Gisha"/>
          <w:lang w:val="es-CO"/>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5:</w:t>
      </w:r>
      <w:r w:rsidRPr="007061FF">
        <w:rPr>
          <w:rFonts w:ascii="Gisha" w:hAnsi="Gisha" w:cs="Gisha"/>
          <w:lang w:val="es-CO"/>
        </w:rPr>
        <w:t xml:space="preserve"> Los recursos no renovables de la tierra deben emplearse de forma que se evite el peligro de su futuro agotamiento y se asegure que toda la humanidad comparta los beneficios de tal empleo.</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13:</w:t>
      </w:r>
      <w:r w:rsidRPr="007061FF">
        <w:rPr>
          <w:rFonts w:ascii="Gisha" w:hAnsi="Gisha" w:cs="Gisha"/>
          <w:lang w:val="es-CO"/>
        </w:rPr>
        <w:t xml:space="preserve"> Con el fin de lograr una ordenación más racional de los recursos y mejorar así las condiciones ambientales, los estados deberían adoptar un enfoque integrado y coordinado en la planificación de su desarrollo, de modo que se asegure la compatibilidad de este con la necesidad de proteger y mejorar el medio humano en beneficio de la población.</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14:</w:t>
      </w:r>
      <w:r w:rsidRPr="007061FF">
        <w:rPr>
          <w:rFonts w:ascii="Gisha" w:hAnsi="Gisha" w:cs="Gisha"/>
          <w:lang w:val="es-CO"/>
        </w:rPr>
        <w:t xml:space="preserve"> La planificación racional es un instrumento indispensable para conciliar las diferencias que puedan surgir entre las exigencias del desarrollo y la necesidad de proteger y mejorar el medio.</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3"/>
        </w:numPr>
        <w:autoSpaceDE w:val="0"/>
        <w:autoSpaceDN w:val="0"/>
        <w:adjustRightInd w:val="0"/>
        <w:spacing w:line="240" w:lineRule="auto"/>
        <w:ind w:left="360"/>
        <w:rPr>
          <w:rFonts w:ascii="Gisha" w:hAnsi="Gisha" w:cs="Gisha"/>
          <w:lang w:val="es-CO"/>
        </w:rPr>
      </w:pPr>
      <w:r w:rsidRPr="007061FF">
        <w:rPr>
          <w:rFonts w:ascii="Gisha" w:hAnsi="Gisha" w:cs="Gisha"/>
          <w:b/>
          <w:lang w:val="es-CO"/>
        </w:rPr>
        <w:lastRenderedPageBreak/>
        <w:t>Principio 18:</w:t>
      </w:r>
      <w:r w:rsidRPr="007061FF">
        <w:rPr>
          <w:rFonts w:ascii="Gisha" w:hAnsi="Gisha" w:cs="Gisha"/>
          <w:lang w:val="es-CO"/>
        </w:rPr>
        <w:t xml:space="preserve"> Como parte de la contribución al desarrollo económico y social, se deben utilizar la ciencia y la tecnología para descubrir, evitar y combatir los riesgos que amenazan al medio, para solucionar los problemas ambientales y para el bien común de la humanidad.</w:t>
      </w:r>
    </w:p>
    <w:p w:rsidR="00F13AD7" w:rsidRPr="007061FF" w:rsidRDefault="00F13AD7" w:rsidP="00F13AD7">
      <w:pPr>
        <w:autoSpaceDE w:val="0"/>
        <w:autoSpaceDN w:val="0"/>
        <w:adjustRightInd w:val="0"/>
        <w:ind w:left="0" w:firstLine="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Respecto al plano educativo, esta declaración incluye como principios pertinentes los siguientes: </w:t>
      </w:r>
    </w:p>
    <w:p w:rsidR="00F13AD7" w:rsidRPr="007061FF" w:rsidRDefault="00F13AD7" w:rsidP="00F13AD7">
      <w:pPr>
        <w:autoSpaceDE w:val="0"/>
        <w:autoSpaceDN w:val="0"/>
        <w:adjustRightInd w:val="0"/>
        <w:ind w:left="0" w:firstLine="0"/>
        <w:rPr>
          <w:rFonts w:ascii="Gisha" w:hAnsi="Gisha" w:cs="Gisha"/>
          <w:b/>
          <w:sz w:val="22"/>
          <w:szCs w:val="22"/>
        </w:rPr>
      </w:pPr>
    </w:p>
    <w:p w:rsidR="00F13AD7" w:rsidRPr="007061FF" w:rsidRDefault="00F13AD7" w:rsidP="000D29FA">
      <w:pPr>
        <w:pStyle w:val="Prrafodelista"/>
        <w:numPr>
          <w:ilvl w:val="0"/>
          <w:numId w:val="74"/>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19:</w:t>
      </w:r>
      <w:r w:rsidRPr="007061FF">
        <w:rPr>
          <w:rFonts w:ascii="Gisha" w:hAnsi="Gisha" w:cs="Gisha"/>
          <w:lang w:val="es-CO"/>
        </w:rPr>
        <w:t xml:space="preserve"> Es indispensable una labor de educación en cuestiones ambientales, dirigida tanto a las generaciones jóvenes como a los adultos, la cual debe prestar la atención necesaria  al sector de población menos privilegiado, para ensanchar las bases de una opinión pública bien informada y de una conducta de los individuos, de las empresas y delas colectividades inspirada en el sentido de su responsabilidad en cuanto a la protección y mejoramiento del medio en toda su dimensión humana. </w:t>
      </w:r>
    </w:p>
    <w:p w:rsidR="00705215" w:rsidRPr="007061FF" w:rsidRDefault="00705215" w:rsidP="00705215">
      <w:pPr>
        <w:pStyle w:val="Prrafodelista"/>
        <w:autoSpaceDE w:val="0"/>
        <w:autoSpaceDN w:val="0"/>
        <w:adjustRightInd w:val="0"/>
        <w:spacing w:line="240" w:lineRule="auto"/>
        <w:ind w:left="360" w:firstLine="0"/>
        <w:rPr>
          <w:rFonts w:ascii="Gisha" w:hAnsi="Gisha" w:cs="Gisha"/>
          <w:lang w:val="es-CO"/>
        </w:rPr>
      </w:pPr>
    </w:p>
    <w:p w:rsidR="00F13AD7" w:rsidRPr="007061FF" w:rsidRDefault="00F13AD7" w:rsidP="000D29FA">
      <w:pPr>
        <w:pStyle w:val="Prrafodelista"/>
        <w:numPr>
          <w:ilvl w:val="0"/>
          <w:numId w:val="74"/>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20:</w:t>
      </w:r>
      <w:r w:rsidRPr="007061FF">
        <w:rPr>
          <w:rFonts w:ascii="Gisha" w:hAnsi="Gisha" w:cs="Gisha"/>
          <w:lang w:val="es-CO"/>
        </w:rPr>
        <w:t xml:space="preserve"> Se deben fomentar en todos los países, especialmente en los países en desarrollo, la investigación y el desenvolvimiento científicos referentes a los problemas ambientales, tanto nacionales como multinacionales. A este respecto, el libre intercambio de información científica actualizada y de experiencia sobre la transferencia debe ser objeto de apoyo y asistencia, a fin de facilitar la solución de los problemas ambientales.</w:t>
      </w:r>
    </w:p>
    <w:p w:rsidR="0028563C" w:rsidRPr="007061FF" w:rsidRDefault="0028563C" w:rsidP="0028563C">
      <w:pPr>
        <w:pStyle w:val="Prrafodelista"/>
        <w:rPr>
          <w:rFonts w:ascii="Gisha" w:hAnsi="Gisha" w:cs="Gisha"/>
          <w:lang w:val="es-CO"/>
        </w:rPr>
      </w:pPr>
    </w:p>
    <w:p w:rsidR="00F13AD7" w:rsidRPr="007061FF" w:rsidRDefault="00F13AD7" w:rsidP="00F13AD7">
      <w:pPr>
        <w:autoSpaceDE w:val="0"/>
        <w:autoSpaceDN w:val="0"/>
        <w:adjustRightInd w:val="0"/>
        <w:ind w:left="0" w:firstLine="0"/>
        <w:contextualSpacing/>
        <w:rPr>
          <w:rFonts w:ascii="Gisha" w:hAnsi="Gisha" w:cs="Gisha"/>
          <w:sz w:val="22"/>
          <w:szCs w:val="22"/>
        </w:rPr>
      </w:pPr>
      <w:r w:rsidRPr="007061FF">
        <w:rPr>
          <w:rFonts w:ascii="Gisha" w:hAnsi="Gisha" w:cs="Gisha"/>
          <w:b/>
          <w:sz w:val="22"/>
          <w:szCs w:val="22"/>
        </w:rPr>
        <w:t>3</w:t>
      </w:r>
      <w:r w:rsidRPr="007061FF">
        <w:rPr>
          <w:rFonts w:ascii="Gisha" w:hAnsi="Gisha" w:cs="Gisha"/>
          <w:sz w:val="22"/>
          <w:szCs w:val="22"/>
        </w:rPr>
        <w:t>. Declaración de Río sobre el Medio Ambiente y el Desarrollo de 1992, realizada tomando como base y en concordancia con  la Conferencia de las Naciones Unidas de Estocolmo 1972, con el objeto de establecer una alianza mundial nueva y equitativa mediante la creación de nuevos niveles de cooperación entre los Estados, los sectores claves de las sociedades y las personas, procurando alcanzar acuerdos internacionales en los que se respeten los intereses de todos y se proteja la integridad del sistema ambiental y de desarrollo mundial.</w:t>
      </w:r>
    </w:p>
    <w:p w:rsidR="00F13AD7" w:rsidRPr="007061FF" w:rsidRDefault="00F13AD7" w:rsidP="00F13AD7">
      <w:pPr>
        <w:autoSpaceDE w:val="0"/>
        <w:autoSpaceDN w:val="0"/>
        <w:adjustRightInd w:val="0"/>
        <w:ind w:left="0" w:firstLine="0"/>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sz w:val="22"/>
          <w:szCs w:val="22"/>
        </w:rPr>
        <w:lastRenderedPageBreak/>
        <w:t>Entre los principios de esta declaración que surgieron como un aporte adicional a la Conferencia de Estocolmo y que se consideran como fundamentales y acordes con la maestría planteada se encuentran:</w:t>
      </w:r>
    </w:p>
    <w:p w:rsidR="0028563C" w:rsidRPr="007061FF" w:rsidRDefault="0028563C" w:rsidP="00F13AD7">
      <w:pPr>
        <w:autoSpaceDE w:val="0"/>
        <w:autoSpaceDN w:val="0"/>
        <w:adjustRightInd w:val="0"/>
        <w:ind w:left="0" w:firstLine="0"/>
        <w:rPr>
          <w:rFonts w:ascii="Gisha" w:hAnsi="Gisha" w:cs="Gisha"/>
          <w:sz w:val="22"/>
          <w:szCs w:val="22"/>
        </w:rPr>
      </w:pPr>
    </w:p>
    <w:p w:rsidR="00F13AD7" w:rsidRPr="007061FF" w:rsidRDefault="00F13AD7" w:rsidP="000D29FA">
      <w:pPr>
        <w:pStyle w:val="Prrafodelista"/>
        <w:numPr>
          <w:ilvl w:val="0"/>
          <w:numId w:val="75"/>
        </w:numPr>
        <w:autoSpaceDE w:val="0"/>
        <w:autoSpaceDN w:val="0"/>
        <w:adjustRightInd w:val="0"/>
        <w:spacing w:line="240" w:lineRule="auto"/>
        <w:ind w:left="360"/>
        <w:rPr>
          <w:rFonts w:ascii="Gisha" w:hAnsi="Gisha" w:cs="Gisha"/>
          <w:lang w:val="es-CO"/>
        </w:rPr>
      </w:pPr>
      <w:r w:rsidRPr="007061FF">
        <w:rPr>
          <w:rFonts w:ascii="Gisha" w:hAnsi="Gisha" w:cs="Gisha"/>
          <w:b/>
          <w:lang w:val="es-CO"/>
        </w:rPr>
        <w:t xml:space="preserve">Principio 1: </w:t>
      </w:r>
      <w:r w:rsidRPr="007061FF">
        <w:rPr>
          <w:rFonts w:ascii="Gisha" w:hAnsi="Gisha" w:cs="Gisha"/>
          <w:lang w:val="es-CO"/>
        </w:rPr>
        <w:t>Los seres humanos constituyen el centro de las preocupaciones relacionadas con el desarrollo sostenible. Tienen derecho a una vida saludable y productiva en armonía con la naturaleza.</w:t>
      </w:r>
    </w:p>
    <w:p w:rsidR="00705215" w:rsidRPr="007061FF" w:rsidRDefault="00705215" w:rsidP="00705215">
      <w:pPr>
        <w:pStyle w:val="Prrafodelista"/>
        <w:autoSpaceDE w:val="0"/>
        <w:autoSpaceDN w:val="0"/>
        <w:adjustRightInd w:val="0"/>
        <w:spacing w:line="240" w:lineRule="auto"/>
        <w:ind w:left="360" w:firstLine="0"/>
        <w:rPr>
          <w:rFonts w:ascii="Gisha" w:hAnsi="Gisha" w:cs="Gisha"/>
          <w:lang w:val="es-CO"/>
        </w:rPr>
      </w:pPr>
    </w:p>
    <w:p w:rsidR="00F13AD7" w:rsidRPr="007061FF" w:rsidRDefault="00F13AD7" w:rsidP="000D29FA">
      <w:pPr>
        <w:pStyle w:val="Prrafodelista"/>
        <w:numPr>
          <w:ilvl w:val="0"/>
          <w:numId w:val="75"/>
        </w:numPr>
        <w:autoSpaceDE w:val="0"/>
        <w:autoSpaceDN w:val="0"/>
        <w:adjustRightInd w:val="0"/>
        <w:spacing w:line="240" w:lineRule="auto"/>
        <w:ind w:left="360"/>
        <w:rPr>
          <w:rFonts w:ascii="Gisha" w:hAnsi="Gisha" w:cs="Gisha"/>
          <w:lang w:val="es-CO"/>
        </w:rPr>
      </w:pPr>
      <w:r w:rsidRPr="007061FF">
        <w:rPr>
          <w:rFonts w:ascii="Gisha" w:hAnsi="Gisha" w:cs="Gisha"/>
          <w:b/>
          <w:lang w:val="es-CO"/>
        </w:rPr>
        <w:t xml:space="preserve">Principio 4: </w:t>
      </w:r>
      <w:r w:rsidRPr="007061FF">
        <w:rPr>
          <w:rFonts w:ascii="Gisha" w:hAnsi="Gisha" w:cs="Gisha"/>
          <w:lang w:val="es-CO"/>
        </w:rPr>
        <w:t>A fin de alcanzar el desarrollo sostenible, la protección del medio ambiente deberá constituir parte integrante del proceso de desarrollo y no podrá considerarse en forma aislada.</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5"/>
        </w:numPr>
        <w:autoSpaceDE w:val="0"/>
        <w:autoSpaceDN w:val="0"/>
        <w:adjustRightInd w:val="0"/>
        <w:spacing w:line="240" w:lineRule="auto"/>
        <w:ind w:left="360"/>
        <w:rPr>
          <w:rFonts w:ascii="Gisha" w:hAnsi="Gisha" w:cs="Gisha"/>
          <w:lang w:val="es-CO"/>
        </w:rPr>
      </w:pPr>
      <w:r w:rsidRPr="007061FF">
        <w:rPr>
          <w:rFonts w:ascii="Gisha" w:hAnsi="Gisha" w:cs="Gisha"/>
          <w:b/>
          <w:lang w:val="es-CO"/>
        </w:rPr>
        <w:t xml:space="preserve">Principio 7: </w:t>
      </w:r>
      <w:r w:rsidRPr="007061FF">
        <w:rPr>
          <w:rFonts w:ascii="Gisha" w:hAnsi="Gisha" w:cs="Gisha"/>
          <w:lang w:val="es-CO"/>
        </w:rPr>
        <w:t xml:space="preserve">Los Estados deberán cooperar con espíritu de solidaridad mundial para conservar, proteger y restablecer la salud y la integridad del ecosistema de la Tierra. En vista de que han contribuido en distinta medida a la degradación del medio ambiente mundial, los Estados tienen responsabilidades comunes pero diferenciadas. </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5"/>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9:</w:t>
      </w:r>
      <w:r w:rsidRPr="007061FF">
        <w:rPr>
          <w:rFonts w:ascii="Gisha" w:hAnsi="Gisha" w:cs="Gisha"/>
          <w:lang w:val="es-CO"/>
        </w:rPr>
        <w:t xml:space="preserve"> Los Estados deberían cooperar en el fortalecimiento de su propia capacidad de lograr el desarrollo sostenible, aumentando el saber científico mediante el intercambio de conocimientos científicos y tecnológicos, e intensificando el desarrollo, la adaptación, la difusión y la transferencia de tecnologías nuevas e innovadoras.</w:t>
      </w:r>
    </w:p>
    <w:p w:rsidR="00705215" w:rsidRPr="007061FF" w:rsidRDefault="00705215" w:rsidP="00705215">
      <w:pPr>
        <w:pStyle w:val="Prrafodelista"/>
        <w:rPr>
          <w:rFonts w:ascii="Gisha" w:hAnsi="Gisha" w:cs="Gisha"/>
          <w:lang w:val="es-CO"/>
        </w:rPr>
      </w:pPr>
    </w:p>
    <w:p w:rsidR="00F13AD7" w:rsidRPr="007061FF" w:rsidRDefault="00F13AD7" w:rsidP="000D29FA">
      <w:pPr>
        <w:pStyle w:val="Prrafodelista"/>
        <w:numPr>
          <w:ilvl w:val="0"/>
          <w:numId w:val="75"/>
        </w:numPr>
        <w:autoSpaceDE w:val="0"/>
        <w:autoSpaceDN w:val="0"/>
        <w:adjustRightInd w:val="0"/>
        <w:spacing w:line="240" w:lineRule="auto"/>
        <w:ind w:left="360"/>
        <w:rPr>
          <w:rFonts w:ascii="Gisha" w:hAnsi="Gisha" w:cs="Gisha"/>
          <w:lang w:val="es-CO"/>
        </w:rPr>
      </w:pPr>
      <w:r w:rsidRPr="007061FF">
        <w:rPr>
          <w:rFonts w:ascii="Gisha" w:hAnsi="Gisha" w:cs="Gisha"/>
          <w:b/>
          <w:lang w:val="es-CO"/>
        </w:rPr>
        <w:t>Principio 23:</w:t>
      </w:r>
      <w:r w:rsidRPr="007061FF">
        <w:rPr>
          <w:rFonts w:ascii="Gisha" w:hAnsi="Gisha" w:cs="Gisha"/>
          <w:lang w:val="es-CO"/>
        </w:rPr>
        <w:t xml:space="preserve"> Deben protegerse el medio ambiente y los recursos naturales de los pueblos sometidos a opresión, dominación y ocupación.</w:t>
      </w:r>
    </w:p>
    <w:p w:rsidR="00F13AD7" w:rsidRPr="007061FF" w:rsidRDefault="00F13AD7" w:rsidP="00F13AD7">
      <w:pPr>
        <w:autoSpaceDE w:val="0"/>
        <w:autoSpaceDN w:val="0"/>
        <w:adjustRightInd w:val="0"/>
        <w:ind w:left="708"/>
        <w:rPr>
          <w:rFonts w:ascii="Gisha" w:hAnsi="Gisha" w:cs="Gisha"/>
          <w:sz w:val="22"/>
          <w:szCs w:val="22"/>
        </w:rPr>
      </w:pPr>
    </w:p>
    <w:p w:rsidR="00F13AD7" w:rsidRPr="007061FF" w:rsidRDefault="00F13AD7" w:rsidP="00F13AD7">
      <w:pPr>
        <w:autoSpaceDE w:val="0"/>
        <w:autoSpaceDN w:val="0"/>
        <w:adjustRightInd w:val="0"/>
        <w:ind w:left="0" w:firstLine="0"/>
        <w:rPr>
          <w:rFonts w:ascii="Gisha" w:hAnsi="Gisha" w:cs="Gisha"/>
          <w:i/>
          <w:iCs/>
          <w:sz w:val="22"/>
          <w:szCs w:val="22"/>
        </w:rPr>
      </w:pPr>
      <w:r w:rsidRPr="007061FF">
        <w:rPr>
          <w:rFonts w:ascii="Gisha" w:hAnsi="Gisha" w:cs="Gisha"/>
          <w:b/>
          <w:sz w:val="22"/>
          <w:szCs w:val="22"/>
        </w:rPr>
        <w:t>4.</w:t>
      </w:r>
      <w:r w:rsidRPr="007061FF">
        <w:rPr>
          <w:rFonts w:ascii="Gisha" w:hAnsi="Gisha" w:cs="Gisha"/>
          <w:sz w:val="22"/>
          <w:szCs w:val="22"/>
        </w:rPr>
        <w:t xml:space="preserve"> La Política Nacional de Investigación Ambiental de 2001 que define </w:t>
      </w:r>
      <w:r w:rsidRPr="007061FF">
        <w:rPr>
          <w:rFonts w:ascii="Gisha" w:hAnsi="Gisha" w:cs="Gisha"/>
          <w:i/>
          <w:iCs/>
          <w:sz w:val="22"/>
          <w:szCs w:val="22"/>
        </w:rPr>
        <w:t>investigación</w:t>
      </w:r>
    </w:p>
    <w:p w:rsidR="00F13AD7" w:rsidRPr="007061FF" w:rsidRDefault="00F13AD7" w:rsidP="00F13AD7">
      <w:pPr>
        <w:autoSpaceDE w:val="0"/>
        <w:autoSpaceDN w:val="0"/>
        <w:adjustRightInd w:val="0"/>
        <w:ind w:left="0" w:firstLine="0"/>
        <w:rPr>
          <w:rFonts w:ascii="Gisha" w:hAnsi="Gisha" w:cs="Gisha"/>
          <w:sz w:val="22"/>
          <w:szCs w:val="22"/>
        </w:rPr>
      </w:pPr>
      <w:r w:rsidRPr="007061FF">
        <w:rPr>
          <w:rFonts w:ascii="Gisha" w:hAnsi="Gisha" w:cs="Gisha"/>
          <w:i/>
          <w:iCs/>
          <w:sz w:val="22"/>
          <w:szCs w:val="22"/>
        </w:rPr>
        <w:t xml:space="preserve">Ambiental </w:t>
      </w:r>
      <w:r w:rsidRPr="007061FF">
        <w:rPr>
          <w:rFonts w:ascii="Gisha" w:hAnsi="Gisha" w:cs="Gisha"/>
          <w:sz w:val="22"/>
          <w:szCs w:val="22"/>
        </w:rPr>
        <w:t xml:space="preserve">como: “aquella que se ocupa del estudio del entorno físico-biótico, de su relación con la estructura sociocultural, y de las dinámicas que tal relación conlleva”. Esta política, se basa en la ley 99 de 1993 y en sus principios. El objetivo de esta política, es fortalecer la capacidad nacional y regional, de modo que se impulse la generación y utilización oportuna de conocimientos relevantes para el desarrollo sostenible, para lograr el </w:t>
      </w:r>
      <w:r w:rsidRPr="007061FF">
        <w:rPr>
          <w:rFonts w:ascii="Gisha" w:hAnsi="Gisha" w:cs="Gisha"/>
          <w:sz w:val="22"/>
          <w:szCs w:val="22"/>
        </w:rPr>
        <w:lastRenderedPageBreak/>
        <w:t>mejoramiento de la calidad ambiental y las condiciones de vida de la población colombiana, conforme a la diversidad natural y cultural. Entre los objetivos específicos de esta política y a los cuales se contribuye con el desarrollo de esta maestría se destacan:</w:t>
      </w:r>
    </w:p>
    <w:p w:rsidR="00F13AD7" w:rsidRPr="007061FF" w:rsidRDefault="00F13AD7" w:rsidP="00F13AD7">
      <w:pPr>
        <w:autoSpaceDE w:val="0"/>
        <w:autoSpaceDN w:val="0"/>
        <w:adjustRightInd w:val="0"/>
        <w:ind w:left="1406"/>
        <w:rPr>
          <w:rFonts w:ascii="Gisha" w:hAnsi="Gisha" w:cs="Gisha"/>
          <w:sz w:val="22"/>
          <w:szCs w:val="22"/>
        </w:rPr>
      </w:pPr>
    </w:p>
    <w:p w:rsidR="00F13AD7" w:rsidRPr="007061FF" w:rsidRDefault="00F13AD7" w:rsidP="000D29FA">
      <w:pPr>
        <w:numPr>
          <w:ilvl w:val="0"/>
          <w:numId w:val="76"/>
        </w:numPr>
        <w:tabs>
          <w:tab w:val="left" w:pos="426"/>
        </w:tabs>
        <w:autoSpaceDE w:val="0"/>
        <w:autoSpaceDN w:val="0"/>
        <w:adjustRightInd w:val="0"/>
        <w:ind w:left="360"/>
        <w:rPr>
          <w:rFonts w:ascii="Gisha" w:hAnsi="Gisha" w:cs="Gisha"/>
          <w:sz w:val="22"/>
          <w:szCs w:val="22"/>
        </w:rPr>
      </w:pPr>
      <w:r w:rsidRPr="007061FF">
        <w:rPr>
          <w:rFonts w:ascii="Gisha" w:hAnsi="Gisha" w:cs="Gisha"/>
          <w:sz w:val="22"/>
          <w:szCs w:val="22"/>
        </w:rPr>
        <w:t>Asegurar la disponibilidad de la base de conocimiento necesaria para la gestión ambiental, que involucre de manera integral los aportes surgidos de la comunidad académica, el sector público, empresarial y la sociedad civil, como actores dinamizadores de nuevos modos de investigación, formación y gestión ambiental.</w:t>
      </w:r>
    </w:p>
    <w:p w:rsidR="00F13AD7" w:rsidRPr="007061FF" w:rsidRDefault="00F13AD7" w:rsidP="0028563C">
      <w:pPr>
        <w:tabs>
          <w:tab w:val="left" w:pos="426"/>
        </w:tabs>
        <w:autoSpaceDE w:val="0"/>
        <w:autoSpaceDN w:val="0"/>
        <w:adjustRightInd w:val="0"/>
        <w:ind w:left="349" w:firstLine="0"/>
        <w:rPr>
          <w:rFonts w:ascii="Gisha" w:hAnsi="Gisha" w:cs="Gisha"/>
          <w:sz w:val="22"/>
          <w:szCs w:val="22"/>
        </w:rPr>
      </w:pPr>
    </w:p>
    <w:p w:rsidR="00F13AD7" w:rsidRPr="007061FF" w:rsidRDefault="00F13AD7" w:rsidP="000D29FA">
      <w:pPr>
        <w:numPr>
          <w:ilvl w:val="0"/>
          <w:numId w:val="76"/>
        </w:numPr>
        <w:tabs>
          <w:tab w:val="left" w:pos="426"/>
        </w:tabs>
        <w:autoSpaceDE w:val="0"/>
        <w:autoSpaceDN w:val="0"/>
        <w:adjustRightInd w:val="0"/>
        <w:ind w:left="360"/>
        <w:rPr>
          <w:rFonts w:ascii="Gisha" w:hAnsi="Gisha" w:cs="Gisha"/>
          <w:sz w:val="22"/>
          <w:szCs w:val="22"/>
        </w:rPr>
      </w:pPr>
      <w:r w:rsidRPr="007061FF">
        <w:rPr>
          <w:rFonts w:ascii="Gisha" w:hAnsi="Gisha" w:cs="Gisha"/>
          <w:sz w:val="22"/>
          <w:szCs w:val="22"/>
        </w:rPr>
        <w:t>Generar espacios y mecanismos amplios de identificación de prioridades y agendas de investigación ambiental, que correspondan a las necesidades nacionales, regionales y sectoriales.</w:t>
      </w:r>
    </w:p>
    <w:p w:rsidR="00F13AD7" w:rsidRPr="007061FF" w:rsidRDefault="00F13AD7" w:rsidP="0028563C">
      <w:pPr>
        <w:tabs>
          <w:tab w:val="left" w:pos="426"/>
        </w:tabs>
        <w:autoSpaceDE w:val="0"/>
        <w:autoSpaceDN w:val="0"/>
        <w:adjustRightInd w:val="0"/>
        <w:ind w:left="349" w:firstLine="0"/>
        <w:rPr>
          <w:rFonts w:ascii="Gisha" w:hAnsi="Gisha" w:cs="Gisha"/>
          <w:sz w:val="22"/>
          <w:szCs w:val="22"/>
        </w:rPr>
      </w:pPr>
    </w:p>
    <w:p w:rsidR="00F13AD7" w:rsidRPr="007061FF" w:rsidRDefault="00F13AD7" w:rsidP="000D29FA">
      <w:pPr>
        <w:numPr>
          <w:ilvl w:val="0"/>
          <w:numId w:val="76"/>
        </w:numPr>
        <w:tabs>
          <w:tab w:val="left" w:pos="426"/>
        </w:tabs>
        <w:autoSpaceDE w:val="0"/>
        <w:autoSpaceDN w:val="0"/>
        <w:adjustRightInd w:val="0"/>
        <w:ind w:left="360"/>
        <w:rPr>
          <w:rFonts w:ascii="Gisha" w:hAnsi="Gisha" w:cs="Gisha"/>
          <w:sz w:val="22"/>
          <w:szCs w:val="22"/>
        </w:rPr>
      </w:pPr>
      <w:r w:rsidRPr="007061FF">
        <w:rPr>
          <w:rFonts w:ascii="Gisha" w:hAnsi="Gisha" w:cs="Gisha"/>
          <w:sz w:val="22"/>
          <w:szCs w:val="22"/>
        </w:rPr>
        <w:t>Promover el fortalecimiento de la comunidad investigativa nacional y regional, a través de programas y mecanismos de formación y capacitación de investigadores, de acuerdo con las necesidades y enfoques de la política y la gestión ambiental, garantizando la adecuada socialización y manejo de la información y conocimientos generados.</w:t>
      </w:r>
    </w:p>
    <w:p w:rsidR="00F13AD7" w:rsidRPr="007061FF" w:rsidRDefault="00F13AD7" w:rsidP="0028563C">
      <w:pPr>
        <w:tabs>
          <w:tab w:val="left" w:pos="426"/>
        </w:tabs>
        <w:autoSpaceDE w:val="0"/>
        <w:autoSpaceDN w:val="0"/>
        <w:adjustRightInd w:val="0"/>
        <w:ind w:left="1277" w:firstLine="0"/>
        <w:rPr>
          <w:rFonts w:ascii="Gisha" w:hAnsi="Gisha" w:cs="Gisha"/>
          <w:sz w:val="22"/>
          <w:szCs w:val="22"/>
        </w:rPr>
      </w:pPr>
    </w:p>
    <w:p w:rsidR="0028563C" w:rsidRPr="007061FF" w:rsidRDefault="00F13AD7" w:rsidP="000D29FA">
      <w:pPr>
        <w:pStyle w:val="Prrafodelista"/>
        <w:numPr>
          <w:ilvl w:val="0"/>
          <w:numId w:val="76"/>
        </w:numPr>
        <w:tabs>
          <w:tab w:val="left" w:pos="426"/>
        </w:tabs>
        <w:autoSpaceDE w:val="0"/>
        <w:autoSpaceDN w:val="0"/>
        <w:adjustRightInd w:val="0"/>
        <w:spacing w:line="240" w:lineRule="auto"/>
        <w:ind w:left="360"/>
        <w:rPr>
          <w:rFonts w:ascii="Gisha" w:hAnsi="Gisha" w:cs="Gisha"/>
          <w:lang w:val="es-CO"/>
        </w:rPr>
      </w:pPr>
      <w:r w:rsidRPr="007061FF">
        <w:rPr>
          <w:rFonts w:ascii="Gisha" w:hAnsi="Gisha" w:cs="Gisha"/>
          <w:lang w:val="es-CO"/>
        </w:rPr>
        <w:t>Generar y fortalecer espacios institucionales a todos los niveles, que faciliten y apoyen el desarrollo de los diversos modos de producción de conocimientos relevantes para el medio ambiente.</w:t>
      </w:r>
    </w:p>
    <w:p w:rsidR="009435D5" w:rsidRDefault="009435D5">
      <w:pPr>
        <w:rPr>
          <w:rFonts w:ascii="Gisha" w:hAnsi="Gisha" w:cs="Gisha"/>
        </w:rPr>
      </w:pPr>
      <w:r>
        <w:rPr>
          <w:rFonts w:ascii="Gisha" w:hAnsi="Gisha" w:cs="Gisha"/>
        </w:rPr>
        <w:br w:type="page"/>
      </w:r>
    </w:p>
    <w:p w:rsidR="007462DA" w:rsidRPr="007462DA" w:rsidRDefault="007462DA" w:rsidP="007462DA">
      <w:pPr>
        <w:ind w:left="0" w:firstLine="0"/>
        <w:rPr>
          <w:rFonts w:ascii="Gisha" w:hAnsi="Gisha" w:cs="Gisha"/>
        </w:rPr>
      </w:pPr>
    </w:p>
    <w:p w:rsidR="00A603EF" w:rsidRPr="007061FF" w:rsidRDefault="00F13AD7" w:rsidP="00F13AD7">
      <w:pPr>
        <w:ind w:left="0" w:firstLine="0"/>
        <w:jc w:val="center"/>
        <w:rPr>
          <w:rFonts w:ascii="Gisha" w:hAnsi="Gisha" w:cs="Gisha"/>
          <w:b/>
          <w:color w:val="17365D" w:themeColor="text2" w:themeShade="BF"/>
          <w:sz w:val="22"/>
          <w:szCs w:val="22"/>
        </w:rPr>
      </w:pPr>
      <w:r w:rsidRPr="007061FF">
        <w:rPr>
          <w:rFonts w:ascii="Gisha" w:hAnsi="Gisha" w:cs="Gisha"/>
          <w:b/>
          <w:color w:val="17365D" w:themeColor="text2" w:themeShade="BF"/>
          <w:sz w:val="22"/>
          <w:szCs w:val="22"/>
        </w:rPr>
        <w:t>IV. ASPECTOS CURRICULARES Y DE INFRAESTRUCTURA</w:t>
      </w:r>
    </w:p>
    <w:p w:rsidR="0028563C" w:rsidRPr="007061FF" w:rsidRDefault="0028563C" w:rsidP="00F13AD7">
      <w:pPr>
        <w:ind w:left="0" w:firstLine="0"/>
        <w:jc w:val="center"/>
        <w:rPr>
          <w:rFonts w:ascii="Gisha" w:hAnsi="Gisha" w:cs="Gisha"/>
          <w:b/>
          <w:color w:val="17365D" w:themeColor="text2" w:themeShade="BF"/>
          <w:sz w:val="22"/>
          <w:szCs w:val="22"/>
        </w:rPr>
      </w:pPr>
    </w:p>
    <w:p w:rsidR="00A603EF" w:rsidRPr="007061FF" w:rsidRDefault="00A603EF" w:rsidP="00B50975">
      <w:pPr>
        <w:ind w:left="0" w:firstLine="0"/>
        <w:rPr>
          <w:rFonts w:ascii="Gisha" w:hAnsi="Gisha" w:cs="Gisha"/>
          <w:color w:val="17365D" w:themeColor="text2" w:themeShade="BF"/>
          <w:sz w:val="22"/>
          <w:szCs w:val="22"/>
        </w:rPr>
      </w:pPr>
    </w:p>
    <w:p w:rsidR="00201336" w:rsidRPr="007061FF" w:rsidRDefault="00201336" w:rsidP="00B50975">
      <w:pPr>
        <w:ind w:left="0" w:firstLine="0"/>
        <w:rPr>
          <w:rFonts w:ascii="Gisha" w:hAnsi="Gisha" w:cs="Gisha"/>
          <w:b/>
          <w:sz w:val="22"/>
          <w:szCs w:val="22"/>
        </w:rPr>
      </w:pPr>
      <w:r w:rsidRPr="007061FF">
        <w:rPr>
          <w:rFonts w:ascii="Gisha" w:hAnsi="Gisha" w:cs="Gisha"/>
          <w:b/>
          <w:sz w:val="22"/>
          <w:szCs w:val="22"/>
        </w:rPr>
        <w:t>4.1 ASPECTOS GENERALES</w:t>
      </w:r>
    </w:p>
    <w:p w:rsidR="00201336" w:rsidRPr="007061FF" w:rsidRDefault="00201336"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La propuesta de maestría en Ciencias Biológicas de la universidad de Nariño está diseñada para impulsar y fortalecer el desarrollo de la capacidad investigativa de los profesionales del área de la biología y  campos afines que contribuyan a la generación de conocimiento a partir del contexto específico de la región sur de Colombia. El departamento de Nariño y su zona de influencia presentan una gran diversidad climática y biológica distribuida ecológica y biogeográficamente en diversas comunidades y ecosistemas. En este rico y variado territorio se encuentran establecidos diferentes tipos de poblaciones y grupos étnicos que presentan una problemática social y ambiental derivada de un mal uso y manejo de la biodiversidad y el medio ambiente.</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La maestría responde a una necesidad de la región para abordar problemas de tipo biológico y aplicado a necesidades concretas de la población que permitan mejorar su bienestar social y ambiental, que al mismo tiempo permitan un incremento de la capacidad productividad y competitividad desde un enfoque sostenible y amigable con el medio ambiente. Por lo tanto</w:t>
      </w:r>
      <w:r w:rsidR="00F86FB4" w:rsidRPr="007061FF">
        <w:rPr>
          <w:rFonts w:ascii="Gisha" w:hAnsi="Gisha" w:cs="Gisha"/>
          <w:sz w:val="22"/>
          <w:szCs w:val="22"/>
        </w:rPr>
        <w:t>,</w:t>
      </w:r>
      <w:r w:rsidRPr="007061FF">
        <w:rPr>
          <w:rFonts w:ascii="Gisha" w:hAnsi="Gisha" w:cs="Gisha"/>
          <w:sz w:val="22"/>
          <w:szCs w:val="22"/>
        </w:rPr>
        <w:t xml:space="preserve"> el papel de la maestría no solo está relacionado con los avances en el conocimiento sino también que entra a relacionarse con su entorno a</w:t>
      </w:r>
      <w:r w:rsidR="00F86FB4" w:rsidRPr="007061FF">
        <w:rPr>
          <w:rFonts w:ascii="Gisha" w:hAnsi="Gisha" w:cs="Gisha"/>
          <w:sz w:val="22"/>
          <w:szCs w:val="22"/>
        </w:rPr>
        <w:t xml:space="preserve"> través del sector oficial como:</w:t>
      </w:r>
      <w:r w:rsidRPr="007061FF">
        <w:rPr>
          <w:rFonts w:ascii="Gisha" w:hAnsi="Gisha" w:cs="Gisha"/>
          <w:sz w:val="22"/>
          <w:szCs w:val="22"/>
        </w:rPr>
        <w:t xml:space="preserve"> entes territoriales, corporaciones, parques naturales, sector salud, organizaciones ambientales, empresas, redes y comunidad en general buscando contribuir a la solución de problemas relacionados con el uso y manejo de recursos, perdida de diversidad, cambio climático, enfermedades, seguridad alimentaria, competitividad y avanzar en procesos de apropiación social del conocimiento.</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El plan de estudios de la maestría incluye una profundización en campos que actualmente tienen gran avance, como la biología molecular, la ecología tropical, la biología evolutiva, a través de los cuales se ha disminuido la brecha entre producción y aplicación del conocimiento, estas actividades </w:t>
      </w:r>
      <w:r w:rsidRPr="007061FF">
        <w:rPr>
          <w:rFonts w:ascii="Gisha" w:hAnsi="Gisha" w:cs="Gisha"/>
          <w:sz w:val="22"/>
          <w:szCs w:val="22"/>
        </w:rPr>
        <w:lastRenderedPageBreak/>
        <w:t>corresponden al 32.7% de los créditos totales del plan de estudios; simultáneamente el estudiante adquiere competencias investigativas a través de cursos como seminarios de investigación y desarrollo del trabajo de grado, los cuales le permiten la participación activa en procesos de investigación que generen conocimiento original o el desarrollo de procesos tecnológicos. Este componente representa el 46.5% de los créditos totales del plan de estudios. Por otra parte en el plan de estudios el estudiante puede optar por tomar asignaturas del componente flexible que le complementen la formación teórica o metodológica del tema de investigación de su trabajo de grado. Estas asignaturas corresponden a tendencias actuales del campo de conocimiento que están soportadas por un mejoramiento en el nivel de formación y experiencia de la planta de docentes que forman parte de las líneas de los diferentes grupos de investigación y corresponde al 20.6% del total de créditos de plan.</w:t>
      </w:r>
    </w:p>
    <w:p w:rsidR="00F27F2F" w:rsidRPr="007061FF" w:rsidRDefault="00F27F2F" w:rsidP="00F27F2F">
      <w:pPr>
        <w:ind w:left="0" w:firstLine="0"/>
        <w:rPr>
          <w:rFonts w:ascii="Gisha" w:hAnsi="Gisha" w:cs="Gisha"/>
          <w:sz w:val="22"/>
          <w:szCs w:val="22"/>
        </w:rPr>
      </w:pPr>
    </w:p>
    <w:p w:rsidR="00C561B4" w:rsidRPr="007061FF" w:rsidRDefault="00A603EF" w:rsidP="00B50975">
      <w:pPr>
        <w:ind w:left="0" w:firstLine="0"/>
        <w:rPr>
          <w:rFonts w:ascii="Gisha" w:hAnsi="Gisha" w:cs="Gisha"/>
          <w:sz w:val="22"/>
          <w:szCs w:val="22"/>
        </w:rPr>
      </w:pPr>
      <w:r w:rsidRPr="007061FF">
        <w:rPr>
          <w:rFonts w:ascii="Gisha" w:hAnsi="Gisha" w:cs="Gisha"/>
          <w:sz w:val="22"/>
          <w:szCs w:val="22"/>
        </w:rPr>
        <w:t>La estructura curricular de la maestría en Ciencias Biológicas de la Universidad de Nariño con un enfoque en investigación (componente de investigación) busca el desarrollo de capacidades para la generación de conocimiento</w:t>
      </w:r>
      <w:r w:rsidR="007F356C" w:rsidRPr="007061FF">
        <w:rPr>
          <w:rFonts w:ascii="Gisha" w:hAnsi="Gisha" w:cs="Gisha"/>
          <w:sz w:val="22"/>
          <w:szCs w:val="22"/>
        </w:rPr>
        <w:t>,</w:t>
      </w:r>
      <w:r w:rsidRPr="007061FF">
        <w:rPr>
          <w:rFonts w:ascii="Gisha" w:hAnsi="Gisha" w:cs="Gisha"/>
          <w:sz w:val="22"/>
          <w:szCs w:val="22"/>
        </w:rPr>
        <w:t xml:space="preserve"> así como una sólida formación teórica en áreas específicas de la ciencias biológicas (componente básico y flexible), ha establecido que los estudiantes de maestría podrán desarrollar su proceso de formación en alguna de las siguientes líneas que están respaldadas por los grupos de investigación del departamento de Biología: </w:t>
      </w:r>
      <w:r w:rsidR="007F356C" w:rsidRPr="007061FF">
        <w:rPr>
          <w:rFonts w:ascii="Gisha" w:hAnsi="Gisha" w:cs="Gisha"/>
          <w:sz w:val="22"/>
          <w:szCs w:val="22"/>
        </w:rPr>
        <w:t>Etnobiología, Sistemática y t</w:t>
      </w:r>
      <w:r w:rsidR="00C561B4" w:rsidRPr="007061FF">
        <w:rPr>
          <w:rFonts w:ascii="Gisha" w:hAnsi="Gisha" w:cs="Gisha"/>
          <w:sz w:val="22"/>
          <w:szCs w:val="22"/>
        </w:rPr>
        <w:t xml:space="preserve">axonomía, </w:t>
      </w:r>
      <w:r w:rsidR="007F356C" w:rsidRPr="007061FF">
        <w:rPr>
          <w:rFonts w:ascii="Gisha" w:hAnsi="Gisha" w:cs="Gisha"/>
          <w:sz w:val="22"/>
          <w:szCs w:val="22"/>
        </w:rPr>
        <w:t>Genética y evolución de ecosistemas t</w:t>
      </w:r>
      <w:r w:rsidR="00C561B4" w:rsidRPr="007061FF">
        <w:rPr>
          <w:rFonts w:ascii="Gisha" w:hAnsi="Gisha" w:cs="Gisha"/>
          <w:sz w:val="22"/>
          <w:szCs w:val="22"/>
        </w:rPr>
        <w:t>ropicales</w:t>
      </w:r>
      <w:r w:rsidR="00DB2B01" w:rsidRPr="007061FF">
        <w:rPr>
          <w:rFonts w:ascii="Gisha" w:hAnsi="Gisha" w:cs="Gisha"/>
          <w:sz w:val="22"/>
          <w:szCs w:val="22"/>
        </w:rPr>
        <w:t xml:space="preserve">, </w:t>
      </w:r>
      <w:r w:rsidR="00C561B4" w:rsidRPr="007061FF">
        <w:rPr>
          <w:rFonts w:ascii="Gisha" w:hAnsi="Gisha" w:cs="Gisha"/>
          <w:sz w:val="22"/>
          <w:szCs w:val="22"/>
        </w:rPr>
        <w:t>Ecología y conservación de</w:t>
      </w:r>
      <w:r w:rsidR="007F356C" w:rsidRPr="007061FF">
        <w:rPr>
          <w:rFonts w:ascii="Gisha" w:hAnsi="Gisha" w:cs="Gisha"/>
          <w:sz w:val="22"/>
          <w:szCs w:val="22"/>
        </w:rPr>
        <w:t xml:space="preserve"> sistemas tropicales, Biología c</w:t>
      </w:r>
      <w:r w:rsidR="00C561B4" w:rsidRPr="007061FF">
        <w:rPr>
          <w:rFonts w:ascii="Gisha" w:hAnsi="Gisha" w:cs="Gisha"/>
          <w:sz w:val="22"/>
          <w:szCs w:val="22"/>
        </w:rPr>
        <w:t xml:space="preserve">elular y </w:t>
      </w:r>
      <w:r w:rsidR="007F356C" w:rsidRPr="007061FF">
        <w:rPr>
          <w:rFonts w:ascii="Gisha" w:hAnsi="Gisha" w:cs="Gisha"/>
          <w:sz w:val="22"/>
          <w:szCs w:val="22"/>
        </w:rPr>
        <w:t>molecular, Productos b</w:t>
      </w:r>
      <w:r w:rsidR="00C561B4" w:rsidRPr="007061FF">
        <w:rPr>
          <w:rFonts w:ascii="Gisha" w:hAnsi="Gisha" w:cs="Gisha"/>
          <w:sz w:val="22"/>
          <w:szCs w:val="22"/>
        </w:rPr>
        <w:t>iotecnológi</w:t>
      </w:r>
      <w:r w:rsidR="007F356C" w:rsidRPr="007061FF">
        <w:rPr>
          <w:rFonts w:ascii="Gisha" w:hAnsi="Gisha" w:cs="Gisha"/>
          <w:sz w:val="22"/>
          <w:szCs w:val="22"/>
        </w:rPr>
        <w:t>cos de origen m</w:t>
      </w:r>
      <w:r w:rsidR="00C561B4" w:rsidRPr="007061FF">
        <w:rPr>
          <w:rFonts w:ascii="Gisha" w:hAnsi="Gisha" w:cs="Gisha"/>
          <w:sz w:val="22"/>
          <w:szCs w:val="22"/>
        </w:rPr>
        <w:t>icrobian</w:t>
      </w:r>
      <w:r w:rsidR="007F356C" w:rsidRPr="007061FF">
        <w:rPr>
          <w:rFonts w:ascii="Gisha" w:hAnsi="Gisha" w:cs="Gisha"/>
          <w:sz w:val="22"/>
          <w:szCs w:val="22"/>
        </w:rPr>
        <w:t>o</w:t>
      </w:r>
      <w:r w:rsidR="00C561B4" w:rsidRPr="007061FF">
        <w:rPr>
          <w:rFonts w:ascii="Gisha" w:hAnsi="Gisha" w:cs="Gisha"/>
          <w:sz w:val="22"/>
          <w:szCs w:val="22"/>
        </w:rPr>
        <w:t xml:space="preserve">, Morfología y </w:t>
      </w:r>
      <w:r w:rsidR="007F356C" w:rsidRPr="007061FF">
        <w:rPr>
          <w:rFonts w:ascii="Gisha" w:hAnsi="Gisha" w:cs="Gisha"/>
          <w:sz w:val="22"/>
          <w:szCs w:val="22"/>
        </w:rPr>
        <w:t>e</w:t>
      </w:r>
      <w:r w:rsidR="00C561B4" w:rsidRPr="007061FF">
        <w:rPr>
          <w:rFonts w:ascii="Gisha" w:hAnsi="Gisha" w:cs="Gisha"/>
          <w:sz w:val="22"/>
          <w:szCs w:val="22"/>
        </w:rPr>
        <w:t xml:space="preserve">cofisiología de plantas promisorias tropicales, Morfología y </w:t>
      </w:r>
      <w:r w:rsidR="007F356C" w:rsidRPr="007061FF">
        <w:rPr>
          <w:rFonts w:ascii="Gisha" w:hAnsi="Gisha" w:cs="Gisha"/>
          <w:sz w:val="22"/>
          <w:szCs w:val="22"/>
        </w:rPr>
        <w:t>ecofisiología a</w:t>
      </w:r>
      <w:r w:rsidR="00C561B4" w:rsidRPr="007061FF">
        <w:rPr>
          <w:rFonts w:ascii="Gisha" w:hAnsi="Gisha" w:cs="Gisha"/>
          <w:sz w:val="22"/>
          <w:szCs w:val="22"/>
        </w:rPr>
        <w:t>nimal</w:t>
      </w:r>
      <w:r w:rsidR="00DB2B01" w:rsidRPr="007061FF">
        <w:rPr>
          <w:rFonts w:ascii="Gisha" w:hAnsi="Gisha" w:cs="Gisha"/>
          <w:sz w:val="22"/>
          <w:szCs w:val="22"/>
        </w:rPr>
        <w:t xml:space="preserve"> y</w:t>
      </w:r>
      <w:r w:rsidR="007F356C" w:rsidRPr="007061FF">
        <w:rPr>
          <w:rFonts w:ascii="Gisha" w:hAnsi="Gisha" w:cs="Gisha"/>
          <w:sz w:val="22"/>
          <w:szCs w:val="22"/>
        </w:rPr>
        <w:t xml:space="preserve"> Prevención de cá</w:t>
      </w:r>
      <w:r w:rsidR="00C561B4" w:rsidRPr="007061FF">
        <w:rPr>
          <w:rFonts w:ascii="Gisha" w:hAnsi="Gisha" w:cs="Gisha"/>
          <w:sz w:val="22"/>
          <w:szCs w:val="22"/>
        </w:rPr>
        <w:t>ncer</w:t>
      </w:r>
      <w:r w:rsidR="00DB2B01" w:rsidRPr="007061FF">
        <w:rPr>
          <w:rFonts w:ascii="Gisha" w:hAnsi="Gisha" w:cs="Gisha"/>
          <w:sz w:val="22"/>
          <w:szCs w:val="22"/>
        </w:rPr>
        <w:t>.</w:t>
      </w:r>
    </w:p>
    <w:p w:rsidR="00C561B4" w:rsidRPr="007061FF" w:rsidRDefault="00C561B4"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Estas líneas permitirán al estudiante interactuar con uno o más grupos de investigación del departamento de Biología con el fin de lograr una formación de mayor profundidad, dando flexibilidad a las actividades académicas de la maestría. Así mismo dentro del mismo concepto de flexibilidad, los estudiantes a través de convenios específicos de movilidad podrán realizar intercambios académicos con otras instituciones</w:t>
      </w:r>
      <w:r w:rsidR="006F7F6F" w:rsidRPr="007061FF">
        <w:rPr>
          <w:rFonts w:ascii="Gisha" w:hAnsi="Gisha" w:cs="Gisha"/>
          <w:sz w:val="22"/>
          <w:szCs w:val="22"/>
        </w:rPr>
        <w:t>,</w:t>
      </w:r>
      <w:r w:rsidRPr="007061FF">
        <w:rPr>
          <w:rFonts w:ascii="Gisha" w:hAnsi="Gisha" w:cs="Gisha"/>
          <w:sz w:val="22"/>
          <w:szCs w:val="22"/>
        </w:rPr>
        <w:t xml:space="preserve"> previa autorización del comité curricular del posgrado.</w:t>
      </w:r>
    </w:p>
    <w:p w:rsidR="00A603EF" w:rsidRPr="007061FF" w:rsidRDefault="00A603EF" w:rsidP="00B50975">
      <w:pPr>
        <w:ind w:left="0" w:firstLine="0"/>
        <w:rPr>
          <w:rFonts w:ascii="Gisha" w:hAnsi="Gisha" w:cs="Gisha"/>
          <w:sz w:val="22"/>
          <w:szCs w:val="22"/>
        </w:rPr>
      </w:pPr>
    </w:p>
    <w:p w:rsidR="00A603EF" w:rsidRPr="007061FF" w:rsidRDefault="00A603EF" w:rsidP="00B50975">
      <w:pPr>
        <w:ind w:left="0" w:firstLine="0"/>
        <w:rPr>
          <w:rFonts w:ascii="Gisha" w:hAnsi="Gisha" w:cs="Gisha"/>
          <w:sz w:val="22"/>
          <w:szCs w:val="22"/>
        </w:rPr>
      </w:pPr>
      <w:r w:rsidRPr="007061FF">
        <w:rPr>
          <w:rFonts w:ascii="Gisha" w:hAnsi="Gisha" w:cs="Gisha"/>
          <w:sz w:val="22"/>
          <w:szCs w:val="22"/>
        </w:rPr>
        <w:t xml:space="preserve">Como soporte para el funcionamiento de la maestría en Ciencias Biológicas, el departamento de biología no solo cuenta con una planta docente con altos niveles de formación académica sino que también pone a disposición la infraestructura física representada en aulas de clase, auditorios, laboratorios de docencia y de investigación, biblioteca, el herbario PSO y la colección zoológica. Para fortalecer procesos de investigación, la Universidad de Nariño construyó un moderno </w:t>
      </w:r>
      <w:r w:rsidR="00DB2B01" w:rsidRPr="007061FF">
        <w:rPr>
          <w:rFonts w:ascii="Gisha" w:hAnsi="Gisha" w:cs="Gisha"/>
          <w:sz w:val="22"/>
          <w:szCs w:val="22"/>
        </w:rPr>
        <w:t>edificio tecnológico que contará</w:t>
      </w:r>
      <w:r w:rsidRPr="007061FF">
        <w:rPr>
          <w:rFonts w:ascii="Gisha" w:hAnsi="Gisha" w:cs="Gisha"/>
          <w:sz w:val="22"/>
          <w:szCs w:val="22"/>
        </w:rPr>
        <w:t xml:space="preserve"> con centros de informática, auditorios, biblioteca y laboratorios de investigación especializados en diferentes áreas de las ciencias naturales.</w:t>
      </w:r>
    </w:p>
    <w:p w:rsidR="00F13AD7" w:rsidRPr="007061FF" w:rsidRDefault="00F13AD7" w:rsidP="00F13AD7">
      <w:pPr>
        <w:ind w:left="0" w:firstLine="0"/>
        <w:rPr>
          <w:rFonts w:ascii="Gisha" w:hAnsi="Gisha" w:cs="Gisha"/>
          <w:b/>
        </w:rPr>
      </w:pPr>
    </w:p>
    <w:p w:rsidR="00247C4A" w:rsidRPr="007061FF" w:rsidRDefault="00247C4A" w:rsidP="00F13AD7">
      <w:pPr>
        <w:ind w:left="0" w:firstLine="0"/>
        <w:rPr>
          <w:rFonts w:ascii="Gisha" w:hAnsi="Gisha" w:cs="Gisha"/>
          <w:b/>
        </w:rPr>
      </w:pPr>
    </w:p>
    <w:p w:rsidR="00D80BE2" w:rsidRPr="007061FF" w:rsidRDefault="00F13AD7" w:rsidP="0028563C">
      <w:pPr>
        <w:ind w:left="0" w:firstLine="0"/>
        <w:jc w:val="left"/>
        <w:rPr>
          <w:rFonts w:ascii="Gisha" w:hAnsi="Gisha" w:cs="Gisha"/>
          <w:b/>
          <w:bCs/>
          <w:sz w:val="22"/>
          <w:szCs w:val="22"/>
        </w:rPr>
      </w:pPr>
      <w:r w:rsidRPr="007061FF">
        <w:rPr>
          <w:rFonts w:ascii="Gisha" w:hAnsi="Gisha" w:cs="Gisha"/>
          <w:b/>
        </w:rPr>
        <w:t>4</w:t>
      </w:r>
      <w:r w:rsidR="00633BAC" w:rsidRPr="007061FF">
        <w:rPr>
          <w:rFonts w:ascii="Gisha" w:hAnsi="Gisha" w:cs="Gisha"/>
          <w:b/>
        </w:rPr>
        <w:t>.2</w:t>
      </w:r>
      <w:r w:rsidR="004E26F3" w:rsidRPr="007061FF">
        <w:rPr>
          <w:rFonts w:ascii="Gisha" w:hAnsi="Gisha" w:cs="Gisha"/>
          <w:b/>
        </w:rPr>
        <w:t xml:space="preserve"> FUNDAMENTACIÓN TEÓRICA</w:t>
      </w:r>
    </w:p>
    <w:p w:rsidR="00DC56B0" w:rsidRPr="007061FF" w:rsidRDefault="00DC56B0" w:rsidP="00E953B6">
      <w:pPr>
        <w:rPr>
          <w:rFonts w:ascii="Gisha" w:hAnsi="Gisha" w:cs="Gisha"/>
          <w:sz w:val="22"/>
          <w:szCs w:val="22"/>
        </w:rPr>
      </w:pPr>
    </w:p>
    <w:p w:rsidR="00D80BE2" w:rsidRPr="007061FF" w:rsidRDefault="00D80BE2" w:rsidP="00066B54">
      <w:pPr>
        <w:ind w:left="0" w:firstLine="0"/>
        <w:rPr>
          <w:rFonts w:ascii="Gisha" w:hAnsi="Gisha" w:cs="Gisha"/>
          <w:sz w:val="22"/>
          <w:szCs w:val="22"/>
        </w:rPr>
      </w:pPr>
      <w:r w:rsidRPr="007061FF">
        <w:rPr>
          <w:rFonts w:ascii="Gisha" w:hAnsi="Gisha" w:cs="Gisha"/>
          <w:sz w:val="22"/>
          <w:szCs w:val="22"/>
        </w:rPr>
        <w:t>La maestría en</w:t>
      </w:r>
      <w:r w:rsidR="00DC56B0" w:rsidRPr="007061FF">
        <w:rPr>
          <w:rFonts w:ascii="Gisha" w:hAnsi="Gisha" w:cs="Gisha"/>
          <w:sz w:val="22"/>
          <w:szCs w:val="22"/>
        </w:rPr>
        <w:t xml:space="preserve"> Ciencias Biológicas parte de la necesidad de conocer la organización</w:t>
      </w:r>
      <w:r w:rsidR="0000481A" w:rsidRPr="007061FF">
        <w:rPr>
          <w:rFonts w:ascii="Gisha" w:hAnsi="Gisha" w:cs="Gisha"/>
          <w:sz w:val="22"/>
          <w:szCs w:val="22"/>
        </w:rPr>
        <w:t>, estructura</w:t>
      </w:r>
      <w:r w:rsidR="00DC56B0" w:rsidRPr="007061FF">
        <w:rPr>
          <w:rFonts w:ascii="Gisha" w:hAnsi="Gisha" w:cs="Gisha"/>
          <w:sz w:val="22"/>
          <w:szCs w:val="22"/>
        </w:rPr>
        <w:t xml:space="preserve"> y funcionamiento de los seres vivos haciendo uso de las diferentes metodologías de estudio </w:t>
      </w:r>
      <w:r w:rsidR="0000481A" w:rsidRPr="007061FF">
        <w:rPr>
          <w:rFonts w:ascii="Gisha" w:hAnsi="Gisha" w:cs="Gisha"/>
          <w:sz w:val="22"/>
          <w:szCs w:val="22"/>
        </w:rPr>
        <w:t xml:space="preserve">de este campo del saber </w:t>
      </w:r>
      <w:r w:rsidR="00DC56B0" w:rsidRPr="007061FF">
        <w:rPr>
          <w:rFonts w:ascii="Gisha" w:hAnsi="Gisha" w:cs="Gisha"/>
          <w:sz w:val="22"/>
          <w:szCs w:val="22"/>
        </w:rPr>
        <w:t xml:space="preserve">y con la aplicación de los nuevos avances en ciencia y tecnología que se han dado a nivel mundial. Se origina en la Biología como área general y en </w:t>
      </w:r>
      <w:r w:rsidR="00E64CF9" w:rsidRPr="007061FF">
        <w:rPr>
          <w:rFonts w:ascii="Gisha" w:hAnsi="Gisha" w:cs="Gisha"/>
          <w:sz w:val="22"/>
          <w:szCs w:val="22"/>
        </w:rPr>
        <w:t xml:space="preserve">los métodos y fundamentos de </w:t>
      </w:r>
      <w:r w:rsidR="00DC56B0" w:rsidRPr="007061FF">
        <w:rPr>
          <w:rFonts w:ascii="Gisha" w:hAnsi="Gisha" w:cs="Gisha"/>
          <w:sz w:val="22"/>
          <w:szCs w:val="22"/>
        </w:rPr>
        <w:t>las disciplinas derivadas de ella</w:t>
      </w:r>
      <w:r w:rsidR="002F434B" w:rsidRPr="007061FF">
        <w:rPr>
          <w:rFonts w:ascii="Gisha" w:hAnsi="Gisha" w:cs="Gisha"/>
          <w:sz w:val="22"/>
          <w:szCs w:val="22"/>
        </w:rPr>
        <w:t>,</w:t>
      </w:r>
      <w:r w:rsidR="00DC56B0" w:rsidRPr="007061FF">
        <w:rPr>
          <w:rFonts w:ascii="Gisha" w:hAnsi="Gisha" w:cs="Gisha"/>
          <w:sz w:val="22"/>
          <w:szCs w:val="22"/>
        </w:rPr>
        <w:t xml:space="preserve"> en campos específicos como la Botánica, la Zoolo</w:t>
      </w:r>
      <w:r w:rsidR="0000481A" w:rsidRPr="007061FF">
        <w:rPr>
          <w:rFonts w:ascii="Gisha" w:hAnsi="Gisha" w:cs="Gisha"/>
          <w:sz w:val="22"/>
          <w:szCs w:val="22"/>
        </w:rPr>
        <w:t>gía, la M</w:t>
      </w:r>
      <w:r w:rsidR="00DC56B0" w:rsidRPr="007061FF">
        <w:rPr>
          <w:rFonts w:ascii="Gisha" w:hAnsi="Gisha" w:cs="Gisha"/>
          <w:sz w:val="22"/>
          <w:szCs w:val="22"/>
        </w:rPr>
        <w:t xml:space="preserve">icrobiología y </w:t>
      </w:r>
      <w:r w:rsidR="0000481A" w:rsidRPr="007061FF">
        <w:rPr>
          <w:rFonts w:ascii="Gisha" w:hAnsi="Gisha" w:cs="Gisha"/>
          <w:sz w:val="22"/>
          <w:szCs w:val="22"/>
        </w:rPr>
        <w:t>Biotecnología, la G</w:t>
      </w:r>
      <w:r w:rsidR="00DC56B0" w:rsidRPr="007061FF">
        <w:rPr>
          <w:rFonts w:ascii="Gisha" w:hAnsi="Gisha" w:cs="Gisha"/>
          <w:sz w:val="22"/>
          <w:szCs w:val="22"/>
        </w:rPr>
        <w:t xml:space="preserve">enética y </w:t>
      </w:r>
      <w:r w:rsidR="0000481A" w:rsidRPr="007061FF">
        <w:rPr>
          <w:rFonts w:ascii="Gisha" w:hAnsi="Gisha" w:cs="Gisha"/>
          <w:sz w:val="22"/>
          <w:szCs w:val="22"/>
        </w:rPr>
        <w:t>E</w:t>
      </w:r>
      <w:r w:rsidR="00DC56B0" w:rsidRPr="007061FF">
        <w:rPr>
          <w:rFonts w:ascii="Gisha" w:hAnsi="Gisha" w:cs="Gisha"/>
          <w:sz w:val="22"/>
          <w:szCs w:val="22"/>
        </w:rPr>
        <w:t xml:space="preserve">volución y la ecología. Para su desarrollo al igual que la biología se apoya en otras áreas del conocimiento que le brindan herramientas de trabajo aplicadas </w:t>
      </w:r>
      <w:r w:rsidR="0000481A" w:rsidRPr="007061FF">
        <w:rPr>
          <w:rFonts w:ascii="Gisha" w:hAnsi="Gisha" w:cs="Gisha"/>
          <w:sz w:val="22"/>
          <w:szCs w:val="22"/>
        </w:rPr>
        <w:t>para</w:t>
      </w:r>
      <w:r w:rsidR="00DC56B0" w:rsidRPr="007061FF">
        <w:rPr>
          <w:rFonts w:ascii="Gisha" w:hAnsi="Gisha" w:cs="Gisha"/>
          <w:sz w:val="22"/>
          <w:szCs w:val="22"/>
        </w:rPr>
        <w:t xml:space="preserve"> el entendimiento de </w:t>
      </w:r>
      <w:r w:rsidR="0000481A" w:rsidRPr="007061FF">
        <w:rPr>
          <w:rFonts w:ascii="Gisha" w:hAnsi="Gisha" w:cs="Gisha"/>
          <w:sz w:val="22"/>
          <w:szCs w:val="22"/>
        </w:rPr>
        <w:t>su objeto de estudio:</w:t>
      </w:r>
      <w:r w:rsidR="00DC56B0" w:rsidRPr="007061FF">
        <w:rPr>
          <w:rFonts w:ascii="Gisha" w:hAnsi="Gisha" w:cs="Gisha"/>
          <w:sz w:val="22"/>
          <w:szCs w:val="22"/>
        </w:rPr>
        <w:t xml:space="preserve"> la matemática, la física, la química, la bioquímica y el modelamiento biológico.</w:t>
      </w:r>
    </w:p>
    <w:p w:rsidR="00DC56B0" w:rsidRPr="007061FF" w:rsidRDefault="00DC56B0" w:rsidP="00066B54">
      <w:pPr>
        <w:ind w:left="0" w:firstLine="0"/>
        <w:rPr>
          <w:rFonts w:ascii="Gisha" w:hAnsi="Gisha" w:cs="Gisha"/>
          <w:sz w:val="22"/>
          <w:szCs w:val="22"/>
        </w:rPr>
      </w:pPr>
    </w:p>
    <w:p w:rsidR="00DC56B0" w:rsidRPr="007061FF" w:rsidRDefault="0026694D" w:rsidP="00066B54">
      <w:pPr>
        <w:ind w:left="0" w:firstLine="0"/>
        <w:rPr>
          <w:rFonts w:ascii="Gisha" w:hAnsi="Gisha" w:cs="Gisha"/>
          <w:sz w:val="22"/>
          <w:szCs w:val="22"/>
        </w:rPr>
      </w:pPr>
      <w:r w:rsidRPr="007061FF">
        <w:rPr>
          <w:rFonts w:ascii="Gisha" w:hAnsi="Gisha" w:cs="Gisha"/>
          <w:sz w:val="22"/>
          <w:szCs w:val="22"/>
        </w:rPr>
        <w:t xml:space="preserve">El objeto de </w:t>
      </w:r>
      <w:r w:rsidR="00E64CF9" w:rsidRPr="007061FF">
        <w:rPr>
          <w:rFonts w:ascii="Gisha" w:hAnsi="Gisha" w:cs="Gisha"/>
          <w:sz w:val="22"/>
          <w:szCs w:val="22"/>
        </w:rPr>
        <w:t xml:space="preserve">estudio son </w:t>
      </w:r>
      <w:r w:rsidR="00DC56B0" w:rsidRPr="007061FF">
        <w:rPr>
          <w:rFonts w:ascii="Gisha" w:hAnsi="Gisha" w:cs="Gisha"/>
          <w:sz w:val="22"/>
          <w:szCs w:val="22"/>
        </w:rPr>
        <w:t>los seres vivos, haciendo énfasis en su origen, evolución, morfo-fisiología, las características del comportamiento de las especies y las poblaciones</w:t>
      </w:r>
      <w:r w:rsidR="00F162A7" w:rsidRPr="007061FF">
        <w:rPr>
          <w:rFonts w:ascii="Gisha" w:hAnsi="Gisha" w:cs="Gisha"/>
          <w:sz w:val="22"/>
          <w:szCs w:val="22"/>
        </w:rPr>
        <w:t>,</w:t>
      </w:r>
      <w:r w:rsidR="00DC56B0" w:rsidRPr="007061FF">
        <w:rPr>
          <w:rFonts w:ascii="Gisha" w:hAnsi="Gisha" w:cs="Gisha"/>
          <w:sz w:val="22"/>
          <w:szCs w:val="22"/>
        </w:rPr>
        <w:t xml:space="preserve"> y las relaciones de los organismos con el ambiente. Igualmente, esta rama del saber describe y analiza la estructura y dinámica funcional de los seres vivos y formula las leyes generales que rigen la vida y los fundamentos teóricos que las soportan (Buican 1995</w:t>
      </w:r>
      <w:r w:rsidR="004A7786" w:rsidRPr="007061FF">
        <w:rPr>
          <w:rFonts w:ascii="Gisha" w:hAnsi="Gisha" w:cs="Gisha"/>
          <w:sz w:val="22"/>
          <w:szCs w:val="22"/>
        </w:rPr>
        <w:t>;</w:t>
      </w:r>
      <w:r w:rsidR="00DC56B0" w:rsidRPr="007061FF">
        <w:rPr>
          <w:rFonts w:ascii="Gisha" w:hAnsi="Gisha" w:cs="Gisha"/>
          <w:sz w:val="22"/>
          <w:szCs w:val="22"/>
        </w:rPr>
        <w:t xml:space="preserve"> Campbell </w:t>
      </w:r>
      <w:r w:rsidR="00DC56B0" w:rsidRPr="007061FF">
        <w:rPr>
          <w:rFonts w:ascii="Gisha" w:hAnsi="Gisha" w:cs="Gisha"/>
          <w:i/>
          <w:sz w:val="22"/>
          <w:szCs w:val="22"/>
        </w:rPr>
        <w:t xml:space="preserve">et al. </w:t>
      </w:r>
      <w:r w:rsidR="00DC56B0" w:rsidRPr="007061FF">
        <w:rPr>
          <w:rFonts w:ascii="Gisha" w:hAnsi="Gisha" w:cs="Gisha"/>
          <w:sz w:val="22"/>
          <w:szCs w:val="22"/>
        </w:rPr>
        <w:t>2000</w:t>
      </w:r>
      <w:r w:rsidR="004A7786" w:rsidRPr="007061FF">
        <w:rPr>
          <w:rFonts w:ascii="Gisha" w:hAnsi="Gisha" w:cs="Gisha"/>
          <w:sz w:val="22"/>
          <w:szCs w:val="22"/>
        </w:rPr>
        <w:t>;</w:t>
      </w:r>
      <w:r w:rsidR="00DC56B0" w:rsidRPr="007061FF">
        <w:rPr>
          <w:rFonts w:ascii="Gisha" w:hAnsi="Gisha" w:cs="Gisha"/>
          <w:sz w:val="22"/>
          <w:szCs w:val="22"/>
        </w:rPr>
        <w:t xml:space="preserve"> Kimball 2009). </w:t>
      </w:r>
    </w:p>
    <w:p w:rsidR="00DC56B0" w:rsidRPr="007061FF" w:rsidRDefault="00DC56B0" w:rsidP="00066B54">
      <w:pPr>
        <w:ind w:left="0" w:firstLine="0"/>
        <w:rPr>
          <w:rFonts w:ascii="Gisha" w:hAnsi="Gisha" w:cs="Gisha"/>
          <w:sz w:val="22"/>
          <w:szCs w:val="22"/>
          <w:highlight w:val="yellow"/>
        </w:rPr>
      </w:pPr>
    </w:p>
    <w:p w:rsidR="00DC56B0" w:rsidRPr="007061FF" w:rsidRDefault="0000481A" w:rsidP="00066B54">
      <w:pPr>
        <w:ind w:left="0" w:firstLine="0"/>
        <w:rPr>
          <w:rFonts w:ascii="Gisha" w:hAnsi="Gisha" w:cs="Gisha"/>
          <w:sz w:val="22"/>
          <w:szCs w:val="22"/>
        </w:rPr>
      </w:pPr>
      <w:r w:rsidRPr="007061FF">
        <w:rPr>
          <w:rFonts w:ascii="Gisha" w:hAnsi="Gisha" w:cs="Gisha"/>
          <w:sz w:val="22"/>
          <w:szCs w:val="22"/>
        </w:rPr>
        <w:t>De acuerdo con Campbell (2000)</w:t>
      </w:r>
      <w:r w:rsidR="00F162A7" w:rsidRPr="007061FF">
        <w:rPr>
          <w:rFonts w:ascii="Gisha" w:hAnsi="Gisha" w:cs="Gisha"/>
          <w:sz w:val="22"/>
          <w:szCs w:val="22"/>
        </w:rPr>
        <w:t>, e</w:t>
      </w:r>
      <w:r w:rsidRPr="007061FF">
        <w:rPr>
          <w:rFonts w:ascii="Gisha" w:hAnsi="Gisha" w:cs="Gisha"/>
          <w:sz w:val="22"/>
          <w:szCs w:val="22"/>
        </w:rPr>
        <w:t>l desarrollo de la Biología se enfoca a nivel teórico y experimental.Desde el punto de vista</w:t>
      </w:r>
      <w:r w:rsidR="00DC56B0" w:rsidRPr="007061FF">
        <w:rPr>
          <w:rFonts w:ascii="Gisha" w:hAnsi="Gisha" w:cs="Gisha"/>
          <w:sz w:val="22"/>
          <w:szCs w:val="22"/>
        </w:rPr>
        <w:t xml:space="preserve"> teóric</w:t>
      </w:r>
      <w:r w:rsidRPr="007061FF">
        <w:rPr>
          <w:rFonts w:ascii="Gisha" w:hAnsi="Gisha" w:cs="Gisha"/>
          <w:sz w:val="22"/>
          <w:szCs w:val="22"/>
        </w:rPr>
        <w:t>o</w:t>
      </w:r>
      <w:r w:rsidR="00DC56B0" w:rsidRPr="007061FF">
        <w:rPr>
          <w:rFonts w:ascii="Gisha" w:hAnsi="Gisha" w:cs="Gisha"/>
          <w:sz w:val="22"/>
          <w:szCs w:val="22"/>
        </w:rPr>
        <w:t xml:space="preserve"> aunque </w:t>
      </w:r>
      <w:r w:rsidRPr="007061FF">
        <w:rPr>
          <w:rFonts w:ascii="Gisha" w:hAnsi="Gisha" w:cs="Gisha"/>
          <w:sz w:val="22"/>
          <w:szCs w:val="22"/>
        </w:rPr>
        <w:t xml:space="preserve">se </w:t>
      </w:r>
      <w:r w:rsidR="00DC56B0" w:rsidRPr="007061FF">
        <w:rPr>
          <w:rFonts w:ascii="Gisha" w:hAnsi="Gisha" w:cs="Gisha"/>
          <w:sz w:val="22"/>
          <w:szCs w:val="22"/>
        </w:rPr>
        <w:t xml:space="preserve">toma </w:t>
      </w:r>
      <w:r w:rsidR="00DC56B0" w:rsidRPr="007061FF">
        <w:rPr>
          <w:rFonts w:ascii="Gisha" w:hAnsi="Gisha" w:cs="Gisha"/>
          <w:sz w:val="22"/>
          <w:szCs w:val="22"/>
        </w:rPr>
        <w:lastRenderedPageBreak/>
        <w:t xml:space="preserve">como base los resultados experimentales, </w:t>
      </w:r>
      <w:r w:rsidRPr="007061FF">
        <w:rPr>
          <w:rFonts w:ascii="Gisha" w:hAnsi="Gisha" w:cs="Gisha"/>
          <w:sz w:val="22"/>
          <w:szCs w:val="22"/>
        </w:rPr>
        <w:t>el</w:t>
      </w:r>
      <w:r w:rsidR="00DC56B0" w:rsidRPr="007061FF">
        <w:rPr>
          <w:rFonts w:ascii="Gisha" w:hAnsi="Gisha" w:cs="Gisha"/>
          <w:sz w:val="22"/>
          <w:szCs w:val="22"/>
        </w:rPr>
        <w:t xml:space="preserve"> objetivo </w:t>
      </w:r>
      <w:r w:rsidRPr="007061FF">
        <w:rPr>
          <w:rFonts w:ascii="Gisha" w:hAnsi="Gisha" w:cs="Gisha"/>
          <w:sz w:val="22"/>
          <w:szCs w:val="22"/>
        </w:rPr>
        <w:t xml:space="preserve">es </w:t>
      </w:r>
      <w:r w:rsidR="00DC56B0" w:rsidRPr="007061FF">
        <w:rPr>
          <w:rFonts w:ascii="Gisha" w:hAnsi="Gisha" w:cs="Gisha"/>
          <w:sz w:val="22"/>
          <w:szCs w:val="22"/>
        </w:rPr>
        <w:t>la construcción de un modelo o teoría. Se enfoca hacia la caracterización conceptual de los problemas biológicos y su formalización mediante herramientas matemáticas e informáticas a través de procesos de modelación y simulación (Müller y Newman 2005).</w:t>
      </w:r>
    </w:p>
    <w:p w:rsidR="00DC56B0" w:rsidRPr="007061FF" w:rsidRDefault="00DC56B0" w:rsidP="00066B54">
      <w:pPr>
        <w:ind w:left="0" w:firstLine="0"/>
        <w:rPr>
          <w:rFonts w:ascii="Gisha" w:hAnsi="Gisha" w:cs="Gisha"/>
          <w:sz w:val="22"/>
          <w:szCs w:val="22"/>
          <w:highlight w:val="yellow"/>
        </w:rPr>
      </w:pPr>
    </w:p>
    <w:p w:rsidR="00DC56B0" w:rsidRPr="007061FF" w:rsidRDefault="00DC56B0" w:rsidP="00066B54">
      <w:pPr>
        <w:ind w:left="0" w:firstLine="0"/>
        <w:rPr>
          <w:rFonts w:ascii="Gisha" w:hAnsi="Gisha" w:cs="Gisha"/>
          <w:sz w:val="22"/>
          <w:szCs w:val="22"/>
        </w:rPr>
      </w:pPr>
      <w:r w:rsidRPr="007061FF">
        <w:rPr>
          <w:rFonts w:ascii="Gisha" w:hAnsi="Gisha" w:cs="Gisha"/>
          <w:sz w:val="22"/>
          <w:szCs w:val="22"/>
        </w:rPr>
        <w:t>La modelación busca realizar una representación ideal o simplificada de un objeto o sistema real mediante un conjunto de abstracciones, tomando como base un comportamiento que se quiere explicar o predecir. Para tal fin, se toman aspectos relevantes que permitan comprender o explicar mejor las observaciones que se han realizado (Zeide</w:t>
      </w:r>
      <w:r w:rsidR="00783127" w:rsidRPr="007061FF">
        <w:rPr>
          <w:rFonts w:ascii="Gisha" w:hAnsi="Gisha" w:cs="Gisha"/>
          <w:sz w:val="22"/>
          <w:szCs w:val="22"/>
        </w:rPr>
        <w:t>, 1993;</w:t>
      </w:r>
      <w:r w:rsidRPr="007061FF">
        <w:rPr>
          <w:rFonts w:ascii="Gisha" w:hAnsi="Gisha" w:cs="Gisha"/>
          <w:sz w:val="22"/>
          <w:szCs w:val="22"/>
        </w:rPr>
        <w:t xml:space="preserve"> Giordano </w:t>
      </w:r>
      <w:r w:rsidRPr="007061FF">
        <w:rPr>
          <w:rFonts w:ascii="Gisha" w:hAnsi="Gisha" w:cs="Gisha"/>
          <w:i/>
          <w:sz w:val="22"/>
          <w:szCs w:val="22"/>
        </w:rPr>
        <w:t xml:space="preserve">et al. </w:t>
      </w:r>
      <w:r w:rsidRPr="007061FF">
        <w:rPr>
          <w:rFonts w:ascii="Gisha" w:hAnsi="Gisha" w:cs="Gisha"/>
          <w:sz w:val="22"/>
          <w:szCs w:val="22"/>
        </w:rPr>
        <w:t>1997).</w:t>
      </w:r>
    </w:p>
    <w:p w:rsidR="00DC56B0" w:rsidRPr="007061FF" w:rsidRDefault="00DC56B0" w:rsidP="00066B54">
      <w:pPr>
        <w:ind w:left="0" w:firstLine="0"/>
        <w:rPr>
          <w:rFonts w:ascii="Gisha" w:hAnsi="Gisha" w:cs="Gisha"/>
          <w:sz w:val="22"/>
          <w:szCs w:val="22"/>
        </w:rPr>
      </w:pPr>
    </w:p>
    <w:p w:rsidR="00DC56B0" w:rsidRPr="007061FF" w:rsidRDefault="00DC56B0" w:rsidP="00806B2D">
      <w:pPr>
        <w:ind w:left="0" w:firstLine="0"/>
        <w:rPr>
          <w:rFonts w:ascii="Gisha" w:hAnsi="Gisha" w:cs="Gisha"/>
          <w:sz w:val="22"/>
          <w:szCs w:val="22"/>
        </w:rPr>
      </w:pPr>
      <w:r w:rsidRPr="007061FF">
        <w:rPr>
          <w:rFonts w:ascii="Gisha" w:hAnsi="Gisha" w:cs="Gisha"/>
          <w:sz w:val="22"/>
          <w:szCs w:val="22"/>
        </w:rPr>
        <w:t xml:space="preserve">La simulación es la experimentación de una o varias hipótesis de trabajo, haciendo uso de un modelo. Tiene por objeto diseñar un modelo de un sistema real y realizar experiencias con él, con el fin de comprender el sistema o evaluar nuevas estrategias, considerando siempre los límites establecidos por un criterio o conjunto de criterios que permiten el funcionamiento del sistema (Izquierdo </w:t>
      </w:r>
      <w:r w:rsidRPr="007061FF">
        <w:rPr>
          <w:rFonts w:ascii="Gisha" w:hAnsi="Gisha" w:cs="Gisha"/>
          <w:i/>
          <w:sz w:val="22"/>
          <w:szCs w:val="22"/>
        </w:rPr>
        <w:t xml:space="preserve">et al. </w:t>
      </w:r>
      <w:r w:rsidRPr="007061FF">
        <w:rPr>
          <w:rFonts w:ascii="Gisha" w:hAnsi="Gisha" w:cs="Gisha"/>
          <w:sz w:val="22"/>
          <w:szCs w:val="22"/>
        </w:rPr>
        <w:t>2008).</w:t>
      </w:r>
    </w:p>
    <w:p w:rsidR="00DC56B0" w:rsidRPr="007061FF" w:rsidRDefault="00DC56B0" w:rsidP="00806B2D">
      <w:pPr>
        <w:ind w:left="0" w:firstLine="0"/>
        <w:rPr>
          <w:rFonts w:ascii="Gisha" w:hAnsi="Gisha" w:cs="Gisha"/>
          <w:sz w:val="22"/>
          <w:szCs w:val="22"/>
        </w:rPr>
      </w:pPr>
    </w:p>
    <w:p w:rsidR="00806B2D" w:rsidRPr="007061FF" w:rsidRDefault="0026694D" w:rsidP="00806B2D">
      <w:pPr>
        <w:pStyle w:val="paragraphstyle1"/>
        <w:spacing w:line="195" w:lineRule="atLeast"/>
        <w:ind w:right="49"/>
        <w:jc w:val="both"/>
        <w:rPr>
          <w:rFonts w:ascii="Gisha" w:hAnsi="Gisha" w:cs="Gisha"/>
          <w:sz w:val="22"/>
          <w:szCs w:val="22"/>
        </w:rPr>
      </w:pPr>
      <w:r w:rsidRPr="007061FF">
        <w:rPr>
          <w:rFonts w:ascii="Gisha" w:hAnsi="Gisha" w:cs="Gisha"/>
          <w:sz w:val="22"/>
          <w:szCs w:val="22"/>
        </w:rPr>
        <w:t>La maestría en ciencias biológicas se apoya también en una de las disciplinas mas prometedoras del mundo biológico</w:t>
      </w:r>
      <w:r w:rsidR="00B22C1D" w:rsidRPr="007061FF">
        <w:rPr>
          <w:rFonts w:ascii="Gisha" w:hAnsi="Gisha" w:cs="Gisha"/>
          <w:sz w:val="22"/>
          <w:szCs w:val="22"/>
        </w:rPr>
        <w:t>:</w:t>
      </w:r>
      <w:r w:rsidR="00806B2D" w:rsidRPr="007061FF">
        <w:rPr>
          <w:rFonts w:ascii="Gisha" w:hAnsi="Gisha" w:cs="Gisha"/>
          <w:sz w:val="22"/>
          <w:szCs w:val="22"/>
        </w:rPr>
        <w:t xml:space="preserve"> la biología molecular</w:t>
      </w:r>
      <w:r w:rsidR="00B22C1D" w:rsidRPr="007061FF">
        <w:rPr>
          <w:rFonts w:ascii="Gisha" w:hAnsi="Gisha" w:cs="Gisha"/>
          <w:sz w:val="22"/>
          <w:szCs w:val="22"/>
        </w:rPr>
        <w:t>, ciencia que</w:t>
      </w:r>
      <w:r w:rsidR="00806B2D" w:rsidRPr="007061FF">
        <w:rPr>
          <w:rFonts w:ascii="Gisha" w:hAnsi="Gisha" w:cs="Gisha"/>
          <w:sz w:val="22"/>
          <w:szCs w:val="22"/>
        </w:rPr>
        <w:t xml:space="preserve"> busca entender la vida a través de su dogma central,  esta visión ha incluido el mejor entendimiento de la estructura de las proteínas, del DNA, RNA y de su interacción con otras moléculas, ya sean proteínas, RNA, o DNA, todo lo cual también determina los diferentes fenotipos</w:t>
      </w:r>
      <w:r w:rsidR="00B22C1D" w:rsidRPr="007061FF">
        <w:rPr>
          <w:rFonts w:ascii="Gisha" w:hAnsi="Gisha" w:cs="Gisha"/>
          <w:sz w:val="22"/>
          <w:szCs w:val="22"/>
        </w:rPr>
        <w:t>.</w:t>
      </w:r>
      <w:r w:rsidR="00806B2D" w:rsidRPr="007061FF">
        <w:rPr>
          <w:rFonts w:ascii="Gisha" w:hAnsi="Gisha" w:cs="Gisha"/>
          <w:sz w:val="22"/>
          <w:szCs w:val="22"/>
        </w:rPr>
        <w:t xml:space="preserve"> La biología molecular provee una visión sobre cómo conceptualizar un fenómeno biológico, y esta visión ahora se ha extendido al estudio no sólo de genes individuales, sino a la mejor comprensión de la organización de todo el conjunto de genes de un organismo o genoma, al estudio de sus variaciones, y a las interacciones entre todos los componentes del genoma. </w:t>
      </w:r>
      <w:r w:rsidR="00806B2D" w:rsidRPr="007061FF">
        <w:rPr>
          <w:rStyle w:val="googqs-tidbit-0"/>
          <w:rFonts w:ascii="Gisha" w:hAnsi="Gisha" w:cs="Gisha"/>
          <w:sz w:val="22"/>
          <w:szCs w:val="22"/>
        </w:rPr>
        <w:t>En la actualidad, la biología molecular es de importancia central para el mejor entendimiento de las interacciones que ocurren en poblaciones</w:t>
      </w:r>
      <w:r w:rsidR="00806B2D" w:rsidRPr="007061FF">
        <w:rPr>
          <w:rFonts w:ascii="Gisha" w:hAnsi="Gisha" w:cs="Gisha"/>
          <w:sz w:val="22"/>
          <w:szCs w:val="22"/>
        </w:rPr>
        <w:t>de organismos, ya sea entre ellos o con el ambiente que les rodea, o ambos.</w:t>
      </w:r>
    </w:p>
    <w:p w:rsidR="00806B2D" w:rsidRPr="007061FF" w:rsidRDefault="00806B2D" w:rsidP="00066B54">
      <w:pPr>
        <w:ind w:left="0" w:firstLine="0"/>
        <w:rPr>
          <w:rFonts w:ascii="Gisha" w:hAnsi="Gisha" w:cs="Gisha"/>
          <w:sz w:val="22"/>
          <w:szCs w:val="22"/>
        </w:rPr>
      </w:pPr>
    </w:p>
    <w:p w:rsidR="00DC56B0" w:rsidRPr="007061FF" w:rsidRDefault="0000481A" w:rsidP="00066B54">
      <w:pPr>
        <w:ind w:left="0" w:firstLine="0"/>
        <w:rPr>
          <w:rFonts w:ascii="Gisha" w:hAnsi="Gisha" w:cs="Gisha"/>
          <w:sz w:val="22"/>
          <w:szCs w:val="22"/>
        </w:rPr>
      </w:pPr>
      <w:r w:rsidRPr="007061FF">
        <w:rPr>
          <w:rFonts w:ascii="Gisha" w:hAnsi="Gisha" w:cs="Gisha"/>
          <w:sz w:val="22"/>
          <w:szCs w:val="22"/>
        </w:rPr>
        <w:t>Por otra parte,</w:t>
      </w:r>
      <w:r w:rsidR="00DC56B0" w:rsidRPr="007061FF">
        <w:rPr>
          <w:rFonts w:ascii="Gisha" w:hAnsi="Gisha" w:cs="Gisha"/>
          <w:sz w:val="22"/>
          <w:szCs w:val="22"/>
        </w:rPr>
        <w:t xml:space="preserve"> la </w:t>
      </w:r>
      <w:r w:rsidR="00B22C1D" w:rsidRPr="007061FF">
        <w:rPr>
          <w:rFonts w:ascii="Gisha" w:hAnsi="Gisha" w:cs="Gisha"/>
          <w:sz w:val="22"/>
          <w:szCs w:val="22"/>
        </w:rPr>
        <w:t>Maestría en Ciencias Biologícas</w:t>
      </w:r>
      <w:r w:rsidR="00DC56B0" w:rsidRPr="007061FF">
        <w:rPr>
          <w:rFonts w:ascii="Gisha" w:hAnsi="Gisha" w:cs="Gisha"/>
          <w:sz w:val="22"/>
          <w:szCs w:val="22"/>
        </w:rPr>
        <w:t xml:space="preserve"> se enfoca</w:t>
      </w:r>
      <w:r w:rsidR="00B22C1D" w:rsidRPr="007061FF">
        <w:rPr>
          <w:rFonts w:ascii="Gisha" w:hAnsi="Gisha" w:cs="Gisha"/>
          <w:sz w:val="22"/>
          <w:szCs w:val="22"/>
        </w:rPr>
        <w:t>rá</w:t>
      </w:r>
      <w:r w:rsidR="00DC56B0" w:rsidRPr="007061FF">
        <w:rPr>
          <w:rFonts w:ascii="Gisha" w:hAnsi="Gisha" w:cs="Gisha"/>
          <w:sz w:val="22"/>
          <w:szCs w:val="22"/>
        </w:rPr>
        <w:t xml:space="preserve"> a investigar, estudiar y resolver problemas de interés científico relacionados con la </w:t>
      </w:r>
      <w:r w:rsidR="00DC56B0" w:rsidRPr="007061FF">
        <w:rPr>
          <w:rFonts w:ascii="Gisha" w:hAnsi="Gisha" w:cs="Gisha"/>
          <w:sz w:val="22"/>
          <w:szCs w:val="22"/>
        </w:rPr>
        <w:lastRenderedPageBreak/>
        <w:t>naturaleza, haciendo aplicación del método  experimental.Como método de trabajo, interviene el objeto de estudio modificándolo directa o indirectamente para crear las condiciones necesarias que permitan revelar sus características fundamentales y sus relaciones, para tal fin, se adoptan diferentes estrategias (Salkind 1999).</w:t>
      </w:r>
    </w:p>
    <w:p w:rsidR="00DC56B0" w:rsidRPr="007061FF" w:rsidRDefault="00DC56B0" w:rsidP="00DC56B0">
      <w:pPr>
        <w:rPr>
          <w:rFonts w:ascii="Gisha" w:hAnsi="Gisha" w:cs="Gisha"/>
          <w:sz w:val="22"/>
          <w:szCs w:val="22"/>
        </w:rPr>
      </w:pPr>
    </w:p>
    <w:p w:rsidR="00247C4A" w:rsidRPr="007061FF" w:rsidRDefault="00247C4A" w:rsidP="00C116BD">
      <w:pPr>
        <w:ind w:left="0" w:firstLine="0"/>
        <w:rPr>
          <w:rFonts w:ascii="Gisha" w:hAnsi="Gisha" w:cs="Gisha"/>
          <w:sz w:val="22"/>
          <w:szCs w:val="22"/>
        </w:rPr>
      </w:pPr>
    </w:p>
    <w:p w:rsidR="00DC56B0" w:rsidRDefault="00DC56B0" w:rsidP="00685853">
      <w:pPr>
        <w:rPr>
          <w:rFonts w:ascii="Gisha" w:hAnsi="Gisha" w:cs="Gisha"/>
          <w:sz w:val="22"/>
          <w:szCs w:val="22"/>
          <w:highlight w:val="yellow"/>
        </w:rPr>
      </w:pPr>
    </w:p>
    <w:p w:rsidR="009435D5" w:rsidRPr="007061FF" w:rsidRDefault="009435D5" w:rsidP="00685853">
      <w:pPr>
        <w:rPr>
          <w:rFonts w:ascii="Gisha" w:hAnsi="Gisha" w:cs="Gisha"/>
          <w:sz w:val="22"/>
          <w:szCs w:val="22"/>
          <w:highlight w:val="yellow"/>
        </w:rPr>
      </w:pPr>
    </w:p>
    <w:p w:rsidR="007A70FC" w:rsidRPr="007061FF" w:rsidRDefault="00A759F9" w:rsidP="00247C4A">
      <w:pPr>
        <w:ind w:left="0" w:firstLine="0"/>
        <w:jc w:val="left"/>
        <w:rPr>
          <w:rFonts w:ascii="Gisha" w:hAnsi="Gisha" w:cs="Gisha"/>
          <w:b/>
          <w:sz w:val="22"/>
          <w:szCs w:val="22"/>
        </w:rPr>
      </w:pPr>
      <w:r w:rsidRPr="007061FF">
        <w:rPr>
          <w:rFonts w:ascii="Gisha" w:hAnsi="Gisha" w:cs="Gisha"/>
          <w:b/>
          <w:sz w:val="22"/>
          <w:szCs w:val="22"/>
        </w:rPr>
        <w:t>4</w:t>
      </w:r>
      <w:r w:rsidR="00633BAC" w:rsidRPr="007061FF">
        <w:rPr>
          <w:rFonts w:ascii="Gisha" w:hAnsi="Gisha" w:cs="Gisha"/>
          <w:b/>
          <w:sz w:val="22"/>
          <w:szCs w:val="22"/>
        </w:rPr>
        <w:t>.3</w:t>
      </w:r>
      <w:r w:rsidR="009435D5">
        <w:rPr>
          <w:rFonts w:ascii="Gisha" w:hAnsi="Gisha" w:cs="Gisha"/>
          <w:b/>
          <w:sz w:val="22"/>
          <w:szCs w:val="22"/>
        </w:rPr>
        <w:t xml:space="preserve"> </w:t>
      </w:r>
      <w:r w:rsidR="007A70FC" w:rsidRPr="007061FF">
        <w:rPr>
          <w:rFonts w:ascii="Gisha" w:hAnsi="Gisha" w:cs="Gisha"/>
          <w:b/>
          <w:sz w:val="22"/>
          <w:szCs w:val="22"/>
        </w:rPr>
        <w:t>FUNDAMENTACIÓN METODOLÓGICA DEL PROGRAMA DE MAESTRÍA EN CIENCIAS BIOLÓGICAS</w:t>
      </w:r>
    </w:p>
    <w:p w:rsidR="007A70FC" w:rsidRPr="007061FF" w:rsidRDefault="007A70FC" w:rsidP="00DC56B0">
      <w:pPr>
        <w:rPr>
          <w:rFonts w:ascii="Gisha" w:hAnsi="Gisha" w:cs="Gisha"/>
          <w:b/>
          <w:sz w:val="22"/>
          <w:szCs w:val="22"/>
        </w:rPr>
      </w:pPr>
    </w:p>
    <w:p w:rsidR="00A962E2" w:rsidRPr="007061FF" w:rsidRDefault="00A962E2" w:rsidP="00907039">
      <w:pPr>
        <w:ind w:left="0" w:firstLine="0"/>
        <w:rPr>
          <w:rFonts w:ascii="Gisha" w:hAnsi="Gisha" w:cs="Gisha"/>
          <w:sz w:val="22"/>
          <w:szCs w:val="22"/>
        </w:rPr>
      </w:pPr>
      <w:r w:rsidRPr="007061FF">
        <w:rPr>
          <w:rFonts w:ascii="Gisha" w:hAnsi="Gisha" w:cs="Gisha"/>
          <w:sz w:val="22"/>
          <w:szCs w:val="22"/>
        </w:rPr>
        <w:t xml:space="preserve">La maestría en Ciencias Biológicas de la Universidad de Nariño tiene un enfoque hacia la investigación y se apoya para su desarrollo en ocho grupos de investigación. Como parte del trabajo de los grupos de manera integral o individual surgen nueve líneas básicas de trabajo hacia las cuales se orientará el componente investigativo de la maestría: Morfología y ecofisiología de plantas promisorias tropicales; Sistemática y Taxonomía; Etnobiología; Productos </w:t>
      </w:r>
      <w:r w:rsidR="0032790C" w:rsidRPr="007061FF">
        <w:rPr>
          <w:rFonts w:ascii="Gisha" w:hAnsi="Gisha" w:cs="Gisha"/>
          <w:sz w:val="22"/>
          <w:szCs w:val="22"/>
        </w:rPr>
        <w:t>Biotecnológicos de Origen M</w:t>
      </w:r>
      <w:r w:rsidRPr="007061FF">
        <w:rPr>
          <w:rFonts w:ascii="Gisha" w:hAnsi="Gisha" w:cs="Gisha"/>
          <w:sz w:val="22"/>
          <w:szCs w:val="22"/>
        </w:rPr>
        <w:t>icrobiano; Biología Celular y Molecular; Ecología y Conservación de Ecosistemas Tropicales; Morfología y Ecofisiología Animal.</w:t>
      </w:r>
    </w:p>
    <w:p w:rsidR="00247C4A" w:rsidRPr="007061FF" w:rsidRDefault="00247C4A" w:rsidP="00066B54">
      <w:pPr>
        <w:ind w:left="0" w:firstLine="0"/>
        <w:rPr>
          <w:rFonts w:ascii="Gisha" w:hAnsi="Gisha" w:cs="Gisha"/>
          <w:sz w:val="22"/>
          <w:szCs w:val="22"/>
        </w:rPr>
      </w:pPr>
    </w:p>
    <w:p w:rsidR="0000481A" w:rsidRPr="007061FF" w:rsidRDefault="0000481A" w:rsidP="00066B54">
      <w:pPr>
        <w:ind w:left="0" w:firstLine="0"/>
        <w:rPr>
          <w:rFonts w:ascii="Gisha" w:hAnsi="Gisha" w:cs="Gisha"/>
          <w:sz w:val="22"/>
          <w:szCs w:val="22"/>
        </w:rPr>
      </w:pPr>
      <w:r w:rsidRPr="007061FF">
        <w:rPr>
          <w:rFonts w:ascii="Gisha" w:hAnsi="Gisha" w:cs="Gisha"/>
          <w:sz w:val="22"/>
          <w:szCs w:val="22"/>
        </w:rPr>
        <w:t xml:space="preserve">Con base en el enfoque central del programa en investigación y buscando como fin el desarrollo de la capacidad de observación, análisis, argumentación y generación de conocimiento, el plan de estudios se ha diseñado de modo que el </w:t>
      </w:r>
      <w:r w:rsidR="003A4446" w:rsidRPr="007061FF">
        <w:rPr>
          <w:rFonts w:ascii="Gisha" w:hAnsi="Gisha" w:cs="Gisha"/>
          <w:b/>
          <w:i/>
          <w:sz w:val="22"/>
          <w:szCs w:val="22"/>
        </w:rPr>
        <w:t>Componente de I</w:t>
      </w:r>
      <w:r w:rsidRPr="007061FF">
        <w:rPr>
          <w:rFonts w:ascii="Gisha" w:hAnsi="Gisha" w:cs="Gisha"/>
          <w:b/>
          <w:i/>
          <w:sz w:val="22"/>
          <w:szCs w:val="22"/>
        </w:rPr>
        <w:t>nvestigación</w:t>
      </w:r>
      <w:r w:rsidR="00D04E94" w:rsidRPr="007061FF">
        <w:rPr>
          <w:rFonts w:ascii="Gisha" w:hAnsi="Gisha" w:cs="Gisha"/>
          <w:sz w:val="22"/>
          <w:szCs w:val="22"/>
        </w:rPr>
        <w:t>s</w:t>
      </w:r>
      <w:r w:rsidRPr="007061FF">
        <w:rPr>
          <w:rFonts w:ascii="Gisha" w:hAnsi="Gisha" w:cs="Gisha"/>
          <w:sz w:val="22"/>
          <w:szCs w:val="22"/>
        </w:rPr>
        <w:t>e</w:t>
      </w:r>
      <w:r w:rsidR="00D04E94" w:rsidRPr="007061FF">
        <w:rPr>
          <w:rFonts w:ascii="Gisha" w:hAnsi="Gisha" w:cs="Gisha"/>
          <w:sz w:val="22"/>
          <w:szCs w:val="22"/>
        </w:rPr>
        <w:t>a</w:t>
      </w:r>
      <w:r w:rsidRPr="007061FF">
        <w:rPr>
          <w:rFonts w:ascii="Gisha" w:hAnsi="Gisha" w:cs="Gisha"/>
          <w:sz w:val="22"/>
          <w:szCs w:val="22"/>
        </w:rPr>
        <w:t xml:space="preserve"> transversal y se constituy</w:t>
      </w:r>
      <w:r w:rsidR="00D04E94" w:rsidRPr="007061FF">
        <w:rPr>
          <w:rFonts w:ascii="Gisha" w:hAnsi="Gisha" w:cs="Gisha"/>
          <w:sz w:val="22"/>
          <w:szCs w:val="22"/>
        </w:rPr>
        <w:t>a</w:t>
      </w:r>
      <w:r w:rsidRPr="007061FF">
        <w:rPr>
          <w:rFonts w:ascii="Gisha" w:hAnsi="Gisha" w:cs="Gisha"/>
          <w:sz w:val="22"/>
          <w:szCs w:val="22"/>
        </w:rPr>
        <w:t xml:space="preserve"> en un integrador a lo largo de todo el currículo.</w:t>
      </w:r>
      <w:r w:rsidR="00D04E94" w:rsidRPr="007061FF">
        <w:rPr>
          <w:rFonts w:ascii="Gisha" w:hAnsi="Gisha" w:cs="Gisha"/>
          <w:sz w:val="22"/>
          <w:szCs w:val="22"/>
        </w:rPr>
        <w:t xml:space="preserve">Por lo anterior, inclusive antes de la admisión al programa de estudios, se solicita la presentación de una idea general que permita visualizar la viabilidad de la misma en concordancia con las condiciones y los recursos disponibles en el programa. A partir del primer semestre, se profundiza en la fundamentación teórica y epistemológica de los procesos de investigación. Se inicia </w:t>
      </w:r>
      <w:r w:rsidR="00847868" w:rsidRPr="007061FF">
        <w:rPr>
          <w:rFonts w:ascii="Gisha" w:hAnsi="Gisha" w:cs="Gisha"/>
          <w:sz w:val="22"/>
          <w:szCs w:val="22"/>
        </w:rPr>
        <w:t xml:space="preserve">en el primer semestre </w:t>
      </w:r>
      <w:r w:rsidR="00D04E94" w:rsidRPr="007061FF">
        <w:rPr>
          <w:rFonts w:ascii="Gisha" w:hAnsi="Gisha" w:cs="Gisha"/>
          <w:sz w:val="22"/>
          <w:szCs w:val="22"/>
        </w:rPr>
        <w:t>con la formulación del proyecto</w:t>
      </w:r>
      <w:r w:rsidR="00847868" w:rsidRPr="007061FF">
        <w:rPr>
          <w:rFonts w:ascii="Gisha" w:hAnsi="Gisha" w:cs="Gisha"/>
          <w:sz w:val="22"/>
          <w:szCs w:val="22"/>
        </w:rPr>
        <w:t xml:space="preserve">. En el segundo semestre </w:t>
      </w:r>
      <w:r w:rsidR="00D04E94" w:rsidRPr="007061FF">
        <w:rPr>
          <w:rFonts w:ascii="Gisha" w:hAnsi="Gisha" w:cs="Gisha"/>
          <w:sz w:val="22"/>
          <w:szCs w:val="22"/>
        </w:rPr>
        <w:t>se continúa con la evaluación gracias al concurso de los diferentes docentes tanto internos como externos expertos en cada tópico</w:t>
      </w:r>
      <w:r w:rsidR="00847868" w:rsidRPr="007061FF">
        <w:rPr>
          <w:rFonts w:ascii="Gisha" w:hAnsi="Gisha" w:cs="Gisha"/>
          <w:sz w:val="22"/>
          <w:szCs w:val="22"/>
        </w:rPr>
        <w:t>. P</w:t>
      </w:r>
      <w:r w:rsidR="00D04E94" w:rsidRPr="007061FF">
        <w:rPr>
          <w:rFonts w:ascii="Gisha" w:hAnsi="Gisha" w:cs="Gisha"/>
          <w:sz w:val="22"/>
          <w:szCs w:val="22"/>
        </w:rPr>
        <w:t>osteriormente</w:t>
      </w:r>
      <w:r w:rsidR="00847868" w:rsidRPr="007061FF">
        <w:rPr>
          <w:rFonts w:ascii="Gisha" w:hAnsi="Gisha" w:cs="Gisha"/>
          <w:sz w:val="22"/>
          <w:szCs w:val="22"/>
        </w:rPr>
        <w:t>,</w:t>
      </w:r>
      <w:r w:rsidR="00D04E94" w:rsidRPr="007061FF">
        <w:rPr>
          <w:rFonts w:ascii="Gisha" w:hAnsi="Gisha" w:cs="Gisha"/>
          <w:sz w:val="22"/>
          <w:szCs w:val="22"/>
        </w:rPr>
        <w:t xml:space="preserve"> se da paso a su ejecución en el tercer semestre; y se culmina con la </w:t>
      </w:r>
      <w:r w:rsidR="00D04E94" w:rsidRPr="007061FF">
        <w:rPr>
          <w:rFonts w:ascii="Gisha" w:hAnsi="Gisha" w:cs="Gisha"/>
          <w:sz w:val="22"/>
          <w:szCs w:val="22"/>
        </w:rPr>
        <w:lastRenderedPageBreak/>
        <w:t xml:space="preserve">presentación de resultados y la publicación de los mismosen el cuarto semestre del plan de estudios. </w:t>
      </w:r>
      <w:r w:rsidR="006E3CFC" w:rsidRPr="007061FF">
        <w:rPr>
          <w:rFonts w:ascii="Gisha" w:hAnsi="Gisha" w:cs="Gisha"/>
          <w:sz w:val="22"/>
          <w:szCs w:val="22"/>
        </w:rPr>
        <w:t xml:space="preserve">El </w:t>
      </w:r>
      <w:r w:rsidR="009D2B92" w:rsidRPr="007061FF">
        <w:rPr>
          <w:rFonts w:ascii="Gisha" w:hAnsi="Gisha" w:cs="Gisha"/>
          <w:sz w:val="22"/>
          <w:szCs w:val="22"/>
        </w:rPr>
        <w:t>componente</w:t>
      </w:r>
      <w:r w:rsidR="006E3CFC" w:rsidRPr="007061FF">
        <w:rPr>
          <w:rFonts w:ascii="Gisha" w:hAnsi="Gisha" w:cs="Gisha"/>
          <w:sz w:val="22"/>
          <w:szCs w:val="22"/>
        </w:rPr>
        <w:t xml:space="preserve"> de investigación se ofrece a través de los seminarios de investigación y el trabajo de grado I y II.</w:t>
      </w:r>
    </w:p>
    <w:p w:rsidR="0000481A" w:rsidRPr="007061FF" w:rsidRDefault="0000481A" w:rsidP="00066B54">
      <w:pPr>
        <w:ind w:left="0" w:firstLine="0"/>
        <w:rPr>
          <w:rFonts w:ascii="Gisha" w:hAnsi="Gisha" w:cs="Gisha"/>
          <w:sz w:val="22"/>
          <w:szCs w:val="22"/>
          <w:highlight w:val="yellow"/>
        </w:rPr>
      </w:pPr>
    </w:p>
    <w:p w:rsidR="005976D9" w:rsidRPr="007061FF" w:rsidRDefault="00D04E94" w:rsidP="00066B54">
      <w:pPr>
        <w:ind w:left="0" w:firstLine="0"/>
        <w:rPr>
          <w:rFonts w:ascii="Gisha" w:hAnsi="Gisha" w:cs="Gisha"/>
          <w:sz w:val="22"/>
          <w:szCs w:val="22"/>
        </w:rPr>
      </w:pPr>
      <w:r w:rsidRPr="007061FF">
        <w:rPr>
          <w:rFonts w:ascii="Gisha" w:hAnsi="Gisha" w:cs="Gisha"/>
          <w:sz w:val="22"/>
          <w:szCs w:val="22"/>
        </w:rPr>
        <w:t xml:space="preserve">De manera simultánea con el </w:t>
      </w:r>
      <w:r w:rsidR="009D2B92" w:rsidRPr="007061FF">
        <w:rPr>
          <w:rFonts w:ascii="Gisha" w:hAnsi="Gisha" w:cs="Gisha"/>
          <w:sz w:val="22"/>
          <w:szCs w:val="22"/>
        </w:rPr>
        <w:t>componente de</w:t>
      </w:r>
      <w:r w:rsidR="00D44A7C" w:rsidRPr="007061FF">
        <w:rPr>
          <w:rFonts w:ascii="Gisha" w:hAnsi="Gisha" w:cs="Gisha"/>
          <w:sz w:val="22"/>
          <w:szCs w:val="22"/>
        </w:rPr>
        <w:t xml:space="preserve"> Investigación, e</w:t>
      </w:r>
      <w:r w:rsidRPr="007061FF">
        <w:rPr>
          <w:rFonts w:ascii="Gisha" w:hAnsi="Gisha" w:cs="Gisha"/>
          <w:sz w:val="22"/>
          <w:szCs w:val="22"/>
        </w:rPr>
        <w:t xml:space="preserve">n los tres primeros semestres </w:t>
      </w:r>
      <w:r w:rsidR="00DC56B0" w:rsidRPr="007061FF">
        <w:rPr>
          <w:rFonts w:ascii="Gisha" w:hAnsi="Gisha" w:cs="Gisha"/>
          <w:sz w:val="22"/>
          <w:szCs w:val="22"/>
        </w:rPr>
        <w:t xml:space="preserve">se ofrece </w:t>
      </w:r>
      <w:r w:rsidR="003A4446" w:rsidRPr="007061FF">
        <w:rPr>
          <w:rFonts w:ascii="Gisha" w:hAnsi="Gisha" w:cs="Gisha"/>
          <w:sz w:val="22"/>
          <w:szCs w:val="22"/>
        </w:rPr>
        <w:t xml:space="preserve">el </w:t>
      </w:r>
      <w:r w:rsidR="00091177" w:rsidRPr="007061FF">
        <w:rPr>
          <w:rFonts w:ascii="Gisha" w:hAnsi="Gisha" w:cs="Gisha"/>
          <w:b/>
          <w:i/>
          <w:sz w:val="22"/>
          <w:szCs w:val="22"/>
        </w:rPr>
        <w:t>Componente b</w:t>
      </w:r>
      <w:r w:rsidR="003A4446" w:rsidRPr="007061FF">
        <w:rPr>
          <w:rFonts w:ascii="Gisha" w:hAnsi="Gisha" w:cs="Gisha"/>
          <w:b/>
          <w:i/>
          <w:sz w:val="22"/>
          <w:szCs w:val="22"/>
        </w:rPr>
        <w:t>ásico</w:t>
      </w:r>
      <w:r w:rsidR="003A4446" w:rsidRPr="007061FF">
        <w:rPr>
          <w:rFonts w:ascii="Gisha" w:hAnsi="Gisha" w:cs="Gisha"/>
          <w:sz w:val="22"/>
          <w:szCs w:val="22"/>
        </w:rPr>
        <w:t xml:space="preserve">que incluye </w:t>
      </w:r>
      <w:r w:rsidR="00DC56B0" w:rsidRPr="007061FF">
        <w:rPr>
          <w:rFonts w:ascii="Gisha" w:hAnsi="Gisha" w:cs="Gisha"/>
          <w:sz w:val="22"/>
          <w:szCs w:val="22"/>
        </w:rPr>
        <w:t>la fundamentación teórica y e</w:t>
      </w:r>
      <w:r w:rsidR="006E3CFC" w:rsidRPr="007061FF">
        <w:rPr>
          <w:rFonts w:ascii="Gisha" w:hAnsi="Gisha" w:cs="Gisha"/>
          <w:sz w:val="22"/>
          <w:szCs w:val="22"/>
        </w:rPr>
        <w:t xml:space="preserve">xperimental en </w:t>
      </w:r>
      <w:r w:rsidR="00DC56B0" w:rsidRPr="007061FF">
        <w:rPr>
          <w:rFonts w:ascii="Gisha" w:hAnsi="Gisha" w:cs="Gisha"/>
          <w:sz w:val="22"/>
          <w:szCs w:val="22"/>
        </w:rPr>
        <w:t>las temáticas de cada una de las áreas de conocimiento pertinentes</w:t>
      </w:r>
      <w:r w:rsidR="006E3CFC" w:rsidRPr="007061FF">
        <w:rPr>
          <w:rFonts w:ascii="Gisha" w:hAnsi="Gisha" w:cs="Gisha"/>
          <w:sz w:val="22"/>
          <w:szCs w:val="22"/>
        </w:rPr>
        <w:t>. Se ofrece para el programa</w:t>
      </w:r>
      <w:r w:rsidR="00D44A7C" w:rsidRPr="007061FF">
        <w:rPr>
          <w:rFonts w:ascii="Gisha" w:hAnsi="Gisha" w:cs="Gisha"/>
          <w:sz w:val="22"/>
          <w:szCs w:val="22"/>
        </w:rPr>
        <w:t>,</w:t>
      </w:r>
      <w:r w:rsidR="006E3CFC" w:rsidRPr="007061FF">
        <w:rPr>
          <w:rFonts w:ascii="Gisha" w:hAnsi="Gisha" w:cs="Gisha"/>
          <w:sz w:val="22"/>
          <w:szCs w:val="22"/>
        </w:rPr>
        <w:t xml:space="preserve"> tópicos de actualización en las áreas de Biología Evolutiva, Biología Molecular y Ecología Tropical</w:t>
      </w:r>
      <w:r w:rsidR="00DC56B0" w:rsidRPr="007061FF">
        <w:rPr>
          <w:rFonts w:ascii="Gisha" w:hAnsi="Gisha" w:cs="Gisha"/>
          <w:sz w:val="22"/>
          <w:szCs w:val="22"/>
        </w:rPr>
        <w:t xml:space="preserve">. </w:t>
      </w:r>
      <w:r w:rsidR="006E3CFC" w:rsidRPr="007061FF">
        <w:rPr>
          <w:rFonts w:ascii="Gisha" w:hAnsi="Gisha" w:cs="Gisha"/>
          <w:sz w:val="22"/>
          <w:szCs w:val="22"/>
        </w:rPr>
        <w:t xml:space="preserve">Así mismo, </w:t>
      </w:r>
      <w:r w:rsidR="00F36D88" w:rsidRPr="007061FF">
        <w:rPr>
          <w:rFonts w:ascii="Gisha" w:hAnsi="Gisha" w:cs="Gisha"/>
          <w:sz w:val="22"/>
          <w:szCs w:val="22"/>
        </w:rPr>
        <w:t xml:space="preserve">como parte de esta actualización </w:t>
      </w:r>
      <w:r w:rsidR="006E3CFC" w:rsidRPr="007061FF">
        <w:rPr>
          <w:rFonts w:ascii="Gisha" w:hAnsi="Gisha" w:cs="Gisha"/>
          <w:sz w:val="22"/>
          <w:szCs w:val="22"/>
        </w:rPr>
        <w:t xml:space="preserve">se da formación general en herramientas básicas para el desarrollo de trabajos en ciencias biológicas con miras a desarrollar la investigación y difundir sus resultados a través de asignaturas como Bioestadística y Comunicación Científica. </w:t>
      </w:r>
    </w:p>
    <w:p w:rsidR="00DC56B0" w:rsidRPr="007061FF" w:rsidRDefault="006E3CFC" w:rsidP="00066B54">
      <w:pPr>
        <w:ind w:left="0" w:firstLine="0"/>
        <w:rPr>
          <w:rFonts w:ascii="Gisha" w:hAnsi="Gisha" w:cs="Gisha"/>
          <w:sz w:val="22"/>
          <w:szCs w:val="22"/>
        </w:rPr>
      </w:pPr>
      <w:r w:rsidRPr="007061FF">
        <w:rPr>
          <w:rFonts w:ascii="Gisha" w:hAnsi="Gisha" w:cs="Gisha"/>
          <w:sz w:val="22"/>
          <w:szCs w:val="22"/>
        </w:rPr>
        <w:t xml:space="preserve">Con el fin de contribuir en la ampliación del conocimiento sobre la temática particular del trabajo de grado o en aspectos de particular interés del estudiante, se plantea en el plan de estudios un </w:t>
      </w:r>
      <w:r w:rsidR="00AC011D" w:rsidRPr="007061FF">
        <w:rPr>
          <w:rFonts w:ascii="Gisha" w:hAnsi="Gisha" w:cs="Gisha"/>
          <w:b/>
          <w:i/>
          <w:sz w:val="22"/>
          <w:szCs w:val="22"/>
        </w:rPr>
        <w:t>Com</w:t>
      </w:r>
      <w:r w:rsidR="00A02BDA" w:rsidRPr="007061FF">
        <w:rPr>
          <w:rFonts w:ascii="Gisha" w:hAnsi="Gisha" w:cs="Gisha"/>
          <w:b/>
          <w:i/>
          <w:sz w:val="22"/>
          <w:szCs w:val="22"/>
        </w:rPr>
        <w:t>ponente flexible</w:t>
      </w:r>
      <w:r w:rsidRPr="007061FF">
        <w:rPr>
          <w:rFonts w:ascii="Gisha" w:hAnsi="Gisha" w:cs="Gisha"/>
          <w:sz w:val="22"/>
          <w:szCs w:val="22"/>
        </w:rPr>
        <w:t xml:space="preserve"> de profundización que se aborda a través de las electivas.</w:t>
      </w:r>
    </w:p>
    <w:p w:rsidR="00DC56B0" w:rsidRPr="007061FF" w:rsidRDefault="00DC56B0" w:rsidP="00066B54">
      <w:pPr>
        <w:ind w:left="0" w:firstLine="0"/>
        <w:rPr>
          <w:rFonts w:ascii="Gisha" w:hAnsi="Gisha" w:cs="Gisha"/>
          <w:sz w:val="22"/>
          <w:szCs w:val="22"/>
          <w:highlight w:val="yellow"/>
        </w:rPr>
      </w:pPr>
    </w:p>
    <w:p w:rsidR="00DC56B0" w:rsidRPr="00CA671C" w:rsidRDefault="00830C5F" w:rsidP="00066B54">
      <w:pPr>
        <w:ind w:left="0" w:firstLine="0"/>
        <w:rPr>
          <w:rFonts w:ascii="Gisha" w:hAnsi="Gisha" w:cs="Gisha"/>
          <w:sz w:val="22"/>
          <w:szCs w:val="22"/>
        </w:rPr>
      </w:pPr>
      <w:r w:rsidRPr="00CA671C">
        <w:rPr>
          <w:rFonts w:ascii="Gisha" w:hAnsi="Gisha" w:cs="Gisha"/>
          <w:sz w:val="22"/>
          <w:szCs w:val="22"/>
        </w:rPr>
        <w:t>D</w:t>
      </w:r>
      <w:r w:rsidR="00DC56B0" w:rsidRPr="00CA671C">
        <w:rPr>
          <w:rFonts w:ascii="Gisha" w:hAnsi="Gisha" w:cs="Gisha"/>
          <w:sz w:val="22"/>
          <w:szCs w:val="22"/>
        </w:rPr>
        <w:t>ependiendo de las temáticas</w:t>
      </w:r>
      <w:r w:rsidR="00D44A7C" w:rsidRPr="00CA671C">
        <w:rPr>
          <w:rFonts w:ascii="Gisha" w:hAnsi="Gisha" w:cs="Gisha"/>
          <w:sz w:val="22"/>
          <w:szCs w:val="22"/>
        </w:rPr>
        <w:t>,</w:t>
      </w:r>
      <w:r w:rsidR="00FF6F51" w:rsidRPr="00CA671C">
        <w:rPr>
          <w:rFonts w:ascii="Gisha" w:hAnsi="Gisha" w:cs="Gisha"/>
          <w:sz w:val="22"/>
          <w:szCs w:val="22"/>
        </w:rPr>
        <w:t xml:space="preserve"> </w:t>
      </w:r>
      <w:r w:rsidRPr="00CA671C">
        <w:rPr>
          <w:rFonts w:ascii="Gisha" w:hAnsi="Gisha" w:cs="Gisha"/>
          <w:sz w:val="22"/>
          <w:szCs w:val="22"/>
        </w:rPr>
        <w:t>se desarrolla</w:t>
      </w:r>
      <w:r w:rsidR="00D44A7C" w:rsidRPr="00CA671C">
        <w:rPr>
          <w:rFonts w:ascii="Gisha" w:hAnsi="Gisha" w:cs="Gisha"/>
          <w:sz w:val="22"/>
          <w:szCs w:val="22"/>
        </w:rPr>
        <w:t>ra</w:t>
      </w:r>
      <w:r w:rsidRPr="00CA671C">
        <w:rPr>
          <w:rFonts w:ascii="Gisha" w:hAnsi="Gisha" w:cs="Gisha"/>
          <w:sz w:val="22"/>
          <w:szCs w:val="22"/>
        </w:rPr>
        <w:t xml:space="preserve">n </w:t>
      </w:r>
      <w:r w:rsidR="00DC56B0" w:rsidRPr="00CA671C">
        <w:rPr>
          <w:rFonts w:ascii="Gisha" w:hAnsi="Gisha" w:cs="Gisha"/>
          <w:sz w:val="22"/>
          <w:szCs w:val="22"/>
        </w:rPr>
        <w:t>trabajos de campo con guías de observación dirigida y prácticas de laboratorio cuyos resultados se analizan y discuten con los estudiantes; de igual manera</w:t>
      </w:r>
      <w:r w:rsidR="000B17E1" w:rsidRPr="00CA671C">
        <w:rPr>
          <w:rFonts w:ascii="Gisha" w:hAnsi="Gisha" w:cs="Gisha"/>
          <w:sz w:val="22"/>
          <w:szCs w:val="22"/>
        </w:rPr>
        <w:t>,</w:t>
      </w:r>
      <w:r w:rsidR="00DC56B0" w:rsidRPr="00CA671C">
        <w:rPr>
          <w:rFonts w:ascii="Gisha" w:hAnsi="Gisha" w:cs="Gisha"/>
          <w:sz w:val="22"/>
          <w:szCs w:val="22"/>
        </w:rPr>
        <w:t xml:space="preserve"> se desarrollan actividades como lecturas direccionadas y de aprendizaje con la consecuente socialización de los resultados. Todo esto pretende implementar diferentes estrategias pedagógicas, que incentivan el desarrollo de un espíritu crítico, analítico y creativo. De igual manera, motivar a los estudiantes para participar en eventos científicos que les conceda un espacio de socializar los resultados adquiridos en su proceso de formación en la investigación, participando como actores directos en seminarios, cursos, actualizaciones, congresos</w:t>
      </w:r>
      <w:r w:rsidR="00D44A7C" w:rsidRPr="00CA671C">
        <w:rPr>
          <w:rFonts w:ascii="Gisha" w:hAnsi="Gisha" w:cs="Gisha"/>
          <w:sz w:val="22"/>
          <w:szCs w:val="22"/>
        </w:rPr>
        <w:t>, ya sea</w:t>
      </w:r>
      <w:r w:rsidR="00DC56B0" w:rsidRPr="00CA671C">
        <w:rPr>
          <w:rFonts w:ascii="Gisha" w:hAnsi="Gisha" w:cs="Gisha"/>
          <w:sz w:val="22"/>
          <w:szCs w:val="22"/>
        </w:rPr>
        <w:t xml:space="preserve"> en calidad de asistentes </w:t>
      </w:r>
      <w:r w:rsidR="00D44A7C" w:rsidRPr="00CA671C">
        <w:rPr>
          <w:rFonts w:ascii="Gisha" w:hAnsi="Gisha" w:cs="Gisha"/>
          <w:sz w:val="22"/>
          <w:szCs w:val="22"/>
        </w:rPr>
        <w:t>y/o</w:t>
      </w:r>
      <w:r w:rsidR="00DC56B0" w:rsidRPr="00CA671C">
        <w:rPr>
          <w:rFonts w:ascii="Gisha" w:hAnsi="Gisha" w:cs="Gisha"/>
          <w:sz w:val="22"/>
          <w:szCs w:val="22"/>
        </w:rPr>
        <w:t xml:space="preserve"> ponentes.</w:t>
      </w:r>
    </w:p>
    <w:p w:rsidR="00DC56B0" w:rsidRPr="00CA671C" w:rsidRDefault="00DC56B0" w:rsidP="00066B54">
      <w:pPr>
        <w:ind w:left="0" w:firstLine="0"/>
        <w:rPr>
          <w:rFonts w:ascii="Gisha" w:hAnsi="Gisha" w:cs="Gisha"/>
          <w:sz w:val="22"/>
          <w:szCs w:val="22"/>
        </w:rPr>
      </w:pPr>
    </w:p>
    <w:p w:rsidR="00DC56B0" w:rsidRPr="00CA671C" w:rsidRDefault="00DC56B0" w:rsidP="00066B54">
      <w:pPr>
        <w:widowControl w:val="0"/>
        <w:ind w:left="0" w:firstLine="0"/>
        <w:rPr>
          <w:rFonts w:ascii="Gisha" w:hAnsi="Gisha" w:cs="Gisha"/>
          <w:sz w:val="22"/>
          <w:szCs w:val="22"/>
        </w:rPr>
      </w:pPr>
      <w:r w:rsidRPr="00CA671C">
        <w:rPr>
          <w:rFonts w:ascii="Gisha" w:hAnsi="Gisha" w:cs="Gisha"/>
          <w:sz w:val="22"/>
          <w:szCs w:val="22"/>
        </w:rPr>
        <w:t xml:space="preserve">Las estrategias de enseñanza varían dependiendo del enfoque de cada una de las áreas de la Biología que se abordan en el programa. </w:t>
      </w:r>
    </w:p>
    <w:p w:rsidR="00DC56B0" w:rsidRPr="00CA671C" w:rsidRDefault="00DC56B0" w:rsidP="00066B54">
      <w:pPr>
        <w:widowControl w:val="0"/>
        <w:ind w:left="0" w:firstLine="0"/>
        <w:rPr>
          <w:rFonts w:ascii="Gisha" w:hAnsi="Gisha" w:cs="Gisha"/>
          <w:sz w:val="22"/>
          <w:szCs w:val="22"/>
        </w:rPr>
      </w:pPr>
    </w:p>
    <w:p w:rsidR="00DC56B0" w:rsidRPr="007061FF" w:rsidRDefault="00DC56B0" w:rsidP="002D00D7">
      <w:pPr>
        <w:widowControl w:val="0"/>
        <w:ind w:left="0" w:firstLine="0"/>
        <w:rPr>
          <w:rFonts w:ascii="Gisha" w:hAnsi="Gisha" w:cs="Gisha"/>
          <w:sz w:val="22"/>
          <w:szCs w:val="22"/>
        </w:rPr>
      </w:pPr>
      <w:r w:rsidRPr="00CA671C">
        <w:rPr>
          <w:rFonts w:ascii="Gisha" w:hAnsi="Gisha" w:cs="Gisha"/>
          <w:sz w:val="22"/>
          <w:szCs w:val="22"/>
        </w:rPr>
        <w:t xml:space="preserve">Los recursos utilizados para el desarrollo metodológico del programa de </w:t>
      </w:r>
      <w:r w:rsidR="00830C5F" w:rsidRPr="00CA671C">
        <w:rPr>
          <w:rFonts w:ascii="Gisha" w:hAnsi="Gisha" w:cs="Gisha"/>
          <w:sz w:val="22"/>
          <w:szCs w:val="22"/>
        </w:rPr>
        <w:t>Maestría en Ciencias Biologic</w:t>
      </w:r>
      <w:r w:rsidRPr="00CA671C">
        <w:rPr>
          <w:rFonts w:ascii="Gisha" w:hAnsi="Gisha" w:cs="Gisha"/>
          <w:sz w:val="22"/>
          <w:szCs w:val="22"/>
        </w:rPr>
        <w:t>a</w:t>
      </w:r>
      <w:r w:rsidR="00830C5F" w:rsidRPr="00CA671C">
        <w:rPr>
          <w:rFonts w:ascii="Gisha" w:hAnsi="Gisha" w:cs="Gisha"/>
          <w:sz w:val="22"/>
          <w:szCs w:val="22"/>
        </w:rPr>
        <w:t>s</w:t>
      </w:r>
      <w:r w:rsidRPr="00CA671C">
        <w:rPr>
          <w:rFonts w:ascii="Gisha" w:hAnsi="Gisha" w:cs="Gisha"/>
          <w:sz w:val="22"/>
          <w:szCs w:val="22"/>
        </w:rPr>
        <w:t xml:space="preserve"> corresponden a la infraestructura general de la Universidad de Nariño en cuanto a laboratorios, aulas de informática, </w:t>
      </w:r>
      <w:r w:rsidRPr="00CA671C">
        <w:rPr>
          <w:rFonts w:ascii="Gisha" w:hAnsi="Gisha" w:cs="Gisha"/>
          <w:sz w:val="22"/>
          <w:szCs w:val="22"/>
        </w:rPr>
        <w:lastRenderedPageBreak/>
        <w:t>colecciones biológicas, granjas experimentales, biblioteca especializada y centros de documentación; las áreas de reserva del Departamento de Nariño; los diferentes ecosistemas de la región; y la infraestructura de otras entidades con las cuales se tiene convenios para el desarrollo de prácticas</w:t>
      </w:r>
      <w:r w:rsidR="0098038B" w:rsidRPr="00CA671C">
        <w:rPr>
          <w:rFonts w:ascii="Gisha" w:hAnsi="Gisha" w:cs="Gisha"/>
          <w:sz w:val="22"/>
          <w:szCs w:val="22"/>
        </w:rPr>
        <w:t xml:space="preserve"> académicas </w:t>
      </w:r>
      <w:r w:rsidRPr="00CA671C">
        <w:rPr>
          <w:rFonts w:ascii="Gisha" w:hAnsi="Gisha" w:cs="Gisha"/>
          <w:sz w:val="22"/>
          <w:szCs w:val="22"/>
        </w:rPr>
        <w:t>o</w:t>
      </w:r>
      <w:r w:rsidR="0098038B" w:rsidRPr="00CA671C">
        <w:rPr>
          <w:rFonts w:ascii="Gisha" w:hAnsi="Gisha" w:cs="Gisha"/>
          <w:sz w:val="22"/>
          <w:szCs w:val="22"/>
        </w:rPr>
        <w:t xml:space="preserve"> de</w:t>
      </w:r>
      <w:r w:rsidRPr="00CA671C">
        <w:rPr>
          <w:rFonts w:ascii="Gisha" w:hAnsi="Gisha" w:cs="Gisha"/>
          <w:sz w:val="22"/>
          <w:szCs w:val="22"/>
        </w:rPr>
        <w:t xml:space="preserve"> movilidad estudiantil.</w:t>
      </w:r>
    </w:p>
    <w:p w:rsidR="000B17E1" w:rsidRPr="007061FF" w:rsidRDefault="000B17E1" w:rsidP="00066B54">
      <w:pPr>
        <w:widowControl w:val="0"/>
        <w:ind w:left="0" w:firstLine="0"/>
        <w:rPr>
          <w:rFonts w:ascii="Gisha" w:hAnsi="Gisha" w:cs="Gisha"/>
          <w:sz w:val="22"/>
          <w:szCs w:val="22"/>
        </w:rPr>
      </w:pPr>
    </w:p>
    <w:p w:rsidR="00830C5F" w:rsidRPr="007061FF" w:rsidRDefault="00830C5F" w:rsidP="00066B54">
      <w:pPr>
        <w:widowControl w:val="0"/>
        <w:ind w:left="0" w:firstLine="0"/>
        <w:rPr>
          <w:rFonts w:ascii="Gisha" w:hAnsi="Gisha" w:cs="Gisha"/>
          <w:sz w:val="22"/>
          <w:szCs w:val="22"/>
        </w:rPr>
      </w:pPr>
    </w:p>
    <w:p w:rsidR="00830C5F" w:rsidRPr="007061FF" w:rsidRDefault="00A759F9" w:rsidP="00247C4A">
      <w:pPr>
        <w:widowControl w:val="0"/>
        <w:jc w:val="left"/>
        <w:rPr>
          <w:rFonts w:ascii="Gisha" w:hAnsi="Gisha" w:cs="Gisha"/>
          <w:b/>
          <w:sz w:val="22"/>
          <w:szCs w:val="22"/>
        </w:rPr>
      </w:pPr>
      <w:r w:rsidRPr="007061FF">
        <w:rPr>
          <w:rFonts w:ascii="Gisha" w:hAnsi="Gisha" w:cs="Gisha"/>
          <w:b/>
          <w:sz w:val="22"/>
          <w:szCs w:val="22"/>
        </w:rPr>
        <w:t>4</w:t>
      </w:r>
      <w:r w:rsidR="00830C5F" w:rsidRPr="007061FF">
        <w:rPr>
          <w:rFonts w:ascii="Gisha" w:hAnsi="Gisha" w:cs="Gisha"/>
          <w:b/>
          <w:sz w:val="22"/>
          <w:szCs w:val="22"/>
        </w:rPr>
        <w:t>.</w:t>
      </w:r>
      <w:r w:rsidR="00633BAC" w:rsidRPr="007061FF">
        <w:rPr>
          <w:rFonts w:ascii="Gisha" w:hAnsi="Gisha" w:cs="Gisha"/>
          <w:b/>
          <w:sz w:val="22"/>
          <w:szCs w:val="22"/>
        </w:rPr>
        <w:t>4</w:t>
      </w:r>
      <w:r w:rsidR="009435D5">
        <w:rPr>
          <w:rFonts w:ascii="Gisha" w:hAnsi="Gisha" w:cs="Gisha"/>
          <w:b/>
          <w:sz w:val="22"/>
          <w:szCs w:val="22"/>
        </w:rPr>
        <w:t xml:space="preserve"> </w:t>
      </w:r>
      <w:r w:rsidR="000B17E1" w:rsidRPr="007061FF">
        <w:rPr>
          <w:rFonts w:ascii="Gisha" w:hAnsi="Gisha" w:cs="Gisha"/>
          <w:b/>
          <w:sz w:val="22"/>
          <w:szCs w:val="22"/>
        </w:rPr>
        <w:t>PROPÓSITOS DE FORMACIÓN</w:t>
      </w:r>
    </w:p>
    <w:p w:rsidR="000B17E1" w:rsidRPr="007061FF" w:rsidRDefault="000B17E1" w:rsidP="00066B54">
      <w:pPr>
        <w:widowControl w:val="0"/>
        <w:ind w:left="0" w:firstLine="0"/>
        <w:rPr>
          <w:rFonts w:ascii="Gisha" w:hAnsi="Gisha" w:cs="Gisha"/>
          <w:b/>
          <w:sz w:val="22"/>
          <w:szCs w:val="22"/>
        </w:rPr>
      </w:pPr>
    </w:p>
    <w:p w:rsidR="00830C5F" w:rsidRPr="007061FF" w:rsidRDefault="00830C5F" w:rsidP="00066B54">
      <w:pPr>
        <w:pStyle w:val="Puesto"/>
        <w:ind w:left="0" w:firstLine="0"/>
        <w:jc w:val="both"/>
        <w:outlineLvl w:val="0"/>
        <w:rPr>
          <w:rFonts w:ascii="Gisha" w:hAnsi="Gisha" w:cs="Gisha"/>
          <w:b w:val="0"/>
          <w:szCs w:val="22"/>
          <w:lang w:val="es-CO"/>
        </w:rPr>
      </w:pPr>
      <w:r w:rsidRPr="007061FF">
        <w:rPr>
          <w:rFonts w:ascii="Gisha" w:hAnsi="Gisha" w:cs="Gisha"/>
          <w:b w:val="0"/>
          <w:szCs w:val="22"/>
          <w:lang w:val="es-CO"/>
        </w:rPr>
        <w:t xml:space="preserve">Considerando los factores externos e internos con los que se construyó el currículo se establecen los siguientes propósitos de formación: </w:t>
      </w:r>
    </w:p>
    <w:p w:rsidR="00D44A7C" w:rsidRPr="007061FF" w:rsidRDefault="00D44A7C" w:rsidP="00830C5F">
      <w:pPr>
        <w:pStyle w:val="Puesto"/>
        <w:jc w:val="both"/>
        <w:outlineLvl w:val="0"/>
        <w:rPr>
          <w:rFonts w:ascii="Gisha" w:hAnsi="Gisha" w:cs="Gisha"/>
          <w:b w:val="0"/>
          <w:szCs w:val="22"/>
          <w:lang w:val="es-CO"/>
        </w:rPr>
      </w:pPr>
    </w:p>
    <w:p w:rsidR="00795560" w:rsidRPr="007061FF" w:rsidRDefault="00795560" w:rsidP="00830C5F">
      <w:pPr>
        <w:pStyle w:val="Puesto"/>
        <w:jc w:val="both"/>
        <w:outlineLvl w:val="0"/>
        <w:rPr>
          <w:rFonts w:ascii="Gisha" w:hAnsi="Gisha" w:cs="Gisha"/>
          <w:b w:val="0"/>
          <w:szCs w:val="22"/>
          <w:lang w:val="es-CO"/>
        </w:rPr>
      </w:pPr>
    </w:p>
    <w:p w:rsidR="00795560" w:rsidRPr="007061FF" w:rsidRDefault="00A759F9" w:rsidP="00795560">
      <w:pPr>
        <w:rPr>
          <w:rFonts w:ascii="Gisha" w:hAnsi="Gisha" w:cs="Gisha"/>
          <w:b/>
          <w:sz w:val="22"/>
          <w:szCs w:val="22"/>
        </w:rPr>
      </w:pPr>
      <w:r w:rsidRPr="007061FF">
        <w:rPr>
          <w:rFonts w:ascii="Gisha" w:hAnsi="Gisha" w:cs="Gisha"/>
          <w:b/>
          <w:sz w:val="22"/>
          <w:szCs w:val="22"/>
        </w:rPr>
        <w:t>4</w:t>
      </w:r>
      <w:r w:rsidR="00633BAC" w:rsidRPr="007061FF">
        <w:rPr>
          <w:rFonts w:ascii="Gisha" w:hAnsi="Gisha" w:cs="Gisha"/>
          <w:b/>
          <w:sz w:val="22"/>
          <w:szCs w:val="22"/>
        </w:rPr>
        <w:t>.4</w:t>
      </w:r>
      <w:r w:rsidR="00D44A7C" w:rsidRPr="007061FF">
        <w:rPr>
          <w:rFonts w:ascii="Gisha" w:hAnsi="Gisha" w:cs="Gisha"/>
          <w:b/>
          <w:sz w:val="22"/>
          <w:szCs w:val="22"/>
        </w:rPr>
        <w:t xml:space="preserve">.1 </w:t>
      </w:r>
      <w:r w:rsidR="00513F82" w:rsidRPr="007061FF">
        <w:rPr>
          <w:rFonts w:ascii="Gisha" w:hAnsi="Gisha" w:cs="Gisha"/>
          <w:b/>
          <w:sz w:val="22"/>
          <w:szCs w:val="22"/>
        </w:rPr>
        <w:t>Propósitos generales</w:t>
      </w:r>
    </w:p>
    <w:p w:rsidR="00D44A7C" w:rsidRPr="007061FF" w:rsidRDefault="00D44A7C" w:rsidP="00247C4A">
      <w:pPr>
        <w:rPr>
          <w:rFonts w:ascii="Gisha" w:hAnsi="Gisha" w:cs="Gisha"/>
          <w:sz w:val="22"/>
          <w:szCs w:val="22"/>
        </w:rPr>
      </w:pPr>
    </w:p>
    <w:p w:rsidR="00795560" w:rsidRPr="007061FF" w:rsidRDefault="00795560" w:rsidP="000D29FA">
      <w:pPr>
        <w:numPr>
          <w:ilvl w:val="0"/>
          <w:numId w:val="77"/>
        </w:numPr>
        <w:ind w:left="360"/>
        <w:rPr>
          <w:rFonts w:ascii="Gisha" w:hAnsi="Gisha" w:cs="Gisha"/>
          <w:sz w:val="22"/>
          <w:szCs w:val="22"/>
        </w:rPr>
      </w:pPr>
      <w:r w:rsidRPr="007061FF">
        <w:rPr>
          <w:rFonts w:ascii="Gisha" w:hAnsi="Gisha" w:cs="Gisha"/>
          <w:sz w:val="22"/>
          <w:szCs w:val="22"/>
        </w:rPr>
        <w:t xml:space="preserve">Formar investigadores a nivel de maestría que consoliden conocimiento para el estudio de la biodiversidad  y sean capaces de responder de manera integral a las necesidades de investigación en las ciencias biológicas. </w:t>
      </w:r>
    </w:p>
    <w:p w:rsidR="00795560" w:rsidRPr="007061FF" w:rsidRDefault="00795560" w:rsidP="00247C4A">
      <w:pPr>
        <w:ind w:left="337"/>
        <w:rPr>
          <w:rFonts w:ascii="Gisha" w:hAnsi="Gisha" w:cs="Gisha"/>
          <w:sz w:val="22"/>
          <w:szCs w:val="22"/>
        </w:rPr>
      </w:pPr>
    </w:p>
    <w:p w:rsidR="00795560" w:rsidRPr="007061FF" w:rsidRDefault="00795560" w:rsidP="000D29FA">
      <w:pPr>
        <w:numPr>
          <w:ilvl w:val="0"/>
          <w:numId w:val="78"/>
        </w:numPr>
        <w:ind w:left="360"/>
        <w:rPr>
          <w:rFonts w:ascii="Gisha" w:hAnsi="Gisha" w:cs="Gisha"/>
          <w:sz w:val="22"/>
          <w:szCs w:val="22"/>
        </w:rPr>
      </w:pPr>
      <w:r w:rsidRPr="007061FF">
        <w:rPr>
          <w:rFonts w:ascii="Gisha" w:hAnsi="Gisha" w:cs="Gisha"/>
          <w:sz w:val="22"/>
          <w:szCs w:val="22"/>
        </w:rPr>
        <w:t>Propiciar una solida formación en disciplinas de la biología para que los profesionales aborden la solución de interrogantes básicos o aplicados de las ciencias biológicas.</w:t>
      </w:r>
    </w:p>
    <w:p w:rsidR="00795560" w:rsidRPr="007061FF" w:rsidRDefault="00795560" w:rsidP="00247C4A">
      <w:pPr>
        <w:ind w:left="337"/>
        <w:rPr>
          <w:rFonts w:ascii="Gisha" w:hAnsi="Gisha" w:cs="Gisha"/>
          <w:sz w:val="22"/>
          <w:szCs w:val="22"/>
        </w:rPr>
      </w:pPr>
    </w:p>
    <w:p w:rsidR="003501E9" w:rsidRPr="007061FF" w:rsidRDefault="003501E9" w:rsidP="00795560">
      <w:pPr>
        <w:rPr>
          <w:rFonts w:ascii="Gisha" w:hAnsi="Gisha" w:cs="Gisha"/>
          <w:sz w:val="22"/>
          <w:szCs w:val="22"/>
        </w:rPr>
      </w:pPr>
    </w:p>
    <w:p w:rsidR="00795560" w:rsidRPr="007061FF" w:rsidRDefault="00A759F9" w:rsidP="00795560">
      <w:pPr>
        <w:rPr>
          <w:rFonts w:ascii="Gisha" w:hAnsi="Gisha" w:cs="Gisha"/>
          <w:b/>
          <w:sz w:val="22"/>
          <w:szCs w:val="22"/>
        </w:rPr>
      </w:pPr>
      <w:r w:rsidRPr="007061FF">
        <w:rPr>
          <w:rFonts w:ascii="Gisha" w:hAnsi="Gisha" w:cs="Gisha"/>
          <w:b/>
          <w:sz w:val="22"/>
          <w:szCs w:val="22"/>
        </w:rPr>
        <w:t>4</w:t>
      </w:r>
      <w:r w:rsidR="00633BAC" w:rsidRPr="007061FF">
        <w:rPr>
          <w:rFonts w:ascii="Gisha" w:hAnsi="Gisha" w:cs="Gisha"/>
          <w:b/>
          <w:sz w:val="22"/>
          <w:szCs w:val="22"/>
        </w:rPr>
        <w:t>.4</w:t>
      </w:r>
      <w:r w:rsidR="00D44A7C" w:rsidRPr="007061FF">
        <w:rPr>
          <w:rFonts w:ascii="Gisha" w:hAnsi="Gisha" w:cs="Gisha"/>
          <w:b/>
          <w:sz w:val="22"/>
          <w:szCs w:val="22"/>
        </w:rPr>
        <w:t xml:space="preserve">.2 </w:t>
      </w:r>
      <w:r w:rsidR="00513F82" w:rsidRPr="007061FF">
        <w:rPr>
          <w:rFonts w:ascii="Gisha" w:hAnsi="Gisha" w:cs="Gisha"/>
          <w:b/>
          <w:sz w:val="22"/>
          <w:szCs w:val="22"/>
        </w:rPr>
        <w:t>P</w:t>
      </w:r>
      <w:r w:rsidR="00795560" w:rsidRPr="007061FF">
        <w:rPr>
          <w:rFonts w:ascii="Gisha" w:hAnsi="Gisha" w:cs="Gisha"/>
          <w:b/>
          <w:sz w:val="22"/>
          <w:szCs w:val="22"/>
        </w:rPr>
        <w:t>ropós</w:t>
      </w:r>
      <w:r w:rsidR="00F96E43" w:rsidRPr="007061FF">
        <w:rPr>
          <w:rFonts w:ascii="Gisha" w:hAnsi="Gisha" w:cs="Gisha"/>
          <w:b/>
          <w:sz w:val="22"/>
          <w:szCs w:val="22"/>
        </w:rPr>
        <w:t>i</w:t>
      </w:r>
      <w:r w:rsidR="00795560" w:rsidRPr="007061FF">
        <w:rPr>
          <w:rFonts w:ascii="Gisha" w:hAnsi="Gisha" w:cs="Gisha"/>
          <w:b/>
          <w:sz w:val="22"/>
          <w:szCs w:val="22"/>
        </w:rPr>
        <w:t xml:space="preserve">tos  específicos </w:t>
      </w:r>
    </w:p>
    <w:p w:rsidR="00795560" w:rsidRPr="007061FF" w:rsidRDefault="00795560" w:rsidP="002D00D7">
      <w:pPr>
        <w:ind w:left="1616"/>
        <w:rPr>
          <w:rFonts w:ascii="Gisha" w:hAnsi="Gisha" w:cs="Gisha"/>
          <w:sz w:val="22"/>
          <w:szCs w:val="22"/>
        </w:rPr>
      </w:pPr>
    </w:p>
    <w:p w:rsidR="00795560" w:rsidRPr="007061FF" w:rsidRDefault="00795560" w:rsidP="000D29FA">
      <w:pPr>
        <w:pStyle w:val="Prrafodelista"/>
        <w:numPr>
          <w:ilvl w:val="0"/>
          <w:numId w:val="78"/>
        </w:numPr>
        <w:spacing w:line="240" w:lineRule="auto"/>
        <w:ind w:left="360"/>
        <w:rPr>
          <w:rFonts w:ascii="Gisha" w:hAnsi="Gisha" w:cs="Gisha"/>
          <w:lang w:val="es-CO"/>
        </w:rPr>
      </w:pPr>
      <w:r w:rsidRPr="007061FF">
        <w:rPr>
          <w:rFonts w:ascii="Gisha" w:hAnsi="Gisha" w:cs="Gisha"/>
          <w:lang w:val="es-CO"/>
        </w:rPr>
        <w:t>Actualizar y proporcionar a los profesionales de la biología y áreas afines los elementos teóricos  y metodológicos para el estudio de la biodiversidad.</w:t>
      </w:r>
    </w:p>
    <w:p w:rsidR="00795560" w:rsidRPr="007061FF" w:rsidRDefault="00795560" w:rsidP="000D29FA">
      <w:pPr>
        <w:pStyle w:val="Textocomentario"/>
        <w:numPr>
          <w:ilvl w:val="0"/>
          <w:numId w:val="78"/>
        </w:numPr>
        <w:ind w:left="360"/>
        <w:rPr>
          <w:rFonts w:ascii="Gisha" w:hAnsi="Gisha" w:cs="Gisha"/>
          <w:sz w:val="22"/>
          <w:szCs w:val="22"/>
        </w:rPr>
      </w:pPr>
      <w:r w:rsidRPr="007061FF">
        <w:rPr>
          <w:rFonts w:ascii="Gisha" w:hAnsi="Gisha" w:cs="Gisha"/>
          <w:sz w:val="22"/>
          <w:szCs w:val="22"/>
        </w:rPr>
        <w:t>Promover el desarrollo y fortalecimiento de grupos y líneas de investigación en los diferentes campos de las ciencias biológicas con el fin innovar en tecnologías y aportar a la solución de problemas biológicos.</w:t>
      </w:r>
    </w:p>
    <w:p w:rsidR="00795560" w:rsidRPr="007061FF" w:rsidRDefault="00795560" w:rsidP="002D00D7">
      <w:pPr>
        <w:pStyle w:val="Textocomentario"/>
        <w:ind w:left="0" w:firstLine="0"/>
        <w:rPr>
          <w:rFonts w:ascii="Gisha" w:hAnsi="Gisha" w:cs="Gisha"/>
          <w:sz w:val="22"/>
          <w:szCs w:val="22"/>
        </w:rPr>
      </w:pPr>
    </w:p>
    <w:p w:rsidR="00795560" w:rsidRPr="007061FF" w:rsidRDefault="00795560" w:rsidP="000D29FA">
      <w:pPr>
        <w:pStyle w:val="Prrafodelista"/>
        <w:numPr>
          <w:ilvl w:val="0"/>
          <w:numId w:val="78"/>
        </w:numPr>
        <w:spacing w:line="240" w:lineRule="auto"/>
        <w:ind w:left="360"/>
        <w:rPr>
          <w:rFonts w:ascii="Gisha" w:hAnsi="Gisha" w:cs="Gisha"/>
          <w:lang w:val="es-CO"/>
        </w:rPr>
      </w:pPr>
      <w:r w:rsidRPr="007061FF">
        <w:rPr>
          <w:rFonts w:ascii="Gisha" w:hAnsi="Gisha" w:cs="Gisha"/>
          <w:lang w:val="es-CO"/>
        </w:rPr>
        <w:lastRenderedPageBreak/>
        <w:t>Fomentar el desarrollo de las competencias científicas y sus habilidades para fortalecer el uso y la aplicación del conocimiento científico y tecnológico en beneficio social.</w:t>
      </w:r>
    </w:p>
    <w:p w:rsidR="002D00D7" w:rsidRPr="007061FF" w:rsidRDefault="002D00D7" w:rsidP="002D00D7">
      <w:pPr>
        <w:pStyle w:val="Prrafodelista"/>
        <w:spacing w:line="240" w:lineRule="auto"/>
        <w:ind w:left="360" w:firstLine="0"/>
        <w:rPr>
          <w:rFonts w:ascii="Gisha" w:hAnsi="Gisha" w:cs="Gisha"/>
          <w:lang w:val="es-CO"/>
        </w:rPr>
      </w:pPr>
    </w:p>
    <w:p w:rsidR="00D44A7C" w:rsidRPr="007061FF" w:rsidRDefault="00A759F9" w:rsidP="00E953B6">
      <w:pPr>
        <w:rPr>
          <w:rFonts w:ascii="Gisha" w:hAnsi="Gisha" w:cs="Gisha"/>
          <w:b/>
          <w:sz w:val="22"/>
          <w:szCs w:val="22"/>
        </w:rPr>
      </w:pPr>
      <w:r w:rsidRPr="007061FF">
        <w:rPr>
          <w:rFonts w:ascii="Gisha" w:hAnsi="Gisha" w:cs="Gisha"/>
          <w:b/>
          <w:sz w:val="22"/>
          <w:szCs w:val="22"/>
        </w:rPr>
        <w:t>4</w:t>
      </w:r>
      <w:r w:rsidR="005E17FC" w:rsidRPr="007061FF">
        <w:rPr>
          <w:rFonts w:ascii="Gisha" w:hAnsi="Gisha" w:cs="Gisha"/>
          <w:b/>
          <w:sz w:val="22"/>
          <w:szCs w:val="22"/>
        </w:rPr>
        <w:t>.</w:t>
      </w:r>
      <w:r w:rsidR="00201336" w:rsidRPr="007061FF">
        <w:rPr>
          <w:rFonts w:ascii="Gisha" w:hAnsi="Gisha" w:cs="Gisha"/>
          <w:b/>
          <w:sz w:val="22"/>
          <w:szCs w:val="22"/>
        </w:rPr>
        <w:t>4</w:t>
      </w:r>
      <w:r w:rsidR="00633BAC" w:rsidRPr="007061FF">
        <w:rPr>
          <w:rFonts w:ascii="Gisha" w:hAnsi="Gisha" w:cs="Gisha"/>
          <w:b/>
          <w:sz w:val="22"/>
          <w:szCs w:val="22"/>
        </w:rPr>
        <w:t>.3</w:t>
      </w:r>
      <w:r w:rsidR="009435D5">
        <w:rPr>
          <w:rFonts w:ascii="Gisha" w:hAnsi="Gisha" w:cs="Gisha"/>
          <w:b/>
          <w:sz w:val="22"/>
          <w:szCs w:val="22"/>
        </w:rPr>
        <w:t xml:space="preserve"> </w:t>
      </w:r>
      <w:r w:rsidR="0030202A" w:rsidRPr="007061FF">
        <w:rPr>
          <w:rFonts w:ascii="Gisha" w:hAnsi="Gisha" w:cs="Gisha"/>
          <w:b/>
          <w:sz w:val="22"/>
          <w:szCs w:val="22"/>
        </w:rPr>
        <w:t>P</w:t>
      </w:r>
      <w:r w:rsidR="00705215" w:rsidRPr="007061FF">
        <w:rPr>
          <w:rFonts w:ascii="Gisha" w:hAnsi="Gisha" w:cs="Gisha"/>
          <w:b/>
          <w:sz w:val="22"/>
          <w:szCs w:val="22"/>
        </w:rPr>
        <w:t>erfil del egresado</w:t>
      </w:r>
    </w:p>
    <w:p w:rsidR="00D44A7C" w:rsidRPr="007061FF" w:rsidRDefault="00D44A7C" w:rsidP="00E953B6">
      <w:pPr>
        <w:rPr>
          <w:rFonts w:ascii="Gisha" w:hAnsi="Gisha" w:cs="Gisha"/>
          <w:b/>
          <w:sz w:val="22"/>
          <w:szCs w:val="22"/>
        </w:rPr>
      </w:pPr>
    </w:p>
    <w:p w:rsidR="0030202A" w:rsidRPr="007061FF" w:rsidRDefault="0030202A" w:rsidP="00066B54">
      <w:pPr>
        <w:ind w:left="0" w:firstLine="0"/>
        <w:rPr>
          <w:rFonts w:ascii="Gisha" w:hAnsi="Gisha" w:cs="Gisha"/>
          <w:sz w:val="22"/>
          <w:szCs w:val="22"/>
        </w:rPr>
      </w:pPr>
      <w:r w:rsidRPr="007061FF">
        <w:rPr>
          <w:rFonts w:ascii="Gisha" w:hAnsi="Gisha" w:cs="Gisha"/>
          <w:sz w:val="22"/>
          <w:szCs w:val="22"/>
        </w:rPr>
        <w:t xml:space="preserve">El egresado de la Maestría  será un investigador competente con capacidad para plantear y desarrollar proyectos </w:t>
      </w:r>
      <w:r w:rsidR="0036337C" w:rsidRPr="007061FF">
        <w:rPr>
          <w:rFonts w:ascii="Gisha" w:hAnsi="Gisha" w:cs="Gisha"/>
          <w:sz w:val="22"/>
          <w:szCs w:val="22"/>
        </w:rPr>
        <w:t xml:space="preserve">en  ciencias </w:t>
      </w:r>
      <w:r w:rsidR="00751FC6" w:rsidRPr="007061FF">
        <w:rPr>
          <w:rFonts w:ascii="Gisha" w:hAnsi="Gisha" w:cs="Gisha"/>
          <w:sz w:val="22"/>
          <w:szCs w:val="22"/>
        </w:rPr>
        <w:t xml:space="preserve"> biológicas</w:t>
      </w:r>
      <w:r w:rsidR="0036337C" w:rsidRPr="007061FF">
        <w:rPr>
          <w:rFonts w:ascii="Gisha" w:hAnsi="Gisha" w:cs="Gisha"/>
          <w:sz w:val="22"/>
          <w:szCs w:val="22"/>
        </w:rPr>
        <w:t>;a</w:t>
      </w:r>
      <w:r w:rsidRPr="007061FF">
        <w:rPr>
          <w:rFonts w:ascii="Gisha" w:hAnsi="Gisha" w:cs="Gisha"/>
          <w:sz w:val="22"/>
          <w:szCs w:val="22"/>
        </w:rPr>
        <w:t xml:space="preserve">sí mismo, podrá integrarse al desarrollo de trabajos interdisciplinarios </w:t>
      </w:r>
      <w:r w:rsidR="0036337C" w:rsidRPr="007061FF">
        <w:rPr>
          <w:rFonts w:ascii="Gisha" w:hAnsi="Gisha" w:cs="Gisha"/>
          <w:sz w:val="22"/>
          <w:szCs w:val="22"/>
        </w:rPr>
        <w:t>relacionados con la</w:t>
      </w:r>
      <w:r w:rsidRPr="007061FF">
        <w:rPr>
          <w:rFonts w:ascii="Gisha" w:hAnsi="Gisha" w:cs="Gisha"/>
          <w:sz w:val="22"/>
          <w:szCs w:val="22"/>
        </w:rPr>
        <w:t xml:space="preserve"> investigación básica y aplicada </w:t>
      </w:r>
      <w:r w:rsidR="00751FC6" w:rsidRPr="007061FF">
        <w:rPr>
          <w:rFonts w:ascii="Gisha" w:hAnsi="Gisha" w:cs="Gisha"/>
          <w:sz w:val="22"/>
          <w:szCs w:val="22"/>
        </w:rPr>
        <w:t>para aportar a la solución de problemáticas de esta área de</w:t>
      </w:r>
      <w:r w:rsidR="0036337C" w:rsidRPr="007061FF">
        <w:rPr>
          <w:rFonts w:ascii="Gisha" w:hAnsi="Gisha" w:cs="Gisha"/>
          <w:sz w:val="22"/>
          <w:szCs w:val="22"/>
        </w:rPr>
        <w:t>l conocimiento.</w:t>
      </w:r>
    </w:p>
    <w:p w:rsidR="001B1379" w:rsidRPr="007061FF" w:rsidRDefault="001B1379" w:rsidP="00E953B6">
      <w:pPr>
        <w:rPr>
          <w:rFonts w:ascii="Gisha" w:hAnsi="Gisha" w:cs="Gisha"/>
          <w:sz w:val="22"/>
          <w:szCs w:val="22"/>
        </w:rPr>
      </w:pPr>
    </w:p>
    <w:p w:rsidR="003F6A99" w:rsidRPr="007061FF" w:rsidRDefault="00A759F9" w:rsidP="00C116BD">
      <w:pPr>
        <w:ind w:left="0" w:firstLine="0"/>
        <w:rPr>
          <w:rFonts w:ascii="Gisha" w:hAnsi="Gisha" w:cs="Gisha"/>
          <w:b/>
          <w:sz w:val="22"/>
          <w:szCs w:val="22"/>
        </w:rPr>
      </w:pPr>
      <w:r w:rsidRPr="007061FF">
        <w:rPr>
          <w:rFonts w:ascii="Gisha" w:hAnsi="Gisha" w:cs="Gisha"/>
          <w:b/>
          <w:sz w:val="22"/>
          <w:szCs w:val="22"/>
        </w:rPr>
        <w:t>4</w:t>
      </w:r>
      <w:r w:rsidR="008A479D" w:rsidRPr="007061FF">
        <w:rPr>
          <w:rFonts w:ascii="Gisha" w:hAnsi="Gisha" w:cs="Gisha"/>
          <w:b/>
          <w:sz w:val="22"/>
          <w:szCs w:val="22"/>
        </w:rPr>
        <w:t>.</w:t>
      </w:r>
      <w:r w:rsidR="00201336" w:rsidRPr="007061FF">
        <w:rPr>
          <w:rFonts w:ascii="Gisha" w:hAnsi="Gisha" w:cs="Gisha"/>
          <w:b/>
          <w:sz w:val="22"/>
          <w:szCs w:val="22"/>
        </w:rPr>
        <w:t>5</w:t>
      </w:r>
      <w:r w:rsidR="009435D5">
        <w:rPr>
          <w:rFonts w:ascii="Gisha" w:hAnsi="Gisha" w:cs="Gisha"/>
          <w:b/>
          <w:sz w:val="22"/>
          <w:szCs w:val="22"/>
        </w:rPr>
        <w:t xml:space="preserve"> </w:t>
      </w:r>
      <w:r w:rsidR="001B1379" w:rsidRPr="007061FF">
        <w:rPr>
          <w:rFonts w:ascii="Gisha" w:hAnsi="Gisha" w:cs="Gisha"/>
          <w:b/>
          <w:sz w:val="22"/>
          <w:szCs w:val="22"/>
        </w:rPr>
        <w:t>COMPETENCIAS</w:t>
      </w:r>
    </w:p>
    <w:p w:rsidR="00066B54" w:rsidRPr="007061FF" w:rsidRDefault="00066B54" w:rsidP="00066B54">
      <w:pPr>
        <w:pStyle w:val="NormalWeb"/>
        <w:spacing w:before="0" w:beforeAutospacing="0" w:after="0" w:afterAutospacing="0"/>
        <w:ind w:left="0" w:firstLine="0"/>
        <w:rPr>
          <w:rFonts w:ascii="Gisha" w:hAnsi="Gisha" w:cs="Gisha"/>
          <w:color w:val="000000"/>
          <w:sz w:val="22"/>
          <w:szCs w:val="22"/>
        </w:rPr>
      </w:pPr>
    </w:p>
    <w:p w:rsidR="003F6A99" w:rsidRPr="007061FF" w:rsidRDefault="003F6A99" w:rsidP="002D00D7">
      <w:pPr>
        <w:pStyle w:val="NormalWeb"/>
        <w:spacing w:before="0" w:beforeAutospacing="0" w:after="0" w:afterAutospacing="0"/>
        <w:ind w:left="0" w:firstLine="0"/>
        <w:rPr>
          <w:rFonts w:ascii="Gisha" w:hAnsi="Gisha" w:cs="Gisha"/>
          <w:sz w:val="22"/>
          <w:szCs w:val="22"/>
        </w:rPr>
      </w:pPr>
      <w:r w:rsidRPr="007061FF">
        <w:rPr>
          <w:rFonts w:ascii="Gisha" w:hAnsi="Gisha" w:cs="Gisha"/>
          <w:color w:val="000000"/>
          <w:sz w:val="22"/>
          <w:szCs w:val="22"/>
        </w:rPr>
        <w:t>El programa de maestría p</w:t>
      </w:r>
      <w:r w:rsidRPr="007061FF">
        <w:rPr>
          <w:rFonts w:ascii="Gisha" w:hAnsi="Gisha" w:cs="Gisha"/>
          <w:sz w:val="22"/>
          <w:szCs w:val="22"/>
        </w:rPr>
        <w:t>ermitirá el desarro</w:t>
      </w:r>
      <w:r w:rsidR="000909E3" w:rsidRPr="007061FF">
        <w:rPr>
          <w:rFonts w:ascii="Gisha" w:hAnsi="Gisha" w:cs="Gisha"/>
          <w:sz w:val="22"/>
          <w:szCs w:val="22"/>
        </w:rPr>
        <w:t>llo de competencias enfocadas a</w:t>
      </w:r>
      <w:r w:rsidRPr="007061FF">
        <w:rPr>
          <w:rFonts w:ascii="Gisha" w:hAnsi="Gisha" w:cs="Gisha"/>
          <w:sz w:val="22"/>
          <w:szCs w:val="22"/>
        </w:rPr>
        <w:t xml:space="preserve"> la participación activa en procesos de investigación que genere</w:t>
      </w:r>
      <w:r w:rsidR="00EA711D" w:rsidRPr="007061FF">
        <w:rPr>
          <w:rFonts w:ascii="Gisha" w:hAnsi="Gisha" w:cs="Gisha"/>
          <w:sz w:val="22"/>
          <w:szCs w:val="22"/>
        </w:rPr>
        <w:t>n</w:t>
      </w:r>
      <w:r w:rsidRPr="007061FF">
        <w:rPr>
          <w:rFonts w:ascii="Gisha" w:hAnsi="Gisha" w:cs="Gisha"/>
          <w:sz w:val="22"/>
          <w:szCs w:val="22"/>
        </w:rPr>
        <w:t xml:space="preserve"> nuevo conocimiento y procesos tecnológicos, que contribuya a la solución de problemas concretos o al análisis de una situación particular. </w:t>
      </w:r>
    </w:p>
    <w:p w:rsidR="00066B54" w:rsidRPr="007061FF" w:rsidRDefault="00066B54" w:rsidP="002D00D7">
      <w:pPr>
        <w:pStyle w:val="NormalWeb"/>
        <w:spacing w:before="0" w:beforeAutospacing="0" w:after="0" w:afterAutospacing="0"/>
        <w:ind w:left="0" w:firstLine="0"/>
        <w:rPr>
          <w:rFonts w:ascii="Gisha" w:hAnsi="Gisha" w:cs="Gisha"/>
          <w:sz w:val="22"/>
          <w:szCs w:val="22"/>
        </w:rPr>
      </w:pPr>
    </w:p>
    <w:p w:rsidR="00795560" w:rsidRPr="007061FF" w:rsidRDefault="00795560" w:rsidP="002D00D7">
      <w:pPr>
        <w:pStyle w:val="NormalWeb"/>
        <w:spacing w:before="0" w:beforeAutospacing="0" w:after="0" w:afterAutospacing="0"/>
        <w:ind w:left="0" w:firstLine="0"/>
        <w:rPr>
          <w:rFonts w:ascii="Gisha" w:hAnsi="Gisha" w:cs="Gisha"/>
          <w:sz w:val="22"/>
          <w:szCs w:val="22"/>
        </w:rPr>
      </w:pPr>
      <w:r w:rsidRPr="007061FF">
        <w:rPr>
          <w:rFonts w:ascii="Gisha" w:hAnsi="Gisha" w:cs="Gisha"/>
          <w:sz w:val="22"/>
          <w:szCs w:val="22"/>
        </w:rPr>
        <w:t xml:space="preserve">Partiendo del compromiso Institucional de no solamente formar ciudadanos y profesionales en áreas particulares del saber, sino </w:t>
      </w:r>
      <w:r w:rsidR="00EA711D" w:rsidRPr="007061FF">
        <w:rPr>
          <w:rFonts w:ascii="Gisha" w:hAnsi="Gisha" w:cs="Gisha"/>
          <w:sz w:val="22"/>
          <w:szCs w:val="22"/>
        </w:rPr>
        <w:t xml:space="preserve">de </w:t>
      </w:r>
      <w:r w:rsidRPr="007061FF">
        <w:rPr>
          <w:rFonts w:ascii="Gisha" w:hAnsi="Gisha" w:cs="Gisha"/>
          <w:sz w:val="22"/>
          <w:szCs w:val="22"/>
        </w:rPr>
        <w:t xml:space="preserve">fomentar los valores de responsabilidad, honestidad y compromiso, </w:t>
      </w:r>
      <w:r w:rsidR="00830412" w:rsidRPr="007061FF">
        <w:rPr>
          <w:rFonts w:ascii="Gisha" w:hAnsi="Gisha" w:cs="Gisha"/>
          <w:sz w:val="22"/>
          <w:szCs w:val="22"/>
        </w:rPr>
        <w:t>y partiendo de la propuesta de Pinilla y Madiedo (2002)</w:t>
      </w:r>
      <w:r w:rsidR="004F0149" w:rsidRPr="007061FF">
        <w:rPr>
          <w:rFonts w:ascii="Gisha" w:hAnsi="Gisha" w:cs="Gisha"/>
          <w:sz w:val="22"/>
          <w:szCs w:val="22"/>
        </w:rPr>
        <w:t>,</w:t>
      </w:r>
      <w:r w:rsidR="00830412" w:rsidRPr="007061FF">
        <w:rPr>
          <w:rFonts w:ascii="Gisha" w:hAnsi="Gisha" w:cs="Gisha"/>
          <w:sz w:val="22"/>
          <w:szCs w:val="22"/>
        </w:rPr>
        <w:t xml:space="preserve"> se propone desarrollar a través de la maestría cuatro grandes competencias: cognitivas, aptitudinales, actitudinales y científicas.</w:t>
      </w:r>
    </w:p>
    <w:p w:rsidR="00B22C1D" w:rsidRPr="007061FF" w:rsidRDefault="00B22C1D" w:rsidP="002D00D7">
      <w:pPr>
        <w:pStyle w:val="NormalWeb"/>
        <w:spacing w:before="0" w:beforeAutospacing="0" w:after="0" w:afterAutospacing="0"/>
        <w:ind w:left="0" w:firstLine="0"/>
        <w:rPr>
          <w:rFonts w:ascii="Gisha" w:hAnsi="Gisha" w:cs="Gisha"/>
          <w:sz w:val="22"/>
          <w:szCs w:val="22"/>
        </w:rPr>
      </w:pPr>
    </w:p>
    <w:p w:rsidR="00795560" w:rsidRPr="007061FF" w:rsidRDefault="00795560" w:rsidP="00795560">
      <w:pPr>
        <w:pStyle w:val="Textoindependiente"/>
        <w:spacing w:after="0"/>
        <w:rPr>
          <w:rFonts w:ascii="Gisha" w:hAnsi="Gisha" w:cs="Gisha"/>
          <w:sz w:val="20"/>
          <w:szCs w:val="22"/>
          <w:lang w:val="es-CO"/>
        </w:rPr>
      </w:pPr>
    </w:p>
    <w:p w:rsidR="00C404A9" w:rsidRPr="007061FF" w:rsidRDefault="00201336" w:rsidP="002D00D7">
      <w:pPr>
        <w:autoSpaceDE w:val="0"/>
        <w:autoSpaceDN w:val="0"/>
        <w:adjustRightInd w:val="0"/>
        <w:ind w:left="0" w:firstLine="0"/>
        <w:rPr>
          <w:rFonts w:ascii="Gisha" w:hAnsi="Gisha" w:cs="Gisha"/>
          <w:b/>
          <w:sz w:val="22"/>
        </w:rPr>
      </w:pPr>
      <w:r w:rsidRPr="007061FF">
        <w:rPr>
          <w:rFonts w:ascii="Gisha" w:hAnsi="Gisha" w:cs="Gisha"/>
          <w:b/>
          <w:sz w:val="22"/>
        </w:rPr>
        <w:t>4.</w:t>
      </w:r>
      <w:r w:rsidR="00633BAC" w:rsidRPr="007061FF">
        <w:rPr>
          <w:rFonts w:ascii="Gisha" w:hAnsi="Gisha" w:cs="Gisha"/>
          <w:b/>
          <w:sz w:val="22"/>
        </w:rPr>
        <w:t>5</w:t>
      </w:r>
      <w:r w:rsidRPr="007061FF">
        <w:rPr>
          <w:rFonts w:ascii="Gisha" w:hAnsi="Gisha" w:cs="Gisha"/>
          <w:b/>
          <w:sz w:val="22"/>
        </w:rPr>
        <w:t xml:space="preserve">.1 </w:t>
      </w:r>
      <w:r w:rsidR="00795560" w:rsidRPr="007061FF">
        <w:rPr>
          <w:rFonts w:ascii="Gisha" w:hAnsi="Gisha" w:cs="Gisha"/>
          <w:b/>
          <w:sz w:val="22"/>
        </w:rPr>
        <w:t>Competencias Cognitivas</w:t>
      </w:r>
      <w:r w:rsidR="00795560" w:rsidRPr="007061FF">
        <w:rPr>
          <w:rFonts w:ascii="Gisha" w:hAnsi="Gisha" w:cs="Gisha"/>
          <w:sz w:val="22"/>
        </w:rPr>
        <w:t>:</w:t>
      </w:r>
      <w:r w:rsidR="00830412" w:rsidRPr="007061FF">
        <w:rPr>
          <w:rFonts w:ascii="Gisha" w:hAnsi="Gisha" w:cs="Gisha"/>
          <w:sz w:val="22"/>
        </w:rPr>
        <w:t xml:space="preserve"> comprenden en general el “saber” y el “conocer”. En el programa de maestría, estas competencias se enfocarán hacia el “conocer” en </w:t>
      </w:r>
      <w:r w:rsidR="00EA711D" w:rsidRPr="007061FF">
        <w:rPr>
          <w:rFonts w:ascii="Gisha" w:hAnsi="Gisha" w:cs="Gisha"/>
          <w:sz w:val="22"/>
        </w:rPr>
        <w:t xml:space="preserve">los </w:t>
      </w:r>
      <w:r w:rsidR="00F36D88" w:rsidRPr="007061FF">
        <w:rPr>
          <w:rFonts w:ascii="Gisha" w:hAnsi="Gisha" w:cs="Gisha"/>
          <w:sz w:val="22"/>
        </w:rPr>
        <w:t>tres</w:t>
      </w:r>
      <w:r w:rsidR="00EA711D" w:rsidRPr="007061FF">
        <w:rPr>
          <w:rFonts w:ascii="Gisha" w:hAnsi="Gisha" w:cs="Gisha"/>
          <w:sz w:val="22"/>
        </w:rPr>
        <w:t xml:space="preserve"> componentes básicos que se abordan en el plan de estudios: </w:t>
      </w:r>
      <w:r w:rsidR="00830412" w:rsidRPr="007061FF">
        <w:rPr>
          <w:rFonts w:ascii="Gisha" w:hAnsi="Gisha" w:cs="Gisha"/>
          <w:sz w:val="22"/>
        </w:rPr>
        <w:t>l</w:t>
      </w:r>
      <w:r w:rsidR="00EA711D" w:rsidRPr="007061FF">
        <w:rPr>
          <w:rFonts w:ascii="Gisha" w:hAnsi="Gisha" w:cs="Gisha"/>
          <w:sz w:val="22"/>
        </w:rPr>
        <w:t>o</w:t>
      </w:r>
      <w:r w:rsidR="00830412" w:rsidRPr="007061FF">
        <w:rPr>
          <w:rFonts w:ascii="Gisha" w:hAnsi="Gisha" w:cs="Gisha"/>
          <w:sz w:val="22"/>
        </w:rPr>
        <w:t xml:space="preserve">s </w:t>
      </w:r>
      <w:r w:rsidR="003A4446" w:rsidRPr="007061FF">
        <w:rPr>
          <w:rFonts w:ascii="Gisha" w:hAnsi="Gisha" w:cs="Gisha"/>
          <w:sz w:val="22"/>
        </w:rPr>
        <w:t>básicos de fundame</w:t>
      </w:r>
      <w:r w:rsidR="00830412" w:rsidRPr="007061FF">
        <w:rPr>
          <w:rFonts w:ascii="Gisha" w:hAnsi="Gisha" w:cs="Gisha"/>
          <w:sz w:val="22"/>
        </w:rPr>
        <w:t>ntación en el campo de la biología</w:t>
      </w:r>
      <w:r w:rsidR="00F36D88" w:rsidRPr="007061FF">
        <w:rPr>
          <w:rFonts w:ascii="Gisha" w:hAnsi="Gisha" w:cs="Gisha"/>
          <w:sz w:val="22"/>
        </w:rPr>
        <w:t xml:space="preserve"> incluyendo los de apoyo al desarrollo y difusión del conocimiento</w:t>
      </w:r>
      <w:r w:rsidR="00830412" w:rsidRPr="007061FF">
        <w:rPr>
          <w:rFonts w:ascii="Gisha" w:hAnsi="Gisha" w:cs="Gisha"/>
          <w:sz w:val="22"/>
        </w:rPr>
        <w:t>, l</w:t>
      </w:r>
      <w:r w:rsidR="00EA711D" w:rsidRPr="007061FF">
        <w:rPr>
          <w:rFonts w:ascii="Gisha" w:hAnsi="Gisha" w:cs="Gisha"/>
          <w:sz w:val="22"/>
        </w:rPr>
        <w:t>o</w:t>
      </w:r>
      <w:r w:rsidR="00830412" w:rsidRPr="007061FF">
        <w:rPr>
          <w:rFonts w:ascii="Gisha" w:hAnsi="Gisha" w:cs="Gisha"/>
          <w:sz w:val="22"/>
        </w:rPr>
        <w:t xml:space="preserve">s </w:t>
      </w:r>
      <w:r w:rsidR="00A02BDA" w:rsidRPr="007061FF">
        <w:rPr>
          <w:rFonts w:ascii="Gisha" w:hAnsi="Gisha" w:cs="Gisha"/>
          <w:sz w:val="22"/>
        </w:rPr>
        <w:t xml:space="preserve">flexibles </w:t>
      </w:r>
      <w:r w:rsidR="00830412" w:rsidRPr="007061FF">
        <w:rPr>
          <w:rFonts w:ascii="Gisha" w:hAnsi="Gisha" w:cs="Gisha"/>
          <w:sz w:val="22"/>
        </w:rPr>
        <w:t>de profundización en temas específicos y l</w:t>
      </w:r>
      <w:r w:rsidR="00EA711D" w:rsidRPr="007061FF">
        <w:rPr>
          <w:rFonts w:ascii="Gisha" w:hAnsi="Gisha" w:cs="Gisha"/>
          <w:sz w:val="22"/>
        </w:rPr>
        <w:t>o</w:t>
      </w:r>
      <w:r w:rsidR="00830412" w:rsidRPr="007061FF">
        <w:rPr>
          <w:rFonts w:ascii="Gisha" w:hAnsi="Gisha" w:cs="Gisha"/>
          <w:sz w:val="22"/>
        </w:rPr>
        <w:t xml:space="preserve">s de investigación.A través de las competencias cognitivas se buscan dos grandes alcances: </w:t>
      </w:r>
    </w:p>
    <w:p w:rsidR="00C404A9" w:rsidRPr="007061FF" w:rsidRDefault="00C404A9" w:rsidP="00C404A9">
      <w:pPr>
        <w:pStyle w:val="Prrafodelista"/>
        <w:autoSpaceDE w:val="0"/>
        <w:autoSpaceDN w:val="0"/>
        <w:adjustRightInd w:val="0"/>
        <w:spacing w:after="0" w:line="240" w:lineRule="auto"/>
        <w:rPr>
          <w:rFonts w:ascii="Gisha" w:hAnsi="Gisha" w:cs="Gisha"/>
          <w:b/>
          <w:lang w:val="es-CO"/>
        </w:rPr>
      </w:pPr>
    </w:p>
    <w:p w:rsidR="00C404A9" w:rsidRPr="007061FF" w:rsidRDefault="009B22AD" w:rsidP="000D29FA">
      <w:pPr>
        <w:pStyle w:val="Prrafodelista"/>
        <w:numPr>
          <w:ilvl w:val="0"/>
          <w:numId w:val="20"/>
        </w:numPr>
        <w:autoSpaceDE w:val="0"/>
        <w:autoSpaceDN w:val="0"/>
        <w:adjustRightInd w:val="0"/>
        <w:spacing w:after="0" w:line="240" w:lineRule="auto"/>
        <w:ind w:left="357" w:hanging="357"/>
        <w:rPr>
          <w:rFonts w:ascii="Gisha" w:hAnsi="Gisha" w:cs="Gisha"/>
          <w:lang w:val="es-CO"/>
        </w:rPr>
      </w:pPr>
      <w:r w:rsidRPr="007061FF">
        <w:rPr>
          <w:rFonts w:ascii="Gisha" w:hAnsi="Gisha" w:cs="Gisha"/>
          <w:lang w:val="es-CO"/>
        </w:rPr>
        <w:lastRenderedPageBreak/>
        <w:t>L</w:t>
      </w:r>
      <w:r w:rsidR="00795560" w:rsidRPr="007061FF">
        <w:rPr>
          <w:rFonts w:ascii="Gisha" w:hAnsi="Gisha" w:cs="Gisha"/>
          <w:lang w:val="es-CO"/>
        </w:rPr>
        <w:t>a apropiación de los conocimientos por abstracción, simbolización y conceptualización</w:t>
      </w:r>
      <w:r w:rsidR="00830412" w:rsidRPr="007061FF">
        <w:rPr>
          <w:rFonts w:ascii="Gisha" w:hAnsi="Gisha" w:cs="Gisha"/>
          <w:lang w:val="es-CO"/>
        </w:rPr>
        <w:t>, para lo cual se brinda</w:t>
      </w:r>
      <w:r w:rsidR="00795560" w:rsidRPr="007061FF">
        <w:rPr>
          <w:rFonts w:ascii="Gisha" w:hAnsi="Gisha" w:cs="Gisha"/>
          <w:lang w:val="es-CO"/>
        </w:rPr>
        <w:t xml:space="preserve"> al estudiante las herramientas necesarias para  relacionar los conocimientos a través de actividades como lecturas críticas, revisión de literatura y análisis de problemas, entre otras, permitiendo que el aprendizaje cambie de un nivel netamente memorístico a un aprendizaje significativo.</w:t>
      </w:r>
    </w:p>
    <w:p w:rsidR="00C404A9" w:rsidRPr="007061FF" w:rsidRDefault="00C404A9" w:rsidP="002D00D7">
      <w:pPr>
        <w:pStyle w:val="Prrafodelista"/>
        <w:autoSpaceDE w:val="0"/>
        <w:autoSpaceDN w:val="0"/>
        <w:adjustRightInd w:val="0"/>
        <w:spacing w:after="0" w:line="240" w:lineRule="auto"/>
        <w:ind w:left="0"/>
        <w:rPr>
          <w:rFonts w:ascii="Gisha" w:hAnsi="Gisha" w:cs="Gisha"/>
          <w:b/>
          <w:lang w:val="es-CO"/>
        </w:rPr>
      </w:pPr>
    </w:p>
    <w:p w:rsidR="00795560" w:rsidRPr="007061FF" w:rsidRDefault="00C404A9" w:rsidP="000D29FA">
      <w:pPr>
        <w:pStyle w:val="Prrafodelista"/>
        <w:numPr>
          <w:ilvl w:val="0"/>
          <w:numId w:val="20"/>
        </w:numPr>
        <w:autoSpaceDE w:val="0"/>
        <w:autoSpaceDN w:val="0"/>
        <w:adjustRightInd w:val="0"/>
        <w:spacing w:after="0" w:line="240" w:lineRule="auto"/>
        <w:ind w:left="360"/>
        <w:rPr>
          <w:rFonts w:ascii="Gisha" w:hAnsi="Gisha" w:cs="Gisha"/>
          <w:b/>
          <w:lang w:val="es-CO"/>
        </w:rPr>
      </w:pPr>
      <w:r w:rsidRPr="007061FF">
        <w:rPr>
          <w:rFonts w:ascii="Gisha" w:hAnsi="Gisha" w:cs="Gisha"/>
          <w:lang w:val="es-CO"/>
        </w:rPr>
        <w:t>R</w:t>
      </w:r>
      <w:r w:rsidR="00795560" w:rsidRPr="007061FF">
        <w:rPr>
          <w:rFonts w:ascii="Gisha" w:hAnsi="Gisha" w:cs="Gisha"/>
          <w:lang w:val="es-CO"/>
        </w:rPr>
        <w:t>elacionar los conocimientos nuevos con los previos, articulando el aprendizaje conceptual con hechos experimentales; así el estudiante aprehende “algo” que adquiere significado a partir de lo que sabe.</w:t>
      </w:r>
    </w:p>
    <w:p w:rsidR="00C404A9" w:rsidRPr="007061FF" w:rsidRDefault="00C404A9" w:rsidP="00C404A9">
      <w:pPr>
        <w:pStyle w:val="Prrafodelista"/>
        <w:rPr>
          <w:rFonts w:ascii="Gisha" w:hAnsi="Gisha" w:cs="Gisha"/>
          <w:b/>
          <w:lang w:val="es-CO"/>
        </w:rPr>
      </w:pPr>
    </w:p>
    <w:p w:rsidR="00795560" w:rsidRPr="007061FF" w:rsidRDefault="00201336" w:rsidP="008365B8">
      <w:pPr>
        <w:autoSpaceDE w:val="0"/>
        <w:autoSpaceDN w:val="0"/>
        <w:adjustRightInd w:val="0"/>
        <w:ind w:left="0" w:firstLine="0"/>
        <w:rPr>
          <w:rFonts w:ascii="Gisha" w:hAnsi="Gisha" w:cs="Gisha"/>
          <w:b/>
          <w:sz w:val="22"/>
          <w:szCs w:val="22"/>
        </w:rPr>
      </w:pPr>
      <w:r w:rsidRPr="007061FF">
        <w:rPr>
          <w:rFonts w:ascii="Gisha" w:hAnsi="Gisha" w:cs="Gisha"/>
          <w:b/>
          <w:sz w:val="22"/>
        </w:rPr>
        <w:t>4.</w:t>
      </w:r>
      <w:r w:rsidR="00633BAC" w:rsidRPr="007061FF">
        <w:rPr>
          <w:rFonts w:ascii="Gisha" w:hAnsi="Gisha" w:cs="Gisha"/>
          <w:b/>
          <w:sz w:val="22"/>
        </w:rPr>
        <w:t>5</w:t>
      </w:r>
      <w:r w:rsidR="00307974" w:rsidRPr="007061FF">
        <w:rPr>
          <w:rFonts w:ascii="Gisha" w:hAnsi="Gisha" w:cs="Gisha"/>
          <w:b/>
          <w:sz w:val="22"/>
        </w:rPr>
        <w:t>.</w:t>
      </w:r>
      <w:r w:rsidRPr="007061FF">
        <w:rPr>
          <w:rFonts w:ascii="Gisha" w:hAnsi="Gisha" w:cs="Gisha"/>
          <w:b/>
          <w:sz w:val="22"/>
        </w:rPr>
        <w:t xml:space="preserve">2 </w:t>
      </w:r>
      <w:r w:rsidR="00795560" w:rsidRPr="007061FF">
        <w:rPr>
          <w:rFonts w:ascii="Gisha" w:hAnsi="Gisha" w:cs="Gisha"/>
          <w:b/>
          <w:sz w:val="22"/>
        </w:rPr>
        <w:t>Competencias en Aptitudes</w:t>
      </w:r>
      <w:r w:rsidR="00795560" w:rsidRPr="007061FF">
        <w:rPr>
          <w:rFonts w:ascii="Gisha" w:hAnsi="Gisha" w:cs="Gisha"/>
          <w:sz w:val="22"/>
        </w:rPr>
        <w:t xml:space="preserve">: </w:t>
      </w:r>
      <w:r w:rsidR="00795560" w:rsidRPr="007061FF">
        <w:rPr>
          <w:rFonts w:ascii="Gisha" w:hAnsi="Gisha" w:cs="Gisha"/>
          <w:sz w:val="22"/>
          <w:szCs w:val="22"/>
        </w:rPr>
        <w:t>Comprenden los niveles de “</w:t>
      </w:r>
      <w:r w:rsidR="00795560" w:rsidRPr="007061FF">
        <w:rPr>
          <w:rFonts w:ascii="Gisha" w:hAnsi="Gisha" w:cs="Gisha"/>
          <w:i/>
          <w:sz w:val="22"/>
          <w:szCs w:val="22"/>
        </w:rPr>
        <w:t>Saber hacer</w:t>
      </w:r>
      <w:r w:rsidR="00795560" w:rsidRPr="007061FF">
        <w:rPr>
          <w:rFonts w:ascii="Gisha" w:hAnsi="Gisha" w:cs="Gisha"/>
          <w:sz w:val="22"/>
          <w:szCs w:val="22"/>
        </w:rPr>
        <w:t>” y “</w:t>
      </w:r>
      <w:r w:rsidR="00795560" w:rsidRPr="007061FF">
        <w:rPr>
          <w:rFonts w:ascii="Gisha" w:hAnsi="Gisha" w:cs="Gisha"/>
          <w:i/>
          <w:sz w:val="22"/>
          <w:szCs w:val="22"/>
        </w:rPr>
        <w:t>Saberemprender</w:t>
      </w:r>
      <w:r w:rsidR="00795560" w:rsidRPr="007061FF">
        <w:rPr>
          <w:rFonts w:ascii="Gisha" w:hAnsi="Gisha" w:cs="Gisha"/>
          <w:sz w:val="22"/>
          <w:szCs w:val="22"/>
        </w:rPr>
        <w:t xml:space="preserve">”. </w:t>
      </w:r>
      <w:r w:rsidR="00830412" w:rsidRPr="007061FF">
        <w:rPr>
          <w:rFonts w:ascii="Gisha" w:hAnsi="Gisha" w:cs="Gisha"/>
          <w:sz w:val="22"/>
          <w:szCs w:val="22"/>
        </w:rPr>
        <w:t xml:space="preserve">En el desarrollo de los </w:t>
      </w:r>
      <w:r w:rsidR="00EA711D" w:rsidRPr="007061FF">
        <w:rPr>
          <w:rFonts w:ascii="Gisha" w:hAnsi="Gisha" w:cs="Gisha"/>
          <w:sz w:val="22"/>
          <w:szCs w:val="22"/>
        </w:rPr>
        <w:t>componentes</w:t>
      </w:r>
      <w:r w:rsidR="003A4446" w:rsidRPr="007061FF">
        <w:rPr>
          <w:rFonts w:ascii="Gisha" w:hAnsi="Gisha" w:cs="Gisha"/>
          <w:sz w:val="22"/>
          <w:szCs w:val="22"/>
        </w:rPr>
        <w:t xml:space="preserve">tres </w:t>
      </w:r>
      <w:r w:rsidR="00BB2CA6" w:rsidRPr="007061FF">
        <w:rPr>
          <w:rFonts w:ascii="Gisha" w:hAnsi="Gisha" w:cs="Gisha"/>
          <w:sz w:val="22"/>
          <w:szCs w:val="22"/>
        </w:rPr>
        <w:t>d</w:t>
      </w:r>
      <w:r w:rsidR="00830412" w:rsidRPr="007061FF">
        <w:rPr>
          <w:rFonts w:ascii="Gisha" w:hAnsi="Gisha" w:cs="Gisha"/>
          <w:sz w:val="22"/>
          <w:szCs w:val="22"/>
        </w:rPr>
        <w:t xml:space="preserve">e la maestría, se buscará </w:t>
      </w:r>
      <w:r w:rsidR="00795560" w:rsidRPr="007061FF">
        <w:rPr>
          <w:rFonts w:ascii="Gisha" w:hAnsi="Gisha" w:cs="Gisha"/>
          <w:sz w:val="22"/>
          <w:szCs w:val="22"/>
        </w:rPr>
        <w:t>promover habilidades y destrezas en el desarrollo de procesos mentales y procedimentales relacionados con el “</w:t>
      </w:r>
      <w:r w:rsidR="00795560" w:rsidRPr="007061FF">
        <w:rPr>
          <w:rFonts w:ascii="Gisha" w:hAnsi="Gisha" w:cs="Gisha"/>
          <w:i/>
          <w:sz w:val="22"/>
          <w:szCs w:val="22"/>
        </w:rPr>
        <w:t>Saber hacer</w:t>
      </w:r>
      <w:r w:rsidR="00795560" w:rsidRPr="007061FF">
        <w:rPr>
          <w:rFonts w:ascii="Gisha" w:hAnsi="Gisha" w:cs="Gisha"/>
          <w:sz w:val="22"/>
          <w:szCs w:val="22"/>
        </w:rPr>
        <w:t>”, donde el estudiante interioriza el nuevo conocimiento y puede comunicarlo, utilizarlo y aplicarlo en su quehacer</w:t>
      </w:r>
      <w:r w:rsidR="00125F55" w:rsidRPr="007061FF">
        <w:rPr>
          <w:rFonts w:ascii="Gisha" w:hAnsi="Gisha" w:cs="Gisha"/>
          <w:sz w:val="22"/>
          <w:szCs w:val="22"/>
        </w:rPr>
        <w:t>,</w:t>
      </w:r>
      <w:r w:rsidR="00795560" w:rsidRPr="007061FF">
        <w:rPr>
          <w:rFonts w:ascii="Gisha" w:hAnsi="Gisha" w:cs="Gisha"/>
          <w:sz w:val="22"/>
          <w:szCs w:val="22"/>
        </w:rPr>
        <w:t xml:space="preserve"> planteando soluciones a problemas reales o figurados. En </w:t>
      </w:r>
      <w:r w:rsidR="00830412" w:rsidRPr="007061FF">
        <w:rPr>
          <w:rFonts w:ascii="Gisha" w:hAnsi="Gisha" w:cs="Gisha"/>
          <w:sz w:val="22"/>
          <w:szCs w:val="22"/>
        </w:rPr>
        <w:t>el componente de</w:t>
      </w:r>
      <w:r w:rsidR="00795560" w:rsidRPr="007061FF">
        <w:rPr>
          <w:rFonts w:ascii="Gisha" w:hAnsi="Gisha" w:cs="Gisha"/>
          <w:sz w:val="22"/>
          <w:szCs w:val="22"/>
        </w:rPr>
        <w:t>Investigación, se involucra</w:t>
      </w:r>
      <w:r w:rsidR="00830412" w:rsidRPr="007061FF">
        <w:rPr>
          <w:rFonts w:ascii="Gisha" w:hAnsi="Gisha" w:cs="Gisha"/>
          <w:sz w:val="22"/>
          <w:szCs w:val="22"/>
        </w:rPr>
        <w:t>rá</w:t>
      </w:r>
      <w:r w:rsidR="00795560" w:rsidRPr="007061FF">
        <w:rPr>
          <w:rFonts w:ascii="Gisha" w:hAnsi="Gisha" w:cs="Gisha"/>
          <w:sz w:val="22"/>
          <w:szCs w:val="22"/>
        </w:rPr>
        <w:t xml:space="preserve"> además el nivel de “</w:t>
      </w:r>
      <w:r w:rsidR="00795560" w:rsidRPr="007061FF">
        <w:rPr>
          <w:rFonts w:ascii="Gisha" w:hAnsi="Gisha" w:cs="Gisha"/>
          <w:i/>
          <w:sz w:val="22"/>
          <w:szCs w:val="22"/>
        </w:rPr>
        <w:t>saber emprender</w:t>
      </w:r>
      <w:r w:rsidR="00795560" w:rsidRPr="007061FF">
        <w:rPr>
          <w:rFonts w:ascii="Gisha" w:hAnsi="Gisha" w:cs="Gisha"/>
          <w:sz w:val="22"/>
          <w:szCs w:val="22"/>
        </w:rPr>
        <w:t xml:space="preserve">” puesto que </w:t>
      </w:r>
      <w:r w:rsidR="00830412" w:rsidRPr="007061FF">
        <w:rPr>
          <w:rFonts w:ascii="Gisha" w:hAnsi="Gisha" w:cs="Gisha"/>
          <w:sz w:val="22"/>
          <w:szCs w:val="22"/>
        </w:rPr>
        <w:t>este promueve</w:t>
      </w:r>
      <w:r w:rsidR="00795560" w:rsidRPr="007061FF">
        <w:rPr>
          <w:rFonts w:ascii="Gisha" w:hAnsi="Gisha" w:cs="Gisha"/>
          <w:sz w:val="22"/>
          <w:szCs w:val="22"/>
        </w:rPr>
        <w:t xml:space="preserve"> que el estudiante genere alternativas de solución a problemas y responda a diferentes situaciones o contextos; para ello deberá analizar, sintetizar, inferir y asociar logrando particularizar conceptos generales.</w:t>
      </w:r>
    </w:p>
    <w:p w:rsidR="00795560" w:rsidRPr="007061FF" w:rsidRDefault="00795560" w:rsidP="00795560">
      <w:pPr>
        <w:rPr>
          <w:rFonts w:ascii="Gisha" w:hAnsi="Gisha" w:cs="Gisha"/>
          <w:b/>
          <w:sz w:val="22"/>
          <w:szCs w:val="22"/>
        </w:rPr>
      </w:pPr>
    </w:p>
    <w:p w:rsidR="008365B8" w:rsidRPr="007061FF" w:rsidRDefault="008365B8" w:rsidP="00795560">
      <w:pPr>
        <w:rPr>
          <w:rFonts w:ascii="Gisha" w:hAnsi="Gisha" w:cs="Gisha"/>
          <w:b/>
          <w:sz w:val="22"/>
          <w:szCs w:val="22"/>
        </w:rPr>
      </w:pPr>
    </w:p>
    <w:p w:rsidR="00795560" w:rsidRPr="007061FF" w:rsidRDefault="00201336" w:rsidP="008365B8">
      <w:pPr>
        <w:autoSpaceDE w:val="0"/>
        <w:autoSpaceDN w:val="0"/>
        <w:adjustRightInd w:val="0"/>
        <w:ind w:left="0" w:firstLine="0"/>
        <w:rPr>
          <w:rFonts w:ascii="Gisha" w:hAnsi="Gisha" w:cs="Gisha"/>
          <w:b/>
        </w:rPr>
      </w:pPr>
      <w:r w:rsidRPr="007061FF">
        <w:rPr>
          <w:rFonts w:ascii="Gisha" w:hAnsi="Gisha" w:cs="Gisha"/>
          <w:b/>
          <w:sz w:val="22"/>
        </w:rPr>
        <w:t>4.</w:t>
      </w:r>
      <w:r w:rsidR="00633BAC" w:rsidRPr="007061FF">
        <w:rPr>
          <w:rFonts w:ascii="Gisha" w:hAnsi="Gisha" w:cs="Gisha"/>
          <w:b/>
          <w:sz w:val="22"/>
        </w:rPr>
        <w:t>5</w:t>
      </w:r>
      <w:r w:rsidRPr="007061FF">
        <w:rPr>
          <w:rFonts w:ascii="Gisha" w:hAnsi="Gisha" w:cs="Gisha"/>
          <w:b/>
          <w:sz w:val="22"/>
        </w:rPr>
        <w:t xml:space="preserve">.3 </w:t>
      </w:r>
      <w:r w:rsidR="00795560" w:rsidRPr="007061FF">
        <w:rPr>
          <w:rFonts w:ascii="Gisha" w:hAnsi="Gisha" w:cs="Gisha"/>
          <w:b/>
          <w:sz w:val="22"/>
        </w:rPr>
        <w:t>Competencias en Actitudes</w:t>
      </w:r>
      <w:r w:rsidR="00795560" w:rsidRPr="007061FF">
        <w:rPr>
          <w:rFonts w:ascii="Gisha" w:hAnsi="Gisha" w:cs="Gisha"/>
          <w:sz w:val="22"/>
        </w:rPr>
        <w:t xml:space="preserve">: </w:t>
      </w:r>
      <w:r w:rsidR="00EA711D" w:rsidRPr="007061FF">
        <w:rPr>
          <w:rFonts w:ascii="Gisha" w:hAnsi="Gisha" w:cs="Gisha"/>
          <w:sz w:val="22"/>
        </w:rPr>
        <w:t xml:space="preserve">Se relaciona con el </w:t>
      </w:r>
      <w:r w:rsidR="00795560" w:rsidRPr="007061FF">
        <w:rPr>
          <w:rFonts w:ascii="Gisha" w:hAnsi="Gisha" w:cs="Gisha"/>
          <w:sz w:val="22"/>
        </w:rPr>
        <w:t>“</w:t>
      </w:r>
      <w:r w:rsidR="00795560" w:rsidRPr="007061FF">
        <w:rPr>
          <w:rFonts w:ascii="Gisha" w:hAnsi="Gisha" w:cs="Gisha"/>
          <w:i/>
          <w:sz w:val="22"/>
        </w:rPr>
        <w:t>Saber ser</w:t>
      </w:r>
      <w:r w:rsidR="00795560" w:rsidRPr="007061FF">
        <w:rPr>
          <w:rFonts w:ascii="Gisha" w:hAnsi="Gisha" w:cs="Gisha"/>
          <w:sz w:val="22"/>
        </w:rPr>
        <w:t xml:space="preserve">”, </w:t>
      </w:r>
      <w:r w:rsidR="00EA711D" w:rsidRPr="007061FF">
        <w:rPr>
          <w:rFonts w:ascii="Gisha" w:hAnsi="Gisha" w:cs="Gisha"/>
          <w:sz w:val="22"/>
        </w:rPr>
        <w:t xml:space="preserve">y permite </w:t>
      </w:r>
      <w:r w:rsidR="00795560" w:rsidRPr="007061FF">
        <w:rPr>
          <w:rFonts w:ascii="Gisha" w:hAnsi="Gisha" w:cs="Gisha"/>
          <w:sz w:val="22"/>
        </w:rPr>
        <w:t xml:space="preserve">formar </w:t>
      </w:r>
      <w:r w:rsidR="00EA711D" w:rsidRPr="007061FF">
        <w:rPr>
          <w:rFonts w:ascii="Gisha" w:hAnsi="Gisha" w:cs="Gisha"/>
          <w:sz w:val="22"/>
        </w:rPr>
        <w:t xml:space="preserve">investigadores </w:t>
      </w:r>
      <w:r w:rsidR="00795560" w:rsidRPr="007061FF">
        <w:rPr>
          <w:rFonts w:ascii="Gisha" w:hAnsi="Gisha" w:cs="Gisha"/>
          <w:sz w:val="22"/>
        </w:rPr>
        <w:t xml:space="preserve">con valores para convivir en sociedad, capaces de contribuir al entendimiento y a la transformación científica y social. </w:t>
      </w:r>
      <w:r w:rsidR="00EA711D" w:rsidRPr="007061FF">
        <w:rPr>
          <w:rFonts w:ascii="Gisha" w:hAnsi="Gisha" w:cs="Gisha"/>
          <w:sz w:val="22"/>
        </w:rPr>
        <w:t>Debido a que e</w:t>
      </w:r>
      <w:r w:rsidR="00795560" w:rsidRPr="007061FF">
        <w:rPr>
          <w:rFonts w:ascii="Gisha" w:hAnsi="Gisha" w:cs="Gisha"/>
          <w:sz w:val="22"/>
        </w:rPr>
        <w:t>ste es un proceso de formación continua</w:t>
      </w:r>
      <w:r w:rsidR="00EA711D" w:rsidRPr="007061FF">
        <w:rPr>
          <w:rFonts w:ascii="Gisha" w:hAnsi="Gisha" w:cs="Gisha"/>
          <w:sz w:val="22"/>
        </w:rPr>
        <w:t>, se asociarán a él todos los co</w:t>
      </w:r>
      <w:r w:rsidR="001370F0" w:rsidRPr="007061FF">
        <w:rPr>
          <w:rFonts w:ascii="Gisha" w:hAnsi="Gisha" w:cs="Gisha"/>
          <w:sz w:val="22"/>
        </w:rPr>
        <w:t>mponentes de formación planteado</w:t>
      </w:r>
      <w:r w:rsidR="00EA711D" w:rsidRPr="007061FF">
        <w:rPr>
          <w:rFonts w:ascii="Gisha" w:hAnsi="Gisha" w:cs="Gisha"/>
          <w:sz w:val="22"/>
        </w:rPr>
        <w:t>s en la maestría: fundamentación</w:t>
      </w:r>
      <w:r w:rsidR="00F36D88" w:rsidRPr="007061FF">
        <w:rPr>
          <w:rFonts w:ascii="Gisha" w:hAnsi="Gisha" w:cs="Gisha"/>
          <w:sz w:val="22"/>
        </w:rPr>
        <w:t xml:space="preserve"> en ciencias biológicas y apoyo general</w:t>
      </w:r>
      <w:r w:rsidR="00EA711D" w:rsidRPr="007061FF">
        <w:rPr>
          <w:rFonts w:ascii="Gisha" w:hAnsi="Gisha" w:cs="Gisha"/>
          <w:sz w:val="22"/>
        </w:rPr>
        <w:t xml:space="preserve">, </w:t>
      </w:r>
      <w:r w:rsidR="00A02BDA" w:rsidRPr="007061FF">
        <w:rPr>
          <w:rFonts w:ascii="Gisha" w:hAnsi="Gisha" w:cs="Gisha"/>
          <w:sz w:val="22"/>
        </w:rPr>
        <w:t xml:space="preserve">flexible de </w:t>
      </w:r>
      <w:r w:rsidR="00EA711D" w:rsidRPr="007061FF">
        <w:rPr>
          <w:rFonts w:ascii="Gisha" w:hAnsi="Gisha" w:cs="Gisha"/>
          <w:sz w:val="22"/>
        </w:rPr>
        <w:t>profundizaci</w:t>
      </w:r>
      <w:r w:rsidR="00F36D88" w:rsidRPr="007061FF">
        <w:rPr>
          <w:rFonts w:ascii="Gisha" w:hAnsi="Gisha" w:cs="Gisha"/>
          <w:sz w:val="22"/>
        </w:rPr>
        <w:t>ón</w:t>
      </w:r>
      <w:r w:rsidR="00EA711D" w:rsidRPr="007061FF">
        <w:rPr>
          <w:rFonts w:ascii="Gisha" w:hAnsi="Gisha" w:cs="Gisha"/>
          <w:sz w:val="22"/>
        </w:rPr>
        <w:t xml:space="preserve"> e investigación.Este último, como eje articulador es el que tendrá una mayor influencia en el desarrollo de esta competencia. </w:t>
      </w:r>
    </w:p>
    <w:p w:rsidR="00EA711D" w:rsidRPr="007061FF" w:rsidRDefault="00EA711D" w:rsidP="00EA711D">
      <w:pPr>
        <w:pStyle w:val="Prrafodelista"/>
        <w:autoSpaceDE w:val="0"/>
        <w:autoSpaceDN w:val="0"/>
        <w:adjustRightInd w:val="0"/>
        <w:spacing w:after="0" w:line="240" w:lineRule="auto"/>
        <w:ind w:left="0"/>
        <w:rPr>
          <w:rFonts w:ascii="Gisha" w:hAnsi="Gisha" w:cs="Gisha"/>
          <w:b/>
          <w:highlight w:val="yellow"/>
          <w:lang w:val="es-CO"/>
        </w:rPr>
      </w:pPr>
    </w:p>
    <w:p w:rsidR="008365B8" w:rsidRPr="007061FF" w:rsidRDefault="008365B8" w:rsidP="00EA711D">
      <w:pPr>
        <w:pStyle w:val="Prrafodelista"/>
        <w:autoSpaceDE w:val="0"/>
        <w:autoSpaceDN w:val="0"/>
        <w:adjustRightInd w:val="0"/>
        <w:spacing w:after="0" w:line="240" w:lineRule="auto"/>
        <w:ind w:left="0"/>
        <w:rPr>
          <w:rFonts w:ascii="Gisha" w:hAnsi="Gisha" w:cs="Gisha"/>
          <w:b/>
          <w:highlight w:val="yellow"/>
          <w:lang w:val="es-CO"/>
        </w:rPr>
      </w:pPr>
    </w:p>
    <w:p w:rsidR="00795560" w:rsidRPr="007061FF" w:rsidRDefault="00201336" w:rsidP="008365B8">
      <w:pPr>
        <w:autoSpaceDE w:val="0"/>
        <w:autoSpaceDN w:val="0"/>
        <w:adjustRightInd w:val="0"/>
        <w:ind w:left="0" w:firstLine="0"/>
        <w:rPr>
          <w:rFonts w:ascii="Gisha" w:hAnsi="Gisha" w:cs="Gisha"/>
          <w:b/>
          <w:sz w:val="22"/>
        </w:rPr>
      </w:pPr>
      <w:r w:rsidRPr="007061FF">
        <w:rPr>
          <w:rFonts w:ascii="Gisha" w:hAnsi="Gisha" w:cs="Gisha"/>
          <w:b/>
          <w:sz w:val="22"/>
        </w:rPr>
        <w:t>4.</w:t>
      </w:r>
      <w:r w:rsidR="00633BAC" w:rsidRPr="007061FF">
        <w:rPr>
          <w:rFonts w:ascii="Gisha" w:hAnsi="Gisha" w:cs="Gisha"/>
          <w:b/>
          <w:sz w:val="22"/>
        </w:rPr>
        <w:t>5</w:t>
      </w:r>
      <w:r w:rsidRPr="007061FF">
        <w:rPr>
          <w:rFonts w:ascii="Gisha" w:hAnsi="Gisha" w:cs="Gisha"/>
          <w:b/>
          <w:sz w:val="22"/>
        </w:rPr>
        <w:t xml:space="preserve">.4 </w:t>
      </w:r>
      <w:r w:rsidR="00EA711D" w:rsidRPr="007061FF">
        <w:rPr>
          <w:rFonts w:ascii="Gisha" w:hAnsi="Gisha" w:cs="Gisha"/>
          <w:b/>
          <w:sz w:val="22"/>
        </w:rPr>
        <w:t xml:space="preserve">Competencias </w:t>
      </w:r>
      <w:r w:rsidR="00FB037A" w:rsidRPr="007061FF">
        <w:rPr>
          <w:rFonts w:ascii="Gisha" w:hAnsi="Gisha" w:cs="Gisha"/>
          <w:b/>
          <w:sz w:val="22"/>
        </w:rPr>
        <w:t>C</w:t>
      </w:r>
      <w:r w:rsidR="00795560" w:rsidRPr="007061FF">
        <w:rPr>
          <w:rFonts w:ascii="Gisha" w:hAnsi="Gisha" w:cs="Gisha"/>
          <w:b/>
          <w:sz w:val="22"/>
        </w:rPr>
        <w:t>ientíficas</w:t>
      </w:r>
      <w:r w:rsidR="00795560" w:rsidRPr="007061FF">
        <w:rPr>
          <w:rFonts w:ascii="Gisha" w:hAnsi="Gisha" w:cs="Gisha"/>
          <w:sz w:val="22"/>
        </w:rPr>
        <w:t>:</w:t>
      </w:r>
      <w:r w:rsidR="009435D5">
        <w:rPr>
          <w:rFonts w:ascii="Gisha" w:hAnsi="Gisha" w:cs="Gisha"/>
          <w:sz w:val="22"/>
        </w:rPr>
        <w:t xml:space="preserve"> </w:t>
      </w:r>
      <w:r w:rsidR="00795560" w:rsidRPr="007061FF">
        <w:rPr>
          <w:rFonts w:ascii="Gisha" w:hAnsi="Gisha" w:cs="Gisha"/>
          <w:sz w:val="22"/>
        </w:rPr>
        <w:t xml:space="preserve">Involucra la capacidad para solucionar problemas, integrar la información o los procedimientos, combinar </w:t>
      </w:r>
      <w:r w:rsidR="00795560" w:rsidRPr="007061FF">
        <w:rPr>
          <w:rFonts w:ascii="Gisha" w:hAnsi="Gisha" w:cs="Gisha"/>
          <w:sz w:val="22"/>
        </w:rPr>
        <w:lastRenderedPageBreak/>
        <w:t xml:space="preserve">diferentes procesos científicos en una estrategia coherente para terminarla con éxito y responder con eficiencia. En la toma de decisiones se incluye la capacidad para seleccionar apropiadamente los datos o conocimientos importantes, junto con un procedimiento que permita alcanzar una conclusión (Arteta, 2003). El desarrollo de ésta competencia, implica entonces, desarrollar en los estudiantes una serie de habilidades cognitivas, metacognitivas, procedimentales, psicoafectivas, e investigativas que respalden el uso y la aplicación del conocimiento científico y </w:t>
      </w:r>
      <w:r w:rsidR="00EA711D" w:rsidRPr="007061FF">
        <w:rPr>
          <w:rFonts w:ascii="Gisha" w:hAnsi="Gisha" w:cs="Gisha"/>
          <w:sz w:val="22"/>
        </w:rPr>
        <w:t>tecnológico en beneficio social</w:t>
      </w:r>
      <w:r w:rsidR="00795560" w:rsidRPr="007061FF">
        <w:rPr>
          <w:rFonts w:ascii="Gisha" w:hAnsi="Gisha" w:cs="Gisha"/>
          <w:sz w:val="22"/>
        </w:rPr>
        <w:t>.</w:t>
      </w:r>
    </w:p>
    <w:p w:rsidR="006F7312" w:rsidRPr="007061FF" w:rsidRDefault="006F7312" w:rsidP="006F7312">
      <w:pPr>
        <w:pStyle w:val="NormalWeb"/>
        <w:spacing w:before="0" w:beforeAutospacing="0" w:after="0" w:afterAutospacing="0"/>
        <w:rPr>
          <w:rFonts w:ascii="Gisha" w:hAnsi="Gisha" w:cs="Gisha"/>
          <w:sz w:val="22"/>
          <w:szCs w:val="22"/>
        </w:rPr>
      </w:pPr>
    </w:p>
    <w:p w:rsidR="00795560" w:rsidRPr="007061FF" w:rsidRDefault="00EA711D" w:rsidP="00066B54">
      <w:pPr>
        <w:pStyle w:val="NormalWeb"/>
        <w:spacing w:before="0" w:beforeAutospacing="0" w:after="0" w:afterAutospacing="0"/>
        <w:ind w:left="0" w:firstLine="0"/>
        <w:rPr>
          <w:rFonts w:ascii="Gisha" w:hAnsi="Gisha" w:cs="Gisha"/>
          <w:sz w:val="22"/>
          <w:szCs w:val="22"/>
        </w:rPr>
      </w:pPr>
      <w:r w:rsidRPr="007061FF">
        <w:rPr>
          <w:rFonts w:ascii="Gisha" w:hAnsi="Gisha" w:cs="Gisha"/>
          <w:sz w:val="22"/>
          <w:szCs w:val="22"/>
        </w:rPr>
        <w:t>A través del desarrollo de las competencias antes mencionadas, se busca en el programa de maestría propiciar el desarrollo de las siguientes capacidades:</w:t>
      </w:r>
    </w:p>
    <w:p w:rsidR="008365B8" w:rsidRPr="007061FF" w:rsidRDefault="008365B8" w:rsidP="00066B54">
      <w:pPr>
        <w:pStyle w:val="NormalWeb"/>
        <w:spacing w:before="0" w:beforeAutospacing="0" w:after="0" w:afterAutospacing="0"/>
        <w:ind w:left="0" w:firstLine="0"/>
        <w:rPr>
          <w:rFonts w:ascii="Gisha" w:hAnsi="Gisha" w:cs="Gisha"/>
          <w:sz w:val="22"/>
          <w:szCs w:val="22"/>
        </w:rPr>
      </w:pPr>
    </w:p>
    <w:p w:rsidR="006F7312" w:rsidRPr="007061FF" w:rsidRDefault="006F7312" w:rsidP="006F7312">
      <w:pPr>
        <w:pStyle w:val="NormalWeb"/>
        <w:spacing w:before="0" w:beforeAutospacing="0" w:after="0" w:afterAutospacing="0"/>
        <w:rPr>
          <w:rFonts w:ascii="Gisha" w:hAnsi="Gisha" w:cs="Gisha"/>
          <w:sz w:val="22"/>
          <w:szCs w:val="22"/>
        </w:rPr>
      </w:pPr>
    </w:p>
    <w:p w:rsidR="00D66AEF" w:rsidRPr="007061FF" w:rsidRDefault="00DC15FC"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 xml:space="preserve">La capacidad para afrontar de manera objetiva el avance </w:t>
      </w:r>
      <w:r w:rsidR="007E609C" w:rsidRPr="007061FF">
        <w:rPr>
          <w:rFonts w:ascii="Gisha" w:hAnsi="Gisha" w:cs="Gisha"/>
          <w:sz w:val="22"/>
          <w:szCs w:val="22"/>
        </w:rPr>
        <w:t xml:space="preserve">de </w:t>
      </w:r>
      <w:r w:rsidRPr="007061FF">
        <w:rPr>
          <w:rFonts w:ascii="Gisha" w:hAnsi="Gisha" w:cs="Gisha"/>
          <w:sz w:val="22"/>
          <w:szCs w:val="22"/>
        </w:rPr>
        <w:t>las ciencias biológicas a nivel científico y tecnológico, basada en el rigor científico, crítico, responsabilidad y respeto.</w:t>
      </w:r>
    </w:p>
    <w:p w:rsidR="006F7312" w:rsidRPr="007061FF" w:rsidRDefault="006F7312" w:rsidP="008365B8">
      <w:pPr>
        <w:pStyle w:val="NormalWeb"/>
        <w:spacing w:before="0" w:beforeAutospacing="0" w:after="0" w:afterAutospacing="0"/>
        <w:ind w:left="717" w:hanging="357"/>
        <w:rPr>
          <w:rFonts w:ascii="Gisha" w:hAnsi="Gisha" w:cs="Gisha"/>
          <w:sz w:val="22"/>
          <w:szCs w:val="22"/>
        </w:rPr>
      </w:pPr>
    </w:p>
    <w:p w:rsidR="003F6A99" w:rsidRPr="007061FF" w:rsidRDefault="003F6A99"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La aplicación de los conocimientos y esfuerzos de investigación en beneficio de la sociedad y la naturaleza, asumiendo las implicaciones científicas, sociales, institucionales, éticas, políticas y económicas de su investigación.</w:t>
      </w:r>
    </w:p>
    <w:p w:rsidR="006F7312" w:rsidRPr="007061FF" w:rsidRDefault="006F7312" w:rsidP="008365B8">
      <w:pPr>
        <w:pStyle w:val="NormalWeb"/>
        <w:spacing w:before="0" w:beforeAutospacing="0" w:after="0" w:afterAutospacing="0"/>
        <w:ind w:left="717" w:hanging="357"/>
        <w:rPr>
          <w:rFonts w:ascii="Gisha" w:hAnsi="Gisha" w:cs="Gisha"/>
          <w:sz w:val="22"/>
          <w:szCs w:val="22"/>
        </w:rPr>
      </w:pPr>
    </w:p>
    <w:p w:rsidR="006F7312" w:rsidRPr="007061FF" w:rsidRDefault="003F6A99"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 xml:space="preserve">El desarrollo de las aptitudes para comunicarse y argumentar idóneamente los avances relacionados con la investigación en ciencias </w:t>
      </w:r>
      <w:r w:rsidR="005D146E" w:rsidRPr="007061FF">
        <w:rPr>
          <w:rFonts w:ascii="Gisha" w:hAnsi="Gisha" w:cs="Gisha"/>
          <w:sz w:val="22"/>
          <w:szCs w:val="22"/>
        </w:rPr>
        <w:t>biológicas.</w:t>
      </w:r>
    </w:p>
    <w:p w:rsidR="006F7312" w:rsidRPr="007061FF" w:rsidRDefault="006F7312" w:rsidP="008365B8">
      <w:pPr>
        <w:pStyle w:val="Prrafodelista"/>
        <w:spacing w:after="0" w:line="240" w:lineRule="auto"/>
        <w:ind w:left="717" w:hanging="357"/>
        <w:rPr>
          <w:rFonts w:ascii="Gisha" w:hAnsi="Gisha" w:cs="Gisha"/>
          <w:lang w:val="es-CO"/>
        </w:rPr>
      </w:pPr>
    </w:p>
    <w:p w:rsidR="003F6A99" w:rsidRPr="007061FF" w:rsidRDefault="00A92CCF"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La habilidad para formular, gestionar y ejecutar  proyectos para hacer uso, manejo y conservación de la biodiversidad desde un enfoque científico.</w:t>
      </w:r>
    </w:p>
    <w:p w:rsidR="006F7312" w:rsidRPr="007061FF" w:rsidRDefault="006F7312" w:rsidP="008365B8">
      <w:pPr>
        <w:pStyle w:val="Prrafodelista"/>
        <w:spacing w:after="0" w:line="240" w:lineRule="auto"/>
        <w:ind w:left="717" w:hanging="357"/>
        <w:rPr>
          <w:rFonts w:ascii="Gisha" w:hAnsi="Gisha" w:cs="Gisha"/>
          <w:lang w:val="es-CO"/>
        </w:rPr>
      </w:pPr>
    </w:p>
    <w:p w:rsidR="00A92CCF" w:rsidRPr="007061FF" w:rsidRDefault="00A92CCF"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La capacidad de experimentación, argumentación, análisis e interpretación en los diferentes campos de su competencia.</w:t>
      </w:r>
    </w:p>
    <w:p w:rsidR="006F7312" w:rsidRPr="007061FF" w:rsidRDefault="006F7312" w:rsidP="008365B8">
      <w:pPr>
        <w:pStyle w:val="Prrafodelista"/>
        <w:spacing w:after="0" w:line="240" w:lineRule="auto"/>
        <w:ind w:left="717" w:hanging="357"/>
        <w:rPr>
          <w:rFonts w:ascii="Gisha" w:hAnsi="Gisha" w:cs="Gisha"/>
          <w:lang w:val="es-CO"/>
        </w:rPr>
      </w:pPr>
    </w:p>
    <w:p w:rsidR="00A92CCF" w:rsidRPr="007061FF" w:rsidRDefault="00A92CCF"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lastRenderedPageBreak/>
        <w:t xml:space="preserve">La habilidad para comunicarse y divulgar los resultados de su proceso </w:t>
      </w:r>
      <w:r w:rsidR="007E609C" w:rsidRPr="007061FF">
        <w:rPr>
          <w:rFonts w:ascii="Gisha" w:hAnsi="Gisha" w:cs="Gisha"/>
          <w:sz w:val="22"/>
          <w:szCs w:val="22"/>
        </w:rPr>
        <w:t xml:space="preserve">investigativo </w:t>
      </w:r>
      <w:r w:rsidRPr="007061FF">
        <w:rPr>
          <w:rFonts w:ascii="Gisha" w:hAnsi="Gisha" w:cs="Gisha"/>
          <w:sz w:val="22"/>
          <w:szCs w:val="22"/>
        </w:rPr>
        <w:t>tanto para la comunidad científica como para la comunidad en general.</w:t>
      </w:r>
    </w:p>
    <w:p w:rsidR="000C1BFA" w:rsidRPr="007061FF" w:rsidRDefault="000C1BFA" w:rsidP="008365B8">
      <w:pPr>
        <w:pStyle w:val="NormalWeb"/>
        <w:spacing w:before="0" w:beforeAutospacing="0" w:after="0" w:afterAutospacing="0"/>
        <w:ind w:left="717" w:hanging="357"/>
        <w:rPr>
          <w:rFonts w:ascii="Gisha" w:hAnsi="Gisha" w:cs="Gisha"/>
          <w:sz w:val="22"/>
          <w:szCs w:val="22"/>
        </w:rPr>
      </w:pPr>
    </w:p>
    <w:p w:rsidR="00A92CCF" w:rsidRPr="007061FF" w:rsidRDefault="00A92CCF" w:rsidP="000D29FA">
      <w:pPr>
        <w:pStyle w:val="NormalWeb"/>
        <w:numPr>
          <w:ilvl w:val="0"/>
          <w:numId w:val="155"/>
        </w:numPr>
        <w:spacing w:before="0" w:beforeAutospacing="0" w:after="0" w:afterAutospacing="0"/>
        <w:ind w:left="360"/>
        <w:rPr>
          <w:rFonts w:ascii="Gisha" w:hAnsi="Gisha" w:cs="Gisha"/>
          <w:sz w:val="22"/>
          <w:szCs w:val="22"/>
        </w:rPr>
      </w:pPr>
      <w:r w:rsidRPr="007061FF">
        <w:rPr>
          <w:rFonts w:ascii="Gisha" w:hAnsi="Gisha" w:cs="Gisha"/>
          <w:sz w:val="22"/>
          <w:szCs w:val="22"/>
        </w:rPr>
        <w:t>La integración al trabajo en grupos interdisciplinarios con el fin de producir conocimiento enfocado a promover el desarrollo de las comunidades del entorno.</w:t>
      </w:r>
    </w:p>
    <w:p w:rsidR="00FC5A3A" w:rsidRPr="007061FF" w:rsidRDefault="00FC5A3A" w:rsidP="009B22AD">
      <w:pPr>
        <w:ind w:left="1077" w:hanging="357"/>
        <w:rPr>
          <w:rFonts w:ascii="Gisha" w:hAnsi="Gisha" w:cs="Gisha"/>
          <w:b/>
          <w:sz w:val="22"/>
          <w:szCs w:val="22"/>
          <w:highlight w:val="yellow"/>
        </w:rPr>
      </w:pPr>
    </w:p>
    <w:p w:rsidR="00A9783E" w:rsidRPr="007061FF" w:rsidRDefault="00A9783E" w:rsidP="00F36D88">
      <w:pPr>
        <w:rPr>
          <w:rFonts w:ascii="Gisha" w:hAnsi="Gisha" w:cs="Gisha"/>
          <w:b/>
          <w:sz w:val="22"/>
          <w:szCs w:val="22"/>
          <w:highlight w:val="yellow"/>
        </w:rPr>
      </w:pPr>
    </w:p>
    <w:p w:rsidR="000F3A5D" w:rsidRPr="007061FF" w:rsidRDefault="002A115D" w:rsidP="00F36D88">
      <w:pPr>
        <w:rPr>
          <w:rFonts w:ascii="Gisha" w:hAnsi="Gisha" w:cs="Gisha"/>
          <w:sz w:val="22"/>
          <w:szCs w:val="22"/>
        </w:rPr>
      </w:pPr>
      <w:r w:rsidRPr="007061FF">
        <w:rPr>
          <w:rFonts w:ascii="Gisha" w:hAnsi="Gisha" w:cs="Gisha"/>
          <w:b/>
          <w:sz w:val="22"/>
          <w:szCs w:val="22"/>
        </w:rPr>
        <w:t>4</w:t>
      </w:r>
      <w:r w:rsidR="00AC58EE" w:rsidRPr="007061FF">
        <w:rPr>
          <w:rFonts w:ascii="Gisha" w:hAnsi="Gisha" w:cs="Gisha"/>
          <w:b/>
          <w:sz w:val="22"/>
          <w:szCs w:val="22"/>
        </w:rPr>
        <w:t xml:space="preserve">.6 </w:t>
      </w:r>
      <w:r w:rsidR="000F3A5D" w:rsidRPr="007061FF">
        <w:rPr>
          <w:rFonts w:ascii="Gisha" w:hAnsi="Gisha" w:cs="Gisha"/>
          <w:b/>
          <w:sz w:val="22"/>
          <w:szCs w:val="22"/>
        </w:rPr>
        <w:t>PLAN DE ESTUDIOS</w:t>
      </w:r>
    </w:p>
    <w:p w:rsidR="000F3A5D" w:rsidRPr="007061FF" w:rsidRDefault="000F3A5D" w:rsidP="000F3A5D">
      <w:pPr>
        <w:ind w:left="360"/>
        <w:rPr>
          <w:rFonts w:ascii="Gisha" w:hAnsi="Gisha" w:cs="Gisha"/>
          <w:sz w:val="22"/>
          <w:szCs w:val="22"/>
        </w:rPr>
      </w:pPr>
    </w:p>
    <w:p w:rsidR="00A02BDA" w:rsidRPr="007061FF" w:rsidRDefault="00044C4E" w:rsidP="00066B54">
      <w:pPr>
        <w:ind w:left="0" w:firstLine="0"/>
        <w:rPr>
          <w:rFonts w:ascii="Gisha" w:hAnsi="Gisha" w:cs="Gisha"/>
          <w:sz w:val="22"/>
          <w:szCs w:val="22"/>
        </w:rPr>
      </w:pPr>
      <w:r w:rsidRPr="007061FF">
        <w:rPr>
          <w:rFonts w:ascii="Gisha" w:hAnsi="Gisha" w:cs="Gisha"/>
          <w:sz w:val="22"/>
          <w:szCs w:val="22"/>
        </w:rPr>
        <w:t>El programa se desarrollará en cuatro semestres académicos. La modalidad de la maestría incluye tanto clases presenciales como el trabajo independiente del estudiante fuera del aula de clase y con asesoría del docente cuando se requiera.</w:t>
      </w:r>
      <w:r w:rsidR="00A02BDA" w:rsidRPr="007061FF">
        <w:rPr>
          <w:rFonts w:ascii="Gisha" w:hAnsi="Gisha" w:cs="Gisha"/>
          <w:sz w:val="22"/>
          <w:szCs w:val="22"/>
        </w:rPr>
        <w:t>El programa se desarrollará a trav</w:t>
      </w:r>
      <w:r w:rsidR="00F36D88" w:rsidRPr="007061FF">
        <w:rPr>
          <w:rFonts w:ascii="Gisha" w:hAnsi="Gisha" w:cs="Gisha"/>
          <w:sz w:val="22"/>
          <w:szCs w:val="22"/>
        </w:rPr>
        <w:t>és de tres</w:t>
      </w:r>
      <w:r w:rsidR="003A4446" w:rsidRPr="007061FF">
        <w:rPr>
          <w:rFonts w:ascii="Gisha" w:hAnsi="Gisha" w:cs="Gisha"/>
          <w:sz w:val="22"/>
          <w:szCs w:val="22"/>
        </w:rPr>
        <w:t xml:space="preserve"> componentes funamentales</w:t>
      </w:r>
      <w:r w:rsidR="00A02BDA" w:rsidRPr="007061FF">
        <w:rPr>
          <w:rFonts w:ascii="Gisha" w:hAnsi="Gisha" w:cs="Gisha"/>
          <w:sz w:val="22"/>
          <w:szCs w:val="22"/>
        </w:rPr>
        <w:t>:</w:t>
      </w:r>
      <w:r w:rsidR="003A4446" w:rsidRPr="007061FF">
        <w:rPr>
          <w:rFonts w:ascii="Gisha" w:hAnsi="Gisha" w:cs="Gisha"/>
          <w:b/>
          <w:sz w:val="22"/>
          <w:szCs w:val="22"/>
        </w:rPr>
        <w:t>Básico</w:t>
      </w:r>
      <w:r w:rsidR="003A4446" w:rsidRPr="007061FF">
        <w:rPr>
          <w:rFonts w:ascii="Gisha" w:hAnsi="Gisha" w:cs="Gisha"/>
          <w:sz w:val="22"/>
          <w:szCs w:val="22"/>
        </w:rPr>
        <w:t xml:space="preserve"> de</w:t>
      </w:r>
      <w:r w:rsidR="00A02BDA" w:rsidRPr="007061FF">
        <w:rPr>
          <w:rFonts w:ascii="Gisha" w:hAnsi="Gisha" w:cs="Gisha"/>
          <w:sz w:val="22"/>
          <w:szCs w:val="22"/>
        </w:rPr>
        <w:t xml:space="preserve">  fundamentación en ciencias biológicas, </w:t>
      </w:r>
      <w:r w:rsidR="003A4446" w:rsidRPr="007061FF">
        <w:rPr>
          <w:rFonts w:ascii="Gisha" w:hAnsi="Gisha" w:cs="Gisha"/>
          <w:b/>
          <w:sz w:val="22"/>
          <w:szCs w:val="22"/>
        </w:rPr>
        <w:t>F</w:t>
      </w:r>
      <w:r w:rsidR="00A02BDA" w:rsidRPr="007061FF">
        <w:rPr>
          <w:rFonts w:ascii="Gisha" w:hAnsi="Gisha" w:cs="Gisha"/>
          <w:b/>
          <w:sz w:val="22"/>
          <w:szCs w:val="22"/>
        </w:rPr>
        <w:t>lexible</w:t>
      </w:r>
      <w:r w:rsidR="00A02BDA" w:rsidRPr="007061FF">
        <w:rPr>
          <w:rFonts w:ascii="Gisha" w:hAnsi="Gisha" w:cs="Gisha"/>
          <w:sz w:val="22"/>
          <w:szCs w:val="22"/>
        </w:rPr>
        <w:t xml:space="preserve"> de profundización e </w:t>
      </w:r>
      <w:r w:rsidR="003A4446" w:rsidRPr="007061FF">
        <w:rPr>
          <w:rFonts w:ascii="Gisha" w:hAnsi="Gisha" w:cs="Gisha"/>
          <w:b/>
          <w:sz w:val="22"/>
          <w:szCs w:val="22"/>
        </w:rPr>
        <w:t>I</w:t>
      </w:r>
      <w:r w:rsidR="00A02BDA" w:rsidRPr="007061FF">
        <w:rPr>
          <w:rFonts w:ascii="Gisha" w:hAnsi="Gisha" w:cs="Gisha"/>
          <w:b/>
          <w:sz w:val="22"/>
          <w:szCs w:val="22"/>
        </w:rPr>
        <w:t>nvestigación</w:t>
      </w:r>
      <w:r w:rsidR="00A02BDA" w:rsidRPr="007061FF">
        <w:rPr>
          <w:rFonts w:ascii="Gisha" w:hAnsi="Gisha" w:cs="Gisha"/>
          <w:sz w:val="22"/>
          <w:szCs w:val="22"/>
        </w:rPr>
        <w:t>.</w:t>
      </w:r>
    </w:p>
    <w:p w:rsidR="00A02BDA" w:rsidRPr="007061FF" w:rsidRDefault="00A02BDA" w:rsidP="00066B54">
      <w:pPr>
        <w:ind w:left="0" w:firstLine="0"/>
        <w:rPr>
          <w:rFonts w:ascii="Gisha" w:hAnsi="Gisha" w:cs="Gisha"/>
          <w:sz w:val="22"/>
          <w:szCs w:val="22"/>
          <w:highlight w:val="yellow"/>
        </w:rPr>
      </w:pPr>
    </w:p>
    <w:p w:rsidR="002A14D2" w:rsidRPr="007061FF" w:rsidRDefault="00A02BDA" w:rsidP="00066B54">
      <w:pPr>
        <w:ind w:left="0" w:firstLine="0"/>
        <w:rPr>
          <w:rFonts w:ascii="Gisha" w:hAnsi="Gisha" w:cs="Gisha"/>
          <w:sz w:val="22"/>
          <w:szCs w:val="22"/>
        </w:rPr>
      </w:pPr>
      <w:r w:rsidRPr="007061FF">
        <w:rPr>
          <w:rFonts w:ascii="Gisha" w:hAnsi="Gisha" w:cs="Gisha"/>
          <w:b/>
          <w:sz w:val="22"/>
          <w:szCs w:val="22"/>
        </w:rPr>
        <w:t xml:space="preserve">En el componente </w:t>
      </w:r>
      <w:r w:rsidR="00E726EC" w:rsidRPr="007061FF">
        <w:rPr>
          <w:rFonts w:ascii="Gisha" w:hAnsi="Gisha" w:cs="Gisha"/>
          <w:b/>
          <w:sz w:val="22"/>
          <w:szCs w:val="22"/>
        </w:rPr>
        <w:t>b</w:t>
      </w:r>
      <w:r w:rsidR="003A4446" w:rsidRPr="007061FF">
        <w:rPr>
          <w:rFonts w:ascii="Gisha" w:hAnsi="Gisha" w:cs="Gisha"/>
          <w:b/>
          <w:sz w:val="22"/>
          <w:szCs w:val="22"/>
        </w:rPr>
        <w:t>ásico</w:t>
      </w:r>
      <w:r w:rsidRPr="007061FF">
        <w:rPr>
          <w:rFonts w:ascii="Gisha" w:hAnsi="Gisha" w:cs="Gisha"/>
          <w:sz w:val="22"/>
          <w:szCs w:val="22"/>
        </w:rPr>
        <w:t>, e</w:t>
      </w:r>
      <w:r w:rsidR="003D38EE" w:rsidRPr="007061FF">
        <w:rPr>
          <w:rFonts w:ascii="Gisha" w:hAnsi="Gisha" w:cs="Gisha"/>
          <w:sz w:val="22"/>
          <w:szCs w:val="22"/>
        </w:rPr>
        <w:t xml:space="preserve">l estudiante tomara </w:t>
      </w:r>
      <w:r w:rsidR="00F33444" w:rsidRPr="007061FF">
        <w:rPr>
          <w:rFonts w:ascii="Gisha" w:hAnsi="Gisha" w:cs="Gisha"/>
          <w:sz w:val="22"/>
          <w:szCs w:val="22"/>
        </w:rPr>
        <w:t xml:space="preserve">cursos </w:t>
      </w:r>
      <w:r w:rsidR="003A4446" w:rsidRPr="007061FF">
        <w:rPr>
          <w:rFonts w:ascii="Gisha" w:hAnsi="Gisha" w:cs="Gisha"/>
          <w:sz w:val="22"/>
          <w:szCs w:val="22"/>
        </w:rPr>
        <w:t xml:space="preserve">de fundamentación </w:t>
      </w:r>
      <w:r w:rsidR="00F33444" w:rsidRPr="007061FF">
        <w:rPr>
          <w:rFonts w:ascii="Gisha" w:hAnsi="Gisha" w:cs="Gisha"/>
          <w:sz w:val="22"/>
          <w:szCs w:val="22"/>
        </w:rPr>
        <w:t>comunes</w:t>
      </w:r>
      <w:r w:rsidR="003D38EE" w:rsidRPr="007061FF">
        <w:rPr>
          <w:rFonts w:ascii="Gisha" w:hAnsi="Gisha" w:cs="Gisha"/>
          <w:sz w:val="22"/>
          <w:szCs w:val="22"/>
        </w:rPr>
        <w:t>, las asignaturas de este módulo, se ofrecerán</w:t>
      </w:r>
      <w:r w:rsidR="00FA20B1" w:rsidRPr="007061FF">
        <w:rPr>
          <w:rFonts w:ascii="Gisha" w:hAnsi="Gisha" w:cs="Gisha"/>
          <w:sz w:val="22"/>
          <w:szCs w:val="22"/>
        </w:rPr>
        <w:t xml:space="preserve"> de forma colectiva a todos los </w:t>
      </w:r>
      <w:r w:rsidR="003D38EE" w:rsidRPr="007061FF">
        <w:rPr>
          <w:rFonts w:ascii="Gisha" w:hAnsi="Gisha" w:cs="Gisha"/>
          <w:sz w:val="22"/>
          <w:szCs w:val="22"/>
        </w:rPr>
        <w:t>estudiantes de la maestría</w:t>
      </w:r>
      <w:r w:rsidR="00AC58EE" w:rsidRPr="007061FF">
        <w:rPr>
          <w:rFonts w:ascii="Gisha" w:hAnsi="Gisha" w:cs="Gisha"/>
          <w:sz w:val="22"/>
          <w:szCs w:val="22"/>
        </w:rPr>
        <w:t xml:space="preserve">  y corresponden a:</w:t>
      </w:r>
      <w:r w:rsidR="0050571E" w:rsidRPr="007061FF">
        <w:rPr>
          <w:rFonts w:ascii="Gisha" w:hAnsi="Gisha" w:cs="Gisha"/>
          <w:sz w:val="22"/>
          <w:szCs w:val="22"/>
        </w:rPr>
        <w:t xml:space="preserve"> Biología Evolutiva, Biología M</w:t>
      </w:r>
      <w:r w:rsidR="00AC58EE" w:rsidRPr="007061FF">
        <w:rPr>
          <w:rFonts w:ascii="Gisha" w:hAnsi="Gisha" w:cs="Gisha"/>
          <w:sz w:val="22"/>
          <w:szCs w:val="22"/>
        </w:rPr>
        <w:t>olecular y</w:t>
      </w:r>
      <w:r w:rsidR="00F60206" w:rsidRPr="007061FF">
        <w:rPr>
          <w:rFonts w:ascii="Gisha" w:hAnsi="Gisha" w:cs="Gisha"/>
          <w:sz w:val="22"/>
          <w:szCs w:val="22"/>
        </w:rPr>
        <w:t>Ecología</w:t>
      </w:r>
      <w:r w:rsidR="0050571E" w:rsidRPr="007061FF">
        <w:rPr>
          <w:rFonts w:ascii="Gisha" w:hAnsi="Gisha" w:cs="Gisha"/>
          <w:sz w:val="22"/>
          <w:szCs w:val="22"/>
        </w:rPr>
        <w:t xml:space="preserve"> T</w:t>
      </w:r>
      <w:r w:rsidR="00AF5C50" w:rsidRPr="007061FF">
        <w:rPr>
          <w:rFonts w:ascii="Gisha" w:hAnsi="Gisha" w:cs="Gisha"/>
          <w:sz w:val="22"/>
          <w:szCs w:val="22"/>
        </w:rPr>
        <w:t>ropical</w:t>
      </w:r>
      <w:r w:rsidR="00F36D88" w:rsidRPr="007061FF">
        <w:rPr>
          <w:rFonts w:ascii="Gisha" w:hAnsi="Gisha" w:cs="Gisha"/>
          <w:sz w:val="22"/>
          <w:szCs w:val="22"/>
        </w:rPr>
        <w:t>, con un total</w:t>
      </w:r>
      <w:r w:rsidR="00AF5C50" w:rsidRPr="007061FF">
        <w:rPr>
          <w:rFonts w:ascii="Gisha" w:hAnsi="Gisha" w:cs="Gisha"/>
          <w:sz w:val="22"/>
          <w:szCs w:val="22"/>
        </w:rPr>
        <w:t xml:space="preserve"> de 1</w:t>
      </w:r>
      <w:r w:rsidR="00AC58EE" w:rsidRPr="007061FF">
        <w:rPr>
          <w:rFonts w:ascii="Gisha" w:hAnsi="Gisha" w:cs="Gisha"/>
          <w:sz w:val="22"/>
          <w:szCs w:val="22"/>
        </w:rPr>
        <w:t>2</w:t>
      </w:r>
      <w:r w:rsidR="00AF5C50" w:rsidRPr="007061FF">
        <w:rPr>
          <w:rFonts w:ascii="Gisha" w:hAnsi="Gisha" w:cs="Gisha"/>
          <w:sz w:val="22"/>
          <w:szCs w:val="22"/>
        </w:rPr>
        <w:t xml:space="preserve"> créditos</w:t>
      </w:r>
      <w:r w:rsidRPr="007061FF">
        <w:rPr>
          <w:rFonts w:ascii="Gisha" w:hAnsi="Gisha" w:cs="Gisha"/>
          <w:sz w:val="22"/>
          <w:szCs w:val="22"/>
        </w:rPr>
        <w:t>.</w:t>
      </w:r>
      <w:r w:rsidR="00F36D88" w:rsidRPr="007061FF">
        <w:rPr>
          <w:rFonts w:ascii="Gisha" w:hAnsi="Gisha" w:cs="Gisha"/>
          <w:sz w:val="22"/>
          <w:szCs w:val="22"/>
        </w:rPr>
        <w:t xml:space="preserve"> En este componente se incluyen además las herramientas básicas enfocadas al diseño, interpretación y difusión de resultados de investigación, a través de las cuales el estudiante abordará de manera general tópicos que le permitan orientar los procesos de toma de datos, análisis y manejo de la información, así como obtener las pautas generales para la socialización de los mismos, se incluyen como asignaturas Bioestadística</w:t>
      </w:r>
      <w:r w:rsidR="000E78FA" w:rsidRPr="007061FF">
        <w:rPr>
          <w:rFonts w:ascii="Gisha" w:hAnsi="Gisha" w:cs="Gisha"/>
          <w:sz w:val="22"/>
          <w:szCs w:val="22"/>
        </w:rPr>
        <w:t xml:space="preserve"> con 4 créditos</w:t>
      </w:r>
      <w:r w:rsidR="00F36D88" w:rsidRPr="007061FF">
        <w:rPr>
          <w:rFonts w:ascii="Gisha" w:hAnsi="Gisha" w:cs="Gisha"/>
          <w:sz w:val="22"/>
          <w:szCs w:val="22"/>
        </w:rPr>
        <w:t xml:space="preserve"> y Publicación Científica con un total de 3 créditos. En total los cr</w:t>
      </w:r>
      <w:r w:rsidR="000E78FA" w:rsidRPr="007061FF">
        <w:rPr>
          <w:rFonts w:ascii="Gisha" w:hAnsi="Gisha" w:cs="Gisha"/>
          <w:sz w:val="22"/>
          <w:szCs w:val="22"/>
        </w:rPr>
        <w:t>éditos de este componente son 17</w:t>
      </w:r>
      <w:r w:rsidR="00F36D88" w:rsidRPr="007061FF">
        <w:rPr>
          <w:rFonts w:ascii="Gisha" w:hAnsi="Gisha" w:cs="Gisha"/>
          <w:sz w:val="22"/>
          <w:szCs w:val="22"/>
        </w:rPr>
        <w:t>.</w:t>
      </w:r>
    </w:p>
    <w:p w:rsidR="00FA20B1" w:rsidRPr="007061FF" w:rsidRDefault="00FA20B1" w:rsidP="00066B54">
      <w:pPr>
        <w:ind w:left="0" w:firstLine="0"/>
        <w:rPr>
          <w:rFonts w:ascii="Gisha" w:hAnsi="Gisha" w:cs="Gisha"/>
          <w:sz w:val="22"/>
          <w:szCs w:val="22"/>
        </w:rPr>
      </w:pPr>
    </w:p>
    <w:p w:rsidR="006026C1" w:rsidRPr="007061FF" w:rsidRDefault="00A02BDA" w:rsidP="00066B54">
      <w:pPr>
        <w:ind w:left="0" w:firstLine="0"/>
        <w:rPr>
          <w:rFonts w:ascii="Gisha" w:hAnsi="Gisha" w:cs="Gisha"/>
          <w:sz w:val="22"/>
          <w:szCs w:val="22"/>
        </w:rPr>
      </w:pPr>
      <w:r w:rsidRPr="007061FF">
        <w:rPr>
          <w:rFonts w:ascii="Gisha" w:hAnsi="Gisha" w:cs="Gisha"/>
          <w:b/>
          <w:sz w:val="22"/>
          <w:szCs w:val="22"/>
        </w:rPr>
        <w:t>El componente flexible</w:t>
      </w:r>
      <w:r w:rsidRPr="007061FF">
        <w:rPr>
          <w:rFonts w:ascii="Gisha" w:hAnsi="Gisha" w:cs="Gisha"/>
          <w:sz w:val="22"/>
          <w:szCs w:val="22"/>
        </w:rPr>
        <w:t xml:space="preserve"> corresponde a la profundización en temáticas específicas relacionadas con el trabajo de grado o con aspectos de interés particular, para su cumplimiento, e</w:t>
      </w:r>
      <w:r w:rsidR="00A6622E" w:rsidRPr="007061FF">
        <w:rPr>
          <w:rFonts w:ascii="Gisha" w:hAnsi="Gisha" w:cs="Gisha"/>
          <w:sz w:val="22"/>
          <w:szCs w:val="22"/>
        </w:rPr>
        <w:t xml:space="preserve">l estudiante </w:t>
      </w:r>
      <w:r w:rsidR="007217F5" w:rsidRPr="007061FF">
        <w:rPr>
          <w:rFonts w:ascii="Gisha" w:hAnsi="Gisha" w:cs="Gisha"/>
          <w:sz w:val="22"/>
          <w:szCs w:val="22"/>
        </w:rPr>
        <w:t>deberá completar un total de 1</w:t>
      </w:r>
      <w:r w:rsidR="00706B7E" w:rsidRPr="007061FF">
        <w:rPr>
          <w:rFonts w:ascii="Gisha" w:hAnsi="Gisha" w:cs="Gisha"/>
          <w:sz w:val="22"/>
          <w:szCs w:val="22"/>
        </w:rPr>
        <w:t>2</w:t>
      </w:r>
      <w:r w:rsidR="007217F5" w:rsidRPr="007061FF">
        <w:rPr>
          <w:rFonts w:ascii="Gisha" w:hAnsi="Gisha" w:cs="Gisha"/>
          <w:sz w:val="22"/>
          <w:szCs w:val="22"/>
        </w:rPr>
        <w:t xml:space="preserve"> créditos en </w:t>
      </w:r>
      <w:r w:rsidRPr="007061FF">
        <w:rPr>
          <w:rFonts w:ascii="Gisha" w:hAnsi="Gisha" w:cs="Gisha"/>
          <w:sz w:val="22"/>
          <w:szCs w:val="22"/>
        </w:rPr>
        <w:t xml:space="preserve">tres </w:t>
      </w:r>
      <w:r w:rsidR="007217F5" w:rsidRPr="007061FF">
        <w:rPr>
          <w:rFonts w:ascii="Gisha" w:hAnsi="Gisha" w:cs="Gisha"/>
          <w:sz w:val="22"/>
          <w:szCs w:val="22"/>
        </w:rPr>
        <w:t xml:space="preserve">asignaturas </w:t>
      </w:r>
      <w:r w:rsidR="00A6622E" w:rsidRPr="007061FF">
        <w:rPr>
          <w:rFonts w:ascii="Gisha" w:hAnsi="Gisha" w:cs="Gisha"/>
          <w:sz w:val="22"/>
          <w:szCs w:val="22"/>
        </w:rPr>
        <w:t>electiva</w:t>
      </w:r>
      <w:r w:rsidR="007217F5" w:rsidRPr="007061FF">
        <w:rPr>
          <w:rFonts w:ascii="Gisha" w:hAnsi="Gisha" w:cs="Gisha"/>
          <w:sz w:val="22"/>
          <w:szCs w:val="22"/>
        </w:rPr>
        <w:t>s</w:t>
      </w:r>
      <w:r w:rsidR="00A6622E" w:rsidRPr="007061FF">
        <w:rPr>
          <w:rFonts w:ascii="Gisha" w:hAnsi="Gisha" w:cs="Gisha"/>
          <w:sz w:val="22"/>
          <w:szCs w:val="22"/>
        </w:rPr>
        <w:t xml:space="preserve"> ofertadas por los centros y grupos de investigación</w:t>
      </w:r>
      <w:r w:rsidR="000E78FA" w:rsidRPr="007061FF">
        <w:rPr>
          <w:rFonts w:ascii="Gisha" w:hAnsi="Gisha" w:cs="Gisha"/>
          <w:sz w:val="22"/>
          <w:szCs w:val="22"/>
        </w:rPr>
        <w:t xml:space="preserve"> o por docentes invitados en casos específicos; así mismo, </w:t>
      </w:r>
      <w:r w:rsidR="000E78FA" w:rsidRPr="007061FF">
        <w:rPr>
          <w:rFonts w:ascii="Gisha" w:hAnsi="Gisha" w:cs="Gisha"/>
          <w:sz w:val="22"/>
          <w:szCs w:val="22"/>
        </w:rPr>
        <w:lastRenderedPageBreak/>
        <w:t>haciendo uso de los convenios interinstitucionales podrá cursar asignaturas electivas en otras universidades</w:t>
      </w:r>
      <w:r w:rsidR="006026C1" w:rsidRPr="007061FF">
        <w:rPr>
          <w:rFonts w:ascii="Gisha" w:hAnsi="Gisha" w:cs="Gisha"/>
          <w:sz w:val="22"/>
          <w:szCs w:val="22"/>
        </w:rPr>
        <w:t>.</w:t>
      </w:r>
    </w:p>
    <w:p w:rsidR="00A02BDA" w:rsidRPr="007061FF" w:rsidRDefault="00A02BDA" w:rsidP="00066B54">
      <w:pPr>
        <w:ind w:left="0" w:firstLine="0"/>
        <w:rPr>
          <w:rFonts w:ascii="Gisha" w:hAnsi="Gisha" w:cs="Gisha"/>
          <w:sz w:val="22"/>
          <w:szCs w:val="22"/>
        </w:rPr>
      </w:pPr>
    </w:p>
    <w:p w:rsidR="00375015" w:rsidRPr="007061FF" w:rsidRDefault="00A6622E" w:rsidP="00066B54">
      <w:pPr>
        <w:ind w:left="0" w:firstLine="0"/>
        <w:rPr>
          <w:rFonts w:ascii="Gisha" w:hAnsi="Gisha" w:cs="Gisha"/>
          <w:sz w:val="22"/>
          <w:szCs w:val="22"/>
        </w:rPr>
      </w:pPr>
      <w:r w:rsidRPr="007061FF">
        <w:rPr>
          <w:rFonts w:ascii="Gisha" w:hAnsi="Gisha" w:cs="Gisha"/>
          <w:b/>
          <w:sz w:val="22"/>
          <w:szCs w:val="22"/>
        </w:rPr>
        <w:t>Componente de investigación</w:t>
      </w:r>
      <w:r w:rsidR="00F60206" w:rsidRPr="007061FF">
        <w:rPr>
          <w:rFonts w:ascii="Gisha" w:hAnsi="Gisha" w:cs="Gisha"/>
          <w:b/>
          <w:sz w:val="22"/>
          <w:szCs w:val="22"/>
        </w:rPr>
        <w:t>:</w:t>
      </w:r>
      <w:r w:rsidR="00F60206" w:rsidRPr="007061FF">
        <w:rPr>
          <w:rFonts w:ascii="Gisha" w:hAnsi="Gisha" w:cs="Gisha"/>
          <w:sz w:val="22"/>
          <w:szCs w:val="22"/>
        </w:rPr>
        <w:t xml:space="preserve"> Constituye un eje transversal que se aborda a lo largo de todo el programa de maestría y está relacionado fundamentalmente con el desarrollo del trabajo de investigación. Estará formado por dos seminarios y el trabajo de grado que desarrollará durante el último año</w:t>
      </w:r>
      <w:r w:rsidR="00375015" w:rsidRPr="007061FF">
        <w:rPr>
          <w:rFonts w:ascii="Gisha" w:hAnsi="Gisha" w:cs="Gisha"/>
          <w:sz w:val="22"/>
          <w:szCs w:val="22"/>
        </w:rPr>
        <w:t xml:space="preserve"> y finalizan con la sustentación final del trabajo en el cuarto semestre. </w:t>
      </w:r>
      <w:r w:rsidR="00F36D88" w:rsidRPr="007061FF">
        <w:rPr>
          <w:rFonts w:ascii="Gisha" w:hAnsi="Gisha" w:cs="Gisha"/>
          <w:sz w:val="22"/>
          <w:szCs w:val="22"/>
        </w:rPr>
        <w:t>En total en este módulo se consideran 2</w:t>
      </w:r>
      <w:r w:rsidR="008752F8" w:rsidRPr="007061FF">
        <w:rPr>
          <w:rFonts w:ascii="Gisha" w:hAnsi="Gisha" w:cs="Gisha"/>
          <w:sz w:val="22"/>
          <w:szCs w:val="22"/>
        </w:rPr>
        <w:t>7</w:t>
      </w:r>
      <w:r w:rsidR="00F36D88" w:rsidRPr="007061FF">
        <w:rPr>
          <w:rFonts w:ascii="Gisha" w:hAnsi="Gisha" w:cs="Gisha"/>
          <w:sz w:val="22"/>
          <w:szCs w:val="22"/>
        </w:rPr>
        <w:t xml:space="preserve"> cr</w:t>
      </w:r>
      <w:r w:rsidR="008752F8" w:rsidRPr="007061FF">
        <w:rPr>
          <w:rFonts w:ascii="Gisha" w:hAnsi="Gisha" w:cs="Gisha"/>
          <w:sz w:val="22"/>
          <w:szCs w:val="22"/>
        </w:rPr>
        <w:t>éditos distribuidos de la siguiente forma:</w:t>
      </w:r>
    </w:p>
    <w:p w:rsidR="00AF5C50" w:rsidRPr="007061FF" w:rsidRDefault="00AF5C50" w:rsidP="00066B54">
      <w:pPr>
        <w:ind w:left="0" w:firstLine="0"/>
        <w:rPr>
          <w:rFonts w:ascii="Gisha" w:hAnsi="Gisha" w:cs="Gisha"/>
          <w:sz w:val="22"/>
          <w:szCs w:val="22"/>
        </w:rPr>
      </w:pPr>
    </w:p>
    <w:p w:rsidR="00AF5C50" w:rsidRPr="007061FF" w:rsidRDefault="00AF5C50" w:rsidP="00066B54">
      <w:pPr>
        <w:ind w:left="0" w:firstLine="0"/>
        <w:rPr>
          <w:rFonts w:ascii="Gisha" w:hAnsi="Gisha" w:cs="Gisha"/>
          <w:sz w:val="22"/>
          <w:szCs w:val="22"/>
        </w:rPr>
      </w:pPr>
      <w:r w:rsidRPr="007061FF">
        <w:rPr>
          <w:rFonts w:ascii="Gisha" w:hAnsi="Gisha" w:cs="Gisha"/>
          <w:sz w:val="22"/>
          <w:szCs w:val="22"/>
        </w:rPr>
        <w:t>Seminario I (P</w:t>
      </w:r>
      <w:r w:rsidR="00576005" w:rsidRPr="007061FF">
        <w:rPr>
          <w:rFonts w:ascii="Gisha" w:hAnsi="Gisha" w:cs="Gisha"/>
          <w:sz w:val="22"/>
          <w:szCs w:val="22"/>
        </w:rPr>
        <w:t>lanteamiento</w:t>
      </w:r>
      <w:r w:rsidRPr="007061FF">
        <w:rPr>
          <w:rFonts w:ascii="Gisha" w:hAnsi="Gisha" w:cs="Gisha"/>
          <w:sz w:val="22"/>
          <w:szCs w:val="22"/>
        </w:rPr>
        <w:t xml:space="preserve"> de </w:t>
      </w:r>
      <w:r w:rsidR="00F60206" w:rsidRPr="007061FF">
        <w:rPr>
          <w:rFonts w:ascii="Gisha" w:hAnsi="Gisha" w:cs="Gisha"/>
          <w:sz w:val="22"/>
          <w:szCs w:val="22"/>
        </w:rPr>
        <w:t xml:space="preserve">la </w:t>
      </w:r>
      <w:r w:rsidRPr="007061FF">
        <w:rPr>
          <w:rFonts w:ascii="Gisha" w:hAnsi="Gisha" w:cs="Gisha"/>
          <w:sz w:val="22"/>
          <w:szCs w:val="22"/>
        </w:rPr>
        <w:t>investigación)</w:t>
      </w:r>
      <w:r w:rsidR="007217F5" w:rsidRPr="007061FF">
        <w:rPr>
          <w:rFonts w:ascii="Gisha" w:hAnsi="Gisha" w:cs="Gisha"/>
          <w:sz w:val="22"/>
          <w:szCs w:val="22"/>
        </w:rPr>
        <w:t>:</w:t>
      </w:r>
      <w:r w:rsidR="00375015" w:rsidRPr="007061FF">
        <w:rPr>
          <w:rFonts w:ascii="Gisha" w:hAnsi="Gisha" w:cs="Gisha"/>
          <w:sz w:val="22"/>
          <w:szCs w:val="22"/>
        </w:rPr>
        <w:t>2</w:t>
      </w:r>
      <w:r w:rsidR="00C3218A" w:rsidRPr="007061FF">
        <w:rPr>
          <w:rFonts w:ascii="Gisha" w:hAnsi="Gisha" w:cs="Gisha"/>
          <w:sz w:val="22"/>
          <w:szCs w:val="22"/>
        </w:rPr>
        <w:t xml:space="preserve"> créditos.</w:t>
      </w:r>
    </w:p>
    <w:p w:rsidR="00AF5C50" w:rsidRPr="007061FF" w:rsidRDefault="00576005" w:rsidP="00066B54">
      <w:pPr>
        <w:ind w:left="0" w:firstLine="0"/>
        <w:rPr>
          <w:rFonts w:ascii="Gisha" w:hAnsi="Gisha" w:cs="Gisha"/>
          <w:sz w:val="22"/>
          <w:szCs w:val="22"/>
        </w:rPr>
      </w:pPr>
      <w:r w:rsidRPr="007061FF">
        <w:rPr>
          <w:rFonts w:ascii="Gisha" w:hAnsi="Gisha" w:cs="Gisha"/>
          <w:sz w:val="22"/>
          <w:szCs w:val="22"/>
        </w:rPr>
        <w:t>Seminario II(</w:t>
      </w:r>
      <w:r w:rsidR="00F60206" w:rsidRPr="007061FF">
        <w:rPr>
          <w:rFonts w:ascii="Gisha" w:hAnsi="Gisha" w:cs="Gisha"/>
          <w:sz w:val="22"/>
          <w:szCs w:val="22"/>
        </w:rPr>
        <w:t>Estructuración y defen</w:t>
      </w:r>
      <w:r w:rsidRPr="007061FF">
        <w:rPr>
          <w:rFonts w:ascii="Gisha" w:hAnsi="Gisha" w:cs="Gisha"/>
          <w:sz w:val="22"/>
          <w:szCs w:val="22"/>
        </w:rPr>
        <w:t>sa del proyecto de investigación)</w:t>
      </w:r>
      <w:r w:rsidR="007217F5" w:rsidRPr="007061FF">
        <w:rPr>
          <w:rFonts w:ascii="Gisha" w:hAnsi="Gisha" w:cs="Gisha"/>
          <w:sz w:val="22"/>
          <w:szCs w:val="22"/>
        </w:rPr>
        <w:t>:</w:t>
      </w:r>
      <w:r w:rsidR="00375015" w:rsidRPr="007061FF">
        <w:rPr>
          <w:rFonts w:ascii="Gisha" w:hAnsi="Gisha" w:cs="Gisha"/>
          <w:sz w:val="22"/>
          <w:szCs w:val="22"/>
        </w:rPr>
        <w:t>2</w:t>
      </w:r>
      <w:r w:rsidR="00C3218A" w:rsidRPr="007061FF">
        <w:rPr>
          <w:rFonts w:ascii="Gisha" w:hAnsi="Gisha" w:cs="Gisha"/>
          <w:sz w:val="22"/>
          <w:szCs w:val="22"/>
        </w:rPr>
        <w:t xml:space="preserve"> créditos.</w:t>
      </w:r>
    </w:p>
    <w:p w:rsidR="00576005" w:rsidRPr="007061FF" w:rsidRDefault="00576005" w:rsidP="00066B54">
      <w:pPr>
        <w:ind w:left="0" w:firstLine="0"/>
        <w:rPr>
          <w:rFonts w:ascii="Gisha" w:hAnsi="Gisha" w:cs="Gisha"/>
          <w:sz w:val="22"/>
          <w:szCs w:val="22"/>
        </w:rPr>
      </w:pPr>
      <w:r w:rsidRPr="007061FF">
        <w:rPr>
          <w:rFonts w:ascii="Gisha" w:hAnsi="Gisha" w:cs="Gisha"/>
          <w:sz w:val="22"/>
          <w:szCs w:val="22"/>
        </w:rPr>
        <w:t>Trabajo de grado I</w:t>
      </w:r>
      <w:r w:rsidR="007217F5" w:rsidRPr="007061FF">
        <w:rPr>
          <w:rFonts w:ascii="Gisha" w:hAnsi="Gisha" w:cs="Gisha"/>
          <w:sz w:val="22"/>
          <w:szCs w:val="22"/>
        </w:rPr>
        <w:t xml:space="preserve">: </w:t>
      </w:r>
      <w:r w:rsidR="008752F8" w:rsidRPr="007061FF">
        <w:rPr>
          <w:rFonts w:ascii="Gisha" w:hAnsi="Gisha" w:cs="Gisha"/>
          <w:sz w:val="22"/>
          <w:szCs w:val="22"/>
        </w:rPr>
        <w:t>8</w:t>
      </w:r>
      <w:r w:rsidR="00C3218A" w:rsidRPr="007061FF">
        <w:rPr>
          <w:rFonts w:ascii="Gisha" w:hAnsi="Gisha" w:cs="Gisha"/>
          <w:sz w:val="22"/>
          <w:szCs w:val="22"/>
        </w:rPr>
        <w:t xml:space="preserve"> creditos.</w:t>
      </w:r>
    </w:p>
    <w:p w:rsidR="00576005" w:rsidRPr="007061FF" w:rsidRDefault="00576005" w:rsidP="00066B54">
      <w:pPr>
        <w:ind w:left="0" w:firstLine="0"/>
        <w:rPr>
          <w:rFonts w:ascii="Gisha" w:hAnsi="Gisha" w:cs="Gisha"/>
          <w:sz w:val="22"/>
          <w:szCs w:val="22"/>
        </w:rPr>
      </w:pPr>
      <w:r w:rsidRPr="007061FF">
        <w:rPr>
          <w:rFonts w:ascii="Gisha" w:hAnsi="Gisha" w:cs="Gisha"/>
          <w:sz w:val="22"/>
          <w:szCs w:val="22"/>
        </w:rPr>
        <w:t>Trabajo de grado II</w:t>
      </w:r>
      <w:r w:rsidR="007217F5" w:rsidRPr="007061FF">
        <w:rPr>
          <w:rFonts w:ascii="Gisha" w:hAnsi="Gisha" w:cs="Gisha"/>
          <w:sz w:val="22"/>
          <w:szCs w:val="22"/>
        </w:rPr>
        <w:t xml:space="preserve">: </w:t>
      </w:r>
      <w:r w:rsidR="00375015" w:rsidRPr="007061FF">
        <w:rPr>
          <w:rFonts w:ascii="Gisha" w:hAnsi="Gisha" w:cs="Gisha"/>
          <w:sz w:val="22"/>
          <w:szCs w:val="22"/>
        </w:rPr>
        <w:t>1</w:t>
      </w:r>
      <w:r w:rsidR="00F36D88" w:rsidRPr="007061FF">
        <w:rPr>
          <w:rFonts w:ascii="Gisha" w:hAnsi="Gisha" w:cs="Gisha"/>
          <w:sz w:val="22"/>
          <w:szCs w:val="22"/>
        </w:rPr>
        <w:t>5</w:t>
      </w:r>
      <w:r w:rsidR="00C3218A" w:rsidRPr="007061FF">
        <w:rPr>
          <w:rFonts w:ascii="Gisha" w:hAnsi="Gisha" w:cs="Gisha"/>
          <w:sz w:val="22"/>
          <w:szCs w:val="22"/>
        </w:rPr>
        <w:t xml:space="preserve"> créditos.</w:t>
      </w:r>
    </w:p>
    <w:p w:rsidR="00F41686" w:rsidRPr="007061FF" w:rsidRDefault="00F41686" w:rsidP="00F41686">
      <w:pPr>
        <w:pStyle w:val="Puesto"/>
        <w:ind w:left="0" w:firstLine="0"/>
        <w:jc w:val="both"/>
        <w:outlineLvl w:val="0"/>
        <w:rPr>
          <w:rFonts w:ascii="Gisha" w:hAnsi="Gisha" w:cs="Gisha"/>
          <w:szCs w:val="22"/>
          <w:lang w:val="es-CO"/>
        </w:rPr>
      </w:pPr>
    </w:p>
    <w:p w:rsidR="00044C4E" w:rsidRPr="007061FF" w:rsidRDefault="008752F8" w:rsidP="00CF59B4">
      <w:pPr>
        <w:ind w:left="0" w:firstLine="0"/>
        <w:rPr>
          <w:rFonts w:ascii="Gisha" w:hAnsi="Gisha" w:cs="Gisha"/>
          <w:sz w:val="22"/>
          <w:szCs w:val="22"/>
        </w:rPr>
      </w:pPr>
      <w:r w:rsidRPr="007061FF">
        <w:rPr>
          <w:rFonts w:ascii="Gisha" w:hAnsi="Gisha" w:cs="Gisha"/>
          <w:sz w:val="22"/>
          <w:szCs w:val="22"/>
        </w:rPr>
        <w:t>El plan de estudios dividido en sus tres componentes</w:t>
      </w:r>
      <w:r w:rsidR="00E3744B" w:rsidRPr="007061FF">
        <w:rPr>
          <w:rFonts w:ascii="Gisha" w:hAnsi="Gisha" w:cs="Gisha"/>
          <w:sz w:val="22"/>
          <w:szCs w:val="22"/>
        </w:rPr>
        <w:t>: básico, flexible y de investigación</w:t>
      </w:r>
      <w:r w:rsidRPr="007061FF">
        <w:rPr>
          <w:rFonts w:ascii="Gisha" w:hAnsi="Gisha" w:cs="Gisha"/>
          <w:sz w:val="22"/>
          <w:szCs w:val="22"/>
        </w:rPr>
        <w:t xml:space="preserve"> tiene la siguiente estructura general (Tabla</w:t>
      </w:r>
      <w:r w:rsidR="008C61B1" w:rsidRPr="007061FF">
        <w:rPr>
          <w:rFonts w:ascii="Gisha" w:hAnsi="Gisha" w:cs="Gisha"/>
          <w:sz w:val="22"/>
          <w:szCs w:val="22"/>
        </w:rPr>
        <w:t>s</w:t>
      </w:r>
      <w:r w:rsidR="00F41686" w:rsidRPr="007061FF">
        <w:rPr>
          <w:rFonts w:ascii="Gisha" w:hAnsi="Gisha" w:cs="Gisha"/>
          <w:sz w:val="22"/>
          <w:szCs w:val="22"/>
        </w:rPr>
        <w:t>1</w:t>
      </w:r>
      <w:r w:rsidR="00E44A35" w:rsidRPr="007061FF">
        <w:rPr>
          <w:rFonts w:ascii="Gisha" w:hAnsi="Gisha" w:cs="Gisha"/>
          <w:sz w:val="22"/>
          <w:szCs w:val="22"/>
        </w:rPr>
        <w:t xml:space="preserve"> y </w:t>
      </w:r>
      <w:r w:rsidR="00F41686" w:rsidRPr="007061FF">
        <w:rPr>
          <w:rFonts w:ascii="Gisha" w:hAnsi="Gisha" w:cs="Gisha"/>
          <w:sz w:val="22"/>
          <w:szCs w:val="22"/>
        </w:rPr>
        <w:t>2</w:t>
      </w:r>
      <w:r w:rsidR="00E44A35" w:rsidRPr="007061FF">
        <w:rPr>
          <w:rFonts w:ascii="Gisha" w:hAnsi="Gisha" w:cs="Gisha"/>
          <w:sz w:val="22"/>
          <w:szCs w:val="22"/>
        </w:rPr>
        <w:t>).</w:t>
      </w:r>
    </w:p>
    <w:p w:rsidR="00737492" w:rsidRPr="007061FF" w:rsidRDefault="00737492" w:rsidP="00CF59B4">
      <w:pPr>
        <w:ind w:left="0" w:firstLine="0"/>
        <w:rPr>
          <w:rFonts w:ascii="Gisha" w:hAnsi="Gisha" w:cs="Gisha"/>
          <w:sz w:val="22"/>
          <w:szCs w:val="22"/>
        </w:rPr>
      </w:pPr>
    </w:p>
    <w:p w:rsidR="009D1771" w:rsidRPr="007061FF" w:rsidRDefault="009D1771" w:rsidP="00E953B6">
      <w:pPr>
        <w:rPr>
          <w:rFonts w:ascii="Gisha" w:hAnsi="Gisha" w:cs="Gisha"/>
          <w:sz w:val="22"/>
          <w:szCs w:val="22"/>
        </w:rPr>
      </w:pPr>
    </w:p>
    <w:p w:rsidR="00AD402F" w:rsidRPr="007061FF" w:rsidRDefault="00F40C74" w:rsidP="00E44A35">
      <w:pPr>
        <w:jc w:val="center"/>
        <w:rPr>
          <w:rFonts w:ascii="Gisha" w:hAnsi="Gisha" w:cs="Gisha"/>
          <w:b/>
          <w:sz w:val="22"/>
          <w:szCs w:val="22"/>
        </w:rPr>
      </w:pPr>
      <w:r w:rsidRPr="007061FF">
        <w:rPr>
          <w:rFonts w:ascii="Gisha" w:hAnsi="Gisha" w:cs="Gisha"/>
          <w:b/>
          <w:sz w:val="22"/>
          <w:szCs w:val="22"/>
        </w:rPr>
        <w:t xml:space="preserve">Tabla </w:t>
      </w:r>
      <w:r w:rsidR="00F41686" w:rsidRPr="007061FF">
        <w:rPr>
          <w:rFonts w:ascii="Gisha" w:hAnsi="Gisha" w:cs="Gisha"/>
          <w:b/>
          <w:sz w:val="22"/>
          <w:szCs w:val="22"/>
        </w:rPr>
        <w:t>1</w:t>
      </w:r>
      <w:r w:rsidR="00E44A35" w:rsidRPr="007061FF">
        <w:rPr>
          <w:rFonts w:ascii="Gisha" w:hAnsi="Gisha" w:cs="Gisha"/>
          <w:b/>
          <w:sz w:val="22"/>
          <w:szCs w:val="22"/>
        </w:rPr>
        <w:t>.</w:t>
      </w:r>
      <w:r w:rsidR="00027248" w:rsidRPr="007061FF">
        <w:rPr>
          <w:rFonts w:ascii="Gisha" w:hAnsi="Gisha" w:cs="Gisha"/>
          <w:b/>
          <w:sz w:val="22"/>
          <w:szCs w:val="22"/>
        </w:rPr>
        <w:t>Convenciones módulos del plan de estudios</w:t>
      </w:r>
    </w:p>
    <w:p w:rsidR="00F40C74" w:rsidRPr="007061FF" w:rsidRDefault="00F40C74" w:rsidP="00E953B6">
      <w:pPr>
        <w:rPr>
          <w:rFonts w:ascii="Gisha" w:hAnsi="Gisha" w:cs="Gisha"/>
          <w:sz w:val="22"/>
          <w:szCs w:val="22"/>
          <w:highlight w:val="yellow"/>
        </w:rPr>
      </w:pPr>
    </w:p>
    <w:tbl>
      <w:tblPr>
        <w:tblW w:w="8472"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2859"/>
        <w:gridCol w:w="2796"/>
        <w:gridCol w:w="2817"/>
      </w:tblGrid>
      <w:tr w:rsidR="00E44A35" w:rsidRPr="007061FF" w:rsidTr="00A7158B">
        <w:tc>
          <w:tcPr>
            <w:tcW w:w="2859" w:type="dxa"/>
            <w:shd w:val="clear" w:color="auto" w:fill="215868" w:themeFill="accent5" w:themeFillShade="80"/>
            <w:vAlign w:val="center"/>
          </w:tcPr>
          <w:p w:rsidR="003F382C" w:rsidRPr="007061FF" w:rsidRDefault="003F382C" w:rsidP="003F382C">
            <w:pPr>
              <w:jc w:val="center"/>
              <w:rPr>
                <w:rFonts w:ascii="Gisha" w:hAnsi="Gisha" w:cs="Gisha"/>
                <w:b/>
                <w:color w:val="FFFFFF"/>
                <w:sz w:val="20"/>
                <w:szCs w:val="20"/>
              </w:rPr>
            </w:pPr>
          </w:p>
          <w:p w:rsidR="003F382C" w:rsidRPr="007061FF" w:rsidRDefault="003F382C" w:rsidP="003F382C">
            <w:pPr>
              <w:jc w:val="center"/>
              <w:rPr>
                <w:rFonts w:ascii="Gisha" w:hAnsi="Gisha" w:cs="Gisha"/>
                <w:b/>
                <w:color w:val="FFFFFF"/>
                <w:sz w:val="20"/>
                <w:szCs w:val="20"/>
              </w:rPr>
            </w:pPr>
            <w:r w:rsidRPr="007061FF">
              <w:rPr>
                <w:rFonts w:ascii="Gisha" w:hAnsi="Gisha" w:cs="Gisha"/>
                <w:b/>
                <w:color w:val="FFFFFF"/>
                <w:sz w:val="20"/>
                <w:szCs w:val="20"/>
              </w:rPr>
              <w:t>COMPONENTE</w:t>
            </w:r>
          </w:p>
          <w:p w:rsidR="003F382C" w:rsidRPr="007061FF" w:rsidRDefault="003F382C" w:rsidP="003F382C">
            <w:pPr>
              <w:jc w:val="center"/>
              <w:rPr>
                <w:rFonts w:ascii="Gisha" w:hAnsi="Gisha" w:cs="Gisha"/>
                <w:b/>
                <w:color w:val="FFFFFF"/>
                <w:sz w:val="20"/>
                <w:szCs w:val="20"/>
              </w:rPr>
            </w:pPr>
          </w:p>
        </w:tc>
        <w:tc>
          <w:tcPr>
            <w:tcW w:w="2796" w:type="dxa"/>
            <w:shd w:val="clear" w:color="auto" w:fill="215868" w:themeFill="accent5" w:themeFillShade="80"/>
            <w:vAlign w:val="center"/>
          </w:tcPr>
          <w:p w:rsidR="00F40C74" w:rsidRPr="007061FF" w:rsidRDefault="00F40C74" w:rsidP="003F382C">
            <w:pPr>
              <w:jc w:val="center"/>
              <w:rPr>
                <w:rFonts w:ascii="Gisha" w:hAnsi="Gisha" w:cs="Gisha"/>
                <w:b/>
                <w:color w:val="FFFFFF"/>
                <w:sz w:val="20"/>
                <w:szCs w:val="20"/>
              </w:rPr>
            </w:pPr>
            <w:r w:rsidRPr="007061FF">
              <w:rPr>
                <w:rFonts w:ascii="Gisha" w:hAnsi="Gisha" w:cs="Gisha"/>
                <w:b/>
                <w:color w:val="FFFFFF"/>
                <w:sz w:val="20"/>
                <w:szCs w:val="20"/>
              </w:rPr>
              <w:t>TIPO DE CURSO</w:t>
            </w:r>
          </w:p>
        </w:tc>
        <w:tc>
          <w:tcPr>
            <w:tcW w:w="2817" w:type="dxa"/>
            <w:shd w:val="clear" w:color="auto" w:fill="215868" w:themeFill="accent5" w:themeFillShade="80"/>
            <w:vAlign w:val="center"/>
          </w:tcPr>
          <w:p w:rsidR="00F40C74" w:rsidRPr="007061FF" w:rsidRDefault="00F40C74" w:rsidP="003F382C">
            <w:pPr>
              <w:jc w:val="center"/>
              <w:rPr>
                <w:rFonts w:ascii="Gisha" w:hAnsi="Gisha" w:cs="Gisha"/>
                <w:b/>
                <w:color w:val="FFFFFF"/>
                <w:sz w:val="20"/>
                <w:szCs w:val="20"/>
              </w:rPr>
            </w:pPr>
            <w:r w:rsidRPr="007061FF">
              <w:rPr>
                <w:rFonts w:ascii="Gisha" w:hAnsi="Gisha" w:cs="Gisha"/>
                <w:b/>
                <w:color w:val="FFFFFF"/>
                <w:sz w:val="20"/>
                <w:szCs w:val="20"/>
              </w:rPr>
              <w:t>ENFOQUE</w:t>
            </w:r>
          </w:p>
        </w:tc>
      </w:tr>
      <w:tr w:rsidR="00F40C74" w:rsidRPr="007061FF" w:rsidTr="00A7158B">
        <w:tc>
          <w:tcPr>
            <w:tcW w:w="2859" w:type="dxa"/>
            <w:shd w:val="clear" w:color="auto" w:fill="FFFFCC"/>
            <w:vAlign w:val="center"/>
          </w:tcPr>
          <w:p w:rsidR="00F40C74" w:rsidRPr="007061FF" w:rsidRDefault="00F40C74" w:rsidP="00160A5D">
            <w:pPr>
              <w:rPr>
                <w:rFonts w:ascii="Gisha" w:hAnsi="Gisha" w:cs="Gisha"/>
                <w:b/>
                <w:sz w:val="18"/>
                <w:szCs w:val="18"/>
              </w:rPr>
            </w:pPr>
            <w:r w:rsidRPr="007061FF">
              <w:rPr>
                <w:rFonts w:ascii="Gisha" w:hAnsi="Gisha" w:cs="Gisha"/>
                <w:b/>
                <w:sz w:val="18"/>
                <w:szCs w:val="18"/>
              </w:rPr>
              <w:t>BÁSICO</w:t>
            </w:r>
          </w:p>
        </w:tc>
        <w:tc>
          <w:tcPr>
            <w:tcW w:w="2796" w:type="dxa"/>
            <w:shd w:val="clear" w:color="auto" w:fill="FFFFCC"/>
          </w:tcPr>
          <w:p w:rsidR="00F40C74" w:rsidRPr="007061FF" w:rsidRDefault="00F40C74" w:rsidP="00160A5D">
            <w:pPr>
              <w:ind w:left="-24" w:firstLine="0"/>
              <w:rPr>
                <w:rFonts w:ascii="Gisha" w:hAnsi="Gisha" w:cs="Gisha"/>
                <w:sz w:val="18"/>
                <w:szCs w:val="18"/>
              </w:rPr>
            </w:pPr>
            <w:r w:rsidRPr="007061FF">
              <w:rPr>
                <w:rFonts w:ascii="Gisha" w:hAnsi="Gisha" w:cs="Gisha"/>
                <w:sz w:val="18"/>
                <w:szCs w:val="18"/>
              </w:rPr>
              <w:t>Obligatorio, se ofrece en general a todo el grupo</w:t>
            </w:r>
          </w:p>
        </w:tc>
        <w:tc>
          <w:tcPr>
            <w:tcW w:w="2817" w:type="dxa"/>
            <w:shd w:val="clear" w:color="auto" w:fill="FFFFCC"/>
          </w:tcPr>
          <w:p w:rsidR="00F40C74" w:rsidRPr="007061FF" w:rsidRDefault="00F40C74" w:rsidP="00160A5D">
            <w:pPr>
              <w:ind w:left="15" w:hanging="15"/>
              <w:rPr>
                <w:rFonts w:ascii="Gisha" w:hAnsi="Gisha" w:cs="Gisha"/>
                <w:sz w:val="18"/>
                <w:szCs w:val="18"/>
              </w:rPr>
            </w:pPr>
            <w:r w:rsidRPr="007061FF">
              <w:rPr>
                <w:rFonts w:ascii="Gisha" w:hAnsi="Gisha" w:cs="Gisha"/>
                <w:sz w:val="18"/>
                <w:szCs w:val="18"/>
              </w:rPr>
              <w:t>Formación teórico-práctica para la interpretación de fenómenos biológicos.</w:t>
            </w:r>
          </w:p>
        </w:tc>
      </w:tr>
      <w:tr w:rsidR="00F40C74" w:rsidRPr="007061FF" w:rsidTr="00A7158B">
        <w:tc>
          <w:tcPr>
            <w:tcW w:w="2859" w:type="dxa"/>
            <w:shd w:val="clear" w:color="auto" w:fill="99CCFF"/>
            <w:vAlign w:val="center"/>
          </w:tcPr>
          <w:p w:rsidR="00F40C74" w:rsidRPr="007061FF" w:rsidRDefault="00F40C74" w:rsidP="00160A5D">
            <w:pPr>
              <w:rPr>
                <w:rFonts w:ascii="Gisha" w:hAnsi="Gisha" w:cs="Gisha"/>
                <w:b/>
                <w:sz w:val="18"/>
                <w:szCs w:val="18"/>
              </w:rPr>
            </w:pPr>
            <w:r w:rsidRPr="007061FF">
              <w:rPr>
                <w:rFonts w:ascii="Gisha" w:hAnsi="Gisha" w:cs="Gisha"/>
                <w:b/>
                <w:sz w:val="18"/>
                <w:szCs w:val="18"/>
              </w:rPr>
              <w:t>FLEXIBLE</w:t>
            </w:r>
          </w:p>
        </w:tc>
        <w:tc>
          <w:tcPr>
            <w:tcW w:w="2796" w:type="dxa"/>
            <w:shd w:val="clear" w:color="auto" w:fill="99CCFF"/>
          </w:tcPr>
          <w:p w:rsidR="00F40C74" w:rsidRPr="007061FF" w:rsidRDefault="00F40C74" w:rsidP="00160A5D">
            <w:pPr>
              <w:rPr>
                <w:rFonts w:ascii="Gisha" w:hAnsi="Gisha" w:cs="Gisha"/>
                <w:sz w:val="18"/>
                <w:szCs w:val="18"/>
              </w:rPr>
            </w:pPr>
            <w:r w:rsidRPr="007061FF">
              <w:rPr>
                <w:rFonts w:ascii="Gisha" w:hAnsi="Gisha" w:cs="Gisha"/>
                <w:sz w:val="18"/>
                <w:szCs w:val="18"/>
              </w:rPr>
              <w:t>Electivo</w:t>
            </w:r>
          </w:p>
        </w:tc>
        <w:tc>
          <w:tcPr>
            <w:tcW w:w="2817" w:type="dxa"/>
            <w:shd w:val="clear" w:color="auto" w:fill="99CCFF"/>
          </w:tcPr>
          <w:p w:rsidR="00F40C74" w:rsidRPr="007061FF" w:rsidRDefault="00F40C74" w:rsidP="00160A5D">
            <w:pPr>
              <w:ind w:left="15" w:hanging="15"/>
              <w:rPr>
                <w:rFonts w:ascii="Gisha" w:hAnsi="Gisha" w:cs="Gisha"/>
                <w:sz w:val="18"/>
                <w:szCs w:val="18"/>
              </w:rPr>
            </w:pPr>
            <w:r w:rsidRPr="007061FF">
              <w:rPr>
                <w:rFonts w:ascii="Gisha" w:hAnsi="Gisha" w:cs="Gisha"/>
                <w:sz w:val="18"/>
                <w:szCs w:val="18"/>
              </w:rPr>
              <w:t>Profundización en temáticas específicas de los trabajos de grado y temas de interés particular de cada estudiante</w:t>
            </w:r>
          </w:p>
        </w:tc>
      </w:tr>
      <w:tr w:rsidR="00F40C74" w:rsidRPr="007061FF" w:rsidTr="00A7158B">
        <w:tc>
          <w:tcPr>
            <w:tcW w:w="2859" w:type="dxa"/>
            <w:shd w:val="clear" w:color="auto" w:fill="D99594"/>
            <w:vAlign w:val="center"/>
          </w:tcPr>
          <w:p w:rsidR="00F40C74" w:rsidRPr="007061FF" w:rsidRDefault="00F40C74" w:rsidP="00160A5D">
            <w:pPr>
              <w:rPr>
                <w:rFonts w:ascii="Gisha" w:hAnsi="Gisha" w:cs="Gisha"/>
                <w:b/>
                <w:sz w:val="18"/>
                <w:szCs w:val="18"/>
              </w:rPr>
            </w:pPr>
            <w:r w:rsidRPr="007061FF">
              <w:rPr>
                <w:rFonts w:ascii="Gisha" w:hAnsi="Gisha" w:cs="Gisha"/>
                <w:b/>
                <w:sz w:val="18"/>
                <w:szCs w:val="18"/>
              </w:rPr>
              <w:t>INVESTIGACIÓN</w:t>
            </w:r>
          </w:p>
        </w:tc>
        <w:tc>
          <w:tcPr>
            <w:tcW w:w="2796" w:type="dxa"/>
            <w:shd w:val="clear" w:color="auto" w:fill="D99594"/>
          </w:tcPr>
          <w:p w:rsidR="00F40C74" w:rsidRPr="007061FF" w:rsidRDefault="00F40C74" w:rsidP="00160A5D">
            <w:pPr>
              <w:ind w:left="0" w:firstLine="0"/>
              <w:rPr>
                <w:rFonts w:ascii="Gisha" w:hAnsi="Gisha" w:cs="Gisha"/>
                <w:sz w:val="18"/>
                <w:szCs w:val="18"/>
              </w:rPr>
            </w:pPr>
            <w:r w:rsidRPr="007061FF">
              <w:rPr>
                <w:rFonts w:ascii="Gisha" w:hAnsi="Gisha" w:cs="Gisha"/>
                <w:sz w:val="18"/>
                <w:szCs w:val="18"/>
              </w:rPr>
              <w:t>Obligatorio, transversal a todo el plan</w:t>
            </w:r>
          </w:p>
        </w:tc>
        <w:tc>
          <w:tcPr>
            <w:tcW w:w="2817" w:type="dxa"/>
            <w:shd w:val="clear" w:color="auto" w:fill="D99594"/>
          </w:tcPr>
          <w:p w:rsidR="00F40C74" w:rsidRPr="007061FF" w:rsidRDefault="00F40C74" w:rsidP="00160A5D">
            <w:pPr>
              <w:ind w:left="15" w:hanging="15"/>
              <w:rPr>
                <w:rFonts w:ascii="Gisha" w:hAnsi="Gisha" w:cs="Gisha"/>
                <w:sz w:val="18"/>
                <w:szCs w:val="18"/>
              </w:rPr>
            </w:pPr>
            <w:r w:rsidRPr="007061FF">
              <w:rPr>
                <w:rFonts w:ascii="Gisha" w:hAnsi="Gisha" w:cs="Gisha"/>
                <w:sz w:val="18"/>
                <w:szCs w:val="18"/>
              </w:rPr>
              <w:t>Orientación en el trabajo de investigación, incluye la formulación, evaluación, ejecución y difusión del trabajo de grado.</w:t>
            </w:r>
          </w:p>
        </w:tc>
      </w:tr>
    </w:tbl>
    <w:p w:rsidR="00FC75A5" w:rsidRPr="007061FF" w:rsidRDefault="00FC75A5" w:rsidP="00CF59B4">
      <w:pPr>
        <w:ind w:left="0" w:firstLine="0"/>
        <w:rPr>
          <w:rFonts w:ascii="Gisha" w:hAnsi="Gisha" w:cs="Gisha"/>
          <w:sz w:val="22"/>
          <w:szCs w:val="22"/>
          <w:highlight w:val="yellow"/>
        </w:rPr>
      </w:pPr>
    </w:p>
    <w:p w:rsidR="0076420B" w:rsidRPr="007061FF" w:rsidRDefault="0076420B" w:rsidP="00FC75A5">
      <w:pPr>
        <w:jc w:val="center"/>
        <w:rPr>
          <w:rFonts w:ascii="Gisha" w:hAnsi="Gisha" w:cs="Gisha"/>
          <w:b/>
          <w:sz w:val="22"/>
          <w:szCs w:val="22"/>
        </w:rPr>
      </w:pPr>
      <w:r w:rsidRPr="007061FF">
        <w:rPr>
          <w:rFonts w:ascii="Gisha" w:hAnsi="Gisha" w:cs="Gisha"/>
          <w:b/>
          <w:sz w:val="22"/>
          <w:szCs w:val="22"/>
        </w:rPr>
        <w:lastRenderedPageBreak/>
        <w:t xml:space="preserve">Tabla </w:t>
      </w:r>
      <w:r w:rsidR="00F41686" w:rsidRPr="007061FF">
        <w:rPr>
          <w:rFonts w:ascii="Gisha" w:hAnsi="Gisha" w:cs="Gisha"/>
          <w:b/>
          <w:sz w:val="22"/>
          <w:szCs w:val="22"/>
        </w:rPr>
        <w:t>2</w:t>
      </w:r>
      <w:r w:rsidR="00FC75A5" w:rsidRPr="007061FF">
        <w:rPr>
          <w:rFonts w:ascii="Gisha" w:hAnsi="Gisha" w:cs="Gisha"/>
          <w:b/>
          <w:sz w:val="22"/>
          <w:szCs w:val="22"/>
        </w:rPr>
        <w:t>.</w:t>
      </w:r>
      <w:r w:rsidRPr="007061FF">
        <w:rPr>
          <w:rFonts w:ascii="Gisha" w:hAnsi="Gisha" w:cs="Gisha"/>
          <w:b/>
          <w:sz w:val="22"/>
          <w:szCs w:val="22"/>
        </w:rPr>
        <w:t xml:space="preserve"> Plan de Estudios Maestría en Ciencias Biológicas</w:t>
      </w:r>
    </w:p>
    <w:p w:rsidR="0076420B" w:rsidRPr="007061FF" w:rsidRDefault="0076420B" w:rsidP="00DF0CD2">
      <w:pPr>
        <w:jc w:val="center"/>
        <w:rPr>
          <w:rFonts w:ascii="Gisha" w:hAnsi="Gisha" w:cs="Gisha"/>
          <w:sz w:val="22"/>
          <w:szCs w:val="22"/>
          <w:highlight w:val="yellow"/>
        </w:rPr>
      </w:pPr>
    </w:p>
    <w:tbl>
      <w:tblPr>
        <w:tblW w:w="8506" w:type="dxa"/>
        <w:tblInd w:w="-34"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2273"/>
        <w:gridCol w:w="2425"/>
        <w:gridCol w:w="2080"/>
        <w:gridCol w:w="1728"/>
      </w:tblGrid>
      <w:tr w:rsidR="005D466A" w:rsidRPr="007061FF" w:rsidTr="00A7158B">
        <w:tc>
          <w:tcPr>
            <w:tcW w:w="2273" w:type="dxa"/>
            <w:shd w:val="clear" w:color="auto" w:fill="215868" w:themeFill="accent5" w:themeFillShade="80"/>
            <w:vAlign w:val="center"/>
          </w:tcPr>
          <w:p w:rsidR="003F382C" w:rsidRPr="007061FF" w:rsidRDefault="003F382C" w:rsidP="003F382C">
            <w:pPr>
              <w:jc w:val="center"/>
              <w:rPr>
                <w:rFonts w:ascii="Gisha" w:hAnsi="Gisha" w:cs="Gisha"/>
                <w:b/>
                <w:color w:val="FFFFFF"/>
                <w:sz w:val="20"/>
                <w:szCs w:val="20"/>
              </w:rPr>
            </w:pPr>
          </w:p>
          <w:p w:rsidR="003F382C" w:rsidRPr="007061FF" w:rsidRDefault="0076420B" w:rsidP="003F382C">
            <w:pPr>
              <w:jc w:val="center"/>
              <w:rPr>
                <w:rFonts w:ascii="Gisha" w:hAnsi="Gisha" w:cs="Gisha"/>
                <w:b/>
                <w:color w:val="FFFFFF"/>
                <w:sz w:val="20"/>
                <w:szCs w:val="20"/>
              </w:rPr>
            </w:pPr>
            <w:r w:rsidRPr="007061FF">
              <w:rPr>
                <w:rFonts w:ascii="Gisha" w:hAnsi="Gisha" w:cs="Gisha"/>
                <w:b/>
                <w:color w:val="FFFFFF"/>
                <w:sz w:val="20"/>
                <w:szCs w:val="20"/>
              </w:rPr>
              <w:t>SEMESTRE I</w:t>
            </w:r>
          </w:p>
          <w:p w:rsidR="003F382C" w:rsidRPr="007061FF" w:rsidRDefault="003F382C" w:rsidP="003F382C">
            <w:pPr>
              <w:jc w:val="center"/>
              <w:rPr>
                <w:rFonts w:ascii="Gisha" w:hAnsi="Gisha" w:cs="Gisha"/>
                <w:b/>
                <w:color w:val="FFFFFF"/>
                <w:sz w:val="20"/>
                <w:szCs w:val="20"/>
              </w:rPr>
            </w:pPr>
          </w:p>
        </w:tc>
        <w:tc>
          <w:tcPr>
            <w:tcW w:w="2425" w:type="dxa"/>
            <w:shd w:val="clear" w:color="auto" w:fill="215868" w:themeFill="accent5" w:themeFillShade="80"/>
            <w:vAlign w:val="center"/>
          </w:tcPr>
          <w:p w:rsidR="0076420B" w:rsidRPr="007061FF" w:rsidRDefault="0076420B" w:rsidP="003F382C">
            <w:pPr>
              <w:jc w:val="center"/>
              <w:rPr>
                <w:rFonts w:ascii="Gisha" w:hAnsi="Gisha" w:cs="Gisha"/>
                <w:b/>
                <w:color w:val="FFFFFF"/>
                <w:sz w:val="20"/>
                <w:szCs w:val="20"/>
              </w:rPr>
            </w:pPr>
            <w:r w:rsidRPr="007061FF">
              <w:rPr>
                <w:rFonts w:ascii="Gisha" w:hAnsi="Gisha" w:cs="Gisha"/>
                <w:b/>
                <w:color w:val="FFFFFF"/>
                <w:sz w:val="20"/>
                <w:szCs w:val="20"/>
              </w:rPr>
              <w:t>SEMESTRE II</w:t>
            </w:r>
          </w:p>
        </w:tc>
        <w:tc>
          <w:tcPr>
            <w:tcW w:w="2080" w:type="dxa"/>
            <w:shd w:val="clear" w:color="auto" w:fill="215868" w:themeFill="accent5" w:themeFillShade="80"/>
            <w:vAlign w:val="center"/>
          </w:tcPr>
          <w:p w:rsidR="0076420B" w:rsidRPr="007061FF" w:rsidRDefault="0076420B" w:rsidP="003F382C">
            <w:pPr>
              <w:jc w:val="center"/>
              <w:rPr>
                <w:rFonts w:ascii="Gisha" w:hAnsi="Gisha" w:cs="Gisha"/>
                <w:b/>
                <w:color w:val="FFFFFF"/>
                <w:sz w:val="20"/>
                <w:szCs w:val="20"/>
              </w:rPr>
            </w:pPr>
            <w:r w:rsidRPr="007061FF">
              <w:rPr>
                <w:rFonts w:ascii="Gisha" w:hAnsi="Gisha" w:cs="Gisha"/>
                <w:b/>
                <w:color w:val="FFFFFF"/>
                <w:sz w:val="20"/>
                <w:szCs w:val="20"/>
              </w:rPr>
              <w:t>SEMESTRE III</w:t>
            </w:r>
          </w:p>
        </w:tc>
        <w:tc>
          <w:tcPr>
            <w:tcW w:w="1728" w:type="dxa"/>
            <w:shd w:val="clear" w:color="auto" w:fill="215868" w:themeFill="accent5" w:themeFillShade="80"/>
            <w:vAlign w:val="center"/>
          </w:tcPr>
          <w:p w:rsidR="0076420B" w:rsidRPr="007061FF" w:rsidRDefault="0076420B" w:rsidP="003F382C">
            <w:pPr>
              <w:jc w:val="center"/>
              <w:rPr>
                <w:rFonts w:ascii="Gisha" w:hAnsi="Gisha" w:cs="Gisha"/>
                <w:b/>
                <w:color w:val="FFFFFF"/>
                <w:sz w:val="20"/>
                <w:szCs w:val="20"/>
              </w:rPr>
            </w:pPr>
            <w:r w:rsidRPr="007061FF">
              <w:rPr>
                <w:rFonts w:ascii="Gisha" w:hAnsi="Gisha" w:cs="Gisha"/>
                <w:b/>
                <w:color w:val="FFFFFF"/>
                <w:sz w:val="20"/>
                <w:szCs w:val="20"/>
              </w:rPr>
              <w:t>SEMESTRE IV</w:t>
            </w:r>
          </w:p>
        </w:tc>
      </w:tr>
      <w:tr w:rsidR="005D466A" w:rsidRPr="007061FF" w:rsidTr="00A7158B">
        <w:tc>
          <w:tcPr>
            <w:tcW w:w="2273" w:type="dxa"/>
            <w:shd w:val="clear" w:color="auto" w:fill="FFFFCC"/>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Bioestadística</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tc>
        <w:tc>
          <w:tcPr>
            <w:tcW w:w="2425" w:type="dxa"/>
            <w:shd w:val="clear" w:color="auto" w:fill="FFFFCC"/>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Biología Molecular</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tc>
        <w:tc>
          <w:tcPr>
            <w:tcW w:w="2080" w:type="dxa"/>
            <w:shd w:val="clear" w:color="auto" w:fill="FFFFCC"/>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Publicación Científica</w:t>
            </w:r>
          </w:p>
          <w:p w:rsidR="0076420B" w:rsidRPr="007061FF" w:rsidRDefault="0076420B" w:rsidP="0076420B">
            <w:pPr>
              <w:rPr>
                <w:rFonts w:ascii="Gisha" w:hAnsi="Gisha" w:cs="Gisha"/>
                <w:sz w:val="18"/>
                <w:szCs w:val="18"/>
              </w:rPr>
            </w:pPr>
            <w:r w:rsidRPr="007061FF">
              <w:rPr>
                <w:rFonts w:ascii="Gisha" w:hAnsi="Gisha" w:cs="Gisha"/>
                <w:sz w:val="18"/>
                <w:szCs w:val="18"/>
              </w:rPr>
              <w:t>(3 créditos)</w:t>
            </w:r>
          </w:p>
        </w:tc>
        <w:tc>
          <w:tcPr>
            <w:tcW w:w="1728" w:type="dxa"/>
            <w:shd w:val="clear" w:color="auto" w:fill="D99594"/>
            <w:vAlign w:val="center"/>
          </w:tcPr>
          <w:p w:rsidR="0076420B" w:rsidRPr="007061FF" w:rsidRDefault="0076420B" w:rsidP="00552378">
            <w:pPr>
              <w:ind w:left="0" w:firstLine="0"/>
              <w:rPr>
                <w:rFonts w:ascii="Gisha" w:hAnsi="Gisha" w:cs="Gisha"/>
                <w:sz w:val="18"/>
                <w:szCs w:val="18"/>
              </w:rPr>
            </w:pPr>
            <w:r w:rsidRPr="007061FF">
              <w:rPr>
                <w:rFonts w:ascii="Gisha" w:hAnsi="Gisha" w:cs="Gisha"/>
                <w:sz w:val="18"/>
                <w:szCs w:val="18"/>
              </w:rPr>
              <w:t>Trabajo de Grado II</w:t>
            </w:r>
          </w:p>
          <w:p w:rsidR="00633BAC" w:rsidRPr="007061FF" w:rsidRDefault="00633BAC" w:rsidP="00552378">
            <w:pPr>
              <w:ind w:left="0" w:firstLine="0"/>
              <w:rPr>
                <w:rFonts w:ascii="Gisha" w:hAnsi="Gisha" w:cs="Gisha"/>
                <w:sz w:val="18"/>
                <w:szCs w:val="18"/>
              </w:rPr>
            </w:pPr>
            <w:r w:rsidRPr="007061FF">
              <w:rPr>
                <w:rFonts w:ascii="Gisha" w:hAnsi="Gisha" w:cs="Gisha"/>
                <w:sz w:val="18"/>
                <w:szCs w:val="18"/>
              </w:rPr>
              <w:t>(7 créditos)</w:t>
            </w:r>
          </w:p>
        </w:tc>
      </w:tr>
      <w:tr w:rsidR="005D466A" w:rsidRPr="007061FF" w:rsidTr="00A7158B">
        <w:trPr>
          <w:gridAfter w:val="1"/>
          <w:wAfter w:w="1728" w:type="dxa"/>
        </w:trPr>
        <w:tc>
          <w:tcPr>
            <w:tcW w:w="2273" w:type="dxa"/>
            <w:shd w:val="clear" w:color="auto" w:fill="FFFFCC"/>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Biología Evolutiva</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p w:rsidR="003F382C" w:rsidRPr="007061FF" w:rsidRDefault="003F382C" w:rsidP="0076420B">
            <w:pPr>
              <w:rPr>
                <w:rFonts w:ascii="Gisha" w:hAnsi="Gisha" w:cs="Gisha"/>
                <w:sz w:val="18"/>
                <w:szCs w:val="18"/>
              </w:rPr>
            </w:pPr>
          </w:p>
        </w:tc>
        <w:tc>
          <w:tcPr>
            <w:tcW w:w="2425" w:type="dxa"/>
            <w:shd w:val="clear" w:color="auto" w:fill="FFFFCC"/>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Ecología Tropical</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tc>
        <w:tc>
          <w:tcPr>
            <w:tcW w:w="2080" w:type="dxa"/>
            <w:shd w:val="clear" w:color="auto" w:fill="B6DDE8"/>
            <w:vAlign w:val="center"/>
          </w:tcPr>
          <w:p w:rsidR="003F382C" w:rsidRPr="007061FF" w:rsidRDefault="0076420B" w:rsidP="009E1982">
            <w:pPr>
              <w:shd w:val="clear" w:color="auto" w:fill="99CCFF"/>
              <w:rPr>
                <w:rFonts w:ascii="Gisha" w:hAnsi="Gisha" w:cs="Gisha"/>
                <w:sz w:val="18"/>
                <w:szCs w:val="18"/>
              </w:rPr>
            </w:pPr>
            <w:r w:rsidRPr="007061FF">
              <w:rPr>
                <w:rFonts w:ascii="Gisha" w:hAnsi="Gisha" w:cs="Gisha"/>
                <w:sz w:val="18"/>
                <w:szCs w:val="18"/>
              </w:rPr>
              <w:t>Electiva III</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tc>
      </w:tr>
      <w:tr w:rsidR="005D466A" w:rsidRPr="007061FF" w:rsidTr="00A7158B">
        <w:trPr>
          <w:gridAfter w:val="1"/>
          <w:wAfter w:w="1728" w:type="dxa"/>
        </w:trPr>
        <w:tc>
          <w:tcPr>
            <w:tcW w:w="2273" w:type="dxa"/>
            <w:shd w:val="clear" w:color="auto" w:fill="99CCFF"/>
            <w:vAlign w:val="center"/>
          </w:tcPr>
          <w:p w:rsidR="003F382C" w:rsidRPr="007061FF" w:rsidRDefault="0076420B" w:rsidP="003F382C">
            <w:pPr>
              <w:rPr>
                <w:rFonts w:ascii="Gisha" w:hAnsi="Gisha" w:cs="Gisha"/>
                <w:sz w:val="18"/>
                <w:szCs w:val="18"/>
              </w:rPr>
            </w:pPr>
            <w:r w:rsidRPr="007061FF">
              <w:rPr>
                <w:rFonts w:ascii="Gisha" w:hAnsi="Gisha" w:cs="Gisha"/>
                <w:sz w:val="18"/>
                <w:szCs w:val="18"/>
              </w:rPr>
              <w:t xml:space="preserve">Electiva </w:t>
            </w:r>
            <w:r w:rsidR="003F382C" w:rsidRPr="007061FF">
              <w:rPr>
                <w:rFonts w:ascii="Gisha" w:hAnsi="Gisha" w:cs="Gisha"/>
                <w:sz w:val="18"/>
                <w:szCs w:val="18"/>
              </w:rPr>
              <w:t>1</w:t>
            </w:r>
          </w:p>
          <w:p w:rsidR="0076420B" w:rsidRPr="007061FF" w:rsidRDefault="0076420B" w:rsidP="003F382C">
            <w:pPr>
              <w:rPr>
                <w:rFonts w:ascii="Gisha" w:hAnsi="Gisha" w:cs="Gisha"/>
                <w:sz w:val="18"/>
                <w:szCs w:val="18"/>
              </w:rPr>
            </w:pPr>
            <w:r w:rsidRPr="007061FF">
              <w:rPr>
                <w:rFonts w:ascii="Gisha" w:hAnsi="Gisha" w:cs="Gisha"/>
                <w:sz w:val="18"/>
                <w:szCs w:val="18"/>
              </w:rPr>
              <w:t>(4 créditos)</w:t>
            </w:r>
          </w:p>
          <w:p w:rsidR="003F382C" w:rsidRPr="007061FF" w:rsidRDefault="003F382C" w:rsidP="003F382C">
            <w:pPr>
              <w:rPr>
                <w:rFonts w:ascii="Gisha" w:hAnsi="Gisha" w:cs="Gisha"/>
                <w:sz w:val="18"/>
                <w:szCs w:val="18"/>
              </w:rPr>
            </w:pPr>
          </w:p>
        </w:tc>
        <w:tc>
          <w:tcPr>
            <w:tcW w:w="2425" w:type="dxa"/>
            <w:shd w:val="clear" w:color="auto" w:fill="99CCFF"/>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Electiva II</w:t>
            </w:r>
          </w:p>
          <w:p w:rsidR="0076420B" w:rsidRPr="007061FF" w:rsidRDefault="0076420B" w:rsidP="0076420B">
            <w:pPr>
              <w:rPr>
                <w:rFonts w:ascii="Gisha" w:hAnsi="Gisha" w:cs="Gisha"/>
                <w:sz w:val="18"/>
                <w:szCs w:val="18"/>
              </w:rPr>
            </w:pPr>
            <w:r w:rsidRPr="007061FF">
              <w:rPr>
                <w:rFonts w:ascii="Gisha" w:hAnsi="Gisha" w:cs="Gisha"/>
                <w:sz w:val="18"/>
                <w:szCs w:val="18"/>
              </w:rPr>
              <w:t>(4 créditos)</w:t>
            </w:r>
          </w:p>
        </w:tc>
        <w:tc>
          <w:tcPr>
            <w:tcW w:w="2080" w:type="dxa"/>
            <w:shd w:val="clear" w:color="auto" w:fill="D99594"/>
            <w:vAlign w:val="center"/>
          </w:tcPr>
          <w:p w:rsidR="0076420B" w:rsidRPr="007061FF" w:rsidRDefault="0076420B" w:rsidP="00552378">
            <w:pPr>
              <w:ind w:left="0" w:firstLine="0"/>
              <w:rPr>
                <w:rFonts w:ascii="Gisha" w:hAnsi="Gisha" w:cs="Gisha"/>
                <w:sz w:val="18"/>
                <w:szCs w:val="18"/>
              </w:rPr>
            </w:pPr>
            <w:r w:rsidRPr="007061FF">
              <w:rPr>
                <w:rFonts w:ascii="Gisha" w:hAnsi="Gisha" w:cs="Gisha"/>
                <w:sz w:val="18"/>
                <w:szCs w:val="18"/>
              </w:rPr>
              <w:t>Trabajo de Grado I (8 créditos)</w:t>
            </w:r>
          </w:p>
        </w:tc>
      </w:tr>
      <w:tr w:rsidR="0076420B" w:rsidRPr="007061FF" w:rsidTr="00A7158B">
        <w:trPr>
          <w:gridAfter w:val="2"/>
          <w:wAfter w:w="3808" w:type="dxa"/>
        </w:trPr>
        <w:tc>
          <w:tcPr>
            <w:tcW w:w="2273" w:type="dxa"/>
            <w:shd w:val="clear" w:color="auto" w:fill="D99594"/>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Seminario 1</w:t>
            </w:r>
          </w:p>
          <w:p w:rsidR="0076420B" w:rsidRPr="007061FF" w:rsidRDefault="0076420B" w:rsidP="0076420B">
            <w:pPr>
              <w:rPr>
                <w:rFonts w:ascii="Gisha" w:hAnsi="Gisha" w:cs="Gisha"/>
                <w:sz w:val="18"/>
                <w:szCs w:val="18"/>
              </w:rPr>
            </w:pPr>
            <w:r w:rsidRPr="007061FF">
              <w:rPr>
                <w:rFonts w:ascii="Gisha" w:hAnsi="Gisha" w:cs="Gisha"/>
                <w:sz w:val="18"/>
                <w:szCs w:val="18"/>
              </w:rPr>
              <w:t>(2 créditos)</w:t>
            </w:r>
          </w:p>
          <w:p w:rsidR="003F382C" w:rsidRPr="007061FF" w:rsidRDefault="003F382C" w:rsidP="0076420B">
            <w:pPr>
              <w:rPr>
                <w:rFonts w:ascii="Gisha" w:hAnsi="Gisha" w:cs="Gisha"/>
                <w:sz w:val="18"/>
                <w:szCs w:val="18"/>
              </w:rPr>
            </w:pPr>
          </w:p>
        </w:tc>
        <w:tc>
          <w:tcPr>
            <w:tcW w:w="2425" w:type="dxa"/>
            <w:shd w:val="clear" w:color="auto" w:fill="D99594"/>
            <w:vAlign w:val="center"/>
          </w:tcPr>
          <w:p w:rsidR="003F382C" w:rsidRPr="007061FF" w:rsidRDefault="0076420B" w:rsidP="0076420B">
            <w:pPr>
              <w:rPr>
                <w:rFonts w:ascii="Gisha" w:hAnsi="Gisha" w:cs="Gisha"/>
                <w:sz w:val="18"/>
                <w:szCs w:val="18"/>
              </w:rPr>
            </w:pPr>
            <w:r w:rsidRPr="007061FF">
              <w:rPr>
                <w:rFonts w:ascii="Gisha" w:hAnsi="Gisha" w:cs="Gisha"/>
                <w:sz w:val="18"/>
                <w:szCs w:val="18"/>
              </w:rPr>
              <w:t>Seminario II</w:t>
            </w:r>
          </w:p>
          <w:p w:rsidR="0076420B" w:rsidRPr="007061FF" w:rsidRDefault="0076420B" w:rsidP="0076420B">
            <w:pPr>
              <w:rPr>
                <w:rFonts w:ascii="Gisha" w:hAnsi="Gisha" w:cs="Gisha"/>
                <w:sz w:val="18"/>
                <w:szCs w:val="18"/>
              </w:rPr>
            </w:pPr>
            <w:r w:rsidRPr="007061FF">
              <w:rPr>
                <w:rFonts w:ascii="Gisha" w:hAnsi="Gisha" w:cs="Gisha"/>
                <w:sz w:val="18"/>
                <w:szCs w:val="18"/>
              </w:rPr>
              <w:t>(2 créditos)</w:t>
            </w:r>
          </w:p>
        </w:tc>
      </w:tr>
    </w:tbl>
    <w:p w:rsidR="009435D5" w:rsidRDefault="009435D5" w:rsidP="00E953B6">
      <w:pPr>
        <w:rPr>
          <w:rFonts w:ascii="Gisha" w:hAnsi="Gisha" w:cs="Gisha"/>
          <w:b/>
          <w:sz w:val="22"/>
          <w:szCs w:val="22"/>
        </w:rPr>
      </w:pPr>
    </w:p>
    <w:p w:rsidR="00FC5A3A" w:rsidRPr="007061FF" w:rsidRDefault="008C4434" w:rsidP="00E953B6">
      <w:pPr>
        <w:rPr>
          <w:rFonts w:ascii="Gisha" w:hAnsi="Gisha" w:cs="Gisha"/>
          <w:b/>
          <w:sz w:val="22"/>
          <w:szCs w:val="22"/>
        </w:rPr>
      </w:pPr>
      <w:r w:rsidRPr="007061FF">
        <w:rPr>
          <w:rFonts w:ascii="Gisha" w:hAnsi="Gisha" w:cs="Gisha"/>
          <w:b/>
          <w:sz w:val="22"/>
          <w:szCs w:val="22"/>
        </w:rPr>
        <w:t>4</w:t>
      </w:r>
      <w:r w:rsidR="0076420B" w:rsidRPr="007061FF">
        <w:rPr>
          <w:rFonts w:ascii="Gisha" w:hAnsi="Gisha" w:cs="Gisha"/>
          <w:b/>
          <w:sz w:val="22"/>
          <w:szCs w:val="22"/>
        </w:rPr>
        <w:t>.6.</w:t>
      </w:r>
      <w:r w:rsidR="00307974" w:rsidRPr="007061FF">
        <w:rPr>
          <w:rFonts w:ascii="Gisha" w:hAnsi="Gisha" w:cs="Gisha"/>
          <w:b/>
          <w:sz w:val="22"/>
          <w:szCs w:val="22"/>
        </w:rPr>
        <w:t>1</w:t>
      </w:r>
      <w:r w:rsidR="0076420B" w:rsidRPr="007061FF">
        <w:rPr>
          <w:rFonts w:ascii="Gisha" w:hAnsi="Gisha" w:cs="Gisha"/>
          <w:b/>
          <w:sz w:val="22"/>
          <w:szCs w:val="22"/>
        </w:rPr>
        <w:t xml:space="preserve"> Plan sintético de cada asignatura (Microcurriculo)</w:t>
      </w:r>
    </w:p>
    <w:p w:rsidR="0076420B" w:rsidRPr="007061FF" w:rsidRDefault="0076420B" w:rsidP="00E953B6">
      <w:pPr>
        <w:rPr>
          <w:rFonts w:ascii="Gisha" w:hAnsi="Gisha" w:cs="Gisha"/>
          <w:sz w:val="22"/>
          <w:szCs w:val="22"/>
        </w:rPr>
      </w:pPr>
    </w:p>
    <w:p w:rsidR="0076420B" w:rsidRPr="007061FF" w:rsidRDefault="0076420B" w:rsidP="00066B54">
      <w:pPr>
        <w:ind w:left="0" w:firstLine="0"/>
        <w:rPr>
          <w:rFonts w:ascii="Gisha" w:hAnsi="Gisha" w:cs="Gisha"/>
          <w:sz w:val="22"/>
          <w:szCs w:val="22"/>
        </w:rPr>
      </w:pPr>
      <w:r w:rsidRPr="007061FF">
        <w:rPr>
          <w:rFonts w:ascii="Gisha" w:hAnsi="Gisha" w:cs="Gisha"/>
          <w:sz w:val="22"/>
          <w:szCs w:val="22"/>
        </w:rPr>
        <w:t>En atención a lo establecido en el decreto 1295 del 2010, las asignaturas propuestas para el Plan de Estudios de la Maestría tienen los siguientes objetivos y número de créditos en consideración a su integración con alguno de los tres componentes del programa: Básico, Flexible o Investigación.</w:t>
      </w:r>
    </w:p>
    <w:p w:rsidR="0076420B" w:rsidRDefault="0076420B" w:rsidP="00E953B6">
      <w:pPr>
        <w:rPr>
          <w:rFonts w:ascii="Gisha" w:hAnsi="Gisha" w:cs="Gisha"/>
          <w:sz w:val="22"/>
          <w:szCs w:val="22"/>
          <w:highlight w:val="yellow"/>
        </w:rPr>
      </w:pPr>
    </w:p>
    <w:p w:rsidR="009435D5" w:rsidRDefault="009435D5" w:rsidP="00E953B6">
      <w:pPr>
        <w:rPr>
          <w:rFonts w:ascii="Gisha" w:hAnsi="Gisha" w:cs="Gisha"/>
          <w:sz w:val="22"/>
          <w:szCs w:val="22"/>
          <w:highlight w:val="yellow"/>
        </w:rPr>
      </w:pPr>
    </w:p>
    <w:p w:rsidR="009435D5" w:rsidRDefault="009435D5" w:rsidP="00E953B6">
      <w:pPr>
        <w:rPr>
          <w:rFonts w:ascii="Gisha" w:hAnsi="Gisha" w:cs="Gisha"/>
          <w:sz w:val="22"/>
          <w:szCs w:val="22"/>
          <w:highlight w:val="yellow"/>
        </w:rPr>
      </w:pPr>
    </w:p>
    <w:p w:rsidR="009435D5" w:rsidRDefault="009435D5" w:rsidP="00E953B6">
      <w:pPr>
        <w:rPr>
          <w:rFonts w:ascii="Gisha" w:hAnsi="Gisha" w:cs="Gisha"/>
          <w:sz w:val="22"/>
          <w:szCs w:val="22"/>
          <w:highlight w:val="yellow"/>
        </w:rPr>
      </w:pPr>
    </w:p>
    <w:p w:rsidR="009435D5" w:rsidRPr="007061FF" w:rsidRDefault="009435D5" w:rsidP="00E953B6">
      <w:pPr>
        <w:rPr>
          <w:rFonts w:ascii="Gisha" w:hAnsi="Gisha" w:cs="Gisha"/>
          <w:sz w:val="22"/>
          <w:szCs w:val="22"/>
          <w:highlight w:val="yellow"/>
        </w:rPr>
      </w:pPr>
    </w:p>
    <w:p w:rsidR="00115277" w:rsidRPr="007061FF" w:rsidRDefault="00115277" w:rsidP="00E953B6">
      <w:pPr>
        <w:rPr>
          <w:rFonts w:ascii="Gisha" w:hAnsi="Gisha" w:cs="Gisha"/>
          <w:sz w:val="22"/>
          <w:szCs w:val="22"/>
          <w:highlight w:val="yellow"/>
        </w:rPr>
      </w:pPr>
    </w:p>
    <w:p w:rsidR="0076420B" w:rsidRPr="007061FF" w:rsidRDefault="008C4434" w:rsidP="00E953B6">
      <w:pPr>
        <w:rPr>
          <w:rFonts w:ascii="Gisha" w:hAnsi="Gisha" w:cs="Gisha"/>
          <w:b/>
          <w:sz w:val="22"/>
          <w:szCs w:val="22"/>
        </w:rPr>
      </w:pPr>
      <w:r w:rsidRPr="007061FF">
        <w:rPr>
          <w:rFonts w:ascii="Gisha" w:hAnsi="Gisha" w:cs="Gisha"/>
          <w:b/>
          <w:sz w:val="22"/>
          <w:szCs w:val="22"/>
        </w:rPr>
        <w:t>4</w:t>
      </w:r>
      <w:r w:rsidR="00273C63" w:rsidRPr="007061FF">
        <w:rPr>
          <w:rFonts w:ascii="Gisha" w:hAnsi="Gisha" w:cs="Gisha"/>
          <w:b/>
          <w:sz w:val="22"/>
          <w:szCs w:val="22"/>
        </w:rPr>
        <w:t>.6.1</w:t>
      </w:r>
      <w:r w:rsidR="0076420B" w:rsidRPr="007061FF">
        <w:rPr>
          <w:rFonts w:ascii="Gisha" w:hAnsi="Gisha" w:cs="Gisha"/>
          <w:b/>
          <w:sz w:val="22"/>
          <w:szCs w:val="22"/>
        </w:rPr>
        <w:t>.1 A</w:t>
      </w:r>
      <w:r w:rsidR="00115277" w:rsidRPr="007061FF">
        <w:rPr>
          <w:rFonts w:ascii="Gisha" w:hAnsi="Gisha" w:cs="Gisha"/>
          <w:b/>
          <w:sz w:val="22"/>
          <w:szCs w:val="22"/>
        </w:rPr>
        <w:t>signaturas del componente básico</w:t>
      </w:r>
    </w:p>
    <w:p w:rsidR="00D42E16" w:rsidRPr="007061FF" w:rsidRDefault="00D42E16" w:rsidP="00E953B6">
      <w:pPr>
        <w:rPr>
          <w:rFonts w:ascii="Gisha" w:hAnsi="Gisha" w:cs="Gisha"/>
          <w:b/>
          <w:sz w:val="22"/>
          <w:szCs w:val="22"/>
        </w:rPr>
      </w:pPr>
    </w:p>
    <w:p w:rsidR="0076420B" w:rsidRPr="007061FF" w:rsidRDefault="004E26F3" w:rsidP="000D29FA">
      <w:pPr>
        <w:numPr>
          <w:ilvl w:val="0"/>
          <w:numId w:val="11"/>
        </w:numPr>
        <w:rPr>
          <w:rFonts w:ascii="Gisha" w:hAnsi="Gisha" w:cs="Gisha"/>
          <w:b/>
          <w:sz w:val="22"/>
          <w:szCs w:val="22"/>
        </w:rPr>
      </w:pPr>
      <w:r w:rsidRPr="007061FF">
        <w:rPr>
          <w:rFonts w:ascii="Gisha" w:hAnsi="Gisha" w:cs="Gisha"/>
          <w:b/>
          <w:sz w:val="22"/>
          <w:szCs w:val="22"/>
        </w:rPr>
        <w:t xml:space="preserve">Asignatura de </w:t>
      </w:r>
      <w:r w:rsidR="0028178D" w:rsidRPr="007061FF">
        <w:rPr>
          <w:rFonts w:ascii="Gisha" w:hAnsi="Gisha" w:cs="Gisha"/>
          <w:b/>
          <w:sz w:val="22"/>
          <w:szCs w:val="22"/>
        </w:rPr>
        <w:t>Biología Evolutiva</w:t>
      </w:r>
    </w:p>
    <w:p w:rsidR="00211642" w:rsidRPr="007061FF" w:rsidRDefault="00211642" w:rsidP="00211642">
      <w:pPr>
        <w:rPr>
          <w:rFonts w:ascii="Gisha" w:hAnsi="Gisha" w:cs="Gisha"/>
          <w:b/>
          <w:sz w:val="22"/>
          <w:szCs w:val="22"/>
        </w:rPr>
      </w:pPr>
    </w:p>
    <w:tbl>
      <w:tblPr>
        <w:tblW w:w="857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CellMar>
          <w:left w:w="70" w:type="dxa"/>
          <w:right w:w="70" w:type="dxa"/>
        </w:tblCellMar>
        <w:tblLook w:val="04A0" w:firstRow="1" w:lastRow="0" w:firstColumn="1" w:lastColumn="0" w:noHBand="0" w:noVBand="1"/>
      </w:tblPr>
      <w:tblGrid>
        <w:gridCol w:w="1155"/>
        <w:gridCol w:w="987"/>
        <w:gridCol w:w="105"/>
        <w:gridCol w:w="160"/>
        <w:gridCol w:w="968"/>
        <w:gridCol w:w="895"/>
        <w:gridCol w:w="86"/>
        <w:gridCol w:w="1198"/>
        <w:gridCol w:w="3021"/>
      </w:tblGrid>
      <w:tr w:rsidR="009919D0" w:rsidRPr="007061FF" w:rsidTr="009B42AA">
        <w:tc>
          <w:tcPr>
            <w:tcW w:w="2407" w:type="dxa"/>
            <w:gridSpan w:val="4"/>
            <w:shd w:val="clear" w:color="auto" w:fill="215868" w:themeFill="accent5" w:themeFillShade="80"/>
          </w:tcPr>
          <w:p w:rsidR="00211642" w:rsidRPr="007061FF" w:rsidRDefault="00211642"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6168" w:type="dxa"/>
            <w:gridSpan w:val="5"/>
            <w:shd w:val="clear" w:color="auto" w:fill="215868" w:themeFill="accent5" w:themeFillShade="80"/>
          </w:tcPr>
          <w:p w:rsidR="00211642" w:rsidRPr="007061FF" w:rsidRDefault="00211642"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187</w:t>
            </w:r>
          </w:p>
        </w:tc>
      </w:tr>
      <w:tr w:rsidR="009919D0" w:rsidRPr="007061FF" w:rsidTr="009B42AA">
        <w:tc>
          <w:tcPr>
            <w:tcW w:w="2407" w:type="dxa"/>
            <w:gridSpan w:val="4"/>
            <w:shd w:val="clear" w:color="auto" w:fill="215868" w:themeFill="accent5" w:themeFillShade="80"/>
          </w:tcPr>
          <w:p w:rsidR="00211642" w:rsidRPr="007061FF" w:rsidRDefault="00211642"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6168" w:type="dxa"/>
            <w:gridSpan w:val="5"/>
            <w:shd w:val="clear" w:color="auto" w:fill="215868" w:themeFill="accent5" w:themeFillShade="80"/>
          </w:tcPr>
          <w:p w:rsidR="00211642" w:rsidRPr="007061FF" w:rsidRDefault="00211642"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BIOLOGÍA EVOLUTIVA</w:t>
            </w:r>
          </w:p>
        </w:tc>
      </w:tr>
      <w:tr w:rsidR="00211642" w:rsidRPr="007061FF" w:rsidTr="009B42AA">
        <w:tc>
          <w:tcPr>
            <w:tcW w:w="8575" w:type="dxa"/>
            <w:gridSpan w:val="9"/>
          </w:tcPr>
          <w:p w:rsidR="00FF6164" w:rsidRPr="007061FF" w:rsidRDefault="00FF6164" w:rsidP="00A603EF">
            <w:pPr>
              <w:pStyle w:val="Puesto"/>
              <w:contextualSpacing/>
              <w:jc w:val="both"/>
              <w:rPr>
                <w:rFonts w:ascii="Gisha" w:hAnsi="Gisha" w:cs="Gisha"/>
                <w:sz w:val="14"/>
                <w:szCs w:val="18"/>
                <w:lang w:val="es-CO"/>
              </w:rPr>
            </w:pPr>
          </w:p>
          <w:p w:rsidR="00211642" w:rsidRPr="007061FF" w:rsidRDefault="00211642" w:rsidP="00A603EF">
            <w:pPr>
              <w:pStyle w:val="Puesto"/>
              <w:contextualSpacing/>
              <w:jc w:val="both"/>
              <w:rPr>
                <w:rFonts w:ascii="Gisha" w:hAnsi="Gisha" w:cs="Gisha"/>
                <w:sz w:val="14"/>
                <w:szCs w:val="18"/>
                <w:lang w:val="es-CO"/>
              </w:rPr>
            </w:pPr>
            <w:r w:rsidRPr="007061FF">
              <w:rPr>
                <w:rFonts w:ascii="Gisha" w:hAnsi="Gisha" w:cs="Gisha"/>
                <w:sz w:val="14"/>
                <w:szCs w:val="18"/>
                <w:lang w:val="es-CO"/>
              </w:rPr>
              <w:t>DESCRIPCIÓN</w:t>
            </w:r>
          </w:p>
          <w:p w:rsidR="00FF6164" w:rsidRPr="007061FF" w:rsidRDefault="00FF6164" w:rsidP="009919D0">
            <w:pPr>
              <w:ind w:left="0" w:firstLine="0"/>
              <w:contextualSpacing/>
              <w:rPr>
                <w:rFonts w:ascii="Gisha" w:hAnsi="Gisha" w:cs="Gisha"/>
                <w:sz w:val="14"/>
                <w:szCs w:val="18"/>
              </w:rPr>
            </w:pPr>
          </w:p>
          <w:p w:rsidR="00211642" w:rsidRPr="007061FF" w:rsidRDefault="00211642" w:rsidP="009919D0">
            <w:pPr>
              <w:ind w:left="0" w:firstLine="0"/>
              <w:contextualSpacing/>
              <w:rPr>
                <w:rFonts w:ascii="Gisha" w:hAnsi="Gisha" w:cs="Gisha"/>
                <w:sz w:val="14"/>
                <w:szCs w:val="18"/>
              </w:rPr>
            </w:pPr>
            <w:r w:rsidRPr="007061FF">
              <w:rPr>
                <w:rFonts w:ascii="Gisha" w:hAnsi="Gisha" w:cs="Gisha"/>
                <w:sz w:val="14"/>
                <w:szCs w:val="18"/>
              </w:rPr>
              <w:t xml:space="preserve">Este curso se enfoca en la evolución de la vida en la Tierra como un proceso analizado desde la teoría, la observación, la validación y </w:t>
            </w:r>
            <w:r w:rsidR="00915144" w:rsidRPr="007061FF">
              <w:rPr>
                <w:rFonts w:ascii="Gisha" w:hAnsi="Gisha" w:cs="Gisha"/>
                <w:sz w:val="14"/>
                <w:szCs w:val="18"/>
              </w:rPr>
              <w:t>la</w:t>
            </w:r>
            <w:r w:rsidRPr="007061FF">
              <w:rPr>
                <w:rFonts w:ascii="Gisha" w:hAnsi="Gisha" w:cs="Gisha"/>
                <w:sz w:val="14"/>
                <w:szCs w:val="18"/>
              </w:rPr>
              <w:t xml:space="preserve"> interpretación. Se espera que el estudiante sea capaz de examinar y evaluar el fenómeno biológico a la luz </w:t>
            </w:r>
            <w:r w:rsidRPr="007061FF">
              <w:rPr>
                <w:rFonts w:ascii="Gisha" w:hAnsi="Gisha" w:cs="Gisha"/>
                <w:sz w:val="14"/>
                <w:szCs w:val="18"/>
              </w:rPr>
              <w:lastRenderedPageBreak/>
              <w:t xml:space="preserve">de los procesos evolutivos que le dieron forma. </w:t>
            </w:r>
          </w:p>
          <w:p w:rsidR="00211642" w:rsidRPr="007061FF" w:rsidRDefault="00211642" w:rsidP="009919D0">
            <w:pPr>
              <w:ind w:left="0" w:firstLine="0"/>
              <w:contextualSpacing/>
              <w:rPr>
                <w:rFonts w:ascii="Gisha" w:hAnsi="Gisha" w:cs="Gisha"/>
                <w:sz w:val="14"/>
                <w:szCs w:val="18"/>
              </w:rPr>
            </w:pPr>
          </w:p>
          <w:p w:rsidR="00211642" w:rsidRPr="007061FF" w:rsidRDefault="00211642" w:rsidP="009919D0">
            <w:pPr>
              <w:ind w:left="0" w:firstLine="0"/>
              <w:contextualSpacing/>
              <w:rPr>
                <w:rFonts w:ascii="Gisha" w:hAnsi="Gisha" w:cs="Gisha"/>
                <w:sz w:val="14"/>
                <w:szCs w:val="18"/>
              </w:rPr>
            </w:pPr>
            <w:r w:rsidRPr="007061FF">
              <w:rPr>
                <w:rFonts w:ascii="Gisha" w:hAnsi="Gisha" w:cs="Gisha"/>
                <w:sz w:val="14"/>
                <w:szCs w:val="18"/>
              </w:rPr>
              <w:t xml:space="preserve">La Biología Evolutiva es una disciplina académica emergida en las décadas de 1930-40 a partir de la síntesis evolucionaría moderna. En la década de 1970-80, un significante numero universidades acuñaron departamentos con este termino. En años recientes, en Estados Unidos por ejemplo, los departamentos de biología se han dividido en los departamentos de “biología celular y molecular”, y “ecología y biología evolutiva” por encima de la división mas clásica de botánica, zoología y derivaciones taxonómicas. Otras áreas relacionadas como paleontología han sido asumidas por los departamentos de Geología, mientras la Microbiología ha reforzado su carácter de disciplina biológica moderna tras la completa incorporación de la biología evolutiva en su conceptualización básica. Los investigadores en evolución utilizan con frecuencia modelos biológicos microbianos en consideración a la extensiva comprensión de la fisiología microbiana, la facilidad con la que sus genomas pueden ser secuenciados y los cortos tiempos de generación que permite desarrollar experimentos en evolución a mediano plazo. </w:t>
            </w:r>
          </w:p>
          <w:p w:rsidR="00211642" w:rsidRPr="007061FF" w:rsidRDefault="00211642" w:rsidP="009919D0">
            <w:pPr>
              <w:ind w:left="0" w:firstLine="0"/>
              <w:contextualSpacing/>
              <w:rPr>
                <w:rFonts w:ascii="Gisha" w:hAnsi="Gisha" w:cs="Gisha"/>
                <w:sz w:val="14"/>
                <w:szCs w:val="18"/>
              </w:rPr>
            </w:pPr>
          </w:p>
          <w:p w:rsidR="00211642" w:rsidRPr="007061FF" w:rsidRDefault="00211642" w:rsidP="009919D0">
            <w:pPr>
              <w:ind w:left="0" w:firstLine="0"/>
              <w:contextualSpacing/>
              <w:rPr>
                <w:rFonts w:ascii="Gisha" w:hAnsi="Gisha" w:cs="Gisha"/>
                <w:sz w:val="14"/>
                <w:szCs w:val="18"/>
              </w:rPr>
            </w:pPr>
            <w:r w:rsidRPr="007061FF">
              <w:rPr>
                <w:rFonts w:ascii="Gisha" w:hAnsi="Gisha" w:cs="Gisha"/>
                <w:sz w:val="14"/>
                <w:szCs w:val="18"/>
              </w:rPr>
              <w:t xml:space="preserve">La Biología Evolutiva es también un concepto que ha evolucionado históricamente dentro la biología como disciplina. Se considera formalmente que ésta nació con la genética de poblaciones y con la formulación de la síntesis evolucionaría moderna. Entre sus gestores se incluyen pensadores de la biología clásica: Theodosius Dobzhansky, Ford,  Ernst Mayr, George Gaylord Simpson y G. Ledyard Stebbins entre otros.  Hoy la Biología Evolutiva moderna es una ciencia dinámica multidisciplinaria que cubre diversos tópicos con un solo concepto unificante: La posición central de la evolución en la comprensión de la biología siendo el elemento clave en la Teoría de la historia de la vida. Esta ciencia moderna incorpora la genética molecular y la modelación informática en áreas que fácilmente se solapan con la denominación Bioinformática. La anotación de genes y sus funciones (una labor clásica de genómica) se basa en un enfoque comparativo con genes previamente descritos, un enfoque fácilmente identificable como perteneciente a la biología evolutiva. La identificación de genes participantes en procesos de diferenciación y el uso de métodos comparativos con otros genes para determinar su función es también Biología evolutiva y es común que se identifique como evo-devo o desarrollo evolucionario. </w:t>
            </w:r>
          </w:p>
          <w:p w:rsidR="00211642" w:rsidRPr="007061FF" w:rsidRDefault="00211642" w:rsidP="00A603EF">
            <w:pPr>
              <w:contextualSpacing/>
              <w:rPr>
                <w:rFonts w:ascii="Gisha" w:hAnsi="Gisha" w:cs="Gisha"/>
                <w:color w:val="000000"/>
                <w:sz w:val="14"/>
                <w:szCs w:val="18"/>
              </w:rPr>
            </w:pPr>
          </w:p>
        </w:tc>
      </w:tr>
      <w:tr w:rsidR="00211642" w:rsidRPr="007061FF" w:rsidTr="009B42AA">
        <w:tc>
          <w:tcPr>
            <w:tcW w:w="8575" w:type="dxa"/>
            <w:gridSpan w:val="9"/>
          </w:tcPr>
          <w:p w:rsidR="00211642" w:rsidRPr="007061FF" w:rsidRDefault="00211642" w:rsidP="00A603EF">
            <w:pPr>
              <w:contextualSpacing/>
              <w:rPr>
                <w:rFonts w:ascii="Gisha" w:hAnsi="Gisha" w:cs="Gisha"/>
                <w:b/>
                <w:sz w:val="14"/>
                <w:szCs w:val="18"/>
              </w:rPr>
            </w:pPr>
            <w:r w:rsidRPr="007061FF">
              <w:rPr>
                <w:rFonts w:ascii="Gisha" w:hAnsi="Gisha" w:cs="Gisha"/>
                <w:b/>
                <w:sz w:val="14"/>
                <w:szCs w:val="18"/>
              </w:rPr>
              <w:lastRenderedPageBreak/>
              <w:t>OBJETIVO</w:t>
            </w:r>
          </w:p>
          <w:p w:rsidR="00FF6164" w:rsidRPr="007061FF" w:rsidRDefault="00FF6164" w:rsidP="00FF6164">
            <w:pPr>
              <w:ind w:left="0" w:firstLine="0"/>
              <w:rPr>
                <w:rStyle w:val="apple-style-span"/>
                <w:rFonts w:ascii="Gisha" w:hAnsi="Gisha" w:cs="Gisha"/>
                <w:color w:val="333333"/>
                <w:sz w:val="14"/>
                <w:szCs w:val="18"/>
                <w:shd w:val="clear" w:color="auto" w:fill="FFFFFF"/>
              </w:rPr>
            </w:pPr>
          </w:p>
          <w:p w:rsidR="00211642" w:rsidRPr="007061FF" w:rsidRDefault="00211642" w:rsidP="00FF6164">
            <w:pPr>
              <w:ind w:left="0" w:firstLine="0"/>
              <w:rPr>
                <w:rFonts w:ascii="Gisha" w:hAnsi="Gisha" w:cs="Gisha"/>
                <w:sz w:val="14"/>
                <w:szCs w:val="18"/>
              </w:rPr>
            </w:pPr>
            <w:r w:rsidRPr="007061FF">
              <w:rPr>
                <w:rStyle w:val="apple-style-span"/>
                <w:rFonts w:ascii="Gisha" w:hAnsi="Gisha" w:cs="Gisha"/>
                <w:color w:val="333333"/>
                <w:sz w:val="14"/>
                <w:szCs w:val="18"/>
                <w:shd w:val="clear" w:color="auto" w:fill="FFFFFF"/>
              </w:rPr>
              <w:t>Estudiar las</w:t>
            </w:r>
            <w:r w:rsidRPr="007061FF">
              <w:rPr>
                <w:rStyle w:val="apple-converted-space"/>
                <w:rFonts w:ascii="Gisha" w:hAnsi="Gisha" w:cs="Gisha"/>
                <w:color w:val="333333"/>
                <w:sz w:val="14"/>
                <w:szCs w:val="18"/>
                <w:shd w:val="clear" w:color="auto" w:fill="FFFFFF"/>
              </w:rPr>
              <w:t> </w:t>
            </w:r>
            <w:r w:rsidRPr="007061FF">
              <w:rPr>
                <w:rStyle w:val="apple-style-span"/>
                <w:rFonts w:ascii="Gisha" w:hAnsi="Gisha" w:cs="Gisha"/>
                <w:bCs/>
                <w:color w:val="333333"/>
                <w:sz w:val="14"/>
                <w:szCs w:val="18"/>
                <w:shd w:val="clear" w:color="auto" w:fill="FFFFFF"/>
              </w:rPr>
              <w:t xml:space="preserve">causas </w:t>
            </w:r>
            <w:r w:rsidRPr="007061FF">
              <w:rPr>
                <w:rStyle w:val="apple-style-span"/>
                <w:rFonts w:ascii="Gisha" w:hAnsi="Gisha" w:cs="Gisha"/>
                <w:color w:val="333333"/>
                <w:sz w:val="14"/>
                <w:szCs w:val="18"/>
                <w:shd w:val="clear" w:color="auto" w:fill="FFFFFF"/>
              </w:rPr>
              <w:t xml:space="preserve">del origen y diferenciación de las especies o sistemas biológicos con capacidad de </w:t>
            </w:r>
            <w:r w:rsidRPr="007061FF">
              <w:rPr>
                <w:rStyle w:val="apple-style-span"/>
                <w:rFonts w:ascii="Gisha" w:hAnsi="Gisha" w:cs="Gisha"/>
                <w:bCs/>
                <w:color w:val="333333"/>
                <w:sz w:val="14"/>
                <w:szCs w:val="18"/>
                <w:shd w:val="clear" w:color="auto" w:fill="FFFFFF"/>
              </w:rPr>
              <w:t>reproducción, herencia y variación</w:t>
            </w:r>
            <w:r w:rsidRPr="007061FF">
              <w:rPr>
                <w:rStyle w:val="apple-converted-space"/>
                <w:rFonts w:ascii="Gisha" w:hAnsi="Gisha" w:cs="Gisha"/>
                <w:color w:val="333333"/>
                <w:sz w:val="14"/>
                <w:szCs w:val="18"/>
                <w:shd w:val="clear" w:color="auto" w:fill="FFFFFF"/>
              </w:rPr>
              <w:t> </w:t>
            </w:r>
            <w:r w:rsidRPr="007061FF">
              <w:rPr>
                <w:rStyle w:val="apple-style-span"/>
                <w:rFonts w:ascii="Gisha" w:hAnsi="Gisha" w:cs="Gisha"/>
                <w:color w:val="333333"/>
                <w:sz w:val="14"/>
                <w:szCs w:val="18"/>
                <w:shd w:val="clear" w:color="auto" w:fill="FFFFFF"/>
              </w:rPr>
              <w:t>entre generaciones.</w:t>
            </w:r>
          </w:p>
          <w:p w:rsidR="00211642" w:rsidRPr="007061FF" w:rsidRDefault="00211642" w:rsidP="00915144">
            <w:pPr>
              <w:ind w:left="0" w:firstLine="0"/>
              <w:contextualSpacing/>
              <w:rPr>
                <w:rFonts w:ascii="Gisha" w:hAnsi="Gisha" w:cs="Gisha"/>
                <w:sz w:val="14"/>
                <w:szCs w:val="18"/>
              </w:rPr>
            </w:pPr>
            <w:r w:rsidRPr="007061FF">
              <w:rPr>
                <w:rFonts w:ascii="Gisha" w:hAnsi="Gisha" w:cs="Gisha"/>
                <w:sz w:val="14"/>
                <w:szCs w:val="18"/>
              </w:rPr>
              <w:t xml:space="preserve">Igualmente se pretende con este curso que el estudiante de biología: Conozca la terminología básica usada en Biología Evolutiva. Conozca y aplique los conceptos fundamentales de la Biología Evolutiva y explique los mecanismos de evolución y la naturaleza unificante de la Evolución en los distintos campos biológicos. Aprenda a pensar en los términos de la Biología Evolutiva a través del análisis y la interpretación de los datos experimentales. </w:t>
            </w:r>
          </w:p>
        </w:tc>
      </w:tr>
      <w:tr w:rsidR="00211642" w:rsidRPr="007061FF" w:rsidTr="009B42AA">
        <w:trPr>
          <w:cantSplit/>
        </w:trPr>
        <w:tc>
          <w:tcPr>
            <w:tcW w:w="8575" w:type="dxa"/>
            <w:gridSpan w:val="9"/>
          </w:tcPr>
          <w:p w:rsidR="00211642" w:rsidRPr="007061FF" w:rsidRDefault="00211642" w:rsidP="00A603EF">
            <w:pPr>
              <w:pStyle w:val="Puesto"/>
              <w:contextualSpacing/>
              <w:rPr>
                <w:rFonts w:ascii="Gisha" w:hAnsi="Gisha" w:cs="Gisha"/>
                <w:sz w:val="14"/>
                <w:szCs w:val="18"/>
                <w:lang w:val="es-CO"/>
              </w:rPr>
            </w:pPr>
            <w:r w:rsidRPr="007061FF">
              <w:rPr>
                <w:rFonts w:ascii="Gisha" w:hAnsi="Gisha" w:cs="Gisha"/>
                <w:sz w:val="14"/>
                <w:szCs w:val="18"/>
                <w:lang w:val="es-CO"/>
              </w:rPr>
              <w:t>INTENSIDAD HORARIA</w:t>
            </w:r>
          </w:p>
        </w:tc>
      </w:tr>
      <w:tr w:rsidR="00211642" w:rsidRPr="007061FF" w:rsidTr="009B42AA">
        <w:trPr>
          <w:cantSplit/>
        </w:trPr>
        <w:tc>
          <w:tcPr>
            <w:tcW w:w="2142" w:type="dxa"/>
            <w:gridSpan w:val="2"/>
          </w:tcPr>
          <w:p w:rsidR="00211642" w:rsidRPr="007061FF" w:rsidRDefault="00211642" w:rsidP="004E26F3">
            <w:pPr>
              <w:pStyle w:val="Puesto"/>
              <w:ind w:left="0" w:firstLine="0"/>
              <w:contextualSpacing/>
              <w:rPr>
                <w:rFonts w:ascii="Gisha" w:hAnsi="Gisha" w:cs="Gisha"/>
                <w:b w:val="0"/>
                <w:sz w:val="14"/>
                <w:szCs w:val="18"/>
                <w:lang w:val="es-CO"/>
              </w:rPr>
            </w:pPr>
            <w:r w:rsidRPr="007061FF">
              <w:rPr>
                <w:rFonts w:ascii="Gisha" w:hAnsi="Gisha" w:cs="Gisha"/>
                <w:b w:val="0"/>
                <w:sz w:val="14"/>
                <w:szCs w:val="18"/>
                <w:lang w:val="es-CO"/>
              </w:rPr>
              <w:t>ACOMPAÑAMIENTO DOCENTE</w:t>
            </w:r>
          </w:p>
        </w:tc>
        <w:tc>
          <w:tcPr>
            <w:tcW w:w="2128" w:type="dxa"/>
            <w:gridSpan w:val="4"/>
          </w:tcPr>
          <w:p w:rsidR="00211642" w:rsidRPr="007061FF" w:rsidRDefault="00211642" w:rsidP="004E26F3">
            <w:pPr>
              <w:pStyle w:val="Puesto"/>
              <w:ind w:left="0" w:firstLine="0"/>
              <w:contextualSpacing/>
              <w:rPr>
                <w:rFonts w:ascii="Gisha" w:hAnsi="Gisha" w:cs="Gisha"/>
                <w:b w:val="0"/>
                <w:sz w:val="14"/>
                <w:szCs w:val="18"/>
                <w:lang w:val="es-CO"/>
              </w:rPr>
            </w:pPr>
            <w:r w:rsidRPr="007061FF">
              <w:rPr>
                <w:rFonts w:ascii="Gisha" w:hAnsi="Gisha" w:cs="Gisha"/>
                <w:b w:val="0"/>
                <w:sz w:val="14"/>
                <w:szCs w:val="18"/>
                <w:lang w:val="es-CO"/>
              </w:rPr>
              <w:t>TRABAJO INDEPENDIENTE</w:t>
            </w:r>
          </w:p>
        </w:tc>
        <w:tc>
          <w:tcPr>
            <w:tcW w:w="1284" w:type="dxa"/>
            <w:gridSpan w:val="2"/>
          </w:tcPr>
          <w:p w:rsidR="00211642" w:rsidRPr="007061FF" w:rsidRDefault="00211642" w:rsidP="004E26F3">
            <w:pPr>
              <w:pStyle w:val="Puesto"/>
              <w:ind w:left="0" w:firstLine="0"/>
              <w:contextualSpacing/>
              <w:rPr>
                <w:rFonts w:ascii="Gisha" w:hAnsi="Gisha" w:cs="Gisha"/>
                <w:b w:val="0"/>
                <w:sz w:val="14"/>
                <w:szCs w:val="18"/>
                <w:lang w:val="es-CO"/>
              </w:rPr>
            </w:pPr>
            <w:r w:rsidRPr="007061FF">
              <w:rPr>
                <w:rFonts w:ascii="Gisha" w:hAnsi="Gisha" w:cs="Gisha"/>
                <w:b w:val="0"/>
                <w:sz w:val="14"/>
                <w:szCs w:val="18"/>
                <w:lang w:val="es-CO"/>
              </w:rPr>
              <w:t>TOTAL SEMESTRE</w:t>
            </w:r>
          </w:p>
        </w:tc>
        <w:tc>
          <w:tcPr>
            <w:tcW w:w="3021" w:type="dxa"/>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CRÉDITOS</w:t>
            </w:r>
          </w:p>
        </w:tc>
      </w:tr>
      <w:tr w:rsidR="00211642" w:rsidRPr="007061FF" w:rsidTr="009B42AA">
        <w:trPr>
          <w:cantSplit/>
        </w:trPr>
        <w:tc>
          <w:tcPr>
            <w:tcW w:w="2142" w:type="dxa"/>
            <w:gridSpan w:val="2"/>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96</w:t>
            </w:r>
          </w:p>
        </w:tc>
        <w:tc>
          <w:tcPr>
            <w:tcW w:w="2128" w:type="dxa"/>
            <w:gridSpan w:val="4"/>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96</w:t>
            </w:r>
          </w:p>
        </w:tc>
        <w:tc>
          <w:tcPr>
            <w:tcW w:w="1284" w:type="dxa"/>
            <w:gridSpan w:val="2"/>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192</w:t>
            </w:r>
          </w:p>
        </w:tc>
        <w:tc>
          <w:tcPr>
            <w:tcW w:w="3021" w:type="dxa"/>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4</w:t>
            </w:r>
          </w:p>
        </w:tc>
      </w:tr>
      <w:tr w:rsidR="00211642" w:rsidRPr="007061FF" w:rsidTr="009B42AA">
        <w:trPr>
          <w:cantSplit/>
        </w:trPr>
        <w:tc>
          <w:tcPr>
            <w:tcW w:w="8575" w:type="dxa"/>
            <w:gridSpan w:val="9"/>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INTENSIDAD HORARIA SEGÚN ESTRATEGIAS  PEDAGÓGICAS</w:t>
            </w:r>
          </w:p>
        </w:tc>
      </w:tr>
      <w:tr w:rsidR="00211642" w:rsidRPr="007061FF" w:rsidTr="009B42AA">
        <w:trPr>
          <w:cantSplit/>
        </w:trPr>
        <w:tc>
          <w:tcPr>
            <w:tcW w:w="1155" w:type="dxa"/>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TEORÍA</w:t>
            </w:r>
          </w:p>
        </w:tc>
        <w:tc>
          <w:tcPr>
            <w:tcW w:w="1092" w:type="dxa"/>
            <w:gridSpan w:val="2"/>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PRACTICA</w:t>
            </w:r>
          </w:p>
        </w:tc>
        <w:tc>
          <w:tcPr>
            <w:tcW w:w="1128" w:type="dxa"/>
            <w:gridSpan w:val="2"/>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SEMINARIO</w:t>
            </w:r>
          </w:p>
        </w:tc>
        <w:tc>
          <w:tcPr>
            <w:tcW w:w="981" w:type="dxa"/>
            <w:gridSpan w:val="2"/>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TALLERES</w:t>
            </w:r>
          </w:p>
        </w:tc>
        <w:tc>
          <w:tcPr>
            <w:tcW w:w="1198" w:type="dxa"/>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CONSULTAS</w:t>
            </w:r>
          </w:p>
        </w:tc>
        <w:tc>
          <w:tcPr>
            <w:tcW w:w="3021" w:type="dxa"/>
          </w:tcPr>
          <w:p w:rsidR="00211642" w:rsidRPr="007061FF" w:rsidRDefault="00211642" w:rsidP="00A603EF">
            <w:pPr>
              <w:pStyle w:val="Puesto"/>
              <w:contextualSpacing/>
              <w:rPr>
                <w:rFonts w:ascii="Gisha" w:hAnsi="Gisha" w:cs="Gisha"/>
                <w:b w:val="0"/>
                <w:spacing w:val="-6"/>
                <w:sz w:val="14"/>
                <w:szCs w:val="18"/>
                <w:lang w:val="es-CO"/>
              </w:rPr>
            </w:pPr>
            <w:r w:rsidRPr="007061FF">
              <w:rPr>
                <w:rFonts w:ascii="Gisha" w:hAnsi="Gisha" w:cs="Gisha"/>
                <w:b w:val="0"/>
                <w:spacing w:val="-6"/>
                <w:sz w:val="14"/>
                <w:szCs w:val="18"/>
                <w:lang w:val="es-CO"/>
              </w:rPr>
              <w:t>PARCIALES</w:t>
            </w:r>
          </w:p>
        </w:tc>
      </w:tr>
      <w:tr w:rsidR="00211642" w:rsidRPr="007061FF" w:rsidTr="009B42AA">
        <w:trPr>
          <w:cantSplit/>
        </w:trPr>
        <w:tc>
          <w:tcPr>
            <w:tcW w:w="1155" w:type="dxa"/>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48</w:t>
            </w:r>
          </w:p>
        </w:tc>
        <w:tc>
          <w:tcPr>
            <w:tcW w:w="1092" w:type="dxa"/>
            <w:gridSpan w:val="2"/>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48</w:t>
            </w:r>
          </w:p>
        </w:tc>
        <w:tc>
          <w:tcPr>
            <w:tcW w:w="1128" w:type="dxa"/>
            <w:gridSpan w:val="2"/>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20</w:t>
            </w:r>
          </w:p>
        </w:tc>
        <w:tc>
          <w:tcPr>
            <w:tcW w:w="981" w:type="dxa"/>
            <w:gridSpan w:val="2"/>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30</w:t>
            </w:r>
          </w:p>
        </w:tc>
        <w:tc>
          <w:tcPr>
            <w:tcW w:w="1198" w:type="dxa"/>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16</w:t>
            </w:r>
          </w:p>
        </w:tc>
        <w:tc>
          <w:tcPr>
            <w:tcW w:w="3021" w:type="dxa"/>
          </w:tcPr>
          <w:p w:rsidR="00211642" w:rsidRPr="007061FF" w:rsidRDefault="00211642" w:rsidP="00A603EF">
            <w:pPr>
              <w:pStyle w:val="Puesto"/>
              <w:contextualSpacing/>
              <w:rPr>
                <w:rFonts w:ascii="Gisha" w:hAnsi="Gisha" w:cs="Gisha"/>
                <w:b w:val="0"/>
                <w:sz w:val="14"/>
                <w:szCs w:val="18"/>
                <w:lang w:val="es-CO"/>
              </w:rPr>
            </w:pPr>
            <w:r w:rsidRPr="007061FF">
              <w:rPr>
                <w:rFonts w:ascii="Gisha" w:hAnsi="Gisha" w:cs="Gisha"/>
                <w:b w:val="0"/>
                <w:sz w:val="14"/>
                <w:szCs w:val="18"/>
                <w:lang w:val="es-CO"/>
              </w:rPr>
              <w:t>30</w:t>
            </w:r>
          </w:p>
        </w:tc>
      </w:tr>
      <w:tr w:rsidR="00211642" w:rsidRPr="007061FF" w:rsidTr="009B42AA">
        <w:trPr>
          <w:cantSplit/>
        </w:trPr>
        <w:tc>
          <w:tcPr>
            <w:tcW w:w="8575" w:type="dxa"/>
            <w:gridSpan w:val="9"/>
          </w:tcPr>
          <w:p w:rsidR="00211642" w:rsidRPr="007061FF" w:rsidRDefault="00211642" w:rsidP="00A603EF">
            <w:pPr>
              <w:pStyle w:val="Puesto"/>
              <w:contextualSpacing/>
              <w:rPr>
                <w:rFonts w:ascii="Gisha" w:hAnsi="Gisha" w:cs="Gisha"/>
                <w:sz w:val="14"/>
                <w:szCs w:val="18"/>
                <w:lang w:val="es-CO"/>
              </w:rPr>
            </w:pPr>
            <w:r w:rsidRPr="007061FF">
              <w:rPr>
                <w:rFonts w:ascii="Gisha" w:hAnsi="Gisha" w:cs="Gisha"/>
                <w:sz w:val="14"/>
                <w:szCs w:val="18"/>
                <w:lang w:val="es-CO"/>
              </w:rPr>
              <w:t>CONTENIDO BÁSICO</w:t>
            </w:r>
          </w:p>
        </w:tc>
      </w:tr>
      <w:tr w:rsidR="00211642" w:rsidRPr="007061FF" w:rsidTr="009B42AA">
        <w:tc>
          <w:tcPr>
            <w:tcW w:w="2407" w:type="dxa"/>
            <w:gridSpan w:val="4"/>
          </w:tcPr>
          <w:p w:rsidR="00211642" w:rsidRPr="007061FF" w:rsidRDefault="00211642" w:rsidP="00A603EF">
            <w:pPr>
              <w:pStyle w:val="Puesto"/>
              <w:contextualSpacing/>
              <w:jc w:val="both"/>
              <w:rPr>
                <w:rFonts w:ascii="Gisha" w:hAnsi="Gisha" w:cs="Gisha"/>
                <w:b w:val="0"/>
                <w:sz w:val="14"/>
                <w:szCs w:val="18"/>
                <w:lang w:val="es-CO"/>
              </w:rPr>
            </w:pPr>
            <w:r w:rsidRPr="007061FF">
              <w:rPr>
                <w:rFonts w:ascii="Gisha" w:hAnsi="Gisha" w:cs="Gisha"/>
                <w:b w:val="0"/>
                <w:sz w:val="14"/>
                <w:szCs w:val="18"/>
                <w:lang w:val="es-CO"/>
              </w:rPr>
              <w:t>UNIDAD</w:t>
            </w:r>
          </w:p>
        </w:tc>
        <w:tc>
          <w:tcPr>
            <w:tcW w:w="6168" w:type="dxa"/>
            <w:gridSpan w:val="5"/>
          </w:tcPr>
          <w:p w:rsidR="00211642" w:rsidRPr="007061FF" w:rsidRDefault="00211642" w:rsidP="00A603EF">
            <w:pPr>
              <w:pStyle w:val="Puesto"/>
              <w:contextualSpacing/>
              <w:jc w:val="both"/>
              <w:rPr>
                <w:rFonts w:ascii="Gisha" w:hAnsi="Gisha" w:cs="Gisha"/>
                <w:b w:val="0"/>
                <w:sz w:val="14"/>
                <w:szCs w:val="18"/>
                <w:lang w:val="es-CO"/>
              </w:rPr>
            </w:pPr>
            <w:r w:rsidRPr="007061FF">
              <w:rPr>
                <w:rFonts w:ascii="Gisha" w:hAnsi="Gisha" w:cs="Gisha"/>
                <w:b w:val="0"/>
                <w:sz w:val="14"/>
                <w:szCs w:val="18"/>
                <w:lang w:val="es-CO"/>
              </w:rPr>
              <w:t>TEMAS</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1. Introducción a la teoría evolucionaría</w:t>
            </w:r>
          </w:p>
        </w:tc>
        <w:tc>
          <w:tcPr>
            <w:tcW w:w="6168" w:type="dxa"/>
            <w:gridSpan w:val="5"/>
          </w:tcPr>
          <w:p w:rsidR="00211642" w:rsidRPr="007061FF" w:rsidRDefault="00211642" w:rsidP="00FF6164">
            <w:pPr>
              <w:ind w:left="0" w:firstLine="0"/>
              <w:contextualSpacing/>
              <w:rPr>
                <w:rFonts w:ascii="Gisha" w:hAnsi="Gisha" w:cs="Gisha"/>
                <w:b/>
                <w:sz w:val="14"/>
                <w:szCs w:val="18"/>
              </w:rPr>
            </w:pPr>
            <w:r w:rsidRPr="007061FF">
              <w:rPr>
                <w:rFonts w:ascii="Gisha" w:hAnsi="Gisha" w:cs="Gisha"/>
                <w:sz w:val="14"/>
                <w:szCs w:val="18"/>
              </w:rPr>
              <w:t xml:space="preserve">Relevancia del concepto de evolución – Definición. Historia de los conceptos sobre evolución. Creacionismo versus Evolución. </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2. Microevolución</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De la Genética Mendeliana a la Genética de Poblaciones.  Origen de la variación genética. Variación. Deriva génica</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3. Selección Natural</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 xml:space="preserve">Definición. Adaptación. Agentes de Selección Natural. Genética Cuantitativa. Genética de Poblaciones y biología de la conservación. </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4. Especiación</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 xml:space="preserve">Conceptos y definiciones de especie. Modos de Especiación. </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4. El árbol de la vida y su evolución</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Clasificación, taxonomia y filogenia. Patrones de evolución. Evolución de los dominios de la vida: Archea, Bacteria y Eukarya</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5.  Macroevolución</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Historia de la vida sobre la Tierra y registro fósil</w:t>
            </w:r>
          </w:p>
        </w:tc>
      </w:tr>
      <w:tr w:rsidR="00211642" w:rsidRPr="007061FF" w:rsidTr="009B42AA">
        <w:tc>
          <w:tcPr>
            <w:tcW w:w="2407" w:type="dxa"/>
            <w:gridSpan w:val="4"/>
            <w:vAlign w:val="center"/>
          </w:tcPr>
          <w:p w:rsidR="00211642" w:rsidRPr="007061FF" w:rsidRDefault="00211642" w:rsidP="00FF6164">
            <w:pPr>
              <w:pStyle w:val="Puesto"/>
              <w:ind w:left="0" w:firstLine="0"/>
              <w:contextualSpacing/>
              <w:jc w:val="left"/>
              <w:rPr>
                <w:rFonts w:ascii="Gisha" w:hAnsi="Gisha" w:cs="Gisha"/>
                <w:b w:val="0"/>
                <w:sz w:val="14"/>
                <w:szCs w:val="18"/>
                <w:lang w:val="es-CO"/>
              </w:rPr>
            </w:pPr>
            <w:r w:rsidRPr="007061FF">
              <w:rPr>
                <w:rFonts w:ascii="Gisha" w:hAnsi="Gisha" w:cs="Gisha"/>
                <w:b w:val="0"/>
                <w:sz w:val="14"/>
                <w:szCs w:val="18"/>
                <w:lang w:val="es-CO"/>
              </w:rPr>
              <w:t>Unidad 6. Biología evolutiva del desarrollo y coevolución</w:t>
            </w:r>
          </w:p>
        </w:tc>
        <w:tc>
          <w:tcPr>
            <w:tcW w:w="6168" w:type="dxa"/>
            <w:gridSpan w:val="5"/>
          </w:tcPr>
          <w:p w:rsidR="00211642" w:rsidRPr="007061FF" w:rsidRDefault="00211642" w:rsidP="00FF6164">
            <w:pPr>
              <w:ind w:left="0" w:firstLine="0"/>
              <w:contextualSpacing/>
              <w:rPr>
                <w:rFonts w:ascii="Gisha" w:hAnsi="Gisha" w:cs="Gisha"/>
                <w:sz w:val="14"/>
                <w:szCs w:val="18"/>
              </w:rPr>
            </w:pPr>
            <w:r w:rsidRPr="007061FF">
              <w:rPr>
                <w:rFonts w:ascii="Gisha" w:hAnsi="Gisha" w:cs="Gisha"/>
                <w:sz w:val="14"/>
                <w:szCs w:val="18"/>
              </w:rPr>
              <w:t xml:space="preserve">Análisis de la evolución sobre el desarrollo embrionario desde una perspectiva clásica y desde la genómica. Análisis evolutivo de modelos de interacción de organismos. </w:t>
            </w:r>
          </w:p>
        </w:tc>
      </w:tr>
      <w:tr w:rsidR="00211642" w:rsidRPr="00B250AD" w:rsidTr="009B42AA">
        <w:tc>
          <w:tcPr>
            <w:tcW w:w="8575" w:type="dxa"/>
            <w:gridSpan w:val="9"/>
          </w:tcPr>
          <w:p w:rsidR="00211642" w:rsidRPr="007061FF" w:rsidRDefault="00211642" w:rsidP="00A603EF">
            <w:pPr>
              <w:pStyle w:val="Puesto"/>
              <w:contextualSpacing/>
              <w:jc w:val="both"/>
              <w:rPr>
                <w:rFonts w:ascii="Gisha" w:hAnsi="Gisha" w:cs="Gisha"/>
                <w:sz w:val="14"/>
                <w:szCs w:val="18"/>
                <w:lang w:val="es-CO"/>
              </w:rPr>
            </w:pPr>
            <w:r w:rsidRPr="007061FF">
              <w:rPr>
                <w:rFonts w:ascii="Gisha" w:hAnsi="Gisha" w:cs="Gisha"/>
                <w:sz w:val="14"/>
                <w:szCs w:val="18"/>
                <w:lang w:val="es-CO"/>
              </w:rPr>
              <w:t>BIBLIOGRAFÍA BÁSICA</w:t>
            </w:r>
          </w:p>
          <w:p w:rsidR="003E5EB9" w:rsidRPr="007061FF" w:rsidRDefault="00211642" w:rsidP="000D29FA">
            <w:pPr>
              <w:pStyle w:val="Prrafodelista"/>
              <w:numPr>
                <w:ilvl w:val="0"/>
                <w:numId w:val="64"/>
              </w:numPr>
              <w:spacing w:after="0" w:line="240" w:lineRule="auto"/>
              <w:contextualSpacing w:val="0"/>
              <w:rPr>
                <w:rFonts w:ascii="Gisha" w:hAnsi="Gisha" w:cs="Gisha"/>
                <w:sz w:val="14"/>
                <w:szCs w:val="16"/>
                <w:lang w:val="es-CO"/>
              </w:rPr>
            </w:pPr>
            <w:r w:rsidRPr="00DE458E">
              <w:rPr>
                <w:rFonts w:ascii="Gisha" w:hAnsi="Gisha" w:cs="Gisha"/>
                <w:sz w:val="14"/>
                <w:szCs w:val="16"/>
                <w:lang w:val="en-US"/>
              </w:rPr>
              <w:t xml:space="preserve">Evolutionary analysis, by Scott Freeman and Jon C. Herron, 2007, Pearson Prentice Hall. </w:t>
            </w:r>
            <w:r w:rsidRPr="007061FF">
              <w:rPr>
                <w:rFonts w:ascii="Gisha" w:hAnsi="Gisha" w:cs="Gisha"/>
                <w:sz w:val="14"/>
                <w:szCs w:val="16"/>
                <w:lang w:val="es-CO"/>
              </w:rPr>
              <w:t>Saddle River.</w:t>
            </w:r>
          </w:p>
          <w:p w:rsidR="00211642" w:rsidRPr="00DE458E" w:rsidRDefault="00211642" w:rsidP="000D29FA">
            <w:pPr>
              <w:pStyle w:val="Prrafodelista"/>
              <w:numPr>
                <w:ilvl w:val="0"/>
                <w:numId w:val="64"/>
              </w:numPr>
              <w:spacing w:after="0" w:line="240" w:lineRule="auto"/>
              <w:contextualSpacing w:val="0"/>
              <w:rPr>
                <w:rFonts w:ascii="Gisha" w:hAnsi="Gisha" w:cs="Gisha"/>
                <w:sz w:val="14"/>
                <w:szCs w:val="16"/>
                <w:lang w:val="en-US"/>
              </w:rPr>
            </w:pPr>
            <w:r w:rsidRPr="00DE458E">
              <w:rPr>
                <w:rFonts w:ascii="Gisha" w:hAnsi="Gisha" w:cs="Gisha"/>
                <w:sz w:val="14"/>
                <w:szCs w:val="16"/>
                <w:lang w:val="en-US"/>
              </w:rPr>
              <w:lastRenderedPageBreak/>
              <w:t>Evolution, by Mark Ridley, 1993, Blackwell Scientific, Boston.</w:t>
            </w:r>
          </w:p>
          <w:p w:rsidR="009B42AA" w:rsidRPr="00DE458E" w:rsidRDefault="00211642" w:rsidP="000D29FA">
            <w:pPr>
              <w:pStyle w:val="Prrafodelista"/>
              <w:numPr>
                <w:ilvl w:val="0"/>
                <w:numId w:val="64"/>
              </w:numPr>
              <w:rPr>
                <w:rFonts w:ascii="Gisha" w:hAnsi="Gisha" w:cs="Gisha"/>
                <w:sz w:val="14"/>
                <w:szCs w:val="16"/>
                <w:lang w:val="en-US"/>
              </w:rPr>
            </w:pPr>
            <w:r w:rsidRPr="00DE458E">
              <w:rPr>
                <w:rFonts w:ascii="Gisha" w:hAnsi="Gisha" w:cs="Gisha"/>
                <w:sz w:val="14"/>
                <w:szCs w:val="16"/>
                <w:lang w:val="en-US"/>
              </w:rPr>
              <w:t>The Origins of Theoretical Population Genetics, by William B. Provine, 1971, University of Chicago Press, Chicago.</w:t>
            </w:r>
          </w:p>
          <w:p w:rsidR="00211642" w:rsidRPr="007061FF" w:rsidRDefault="00211642" w:rsidP="009B42AA">
            <w:pPr>
              <w:pStyle w:val="Prrafodelista"/>
              <w:spacing w:after="0" w:line="240" w:lineRule="auto"/>
              <w:ind w:left="0" w:firstLine="0"/>
              <w:rPr>
                <w:rFonts w:ascii="Gisha" w:hAnsi="Gisha" w:cs="Gisha"/>
                <w:sz w:val="14"/>
                <w:szCs w:val="16"/>
                <w:lang w:val="es-CO"/>
              </w:rPr>
            </w:pPr>
            <w:r w:rsidRPr="007061FF">
              <w:rPr>
                <w:rFonts w:ascii="Gisha" w:hAnsi="Gisha" w:cs="Gisha"/>
                <w:sz w:val="14"/>
                <w:szCs w:val="16"/>
                <w:lang w:val="es-CO"/>
              </w:rPr>
              <w:t xml:space="preserve">Algunas revistas periódicas se especializan exclusivamente en temas de biología evolutiva. </w:t>
            </w:r>
          </w:p>
          <w:p w:rsidR="00211642" w:rsidRPr="00DE458E" w:rsidRDefault="00211642" w:rsidP="009B42AA">
            <w:pPr>
              <w:ind w:left="0" w:firstLine="0"/>
              <w:contextualSpacing/>
              <w:rPr>
                <w:rFonts w:ascii="Gisha" w:hAnsi="Gisha" w:cs="Gisha"/>
                <w:sz w:val="14"/>
                <w:szCs w:val="18"/>
                <w:lang w:val="en-US"/>
              </w:rPr>
            </w:pPr>
            <w:r w:rsidRPr="007061FF">
              <w:rPr>
                <w:rFonts w:ascii="Gisha" w:hAnsi="Gisha" w:cs="Gisha"/>
                <w:sz w:val="14"/>
                <w:szCs w:val="16"/>
              </w:rPr>
              <w:t xml:space="preserve">Entre los que se pueden consultar de manera gratuita se encuentra </w:t>
            </w:r>
            <w:hyperlink r:id="rId13" w:tooltip="BMC Evolutionary Biology" w:history="1">
              <w:r w:rsidRPr="007061FF">
                <w:rPr>
                  <w:rStyle w:val="Hipervnculo"/>
                  <w:rFonts w:ascii="Gisha" w:hAnsi="Gisha" w:cs="Gisha"/>
                  <w:sz w:val="14"/>
                  <w:szCs w:val="16"/>
                </w:rPr>
                <w:t>BMC Evolutionary Biology</w:t>
              </w:r>
            </w:hyperlink>
            <w:r w:rsidRPr="007061FF">
              <w:rPr>
                <w:rFonts w:ascii="Gisha" w:hAnsi="Gisha" w:cs="Gisha"/>
                <w:sz w:val="14"/>
                <w:szCs w:val="16"/>
              </w:rPr>
              <w:t xml:space="preserve">. </w:t>
            </w:r>
            <w:r w:rsidRPr="00DE458E">
              <w:rPr>
                <w:rFonts w:ascii="Gisha" w:hAnsi="Gisha" w:cs="Gisha"/>
                <w:sz w:val="14"/>
                <w:szCs w:val="16"/>
                <w:lang w:val="en-US"/>
              </w:rPr>
              <w:t xml:space="preserve">Otras revistas que contiene </w:t>
            </w:r>
            <w:r w:rsidR="009B42AA" w:rsidRPr="00DE458E">
              <w:rPr>
                <w:rFonts w:ascii="Gisha" w:hAnsi="Gisha" w:cs="Gisha"/>
                <w:sz w:val="14"/>
                <w:szCs w:val="16"/>
                <w:lang w:val="en-US"/>
              </w:rPr>
              <w:t xml:space="preserve">temas de biología evolutiva son: </w:t>
            </w:r>
            <w:hyperlink r:id="rId14" w:tooltip="Systematic Biology" w:history="1">
              <w:r w:rsidRPr="00DE458E">
                <w:rPr>
                  <w:rStyle w:val="Hipervnculo"/>
                  <w:rFonts w:ascii="Gisha" w:hAnsi="Gisha" w:cs="Gisha"/>
                  <w:sz w:val="14"/>
                  <w:szCs w:val="16"/>
                  <w:lang w:val="en-US"/>
                </w:rPr>
                <w:t>Systematic Biology</w:t>
              </w:r>
            </w:hyperlink>
            <w:r w:rsidRPr="00DE458E">
              <w:rPr>
                <w:rFonts w:ascii="Gisha" w:hAnsi="Gisha" w:cs="Gisha"/>
                <w:sz w:val="14"/>
                <w:szCs w:val="16"/>
                <w:lang w:val="en-US"/>
              </w:rPr>
              <w:t>, </w:t>
            </w:r>
            <w:hyperlink r:id="rId15" w:tooltip="Molecular Biology and Evolution" w:history="1">
              <w:r w:rsidRPr="00DE458E">
                <w:rPr>
                  <w:rStyle w:val="Hipervnculo"/>
                  <w:rFonts w:ascii="Gisha" w:hAnsi="Gisha" w:cs="Gisha"/>
                  <w:sz w:val="14"/>
                  <w:szCs w:val="16"/>
                  <w:lang w:val="en-US"/>
                </w:rPr>
                <w:t>Molecular Biology, Evolution</w:t>
              </w:r>
            </w:hyperlink>
            <w:r w:rsidRPr="00DE458E">
              <w:rPr>
                <w:rFonts w:ascii="Gisha" w:hAnsi="Gisha" w:cs="Gisha"/>
                <w:sz w:val="14"/>
                <w:szCs w:val="16"/>
                <w:lang w:val="en-US"/>
              </w:rPr>
              <w:t> , </w:t>
            </w:r>
            <w:hyperlink r:id="rId16" w:tooltip="Molecular Ecology" w:history="1">
              <w:r w:rsidRPr="00DE458E">
                <w:rPr>
                  <w:rStyle w:val="Hipervnculo"/>
                  <w:rFonts w:ascii="Gisha" w:hAnsi="Gisha" w:cs="Gisha"/>
                  <w:sz w:val="14"/>
                  <w:szCs w:val="16"/>
                  <w:lang w:val="en-US"/>
                </w:rPr>
                <w:t>Molecular Ecology</w:t>
              </w:r>
            </w:hyperlink>
            <w:r w:rsidRPr="00DE458E">
              <w:rPr>
                <w:rFonts w:ascii="Gisha" w:hAnsi="Gisha" w:cs="Gisha"/>
                <w:sz w:val="14"/>
                <w:szCs w:val="16"/>
                <w:lang w:val="en-US"/>
              </w:rPr>
              <w:t>, </w:t>
            </w:r>
            <w:hyperlink r:id="rId17" w:anchor="Proceedings_of_the_Royal_Society_B" w:tooltip="Proceedings of the Royal Society" w:history="1">
              <w:r w:rsidRPr="00DE458E">
                <w:rPr>
                  <w:rStyle w:val="Hipervnculo"/>
                  <w:rFonts w:ascii="Gisha" w:hAnsi="Gisha" w:cs="Gisha"/>
                  <w:sz w:val="14"/>
                  <w:szCs w:val="16"/>
                  <w:lang w:val="en-US"/>
                </w:rPr>
                <w:t>Proceedings of the Royal Society of London Series B</w:t>
              </w:r>
            </w:hyperlink>
            <w:r w:rsidRPr="00DE458E">
              <w:rPr>
                <w:rFonts w:ascii="Gisha" w:hAnsi="Gisha" w:cs="Gisha"/>
                <w:sz w:val="14"/>
                <w:szCs w:val="16"/>
                <w:lang w:val="en-US"/>
              </w:rPr>
              <w:t>, </w:t>
            </w:r>
            <w:hyperlink r:id="rId18" w:tooltip="The American Naturalist" w:history="1">
              <w:r w:rsidRPr="00DE458E">
                <w:rPr>
                  <w:rStyle w:val="Hipervnculo"/>
                  <w:rFonts w:ascii="Gisha" w:hAnsi="Gisha" w:cs="Gisha"/>
                  <w:sz w:val="14"/>
                  <w:szCs w:val="16"/>
                  <w:lang w:val="en-US"/>
                </w:rPr>
                <w:t>The American Naturalist</w:t>
              </w:r>
            </w:hyperlink>
            <w:r w:rsidRPr="00DE458E">
              <w:rPr>
                <w:rFonts w:ascii="Gisha" w:hAnsi="Gisha" w:cs="Gisha"/>
                <w:sz w:val="14"/>
                <w:szCs w:val="16"/>
                <w:lang w:val="en-US"/>
              </w:rPr>
              <w:t xml:space="preserve"> , </w:t>
            </w:r>
            <w:hyperlink r:id="rId19" w:tooltip="Trends in Ecology and Evolution" w:history="1">
              <w:r w:rsidRPr="00DE458E">
                <w:rPr>
                  <w:rStyle w:val="Hipervnculo"/>
                  <w:rFonts w:ascii="Gisha" w:hAnsi="Gisha" w:cs="Gisha"/>
                  <w:sz w:val="14"/>
                  <w:szCs w:val="16"/>
                  <w:lang w:val="en-US"/>
                </w:rPr>
                <w:t>Trends in Ecology and Evolution</w:t>
              </w:r>
            </w:hyperlink>
            <w:r w:rsidRPr="00DE458E">
              <w:rPr>
                <w:rFonts w:ascii="Gisha" w:hAnsi="Gisha" w:cs="Gisha"/>
                <w:sz w:val="14"/>
                <w:szCs w:val="16"/>
                <w:lang w:val="en-US"/>
              </w:rPr>
              <w:t>,  </w:t>
            </w:r>
            <w:hyperlink r:id="rId20" w:tooltip="Annual Review of Ecology, Evolution, and Systematics" w:history="1">
              <w:r w:rsidRPr="00DE458E">
                <w:rPr>
                  <w:rStyle w:val="Hipervnculo"/>
                  <w:rFonts w:ascii="Gisha" w:hAnsi="Gisha" w:cs="Gisha"/>
                  <w:sz w:val="14"/>
                  <w:szCs w:val="16"/>
                  <w:lang w:val="en-US"/>
                </w:rPr>
                <w:t>Annual Review of Ecology, Evolution, Systematics</w:t>
              </w:r>
            </w:hyperlink>
            <w:r w:rsidRPr="00DE458E">
              <w:rPr>
                <w:rFonts w:ascii="Gisha" w:hAnsi="Gisha" w:cs="Gisha"/>
                <w:sz w:val="14"/>
                <w:szCs w:val="16"/>
                <w:lang w:val="en-US"/>
              </w:rPr>
              <w:t xml:space="preserve">, </w:t>
            </w:r>
            <w:hyperlink r:id="rId21" w:tooltip="Genetics (journal)" w:history="1">
              <w:r w:rsidRPr="00DE458E">
                <w:rPr>
                  <w:rStyle w:val="Hipervnculo"/>
                  <w:rFonts w:ascii="Gisha" w:hAnsi="Gisha" w:cs="Gisha"/>
                  <w:sz w:val="14"/>
                  <w:szCs w:val="16"/>
                  <w:lang w:val="en-US"/>
                </w:rPr>
                <w:t>Genetics</w:t>
              </w:r>
            </w:hyperlink>
            <w:r w:rsidRPr="00DE458E">
              <w:rPr>
                <w:rFonts w:ascii="Gisha" w:hAnsi="Gisha" w:cs="Gisha"/>
                <w:sz w:val="14"/>
                <w:szCs w:val="16"/>
                <w:lang w:val="en-US"/>
              </w:rPr>
              <w:t xml:space="preserve"> y </w:t>
            </w:r>
            <w:hyperlink r:id="rId22" w:tooltip="PLoS Genetics" w:history="1">
              <w:r w:rsidRPr="00DE458E">
                <w:rPr>
                  <w:rStyle w:val="Hipervnculo"/>
                  <w:rFonts w:ascii="Gisha" w:hAnsi="Gisha" w:cs="Gisha"/>
                  <w:sz w:val="14"/>
                  <w:szCs w:val="16"/>
                  <w:lang w:val="en-US"/>
                </w:rPr>
                <w:t>PLoS Genetics</w:t>
              </w:r>
            </w:hyperlink>
            <w:r w:rsidRPr="00DE458E">
              <w:rPr>
                <w:rFonts w:ascii="Gisha" w:hAnsi="Gisha" w:cs="Gisha"/>
                <w:sz w:val="14"/>
                <w:szCs w:val="16"/>
                <w:lang w:val="en-US"/>
              </w:rPr>
              <w:t>.</w:t>
            </w:r>
          </w:p>
        </w:tc>
      </w:tr>
    </w:tbl>
    <w:p w:rsidR="007D7CD5" w:rsidRPr="007061FF" w:rsidRDefault="00600183" w:rsidP="000D29FA">
      <w:pPr>
        <w:numPr>
          <w:ilvl w:val="0"/>
          <w:numId w:val="12"/>
        </w:numPr>
        <w:contextualSpacing/>
        <w:rPr>
          <w:rFonts w:ascii="Gisha" w:hAnsi="Gisha" w:cs="Gisha"/>
          <w:b/>
          <w:sz w:val="22"/>
          <w:szCs w:val="22"/>
        </w:rPr>
      </w:pPr>
      <w:r w:rsidRPr="007061FF">
        <w:rPr>
          <w:rFonts w:ascii="Gisha" w:hAnsi="Gisha" w:cs="Gisha"/>
          <w:b/>
          <w:sz w:val="22"/>
          <w:szCs w:val="22"/>
        </w:rPr>
        <w:lastRenderedPageBreak/>
        <w:t>Biología Molecular</w:t>
      </w:r>
      <w:r w:rsidR="004F6A9F" w:rsidRPr="007061FF">
        <w:rPr>
          <w:rFonts w:ascii="Gisha" w:hAnsi="Gisha" w:cs="Gisha"/>
          <w:b/>
          <w:sz w:val="22"/>
          <w:szCs w:val="22"/>
        </w:rPr>
        <w:t xml:space="preserve"> Avanzada</w:t>
      </w:r>
    </w:p>
    <w:p w:rsidR="00D42E16" w:rsidRPr="007061FF" w:rsidRDefault="00D42E16" w:rsidP="007D7CD5">
      <w:pPr>
        <w:rPr>
          <w:rFonts w:ascii="Gisha" w:hAnsi="Gisha" w:cs="Gisha"/>
          <w:sz w:val="22"/>
          <w:szCs w:val="22"/>
        </w:rPr>
      </w:pPr>
    </w:p>
    <w:tbl>
      <w:tblPr>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CellMar>
          <w:left w:w="70" w:type="dxa"/>
          <w:right w:w="70" w:type="dxa"/>
        </w:tblCellMar>
        <w:tblLook w:val="04A0" w:firstRow="1" w:lastRow="0" w:firstColumn="1" w:lastColumn="0" w:noHBand="0" w:noVBand="1"/>
      </w:tblPr>
      <w:tblGrid>
        <w:gridCol w:w="3229"/>
        <w:gridCol w:w="595"/>
        <w:gridCol w:w="872"/>
        <w:gridCol w:w="943"/>
        <w:gridCol w:w="835"/>
        <w:gridCol w:w="1020"/>
        <w:gridCol w:w="917"/>
      </w:tblGrid>
      <w:tr w:rsidR="00915144" w:rsidRPr="007061FF" w:rsidTr="00067A85">
        <w:tc>
          <w:tcPr>
            <w:tcW w:w="0" w:type="auto"/>
            <w:gridSpan w:val="4"/>
            <w:shd w:val="clear" w:color="auto" w:fill="215868" w:themeFill="accent5" w:themeFillShade="80"/>
            <w:hideMark/>
          </w:tcPr>
          <w:p w:rsidR="00977751" w:rsidRPr="007061FF" w:rsidRDefault="00977751"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0" w:type="auto"/>
            <w:gridSpan w:val="3"/>
            <w:shd w:val="clear" w:color="auto" w:fill="215868" w:themeFill="accent5" w:themeFillShade="80"/>
            <w:hideMark/>
          </w:tcPr>
          <w:p w:rsidR="00977751" w:rsidRPr="007061FF" w:rsidRDefault="00977751" w:rsidP="00977751">
            <w:pPr>
              <w:pStyle w:val="Puesto"/>
              <w:contextualSpacing/>
              <w:jc w:val="both"/>
              <w:rPr>
                <w:rFonts w:ascii="Gisha" w:hAnsi="Gisha" w:cs="Gisha"/>
                <w:color w:val="FFFFFF" w:themeColor="background1"/>
                <w:sz w:val="18"/>
                <w:szCs w:val="18"/>
                <w:lang w:val="es-CO"/>
              </w:rPr>
            </w:pPr>
          </w:p>
        </w:tc>
      </w:tr>
      <w:tr w:rsidR="00915144" w:rsidRPr="007061FF" w:rsidTr="00067A85">
        <w:tc>
          <w:tcPr>
            <w:tcW w:w="0" w:type="auto"/>
            <w:gridSpan w:val="4"/>
            <w:shd w:val="clear" w:color="auto" w:fill="215868" w:themeFill="accent5" w:themeFillShade="80"/>
            <w:hideMark/>
          </w:tcPr>
          <w:p w:rsidR="00977751" w:rsidRPr="007061FF" w:rsidRDefault="00977751"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0" w:type="auto"/>
            <w:gridSpan w:val="3"/>
            <w:shd w:val="clear" w:color="auto" w:fill="215868" w:themeFill="accent5" w:themeFillShade="80"/>
            <w:hideMark/>
          </w:tcPr>
          <w:p w:rsidR="00977751" w:rsidRPr="007061FF" w:rsidRDefault="00977751" w:rsidP="004F6A9F">
            <w:pPr>
              <w:pStyle w:val="Puesto"/>
              <w:contextualSpacing/>
              <w:jc w:val="left"/>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BIOLOGIA MOLECULAR</w:t>
            </w:r>
            <w:r w:rsidR="004F6A9F" w:rsidRPr="007061FF">
              <w:rPr>
                <w:rFonts w:ascii="Gisha" w:hAnsi="Gisha" w:cs="Gisha"/>
                <w:color w:val="FFFFFF" w:themeColor="background1"/>
                <w:sz w:val="18"/>
                <w:szCs w:val="18"/>
                <w:lang w:val="es-CO"/>
              </w:rPr>
              <w:t xml:space="preserve"> AVANZADA</w:t>
            </w:r>
          </w:p>
        </w:tc>
      </w:tr>
      <w:tr w:rsidR="00977751" w:rsidRPr="007061FF" w:rsidTr="00067A85">
        <w:trPr>
          <w:trHeight w:val="57"/>
        </w:trPr>
        <w:tc>
          <w:tcPr>
            <w:tcW w:w="0" w:type="auto"/>
            <w:gridSpan w:val="7"/>
            <w:hideMark/>
          </w:tcPr>
          <w:p w:rsidR="009D4BFC" w:rsidRPr="007061FF" w:rsidRDefault="00977751" w:rsidP="00977751">
            <w:pPr>
              <w:rPr>
                <w:rFonts w:ascii="Gisha" w:hAnsi="Gisha" w:cs="Gisha"/>
                <w:b/>
                <w:sz w:val="16"/>
                <w:szCs w:val="16"/>
              </w:rPr>
            </w:pPr>
            <w:r w:rsidRPr="007061FF">
              <w:rPr>
                <w:rFonts w:ascii="Gisha" w:hAnsi="Gisha" w:cs="Gisha"/>
                <w:b/>
                <w:sz w:val="16"/>
                <w:szCs w:val="16"/>
              </w:rPr>
              <w:t>DESCRIPCIÓN</w:t>
            </w:r>
          </w:p>
          <w:p w:rsidR="00977751" w:rsidRPr="007061FF" w:rsidRDefault="00977751" w:rsidP="009D4BFC">
            <w:pPr>
              <w:ind w:left="0" w:firstLine="0"/>
              <w:rPr>
                <w:rFonts w:ascii="Gisha" w:hAnsi="Gisha" w:cs="Gisha"/>
                <w:sz w:val="16"/>
                <w:szCs w:val="16"/>
              </w:rPr>
            </w:pPr>
            <w:r w:rsidRPr="007061FF">
              <w:rPr>
                <w:rFonts w:ascii="Gisha" w:hAnsi="Gisha" w:cs="Gisha"/>
                <w:sz w:val="16"/>
                <w:szCs w:val="16"/>
              </w:rPr>
              <w:t xml:space="preserve">El curso ha sido diseñado para ofrecer de manera clara los fundamentos teóricos, algunas prácticas de laboratorio y algunas herramientas bioinformáticas para el diseño de ensayos de laboratorio y análisis de datos que le que le darán al estudiante un panorama tanto de la investigación actual, como de las herramientas disponibles en el campo de la biología molecular. </w:t>
            </w:r>
          </w:p>
          <w:p w:rsidR="009D4BFC" w:rsidRPr="007061FF" w:rsidRDefault="009D4BFC" w:rsidP="009D4BFC">
            <w:pPr>
              <w:ind w:left="0" w:firstLine="0"/>
              <w:rPr>
                <w:rFonts w:ascii="Gisha" w:hAnsi="Gisha" w:cs="Gisha"/>
                <w:sz w:val="16"/>
                <w:szCs w:val="16"/>
              </w:rPr>
            </w:pPr>
          </w:p>
          <w:p w:rsidR="009D4BFC" w:rsidRPr="007061FF" w:rsidRDefault="00977751" w:rsidP="00977751">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977751" w:rsidRPr="007061FF" w:rsidRDefault="00977751" w:rsidP="009D4BFC">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Presentar a la biología molecular como una Ciencia con capacidad predictiva, deductiva y unificante de los sistemas biológicos. Motivar al estudiante en la utilización y manejo de los análisis que por biología molecular se pueden abordar en muchos campos de la biología, medicina, medio ambiente, agroindustria, agricultura, alimentos y otros.</w:t>
            </w:r>
          </w:p>
          <w:p w:rsidR="008027AA" w:rsidRPr="007061FF" w:rsidRDefault="008027AA" w:rsidP="009D4BFC">
            <w:pPr>
              <w:pStyle w:val="Puesto"/>
              <w:ind w:left="0" w:firstLine="0"/>
              <w:contextualSpacing/>
              <w:jc w:val="both"/>
              <w:rPr>
                <w:rFonts w:ascii="Gisha" w:hAnsi="Gisha" w:cs="Gisha"/>
                <w:sz w:val="16"/>
                <w:szCs w:val="16"/>
                <w:lang w:val="es-CO"/>
              </w:rPr>
            </w:pPr>
          </w:p>
        </w:tc>
      </w:tr>
      <w:tr w:rsidR="00977751" w:rsidRPr="007061FF" w:rsidTr="00067A85">
        <w:tc>
          <w:tcPr>
            <w:tcW w:w="0" w:type="auto"/>
            <w:gridSpan w:val="7"/>
            <w:hideMark/>
          </w:tcPr>
          <w:p w:rsidR="00977751" w:rsidRPr="007061FF" w:rsidRDefault="00977751" w:rsidP="00977751">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977751" w:rsidRPr="007061FF" w:rsidTr="00067A85">
        <w:tc>
          <w:tcPr>
            <w:tcW w:w="0" w:type="auto"/>
            <w:gridSpan w:val="2"/>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0" w:type="auto"/>
            <w:gridSpan w:val="3"/>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0" w:type="auto"/>
            <w:hideMark/>
          </w:tcPr>
          <w:p w:rsidR="00977751" w:rsidRPr="007061FF" w:rsidRDefault="00977751" w:rsidP="00CD1A4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977751" w:rsidRPr="007061FF" w:rsidTr="00067A85">
        <w:tc>
          <w:tcPr>
            <w:tcW w:w="0" w:type="auto"/>
            <w:gridSpan w:val="2"/>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0" w:type="auto"/>
            <w:gridSpan w:val="3"/>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977751" w:rsidRPr="007061FF" w:rsidTr="00067A85">
        <w:tc>
          <w:tcPr>
            <w:tcW w:w="0" w:type="auto"/>
            <w:gridSpan w:val="7"/>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977751" w:rsidRPr="007061FF" w:rsidTr="00067A85">
        <w:tc>
          <w:tcPr>
            <w:tcW w:w="0" w:type="auto"/>
            <w:gridSpan w:val="2"/>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0" w:type="auto"/>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0" w:type="auto"/>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0" w:type="auto"/>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0" w:type="auto"/>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0" w:type="auto"/>
            <w:hideMark/>
          </w:tcPr>
          <w:p w:rsidR="00977751" w:rsidRPr="007061FF" w:rsidRDefault="00977751" w:rsidP="00977751">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977751" w:rsidRPr="007061FF" w:rsidTr="00067A85">
        <w:tc>
          <w:tcPr>
            <w:tcW w:w="0" w:type="auto"/>
            <w:gridSpan w:val="2"/>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16</w:t>
            </w:r>
          </w:p>
        </w:tc>
        <w:tc>
          <w:tcPr>
            <w:tcW w:w="0" w:type="auto"/>
            <w:hideMark/>
          </w:tcPr>
          <w:p w:rsidR="00977751" w:rsidRPr="007061FF" w:rsidRDefault="00977751" w:rsidP="00977751">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r>
      <w:tr w:rsidR="00977751" w:rsidRPr="007061FF" w:rsidTr="00067A85">
        <w:tc>
          <w:tcPr>
            <w:tcW w:w="0" w:type="auto"/>
            <w:gridSpan w:val="7"/>
            <w:hideMark/>
          </w:tcPr>
          <w:p w:rsidR="00977751" w:rsidRPr="007061FF" w:rsidRDefault="00977751" w:rsidP="00977751">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977751" w:rsidRPr="007061FF" w:rsidTr="009B42AA">
        <w:tc>
          <w:tcPr>
            <w:tcW w:w="4092" w:type="dxa"/>
            <w:gridSpan w:val="2"/>
            <w:hideMark/>
          </w:tcPr>
          <w:p w:rsidR="00977751" w:rsidRPr="007061FF" w:rsidRDefault="00977751" w:rsidP="00977751">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4319" w:type="dxa"/>
            <w:gridSpan w:val="5"/>
            <w:hideMark/>
          </w:tcPr>
          <w:p w:rsidR="00977751" w:rsidRPr="007061FF" w:rsidRDefault="00977751" w:rsidP="00977751">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8027AA" w:rsidRPr="007061FF" w:rsidTr="009B42AA">
        <w:trPr>
          <w:trHeight w:val="5480"/>
        </w:trPr>
        <w:tc>
          <w:tcPr>
            <w:tcW w:w="3189" w:type="dxa"/>
          </w:tcPr>
          <w:p w:rsidR="00977751" w:rsidRPr="007061FF" w:rsidRDefault="00977751" w:rsidP="000D29FA">
            <w:pPr>
              <w:pStyle w:val="NormalWeb"/>
              <w:numPr>
                <w:ilvl w:val="0"/>
                <w:numId w:val="43"/>
              </w:numPr>
              <w:ind w:left="284" w:hanging="284"/>
              <w:jc w:val="left"/>
              <w:rPr>
                <w:rFonts w:ascii="Gisha" w:hAnsi="Gisha" w:cs="Gisha"/>
                <w:sz w:val="16"/>
                <w:szCs w:val="16"/>
              </w:rPr>
            </w:pPr>
            <w:r w:rsidRPr="007061FF">
              <w:rPr>
                <w:rFonts w:ascii="Gisha" w:hAnsi="Gisha" w:cs="Gisha"/>
                <w:sz w:val="16"/>
                <w:szCs w:val="16"/>
              </w:rPr>
              <w:lastRenderedPageBreak/>
              <w:t>Estructura del material genético.</w:t>
            </w:r>
          </w:p>
          <w:p w:rsidR="00977751" w:rsidRPr="007061FF" w:rsidRDefault="00977751" w:rsidP="00977751">
            <w:pPr>
              <w:pStyle w:val="NormalWeb"/>
              <w:ind w:left="284" w:hanging="284"/>
              <w:rPr>
                <w:rFonts w:ascii="Gisha" w:hAnsi="Gisha" w:cs="Gisha"/>
                <w:sz w:val="16"/>
                <w:szCs w:val="16"/>
              </w:rPr>
            </w:pPr>
          </w:p>
          <w:p w:rsidR="00977751" w:rsidRPr="007061FF" w:rsidRDefault="00977751" w:rsidP="00977751">
            <w:pPr>
              <w:pStyle w:val="NormalWeb"/>
              <w:ind w:left="284" w:hanging="284"/>
              <w:rPr>
                <w:rFonts w:ascii="Gisha" w:hAnsi="Gisha" w:cs="Gisha"/>
                <w:sz w:val="16"/>
                <w:szCs w:val="16"/>
              </w:rPr>
            </w:pPr>
          </w:p>
          <w:p w:rsidR="002E652B" w:rsidRPr="007061FF" w:rsidRDefault="002E652B" w:rsidP="00977751">
            <w:pPr>
              <w:pStyle w:val="NormalWeb"/>
              <w:ind w:left="284" w:hanging="284"/>
              <w:rPr>
                <w:rFonts w:ascii="Gisha" w:hAnsi="Gisha" w:cs="Gisha"/>
                <w:sz w:val="16"/>
                <w:szCs w:val="16"/>
              </w:rPr>
            </w:pPr>
          </w:p>
          <w:p w:rsidR="00977751" w:rsidRPr="007061FF" w:rsidRDefault="00977751" w:rsidP="000D29FA">
            <w:pPr>
              <w:pStyle w:val="NormalWeb"/>
              <w:numPr>
                <w:ilvl w:val="0"/>
                <w:numId w:val="43"/>
              </w:numPr>
              <w:ind w:left="284" w:hanging="284"/>
              <w:jc w:val="left"/>
              <w:rPr>
                <w:rFonts w:ascii="Gisha" w:hAnsi="Gisha" w:cs="Gisha"/>
                <w:sz w:val="16"/>
                <w:szCs w:val="16"/>
              </w:rPr>
            </w:pPr>
            <w:r w:rsidRPr="007061FF">
              <w:rPr>
                <w:rFonts w:ascii="Gisha" w:hAnsi="Gisha" w:cs="Gisha"/>
                <w:sz w:val="16"/>
                <w:szCs w:val="16"/>
              </w:rPr>
              <w:t xml:space="preserve">Genoma y transmisión de la información genética. </w:t>
            </w:r>
          </w:p>
          <w:p w:rsidR="00977751" w:rsidRPr="007061FF" w:rsidRDefault="00977751" w:rsidP="00977751">
            <w:pPr>
              <w:pStyle w:val="NormalWeb"/>
              <w:ind w:left="284" w:hanging="284"/>
              <w:rPr>
                <w:rFonts w:ascii="Gisha" w:hAnsi="Gisha" w:cs="Gisha"/>
                <w:sz w:val="16"/>
                <w:szCs w:val="16"/>
              </w:rPr>
            </w:pPr>
          </w:p>
          <w:p w:rsidR="00977751" w:rsidRPr="007061FF" w:rsidRDefault="00977751" w:rsidP="00977751">
            <w:pPr>
              <w:pStyle w:val="NormalWeb"/>
              <w:ind w:left="284" w:hanging="284"/>
              <w:rPr>
                <w:rFonts w:ascii="Gisha" w:hAnsi="Gisha" w:cs="Gisha"/>
                <w:sz w:val="16"/>
                <w:szCs w:val="16"/>
              </w:rPr>
            </w:pPr>
          </w:p>
          <w:p w:rsidR="002E652B" w:rsidRPr="007061FF" w:rsidRDefault="002E652B" w:rsidP="00977751">
            <w:pPr>
              <w:pStyle w:val="NormalWeb"/>
              <w:ind w:left="284" w:hanging="284"/>
              <w:rPr>
                <w:rFonts w:ascii="Gisha" w:hAnsi="Gisha" w:cs="Gisha"/>
                <w:sz w:val="16"/>
                <w:szCs w:val="16"/>
              </w:rPr>
            </w:pPr>
          </w:p>
          <w:p w:rsidR="002E652B" w:rsidRPr="007061FF" w:rsidRDefault="002E652B" w:rsidP="00977751">
            <w:pPr>
              <w:pStyle w:val="NormalWeb"/>
              <w:ind w:left="284" w:hanging="284"/>
              <w:rPr>
                <w:rFonts w:ascii="Gisha" w:hAnsi="Gisha" w:cs="Gisha"/>
                <w:sz w:val="16"/>
                <w:szCs w:val="16"/>
              </w:rPr>
            </w:pPr>
          </w:p>
          <w:p w:rsidR="00977751" w:rsidRPr="007061FF" w:rsidRDefault="00977751" w:rsidP="00977751">
            <w:pPr>
              <w:pStyle w:val="NormalWeb"/>
              <w:ind w:left="284" w:hanging="284"/>
              <w:rPr>
                <w:rFonts w:ascii="Gisha" w:hAnsi="Gisha" w:cs="Gisha"/>
                <w:sz w:val="16"/>
                <w:szCs w:val="16"/>
              </w:rPr>
            </w:pPr>
            <w:r w:rsidRPr="007061FF">
              <w:rPr>
                <w:rFonts w:ascii="Gisha" w:hAnsi="Gisha" w:cs="Gisha"/>
                <w:sz w:val="16"/>
                <w:szCs w:val="16"/>
              </w:rPr>
              <w:t>III: Aspectos funcionales: expresión génica.</w:t>
            </w:r>
          </w:p>
          <w:p w:rsidR="002E652B" w:rsidRPr="007061FF" w:rsidRDefault="002E652B" w:rsidP="00977751">
            <w:pPr>
              <w:pStyle w:val="NormalWeb"/>
              <w:ind w:left="284" w:hanging="284"/>
              <w:rPr>
                <w:rFonts w:ascii="Gisha" w:hAnsi="Gisha" w:cs="Gisha"/>
                <w:sz w:val="16"/>
                <w:szCs w:val="16"/>
              </w:rPr>
            </w:pPr>
          </w:p>
          <w:p w:rsidR="00977751" w:rsidRPr="007061FF" w:rsidRDefault="00977751" w:rsidP="009B42AA">
            <w:pPr>
              <w:pStyle w:val="NormalWeb"/>
              <w:ind w:left="284" w:right="-119" w:hanging="284"/>
              <w:rPr>
                <w:rFonts w:ascii="Gisha" w:hAnsi="Gisha" w:cs="Gisha"/>
                <w:b/>
                <w:sz w:val="16"/>
                <w:szCs w:val="16"/>
              </w:rPr>
            </w:pPr>
            <w:r w:rsidRPr="007061FF">
              <w:rPr>
                <w:rFonts w:ascii="Gisha" w:hAnsi="Gisha" w:cs="Gisha"/>
                <w:sz w:val="16"/>
                <w:szCs w:val="16"/>
              </w:rPr>
              <w:t xml:space="preserve">IV: Aplicaciones. </w:t>
            </w:r>
          </w:p>
        </w:tc>
        <w:tc>
          <w:tcPr>
            <w:tcW w:w="5222" w:type="dxa"/>
            <w:gridSpan w:val="6"/>
          </w:tcPr>
          <w:p w:rsidR="00977751" w:rsidRPr="007061FF" w:rsidRDefault="00977751" w:rsidP="008027AA">
            <w:pPr>
              <w:ind w:left="50" w:firstLine="0"/>
              <w:rPr>
                <w:rFonts w:ascii="Gisha" w:hAnsi="Gisha" w:cs="Gisha"/>
                <w:sz w:val="16"/>
                <w:szCs w:val="16"/>
              </w:rPr>
            </w:pPr>
            <w:r w:rsidRPr="007061FF">
              <w:rPr>
                <w:rFonts w:ascii="Gisha" w:hAnsi="Gisha" w:cs="Gisha"/>
                <w:sz w:val="16"/>
                <w:szCs w:val="16"/>
              </w:rPr>
              <w:t>Introducción a la estructura del material genético.</w:t>
            </w:r>
          </w:p>
          <w:p w:rsidR="00977751" w:rsidRPr="007061FF" w:rsidRDefault="00977751" w:rsidP="008027AA">
            <w:pPr>
              <w:ind w:left="50" w:firstLine="0"/>
              <w:rPr>
                <w:rFonts w:ascii="Gisha" w:hAnsi="Gisha" w:cs="Gisha"/>
                <w:sz w:val="16"/>
                <w:szCs w:val="16"/>
              </w:rPr>
            </w:pPr>
            <w:r w:rsidRPr="007061FF">
              <w:rPr>
                <w:rFonts w:ascii="Gisha" w:hAnsi="Gisha" w:cs="Gisha"/>
                <w:sz w:val="16"/>
                <w:szCs w:val="16"/>
              </w:rPr>
              <w:t xml:space="preserve">Componentes de los ácidos nucleicos, </w:t>
            </w:r>
            <w:hyperlink r:id="rId23" w:tooltip="Nucleósido" w:history="1">
              <w:r w:rsidRPr="007061FF">
                <w:rPr>
                  <w:rStyle w:val="Hipervnculo"/>
                  <w:rFonts w:ascii="Gisha" w:hAnsi="Gisha" w:cs="Gisha"/>
                  <w:color w:val="auto"/>
                  <w:sz w:val="16"/>
                  <w:szCs w:val="16"/>
                  <w:u w:val="none"/>
                </w:rPr>
                <w:t>nucleósidos</w:t>
              </w:r>
            </w:hyperlink>
            <w:r w:rsidRPr="007061FF">
              <w:rPr>
                <w:rFonts w:ascii="Gisha" w:hAnsi="Gisha" w:cs="Gisha"/>
                <w:sz w:val="16"/>
                <w:szCs w:val="16"/>
              </w:rPr>
              <w:t xml:space="preserve"> y </w:t>
            </w:r>
            <w:hyperlink r:id="rId24" w:tooltip="Nucleótido" w:history="1">
              <w:r w:rsidRPr="007061FF">
                <w:rPr>
                  <w:rStyle w:val="Hipervnculo"/>
                  <w:rFonts w:ascii="Gisha" w:hAnsi="Gisha" w:cs="Gisha"/>
                  <w:color w:val="auto"/>
                  <w:sz w:val="16"/>
                  <w:szCs w:val="16"/>
                  <w:u w:val="none"/>
                </w:rPr>
                <w:t>nucleótidos</w:t>
              </w:r>
            </w:hyperlink>
            <w:r w:rsidRPr="007061FF">
              <w:rPr>
                <w:rFonts w:ascii="Gisha" w:hAnsi="Gisha" w:cs="Gisha"/>
                <w:sz w:val="16"/>
                <w:szCs w:val="16"/>
              </w:rPr>
              <w:t xml:space="preserve">, estructura primaria de los ácidos nucleicos, estructura secundaria y conformación del B-DNA, variaciones en la estructura y conformación del </w:t>
            </w:r>
            <w:hyperlink r:id="rId25" w:tooltip="DNA (página no existe)" w:history="1">
              <w:r w:rsidRPr="007061FF">
                <w:rPr>
                  <w:rStyle w:val="Hipervnculo"/>
                  <w:rFonts w:ascii="Gisha" w:hAnsi="Gisha" w:cs="Gisha"/>
                  <w:color w:val="auto"/>
                  <w:sz w:val="16"/>
                  <w:szCs w:val="16"/>
                  <w:u w:val="none"/>
                </w:rPr>
                <w:t>DNA</w:t>
              </w:r>
            </w:hyperlink>
            <w:r w:rsidRPr="007061FF">
              <w:rPr>
                <w:rFonts w:ascii="Gisha" w:hAnsi="Gisha" w:cs="Gisha"/>
                <w:sz w:val="16"/>
                <w:szCs w:val="16"/>
              </w:rPr>
              <w:t xml:space="preserve">, estructuras de orden superior de los ácidos nucleicos, ciclo celular y </w:t>
            </w:r>
            <w:hyperlink r:id="rId26" w:tooltip="Cromosoma metafísico (página no existe)" w:history="1">
              <w:r w:rsidRPr="007061FF">
                <w:rPr>
                  <w:rStyle w:val="Hipervnculo"/>
                  <w:rFonts w:ascii="Gisha" w:hAnsi="Gisha" w:cs="Gisha"/>
                  <w:color w:val="auto"/>
                  <w:sz w:val="16"/>
                  <w:szCs w:val="16"/>
                  <w:u w:val="none"/>
                </w:rPr>
                <w:t>cromosoma metafísico</w:t>
              </w:r>
            </w:hyperlink>
            <w:r w:rsidRPr="007061FF">
              <w:rPr>
                <w:rFonts w:ascii="Gisha" w:hAnsi="Gisha" w:cs="Gisha"/>
                <w:sz w:val="16"/>
                <w:szCs w:val="16"/>
              </w:rPr>
              <w:t xml:space="preserve">, condensación (empaquetamiento del DNA), organización del </w:t>
            </w:r>
            <w:hyperlink r:id="rId27" w:tooltip="Genoma" w:history="1">
              <w:r w:rsidRPr="007061FF">
                <w:rPr>
                  <w:rStyle w:val="Hipervnculo"/>
                  <w:rFonts w:ascii="Gisha" w:hAnsi="Gisha" w:cs="Gisha"/>
                  <w:color w:val="auto"/>
                  <w:sz w:val="16"/>
                  <w:szCs w:val="16"/>
                  <w:u w:val="none"/>
                </w:rPr>
                <w:t>genoma</w:t>
              </w:r>
            </w:hyperlink>
            <w:r w:rsidRPr="007061FF">
              <w:rPr>
                <w:rFonts w:ascii="Gisha" w:hAnsi="Gisha" w:cs="Gisha"/>
                <w:sz w:val="16"/>
                <w:szCs w:val="16"/>
              </w:rPr>
              <w:t xml:space="preserve"> de eucariotas.</w:t>
            </w:r>
          </w:p>
          <w:p w:rsidR="00977751" w:rsidRPr="007061FF" w:rsidRDefault="00977751" w:rsidP="008027AA">
            <w:pPr>
              <w:ind w:left="50" w:firstLine="0"/>
              <w:rPr>
                <w:rFonts w:ascii="Gisha" w:hAnsi="Gisha" w:cs="Gisha"/>
                <w:sz w:val="16"/>
                <w:szCs w:val="16"/>
              </w:rPr>
            </w:pPr>
            <w:r w:rsidRPr="007061FF">
              <w:rPr>
                <w:rFonts w:ascii="Gisha" w:hAnsi="Gisha" w:cs="Gisha"/>
                <w:sz w:val="16"/>
                <w:szCs w:val="16"/>
              </w:rPr>
              <w:t xml:space="preserve">Tecnologías relacionadas y aplicaciones, muestras de interés clínico, extracción y análisis de ácidos nucleicos, replicación, métodos de hibridación de ácidos nucleicos. preparación y marcaje de sondas genéticas para el diagnóstico clínico, concepto y tipos de </w:t>
            </w:r>
            <w:hyperlink r:id="rId28" w:tooltip="Clonación (página no existe)" w:history="1">
              <w:r w:rsidRPr="007061FF">
                <w:rPr>
                  <w:rStyle w:val="Hipervnculo"/>
                  <w:rFonts w:ascii="Gisha" w:hAnsi="Gisha" w:cs="Gisha"/>
                  <w:color w:val="auto"/>
                  <w:sz w:val="16"/>
                  <w:szCs w:val="16"/>
                  <w:u w:val="none"/>
                </w:rPr>
                <w:t>clonación</w:t>
              </w:r>
            </w:hyperlink>
            <w:r w:rsidRPr="007061FF">
              <w:rPr>
                <w:rFonts w:ascii="Gisha" w:hAnsi="Gisha" w:cs="Gisha"/>
                <w:sz w:val="16"/>
                <w:szCs w:val="16"/>
              </w:rPr>
              <w:t xml:space="preserve">, amplificación génica mediante reacción en cadena de la </w:t>
            </w:r>
            <w:hyperlink r:id="rId29" w:tooltip="Polimerasa (página no existe)" w:history="1">
              <w:r w:rsidRPr="007061FF">
                <w:rPr>
                  <w:rStyle w:val="Hipervnculo"/>
                  <w:rFonts w:ascii="Gisha" w:hAnsi="Gisha" w:cs="Gisha"/>
                  <w:color w:val="auto"/>
                  <w:sz w:val="16"/>
                  <w:szCs w:val="16"/>
                  <w:u w:val="none"/>
                </w:rPr>
                <w:t>polimerasa</w:t>
              </w:r>
            </w:hyperlink>
            <w:r w:rsidRPr="007061FF">
              <w:rPr>
                <w:rFonts w:ascii="Gisha" w:hAnsi="Gisha" w:cs="Gisha"/>
                <w:sz w:val="16"/>
                <w:szCs w:val="16"/>
              </w:rPr>
              <w:t xml:space="preserve"> (PCR), mapas físico y genético del genoma humano, mapeo genómico: secuenciación y proyecto genoma, bases moleculares de la mutación y de la reparación del DNA, diversidad del genoma y polimorfismos genéticos o de secuencia, detección y aplicaciones clínicas de los polimorfismos. </w:t>
            </w:r>
          </w:p>
          <w:p w:rsidR="00977751" w:rsidRPr="007061FF" w:rsidRDefault="00977751" w:rsidP="008027AA">
            <w:pPr>
              <w:ind w:left="50" w:firstLine="0"/>
              <w:rPr>
                <w:rFonts w:ascii="Gisha" w:hAnsi="Gisha" w:cs="Gisha"/>
                <w:sz w:val="16"/>
                <w:szCs w:val="16"/>
              </w:rPr>
            </w:pPr>
            <w:r w:rsidRPr="007061FF">
              <w:rPr>
                <w:rFonts w:ascii="Gisha" w:hAnsi="Gisha" w:cs="Gisha"/>
                <w:sz w:val="16"/>
                <w:szCs w:val="16"/>
              </w:rPr>
              <w:t xml:space="preserve">Transcripción, procesamiento transcripcional del </w:t>
            </w:r>
            <w:hyperlink r:id="rId30" w:tooltip="ARN" w:history="1">
              <w:r w:rsidRPr="007061FF">
                <w:rPr>
                  <w:rStyle w:val="Hipervnculo"/>
                  <w:rFonts w:ascii="Gisha" w:hAnsi="Gisha" w:cs="Gisha"/>
                  <w:color w:val="auto"/>
                  <w:sz w:val="16"/>
                  <w:szCs w:val="16"/>
                  <w:u w:val="none"/>
                </w:rPr>
                <w:t>ARN</w:t>
              </w:r>
            </w:hyperlink>
            <w:r w:rsidRPr="007061FF">
              <w:rPr>
                <w:rFonts w:ascii="Gisha" w:hAnsi="Gisha" w:cs="Gisha"/>
                <w:sz w:val="16"/>
                <w:szCs w:val="16"/>
              </w:rPr>
              <w:t xml:space="preserve">, el código genético, biosíntesis de proteínas, estudio de la traducción, maduración postraduccional, plegamiento, tráfico y degradación de proteínas. </w:t>
            </w:r>
          </w:p>
          <w:p w:rsidR="00977751" w:rsidRPr="007061FF" w:rsidRDefault="00977751" w:rsidP="008027AA">
            <w:pPr>
              <w:ind w:left="50" w:firstLine="0"/>
              <w:rPr>
                <w:rFonts w:ascii="Gisha" w:hAnsi="Gisha" w:cs="Gisha"/>
                <w:b/>
                <w:sz w:val="16"/>
                <w:szCs w:val="16"/>
              </w:rPr>
            </w:pPr>
            <w:r w:rsidRPr="007061FF">
              <w:rPr>
                <w:rFonts w:ascii="Gisha" w:hAnsi="Gisha" w:cs="Gisha"/>
                <w:sz w:val="16"/>
                <w:szCs w:val="16"/>
              </w:rPr>
              <w:t xml:space="preserve">Enfermedades moleculares, terapia génica clásica (bioterapia), estrategias de terapia génica, basadas en la inhibición de expresión génica, clonación animal., tipos de animales biotecnológicos, </w:t>
            </w:r>
            <w:hyperlink r:id="rId31" w:tooltip="Transgénesis (página no existe)" w:history="1">
              <w:r w:rsidRPr="007061FF">
                <w:rPr>
                  <w:rStyle w:val="Hipervnculo"/>
                  <w:rFonts w:ascii="Gisha" w:hAnsi="Gisha" w:cs="Gisha"/>
                  <w:color w:val="auto"/>
                  <w:sz w:val="16"/>
                  <w:szCs w:val="16"/>
                  <w:u w:val="none"/>
                </w:rPr>
                <w:t>transgénesis</w:t>
              </w:r>
            </w:hyperlink>
            <w:r w:rsidRPr="007061FF">
              <w:rPr>
                <w:rFonts w:ascii="Gisha" w:hAnsi="Gisha" w:cs="Gisha"/>
                <w:sz w:val="16"/>
                <w:szCs w:val="16"/>
              </w:rPr>
              <w:t xml:space="preserve">, </w:t>
            </w:r>
            <w:hyperlink r:id="rId32" w:tooltip="Biotecnología" w:history="1">
              <w:r w:rsidRPr="007061FF">
                <w:rPr>
                  <w:rStyle w:val="Hipervnculo"/>
                  <w:rFonts w:ascii="Gisha" w:hAnsi="Gisha" w:cs="Gisha"/>
                  <w:color w:val="auto"/>
                  <w:sz w:val="16"/>
                  <w:szCs w:val="16"/>
                  <w:u w:val="none"/>
                </w:rPr>
                <w:t>biotecnología</w:t>
              </w:r>
            </w:hyperlink>
            <w:r w:rsidRPr="007061FF">
              <w:rPr>
                <w:rFonts w:ascii="Gisha" w:hAnsi="Gisha" w:cs="Gisha"/>
                <w:sz w:val="16"/>
                <w:szCs w:val="16"/>
              </w:rPr>
              <w:t xml:space="preserve"> de proteínas diagnósticas y terapéuticas: ingeniería de proteínas, diseño de órganos y tejidos, bioética en biología molecular e ingeniería genética.</w:t>
            </w:r>
          </w:p>
        </w:tc>
      </w:tr>
      <w:tr w:rsidR="00977751" w:rsidRPr="007061FF" w:rsidTr="00067A85">
        <w:tc>
          <w:tcPr>
            <w:tcW w:w="0" w:type="auto"/>
            <w:gridSpan w:val="7"/>
          </w:tcPr>
          <w:p w:rsidR="00977751" w:rsidRPr="007061FF" w:rsidRDefault="00977751" w:rsidP="00977751">
            <w:pPr>
              <w:pStyle w:val="Prrafodelista"/>
              <w:spacing w:after="0" w:line="240" w:lineRule="auto"/>
              <w:ind w:left="709" w:hanging="709"/>
              <w:rPr>
                <w:rFonts w:ascii="Gisha" w:hAnsi="Gisha" w:cs="Gisha"/>
                <w:b/>
                <w:sz w:val="16"/>
                <w:szCs w:val="16"/>
                <w:lang w:val="es-CO"/>
              </w:rPr>
            </w:pPr>
            <w:r w:rsidRPr="007061FF">
              <w:rPr>
                <w:rFonts w:ascii="Gisha" w:hAnsi="Gisha" w:cs="Gisha"/>
                <w:b/>
                <w:sz w:val="16"/>
                <w:szCs w:val="16"/>
                <w:lang w:val="es-CO"/>
              </w:rPr>
              <w:t>BIBLIOGRAFÍA BÁSICA (Libros guía encontrados en la Universidad de Nariño)</w:t>
            </w:r>
          </w:p>
          <w:p w:rsidR="008027AA" w:rsidRPr="007061FF" w:rsidRDefault="008027AA" w:rsidP="00977751">
            <w:pPr>
              <w:pStyle w:val="Prrafodelista"/>
              <w:spacing w:after="0" w:line="240" w:lineRule="auto"/>
              <w:ind w:left="709" w:hanging="709"/>
              <w:rPr>
                <w:rFonts w:ascii="Gisha" w:hAnsi="Gisha" w:cs="Gisha"/>
                <w:b/>
                <w:sz w:val="16"/>
                <w:szCs w:val="16"/>
                <w:lang w:val="es-CO"/>
              </w:rPr>
            </w:pPr>
          </w:p>
          <w:p w:rsidR="00977751" w:rsidRPr="007061FF" w:rsidRDefault="00977751" w:rsidP="000D29FA">
            <w:pPr>
              <w:pStyle w:val="Prrafodelista"/>
              <w:numPr>
                <w:ilvl w:val="0"/>
                <w:numId w:val="66"/>
              </w:numPr>
              <w:spacing w:after="0" w:line="240" w:lineRule="auto"/>
              <w:contextualSpacing w:val="0"/>
              <w:rPr>
                <w:rFonts w:ascii="Gisha" w:hAnsi="Gisha" w:cs="Gisha"/>
                <w:sz w:val="16"/>
                <w:szCs w:val="16"/>
                <w:lang w:val="es-CO"/>
              </w:rPr>
            </w:pPr>
            <w:r w:rsidRPr="00132354">
              <w:rPr>
                <w:rFonts w:ascii="Gisha" w:hAnsi="Gisha" w:cs="Gisha"/>
                <w:sz w:val="16"/>
                <w:szCs w:val="16"/>
                <w:lang w:val="en-US"/>
              </w:rPr>
              <w:t xml:space="preserve">Alberts, Bruce et al. 2008. Molecular biology of the cell. </w:t>
            </w:r>
            <w:r w:rsidRPr="00DE458E">
              <w:rPr>
                <w:rFonts w:ascii="Gisha" w:hAnsi="Gisha" w:cs="Gisha"/>
                <w:sz w:val="16"/>
                <w:szCs w:val="16"/>
                <w:lang w:val="en-US"/>
              </w:rPr>
              <w:t xml:space="preserve">5 edición. Editorial Garland Science. New York. 1268 pp. </w:t>
            </w:r>
            <w:r w:rsidRPr="007061FF">
              <w:rPr>
                <w:rFonts w:ascii="Gisha" w:hAnsi="Gisha" w:cs="Gisha"/>
                <w:sz w:val="16"/>
                <w:szCs w:val="16"/>
                <w:lang w:val="es-CO"/>
              </w:rPr>
              <w:t>(Localización en la Biblioteca: 574.87. M718).</w:t>
            </w:r>
          </w:p>
          <w:p w:rsidR="00977751" w:rsidRPr="007061FF" w:rsidRDefault="00977751" w:rsidP="000D29FA">
            <w:pPr>
              <w:pStyle w:val="Prrafodelista"/>
              <w:numPr>
                <w:ilvl w:val="0"/>
                <w:numId w:val="66"/>
              </w:numPr>
              <w:spacing w:after="0" w:line="240" w:lineRule="auto"/>
              <w:contextualSpacing w:val="0"/>
              <w:rPr>
                <w:rFonts w:ascii="Gisha" w:hAnsi="Gisha" w:cs="Gisha"/>
                <w:sz w:val="16"/>
                <w:szCs w:val="16"/>
                <w:lang w:val="es-CO"/>
              </w:rPr>
            </w:pPr>
            <w:r w:rsidRPr="00132354">
              <w:rPr>
                <w:rFonts w:ascii="Gisha" w:hAnsi="Gisha" w:cs="Gisha"/>
                <w:sz w:val="16"/>
                <w:szCs w:val="16"/>
                <w:lang w:val="en-US"/>
              </w:rPr>
              <w:t xml:space="preserve">Karp, Gerald et al. 2001. Cell and molecular biology. </w:t>
            </w:r>
            <w:r w:rsidRPr="00DE458E">
              <w:rPr>
                <w:rFonts w:ascii="Gisha" w:hAnsi="Gisha" w:cs="Gisha"/>
                <w:sz w:val="16"/>
                <w:szCs w:val="16"/>
                <w:lang w:val="en-US"/>
              </w:rPr>
              <w:t xml:space="preserve">3 edición. Editorial ohn Wiley &amp; Sons, INC. New York. 915 pp. </w:t>
            </w:r>
            <w:r w:rsidRPr="007061FF">
              <w:rPr>
                <w:rFonts w:ascii="Gisha" w:hAnsi="Gisha" w:cs="Gisha"/>
                <w:sz w:val="16"/>
                <w:szCs w:val="16"/>
                <w:lang w:val="es-CO"/>
              </w:rPr>
              <w:t>(Localización en la biblioteca 574.88 K17).</w:t>
            </w:r>
          </w:p>
          <w:p w:rsidR="00977751" w:rsidRPr="007061FF" w:rsidRDefault="008027AA" w:rsidP="000D29FA">
            <w:pPr>
              <w:pStyle w:val="Prrafodelista"/>
              <w:numPr>
                <w:ilvl w:val="0"/>
                <w:numId w:val="65"/>
              </w:numPr>
              <w:spacing w:after="0" w:line="240" w:lineRule="auto"/>
              <w:contextualSpacing w:val="0"/>
              <w:rPr>
                <w:rFonts w:ascii="Gisha" w:hAnsi="Gisha" w:cs="Gisha"/>
                <w:sz w:val="16"/>
                <w:szCs w:val="16"/>
                <w:lang w:val="es-CO"/>
              </w:rPr>
            </w:pPr>
            <w:r w:rsidRPr="00132354">
              <w:rPr>
                <w:rFonts w:ascii="Gisha" w:hAnsi="Gisha" w:cs="Gisha"/>
                <w:sz w:val="16"/>
                <w:szCs w:val="16"/>
                <w:lang w:val="en-US"/>
              </w:rPr>
              <w:t xml:space="preserve">3. </w:t>
            </w:r>
            <w:r w:rsidR="00977751" w:rsidRPr="00132354">
              <w:rPr>
                <w:rFonts w:ascii="Gisha" w:hAnsi="Gisha" w:cs="Gisha"/>
                <w:sz w:val="16"/>
                <w:szCs w:val="16"/>
                <w:lang w:val="en-US"/>
              </w:rPr>
              <w:t xml:space="preserve">Lodish Harvey et al. 2004. Molecular cell biology. </w:t>
            </w:r>
            <w:r w:rsidR="00977751" w:rsidRPr="00DE458E">
              <w:rPr>
                <w:rFonts w:ascii="Gisha" w:hAnsi="Gisha" w:cs="Gisha"/>
                <w:sz w:val="16"/>
                <w:szCs w:val="16"/>
                <w:lang w:val="en-US"/>
              </w:rPr>
              <w:t xml:space="preserve">5 edición. Editorial W.H. Freeman. New York, 973pp. </w:t>
            </w:r>
            <w:r w:rsidR="00977751" w:rsidRPr="007061FF">
              <w:rPr>
                <w:rFonts w:ascii="Gisha" w:hAnsi="Gisha" w:cs="Gisha"/>
                <w:sz w:val="16"/>
                <w:szCs w:val="16"/>
                <w:lang w:val="es-CO"/>
              </w:rPr>
              <w:t>(Localización en la biblioteca: 574.87. L823).</w:t>
            </w:r>
          </w:p>
          <w:p w:rsidR="009F718C" w:rsidRPr="007061FF" w:rsidRDefault="009F718C" w:rsidP="000D29FA">
            <w:pPr>
              <w:pStyle w:val="Prrafodelista"/>
              <w:numPr>
                <w:ilvl w:val="0"/>
                <w:numId w:val="65"/>
              </w:numPr>
              <w:spacing w:after="0" w:line="240" w:lineRule="auto"/>
              <w:contextualSpacing w:val="0"/>
              <w:rPr>
                <w:rFonts w:ascii="Gisha" w:hAnsi="Gisha" w:cs="Gisha"/>
                <w:sz w:val="16"/>
                <w:szCs w:val="16"/>
                <w:lang w:val="es-CO"/>
              </w:rPr>
            </w:pPr>
            <w:r w:rsidRPr="007061FF">
              <w:rPr>
                <w:rFonts w:ascii="Gisha" w:hAnsi="Gisha" w:cs="Gisha"/>
                <w:sz w:val="16"/>
                <w:szCs w:val="16"/>
                <w:lang w:val="es-CO"/>
              </w:rPr>
              <w:t>Artículos científicos de revistas de alto impacto.</w:t>
            </w:r>
          </w:p>
        </w:tc>
      </w:tr>
    </w:tbl>
    <w:p w:rsidR="0016587E" w:rsidRPr="007061FF" w:rsidRDefault="009D5FC3" w:rsidP="000D29FA">
      <w:pPr>
        <w:numPr>
          <w:ilvl w:val="0"/>
          <w:numId w:val="13"/>
        </w:numPr>
        <w:ind w:left="567" w:hanging="567"/>
        <w:rPr>
          <w:rFonts w:ascii="Gisha" w:hAnsi="Gisha" w:cs="Gisha"/>
          <w:sz w:val="22"/>
          <w:szCs w:val="22"/>
        </w:rPr>
      </w:pPr>
      <w:r w:rsidRPr="007061FF">
        <w:rPr>
          <w:rFonts w:ascii="Gisha" w:hAnsi="Gisha" w:cs="Gisha"/>
          <w:b/>
          <w:sz w:val="22"/>
          <w:szCs w:val="22"/>
        </w:rPr>
        <w:t>Ecología Tropical</w:t>
      </w:r>
    </w:p>
    <w:p w:rsidR="00C5155F" w:rsidRPr="007061FF" w:rsidRDefault="00C5155F" w:rsidP="00C5155F">
      <w:pPr>
        <w:ind w:left="567" w:firstLine="0"/>
        <w:rPr>
          <w:rFonts w:ascii="Gisha" w:hAnsi="Gisha" w:cs="Gisha"/>
          <w:sz w:val="22"/>
          <w:szCs w:val="22"/>
        </w:rPr>
      </w:pPr>
    </w:p>
    <w:tbl>
      <w:tblPr>
        <w:tblW w:w="8434"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CellMar>
          <w:left w:w="70" w:type="dxa"/>
          <w:right w:w="70" w:type="dxa"/>
        </w:tblCellMar>
        <w:tblLook w:val="04A0" w:firstRow="1" w:lastRow="0" w:firstColumn="1" w:lastColumn="0" w:noHBand="0" w:noVBand="1"/>
      </w:tblPr>
      <w:tblGrid>
        <w:gridCol w:w="1063"/>
        <w:gridCol w:w="849"/>
        <w:gridCol w:w="533"/>
        <w:gridCol w:w="35"/>
        <w:gridCol w:w="900"/>
        <w:gridCol w:w="518"/>
        <w:gridCol w:w="772"/>
        <w:gridCol w:w="787"/>
        <w:gridCol w:w="1372"/>
        <w:gridCol w:w="45"/>
        <w:gridCol w:w="1560"/>
      </w:tblGrid>
      <w:tr w:rsidR="00067A85" w:rsidRPr="007061FF" w:rsidTr="00067A85">
        <w:tc>
          <w:tcPr>
            <w:tcW w:w="3380" w:type="dxa"/>
            <w:gridSpan w:val="5"/>
            <w:shd w:val="clear" w:color="auto" w:fill="215868" w:themeFill="accent5" w:themeFillShade="80"/>
            <w:hideMark/>
          </w:tcPr>
          <w:p w:rsidR="00C67079" w:rsidRPr="007061FF" w:rsidRDefault="00C67079" w:rsidP="00C67079">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54" w:type="dxa"/>
            <w:gridSpan w:val="6"/>
            <w:shd w:val="clear" w:color="auto" w:fill="215868" w:themeFill="accent5" w:themeFillShade="80"/>
            <w:hideMark/>
          </w:tcPr>
          <w:p w:rsidR="00C67079" w:rsidRPr="007061FF" w:rsidRDefault="00C67079" w:rsidP="00C67079">
            <w:pPr>
              <w:pStyle w:val="Puesto"/>
              <w:contextualSpacing/>
              <w:jc w:val="both"/>
              <w:rPr>
                <w:rFonts w:ascii="Gisha" w:hAnsi="Gisha" w:cs="Gisha"/>
                <w:color w:val="FFFFFF" w:themeColor="background1"/>
                <w:sz w:val="18"/>
                <w:szCs w:val="18"/>
                <w:lang w:val="es-CO"/>
              </w:rPr>
            </w:pPr>
          </w:p>
        </w:tc>
      </w:tr>
      <w:tr w:rsidR="00067A85" w:rsidRPr="007061FF" w:rsidTr="00067A85">
        <w:tc>
          <w:tcPr>
            <w:tcW w:w="3380" w:type="dxa"/>
            <w:gridSpan w:val="5"/>
            <w:shd w:val="clear" w:color="auto" w:fill="215868" w:themeFill="accent5" w:themeFillShade="80"/>
            <w:hideMark/>
          </w:tcPr>
          <w:p w:rsidR="00C67079" w:rsidRPr="007061FF" w:rsidRDefault="00C67079" w:rsidP="00C67079">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54" w:type="dxa"/>
            <w:gridSpan w:val="6"/>
            <w:shd w:val="clear" w:color="auto" w:fill="215868" w:themeFill="accent5" w:themeFillShade="80"/>
            <w:hideMark/>
          </w:tcPr>
          <w:p w:rsidR="00C67079" w:rsidRPr="007061FF" w:rsidRDefault="00C67079" w:rsidP="00C5155F">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w:t>
            </w:r>
            <w:r w:rsidR="00C5155F" w:rsidRPr="007061FF">
              <w:rPr>
                <w:rFonts w:ascii="Gisha" w:hAnsi="Gisha" w:cs="Gisha"/>
                <w:color w:val="FFFFFF" w:themeColor="background1"/>
                <w:sz w:val="18"/>
                <w:szCs w:val="18"/>
                <w:lang w:val="es-CO"/>
              </w:rPr>
              <w:t>COLOGÍA TROPICAL</w:t>
            </w:r>
          </w:p>
        </w:tc>
      </w:tr>
      <w:tr w:rsidR="00C67079" w:rsidRPr="007061FF" w:rsidTr="00067A85">
        <w:tc>
          <w:tcPr>
            <w:tcW w:w="8434" w:type="dxa"/>
            <w:gridSpan w:val="11"/>
            <w:hideMark/>
          </w:tcPr>
          <w:p w:rsidR="00C67079" w:rsidRPr="007061FF" w:rsidRDefault="00C67079" w:rsidP="00C67079">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067A85" w:rsidRPr="007061FF" w:rsidRDefault="00067A85" w:rsidP="00067A85">
            <w:pPr>
              <w:pStyle w:val="Puesto"/>
              <w:ind w:left="0" w:firstLine="0"/>
              <w:contextualSpacing/>
              <w:jc w:val="both"/>
              <w:rPr>
                <w:rFonts w:ascii="Gisha" w:hAnsi="Gisha" w:cs="Gisha"/>
                <w:b w:val="0"/>
                <w:sz w:val="16"/>
                <w:szCs w:val="16"/>
                <w:lang w:val="es-CO"/>
              </w:rPr>
            </w:pPr>
          </w:p>
          <w:p w:rsidR="00C67079" w:rsidRPr="007061FF" w:rsidRDefault="00067A85" w:rsidP="00067A85">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Este</w:t>
            </w:r>
            <w:r w:rsidR="00C67079" w:rsidRPr="007061FF">
              <w:rPr>
                <w:rFonts w:ascii="Gisha" w:hAnsi="Gisha" w:cs="Gisha"/>
                <w:b w:val="0"/>
                <w:sz w:val="16"/>
                <w:szCs w:val="16"/>
                <w:lang w:val="es-CO"/>
              </w:rPr>
              <w:t xml:space="preserve"> curso se enfoca en las características que dieron origen a los bosques tropicales, su estructura física y la dinámica de los claros, en las interacciones criticas planta/animal para el funcionamiento del las comunidades tropicales. Aquí también se revisan modelos a nivel de poblaciones y comunidades aplicados a la región neotropical.</w:t>
            </w:r>
          </w:p>
        </w:tc>
      </w:tr>
      <w:tr w:rsidR="00C67079" w:rsidRPr="007061FF" w:rsidTr="00067A85">
        <w:tc>
          <w:tcPr>
            <w:tcW w:w="8434" w:type="dxa"/>
            <w:gridSpan w:val="11"/>
            <w:hideMark/>
          </w:tcPr>
          <w:p w:rsidR="00C67079" w:rsidRPr="007061FF" w:rsidRDefault="00C67079" w:rsidP="00C67079">
            <w:pPr>
              <w:pStyle w:val="Puesto"/>
              <w:contextualSpacing/>
              <w:jc w:val="both"/>
              <w:rPr>
                <w:rFonts w:ascii="Gisha" w:hAnsi="Gisha" w:cs="Gisha"/>
                <w:sz w:val="16"/>
                <w:szCs w:val="16"/>
                <w:lang w:val="es-CO"/>
              </w:rPr>
            </w:pPr>
            <w:r w:rsidRPr="007061FF">
              <w:rPr>
                <w:rFonts w:ascii="Gisha" w:hAnsi="Gisha" w:cs="Gisha"/>
                <w:sz w:val="16"/>
                <w:szCs w:val="16"/>
                <w:lang w:val="es-CO"/>
              </w:rPr>
              <w:lastRenderedPageBreak/>
              <w:t>OBJETIVO</w:t>
            </w:r>
          </w:p>
          <w:p w:rsidR="00067A85" w:rsidRPr="007061FF" w:rsidRDefault="00067A85" w:rsidP="00067A85">
            <w:pPr>
              <w:pStyle w:val="Puesto"/>
              <w:ind w:left="0" w:firstLine="0"/>
              <w:jc w:val="both"/>
              <w:rPr>
                <w:rFonts w:ascii="Gisha" w:hAnsi="Gisha" w:cs="Gisha"/>
                <w:b w:val="0"/>
                <w:sz w:val="16"/>
                <w:szCs w:val="16"/>
                <w:lang w:val="es-CO"/>
              </w:rPr>
            </w:pPr>
          </w:p>
          <w:p w:rsidR="00067A85" w:rsidRPr="007061FF" w:rsidRDefault="00C5155F" w:rsidP="00C5155F">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El</w:t>
            </w:r>
            <w:r w:rsidR="00C67079" w:rsidRPr="007061FF">
              <w:rPr>
                <w:rFonts w:ascii="Gisha" w:hAnsi="Gisha" w:cs="Gisha"/>
                <w:b w:val="0"/>
                <w:sz w:val="16"/>
                <w:szCs w:val="16"/>
                <w:lang w:val="es-CO"/>
              </w:rPr>
              <w:t xml:space="preserve"> propósito principal del curso de Ecología Tropical es del proporcionar al estudiante una visión amplia de los ambientes tropicales, con énfasis en el bosque neotropical seco, húmedo y lluvioso  de las regiones altoandinas y de tierras bajas de Colombia. Además  se busca que el estudiante sea  consciente de la importancia de los bosques tropicales, su papel en el desarrollo regional y las consecuencias globales de la deforestación, mediante la formulación de argumentos  para evaluar críticamente la literatura científica.</w:t>
            </w:r>
          </w:p>
          <w:p w:rsidR="00CD1A4B" w:rsidRPr="007061FF" w:rsidRDefault="00CD1A4B" w:rsidP="00C5155F">
            <w:pPr>
              <w:pStyle w:val="Puesto"/>
              <w:ind w:left="0" w:firstLine="0"/>
              <w:jc w:val="both"/>
              <w:rPr>
                <w:rFonts w:ascii="Gisha" w:hAnsi="Gisha" w:cs="Gisha"/>
                <w:b w:val="0"/>
                <w:sz w:val="16"/>
                <w:szCs w:val="16"/>
                <w:lang w:val="es-CO"/>
              </w:rPr>
            </w:pPr>
          </w:p>
        </w:tc>
      </w:tr>
      <w:tr w:rsidR="00C67079" w:rsidRPr="007061FF" w:rsidTr="00067A85">
        <w:trPr>
          <w:cantSplit/>
        </w:trPr>
        <w:tc>
          <w:tcPr>
            <w:tcW w:w="8434" w:type="dxa"/>
            <w:gridSpan w:val="11"/>
            <w:hideMark/>
          </w:tcPr>
          <w:p w:rsidR="00C67079" w:rsidRPr="007061FF" w:rsidRDefault="00C67079" w:rsidP="00C5155F">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C67079" w:rsidRPr="007061FF" w:rsidTr="00067A85">
        <w:trPr>
          <w:cantSplit/>
        </w:trPr>
        <w:tc>
          <w:tcPr>
            <w:tcW w:w="2445" w:type="dxa"/>
            <w:gridSpan w:val="3"/>
            <w:hideMark/>
          </w:tcPr>
          <w:p w:rsidR="00C67079" w:rsidRPr="007061FF" w:rsidRDefault="00C67079" w:rsidP="00CD1A4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225" w:type="dxa"/>
            <w:gridSpan w:val="4"/>
            <w:hideMark/>
          </w:tcPr>
          <w:p w:rsidR="00C67079" w:rsidRPr="007061FF" w:rsidRDefault="00C67079" w:rsidP="00CD1A4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59" w:type="dxa"/>
            <w:gridSpan w:val="2"/>
            <w:hideMark/>
          </w:tcPr>
          <w:p w:rsidR="00C67079" w:rsidRPr="007061FF" w:rsidRDefault="00C67079" w:rsidP="00C67079">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605" w:type="dxa"/>
            <w:gridSpan w:val="2"/>
            <w:hideMark/>
          </w:tcPr>
          <w:p w:rsidR="00C67079" w:rsidRPr="007061FF" w:rsidRDefault="00C67079" w:rsidP="00C67079">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67079" w:rsidRPr="007061FF" w:rsidTr="00067A85">
        <w:trPr>
          <w:cantSplit/>
        </w:trPr>
        <w:tc>
          <w:tcPr>
            <w:tcW w:w="2445" w:type="dxa"/>
            <w:gridSpan w:val="3"/>
          </w:tcPr>
          <w:p w:rsidR="00C67079" w:rsidRPr="007061FF" w:rsidRDefault="00C67079" w:rsidP="00C67079">
            <w:pPr>
              <w:pStyle w:val="Puesto"/>
              <w:contextualSpacing/>
              <w:rPr>
                <w:rFonts w:ascii="Gisha" w:hAnsi="Gisha" w:cs="Gisha"/>
                <w:b w:val="0"/>
                <w:sz w:val="16"/>
                <w:szCs w:val="16"/>
                <w:lang w:val="es-CO"/>
              </w:rPr>
            </w:pPr>
          </w:p>
        </w:tc>
        <w:tc>
          <w:tcPr>
            <w:tcW w:w="2225" w:type="dxa"/>
            <w:gridSpan w:val="4"/>
          </w:tcPr>
          <w:p w:rsidR="00C67079" w:rsidRPr="007061FF" w:rsidRDefault="00C67079" w:rsidP="00C67079">
            <w:pPr>
              <w:pStyle w:val="Puesto"/>
              <w:contextualSpacing/>
              <w:rPr>
                <w:rFonts w:ascii="Gisha" w:hAnsi="Gisha" w:cs="Gisha"/>
                <w:b w:val="0"/>
                <w:sz w:val="16"/>
                <w:szCs w:val="16"/>
                <w:lang w:val="es-CO"/>
              </w:rPr>
            </w:pPr>
          </w:p>
        </w:tc>
        <w:tc>
          <w:tcPr>
            <w:tcW w:w="2159" w:type="dxa"/>
            <w:gridSpan w:val="2"/>
          </w:tcPr>
          <w:p w:rsidR="00C67079" w:rsidRPr="007061FF" w:rsidRDefault="00C67079" w:rsidP="00C67079">
            <w:pPr>
              <w:pStyle w:val="Puesto"/>
              <w:contextualSpacing/>
              <w:rPr>
                <w:rFonts w:ascii="Gisha" w:hAnsi="Gisha" w:cs="Gisha"/>
                <w:b w:val="0"/>
                <w:sz w:val="16"/>
                <w:szCs w:val="16"/>
                <w:lang w:val="es-CO"/>
              </w:rPr>
            </w:pPr>
          </w:p>
        </w:tc>
        <w:tc>
          <w:tcPr>
            <w:tcW w:w="1605" w:type="dxa"/>
            <w:gridSpan w:val="2"/>
          </w:tcPr>
          <w:p w:rsidR="00C67079" w:rsidRPr="007061FF" w:rsidRDefault="00C67079" w:rsidP="00C67079">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C67079" w:rsidRPr="007061FF" w:rsidTr="00067A85">
        <w:trPr>
          <w:cantSplit/>
        </w:trPr>
        <w:tc>
          <w:tcPr>
            <w:tcW w:w="8434" w:type="dxa"/>
            <w:gridSpan w:val="11"/>
            <w:hideMark/>
          </w:tcPr>
          <w:p w:rsidR="00C67079" w:rsidRPr="007061FF" w:rsidRDefault="00C67079" w:rsidP="00C67079">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67079" w:rsidRPr="007061FF" w:rsidTr="005955BA">
        <w:trPr>
          <w:cantSplit/>
        </w:trPr>
        <w:tc>
          <w:tcPr>
            <w:tcW w:w="1063" w:type="dxa"/>
            <w:hideMark/>
          </w:tcPr>
          <w:p w:rsidR="00C67079" w:rsidRPr="007061FF" w:rsidRDefault="00C67079" w:rsidP="00C67079">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417" w:type="dxa"/>
            <w:gridSpan w:val="3"/>
            <w:hideMark/>
          </w:tcPr>
          <w:p w:rsidR="00C67079" w:rsidRPr="007061FF" w:rsidRDefault="00C67079" w:rsidP="00C67079">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418" w:type="dxa"/>
            <w:gridSpan w:val="2"/>
            <w:hideMark/>
          </w:tcPr>
          <w:p w:rsidR="00C67079" w:rsidRPr="007061FF" w:rsidRDefault="00C67079" w:rsidP="00C67079">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559" w:type="dxa"/>
            <w:gridSpan w:val="2"/>
            <w:hideMark/>
          </w:tcPr>
          <w:p w:rsidR="00C67079" w:rsidRPr="007061FF" w:rsidRDefault="00C67079" w:rsidP="00C67079">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417" w:type="dxa"/>
            <w:gridSpan w:val="2"/>
            <w:hideMark/>
          </w:tcPr>
          <w:p w:rsidR="00C67079" w:rsidRPr="007061FF" w:rsidRDefault="00C67079" w:rsidP="005955B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560" w:type="dxa"/>
          </w:tcPr>
          <w:p w:rsidR="00C67079" w:rsidRPr="007061FF" w:rsidRDefault="00C67079" w:rsidP="005955B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67079" w:rsidRPr="007061FF" w:rsidTr="005955BA">
        <w:trPr>
          <w:cantSplit/>
        </w:trPr>
        <w:tc>
          <w:tcPr>
            <w:tcW w:w="1063" w:type="dxa"/>
          </w:tcPr>
          <w:p w:rsidR="00C67079" w:rsidRPr="007061FF" w:rsidRDefault="00C67079" w:rsidP="00C67079">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417" w:type="dxa"/>
            <w:gridSpan w:val="3"/>
          </w:tcPr>
          <w:p w:rsidR="00C67079" w:rsidRPr="007061FF" w:rsidRDefault="00C67079" w:rsidP="00C67079">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418" w:type="dxa"/>
            <w:gridSpan w:val="2"/>
          </w:tcPr>
          <w:p w:rsidR="00C67079" w:rsidRPr="007061FF" w:rsidRDefault="00C67079" w:rsidP="00C67079">
            <w:pPr>
              <w:pStyle w:val="Puesto"/>
              <w:contextualSpacing/>
              <w:rPr>
                <w:rFonts w:ascii="Gisha" w:hAnsi="Gisha" w:cs="Gisha"/>
                <w:b w:val="0"/>
                <w:bCs/>
                <w:iCs/>
                <w:sz w:val="16"/>
                <w:szCs w:val="16"/>
                <w:lang w:val="es-CO"/>
              </w:rPr>
            </w:pPr>
          </w:p>
        </w:tc>
        <w:tc>
          <w:tcPr>
            <w:tcW w:w="1559" w:type="dxa"/>
            <w:gridSpan w:val="2"/>
          </w:tcPr>
          <w:p w:rsidR="00C67079" w:rsidRPr="007061FF" w:rsidRDefault="00C67079" w:rsidP="00C67079">
            <w:pPr>
              <w:pStyle w:val="Puesto"/>
              <w:contextualSpacing/>
              <w:rPr>
                <w:rFonts w:ascii="Gisha" w:hAnsi="Gisha" w:cs="Gisha"/>
                <w:b w:val="0"/>
                <w:bCs/>
                <w:iCs/>
                <w:sz w:val="16"/>
                <w:szCs w:val="16"/>
                <w:lang w:val="es-CO"/>
              </w:rPr>
            </w:pPr>
          </w:p>
        </w:tc>
        <w:tc>
          <w:tcPr>
            <w:tcW w:w="1417" w:type="dxa"/>
            <w:gridSpan w:val="2"/>
          </w:tcPr>
          <w:p w:rsidR="00C67079" w:rsidRPr="007061FF" w:rsidRDefault="00C67079" w:rsidP="00C67079">
            <w:pPr>
              <w:pStyle w:val="Puesto"/>
              <w:contextualSpacing/>
              <w:rPr>
                <w:rFonts w:ascii="Gisha" w:hAnsi="Gisha" w:cs="Gisha"/>
                <w:b w:val="0"/>
                <w:bCs/>
                <w:iCs/>
                <w:sz w:val="16"/>
                <w:szCs w:val="16"/>
                <w:lang w:val="es-CO"/>
              </w:rPr>
            </w:pPr>
          </w:p>
        </w:tc>
        <w:tc>
          <w:tcPr>
            <w:tcW w:w="1560" w:type="dxa"/>
          </w:tcPr>
          <w:p w:rsidR="00C67079" w:rsidRPr="007061FF" w:rsidRDefault="00C67079" w:rsidP="00C67079">
            <w:pPr>
              <w:pStyle w:val="Puesto"/>
              <w:contextualSpacing/>
              <w:rPr>
                <w:rFonts w:ascii="Gisha" w:hAnsi="Gisha" w:cs="Gisha"/>
                <w:b w:val="0"/>
                <w:bCs/>
                <w:iCs/>
                <w:sz w:val="16"/>
                <w:szCs w:val="16"/>
                <w:lang w:val="es-CO"/>
              </w:rPr>
            </w:pPr>
          </w:p>
        </w:tc>
      </w:tr>
      <w:tr w:rsidR="00C67079" w:rsidRPr="007061FF" w:rsidTr="00067A85">
        <w:trPr>
          <w:cantSplit/>
        </w:trPr>
        <w:tc>
          <w:tcPr>
            <w:tcW w:w="8434" w:type="dxa"/>
            <w:gridSpan w:val="11"/>
            <w:hideMark/>
          </w:tcPr>
          <w:p w:rsidR="00C67079" w:rsidRPr="007061FF" w:rsidRDefault="00C67079" w:rsidP="00C67079">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67079" w:rsidRPr="007061FF" w:rsidTr="00067A85">
        <w:tc>
          <w:tcPr>
            <w:tcW w:w="1912" w:type="dxa"/>
            <w:gridSpan w:val="2"/>
            <w:hideMark/>
          </w:tcPr>
          <w:p w:rsidR="00C67079" w:rsidRPr="007061FF" w:rsidRDefault="00C67079" w:rsidP="00C67079">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522" w:type="dxa"/>
            <w:gridSpan w:val="9"/>
            <w:hideMark/>
          </w:tcPr>
          <w:p w:rsidR="00C67079" w:rsidRPr="007061FF" w:rsidRDefault="00C67079" w:rsidP="00C67079">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67079" w:rsidRPr="007061FF" w:rsidTr="00067A85">
        <w:tc>
          <w:tcPr>
            <w:tcW w:w="1912" w:type="dxa"/>
            <w:gridSpan w:val="2"/>
            <w:hideMark/>
          </w:tcPr>
          <w:p w:rsidR="00C67079" w:rsidRPr="007061FF" w:rsidRDefault="00C67079" w:rsidP="00C67079">
            <w:pPr>
              <w:contextualSpacing/>
              <w:rPr>
                <w:rFonts w:ascii="Gisha" w:hAnsi="Gisha" w:cs="Gisha"/>
                <w:sz w:val="16"/>
                <w:szCs w:val="16"/>
              </w:rPr>
            </w:pPr>
          </w:p>
        </w:tc>
        <w:tc>
          <w:tcPr>
            <w:tcW w:w="6522" w:type="dxa"/>
            <w:gridSpan w:val="9"/>
            <w:hideMark/>
          </w:tcPr>
          <w:p w:rsidR="00C67079" w:rsidRPr="007061FF" w:rsidRDefault="00C67079" w:rsidP="00C67079">
            <w:pPr>
              <w:contextualSpacing/>
              <w:rPr>
                <w:rFonts w:ascii="Gisha" w:hAnsi="Gisha" w:cs="Gisha"/>
                <w:b/>
                <w:sz w:val="16"/>
                <w:szCs w:val="16"/>
              </w:rPr>
            </w:pPr>
          </w:p>
        </w:tc>
      </w:tr>
      <w:tr w:rsidR="00C67079" w:rsidRPr="007061FF" w:rsidTr="00067A85">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1</w:t>
            </w:r>
          </w:p>
        </w:tc>
        <w:tc>
          <w:tcPr>
            <w:tcW w:w="6522" w:type="dxa"/>
            <w:gridSpan w:val="9"/>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Principios básicos de ecología tropical</w:t>
            </w:r>
          </w:p>
        </w:tc>
      </w:tr>
      <w:tr w:rsidR="00C67079" w:rsidRPr="007061FF" w:rsidTr="00067A85">
        <w:trPr>
          <w:trHeight w:val="70"/>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2</w:t>
            </w:r>
          </w:p>
        </w:tc>
        <w:tc>
          <w:tcPr>
            <w:tcW w:w="6522" w:type="dxa"/>
            <w:gridSpan w:val="9"/>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Principales ecosistemas tropicales. Dinámica de los Bosques</w:t>
            </w:r>
          </w:p>
        </w:tc>
      </w:tr>
      <w:tr w:rsidR="00C67079" w:rsidRPr="007061FF" w:rsidTr="00067A85">
        <w:trPr>
          <w:trHeight w:val="289"/>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3</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Suelos y nutrientes</w:t>
            </w:r>
          </w:p>
        </w:tc>
      </w:tr>
      <w:tr w:rsidR="00C67079" w:rsidRPr="007061FF" w:rsidTr="00067A85">
        <w:trPr>
          <w:trHeight w:val="289"/>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4</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Cambios en los ecosistemas tropicales. Sucesión</w:t>
            </w:r>
          </w:p>
        </w:tc>
      </w:tr>
      <w:tr w:rsidR="00C67079" w:rsidRPr="007061FF" w:rsidTr="00067A85">
        <w:trPr>
          <w:trHeight w:val="289"/>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5</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Flora y fauna de bosques tropicales</w:t>
            </w:r>
          </w:p>
        </w:tc>
      </w:tr>
      <w:tr w:rsidR="00C67079" w:rsidRPr="007061FF" w:rsidTr="00067A85">
        <w:trPr>
          <w:trHeight w:val="289"/>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6</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Patrones evolutivos</w:t>
            </w:r>
          </w:p>
        </w:tc>
      </w:tr>
      <w:tr w:rsidR="00C67079" w:rsidRPr="007061FF" w:rsidTr="00067A85">
        <w:trPr>
          <w:trHeight w:val="289"/>
        </w:trPr>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7</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Flujo del carbono y cambio climatico en ecosistemas tropicales</w:t>
            </w:r>
          </w:p>
        </w:tc>
      </w:tr>
      <w:tr w:rsidR="00C67079" w:rsidRPr="007061FF" w:rsidTr="00067A85">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8</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Fragmentación y biodiversidad</w:t>
            </w:r>
          </w:p>
        </w:tc>
      </w:tr>
      <w:tr w:rsidR="00C67079" w:rsidRPr="007061FF" w:rsidTr="00067A85">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9</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Conservación en los trópicos</w:t>
            </w:r>
          </w:p>
        </w:tc>
      </w:tr>
      <w:tr w:rsidR="00C67079" w:rsidRPr="007061FF" w:rsidTr="00067A85">
        <w:tc>
          <w:tcPr>
            <w:tcW w:w="1912" w:type="dxa"/>
            <w:gridSpan w:val="2"/>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10</w:t>
            </w:r>
          </w:p>
        </w:tc>
        <w:tc>
          <w:tcPr>
            <w:tcW w:w="6522" w:type="dxa"/>
            <w:gridSpan w:val="9"/>
            <w:hideMark/>
          </w:tcPr>
          <w:p w:rsidR="00C67079" w:rsidRPr="007061FF" w:rsidRDefault="00C67079" w:rsidP="00C67079">
            <w:pPr>
              <w:contextualSpacing/>
              <w:rPr>
                <w:rFonts w:ascii="Gisha" w:hAnsi="Gisha" w:cs="Gisha"/>
                <w:sz w:val="16"/>
                <w:szCs w:val="16"/>
              </w:rPr>
            </w:pPr>
            <w:r w:rsidRPr="007061FF">
              <w:rPr>
                <w:rFonts w:ascii="Gisha" w:hAnsi="Gisha" w:cs="Gisha"/>
                <w:sz w:val="16"/>
                <w:szCs w:val="16"/>
              </w:rPr>
              <w:t>Humanos como parte de los ecosistemas tropicales: Neotropical</w:t>
            </w:r>
          </w:p>
        </w:tc>
      </w:tr>
      <w:tr w:rsidR="00C67079" w:rsidRPr="007061FF" w:rsidTr="00067A85">
        <w:tc>
          <w:tcPr>
            <w:tcW w:w="8434" w:type="dxa"/>
            <w:gridSpan w:val="11"/>
          </w:tcPr>
          <w:p w:rsidR="00C67079" w:rsidRPr="00DE458E" w:rsidRDefault="00C67079" w:rsidP="00C67079">
            <w:pPr>
              <w:pStyle w:val="Puesto"/>
              <w:contextualSpacing/>
              <w:jc w:val="both"/>
              <w:rPr>
                <w:rFonts w:ascii="Gisha" w:hAnsi="Gisha" w:cs="Gisha"/>
                <w:sz w:val="16"/>
                <w:szCs w:val="16"/>
                <w:lang w:val="en-US"/>
              </w:rPr>
            </w:pPr>
            <w:r w:rsidRPr="00DE458E">
              <w:rPr>
                <w:rFonts w:ascii="Gisha" w:hAnsi="Gisha" w:cs="Gisha"/>
                <w:sz w:val="16"/>
                <w:szCs w:val="16"/>
                <w:lang w:val="en-US"/>
              </w:rPr>
              <w:t>BIBLIOGRAFÍA BÁSICA</w:t>
            </w:r>
          </w:p>
          <w:p w:rsidR="005955BA" w:rsidRPr="00DE458E" w:rsidRDefault="005955BA" w:rsidP="00C67079">
            <w:pPr>
              <w:pStyle w:val="Puesto"/>
              <w:contextualSpacing/>
              <w:jc w:val="both"/>
              <w:rPr>
                <w:rFonts w:ascii="Gisha" w:hAnsi="Gisha" w:cs="Gisha"/>
                <w:b w:val="0"/>
                <w:sz w:val="16"/>
                <w:szCs w:val="16"/>
                <w:lang w:val="en-US"/>
              </w:rPr>
            </w:pPr>
          </w:p>
          <w:p w:rsidR="00C67079" w:rsidRPr="00DE458E" w:rsidRDefault="005955BA" w:rsidP="005955BA">
            <w:pPr>
              <w:pStyle w:val="Prrafodelista"/>
              <w:autoSpaceDE w:val="0"/>
              <w:autoSpaceDN w:val="0"/>
              <w:adjustRightInd w:val="0"/>
              <w:spacing w:after="0" w:line="240" w:lineRule="auto"/>
              <w:ind w:left="0" w:firstLine="0"/>
              <w:jc w:val="left"/>
              <w:rPr>
                <w:rFonts w:ascii="Gisha" w:eastAsiaTheme="minorHAnsi" w:hAnsi="Gisha" w:cs="Gisha"/>
                <w:sz w:val="16"/>
                <w:szCs w:val="16"/>
                <w:lang w:val="en-US"/>
              </w:rPr>
            </w:pPr>
            <w:r w:rsidRPr="00DE458E">
              <w:rPr>
                <w:rFonts w:ascii="Gisha" w:eastAsiaTheme="minorHAnsi" w:hAnsi="Gisha" w:cs="Gisha"/>
                <w:sz w:val="16"/>
                <w:szCs w:val="16"/>
                <w:lang w:val="en-US"/>
              </w:rPr>
              <w:t xml:space="preserve">1. </w:t>
            </w:r>
            <w:r w:rsidR="00C67079" w:rsidRPr="00DE458E">
              <w:rPr>
                <w:rFonts w:ascii="Gisha" w:eastAsiaTheme="minorHAnsi" w:hAnsi="Gisha" w:cs="Gisha"/>
                <w:sz w:val="16"/>
                <w:szCs w:val="16"/>
                <w:lang w:val="en-US"/>
              </w:rPr>
              <w:t>Ghazoul, J. &amp; D. Sheil.2010 Tropical Rain Forest, ecology, diversity, and conservation.. Oxford University Press.</w:t>
            </w:r>
          </w:p>
          <w:p w:rsidR="005955BA" w:rsidRPr="007061FF" w:rsidRDefault="005955BA" w:rsidP="005955BA">
            <w:pPr>
              <w:pStyle w:val="Prrafodelista"/>
              <w:autoSpaceDE w:val="0"/>
              <w:autoSpaceDN w:val="0"/>
              <w:adjustRightInd w:val="0"/>
              <w:spacing w:after="0" w:line="240" w:lineRule="auto"/>
              <w:ind w:left="0" w:firstLine="0"/>
              <w:jc w:val="left"/>
              <w:rPr>
                <w:rFonts w:ascii="Gisha" w:eastAsiaTheme="minorHAnsi" w:hAnsi="Gisha" w:cs="Gisha"/>
                <w:sz w:val="16"/>
                <w:szCs w:val="16"/>
                <w:lang w:val="es-CO"/>
              </w:rPr>
            </w:pPr>
            <w:r w:rsidRPr="00DE458E">
              <w:rPr>
                <w:rFonts w:ascii="Gisha" w:eastAsiaTheme="minorHAnsi" w:hAnsi="Gisha" w:cs="Gisha"/>
                <w:sz w:val="16"/>
                <w:szCs w:val="16"/>
                <w:lang w:val="en-US"/>
              </w:rPr>
              <w:t xml:space="preserve">2. </w:t>
            </w:r>
            <w:r w:rsidR="00C67079" w:rsidRPr="00DE458E">
              <w:rPr>
                <w:rFonts w:ascii="Gisha" w:eastAsiaTheme="minorHAnsi" w:hAnsi="Gisha" w:cs="Gisha"/>
                <w:sz w:val="16"/>
                <w:szCs w:val="16"/>
                <w:lang w:val="en-US"/>
              </w:rPr>
              <w:t xml:space="preserve">Kricher, J. 2011.Tropical Ecology. Princenton University Press. </w:t>
            </w:r>
            <w:r w:rsidR="00C67079" w:rsidRPr="007061FF">
              <w:rPr>
                <w:rFonts w:ascii="Gisha" w:eastAsiaTheme="minorHAnsi" w:hAnsi="Gisha" w:cs="Gisha"/>
                <w:sz w:val="16"/>
                <w:szCs w:val="16"/>
                <w:lang w:val="es-CO"/>
              </w:rPr>
              <w:t>New Jersey. USA.</w:t>
            </w:r>
          </w:p>
          <w:p w:rsidR="00C67079" w:rsidRPr="007061FF" w:rsidRDefault="00C67079" w:rsidP="005955BA">
            <w:pPr>
              <w:pStyle w:val="Prrafodelista"/>
              <w:autoSpaceDE w:val="0"/>
              <w:autoSpaceDN w:val="0"/>
              <w:adjustRightInd w:val="0"/>
              <w:spacing w:after="0" w:line="240" w:lineRule="auto"/>
              <w:ind w:left="0" w:firstLine="0"/>
              <w:jc w:val="left"/>
              <w:rPr>
                <w:rFonts w:ascii="Gisha" w:eastAsiaTheme="minorHAnsi" w:hAnsi="Gisha" w:cs="Gisha"/>
                <w:sz w:val="16"/>
                <w:szCs w:val="16"/>
                <w:lang w:val="es-CO"/>
              </w:rPr>
            </w:pPr>
            <w:r w:rsidRPr="007061FF">
              <w:rPr>
                <w:rFonts w:ascii="Gisha" w:eastAsiaTheme="minorHAnsi" w:hAnsi="Gisha" w:cs="Gisha"/>
                <w:sz w:val="16"/>
                <w:szCs w:val="16"/>
                <w:lang w:val="es-CO"/>
              </w:rPr>
              <w:t>Artículos publicados en Journal Tropical Ecology.</w:t>
            </w:r>
          </w:p>
        </w:tc>
      </w:tr>
    </w:tbl>
    <w:p w:rsidR="009B42AA" w:rsidRPr="007061FF" w:rsidRDefault="009B42AA" w:rsidP="0016587E">
      <w:pPr>
        <w:rPr>
          <w:rFonts w:ascii="Gisha" w:hAnsi="Gisha" w:cs="Gisha"/>
          <w:sz w:val="22"/>
          <w:szCs w:val="22"/>
        </w:rPr>
      </w:pPr>
    </w:p>
    <w:p w:rsidR="009B42AA" w:rsidRPr="007061FF" w:rsidRDefault="009B42AA" w:rsidP="00C116BD">
      <w:pPr>
        <w:ind w:left="0" w:firstLine="0"/>
        <w:rPr>
          <w:rFonts w:ascii="Gisha" w:hAnsi="Gisha" w:cs="Gisha"/>
          <w:sz w:val="22"/>
          <w:szCs w:val="22"/>
        </w:rPr>
      </w:pPr>
    </w:p>
    <w:p w:rsidR="0016587E" w:rsidRPr="007061FF" w:rsidRDefault="001A4260" w:rsidP="000D29FA">
      <w:pPr>
        <w:pStyle w:val="Prrafodelista"/>
        <w:numPr>
          <w:ilvl w:val="0"/>
          <w:numId w:val="48"/>
        </w:numPr>
        <w:rPr>
          <w:rFonts w:ascii="Gisha" w:hAnsi="Gisha" w:cs="Gisha"/>
          <w:b/>
          <w:lang w:val="es-CO"/>
        </w:rPr>
      </w:pPr>
      <w:r w:rsidRPr="007061FF">
        <w:rPr>
          <w:rFonts w:ascii="Gisha" w:hAnsi="Gisha" w:cs="Gisha"/>
          <w:b/>
          <w:lang w:val="es-CO"/>
        </w:rPr>
        <w:t>Asignatura de Publicación Científica</w:t>
      </w:r>
    </w:p>
    <w:tbl>
      <w:tblPr>
        <w:tblW w:w="8434"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CellMar>
          <w:left w:w="70" w:type="dxa"/>
          <w:right w:w="70" w:type="dxa"/>
        </w:tblCellMar>
        <w:tblLook w:val="04A0" w:firstRow="1" w:lastRow="0" w:firstColumn="1" w:lastColumn="0" w:noHBand="0" w:noVBand="1"/>
      </w:tblPr>
      <w:tblGrid>
        <w:gridCol w:w="1488"/>
        <w:gridCol w:w="1559"/>
        <w:gridCol w:w="143"/>
        <w:gridCol w:w="193"/>
        <w:gridCol w:w="1224"/>
        <w:gridCol w:w="1133"/>
        <w:gridCol w:w="1702"/>
        <w:gridCol w:w="992"/>
      </w:tblGrid>
      <w:tr w:rsidR="00C5155F" w:rsidRPr="007061FF" w:rsidTr="00C5155F">
        <w:tc>
          <w:tcPr>
            <w:tcW w:w="3383" w:type="dxa"/>
            <w:gridSpan w:val="4"/>
            <w:shd w:val="clear" w:color="auto" w:fill="215868" w:themeFill="accent5" w:themeFillShade="80"/>
            <w:hideMark/>
          </w:tcPr>
          <w:p w:rsidR="00EC4524" w:rsidRPr="007061FF" w:rsidRDefault="00EC4524"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51" w:type="dxa"/>
            <w:gridSpan w:val="4"/>
            <w:shd w:val="clear" w:color="auto" w:fill="215868" w:themeFill="accent5" w:themeFillShade="80"/>
            <w:hideMark/>
          </w:tcPr>
          <w:p w:rsidR="00EC4524" w:rsidRPr="007061FF" w:rsidRDefault="00EC4524" w:rsidP="00BB77CC">
            <w:pPr>
              <w:pStyle w:val="Puesto"/>
              <w:contextualSpacing/>
              <w:jc w:val="both"/>
              <w:rPr>
                <w:rFonts w:ascii="Gisha" w:hAnsi="Gisha" w:cs="Gisha"/>
                <w:color w:val="FFFFFF" w:themeColor="background1"/>
                <w:sz w:val="18"/>
                <w:szCs w:val="18"/>
                <w:lang w:val="es-CO"/>
              </w:rPr>
            </w:pPr>
          </w:p>
        </w:tc>
      </w:tr>
      <w:tr w:rsidR="00C5155F" w:rsidRPr="007061FF" w:rsidTr="00C5155F">
        <w:tc>
          <w:tcPr>
            <w:tcW w:w="3383" w:type="dxa"/>
            <w:gridSpan w:val="4"/>
            <w:shd w:val="clear" w:color="auto" w:fill="215868" w:themeFill="accent5" w:themeFillShade="80"/>
            <w:hideMark/>
          </w:tcPr>
          <w:p w:rsidR="00EC4524" w:rsidRPr="007061FF" w:rsidRDefault="00EC4524"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51" w:type="dxa"/>
            <w:gridSpan w:val="4"/>
            <w:shd w:val="clear" w:color="auto" w:fill="215868" w:themeFill="accent5" w:themeFillShade="80"/>
            <w:hideMark/>
          </w:tcPr>
          <w:p w:rsidR="00EC4524" w:rsidRPr="007061FF" w:rsidRDefault="00EC4524"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PUBLICACIÓN CIENTÍFICA</w:t>
            </w:r>
          </w:p>
        </w:tc>
      </w:tr>
      <w:tr w:rsidR="00EC4524" w:rsidRPr="007061FF" w:rsidTr="00C5155F">
        <w:tc>
          <w:tcPr>
            <w:tcW w:w="8434" w:type="dxa"/>
            <w:gridSpan w:val="8"/>
            <w:hideMark/>
          </w:tcPr>
          <w:p w:rsidR="00EC4524" w:rsidRPr="007061FF" w:rsidRDefault="00EC4524" w:rsidP="00C5155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CD1A4B" w:rsidRPr="007061FF" w:rsidRDefault="00CD1A4B" w:rsidP="00C5155F">
            <w:pPr>
              <w:pStyle w:val="Default"/>
              <w:ind w:left="0" w:firstLine="0"/>
              <w:rPr>
                <w:rFonts w:ascii="Gisha" w:hAnsi="Gisha" w:cs="Gisha"/>
                <w:sz w:val="16"/>
                <w:szCs w:val="16"/>
              </w:rPr>
            </w:pPr>
          </w:p>
          <w:p w:rsidR="00EC4524" w:rsidRPr="007061FF" w:rsidRDefault="00EC4524" w:rsidP="00C5155F">
            <w:pPr>
              <w:pStyle w:val="Default"/>
              <w:ind w:left="0" w:firstLine="0"/>
              <w:rPr>
                <w:rFonts w:ascii="Gisha" w:hAnsi="Gisha" w:cs="Gisha"/>
                <w:sz w:val="16"/>
                <w:szCs w:val="16"/>
              </w:rPr>
            </w:pPr>
            <w:r w:rsidRPr="007061FF">
              <w:rPr>
                <w:rFonts w:ascii="Gisha" w:hAnsi="Gisha" w:cs="Gisha"/>
                <w:sz w:val="16"/>
                <w:szCs w:val="16"/>
              </w:rPr>
              <w:t xml:space="preserve">Se pretende que los alumnos conozcan en detalle las distintas secciones que componen un artículo científico, así como todos los pasos que hay que dar en el proceso de publicación, desde la concepción del estudio hasta la publicación propiamente dicha, pasando por aspectos comúnmente poco estudiados como las cartas al editor o la respuesta a los revisores externos. Se proporcionarán consejos para evitar los principales errores cometidos por los investigadores a la hora de publicar, así como un “manual de </w:t>
            </w:r>
            <w:r w:rsidRPr="007061FF">
              <w:rPr>
                <w:rFonts w:ascii="Gisha" w:hAnsi="Gisha" w:cs="Gisha"/>
                <w:sz w:val="16"/>
                <w:szCs w:val="16"/>
              </w:rPr>
              <w:lastRenderedPageBreak/>
              <w:t xml:space="preserve">estilo” para maximizar las probabilidades de éxito en el proceso de publicación. Aparte de esto, también se pretende que los alumnos conozcan cómo funcionan las revistas científicas por dentro, los criterios que utilizan los editores para aceptar/rechazar artículos y los distintos factores que hay que tener en cuenta a la hora de seleccionar una revista adecuada para publicar. </w:t>
            </w:r>
          </w:p>
        </w:tc>
      </w:tr>
      <w:tr w:rsidR="00EC4524" w:rsidRPr="007061FF" w:rsidTr="00C5155F">
        <w:tc>
          <w:tcPr>
            <w:tcW w:w="8434" w:type="dxa"/>
            <w:gridSpan w:val="8"/>
            <w:hideMark/>
          </w:tcPr>
          <w:p w:rsidR="00EC4524" w:rsidRPr="007061FF" w:rsidRDefault="00EC4524" w:rsidP="00BB77CC">
            <w:pPr>
              <w:pStyle w:val="Puesto"/>
              <w:contextualSpacing/>
              <w:jc w:val="both"/>
              <w:rPr>
                <w:rFonts w:ascii="Gisha" w:hAnsi="Gisha" w:cs="Gisha"/>
                <w:sz w:val="16"/>
                <w:szCs w:val="16"/>
                <w:lang w:val="es-CO"/>
              </w:rPr>
            </w:pPr>
            <w:r w:rsidRPr="007061FF">
              <w:rPr>
                <w:rFonts w:ascii="Gisha" w:hAnsi="Gisha" w:cs="Gisha"/>
                <w:sz w:val="16"/>
                <w:szCs w:val="16"/>
                <w:lang w:val="es-CO"/>
              </w:rPr>
              <w:lastRenderedPageBreak/>
              <w:t>OBJETIVO</w:t>
            </w:r>
          </w:p>
          <w:p w:rsidR="00CD1A4B" w:rsidRPr="007061FF" w:rsidRDefault="00CD1A4B" w:rsidP="00BB77CC">
            <w:pPr>
              <w:pStyle w:val="Puesto"/>
              <w:contextualSpacing/>
              <w:jc w:val="both"/>
              <w:rPr>
                <w:rFonts w:ascii="Gisha" w:hAnsi="Gisha" w:cs="Gisha"/>
                <w:sz w:val="16"/>
                <w:szCs w:val="16"/>
                <w:lang w:val="es-CO"/>
              </w:rPr>
            </w:pPr>
          </w:p>
          <w:p w:rsidR="00EC4524" w:rsidRPr="007061FF" w:rsidRDefault="00EC4524" w:rsidP="00CD1A4B">
            <w:pPr>
              <w:ind w:left="0" w:firstLine="0"/>
              <w:rPr>
                <w:rFonts w:ascii="Gisha" w:hAnsi="Gisha" w:cs="Gisha"/>
                <w:sz w:val="16"/>
                <w:szCs w:val="16"/>
              </w:rPr>
            </w:pPr>
            <w:r w:rsidRPr="007061FF">
              <w:rPr>
                <w:rFonts w:ascii="Gisha" w:hAnsi="Gisha" w:cs="Gisha"/>
                <w:sz w:val="16"/>
                <w:szCs w:val="16"/>
              </w:rPr>
              <w:t xml:space="preserve">Analizar de una forma teórico-práctica los principios básicos de la redacción científica y los </w:t>
            </w:r>
            <w:r w:rsidR="00CD1A4B" w:rsidRPr="007061FF">
              <w:rPr>
                <w:rFonts w:ascii="Gisha" w:hAnsi="Gisha" w:cs="Gisha"/>
                <w:sz w:val="16"/>
                <w:szCs w:val="16"/>
              </w:rPr>
              <w:t>componentes</w:t>
            </w:r>
            <w:r w:rsidRPr="007061FF">
              <w:rPr>
                <w:rFonts w:ascii="Gisha" w:hAnsi="Gisha" w:cs="Gisha"/>
                <w:sz w:val="16"/>
                <w:szCs w:val="16"/>
              </w:rPr>
              <w:t xml:space="preserve"> esenciales para la preparación y sometimiento de un artículo científico.</w:t>
            </w:r>
          </w:p>
        </w:tc>
      </w:tr>
      <w:tr w:rsidR="00EC4524" w:rsidRPr="007061FF" w:rsidTr="00C5155F">
        <w:tc>
          <w:tcPr>
            <w:tcW w:w="8434" w:type="dxa"/>
            <w:gridSpan w:val="8"/>
            <w:hideMark/>
          </w:tcPr>
          <w:p w:rsidR="00EC4524" w:rsidRPr="007061FF" w:rsidRDefault="00EC4524"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EC4524" w:rsidRPr="007061FF" w:rsidTr="00C5155F">
        <w:tc>
          <w:tcPr>
            <w:tcW w:w="3047" w:type="dxa"/>
            <w:gridSpan w:val="2"/>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92" w:type="dxa"/>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EC4524" w:rsidRPr="007061FF" w:rsidTr="00C5155F">
        <w:tc>
          <w:tcPr>
            <w:tcW w:w="3047" w:type="dxa"/>
            <w:gridSpan w:val="2"/>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80</w:t>
            </w:r>
          </w:p>
        </w:tc>
        <w:tc>
          <w:tcPr>
            <w:tcW w:w="2693" w:type="dxa"/>
            <w:gridSpan w:val="4"/>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112</w:t>
            </w:r>
          </w:p>
        </w:tc>
        <w:tc>
          <w:tcPr>
            <w:tcW w:w="1702" w:type="dxa"/>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992" w:type="dxa"/>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EC4524" w:rsidRPr="007061FF" w:rsidTr="00C5155F">
        <w:tc>
          <w:tcPr>
            <w:tcW w:w="8434" w:type="dxa"/>
            <w:gridSpan w:val="8"/>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EC4524" w:rsidRPr="007061FF" w:rsidTr="00C5155F">
        <w:tc>
          <w:tcPr>
            <w:tcW w:w="1488" w:type="dxa"/>
            <w:hideMark/>
          </w:tcPr>
          <w:p w:rsidR="00EC4524" w:rsidRPr="007061FF" w:rsidRDefault="00EC4524" w:rsidP="00CD1A4B">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hideMark/>
          </w:tcPr>
          <w:p w:rsidR="00EC4524" w:rsidRPr="007061FF" w:rsidRDefault="00EC4524" w:rsidP="00CD1A4B">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PRÁCTICA</w:t>
            </w:r>
          </w:p>
        </w:tc>
        <w:tc>
          <w:tcPr>
            <w:tcW w:w="1417" w:type="dxa"/>
            <w:gridSpan w:val="2"/>
            <w:hideMark/>
          </w:tcPr>
          <w:p w:rsidR="00EC4524" w:rsidRPr="007061FF" w:rsidRDefault="00EC4524" w:rsidP="00CD1A4B">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 xml:space="preserve">SOCIALIZACIÓN ARTÍCULOS </w:t>
            </w:r>
          </w:p>
        </w:tc>
        <w:tc>
          <w:tcPr>
            <w:tcW w:w="2835" w:type="dxa"/>
            <w:gridSpan w:val="2"/>
            <w:hideMark/>
          </w:tcPr>
          <w:p w:rsidR="00EC4524" w:rsidRPr="007061FF" w:rsidRDefault="00EC4524" w:rsidP="00CD1A4B">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 DE ESCRITURA PARCIAL DE ARTÍCULOS</w:t>
            </w:r>
          </w:p>
        </w:tc>
        <w:tc>
          <w:tcPr>
            <w:tcW w:w="992" w:type="dxa"/>
            <w:hideMark/>
          </w:tcPr>
          <w:p w:rsidR="00EC4524" w:rsidRPr="007061FF" w:rsidRDefault="00EC4524" w:rsidP="00CD1A4B">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EC4524" w:rsidRPr="007061FF" w:rsidTr="00C5155F">
        <w:tc>
          <w:tcPr>
            <w:tcW w:w="1488" w:type="dxa"/>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702" w:type="dxa"/>
            <w:gridSpan w:val="2"/>
            <w:hideMark/>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32</w:t>
            </w:r>
          </w:p>
        </w:tc>
        <w:tc>
          <w:tcPr>
            <w:tcW w:w="1417" w:type="dxa"/>
            <w:gridSpan w:val="2"/>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2835" w:type="dxa"/>
            <w:gridSpan w:val="2"/>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34</w:t>
            </w:r>
          </w:p>
        </w:tc>
        <w:tc>
          <w:tcPr>
            <w:tcW w:w="992" w:type="dxa"/>
          </w:tcPr>
          <w:p w:rsidR="00EC4524" w:rsidRPr="007061FF" w:rsidRDefault="00EC4524"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r>
      <w:tr w:rsidR="00EC4524" w:rsidRPr="007061FF" w:rsidTr="00C5155F">
        <w:tc>
          <w:tcPr>
            <w:tcW w:w="8434" w:type="dxa"/>
            <w:gridSpan w:val="8"/>
            <w:hideMark/>
          </w:tcPr>
          <w:p w:rsidR="00EC4524" w:rsidRPr="007061FF" w:rsidRDefault="00EC4524" w:rsidP="00BB77CC">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EC4524" w:rsidRPr="007061FF" w:rsidTr="00C5155F">
        <w:tc>
          <w:tcPr>
            <w:tcW w:w="3383" w:type="dxa"/>
            <w:gridSpan w:val="4"/>
            <w:hideMark/>
          </w:tcPr>
          <w:p w:rsidR="00EC4524" w:rsidRPr="007061FF" w:rsidRDefault="00EC4524"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51" w:type="dxa"/>
            <w:gridSpan w:val="4"/>
            <w:hideMark/>
          </w:tcPr>
          <w:p w:rsidR="00EC4524" w:rsidRPr="007061FF" w:rsidRDefault="00EC4524"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EC4524" w:rsidRPr="007061FF" w:rsidTr="00C5155F">
        <w:tc>
          <w:tcPr>
            <w:tcW w:w="3383"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Unidad 1. Partes de un artículo científico.</w:t>
            </w:r>
          </w:p>
          <w:p w:rsidR="00EC4524" w:rsidRPr="007061FF" w:rsidRDefault="00EC4524" w:rsidP="001A4260">
            <w:pPr>
              <w:autoSpaceDE w:val="0"/>
              <w:autoSpaceDN w:val="0"/>
              <w:adjustRightInd w:val="0"/>
              <w:ind w:left="0" w:firstLine="0"/>
              <w:rPr>
                <w:rFonts w:ascii="Gisha" w:eastAsiaTheme="minorHAnsi" w:hAnsi="Gisha" w:cs="Gisha"/>
                <w:bCs/>
                <w:sz w:val="16"/>
                <w:szCs w:val="16"/>
              </w:rPr>
            </w:pPr>
          </w:p>
        </w:tc>
        <w:tc>
          <w:tcPr>
            <w:tcW w:w="5051"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Partes del artículo científico: Materiales y métodos, resultados, discusión, conclusiones.</w:t>
            </w:r>
          </w:p>
          <w:p w:rsidR="00EC4524" w:rsidRPr="007061FF" w:rsidRDefault="00EC4524" w:rsidP="001A4260">
            <w:pPr>
              <w:autoSpaceDE w:val="0"/>
              <w:autoSpaceDN w:val="0"/>
              <w:adjustRightInd w:val="0"/>
              <w:ind w:left="0" w:firstLine="0"/>
              <w:rPr>
                <w:rFonts w:ascii="Gisha" w:eastAsiaTheme="minorHAnsi" w:hAnsi="Gisha" w:cs="Gisha"/>
                <w:sz w:val="16"/>
                <w:szCs w:val="16"/>
              </w:rPr>
            </w:pPr>
          </w:p>
        </w:tc>
      </w:tr>
      <w:tr w:rsidR="00EC4524" w:rsidRPr="007061FF" w:rsidTr="00C5155F">
        <w:tc>
          <w:tcPr>
            <w:tcW w:w="3383"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Unidad 2. Temas importantes en el proceso de publicación de los artículos.</w:t>
            </w:r>
          </w:p>
          <w:p w:rsidR="00EC4524" w:rsidRPr="007061FF" w:rsidRDefault="00EC4524" w:rsidP="001A4260">
            <w:pPr>
              <w:autoSpaceDE w:val="0"/>
              <w:autoSpaceDN w:val="0"/>
              <w:adjustRightInd w:val="0"/>
              <w:ind w:left="0" w:firstLine="0"/>
              <w:rPr>
                <w:rFonts w:ascii="Gisha" w:eastAsiaTheme="minorHAnsi" w:hAnsi="Gisha" w:cs="Gisha"/>
                <w:bCs/>
                <w:sz w:val="16"/>
                <w:szCs w:val="16"/>
              </w:rPr>
            </w:pPr>
          </w:p>
        </w:tc>
        <w:tc>
          <w:tcPr>
            <w:tcW w:w="5051"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Errores comunes en la escritura y cómo evitarlos, autoría de los artículos: como negociarla y cuantificarla, cartas al editor y manejo de las revisiones externas, criterios a la hora de seleccionar las revistas: Prestigio, índice de impacto y otros factores, una visión desde dentro: ¿Qué quieren los editores de los autores?</w:t>
            </w:r>
          </w:p>
        </w:tc>
      </w:tr>
      <w:tr w:rsidR="00EC4524" w:rsidRPr="007061FF" w:rsidTr="00C5155F">
        <w:tc>
          <w:tcPr>
            <w:tcW w:w="3383" w:type="dxa"/>
            <w:gridSpan w:val="4"/>
          </w:tcPr>
          <w:p w:rsidR="00EC4524" w:rsidRPr="007061FF" w:rsidRDefault="00EC4524" w:rsidP="001A4260">
            <w:pPr>
              <w:pStyle w:val="Default"/>
              <w:ind w:left="0" w:firstLine="0"/>
              <w:rPr>
                <w:rFonts w:ascii="Gisha" w:hAnsi="Gisha" w:cs="Gisha"/>
                <w:bCs/>
                <w:sz w:val="16"/>
                <w:szCs w:val="16"/>
              </w:rPr>
            </w:pPr>
            <w:r w:rsidRPr="007061FF">
              <w:rPr>
                <w:rFonts w:ascii="Gisha" w:hAnsi="Gisha" w:cs="Gisha"/>
                <w:sz w:val="16"/>
                <w:szCs w:val="16"/>
              </w:rPr>
              <w:t xml:space="preserve">Unidad 3. Divulgación científica a través de revistas publicadas en castellano. </w:t>
            </w:r>
          </w:p>
        </w:tc>
        <w:tc>
          <w:tcPr>
            <w:tcW w:w="5051"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Qué es la indexación de revistas científicas, bases de datos en español (LATINDEX, REDALYC, DICE, DIALNET, INRECS. Otras bases de datos, difusión de resultados a través de medios de comunicación generalistas.</w:t>
            </w:r>
          </w:p>
        </w:tc>
      </w:tr>
      <w:tr w:rsidR="00EC4524" w:rsidRPr="007061FF" w:rsidTr="00C5155F">
        <w:tc>
          <w:tcPr>
            <w:tcW w:w="3383" w:type="dxa"/>
            <w:gridSpan w:val="4"/>
          </w:tcPr>
          <w:p w:rsidR="00EC4524" w:rsidRPr="007061FF" w:rsidRDefault="00EC4524" w:rsidP="001A4260">
            <w:pPr>
              <w:autoSpaceDE w:val="0"/>
              <w:autoSpaceDN w:val="0"/>
              <w:adjustRightInd w:val="0"/>
              <w:ind w:left="0" w:firstLine="0"/>
              <w:rPr>
                <w:rFonts w:ascii="Gisha" w:eastAsiaTheme="minorHAnsi" w:hAnsi="Gisha" w:cs="Gisha"/>
                <w:sz w:val="16"/>
                <w:szCs w:val="16"/>
              </w:rPr>
            </w:pPr>
            <w:r w:rsidRPr="007061FF">
              <w:rPr>
                <w:rFonts w:ascii="Gisha" w:eastAsiaTheme="minorHAnsi" w:hAnsi="Gisha" w:cs="Gisha"/>
                <w:sz w:val="16"/>
                <w:szCs w:val="16"/>
              </w:rPr>
              <w:t xml:space="preserve">Unidad 4. </w:t>
            </w:r>
            <w:r w:rsidRPr="007061FF">
              <w:rPr>
                <w:rFonts w:ascii="Gisha" w:hAnsi="Gisha" w:cs="Gisha"/>
                <w:sz w:val="16"/>
                <w:szCs w:val="16"/>
              </w:rPr>
              <w:t xml:space="preserve">Divulgación científica a través de revistas publicadas en inglés. </w:t>
            </w:r>
          </w:p>
        </w:tc>
        <w:tc>
          <w:tcPr>
            <w:tcW w:w="5051" w:type="dxa"/>
            <w:gridSpan w:val="4"/>
          </w:tcPr>
          <w:p w:rsidR="00EC4524" w:rsidRPr="007061FF" w:rsidRDefault="00EC4524" w:rsidP="001A4260">
            <w:pPr>
              <w:pStyle w:val="Default"/>
              <w:ind w:left="0" w:firstLine="0"/>
              <w:rPr>
                <w:rFonts w:ascii="Gisha" w:hAnsi="Gisha" w:cs="Gisha"/>
                <w:sz w:val="16"/>
                <w:szCs w:val="16"/>
              </w:rPr>
            </w:pPr>
            <w:r w:rsidRPr="007061FF">
              <w:rPr>
                <w:rFonts w:ascii="Gisha" w:hAnsi="Gisha" w:cs="Gisha"/>
                <w:sz w:val="16"/>
                <w:szCs w:val="16"/>
              </w:rPr>
              <w:t>ISI, JCR, ECONLIT. Normas de publicación y redacción de artículos científicos. Trabajos fin de Maestría.</w:t>
            </w:r>
          </w:p>
        </w:tc>
      </w:tr>
      <w:tr w:rsidR="00EC4524" w:rsidRPr="007061FF" w:rsidTr="00C5155F">
        <w:tc>
          <w:tcPr>
            <w:tcW w:w="8434" w:type="dxa"/>
            <w:gridSpan w:val="8"/>
          </w:tcPr>
          <w:p w:rsidR="00EC4524" w:rsidRPr="007061FF" w:rsidRDefault="00EC4524" w:rsidP="00BB77CC">
            <w:pPr>
              <w:pStyle w:val="Puesto"/>
              <w:ind w:left="284" w:hanging="284"/>
              <w:contextualSpacing/>
              <w:jc w:val="both"/>
              <w:rPr>
                <w:rFonts w:ascii="Gisha" w:hAnsi="Gisha" w:cs="Gisha"/>
                <w:sz w:val="16"/>
                <w:szCs w:val="16"/>
                <w:lang w:val="es-CO"/>
              </w:rPr>
            </w:pPr>
            <w:r w:rsidRPr="007061FF">
              <w:rPr>
                <w:rFonts w:ascii="Gisha" w:hAnsi="Gisha" w:cs="Gisha"/>
                <w:sz w:val="16"/>
                <w:szCs w:val="16"/>
                <w:lang w:val="es-CO"/>
              </w:rPr>
              <w:t>BIBLIOGRAFIA BÁSICA</w:t>
            </w:r>
          </w:p>
          <w:p w:rsidR="001A4260" w:rsidRPr="007061FF" w:rsidRDefault="001A4260" w:rsidP="00BB77CC">
            <w:pPr>
              <w:pStyle w:val="Puesto"/>
              <w:ind w:left="284" w:hanging="284"/>
              <w:contextualSpacing/>
              <w:jc w:val="both"/>
              <w:rPr>
                <w:rFonts w:ascii="Gisha" w:hAnsi="Gisha" w:cs="Gisha"/>
                <w:sz w:val="16"/>
                <w:szCs w:val="16"/>
                <w:lang w:val="es-CO"/>
              </w:rPr>
            </w:pPr>
          </w:p>
          <w:p w:rsidR="00EC4524" w:rsidRPr="007061FF" w:rsidRDefault="00EC4524" w:rsidP="000D29FA">
            <w:pPr>
              <w:numPr>
                <w:ilvl w:val="0"/>
                <w:numId w:val="14"/>
              </w:numPr>
              <w:ind w:left="414" w:hanging="357"/>
              <w:rPr>
                <w:rFonts w:ascii="Gisha" w:hAnsi="Gisha" w:cs="Gisha"/>
                <w:sz w:val="16"/>
                <w:szCs w:val="16"/>
              </w:rPr>
            </w:pPr>
            <w:r w:rsidRPr="007061FF">
              <w:rPr>
                <w:rFonts w:ascii="Gisha" w:hAnsi="Gisha" w:cs="Gisha"/>
                <w:sz w:val="16"/>
                <w:szCs w:val="16"/>
              </w:rPr>
              <w:t xml:space="preserve">Betancour L. B. 2.003. La comunicación científica. Finlay Ediciones. La Habana. 88 pp. </w:t>
            </w:r>
          </w:p>
          <w:p w:rsidR="00EC4524" w:rsidRPr="007061FF" w:rsidRDefault="00EC4524" w:rsidP="000D29FA">
            <w:pPr>
              <w:pStyle w:val="Prrafodelista"/>
              <w:numPr>
                <w:ilvl w:val="0"/>
                <w:numId w:val="14"/>
              </w:numPr>
              <w:autoSpaceDE w:val="0"/>
              <w:autoSpaceDN w:val="0"/>
              <w:adjustRightInd w:val="0"/>
              <w:spacing w:after="0" w:line="240" w:lineRule="auto"/>
              <w:ind w:left="414" w:hanging="357"/>
              <w:rPr>
                <w:rFonts w:ascii="Gisha" w:hAnsi="Gisha" w:cs="Gisha"/>
                <w:sz w:val="16"/>
                <w:szCs w:val="16"/>
                <w:lang w:val="es-CO"/>
              </w:rPr>
            </w:pPr>
            <w:r w:rsidRPr="007061FF">
              <w:rPr>
                <w:rFonts w:ascii="Gisha" w:eastAsiaTheme="minorHAnsi" w:hAnsi="Gisha" w:cs="Gisha"/>
                <w:color w:val="231F20"/>
                <w:sz w:val="16"/>
                <w:szCs w:val="16"/>
                <w:lang w:val="es-CO"/>
              </w:rPr>
              <w:t xml:space="preserve">Gutiérrez Escobar, Miriam /et al/. (2009). Curso teórico práctico de redacción y estilo para la publicación de artículos científicos. Revista Científica Medisur. Disponible en: </w:t>
            </w:r>
            <w:hyperlink r:id="rId33" w:history="1">
              <w:r w:rsidRPr="007061FF">
                <w:rPr>
                  <w:rStyle w:val="Hipervnculo"/>
                  <w:rFonts w:ascii="Gisha" w:eastAsiaTheme="minorHAnsi" w:hAnsi="Gisha" w:cs="Gisha"/>
                  <w:color w:val="auto"/>
                  <w:sz w:val="16"/>
                  <w:szCs w:val="16"/>
                  <w:lang w:val="es-CO"/>
                </w:rPr>
                <w:t>http://www</w:t>
              </w:r>
            </w:hyperlink>
            <w:r w:rsidRPr="007061FF">
              <w:rPr>
                <w:rFonts w:ascii="Gisha" w:eastAsiaTheme="minorHAnsi" w:hAnsi="Gisha" w:cs="Gisha"/>
                <w:sz w:val="16"/>
                <w:szCs w:val="16"/>
                <w:lang w:val="es-CO"/>
              </w:rPr>
              <w:t>. medisur.sld.cu/index.php/ medisur/article/view/754. Consultado: 08 de febrero de 2012.</w:t>
            </w:r>
          </w:p>
          <w:p w:rsidR="00EC4524" w:rsidRPr="007061FF" w:rsidRDefault="00EC4524" w:rsidP="000D29FA">
            <w:pPr>
              <w:numPr>
                <w:ilvl w:val="0"/>
                <w:numId w:val="14"/>
              </w:numPr>
              <w:ind w:left="414" w:hanging="357"/>
              <w:rPr>
                <w:rFonts w:ascii="Gisha" w:hAnsi="Gisha" w:cs="Gisha"/>
                <w:sz w:val="16"/>
                <w:szCs w:val="16"/>
              </w:rPr>
            </w:pPr>
            <w:r w:rsidRPr="00DE458E">
              <w:rPr>
                <w:rFonts w:ascii="Gisha" w:hAnsi="Gisha" w:cs="Gisha"/>
                <w:sz w:val="16"/>
                <w:szCs w:val="16"/>
                <w:lang w:val="en-US"/>
              </w:rPr>
              <w:t xml:space="preserve">Hochberg, M.E., J.M. Chase, N.J. Gotelli, A. Hastings, and S. Naeem. </w:t>
            </w:r>
            <w:r w:rsidRPr="007061FF">
              <w:rPr>
                <w:rFonts w:ascii="Gisha" w:hAnsi="Gisha" w:cs="Gisha"/>
                <w:sz w:val="16"/>
                <w:szCs w:val="16"/>
              </w:rPr>
              <w:t>The tragedy of the reviewer commons. Ecology Letters 12: 2-4. 2009.</w:t>
            </w:r>
          </w:p>
          <w:p w:rsidR="00EC4524" w:rsidRPr="007061FF" w:rsidRDefault="00EC4524" w:rsidP="000D29FA">
            <w:pPr>
              <w:numPr>
                <w:ilvl w:val="0"/>
                <w:numId w:val="14"/>
              </w:numPr>
              <w:ind w:left="414" w:hanging="357"/>
              <w:rPr>
                <w:rFonts w:ascii="Gisha" w:hAnsi="Gisha" w:cs="Gisha"/>
                <w:sz w:val="16"/>
                <w:szCs w:val="16"/>
              </w:rPr>
            </w:pPr>
            <w:r w:rsidRPr="00DE458E">
              <w:rPr>
                <w:rFonts w:ascii="Gisha" w:hAnsi="Gisha" w:cs="Gisha"/>
                <w:sz w:val="16"/>
                <w:szCs w:val="16"/>
                <w:lang w:val="en-US"/>
              </w:rPr>
              <w:t xml:space="preserve">Holl, K. D. Writing for an international audience. </w:t>
            </w:r>
            <w:r w:rsidRPr="007061FF">
              <w:rPr>
                <w:rFonts w:ascii="Gisha" w:hAnsi="Gisha" w:cs="Gisha"/>
                <w:sz w:val="16"/>
                <w:szCs w:val="16"/>
              </w:rPr>
              <w:t xml:space="preserve">Restoration Ecology 18: 135-137. </w:t>
            </w:r>
          </w:p>
          <w:p w:rsidR="00EC4524" w:rsidRPr="007061FF" w:rsidRDefault="00EC4524" w:rsidP="000D29FA">
            <w:pPr>
              <w:numPr>
                <w:ilvl w:val="0"/>
                <w:numId w:val="14"/>
              </w:numPr>
              <w:ind w:left="414" w:hanging="357"/>
              <w:rPr>
                <w:rFonts w:ascii="Gisha" w:hAnsi="Gisha" w:cs="Gisha"/>
                <w:sz w:val="16"/>
                <w:szCs w:val="16"/>
              </w:rPr>
            </w:pPr>
            <w:r w:rsidRPr="007061FF">
              <w:rPr>
                <w:rFonts w:ascii="Gisha" w:hAnsi="Gisha" w:cs="Gisha"/>
                <w:sz w:val="16"/>
                <w:szCs w:val="16"/>
              </w:rPr>
              <w:t xml:space="preserve">Mari Mut., J.A., 2010. Manual de redacción científica. Talleres gráficos universitarios, Universidad de los Andes, Mérida, Velenezuela. 136 pp.  </w:t>
            </w:r>
          </w:p>
          <w:p w:rsidR="00EC4524" w:rsidRPr="007061FF" w:rsidRDefault="00EC4524" w:rsidP="000D29FA">
            <w:pPr>
              <w:numPr>
                <w:ilvl w:val="0"/>
                <w:numId w:val="14"/>
              </w:numPr>
              <w:ind w:left="414" w:hanging="357"/>
              <w:rPr>
                <w:rFonts w:ascii="Gisha" w:hAnsi="Gisha" w:cs="Gisha"/>
                <w:sz w:val="16"/>
                <w:szCs w:val="16"/>
              </w:rPr>
            </w:pPr>
            <w:r w:rsidRPr="00DE458E">
              <w:rPr>
                <w:rFonts w:ascii="Gisha" w:hAnsi="Gisha" w:cs="Gisha"/>
                <w:sz w:val="16"/>
                <w:szCs w:val="16"/>
                <w:lang w:val="en-US"/>
              </w:rPr>
              <w:t xml:space="preserve">Richard Van Noorden. Metrics: A profusion of measures. </w:t>
            </w:r>
            <w:r w:rsidRPr="007061FF">
              <w:rPr>
                <w:rFonts w:ascii="Gisha" w:hAnsi="Gisha" w:cs="Gisha"/>
                <w:sz w:val="16"/>
                <w:szCs w:val="16"/>
              </w:rPr>
              <w:t>Nature 465, 864-866. 2010.</w:t>
            </w:r>
          </w:p>
          <w:p w:rsidR="00EC4524" w:rsidRPr="007061FF" w:rsidRDefault="00EC4524" w:rsidP="00BB77CC">
            <w:pPr>
              <w:ind w:left="357"/>
              <w:rPr>
                <w:rFonts w:ascii="Gisha" w:hAnsi="Gisha" w:cs="Gisha"/>
                <w:sz w:val="16"/>
                <w:szCs w:val="16"/>
              </w:rPr>
            </w:pPr>
          </w:p>
        </w:tc>
      </w:tr>
    </w:tbl>
    <w:p w:rsidR="00EC4524" w:rsidRPr="007061FF" w:rsidRDefault="00EC4524" w:rsidP="00EC4524">
      <w:pPr>
        <w:rPr>
          <w:rFonts w:ascii="Gisha" w:hAnsi="Gisha" w:cs="Gisha"/>
          <w:sz w:val="20"/>
          <w:szCs w:val="20"/>
        </w:rPr>
      </w:pPr>
    </w:p>
    <w:p w:rsidR="009B42AA" w:rsidRPr="007061FF" w:rsidRDefault="009B42AA" w:rsidP="00C116BD">
      <w:pPr>
        <w:ind w:left="0" w:firstLine="0"/>
        <w:rPr>
          <w:rFonts w:ascii="Gisha" w:hAnsi="Gisha" w:cs="Gisha"/>
          <w:sz w:val="22"/>
          <w:szCs w:val="22"/>
        </w:rPr>
      </w:pPr>
    </w:p>
    <w:p w:rsidR="009D2B92" w:rsidRPr="007061FF" w:rsidRDefault="001A4260" w:rsidP="000D29FA">
      <w:pPr>
        <w:pStyle w:val="Prrafodelista"/>
        <w:numPr>
          <w:ilvl w:val="0"/>
          <w:numId w:val="48"/>
        </w:numPr>
        <w:rPr>
          <w:rFonts w:ascii="Gisha" w:hAnsi="Gisha" w:cs="Gisha"/>
          <w:b/>
          <w:lang w:val="es-CO"/>
        </w:rPr>
      </w:pPr>
      <w:r w:rsidRPr="007061FF">
        <w:rPr>
          <w:rFonts w:ascii="Gisha" w:hAnsi="Gisha" w:cs="Gisha"/>
          <w:b/>
          <w:lang w:val="es-CO"/>
        </w:rPr>
        <w:t>Asignatura de Bioestadí</w:t>
      </w:r>
      <w:r w:rsidR="00E85BDB" w:rsidRPr="007061FF">
        <w:rPr>
          <w:rFonts w:ascii="Gisha" w:hAnsi="Gisha" w:cs="Gisha"/>
          <w:b/>
          <w:lang w:val="es-CO"/>
        </w:rPr>
        <w:t>s</w:t>
      </w:r>
      <w:r w:rsidRPr="007061FF">
        <w:rPr>
          <w:rFonts w:ascii="Gisha" w:hAnsi="Gisha" w:cs="Gisha"/>
          <w:b/>
          <w:lang w:val="es-CO"/>
        </w:rPr>
        <w:t>tica</w:t>
      </w:r>
    </w:p>
    <w:tbl>
      <w:tblPr>
        <w:tblW w:w="8434"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CellMar>
          <w:left w:w="70" w:type="dxa"/>
          <w:right w:w="70" w:type="dxa"/>
        </w:tblCellMar>
        <w:tblLook w:val="04A0" w:firstRow="1" w:lastRow="0" w:firstColumn="1" w:lastColumn="0" w:noHBand="0" w:noVBand="1"/>
      </w:tblPr>
      <w:tblGrid>
        <w:gridCol w:w="1488"/>
        <w:gridCol w:w="1559"/>
        <w:gridCol w:w="143"/>
        <w:gridCol w:w="193"/>
        <w:gridCol w:w="1224"/>
        <w:gridCol w:w="1133"/>
        <w:gridCol w:w="143"/>
        <w:gridCol w:w="1417"/>
        <w:gridCol w:w="1134"/>
      </w:tblGrid>
      <w:tr w:rsidR="005F63CF" w:rsidRPr="007061FF" w:rsidTr="001A4260">
        <w:tc>
          <w:tcPr>
            <w:tcW w:w="3383" w:type="dxa"/>
            <w:gridSpan w:val="4"/>
            <w:shd w:val="clear" w:color="auto" w:fill="215868" w:themeFill="accent5" w:themeFillShade="80"/>
            <w:hideMark/>
          </w:tcPr>
          <w:p w:rsidR="005F63CF" w:rsidRPr="007061FF" w:rsidRDefault="005F63CF"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lastRenderedPageBreak/>
              <w:t>CÓDIGO ASIGNATURA</w:t>
            </w:r>
          </w:p>
        </w:tc>
        <w:tc>
          <w:tcPr>
            <w:tcW w:w="5051" w:type="dxa"/>
            <w:gridSpan w:val="5"/>
            <w:shd w:val="clear" w:color="auto" w:fill="215868" w:themeFill="accent5" w:themeFillShade="80"/>
            <w:hideMark/>
          </w:tcPr>
          <w:p w:rsidR="005F63CF" w:rsidRPr="007061FF" w:rsidRDefault="005F63CF" w:rsidP="00BB77CC">
            <w:pPr>
              <w:pStyle w:val="Puesto"/>
              <w:contextualSpacing/>
              <w:jc w:val="both"/>
              <w:rPr>
                <w:rFonts w:ascii="Gisha" w:hAnsi="Gisha" w:cs="Gisha"/>
                <w:color w:val="FFFFFF" w:themeColor="background1"/>
                <w:sz w:val="18"/>
                <w:szCs w:val="18"/>
                <w:lang w:val="es-CO"/>
              </w:rPr>
            </w:pPr>
          </w:p>
        </w:tc>
      </w:tr>
      <w:tr w:rsidR="005F63CF" w:rsidRPr="007061FF" w:rsidTr="001A4260">
        <w:trPr>
          <w:trHeight w:val="168"/>
        </w:trPr>
        <w:tc>
          <w:tcPr>
            <w:tcW w:w="3383" w:type="dxa"/>
            <w:gridSpan w:val="4"/>
            <w:shd w:val="clear" w:color="auto" w:fill="215868" w:themeFill="accent5" w:themeFillShade="80"/>
            <w:hideMark/>
          </w:tcPr>
          <w:p w:rsidR="005F63CF" w:rsidRPr="007061FF" w:rsidRDefault="005F63CF"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51" w:type="dxa"/>
            <w:gridSpan w:val="5"/>
            <w:shd w:val="clear" w:color="auto" w:fill="215868" w:themeFill="accent5" w:themeFillShade="80"/>
            <w:hideMark/>
          </w:tcPr>
          <w:p w:rsidR="005F63CF" w:rsidRPr="007061FF" w:rsidRDefault="001A4260" w:rsidP="001A4260">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BIOESTADÍSTICA</w:t>
            </w:r>
          </w:p>
        </w:tc>
      </w:tr>
      <w:tr w:rsidR="005F63CF" w:rsidRPr="007061FF" w:rsidTr="001A4260">
        <w:tc>
          <w:tcPr>
            <w:tcW w:w="8434" w:type="dxa"/>
            <w:gridSpan w:val="9"/>
            <w:hideMark/>
          </w:tcPr>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5F63CF" w:rsidRPr="007061FF" w:rsidRDefault="005F63CF" w:rsidP="002355D9">
            <w:pPr>
              <w:ind w:left="0" w:firstLine="0"/>
              <w:contextualSpacing/>
              <w:rPr>
                <w:rFonts w:ascii="Gisha" w:hAnsi="Gisha" w:cs="Gisha"/>
                <w:sz w:val="16"/>
                <w:szCs w:val="16"/>
                <w:lang w:eastAsia="es-ES_tradnl"/>
              </w:rPr>
            </w:pPr>
            <w:r w:rsidRPr="007061FF">
              <w:rPr>
                <w:rFonts w:ascii="Gisha" w:hAnsi="Gisha" w:cs="Gisha"/>
                <w:sz w:val="16"/>
                <w:szCs w:val="16"/>
                <w:lang w:eastAsia="es-ES_tradnl"/>
              </w:rPr>
              <w:t>Este curso hace énfasis en el diseño experimental y el análisis de datos como un tema central en prácticamente todas las áreas de la biología, ya que hasta las hipótesis biológicas más simples están asociadas a modelos estadísticos complejos. De esta manera, el análisis de datos va más a allá del uso de un programa estadístico en particular, considerando que es mucho más importante conocer los supuestos y problemas de los modelos estadísticos elegidos para analizarlos, identificar el modelo estadístico apropiado para un diseño de muestreo particular, desarrollar la capacidad de interpretar los resultados de los análisis obtenidos de los modelos y  finalmente entender los resultados desde la perspectiva del problema biológico en cuestión.  En este sentido el curso tiene como propósito ofrecer al estudiante los fundamentos teóricos y las herramientas necesarias para planificar, utilizar y entender las limitaciones y potencialidades de los diferentes métodos de análisis de datos. Asimismo se discute el uso de las herramientas cuantitativas y de los programas computacionales en el análisis estadístico formal de datos biológicos, en el contexto de la estadística univariada y multivariada.</w:t>
            </w:r>
          </w:p>
          <w:p w:rsidR="00E85BDB" w:rsidRPr="007061FF" w:rsidRDefault="00E85BDB" w:rsidP="002355D9">
            <w:pPr>
              <w:ind w:left="0" w:firstLine="0"/>
              <w:contextualSpacing/>
              <w:rPr>
                <w:rFonts w:ascii="Gisha" w:hAnsi="Gisha" w:cs="Gisha"/>
                <w:color w:val="000000"/>
                <w:sz w:val="16"/>
                <w:szCs w:val="16"/>
              </w:rPr>
            </w:pPr>
          </w:p>
        </w:tc>
      </w:tr>
      <w:tr w:rsidR="005F63CF" w:rsidRPr="007061FF" w:rsidTr="001A4260">
        <w:tc>
          <w:tcPr>
            <w:tcW w:w="8434" w:type="dxa"/>
            <w:gridSpan w:val="9"/>
            <w:hideMark/>
          </w:tcPr>
          <w:p w:rsidR="000615B7" w:rsidRPr="007061FF" w:rsidRDefault="000615B7" w:rsidP="00BB77CC">
            <w:pPr>
              <w:pStyle w:val="Puesto"/>
              <w:contextualSpacing/>
              <w:jc w:val="both"/>
              <w:rPr>
                <w:rFonts w:ascii="Gisha" w:hAnsi="Gisha" w:cs="Gisha"/>
                <w:sz w:val="16"/>
                <w:szCs w:val="16"/>
                <w:lang w:val="es-CO"/>
              </w:rPr>
            </w:pPr>
          </w:p>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6D7E8D" w:rsidRPr="007061FF" w:rsidRDefault="006D7E8D" w:rsidP="006D7E8D">
            <w:pPr>
              <w:autoSpaceDE w:val="0"/>
              <w:autoSpaceDN w:val="0"/>
              <w:adjustRightInd w:val="0"/>
              <w:ind w:left="0" w:firstLine="0"/>
              <w:jc w:val="left"/>
              <w:rPr>
                <w:rFonts w:ascii="Gisha" w:eastAsiaTheme="minorHAnsi" w:hAnsi="Gisha" w:cs="Gisha"/>
                <w:sz w:val="16"/>
                <w:szCs w:val="16"/>
              </w:rPr>
            </w:pPr>
          </w:p>
          <w:p w:rsidR="005F63CF" w:rsidRPr="007061FF" w:rsidRDefault="005F63CF" w:rsidP="006D7E8D">
            <w:pPr>
              <w:autoSpaceDE w:val="0"/>
              <w:autoSpaceDN w:val="0"/>
              <w:adjustRightInd w:val="0"/>
              <w:ind w:left="0" w:firstLine="0"/>
              <w:jc w:val="left"/>
              <w:rPr>
                <w:rFonts w:ascii="Gisha" w:eastAsiaTheme="minorHAnsi" w:hAnsi="Gisha" w:cs="Gisha"/>
                <w:sz w:val="16"/>
                <w:szCs w:val="16"/>
              </w:rPr>
            </w:pPr>
            <w:r w:rsidRPr="007061FF">
              <w:rPr>
                <w:rFonts w:ascii="Gisha" w:eastAsiaTheme="minorHAnsi" w:hAnsi="Gisha" w:cs="Gisha"/>
                <w:sz w:val="16"/>
                <w:szCs w:val="16"/>
              </w:rPr>
              <w:t xml:space="preserve">Aportar, desde la lógica estadística, al reconocimiento de patrones y procesos biológicos </w:t>
            </w:r>
          </w:p>
          <w:p w:rsidR="006D7E8D" w:rsidRPr="007061FF" w:rsidRDefault="006D7E8D" w:rsidP="006D7E8D">
            <w:pPr>
              <w:autoSpaceDE w:val="0"/>
              <w:autoSpaceDN w:val="0"/>
              <w:adjustRightInd w:val="0"/>
              <w:ind w:left="0" w:firstLine="0"/>
              <w:jc w:val="left"/>
              <w:rPr>
                <w:rFonts w:ascii="Gisha" w:eastAsiaTheme="minorHAnsi" w:hAnsi="Gisha" w:cs="Gisha"/>
                <w:sz w:val="16"/>
                <w:szCs w:val="16"/>
              </w:rPr>
            </w:pPr>
          </w:p>
          <w:p w:rsidR="005F63CF" w:rsidRPr="007061FF" w:rsidRDefault="005F63CF" w:rsidP="006D7E8D">
            <w:pPr>
              <w:autoSpaceDE w:val="0"/>
              <w:autoSpaceDN w:val="0"/>
              <w:adjustRightInd w:val="0"/>
              <w:ind w:left="0" w:firstLine="0"/>
              <w:jc w:val="left"/>
              <w:rPr>
                <w:rFonts w:ascii="Gisha" w:eastAsiaTheme="minorHAnsi" w:hAnsi="Gisha" w:cs="Gisha"/>
                <w:sz w:val="16"/>
                <w:szCs w:val="16"/>
              </w:rPr>
            </w:pPr>
            <w:r w:rsidRPr="007061FF">
              <w:rPr>
                <w:rFonts w:ascii="Gisha" w:eastAsiaTheme="minorHAnsi" w:hAnsi="Gisha" w:cs="Gisha"/>
                <w:sz w:val="16"/>
                <w:szCs w:val="16"/>
              </w:rPr>
              <w:t>Aportar, desde el punto de vista de la lógica estadística, al diseño, planificación y socialización de investigaciones realizadas</w:t>
            </w:r>
          </w:p>
          <w:p w:rsidR="006D7E8D" w:rsidRPr="007061FF" w:rsidRDefault="006D7E8D" w:rsidP="006D7E8D">
            <w:pPr>
              <w:autoSpaceDE w:val="0"/>
              <w:autoSpaceDN w:val="0"/>
              <w:adjustRightInd w:val="0"/>
              <w:ind w:left="0" w:firstLine="0"/>
              <w:jc w:val="left"/>
              <w:rPr>
                <w:rFonts w:ascii="Gisha" w:eastAsiaTheme="minorHAnsi" w:hAnsi="Gisha" w:cs="Gisha"/>
                <w:sz w:val="16"/>
                <w:szCs w:val="16"/>
              </w:rPr>
            </w:pPr>
          </w:p>
          <w:p w:rsidR="005F63CF" w:rsidRPr="007061FF" w:rsidRDefault="005F63CF" w:rsidP="006D7E8D">
            <w:pPr>
              <w:autoSpaceDE w:val="0"/>
              <w:autoSpaceDN w:val="0"/>
              <w:adjustRightInd w:val="0"/>
              <w:ind w:left="0" w:firstLine="0"/>
              <w:jc w:val="left"/>
              <w:rPr>
                <w:rFonts w:ascii="Gisha" w:hAnsi="Gisha" w:cs="Gisha"/>
                <w:sz w:val="16"/>
                <w:szCs w:val="16"/>
              </w:rPr>
            </w:pPr>
            <w:r w:rsidRPr="007061FF">
              <w:rPr>
                <w:rFonts w:ascii="Gisha" w:eastAsiaTheme="minorHAnsi" w:hAnsi="Gisha" w:cs="Gisha"/>
                <w:sz w:val="16"/>
                <w:szCs w:val="16"/>
              </w:rPr>
              <w:t xml:space="preserve">Conocer el alcance y limitaciones de los principales  </w:t>
            </w:r>
            <w:r w:rsidRPr="007061FF">
              <w:rPr>
                <w:rFonts w:ascii="Gisha" w:eastAsiaTheme="minorHAnsi" w:hAnsi="Gisha" w:cs="Gisha"/>
                <w:i/>
                <w:iCs/>
                <w:sz w:val="16"/>
                <w:szCs w:val="16"/>
              </w:rPr>
              <w:t xml:space="preserve">software </w:t>
            </w:r>
            <w:r w:rsidRPr="007061FF">
              <w:rPr>
                <w:rFonts w:ascii="Gisha" w:eastAsiaTheme="minorHAnsi" w:hAnsi="Gisha" w:cs="Gisha"/>
                <w:sz w:val="16"/>
                <w:szCs w:val="16"/>
              </w:rPr>
              <w:t>y otras técnicas empleadas  en el análisis de datos obtenidos en investigaciones.</w:t>
            </w:r>
          </w:p>
        </w:tc>
      </w:tr>
      <w:tr w:rsidR="005F63CF" w:rsidRPr="007061FF" w:rsidTr="001A4260">
        <w:trPr>
          <w:cantSplit/>
        </w:trPr>
        <w:tc>
          <w:tcPr>
            <w:tcW w:w="8434" w:type="dxa"/>
            <w:gridSpan w:val="9"/>
            <w:hideMark/>
          </w:tcPr>
          <w:p w:rsidR="005F63CF" w:rsidRPr="007061FF" w:rsidRDefault="005F63CF"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5F63CF" w:rsidRPr="007061FF" w:rsidTr="00E85BDB">
        <w:trPr>
          <w:cantSplit/>
        </w:trPr>
        <w:tc>
          <w:tcPr>
            <w:tcW w:w="3047" w:type="dxa"/>
            <w:gridSpan w:val="2"/>
            <w:hideMark/>
          </w:tcPr>
          <w:p w:rsidR="005F63CF" w:rsidRPr="007061FF" w:rsidRDefault="005F63CF" w:rsidP="00E85BDB">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5F63CF" w:rsidRPr="007061FF" w:rsidRDefault="005F63CF" w:rsidP="00E85BDB">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560" w:type="dxa"/>
            <w:gridSpan w:val="2"/>
            <w:hideMark/>
          </w:tcPr>
          <w:p w:rsidR="005F63CF" w:rsidRPr="007061FF" w:rsidRDefault="005F63CF" w:rsidP="00E85BD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134" w:type="dxa"/>
            <w:hideMark/>
          </w:tcPr>
          <w:p w:rsidR="005F63CF" w:rsidRPr="007061FF" w:rsidRDefault="005F63CF" w:rsidP="00E85BDB">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5F63CF" w:rsidRPr="007061FF" w:rsidTr="00E85BDB">
        <w:trPr>
          <w:cantSplit/>
        </w:trPr>
        <w:tc>
          <w:tcPr>
            <w:tcW w:w="3047" w:type="dxa"/>
            <w:gridSpan w:val="2"/>
          </w:tcPr>
          <w:p w:rsidR="005F63CF" w:rsidRPr="007061FF" w:rsidRDefault="005F63CF" w:rsidP="00E85BDB">
            <w:pPr>
              <w:pStyle w:val="Puesto"/>
              <w:contextualSpacing/>
              <w:rPr>
                <w:rFonts w:ascii="Gisha" w:hAnsi="Gisha" w:cs="Gisha"/>
                <w:b w:val="0"/>
                <w:sz w:val="16"/>
                <w:szCs w:val="16"/>
                <w:lang w:val="es-CO"/>
              </w:rPr>
            </w:pPr>
          </w:p>
        </w:tc>
        <w:tc>
          <w:tcPr>
            <w:tcW w:w="2693" w:type="dxa"/>
            <w:gridSpan w:val="4"/>
          </w:tcPr>
          <w:p w:rsidR="005F63CF" w:rsidRPr="007061FF" w:rsidRDefault="005F63CF" w:rsidP="00E85BDB">
            <w:pPr>
              <w:pStyle w:val="Puesto"/>
              <w:contextualSpacing/>
              <w:rPr>
                <w:rFonts w:ascii="Gisha" w:hAnsi="Gisha" w:cs="Gisha"/>
                <w:b w:val="0"/>
                <w:sz w:val="16"/>
                <w:szCs w:val="16"/>
                <w:lang w:val="es-CO"/>
              </w:rPr>
            </w:pPr>
          </w:p>
        </w:tc>
        <w:tc>
          <w:tcPr>
            <w:tcW w:w="1560" w:type="dxa"/>
            <w:gridSpan w:val="2"/>
          </w:tcPr>
          <w:p w:rsidR="005F63CF" w:rsidRPr="007061FF" w:rsidRDefault="005F63CF" w:rsidP="00E85BDB">
            <w:pPr>
              <w:pStyle w:val="Puesto"/>
              <w:contextualSpacing/>
              <w:rPr>
                <w:rFonts w:ascii="Gisha" w:hAnsi="Gisha" w:cs="Gisha"/>
                <w:b w:val="0"/>
                <w:sz w:val="16"/>
                <w:szCs w:val="16"/>
                <w:lang w:val="es-CO"/>
              </w:rPr>
            </w:pPr>
          </w:p>
        </w:tc>
        <w:tc>
          <w:tcPr>
            <w:tcW w:w="1134" w:type="dxa"/>
          </w:tcPr>
          <w:p w:rsidR="005F63CF" w:rsidRPr="007061FF" w:rsidRDefault="005F63CF" w:rsidP="00E85BDB">
            <w:pPr>
              <w:pStyle w:val="Puesto"/>
              <w:contextualSpacing/>
              <w:rPr>
                <w:rFonts w:ascii="Gisha" w:hAnsi="Gisha" w:cs="Gisha"/>
                <w:b w:val="0"/>
                <w:sz w:val="16"/>
                <w:szCs w:val="16"/>
                <w:lang w:val="es-CO"/>
              </w:rPr>
            </w:pPr>
          </w:p>
        </w:tc>
      </w:tr>
      <w:tr w:rsidR="005F63CF" w:rsidRPr="007061FF" w:rsidTr="00E85BDB">
        <w:trPr>
          <w:cantSplit/>
        </w:trPr>
        <w:tc>
          <w:tcPr>
            <w:tcW w:w="3047" w:type="dxa"/>
            <w:gridSpan w:val="2"/>
            <w:hideMark/>
          </w:tcPr>
          <w:p w:rsidR="005F63CF" w:rsidRPr="007061FF" w:rsidRDefault="005F63CF" w:rsidP="00E85BDB">
            <w:pPr>
              <w:pStyle w:val="Puesto"/>
              <w:contextualSpacing/>
              <w:rPr>
                <w:rFonts w:ascii="Gisha" w:hAnsi="Gisha" w:cs="Gisha"/>
                <w:b w:val="0"/>
                <w:sz w:val="16"/>
                <w:szCs w:val="16"/>
                <w:lang w:val="es-CO"/>
              </w:rPr>
            </w:pPr>
          </w:p>
        </w:tc>
        <w:tc>
          <w:tcPr>
            <w:tcW w:w="2693" w:type="dxa"/>
            <w:gridSpan w:val="4"/>
            <w:hideMark/>
          </w:tcPr>
          <w:p w:rsidR="005F63CF" w:rsidRPr="007061FF" w:rsidRDefault="005F63CF" w:rsidP="00E85BDB">
            <w:pPr>
              <w:pStyle w:val="Puesto"/>
              <w:contextualSpacing/>
              <w:rPr>
                <w:rFonts w:ascii="Gisha" w:hAnsi="Gisha" w:cs="Gisha"/>
                <w:b w:val="0"/>
                <w:sz w:val="16"/>
                <w:szCs w:val="16"/>
                <w:lang w:val="es-CO"/>
              </w:rPr>
            </w:pPr>
          </w:p>
        </w:tc>
        <w:tc>
          <w:tcPr>
            <w:tcW w:w="1560" w:type="dxa"/>
            <w:gridSpan w:val="2"/>
            <w:hideMark/>
          </w:tcPr>
          <w:p w:rsidR="005F63CF" w:rsidRPr="007061FF" w:rsidRDefault="005F63CF" w:rsidP="00E85BDB">
            <w:pPr>
              <w:pStyle w:val="Puesto"/>
              <w:contextualSpacing/>
              <w:rPr>
                <w:rFonts w:ascii="Gisha" w:hAnsi="Gisha" w:cs="Gisha"/>
                <w:b w:val="0"/>
                <w:sz w:val="16"/>
                <w:szCs w:val="16"/>
                <w:lang w:val="es-CO"/>
              </w:rPr>
            </w:pPr>
          </w:p>
        </w:tc>
        <w:tc>
          <w:tcPr>
            <w:tcW w:w="1134" w:type="dxa"/>
            <w:hideMark/>
          </w:tcPr>
          <w:p w:rsidR="005F63CF" w:rsidRPr="007061FF" w:rsidRDefault="005F63CF" w:rsidP="00E85BDB">
            <w:pPr>
              <w:pStyle w:val="Puesto"/>
              <w:contextualSpacing/>
              <w:rPr>
                <w:rFonts w:ascii="Gisha" w:hAnsi="Gisha" w:cs="Gisha"/>
                <w:b w:val="0"/>
                <w:sz w:val="16"/>
                <w:szCs w:val="16"/>
                <w:lang w:val="es-CO"/>
              </w:rPr>
            </w:pPr>
          </w:p>
        </w:tc>
      </w:tr>
      <w:tr w:rsidR="005F63CF" w:rsidRPr="007061FF" w:rsidTr="001A4260">
        <w:trPr>
          <w:cantSplit/>
        </w:trPr>
        <w:tc>
          <w:tcPr>
            <w:tcW w:w="8434" w:type="dxa"/>
            <w:gridSpan w:val="9"/>
            <w:hideMark/>
          </w:tcPr>
          <w:p w:rsidR="005F63CF" w:rsidRPr="007061FF" w:rsidRDefault="005F63CF" w:rsidP="00E85BDB">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5F63CF" w:rsidRPr="007061FF" w:rsidTr="00E85BDB">
        <w:trPr>
          <w:cantSplit/>
        </w:trPr>
        <w:tc>
          <w:tcPr>
            <w:tcW w:w="1488" w:type="dxa"/>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417" w:type="dxa"/>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1134" w:type="dxa"/>
            <w:hideMark/>
          </w:tcPr>
          <w:p w:rsidR="005F63CF" w:rsidRPr="007061FF" w:rsidRDefault="005F63CF" w:rsidP="00E85BDB">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5F63CF" w:rsidRPr="007061FF" w:rsidTr="00E85BDB">
        <w:trPr>
          <w:cantSplit/>
        </w:trPr>
        <w:tc>
          <w:tcPr>
            <w:tcW w:w="1488" w:type="dxa"/>
          </w:tcPr>
          <w:p w:rsidR="005F63CF" w:rsidRPr="007061FF" w:rsidRDefault="005F63CF" w:rsidP="00E85BDB">
            <w:pPr>
              <w:pStyle w:val="Puesto"/>
              <w:contextualSpacing/>
              <w:rPr>
                <w:rFonts w:ascii="Gisha" w:hAnsi="Gisha" w:cs="Gisha"/>
                <w:b w:val="0"/>
                <w:spacing w:val="-6"/>
                <w:sz w:val="16"/>
                <w:szCs w:val="16"/>
                <w:lang w:val="es-CO"/>
              </w:rPr>
            </w:pPr>
          </w:p>
        </w:tc>
        <w:tc>
          <w:tcPr>
            <w:tcW w:w="1702" w:type="dxa"/>
            <w:gridSpan w:val="2"/>
          </w:tcPr>
          <w:p w:rsidR="005F63CF" w:rsidRPr="007061FF" w:rsidRDefault="005F63CF" w:rsidP="00E85BDB">
            <w:pPr>
              <w:pStyle w:val="Puesto"/>
              <w:contextualSpacing/>
              <w:rPr>
                <w:rFonts w:ascii="Gisha" w:hAnsi="Gisha" w:cs="Gisha"/>
                <w:b w:val="0"/>
                <w:spacing w:val="-6"/>
                <w:sz w:val="16"/>
                <w:szCs w:val="16"/>
                <w:lang w:val="es-CO"/>
              </w:rPr>
            </w:pPr>
          </w:p>
        </w:tc>
        <w:tc>
          <w:tcPr>
            <w:tcW w:w="1417" w:type="dxa"/>
            <w:gridSpan w:val="2"/>
          </w:tcPr>
          <w:p w:rsidR="005F63CF" w:rsidRPr="007061FF" w:rsidRDefault="005F63CF" w:rsidP="00E85BDB">
            <w:pPr>
              <w:pStyle w:val="Puesto"/>
              <w:contextualSpacing/>
              <w:rPr>
                <w:rFonts w:ascii="Gisha" w:hAnsi="Gisha" w:cs="Gisha"/>
                <w:b w:val="0"/>
                <w:spacing w:val="-6"/>
                <w:sz w:val="16"/>
                <w:szCs w:val="16"/>
                <w:lang w:val="es-CO"/>
              </w:rPr>
            </w:pPr>
          </w:p>
        </w:tc>
        <w:tc>
          <w:tcPr>
            <w:tcW w:w="1276" w:type="dxa"/>
            <w:gridSpan w:val="2"/>
          </w:tcPr>
          <w:p w:rsidR="005F63CF" w:rsidRPr="007061FF" w:rsidRDefault="005F63CF" w:rsidP="00E85BDB">
            <w:pPr>
              <w:pStyle w:val="Puesto"/>
              <w:contextualSpacing/>
              <w:rPr>
                <w:rFonts w:ascii="Gisha" w:hAnsi="Gisha" w:cs="Gisha"/>
                <w:b w:val="0"/>
                <w:spacing w:val="-6"/>
                <w:sz w:val="16"/>
                <w:szCs w:val="16"/>
                <w:lang w:val="es-CO"/>
              </w:rPr>
            </w:pPr>
          </w:p>
        </w:tc>
        <w:tc>
          <w:tcPr>
            <w:tcW w:w="1417" w:type="dxa"/>
          </w:tcPr>
          <w:p w:rsidR="005F63CF" w:rsidRPr="007061FF" w:rsidRDefault="005F63CF" w:rsidP="00E85BDB">
            <w:pPr>
              <w:pStyle w:val="Puesto"/>
              <w:contextualSpacing/>
              <w:rPr>
                <w:rFonts w:ascii="Gisha" w:hAnsi="Gisha" w:cs="Gisha"/>
                <w:b w:val="0"/>
                <w:spacing w:val="-6"/>
                <w:sz w:val="16"/>
                <w:szCs w:val="16"/>
                <w:lang w:val="es-CO"/>
              </w:rPr>
            </w:pPr>
          </w:p>
        </w:tc>
        <w:tc>
          <w:tcPr>
            <w:tcW w:w="1134" w:type="dxa"/>
          </w:tcPr>
          <w:p w:rsidR="005F63CF" w:rsidRPr="007061FF" w:rsidRDefault="005F63CF" w:rsidP="00E85BDB">
            <w:pPr>
              <w:pStyle w:val="Puesto"/>
              <w:contextualSpacing/>
              <w:rPr>
                <w:rFonts w:ascii="Gisha" w:hAnsi="Gisha" w:cs="Gisha"/>
                <w:b w:val="0"/>
                <w:spacing w:val="-6"/>
                <w:sz w:val="16"/>
                <w:szCs w:val="16"/>
                <w:lang w:val="es-CO"/>
              </w:rPr>
            </w:pPr>
          </w:p>
        </w:tc>
      </w:tr>
      <w:tr w:rsidR="005F63CF" w:rsidRPr="007061FF" w:rsidTr="00E85BDB">
        <w:trPr>
          <w:cantSplit/>
        </w:trPr>
        <w:tc>
          <w:tcPr>
            <w:tcW w:w="1488" w:type="dxa"/>
            <w:hideMark/>
          </w:tcPr>
          <w:p w:rsidR="005F63CF" w:rsidRPr="007061FF" w:rsidRDefault="005F63CF" w:rsidP="00E85BDB">
            <w:pPr>
              <w:pStyle w:val="Puesto"/>
              <w:contextualSpacing/>
              <w:rPr>
                <w:rFonts w:ascii="Gisha" w:hAnsi="Gisha" w:cs="Gisha"/>
                <w:b w:val="0"/>
                <w:sz w:val="16"/>
                <w:szCs w:val="16"/>
                <w:lang w:val="es-CO"/>
              </w:rPr>
            </w:pPr>
          </w:p>
        </w:tc>
        <w:tc>
          <w:tcPr>
            <w:tcW w:w="1702" w:type="dxa"/>
            <w:gridSpan w:val="2"/>
            <w:hideMark/>
          </w:tcPr>
          <w:p w:rsidR="005F63CF" w:rsidRPr="007061FF" w:rsidRDefault="005F63CF" w:rsidP="00E85BDB">
            <w:pPr>
              <w:pStyle w:val="Puesto"/>
              <w:contextualSpacing/>
              <w:rPr>
                <w:rFonts w:ascii="Gisha" w:hAnsi="Gisha" w:cs="Gisha"/>
                <w:b w:val="0"/>
                <w:sz w:val="16"/>
                <w:szCs w:val="16"/>
                <w:lang w:val="es-CO"/>
              </w:rPr>
            </w:pPr>
          </w:p>
        </w:tc>
        <w:tc>
          <w:tcPr>
            <w:tcW w:w="1417" w:type="dxa"/>
            <w:gridSpan w:val="2"/>
            <w:hideMark/>
          </w:tcPr>
          <w:p w:rsidR="005F63CF" w:rsidRPr="007061FF" w:rsidRDefault="005F63CF" w:rsidP="00E85BDB">
            <w:pPr>
              <w:pStyle w:val="Puesto"/>
              <w:contextualSpacing/>
              <w:rPr>
                <w:rFonts w:ascii="Gisha" w:hAnsi="Gisha" w:cs="Gisha"/>
                <w:b w:val="0"/>
                <w:sz w:val="16"/>
                <w:szCs w:val="16"/>
                <w:lang w:val="es-CO"/>
              </w:rPr>
            </w:pPr>
          </w:p>
        </w:tc>
        <w:tc>
          <w:tcPr>
            <w:tcW w:w="1276" w:type="dxa"/>
            <w:gridSpan w:val="2"/>
            <w:hideMark/>
          </w:tcPr>
          <w:p w:rsidR="005F63CF" w:rsidRPr="007061FF" w:rsidRDefault="005F63CF" w:rsidP="00E85BDB">
            <w:pPr>
              <w:pStyle w:val="Puesto"/>
              <w:contextualSpacing/>
              <w:rPr>
                <w:rFonts w:ascii="Gisha" w:hAnsi="Gisha" w:cs="Gisha"/>
                <w:b w:val="0"/>
                <w:sz w:val="16"/>
                <w:szCs w:val="16"/>
                <w:lang w:val="es-CO"/>
              </w:rPr>
            </w:pPr>
          </w:p>
        </w:tc>
        <w:tc>
          <w:tcPr>
            <w:tcW w:w="1417" w:type="dxa"/>
            <w:hideMark/>
          </w:tcPr>
          <w:p w:rsidR="005F63CF" w:rsidRPr="007061FF" w:rsidRDefault="005F63CF" w:rsidP="00E85BDB">
            <w:pPr>
              <w:pStyle w:val="Puesto"/>
              <w:contextualSpacing/>
              <w:rPr>
                <w:rFonts w:ascii="Gisha" w:hAnsi="Gisha" w:cs="Gisha"/>
                <w:b w:val="0"/>
                <w:sz w:val="16"/>
                <w:szCs w:val="16"/>
                <w:lang w:val="es-CO"/>
              </w:rPr>
            </w:pPr>
          </w:p>
        </w:tc>
        <w:tc>
          <w:tcPr>
            <w:tcW w:w="1134" w:type="dxa"/>
            <w:hideMark/>
          </w:tcPr>
          <w:p w:rsidR="005F63CF" w:rsidRPr="007061FF" w:rsidRDefault="005F63CF" w:rsidP="00E85BDB">
            <w:pPr>
              <w:pStyle w:val="Puesto"/>
              <w:contextualSpacing/>
              <w:rPr>
                <w:rFonts w:ascii="Gisha" w:hAnsi="Gisha" w:cs="Gisha"/>
                <w:b w:val="0"/>
                <w:sz w:val="16"/>
                <w:szCs w:val="16"/>
                <w:lang w:val="es-CO"/>
              </w:rPr>
            </w:pPr>
          </w:p>
        </w:tc>
      </w:tr>
      <w:tr w:rsidR="005F63CF" w:rsidRPr="007061FF" w:rsidTr="001A4260">
        <w:trPr>
          <w:cantSplit/>
        </w:trPr>
        <w:tc>
          <w:tcPr>
            <w:tcW w:w="8434" w:type="dxa"/>
            <w:gridSpan w:val="9"/>
            <w:hideMark/>
          </w:tcPr>
          <w:p w:rsidR="005F63CF" w:rsidRPr="007061FF" w:rsidRDefault="005F63CF" w:rsidP="00E85BDB">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5F63CF" w:rsidRPr="007061FF" w:rsidTr="001A4260">
        <w:tc>
          <w:tcPr>
            <w:tcW w:w="3383" w:type="dxa"/>
            <w:gridSpan w:val="4"/>
            <w:hideMark/>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51" w:type="dxa"/>
            <w:gridSpan w:val="5"/>
            <w:hideMark/>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5F63CF" w:rsidRPr="007061FF" w:rsidTr="001A4260">
        <w:tc>
          <w:tcPr>
            <w:tcW w:w="3383" w:type="dxa"/>
            <w:gridSpan w:val="4"/>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Fundamentos básicos</w:t>
            </w:r>
          </w:p>
        </w:tc>
        <w:tc>
          <w:tcPr>
            <w:tcW w:w="5051" w:type="dxa"/>
            <w:gridSpan w:val="5"/>
          </w:tcPr>
          <w:p w:rsidR="005F63CF" w:rsidRPr="007061FF" w:rsidRDefault="005F63CF" w:rsidP="00F02564">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Problemas biológicos, Definición de variables, hipótesis nulas y</w:t>
            </w:r>
            <w:r w:rsidR="00F02564" w:rsidRPr="007061FF">
              <w:rPr>
                <w:rFonts w:ascii="Gisha" w:hAnsi="Gisha" w:cs="Gisha"/>
                <w:b w:val="0"/>
                <w:sz w:val="16"/>
                <w:szCs w:val="16"/>
                <w:lang w:val="es-CO"/>
              </w:rPr>
              <w:t xml:space="preserve"> científicas</w:t>
            </w:r>
            <w:r w:rsidRPr="007061FF">
              <w:rPr>
                <w:rFonts w:ascii="Gisha" w:hAnsi="Gisha" w:cs="Gisha"/>
                <w:b w:val="0"/>
                <w:sz w:val="16"/>
                <w:szCs w:val="16"/>
                <w:lang w:val="es-CO"/>
              </w:rPr>
              <w:t>, la unidad de análisis, independencia y validez. Estudios de normalidad. Lógica para la escogencia de pruebas</w:t>
            </w:r>
          </w:p>
        </w:tc>
      </w:tr>
      <w:tr w:rsidR="005F63CF" w:rsidRPr="007061FF" w:rsidTr="001A4260">
        <w:tc>
          <w:tcPr>
            <w:tcW w:w="3383" w:type="dxa"/>
            <w:gridSpan w:val="4"/>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Diseño de investigaciones</w:t>
            </w:r>
          </w:p>
        </w:tc>
        <w:tc>
          <w:tcPr>
            <w:tcW w:w="5051" w:type="dxa"/>
            <w:gridSpan w:val="5"/>
          </w:tcPr>
          <w:p w:rsidR="005F63CF" w:rsidRPr="007061FF" w:rsidRDefault="005F63CF" w:rsidP="00BB77CC">
            <w:pPr>
              <w:contextualSpacing/>
              <w:rPr>
                <w:rFonts w:ascii="Gisha" w:hAnsi="Gisha" w:cs="Gisha"/>
                <w:sz w:val="16"/>
                <w:szCs w:val="16"/>
              </w:rPr>
            </w:pPr>
            <w:r w:rsidRPr="007061FF">
              <w:rPr>
                <w:rFonts w:ascii="Gisha" w:hAnsi="Gisha" w:cs="Gisha"/>
                <w:sz w:val="16"/>
                <w:szCs w:val="16"/>
              </w:rPr>
              <w:t>Componentes del diseño de una investigación</w:t>
            </w:r>
          </w:p>
        </w:tc>
      </w:tr>
      <w:tr w:rsidR="005F63CF" w:rsidRPr="007061FF" w:rsidTr="001A4260">
        <w:tc>
          <w:tcPr>
            <w:tcW w:w="3383" w:type="dxa"/>
            <w:gridSpan w:val="4"/>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Principios de estadística univariada</w:t>
            </w:r>
          </w:p>
        </w:tc>
        <w:tc>
          <w:tcPr>
            <w:tcW w:w="5051" w:type="dxa"/>
            <w:gridSpan w:val="5"/>
          </w:tcPr>
          <w:p w:rsidR="005F63CF" w:rsidRPr="007061FF" w:rsidRDefault="005F63CF" w:rsidP="00E85BDB">
            <w:pPr>
              <w:ind w:left="0" w:firstLine="0"/>
              <w:contextualSpacing/>
              <w:rPr>
                <w:rFonts w:ascii="Gisha" w:hAnsi="Gisha" w:cs="Gisha"/>
                <w:sz w:val="16"/>
                <w:szCs w:val="16"/>
              </w:rPr>
            </w:pPr>
            <w:r w:rsidRPr="007061FF">
              <w:rPr>
                <w:rFonts w:ascii="Gisha" w:hAnsi="Gisha" w:cs="Gisha"/>
                <w:sz w:val="16"/>
                <w:szCs w:val="16"/>
              </w:rPr>
              <w:t>Lógica y requerimientos de las pruebas para análisis univariado, para datos continuos, ordinales y categóricos o nominales</w:t>
            </w:r>
          </w:p>
        </w:tc>
      </w:tr>
      <w:tr w:rsidR="005F63CF" w:rsidRPr="007061FF" w:rsidTr="001A4260">
        <w:tc>
          <w:tcPr>
            <w:tcW w:w="3383" w:type="dxa"/>
            <w:gridSpan w:val="4"/>
          </w:tcPr>
          <w:p w:rsidR="005F63CF" w:rsidRPr="007061FF" w:rsidRDefault="005F63CF" w:rsidP="00E85BDB">
            <w:pPr>
              <w:autoSpaceDE w:val="0"/>
              <w:autoSpaceDN w:val="0"/>
              <w:adjustRightInd w:val="0"/>
              <w:ind w:left="0" w:firstLine="0"/>
              <w:rPr>
                <w:rFonts w:ascii="Gisha" w:hAnsi="Gisha" w:cs="Gisha"/>
                <w:sz w:val="16"/>
                <w:szCs w:val="16"/>
              </w:rPr>
            </w:pPr>
            <w:r w:rsidRPr="007061FF">
              <w:rPr>
                <w:rFonts w:ascii="Gisha" w:eastAsiaTheme="minorHAnsi" w:hAnsi="Gisha" w:cs="Gisha"/>
                <w:sz w:val="16"/>
                <w:szCs w:val="16"/>
              </w:rPr>
              <w:t>Métodos de aleatorización y simulación</w:t>
            </w:r>
          </w:p>
        </w:tc>
        <w:tc>
          <w:tcPr>
            <w:tcW w:w="5051" w:type="dxa"/>
            <w:gridSpan w:val="5"/>
          </w:tcPr>
          <w:p w:rsidR="005F63CF" w:rsidRPr="007061FF" w:rsidRDefault="005F63CF" w:rsidP="00E85BDB">
            <w:pPr>
              <w:ind w:left="0" w:firstLine="0"/>
              <w:contextualSpacing/>
              <w:rPr>
                <w:rFonts w:ascii="Gisha" w:hAnsi="Gisha" w:cs="Gisha"/>
                <w:sz w:val="16"/>
                <w:szCs w:val="16"/>
              </w:rPr>
            </w:pPr>
            <w:r w:rsidRPr="007061FF">
              <w:rPr>
                <w:rFonts w:ascii="Gisha" w:hAnsi="Gisha" w:cs="Gisha"/>
                <w:sz w:val="16"/>
                <w:szCs w:val="16"/>
              </w:rPr>
              <w:t>Importancia y lógica estadística de los procesos de aleatorización y simulación</w:t>
            </w:r>
          </w:p>
        </w:tc>
      </w:tr>
      <w:tr w:rsidR="005F63CF" w:rsidRPr="007061FF" w:rsidTr="001A4260">
        <w:tc>
          <w:tcPr>
            <w:tcW w:w="3383" w:type="dxa"/>
            <w:gridSpan w:val="4"/>
          </w:tcPr>
          <w:p w:rsidR="005F63CF" w:rsidRPr="007061FF" w:rsidRDefault="005F63CF" w:rsidP="00E85BDB">
            <w:pPr>
              <w:autoSpaceDE w:val="0"/>
              <w:autoSpaceDN w:val="0"/>
              <w:adjustRightInd w:val="0"/>
              <w:ind w:left="0" w:firstLine="0"/>
              <w:rPr>
                <w:rFonts w:ascii="Gisha" w:hAnsi="Gisha" w:cs="Gisha"/>
                <w:sz w:val="16"/>
                <w:szCs w:val="16"/>
              </w:rPr>
            </w:pPr>
            <w:r w:rsidRPr="007061FF">
              <w:rPr>
                <w:rFonts w:ascii="Gisha" w:eastAsiaTheme="minorHAnsi" w:hAnsi="Gisha" w:cs="Gisha"/>
                <w:sz w:val="16"/>
                <w:szCs w:val="16"/>
              </w:rPr>
              <w:t>Análisis de frecuencias, regresión logística, ordinal y multinomial</w:t>
            </w:r>
          </w:p>
        </w:tc>
        <w:tc>
          <w:tcPr>
            <w:tcW w:w="5051" w:type="dxa"/>
            <w:gridSpan w:val="5"/>
          </w:tcPr>
          <w:p w:rsidR="005F63CF" w:rsidRPr="007061FF" w:rsidRDefault="005F63CF" w:rsidP="00BB77CC">
            <w:pPr>
              <w:contextualSpacing/>
              <w:rPr>
                <w:rFonts w:ascii="Gisha" w:hAnsi="Gisha" w:cs="Gisha"/>
                <w:sz w:val="16"/>
                <w:szCs w:val="16"/>
              </w:rPr>
            </w:pPr>
            <w:r w:rsidRPr="007061FF">
              <w:rPr>
                <w:rFonts w:ascii="Gisha" w:hAnsi="Gisha" w:cs="Gisha"/>
                <w:sz w:val="16"/>
                <w:szCs w:val="16"/>
              </w:rPr>
              <w:t>Análisis de regresión y correlación simple y múltiple</w:t>
            </w:r>
          </w:p>
        </w:tc>
      </w:tr>
      <w:tr w:rsidR="005F63CF" w:rsidRPr="007061FF" w:rsidTr="001A4260">
        <w:tc>
          <w:tcPr>
            <w:tcW w:w="3383" w:type="dxa"/>
            <w:gridSpan w:val="4"/>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eastAsiaTheme="minorHAnsi" w:hAnsi="Gisha" w:cs="Gisha"/>
                <w:b w:val="0"/>
                <w:sz w:val="16"/>
                <w:szCs w:val="16"/>
                <w:lang w:val="es-CO"/>
              </w:rPr>
              <w:t>Estadística circular</w:t>
            </w:r>
          </w:p>
        </w:tc>
        <w:tc>
          <w:tcPr>
            <w:tcW w:w="5051" w:type="dxa"/>
            <w:gridSpan w:val="5"/>
          </w:tcPr>
          <w:p w:rsidR="005F63CF" w:rsidRPr="007061FF" w:rsidRDefault="005F63CF" w:rsidP="00BB77CC">
            <w:pPr>
              <w:contextualSpacing/>
              <w:rPr>
                <w:rFonts w:ascii="Gisha" w:hAnsi="Gisha" w:cs="Gisha"/>
                <w:sz w:val="16"/>
                <w:szCs w:val="16"/>
              </w:rPr>
            </w:pPr>
            <w:r w:rsidRPr="007061FF">
              <w:rPr>
                <w:rFonts w:ascii="Gisha" w:hAnsi="Gisha" w:cs="Gisha"/>
                <w:sz w:val="16"/>
                <w:szCs w:val="16"/>
              </w:rPr>
              <w:t>Los fantasmas de la pseudoreplicación</w:t>
            </w:r>
          </w:p>
        </w:tc>
      </w:tr>
      <w:tr w:rsidR="005F63CF" w:rsidRPr="007061FF" w:rsidTr="001A4260">
        <w:tc>
          <w:tcPr>
            <w:tcW w:w="3383" w:type="dxa"/>
            <w:gridSpan w:val="4"/>
          </w:tcPr>
          <w:p w:rsidR="005F63CF" w:rsidRPr="007061FF" w:rsidRDefault="005F63CF" w:rsidP="00BB77CC">
            <w:pPr>
              <w:pStyle w:val="Puesto"/>
              <w:contextualSpacing/>
              <w:jc w:val="both"/>
              <w:rPr>
                <w:rFonts w:ascii="Gisha" w:eastAsiaTheme="minorHAnsi" w:hAnsi="Gisha" w:cs="Gisha"/>
                <w:b w:val="0"/>
                <w:sz w:val="16"/>
                <w:szCs w:val="16"/>
                <w:lang w:val="es-CO"/>
              </w:rPr>
            </w:pPr>
            <w:r w:rsidRPr="007061FF">
              <w:rPr>
                <w:rFonts w:ascii="Gisha" w:eastAsiaTheme="minorHAnsi" w:hAnsi="Gisha" w:cs="Gisha"/>
                <w:b w:val="0"/>
                <w:sz w:val="16"/>
                <w:szCs w:val="16"/>
                <w:lang w:val="es-CO"/>
              </w:rPr>
              <w:t>Estadística multivariada</w:t>
            </w:r>
          </w:p>
        </w:tc>
        <w:tc>
          <w:tcPr>
            <w:tcW w:w="5051" w:type="dxa"/>
            <w:gridSpan w:val="5"/>
          </w:tcPr>
          <w:p w:rsidR="005F63CF" w:rsidRPr="007061FF" w:rsidRDefault="005F63CF" w:rsidP="00E85BDB">
            <w:pPr>
              <w:ind w:left="19" w:firstLine="0"/>
              <w:contextualSpacing/>
              <w:rPr>
                <w:rFonts w:ascii="Gisha" w:hAnsi="Gisha" w:cs="Gisha"/>
                <w:sz w:val="16"/>
                <w:szCs w:val="16"/>
              </w:rPr>
            </w:pPr>
            <w:r w:rsidRPr="007061FF">
              <w:rPr>
                <w:rFonts w:ascii="Gisha" w:hAnsi="Gisha" w:cs="Gisha"/>
                <w:sz w:val="16"/>
                <w:szCs w:val="16"/>
              </w:rPr>
              <w:t>Principios, requerimientos y principales pruebas de estadística multivariada empelada en el análisis de datos</w:t>
            </w:r>
          </w:p>
        </w:tc>
      </w:tr>
      <w:tr w:rsidR="005F63CF" w:rsidRPr="007061FF" w:rsidTr="001A4260">
        <w:tc>
          <w:tcPr>
            <w:tcW w:w="3383" w:type="dxa"/>
            <w:gridSpan w:val="4"/>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Principios de estadística Bayesiana</w:t>
            </w:r>
          </w:p>
        </w:tc>
        <w:tc>
          <w:tcPr>
            <w:tcW w:w="5051" w:type="dxa"/>
            <w:gridSpan w:val="5"/>
          </w:tcPr>
          <w:p w:rsidR="005F63CF" w:rsidRPr="007061FF" w:rsidRDefault="005F63CF" w:rsidP="00E85BDB">
            <w:pPr>
              <w:ind w:left="0" w:firstLine="0"/>
              <w:contextualSpacing/>
              <w:rPr>
                <w:rFonts w:ascii="Gisha" w:hAnsi="Gisha" w:cs="Gisha"/>
                <w:sz w:val="16"/>
                <w:szCs w:val="16"/>
              </w:rPr>
            </w:pPr>
            <w:r w:rsidRPr="007061FF">
              <w:rPr>
                <w:rFonts w:ascii="Gisha" w:hAnsi="Gisha" w:cs="Gisha"/>
                <w:sz w:val="16"/>
                <w:szCs w:val="16"/>
              </w:rPr>
              <w:t xml:space="preserve">Introducción al uso de la estadística bayesiana en la resolución </w:t>
            </w:r>
            <w:r w:rsidRPr="007061FF">
              <w:rPr>
                <w:rFonts w:ascii="Gisha" w:hAnsi="Gisha" w:cs="Gisha"/>
                <w:sz w:val="16"/>
                <w:szCs w:val="16"/>
              </w:rPr>
              <w:lastRenderedPageBreak/>
              <w:t>de problemas biológicos</w:t>
            </w:r>
          </w:p>
        </w:tc>
      </w:tr>
      <w:tr w:rsidR="005F63CF" w:rsidRPr="00B250AD" w:rsidTr="001A4260">
        <w:tc>
          <w:tcPr>
            <w:tcW w:w="8434" w:type="dxa"/>
            <w:gridSpan w:val="9"/>
          </w:tcPr>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lastRenderedPageBreak/>
              <w:t>BIBLIOGRAFÍA BÁSICA</w:t>
            </w:r>
          </w:p>
          <w:p w:rsidR="005F63CF" w:rsidRPr="007061FF" w:rsidRDefault="005F63CF" w:rsidP="000D29FA">
            <w:pPr>
              <w:numPr>
                <w:ilvl w:val="0"/>
                <w:numId w:val="47"/>
              </w:numPr>
              <w:contextualSpacing/>
              <w:jc w:val="left"/>
              <w:rPr>
                <w:rFonts w:ascii="Gisha" w:eastAsia="Times New Roman" w:hAnsi="Gisha" w:cs="Gisha"/>
                <w:sz w:val="16"/>
                <w:szCs w:val="16"/>
                <w:lang w:eastAsia="ar-SA"/>
              </w:rPr>
            </w:pPr>
            <w:r w:rsidRPr="00DE458E">
              <w:rPr>
                <w:rFonts w:ascii="Gisha" w:eastAsia="Times New Roman" w:hAnsi="Gisha" w:cs="Gisha"/>
                <w:sz w:val="16"/>
                <w:szCs w:val="16"/>
                <w:lang w:val="en-US" w:eastAsia="ar-SA"/>
              </w:rPr>
              <w:t xml:space="preserve">Anderson DR (2007) Model based inference in the life sciences. </w:t>
            </w:r>
            <w:r w:rsidRPr="007061FF">
              <w:rPr>
                <w:rFonts w:ascii="Gisha" w:eastAsia="Times New Roman" w:hAnsi="Gisha" w:cs="Gisha"/>
                <w:sz w:val="16"/>
                <w:szCs w:val="16"/>
                <w:lang w:eastAsia="ar-SA"/>
              </w:rPr>
              <w:t>Springer</w:t>
            </w:r>
          </w:p>
          <w:p w:rsidR="005F63CF" w:rsidRPr="00DE458E" w:rsidRDefault="005F63CF" w:rsidP="000D29FA">
            <w:pPr>
              <w:numPr>
                <w:ilvl w:val="0"/>
                <w:numId w:val="47"/>
              </w:numPr>
              <w:contextualSpacing/>
              <w:jc w:val="left"/>
              <w:rPr>
                <w:rFonts w:ascii="Gisha" w:eastAsia="Times New Roman" w:hAnsi="Gisha" w:cs="Gisha"/>
                <w:b/>
                <w:sz w:val="16"/>
                <w:szCs w:val="16"/>
                <w:lang w:val="en-US" w:eastAsia="ar-SA"/>
              </w:rPr>
            </w:pPr>
            <w:r w:rsidRPr="00DE458E">
              <w:rPr>
                <w:rFonts w:ascii="Gisha" w:eastAsia="Times New Roman" w:hAnsi="Gisha" w:cs="Gisha"/>
                <w:sz w:val="16"/>
                <w:szCs w:val="16"/>
                <w:lang w:val="en-US" w:eastAsia="ar-SA"/>
              </w:rPr>
              <w:t>Bolker B (2004) Ecological models and data in R. Princeton University Press</w:t>
            </w:r>
          </w:p>
          <w:p w:rsidR="005F63CF" w:rsidRPr="00DE458E" w:rsidRDefault="005F63CF" w:rsidP="000D29FA">
            <w:pPr>
              <w:numPr>
                <w:ilvl w:val="0"/>
                <w:numId w:val="47"/>
              </w:numPr>
              <w:contextualSpacing/>
              <w:jc w:val="left"/>
              <w:rPr>
                <w:rFonts w:ascii="Gisha" w:eastAsia="Times New Roman" w:hAnsi="Gisha" w:cs="Gisha"/>
                <w:sz w:val="16"/>
                <w:szCs w:val="16"/>
                <w:lang w:val="en-US" w:eastAsia="ar-SA"/>
              </w:rPr>
            </w:pPr>
            <w:r w:rsidRPr="00DE458E">
              <w:rPr>
                <w:rFonts w:ascii="Gisha" w:eastAsia="Times New Roman" w:hAnsi="Gisha" w:cs="Gisha"/>
                <w:sz w:val="16"/>
                <w:szCs w:val="16"/>
                <w:lang w:val="en-US" w:eastAsia="ar-SA"/>
              </w:rPr>
              <w:t>Crawley MJ (2007) The R book.Wiley.</w:t>
            </w:r>
          </w:p>
          <w:p w:rsidR="005F63CF" w:rsidRPr="00DE458E" w:rsidRDefault="005F63CF" w:rsidP="000D29FA">
            <w:pPr>
              <w:pStyle w:val="Puesto"/>
              <w:numPr>
                <w:ilvl w:val="0"/>
                <w:numId w:val="47"/>
              </w:numPr>
              <w:jc w:val="left"/>
              <w:rPr>
                <w:rFonts w:ascii="Gisha" w:hAnsi="Gisha" w:cs="Gisha"/>
                <w:b w:val="0"/>
                <w:color w:val="000000"/>
                <w:sz w:val="16"/>
                <w:szCs w:val="16"/>
                <w:lang w:val="en-US"/>
              </w:rPr>
            </w:pPr>
            <w:r w:rsidRPr="00DE458E">
              <w:rPr>
                <w:rFonts w:ascii="Gisha" w:hAnsi="Gisha" w:cs="Gisha"/>
                <w:b w:val="0"/>
                <w:color w:val="000000"/>
                <w:sz w:val="16"/>
                <w:szCs w:val="16"/>
                <w:lang w:val="en-US"/>
              </w:rPr>
              <w:t>Fowler, J.&amp; L. Cohen.   Statistics for ornithologists.BTO Guide No 22.</w:t>
            </w:r>
          </w:p>
          <w:p w:rsidR="005F63CF" w:rsidRPr="007061FF" w:rsidRDefault="005F63CF" w:rsidP="000D29FA">
            <w:pPr>
              <w:numPr>
                <w:ilvl w:val="0"/>
                <w:numId w:val="47"/>
              </w:numPr>
              <w:contextualSpacing/>
              <w:jc w:val="left"/>
              <w:rPr>
                <w:rFonts w:ascii="Gisha" w:eastAsia="Times New Roman" w:hAnsi="Gisha" w:cs="Gisha"/>
                <w:sz w:val="16"/>
                <w:szCs w:val="16"/>
                <w:lang w:eastAsia="ar-SA"/>
              </w:rPr>
            </w:pPr>
            <w:r w:rsidRPr="00DE458E">
              <w:rPr>
                <w:rFonts w:ascii="Gisha" w:eastAsia="Times New Roman" w:hAnsi="Gisha" w:cs="Gisha"/>
                <w:sz w:val="16"/>
                <w:szCs w:val="16"/>
                <w:lang w:val="en-US" w:eastAsia="ar-SA"/>
              </w:rPr>
              <w:t xml:space="preserve">Galwey NW (2006). Introduction to mixed modelling. </w:t>
            </w:r>
            <w:r w:rsidRPr="007061FF">
              <w:rPr>
                <w:rFonts w:ascii="Gisha" w:eastAsia="Times New Roman" w:hAnsi="Gisha" w:cs="Gisha"/>
                <w:sz w:val="16"/>
                <w:szCs w:val="16"/>
                <w:lang w:eastAsia="ar-SA"/>
              </w:rPr>
              <w:t>Wiley</w:t>
            </w:r>
          </w:p>
          <w:p w:rsidR="005F63CF" w:rsidRPr="00DE458E" w:rsidRDefault="005F63CF" w:rsidP="000D29FA">
            <w:pPr>
              <w:numPr>
                <w:ilvl w:val="0"/>
                <w:numId w:val="47"/>
              </w:numPr>
              <w:contextualSpacing/>
              <w:jc w:val="left"/>
              <w:rPr>
                <w:rFonts w:ascii="Gisha" w:eastAsia="Times New Roman" w:hAnsi="Gisha" w:cs="Gisha"/>
                <w:sz w:val="16"/>
                <w:szCs w:val="16"/>
                <w:lang w:val="en-US" w:eastAsia="ar-SA"/>
              </w:rPr>
            </w:pPr>
            <w:r w:rsidRPr="00DE458E">
              <w:rPr>
                <w:rFonts w:ascii="Gisha" w:eastAsia="Times New Roman" w:hAnsi="Gisha" w:cs="Gisha"/>
                <w:sz w:val="16"/>
                <w:szCs w:val="16"/>
                <w:lang w:val="en-US" w:eastAsia="ar-SA"/>
              </w:rPr>
              <w:t>Gotelli NJ &amp; AM Ellison (2004) A primer of ecological statistics.Sinauer</w:t>
            </w:r>
          </w:p>
          <w:p w:rsidR="005F63CF" w:rsidRPr="007061FF" w:rsidRDefault="005F63CF" w:rsidP="000D29FA">
            <w:pPr>
              <w:numPr>
                <w:ilvl w:val="0"/>
                <w:numId w:val="47"/>
              </w:numPr>
              <w:contextualSpacing/>
              <w:jc w:val="left"/>
              <w:rPr>
                <w:rFonts w:ascii="Gisha" w:hAnsi="Gisha" w:cs="Gisha"/>
                <w:sz w:val="16"/>
                <w:szCs w:val="16"/>
              </w:rPr>
            </w:pPr>
            <w:r w:rsidRPr="007061FF">
              <w:rPr>
                <w:rFonts w:ascii="Gisha" w:hAnsi="Gisha" w:cs="Gisha"/>
                <w:sz w:val="16"/>
                <w:szCs w:val="16"/>
              </w:rPr>
              <w:t>Guisande, C.; A. Vaamonde y A. Barreiro. 2011. Tratamiento de dato con R, Statistica y SSPS. Diaz de Santos. España.</w:t>
            </w:r>
          </w:p>
          <w:p w:rsidR="005F63CF" w:rsidRPr="007061FF" w:rsidRDefault="005F63CF" w:rsidP="000D29FA">
            <w:pPr>
              <w:pStyle w:val="Puesto"/>
              <w:numPr>
                <w:ilvl w:val="0"/>
                <w:numId w:val="47"/>
              </w:numPr>
              <w:jc w:val="left"/>
              <w:rPr>
                <w:rFonts w:ascii="Gisha" w:hAnsi="Gisha" w:cs="Gisha"/>
                <w:b w:val="0"/>
                <w:sz w:val="16"/>
                <w:szCs w:val="16"/>
                <w:lang w:val="es-CO"/>
              </w:rPr>
            </w:pPr>
            <w:r w:rsidRPr="007061FF">
              <w:rPr>
                <w:rFonts w:ascii="Gisha" w:hAnsi="Gisha" w:cs="Gisha"/>
                <w:b w:val="0"/>
                <w:sz w:val="16"/>
                <w:szCs w:val="16"/>
                <w:lang w:val="es-CO"/>
              </w:rPr>
              <w:t xml:space="preserve">Méndez-Ramírez-Ramírez, I. 2003. Modelos estructurales de covarianza. Páginas 13-36. En: González-Leonell, D. (eds) </w:t>
            </w:r>
            <w:r w:rsidRPr="007061FF">
              <w:rPr>
                <w:rFonts w:ascii="Gisha" w:hAnsi="Gisha" w:cs="Gisha"/>
                <w:b w:val="0"/>
                <w:iCs/>
                <w:sz w:val="16"/>
                <w:szCs w:val="16"/>
                <w:lang w:val="es-CO"/>
              </w:rPr>
              <w:t>Modelamiento structural en las ciencias sociales</w:t>
            </w:r>
            <w:r w:rsidRPr="007061FF">
              <w:rPr>
                <w:rFonts w:ascii="Gisha" w:hAnsi="Gisha" w:cs="Gisha"/>
                <w:b w:val="0"/>
                <w:i/>
                <w:sz w:val="16"/>
                <w:szCs w:val="16"/>
                <w:lang w:val="es-CO"/>
              </w:rPr>
              <w:t xml:space="preserve">. </w:t>
            </w:r>
            <w:r w:rsidRPr="007061FF">
              <w:rPr>
                <w:rFonts w:ascii="Gisha" w:hAnsi="Gisha" w:cs="Gisha"/>
                <w:b w:val="0"/>
                <w:sz w:val="16"/>
                <w:szCs w:val="16"/>
                <w:lang w:val="es-CO"/>
              </w:rPr>
              <w:t>Universidad de Sonora. Hermosillo.</w:t>
            </w:r>
          </w:p>
          <w:p w:rsidR="005F63CF" w:rsidRPr="007061FF" w:rsidRDefault="005F63CF" w:rsidP="000D29FA">
            <w:pPr>
              <w:pStyle w:val="Puesto"/>
              <w:numPr>
                <w:ilvl w:val="0"/>
                <w:numId w:val="47"/>
              </w:numPr>
              <w:jc w:val="left"/>
              <w:rPr>
                <w:rFonts w:ascii="Gisha" w:hAnsi="Gisha" w:cs="Gisha"/>
                <w:b w:val="0"/>
                <w:sz w:val="16"/>
                <w:szCs w:val="16"/>
                <w:lang w:val="es-CO"/>
              </w:rPr>
            </w:pPr>
            <w:r w:rsidRPr="00132354">
              <w:rPr>
                <w:rFonts w:ascii="Gisha" w:hAnsi="Gisha" w:cs="Gisha"/>
                <w:b w:val="0"/>
                <w:sz w:val="16"/>
                <w:szCs w:val="16"/>
                <w:lang w:val="en-US"/>
              </w:rPr>
              <w:t xml:space="preserve">Sokal , R &amp; Rohlf, J.  1995.  Biometry.  </w:t>
            </w:r>
            <w:r w:rsidRPr="00DE458E">
              <w:rPr>
                <w:rFonts w:ascii="Gisha" w:hAnsi="Gisha" w:cs="Gisha"/>
                <w:b w:val="0"/>
                <w:sz w:val="16"/>
                <w:szCs w:val="16"/>
                <w:lang w:val="en-US"/>
              </w:rPr>
              <w:t xml:space="preserve">Third edition.  W.H. Freeman and Company.  </w:t>
            </w:r>
            <w:r w:rsidRPr="007061FF">
              <w:rPr>
                <w:rFonts w:ascii="Gisha" w:hAnsi="Gisha" w:cs="Gisha"/>
                <w:b w:val="0"/>
                <w:sz w:val="16"/>
                <w:szCs w:val="16"/>
                <w:lang w:val="es-CO"/>
              </w:rPr>
              <w:t>New York.</w:t>
            </w:r>
          </w:p>
          <w:p w:rsidR="005F63CF" w:rsidRPr="00AF2E67" w:rsidRDefault="005F63CF" w:rsidP="000D29FA">
            <w:pPr>
              <w:numPr>
                <w:ilvl w:val="0"/>
                <w:numId w:val="47"/>
              </w:numPr>
              <w:contextualSpacing/>
              <w:jc w:val="left"/>
              <w:rPr>
                <w:rFonts w:ascii="Gisha" w:eastAsia="Times New Roman" w:hAnsi="Gisha" w:cs="Gisha"/>
                <w:iCs/>
                <w:sz w:val="16"/>
                <w:szCs w:val="16"/>
                <w:lang w:val="en-US" w:eastAsia="es-ES"/>
              </w:rPr>
            </w:pPr>
            <w:r w:rsidRPr="00DE458E">
              <w:rPr>
                <w:rFonts w:ascii="Gisha" w:eastAsia="Times New Roman" w:hAnsi="Gisha" w:cs="Gisha"/>
                <w:iCs/>
                <w:sz w:val="16"/>
                <w:szCs w:val="16"/>
                <w:lang w:val="en-US" w:eastAsia="es-ES"/>
              </w:rPr>
              <w:t xml:space="preserve">West et al. (2007) Linear mixed models. </w:t>
            </w:r>
            <w:r w:rsidRPr="00AF2E67">
              <w:rPr>
                <w:rFonts w:ascii="Gisha" w:eastAsia="Times New Roman" w:hAnsi="Gisha" w:cs="Gisha"/>
                <w:iCs/>
                <w:sz w:val="16"/>
                <w:szCs w:val="16"/>
                <w:lang w:val="en-US" w:eastAsia="es-ES"/>
              </w:rPr>
              <w:t>Chapman &amp; Hall</w:t>
            </w:r>
          </w:p>
          <w:p w:rsidR="005F63CF" w:rsidRPr="00DE458E" w:rsidRDefault="005F63CF" w:rsidP="000D29FA">
            <w:pPr>
              <w:pStyle w:val="Puesto"/>
              <w:numPr>
                <w:ilvl w:val="0"/>
                <w:numId w:val="47"/>
              </w:numPr>
              <w:jc w:val="left"/>
              <w:rPr>
                <w:rFonts w:ascii="Gisha" w:hAnsi="Gisha" w:cs="Gisha"/>
                <w:sz w:val="16"/>
                <w:szCs w:val="16"/>
                <w:lang w:val="en-US"/>
              </w:rPr>
            </w:pPr>
            <w:r w:rsidRPr="00DE458E">
              <w:rPr>
                <w:rFonts w:ascii="Gisha" w:hAnsi="Gisha" w:cs="Gisha"/>
                <w:b w:val="0"/>
                <w:sz w:val="16"/>
                <w:szCs w:val="16"/>
                <w:lang w:val="en-US"/>
              </w:rPr>
              <w:t>Whitlock, M. C. and Schluter, D. 2009.The Analysis of Biological Data.Roberts and Company publishers.</w:t>
            </w:r>
          </w:p>
        </w:tc>
      </w:tr>
    </w:tbl>
    <w:p w:rsidR="00B250AD" w:rsidRDefault="00B250AD" w:rsidP="007D7CD5">
      <w:pPr>
        <w:rPr>
          <w:rFonts w:ascii="Gisha" w:hAnsi="Gisha" w:cs="Gisha"/>
          <w:b/>
          <w:sz w:val="22"/>
          <w:szCs w:val="22"/>
        </w:rPr>
      </w:pPr>
    </w:p>
    <w:p w:rsidR="00ED5134" w:rsidRPr="007061FF" w:rsidRDefault="008C4434" w:rsidP="007D7CD5">
      <w:pPr>
        <w:rPr>
          <w:rFonts w:ascii="Gisha" w:hAnsi="Gisha" w:cs="Gisha"/>
          <w:sz w:val="22"/>
          <w:szCs w:val="22"/>
          <w:highlight w:val="magenta"/>
        </w:rPr>
      </w:pPr>
      <w:r w:rsidRPr="007061FF">
        <w:rPr>
          <w:rFonts w:ascii="Gisha" w:hAnsi="Gisha" w:cs="Gisha"/>
          <w:b/>
          <w:sz w:val="22"/>
          <w:szCs w:val="22"/>
        </w:rPr>
        <w:t>4</w:t>
      </w:r>
      <w:r w:rsidR="00273C63" w:rsidRPr="007061FF">
        <w:rPr>
          <w:rFonts w:ascii="Gisha" w:hAnsi="Gisha" w:cs="Gisha"/>
          <w:b/>
          <w:sz w:val="22"/>
          <w:szCs w:val="22"/>
        </w:rPr>
        <w:t>.6.1</w:t>
      </w:r>
      <w:r w:rsidR="007D7CD5" w:rsidRPr="007061FF">
        <w:rPr>
          <w:rFonts w:ascii="Gisha" w:hAnsi="Gisha" w:cs="Gisha"/>
          <w:b/>
          <w:sz w:val="22"/>
          <w:szCs w:val="22"/>
        </w:rPr>
        <w:t xml:space="preserve">.2 </w:t>
      </w:r>
      <w:r w:rsidR="00ED5134" w:rsidRPr="007061FF">
        <w:rPr>
          <w:rFonts w:ascii="Gisha" w:hAnsi="Gisha" w:cs="Gisha"/>
          <w:b/>
          <w:sz w:val="22"/>
          <w:szCs w:val="22"/>
        </w:rPr>
        <w:t>Asignaturas del componente flexible</w:t>
      </w:r>
    </w:p>
    <w:p w:rsidR="00ED5134" w:rsidRPr="007061FF" w:rsidRDefault="00ED5134" w:rsidP="00454A69">
      <w:pPr>
        <w:ind w:left="0" w:firstLine="0"/>
        <w:rPr>
          <w:rFonts w:ascii="Gisha" w:hAnsi="Gisha" w:cs="Gisha"/>
          <w:sz w:val="22"/>
          <w:szCs w:val="22"/>
          <w:highlight w:val="magenta"/>
        </w:rPr>
      </w:pPr>
    </w:p>
    <w:p w:rsidR="007D7CD5" w:rsidRPr="007061FF" w:rsidRDefault="00ED5134" w:rsidP="00454A69">
      <w:pPr>
        <w:ind w:left="0" w:firstLine="0"/>
        <w:rPr>
          <w:rFonts w:ascii="Gisha" w:hAnsi="Gisha" w:cs="Gisha"/>
          <w:sz w:val="22"/>
          <w:szCs w:val="22"/>
        </w:rPr>
      </w:pPr>
      <w:r w:rsidRPr="007061FF">
        <w:rPr>
          <w:rFonts w:ascii="Gisha" w:hAnsi="Gisha" w:cs="Gisha"/>
          <w:sz w:val="22"/>
          <w:szCs w:val="22"/>
        </w:rPr>
        <w:t>E</w:t>
      </w:r>
      <w:r w:rsidR="007D7CD5" w:rsidRPr="007061FF">
        <w:rPr>
          <w:rFonts w:ascii="Gisha" w:hAnsi="Gisha" w:cs="Gisha"/>
          <w:sz w:val="22"/>
          <w:szCs w:val="22"/>
        </w:rPr>
        <w:t>starán a cargo de los grupos de investigación y se enfocan a las líneas de estudio de cada uno de ellos. Se da al estudiante la posibilidad de tomar cursos de este componente en otros programas de posgrado de la Universidad de Nariño o de otras Universidades dependiendo del tópico de interés. Los cursos del módulo propuestos por los grupos de investigación del Departamento de Biología por áreas del conocimiento son:</w:t>
      </w:r>
    </w:p>
    <w:tbl>
      <w:tblPr>
        <w:tblW w:w="9391" w:type="dxa"/>
        <w:tblInd w:w="-39" w:type="dxa"/>
        <w:tblCellMar>
          <w:left w:w="70" w:type="dxa"/>
          <w:right w:w="70" w:type="dxa"/>
        </w:tblCellMar>
        <w:tblLook w:val="04A0" w:firstRow="1" w:lastRow="0" w:firstColumn="1" w:lastColumn="0" w:noHBand="0" w:noVBand="1"/>
      </w:tblPr>
      <w:tblGrid>
        <w:gridCol w:w="9391"/>
      </w:tblGrid>
      <w:tr w:rsidR="007D7CD5" w:rsidRPr="007061FF" w:rsidTr="000A4F08">
        <w:trPr>
          <w:trHeight w:val="294"/>
        </w:trPr>
        <w:tc>
          <w:tcPr>
            <w:tcW w:w="9391" w:type="dxa"/>
            <w:shd w:val="clear" w:color="auto" w:fill="auto"/>
            <w:noWrap/>
            <w:vAlign w:val="bottom"/>
            <w:hideMark/>
          </w:tcPr>
          <w:p w:rsidR="008766AD" w:rsidRPr="007061FF" w:rsidRDefault="008766AD" w:rsidP="007D7CD5">
            <w:pPr>
              <w:rPr>
                <w:rFonts w:ascii="Gisha" w:eastAsia="Times New Roman" w:hAnsi="Gisha" w:cs="Gisha"/>
                <w:b/>
                <w:color w:val="000000"/>
                <w:sz w:val="22"/>
                <w:szCs w:val="22"/>
                <w:lang w:eastAsia="es-MX"/>
              </w:rPr>
            </w:pPr>
          </w:p>
          <w:p w:rsidR="007D7CD5" w:rsidRPr="007061FF" w:rsidRDefault="00F1155A" w:rsidP="007D7CD5">
            <w:pPr>
              <w:rPr>
                <w:rFonts w:ascii="Gisha" w:eastAsia="Times New Roman" w:hAnsi="Gisha" w:cs="Gisha"/>
                <w:b/>
                <w:color w:val="000000"/>
                <w:sz w:val="22"/>
                <w:szCs w:val="22"/>
                <w:lang w:eastAsia="es-MX"/>
              </w:rPr>
            </w:pPr>
            <w:r w:rsidRPr="007061FF">
              <w:rPr>
                <w:rFonts w:ascii="Gisha" w:eastAsia="Times New Roman" w:hAnsi="Gisha" w:cs="Gisha"/>
                <w:b/>
                <w:color w:val="17365D" w:themeColor="text2" w:themeShade="BF"/>
                <w:sz w:val="22"/>
                <w:szCs w:val="22"/>
                <w:lang w:eastAsia="es-MX"/>
              </w:rPr>
              <w:t>Área E</w:t>
            </w:r>
            <w:r w:rsidR="00ED5134" w:rsidRPr="007061FF">
              <w:rPr>
                <w:rFonts w:ascii="Gisha" w:eastAsia="Times New Roman" w:hAnsi="Gisha" w:cs="Gisha"/>
                <w:b/>
                <w:color w:val="17365D" w:themeColor="text2" w:themeShade="BF"/>
                <w:sz w:val="22"/>
                <w:szCs w:val="22"/>
                <w:lang w:eastAsia="es-MX"/>
              </w:rPr>
              <w:t>cología</w:t>
            </w:r>
          </w:p>
        </w:tc>
      </w:tr>
      <w:tr w:rsidR="007D7CD5" w:rsidRPr="007061FF" w:rsidTr="000A4F08">
        <w:trPr>
          <w:trHeight w:val="294"/>
        </w:trPr>
        <w:tc>
          <w:tcPr>
            <w:tcW w:w="9391" w:type="dxa"/>
            <w:shd w:val="clear" w:color="auto" w:fill="auto"/>
            <w:noWrap/>
            <w:vAlign w:val="bottom"/>
            <w:hideMark/>
          </w:tcPr>
          <w:p w:rsidR="00ED5134" w:rsidRPr="007061FF" w:rsidRDefault="00ED5134" w:rsidP="007D7CD5">
            <w:pPr>
              <w:rPr>
                <w:rFonts w:ascii="Gisha" w:eastAsia="Times New Roman" w:hAnsi="Gisha" w:cs="Gisha"/>
                <w:sz w:val="22"/>
                <w:szCs w:val="22"/>
                <w:lang w:eastAsia="es-MX"/>
              </w:rPr>
            </w:pPr>
          </w:p>
          <w:p w:rsidR="00C97D5E" w:rsidRPr="007061FF" w:rsidRDefault="00E85BDB" w:rsidP="000D29FA">
            <w:pPr>
              <w:numPr>
                <w:ilvl w:val="0"/>
                <w:numId w:val="15"/>
              </w:numPr>
              <w:rPr>
                <w:rFonts w:ascii="Gisha" w:hAnsi="Gisha" w:cs="Gisha"/>
                <w:sz w:val="22"/>
                <w:szCs w:val="22"/>
              </w:rPr>
            </w:pPr>
            <w:r w:rsidRPr="007061FF">
              <w:rPr>
                <w:rFonts w:ascii="Gisha" w:eastAsia="Times New Roman" w:hAnsi="Gisha" w:cs="Gisha"/>
                <w:b/>
                <w:sz w:val="22"/>
                <w:szCs w:val="22"/>
                <w:lang w:eastAsia="es-MX"/>
              </w:rPr>
              <w:t xml:space="preserve">Asignatura de </w:t>
            </w:r>
            <w:r w:rsidR="00ED5134" w:rsidRPr="007061FF">
              <w:rPr>
                <w:rFonts w:ascii="Gisha" w:eastAsia="Times New Roman" w:hAnsi="Gisha" w:cs="Gisha"/>
                <w:b/>
                <w:sz w:val="22"/>
                <w:szCs w:val="22"/>
                <w:lang w:eastAsia="es-MX"/>
              </w:rPr>
              <w:t>Ecología de Poblaciones</w:t>
            </w:r>
          </w:p>
          <w:p w:rsidR="00E85BDB" w:rsidRPr="007061FF" w:rsidRDefault="00E85BDB" w:rsidP="00E85BDB">
            <w:pPr>
              <w:ind w:left="360" w:firstLine="0"/>
              <w:rPr>
                <w:rFonts w:ascii="Gisha" w:hAnsi="Gisha" w:cs="Gisha"/>
                <w:sz w:val="22"/>
                <w:szCs w:val="22"/>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063"/>
              <w:gridCol w:w="837"/>
              <w:gridCol w:w="523"/>
              <w:gridCol w:w="35"/>
              <w:gridCol w:w="892"/>
              <w:gridCol w:w="509"/>
              <w:gridCol w:w="758"/>
              <w:gridCol w:w="776"/>
              <w:gridCol w:w="1360"/>
              <w:gridCol w:w="456"/>
              <w:gridCol w:w="1189"/>
            </w:tblGrid>
            <w:tr w:rsidR="001F0A1C" w:rsidRPr="007061FF" w:rsidTr="001F0A1C">
              <w:tc>
                <w:tcPr>
                  <w:tcW w:w="3380"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18" w:type="dxa"/>
                  <w:gridSpan w:val="6"/>
                  <w:shd w:val="clear" w:color="auto" w:fill="215868" w:themeFill="accent5" w:themeFillShade="80"/>
                  <w:hideMark/>
                </w:tcPr>
                <w:p w:rsidR="00C161B3" w:rsidRPr="007061FF" w:rsidRDefault="00C161B3" w:rsidP="00CA4D83">
                  <w:pPr>
                    <w:pStyle w:val="Puesto"/>
                    <w:contextualSpacing/>
                    <w:jc w:val="both"/>
                    <w:rPr>
                      <w:rFonts w:ascii="Gisha" w:hAnsi="Gisha" w:cs="Gisha"/>
                      <w:color w:val="FFFFFF" w:themeColor="background1"/>
                      <w:sz w:val="18"/>
                      <w:szCs w:val="18"/>
                      <w:lang w:val="es-CO"/>
                    </w:rPr>
                  </w:pPr>
                </w:p>
              </w:tc>
            </w:tr>
            <w:tr w:rsidR="001F0A1C" w:rsidRPr="007061FF" w:rsidTr="001F0A1C">
              <w:tc>
                <w:tcPr>
                  <w:tcW w:w="3380"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8" w:type="dxa"/>
                  <w:gridSpan w:val="6"/>
                  <w:shd w:val="clear" w:color="auto" w:fill="215868" w:themeFill="accent5" w:themeFillShade="80"/>
                  <w:hideMark/>
                </w:tcPr>
                <w:p w:rsidR="00C161B3" w:rsidRPr="007061FF" w:rsidRDefault="00D716B8"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ECOLOGÍA DE POBLACIONES</w:t>
                  </w:r>
                </w:p>
              </w:tc>
            </w:tr>
            <w:tr w:rsidR="00C161B3" w:rsidRPr="007061FF" w:rsidTr="001F0A1C">
              <w:tc>
                <w:tcPr>
                  <w:tcW w:w="8398" w:type="dxa"/>
                  <w:gridSpan w:val="11"/>
                  <w:hideMark/>
                </w:tcPr>
                <w:p w:rsidR="00C161B3" w:rsidRPr="007061FF" w:rsidRDefault="00C161B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D716B8" w:rsidRPr="007061FF" w:rsidRDefault="00D716B8" w:rsidP="00D716B8">
                  <w:pPr>
                    <w:pStyle w:val="Puesto"/>
                    <w:ind w:left="0" w:firstLine="0"/>
                    <w:contextualSpacing/>
                    <w:jc w:val="both"/>
                    <w:rPr>
                      <w:rFonts w:ascii="Gisha" w:hAnsi="Gisha" w:cs="Gisha"/>
                      <w:b w:val="0"/>
                      <w:sz w:val="16"/>
                      <w:szCs w:val="16"/>
                      <w:lang w:val="es-CO"/>
                    </w:rPr>
                  </w:pPr>
                </w:p>
                <w:p w:rsidR="00C161B3" w:rsidRPr="007061FF" w:rsidRDefault="00C161B3" w:rsidP="00D716B8">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En el curso se abordan modelos de crecimiento poblacional dependiente o independiente de la densidad, regulación de las poblaciones, poblaciones con estructura de edades o de clases, metapoblaciones, estrategias de historias de vida y análisis de viabilidad poblacional.</w:t>
                  </w:r>
                </w:p>
              </w:tc>
            </w:tr>
            <w:tr w:rsidR="00C161B3" w:rsidRPr="007061FF" w:rsidTr="001F0A1C">
              <w:tc>
                <w:tcPr>
                  <w:tcW w:w="8398" w:type="dxa"/>
                  <w:gridSpan w:val="11"/>
                  <w:hideMark/>
                </w:tcPr>
                <w:p w:rsidR="00C161B3" w:rsidRPr="007061FF" w:rsidRDefault="00C161B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D716B8" w:rsidRPr="007061FF" w:rsidRDefault="00D716B8" w:rsidP="00D716B8">
                  <w:pPr>
                    <w:pStyle w:val="Puesto"/>
                    <w:ind w:left="0" w:firstLine="0"/>
                    <w:jc w:val="both"/>
                    <w:rPr>
                      <w:rFonts w:ascii="Gisha" w:hAnsi="Gisha" w:cs="Gisha"/>
                      <w:b w:val="0"/>
                      <w:sz w:val="16"/>
                      <w:szCs w:val="16"/>
                      <w:lang w:val="es-CO"/>
                    </w:rPr>
                  </w:pPr>
                </w:p>
                <w:p w:rsidR="00C161B3" w:rsidRPr="007061FF" w:rsidRDefault="00C161B3" w:rsidP="00D716B8">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 xml:space="preserve">Profundizar en el conocimiento de aspectos teóricos relativos a la ecología de poblaciones y capacitar en el manejo de herramientas prácticas, con el fin de posibilitar el análisis y modelación de la dinámica de poblaciones, con miras a su aplicación en el manejo de vida silvestre. </w:t>
                  </w:r>
                </w:p>
              </w:tc>
            </w:tr>
            <w:tr w:rsidR="00C161B3" w:rsidRPr="007061FF" w:rsidTr="001F0A1C">
              <w:trPr>
                <w:cantSplit/>
              </w:trPr>
              <w:tc>
                <w:tcPr>
                  <w:tcW w:w="8398" w:type="dxa"/>
                  <w:gridSpan w:val="11"/>
                  <w:hideMark/>
                </w:tcPr>
                <w:p w:rsidR="00C161B3" w:rsidRPr="007061FF" w:rsidRDefault="00C161B3" w:rsidP="00CA66E7">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C161B3" w:rsidRPr="007061FF" w:rsidTr="001F0A1C">
              <w:trPr>
                <w:cantSplit/>
              </w:trPr>
              <w:tc>
                <w:tcPr>
                  <w:tcW w:w="2445" w:type="dxa"/>
                  <w:gridSpan w:val="3"/>
                  <w:hideMark/>
                </w:tcPr>
                <w:p w:rsidR="00C161B3" w:rsidRPr="007061FF" w:rsidRDefault="00C161B3" w:rsidP="00D716B8">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lastRenderedPageBreak/>
                    <w:t>ACOMPAÑAMIENTO DOCENTE</w:t>
                  </w:r>
                </w:p>
              </w:tc>
              <w:tc>
                <w:tcPr>
                  <w:tcW w:w="2225" w:type="dxa"/>
                  <w:gridSpan w:val="4"/>
                  <w:hideMark/>
                </w:tcPr>
                <w:p w:rsidR="00C161B3" w:rsidRPr="007061FF" w:rsidRDefault="00C161B3" w:rsidP="00D716B8">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59" w:type="dxa"/>
                  <w:gridSpan w:val="2"/>
                  <w:hideMark/>
                </w:tcPr>
                <w:p w:rsidR="00C161B3" w:rsidRPr="007061FF" w:rsidRDefault="00C161B3" w:rsidP="00CA4D83">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569" w:type="dxa"/>
                  <w:gridSpan w:val="2"/>
                  <w:hideMark/>
                </w:tcPr>
                <w:p w:rsidR="00C161B3" w:rsidRPr="007061FF" w:rsidRDefault="00C161B3" w:rsidP="00CA4D83">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161B3" w:rsidRPr="007061FF" w:rsidTr="001F0A1C">
              <w:trPr>
                <w:cantSplit/>
              </w:trPr>
              <w:tc>
                <w:tcPr>
                  <w:tcW w:w="2445" w:type="dxa"/>
                  <w:gridSpan w:val="3"/>
                  <w:hideMark/>
                </w:tcPr>
                <w:p w:rsidR="00C161B3" w:rsidRPr="007061FF" w:rsidRDefault="00C161B3" w:rsidP="00CA4D83">
                  <w:pPr>
                    <w:pStyle w:val="Puesto"/>
                    <w:contextualSpacing/>
                    <w:rPr>
                      <w:rFonts w:ascii="Gisha" w:hAnsi="Gisha" w:cs="Gisha"/>
                      <w:b w:val="0"/>
                      <w:sz w:val="16"/>
                      <w:szCs w:val="16"/>
                      <w:lang w:val="es-CO"/>
                    </w:rPr>
                  </w:pPr>
                </w:p>
              </w:tc>
              <w:tc>
                <w:tcPr>
                  <w:tcW w:w="2225" w:type="dxa"/>
                  <w:gridSpan w:val="4"/>
                  <w:hideMark/>
                </w:tcPr>
                <w:p w:rsidR="00C161B3" w:rsidRPr="007061FF" w:rsidRDefault="00C161B3" w:rsidP="00CA4D83">
                  <w:pPr>
                    <w:pStyle w:val="Puesto"/>
                    <w:contextualSpacing/>
                    <w:rPr>
                      <w:rFonts w:ascii="Gisha" w:hAnsi="Gisha" w:cs="Gisha"/>
                      <w:b w:val="0"/>
                      <w:sz w:val="16"/>
                      <w:szCs w:val="16"/>
                      <w:lang w:val="es-CO"/>
                    </w:rPr>
                  </w:pPr>
                </w:p>
              </w:tc>
              <w:tc>
                <w:tcPr>
                  <w:tcW w:w="2159" w:type="dxa"/>
                  <w:gridSpan w:val="2"/>
                  <w:hideMark/>
                </w:tcPr>
                <w:p w:rsidR="00C161B3" w:rsidRPr="007061FF" w:rsidRDefault="00C161B3" w:rsidP="00CA4D83">
                  <w:pPr>
                    <w:pStyle w:val="Puesto"/>
                    <w:contextualSpacing/>
                    <w:rPr>
                      <w:rFonts w:ascii="Gisha" w:hAnsi="Gisha" w:cs="Gisha"/>
                      <w:b w:val="0"/>
                      <w:sz w:val="16"/>
                      <w:szCs w:val="16"/>
                      <w:lang w:val="es-CO"/>
                    </w:rPr>
                  </w:pPr>
                </w:p>
              </w:tc>
              <w:tc>
                <w:tcPr>
                  <w:tcW w:w="1569" w:type="dxa"/>
                  <w:gridSpan w:val="2"/>
                  <w:hideMark/>
                </w:tcPr>
                <w:p w:rsidR="00C161B3" w:rsidRPr="007061FF" w:rsidRDefault="00C161B3" w:rsidP="00CA4D83">
                  <w:pPr>
                    <w:pStyle w:val="Puesto"/>
                    <w:contextualSpacing/>
                    <w:rPr>
                      <w:rFonts w:ascii="Gisha" w:hAnsi="Gisha" w:cs="Gisha"/>
                      <w:b w:val="0"/>
                      <w:sz w:val="16"/>
                      <w:szCs w:val="16"/>
                      <w:lang w:val="es-CO"/>
                    </w:rPr>
                  </w:pPr>
                </w:p>
              </w:tc>
            </w:tr>
            <w:tr w:rsidR="00C161B3" w:rsidRPr="007061FF" w:rsidTr="001F0A1C">
              <w:trPr>
                <w:cantSplit/>
              </w:trPr>
              <w:tc>
                <w:tcPr>
                  <w:tcW w:w="2445" w:type="dxa"/>
                  <w:gridSpan w:val="3"/>
                </w:tcPr>
                <w:p w:rsidR="00C161B3" w:rsidRPr="007061FF" w:rsidRDefault="00C161B3" w:rsidP="00CA4D83">
                  <w:pPr>
                    <w:pStyle w:val="Puesto"/>
                    <w:contextualSpacing/>
                    <w:rPr>
                      <w:rFonts w:ascii="Gisha" w:hAnsi="Gisha" w:cs="Gisha"/>
                      <w:b w:val="0"/>
                      <w:sz w:val="16"/>
                      <w:szCs w:val="16"/>
                      <w:lang w:val="es-CO"/>
                    </w:rPr>
                  </w:pPr>
                </w:p>
              </w:tc>
              <w:tc>
                <w:tcPr>
                  <w:tcW w:w="2225" w:type="dxa"/>
                  <w:gridSpan w:val="4"/>
                </w:tcPr>
                <w:p w:rsidR="00C161B3" w:rsidRPr="007061FF" w:rsidRDefault="00C161B3" w:rsidP="00CA4D83">
                  <w:pPr>
                    <w:pStyle w:val="Puesto"/>
                    <w:contextualSpacing/>
                    <w:rPr>
                      <w:rFonts w:ascii="Gisha" w:hAnsi="Gisha" w:cs="Gisha"/>
                      <w:b w:val="0"/>
                      <w:sz w:val="16"/>
                      <w:szCs w:val="16"/>
                      <w:lang w:val="es-CO"/>
                    </w:rPr>
                  </w:pPr>
                </w:p>
              </w:tc>
              <w:tc>
                <w:tcPr>
                  <w:tcW w:w="2159" w:type="dxa"/>
                  <w:gridSpan w:val="2"/>
                </w:tcPr>
                <w:p w:rsidR="00C161B3" w:rsidRPr="007061FF" w:rsidRDefault="00C161B3" w:rsidP="00CA4D83">
                  <w:pPr>
                    <w:pStyle w:val="Puesto"/>
                    <w:contextualSpacing/>
                    <w:rPr>
                      <w:rFonts w:ascii="Gisha" w:hAnsi="Gisha" w:cs="Gisha"/>
                      <w:b w:val="0"/>
                      <w:sz w:val="16"/>
                      <w:szCs w:val="16"/>
                      <w:lang w:val="es-CO"/>
                    </w:rPr>
                  </w:pPr>
                </w:p>
              </w:tc>
              <w:tc>
                <w:tcPr>
                  <w:tcW w:w="1569" w:type="dxa"/>
                  <w:gridSpan w:val="2"/>
                </w:tcPr>
                <w:p w:rsidR="00C161B3" w:rsidRPr="007061FF" w:rsidRDefault="00C161B3" w:rsidP="00CA4D83">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C161B3" w:rsidRPr="007061FF" w:rsidTr="001F0A1C">
              <w:trPr>
                <w:cantSplit/>
              </w:trPr>
              <w:tc>
                <w:tcPr>
                  <w:tcW w:w="8398" w:type="dxa"/>
                  <w:gridSpan w:val="11"/>
                  <w:hideMark/>
                </w:tcPr>
                <w:p w:rsidR="00C161B3" w:rsidRPr="007061FF" w:rsidRDefault="00C161B3" w:rsidP="00CA4D83">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161B3" w:rsidRPr="007061FF" w:rsidTr="001F0A1C">
              <w:trPr>
                <w:cantSplit/>
              </w:trPr>
              <w:tc>
                <w:tcPr>
                  <w:tcW w:w="1063" w:type="dxa"/>
                  <w:hideMark/>
                </w:tcPr>
                <w:p w:rsidR="00C161B3" w:rsidRPr="007061FF" w:rsidRDefault="00C161B3" w:rsidP="00CA4D83">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417" w:type="dxa"/>
                  <w:gridSpan w:val="3"/>
                  <w:hideMark/>
                </w:tcPr>
                <w:p w:rsidR="00C161B3" w:rsidRPr="007061FF" w:rsidRDefault="00C161B3" w:rsidP="00CA4D83">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418" w:type="dxa"/>
                  <w:gridSpan w:val="2"/>
                  <w:hideMark/>
                </w:tcPr>
                <w:p w:rsidR="00C161B3" w:rsidRPr="007061FF" w:rsidRDefault="00C161B3" w:rsidP="00CA4D83">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559" w:type="dxa"/>
                  <w:gridSpan w:val="2"/>
                  <w:hideMark/>
                </w:tcPr>
                <w:p w:rsidR="00C161B3" w:rsidRPr="007061FF" w:rsidRDefault="00C161B3" w:rsidP="00CA4D83">
                  <w:pPr>
                    <w:pStyle w:val="Puesto"/>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843" w:type="dxa"/>
                  <w:gridSpan w:val="2"/>
                  <w:hideMark/>
                </w:tcPr>
                <w:p w:rsidR="00C161B3" w:rsidRPr="007061FF" w:rsidRDefault="00C161B3" w:rsidP="00D716B8">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098" w:type="dxa"/>
                </w:tcPr>
                <w:p w:rsidR="00C161B3" w:rsidRPr="007061FF" w:rsidRDefault="00C161B3" w:rsidP="00D716B8">
                  <w:pPr>
                    <w:pStyle w:val="Puesto"/>
                    <w:ind w:left="28"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161B3" w:rsidRPr="007061FF" w:rsidTr="001F0A1C">
              <w:trPr>
                <w:cantSplit/>
              </w:trPr>
              <w:tc>
                <w:tcPr>
                  <w:tcW w:w="1063" w:type="dxa"/>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417" w:type="dxa"/>
                  <w:gridSpan w:val="3"/>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2</w:t>
                  </w:r>
                </w:p>
              </w:tc>
              <w:tc>
                <w:tcPr>
                  <w:tcW w:w="1418"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559"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843"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098" w:type="dxa"/>
                </w:tcPr>
                <w:p w:rsidR="00C161B3" w:rsidRPr="007061FF" w:rsidRDefault="00C161B3" w:rsidP="00CA4D83">
                  <w:pPr>
                    <w:pStyle w:val="Puesto"/>
                    <w:contextualSpacing/>
                    <w:rPr>
                      <w:rFonts w:ascii="Gisha" w:hAnsi="Gisha" w:cs="Gisha"/>
                      <w:b w:val="0"/>
                      <w:bCs/>
                      <w:iCs/>
                      <w:sz w:val="16"/>
                      <w:szCs w:val="16"/>
                      <w:lang w:val="es-CO"/>
                    </w:rPr>
                  </w:pPr>
                </w:p>
              </w:tc>
            </w:tr>
            <w:tr w:rsidR="00C161B3" w:rsidRPr="007061FF" w:rsidTr="001F0A1C">
              <w:trPr>
                <w:cantSplit/>
              </w:trPr>
              <w:tc>
                <w:tcPr>
                  <w:tcW w:w="8398" w:type="dxa"/>
                  <w:gridSpan w:val="11"/>
                  <w:hideMark/>
                </w:tcPr>
                <w:p w:rsidR="000615B7" w:rsidRPr="007061FF" w:rsidRDefault="000615B7" w:rsidP="00CA4D83">
                  <w:pPr>
                    <w:pStyle w:val="Puesto"/>
                    <w:contextualSpacing/>
                    <w:rPr>
                      <w:rFonts w:ascii="Gisha" w:hAnsi="Gisha" w:cs="Gisha"/>
                      <w:sz w:val="16"/>
                      <w:szCs w:val="16"/>
                      <w:lang w:val="es-CO"/>
                    </w:rPr>
                  </w:pPr>
                </w:p>
                <w:p w:rsidR="00C161B3" w:rsidRPr="007061FF" w:rsidRDefault="00C161B3" w:rsidP="00CA4D83">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161B3" w:rsidRPr="007061FF" w:rsidTr="001F0A1C">
              <w:tc>
                <w:tcPr>
                  <w:tcW w:w="1912" w:type="dxa"/>
                  <w:gridSpan w:val="2"/>
                  <w:hideMark/>
                </w:tcPr>
                <w:p w:rsidR="00C161B3" w:rsidRPr="007061FF" w:rsidRDefault="00C161B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486" w:type="dxa"/>
                  <w:gridSpan w:val="9"/>
                  <w:hideMark/>
                </w:tcPr>
                <w:p w:rsidR="00C161B3" w:rsidRPr="007061FF" w:rsidRDefault="00C161B3" w:rsidP="00CA4D83">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p>
              </w:tc>
              <w:tc>
                <w:tcPr>
                  <w:tcW w:w="6486" w:type="dxa"/>
                  <w:gridSpan w:val="9"/>
                  <w:hideMark/>
                </w:tcPr>
                <w:p w:rsidR="00C161B3" w:rsidRPr="007061FF" w:rsidRDefault="00C161B3" w:rsidP="00CA4D83">
                  <w:pPr>
                    <w:contextualSpacing/>
                    <w:rPr>
                      <w:rFonts w:ascii="Gisha" w:hAnsi="Gisha" w:cs="Gisha"/>
                      <w:b/>
                      <w:sz w:val="16"/>
                      <w:szCs w:val="16"/>
                    </w:rPr>
                  </w:pP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1</w:t>
                  </w:r>
                </w:p>
              </w:tc>
              <w:tc>
                <w:tcPr>
                  <w:tcW w:w="6486" w:type="dxa"/>
                  <w:gridSpan w:val="9"/>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Crecimiento poblacional denso independiente y variación individual</w:t>
                  </w:r>
                </w:p>
              </w:tc>
            </w:tr>
            <w:tr w:rsidR="00C161B3" w:rsidRPr="007061FF" w:rsidTr="001F0A1C">
              <w:trPr>
                <w:trHeight w:val="70"/>
              </w:trPr>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2</w:t>
                  </w:r>
                </w:p>
              </w:tc>
              <w:tc>
                <w:tcPr>
                  <w:tcW w:w="6486" w:type="dxa"/>
                  <w:gridSpan w:val="9"/>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Crecimiento denso dependiente y competencia intraespecifica</w:t>
                  </w:r>
                </w:p>
              </w:tc>
            </w:tr>
            <w:tr w:rsidR="00C161B3" w:rsidRPr="007061FF" w:rsidTr="001F0A1C">
              <w:trPr>
                <w:trHeight w:val="289"/>
              </w:trPr>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3</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Regulación de las poblaciones</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4</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Poblaciones con estructura de edades</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5</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Ecología de metapoblaciones</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6</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Estrategias de historias de vida</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7</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Competencia interespecifica</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8</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Interacción depredador –presa</w:t>
                  </w:r>
                </w:p>
              </w:tc>
            </w:tr>
            <w:tr w:rsidR="00C161B3" w:rsidRPr="007061FF" w:rsidTr="001F0A1C">
              <w:tc>
                <w:tcPr>
                  <w:tcW w:w="1912"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9</w:t>
                  </w:r>
                </w:p>
              </w:tc>
              <w:tc>
                <w:tcPr>
                  <w:tcW w:w="6486"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Herbivoría</w:t>
                  </w:r>
                </w:p>
              </w:tc>
            </w:tr>
            <w:tr w:rsidR="00C161B3" w:rsidRPr="007061FF" w:rsidTr="001F0A1C">
              <w:tc>
                <w:tcPr>
                  <w:tcW w:w="8398" w:type="dxa"/>
                  <w:gridSpan w:val="11"/>
                </w:tcPr>
                <w:p w:rsidR="00C161B3" w:rsidRPr="007061FF" w:rsidRDefault="00C161B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64446B" w:rsidRPr="007061FF" w:rsidRDefault="0064446B" w:rsidP="00CA4D83">
                  <w:pPr>
                    <w:pStyle w:val="Puesto"/>
                    <w:contextualSpacing/>
                    <w:jc w:val="both"/>
                    <w:rPr>
                      <w:rFonts w:ascii="Gisha" w:hAnsi="Gisha" w:cs="Gisha"/>
                      <w:b w:val="0"/>
                      <w:sz w:val="16"/>
                      <w:szCs w:val="16"/>
                      <w:lang w:val="es-CO"/>
                    </w:rPr>
                  </w:pPr>
                </w:p>
                <w:p w:rsidR="00C161B3" w:rsidRPr="007061FF" w:rsidRDefault="00C161B3" w:rsidP="000D29FA">
                  <w:pPr>
                    <w:pStyle w:val="Prrafodelista"/>
                    <w:numPr>
                      <w:ilvl w:val="0"/>
                      <w:numId w:val="49"/>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Alcakaya, H. R., M. A. Burgman y L. R. Ginzburg.1999. </w:t>
                  </w:r>
                  <w:r w:rsidRPr="00DE458E">
                    <w:rPr>
                      <w:rFonts w:ascii="Gisha" w:eastAsiaTheme="minorHAnsi" w:hAnsi="Gisha" w:cs="Gisha"/>
                      <w:sz w:val="16"/>
                      <w:szCs w:val="16"/>
                      <w:lang w:val="en-US"/>
                    </w:rPr>
                    <w:t xml:space="preserve">Applied Population Ecology. Principles and Computer Excerses using Ramas Ecolab. </w:t>
                  </w:r>
                  <w:r w:rsidRPr="007061FF">
                    <w:rPr>
                      <w:rFonts w:ascii="Gisha" w:eastAsiaTheme="minorHAnsi" w:hAnsi="Gisha" w:cs="Gisha"/>
                      <w:sz w:val="16"/>
                      <w:szCs w:val="16"/>
                      <w:lang w:val="es-CO"/>
                    </w:rPr>
                    <w:t>2 edt. Sinuaer Associates. Inc Sunderland, Massachusetts, USA.</w:t>
                  </w:r>
                </w:p>
                <w:p w:rsidR="00C161B3" w:rsidRPr="007061FF" w:rsidRDefault="00C161B3" w:rsidP="000D29FA">
                  <w:pPr>
                    <w:pStyle w:val="Prrafodelista"/>
                    <w:numPr>
                      <w:ilvl w:val="0"/>
                      <w:numId w:val="49"/>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Caswell, H. 2001. Matrix population models. Constructions, analysis and interpetation. 2 edt. edt. </w:t>
                  </w:r>
                  <w:r w:rsidRPr="007061FF">
                    <w:rPr>
                      <w:rFonts w:ascii="Gisha" w:eastAsiaTheme="minorHAnsi" w:hAnsi="Gisha" w:cs="Gisha"/>
                      <w:sz w:val="16"/>
                      <w:szCs w:val="16"/>
                      <w:lang w:val="es-CO"/>
                    </w:rPr>
                    <w:t>Sinuaer Associates. Inc Sunderland, Massachusetts, USA.</w:t>
                  </w:r>
                </w:p>
                <w:p w:rsidR="00C161B3" w:rsidRPr="007061FF" w:rsidRDefault="00C161B3" w:rsidP="000D29FA">
                  <w:pPr>
                    <w:pStyle w:val="Prrafodelista"/>
                    <w:numPr>
                      <w:ilvl w:val="0"/>
                      <w:numId w:val="49"/>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Rockwood, L. 2006. Introduction to Population Ecology. </w:t>
                  </w:r>
                  <w:r w:rsidRPr="007061FF">
                    <w:rPr>
                      <w:rFonts w:ascii="Gisha" w:eastAsiaTheme="minorHAnsi" w:hAnsi="Gisha" w:cs="Gisha"/>
                      <w:sz w:val="16"/>
                      <w:szCs w:val="16"/>
                      <w:lang w:val="es-CO"/>
                    </w:rPr>
                    <w:t>Blackwell Publishingn. Malden. USA.</w:t>
                  </w:r>
                </w:p>
                <w:p w:rsidR="00C161B3" w:rsidRPr="007061FF" w:rsidRDefault="00C161B3" w:rsidP="000D29FA">
                  <w:pPr>
                    <w:pStyle w:val="Prrafodelista"/>
                    <w:numPr>
                      <w:ilvl w:val="0"/>
                      <w:numId w:val="49"/>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Artículos en Journal Population Ecology.</w:t>
                  </w:r>
                </w:p>
              </w:tc>
            </w:tr>
          </w:tbl>
          <w:p w:rsidR="00976E3E" w:rsidRPr="007061FF" w:rsidRDefault="00976E3E" w:rsidP="00C67079">
            <w:pPr>
              <w:rPr>
                <w:rFonts w:ascii="Gisha" w:eastAsia="Times New Roman" w:hAnsi="Gisha" w:cs="Gisha"/>
                <w:sz w:val="22"/>
                <w:szCs w:val="22"/>
                <w:highlight w:val="magenta"/>
                <w:lang w:eastAsia="es-MX"/>
              </w:rPr>
            </w:pPr>
          </w:p>
        </w:tc>
      </w:tr>
      <w:tr w:rsidR="007D7CD5" w:rsidRPr="007061FF" w:rsidTr="000A4F08">
        <w:trPr>
          <w:trHeight w:val="294"/>
        </w:trPr>
        <w:tc>
          <w:tcPr>
            <w:tcW w:w="9391" w:type="dxa"/>
            <w:shd w:val="clear" w:color="auto" w:fill="auto"/>
            <w:noWrap/>
            <w:vAlign w:val="bottom"/>
            <w:hideMark/>
          </w:tcPr>
          <w:p w:rsidR="006C1488" w:rsidRPr="007061FF" w:rsidRDefault="006C1488" w:rsidP="007D7CD5">
            <w:pPr>
              <w:rPr>
                <w:rFonts w:ascii="Gisha" w:eastAsia="Times New Roman" w:hAnsi="Gisha" w:cs="Gisha"/>
                <w:b/>
                <w:color w:val="000000"/>
                <w:sz w:val="22"/>
                <w:szCs w:val="22"/>
                <w:lang w:eastAsia="es-MX"/>
              </w:rPr>
            </w:pPr>
          </w:p>
          <w:p w:rsidR="000458A4" w:rsidRPr="007061FF" w:rsidRDefault="000458A4" w:rsidP="007D7CD5">
            <w:pPr>
              <w:rPr>
                <w:rFonts w:ascii="Gisha" w:eastAsia="Times New Roman" w:hAnsi="Gisha" w:cs="Gisha"/>
                <w:b/>
                <w:color w:val="000000"/>
                <w:sz w:val="22"/>
                <w:szCs w:val="22"/>
                <w:lang w:eastAsia="es-MX"/>
              </w:rPr>
            </w:pPr>
          </w:p>
          <w:p w:rsidR="0081291A" w:rsidRPr="007061FF" w:rsidRDefault="0081291A" w:rsidP="007D7CD5">
            <w:pPr>
              <w:rPr>
                <w:rFonts w:ascii="Gisha" w:eastAsia="Times New Roman" w:hAnsi="Gisha" w:cs="Gisha"/>
                <w:b/>
                <w:color w:val="000000"/>
                <w:sz w:val="22"/>
                <w:szCs w:val="22"/>
                <w:lang w:eastAsia="es-MX"/>
              </w:rPr>
            </w:pPr>
          </w:p>
          <w:p w:rsidR="000458A4" w:rsidRPr="007061FF" w:rsidRDefault="000458A4" w:rsidP="000D29FA">
            <w:pPr>
              <w:pStyle w:val="Prrafodelista"/>
              <w:numPr>
                <w:ilvl w:val="0"/>
                <w:numId w:val="48"/>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Ecologia de Comunidades</w:t>
            </w:r>
          </w:p>
        </w:tc>
      </w:tr>
      <w:tr w:rsidR="007D7CD5" w:rsidRPr="007061FF" w:rsidTr="000A4F08">
        <w:trPr>
          <w:trHeight w:val="294"/>
        </w:trPr>
        <w:tc>
          <w:tcPr>
            <w:tcW w:w="9391" w:type="dxa"/>
            <w:shd w:val="clear" w:color="auto" w:fill="auto"/>
            <w:noWrap/>
            <w:vAlign w:val="bottom"/>
            <w:hideMark/>
          </w:tcPr>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1559"/>
              <w:gridCol w:w="143"/>
              <w:gridCol w:w="193"/>
              <w:gridCol w:w="1224"/>
              <w:gridCol w:w="1133"/>
              <w:gridCol w:w="143"/>
              <w:gridCol w:w="1559"/>
              <w:gridCol w:w="956"/>
            </w:tblGrid>
            <w:tr w:rsidR="005F63CF" w:rsidRPr="007061FF" w:rsidTr="000458A4">
              <w:tc>
                <w:tcPr>
                  <w:tcW w:w="3383" w:type="dxa"/>
                  <w:gridSpan w:val="4"/>
                  <w:shd w:val="clear" w:color="auto" w:fill="215868" w:themeFill="accent5" w:themeFillShade="80"/>
                  <w:hideMark/>
                </w:tcPr>
                <w:p w:rsidR="005F63CF" w:rsidRPr="007061FF" w:rsidRDefault="0081291A" w:rsidP="00BB77CC">
                  <w:pPr>
                    <w:pStyle w:val="Puesto"/>
                    <w:contextualSpacing/>
                    <w:jc w:val="both"/>
                    <w:rPr>
                      <w:rFonts w:ascii="Gisha" w:hAnsi="Gisha" w:cs="Gisha"/>
                      <w:b w:val="0"/>
                      <w:color w:val="FFFFFF" w:themeColor="background1"/>
                      <w:sz w:val="18"/>
                      <w:szCs w:val="18"/>
                      <w:lang w:val="es-CO"/>
                    </w:rPr>
                  </w:pPr>
                  <w:r w:rsidRPr="007061FF">
                    <w:rPr>
                      <w:rFonts w:ascii="Times New Roman" w:eastAsia="SimSun" w:hAnsi="Times New Roman"/>
                      <w:b w:val="0"/>
                      <w:sz w:val="24"/>
                      <w:szCs w:val="24"/>
                      <w:lang w:val="es-CO" w:eastAsia="zh-CN"/>
                    </w:rPr>
                    <w:br w:type="page"/>
                  </w:r>
                  <w:r w:rsidR="005F63CF" w:rsidRPr="007061FF">
                    <w:rPr>
                      <w:rFonts w:ascii="Gisha" w:hAnsi="Gisha" w:cs="Gisha"/>
                      <w:b w:val="0"/>
                      <w:color w:val="FFFFFF" w:themeColor="background1"/>
                      <w:sz w:val="18"/>
                      <w:szCs w:val="18"/>
                      <w:lang w:val="es-CO"/>
                    </w:rPr>
                    <w:t>CÓDIGO ASIGNATURA</w:t>
                  </w:r>
                </w:p>
              </w:tc>
              <w:tc>
                <w:tcPr>
                  <w:tcW w:w="5015" w:type="dxa"/>
                  <w:gridSpan w:val="5"/>
                  <w:shd w:val="clear" w:color="auto" w:fill="215868" w:themeFill="accent5" w:themeFillShade="80"/>
                  <w:hideMark/>
                </w:tcPr>
                <w:p w:rsidR="005F63CF" w:rsidRPr="007061FF" w:rsidRDefault="005F63CF" w:rsidP="00BB77CC">
                  <w:pPr>
                    <w:pStyle w:val="Puesto"/>
                    <w:contextualSpacing/>
                    <w:jc w:val="both"/>
                    <w:rPr>
                      <w:rFonts w:ascii="Gisha" w:hAnsi="Gisha" w:cs="Gisha"/>
                      <w:color w:val="FFFFFF" w:themeColor="background1"/>
                      <w:sz w:val="18"/>
                      <w:szCs w:val="18"/>
                      <w:lang w:val="es-CO"/>
                    </w:rPr>
                  </w:pPr>
                </w:p>
              </w:tc>
            </w:tr>
            <w:tr w:rsidR="005F63CF" w:rsidRPr="007061FF" w:rsidTr="000458A4">
              <w:tc>
                <w:tcPr>
                  <w:tcW w:w="3383" w:type="dxa"/>
                  <w:gridSpan w:val="4"/>
                  <w:shd w:val="clear" w:color="auto" w:fill="215868" w:themeFill="accent5" w:themeFillShade="80"/>
                  <w:hideMark/>
                </w:tcPr>
                <w:p w:rsidR="005F63CF" w:rsidRPr="007061FF" w:rsidRDefault="005F63CF"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gridSpan w:val="5"/>
                  <w:shd w:val="clear" w:color="auto" w:fill="215868" w:themeFill="accent5" w:themeFillShade="80"/>
                  <w:hideMark/>
                </w:tcPr>
                <w:p w:rsidR="005F63CF" w:rsidRPr="007061FF" w:rsidRDefault="000458A4"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ECOLOGÍA DE COMUNIDADES</w:t>
                  </w:r>
                </w:p>
              </w:tc>
            </w:tr>
            <w:tr w:rsidR="005F63CF" w:rsidRPr="007061FF" w:rsidTr="000458A4">
              <w:tc>
                <w:tcPr>
                  <w:tcW w:w="8398" w:type="dxa"/>
                  <w:gridSpan w:val="9"/>
                  <w:hideMark/>
                </w:tcPr>
                <w:p w:rsidR="000458A4" w:rsidRPr="007061FF" w:rsidRDefault="000458A4" w:rsidP="00BB77CC">
                  <w:pPr>
                    <w:pStyle w:val="Puesto"/>
                    <w:contextualSpacing/>
                    <w:jc w:val="both"/>
                    <w:rPr>
                      <w:rFonts w:ascii="Gisha" w:hAnsi="Gisha" w:cs="Gisha"/>
                      <w:sz w:val="16"/>
                      <w:szCs w:val="16"/>
                      <w:lang w:val="es-CO"/>
                    </w:rPr>
                  </w:pPr>
                </w:p>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0458A4" w:rsidRPr="007061FF" w:rsidRDefault="000458A4" w:rsidP="000458A4">
                  <w:pPr>
                    <w:ind w:left="0" w:firstLine="0"/>
                    <w:rPr>
                      <w:rFonts w:ascii="Gisha" w:hAnsi="Gisha" w:cs="Gisha"/>
                      <w:sz w:val="16"/>
                      <w:szCs w:val="16"/>
                    </w:rPr>
                  </w:pPr>
                </w:p>
                <w:p w:rsidR="005F63CF" w:rsidRPr="007061FF" w:rsidRDefault="005F63CF" w:rsidP="000458A4">
                  <w:pPr>
                    <w:ind w:left="0" w:firstLine="0"/>
                    <w:rPr>
                      <w:rFonts w:ascii="Gisha" w:hAnsi="Gisha" w:cs="Gisha"/>
                      <w:sz w:val="16"/>
                      <w:szCs w:val="16"/>
                    </w:rPr>
                  </w:pPr>
                  <w:r w:rsidRPr="007061FF">
                    <w:rPr>
                      <w:rFonts w:ascii="Gisha" w:hAnsi="Gisha" w:cs="Gisha"/>
                      <w:sz w:val="16"/>
                      <w:szCs w:val="16"/>
                    </w:rPr>
                    <w:t>Es un curso teorico práctico que pretende proporcionar al estudiante las bases conceptuales y las herramientas metodológicas necesarias  para el análisis de la estructura, interacciones y dinámica de las comunidades de plantas y animales.  Un tema cubre aspectos relacionados con el diseño e implementación de estategias de investigación ecológica, con énfasis en la discusión de técnicas de muestreo y análisis estadístico de datos. Otro tema discute las propiedades emergentes al nivel de las comunidades, las herramientas cuantitativas más utilizadas para su análisis  y se presentan  casos de estudio de estructura de comunidades. Finalmente se discuten las interacciones entre especies, analizando las consecuencias de los procesos poblacionales a nivel de comunidades.</w:t>
                  </w:r>
                </w:p>
                <w:p w:rsidR="005F63CF" w:rsidRPr="007061FF" w:rsidRDefault="005F63CF" w:rsidP="00BB77CC">
                  <w:pPr>
                    <w:contextualSpacing/>
                    <w:rPr>
                      <w:rFonts w:ascii="Gisha" w:hAnsi="Gisha" w:cs="Gisha"/>
                      <w:color w:val="000000"/>
                      <w:sz w:val="16"/>
                      <w:szCs w:val="16"/>
                    </w:rPr>
                  </w:pPr>
                </w:p>
              </w:tc>
            </w:tr>
            <w:tr w:rsidR="005F63CF" w:rsidRPr="007061FF" w:rsidTr="000458A4">
              <w:tc>
                <w:tcPr>
                  <w:tcW w:w="8398" w:type="dxa"/>
                  <w:gridSpan w:val="9"/>
                  <w:hideMark/>
                </w:tcPr>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lastRenderedPageBreak/>
                    <w:t>OBJETIVO</w:t>
                  </w:r>
                </w:p>
                <w:p w:rsidR="005F63CF" w:rsidRPr="007061FF" w:rsidRDefault="004F6A9F" w:rsidP="000458A4">
                  <w:pPr>
                    <w:pStyle w:val="Prrafodelista"/>
                    <w:autoSpaceDE w:val="0"/>
                    <w:autoSpaceDN w:val="0"/>
                    <w:adjustRightInd w:val="0"/>
                    <w:spacing w:after="0" w:line="240" w:lineRule="auto"/>
                    <w:ind w:firstLine="0"/>
                    <w:jc w:val="left"/>
                    <w:rPr>
                      <w:rFonts w:ascii="Gisha" w:hAnsi="Gisha" w:cs="Gisha"/>
                      <w:sz w:val="16"/>
                      <w:szCs w:val="16"/>
                      <w:lang w:val="es-CO"/>
                    </w:rPr>
                  </w:pPr>
                  <w:r w:rsidRPr="007061FF">
                    <w:rPr>
                      <w:rFonts w:ascii="Gisha" w:hAnsi="Gisha" w:cs="Gisha"/>
                      <w:sz w:val="16"/>
                      <w:szCs w:val="16"/>
                      <w:lang w:val="es-CO"/>
                    </w:rPr>
                    <w:t xml:space="preserve">Estudiar los aspectos evolutivos y ecológicos que permiten la estructuración de comunidades biológicas y profundizar en el estudio de comunidades en la región tropical y de alta montaña </w:t>
                  </w:r>
                </w:p>
              </w:tc>
            </w:tr>
            <w:tr w:rsidR="005F63CF" w:rsidRPr="007061FF" w:rsidTr="000458A4">
              <w:tc>
                <w:tcPr>
                  <w:tcW w:w="8398" w:type="dxa"/>
                  <w:gridSpan w:val="9"/>
                  <w:hideMark/>
                </w:tcPr>
                <w:p w:rsidR="005F63CF" w:rsidRPr="007061FF" w:rsidRDefault="005F63CF"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5F63CF" w:rsidRPr="007061FF" w:rsidTr="000458A4">
              <w:tc>
                <w:tcPr>
                  <w:tcW w:w="3047" w:type="dxa"/>
                  <w:gridSpan w:val="2"/>
                  <w:hideMark/>
                </w:tcPr>
                <w:p w:rsidR="005F63CF" w:rsidRPr="007061FF" w:rsidRDefault="005F63CF"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5F63CF" w:rsidRPr="007061FF" w:rsidRDefault="005F63CF"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gridSpan w:val="2"/>
                  <w:hideMark/>
                </w:tcPr>
                <w:p w:rsidR="005F63CF" w:rsidRPr="007061FF" w:rsidRDefault="005F63CF" w:rsidP="007040F1">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6" w:type="dxa"/>
                  <w:hideMark/>
                </w:tcPr>
                <w:p w:rsidR="005F63CF" w:rsidRPr="007061FF" w:rsidRDefault="005F63CF"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5F63CF" w:rsidRPr="007061FF" w:rsidTr="000458A4">
              <w:tc>
                <w:tcPr>
                  <w:tcW w:w="3047" w:type="dxa"/>
                  <w:gridSpan w:val="2"/>
                </w:tcPr>
                <w:p w:rsidR="005F63CF" w:rsidRPr="007061FF" w:rsidRDefault="005F63CF" w:rsidP="00BB77CC">
                  <w:pPr>
                    <w:pStyle w:val="Puesto"/>
                    <w:contextualSpacing/>
                    <w:rPr>
                      <w:rFonts w:ascii="Gisha" w:hAnsi="Gisha" w:cs="Gisha"/>
                      <w:b w:val="0"/>
                      <w:sz w:val="16"/>
                      <w:szCs w:val="16"/>
                      <w:lang w:val="es-CO"/>
                    </w:rPr>
                  </w:pPr>
                </w:p>
              </w:tc>
              <w:tc>
                <w:tcPr>
                  <w:tcW w:w="2693" w:type="dxa"/>
                  <w:gridSpan w:val="4"/>
                </w:tcPr>
                <w:p w:rsidR="005F63CF" w:rsidRPr="007061FF" w:rsidRDefault="005F63CF" w:rsidP="00BB77CC">
                  <w:pPr>
                    <w:pStyle w:val="Puesto"/>
                    <w:contextualSpacing/>
                    <w:rPr>
                      <w:rFonts w:ascii="Gisha" w:hAnsi="Gisha" w:cs="Gisha"/>
                      <w:b w:val="0"/>
                      <w:sz w:val="16"/>
                      <w:szCs w:val="16"/>
                      <w:lang w:val="es-CO"/>
                    </w:rPr>
                  </w:pPr>
                </w:p>
              </w:tc>
              <w:tc>
                <w:tcPr>
                  <w:tcW w:w="1702" w:type="dxa"/>
                  <w:gridSpan w:val="2"/>
                </w:tcPr>
                <w:p w:rsidR="005F63CF" w:rsidRPr="007061FF" w:rsidRDefault="005F63CF" w:rsidP="00BB77CC">
                  <w:pPr>
                    <w:pStyle w:val="Puesto"/>
                    <w:contextualSpacing/>
                    <w:rPr>
                      <w:rFonts w:ascii="Gisha" w:hAnsi="Gisha" w:cs="Gisha"/>
                      <w:b w:val="0"/>
                      <w:sz w:val="16"/>
                      <w:szCs w:val="16"/>
                      <w:lang w:val="es-CO"/>
                    </w:rPr>
                  </w:pPr>
                </w:p>
              </w:tc>
              <w:tc>
                <w:tcPr>
                  <w:tcW w:w="956" w:type="dxa"/>
                </w:tcPr>
                <w:p w:rsidR="005F63CF" w:rsidRPr="007061FF" w:rsidRDefault="005F63CF" w:rsidP="00BB77CC">
                  <w:pPr>
                    <w:pStyle w:val="Puesto"/>
                    <w:contextualSpacing/>
                    <w:rPr>
                      <w:rFonts w:ascii="Gisha" w:hAnsi="Gisha" w:cs="Gisha"/>
                      <w:b w:val="0"/>
                      <w:sz w:val="16"/>
                      <w:szCs w:val="16"/>
                      <w:lang w:val="es-CO"/>
                    </w:rPr>
                  </w:pPr>
                </w:p>
              </w:tc>
            </w:tr>
            <w:tr w:rsidR="005F63CF" w:rsidRPr="007061FF" w:rsidTr="000458A4">
              <w:tc>
                <w:tcPr>
                  <w:tcW w:w="3047" w:type="dxa"/>
                  <w:gridSpan w:val="2"/>
                  <w:hideMark/>
                </w:tcPr>
                <w:p w:rsidR="005F63CF" w:rsidRPr="007061FF" w:rsidRDefault="005F63CF" w:rsidP="00BB77CC">
                  <w:pPr>
                    <w:pStyle w:val="Puesto"/>
                    <w:contextualSpacing/>
                    <w:rPr>
                      <w:rFonts w:ascii="Gisha" w:hAnsi="Gisha" w:cs="Gisha"/>
                      <w:b w:val="0"/>
                      <w:sz w:val="16"/>
                      <w:szCs w:val="16"/>
                      <w:lang w:val="es-CO"/>
                    </w:rPr>
                  </w:pPr>
                </w:p>
              </w:tc>
              <w:tc>
                <w:tcPr>
                  <w:tcW w:w="2693" w:type="dxa"/>
                  <w:gridSpan w:val="4"/>
                  <w:hideMark/>
                </w:tcPr>
                <w:p w:rsidR="005F63CF" w:rsidRPr="007061FF" w:rsidRDefault="005F63CF" w:rsidP="00BB77CC">
                  <w:pPr>
                    <w:pStyle w:val="Puesto"/>
                    <w:contextualSpacing/>
                    <w:rPr>
                      <w:rFonts w:ascii="Gisha" w:hAnsi="Gisha" w:cs="Gisha"/>
                      <w:b w:val="0"/>
                      <w:sz w:val="16"/>
                      <w:szCs w:val="16"/>
                      <w:lang w:val="es-CO"/>
                    </w:rPr>
                  </w:pPr>
                </w:p>
              </w:tc>
              <w:tc>
                <w:tcPr>
                  <w:tcW w:w="1702" w:type="dxa"/>
                  <w:gridSpan w:val="2"/>
                  <w:hideMark/>
                </w:tcPr>
                <w:p w:rsidR="005F63CF" w:rsidRPr="007061FF" w:rsidRDefault="005F63CF" w:rsidP="00BB77CC">
                  <w:pPr>
                    <w:pStyle w:val="Puesto"/>
                    <w:contextualSpacing/>
                    <w:rPr>
                      <w:rFonts w:ascii="Gisha" w:hAnsi="Gisha" w:cs="Gisha"/>
                      <w:b w:val="0"/>
                      <w:sz w:val="16"/>
                      <w:szCs w:val="16"/>
                      <w:lang w:val="es-CO"/>
                    </w:rPr>
                  </w:pPr>
                </w:p>
              </w:tc>
              <w:tc>
                <w:tcPr>
                  <w:tcW w:w="956" w:type="dxa"/>
                  <w:hideMark/>
                </w:tcPr>
                <w:p w:rsidR="005F63CF" w:rsidRPr="007061FF" w:rsidRDefault="005F63CF" w:rsidP="00BB77CC">
                  <w:pPr>
                    <w:pStyle w:val="Puesto"/>
                    <w:contextualSpacing/>
                    <w:rPr>
                      <w:rFonts w:ascii="Gisha" w:hAnsi="Gisha" w:cs="Gisha"/>
                      <w:b w:val="0"/>
                      <w:sz w:val="16"/>
                      <w:szCs w:val="16"/>
                      <w:lang w:val="es-CO"/>
                    </w:rPr>
                  </w:pPr>
                </w:p>
              </w:tc>
            </w:tr>
            <w:tr w:rsidR="005F63CF" w:rsidRPr="007061FF" w:rsidTr="000458A4">
              <w:tc>
                <w:tcPr>
                  <w:tcW w:w="8398" w:type="dxa"/>
                  <w:gridSpan w:val="9"/>
                  <w:hideMark/>
                </w:tcPr>
                <w:p w:rsidR="005F63CF" w:rsidRPr="007061FF" w:rsidRDefault="005F63CF"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5F63CF" w:rsidRPr="007061FF" w:rsidTr="000458A4">
              <w:tc>
                <w:tcPr>
                  <w:tcW w:w="1488" w:type="dxa"/>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59" w:type="dxa"/>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56" w:type="dxa"/>
                  <w:hideMark/>
                </w:tcPr>
                <w:p w:rsidR="005F63CF" w:rsidRPr="007061FF" w:rsidRDefault="005F63CF"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5F63CF" w:rsidRPr="007061FF" w:rsidTr="000458A4">
              <w:tc>
                <w:tcPr>
                  <w:tcW w:w="1488" w:type="dxa"/>
                </w:tcPr>
                <w:p w:rsidR="005F63CF" w:rsidRPr="007061FF" w:rsidRDefault="005F63CF" w:rsidP="00BB77CC">
                  <w:pPr>
                    <w:pStyle w:val="Puesto"/>
                    <w:contextualSpacing/>
                    <w:rPr>
                      <w:rFonts w:ascii="Gisha" w:hAnsi="Gisha" w:cs="Gisha"/>
                      <w:b w:val="0"/>
                      <w:spacing w:val="-6"/>
                      <w:sz w:val="16"/>
                      <w:szCs w:val="16"/>
                      <w:lang w:val="es-CO"/>
                    </w:rPr>
                  </w:pPr>
                </w:p>
              </w:tc>
              <w:tc>
                <w:tcPr>
                  <w:tcW w:w="1702" w:type="dxa"/>
                  <w:gridSpan w:val="2"/>
                </w:tcPr>
                <w:p w:rsidR="005F63CF" w:rsidRPr="007061FF" w:rsidRDefault="005F63CF" w:rsidP="00BB77CC">
                  <w:pPr>
                    <w:pStyle w:val="Puesto"/>
                    <w:contextualSpacing/>
                    <w:rPr>
                      <w:rFonts w:ascii="Gisha" w:hAnsi="Gisha" w:cs="Gisha"/>
                      <w:b w:val="0"/>
                      <w:spacing w:val="-6"/>
                      <w:sz w:val="16"/>
                      <w:szCs w:val="16"/>
                      <w:lang w:val="es-CO"/>
                    </w:rPr>
                  </w:pPr>
                </w:p>
              </w:tc>
              <w:tc>
                <w:tcPr>
                  <w:tcW w:w="1417" w:type="dxa"/>
                  <w:gridSpan w:val="2"/>
                </w:tcPr>
                <w:p w:rsidR="005F63CF" w:rsidRPr="007061FF" w:rsidRDefault="005F63CF" w:rsidP="00BB77CC">
                  <w:pPr>
                    <w:pStyle w:val="Puesto"/>
                    <w:contextualSpacing/>
                    <w:rPr>
                      <w:rFonts w:ascii="Gisha" w:hAnsi="Gisha" w:cs="Gisha"/>
                      <w:b w:val="0"/>
                      <w:spacing w:val="-6"/>
                      <w:sz w:val="16"/>
                      <w:szCs w:val="16"/>
                      <w:lang w:val="es-CO"/>
                    </w:rPr>
                  </w:pPr>
                </w:p>
              </w:tc>
              <w:tc>
                <w:tcPr>
                  <w:tcW w:w="1276" w:type="dxa"/>
                  <w:gridSpan w:val="2"/>
                </w:tcPr>
                <w:p w:rsidR="005F63CF" w:rsidRPr="007061FF" w:rsidRDefault="005F63CF" w:rsidP="00BB77CC">
                  <w:pPr>
                    <w:pStyle w:val="Puesto"/>
                    <w:contextualSpacing/>
                    <w:rPr>
                      <w:rFonts w:ascii="Gisha" w:hAnsi="Gisha" w:cs="Gisha"/>
                      <w:b w:val="0"/>
                      <w:spacing w:val="-6"/>
                      <w:sz w:val="16"/>
                      <w:szCs w:val="16"/>
                      <w:lang w:val="es-CO"/>
                    </w:rPr>
                  </w:pPr>
                </w:p>
              </w:tc>
              <w:tc>
                <w:tcPr>
                  <w:tcW w:w="1559" w:type="dxa"/>
                </w:tcPr>
                <w:p w:rsidR="005F63CF" w:rsidRPr="007061FF" w:rsidRDefault="005F63CF" w:rsidP="00BB77CC">
                  <w:pPr>
                    <w:pStyle w:val="Puesto"/>
                    <w:contextualSpacing/>
                    <w:rPr>
                      <w:rFonts w:ascii="Gisha" w:hAnsi="Gisha" w:cs="Gisha"/>
                      <w:b w:val="0"/>
                      <w:spacing w:val="-6"/>
                      <w:sz w:val="16"/>
                      <w:szCs w:val="16"/>
                      <w:lang w:val="es-CO"/>
                    </w:rPr>
                  </w:pPr>
                </w:p>
              </w:tc>
              <w:tc>
                <w:tcPr>
                  <w:tcW w:w="956" w:type="dxa"/>
                </w:tcPr>
                <w:p w:rsidR="005F63CF" w:rsidRPr="007061FF" w:rsidRDefault="005F63CF" w:rsidP="00BB77CC">
                  <w:pPr>
                    <w:pStyle w:val="Puesto"/>
                    <w:contextualSpacing/>
                    <w:rPr>
                      <w:rFonts w:ascii="Gisha" w:hAnsi="Gisha" w:cs="Gisha"/>
                      <w:b w:val="0"/>
                      <w:spacing w:val="-6"/>
                      <w:sz w:val="16"/>
                      <w:szCs w:val="16"/>
                      <w:lang w:val="es-CO"/>
                    </w:rPr>
                  </w:pPr>
                </w:p>
              </w:tc>
            </w:tr>
            <w:tr w:rsidR="005F63CF" w:rsidRPr="007061FF" w:rsidTr="000458A4">
              <w:tc>
                <w:tcPr>
                  <w:tcW w:w="1488" w:type="dxa"/>
                  <w:hideMark/>
                </w:tcPr>
                <w:p w:rsidR="005F63CF" w:rsidRPr="007061FF" w:rsidRDefault="005F63CF" w:rsidP="00BB77CC">
                  <w:pPr>
                    <w:pStyle w:val="Puesto"/>
                    <w:contextualSpacing/>
                    <w:rPr>
                      <w:rFonts w:ascii="Gisha" w:hAnsi="Gisha" w:cs="Gisha"/>
                      <w:b w:val="0"/>
                      <w:sz w:val="16"/>
                      <w:szCs w:val="16"/>
                      <w:lang w:val="es-CO"/>
                    </w:rPr>
                  </w:pPr>
                </w:p>
              </w:tc>
              <w:tc>
                <w:tcPr>
                  <w:tcW w:w="1702" w:type="dxa"/>
                  <w:gridSpan w:val="2"/>
                  <w:hideMark/>
                </w:tcPr>
                <w:p w:rsidR="005F63CF" w:rsidRPr="007061FF" w:rsidRDefault="005F63CF" w:rsidP="00BB77CC">
                  <w:pPr>
                    <w:pStyle w:val="Puesto"/>
                    <w:contextualSpacing/>
                    <w:rPr>
                      <w:rFonts w:ascii="Gisha" w:hAnsi="Gisha" w:cs="Gisha"/>
                      <w:b w:val="0"/>
                      <w:sz w:val="16"/>
                      <w:szCs w:val="16"/>
                      <w:lang w:val="es-CO"/>
                    </w:rPr>
                  </w:pPr>
                </w:p>
              </w:tc>
              <w:tc>
                <w:tcPr>
                  <w:tcW w:w="1417" w:type="dxa"/>
                  <w:gridSpan w:val="2"/>
                  <w:hideMark/>
                </w:tcPr>
                <w:p w:rsidR="005F63CF" w:rsidRPr="007061FF" w:rsidRDefault="005F63CF" w:rsidP="00BB77CC">
                  <w:pPr>
                    <w:pStyle w:val="Puesto"/>
                    <w:contextualSpacing/>
                    <w:rPr>
                      <w:rFonts w:ascii="Gisha" w:hAnsi="Gisha" w:cs="Gisha"/>
                      <w:b w:val="0"/>
                      <w:sz w:val="16"/>
                      <w:szCs w:val="16"/>
                      <w:lang w:val="es-CO"/>
                    </w:rPr>
                  </w:pPr>
                </w:p>
              </w:tc>
              <w:tc>
                <w:tcPr>
                  <w:tcW w:w="1276" w:type="dxa"/>
                  <w:gridSpan w:val="2"/>
                  <w:hideMark/>
                </w:tcPr>
                <w:p w:rsidR="005F63CF" w:rsidRPr="007061FF" w:rsidRDefault="005F63CF" w:rsidP="00BB77CC">
                  <w:pPr>
                    <w:pStyle w:val="Puesto"/>
                    <w:contextualSpacing/>
                    <w:rPr>
                      <w:rFonts w:ascii="Gisha" w:hAnsi="Gisha" w:cs="Gisha"/>
                      <w:b w:val="0"/>
                      <w:sz w:val="16"/>
                      <w:szCs w:val="16"/>
                      <w:lang w:val="es-CO"/>
                    </w:rPr>
                  </w:pPr>
                </w:p>
              </w:tc>
              <w:tc>
                <w:tcPr>
                  <w:tcW w:w="1559" w:type="dxa"/>
                  <w:hideMark/>
                </w:tcPr>
                <w:p w:rsidR="005F63CF" w:rsidRPr="007061FF" w:rsidRDefault="005F63CF" w:rsidP="00BB77CC">
                  <w:pPr>
                    <w:pStyle w:val="Puesto"/>
                    <w:contextualSpacing/>
                    <w:rPr>
                      <w:rFonts w:ascii="Gisha" w:hAnsi="Gisha" w:cs="Gisha"/>
                      <w:b w:val="0"/>
                      <w:sz w:val="16"/>
                      <w:szCs w:val="16"/>
                      <w:lang w:val="es-CO"/>
                    </w:rPr>
                  </w:pPr>
                </w:p>
              </w:tc>
              <w:tc>
                <w:tcPr>
                  <w:tcW w:w="956" w:type="dxa"/>
                  <w:hideMark/>
                </w:tcPr>
                <w:p w:rsidR="005F63CF" w:rsidRPr="007061FF" w:rsidRDefault="005F63CF" w:rsidP="00BB77CC">
                  <w:pPr>
                    <w:pStyle w:val="Puesto"/>
                    <w:contextualSpacing/>
                    <w:rPr>
                      <w:rFonts w:ascii="Gisha" w:hAnsi="Gisha" w:cs="Gisha"/>
                      <w:b w:val="0"/>
                      <w:sz w:val="16"/>
                      <w:szCs w:val="16"/>
                      <w:lang w:val="es-CO"/>
                    </w:rPr>
                  </w:pPr>
                </w:p>
              </w:tc>
            </w:tr>
            <w:tr w:rsidR="005F63CF" w:rsidRPr="007061FF" w:rsidTr="000458A4">
              <w:tc>
                <w:tcPr>
                  <w:tcW w:w="8398" w:type="dxa"/>
                  <w:gridSpan w:val="9"/>
                  <w:hideMark/>
                </w:tcPr>
                <w:p w:rsidR="005F63CF" w:rsidRPr="007061FF" w:rsidRDefault="005F63CF" w:rsidP="00BB77CC">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5F63CF" w:rsidRPr="007061FF" w:rsidTr="000458A4">
              <w:tc>
                <w:tcPr>
                  <w:tcW w:w="3383" w:type="dxa"/>
                  <w:gridSpan w:val="4"/>
                  <w:hideMark/>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15" w:type="dxa"/>
                  <w:gridSpan w:val="5"/>
                  <w:hideMark/>
                </w:tcPr>
                <w:p w:rsidR="005F63CF" w:rsidRPr="007061FF" w:rsidRDefault="005F63CF"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5F63CF" w:rsidRPr="007061FF" w:rsidTr="000458A4">
              <w:tc>
                <w:tcPr>
                  <w:tcW w:w="3383" w:type="dxa"/>
                  <w:gridSpan w:val="4"/>
                </w:tcPr>
                <w:p w:rsidR="005F63CF" w:rsidRPr="007061FF" w:rsidRDefault="005F63CF" w:rsidP="00D1555D">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Principales interacciones biológicas entre especies</w:t>
                  </w:r>
                </w:p>
              </w:tc>
              <w:tc>
                <w:tcPr>
                  <w:tcW w:w="5015" w:type="dxa"/>
                  <w:gridSpan w:val="5"/>
                </w:tcPr>
                <w:p w:rsidR="005F63CF" w:rsidRPr="007061FF" w:rsidRDefault="005F63CF" w:rsidP="00D1555D">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Revisión detallada de interacciones como competencia, simbiosis, depredación y mutualismo que expliquen la presencia de una especie en un área específica</w:t>
                  </w:r>
                </w:p>
              </w:tc>
            </w:tr>
            <w:tr w:rsidR="005F63CF" w:rsidRPr="007061FF" w:rsidTr="000458A4">
              <w:tc>
                <w:tcPr>
                  <w:tcW w:w="3383" w:type="dxa"/>
                  <w:gridSpan w:val="4"/>
                </w:tcPr>
                <w:p w:rsidR="005F63CF" w:rsidRPr="007061FF" w:rsidRDefault="005F63CF" w:rsidP="00D1555D">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Estudio y evaluación del nicho ecológico</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Revisión del concepto de nicho y su implicación en el estudio de comunidades</w:t>
                  </w:r>
                </w:p>
              </w:tc>
            </w:tr>
            <w:tr w:rsidR="005F63CF" w:rsidRPr="007061FF" w:rsidTr="000458A4">
              <w:tc>
                <w:tcPr>
                  <w:tcW w:w="3383" w:type="dxa"/>
                  <w:gridSpan w:val="4"/>
                </w:tcPr>
                <w:p w:rsidR="005F63CF" w:rsidRPr="007061FF" w:rsidRDefault="005F63CF" w:rsidP="00D1555D">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Análisis de coexistencia de especies</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La coexistencia como proceso evolutivo que ayude a explicar la formación de comunidades biológicas</w:t>
                  </w:r>
                </w:p>
              </w:tc>
            </w:tr>
            <w:tr w:rsidR="005F63CF" w:rsidRPr="007061FF" w:rsidTr="000458A4">
              <w:tc>
                <w:tcPr>
                  <w:tcW w:w="3383" w:type="dxa"/>
                  <w:gridSpan w:val="4"/>
                </w:tcPr>
                <w:p w:rsidR="005F63CF" w:rsidRPr="007061FF" w:rsidRDefault="005F63CF" w:rsidP="00D1555D">
                  <w:pPr>
                    <w:autoSpaceDE w:val="0"/>
                    <w:autoSpaceDN w:val="0"/>
                    <w:adjustRightInd w:val="0"/>
                    <w:ind w:left="0" w:firstLine="0"/>
                    <w:rPr>
                      <w:rFonts w:ascii="Gisha" w:hAnsi="Gisha" w:cs="Gisha"/>
                      <w:sz w:val="16"/>
                      <w:szCs w:val="16"/>
                    </w:rPr>
                  </w:pPr>
                  <w:r w:rsidRPr="007061FF">
                    <w:rPr>
                      <w:rFonts w:ascii="Gisha" w:hAnsi="Gisha" w:cs="Gisha"/>
                      <w:sz w:val="16"/>
                      <w:szCs w:val="16"/>
                    </w:rPr>
                    <w:t>Definición y delimitación de una comunidad ecológica</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Que es una comunidad, límites, existencia o no existencia de la misma</w:t>
                  </w:r>
                </w:p>
              </w:tc>
            </w:tr>
            <w:tr w:rsidR="005F63CF" w:rsidRPr="007061FF" w:rsidTr="000458A4">
              <w:tc>
                <w:tcPr>
                  <w:tcW w:w="3383" w:type="dxa"/>
                  <w:gridSpan w:val="4"/>
                </w:tcPr>
                <w:p w:rsidR="005F63CF" w:rsidRPr="007061FF" w:rsidRDefault="005F63CF" w:rsidP="00D1555D">
                  <w:pPr>
                    <w:autoSpaceDE w:val="0"/>
                    <w:autoSpaceDN w:val="0"/>
                    <w:adjustRightInd w:val="0"/>
                    <w:ind w:left="0" w:firstLine="0"/>
                    <w:rPr>
                      <w:rFonts w:ascii="Gisha" w:hAnsi="Gisha" w:cs="Gisha"/>
                      <w:sz w:val="16"/>
                      <w:szCs w:val="16"/>
                    </w:rPr>
                  </w:pPr>
                  <w:r w:rsidRPr="007061FF">
                    <w:rPr>
                      <w:rFonts w:ascii="Gisha" w:hAnsi="Gisha" w:cs="Gisha"/>
                      <w:sz w:val="16"/>
                      <w:szCs w:val="16"/>
                    </w:rPr>
                    <w:t>Propiedades emergentes de las comunidades</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Que distingue a una comunidad, que factores favorecen su conformación, como se estudian sus propiedades emergentes</w:t>
                  </w:r>
                </w:p>
              </w:tc>
            </w:tr>
            <w:tr w:rsidR="005F63CF" w:rsidRPr="007061FF" w:rsidTr="000458A4">
              <w:tc>
                <w:tcPr>
                  <w:tcW w:w="3383" w:type="dxa"/>
                  <w:gridSpan w:val="4"/>
                </w:tcPr>
                <w:p w:rsidR="005F63CF" w:rsidRPr="007061FF" w:rsidRDefault="005F63CF" w:rsidP="00D1555D">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Principales herramientas en el estudio de comunidades</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Uso de mecanismos y experiencias empleadas en el estudio de comunidades</w:t>
                  </w:r>
                </w:p>
              </w:tc>
            </w:tr>
            <w:tr w:rsidR="005F63CF" w:rsidRPr="007061FF" w:rsidTr="000458A4">
              <w:tc>
                <w:tcPr>
                  <w:tcW w:w="3383" w:type="dxa"/>
                  <w:gridSpan w:val="4"/>
                </w:tcPr>
                <w:p w:rsidR="005F63CF" w:rsidRPr="007061FF" w:rsidRDefault="005F63CF" w:rsidP="00D1555D">
                  <w:pPr>
                    <w:pStyle w:val="Puesto"/>
                    <w:ind w:left="0" w:firstLine="0"/>
                    <w:contextualSpacing/>
                    <w:jc w:val="both"/>
                    <w:rPr>
                      <w:rFonts w:ascii="Gisha" w:eastAsiaTheme="minorHAnsi" w:hAnsi="Gisha" w:cs="Gisha"/>
                      <w:b w:val="0"/>
                      <w:sz w:val="16"/>
                      <w:szCs w:val="16"/>
                      <w:lang w:val="es-CO"/>
                    </w:rPr>
                  </w:pPr>
                  <w:r w:rsidRPr="007061FF">
                    <w:rPr>
                      <w:rFonts w:ascii="Gisha" w:eastAsiaTheme="minorHAnsi" w:hAnsi="Gisha" w:cs="Gisha"/>
                      <w:b w:val="0"/>
                      <w:sz w:val="16"/>
                      <w:szCs w:val="16"/>
                      <w:lang w:val="es-CO"/>
                    </w:rPr>
                    <w:t>Estudio de casos en el estudio de comunidades</w:t>
                  </w:r>
                </w:p>
              </w:tc>
              <w:tc>
                <w:tcPr>
                  <w:tcW w:w="5015" w:type="dxa"/>
                  <w:gridSpan w:val="5"/>
                </w:tcPr>
                <w:p w:rsidR="005F63CF" w:rsidRPr="007061FF" w:rsidRDefault="005F63CF" w:rsidP="00D1555D">
                  <w:pPr>
                    <w:ind w:left="0" w:firstLine="0"/>
                    <w:contextualSpacing/>
                    <w:rPr>
                      <w:rFonts w:ascii="Gisha" w:hAnsi="Gisha" w:cs="Gisha"/>
                      <w:sz w:val="16"/>
                      <w:szCs w:val="16"/>
                    </w:rPr>
                  </w:pPr>
                  <w:r w:rsidRPr="007061FF">
                    <w:rPr>
                      <w:rFonts w:ascii="Gisha" w:hAnsi="Gisha" w:cs="Gisha"/>
                      <w:sz w:val="16"/>
                      <w:szCs w:val="16"/>
                    </w:rPr>
                    <w:t>Estudio de diferentes comunidades en ecosistemas tropicales</w:t>
                  </w:r>
                  <w:r w:rsidR="004F6A9F" w:rsidRPr="007061FF">
                    <w:rPr>
                      <w:rFonts w:ascii="Gisha" w:hAnsi="Gisha" w:cs="Gisha"/>
                      <w:sz w:val="16"/>
                      <w:szCs w:val="16"/>
                    </w:rPr>
                    <w:t xml:space="preserve"> y sistemas altoandinos.</w:t>
                  </w:r>
                </w:p>
              </w:tc>
            </w:tr>
            <w:tr w:rsidR="005F63CF" w:rsidRPr="007061FF" w:rsidTr="000458A4">
              <w:tc>
                <w:tcPr>
                  <w:tcW w:w="8398" w:type="dxa"/>
                  <w:gridSpan w:val="9"/>
                </w:tcPr>
                <w:p w:rsidR="005F63CF" w:rsidRPr="007061FF" w:rsidRDefault="005F63CF" w:rsidP="00BB77CC">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D1555D" w:rsidRPr="007061FF" w:rsidRDefault="00D1555D" w:rsidP="00BB77CC">
                  <w:pPr>
                    <w:pStyle w:val="Puesto"/>
                    <w:contextualSpacing/>
                    <w:jc w:val="both"/>
                    <w:rPr>
                      <w:rFonts w:ascii="Gisha" w:hAnsi="Gisha" w:cs="Gisha"/>
                      <w:sz w:val="16"/>
                      <w:szCs w:val="16"/>
                      <w:lang w:val="es-CO"/>
                    </w:rPr>
                  </w:pPr>
                </w:p>
                <w:p w:rsidR="005F63CF" w:rsidRPr="007061FF" w:rsidRDefault="005F63CF" w:rsidP="000D29FA">
                  <w:pPr>
                    <w:pStyle w:val="Textoindependiente"/>
                    <w:numPr>
                      <w:ilvl w:val="0"/>
                      <w:numId w:val="17"/>
                    </w:numPr>
                    <w:spacing w:after="0"/>
                    <w:ind w:left="357" w:hanging="357"/>
                    <w:rPr>
                      <w:rFonts w:ascii="Gisha" w:hAnsi="Gisha" w:cs="Gisha"/>
                      <w:sz w:val="16"/>
                      <w:szCs w:val="16"/>
                      <w:lang w:val="es-CO" w:eastAsia="es-MX"/>
                    </w:rPr>
                  </w:pPr>
                  <w:r w:rsidRPr="00DE458E">
                    <w:rPr>
                      <w:rFonts w:ascii="Gisha" w:hAnsi="Gisha" w:cs="Gisha"/>
                      <w:sz w:val="16"/>
                      <w:szCs w:val="16"/>
                      <w:lang w:val="en-US" w:eastAsia="es-MX"/>
                    </w:rPr>
                    <w:t xml:space="preserve">Begon, M., J L. Harper, YC. R.  </w:t>
                  </w:r>
                  <w:r w:rsidRPr="008947CE">
                    <w:rPr>
                      <w:rFonts w:ascii="Gisha" w:hAnsi="Gisha" w:cs="Gisha"/>
                      <w:sz w:val="16"/>
                      <w:szCs w:val="16"/>
                      <w:lang w:val="en-US" w:eastAsia="es-MX"/>
                    </w:rPr>
                    <w:t xml:space="preserve">Townsed, L. H. 2005. </w:t>
                  </w:r>
                  <w:r w:rsidRPr="00DE458E">
                    <w:rPr>
                      <w:rFonts w:ascii="Gisha" w:hAnsi="Gisha" w:cs="Gisha"/>
                      <w:sz w:val="16"/>
                      <w:szCs w:val="16"/>
                      <w:lang w:val="en-US" w:eastAsia="es-MX"/>
                    </w:rPr>
                    <w:t xml:space="preserve">ECOLOGY: From individuals to Ecoystems. </w:t>
                  </w:r>
                  <w:r w:rsidRPr="007061FF">
                    <w:rPr>
                      <w:rFonts w:ascii="Gisha" w:hAnsi="Gisha" w:cs="Gisha"/>
                      <w:sz w:val="16"/>
                      <w:szCs w:val="16"/>
                      <w:lang w:val="es-CO" w:eastAsia="es-MX"/>
                    </w:rPr>
                    <w:t>Blackwell Publishing .</w:t>
                  </w:r>
                </w:p>
                <w:p w:rsidR="005F63CF" w:rsidRPr="00DE458E" w:rsidRDefault="005F63CF" w:rsidP="000D29FA">
                  <w:pPr>
                    <w:pStyle w:val="Textoindependiente"/>
                    <w:numPr>
                      <w:ilvl w:val="0"/>
                      <w:numId w:val="17"/>
                    </w:numPr>
                    <w:spacing w:after="0"/>
                    <w:ind w:left="357" w:hanging="357"/>
                    <w:rPr>
                      <w:rFonts w:ascii="Gisha" w:hAnsi="Gisha" w:cs="Gisha"/>
                      <w:sz w:val="16"/>
                      <w:szCs w:val="16"/>
                      <w:lang w:val="en-US" w:eastAsia="es-MX"/>
                    </w:rPr>
                  </w:pPr>
                  <w:r w:rsidRPr="00DE458E">
                    <w:rPr>
                      <w:rFonts w:ascii="Gisha" w:hAnsi="Gisha" w:cs="Gisha"/>
                      <w:sz w:val="16"/>
                      <w:szCs w:val="16"/>
                      <w:lang w:val="en-US" w:eastAsia="es-MX"/>
                    </w:rPr>
                    <w:t xml:space="preserve">Brown, J. H. 1995. Macroecology. University of Chicago Press, Chicago. </w:t>
                  </w:r>
                </w:p>
                <w:p w:rsidR="005F63CF" w:rsidRPr="007061FF" w:rsidRDefault="005F63CF" w:rsidP="000D29FA">
                  <w:pPr>
                    <w:pStyle w:val="Textoindependiente"/>
                    <w:numPr>
                      <w:ilvl w:val="0"/>
                      <w:numId w:val="17"/>
                    </w:numPr>
                    <w:spacing w:after="0"/>
                    <w:ind w:left="357" w:hanging="357"/>
                    <w:rPr>
                      <w:rFonts w:ascii="Gisha" w:hAnsi="Gisha" w:cs="Gisha"/>
                      <w:sz w:val="16"/>
                      <w:szCs w:val="16"/>
                      <w:lang w:val="es-CO" w:eastAsia="es-MX"/>
                    </w:rPr>
                  </w:pPr>
                  <w:r w:rsidRPr="00132354">
                    <w:rPr>
                      <w:rFonts w:ascii="Gisha" w:hAnsi="Gisha" w:cs="Gisha"/>
                      <w:sz w:val="16"/>
                      <w:szCs w:val="16"/>
                      <w:lang w:val="en-US" w:eastAsia="es-MX"/>
                    </w:rPr>
                    <w:t xml:space="preserve">Maurer, B. A.  1999. Untangling Ecology Complexity.  </w:t>
                  </w:r>
                  <w:r w:rsidRPr="00DE458E">
                    <w:rPr>
                      <w:rFonts w:ascii="Gisha" w:hAnsi="Gisha" w:cs="Gisha"/>
                      <w:sz w:val="16"/>
                      <w:szCs w:val="16"/>
                      <w:lang w:val="en-US" w:eastAsia="es-MX"/>
                    </w:rPr>
                    <w:t xml:space="preserve">The Macroscopic Perspective. University of Chicago Press, Chicago. </w:t>
                  </w:r>
                  <w:r w:rsidRPr="007061FF">
                    <w:rPr>
                      <w:rFonts w:ascii="Gisha" w:hAnsi="Gisha" w:cs="Gisha"/>
                      <w:sz w:val="16"/>
                      <w:szCs w:val="16"/>
                      <w:lang w:val="es-CO" w:eastAsia="es-MX"/>
                    </w:rPr>
                    <w:t>USA.</w:t>
                  </w:r>
                </w:p>
                <w:p w:rsidR="005F63CF" w:rsidRPr="007061FF" w:rsidRDefault="005F63CF" w:rsidP="000D29FA">
                  <w:pPr>
                    <w:pStyle w:val="Textoindependiente"/>
                    <w:numPr>
                      <w:ilvl w:val="0"/>
                      <w:numId w:val="17"/>
                    </w:numPr>
                    <w:spacing w:after="0"/>
                    <w:ind w:left="357" w:hanging="357"/>
                    <w:rPr>
                      <w:rFonts w:ascii="Gisha" w:hAnsi="Gisha" w:cs="Gisha"/>
                      <w:sz w:val="16"/>
                      <w:szCs w:val="16"/>
                      <w:lang w:val="es-CO" w:eastAsia="es-MX"/>
                    </w:rPr>
                  </w:pPr>
                  <w:r w:rsidRPr="00DE458E">
                    <w:rPr>
                      <w:rFonts w:ascii="Gisha" w:hAnsi="Gisha" w:cs="Gisha"/>
                      <w:sz w:val="16"/>
                      <w:szCs w:val="16"/>
                      <w:lang w:val="en-US" w:eastAsia="es-MX"/>
                    </w:rPr>
                    <w:t xml:space="preserve">Morin, P.J.1999. Community Ecology.  </w:t>
                  </w:r>
                  <w:r w:rsidRPr="007061FF">
                    <w:rPr>
                      <w:rFonts w:ascii="Gisha" w:hAnsi="Gisha" w:cs="Gisha"/>
                      <w:sz w:val="16"/>
                      <w:szCs w:val="16"/>
                      <w:lang w:val="es-CO" w:eastAsia="es-MX"/>
                    </w:rPr>
                    <w:t>Blackwell Science.</w:t>
                  </w:r>
                </w:p>
                <w:p w:rsidR="005F63CF" w:rsidRPr="00DE458E" w:rsidRDefault="005F63CF" w:rsidP="000D29FA">
                  <w:pPr>
                    <w:pStyle w:val="Textoindependiente"/>
                    <w:numPr>
                      <w:ilvl w:val="0"/>
                      <w:numId w:val="17"/>
                    </w:numPr>
                    <w:spacing w:after="0"/>
                    <w:ind w:left="357" w:hanging="357"/>
                    <w:rPr>
                      <w:rFonts w:ascii="Gisha" w:hAnsi="Gisha" w:cs="Gisha"/>
                      <w:sz w:val="16"/>
                      <w:szCs w:val="16"/>
                      <w:lang w:val="en-US" w:eastAsia="es-MX"/>
                    </w:rPr>
                  </w:pPr>
                  <w:r w:rsidRPr="00132354">
                    <w:rPr>
                      <w:rFonts w:ascii="Gisha" w:hAnsi="Gisha" w:cs="Gisha"/>
                      <w:sz w:val="16"/>
                      <w:szCs w:val="16"/>
                      <w:lang w:val="en-US" w:eastAsia="es-MX"/>
                    </w:rPr>
                    <w:t xml:space="preserve">Pianka. E. Evolutionary Ecology. 1999. Fifth Edition. </w:t>
                  </w:r>
                  <w:r w:rsidRPr="00DE458E">
                    <w:rPr>
                      <w:rFonts w:ascii="Gisha" w:hAnsi="Gisha" w:cs="Gisha"/>
                      <w:sz w:val="16"/>
                      <w:szCs w:val="16"/>
                      <w:lang w:val="en-US" w:eastAsia="es-MX"/>
                    </w:rPr>
                    <w:t>Harper Collins College Publisher, New York. NY. USA.</w:t>
                  </w:r>
                </w:p>
                <w:p w:rsidR="005F63CF" w:rsidRPr="007061FF" w:rsidRDefault="005F63CF" w:rsidP="000D29FA">
                  <w:pPr>
                    <w:numPr>
                      <w:ilvl w:val="0"/>
                      <w:numId w:val="17"/>
                    </w:numPr>
                    <w:ind w:left="357" w:hanging="357"/>
                    <w:jc w:val="left"/>
                    <w:rPr>
                      <w:rFonts w:ascii="Gisha" w:hAnsi="Gisha" w:cs="Gisha"/>
                      <w:sz w:val="16"/>
                      <w:szCs w:val="16"/>
                    </w:rPr>
                  </w:pPr>
                  <w:r w:rsidRPr="00DE458E">
                    <w:rPr>
                      <w:rFonts w:ascii="Gisha" w:hAnsi="Gisha" w:cs="Gisha"/>
                      <w:sz w:val="16"/>
                      <w:szCs w:val="16"/>
                      <w:lang w:val="en-US" w:eastAsia="es-MX"/>
                    </w:rPr>
                    <w:t xml:space="preserve">Tokeshi, M. 1999. Species Coexistence. Ecological  and evolutionary perspectives. </w:t>
                  </w:r>
                  <w:r w:rsidRPr="007061FF">
                    <w:rPr>
                      <w:rFonts w:ascii="Gisha" w:hAnsi="Gisha" w:cs="Gisha"/>
                      <w:sz w:val="16"/>
                      <w:szCs w:val="16"/>
                      <w:lang w:eastAsia="es-MX"/>
                    </w:rPr>
                    <w:t>Blackwell Science, Oxford. UK.</w:t>
                  </w:r>
                </w:p>
              </w:tc>
            </w:tr>
          </w:tbl>
          <w:p w:rsidR="005F63CF" w:rsidRPr="007061FF" w:rsidRDefault="005F63CF" w:rsidP="005F63CF">
            <w:pPr>
              <w:rPr>
                <w:rFonts w:ascii="Gisha" w:hAnsi="Gisha" w:cs="Gisha"/>
              </w:rPr>
            </w:pPr>
          </w:p>
          <w:p w:rsidR="006C1488" w:rsidRPr="007061FF" w:rsidRDefault="005772F6" w:rsidP="000D29FA">
            <w:pPr>
              <w:pStyle w:val="Prrafodelista"/>
              <w:numPr>
                <w:ilvl w:val="0"/>
                <w:numId w:val="48"/>
              </w:numPr>
              <w:rPr>
                <w:rFonts w:ascii="Gisha" w:eastAsia="Times New Roman" w:hAnsi="Gisha" w:cs="Gisha"/>
                <w:b/>
                <w:lang w:val="es-CO" w:eastAsia="es-MX"/>
              </w:rPr>
            </w:pPr>
            <w:r w:rsidRPr="007061FF">
              <w:rPr>
                <w:rFonts w:ascii="Gisha" w:eastAsia="Times New Roman" w:hAnsi="Gisha" w:cs="Gisha"/>
                <w:b/>
                <w:lang w:val="es-CO" w:eastAsia="es-MX"/>
              </w:rPr>
              <w:t>Asignatura de Ecologia del Paisaje</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1515"/>
              <w:gridCol w:w="143"/>
              <w:gridCol w:w="193"/>
              <w:gridCol w:w="1205"/>
              <w:gridCol w:w="1120"/>
              <w:gridCol w:w="136"/>
              <w:gridCol w:w="1543"/>
              <w:gridCol w:w="1055"/>
            </w:tblGrid>
            <w:tr w:rsidR="00B8505B" w:rsidRPr="007061FF" w:rsidTr="007318AB">
              <w:tc>
                <w:tcPr>
                  <w:tcW w:w="3339" w:type="dxa"/>
                  <w:gridSpan w:val="4"/>
                  <w:shd w:val="clear" w:color="auto" w:fill="215868" w:themeFill="accent5" w:themeFillShade="80"/>
                  <w:hideMark/>
                </w:tcPr>
                <w:p w:rsidR="00B8505B" w:rsidRPr="007061FF" w:rsidRDefault="00B8505B"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59" w:type="dxa"/>
                  <w:gridSpan w:val="5"/>
                  <w:shd w:val="clear" w:color="auto" w:fill="215868" w:themeFill="accent5" w:themeFillShade="80"/>
                  <w:hideMark/>
                </w:tcPr>
                <w:p w:rsidR="00B8505B" w:rsidRPr="007061FF" w:rsidRDefault="00B8505B" w:rsidP="00BB77CC">
                  <w:pPr>
                    <w:pStyle w:val="Puesto"/>
                    <w:contextualSpacing/>
                    <w:jc w:val="both"/>
                    <w:rPr>
                      <w:rFonts w:ascii="Gisha" w:hAnsi="Gisha" w:cs="Gisha"/>
                      <w:color w:val="FFFFFF" w:themeColor="background1"/>
                      <w:sz w:val="18"/>
                      <w:szCs w:val="18"/>
                      <w:lang w:val="es-CO"/>
                    </w:rPr>
                  </w:pPr>
                </w:p>
              </w:tc>
            </w:tr>
            <w:tr w:rsidR="00B8505B" w:rsidRPr="007061FF" w:rsidTr="007318AB">
              <w:tc>
                <w:tcPr>
                  <w:tcW w:w="3339" w:type="dxa"/>
                  <w:gridSpan w:val="4"/>
                  <w:shd w:val="clear" w:color="auto" w:fill="215868" w:themeFill="accent5" w:themeFillShade="80"/>
                  <w:hideMark/>
                </w:tcPr>
                <w:p w:rsidR="00B8505B" w:rsidRPr="007061FF" w:rsidRDefault="00B8505B"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59" w:type="dxa"/>
                  <w:gridSpan w:val="5"/>
                  <w:shd w:val="clear" w:color="auto" w:fill="215868" w:themeFill="accent5" w:themeFillShade="80"/>
                  <w:hideMark/>
                </w:tcPr>
                <w:p w:rsidR="00B8505B" w:rsidRPr="007061FF" w:rsidRDefault="00B8505B" w:rsidP="00C84752">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ECOLOGÍA DEL PAISAJE</w:t>
                  </w:r>
                </w:p>
              </w:tc>
            </w:tr>
            <w:tr w:rsidR="00B8505B" w:rsidRPr="007061FF" w:rsidTr="00407C3A">
              <w:tc>
                <w:tcPr>
                  <w:tcW w:w="8398" w:type="dxa"/>
                  <w:gridSpan w:val="9"/>
                  <w:hideMark/>
                </w:tcPr>
                <w:p w:rsidR="00B8505B" w:rsidRPr="007061FF" w:rsidRDefault="00B8505B" w:rsidP="00407C3A">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407C3A" w:rsidRPr="007061FF" w:rsidRDefault="00407C3A" w:rsidP="00407C3A">
                  <w:pPr>
                    <w:ind w:left="0" w:firstLine="0"/>
                    <w:contextualSpacing/>
                    <w:rPr>
                      <w:rFonts w:ascii="Gisha" w:hAnsi="Gisha" w:cs="Gisha"/>
                      <w:sz w:val="16"/>
                      <w:szCs w:val="16"/>
                    </w:rPr>
                  </w:pPr>
                </w:p>
                <w:p w:rsidR="00B8505B" w:rsidRPr="007061FF" w:rsidRDefault="00B8505B" w:rsidP="00407C3A">
                  <w:pPr>
                    <w:ind w:left="0" w:firstLine="0"/>
                    <w:contextualSpacing/>
                    <w:rPr>
                      <w:rFonts w:ascii="Gisha" w:hAnsi="Gisha" w:cs="Gisha"/>
                      <w:color w:val="000000"/>
                      <w:sz w:val="16"/>
                      <w:szCs w:val="16"/>
                    </w:rPr>
                  </w:pPr>
                  <w:r w:rsidRPr="007061FF">
                    <w:rPr>
                      <w:rFonts w:ascii="Gisha" w:hAnsi="Gisha" w:cs="Gisha"/>
                      <w:sz w:val="16"/>
                      <w:szCs w:val="16"/>
                    </w:rPr>
                    <w:t xml:space="preserve">El curso tiene como propósito ofrecer al estudiante los fundamentos de la Ecología del paisaje y las técnicas empleadas para el análisis de heterogeneidad del paisaje y para la evaluación y diagnostico de  la </w:t>
                  </w:r>
                  <w:r w:rsidRPr="007061FF">
                    <w:rPr>
                      <w:rFonts w:ascii="Gisha" w:hAnsi="Gisha" w:cs="Gisha"/>
                      <w:sz w:val="16"/>
                      <w:szCs w:val="16"/>
                    </w:rPr>
                    <w:lastRenderedPageBreak/>
                    <w:t xml:space="preserve">situación actual de los ecosistemas a escala de paisaje. Igualmente proporciona herramientas para la aplicación de ésta disciplina en la planificación del territorio y la conservación de la biodiversidad. </w:t>
                  </w:r>
                </w:p>
              </w:tc>
            </w:tr>
            <w:tr w:rsidR="00B8505B" w:rsidRPr="007061FF" w:rsidTr="00407C3A">
              <w:tc>
                <w:tcPr>
                  <w:tcW w:w="8398" w:type="dxa"/>
                  <w:gridSpan w:val="9"/>
                  <w:hideMark/>
                </w:tcPr>
                <w:p w:rsidR="00B8505B" w:rsidRPr="007061FF" w:rsidRDefault="00B8505B" w:rsidP="00BB77CC">
                  <w:pPr>
                    <w:pStyle w:val="Puesto"/>
                    <w:contextualSpacing/>
                    <w:jc w:val="both"/>
                    <w:rPr>
                      <w:rFonts w:ascii="Gisha" w:hAnsi="Gisha" w:cs="Gisha"/>
                      <w:sz w:val="16"/>
                      <w:szCs w:val="16"/>
                      <w:lang w:val="es-CO"/>
                    </w:rPr>
                  </w:pPr>
                  <w:r w:rsidRPr="007061FF">
                    <w:rPr>
                      <w:rFonts w:ascii="Gisha" w:hAnsi="Gisha" w:cs="Gisha"/>
                      <w:sz w:val="16"/>
                      <w:szCs w:val="16"/>
                      <w:lang w:val="es-CO"/>
                    </w:rPr>
                    <w:lastRenderedPageBreak/>
                    <w:t>OBJETIVO</w:t>
                  </w:r>
                </w:p>
                <w:p w:rsidR="00407C3A" w:rsidRPr="007061FF" w:rsidRDefault="00407C3A" w:rsidP="00407C3A">
                  <w:pPr>
                    <w:ind w:left="0" w:firstLine="0"/>
                    <w:contextualSpacing/>
                    <w:rPr>
                      <w:rFonts w:ascii="Gisha" w:hAnsi="Gisha" w:cs="Gisha"/>
                      <w:sz w:val="16"/>
                      <w:szCs w:val="16"/>
                    </w:rPr>
                  </w:pPr>
                </w:p>
                <w:p w:rsidR="00B8505B" w:rsidRPr="007061FF" w:rsidRDefault="00B8505B" w:rsidP="00407C3A">
                  <w:pPr>
                    <w:ind w:left="0" w:firstLine="0"/>
                    <w:contextualSpacing/>
                    <w:rPr>
                      <w:rFonts w:ascii="Gisha" w:hAnsi="Gisha" w:cs="Gisha"/>
                      <w:sz w:val="16"/>
                      <w:szCs w:val="16"/>
                    </w:rPr>
                  </w:pPr>
                  <w:r w:rsidRPr="007061FF">
                    <w:rPr>
                      <w:rFonts w:ascii="Gisha" w:hAnsi="Gisha" w:cs="Gisha"/>
                      <w:sz w:val="16"/>
                      <w:szCs w:val="16"/>
                    </w:rPr>
                    <w:t>Orientar sobre el conocimiento y las habilidades científicas y aplicadas básicas para el reconocimiento e interpretación del paisaje de acuerdo con los procesos ecológicos que rigen su funcionamiento y evolución.</w:t>
                  </w:r>
                </w:p>
                <w:p w:rsidR="00B8505B" w:rsidRPr="007061FF" w:rsidRDefault="00B8505B" w:rsidP="00407C3A">
                  <w:pPr>
                    <w:ind w:left="0" w:firstLine="0"/>
                    <w:contextualSpacing/>
                    <w:rPr>
                      <w:rFonts w:ascii="Gisha" w:hAnsi="Gisha" w:cs="Gisha"/>
                      <w:sz w:val="16"/>
                      <w:szCs w:val="16"/>
                    </w:rPr>
                  </w:pPr>
                  <w:r w:rsidRPr="007061FF">
                    <w:rPr>
                      <w:rFonts w:ascii="Gisha" w:hAnsi="Gisha" w:cs="Gisha"/>
                      <w:sz w:val="16"/>
                      <w:szCs w:val="16"/>
                    </w:rPr>
                    <w:t>Proporcionar las metodologías prácticas de diagnóstico, intervención y prospectiva para apoyar una gestión integrada del paisaje</w:t>
                  </w:r>
                  <w:r w:rsidR="00407C3A" w:rsidRPr="007061FF">
                    <w:rPr>
                      <w:rFonts w:ascii="Gisha" w:hAnsi="Gisha" w:cs="Gisha"/>
                      <w:sz w:val="16"/>
                      <w:szCs w:val="16"/>
                    </w:rPr>
                    <w:t>.</w:t>
                  </w:r>
                </w:p>
              </w:tc>
            </w:tr>
            <w:tr w:rsidR="00B8505B" w:rsidRPr="007061FF" w:rsidTr="00407C3A">
              <w:tc>
                <w:tcPr>
                  <w:tcW w:w="8398" w:type="dxa"/>
                  <w:gridSpan w:val="9"/>
                  <w:hideMark/>
                </w:tcPr>
                <w:p w:rsidR="00B8505B" w:rsidRPr="007061FF" w:rsidRDefault="00B8505B"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B8505B" w:rsidRPr="007061FF" w:rsidTr="007318AB">
              <w:tc>
                <w:tcPr>
                  <w:tcW w:w="3003"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61" w:type="dxa"/>
                  <w:gridSpan w:val="4"/>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679" w:type="dxa"/>
                  <w:gridSpan w:val="2"/>
                  <w:hideMark/>
                </w:tcPr>
                <w:p w:rsidR="00B8505B" w:rsidRPr="007061FF" w:rsidRDefault="00B8505B" w:rsidP="00407C3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055"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B8505B" w:rsidRPr="007061FF" w:rsidTr="007318AB">
              <w:tc>
                <w:tcPr>
                  <w:tcW w:w="3003"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2661" w:type="dxa"/>
                  <w:gridSpan w:val="4"/>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1679"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1055"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B8505B" w:rsidRPr="007061FF" w:rsidTr="00407C3A">
              <w:tc>
                <w:tcPr>
                  <w:tcW w:w="8398" w:type="dxa"/>
                  <w:gridSpan w:val="9"/>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B8505B" w:rsidRPr="007061FF" w:rsidTr="007318AB">
              <w:tc>
                <w:tcPr>
                  <w:tcW w:w="1488"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658"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398"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56"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43"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DISCUSIONES</w:t>
                  </w:r>
                </w:p>
              </w:tc>
              <w:tc>
                <w:tcPr>
                  <w:tcW w:w="1055"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B8505B" w:rsidRPr="007061FF" w:rsidTr="007318AB">
              <w:tc>
                <w:tcPr>
                  <w:tcW w:w="1488"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58</w:t>
                  </w:r>
                </w:p>
              </w:tc>
              <w:tc>
                <w:tcPr>
                  <w:tcW w:w="1658"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398"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c>
                <w:tcPr>
                  <w:tcW w:w="1256"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c>
                <w:tcPr>
                  <w:tcW w:w="1543"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26</w:t>
                  </w:r>
                </w:p>
              </w:tc>
              <w:tc>
                <w:tcPr>
                  <w:tcW w:w="1055"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r>
            <w:tr w:rsidR="00B8505B" w:rsidRPr="007061FF" w:rsidTr="007318AB">
              <w:tc>
                <w:tcPr>
                  <w:tcW w:w="3339" w:type="dxa"/>
                  <w:gridSpan w:val="4"/>
                  <w:hideMark/>
                </w:tcPr>
                <w:p w:rsidR="00B8505B" w:rsidRPr="007061FF" w:rsidRDefault="00B8505B"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59" w:type="dxa"/>
                  <w:gridSpan w:val="5"/>
                  <w:hideMark/>
                </w:tcPr>
                <w:p w:rsidR="00B8505B" w:rsidRPr="007061FF" w:rsidRDefault="00B8505B"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1. Introducción y conceptos básicos.</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 xml:space="preserve">Conceptos de paisaje. El paisaje como realidad funcional. Ecología del paisaje y el manejo los recursos naturales. </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2. Componentes del paisaje.</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Composición. Estructura. Procesos. Heterogeneidad y principales teorías acerca del funcionamiento del paisaje.</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3. Dinámica del paisaje</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 xml:space="preserve">Perturbaciones y cambios como propiedades intrínsecas del paisaje. Cambios en coberturas y uso del suelo. Sucesión Ecológica. </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4. Concepto de escala</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 xml:space="preserve">Concepto de escala. La escala como elemento clave en las relaciones entre patrones de uso y procesos. Problemas de escala. Métodos de estudio. </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p>
              </w:tc>
              <w:tc>
                <w:tcPr>
                  <w:tcW w:w="5059" w:type="dxa"/>
                  <w:gridSpan w:val="5"/>
                  <w:hideMark/>
                </w:tcPr>
                <w:p w:rsidR="00B8505B" w:rsidRPr="007061FF" w:rsidRDefault="00B8505B" w:rsidP="00500F19">
                  <w:pPr>
                    <w:ind w:left="0" w:firstLine="0"/>
                    <w:contextualSpacing/>
                    <w:rPr>
                      <w:rFonts w:ascii="Gisha" w:hAnsi="Gisha" w:cs="Gisha"/>
                      <w:sz w:val="16"/>
                      <w:szCs w:val="16"/>
                    </w:rPr>
                  </w:pP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5. Cuantificación de patrones del paisaje</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Índices de paisaje. Patrones temporales y espaciales. Elementos de Geoestadística</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6.  Ecología del paisaje y biología de la conservación</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 xml:space="preserve">Relaciones entre paisaje y conservación de la biodiversidad. Bases conceptuales y ejemplos. </w:t>
                  </w:r>
                </w:p>
              </w:tc>
            </w:tr>
            <w:tr w:rsidR="00B8505B" w:rsidRPr="007061FF" w:rsidTr="007318AB">
              <w:tc>
                <w:tcPr>
                  <w:tcW w:w="3339" w:type="dxa"/>
                  <w:gridSpan w:val="4"/>
                  <w:hideMark/>
                </w:tcPr>
                <w:p w:rsidR="00B8505B" w:rsidRPr="007061FF" w:rsidRDefault="00B8505B" w:rsidP="00500F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7. Ecología del paisaje y planificación. </w:t>
                  </w:r>
                </w:p>
              </w:tc>
              <w:tc>
                <w:tcPr>
                  <w:tcW w:w="5059" w:type="dxa"/>
                  <w:gridSpan w:val="5"/>
                </w:tcPr>
                <w:p w:rsidR="00B8505B" w:rsidRPr="007061FF" w:rsidRDefault="00B8505B" w:rsidP="00500F19">
                  <w:pPr>
                    <w:ind w:left="0" w:firstLine="0"/>
                    <w:contextualSpacing/>
                    <w:rPr>
                      <w:rFonts w:ascii="Gisha" w:hAnsi="Gisha" w:cs="Gisha"/>
                      <w:sz w:val="16"/>
                      <w:szCs w:val="16"/>
                    </w:rPr>
                  </w:pPr>
                  <w:r w:rsidRPr="007061FF">
                    <w:rPr>
                      <w:rFonts w:ascii="Gisha" w:hAnsi="Gisha" w:cs="Gisha"/>
                      <w:sz w:val="16"/>
                      <w:szCs w:val="16"/>
                    </w:rPr>
                    <w:t>Conexiones en el paisaje. Espacios naturales protegidos y áreas de conexión. Redes ecológicas. Aplicación de las conexiones del paisaje y de las redes ecológicas en la planificación territorial</w:t>
                  </w:r>
                </w:p>
              </w:tc>
            </w:tr>
            <w:tr w:rsidR="00B8505B" w:rsidRPr="007061FF" w:rsidTr="00407C3A">
              <w:tc>
                <w:tcPr>
                  <w:tcW w:w="8398" w:type="dxa"/>
                  <w:gridSpan w:val="9"/>
                  <w:vAlign w:val="bottom"/>
                </w:tcPr>
                <w:p w:rsidR="00B8505B" w:rsidRPr="007061FF" w:rsidRDefault="00500F19" w:rsidP="00BB77CC">
                  <w:pPr>
                    <w:rPr>
                      <w:rFonts w:ascii="Gisha" w:eastAsia="Times New Roman" w:hAnsi="Gisha" w:cs="Gisha"/>
                      <w:b/>
                      <w:sz w:val="16"/>
                      <w:szCs w:val="16"/>
                      <w:lang w:eastAsia="es-MX"/>
                    </w:rPr>
                  </w:pPr>
                  <w:r w:rsidRPr="007061FF">
                    <w:rPr>
                      <w:rFonts w:ascii="Gisha" w:eastAsia="Times New Roman" w:hAnsi="Gisha" w:cs="Gisha"/>
                      <w:b/>
                      <w:sz w:val="16"/>
                      <w:szCs w:val="16"/>
                      <w:lang w:eastAsia="es-MX"/>
                    </w:rPr>
                    <w:t>BIBLIOGRAFÍA BÁSICA</w:t>
                  </w:r>
                </w:p>
                <w:p w:rsidR="00500F19" w:rsidRPr="007061FF" w:rsidRDefault="00500F19" w:rsidP="00BB77CC">
                  <w:pPr>
                    <w:rPr>
                      <w:rFonts w:ascii="Gisha" w:eastAsia="Times New Roman" w:hAnsi="Gisha" w:cs="Gisha"/>
                      <w:b/>
                      <w:sz w:val="16"/>
                      <w:szCs w:val="16"/>
                      <w:lang w:eastAsia="es-MX"/>
                    </w:rPr>
                  </w:pPr>
                </w:p>
                <w:p w:rsidR="00B8505B" w:rsidRPr="007061FF" w:rsidRDefault="00B8505B" w:rsidP="000D29FA">
                  <w:pPr>
                    <w:numPr>
                      <w:ilvl w:val="0"/>
                      <w:numId w:val="46"/>
                    </w:numPr>
                    <w:ind w:hanging="614"/>
                    <w:rPr>
                      <w:rFonts w:ascii="Gisha" w:eastAsia="Times New Roman" w:hAnsi="Gisha" w:cs="Gisha"/>
                      <w:sz w:val="16"/>
                      <w:szCs w:val="16"/>
                      <w:lang w:eastAsia="es-MX"/>
                    </w:rPr>
                  </w:pPr>
                  <w:r w:rsidRPr="00DE458E">
                    <w:rPr>
                      <w:rFonts w:ascii="Gisha" w:eastAsia="Times New Roman" w:hAnsi="Gisha" w:cs="Gisha"/>
                      <w:sz w:val="16"/>
                      <w:szCs w:val="16"/>
                      <w:lang w:val="en-US" w:eastAsia="es-MX"/>
                    </w:rPr>
                    <w:t xml:space="preserve">Bennett A. 2003. Linkages in the Landscape. The role of corridors and connectivity in wildlife conservation. </w:t>
                  </w:r>
                  <w:r w:rsidRPr="007061FF">
                    <w:rPr>
                      <w:rFonts w:ascii="Gisha" w:eastAsia="Times New Roman" w:hAnsi="Gisha" w:cs="Gisha"/>
                      <w:sz w:val="16"/>
                      <w:szCs w:val="16"/>
                      <w:lang w:eastAsia="es-MX"/>
                    </w:rPr>
                    <w:t>IUCN, Gland, Switzerland and Cambridge, UK. 254 pp. ISBN: 2-8317-0744-7.</w:t>
                  </w:r>
                </w:p>
                <w:p w:rsidR="00B8505B" w:rsidRPr="007061FF" w:rsidRDefault="004810A2" w:rsidP="000D29FA">
                  <w:pPr>
                    <w:numPr>
                      <w:ilvl w:val="0"/>
                      <w:numId w:val="46"/>
                    </w:numPr>
                    <w:ind w:hanging="614"/>
                    <w:rPr>
                      <w:rFonts w:ascii="Gisha" w:eastAsia="Times New Roman" w:hAnsi="Gisha" w:cs="Gisha"/>
                      <w:sz w:val="16"/>
                      <w:szCs w:val="16"/>
                      <w:lang w:eastAsia="es-MX"/>
                    </w:rPr>
                  </w:pPr>
                  <w:hyperlink r:id="rId34" w:history="1">
                    <w:r w:rsidR="00B8505B" w:rsidRPr="007061FF">
                      <w:rPr>
                        <w:rStyle w:val="Hipervnculo"/>
                        <w:rFonts w:ascii="Gisha" w:eastAsia="Times New Roman" w:hAnsi="Gisha" w:cs="Gisha"/>
                        <w:color w:val="auto"/>
                        <w:sz w:val="16"/>
                        <w:szCs w:val="16"/>
                        <w:u w:val="none"/>
                        <w:lang w:eastAsia="es-MX"/>
                      </w:rPr>
                      <w:t>Burel, Françoise</w:t>
                    </w:r>
                  </w:hyperlink>
                  <w:r w:rsidR="00B8505B" w:rsidRPr="007061FF">
                    <w:rPr>
                      <w:rFonts w:ascii="Gisha" w:eastAsia="Times New Roman" w:hAnsi="Gisha" w:cs="Gisha"/>
                      <w:sz w:val="16"/>
                      <w:szCs w:val="16"/>
                      <w:lang w:eastAsia="es-MX"/>
                    </w:rPr>
                    <w:t>&amp;</w:t>
                  </w:r>
                  <w:hyperlink r:id="rId35" w:history="1">
                    <w:r w:rsidR="00B8505B" w:rsidRPr="007061FF">
                      <w:rPr>
                        <w:rStyle w:val="Hipervnculo"/>
                        <w:rFonts w:ascii="Gisha" w:eastAsia="Times New Roman" w:hAnsi="Gisha" w:cs="Gisha"/>
                        <w:color w:val="auto"/>
                        <w:sz w:val="16"/>
                        <w:szCs w:val="16"/>
                        <w:u w:val="none"/>
                        <w:lang w:eastAsia="es-MX"/>
                      </w:rPr>
                      <w:t>Baudry, J.</w:t>
                    </w:r>
                  </w:hyperlink>
                  <w:r w:rsidR="00B8505B" w:rsidRPr="007061FF">
                    <w:rPr>
                      <w:rFonts w:ascii="Gisha" w:eastAsia="Times New Roman" w:hAnsi="Gisha" w:cs="Gisha"/>
                      <w:sz w:val="16"/>
                      <w:szCs w:val="16"/>
                      <w:lang w:eastAsia="es-MX"/>
                    </w:rPr>
                    <w:t xml:space="preserve"> 2002. Ecología del Paisaje: conceptos, métodos y aplicaciones. Logi, Organización Editorila S.L. Madrid. ISBN: 9788484760146</w:t>
                  </w:r>
                </w:p>
                <w:p w:rsidR="00B8505B" w:rsidRPr="007061FF" w:rsidRDefault="00B8505B" w:rsidP="000D29FA">
                  <w:pPr>
                    <w:numPr>
                      <w:ilvl w:val="0"/>
                      <w:numId w:val="46"/>
                    </w:numPr>
                    <w:ind w:hanging="614"/>
                    <w:rPr>
                      <w:rFonts w:ascii="Gisha" w:eastAsia="Times New Roman" w:hAnsi="Gisha" w:cs="Gisha"/>
                      <w:sz w:val="16"/>
                      <w:szCs w:val="16"/>
                      <w:lang w:eastAsia="es-MX"/>
                    </w:rPr>
                  </w:pPr>
                  <w:r w:rsidRPr="00DE458E">
                    <w:rPr>
                      <w:rFonts w:ascii="Gisha" w:eastAsia="Times New Roman" w:hAnsi="Gisha" w:cs="Gisha"/>
                      <w:sz w:val="16"/>
                      <w:szCs w:val="16"/>
                      <w:lang w:val="en-US" w:eastAsia="es-MX"/>
                    </w:rPr>
                    <w:t xml:space="preserve">FRY, G. 2005. Lectures on Landscape Ecology at the Norwegian University of Life Sciences. </w:t>
                  </w:r>
                  <w:r w:rsidRPr="007061FF">
                    <w:rPr>
                      <w:rFonts w:ascii="Gisha" w:eastAsia="Times New Roman" w:hAnsi="Gisha" w:cs="Gisha"/>
                      <w:sz w:val="16"/>
                      <w:szCs w:val="16"/>
                      <w:lang w:eastAsia="es-MX"/>
                    </w:rPr>
                    <w:t>Ås, Norway.</w:t>
                  </w:r>
                </w:p>
                <w:p w:rsidR="00B8505B" w:rsidRPr="007061FF" w:rsidRDefault="00B8505B" w:rsidP="000D29FA">
                  <w:pPr>
                    <w:pStyle w:val="Prrafodelista"/>
                    <w:numPr>
                      <w:ilvl w:val="0"/>
                      <w:numId w:val="46"/>
                    </w:numPr>
                    <w:spacing w:after="0" w:line="240" w:lineRule="auto"/>
                    <w:ind w:hanging="614"/>
                    <w:rPr>
                      <w:rFonts w:ascii="Gisha" w:hAnsi="Gisha" w:cs="Gisha"/>
                      <w:sz w:val="16"/>
                      <w:szCs w:val="16"/>
                      <w:lang w:val="es-CO"/>
                    </w:rPr>
                  </w:pPr>
                  <w:r w:rsidRPr="00DE458E">
                    <w:rPr>
                      <w:rFonts w:ascii="Gisha" w:hAnsi="Gisha" w:cs="Gisha"/>
                      <w:sz w:val="16"/>
                      <w:szCs w:val="16"/>
                      <w:lang w:val="en-US"/>
                    </w:rPr>
                    <w:t xml:space="preserve">Gergel, S. E., and M. G. Turner. </w:t>
                  </w:r>
                  <w:r w:rsidRPr="00132354">
                    <w:rPr>
                      <w:rFonts w:ascii="Gisha" w:hAnsi="Gisha" w:cs="Gisha"/>
                      <w:sz w:val="16"/>
                      <w:szCs w:val="16"/>
                      <w:lang w:val="en-US"/>
                    </w:rPr>
                    <w:t xml:space="preserve">2001. Learning Landscape Ecology. Springer, New York, 316 pp. </w:t>
                  </w:r>
                  <w:r w:rsidRPr="007061FF">
                    <w:rPr>
                      <w:rFonts w:ascii="Gisha" w:hAnsi="Gisha" w:cs="Gisha"/>
                      <w:sz w:val="16"/>
                      <w:szCs w:val="16"/>
                      <w:lang w:val="es-CO"/>
                    </w:rPr>
                    <w:t xml:space="preserve">(with CD-ROM) ISBN 0-387-95254-3 </w:t>
                  </w:r>
                </w:p>
                <w:p w:rsidR="00B8505B" w:rsidRPr="007061FF" w:rsidRDefault="00B8505B" w:rsidP="000D29FA">
                  <w:pPr>
                    <w:pStyle w:val="Default"/>
                    <w:numPr>
                      <w:ilvl w:val="0"/>
                      <w:numId w:val="46"/>
                    </w:numPr>
                    <w:ind w:hanging="614"/>
                    <w:rPr>
                      <w:rFonts w:ascii="Gisha" w:hAnsi="Gisha" w:cs="Gisha"/>
                      <w:color w:val="auto"/>
                      <w:sz w:val="16"/>
                      <w:szCs w:val="16"/>
                      <w:lang w:eastAsia="en-US"/>
                    </w:rPr>
                  </w:pPr>
                  <w:r w:rsidRPr="007061FF">
                    <w:rPr>
                      <w:rFonts w:ascii="Gisha" w:hAnsi="Gisha" w:cs="Gisha"/>
                      <w:color w:val="auto"/>
                      <w:sz w:val="16"/>
                      <w:szCs w:val="16"/>
                      <w:lang w:eastAsia="en-US"/>
                    </w:rPr>
                    <w:t xml:space="preserve">Iglesias Merchán, C. (coord.); Asenjo Díaz, V.; Bianucci, P; Cuenca Lozano, J.; Franco Sanabria, F.J.; Herrera Calvo, P.M.; Molina Cruzate, S.; Santiago Fidalgo, J.L.; Santos y Ganges, L. y Serrada Redondo, M. 2009. Ecología del Paisaje y Seguimiento Ambiental: Feedback en Materia Ambiental. ECOPÁS (Ed.). Madrid. 179 pp. </w:t>
                  </w:r>
                </w:p>
                <w:p w:rsidR="00B8505B" w:rsidRPr="007061FF" w:rsidRDefault="00B8505B" w:rsidP="000D29FA">
                  <w:pPr>
                    <w:pStyle w:val="Prrafodelista"/>
                    <w:numPr>
                      <w:ilvl w:val="0"/>
                      <w:numId w:val="46"/>
                    </w:numPr>
                    <w:spacing w:after="0" w:line="240" w:lineRule="auto"/>
                    <w:ind w:hanging="614"/>
                    <w:rPr>
                      <w:rFonts w:ascii="Gisha" w:hAnsi="Gisha" w:cs="Gisha"/>
                      <w:sz w:val="16"/>
                      <w:szCs w:val="16"/>
                      <w:lang w:val="es-CO"/>
                    </w:rPr>
                  </w:pPr>
                  <w:r w:rsidRPr="007061FF">
                    <w:rPr>
                      <w:rFonts w:ascii="Gisha" w:hAnsi="Gisha" w:cs="Gisha"/>
                      <w:sz w:val="16"/>
                      <w:szCs w:val="16"/>
                      <w:lang w:val="es-CO"/>
                    </w:rPr>
                    <w:t xml:space="preserve">Oesterheld, M., Aguiar, M.R., Ghersa, C.M. y Paruelo, J.M. 2005. La heterogeneidad de la </w:t>
                  </w:r>
                  <w:r w:rsidRPr="007061FF">
                    <w:rPr>
                      <w:rFonts w:ascii="Gisha" w:hAnsi="Gisha" w:cs="Gisha"/>
                      <w:sz w:val="16"/>
                      <w:szCs w:val="16"/>
                      <w:lang w:val="es-CO"/>
                    </w:rPr>
                    <w:lastRenderedPageBreak/>
                    <w:t>vegetación de los agroecosistemas. Ed. Facultad de Agronomía. Universidad de Bs. As. Buenos Aires.</w:t>
                  </w:r>
                </w:p>
                <w:p w:rsidR="00B8505B" w:rsidRPr="007061FF" w:rsidRDefault="00B8505B" w:rsidP="000D29FA">
                  <w:pPr>
                    <w:pStyle w:val="Prrafodelista"/>
                    <w:numPr>
                      <w:ilvl w:val="0"/>
                      <w:numId w:val="46"/>
                    </w:numPr>
                    <w:autoSpaceDE w:val="0"/>
                    <w:autoSpaceDN w:val="0"/>
                    <w:adjustRightInd w:val="0"/>
                    <w:spacing w:after="0" w:line="240" w:lineRule="auto"/>
                    <w:ind w:hanging="614"/>
                    <w:rPr>
                      <w:rFonts w:ascii="Gisha" w:hAnsi="Gisha" w:cs="Gisha"/>
                      <w:sz w:val="16"/>
                      <w:szCs w:val="16"/>
                      <w:lang w:val="es-CO"/>
                    </w:rPr>
                  </w:pPr>
                  <w:r w:rsidRPr="00DE458E">
                    <w:rPr>
                      <w:rFonts w:ascii="Gisha" w:hAnsi="Gisha" w:cs="Gisha"/>
                      <w:sz w:val="16"/>
                      <w:szCs w:val="16"/>
                      <w:lang w:val="en-US"/>
                    </w:rPr>
                    <w:t xml:space="preserve">Turner, M. G., Gardner, R. H., O’Neill, R. V. 2001. LandscapeEcology in Theory and Practice: Pattern and Process. </w:t>
                  </w:r>
                  <w:r w:rsidRPr="007061FF">
                    <w:rPr>
                      <w:rFonts w:ascii="Gisha" w:hAnsi="Gisha" w:cs="Gisha"/>
                      <w:sz w:val="16"/>
                      <w:szCs w:val="16"/>
                      <w:lang w:val="es-CO"/>
                    </w:rPr>
                    <w:t>New York, Springer-Verlag.404 pp.</w:t>
                  </w:r>
                </w:p>
                <w:p w:rsidR="00B8505B" w:rsidRPr="007061FF" w:rsidRDefault="00B8505B" w:rsidP="000D29FA">
                  <w:pPr>
                    <w:pStyle w:val="Prrafodelista"/>
                    <w:numPr>
                      <w:ilvl w:val="0"/>
                      <w:numId w:val="46"/>
                    </w:numPr>
                    <w:autoSpaceDE w:val="0"/>
                    <w:autoSpaceDN w:val="0"/>
                    <w:adjustRightInd w:val="0"/>
                    <w:spacing w:after="0" w:line="240" w:lineRule="auto"/>
                    <w:ind w:hanging="614"/>
                    <w:rPr>
                      <w:rFonts w:ascii="Gisha" w:hAnsi="Gisha" w:cs="Gisha"/>
                      <w:sz w:val="16"/>
                      <w:szCs w:val="16"/>
                      <w:lang w:val="es-CO"/>
                    </w:rPr>
                  </w:pPr>
                  <w:r w:rsidRPr="00DE458E">
                    <w:rPr>
                      <w:rFonts w:ascii="Gisha" w:hAnsi="Gisha" w:cs="Gisha"/>
                      <w:sz w:val="16"/>
                      <w:szCs w:val="16"/>
                      <w:lang w:val="en-US"/>
                    </w:rPr>
                    <w:t xml:space="preserve">Van Der Windt H.J. y Swart J. A. A. 2008. Ecological corridors, connecting science and politics: the case of the Green River in the Netherlands. </w:t>
                  </w:r>
                  <w:r w:rsidRPr="007061FF">
                    <w:rPr>
                      <w:rFonts w:ascii="Gisha" w:hAnsi="Gisha" w:cs="Gisha"/>
                      <w:i/>
                      <w:iCs/>
                      <w:sz w:val="16"/>
                      <w:szCs w:val="16"/>
                      <w:lang w:val="es-CO"/>
                    </w:rPr>
                    <w:t>Journal of Applied Ecology</w:t>
                  </w:r>
                  <w:r w:rsidRPr="007061FF">
                    <w:rPr>
                      <w:rFonts w:ascii="Gisha" w:hAnsi="Gisha" w:cs="Gisha"/>
                      <w:sz w:val="16"/>
                      <w:szCs w:val="16"/>
                      <w:lang w:val="es-CO"/>
                    </w:rPr>
                    <w:t>, 2008, vol 45: 124-132. Blackwell Publishing Ltd</w:t>
                  </w:r>
                </w:p>
                <w:p w:rsidR="00B8505B" w:rsidRPr="007061FF" w:rsidRDefault="00B8505B" w:rsidP="000D29FA">
                  <w:pPr>
                    <w:pStyle w:val="Prrafodelista"/>
                    <w:numPr>
                      <w:ilvl w:val="0"/>
                      <w:numId w:val="46"/>
                    </w:numPr>
                    <w:autoSpaceDE w:val="0"/>
                    <w:autoSpaceDN w:val="0"/>
                    <w:adjustRightInd w:val="0"/>
                    <w:spacing w:after="0" w:line="240" w:lineRule="auto"/>
                    <w:ind w:left="697" w:hanging="614"/>
                    <w:jc w:val="left"/>
                    <w:rPr>
                      <w:rFonts w:ascii="Gisha" w:hAnsi="Gisha" w:cs="Gisha"/>
                      <w:sz w:val="16"/>
                      <w:szCs w:val="16"/>
                      <w:lang w:val="es-CO"/>
                    </w:rPr>
                  </w:pPr>
                  <w:r w:rsidRPr="00DE458E">
                    <w:rPr>
                      <w:rFonts w:ascii="Gisha" w:hAnsi="Gisha" w:cs="Gisha"/>
                      <w:sz w:val="16"/>
                      <w:szCs w:val="16"/>
                      <w:lang w:val="en-US"/>
                    </w:rPr>
                    <w:t xml:space="preserve">Wiens, J. and Moss, M. 2005. Issues and Perspectives in Landscape Ecology. </w:t>
                  </w:r>
                  <w:r w:rsidRPr="007061FF">
                    <w:rPr>
                      <w:rFonts w:ascii="Gisha" w:hAnsi="Gisha" w:cs="Gisha"/>
                      <w:sz w:val="16"/>
                      <w:szCs w:val="16"/>
                      <w:lang w:val="es-CO"/>
                    </w:rPr>
                    <w:t>Cambridge, UK: Cambridge University Press. 390 pp.</w:t>
                  </w:r>
                </w:p>
                <w:p w:rsidR="00B8505B" w:rsidRPr="00DE458E" w:rsidRDefault="00B8505B" w:rsidP="000D29FA">
                  <w:pPr>
                    <w:pStyle w:val="Prrafodelista"/>
                    <w:numPr>
                      <w:ilvl w:val="0"/>
                      <w:numId w:val="46"/>
                    </w:numPr>
                    <w:autoSpaceDE w:val="0"/>
                    <w:autoSpaceDN w:val="0"/>
                    <w:adjustRightInd w:val="0"/>
                    <w:spacing w:after="0" w:line="240" w:lineRule="auto"/>
                    <w:ind w:left="641" w:hanging="614"/>
                    <w:jc w:val="left"/>
                    <w:rPr>
                      <w:rFonts w:ascii="Gisha" w:hAnsi="Gisha" w:cs="Gisha"/>
                      <w:sz w:val="16"/>
                      <w:szCs w:val="16"/>
                      <w:lang w:val="en-US"/>
                    </w:rPr>
                  </w:pPr>
                  <w:r w:rsidRPr="00DE458E">
                    <w:rPr>
                      <w:rFonts w:ascii="Gisha" w:hAnsi="Gisha" w:cs="Gisha"/>
                      <w:sz w:val="16"/>
                      <w:szCs w:val="16"/>
                      <w:lang w:val="en-US"/>
                    </w:rPr>
                    <w:t xml:space="preserve">Wu, J. and R. Hobbs. </w:t>
                  </w:r>
                  <w:r w:rsidRPr="00132354">
                    <w:rPr>
                      <w:rFonts w:ascii="Gisha" w:hAnsi="Gisha" w:cs="Gisha"/>
                      <w:sz w:val="16"/>
                      <w:szCs w:val="16"/>
                      <w:lang w:val="en-US"/>
                    </w:rPr>
                    <w:t xml:space="preserve">2007. Key Topics in Landscape Ecology. </w:t>
                  </w:r>
                  <w:r w:rsidRPr="00DE458E">
                    <w:rPr>
                      <w:rFonts w:ascii="Gisha" w:hAnsi="Gisha" w:cs="Gisha"/>
                      <w:sz w:val="16"/>
                      <w:szCs w:val="16"/>
                      <w:lang w:val="en-US"/>
                    </w:rPr>
                    <w:t>Cambridge University Press, Cambridge, UK.</w:t>
                  </w:r>
                </w:p>
                <w:p w:rsidR="00B8505B" w:rsidRPr="007061FF" w:rsidRDefault="00B8505B" w:rsidP="000D29FA">
                  <w:pPr>
                    <w:pStyle w:val="Prrafodelista"/>
                    <w:numPr>
                      <w:ilvl w:val="0"/>
                      <w:numId w:val="46"/>
                    </w:numPr>
                    <w:spacing w:after="0" w:line="240" w:lineRule="auto"/>
                    <w:ind w:left="641" w:hanging="614"/>
                    <w:rPr>
                      <w:rFonts w:ascii="Gisha" w:hAnsi="Gisha" w:cs="Gisha"/>
                      <w:sz w:val="16"/>
                      <w:szCs w:val="16"/>
                      <w:lang w:val="es-CO"/>
                    </w:rPr>
                  </w:pPr>
                  <w:r w:rsidRPr="007061FF">
                    <w:rPr>
                      <w:rFonts w:ascii="Gisha" w:hAnsi="Gisha" w:cs="Gisha"/>
                      <w:sz w:val="16"/>
                      <w:szCs w:val="16"/>
                      <w:lang w:val="es-CO"/>
                    </w:rPr>
                    <w:t>Artículos en la Revista LandscapeEcology. Springerlink</w:t>
                  </w:r>
                </w:p>
                <w:p w:rsidR="00B8505B" w:rsidRPr="007061FF" w:rsidRDefault="00B8505B" w:rsidP="00BB77CC">
                  <w:pPr>
                    <w:rPr>
                      <w:rFonts w:ascii="Gisha" w:eastAsia="Times New Roman" w:hAnsi="Gisha" w:cs="Gisha"/>
                      <w:sz w:val="16"/>
                      <w:szCs w:val="16"/>
                      <w:lang w:eastAsia="es-MX"/>
                    </w:rPr>
                  </w:pPr>
                </w:p>
              </w:tc>
            </w:tr>
          </w:tbl>
          <w:p w:rsidR="00B8505B" w:rsidRPr="007061FF" w:rsidRDefault="00B8505B" w:rsidP="00B8505B">
            <w:pPr>
              <w:rPr>
                <w:rFonts w:ascii="Gisha" w:hAnsi="Gisha" w:cs="Gisha"/>
              </w:rPr>
            </w:pPr>
          </w:p>
          <w:p w:rsidR="00404AC1" w:rsidRPr="007061FF" w:rsidRDefault="00404AC1" w:rsidP="00B8505B">
            <w:pPr>
              <w:rPr>
                <w:rFonts w:ascii="Gisha" w:eastAsia="Times New Roman" w:hAnsi="Gisha" w:cs="Gisha"/>
                <w:sz w:val="22"/>
                <w:szCs w:val="22"/>
                <w:lang w:eastAsia="es-MX"/>
              </w:rPr>
            </w:pPr>
          </w:p>
        </w:tc>
      </w:tr>
      <w:tr w:rsidR="007D7CD5" w:rsidRPr="00B250AD" w:rsidTr="000A4F08">
        <w:trPr>
          <w:trHeight w:val="294"/>
        </w:trPr>
        <w:tc>
          <w:tcPr>
            <w:tcW w:w="9391" w:type="dxa"/>
            <w:shd w:val="clear" w:color="auto" w:fill="auto"/>
            <w:noWrap/>
            <w:vAlign w:val="bottom"/>
            <w:hideMark/>
          </w:tcPr>
          <w:p w:rsidR="007D7CD5" w:rsidRPr="007061FF" w:rsidRDefault="007318AB" w:rsidP="000D29FA">
            <w:pPr>
              <w:numPr>
                <w:ilvl w:val="0"/>
                <w:numId w:val="16"/>
              </w:numPr>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lastRenderedPageBreak/>
              <w:t xml:space="preserve">Asignatura de </w:t>
            </w:r>
            <w:r w:rsidR="0018451A" w:rsidRPr="007061FF">
              <w:rPr>
                <w:rFonts w:ascii="Gisha" w:eastAsia="Times New Roman" w:hAnsi="Gisha" w:cs="Gisha"/>
                <w:b/>
                <w:color w:val="000000"/>
                <w:sz w:val="22"/>
                <w:szCs w:val="22"/>
                <w:lang w:eastAsia="es-MX"/>
              </w:rPr>
              <w:t>Biología de la Conservación</w:t>
            </w:r>
          </w:p>
          <w:p w:rsidR="007318AB" w:rsidRPr="007061FF" w:rsidRDefault="007318AB" w:rsidP="007318AB">
            <w:pPr>
              <w:rPr>
                <w:rFonts w:ascii="Gisha" w:eastAsia="Times New Roman" w:hAnsi="Gisha" w:cs="Gisha"/>
                <w:b/>
                <w:color w:val="000000"/>
                <w:sz w:val="22"/>
                <w:szCs w:val="22"/>
                <w:lang w:eastAsia="es-MX"/>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063"/>
              <w:gridCol w:w="817"/>
              <w:gridCol w:w="491"/>
              <w:gridCol w:w="35"/>
              <w:gridCol w:w="876"/>
              <w:gridCol w:w="495"/>
              <w:gridCol w:w="731"/>
              <w:gridCol w:w="751"/>
              <w:gridCol w:w="1351"/>
              <w:gridCol w:w="414"/>
              <w:gridCol w:w="1374"/>
            </w:tblGrid>
            <w:tr w:rsidR="00C161B3" w:rsidRPr="007061FF" w:rsidTr="005353FB">
              <w:tc>
                <w:tcPr>
                  <w:tcW w:w="3282"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116" w:type="dxa"/>
                  <w:gridSpan w:val="6"/>
                  <w:shd w:val="clear" w:color="auto" w:fill="215868" w:themeFill="accent5" w:themeFillShade="80"/>
                  <w:hideMark/>
                </w:tcPr>
                <w:p w:rsidR="00C161B3" w:rsidRPr="007061FF" w:rsidRDefault="00C161B3" w:rsidP="00CA4D83">
                  <w:pPr>
                    <w:pStyle w:val="Puesto"/>
                    <w:contextualSpacing/>
                    <w:jc w:val="both"/>
                    <w:rPr>
                      <w:rFonts w:ascii="Gisha" w:hAnsi="Gisha" w:cs="Gisha"/>
                      <w:color w:val="FFFFFF" w:themeColor="background1"/>
                      <w:sz w:val="18"/>
                      <w:szCs w:val="18"/>
                      <w:lang w:val="es-CO"/>
                    </w:rPr>
                  </w:pPr>
                </w:p>
              </w:tc>
            </w:tr>
            <w:tr w:rsidR="00C161B3" w:rsidRPr="007061FF" w:rsidTr="005353FB">
              <w:tc>
                <w:tcPr>
                  <w:tcW w:w="3282"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116" w:type="dxa"/>
                  <w:gridSpan w:val="6"/>
                  <w:shd w:val="clear" w:color="auto" w:fill="215868" w:themeFill="accent5" w:themeFillShade="80"/>
                  <w:hideMark/>
                </w:tcPr>
                <w:p w:rsidR="00C161B3" w:rsidRPr="007061FF" w:rsidRDefault="007318AB" w:rsidP="00CA4D83">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BIOLOGÍA DE LA CONSERVACIÓN</w:t>
                  </w:r>
                </w:p>
              </w:tc>
            </w:tr>
            <w:tr w:rsidR="00C161B3" w:rsidRPr="007061FF" w:rsidTr="007318AB">
              <w:tc>
                <w:tcPr>
                  <w:tcW w:w="8398" w:type="dxa"/>
                  <w:gridSpan w:val="11"/>
                  <w:hideMark/>
                </w:tcPr>
                <w:p w:rsidR="00C161B3" w:rsidRPr="007061FF" w:rsidRDefault="00C161B3" w:rsidP="007318AB">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7318AB" w:rsidRPr="007061FF" w:rsidRDefault="007318AB" w:rsidP="007318AB">
                  <w:pPr>
                    <w:pStyle w:val="Puesto"/>
                    <w:ind w:left="0" w:firstLine="0"/>
                    <w:contextualSpacing/>
                    <w:jc w:val="both"/>
                    <w:rPr>
                      <w:rFonts w:ascii="Gisha" w:hAnsi="Gisha" w:cs="Gisha"/>
                      <w:sz w:val="16"/>
                      <w:szCs w:val="16"/>
                      <w:lang w:val="es-CO"/>
                    </w:rPr>
                  </w:pPr>
                </w:p>
                <w:p w:rsidR="00C161B3" w:rsidRPr="007061FF" w:rsidRDefault="00C161B3" w:rsidP="007318AB">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La biología de la conservación es una aplicación de las diferentes áreas de biología enfocadas al estudio de alternativas de mediación entre la conservación de los recursos naturales y la utilización sostenible de los recursos. Es una ciencia que permite integrar los conocimientos ecológicos, genéticos, de la biología de los animales y vegetales en búsqueda de alternativas de sostenibilidad para las poblaciones locales, logrando la protección, recuperación y conservación de las especies y los ecosistemas para las actuales y las futuras generaciones.</w:t>
                  </w:r>
                </w:p>
              </w:tc>
            </w:tr>
            <w:tr w:rsidR="00C161B3" w:rsidRPr="007061FF" w:rsidTr="007318AB">
              <w:tc>
                <w:tcPr>
                  <w:tcW w:w="8398" w:type="dxa"/>
                  <w:gridSpan w:val="11"/>
                  <w:hideMark/>
                </w:tcPr>
                <w:p w:rsidR="00C161B3" w:rsidRPr="007061FF" w:rsidRDefault="00C161B3" w:rsidP="007318AB">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7318AB" w:rsidRPr="007061FF" w:rsidRDefault="007318AB" w:rsidP="007318AB">
                  <w:pPr>
                    <w:pStyle w:val="Puesto"/>
                    <w:ind w:left="0" w:firstLine="0"/>
                    <w:contextualSpacing/>
                    <w:jc w:val="both"/>
                    <w:rPr>
                      <w:rFonts w:ascii="Gisha" w:hAnsi="Gisha" w:cs="Gisha"/>
                      <w:sz w:val="16"/>
                      <w:szCs w:val="16"/>
                      <w:lang w:val="es-CO"/>
                    </w:rPr>
                  </w:pP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Reconocer con los estudiantes de maestría los fundamentos de la biología de la conservación.  Reconocer las principales causas de la degradación ambiental y los procesos socioculturales que modulan este fenómeno.</w:t>
                  </w: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Estudiar los principios biológicos para la conservación de las especies, poblaciones, comunidades y ecosistemas.</w:t>
                  </w: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 xml:space="preserve">Identificar y estudiar la aplicación de diferentes técnicas y conocimientos de la ecología de poblaciones, comunidades y ecosistemas enfocados en la biología de la conservación, incluyendo  en el diseño de herramientas para la planificación de programas de mantenimiento, aumento o disminución de poblaciones. </w:t>
                  </w: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Integrar al estudiante de biología en la resolución de problemas locales, regionales o nacionales relacionadas con la conservación de poblaciones de organismos silvestres a través del trabajo de campo.</w:t>
                  </w: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Brindar elementos básicos y herramientas de la ecológica  del paisaje en la identificación de  patrones en mosaico  e intensidad de la presiones de amenaza o riesgo para la conservación de la biodiversidad local.</w:t>
                  </w:r>
                </w:p>
                <w:p w:rsidR="00C161B3" w:rsidRPr="007061FF" w:rsidRDefault="00C161B3" w:rsidP="007318A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Revisar las diferentes aproximaciones al ejercicio de la conservación  de los ecosistemas regionales desde las perspectivas gubernamental y privada.</w:t>
                  </w:r>
                </w:p>
                <w:p w:rsidR="007318AB" w:rsidRPr="007061FF" w:rsidRDefault="007318AB" w:rsidP="007318AB">
                  <w:pPr>
                    <w:pStyle w:val="Puesto"/>
                    <w:ind w:left="0" w:firstLine="0"/>
                    <w:jc w:val="both"/>
                    <w:rPr>
                      <w:rFonts w:ascii="Gisha" w:hAnsi="Gisha" w:cs="Gisha"/>
                      <w:b w:val="0"/>
                      <w:sz w:val="16"/>
                      <w:szCs w:val="16"/>
                      <w:lang w:val="es-CO"/>
                    </w:rPr>
                  </w:pPr>
                </w:p>
              </w:tc>
            </w:tr>
            <w:tr w:rsidR="00C161B3" w:rsidRPr="007061FF" w:rsidTr="007318AB">
              <w:tc>
                <w:tcPr>
                  <w:tcW w:w="8398" w:type="dxa"/>
                  <w:gridSpan w:val="11"/>
                  <w:hideMark/>
                </w:tcPr>
                <w:p w:rsidR="00C161B3" w:rsidRPr="007061FF" w:rsidRDefault="00C161B3" w:rsidP="007318AB">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INTENSIDAD HORARIA </w:t>
                  </w:r>
                </w:p>
              </w:tc>
            </w:tr>
            <w:tr w:rsidR="00C161B3" w:rsidRPr="007061FF" w:rsidTr="005353FB">
              <w:tc>
                <w:tcPr>
                  <w:tcW w:w="2371" w:type="dxa"/>
                  <w:gridSpan w:val="3"/>
                  <w:hideMark/>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137" w:type="dxa"/>
                  <w:gridSpan w:val="4"/>
                  <w:hideMark/>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02" w:type="dxa"/>
                  <w:gridSpan w:val="2"/>
                  <w:hideMark/>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788" w:type="dxa"/>
                  <w:gridSpan w:val="2"/>
                  <w:hideMark/>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161B3" w:rsidRPr="007061FF" w:rsidTr="005353FB">
              <w:tc>
                <w:tcPr>
                  <w:tcW w:w="2371" w:type="dxa"/>
                  <w:gridSpan w:val="3"/>
                </w:tcPr>
                <w:p w:rsidR="00C161B3" w:rsidRPr="007061FF" w:rsidRDefault="00C161B3" w:rsidP="007318AB">
                  <w:pPr>
                    <w:pStyle w:val="Puesto"/>
                    <w:ind w:left="0" w:firstLine="0"/>
                    <w:contextualSpacing/>
                    <w:rPr>
                      <w:rFonts w:ascii="Gisha" w:hAnsi="Gisha" w:cs="Gisha"/>
                      <w:b w:val="0"/>
                      <w:sz w:val="16"/>
                      <w:szCs w:val="16"/>
                      <w:lang w:val="es-CO"/>
                    </w:rPr>
                  </w:pPr>
                </w:p>
              </w:tc>
              <w:tc>
                <w:tcPr>
                  <w:tcW w:w="2137" w:type="dxa"/>
                  <w:gridSpan w:val="4"/>
                </w:tcPr>
                <w:p w:rsidR="00C161B3" w:rsidRPr="007061FF" w:rsidRDefault="00C161B3" w:rsidP="007318AB">
                  <w:pPr>
                    <w:pStyle w:val="Puesto"/>
                    <w:ind w:left="0" w:firstLine="0"/>
                    <w:contextualSpacing/>
                    <w:rPr>
                      <w:rFonts w:ascii="Gisha" w:hAnsi="Gisha" w:cs="Gisha"/>
                      <w:b w:val="0"/>
                      <w:sz w:val="16"/>
                      <w:szCs w:val="16"/>
                      <w:lang w:val="es-CO"/>
                    </w:rPr>
                  </w:pPr>
                </w:p>
              </w:tc>
              <w:tc>
                <w:tcPr>
                  <w:tcW w:w="2102" w:type="dxa"/>
                  <w:gridSpan w:val="2"/>
                </w:tcPr>
                <w:p w:rsidR="00C161B3" w:rsidRPr="007061FF" w:rsidRDefault="00C161B3" w:rsidP="007318AB">
                  <w:pPr>
                    <w:pStyle w:val="Puesto"/>
                    <w:ind w:left="0" w:firstLine="0"/>
                    <w:contextualSpacing/>
                    <w:rPr>
                      <w:rFonts w:ascii="Gisha" w:hAnsi="Gisha" w:cs="Gisha"/>
                      <w:b w:val="0"/>
                      <w:sz w:val="16"/>
                      <w:szCs w:val="16"/>
                      <w:lang w:val="es-CO"/>
                    </w:rPr>
                  </w:pPr>
                </w:p>
              </w:tc>
              <w:tc>
                <w:tcPr>
                  <w:tcW w:w="1788" w:type="dxa"/>
                  <w:gridSpan w:val="2"/>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C161B3" w:rsidRPr="007061FF" w:rsidTr="007318AB">
              <w:tc>
                <w:tcPr>
                  <w:tcW w:w="8398" w:type="dxa"/>
                  <w:gridSpan w:val="11"/>
                  <w:hideMark/>
                </w:tcPr>
                <w:p w:rsidR="00C161B3" w:rsidRPr="007061FF" w:rsidRDefault="00C161B3" w:rsidP="007318A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161B3" w:rsidRPr="007061FF" w:rsidTr="005353FB">
              <w:tc>
                <w:tcPr>
                  <w:tcW w:w="1063" w:type="dxa"/>
                  <w:hideMark/>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343" w:type="dxa"/>
                  <w:gridSpan w:val="3"/>
                  <w:hideMark/>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371" w:type="dxa"/>
                  <w:gridSpan w:val="2"/>
                  <w:hideMark/>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482" w:type="dxa"/>
                  <w:gridSpan w:val="2"/>
                  <w:hideMark/>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765" w:type="dxa"/>
                  <w:gridSpan w:val="2"/>
                  <w:hideMark/>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374" w:type="dxa"/>
                </w:tcPr>
                <w:p w:rsidR="00C161B3" w:rsidRPr="007061FF" w:rsidRDefault="00C161B3" w:rsidP="007318A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161B3" w:rsidRPr="007061FF" w:rsidTr="005353FB">
              <w:tc>
                <w:tcPr>
                  <w:tcW w:w="1063" w:type="dxa"/>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43" w:type="dxa"/>
                  <w:gridSpan w:val="3"/>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2</w:t>
                  </w:r>
                </w:p>
              </w:tc>
              <w:tc>
                <w:tcPr>
                  <w:tcW w:w="1371"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482"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765"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374" w:type="dxa"/>
                </w:tcPr>
                <w:p w:rsidR="00C161B3" w:rsidRPr="007061FF" w:rsidRDefault="00C161B3" w:rsidP="00CA4D83">
                  <w:pPr>
                    <w:pStyle w:val="Puesto"/>
                    <w:contextualSpacing/>
                    <w:rPr>
                      <w:rFonts w:ascii="Gisha" w:hAnsi="Gisha" w:cs="Gisha"/>
                      <w:b w:val="0"/>
                      <w:bCs/>
                      <w:iCs/>
                      <w:sz w:val="16"/>
                      <w:szCs w:val="16"/>
                      <w:lang w:val="es-CO"/>
                    </w:rPr>
                  </w:pPr>
                </w:p>
              </w:tc>
            </w:tr>
            <w:tr w:rsidR="00C161B3" w:rsidRPr="007061FF" w:rsidTr="007318AB">
              <w:tc>
                <w:tcPr>
                  <w:tcW w:w="8398" w:type="dxa"/>
                  <w:gridSpan w:val="11"/>
                  <w:hideMark/>
                </w:tcPr>
                <w:p w:rsidR="00C161B3" w:rsidRPr="007061FF" w:rsidRDefault="00C161B3" w:rsidP="00CA4D83">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161B3" w:rsidRPr="007061FF" w:rsidTr="005353FB">
              <w:tc>
                <w:tcPr>
                  <w:tcW w:w="1880" w:type="dxa"/>
                  <w:gridSpan w:val="2"/>
                  <w:hideMark/>
                </w:tcPr>
                <w:p w:rsidR="00C161B3" w:rsidRPr="007061FF" w:rsidRDefault="00C161B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518" w:type="dxa"/>
                  <w:gridSpan w:val="9"/>
                  <w:hideMark/>
                </w:tcPr>
                <w:p w:rsidR="00C161B3" w:rsidRPr="007061FF" w:rsidRDefault="00C161B3" w:rsidP="00CA4D83">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p>
              </w:tc>
              <w:tc>
                <w:tcPr>
                  <w:tcW w:w="6518" w:type="dxa"/>
                  <w:gridSpan w:val="9"/>
                  <w:hideMark/>
                </w:tcPr>
                <w:p w:rsidR="00C161B3" w:rsidRPr="007061FF" w:rsidRDefault="00C161B3" w:rsidP="00CA4D83">
                  <w:pPr>
                    <w:contextualSpacing/>
                    <w:rPr>
                      <w:rFonts w:ascii="Gisha" w:hAnsi="Gisha" w:cs="Gisha"/>
                      <w:b/>
                      <w:sz w:val="16"/>
                      <w:szCs w:val="16"/>
                    </w:rPr>
                  </w:pP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1</w:t>
                  </w:r>
                </w:p>
              </w:tc>
              <w:tc>
                <w:tcPr>
                  <w:tcW w:w="6518" w:type="dxa"/>
                  <w:gridSpan w:val="9"/>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Campo de acción de la biología de las conservación</w:t>
                  </w:r>
                </w:p>
              </w:tc>
            </w:tr>
            <w:tr w:rsidR="00C161B3" w:rsidRPr="007061FF" w:rsidTr="005353FB">
              <w:trPr>
                <w:trHeight w:val="70"/>
              </w:trPr>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2</w:t>
                  </w:r>
                </w:p>
              </w:tc>
              <w:tc>
                <w:tcPr>
                  <w:tcW w:w="6518" w:type="dxa"/>
                  <w:gridSpan w:val="9"/>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 xml:space="preserve">Que es y donde se encuentra la biodiversidad </w:t>
                  </w:r>
                </w:p>
              </w:tc>
            </w:tr>
            <w:tr w:rsidR="00C161B3" w:rsidRPr="007061FF" w:rsidTr="005353FB">
              <w:trPr>
                <w:trHeight w:val="289"/>
              </w:trPr>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3</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Amenazas a diversidad Biológica</w:t>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4</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Valoración de la diversidad Biológica</w:t>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5</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 xml:space="preserve">Conservación a nivel poblacional </w:t>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6</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Diseño y establecimiento de áreas protegidas</w:t>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7</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Marco legal nacional e internacional para biodiversidad</w:t>
                  </w:r>
                </w:p>
              </w:tc>
            </w:tr>
            <w:tr w:rsidR="00C161B3" w:rsidRPr="007061FF" w:rsidTr="005353FB">
              <w:tc>
                <w:tcPr>
                  <w:tcW w:w="1880" w:type="dxa"/>
                  <w:gridSpan w:val="2"/>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8</w:t>
                  </w:r>
                </w:p>
              </w:tc>
              <w:tc>
                <w:tcPr>
                  <w:tcW w:w="6518" w:type="dxa"/>
                  <w:gridSpan w:val="9"/>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Sociedades humanas y biodiversidad</w:t>
                  </w:r>
                </w:p>
              </w:tc>
            </w:tr>
            <w:tr w:rsidR="00C161B3" w:rsidRPr="00B250AD" w:rsidTr="007318AB">
              <w:tc>
                <w:tcPr>
                  <w:tcW w:w="8398" w:type="dxa"/>
                  <w:gridSpan w:val="11"/>
                </w:tcPr>
                <w:p w:rsidR="00C161B3" w:rsidRPr="007061FF" w:rsidRDefault="00C161B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5353FB" w:rsidRPr="007061FF" w:rsidRDefault="005353FB" w:rsidP="00CA4D83">
                  <w:pPr>
                    <w:pStyle w:val="Puesto"/>
                    <w:contextualSpacing/>
                    <w:jc w:val="both"/>
                    <w:rPr>
                      <w:rFonts w:ascii="Gisha" w:hAnsi="Gisha" w:cs="Gisha"/>
                      <w:sz w:val="16"/>
                      <w:szCs w:val="16"/>
                      <w:lang w:val="es-CO"/>
                    </w:rPr>
                  </w:pPr>
                </w:p>
                <w:p w:rsidR="00C161B3" w:rsidRPr="00AF2E67"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 xml:space="preserve">Beeman, R. S., and J. A. Pritchard. </w:t>
                  </w:r>
                  <w:r w:rsidRPr="00132354">
                    <w:rPr>
                      <w:rFonts w:ascii="Gisha" w:eastAsiaTheme="minorHAnsi" w:hAnsi="Gisha" w:cs="Gisha"/>
                      <w:sz w:val="16"/>
                      <w:szCs w:val="16"/>
                      <w:lang w:val="en-US"/>
                    </w:rPr>
                    <w:t xml:space="preserve">2001. A green and permanent land: ecology and agriculture in the twentieth century. </w:t>
                  </w:r>
                  <w:r w:rsidRPr="00AF2E67">
                    <w:rPr>
                      <w:rFonts w:ascii="Gisha" w:eastAsiaTheme="minorHAnsi" w:hAnsi="Gisha" w:cs="Gisha"/>
                      <w:sz w:val="16"/>
                      <w:szCs w:val="16"/>
                      <w:lang w:val="en-US"/>
                    </w:rPr>
                    <w:t>University Press. of Kansas, Lawrence.</w:t>
                  </w:r>
                </w:p>
                <w:p w:rsidR="00C161B3" w:rsidRPr="007061FF"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Conferencia de las Naciones Unidas sobre el Medio Ambiente y el Desarrollo, 1992 Declaracion de Rio Sobre El Medio Ambiente y el Desarrollo.  Río de Janeiro </w:t>
                  </w:r>
                </w:p>
                <w:p w:rsidR="00C161B3" w:rsidRPr="00DE458E"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“A Mission-Driven Discipline’’: the Growth of Conservation Biology CURT MEINE, MICHAEL SOUL´E, AND REED F. NOSS Conservation Biology Volume 20, No. 3, 631–651 2006</w:t>
                  </w:r>
                </w:p>
                <w:p w:rsidR="00C161B3" w:rsidRPr="00AF2E67"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 xml:space="preserve">Soul´e, M. E., and G. H. Orians, editors. </w:t>
                  </w:r>
                  <w:r w:rsidRPr="00132354">
                    <w:rPr>
                      <w:rFonts w:ascii="Gisha" w:eastAsiaTheme="minorHAnsi" w:hAnsi="Gisha" w:cs="Gisha"/>
                      <w:sz w:val="16"/>
                      <w:szCs w:val="16"/>
                      <w:lang w:val="en-US"/>
                    </w:rPr>
                    <w:t xml:space="preserve">2001. Conservation biology: research priorities for the next decade. </w:t>
                  </w:r>
                  <w:r w:rsidRPr="00AF2E67">
                    <w:rPr>
                      <w:rFonts w:ascii="Gisha" w:eastAsiaTheme="minorHAnsi" w:hAnsi="Gisha" w:cs="Gisha"/>
                      <w:sz w:val="16"/>
                      <w:szCs w:val="16"/>
                      <w:lang w:val="en-US"/>
                    </w:rPr>
                    <w:t>Island Press, Washington, D.C.</w:t>
                  </w:r>
                </w:p>
                <w:p w:rsidR="00C161B3" w:rsidRPr="007061FF"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República de Colombia  Decreto 2811 del 18 de diciembre de 1974. </w:t>
                  </w:r>
                </w:p>
                <w:p w:rsidR="00C161B3" w:rsidRPr="007061FF"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Primack, R., Rozzi, R., Feisenger, P., Dirzo, R &amp; Massardo, F.  </w:t>
                  </w:r>
                  <w:r w:rsidRPr="007061FF">
                    <w:rPr>
                      <w:rFonts w:ascii="Gisha" w:eastAsiaTheme="minorHAnsi" w:hAnsi="Gisha" w:cs="Gisha"/>
                      <w:sz w:val="16"/>
                      <w:szCs w:val="16"/>
                      <w:lang w:val="es-CO"/>
                    </w:rPr>
                    <w:t>2001. Fundamentos de      Conservación biológica.  Perspectivas latinoamericanas.  Fondo de cultura económica.  México, D.F.</w:t>
                  </w:r>
                </w:p>
                <w:p w:rsidR="00C161B3" w:rsidRPr="00AF2E67" w:rsidRDefault="00C161B3" w:rsidP="000D29FA">
                  <w:pPr>
                    <w:pStyle w:val="Prrafodelista"/>
                    <w:numPr>
                      <w:ilvl w:val="0"/>
                      <w:numId w:val="50"/>
                    </w:numPr>
                    <w:autoSpaceDE w:val="0"/>
                    <w:autoSpaceDN w:val="0"/>
                    <w:adjustRightInd w:val="0"/>
                    <w:spacing w:after="0" w:line="240" w:lineRule="auto"/>
                    <w:rPr>
                      <w:rFonts w:ascii="Gisha" w:eastAsiaTheme="minorHAnsi" w:hAnsi="Gisha" w:cs="Gisha"/>
                      <w:sz w:val="16"/>
                      <w:szCs w:val="16"/>
                      <w:lang w:val="en-US"/>
                    </w:rPr>
                  </w:pPr>
                  <w:r w:rsidRPr="00132354">
                    <w:rPr>
                      <w:rFonts w:ascii="Gisha" w:eastAsiaTheme="minorHAnsi" w:hAnsi="Gisha" w:cs="Gisha"/>
                      <w:sz w:val="16"/>
                      <w:szCs w:val="16"/>
                      <w:lang w:val="en-US"/>
                    </w:rPr>
                    <w:t xml:space="preserve">Primack, R.  1998.  Essential of conservation Biology.  </w:t>
                  </w:r>
                  <w:r w:rsidRPr="00AF2E67">
                    <w:rPr>
                      <w:rFonts w:ascii="Gisha" w:eastAsiaTheme="minorHAnsi" w:hAnsi="Gisha" w:cs="Gisha"/>
                      <w:sz w:val="16"/>
                      <w:szCs w:val="16"/>
                      <w:lang w:val="en-US"/>
                    </w:rPr>
                    <w:t>Sinauer Associates.</w:t>
                  </w:r>
                </w:p>
              </w:tc>
            </w:tr>
          </w:tbl>
          <w:p w:rsidR="00933F59" w:rsidRPr="00AF2E67" w:rsidRDefault="00933F59" w:rsidP="00C161B3">
            <w:pPr>
              <w:ind w:left="0" w:firstLine="0"/>
              <w:rPr>
                <w:rFonts w:ascii="Gisha" w:eastAsia="Times New Roman" w:hAnsi="Gisha" w:cs="Gisha"/>
                <w:b/>
                <w:color w:val="000000"/>
                <w:sz w:val="22"/>
                <w:szCs w:val="22"/>
                <w:lang w:val="en-US" w:eastAsia="es-MX"/>
              </w:rPr>
            </w:pPr>
          </w:p>
        </w:tc>
      </w:tr>
    </w:tbl>
    <w:p w:rsidR="0081291A" w:rsidRPr="00AF2E67" w:rsidRDefault="0081291A" w:rsidP="000C1E80">
      <w:pPr>
        <w:ind w:left="0" w:firstLine="0"/>
        <w:rPr>
          <w:lang w:val="en-US"/>
        </w:rPr>
      </w:pPr>
    </w:p>
    <w:tbl>
      <w:tblPr>
        <w:tblW w:w="9391" w:type="dxa"/>
        <w:tblInd w:w="-39" w:type="dxa"/>
        <w:tblCellMar>
          <w:left w:w="70" w:type="dxa"/>
          <w:right w:w="70" w:type="dxa"/>
        </w:tblCellMar>
        <w:tblLook w:val="04A0" w:firstRow="1" w:lastRow="0" w:firstColumn="1" w:lastColumn="0" w:noHBand="0" w:noVBand="1"/>
      </w:tblPr>
      <w:tblGrid>
        <w:gridCol w:w="9251"/>
        <w:gridCol w:w="140"/>
        <w:gridCol w:w="86"/>
      </w:tblGrid>
      <w:tr w:rsidR="007D7CD5" w:rsidRPr="00B250AD" w:rsidTr="000A4F08">
        <w:trPr>
          <w:trHeight w:val="294"/>
        </w:trPr>
        <w:tc>
          <w:tcPr>
            <w:tcW w:w="9391" w:type="dxa"/>
            <w:gridSpan w:val="3"/>
            <w:shd w:val="clear" w:color="auto" w:fill="auto"/>
            <w:noWrap/>
            <w:vAlign w:val="bottom"/>
            <w:hideMark/>
          </w:tcPr>
          <w:p w:rsidR="00D40898" w:rsidRPr="00AF2E67" w:rsidRDefault="00D40898" w:rsidP="00D40898">
            <w:pPr>
              <w:ind w:left="360" w:firstLine="0"/>
              <w:rPr>
                <w:rFonts w:ascii="Gisha" w:eastAsia="Times New Roman" w:hAnsi="Gisha" w:cs="Gisha"/>
                <w:b/>
                <w:color w:val="000000"/>
                <w:sz w:val="22"/>
                <w:szCs w:val="22"/>
                <w:lang w:val="en-US" w:eastAsia="es-MX"/>
              </w:rPr>
            </w:pPr>
          </w:p>
          <w:p w:rsidR="00D40898" w:rsidRPr="00AF2E67" w:rsidRDefault="00D40898" w:rsidP="00D40898">
            <w:pPr>
              <w:ind w:left="360" w:firstLine="0"/>
              <w:rPr>
                <w:rFonts w:ascii="Gisha" w:eastAsia="Times New Roman" w:hAnsi="Gisha" w:cs="Gisha"/>
                <w:b/>
                <w:color w:val="000000"/>
                <w:sz w:val="22"/>
                <w:szCs w:val="22"/>
                <w:lang w:val="en-US" w:eastAsia="es-MX"/>
              </w:rPr>
            </w:pPr>
          </w:p>
          <w:p w:rsidR="005353FB" w:rsidRPr="007061FF" w:rsidRDefault="005353FB" w:rsidP="000D29FA">
            <w:pPr>
              <w:numPr>
                <w:ilvl w:val="0"/>
                <w:numId w:val="18"/>
              </w:numPr>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t xml:space="preserve">Asignatura de </w:t>
            </w:r>
            <w:r w:rsidR="00B4201A" w:rsidRPr="007061FF">
              <w:rPr>
                <w:rFonts w:ascii="Gisha" w:eastAsia="Times New Roman" w:hAnsi="Gisha" w:cs="Gisha"/>
                <w:b/>
                <w:color w:val="000000"/>
                <w:sz w:val="22"/>
                <w:szCs w:val="22"/>
                <w:lang w:eastAsia="es-MX"/>
              </w:rPr>
              <w:t>Modelamiento Ecológico</w:t>
            </w:r>
          </w:p>
          <w:p w:rsidR="005353FB" w:rsidRPr="007061FF" w:rsidRDefault="005353FB" w:rsidP="005353FB">
            <w:pPr>
              <w:ind w:left="360" w:firstLine="0"/>
              <w:rPr>
                <w:rFonts w:ascii="Gisha" w:eastAsia="Times New Roman" w:hAnsi="Gisha" w:cs="Gisha"/>
                <w:b/>
                <w:color w:val="000000"/>
                <w:sz w:val="22"/>
                <w:szCs w:val="22"/>
                <w:lang w:eastAsia="es-MX"/>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885"/>
              <w:gridCol w:w="178"/>
              <w:gridCol w:w="1308"/>
              <w:gridCol w:w="35"/>
              <w:gridCol w:w="874"/>
              <w:gridCol w:w="496"/>
              <w:gridCol w:w="732"/>
              <w:gridCol w:w="751"/>
              <w:gridCol w:w="1350"/>
              <w:gridCol w:w="415"/>
              <w:gridCol w:w="1374"/>
            </w:tblGrid>
            <w:tr w:rsidR="00C161B3" w:rsidRPr="007061FF" w:rsidTr="00E4628C">
              <w:tc>
                <w:tcPr>
                  <w:tcW w:w="3280"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118" w:type="dxa"/>
                  <w:gridSpan w:val="6"/>
                  <w:shd w:val="clear" w:color="auto" w:fill="215868" w:themeFill="accent5" w:themeFillShade="80"/>
                  <w:hideMark/>
                </w:tcPr>
                <w:p w:rsidR="00C161B3" w:rsidRPr="007061FF" w:rsidRDefault="00C161B3" w:rsidP="00CA4D83">
                  <w:pPr>
                    <w:pStyle w:val="Puesto"/>
                    <w:contextualSpacing/>
                    <w:jc w:val="both"/>
                    <w:rPr>
                      <w:rFonts w:ascii="Gisha" w:hAnsi="Gisha" w:cs="Gisha"/>
                      <w:color w:val="FFFFFF" w:themeColor="background1"/>
                      <w:sz w:val="18"/>
                      <w:szCs w:val="18"/>
                      <w:lang w:val="es-CO"/>
                    </w:rPr>
                  </w:pPr>
                </w:p>
              </w:tc>
            </w:tr>
            <w:tr w:rsidR="00C161B3" w:rsidRPr="007061FF" w:rsidTr="00E4628C">
              <w:tc>
                <w:tcPr>
                  <w:tcW w:w="3280" w:type="dxa"/>
                  <w:gridSpan w:val="5"/>
                  <w:shd w:val="clear" w:color="auto" w:fill="215868" w:themeFill="accent5" w:themeFillShade="80"/>
                  <w:hideMark/>
                </w:tcPr>
                <w:p w:rsidR="00C161B3" w:rsidRPr="007061FF" w:rsidRDefault="00C161B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118" w:type="dxa"/>
                  <w:gridSpan w:val="6"/>
                  <w:shd w:val="clear" w:color="auto" w:fill="215868" w:themeFill="accent5" w:themeFillShade="80"/>
                  <w:hideMark/>
                </w:tcPr>
                <w:p w:rsidR="00C161B3" w:rsidRPr="007061FF" w:rsidRDefault="00E4628C" w:rsidP="00CA4D83">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MODELAMIENTO ECOLÓGICO</w:t>
                  </w:r>
                </w:p>
              </w:tc>
            </w:tr>
            <w:tr w:rsidR="00C161B3" w:rsidRPr="007061FF" w:rsidTr="00E4628C">
              <w:tc>
                <w:tcPr>
                  <w:tcW w:w="8398" w:type="dxa"/>
                  <w:gridSpan w:val="11"/>
                  <w:hideMark/>
                </w:tcPr>
                <w:p w:rsidR="00C161B3" w:rsidRPr="007061FF" w:rsidRDefault="00C161B3" w:rsidP="00E4628C">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C161B3" w:rsidRPr="007061FF" w:rsidRDefault="00C161B3" w:rsidP="00E4628C">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Este curso se centra en el desarrollo, programación e interpretación de modelos matemáticos aplicados al contexto ecológico y ambiental. Aquí se considera el modelo matemático como una abstracción de la realidad que se crea para ayudar a entender, explicar, predecir o manejar alguna situación. Se revisaran varios tipos de modelos incluyendo estático/dinámico, determinístico/ estocástico, analítico, predictivo y optimización de modelos.</w:t>
                  </w:r>
                </w:p>
              </w:tc>
            </w:tr>
            <w:tr w:rsidR="00C161B3" w:rsidRPr="007061FF" w:rsidTr="00E4628C">
              <w:tc>
                <w:tcPr>
                  <w:tcW w:w="8398" w:type="dxa"/>
                  <w:gridSpan w:val="11"/>
                  <w:hideMark/>
                </w:tcPr>
                <w:p w:rsidR="00C161B3" w:rsidRPr="007061FF" w:rsidRDefault="00C161B3" w:rsidP="00E4628C">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E4628C" w:rsidRPr="007061FF" w:rsidRDefault="00E4628C" w:rsidP="00E4628C">
                  <w:pPr>
                    <w:pStyle w:val="Puesto"/>
                    <w:ind w:left="0" w:firstLine="0"/>
                    <w:contextualSpacing/>
                    <w:jc w:val="both"/>
                    <w:rPr>
                      <w:rFonts w:ascii="Gisha" w:hAnsi="Gisha" w:cs="Gisha"/>
                      <w:sz w:val="16"/>
                      <w:szCs w:val="16"/>
                      <w:lang w:val="es-CO"/>
                    </w:rPr>
                  </w:pPr>
                </w:p>
                <w:p w:rsidR="00C161B3" w:rsidRPr="007061FF" w:rsidRDefault="00C161B3" w:rsidP="00E4628C">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 xml:space="preserve">Este curso tiene dos propósitos: aprender las habilidades para el modelamiento básico y los principios útiles en resolución de  problemas ambientales y ecológicos complejos y desarrollar la capacidad para </w:t>
                  </w:r>
                  <w:r w:rsidRPr="007061FF">
                    <w:rPr>
                      <w:rFonts w:ascii="Gisha" w:hAnsi="Gisha" w:cs="Gisha"/>
                      <w:b w:val="0"/>
                      <w:sz w:val="16"/>
                      <w:szCs w:val="16"/>
                      <w:lang w:val="es-CO"/>
                    </w:rPr>
                    <w:lastRenderedPageBreak/>
                    <w:t xml:space="preserve">tomar decisiones en la construcción, programación e implementación de  modelos que ayuden en la solución de un problema ambiental. </w:t>
                  </w:r>
                </w:p>
              </w:tc>
            </w:tr>
            <w:tr w:rsidR="00C161B3" w:rsidRPr="007061FF" w:rsidTr="00E4628C">
              <w:tc>
                <w:tcPr>
                  <w:tcW w:w="8398" w:type="dxa"/>
                  <w:gridSpan w:val="11"/>
                  <w:hideMark/>
                </w:tcPr>
                <w:p w:rsidR="00C161B3" w:rsidRPr="007061FF" w:rsidRDefault="00C161B3" w:rsidP="00E4628C">
                  <w:pPr>
                    <w:pStyle w:val="Puesto"/>
                    <w:contextualSpacing/>
                    <w:rPr>
                      <w:rFonts w:ascii="Gisha" w:hAnsi="Gisha" w:cs="Gisha"/>
                      <w:sz w:val="16"/>
                      <w:szCs w:val="16"/>
                      <w:lang w:val="es-CO"/>
                    </w:rPr>
                  </w:pPr>
                  <w:r w:rsidRPr="007061FF">
                    <w:rPr>
                      <w:rFonts w:ascii="Gisha" w:hAnsi="Gisha" w:cs="Gisha"/>
                      <w:sz w:val="16"/>
                      <w:szCs w:val="16"/>
                      <w:lang w:val="es-CO"/>
                    </w:rPr>
                    <w:lastRenderedPageBreak/>
                    <w:t>INTENSIDAD HORARIA</w:t>
                  </w:r>
                </w:p>
              </w:tc>
            </w:tr>
            <w:tr w:rsidR="00C161B3" w:rsidRPr="007061FF" w:rsidTr="00E4628C">
              <w:tc>
                <w:tcPr>
                  <w:tcW w:w="2371" w:type="dxa"/>
                  <w:gridSpan w:val="3"/>
                  <w:hideMark/>
                </w:tcPr>
                <w:p w:rsidR="00C161B3" w:rsidRPr="007061FF" w:rsidRDefault="00C161B3" w:rsidP="00E4628C">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137" w:type="dxa"/>
                  <w:gridSpan w:val="4"/>
                  <w:hideMark/>
                </w:tcPr>
                <w:p w:rsidR="00C161B3" w:rsidRPr="007061FF" w:rsidRDefault="00C161B3" w:rsidP="00E4628C">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01" w:type="dxa"/>
                  <w:gridSpan w:val="2"/>
                  <w:hideMark/>
                </w:tcPr>
                <w:p w:rsidR="00C161B3" w:rsidRPr="007061FF" w:rsidRDefault="00C161B3" w:rsidP="00E4628C">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789" w:type="dxa"/>
                  <w:gridSpan w:val="2"/>
                  <w:hideMark/>
                </w:tcPr>
                <w:p w:rsidR="00C161B3" w:rsidRPr="007061FF" w:rsidRDefault="00C161B3" w:rsidP="00E4628C">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161B3" w:rsidRPr="007061FF" w:rsidTr="00E4628C">
              <w:tc>
                <w:tcPr>
                  <w:tcW w:w="2371" w:type="dxa"/>
                  <w:gridSpan w:val="3"/>
                </w:tcPr>
                <w:p w:rsidR="00C161B3" w:rsidRPr="007061FF" w:rsidRDefault="00C161B3" w:rsidP="00CA4D83">
                  <w:pPr>
                    <w:pStyle w:val="Puesto"/>
                    <w:contextualSpacing/>
                    <w:rPr>
                      <w:rFonts w:ascii="Gisha" w:hAnsi="Gisha" w:cs="Gisha"/>
                      <w:b w:val="0"/>
                      <w:sz w:val="16"/>
                      <w:szCs w:val="16"/>
                      <w:lang w:val="es-CO"/>
                    </w:rPr>
                  </w:pPr>
                </w:p>
              </w:tc>
              <w:tc>
                <w:tcPr>
                  <w:tcW w:w="2137" w:type="dxa"/>
                  <w:gridSpan w:val="4"/>
                </w:tcPr>
                <w:p w:rsidR="00C161B3" w:rsidRPr="007061FF" w:rsidRDefault="00C161B3" w:rsidP="00CA4D83">
                  <w:pPr>
                    <w:pStyle w:val="Puesto"/>
                    <w:contextualSpacing/>
                    <w:rPr>
                      <w:rFonts w:ascii="Gisha" w:hAnsi="Gisha" w:cs="Gisha"/>
                      <w:b w:val="0"/>
                      <w:sz w:val="16"/>
                      <w:szCs w:val="16"/>
                      <w:lang w:val="es-CO"/>
                    </w:rPr>
                  </w:pPr>
                </w:p>
              </w:tc>
              <w:tc>
                <w:tcPr>
                  <w:tcW w:w="2101" w:type="dxa"/>
                  <w:gridSpan w:val="2"/>
                </w:tcPr>
                <w:p w:rsidR="00C161B3" w:rsidRPr="007061FF" w:rsidRDefault="00C161B3" w:rsidP="00CA4D83">
                  <w:pPr>
                    <w:pStyle w:val="Puesto"/>
                    <w:contextualSpacing/>
                    <w:rPr>
                      <w:rFonts w:ascii="Gisha" w:hAnsi="Gisha" w:cs="Gisha"/>
                      <w:b w:val="0"/>
                      <w:sz w:val="16"/>
                      <w:szCs w:val="16"/>
                      <w:lang w:val="es-CO"/>
                    </w:rPr>
                  </w:pPr>
                </w:p>
              </w:tc>
              <w:tc>
                <w:tcPr>
                  <w:tcW w:w="1789" w:type="dxa"/>
                  <w:gridSpan w:val="2"/>
                </w:tcPr>
                <w:p w:rsidR="00C161B3" w:rsidRPr="007061FF" w:rsidRDefault="00C161B3" w:rsidP="00CA4D83">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C161B3" w:rsidRPr="007061FF" w:rsidTr="00E4628C">
              <w:tc>
                <w:tcPr>
                  <w:tcW w:w="8398" w:type="dxa"/>
                  <w:gridSpan w:val="11"/>
                  <w:hideMark/>
                </w:tcPr>
                <w:p w:rsidR="00C161B3" w:rsidRPr="007061FF" w:rsidRDefault="00C161B3" w:rsidP="00E4628C">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161B3" w:rsidRPr="007061FF" w:rsidTr="00E4628C">
              <w:tc>
                <w:tcPr>
                  <w:tcW w:w="1063" w:type="dxa"/>
                  <w:gridSpan w:val="2"/>
                  <w:hideMark/>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343" w:type="dxa"/>
                  <w:gridSpan w:val="2"/>
                  <w:hideMark/>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370" w:type="dxa"/>
                  <w:gridSpan w:val="2"/>
                  <w:hideMark/>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483" w:type="dxa"/>
                  <w:gridSpan w:val="2"/>
                  <w:hideMark/>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765" w:type="dxa"/>
                  <w:gridSpan w:val="2"/>
                  <w:hideMark/>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374" w:type="dxa"/>
                </w:tcPr>
                <w:p w:rsidR="00C161B3" w:rsidRPr="007061FF" w:rsidRDefault="00C161B3" w:rsidP="00E4628C">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161B3" w:rsidRPr="007061FF" w:rsidTr="00E4628C">
              <w:tc>
                <w:tcPr>
                  <w:tcW w:w="1063" w:type="dxa"/>
                  <w:gridSpan w:val="2"/>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43" w:type="dxa"/>
                  <w:gridSpan w:val="2"/>
                </w:tcPr>
                <w:p w:rsidR="00C161B3" w:rsidRPr="007061FF" w:rsidRDefault="00C161B3" w:rsidP="00CA4D83">
                  <w:pPr>
                    <w:pStyle w:val="Puesto"/>
                    <w:contextualSpacing/>
                    <w:rPr>
                      <w:rFonts w:ascii="Gisha" w:hAnsi="Gisha" w:cs="Gisha"/>
                      <w:b w:val="0"/>
                      <w:bCs/>
                      <w:iCs/>
                      <w:sz w:val="16"/>
                      <w:szCs w:val="16"/>
                      <w:lang w:val="es-CO"/>
                    </w:rPr>
                  </w:pPr>
                  <w:r w:rsidRPr="007061FF">
                    <w:rPr>
                      <w:rFonts w:ascii="Gisha" w:hAnsi="Gisha" w:cs="Gisha"/>
                      <w:b w:val="0"/>
                      <w:bCs/>
                      <w:iCs/>
                      <w:sz w:val="16"/>
                      <w:szCs w:val="16"/>
                      <w:lang w:val="es-CO"/>
                    </w:rPr>
                    <w:t>2</w:t>
                  </w:r>
                </w:p>
              </w:tc>
              <w:tc>
                <w:tcPr>
                  <w:tcW w:w="1370"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483"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765" w:type="dxa"/>
                  <w:gridSpan w:val="2"/>
                </w:tcPr>
                <w:p w:rsidR="00C161B3" w:rsidRPr="007061FF" w:rsidRDefault="00C161B3" w:rsidP="00CA4D83">
                  <w:pPr>
                    <w:pStyle w:val="Puesto"/>
                    <w:contextualSpacing/>
                    <w:rPr>
                      <w:rFonts w:ascii="Gisha" w:hAnsi="Gisha" w:cs="Gisha"/>
                      <w:b w:val="0"/>
                      <w:bCs/>
                      <w:iCs/>
                      <w:sz w:val="16"/>
                      <w:szCs w:val="16"/>
                      <w:lang w:val="es-CO"/>
                    </w:rPr>
                  </w:pPr>
                </w:p>
              </w:tc>
              <w:tc>
                <w:tcPr>
                  <w:tcW w:w="1374" w:type="dxa"/>
                </w:tcPr>
                <w:p w:rsidR="00C161B3" w:rsidRPr="007061FF" w:rsidRDefault="00C161B3" w:rsidP="00CA4D83">
                  <w:pPr>
                    <w:pStyle w:val="Puesto"/>
                    <w:contextualSpacing/>
                    <w:rPr>
                      <w:rFonts w:ascii="Gisha" w:hAnsi="Gisha" w:cs="Gisha"/>
                      <w:b w:val="0"/>
                      <w:bCs/>
                      <w:iCs/>
                      <w:sz w:val="16"/>
                      <w:szCs w:val="16"/>
                      <w:lang w:val="es-CO"/>
                    </w:rPr>
                  </w:pPr>
                </w:p>
              </w:tc>
            </w:tr>
            <w:tr w:rsidR="00C161B3" w:rsidRPr="007061FF" w:rsidTr="00E4628C">
              <w:tc>
                <w:tcPr>
                  <w:tcW w:w="8398" w:type="dxa"/>
                  <w:gridSpan w:val="11"/>
                  <w:hideMark/>
                </w:tcPr>
                <w:p w:rsidR="00C161B3" w:rsidRPr="007061FF" w:rsidRDefault="00C161B3" w:rsidP="00CA4D83">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161B3" w:rsidRPr="007061FF" w:rsidTr="00E4628C">
              <w:tc>
                <w:tcPr>
                  <w:tcW w:w="885" w:type="dxa"/>
                  <w:hideMark/>
                </w:tcPr>
                <w:p w:rsidR="00C161B3" w:rsidRPr="007061FF" w:rsidRDefault="00C161B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7513" w:type="dxa"/>
                  <w:gridSpan w:val="10"/>
                  <w:hideMark/>
                </w:tcPr>
                <w:p w:rsidR="00C161B3" w:rsidRPr="007061FF" w:rsidRDefault="00C161B3" w:rsidP="00CA4D83">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161B3" w:rsidRPr="007061FF" w:rsidTr="00E4628C">
              <w:tc>
                <w:tcPr>
                  <w:tcW w:w="885" w:type="dxa"/>
                  <w:hideMark/>
                </w:tcPr>
                <w:p w:rsidR="00C161B3" w:rsidRPr="007061FF" w:rsidRDefault="00C161B3" w:rsidP="00CA4D83">
                  <w:pPr>
                    <w:contextualSpacing/>
                    <w:rPr>
                      <w:rFonts w:ascii="Gisha" w:hAnsi="Gisha" w:cs="Gisha"/>
                      <w:sz w:val="16"/>
                      <w:szCs w:val="16"/>
                    </w:rPr>
                  </w:pPr>
                </w:p>
              </w:tc>
              <w:tc>
                <w:tcPr>
                  <w:tcW w:w="7513" w:type="dxa"/>
                  <w:gridSpan w:val="10"/>
                  <w:hideMark/>
                </w:tcPr>
                <w:p w:rsidR="00C161B3" w:rsidRPr="007061FF" w:rsidRDefault="00C161B3" w:rsidP="00CA4D83">
                  <w:pPr>
                    <w:contextualSpacing/>
                    <w:rPr>
                      <w:rFonts w:ascii="Gisha" w:hAnsi="Gisha" w:cs="Gisha"/>
                      <w:b/>
                      <w:sz w:val="16"/>
                      <w:szCs w:val="16"/>
                    </w:rPr>
                  </w:pPr>
                </w:p>
              </w:tc>
            </w:tr>
            <w:tr w:rsidR="00C161B3" w:rsidRPr="007061FF" w:rsidTr="00E4628C">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1</w:t>
                  </w:r>
                </w:p>
              </w:tc>
              <w:tc>
                <w:tcPr>
                  <w:tcW w:w="7513" w:type="dxa"/>
                  <w:gridSpan w:val="10"/>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Generalidades de modelación ecológica: concepto de modelos. Ciencias con modelos y modelación de procesos</w:t>
                  </w:r>
                </w:p>
              </w:tc>
            </w:tr>
            <w:tr w:rsidR="00C161B3" w:rsidRPr="007061FF" w:rsidTr="00E4628C">
              <w:trPr>
                <w:trHeight w:val="70"/>
              </w:trPr>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2</w:t>
                  </w:r>
                </w:p>
              </w:tc>
              <w:tc>
                <w:tcPr>
                  <w:tcW w:w="7513" w:type="dxa"/>
                  <w:gridSpan w:val="10"/>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 xml:space="preserve">Modelación Cualitativa. Que es un sistema? Que es un ambiente? Matriz de interacción e incidencia </w:t>
                  </w:r>
                </w:p>
              </w:tc>
            </w:tr>
            <w:tr w:rsidR="00C161B3" w:rsidRPr="007061FF" w:rsidTr="00E4628C">
              <w:trPr>
                <w:trHeight w:val="289"/>
              </w:trPr>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3</w:t>
                  </w:r>
                </w:p>
              </w:tc>
              <w:tc>
                <w:tcPr>
                  <w:tcW w:w="7513" w:type="dxa"/>
                  <w:gridSpan w:val="10"/>
                  <w:hideMark/>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 xml:space="preserve">Modelación cuantitativa. Una variable de estado. Crecimiento y Regulación poblacional. Ecuaciones diferenciales </w:t>
                  </w:r>
                </w:p>
              </w:tc>
            </w:tr>
            <w:tr w:rsidR="00C161B3" w:rsidRPr="007061FF" w:rsidTr="00E4628C">
              <w:trPr>
                <w:trHeight w:val="289"/>
              </w:trPr>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4</w:t>
                  </w:r>
                </w:p>
              </w:tc>
              <w:tc>
                <w:tcPr>
                  <w:tcW w:w="7513" w:type="dxa"/>
                  <w:gridSpan w:val="10"/>
                  <w:hideMark/>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Análisis y evaluación de modelos ecológicos. Verificación, calibración  y validación de modelos</w:t>
                  </w:r>
                </w:p>
              </w:tc>
            </w:tr>
            <w:tr w:rsidR="00C161B3" w:rsidRPr="007061FF" w:rsidTr="00E4628C">
              <w:trPr>
                <w:trHeight w:val="289"/>
              </w:trPr>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5</w:t>
                  </w:r>
                </w:p>
              </w:tc>
              <w:tc>
                <w:tcPr>
                  <w:tcW w:w="7513" w:type="dxa"/>
                  <w:gridSpan w:val="10"/>
                  <w:hideMark/>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Inducción a la modelación. Tópicos avanzados</w:t>
                  </w:r>
                </w:p>
              </w:tc>
            </w:tr>
            <w:tr w:rsidR="00C161B3" w:rsidRPr="007061FF" w:rsidTr="00E4628C">
              <w:trPr>
                <w:trHeight w:val="289"/>
              </w:trPr>
              <w:tc>
                <w:tcPr>
                  <w:tcW w:w="885" w:type="dxa"/>
                  <w:hideMark/>
                </w:tcPr>
                <w:p w:rsidR="00C161B3" w:rsidRPr="007061FF" w:rsidRDefault="00C161B3" w:rsidP="00CA4D83">
                  <w:pPr>
                    <w:contextualSpacing/>
                    <w:rPr>
                      <w:rFonts w:ascii="Gisha" w:hAnsi="Gisha" w:cs="Gisha"/>
                      <w:sz w:val="16"/>
                      <w:szCs w:val="16"/>
                    </w:rPr>
                  </w:pPr>
                  <w:r w:rsidRPr="007061FF">
                    <w:rPr>
                      <w:rFonts w:ascii="Gisha" w:hAnsi="Gisha" w:cs="Gisha"/>
                      <w:sz w:val="16"/>
                      <w:szCs w:val="16"/>
                    </w:rPr>
                    <w:t>6</w:t>
                  </w:r>
                </w:p>
              </w:tc>
              <w:tc>
                <w:tcPr>
                  <w:tcW w:w="7513" w:type="dxa"/>
                  <w:gridSpan w:val="10"/>
                  <w:hideMark/>
                </w:tcPr>
                <w:p w:rsidR="00C161B3" w:rsidRPr="007061FF" w:rsidRDefault="00C161B3" w:rsidP="00E4628C">
                  <w:pPr>
                    <w:ind w:left="0" w:firstLine="0"/>
                    <w:contextualSpacing/>
                    <w:rPr>
                      <w:rFonts w:ascii="Gisha" w:hAnsi="Gisha" w:cs="Gisha"/>
                      <w:sz w:val="16"/>
                      <w:szCs w:val="16"/>
                    </w:rPr>
                  </w:pPr>
                  <w:r w:rsidRPr="007061FF">
                    <w:rPr>
                      <w:rFonts w:ascii="Gisha" w:hAnsi="Gisha" w:cs="Gisha"/>
                      <w:sz w:val="16"/>
                      <w:szCs w:val="16"/>
                    </w:rPr>
                    <w:t>Análisis de redes ecosistemas. Estructura y flujo continuo</w:t>
                  </w:r>
                </w:p>
              </w:tc>
            </w:tr>
            <w:tr w:rsidR="00C161B3" w:rsidRPr="007061FF" w:rsidTr="00E4628C">
              <w:tc>
                <w:tcPr>
                  <w:tcW w:w="885" w:type="dxa"/>
                  <w:hideMark/>
                </w:tcPr>
                <w:p w:rsidR="00C161B3" w:rsidRPr="007061FF" w:rsidRDefault="00C161B3" w:rsidP="00CA4D83">
                  <w:pPr>
                    <w:contextualSpacing/>
                    <w:rPr>
                      <w:rFonts w:ascii="Gisha" w:hAnsi="Gisha" w:cs="Gisha"/>
                      <w:sz w:val="16"/>
                      <w:szCs w:val="16"/>
                    </w:rPr>
                  </w:pPr>
                </w:p>
              </w:tc>
              <w:tc>
                <w:tcPr>
                  <w:tcW w:w="7513" w:type="dxa"/>
                  <w:gridSpan w:val="10"/>
                  <w:hideMark/>
                </w:tcPr>
                <w:p w:rsidR="00C161B3" w:rsidRPr="007061FF" w:rsidRDefault="00C161B3" w:rsidP="00CA4D83">
                  <w:pPr>
                    <w:contextualSpacing/>
                    <w:rPr>
                      <w:rFonts w:ascii="Gisha" w:hAnsi="Gisha" w:cs="Gisha"/>
                      <w:sz w:val="16"/>
                      <w:szCs w:val="16"/>
                    </w:rPr>
                  </w:pPr>
                </w:p>
              </w:tc>
            </w:tr>
            <w:tr w:rsidR="00C161B3" w:rsidRPr="00B250AD" w:rsidTr="00E4628C">
              <w:tc>
                <w:tcPr>
                  <w:tcW w:w="8398" w:type="dxa"/>
                  <w:gridSpan w:val="11"/>
                </w:tcPr>
                <w:p w:rsidR="00C161B3" w:rsidRPr="007061FF" w:rsidRDefault="00C161B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6D7E8D" w:rsidRPr="007061FF" w:rsidRDefault="006D7E8D" w:rsidP="00CA4D83">
                  <w:pPr>
                    <w:pStyle w:val="Puesto"/>
                    <w:contextualSpacing/>
                    <w:jc w:val="both"/>
                    <w:rPr>
                      <w:rFonts w:ascii="Gisha" w:hAnsi="Gisha" w:cs="Gisha"/>
                      <w:sz w:val="16"/>
                      <w:szCs w:val="16"/>
                      <w:lang w:val="es-CO"/>
                    </w:rPr>
                  </w:pPr>
                </w:p>
                <w:p w:rsidR="00C161B3" w:rsidRPr="007061FF" w:rsidRDefault="00C161B3" w:rsidP="000D29FA">
                  <w:pPr>
                    <w:pStyle w:val="Prrafodelista"/>
                    <w:numPr>
                      <w:ilvl w:val="0"/>
                      <w:numId w:val="51"/>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Hsefner, J. W. 2005. Modeling Biological systems: principles and Aplications (2 edt.) </w:t>
                  </w:r>
                  <w:r w:rsidRPr="007061FF">
                    <w:rPr>
                      <w:rFonts w:ascii="Gisha" w:eastAsiaTheme="minorHAnsi" w:hAnsi="Gisha" w:cs="Gisha"/>
                      <w:sz w:val="16"/>
                      <w:szCs w:val="16"/>
                      <w:lang w:val="es-CO"/>
                    </w:rPr>
                    <w:t>Springer.</w:t>
                  </w:r>
                </w:p>
                <w:p w:rsidR="00C161B3" w:rsidRPr="00DE458E" w:rsidRDefault="00C161B3" w:rsidP="000D29FA">
                  <w:pPr>
                    <w:pStyle w:val="Prrafodelista"/>
                    <w:numPr>
                      <w:ilvl w:val="0"/>
                      <w:numId w:val="51"/>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Jorgensen S.E. &amp; Bendoricchio, G. 2001, Fundamentals of Ecological  Modelling (3 edt) Elsvier, Amsterdam.</w:t>
                  </w:r>
                </w:p>
                <w:p w:rsidR="00C161B3" w:rsidRPr="00DE458E" w:rsidRDefault="00C161B3" w:rsidP="000D29FA">
                  <w:pPr>
                    <w:pStyle w:val="Prrafodelista"/>
                    <w:numPr>
                      <w:ilvl w:val="0"/>
                      <w:numId w:val="51"/>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 xml:space="preserve">Gurney, W. S. C. &amp; Nisbet, R. M,. 1998.  </w:t>
                  </w:r>
                  <w:r w:rsidRPr="00132354">
                    <w:rPr>
                      <w:rFonts w:ascii="Gisha" w:eastAsiaTheme="minorHAnsi" w:hAnsi="Gisha" w:cs="Gisha"/>
                      <w:sz w:val="16"/>
                      <w:szCs w:val="16"/>
                      <w:lang w:val="en-US"/>
                    </w:rPr>
                    <w:t xml:space="preserve">Ecological Dynamics. </w:t>
                  </w:r>
                  <w:r w:rsidRPr="00DE458E">
                    <w:rPr>
                      <w:rFonts w:ascii="Gisha" w:eastAsiaTheme="minorHAnsi" w:hAnsi="Gisha" w:cs="Gisha"/>
                      <w:sz w:val="16"/>
                      <w:szCs w:val="16"/>
                      <w:lang w:val="en-US"/>
                    </w:rPr>
                    <w:t>Oxford University Press. New York.</w:t>
                  </w:r>
                </w:p>
              </w:tc>
            </w:tr>
          </w:tbl>
          <w:p w:rsidR="008C4434" w:rsidRPr="00DE458E" w:rsidRDefault="008C4434" w:rsidP="007D7CD5">
            <w:pPr>
              <w:rPr>
                <w:rFonts w:ascii="Gisha" w:eastAsia="Times New Roman" w:hAnsi="Gisha" w:cs="Gisha"/>
                <w:color w:val="000000"/>
                <w:sz w:val="22"/>
                <w:szCs w:val="22"/>
                <w:highlight w:val="magenta"/>
                <w:lang w:val="en-US" w:eastAsia="es-MX"/>
              </w:rPr>
            </w:pPr>
          </w:p>
          <w:p w:rsidR="0040663B" w:rsidRPr="00DE458E" w:rsidRDefault="0040663B" w:rsidP="007D7CD5">
            <w:pPr>
              <w:rPr>
                <w:rFonts w:ascii="Gisha" w:eastAsia="Times New Roman" w:hAnsi="Gisha" w:cs="Gisha"/>
                <w:color w:val="000000"/>
                <w:sz w:val="22"/>
                <w:szCs w:val="22"/>
                <w:highlight w:val="magenta"/>
                <w:lang w:val="en-US" w:eastAsia="es-MX"/>
              </w:rPr>
            </w:pPr>
          </w:p>
          <w:p w:rsidR="0040663B" w:rsidRPr="00DE458E" w:rsidRDefault="0040663B" w:rsidP="007D7CD5">
            <w:pPr>
              <w:rPr>
                <w:rFonts w:ascii="Gisha" w:eastAsia="Times New Roman" w:hAnsi="Gisha" w:cs="Gisha"/>
                <w:color w:val="000000"/>
                <w:sz w:val="22"/>
                <w:szCs w:val="22"/>
                <w:highlight w:val="magenta"/>
                <w:lang w:val="en-US" w:eastAsia="es-MX"/>
              </w:rPr>
            </w:pPr>
          </w:p>
        </w:tc>
      </w:tr>
      <w:tr w:rsidR="007D7CD5" w:rsidRPr="007061FF" w:rsidTr="000A4F08">
        <w:trPr>
          <w:trHeight w:val="294"/>
        </w:trPr>
        <w:tc>
          <w:tcPr>
            <w:tcW w:w="9391" w:type="dxa"/>
            <w:gridSpan w:val="3"/>
            <w:shd w:val="clear" w:color="auto" w:fill="auto"/>
            <w:noWrap/>
            <w:vAlign w:val="bottom"/>
            <w:hideMark/>
          </w:tcPr>
          <w:p w:rsidR="007D7CD5" w:rsidRPr="007061FF" w:rsidRDefault="00461F0D" w:rsidP="000D29FA">
            <w:pPr>
              <w:numPr>
                <w:ilvl w:val="0"/>
                <w:numId w:val="18"/>
              </w:numPr>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lastRenderedPageBreak/>
              <w:t xml:space="preserve">Asignatura de </w:t>
            </w:r>
            <w:r w:rsidR="007D7CD5" w:rsidRPr="007061FF">
              <w:rPr>
                <w:rFonts w:ascii="Gisha" w:eastAsia="Times New Roman" w:hAnsi="Gisha" w:cs="Gisha"/>
                <w:b/>
                <w:color w:val="000000"/>
                <w:sz w:val="22"/>
                <w:szCs w:val="22"/>
                <w:lang w:eastAsia="es-MX"/>
              </w:rPr>
              <w:t>B</w:t>
            </w:r>
            <w:r w:rsidR="00717C4E" w:rsidRPr="007061FF">
              <w:rPr>
                <w:rFonts w:ascii="Gisha" w:eastAsia="Times New Roman" w:hAnsi="Gisha" w:cs="Gisha"/>
                <w:b/>
                <w:color w:val="000000"/>
                <w:sz w:val="22"/>
                <w:szCs w:val="22"/>
                <w:lang w:eastAsia="es-MX"/>
              </w:rPr>
              <w:t>iogeografía</w:t>
            </w:r>
          </w:p>
          <w:p w:rsidR="005047DF" w:rsidRPr="007061FF" w:rsidRDefault="005047DF" w:rsidP="00AF138E">
            <w:pPr>
              <w:rPr>
                <w:rFonts w:ascii="Gisha" w:hAnsi="Gisha" w:cs="Gisha"/>
                <w:b/>
                <w:sz w:val="20"/>
                <w:szCs w:val="20"/>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99"/>
              <w:gridCol w:w="2085"/>
              <w:gridCol w:w="4814"/>
            </w:tblGrid>
            <w:tr w:rsidR="0051373F" w:rsidRPr="007061FF" w:rsidTr="00CD768F">
              <w:tc>
                <w:tcPr>
                  <w:tcW w:w="3584" w:type="dxa"/>
                  <w:gridSpan w:val="2"/>
                  <w:shd w:val="clear" w:color="auto" w:fill="215868" w:themeFill="accent5" w:themeFillShade="80"/>
                  <w:hideMark/>
                </w:tcPr>
                <w:p w:rsidR="0051373F" w:rsidRPr="007061FF" w:rsidRDefault="0051373F" w:rsidP="00CA4D83">
                  <w:pPr>
                    <w:pStyle w:val="Puesto"/>
                    <w:contextualSpacing/>
                    <w:jc w:val="both"/>
                    <w:rPr>
                      <w:rFonts w:ascii="Gisha" w:hAnsi="Gisha" w:cs="Gisha"/>
                      <w:b w:val="0"/>
                      <w:color w:val="FFFFFF" w:themeColor="background1"/>
                      <w:sz w:val="18"/>
                      <w:szCs w:val="18"/>
                      <w:lang w:val="es-CO"/>
                    </w:rPr>
                  </w:pPr>
                </w:p>
              </w:tc>
              <w:tc>
                <w:tcPr>
                  <w:tcW w:w="4814" w:type="dxa"/>
                  <w:shd w:val="clear" w:color="auto" w:fill="215868" w:themeFill="accent5" w:themeFillShade="80"/>
                  <w:hideMark/>
                </w:tcPr>
                <w:p w:rsidR="0051373F" w:rsidRPr="007061FF" w:rsidRDefault="0051373F" w:rsidP="00CA4D83">
                  <w:pPr>
                    <w:pStyle w:val="Puesto"/>
                    <w:contextualSpacing/>
                    <w:jc w:val="both"/>
                    <w:rPr>
                      <w:rFonts w:ascii="Gisha" w:hAnsi="Gisha" w:cs="Gisha"/>
                      <w:color w:val="FFFFFF" w:themeColor="background1"/>
                      <w:sz w:val="18"/>
                      <w:szCs w:val="18"/>
                      <w:lang w:val="es-CO"/>
                    </w:rPr>
                  </w:pPr>
                </w:p>
              </w:tc>
            </w:tr>
            <w:tr w:rsidR="0051373F" w:rsidRPr="007061FF" w:rsidTr="00CD768F">
              <w:tc>
                <w:tcPr>
                  <w:tcW w:w="3584" w:type="dxa"/>
                  <w:gridSpan w:val="2"/>
                  <w:shd w:val="clear" w:color="auto" w:fill="215868" w:themeFill="accent5" w:themeFillShade="80"/>
                  <w:hideMark/>
                </w:tcPr>
                <w:p w:rsidR="0051373F" w:rsidRPr="007061FF" w:rsidRDefault="0051373F"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4814" w:type="dxa"/>
                  <w:shd w:val="clear" w:color="auto" w:fill="215868" w:themeFill="accent5" w:themeFillShade="80"/>
                  <w:hideMark/>
                </w:tcPr>
                <w:p w:rsidR="0051373F" w:rsidRPr="007061FF" w:rsidRDefault="0051373F" w:rsidP="00CA4D83">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BIOGEOGRAFIA</w:t>
                  </w:r>
                </w:p>
              </w:tc>
            </w:tr>
            <w:tr w:rsidR="0051373F" w:rsidRPr="007061FF" w:rsidTr="00CD768F">
              <w:tc>
                <w:tcPr>
                  <w:tcW w:w="8398" w:type="dxa"/>
                  <w:gridSpan w:val="3"/>
                  <w:hideMark/>
                </w:tcPr>
                <w:p w:rsidR="0051373F" w:rsidRPr="007061FF" w:rsidRDefault="0051373F" w:rsidP="00CA4D83">
                  <w:pPr>
                    <w:pStyle w:val="Puesto"/>
                    <w:contextualSpacing/>
                    <w:jc w:val="both"/>
                    <w:rPr>
                      <w:rFonts w:ascii="Gisha" w:hAnsi="Gisha" w:cs="Gisha"/>
                      <w:sz w:val="16"/>
                      <w:szCs w:val="18"/>
                      <w:lang w:val="es-CO"/>
                    </w:rPr>
                  </w:pPr>
                </w:p>
                <w:p w:rsidR="0051373F" w:rsidRPr="007061FF" w:rsidRDefault="0051373F" w:rsidP="00CA4D83">
                  <w:pPr>
                    <w:pStyle w:val="Puesto"/>
                    <w:contextualSpacing/>
                    <w:jc w:val="both"/>
                    <w:rPr>
                      <w:rFonts w:ascii="Gisha" w:hAnsi="Gisha" w:cs="Gisha"/>
                      <w:sz w:val="16"/>
                      <w:szCs w:val="18"/>
                      <w:lang w:val="es-CO"/>
                    </w:rPr>
                  </w:pPr>
                  <w:r w:rsidRPr="007061FF">
                    <w:rPr>
                      <w:rFonts w:ascii="Gisha" w:hAnsi="Gisha" w:cs="Gisha"/>
                      <w:sz w:val="16"/>
                      <w:szCs w:val="18"/>
                      <w:lang w:val="es-CO"/>
                    </w:rPr>
                    <w:t>OBJETIVO GENERAL</w:t>
                  </w:r>
                </w:p>
                <w:p w:rsidR="0051373F" w:rsidRPr="007061FF" w:rsidRDefault="0051373F" w:rsidP="00CA4D83">
                  <w:pPr>
                    <w:widowControl w:val="0"/>
                    <w:overflowPunct w:val="0"/>
                    <w:autoSpaceDE w:val="0"/>
                    <w:autoSpaceDN w:val="0"/>
                    <w:adjustRightInd w:val="0"/>
                    <w:ind w:left="39" w:right="136" w:hanging="39"/>
                    <w:rPr>
                      <w:rFonts w:ascii="Gisha" w:hAnsi="Gisha" w:cs="Gisha"/>
                      <w:kern w:val="28"/>
                      <w:sz w:val="16"/>
                      <w:szCs w:val="18"/>
                    </w:rPr>
                  </w:pPr>
                  <w:r w:rsidRPr="007061FF">
                    <w:rPr>
                      <w:rFonts w:ascii="Gisha" w:hAnsi="Gisha" w:cs="Gisha"/>
                      <w:kern w:val="28"/>
                      <w:sz w:val="16"/>
                      <w:szCs w:val="18"/>
                    </w:rPr>
                    <w:t xml:space="preserve">Interpretar y correlacionar los diferentes planteamientos propuestos por las diferentes escuelas para el modelamiento de la distribución de los organismos, especialmente del neotrópico.      </w:t>
                  </w:r>
                </w:p>
                <w:p w:rsidR="00CD768F" w:rsidRPr="007061FF" w:rsidRDefault="00CD768F" w:rsidP="00CA4D83">
                  <w:pPr>
                    <w:widowControl w:val="0"/>
                    <w:overflowPunct w:val="0"/>
                    <w:autoSpaceDE w:val="0"/>
                    <w:autoSpaceDN w:val="0"/>
                    <w:adjustRightInd w:val="0"/>
                    <w:ind w:left="39" w:right="136" w:hanging="39"/>
                    <w:rPr>
                      <w:rFonts w:ascii="Gisha" w:hAnsi="Gisha" w:cs="Gisha"/>
                      <w:kern w:val="28"/>
                      <w:sz w:val="16"/>
                      <w:szCs w:val="18"/>
                    </w:rPr>
                  </w:pPr>
                </w:p>
                <w:p w:rsidR="0051373F" w:rsidRPr="007061FF" w:rsidRDefault="0051373F" w:rsidP="00CA4D83">
                  <w:pPr>
                    <w:pStyle w:val="Puesto"/>
                    <w:contextualSpacing/>
                    <w:jc w:val="both"/>
                    <w:rPr>
                      <w:rFonts w:ascii="Gisha" w:hAnsi="Gisha" w:cs="Gisha"/>
                      <w:sz w:val="16"/>
                      <w:szCs w:val="18"/>
                      <w:lang w:val="es-CO"/>
                    </w:rPr>
                  </w:pPr>
                  <w:r w:rsidRPr="007061FF">
                    <w:rPr>
                      <w:rFonts w:ascii="Gisha" w:hAnsi="Gisha" w:cs="Gisha"/>
                      <w:sz w:val="16"/>
                      <w:szCs w:val="18"/>
                      <w:lang w:val="es-CO"/>
                    </w:rPr>
                    <w:t>OBJETIVOS ESPECIFICOS</w:t>
                  </w:r>
                </w:p>
                <w:p w:rsidR="0051373F" w:rsidRPr="007061FF" w:rsidRDefault="0051373F" w:rsidP="00CA4D83">
                  <w:pPr>
                    <w:rPr>
                      <w:rFonts w:ascii="Gisha" w:hAnsi="Gisha" w:cs="Gisha"/>
                      <w:sz w:val="16"/>
                      <w:szCs w:val="18"/>
                    </w:rPr>
                  </w:pPr>
                  <w:r w:rsidRPr="007061FF">
                    <w:rPr>
                      <w:rFonts w:ascii="Gisha" w:hAnsi="Gisha" w:cs="Gisha"/>
                      <w:sz w:val="16"/>
                      <w:szCs w:val="18"/>
                    </w:rPr>
                    <w:t>Contextualizar al estudiante para abordar temáticas desde el punto de vista biogeográfico</w:t>
                  </w:r>
                </w:p>
                <w:p w:rsidR="0051373F" w:rsidRPr="007061FF" w:rsidRDefault="0051373F" w:rsidP="00CD768F">
                  <w:pPr>
                    <w:ind w:left="0" w:firstLine="0"/>
                    <w:rPr>
                      <w:rFonts w:ascii="Gisha" w:hAnsi="Gisha" w:cs="Gisha"/>
                      <w:sz w:val="16"/>
                      <w:szCs w:val="18"/>
                    </w:rPr>
                  </w:pPr>
                  <w:r w:rsidRPr="007061FF">
                    <w:rPr>
                      <w:rFonts w:ascii="Gisha" w:hAnsi="Gisha" w:cs="Gisha"/>
                      <w:sz w:val="16"/>
                      <w:szCs w:val="18"/>
                    </w:rPr>
                    <w:t>Proporcionar las bases conceptuarles y metodológicas para resolver problemas desde la biogeografía</w:t>
                  </w:r>
                </w:p>
                <w:p w:rsidR="0051373F" w:rsidRPr="007061FF" w:rsidRDefault="0051373F" w:rsidP="00CA4D83">
                  <w:pPr>
                    <w:contextualSpacing/>
                    <w:rPr>
                      <w:rFonts w:ascii="Gisha" w:hAnsi="Gisha" w:cs="Gisha"/>
                      <w:sz w:val="16"/>
                      <w:szCs w:val="18"/>
                    </w:rPr>
                  </w:pPr>
                </w:p>
              </w:tc>
            </w:tr>
            <w:tr w:rsidR="0051373F" w:rsidRPr="007061FF" w:rsidTr="00CD768F">
              <w:tc>
                <w:tcPr>
                  <w:tcW w:w="8398" w:type="dxa"/>
                  <w:gridSpan w:val="3"/>
                  <w:hideMark/>
                </w:tcPr>
                <w:p w:rsidR="0051373F" w:rsidRPr="007061FF" w:rsidRDefault="0051373F" w:rsidP="00CA4D83">
                  <w:pPr>
                    <w:pStyle w:val="Puesto"/>
                    <w:contextualSpacing/>
                    <w:rPr>
                      <w:rFonts w:ascii="Gisha" w:hAnsi="Gisha" w:cs="Gisha"/>
                      <w:sz w:val="16"/>
                      <w:szCs w:val="18"/>
                      <w:lang w:val="es-CO"/>
                    </w:rPr>
                  </w:pPr>
                  <w:r w:rsidRPr="007061FF">
                    <w:rPr>
                      <w:rFonts w:ascii="Gisha" w:hAnsi="Gisha" w:cs="Gisha"/>
                      <w:sz w:val="16"/>
                      <w:szCs w:val="18"/>
                      <w:lang w:val="es-CO"/>
                    </w:rPr>
                    <w:t>CONTENIDO BÁSICO</w:t>
                  </w:r>
                </w:p>
              </w:tc>
            </w:tr>
            <w:tr w:rsidR="0051373F" w:rsidRPr="007061FF" w:rsidTr="00CD768F">
              <w:tc>
                <w:tcPr>
                  <w:tcW w:w="1499" w:type="dxa"/>
                  <w:hideMark/>
                </w:tcPr>
                <w:p w:rsidR="0051373F" w:rsidRPr="007061FF" w:rsidRDefault="0051373F" w:rsidP="00CA4D83">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t>UNIDAD</w:t>
                  </w:r>
                </w:p>
              </w:tc>
              <w:tc>
                <w:tcPr>
                  <w:tcW w:w="6899" w:type="dxa"/>
                  <w:gridSpan w:val="2"/>
                  <w:hideMark/>
                </w:tcPr>
                <w:p w:rsidR="0051373F" w:rsidRPr="007061FF" w:rsidRDefault="0051373F" w:rsidP="00CA4D83">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t>TEMAS</w:t>
                  </w:r>
                </w:p>
              </w:tc>
            </w:tr>
            <w:tr w:rsidR="0051373F" w:rsidRPr="007061FF" w:rsidTr="00CD768F">
              <w:tc>
                <w:tcPr>
                  <w:tcW w:w="1499" w:type="dxa"/>
                  <w:hideMark/>
                </w:tcPr>
                <w:p w:rsidR="0051373F" w:rsidRPr="007061FF" w:rsidRDefault="00CD768F" w:rsidP="00CA4D83">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t>Unidad 1</w:t>
                  </w:r>
                </w:p>
              </w:tc>
              <w:tc>
                <w:tcPr>
                  <w:tcW w:w="6899" w:type="dxa"/>
                  <w:gridSpan w:val="2"/>
                </w:tcPr>
                <w:p w:rsidR="0051373F" w:rsidRPr="007061FF" w:rsidRDefault="0051373F" w:rsidP="00CD768F">
                  <w:pPr>
                    <w:ind w:left="0" w:firstLine="0"/>
                    <w:rPr>
                      <w:rFonts w:ascii="Gisha" w:hAnsi="Gisha" w:cs="Gisha"/>
                      <w:sz w:val="16"/>
                      <w:szCs w:val="18"/>
                    </w:rPr>
                  </w:pPr>
                  <w:r w:rsidRPr="007061FF">
                    <w:rPr>
                      <w:rFonts w:ascii="Gisha" w:hAnsi="Gisha" w:cs="Gisha"/>
                      <w:sz w:val="16"/>
                      <w:szCs w:val="18"/>
                    </w:rPr>
                    <w:t xml:space="preserve">Definición de la biografía y su situación dentro de la biología. Biogegrafía histórica y ecológica. Escalas genealógica y ecológica. Patrones biogeográficos: homología biogeográfica primaria y secundaria. Componentes bióticos y cenocrones. Procesos </w:t>
                  </w:r>
                  <w:r w:rsidRPr="007061FF">
                    <w:rPr>
                      <w:rFonts w:ascii="Gisha" w:hAnsi="Gisha" w:cs="Gisha"/>
                      <w:sz w:val="16"/>
                      <w:szCs w:val="18"/>
                    </w:rPr>
                    <w:lastRenderedPageBreak/>
                    <w:t>biogeográficos: vicarizanza, dispersión y extinción. Dispersalismo, panbiogoegrafía, biogeografía cladística y filogeografía</w:t>
                  </w:r>
                </w:p>
                <w:p w:rsidR="0051373F" w:rsidRPr="007061FF" w:rsidRDefault="0051373F" w:rsidP="00CD768F">
                  <w:pPr>
                    <w:ind w:left="0" w:firstLine="0"/>
                    <w:contextualSpacing/>
                    <w:rPr>
                      <w:rFonts w:ascii="Gisha" w:hAnsi="Gisha" w:cs="Gisha"/>
                      <w:b/>
                      <w:sz w:val="16"/>
                      <w:szCs w:val="18"/>
                    </w:rPr>
                  </w:pPr>
                </w:p>
              </w:tc>
            </w:tr>
            <w:tr w:rsidR="0051373F" w:rsidRPr="007061FF" w:rsidTr="00CD768F">
              <w:tc>
                <w:tcPr>
                  <w:tcW w:w="1499" w:type="dxa"/>
                  <w:hideMark/>
                </w:tcPr>
                <w:p w:rsidR="0051373F" w:rsidRPr="007061FF" w:rsidRDefault="00CD768F" w:rsidP="00CD768F">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lastRenderedPageBreak/>
                    <w:t>Unidad 2</w:t>
                  </w:r>
                </w:p>
              </w:tc>
              <w:tc>
                <w:tcPr>
                  <w:tcW w:w="6899" w:type="dxa"/>
                  <w:gridSpan w:val="2"/>
                </w:tcPr>
                <w:p w:rsidR="0051373F" w:rsidRPr="007061FF" w:rsidRDefault="0051373F" w:rsidP="00CD768F">
                  <w:pPr>
                    <w:ind w:left="0" w:firstLine="0"/>
                    <w:rPr>
                      <w:rFonts w:ascii="Gisha" w:hAnsi="Gisha" w:cs="Gisha"/>
                      <w:sz w:val="16"/>
                      <w:szCs w:val="18"/>
                    </w:rPr>
                  </w:pPr>
                  <w:r w:rsidRPr="007061FF">
                    <w:rPr>
                      <w:rFonts w:ascii="Gisha" w:hAnsi="Gisha" w:cs="Gisha"/>
                      <w:sz w:val="16"/>
                      <w:szCs w:val="18"/>
                    </w:rPr>
                    <w:t>Áreas de distribución y áreas de endemismo. Definición de áreas de distribución y métodos de inferencia. Definición de áreas de endemismo. Métodos para la identificación de áreas de endemismo: análisis de parsimonia de endemismos (PAE) y métodos de optimización.</w:t>
                  </w:r>
                </w:p>
                <w:p w:rsidR="0051373F" w:rsidRPr="007061FF" w:rsidRDefault="0051373F" w:rsidP="00CD768F">
                  <w:pPr>
                    <w:ind w:left="0" w:firstLine="0"/>
                    <w:contextualSpacing/>
                    <w:rPr>
                      <w:rFonts w:ascii="Gisha" w:hAnsi="Gisha" w:cs="Gisha"/>
                      <w:sz w:val="16"/>
                      <w:szCs w:val="18"/>
                    </w:rPr>
                  </w:pPr>
                </w:p>
              </w:tc>
            </w:tr>
            <w:tr w:rsidR="0051373F" w:rsidRPr="007061FF" w:rsidTr="00CD768F">
              <w:tc>
                <w:tcPr>
                  <w:tcW w:w="1499" w:type="dxa"/>
                  <w:hideMark/>
                </w:tcPr>
                <w:p w:rsidR="0051373F" w:rsidRPr="007061FF" w:rsidRDefault="0051373F" w:rsidP="00CD768F">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t xml:space="preserve">Unidad 3 </w:t>
                  </w:r>
                </w:p>
              </w:tc>
              <w:tc>
                <w:tcPr>
                  <w:tcW w:w="6899" w:type="dxa"/>
                  <w:gridSpan w:val="2"/>
                  <w:hideMark/>
                </w:tcPr>
                <w:p w:rsidR="0051373F" w:rsidRPr="007061FF" w:rsidRDefault="0051373F" w:rsidP="00CD768F">
                  <w:pPr>
                    <w:ind w:left="0" w:firstLine="0"/>
                    <w:rPr>
                      <w:rFonts w:ascii="Gisha" w:hAnsi="Gisha" w:cs="Gisha"/>
                      <w:sz w:val="16"/>
                      <w:szCs w:val="18"/>
                    </w:rPr>
                  </w:pPr>
                  <w:r w:rsidRPr="007061FF">
                    <w:rPr>
                      <w:rFonts w:ascii="Gisha" w:hAnsi="Gisha" w:cs="Gisha"/>
                      <w:sz w:val="16"/>
                      <w:szCs w:val="18"/>
                    </w:rPr>
                    <w:t>Contrastación de componenetes bióticos. Biogeografía cladística. Métdos biogeográficos cladíscticos</w:t>
                  </w:r>
                </w:p>
                <w:p w:rsidR="0051373F" w:rsidRPr="007061FF" w:rsidRDefault="0051373F" w:rsidP="00CD768F">
                  <w:pPr>
                    <w:ind w:left="0" w:firstLine="0"/>
                    <w:contextualSpacing/>
                    <w:rPr>
                      <w:rFonts w:ascii="Gisha" w:hAnsi="Gisha" w:cs="Gisha"/>
                      <w:sz w:val="16"/>
                      <w:szCs w:val="18"/>
                    </w:rPr>
                  </w:pPr>
                </w:p>
              </w:tc>
            </w:tr>
            <w:tr w:rsidR="0051373F" w:rsidRPr="007061FF" w:rsidTr="00CD768F">
              <w:tc>
                <w:tcPr>
                  <w:tcW w:w="1499" w:type="dxa"/>
                  <w:hideMark/>
                </w:tcPr>
                <w:p w:rsidR="0051373F" w:rsidRPr="007061FF" w:rsidRDefault="0051373F" w:rsidP="00CD768F">
                  <w:pPr>
                    <w:pStyle w:val="Puesto"/>
                    <w:contextualSpacing/>
                    <w:jc w:val="both"/>
                    <w:rPr>
                      <w:rFonts w:ascii="Gisha" w:hAnsi="Gisha" w:cs="Gisha"/>
                      <w:b w:val="0"/>
                      <w:sz w:val="16"/>
                      <w:szCs w:val="18"/>
                      <w:lang w:val="es-CO"/>
                    </w:rPr>
                  </w:pPr>
                  <w:r w:rsidRPr="007061FF">
                    <w:rPr>
                      <w:rFonts w:ascii="Gisha" w:hAnsi="Gisha" w:cs="Gisha"/>
                      <w:b w:val="0"/>
                      <w:sz w:val="16"/>
                      <w:szCs w:val="18"/>
                      <w:lang w:val="es-CO"/>
                    </w:rPr>
                    <w:t xml:space="preserve">Unidad 4 </w:t>
                  </w:r>
                </w:p>
              </w:tc>
              <w:tc>
                <w:tcPr>
                  <w:tcW w:w="6899" w:type="dxa"/>
                  <w:gridSpan w:val="2"/>
                </w:tcPr>
                <w:p w:rsidR="0051373F" w:rsidRPr="007061FF" w:rsidRDefault="0051373F" w:rsidP="00CD768F">
                  <w:pPr>
                    <w:ind w:left="0" w:firstLine="0"/>
                    <w:rPr>
                      <w:rFonts w:ascii="Gisha" w:hAnsi="Gisha" w:cs="Gisha"/>
                      <w:sz w:val="16"/>
                      <w:szCs w:val="18"/>
                    </w:rPr>
                  </w:pPr>
                  <w:r w:rsidRPr="007061FF">
                    <w:rPr>
                      <w:rFonts w:ascii="Gisha" w:hAnsi="Gisha" w:cs="Gisha"/>
                      <w:sz w:val="16"/>
                      <w:szCs w:val="18"/>
                    </w:rPr>
                    <w:t xml:space="preserve">Tópicos especiales </w:t>
                  </w:r>
                </w:p>
                <w:p w:rsidR="00B665B5" w:rsidRPr="007061FF" w:rsidRDefault="0051373F" w:rsidP="00B665B5">
                  <w:pPr>
                    <w:ind w:left="0" w:firstLine="0"/>
                    <w:rPr>
                      <w:rFonts w:ascii="Gisha" w:hAnsi="Gisha" w:cs="Gisha"/>
                      <w:sz w:val="16"/>
                      <w:szCs w:val="18"/>
                    </w:rPr>
                  </w:pPr>
                  <w:r w:rsidRPr="007061FF">
                    <w:rPr>
                      <w:rFonts w:ascii="Gisha" w:hAnsi="Gisha" w:cs="Gisha"/>
                      <w:sz w:val="16"/>
                      <w:szCs w:val="18"/>
                    </w:rPr>
                    <w:t xml:space="preserve">Temáticas desde el punto de vista biogeográfico teniendo en cuenta el contexto de la regionalización de </w:t>
                  </w:r>
                  <w:r w:rsidR="00B665B5" w:rsidRPr="007061FF">
                    <w:rPr>
                      <w:rFonts w:ascii="Gisha" w:hAnsi="Gisha" w:cs="Gisha"/>
                      <w:sz w:val="16"/>
                      <w:szCs w:val="18"/>
                    </w:rPr>
                    <w:t>América Latina</w:t>
                  </w:r>
                </w:p>
                <w:p w:rsidR="0051373F" w:rsidRPr="007061FF" w:rsidRDefault="0051373F" w:rsidP="00CD768F">
                  <w:pPr>
                    <w:ind w:left="0" w:firstLine="0"/>
                    <w:rPr>
                      <w:rFonts w:ascii="Gisha" w:hAnsi="Gisha" w:cs="Gisha"/>
                      <w:sz w:val="16"/>
                      <w:szCs w:val="18"/>
                    </w:rPr>
                  </w:pPr>
                </w:p>
                <w:p w:rsidR="0051373F" w:rsidRPr="007061FF" w:rsidRDefault="0051373F" w:rsidP="00CD768F">
                  <w:pPr>
                    <w:ind w:left="0" w:firstLine="0"/>
                    <w:contextualSpacing/>
                    <w:rPr>
                      <w:rFonts w:ascii="Gisha" w:hAnsi="Gisha" w:cs="Gisha"/>
                      <w:sz w:val="16"/>
                      <w:szCs w:val="18"/>
                    </w:rPr>
                  </w:pPr>
                </w:p>
              </w:tc>
            </w:tr>
            <w:tr w:rsidR="00CD768F" w:rsidRPr="007061FF" w:rsidTr="005600F9">
              <w:tc>
                <w:tcPr>
                  <w:tcW w:w="8398" w:type="dxa"/>
                  <w:gridSpan w:val="3"/>
                  <w:hideMark/>
                </w:tcPr>
                <w:p w:rsidR="00CD768F" w:rsidRPr="007061FF" w:rsidRDefault="00CD768F" w:rsidP="00CA4D83">
                  <w:pPr>
                    <w:pStyle w:val="Puesto"/>
                    <w:contextualSpacing/>
                    <w:jc w:val="both"/>
                    <w:rPr>
                      <w:rFonts w:ascii="Gisha" w:hAnsi="Gisha" w:cs="Gisha"/>
                      <w:sz w:val="16"/>
                      <w:szCs w:val="18"/>
                      <w:lang w:val="es-CO"/>
                    </w:rPr>
                  </w:pPr>
                  <w:r w:rsidRPr="007061FF">
                    <w:rPr>
                      <w:rFonts w:ascii="Gisha" w:hAnsi="Gisha" w:cs="Gisha"/>
                      <w:sz w:val="16"/>
                      <w:szCs w:val="18"/>
                      <w:lang w:val="es-CO"/>
                    </w:rPr>
                    <w:t>BIBLIOGRAFÍA BÁSICA</w:t>
                  </w:r>
                </w:p>
                <w:p w:rsidR="00CD768F" w:rsidRPr="007061FF" w:rsidRDefault="00CD768F" w:rsidP="00CD768F">
                  <w:pPr>
                    <w:ind w:left="0" w:firstLine="0"/>
                    <w:contextualSpacing/>
                    <w:rPr>
                      <w:rFonts w:ascii="Gisha" w:hAnsi="Gisha" w:cs="Gisha"/>
                      <w:sz w:val="16"/>
                      <w:szCs w:val="18"/>
                    </w:rPr>
                  </w:pPr>
                </w:p>
              </w:tc>
            </w:tr>
            <w:tr w:rsidR="0051373F" w:rsidRPr="007061FF" w:rsidTr="00CD768F">
              <w:tc>
                <w:tcPr>
                  <w:tcW w:w="1499" w:type="dxa"/>
                  <w:hideMark/>
                </w:tcPr>
                <w:p w:rsidR="0051373F" w:rsidRPr="007061FF" w:rsidRDefault="0051373F" w:rsidP="00CA4D83">
                  <w:pPr>
                    <w:pStyle w:val="Puesto"/>
                    <w:contextualSpacing/>
                    <w:jc w:val="both"/>
                    <w:rPr>
                      <w:rFonts w:ascii="Gisha" w:hAnsi="Gisha" w:cs="Gisha"/>
                      <w:b w:val="0"/>
                      <w:sz w:val="16"/>
                      <w:szCs w:val="18"/>
                      <w:lang w:val="es-CO"/>
                    </w:rPr>
                  </w:pPr>
                </w:p>
              </w:tc>
              <w:tc>
                <w:tcPr>
                  <w:tcW w:w="6899" w:type="dxa"/>
                  <w:gridSpan w:val="2"/>
                  <w:hideMark/>
                </w:tcPr>
                <w:p w:rsidR="0051373F" w:rsidRPr="007061FF" w:rsidRDefault="0051373F" w:rsidP="00CD768F">
                  <w:pPr>
                    <w:ind w:left="0" w:firstLine="0"/>
                    <w:contextualSpacing/>
                    <w:rPr>
                      <w:rFonts w:ascii="Gisha" w:hAnsi="Gisha" w:cs="Gisha"/>
                      <w:sz w:val="16"/>
                      <w:szCs w:val="18"/>
                    </w:rPr>
                  </w:pPr>
                </w:p>
              </w:tc>
            </w:tr>
            <w:tr w:rsidR="0051373F" w:rsidRPr="007061FF" w:rsidTr="00CD768F">
              <w:tc>
                <w:tcPr>
                  <w:tcW w:w="8398" w:type="dxa"/>
                  <w:gridSpan w:val="3"/>
                </w:tcPr>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7061FF">
                    <w:rPr>
                      <w:rFonts w:ascii="Gisha" w:hAnsi="Gisha" w:cs="Gisha"/>
                      <w:kern w:val="28"/>
                      <w:sz w:val="16"/>
                      <w:szCs w:val="16"/>
                      <w:lang w:val="es-CO"/>
                    </w:rPr>
                    <w:t xml:space="preserve">Barrera-Moreno, O., Escalante T., Y Rodríguez G. 2011. Panbiogeografía Y Modelos Digitales De Elevación: Un Caso De Estudio Con Roedores En La Faja Volcánica Transmexicana. Revista De Geografía Norte Grande, 48: 11-25. </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Crother B, Murray C. 2011. Ontology Of Áreas Of Endemism. </w:t>
                  </w:r>
                  <w:r w:rsidRPr="007061FF">
                    <w:rPr>
                      <w:rFonts w:ascii="Gisha" w:hAnsi="Gisha" w:cs="Gisha"/>
                      <w:kern w:val="28"/>
                      <w:sz w:val="16"/>
                      <w:szCs w:val="16"/>
                      <w:lang w:val="es-CO"/>
                    </w:rPr>
                    <w:t>Journal Of Biogeography. 38: 1009-1015.</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Duputié A., Salick J, Mckey D. 2011. Evolutionary Biogeography Of Manihot (Euphorbiaceae), A Rapidly Radiating Neotropical Genus Restricted To Dry Environments. </w:t>
                  </w:r>
                  <w:r w:rsidRPr="007061FF">
                    <w:rPr>
                      <w:rFonts w:ascii="Gisha" w:hAnsi="Gisha" w:cs="Gisha"/>
                      <w:kern w:val="28"/>
                      <w:sz w:val="16"/>
                      <w:szCs w:val="16"/>
                      <w:lang w:val="es-CO"/>
                    </w:rPr>
                    <w:t>Journal Of Biogeography. 38: 1033-1043.</w:t>
                  </w:r>
                </w:p>
                <w:p w:rsidR="0051373F" w:rsidRPr="00AF2E67"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n-US"/>
                    </w:rPr>
                  </w:pPr>
                  <w:r w:rsidRPr="00132354">
                    <w:rPr>
                      <w:rFonts w:ascii="Gisha" w:hAnsi="Gisha" w:cs="Gisha"/>
                      <w:kern w:val="28"/>
                      <w:sz w:val="16"/>
                      <w:szCs w:val="16"/>
                      <w:lang w:val="en-US"/>
                    </w:rPr>
                    <w:t xml:space="preserve">Guisan A. &amp; Rahbek. 2011. Sesam Anew Framework Integrating Macroecological And Species Distribution Models For Predicting Spatio-Temporal Patterns Of Species Assemblages. </w:t>
                  </w:r>
                  <w:r w:rsidRPr="00AF2E67">
                    <w:rPr>
                      <w:rFonts w:ascii="Gisha" w:hAnsi="Gisha" w:cs="Gisha"/>
                      <w:kern w:val="28"/>
                      <w:sz w:val="16"/>
                      <w:szCs w:val="16"/>
                      <w:lang w:val="en-US"/>
                    </w:rPr>
                    <w:t>Journal Of Biogeography. 38: 681-696.</w:t>
                  </w:r>
                </w:p>
                <w:p w:rsidR="0051373F" w:rsidRPr="007061FF" w:rsidRDefault="0051373F" w:rsidP="000D29FA">
                  <w:pPr>
                    <w:pStyle w:val="Prrafodelista"/>
                    <w:numPr>
                      <w:ilvl w:val="0"/>
                      <w:numId w:val="57"/>
                    </w:numPr>
                    <w:rPr>
                      <w:rFonts w:ascii="Gisha" w:hAnsi="Gisha" w:cs="Gisha"/>
                      <w:kern w:val="28"/>
                      <w:sz w:val="16"/>
                      <w:szCs w:val="16"/>
                      <w:lang w:val="es-CO"/>
                    </w:rPr>
                  </w:pPr>
                  <w:r w:rsidRPr="00DE458E">
                    <w:rPr>
                      <w:rFonts w:ascii="Gisha" w:hAnsi="Gisha" w:cs="Gisha"/>
                      <w:kern w:val="28"/>
                      <w:sz w:val="16"/>
                      <w:szCs w:val="16"/>
                      <w:lang w:val="en-US"/>
                    </w:rPr>
                    <w:t xml:space="preserve">Lomolino, M. V., Riddle, B. R., Brown, J. H. 2005. Biogeography.Third Edition.Sinauer Associates, Inc. </w:t>
                  </w:r>
                  <w:r w:rsidRPr="007061FF">
                    <w:rPr>
                      <w:rFonts w:ascii="Gisha" w:hAnsi="Gisha" w:cs="Gisha"/>
                      <w:kern w:val="28"/>
                      <w:sz w:val="16"/>
                      <w:szCs w:val="16"/>
                      <w:lang w:val="es-CO"/>
                    </w:rPr>
                    <w:t>Publishers Sunderland, Massachusetts. Usa.</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Lowenberg-Neto P, De Carvalho C., Hawkins B. 2011. Tropical Niche Conservatism As A Historical Narrative Hypothesis For The Neotropics: A Case Study Using The Fly Family Muscidae. </w:t>
                  </w:r>
                  <w:r w:rsidRPr="007061FF">
                    <w:rPr>
                      <w:rFonts w:ascii="Gisha" w:hAnsi="Gisha" w:cs="Gisha"/>
                      <w:kern w:val="28"/>
                      <w:sz w:val="16"/>
                      <w:szCs w:val="16"/>
                      <w:lang w:val="es-CO"/>
                    </w:rPr>
                    <w:t>Journal Of Biogeography. 38: 1936-1947.</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Luebert F, Hilger H., Weigend M. 2011. Diversification In The Andes: Age And Origins Of South American Heliotropium Linages (Heliotropiaceae, Boraginales). </w:t>
                  </w:r>
                  <w:r w:rsidRPr="007061FF">
                    <w:rPr>
                      <w:rFonts w:ascii="Gisha" w:hAnsi="Gisha" w:cs="Gisha"/>
                      <w:kern w:val="28"/>
                      <w:sz w:val="16"/>
                      <w:szCs w:val="16"/>
                      <w:lang w:val="es-CO"/>
                    </w:rPr>
                    <w:t>Molecular Phylogenetics And Evolution, 61: 90-102.</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Moreira G R P, Ferrari A, Mondin C A &amp; Cervi A. C. 2011. Panbiogeographical Analysis Of Passion Vines At Their Southern Limit Of Distribution In The Neotropics. </w:t>
                  </w:r>
                  <w:r w:rsidRPr="007061FF">
                    <w:rPr>
                      <w:rFonts w:ascii="Gisha" w:hAnsi="Gisha" w:cs="Gisha"/>
                      <w:kern w:val="28"/>
                      <w:sz w:val="16"/>
                      <w:szCs w:val="16"/>
                      <w:lang w:val="es-CO"/>
                    </w:rPr>
                    <w:t xml:space="preserve">Revista Brasileira De Biociencias, 9(1): 28-40. </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kern w:val="28"/>
                      <w:sz w:val="16"/>
                      <w:szCs w:val="16"/>
                      <w:lang w:val="es-CO"/>
                    </w:rPr>
                  </w:pPr>
                  <w:r w:rsidRPr="00DE458E">
                    <w:rPr>
                      <w:rFonts w:ascii="Gisha" w:hAnsi="Gisha" w:cs="Gisha"/>
                      <w:kern w:val="28"/>
                      <w:sz w:val="16"/>
                      <w:szCs w:val="16"/>
                      <w:lang w:val="en-US"/>
                    </w:rPr>
                    <w:t xml:space="preserve">Mosblech, N. A. S., Bush, M., Van Woesik R. 2011. On Metapopulations And Microrefugia: Palaecological Insights. </w:t>
                  </w:r>
                  <w:r w:rsidRPr="007061FF">
                    <w:rPr>
                      <w:rFonts w:ascii="Gisha" w:hAnsi="Gisha" w:cs="Gisha"/>
                      <w:kern w:val="28"/>
                      <w:sz w:val="16"/>
                      <w:szCs w:val="16"/>
                      <w:lang w:val="es-CO"/>
                    </w:rPr>
                    <w:t>Journal Of Biogeography. 38: 419-429.</w:t>
                  </w:r>
                </w:p>
                <w:p w:rsidR="0051373F" w:rsidRPr="007061FF" w:rsidRDefault="0051373F" w:rsidP="000D29FA">
                  <w:pPr>
                    <w:pStyle w:val="Prrafodelista"/>
                    <w:widowControl w:val="0"/>
                    <w:numPr>
                      <w:ilvl w:val="0"/>
                      <w:numId w:val="57"/>
                    </w:numPr>
                    <w:overflowPunct w:val="0"/>
                    <w:autoSpaceDE w:val="0"/>
                    <w:autoSpaceDN w:val="0"/>
                    <w:adjustRightInd w:val="0"/>
                    <w:rPr>
                      <w:rFonts w:ascii="Gisha" w:hAnsi="Gisha" w:cs="Gisha"/>
                      <w:sz w:val="16"/>
                      <w:szCs w:val="18"/>
                      <w:lang w:val="es-CO"/>
                    </w:rPr>
                  </w:pPr>
                  <w:r w:rsidRPr="00DE458E">
                    <w:rPr>
                      <w:rFonts w:ascii="Gisha" w:hAnsi="Gisha" w:cs="Gisha"/>
                      <w:kern w:val="28"/>
                      <w:sz w:val="16"/>
                      <w:szCs w:val="16"/>
                      <w:lang w:val="en-US"/>
                    </w:rPr>
                    <w:t xml:space="preserve">Naka, L. N. 2011. Avian Distribution Patterns In The Guiana Shield: Implications For The Delimitation Of Amazonian Areas Of Endemism. </w:t>
                  </w:r>
                  <w:r w:rsidRPr="007061FF">
                    <w:rPr>
                      <w:rFonts w:ascii="Gisha" w:hAnsi="Gisha" w:cs="Gisha"/>
                      <w:kern w:val="28"/>
                      <w:sz w:val="16"/>
                      <w:szCs w:val="16"/>
                      <w:lang w:val="es-CO"/>
                    </w:rPr>
                    <w:t>Journal Of Biogeography. 38: 681-696.</w:t>
                  </w:r>
                </w:p>
              </w:tc>
            </w:tr>
          </w:tbl>
          <w:p w:rsidR="00976E3E" w:rsidRPr="007061FF" w:rsidRDefault="00976E3E" w:rsidP="0051373F">
            <w:pPr>
              <w:widowControl w:val="0"/>
              <w:overflowPunct w:val="0"/>
              <w:autoSpaceDE w:val="0"/>
              <w:autoSpaceDN w:val="0"/>
              <w:adjustRightInd w:val="0"/>
              <w:ind w:left="357" w:firstLine="0"/>
              <w:rPr>
                <w:rFonts w:ascii="Gisha" w:eastAsia="Times New Roman" w:hAnsi="Gisha" w:cs="Gisha"/>
                <w:color w:val="000000"/>
                <w:sz w:val="20"/>
                <w:szCs w:val="20"/>
                <w:highlight w:val="magenta"/>
                <w:lang w:eastAsia="es-MX"/>
              </w:rPr>
            </w:pPr>
          </w:p>
        </w:tc>
      </w:tr>
      <w:tr w:rsidR="007D7CD5" w:rsidRPr="007061FF" w:rsidTr="000A4F08">
        <w:trPr>
          <w:trHeight w:val="294"/>
        </w:trPr>
        <w:tc>
          <w:tcPr>
            <w:tcW w:w="9391" w:type="dxa"/>
            <w:gridSpan w:val="3"/>
            <w:shd w:val="clear" w:color="auto" w:fill="auto"/>
            <w:noWrap/>
            <w:vAlign w:val="bottom"/>
            <w:hideMark/>
          </w:tcPr>
          <w:p w:rsidR="0015707E" w:rsidRPr="007061FF" w:rsidRDefault="00423F55" w:rsidP="000D29FA">
            <w:pPr>
              <w:pStyle w:val="Prrafodelista"/>
              <w:numPr>
                <w:ilvl w:val="0"/>
                <w:numId w:val="19"/>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lastRenderedPageBreak/>
              <w:t>Asignatura de Ecofisiología Vegetal</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7"/>
              <w:gridCol w:w="368"/>
              <w:gridCol w:w="417"/>
              <w:gridCol w:w="444"/>
              <w:gridCol w:w="442"/>
              <w:gridCol w:w="1003"/>
              <w:gridCol w:w="65"/>
              <w:gridCol w:w="1300"/>
              <w:gridCol w:w="664"/>
              <w:gridCol w:w="834"/>
              <w:gridCol w:w="1374"/>
            </w:tblGrid>
            <w:tr w:rsidR="001A289C" w:rsidRPr="007061FF" w:rsidTr="0097643A">
              <w:tc>
                <w:tcPr>
                  <w:tcW w:w="3158" w:type="dxa"/>
                  <w:gridSpan w:val="5"/>
                  <w:shd w:val="clear" w:color="auto" w:fill="215868" w:themeFill="accent5" w:themeFillShade="80"/>
                  <w:hideMark/>
                </w:tcPr>
                <w:p w:rsidR="001A289C" w:rsidRPr="007061FF" w:rsidRDefault="00423F55"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240" w:type="dxa"/>
                  <w:gridSpan w:val="6"/>
                  <w:shd w:val="clear" w:color="auto" w:fill="215868" w:themeFill="accent5" w:themeFillShade="80"/>
                  <w:hideMark/>
                </w:tcPr>
                <w:p w:rsidR="001A289C" w:rsidRPr="007061FF" w:rsidRDefault="001A289C" w:rsidP="00A603EF">
                  <w:pPr>
                    <w:pStyle w:val="Puesto"/>
                    <w:contextualSpacing/>
                    <w:jc w:val="both"/>
                    <w:rPr>
                      <w:rFonts w:ascii="Gisha" w:hAnsi="Gisha" w:cs="Gisha"/>
                      <w:color w:val="FFFFFF" w:themeColor="background1"/>
                      <w:sz w:val="18"/>
                      <w:szCs w:val="18"/>
                      <w:lang w:val="es-CO"/>
                    </w:rPr>
                  </w:pPr>
                </w:p>
              </w:tc>
            </w:tr>
            <w:tr w:rsidR="001A289C" w:rsidRPr="007061FF" w:rsidTr="0097643A">
              <w:tc>
                <w:tcPr>
                  <w:tcW w:w="3158" w:type="dxa"/>
                  <w:gridSpan w:val="5"/>
                  <w:shd w:val="clear" w:color="auto" w:fill="215868" w:themeFill="accent5" w:themeFillShade="80"/>
                  <w:hideMark/>
                </w:tcPr>
                <w:p w:rsidR="001A289C" w:rsidRPr="007061FF" w:rsidRDefault="00423F55"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240" w:type="dxa"/>
                  <w:gridSpan w:val="6"/>
                  <w:shd w:val="clear" w:color="auto" w:fill="215868" w:themeFill="accent5" w:themeFillShade="80"/>
                  <w:hideMark/>
                </w:tcPr>
                <w:p w:rsidR="001A289C" w:rsidRPr="007061FF" w:rsidRDefault="00423F55" w:rsidP="006D7E8D">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ECOFISIOLOGÍA VEGETAL</w:t>
                  </w:r>
                </w:p>
              </w:tc>
            </w:tr>
            <w:tr w:rsidR="001A289C" w:rsidRPr="007061FF" w:rsidTr="00423F55">
              <w:tc>
                <w:tcPr>
                  <w:tcW w:w="8398" w:type="dxa"/>
                  <w:gridSpan w:val="11"/>
                  <w:hideMark/>
                </w:tcPr>
                <w:p w:rsidR="006D7E8D" w:rsidRPr="007061FF" w:rsidRDefault="006D7E8D" w:rsidP="00A603EF">
                  <w:pPr>
                    <w:pStyle w:val="Puesto"/>
                    <w:contextualSpacing/>
                    <w:jc w:val="both"/>
                    <w:rPr>
                      <w:rFonts w:ascii="Gisha" w:hAnsi="Gisha" w:cs="Gisha"/>
                      <w:sz w:val="16"/>
                      <w:szCs w:val="16"/>
                      <w:lang w:val="es-CO"/>
                    </w:rPr>
                  </w:pPr>
                </w:p>
                <w:p w:rsidR="001A289C" w:rsidRPr="007061FF" w:rsidRDefault="001A289C" w:rsidP="00A603EF">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A1081A" w:rsidRPr="007061FF" w:rsidRDefault="00A1081A" w:rsidP="00A603EF">
                  <w:pPr>
                    <w:pStyle w:val="Puesto"/>
                    <w:contextualSpacing/>
                    <w:jc w:val="both"/>
                    <w:rPr>
                      <w:rFonts w:ascii="Gisha" w:hAnsi="Gisha" w:cs="Gisha"/>
                      <w:sz w:val="16"/>
                      <w:szCs w:val="16"/>
                      <w:lang w:val="es-CO"/>
                    </w:rPr>
                  </w:pPr>
                </w:p>
                <w:p w:rsidR="001A289C" w:rsidRPr="007061FF" w:rsidRDefault="001A289C" w:rsidP="00423F55">
                  <w:pPr>
                    <w:pStyle w:val="Puesto"/>
                    <w:ind w:left="0" w:firstLine="0"/>
                    <w:contextualSpacing/>
                    <w:jc w:val="both"/>
                    <w:rPr>
                      <w:rFonts w:ascii="Gisha" w:hAnsi="Gisha" w:cs="Gisha"/>
                      <w:sz w:val="16"/>
                      <w:szCs w:val="16"/>
                      <w:lang w:val="es-CO"/>
                    </w:rPr>
                  </w:pPr>
                  <w:r w:rsidRPr="007061FF">
                    <w:rPr>
                      <w:rFonts w:ascii="Gisha" w:hAnsi="Gisha" w:cs="Gisha"/>
                      <w:b w:val="0"/>
                      <w:sz w:val="16"/>
                      <w:szCs w:val="16"/>
                      <w:lang w:val="es-CO"/>
                    </w:rPr>
                    <w:t>Las plantas tienen una enorme diversidad funcional y ecofisiológica que sirve de base en la variación de las tasas de crecimiento, la productividad y la dinámica de poblaciones, comunidades y ecosistemas. La relación de estas variaciones con las condiciones climáticas y ambientales a escala local, regional y global han permitido entender el valor adaptativo de estas variaciones. El curso de profundización en ecofisiología permitirá al estudiante de maestría entender como las características que afectan la asimilación y el uso de recursos tales como el carbono, el agua, los nutrientes, influyen directamente en el crecimiento de las plantas, y finalmente en su eficacia o productividad en ambientes naturales.</w:t>
                  </w:r>
                </w:p>
                <w:p w:rsidR="001A289C" w:rsidRPr="007061FF" w:rsidRDefault="001A289C" w:rsidP="00423F55">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Durante el curso se analizarán tópicos y estudios de caso específicos en plantas silvestres y cultivadas.</w:t>
                  </w:r>
                </w:p>
              </w:tc>
            </w:tr>
            <w:tr w:rsidR="001A289C" w:rsidRPr="007061FF" w:rsidTr="00423F55">
              <w:tc>
                <w:tcPr>
                  <w:tcW w:w="8398" w:type="dxa"/>
                  <w:gridSpan w:val="11"/>
                  <w:hideMark/>
                </w:tcPr>
                <w:p w:rsidR="006D7E8D" w:rsidRPr="007061FF" w:rsidRDefault="006D7E8D" w:rsidP="00A603EF">
                  <w:pPr>
                    <w:pStyle w:val="Puesto"/>
                    <w:contextualSpacing/>
                    <w:jc w:val="both"/>
                    <w:rPr>
                      <w:rFonts w:ascii="Gisha" w:hAnsi="Gisha" w:cs="Gisha"/>
                      <w:sz w:val="16"/>
                      <w:szCs w:val="16"/>
                      <w:lang w:val="es-CO"/>
                    </w:rPr>
                  </w:pPr>
                </w:p>
                <w:p w:rsidR="001A289C" w:rsidRPr="007061FF" w:rsidRDefault="001A289C" w:rsidP="00A603EF">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A1081A" w:rsidRPr="007061FF" w:rsidRDefault="00A1081A" w:rsidP="00A603EF">
                  <w:pPr>
                    <w:pStyle w:val="Puesto"/>
                    <w:contextualSpacing/>
                    <w:jc w:val="both"/>
                    <w:rPr>
                      <w:rFonts w:ascii="Gisha" w:hAnsi="Gisha" w:cs="Gisha"/>
                      <w:sz w:val="16"/>
                      <w:szCs w:val="16"/>
                      <w:lang w:val="es-CO"/>
                    </w:rPr>
                  </w:pPr>
                </w:p>
                <w:p w:rsidR="001A289C" w:rsidRPr="007061FF" w:rsidRDefault="001A289C" w:rsidP="00A1081A">
                  <w:pPr>
                    <w:ind w:left="0" w:firstLine="0"/>
                    <w:contextualSpacing/>
                    <w:rPr>
                      <w:rFonts w:ascii="Gisha" w:hAnsi="Gisha" w:cs="Gisha"/>
                      <w:sz w:val="16"/>
                      <w:szCs w:val="16"/>
                    </w:rPr>
                  </w:pPr>
                  <w:r w:rsidRPr="007061FF">
                    <w:rPr>
                      <w:rFonts w:ascii="Gisha" w:hAnsi="Gisha" w:cs="Gisha"/>
                      <w:sz w:val="16"/>
                      <w:szCs w:val="16"/>
                    </w:rPr>
                    <w:t>Comprender el efecto que ejerce el ambiente en la asimilación y el uso de recursos, el crecimiento, desarrollo, de las plantas en ambientes naturales o manejados por el hombre</w:t>
                  </w:r>
                  <w:r w:rsidR="006D7E8D" w:rsidRPr="007061FF">
                    <w:rPr>
                      <w:rFonts w:ascii="Gisha" w:hAnsi="Gisha" w:cs="Gisha"/>
                      <w:sz w:val="16"/>
                      <w:szCs w:val="16"/>
                    </w:rPr>
                    <w:t>.</w:t>
                  </w:r>
                </w:p>
                <w:p w:rsidR="001A289C" w:rsidRPr="007061FF" w:rsidRDefault="001A289C" w:rsidP="00A603EF">
                  <w:pPr>
                    <w:contextualSpacing/>
                    <w:rPr>
                      <w:rFonts w:ascii="Gisha" w:hAnsi="Gisha" w:cs="Gisha"/>
                      <w:b/>
                      <w:sz w:val="16"/>
                      <w:szCs w:val="16"/>
                    </w:rPr>
                  </w:pPr>
                </w:p>
              </w:tc>
            </w:tr>
            <w:tr w:rsidR="001A289C" w:rsidRPr="007061FF" w:rsidTr="00423F55">
              <w:tc>
                <w:tcPr>
                  <w:tcW w:w="8398" w:type="dxa"/>
                  <w:gridSpan w:val="11"/>
                  <w:hideMark/>
                </w:tcPr>
                <w:p w:rsidR="001A289C" w:rsidRPr="007061FF" w:rsidRDefault="001A289C" w:rsidP="00A1081A">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INTENSIDAD HORARIA</w:t>
                  </w:r>
                </w:p>
              </w:tc>
            </w:tr>
            <w:tr w:rsidR="001A289C" w:rsidRPr="007061FF" w:rsidTr="0097643A">
              <w:tc>
                <w:tcPr>
                  <w:tcW w:w="2272" w:type="dxa"/>
                  <w:gridSpan w:val="3"/>
                  <w:hideMark/>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1954" w:type="dxa"/>
                  <w:gridSpan w:val="4"/>
                  <w:hideMark/>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964" w:type="dxa"/>
                  <w:gridSpan w:val="2"/>
                  <w:hideMark/>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2208" w:type="dxa"/>
                  <w:gridSpan w:val="2"/>
                  <w:hideMark/>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1A289C" w:rsidRPr="007061FF" w:rsidTr="0097643A">
              <w:tc>
                <w:tcPr>
                  <w:tcW w:w="2272" w:type="dxa"/>
                  <w:gridSpan w:val="3"/>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954" w:type="dxa"/>
                  <w:gridSpan w:val="4"/>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964" w:type="dxa"/>
                  <w:gridSpan w:val="2"/>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2208" w:type="dxa"/>
                  <w:gridSpan w:val="2"/>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w:t>
                  </w:r>
                </w:p>
              </w:tc>
            </w:tr>
            <w:tr w:rsidR="001A289C" w:rsidRPr="007061FF" w:rsidTr="00423F55">
              <w:tc>
                <w:tcPr>
                  <w:tcW w:w="8398" w:type="dxa"/>
                  <w:gridSpan w:val="11"/>
                  <w:hideMark/>
                </w:tcPr>
                <w:p w:rsidR="001A289C" w:rsidRPr="007061FF" w:rsidRDefault="001A289C" w:rsidP="00A1081A">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1A289C" w:rsidRPr="007061FF" w:rsidTr="0097643A">
              <w:tc>
                <w:tcPr>
                  <w:tcW w:w="1487" w:type="dxa"/>
                  <w:hideMark/>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229" w:type="dxa"/>
                  <w:gridSpan w:val="3"/>
                  <w:hideMark/>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445" w:type="dxa"/>
                  <w:gridSpan w:val="2"/>
                  <w:hideMark/>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365" w:type="dxa"/>
                  <w:gridSpan w:val="2"/>
                  <w:hideMark/>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498" w:type="dxa"/>
                  <w:gridSpan w:val="2"/>
                  <w:hideMark/>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374" w:type="dxa"/>
                </w:tcPr>
                <w:p w:rsidR="001A289C" w:rsidRPr="007061FF" w:rsidRDefault="001A289C" w:rsidP="00A1081A">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1A289C" w:rsidRPr="007061FF" w:rsidTr="0097643A">
              <w:tc>
                <w:tcPr>
                  <w:tcW w:w="1487" w:type="dxa"/>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48</w:t>
                  </w:r>
                </w:p>
              </w:tc>
              <w:tc>
                <w:tcPr>
                  <w:tcW w:w="1229" w:type="dxa"/>
                  <w:gridSpan w:val="3"/>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28</w:t>
                  </w:r>
                </w:p>
              </w:tc>
              <w:tc>
                <w:tcPr>
                  <w:tcW w:w="1445" w:type="dxa"/>
                  <w:gridSpan w:val="2"/>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10</w:t>
                  </w:r>
                </w:p>
              </w:tc>
              <w:tc>
                <w:tcPr>
                  <w:tcW w:w="1365" w:type="dxa"/>
                  <w:gridSpan w:val="2"/>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30</w:t>
                  </w:r>
                </w:p>
              </w:tc>
              <w:tc>
                <w:tcPr>
                  <w:tcW w:w="1498" w:type="dxa"/>
                  <w:gridSpan w:val="2"/>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15</w:t>
                  </w:r>
                </w:p>
              </w:tc>
              <w:tc>
                <w:tcPr>
                  <w:tcW w:w="1374" w:type="dxa"/>
                </w:tcPr>
                <w:p w:rsidR="001A289C" w:rsidRPr="007061FF" w:rsidRDefault="001A289C" w:rsidP="00A1081A">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35</w:t>
                  </w:r>
                </w:p>
              </w:tc>
            </w:tr>
            <w:tr w:rsidR="001A289C" w:rsidRPr="007061FF" w:rsidTr="00423F55">
              <w:tc>
                <w:tcPr>
                  <w:tcW w:w="8398" w:type="dxa"/>
                  <w:gridSpan w:val="11"/>
                  <w:hideMark/>
                </w:tcPr>
                <w:p w:rsidR="001A289C" w:rsidRPr="007061FF" w:rsidRDefault="001A289C" w:rsidP="00A1081A">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1A289C" w:rsidRPr="007061FF" w:rsidTr="0097643A">
              <w:tc>
                <w:tcPr>
                  <w:tcW w:w="1855" w:type="dxa"/>
                  <w:gridSpan w:val="2"/>
                  <w:hideMark/>
                </w:tcPr>
                <w:p w:rsidR="001A289C" w:rsidRPr="007061FF" w:rsidRDefault="001A289C" w:rsidP="00A1081A">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543" w:type="dxa"/>
                  <w:gridSpan w:val="9"/>
                  <w:hideMark/>
                </w:tcPr>
                <w:p w:rsidR="001A289C" w:rsidRPr="007061FF" w:rsidRDefault="001A289C" w:rsidP="00A1081A">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1A289C" w:rsidRPr="007061FF" w:rsidTr="0097643A">
              <w:tc>
                <w:tcPr>
                  <w:tcW w:w="1855" w:type="dxa"/>
                  <w:gridSpan w:val="2"/>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 xml:space="preserve">Unidad 1. </w:t>
                  </w:r>
                </w:p>
              </w:tc>
              <w:tc>
                <w:tcPr>
                  <w:tcW w:w="6543" w:type="dxa"/>
                  <w:gridSpan w:val="9"/>
                </w:tcPr>
                <w:p w:rsidR="001A289C" w:rsidRPr="007061FF" w:rsidRDefault="001A289C" w:rsidP="0097643A">
                  <w:pPr>
                    <w:ind w:left="0" w:firstLine="0"/>
                    <w:contextualSpacing/>
                    <w:rPr>
                      <w:rFonts w:ascii="Gisha" w:hAnsi="Gisha" w:cs="Gisha"/>
                      <w:b/>
                      <w:sz w:val="16"/>
                      <w:szCs w:val="16"/>
                    </w:rPr>
                  </w:pPr>
                  <w:r w:rsidRPr="007061FF">
                    <w:rPr>
                      <w:rFonts w:ascii="Gisha" w:hAnsi="Gisha" w:cs="Gisha"/>
                      <w:sz w:val="16"/>
                      <w:szCs w:val="16"/>
                    </w:rPr>
                    <w:t>Aspectos introductorios. Historia, hipótesis, Desarrollo del campo de la ecofisiología vegetal, investigación en ecofisiología del estrés. Herramientas metodológicas</w:t>
                  </w:r>
                </w:p>
              </w:tc>
            </w:tr>
            <w:tr w:rsidR="001A289C" w:rsidRPr="007061FF" w:rsidTr="0097643A">
              <w:tc>
                <w:tcPr>
                  <w:tcW w:w="1855" w:type="dxa"/>
                  <w:gridSpan w:val="2"/>
                  <w:hideMark/>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 xml:space="preserve">Unidad 2. </w:t>
                  </w:r>
                </w:p>
              </w:tc>
              <w:tc>
                <w:tcPr>
                  <w:tcW w:w="6543" w:type="dxa"/>
                  <w:gridSpan w:val="9"/>
                  <w:hideMark/>
                </w:tcPr>
                <w:p w:rsidR="001A289C" w:rsidRPr="007061FF" w:rsidRDefault="001A289C" w:rsidP="00A603EF">
                  <w:pPr>
                    <w:contextualSpacing/>
                    <w:rPr>
                      <w:rFonts w:ascii="Gisha" w:hAnsi="Gisha" w:cs="Gisha"/>
                      <w:b/>
                      <w:sz w:val="16"/>
                      <w:szCs w:val="16"/>
                    </w:rPr>
                  </w:pPr>
                  <w:r w:rsidRPr="007061FF">
                    <w:rPr>
                      <w:rFonts w:ascii="Gisha" w:hAnsi="Gisha" w:cs="Gisha"/>
                      <w:sz w:val="16"/>
                      <w:szCs w:val="16"/>
                    </w:rPr>
                    <w:t xml:space="preserve">Fotosíntesis, Respiración, transporte a larga distancia, relaciones hídricas  </w:t>
                  </w:r>
                </w:p>
              </w:tc>
            </w:tr>
            <w:tr w:rsidR="001A289C" w:rsidRPr="007061FF" w:rsidTr="0097643A">
              <w:tc>
                <w:tcPr>
                  <w:tcW w:w="1855" w:type="dxa"/>
                  <w:gridSpan w:val="2"/>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Unidad 3</w:t>
                  </w:r>
                </w:p>
              </w:tc>
              <w:tc>
                <w:tcPr>
                  <w:tcW w:w="6543" w:type="dxa"/>
                  <w:gridSpan w:val="9"/>
                </w:tcPr>
                <w:p w:rsidR="001A289C" w:rsidRPr="007061FF" w:rsidRDefault="001A289C" w:rsidP="0097643A">
                  <w:pPr>
                    <w:ind w:left="0" w:firstLine="0"/>
                    <w:contextualSpacing/>
                    <w:rPr>
                      <w:rFonts w:ascii="Gisha" w:hAnsi="Gisha" w:cs="Gisha"/>
                      <w:sz w:val="16"/>
                      <w:szCs w:val="16"/>
                    </w:rPr>
                  </w:pPr>
                  <w:r w:rsidRPr="007061FF">
                    <w:rPr>
                      <w:rFonts w:ascii="Gisha" w:hAnsi="Gisha" w:cs="Gisha"/>
                      <w:sz w:val="16"/>
                      <w:szCs w:val="16"/>
                    </w:rPr>
                    <w:t>Efecto de la radiación y la temperatura, Efectos sobre la asimilación fotosintética, crecimiento y desarrollo de plantas</w:t>
                  </w:r>
                </w:p>
              </w:tc>
            </w:tr>
            <w:tr w:rsidR="001A289C" w:rsidRPr="007061FF" w:rsidTr="0097643A">
              <w:tc>
                <w:tcPr>
                  <w:tcW w:w="1855" w:type="dxa"/>
                  <w:gridSpan w:val="2"/>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Unidad 4.</w:t>
                  </w:r>
                </w:p>
              </w:tc>
              <w:tc>
                <w:tcPr>
                  <w:tcW w:w="6543" w:type="dxa"/>
                  <w:gridSpan w:val="9"/>
                </w:tcPr>
                <w:p w:rsidR="001A289C" w:rsidRPr="007061FF" w:rsidRDefault="001A289C" w:rsidP="0097643A">
                  <w:pPr>
                    <w:ind w:left="0" w:firstLine="0"/>
                    <w:contextualSpacing/>
                    <w:rPr>
                      <w:rFonts w:ascii="Gisha" w:hAnsi="Gisha" w:cs="Gisha"/>
                      <w:sz w:val="16"/>
                      <w:szCs w:val="16"/>
                    </w:rPr>
                  </w:pPr>
                  <w:r w:rsidRPr="007061FF">
                    <w:rPr>
                      <w:rFonts w:ascii="Gisha" w:hAnsi="Gisha" w:cs="Gisha"/>
                      <w:sz w:val="16"/>
                      <w:szCs w:val="16"/>
                    </w:rPr>
                    <w:t>Crecimiento y allocación. Bases fisiológicas del crecimiento relativo de las plantas. Influencia de los factores ambientales</w:t>
                  </w:r>
                </w:p>
              </w:tc>
            </w:tr>
            <w:tr w:rsidR="001A289C" w:rsidRPr="007061FF" w:rsidTr="0097643A">
              <w:tc>
                <w:tcPr>
                  <w:tcW w:w="1855" w:type="dxa"/>
                  <w:gridSpan w:val="2"/>
                  <w:hideMark/>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 xml:space="preserve">Unidad 5. </w:t>
                  </w:r>
                </w:p>
              </w:tc>
              <w:tc>
                <w:tcPr>
                  <w:tcW w:w="6543" w:type="dxa"/>
                  <w:gridSpan w:val="9"/>
                </w:tcPr>
                <w:p w:rsidR="001A289C" w:rsidRPr="007061FF" w:rsidRDefault="001A289C" w:rsidP="0097643A">
                  <w:pPr>
                    <w:ind w:left="0" w:firstLine="0"/>
                    <w:contextualSpacing/>
                    <w:rPr>
                      <w:rFonts w:ascii="Gisha" w:hAnsi="Gisha" w:cs="Gisha"/>
                      <w:b/>
                      <w:sz w:val="16"/>
                      <w:szCs w:val="16"/>
                    </w:rPr>
                  </w:pPr>
                  <w:r w:rsidRPr="007061FF">
                    <w:rPr>
                      <w:rFonts w:ascii="Gisha" w:hAnsi="Gisha" w:cs="Gisha"/>
                      <w:sz w:val="16"/>
                      <w:szCs w:val="16"/>
                    </w:rPr>
                    <w:t xml:space="preserve">El estrés en plantas: concepto de estrés, tipos de estrés, fases del estrés  en plantas. Métodos para la medición del estrés en plantas </w:t>
                  </w:r>
                </w:p>
              </w:tc>
            </w:tr>
            <w:tr w:rsidR="001A289C" w:rsidRPr="007061FF" w:rsidTr="0097643A">
              <w:tc>
                <w:tcPr>
                  <w:tcW w:w="1855" w:type="dxa"/>
                  <w:gridSpan w:val="2"/>
                  <w:hideMark/>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 xml:space="preserve">Unidad 6.  </w:t>
                  </w:r>
                </w:p>
              </w:tc>
              <w:tc>
                <w:tcPr>
                  <w:tcW w:w="6543" w:type="dxa"/>
                  <w:gridSpan w:val="9"/>
                </w:tcPr>
                <w:p w:rsidR="001A289C" w:rsidRPr="007061FF" w:rsidRDefault="001A289C" w:rsidP="00A603EF">
                  <w:pPr>
                    <w:contextualSpacing/>
                    <w:rPr>
                      <w:rFonts w:ascii="Gisha" w:hAnsi="Gisha" w:cs="Gisha"/>
                      <w:sz w:val="16"/>
                      <w:szCs w:val="16"/>
                    </w:rPr>
                  </w:pPr>
                  <w:r w:rsidRPr="007061FF">
                    <w:rPr>
                      <w:rFonts w:ascii="Gisha" w:hAnsi="Gisha" w:cs="Gisha"/>
                      <w:sz w:val="16"/>
                      <w:szCs w:val="16"/>
                    </w:rPr>
                    <w:t>Tópicos especiales.</w:t>
                  </w:r>
                </w:p>
              </w:tc>
            </w:tr>
            <w:tr w:rsidR="001A289C" w:rsidRPr="00B250AD" w:rsidTr="00423F55">
              <w:tc>
                <w:tcPr>
                  <w:tcW w:w="8398" w:type="dxa"/>
                  <w:gridSpan w:val="11"/>
                </w:tcPr>
                <w:p w:rsidR="001A289C" w:rsidRPr="007061FF" w:rsidRDefault="001A289C" w:rsidP="00A603EF">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7530DB" w:rsidRPr="007061FF" w:rsidRDefault="007530DB" w:rsidP="007530DB">
                  <w:pPr>
                    <w:pStyle w:val="Prrafodelista"/>
                    <w:autoSpaceDE w:val="0"/>
                    <w:autoSpaceDN w:val="0"/>
                    <w:adjustRightInd w:val="0"/>
                    <w:spacing w:after="0" w:line="240" w:lineRule="auto"/>
                    <w:ind w:firstLine="0"/>
                    <w:rPr>
                      <w:rFonts w:ascii="Gisha" w:eastAsiaTheme="minorHAnsi" w:hAnsi="Gisha" w:cs="Gisha"/>
                      <w:sz w:val="16"/>
                      <w:szCs w:val="16"/>
                      <w:lang w:val="es-CO"/>
                    </w:rPr>
                  </w:pPr>
                </w:p>
                <w:p w:rsidR="001A289C" w:rsidRPr="007061FF" w:rsidRDefault="001A289C" w:rsidP="000D29FA">
                  <w:pPr>
                    <w:pStyle w:val="Prrafodelista"/>
                    <w:numPr>
                      <w:ilvl w:val="0"/>
                      <w:numId w:val="52"/>
                    </w:numPr>
                    <w:spacing w:line="240" w:lineRule="auto"/>
                    <w:rPr>
                      <w:rFonts w:ascii="Gisha" w:hAnsi="Gisha" w:cs="Gisha"/>
                      <w:bCs/>
                      <w:sz w:val="16"/>
                      <w:szCs w:val="16"/>
                      <w:lang w:val="es-CO"/>
                    </w:rPr>
                  </w:pPr>
                  <w:r w:rsidRPr="007061FF">
                    <w:rPr>
                      <w:rFonts w:ascii="Gisha" w:hAnsi="Gisha" w:cs="Gisha"/>
                      <w:bCs/>
                      <w:sz w:val="16"/>
                      <w:szCs w:val="16"/>
                      <w:lang w:val="es-CO"/>
                    </w:rPr>
                    <w:t>AZCÓN-BIETO, J. Y TALÓN, M. (2008): Fundamentos de Fisiología Vegetal. 2º ed. McGraw-Hill Interamericana. Madrid.</w:t>
                  </w:r>
                </w:p>
                <w:p w:rsidR="001A289C" w:rsidRPr="007061FF" w:rsidRDefault="001A289C" w:rsidP="000D29FA">
                  <w:pPr>
                    <w:pStyle w:val="Prrafodelista"/>
                    <w:numPr>
                      <w:ilvl w:val="0"/>
                      <w:numId w:val="52"/>
                    </w:numPr>
                    <w:spacing w:line="240" w:lineRule="auto"/>
                    <w:rPr>
                      <w:rFonts w:ascii="Gisha" w:hAnsi="Gisha" w:cs="Gisha"/>
                      <w:bCs/>
                      <w:sz w:val="16"/>
                      <w:szCs w:val="16"/>
                      <w:lang w:val="es-CO"/>
                    </w:rPr>
                  </w:pPr>
                  <w:r w:rsidRPr="007061FF">
                    <w:rPr>
                      <w:rFonts w:ascii="Gisha" w:hAnsi="Gisha" w:cs="Gisha"/>
                      <w:bCs/>
                      <w:sz w:val="16"/>
                      <w:szCs w:val="16"/>
                      <w:lang w:val="es-CO"/>
                    </w:rPr>
                    <w:t>BARCELO COLL,J.; NICOLAS RODRIGO,G.; SABATER GARCIA,B. y SANCHEZ TAMES,R. (2005): Fisiología Vegetal Ed. Pirámide, Madrid.</w:t>
                  </w:r>
                </w:p>
                <w:p w:rsidR="001A289C" w:rsidRPr="007061FF" w:rsidRDefault="001A289C" w:rsidP="000D29FA">
                  <w:pPr>
                    <w:pStyle w:val="Prrafodelista"/>
                    <w:numPr>
                      <w:ilvl w:val="0"/>
                      <w:numId w:val="52"/>
                    </w:numPr>
                    <w:spacing w:line="240" w:lineRule="auto"/>
                    <w:rPr>
                      <w:rFonts w:ascii="Gisha" w:hAnsi="Gisha" w:cs="Gisha"/>
                      <w:bCs/>
                      <w:sz w:val="16"/>
                      <w:szCs w:val="16"/>
                      <w:lang w:val="es-CO"/>
                    </w:rPr>
                  </w:pPr>
                  <w:r w:rsidRPr="00DE458E">
                    <w:rPr>
                      <w:rFonts w:ascii="Gisha" w:hAnsi="Gisha" w:cs="Gisha"/>
                      <w:bCs/>
                      <w:sz w:val="16"/>
                      <w:szCs w:val="16"/>
                      <w:lang w:val="en-US"/>
                    </w:rPr>
                    <w:t xml:space="preserve">BUCHANAN,B.B., GRUISSEM, W. y JONES,R.L. (2000): Biochemistr &amp; Molecular Biology of Plants. </w:t>
                  </w:r>
                  <w:r w:rsidRPr="00DE458E">
                    <w:rPr>
                      <w:rFonts w:ascii="Gisha" w:hAnsi="Gisha" w:cs="Gisha"/>
                      <w:bCs/>
                      <w:sz w:val="16"/>
                      <w:szCs w:val="16"/>
                      <w:lang w:val="en-US"/>
                    </w:rPr>
                    <w:lastRenderedPageBreak/>
                    <w:t xml:space="preserve">American Society of Plant Physiologists. </w:t>
                  </w:r>
                  <w:r w:rsidRPr="007061FF">
                    <w:rPr>
                      <w:rFonts w:ascii="Gisha" w:hAnsi="Gisha" w:cs="Gisha"/>
                      <w:bCs/>
                      <w:sz w:val="16"/>
                      <w:szCs w:val="16"/>
                      <w:lang w:val="es-CO"/>
                    </w:rPr>
                    <w:t>Drake Int. Services, Oxford.</w:t>
                  </w:r>
                </w:p>
                <w:p w:rsidR="001A289C" w:rsidRPr="007061FF" w:rsidRDefault="001A289C" w:rsidP="000D29FA">
                  <w:pPr>
                    <w:pStyle w:val="Prrafodelista"/>
                    <w:numPr>
                      <w:ilvl w:val="0"/>
                      <w:numId w:val="52"/>
                    </w:numPr>
                    <w:spacing w:line="240" w:lineRule="auto"/>
                    <w:rPr>
                      <w:rFonts w:ascii="Gisha" w:hAnsi="Gisha" w:cs="Gisha"/>
                      <w:bCs/>
                      <w:sz w:val="16"/>
                      <w:szCs w:val="16"/>
                      <w:lang w:val="es-CO"/>
                    </w:rPr>
                  </w:pPr>
                  <w:r w:rsidRPr="007061FF">
                    <w:rPr>
                      <w:rFonts w:ascii="Gisha" w:hAnsi="Gisha" w:cs="Gisha"/>
                      <w:bCs/>
                      <w:sz w:val="16"/>
                      <w:szCs w:val="16"/>
                      <w:lang w:val="es-CO"/>
                    </w:rPr>
                    <w:t xml:space="preserve">PUGNARE F.I., VALLADARES F. 2007. </w:t>
                  </w:r>
                  <w:r w:rsidRPr="00DE458E">
                    <w:rPr>
                      <w:rFonts w:ascii="Gisha" w:hAnsi="Gisha" w:cs="Gisha"/>
                      <w:bCs/>
                      <w:sz w:val="16"/>
                      <w:szCs w:val="16"/>
                      <w:lang w:val="en-US"/>
                    </w:rPr>
                    <w:t xml:space="preserve">Functional Plant Ecology. Second Edition. </w:t>
                  </w:r>
                  <w:r w:rsidRPr="007061FF">
                    <w:rPr>
                      <w:rFonts w:ascii="Gisha" w:hAnsi="Gisha" w:cs="Gisha"/>
                      <w:bCs/>
                      <w:sz w:val="16"/>
                      <w:szCs w:val="16"/>
                      <w:lang w:val="es-CO"/>
                    </w:rPr>
                    <w:t>CRC. Pres</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GREGORY, P.J. (2006): Plant roots: growth, activity and interaction with soils. </w:t>
                  </w:r>
                  <w:r w:rsidRPr="007061FF">
                    <w:rPr>
                      <w:rFonts w:ascii="Gisha" w:hAnsi="Gisha" w:cs="Gisha"/>
                      <w:bCs/>
                      <w:sz w:val="16"/>
                      <w:szCs w:val="16"/>
                      <w:lang w:val="es-CO"/>
                    </w:rPr>
                    <w:t>Oxford: Blackwell</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HOPKINS W.G. y HÜNER, N.P.A. 2009: Introduction of Plant Physiology. </w:t>
                  </w:r>
                  <w:r w:rsidRPr="007061FF">
                    <w:rPr>
                      <w:rFonts w:ascii="Gisha" w:hAnsi="Gisha" w:cs="Gisha"/>
                      <w:bCs/>
                      <w:sz w:val="16"/>
                      <w:szCs w:val="16"/>
                      <w:lang w:val="es-CO"/>
                    </w:rPr>
                    <w:t>John Wiley and Son, USA.</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KIRKHAM M.B. 2005.  Principles of soil and plant water relations. </w:t>
                  </w:r>
                  <w:r w:rsidRPr="007061FF">
                    <w:rPr>
                      <w:rFonts w:ascii="Gisha" w:hAnsi="Gisha" w:cs="Gisha"/>
                      <w:bCs/>
                      <w:sz w:val="16"/>
                      <w:szCs w:val="16"/>
                      <w:lang w:val="es-CO"/>
                    </w:rPr>
                    <w:t>Elsevier Academic Press. USA. 499pp.</w:t>
                  </w:r>
                </w:p>
                <w:p w:rsidR="001A289C" w:rsidRPr="00AF2E67" w:rsidRDefault="001A289C" w:rsidP="000D29FA">
                  <w:pPr>
                    <w:pStyle w:val="Prrafodelista"/>
                    <w:numPr>
                      <w:ilvl w:val="0"/>
                      <w:numId w:val="52"/>
                    </w:numPr>
                    <w:spacing w:line="240" w:lineRule="auto"/>
                    <w:jc w:val="left"/>
                    <w:rPr>
                      <w:rFonts w:ascii="Gisha" w:hAnsi="Gisha" w:cs="Gisha"/>
                      <w:bCs/>
                      <w:sz w:val="16"/>
                      <w:szCs w:val="16"/>
                      <w:lang w:val="en-US"/>
                    </w:rPr>
                  </w:pPr>
                  <w:r w:rsidRPr="00DE458E">
                    <w:rPr>
                      <w:rFonts w:ascii="Gisha" w:hAnsi="Gisha" w:cs="Gisha"/>
                      <w:bCs/>
                      <w:sz w:val="16"/>
                      <w:szCs w:val="16"/>
                      <w:lang w:val="en-US"/>
                    </w:rPr>
                    <w:t xml:space="preserve">LAMBERS H., </w:t>
                  </w:r>
                  <w:r w:rsidRPr="00DE458E">
                    <w:rPr>
                      <w:rFonts w:ascii="Gisha" w:eastAsiaTheme="minorHAnsi" w:hAnsi="Gisha" w:cs="Gisha"/>
                      <w:color w:val="131313"/>
                      <w:sz w:val="16"/>
                      <w:szCs w:val="16"/>
                      <w:lang w:val="en-US"/>
                    </w:rPr>
                    <w:t xml:space="preserve">F. S. CHAPINT. </w:t>
                  </w:r>
                  <w:r w:rsidRPr="00132354">
                    <w:rPr>
                      <w:rFonts w:ascii="Gisha" w:eastAsiaTheme="minorHAnsi" w:hAnsi="Gisha" w:cs="Gisha"/>
                      <w:color w:val="131313"/>
                      <w:sz w:val="16"/>
                      <w:szCs w:val="16"/>
                      <w:lang w:val="en-US"/>
                    </w:rPr>
                    <w:t>L. PONS. 2008.</w:t>
                  </w:r>
                  <w:r w:rsidRPr="00132354">
                    <w:rPr>
                      <w:rFonts w:ascii="Gisha" w:hAnsi="Gisha" w:cs="Gisha"/>
                      <w:bCs/>
                      <w:sz w:val="16"/>
                      <w:szCs w:val="16"/>
                      <w:lang w:val="en-US"/>
                    </w:rPr>
                    <w:t xml:space="preserve"> Plant Physiological Ecology. </w:t>
                  </w:r>
                  <w:r w:rsidRPr="00AF2E67">
                    <w:rPr>
                      <w:rFonts w:ascii="Gisha" w:hAnsi="Gisha" w:cs="Gisha"/>
                      <w:bCs/>
                      <w:sz w:val="16"/>
                      <w:szCs w:val="16"/>
                      <w:lang w:val="en-US"/>
                    </w:rPr>
                    <w:t>Second Edition. Springer Science +Business Media. 597 pp.</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LÜTTGE U. and SCARANO F.R. 2004. </w:t>
                  </w:r>
                  <w:r w:rsidRPr="007061FF">
                    <w:rPr>
                      <w:rFonts w:ascii="Gisha" w:hAnsi="Gisha" w:cs="Gisha"/>
                      <w:bCs/>
                      <w:sz w:val="16"/>
                      <w:szCs w:val="16"/>
                      <w:lang w:val="es-CO"/>
                    </w:rPr>
                    <w:t>Ecophysiology. Rev. Brazil Bot. 27(1) 1-10.</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MADHAVA RAO, N.M.; A. RAGHAVENDRA, Y K. JANARDHAN REDDY   (2006): Physiology and molecular biology of stress tolerance in plants. </w:t>
                  </w:r>
                  <w:r w:rsidRPr="007061FF">
                    <w:rPr>
                      <w:rFonts w:ascii="Gisha" w:hAnsi="Gisha" w:cs="Gisha"/>
                      <w:bCs/>
                      <w:sz w:val="16"/>
                      <w:szCs w:val="16"/>
                      <w:lang w:val="es-CO"/>
                    </w:rPr>
                    <w:t>Dordrecht, The Netherlands : Springer,</w:t>
                  </w:r>
                </w:p>
                <w:p w:rsidR="001A289C" w:rsidRPr="007061FF" w:rsidRDefault="001A289C" w:rsidP="000D29FA">
                  <w:pPr>
                    <w:pStyle w:val="Prrafodelista"/>
                    <w:numPr>
                      <w:ilvl w:val="0"/>
                      <w:numId w:val="52"/>
                    </w:numPr>
                    <w:spacing w:line="240" w:lineRule="auto"/>
                    <w:jc w:val="left"/>
                    <w:rPr>
                      <w:rFonts w:ascii="Gisha" w:hAnsi="Gisha" w:cs="Gisha"/>
                      <w:bCs/>
                      <w:sz w:val="16"/>
                      <w:szCs w:val="16"/>
                      <w:lang w:val="es-CO"/>
                    </w:rPr>
                  </w:pPr>
                  <w:r w:rsidRPr="00DE458E">
                    <w:rPr>
                      <w:rFonts w:ascii="Gisha" w:hAnsi="Gisha" w:cs="Gisha"/>
                      <w:bCs/>
                      <w:sz w:val="16"/>
                      <w:szCs w:val="16"/>
                      <w:lang w:val="en-US"/>
                    </w:rPr>
                    <w:t xml:space="preserve">TAIZ L. Y ZEIGER, E. (2006): Plant Physiology. </w:t>
                  </w:r>
                  <w:r w:rsidRPr="007061FF">
                    <w:rPr>
                      <w:rFonts w:ascii="Gisha" w:hAnsi="Gisha" w:cs="Gisha"/>
                      <w:bCs/>
                      <w:sz w:val="16"/>
                      <w:szCs w:val="16"/>
                      <w:lang w:val="es-CO"/>
                    </w:rPr>
                    <w:t>Sinauer.</w:t>
                  </w:r>
                </w:p>
                <w:p w:rsidR="001A289C" w:rsidRPr="007061FF" w:rsidRDefault="001A289C" w:rsidP="00A1081A">
                  <w:pPr>
                    <w:autoSpaceDE w:val="0"/>
                    <w:autoSpaceDN w:val="0"/>
                    <w:adjustRightInd w:val="0"/>
                    <w:rPr>
                      <w:rFonts w:ascii="Gisha" w:eastAsiaTheme="minorHAnsi" w:hAnsi="Gisha" w:cs="Gisha"/>
                      <w:b/>
                      <w:sz w:val="16"/>
                      <w:szCs w:val="16"/>
                    </w:rPr>
                  </w:pPr>
                  <w:r w:rsidRPr="007061FF">
                    <w:rPr>
                      <w:rFonts w:ascii="Gisha" w:eastAsiaTheme="minorHAnsi" w:hAnsi="Gisha" w:cs="Gisha"/>
                      <w:b/>
                      <w:sz w:val="16"/>
                      <w:szCs w:val="16"/>
                    </w:rPr>
                    <w:t>Revistas para consulta</w:t>
                  </w:r>
                </w:p>
                <w:p w:rsidR="001A289C" w:rsidRPr="00DE458E" w:rsidRDefault="001A289C" w:rsidP="000D29FA">
                  <w:pPr>
                    <w:pStyle w:val="Prrafodelista"/>
                    <w:numPr>
                      <w:ilvl w:val="0"/>
                      <w:numId w:val="53"/>
                    </w:numPr>
                    <w:autoSpaceDE w:val="0"/>
                    <w:autoSpaceDN w:val="0"/>
                    <w:adjustRightInd w:val="0"/>
                    <w:spacing w:after="0" w:line="240" w:lineRule="auto"/>
                    <w:jc w:val="left"/>
                    <w:rPr>
                      <w:rFonts w:ascii="Gisha" w:eastAsiaTheme="minorHAnsi" w:hAnsi="Gisha" w:cs="Gisha"/>
                      <w:b/>
                      <w:sz w:val="16"/>
                      <w:szCs w:val="16"/>
                      <w:lang w:val="en-US"/>
                    </w:rPr>
                  </w:pPr>
                  <w:r w:rsidRPr="00DE458E">
                    <w:rPr>
                      <w:rFonts w:ascii="Gisha" w:eastAsiaTheme="minorHAnsi" w:hAnsi="Gisha" w:cs="Gisha"/>
                      <w:sz w:val="16"/>
                      <w:szCs w:val="16"/>
                      <w:lang w:val="en-US"/>
                    </w:rPr>
                    <w:t>Functional  Plant Ecology</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Photosynthetica</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Ecosistemas</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Brazilian Journal Plant Physiology</w:t>
                  </w:r>
                  <w:r w:rsidR="0040663B" w:rsidRPr="00DE458E">
                    <w:rPr>
                      <w:rFonts w:ascii="Gisha" w:eastAsiaTheme="minorHAnsi" w:hAnsi="Gisha" w:cs="Gisha"/>
                      <w:sz w:val="16"/>
                      <w:szCs w:val="16"/>
                      <w:lang w:val="en-US"/>
                    </w:rPr>
                    <w:t>, American Journal of Bot</w:t>
                  </w:r>
                  <w:r w:rsidRPr="00DE458E">
                    <w:rPr>
                      <w:rFonts w:ascii="Gisha" w:eastAsiaTheme="minorHAnsi" w:hAnsi="Gisha" w:cs="Gisha"/>
                      <w:sz w:val="16"/>
                      <w:szCs w:val="16"/>
                      <w:lang w:val="en-US"/>
                    </w:rPr>
                    <w:t>a</w:t>
                  </w:r>
                  <w:r w:rsidR="0040663B" w:rsidRPr="00DE458E">
                    <w:rPr>
                      <w:rFonts w:ascii="Gisha" w:eastAsiaTheme="minorHAnsi" w:hAnsi="Gisha" w:cs="Gisha"/>
                      <w:sz w:val="16"/>
                      <w:szCs w:val="16"/>
                      <w:lang w:val="en-US"/>
                    </w:rPr>
                    <w:t>n</w:t>
                  </w:r>
                  <w:r w:rsidRPr="00DE458E">
                    <w:rPr>
                      <w:rFonts w:ascii="Gisha" w:eastAsiaTheme="minorHAnsi" w:hAnsi="Gisha" w:cs="Gisha"/>
                      <w:sz w:val="16"/>
                      <w:szCs w:val="16"/>
                      <w:lang w:val="en-US"/>
                    </w:rPr>
                    <w:t>y</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JournalExperimental Botany</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Physiologia Plantarum</w:t>
                  </w:r>
                  <w:r w:rsidR="0040663B" w:rsidRPr="00DE458E">
                    <w:rPr>
                      <w:rFonts w:ascii="Gisha" w:eastAsiaTheme="minorHAnsi" w:hAnsi="Gisha" w:cs="Gisha"/>
                      <w:sz w:val="16"/>
                      <w:szCs w:val="16"/>
                      <w:lang w:val="en-US"/>
                    </w:rPr>
                    <w:t xml:space="preserve">, </w:t>
                  </w:r>
                  <w:r w:rsidRPr="00DE458E">
                    <w:rPr>
                      <w:rFonts w:ascii="Gisha" w:eastAsiaTheme="minorHAnsi" w:hAnsi="Gisha" w:cs="Gisha"/>
                      <w:sz w:val="16"/>
                      <w:szCs w:val="16"/>
                      <w:lang w:val="en-US"/>
                    </w:rPr>
                    <w:t>Tree Physiology</w:t>
                  </w:r>
                </w:p>
              </w:tc>
            </w:tr>
          </w:tbl>
          <w:p w:rsidR="005E75FA" w:rsidRPr="00DE458E" w:rsidRDefault="005E75FA" w:rsidP="005E75FA">
            <w:pPr>
              <w:pStyle w:val="Prrafodelista"/>
              <w:ind w:firstLine="0"/>
              <w:rPr>
                <w:rFonts w:ascii="Gisha" w:eastAsia="Times New Roman" w:hAnsi="Gisha" w:cs="Gisha"/>
                <w:color w:val="000000"/>
                <w:lang w:val="en-US" w:eastAsia="es-MX"/>
              </w:rPr>
            </w:pPr>
          </w:p>
          <w:p w:rsidR="001A289C" w:rsidRPr="007061FF" w:rsidRDefault="005E75FA" w:rsidP="000D29FA">
            <w:pPr>
              <w:pStyle w:val="Prrafodelista"/>
              <w:numPr>
                <w:ilvl w:val="0"/>
                <w:numId w:val="54"/>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Fisiología del desarrollo de plantas</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1559"/>
              <w:gridCol w:w="143"/>
              <w:gridCol w:w="193"/>
              <w:gridCol w:w="1224"/>
              <w:gridCol w:w="1133"/>
              <w:gridCol w:w="143"/>
              <w:gridCol w:w="1559"/>
              <w:gridCol w:w="956"/>
            </w:tblGrid>
            <w:tr w:rsidR="001A289C" w:rsidRPr="007061FF" w:rsidTr="005E75FA">
              <w:tc>
                <w:tcPr>
                  <w:tcW w:w="3383" w:type="dxa"/>
                  <w:gridSpan w:val="4"/>
                  <w:shd w:val="clear" w:color="auto" w:fill="215868" w:themeFill="accent5" w:themeFillShade="80"/>
                  <w:hideMark/>
                </w:tcPr>
                <w:p w:rsidR="001A289C" w:rsidRPr="007061FF" w:rsidRDefault="001A289C"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15" w:type="dxa"/>
                  <w:gridSpan w:val="5"/>
                  <w:shd w:val="clear" w:color="auto" w:fill="215868" w:themeFill="accent5" w:themeFillShade="80"/>
                  <w:hideMark/>
                </w:tcPr>
                <w:p w:rsidR="001A289C" w:rsidRPr="007061FF" w:rsidRDefault="001A289C" w:rsidP="00A603EF">
                  <w:pPr>
                    <w:pStyle w:val="Puesto"/>
                    <w:contextualSpacing/>
                    <w:jc w:val="both"/>
                    <w:rPr>
                      <w:rFonts w:ascii="Gisha" w:hAnsi="Gisha" w:cs="Gisha"/>
                      <w:color w:val="FFFFFF" w:themeColor="background1"/>
                      <w:sz w:val="18"/>
                      <w:szCs w:val="18"/>
                      <w:lang w:val="es-CO"/>
                    </w:rPr>
                  </w:pPr>
                </w:p>
              </w:tc>
            </w:tr>
            <w:tr w:rsidR="001A289C" w:rsidRPr="007061FF" w:rsidTr="005E75FA">
              <w:tc>
                <w:tcPr>
                  <w:tcW w:w="3383" w:type="dxa"/>
                  <w:gridSpan w:val="4"/>
                  <w:shd w:val="clear" w:color="auto" w:fill="215868" w:themeFill="accent5" w:themeFillShade="80"/>
                  <w:hideMark/>
                </w:tcPr>
                <w:p w:rsidR="001A289C" w:rsidRPr="007061FF" w:rsidRDefault="001A289C" w:rsidP="00A603EF">
                  <w:pPr>
                    <w:pStyle w:val="Puesto"/>
                    <w:contextualSpacing/>
                    <w:jc w:val="both"/>
                    <w:rPr>
                      <w:rFonts w:ascii="Gisha" w:hAnsi="Gisha" w:cs="Gisha"/>
                      <w:b w:val="0"/>
                      <w:color w:val="FFFFFF" w:themeColor="background1"/>
                      <w:sz w:val="18"/>
                      <w:szCs w:val="18"/>
                      <w:lang w:val="es-CO"/>
                    </w:rPr>
                  </w:pPr>
                </w:p>
                <w:p w:rsidR="001A289C" w:rsidRPr="007061FF" w:rsidRDefault="001A289C" w:rsidP="00A603EF">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gridSpan w:val="5"/>
                  <w:shd w:val="clear" w:color="auto" w:fill="215868" w:themeFill="accent5" w:themeFillShade="80"/>
                  <w:hideMark/>
                </w:tcPr>
                <w:p w:rsidR="001A289C" w:rsidRPr="007061FF" w:rsidRDefault="001A289C" w:rsidP="00A603EF">
                  <w:pPr>
                    <w:pStyle w:val="Puesto"/>
                    <w:contextualSpacing/>
                    <w:jc w:val="both"/>
                    <w:rPr>
                      <w:rFonts w:ascii="Gisha" w:hAnsi="Gisha" w:cs="Gisha"/>
                      <w:color w:val="FFFFFF" w:themeColor="background1"/>
                      <w:sz w:val="18"/>
                      <w:szCs w:val="18"/>
                      <w:lang w:val="es-CO"/>
                    </w:rPr>
                  </w:pPr>
                </w:p>
                <w:p w:rsidR="001A289C" w:rsidRPr="007061FF" w:rsidRDefault="005E75FA" w:rsidP="00A603EF">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FISIOLOGÍA DEL DESARROLLO DE PLANTAS</w:t>
                  </w:r>
                </w:p>
              </w:tc>
            </w:tr>
            <w:tr w:rsidR="001A289C" w:rsidRPr="007061FF" w:rsidTr="005E75FA">
              <w:tc>
                <w:tcPr>
                  <w:tcW w:w="8398" w:type="dxa"/>
                  <w:gridSpan w:val="9"/>
                  <w:hideMark/>
                </w:tcPr>
                <w:p w:rsidR="001A289C" w:rsidRPr="007061FF" w:rsidRDefault="001A289C" w:rsidP="005E75FA">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1A289C" w:rsidRPr="007061FF" w:rsidRDefault="001A289C" w:rsidP="005E75FA">
                  <w:pPr>
                    <w:pStyle w:val="Puesto"/>
                    <w:ind w:left="0" w:firstLine="0"/>
                    <w:contextualSpacing/>
                    <w:jc w:val="both"/>
                    <w:rPr>
                      <w:rFonts w:ascii="Gisha" w:hAnsi="Gisha" w:cs="Gisha"/>
                      <w:b w:val="0"/>
                      <w:sz w:val="16"/>
                      <w:szCs w:val="16"/>
                      <w:lang w:val="es-CO"/>
                    </w:rPr>
                  </w:pPr>
                </w:p>
                <w:p w:rsidR="001A289C" w:rsidRPr="007061FF" w:rsidRDefault="001A289C" w:rsidP="005E75FA">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Este curso permitirá al estudiante de maestría profundizar en el estado actual de los estudios relacionados  con la fisiología del crecimiento y desarrollo de las plantas, reconocer los procesos fisiológicos que controlan el crecimiento y la producción y como estos conceptos pueden ser aplicados a campos de la ecología, y la producción vegetal los cuales requieren de un firme  conocimiento  de los hechos y principios de la fisiología del desarrollo.</w:t>
                  </w:r>
                </w:p>
                <w:p w:rsidR="001A289C" w:rsidRPr="007061FF" w:rsidRDefault="001A289C" w:rsidP="005E75FA">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Los tópicos seleccionados para la discusión de este curso son relevantes, comunes y actuales en donde el roll de la fisiología es dominante. Se presentarán los conceptos de la fisiología del crecimiento y desarrollo que permitirá iniciar a los estudiantes o ser una oportunidad para expandir y refinar sus conocimientos y su práctica. </w:t>
                  </w:r>
                </w:p>
              </w:tc>
            </w:tr>
            <w:tr w:rsidR="001A289C" w:rsidRPr="007061FF" w:rsidTr="008C3793">
              <w:trPr>
                <w:trHeight w:val="1263"/>
              </w:trPr>
              <w:tc>
                <w:tcPr>
                  <w:tcW w:w="8398" w:type="dxa"/>
                  <w:gridSpan w:val="9"/>
                  <w:hideMark/>
                </w:tcPr>
                <w:p w:rsidR="001A289C" w:rsidRPr="007061FF" w:rsidRDefault="001A289C" w:rsidP="005E75FA">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1A289C" w:rsidRPr="007061FF" w:rsidRDefault="001A289C" w:rsidP="005E75FA">
                  <w:pPr>
                    <w:pStyle w:val="Puesto"/>
                    <w:ind w:left="0" w:firstLine="0"/>
                    <w:contextualSpacing/>
                    <w:jc w:val="both"/>
                    <w:rPr>
                      <w:rFonts w:ascii="Gisha" w:hAnsi="Gisha" w:cs="Gisha"/>
                      <w:sz w:val="16"/>
                      <w:szCs w:val="16"/>
                      <w:lang w:val="es-CO"/>
                    </w:rPr>
                  </w:pPr>
                </w:p>
                <w:p w:rsidR="001A289C" w:rsidRPr="007061FF" w:rsidRDefault="001A289C" w:rsidP="005E75FA">
                  <w:pPr>
                    <w:pStyle w:val="Prrafodelista"/>
                    <w:ind w:left="0" w:firstLine="0"/>
                    <w:jc w:val="left"/>
                    <w:rPr>
                      <w:rFonts w:ascii="Gisha" w:hAnsi="Gisha" w:cs="Gisha"/>
                      <w:sz w:val="16"/>
                      <w:szCs w:val="16"/>
                      <w:lang w:val="es-CO"/>
                    </w:rPr>
                  </w:pPr>
                  <w:r w:rsidRPr="007061FF">
                    <w:rPr>
                      <w:rFonts w:ascii="Gisha" w:hAnsi="Gisha" w:cs="Gisha"/>
                      <w:sz w:val="16"/>
                      <w:szCs w:val="16"/>
                      <w:lang w:val="es-CO"/>
                    </w:rPr>
                    <w:t>Profundizar en los conocimientos y procesos básicos del crecimiento y desarrollo de los vegetales con especial énfasis en temas de investigación actual y a sus aplicaciones  en diferentes campos.</w:t>
                  </w:r>
                </w:p>
              </w:tc>
            </w:tr>
            <w:tr w:rsidR="001A289C" w:rsidRPr="007061FF" w:rsidTr="005E75FA">
              <w:tc>
                <w:tcPr>
                  <w:tcW w:w="8398" w:type="dxa"/>
                  <w:gridSpan w:val="9"/>
                  <w:hideMark/>
                </w:tcPr>
                <w:p w:rsidR="001A289C" w:rsidRPr="007061FF" w:rsidRDefault="001A289C" w:rsidP="00A603EF">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1A289C" w:rsidRPr="007061FF" w:rsidTr="005E75FA">
              <w:tc>
                <w:tcPr>
                  <w:tcW w:w="3047" w:type="dxa"/>
                  <w:gridSpan w:val="2"/>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gridSpan w:val="2"/>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6" w:type="dxa"/>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1A289C" w:rsidRPr="007061FF" w:rsidTr="005E75FA">
              <w:tc>
                <w:tcPr>
                  <w:tcW w:w="3047" w:type="dxa"/>
                  <w:gridSpan w:val="2"/>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2693" w:type="dxa"/>
                  <w:gridSpan w:val="4"/>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702" w:type="dxa"/>
                  <w:gridSpan w:val="2"/>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956" w:type="dxa"/>
                  <w:hideMark/>
                </w:tcPr>
                <w:p w:rsidR="001A289C" w:rsidRPr="007061FF" w:rsidRDefault="001A289C" w:rsidP="008C3793">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1A289C" w:rsidRPr="007061FF" w:rsidTr="005E75FA">
              <w:tc>
                <w:tcPr>
                  <w:tcW w:w="8398" w:type="dxa"/>
                  <w:gridSpan w:val="9"/>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1A289C" w:rsidRPr="007061FF" w:rsidTr="005E75FA">
              <w:tc>
                <w:tcPr>
                  <w:tcW w:w="1488" w:type="dxa"/>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59" w:type="dxa"/>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56" w:type="dxa"/>
                  <w:hideMark/>
                </w:tcPr>
                <w:p w:rsidR="001A289C" w:rsidRPr="007061FF" w:rsidRDefault="001A289C" w:rsidP="00A603EF">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1A289C" w:rsidRPr="007061FF" w:rsidTr="005E75FA">
              <w:tc>
                <w:tcPr>
                  <w:tcW w:w="1488" w:type="dxa"/>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702" w:type="dxa"/>
                  <w:gridSpan w:val="2"/>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38</w:t>
                  </w:r>
                </w:p>
              </w:tc>
              <w:tc>
                <w:tcPr>
                  <w:tcW w:w="1417" w:type="dxa"/>
                  <w:gridSpan w:val="2"/>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1276" w:type="dxa"/>
                  <w:gridSpan w:val="2"/>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1559" w:type="dxa"/>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16</w:t>
                  </w:r>
                </w:p>
              </w:tc>
              <w:tc>
                <w:tcPr>
                  <w:tcW w:w="956" w:type="dxa"/>
                  <w:hideMark/>
                </w:tcPr>
                <w:p w:rsidR="001A289C" w:rsidRPr="007061FF" w:rsidRDefault="001A289C" w:rsidP="00A603EF">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r>
            <w:tr w:rsidR="001A289C" w:rsidRPr="007061FF" w:rsidTr="005E75FA">
              <w:tc>
                <w:tcPr>
                  <w:tcW w:w="8398" w:type="dxa"/>
                  <w:gridSpan w:val="9"/>
                  <w:hideMark/>
                </w:tcPr>
                <w:p w:rsidR="001A289C" w:rsidRPr="007061FF" w:rsidRDefault="001A289C" w:rsidP="00A603EF">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15" w:type="dxa"/>
                  <w:gridSpan w:val="5"/>
                  <w:hideMark/>
                </w:tcPr>
                <w:p w:rsidR="001A289C" w:rsidRPr="007061FF" w:rsidRDefault="001A289C" w:rsidP="008C3793">
                  <w:pPr>
                    <w:pStyle w:val="Puesto"/>
                    <w:contextualSpacing/>
                    <w:jc w:val="left"/>
                    <w:rPr>
                      <w:rFonts w:ascii="Gisha" w:hAnsi="Gisha" w:cs="Gisha"/>
                      <w:b w:val="0"/>
                      <w:sz w:val="16"/>
                      <w:szCs w:val="16"/>
                      <w:lang w:val="es-CO"/>
                    </w:rPr>
                  </w:pPr>
                  <w:r w:rsidRPr="007061FF">
                    <w:rPr>
                      <w:rFonts w:ascii="Gisha" w:hAnsi="Gisha" w:cs="Gisha"/>
                      <w:b w:val="0"/>
                      <w:sz w:val="16"/>
                      <w:szCs w:val="16"/>
                      <w:lang w:val="es-CO"/>
                    </w:rPr>
                    <w:t>TEMAS</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1. </w:t>
                  </w:r>
                </w:p>
              </w:tc>
              <w:tc>
                <w:tcPr>
                  <w:tcW w:w="5015" w:type="dxa"/>
                  <w:gridSpan w:val="5"/>
                </w:tcPr>
                <w:p w:rsidR="001A289C" w:rsidRPr="007061FF" w:rsidRDefault="001A289C" w:rsidP="008C3793">
                  <w:pPr>
                    <w:contextualSpacing/>
                    <w:jc w:val="left"/>
                    <w:rPr>
                      <w:rFonts w:ascii="Gisha" w:hAnsi="Gisha" w:cs="Gisha"/>
                      <w:b/>
                      <w:sz w:val="16"/>
                      <w:szCs w:val="16"/>
                    </w:rPr>
                  </w:pPr>
                  <w:r w:rsidRPr="007061FF">
                    <w:rPr>
                      <w:rFonts w:ascii="Gisha" w:hAnsi="Gisha" w:cs="Gisha"/>
                      <w:sz w:val="16"/>
                      <w:szCs w:val="16"/>
                    </w:rPr>
                    <w:t>Características del crecimiento y desarrollo vegetal</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2. </w:t>
                  </w:r>
                </w:p>
              </w:tc>
              <w:tc>
                <w:tcPr>
                  <w:tcW w:w="5015" w:type="dxa"/>
                  <w:gridSpan w:val="5"/>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Cuantificación del crecimiento vegetal</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lastRenderedPageBreak/>
                    <w:t xml:space="preserve">Unidad 3. </w:t>
                  </w:r>
                </w:p>
              </w:tc>
              <w:tc>
                <w:tcPr>
                  <w:tcW w:w="5015" w:type="dxa"/>
                  <w:gridSpan w:val="5"/>
                  <w:hideMark/>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Regulación de las rutas del desarrollo</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4. </w:t>
                  </w:r>
                </w:p>
              </w:tc>
              <w:tc>
                <w:tcPr>
                  <w:tcW w:w="5015" w:type="dxa"/>
                  <w:gridSpan w:val="5"/>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Embriogénesis</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 5</w:t>
                  </w:r>
                </w:p>
              </w:tc>
              <w:tc>
                <w:tcPr>
                  <w:tcW w:w="5015" w:type="dxa"/>
                  <w:gridSpan w:val="5"/>
                </w:tcPr>
                <w:p w:rsidR="001A289C" w:rsidRPr="007061FF" w:rsidRDefault="001A289C" w:rsidP="008C3793">
                  <w:pPr>
                    <w:ind w:left="0" w:firstLine="25"/>
                    <w:contextualSpacing/>
                    <w:jc w:val="left"/>
                    <w:rPr>
                      <w:rFonts w:ascii="Gisha" w:hAnsi="Gisha" w:cs="Gisha"/>
                      <w:sz w:val="16"/>
                      <w:szCs w:val="16"/>
                    </w:rPr>
                  </w:pPr>
                  <w:r w:rsidRPr="007061FF">
                    <w:rPr>
                      <w:rFonts w:ascii="Gisha" w:hAnsi="Gisha" w:cs="Gisha"/>
                      <w:sz w:val="16"/>
                      <w:szCs w:val="16"/>
                    </w:rPr>
                    <w:t>Desarrollo y latencia de semillas, Germinación de semillas</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6. </w:t>
                  </w:r>
                </w:p>
              </w:tc>
              <w:tc>
                <w:tcPr>
                  <w:tcW w:w="5015" w:type="dxa"/>
                  <w:gridSpan w:val="5"/>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Floración  Desarrollo, regulación y control.</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6. </w:t>
                  </w:r>
                </w:p>
              </w:tc>
              <w:tc>
                <w:tcPr>
                  <w:tcW w:w="5015" w:type="dxa"/>
                  <w:gridSpan w:val="5"/>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 xml:space="preserve">Fructificación: formación, crecimiento y maduración </w:t>
                  </w:r>
                </w:p>
              </w:tc>
            </w:tr>
            <w:tr w:rsidR="001A289C" w:rsidRPr="007061FF" w:rsidTr="005E75FA">
              <w:tc>
                <w:tcPr>
                  <w:tcW w:w="3383" w:type="dxa"/>
                  <w:gridSpan w:val="4"/>
                  <w:hideMark/>
                </w:tcPr>
                <w:p w:rsidR="001A289C" w:rsidRPr="007061FF" w:rsidRDefault="001A289C" w:rsidP="00A603EF">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8. </w:t>
                  </w:r>
                </w:p>
              </w:tc>
              <w:tc>
                <w:tcPr>
                  <w:tcW w:w="5015" w:type="dxa"/>
                  <w:gridSpan w:val="5"/>
                  <w:hideMark/>
                </w:tcPr>
                <w:p w:rsidR="001A289C" w:rsidRPr="007061FF" w:rsidRDefault="001A289C" w:rsidP="008C3793">
                  <w:pPr>
                    <w:contextualSpacing/>
                    <w:jc w:val="left"/>
                    <w:rPr>
                      <w:rFonts w:ascii="Gisha" w:hAnsi="Gisha" w:cs="Gisha"/>
                      <w:sz w:val="16"/>
                      <w:szCs w:val="16"/>
                    </w:rPr>
                  </w:pPr>
                  <w:r w:rsidRPr="007061FF">
                    <w:rPr>
                      <w:rFonts w:ascii="Gisha" w:hAnsi="Gisha" w:cs="Gisha"/>
                      <w:sz w:val="16"/>
                      <w:szCs w:val="16"/>
                    </w:rPr>
                    <w:t>Fotomorfogénesis, fitocromo y respuesta a la luz</w:t>
                  </w:r>
                </w:p>
              </w:tc>
            </w:tr>
            <w:tr w:rsidR="001A289C" w:rsidRPr="007061FF" w:rsidTr="005E75FA">
              <w:tc>
                <w:tcPr>
                  <w:tcW w:w="8398" w:type="dxa"/>
                  <w:gridSpan w:val="9"/>
                </w:tcPr>
                <w:p w:rsidR="001A289C" w:rsidRPr="007061FF" w:rsidRDefault="001A289C" w:rsidP="00A603EF">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6D7E8D" w:rsidRPr="007061FF" w:rsidRDefault="006D7E8D" w:rsidP="00A603EF">
                  <w:pPr>
                    <w:pStyle w:val="Puesto"/>
                    <w:contextualSpacing/>
                    <w:jc w:val="both"/>
                    <w:rPr>
                      <w:rFonts w:ascii="Gisha" w:hAnsi="Gisha" w:cs="Gisha"/>
                      <w:sz w:val="16"/>
                      <w:szCs w:val="16"/>
                      <w:lang w:val="es-CO"/>
                    </w:rPr>
                  </w:pPr>
                </w:p>
                <w:p w:rsidR="001A289C" w:rsidRPr="007061FF" w:rsidRDefault="001A289C" w:rsidP="000D29FA">
                  <w:pPr>
                    <w:pStyle w:val="Prrafodelista"/>
                    <w:numPr>
                      <w:ilvl w:val="0"/>
                      <w:numId w:val="55"/>
                    </w:numPr>
                    <w:rPr>
                      <w:rFonts w:ascii="Gisha" w:hAnsi="Gisha" w:cs="Gisha"/>
                      <w:bCs/>
                      <w:sz w:val="16"/>
                      <w:szCs w:val="16"/>
                      <w:lang w:val="es-CO"/>
                    </w:rPr>
                  </w:pPr>
                  <w:r w:rsidRPr="007061FF">
                    <w:rPr>
                      <w:rFonts w:ascii="Gisha" w:hAnsi="Gisha" w:cs="Gisha"/>
                      <w:bCs/>
                      <w:sz w:val="16"/>
                      <w:szCs w:val="16"/>
                      <w:lang w:val="es-CO"/>
                    </w:rPr>
                    <w:t>AZCÓN-BIETO, J. Y TALÓN, M. (2008): Fundamentos de Fisiología Vegetal. 2º ed. McGraw-Hill Interamericana. Madrid.</w:t>
                  </w:r>
                </w:p>
                <w:p w:rsidR="001A289C" w:rsidRPr="007061FF" w:rsidRDefault="001A289C" w:rsidP="000D29FA">
                  <w:pPr>
                    <w:pStyle w:val="Prrafodelista"/>
                    <w:numPr>
                      <w:ilvl w:val="0"/>
                      <w:numId w:val="55"/>
                    </w:numPr>
                    <w:rPr>
                      <w:rFonts w:ascii="Gisha" w:hAnsi="Gisha" w:cs="Gisha"/>
                      <w:bCs/>
                      <w:sz w:val="16"/>
                      <w:szCs w:val="16"/>
                      <w:lang w:val="es-CO"/>
                    </w:rPr>
                  </w:pPr>
                  <w:r w:rsidRPr="007061FF">
                    <w:rPr>
                      <w:rFonts w:ascii="Gisha" w:hAnsi="Gisha" w:cs="Gisha"/>
                      <w:bCs/>
                      <w:sz w:val="16"/>
                      <w:szCs w:val="16"/>
                      <w:lang w:val="es-CO"/>
                    </w:rPr>
                    <w:t>BARCELO COLL,J.; NICOLAS RODRIGO,G.; SABATER GARCIA,B. y SANCHEZ TAMES,R. (2005): Fisiología Vegetal Ed. Pirámide, Madrid.</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BUCHANAN,B.B.; GRUISSEM, W. y JONES,R.L. (2000): Biochemistr &amp; Molecular Biology of Plants. American Society of Plant Physiologists. </w:t>
                  </w:r>
                  <w:r w:rsidRPr="007061FF">
                    <w:rPr>
                      <w:rFonts w:ascii="Gisha" w:hAnsi="Gisha" w:cs="Gisha"/>
                      <w:bCs/>
                      <w:sz w:val="16"/>
                      <w:szCs w:val="16"/>
                      <w:lang w:val="es-CO"/>
                    </w:rPr>
                    <w:t>Drake Int. Services, Oxford.</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DAVIES, P.J. (2004): Plant Hormones. Biosynthesis, signal transduction and action. </w:t>
                  </w:r>
                  <w:r w:rsidRPr="007061FF">
                    <w:rPr>
                      <w:rFonts w:ascii="Gisha" w:hAnsi="Gisha" w:cs="Gisha"/>
                      <w:bCs/>
                      <w:sz w:val="16"/>
                      <w:szCs w:val="16"/>
                      <w:lang w:val="es-CO"/>
                    </w:rPr>
                    <w:t>Kluwer Acad. Pub., Netherlands.</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GREGORY, P.J. (2006): Plant roots: growth, activity and interaction with soils. </w:t>
                  </w:r>
                  <w:r w:rsidRPr="007061FF">
                    <w:rPr>
                      <w:rFonts w:ascii="Gisha" w:hAnsi="Gisha" w:cs="Gisha"/>
                      <w:bCs/>
                      <w:sz w:val="16"/>
                      <w:szCs w:val="16"/>
                      <w:lang w:val="es-CO"/>
                    </w:rPr>
                    <w:t>Oxford: Blackwell</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HOPKINS W.G. y HÜNER, N.P.A. (2009): Introduction of Plant Physiology. </w:t>
                  </w:r>
                  <w:r w:rsidRPr="007061FF">
                    <w:rPr>
                      <w:rFonts w:ascii="Gisha" w:hAnsi="Gisha" w:cs="Gisha"/>
                      <w:bCs/>
                      <w:sz w:val="16"/>
                      <w:szCs w:val="16"/>
                      <w:lang w:val="es-CO"/>
                    </w:rPr>
                    <w:t>John Wiley and Son, USA.</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MADHAVA RAO, N.M.; A. RAGHAVENDRA, Y K. JANARDHAN REDDY   (2006): Physiology and molecular biology of stress tolerance in plants. </w:t>
                  </w:r>
                  <w:r w:rsidRPr="007061FF">
                    <w:rPr>
                      <w:rFonts w:ascii="Gisha" w:hAnsi="Gisha" w:cs="Gisha"/>
                      <w:bCs/>
                      <w:sz w:val="16"/>
                      <w:szCs w:val="16"/>
                      <w:lang w:val="es-CO"/>
                    </w:rPr>
                    <w:t>Dordrecht, The Netherlands : Springer,</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OSBORNE, D.J. Y MCMANUS., M.T. (2005): Hormones, signals and target cells in plant development. </w:t>
                  </w:r>
                  <w:r w:rsidRPr="007061FF">
                    <w:rPr>
                      <w:rFonts w:ascii="Gisha" w:hAnsi="Gisha" w:cs="Gisha"/>
                      <w:bCs/>
                      <w:sz w:val="16"/>
                      <w:szCs w:val="16"/>
                      <w:lang w:val="es-CO"/>
                    </w:rPr>
                    <w:t>Cambridge : Cambridge University Press,</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SALISBURY, F.B. y ROSS, C.W. (2000). </w:t>
                  </w:r>
                  <w:r w:rsidRPr="007061FF">
                    <w:rPr>
                      <w:rFonts w:ascii="Gisha" w:hAnsi="Gisha" w:cs="Gisha"/>
                      <w:bCs/>
                      <w:sz w:val="16"/>
                      <w:szCs w:val="16"/>
                      <w:lang w:val="es-CO"/>
                    </w:rPr>
                    <w:t>Fisiología de las plantas (3 volúmenes).Paraninfo, Madrid.</w:t>
                  </w:r>
                </w:p>
                <w:p w:rsidR="001A289C" w:rsidRPr="007061FF" w:rsidRDefault="001A289C" w:rsidP="000D29FA">
                  <w:pPr>
                    <w:pStyle w:val="Prrafodelista"/>
                    <w:numPr>
                      <w:ilvl w:val="0"/>
                      <w:numId w:val="55"/>
                    </w:numPr>
                    <w:rPr>
                      <w:rFonts w:ascii="Gisha" w:hAnsi="Gisha" w:cs="Gisha"/>
                      <w:bCs/>
                      <w:sz w:val="16"/>
                      <w:szCs w:val="16"/>
                      <w:lang w:val="es-CO"/>
                    </w:rPr>
                  </w:pPr>
                  <w:r w:rsidRPr="00DE458E">
                    <w:rPr>
                      <w:rFonts w:ascii="Gisha" w:hAnsi="Gisha" w:cs="Gisha"/>
                      <w:bCs/>
                      <w:sz w:val="16"/>
                      <w:szCs w:val="16"/>
                      <w:lang w:val="en-US"/>
                    </w:rPr>
                    <w:t xml:space="preserve">TAIZ L. Y ZEIGER, E. (2006): Plant Physiology. </w:t>
                  </w:r>
                  <w:r w:rsidRPr="007061FF">
                    <w:rPr>
                      <w:rFonts w:ascii="Gisha" w:hAnsi="Gisha" w:cs="Gisha"/>
                      <w:bCs/>
                      <w:sz w:val="16"/>
                      <w:szCs w:val="16"/>
                      <w:lang w:val="es-CO"/>
                    </w:rPr>
                    <w:t>Sinauer</w:t>
                  </w:r>
                </w:p>
              </w:tc>
            </w:tr>
          </w:tbl>
          <w:p w:rsidR="004809E1" w:rsidRPr="007061FF" w:rsidRDefault="004809E1" w:rsidP="004809E1">
            <w:pPr>
              <w:pStyle w:val="Prrafodelista"/>
              <w:ind w:firstLine="0"/>
              <w:rPr>
                <w:rFonts w:ascii="Gisha" w:eastAsia="Times New Roman" w:hAnsi="Gisha" w:cs="Gisha"/>
                <w:b/>
                <w:color w:val="000000"/>
                <w:lang w:val="es-CO" w:eastAsia="es-MX"/>
              </w:rPr>
            </w:pPr>
          </w:p>
          <w:p w:rsidR="004809E1" w:rsidRPr="007061FF" w:rsidRDefault="004809E1" w:rsidP="004809E1">
            <w:pPr>
              <w:pStyle w:val="Prrafodelista"/>
              <w:ind w:firstLine="0"/>
              <w:rPr>
                <w:rFonts w:ascii="Gisha" w:eastAsia="Times New Roman" w:hAnsi="Gisha" w:cs="Gisha"/>
                <w:b/>
                <w:color w:val="000000"/>
                <w:lang w:val="es-CO" w:eastAsia="es-MX"/>
              </w:rPr>
            </w:pPr>
          </w:p>
          <w:p w:rsidR="009D2B92" w:rsidRPr="007061FF" w:rsidRDefault="008C3793" w:rsidP="000D29FA">
            <w:pPr>
              <w:pStyle w:val="Prrafodelista"/>
              <w:numPr>
                <w:ilvl w:val="0"/>
                <w:numId w:val="54"/>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Etnobiología</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2302"/>
              <w:gridCol w:w="971"/>
              <w:gridCol w:w="183"/>
              <w:gridCol w:w="831"/>
              <w:gridCol w:w="425"/>
              <w:gridCol w:w="1559"/>
              <w:gridCol w:w="2127"/>
            </w:tblGrid>
            <w:tr w:rsidR="00D85B2F" w:rsidRPr="007061FF" w:rsidTr="007530DB">
              <w:tc>
                <w:tcPr>
                  <w:tcW w:w="3273" w:type="dxa"/>
                  <w:gridSpan w:val="2"/>
                  <w:shd w:val="clear" w:color="auto" w:fill="215868" w:themeFill="accent5" w:themeFillShade="80"/>
                  <w:hideMark/>
                </w:tcPr>
                <w:p w:rsidR="00D85B2F" w:rsidRPr="007061FF" w:rsidRDefault="00D85B2F" w:rsidP="00B7439D">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125" w:type="dxa"/>
                  <w:gridSpan w:val="5"/>
                  <w:shd w:val="clear" w:color="auto" w:fill="215868" w:themeFill="accent5" w:themeFillShade="80"/>
                  <w:hideMark/>
                </w:tcPr>
                <w:p w:rsidR="00D85B2F" w:rsidRPr="007061FF" w:rsidRDefault="00D85B2F" w:rsidP="00B7439D">
                  <w:pPr>
                    <w:pStyle w:val="Puesto"/>
                    <w:contextualSpacing/>
                    <w:jc w:val="both"/>
                    <w:rPr>
                      <w:rFonts w:ascii="Gisha" w:hAnsi="Gisha" w:cs="Gisha"/>
                      <w:b w:val="0"/>
                      <w:color w:val="FFFFFF" w:themeColor="background1"/>
                      <w:sz w:val="18"/>
                      <w:szCs w:val="18"/>
                      <w:lang w:val="es-CO"/>
                    </w:rPr>
                  </w:pPr>
                </w:p>
              </w:tc>
            </w:tr>
            <w:tr w:rsidR="00D85B2F" w:rsidRPr="007061FF" w:rsidTr="007530DB">
              <w:tc>
                <w:tcPr>
                  <w:tcW w:w="3273" w:type="dxa"/>
                  <w:gridSpan w:val="2"/>
                  <w:shd w:val="clear" w:color="auto" w:fill="215868" w:themeFill="accent5" w:themeFillShade="80"/>
                  <w:hideMark/>
                </w:tcPr>
                <w:p w:rsidR="00D85B2F" w:rsidRPr="007061FF" w:rsidRDefault="00D85B2F" w:rsidP="00B7439D">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125" w:type="dxa"/>
                  <w:gridSpan w:val="5"/>
                  <w:shd w:val="clear" w:color="auto" w:fill="215868" w:themeFill="accent5" w:themeFillShade="80"/>
                  <w:hideMark/>
                </w:tcPr>
                <w:p w:rsidR="00D85B2F" w:rsidRPr="007061FF" w:rsidRDefault="00D85B2F" w:rsidP="00B7439D">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eastAsia="es-MX"/>
                    </w:rPr>
                    <w:t>ETNOBIOLOGIA</w:t>
                  </w:r>
                </w:p>
              </w:tc>
            </w:tr>
            <w:tr w:rsidR="00D85B2F" w:rsidRPr="007061FF" w:rsidTr="007530DB">
              <w:tc>
                <w:tcPr>
                  <w:tcW w:w="8398" w:type="dxa"/>
                  <w:gridSpan w:val="7"/>
                  <w:hideMark/>
                </w:tcPr>
                <w:p w:rsidR="00D85B2F" w:rsidRPr="007061FF" w:rsidRDefault="00D85B2F" w:rsidP="00B7439D">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D85B2F" w:rsidRPr="007061FF" w:rsidRDefault="00D85B2F" w:rsidP="00D85B2F">
                  <w:pPr>
                    <w:pStyle w:val="Textoindependiente"/>
                    <w:ind w:left="0" w:firstLine="0"/>
                    <w:rPr>
                      <w:rFonts w:ascii="Gisha" w:hAnsi="Gisha" w:cs="Gisha"/>
                      <w:sz w:val="16"/>
                      <w:szCs w:val="16"/>
                      <w:lang w:val="es-CO"/>
                    </w:rPr>
                  </w:pPr>
                  <w:r w:rsidRPr="007061FF">
                    <w:rPr>
                      <w:rFonts w:ascii="Gisha" w:hAnsi="Gisha" w:cs="Gisha"/>
                      <w:sz w:val="16"/>
                      <w:szCs w:val="16"/>
                      <w:lang w:val="es-CO"/>
                    </w:rPr>
                    <w:t>La Etnobiología estudia el uso de las especies silvestres, semi-silvestres y de ambientes antrópicos y tiene diferentes enfoques, entre los cuales cabe destacar: el histórico, el descriptivo, el cualitativo y el cuantitativo. Cada uno de ellos tiene su forma particular de estudio y análisis y puede llevar a diferentes niveles de profundidad.</w:t>
                  </w:r>
                </w:p>
                <w:p w:rsidR="00D85B2F" w:rsidRPr="007061FF" w:rsidRDefault="00D85B2F" w:rsidP="00D85B2F">
                  <w:pPr>
                    <w:pStyle w:val="Textoindependiente"/>
                    <w:ind w:left="0" w:firstLine="0"/>
                    <w:rPr>
                      <w:rFonts w:ascii="Gisha" w:hAnsi="Gisha" w:cs="Gisha"/>
                      <w:sz w:val="16"/>
                      <w:szCs w:val="16"/>
                      <w:lang w:val="es-CO"/>
                    </w:rPr>
                  </w:pPr>
                  <w:r w:rsidRPr="007061FF">
                    <w:rPr>
                      <w:rFonts w:ascii="Gisha" w:hAnsi="Gisha" w:cs="Gisha"/>
                      <w:sz w:val="16"/>
                      <w:szCs w:val="16"/>
                      <w:lang w:val="es-CO"/>
                    </w:rPr>
                    <w:t xml:space="preserve">A través de este curso, se brindará las bases generales  del trabajo etnobiológico, destacando las metodologías para la toma de datos, el tipo de muestreo y el procesamiento de la información. Se profundizará en la aplicación de índices para la obtención de los valores de importancia de uso de las especies y en la utilización de algunas técnicas multivariadas en el análisis de la información. </w:t>
                  </w:r>
                </w:p>
              </w:tc>
            </w:tr>
            <w:tr w:rsidR="00D85B2F" w:rsidRPr="007061FF" w:rsidTr="007530DB">
              <w:tc>
                <w:tcPr>
                  <w:tcW w:w="8398" w:type="dxa"/>
                  <w:gridSpan w:val="7"/>
                  <w:hideMark/>
                </w:tcPr>
                <w:p w:rsidR="00D85B2F" w:rsidRPr="007061FF" w:rsidRDefault="00D85B2F" w:rsidP="00B7439D">
                  <w:pPr>
                    <w:ind w:left="39" w:firstLine="0"/>
                    <w:rPr>
                      <w:rFonts w:ascii="Gisha" w:hAnsi="Gisha" w:cs="Gisha"/>
                      <w:b/>
                      <w:sz w:val="16"/>
                      <w:szCs w:val="16"/>
                    </w:rPr>
                  </w:pPr>
                  <w:r w:rsidRPr="007061FF">
                    <w:rPr>
                      <w:rFonts w:ascii="Gisha" w:hAnsi="Gisha" w:cs="Gisha"/>
                      <w:b/>
                      <w:sz w:val="16"/>
                      <w:szCs w:val="16"/>
                    </w:rPr>
                    <w:t>OBJETIVO</w:t>
                  </w:r>
                </w:p>
                <w:p w:rsidR="00D85B2F" w:rsidRPr="007061FF" w:rsidRDefault="00D85B2F" w:rsidP="00B7439D">
                  <w:pPr>
                    <w:ind w:left="39" w:firstLine="0"/>
                    <w:rPr>
                      <w:rFonts w:ascii="Gisha" w:hAnsi="Gisha" w:cs="Gisha"/>
                      <w:b/>
                      <w:sz w:val="16"/>
                      <w:szCs w:val="16"/>
                    </w:rPr>
                  </w:pPr>
                </w:p>
                <w:p w:rsidR="00D85B2F" w:rsidRPr="007061FF" w:rsidRDefault="00D85B2F" w:rsidP="00B7439D">
                  <w:pPr>
                    <w:ind w:left="39" w:firstLine="0"/>
                    <w:rPr>
                      <w:rFonts w:ascii="Gisha" w:hAnsi="Gisha" w:cs="Gisha"/>
                      <w:sz w:val="16"/>
                      <w:szCs w:val="16"/>
                    </w:rPr>
                  </w:pPr>
                  <w:r w:rsidRPr="007061FF">
                    <w:rPr>
                      <w:rFonts w:ascii="Gisha" w:hAnsi="Gisha" w:cs="Gisha"/>
                      <w:sz w:val="16"/>
                      <w:szCs w:val="16"/>
                    </w:rPr>
                    <w:t>- Conocer las diferentes metodologías del trabajo etnobiológico, descriptivo, cualitativo y cuantitativo.</w:t>
                  </w:r>
                </w:p>
                <w:p w:rsidR="00D85B2F" w:rsidRPr="007061FF" w:rsidRDefault="00D85B2F" w:rsidP="00D85B2F">
                  <w:pPr>
                    <w:ind w:left="0" w:firstLine="0"/>
                    <w:jc w:val="left"/>
                    <w:rPr>
                      <w:rFonts w:ascii="Gisha" w:hAnsi="Gisha" w:cs="Gisha"/>
                      <w:sz w:val="16"/>
                      <w:szCs w:val="16"/>
                    </w:rPr>
                  </w:pPr>
                </w:p>
              </w:tc>
            </w:tr>
            <w:tr w:rsidR="00D85B2F" w:rsidRPr="007061FF" w:rsidTr="007530DB">
              <w:tc>
                <w:tcPr>
                  <w:tcW w:w="8398" w:type="dxa"/>
                  <w:gridSpan w:val="7"/>
                  <w:hideMark/>
                </w:tcPr>
                <w:p w:rsidR="00D85B2F" w:rsidRPr="007061FF" w:rsidRDefault="00D85B2F" w:rsidP="00D85B2F">
                  <w:pPr>
                    <w:pStyle w:val="Puesto"/>
                    <w:contextualSpacing/>
                    <w:jc w:val="left"/>
                    <w:rPr>
                      <w:rFonts w:ascii="Gisha" w:hAnsi="Gisha" w:cs="Gisha"/>
                      <w:b w:val="0"/>
                      <w:sz w:val="16"/>
                      <w:szCs w:val="16"/>
                      <w:lang w:val="es-CO"/>
                    </w:rPr>
                  </w:pPr>
                  <w:r w:rsidRPr="007061FF">
                    <w:rPr>
                      <w:rFonts w:ascii="Gisha" w:hAnsi="Gisha" w:cs="Gisha"/>
                      <w:b w:val="0"/>
                      <w:sz w:val="16"/>
                      <w:szCs w:val="16"/>
                      <w:lang w:val="es-CO"/>
                    </w:rPr>
                    <w:lastRenderedPageBreak/>
                    <w:t>INTENSIDAD HORARIA</w:t>
                  </w:r>
                </w:p>
              </w:tc>
            </w:tr>
            <w:tr w:rsidR="00D85B2F" w:rsidRPr="007061FF" w:rsidTr="007530DB">
              <w:tc>
                <w:tcPr>
                  <w:tcW w:w="2302" w:type="dxa"/>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1985" w:type="dxa"/>
                  <w:gridSpan w:val="3"/>
                  <w:hideMark/>
                </w:tcPr>
                <w:p w:rsidR="00D85B2F" w:rsidRPr="007061FF" w:rsidRDefault="0097643A" w:rsidP="0097643A">
                  <w:pPr>
                    <w:pStyle w:val="Puesto"/>
                    <w:contextualSpacing/>
                    <w:rPr>
                      <w:rFonts w:ascii="Gisha" w:hAnsi="Gisha" w:cs="Gisha"/>
                      <w:b w:val="0"/>
                      <w:sz w:val="16"/>
                      <w:szCs w:val="16"/>
                      <w:lang w:val="es-CO"/>
                    </w:rPr>
                  </w:pPr>
                  <w:r w:rsidRPr="007061FF">
                    <w:rPr>
                      <w:rFonts w:ascii="Gisha" w:hAnsi="Gisha" w:cs="Gisha"/>
                      <w:b w:val="0"/>
                      <w:sz w:val="16"/>
                      <w:szCs w:val="16"/>
                      <w:lang w:val="es-CO"/>
                    </w:rPr>
                    <w:t>TRABAJO</w:t>
                  </w:r>
                </w:p>
                <w:p w:rsidR="0097643A" w:rsidRPr="007061FF" w:rsidRDefault="0097643A" w:rsidP="0097643A">
                  <w:pPr>
                    <w:pStyle w:val="Puesto"/>
                    <w:contextualSpacing/>
                    <w:rPr>
                      <w:rFonts w:ascii="Gisha" w:hAnsi="Gisha" w:cs="Gisha"/>
                      <w:b w:val="0"/>
                      <w:sz w:val="16"/>
                      <w:szCs w:val="16"/>
                      <w:lang w:val="es-CO"/>
                    </w:rPr>
                  </w:pPr>
                  <w:r w:rsidRPr="007061FF">
                    <w:rPr>
                      <w:rFonts w:ascii="Gisha" w:hAnsi="Gisha" w:cs="Gisha"/>
                      <w:b w:val="0"/>
                      <w:sz w:val="16"/>
                      <w:szCs w:val="16"/>
                      <w:lang w:val="es-CO"/>
                    </w:rPr>
                    <w:t>INDEPENDIENTE</w:t>
                  </w:r>
                </w:p>
              </w:tc>
              <w:tc>
                <w:tcPr>
                  <w:tcW w:w="1984" w:type="dxa"/>
                  <w:gridSpan w:val="2"/>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2127" w:type="dxa"/>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D85B2F" w:rsidRPr="007061FF" w:rsidTr="007530DB">
              <w:tc>
                <w:tcPr>
                  <w:tcW w:w="2302" w:type="dxa"/>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80</w:t>
                  </w:r>
                </w:p>
              </w:tc>
              <w:tc>
                <w:tcPr>
                  <w:tcW w:w="1985" w:type="dxa"/>
                  <w:gridSpan w:val="3"/>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112</w:t>
                  </w:r>
                </w:p>
              </w:tc>
              <w:tc>
                <w:tcPr>
                  <w:tcW w:w="1984" w:type="dxa"/>
                  <w:gridSpan w:val="2"/>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2127" w:type="dxa"/>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D85B2F" w:rsidRPr="007061FF" w:rsidTr="007530DB">
              <w:tc>
                <w:tcPr>
                  <w:tcW w:w="8398" w:type="dxa"/>
                  <w:gridSpan w:val="7"/>
                  <w:hideMark/>
                </w:tcPr>
                <w:p w:rsidR="00D85B2F" w:rsidRPr="007061FF" w:rsidRDefault="00D85B2F"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97643A" w:rsidRPr="007061FF" w:rsidTr="007530DB">
              <w:tc>
                <w:tcPr>
                  <w:tcW w:w="2302" w:type="dxa"/>
                  <w:hideMark/>
                </w:tcPr>
                <w:p w:rsidR="0097643A" w:rsidRPr="007061FF" w:rsidRDefault="0097643A" w:rsidP="00B7439D">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154" w:type="dxa"/>
                  <w:gridSpan w:val="2"/>
                  <w:hideMark/>
                </w:tcPr>
                <w:p w:rsidR="0097643A" w:rsidRPr="007061FF" w:rsidRDefault="0097643A" w:rsidP="00B7439D">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256" w:type="dxa"/>
                  <w:gridSpan w:val="2"/>
                  <w:hideMark/>
                </w:tcPr>
                <w:p w:rsidR="0097643A" w:rsidRPr="007061FF" w:rsidRDefault="0097643A" w:rsidP="00B7439D">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559" w:type="dxa"/>
                  <w:hideMark/>
                </w:tcPr>
                <w:p w:rsidR="0097643A" w:rsidRPr="007061FF" w:rsidRDefault="0097643A" w:rsidP="00B7439D">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2127" w:type="dxa"/>
                  <w:hideMark/>
                </w:tcPr>
                <w:p w:rsidR="0097643A" w:rsidRPr="007061FF" w:rsidRDefault="0097643A" w:rsidP="0097643A">
                  <w:pPr>
                    <w:pStyle w:val="Puesto"/>
                    <w:contextualSpacing/>
                    <w:jc w:val="both"/>
                    <w:rPr>
                      <w:rFonts w:ascii="Gisha" w:hAnsi="Gisha" w:cs="Gisha"/>
                      <w:b w:val="0"/>
                      <w:spacing w:val="-6"/>
                      <w:sz w:val="16"/>
                      <w:szCs w:val="16"/>
                      <w:lang w:val="es-CO"/>
                    </w:rPr>
                  </w:pPr>
                  <w:r w:rsidRPr="007061FF">
                    <w:rPr>
                      <w:rFonts w:ascii="Gisha" w:hAnsi="Gisha" w:cs="Gisha"/>
                      <w:b w:val="0"/>
                      <w:spacing w:val="-6"/>
                      <w:sz w:val="16"/>
                      <w:szCs w:val="16"/>
                      <w:lang w:val="es-CO"/>
                    </w:rPr>
                    <w:t>ELABORACION DE ARTICULO CIENTIFICO</w:t>
                  </w:r>
                </w:p>
              </w:tc>
            </w:tr>
            <w:tr w:rsidR="0097643A" w:rsidRPr="007061FF" w:rsidTr="007530DB">
              <w:tc>
                <w:tcPr>
                  <w:tcW w:w="2302" w:type="dxa"/>
                  <w:hideMark/>
                </w:tcPr>
                <w:p w:rsidR="0097643A" w:rsidRPr="007061FF" w:rsidRDefault="0097643A"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154" w:type="dxa"/>
                  <w:gridSpan w:val="2"/>
                  <w:hideMark/>
                </w:tcPr>
                <w:p w:rsidR="0097643A" w:rsidRPr="007061FF" w:rsidRDefault="0097643A"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78</w:t>
                  </w:r>
                </w:p>
              </w:tc>
              <w:tc>
                <w:tcPr>
                  <w:tcW w:w="1256" w:type="dxa"/>
                  <w:gridSpan w:val="2"/>
                  <w:hideMark/>
                </w:tcPr>
                <w:p w:rsidR="0097643A" w:rsidRPr="007061FF" w:rsidRDefault="0097643A"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c>
                <w:tcPr>
                  <w:tcW w:w="1559" w:type="dxa"/>
                  <w:hideMark/>
                </w:tcPr>
                <w:p w:rsidR="0097643A" w:rsidRPr="007061FF" w:rsidRDefault="0097643A"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16</w:t>
                  </w:r>
                </w:p>
              </w:tc>
              <w:tc>
                <w:tcPr>
                  <w:tcW w:w="2127" w:type="dxa"/>
                  <w:hideMark/>
                </w:tcPr>
                <w:p w:rsidR="0097643A" w:rsidRPr="007061FF" w:rsidRDefault="0097643A" w:rsidP="00B7439D">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r>
            <w:tr w:rsidR="00D85B2F" w:rsidRPr="007061FF" w:rsidTr="007530DB">
              <w:tc>
                <w:tcPr>
                  <w:tcW w:w="8398" w:type="dxa"/>
                  <w:gridSpan w:val="7"/>
                  <w:hideMark/>
                </w:tcPr>
                <w:p w:rsidR="00D85B2F" w:rsidRPr="007061FF" w:rsidRDefault="00D85B2F" w:rsidP="00B7439D">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D85B2F" w:rsidRPr="007061FF" w:rsidTr="007530DB">
              <w:tc>
                <w:tcPr>
                  <w:tcW w:w="3273" w:type="dxa"/>
                  <w:gridSpan w:val="2"/>
                  <w:hideMark/>
                </w:tcPr>
                <w:p w:rsidR="00D85B2F" w:rsidRPr="007061FF" w:rsidRDefault="00D85B2F" w:rsidP="00B7439D">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125" w:type="dxa"/>
                  <w:gridSpan w:val="5"/>
                  <w:hideMark/>
                </w:tcPr>
                <w:p w:rsidR="00D85B2F" w:rsidRPr="007061FF" w:rsidRDefault="00D85B2F" w:rsidP="00B7439D">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D85B2F" w:rsidRPr="007061FF" w:rsidTr="007530DB">
              <w:tc>
                <w:tcPr>
                  <w:tcW w:w="3273" w:type="dxa"/>
                  <w:gridSpan w:val="2"/>
                  <w:hideMark/>
                </w:tcPr>
                <w:p w:rsidR="0097643A" w:rsidRPr="007061FF" w:rsidRDefault="00D85B2F" w:rsidP="00B7439D">
                  <w:pPr>
                    <w:rPr>
                      <w:rFonts w:ascii="Gisha" w:hAnsi="Gisha" w:cs="Gisha"/>
                      <w:sz w:val="16"/>
                      <w:szCs w:val="16"/>
                    </w:rPr>
                  </w:pPr>
                  <w:r w:rsidRPr="007061FF">
                    <w:rPr>
                      <w:rFonts w:ascii="Gisha" w:hAnsi="Gisha" w:cs="Gisha"/>
                      <w:sz w:val="16"/>
                      <w:szCs w:val="16"/>
                    </w:rPr>
                    <w:t xml:space="preserve">Unidad 1. </w:t>
                  </w:r>
                </w:p>
                <w:p w:rsidR="00D85B2F" w:rsidRPr="007061FF" w:rsidRDefault="00D85B2F" w:rsidP="00B7439D">
                  <w:pPr>
                    <w:rPr>
                      <w:rFonts w:ascii="Gisha" w:hAnsi="Gisha" w:cs="Gisha"/>
                      <w:sz w:val="16"/>
                      <w:szCs w:val="16"/>
                    </w:rPr>
                  </w:pPr>
                  <w:r w:rsidRPr="007061FF">
                    <w:rPr>
                      <w:rFonts w:ascii="Gisha" w:hAnsi="Gisha" w:cs="Gisha"/>
                      <w:sz w:val="16"/>
                      <w:szCs w:val="16"/>
                    </w:rPr>
                    <w:t xml:space="preserve">La Etnobiología como Ciencia </w:t>
                  </w:r>
                </w:p>
              </w:tc>
              <w:tc>
                <w:tcPr>
                  <w:tcW w:w="5125" w:type="dxa"/>
                  <w:gridSpan w:val="5"/>
                </w:tcPr>
                <w:p w:rsidR="00D85B2F" w:rsidRPr="007061FF" w:rsidRDefault="00D85B2F" w:rsidP="00B7439D">
                  <w:pPr>
                    <w:contextualSpacing/>
                    <w:rPr>
                      <w:rFonts w:ascii="Gisha" w:hAnsi="Gisha" w:cs="Gisha"/>
                      <w:sz w:val="16"/>
                      <w:szCs w:val="16"/>
                    </w:rPr>
                  </w:pPr>
                  <w:r w:rsidRPr="007061FF">
                    <w:rPr>
                      <w:rFonts w:ascii="Gisha" w:hAnsi="Gisha" w:cs="Gisha"/>
                      <w:sz w:val="16"/>
                      <w:szCs w:val="16"/>
                    </w:rPr>
                    <w:t>Dominios de la Etnobotánica y la Etnozoología</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Algunas definiciones</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Breve historia de la Etnobiología</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Tendencias de la investigación Etnobiológica</w:t>
                  </w:r>
                </w:p>
              </w:tc>
            </w:tr>
            <w:tr w:rsidR="00D85B2F" w:rsidRPr="007061FF" w:rsidTr="007530DB">
              <w:tc>
                <w:tcPr>
                  <w:tcW w:w="3273" w:type="dxa"/>
                  <w:gridSpan w:val="2"/>
                  <w:hideMark/>
                </w:tcPr>
                <w:p w:rsidR="0097643A" w:rsidRPr="007061FF" w:rsidRDefault="00D85B2F" w:rsidP="00B7439D">
                  <w:pPr>
                    <w:rPr>
                      <w:rFonts w:ascii="Gisha" w:hAnsi="Gisha" w:cs="Gisha"/>
                      <w:sz w:val="16"/>
                      <w:szCs w:val="16"/>
                    </w:rPr>
                  </w:pPr>
                  <w:r w:rsidRPr="007061FF">
                    <w:rPr>
                      <w:rFonts w:ascii="Gisha" w:hAnsi="Gisha" w:cs="Gisha"/>
                      <w:sz w:val="16"/>
                      <w:szCs w:val="16"/>
                    </w:rPr>
                    <w:t xml:space="preserve">Unidad 2. </w:t>
                  </w:r>
                </w:p>
                <w:p w:rsidR="00D85B2F" w:rsidRPr="007061FF" w:rsidRDefault="00D85B2F" w:rsidP="00B7439D">
                  <w:pPr>
                    <w:rPr>
                      <w:rFonts w:ascii="Gisha" w:hAnsi="Gisha" w:cs="Gisha"/>
                      <w:bCs/>
                      <w:sz w:val="16"/>
                      <w:szCs w:val="16"/>
                    </w:rPr>
                  </w:pPr>
                  <w:r w:rsidRPr="007061FF">
                    <w:rPr>
                      <w:rFonts w:ascii="Gisha" w:hAnsi="Gisha" w:cs="Gisha"/>
                      <w:sz w:val="16"/>
                      <w:szCs w:val="16"/>
                    </w:rPr>
                    <w:t>Métodos Etnográficos Estructurados</w:t>
                  </w:r>
                </w:p>
              </w:tc>
              <w:tc>
                <w:tcPr>
                  <w:tcW w:w="5125" w:type="dxa"/>
                  <w:gridSpan w:val="5"/>
                </w:tcPr>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Tipos de entrevistas</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Recordatorio de 24 horas</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Enlistado libre</w:t>
                  </w:r>
                </w:p>
                <w:p w:rsidR="00D85B2F" w:rsidRPr="007061FF" w:rsidRDefault="00D85B2F" w:rsidP="000D29FA">
                  <w:pPr>
                    <w:numPr>
                      <w:ilvl w:val="0"/>
                      <w:numId w:val="69"/>
                    </w:numPr>
                    <w:contextualSpacing/>
                    <w:rPr>
                      <w:rFonts w:ascii="Gisha" w:hAnsi="Gisha" w:cs="Gisha"/>
                      <w:sz w:val="16"/>
                      <w:szCs w:val="16"/>
                    </w:rPr>
                  </w:pPr>
                  <w:r w:rsidRPr="007061FF">
                    <w:rPr>
                      <w:rFonts w:ascii="Gisha" w:hAnsi="Gisha" w:cs="Gisha"/>
                      <w:sz w:val="16"/>
                      <w:szCs w:val="16"/>
                    </w:rPr>
                    <w:t>Triadas</w:t>
                  </w:r>
                </w:p>
              </w:tc>
            </w:tr>
            <w:tr w:rsidR="00D85B2F" w:rsidRPr="007061FF" w:rsidTr="007530DB">
              <w:tc>
                <w:tcPr>
                  <w:tcW w:w="3273" w:type="dxa"/>
                  <w:gridSpan w:val="2"/>
                  <w:hideMark/>
                </w:tcPr>
                <w:p w:rsidR="0097643A" w:rsidRPr="007061FF" w:rsidRDefault="00D85B2F" w:rsidP="00B7439D">
                  <w:pPr>
                    <w:rPr>
                      <w:rFonts w:ascii="Gisha" w:hAnsi="Gisha" w:cs="Gisha"/>
                      <w:sz w:val="16"/>
                      <w:szCs w:val="16"/>
                    </w:rPr>
                  </w:pPr>
                  <w:r w:rsidRPr="007061FF">
                    <w:rPr>
                      <w:rFonts w:ascii="Gisha" w:hAnsi="Gisha" w:cs="Gisha"/>
                      <w:sz w:val="16"/>
                      <w:szCs w:val="16"/>
                    </w:rPr>
                    <w:t xml:space="preserve">Unidad 3. </w:t>
                  </w:r>
                </w:p>
                <w:p w:rsidR="00D85B2F" w:rsidRPr="007061FF" w:rsidRDefault="00D85B2F" w:rsidP="00B7439D">
                  <w:pPr>
                    <w:rPr>
                      <w:rFonts w:ascii="Gisha" w:hAnsi="Gisha" w:cs="Gisha"/>
                      <w:bCs/>
                      <w:sz w:val="16"/>
                      <w:szCs w:val="16"/>
                    </w:rPr>
                  </w:pPr>
                  <w:r w:rsidRPr="007061FF">
                    <w:rPr>
                      <w:rFonts w:ascii="Gisha" w:hAnsi="Gisha" w:cs="Gisha"/>
                      <w:bCs/>
                      <w:sz w:val="16"/>
                      <w:szCs w:val="16"/>
                    </w:rPr>
                    <w:t>Medidas de importancia cultural</w:t>
                  </w:r>
                </w:p>
                <w:p w:rsidR="00D85B2F" w:rsidRPr="007061FF" w:rsidRDefault="00D85B2F" w:rsidP="00B7439D">
                  <w:pPr>
                    <w:pStyle w:val="Puesto"/>
                    <w:contextualSpacing/>
                    <w:jc w:val="both"/>
                    <w:rPr>
                      <w:rFonts w:ascii="Gisha" w:hAnsi="Gisha" w:cs="Gisha"/>
                      <w:b w:val="0"/>
                      <w:sz w:val="16"/>
                      <w:szCs w:val="16"/>
                      <w:lang w:val="es-CO"/>
                    </w:rPr>
                  </w:pPr>
                </w:p>
              </w:tc>
              <w:tc>
                <w:tcPr>
                  <w:tcW w:w="5125" w:type="dxa"/>
                  <w:gridSpan w:val="5"/>
                  <w:hideMark/>
                </w:tcPr>
                <w:p w:rsidR="00D85B2F" w:rsidRPr="007061FF" w:rsidRDefault="00D85B2F" w:rsidP="000D29FA">
                  <w:pPr>
                    <w:numPr>
                      <w:ilvl w:val="0"/>
                      <w:numId w:val="69"/>
                    </w:numPr>
                    <w:contextualSpacing/>
                    <w:rPr>
                      <w:rFonts w:ascii="Gisha" w:hAnsi="Gisha" w:cs="Gisha"/>
                      <w:bCs/>
                      <w:sz w:val="16"/>
                      <w:szCs w:val="16"/>
                    </w:rPr>
                  </w:pPr>
                  <w:r w:rsidRPr="007061FF">
                    <w:rPr>
                      <w:rFonts w:ascii="Gisha" w:hAnsi="Gisha" w:cs="Gisha"/>
                      <w:sz w:val="16"/>
                      <w:szCs w:val="16"/>
                    </w:rPr>
                    <w:t>Consenso de informantes</w:t>
                  </w:r>
                </w:p>
                <w:p w:rsidR="00D85B2F" w:rsidRPr="007061FF" w:rsidRDefault="00D85B2F" w:rsidP="000D29FA">
                  <w:pPr>
                    <w:numPr>
                      <w:ilvl w:val="0"/>
                      <w:numId w:val="69"/>
                    </w:numPr>
                    <w:contextualSpacing/>
                    <w:rPr>
                      <w:rFonts w:ascii="Gisha" w:hAnsi="Gisha" w:cs="Gisha"/>
                      <w:bCs/>
                      <w:sz w:val="16"/>
                      <w:szCs w:val="16"/>
                    </w:rPr>
                  </w:pPr>
                  <w:r w:rsidRPr="007061FF">
                    <w:rPr>
                      <w:rFonts w:ascii="Gisha" w:hAnsi="Gisha" w:cs="Gisha"/>
                      <w:sz w:val="16"/>
                      <w:szCs w:val="16"/>
                    </w:rPr>
                    <w:t>Asignación subjetiva</w:t>
                  </w:r>
                </w:p>
                <w:p w:rsidR="00D85B2F" w:rsidRPr="007061FF" w:rsidRDefault="00D85B2F" w:rsidP="000D29FA">
                  <w:pPr>
                    <w:numPr>
                      <w:ilvl w:val="0"/>
                      <w:numId w:val="69"/>
                    </w:numPr>
                    <w:contextualSpacing/>
                    <w:rPr>
                      <w:rFonts w:ascii="Gisha" w:hAnsi="Gisha" w:cs="Gisha"/>
                      <w:bCs/>
                      <w:sz w:val="16"/>
                      <w:szCs w:val="16"/>
                    </w:rPr>
                  </w:pPr>
                  <w:r w:rsidRPr="007061FF">
                    <w:rPr>
                      <w:rFonts w:ascii="Gisha" w:hAnsi="Gisha" w:cs="Gisha"/>
                      <w:sz w:val="16"/>
                      <w:szCs w:val="16"/>
                    </w:rPr>
                    <w:t>Usos totalizados</w:t>
                  </w:r>
                </w:p>
              </w:tc>
            </w:tr>
            <w:tr w:rsidR="00D85B2F" w:rsidRPr="007061FF" w:rsidTr="007530DB">
              <w:tc>
                <w:tcPr>
                  <w:tcW w:w="3273" w:type="dxa"/>
                  <w:gridSpan w:val="2"/>
                  <w:hideMark/>
                </w:tcPr>
                <w:p w:rsidR="0097643A" w:rsidRPr="007061FF" w:rsidRDefault="00D85B2F" w:rsidP="00B7439D">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4. </w:t>
                  </w:r>
                </w:p>
                <w:p w:rsidR="00D85B2F" w:rsidRPr="007061FF" w:rsidRDefault="00D85B2F" w:rsidP="00B7439D">
                  <w:pPr>
                    <w:pStyle w:val="Puesto"/>
                    <w:contextualSpacing/>
                    <w:jc w:val="both"/>
                    <w:rPr>
                      <w:rFonts w:ascii="Gisha" w:hAnsi="Gisha" w:cs="Gisha"/>
                      <w:b w:val="0"/>
                      <w:bCs/>
                      <w:sz w:val="16"/>
                      <w:szCs w:val="16"/>
                      <w:lang w:val="es-CO"/>
                    </w:rPr>
                  </w:pPr>
                  <w:r w:rsidRPr="007061FF">
                    <w:rPr>
                      <w:rFonts w:ascii="Gisha" w:hAnsi="Gisha" w:cs="Gisha"/>
                      <w:b w:val="0"/>
                      <w:bCs/>
                      <w:sz w:val="16"/>
                      <w:szCs w:val="16"/>
                      <w:lang w:val="es-CO"/>
                    </w:rPr>
                    <w:t>Hipótesis etnobiológicas</w:t>
                  </w:r>
                </w:p>
                <w:p w:rsidR="00D85B2F" w:rsidRPr="007061FF" w:rsidRDefault="00D85B2F" w:rsidP="00B7439D">
                  <w:pPr>
                    <w:pStyle w:val="Puesto"/>
                    <w:contextualSpacing/>
                    <w:jc w:val="both"/>
                    <w:rPr>
                      <w:rFonts w:ascii="Gisha" w:hAnsi="Gisha" w:cs="Gisha"/>
                      <w:b w:val="0"/>
                      <w:sz w:val="16"/>
                      <w:szCs w:val="16"/>
                      <w:lang w:val="es-CO"/>
                    </w:rPr>
                  </w:pPr>
                </w:p>
              </w:tc>
              <w:tc>
                <w:tcPr>
                  <w:tcW w:w="5125" w:type="dxa"/>
                  <w:gridSpan w:val="5"/>
                </w:tcPr>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¿Cómo poner a prueba hipótesis etnobotánicas?</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Tipos de variables</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Algunas pruebas útiles: - Mann-Whitney</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Ji cuadrada</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Tablas de contingencia</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Residuos ajustados de Haberman</w:t>
                  </w:r>
                </w:p>
              </w:tc>
            </w:tr>
            <w:tr w:rsidR="00D85B2F" w:rsidRPr="007061FF" w:rsidTr="007530DB">
              <w:tc>
                <w:tcPr>
                  <w:tcW w:w="3273" w:type="dxa"/>
                  <w:gridSpan w:val="2"/>
                  <w:hideMark/>
                </w:tcPr>
                <w:p w:rsidR="0097643A" w:rsidRPr="007061FF" w:rsidRDefault="00D85B2F" w:rsidP="00B7439D">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5.  </w:t>
                  </w:r>
                </w:p>
                <w:p w:rsidR="00D85B2F" w:rsidRPr="007061FF" w:rsidRDefault="00D85B2F" w:rsidP="0097643A">
                  <w:pPr>
                    <w:pStyle w:val="Puesto"/>
                    <w:ind w:left="0" w:firstLine="0"/>
                    <w:contextualSpacing/>
                    <w:jc w:val="both"/>
                    <w:rPr>
                      <w:rFonts w:ascii="Gisha" w:hAnsi="Gisha" w:cs="Gisha"/>
                      <w:b w:val="0"/>
                      <w:sz w:val="16"/>
                      <w:szCs w:val="16"/>
                      <w:lang w:val="es-CO"/>
                    </w:rPr>
                  </w:pPr>
                  <w:r w:rsidRPr="007061FF">
                    <w:rPr>
                      <w:rFonts w:ascii="Gisha" w:hAnsi="Gisha" w:cs="Gisha"/>
                      <w:b w:val="0"/>
                      <w:bCs/>
                      <w:sz w:val="16"/>
                      <w:szCs w:val="16"/>
                      <w:lang w:val="es-CO"/>
                    </w:rPr>
                    <w:t xml:space="preserve">Análisis de patrones de variación: </w:t>
                  </w:r>
                  <w:r w:rsidR="0097643A" w:rsidRPr="007061FF">
                    <w:rPr>
                      <w:rFonts w:ascii="Gisha" w:hAnsi="Gisha" w:cs="Gisha"/>
                      <w:b w:val="0"/>
                      <w:bCs/>
                      <w:sz w:val="16"/>
                      <w:szCs w:val="16"/>
                      <w:lang w:val="es-CO"/>
                    </w:rPr>
                    <w:t>algunos ejemplos etnobiológicos.</w:t>
                  </w:r>
                </w:p>
              </w:tc>
              <w:tc>
                <w:tcPr>
                  <w:tcW w:w="5125" w:type="dxa"/>
                  <w:gridSpan w:val="5"/>
                </w:tcPr>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Coeficientes de similitud/distancia</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Análisis de conglomerados</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 xml:space="preserve">Técnicas de ordenación: Componentes </w:t>
                  </w:r>
                  <w:r w:rsidR="00B665B5" w:rsidRPr="007061FF">
                    <w:rPr>
                      <w:rFonts w:ascii="Gisha" w:hAnsi="Gisha" w:cs="Gisha"/>
                      <w:b w:val="0"/>
                      <w:sz w:val="16"/>
                      <w:szCs w:val="16"/>
                      <w:lang w:val="es-CO"/>
                    </w:rPr>
                    <w:t>principales</w:t>
                  </w:r>
                  <w:r w:rsidRPr="007061FF">
                    <w:rPr>
                      <w:rFonts w:ascii="Gisha" w:hAnsi="Gisha" w:cs="Gisha"/>
                      <w:b w:val="0"/>
                      <w:sz w:val="16"/>
                      <w:szCs w:val="16"/>
                      <w:lang w:val="es-CO"/>
                    </w:rPr>
                    <w:t xml:space="preserve"> (PCA)</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 xml:space="preserve">Coordenadas principales (PCO)  </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Correspondencias (CA)</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Escalamiento multidimensional (MDS)</w:t>
                  </w:r>
                </w:p>
                <w:p w:rsidR="00D85B2F" w:rsidRPr="007061FF" w:rsidRDefault="00D85B2F" w:rsidP="000D29FA">
                  <w:pPr>
                    <w:pStyle w:val="Puesto"/>
                    <w:numPr>
                      <w:ilvl w:val="0"/>
                      <w:numId w:val="69"/>
                    </w:numPr>
                    <w:contextualSpacing/>
                    <w:jc w:val="left"/>
                    <w:rPr>
                      <w:rFonts w:ascii="Gisha" w:hAnsi="Gisha" w:cs="Gisha"/>
                      <w:b w:val="0"/>
                      <w:sz w:val="16"/>
                      <w:szCs w:val="16"/>
                      <w:lang w:val="es-CO"/>
                    </w:rPr>
                  </w:pPr>
                  <w:r w:rsidRPr="007061FF">
                    <w:rPr>
                      <w:rFonts w:ascii="Gisha" w:hAnsi="Gisha" w:cs="Gisha"/>
                      <w:b w:val="0"/>
                      <w:sz w:val="16"/>
                      <w:szCs w:val="16"/>
                      <w:lang w:val="es-CO"/>
                    </w:rPr>
                    <w:t xml:space="preserve">Análisis de Funciones discriminantes (DFA) </w:t>
                  </w:r>
                </w:p>
              </w:tc>
            </w:tr>
            <w:tr w:rsidR="00D85B2F" w:rsidRPr="007061FF" w:rsidTr="007530DB">
              <w:tc>
                <w:tcPr>
                  <w:tcW w:w="8398" w:type="dxa"/>
                  <w:gridSpan w:val="7"/>
                </w:tcPr>
                <w:p w:rsidR="00D85B2F" w:rsidRPr="007061FF" w:rsidRDefault="00D85B2F" w:rsidP="00B7439D">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D85B2F" w:rsidRPr="007061FF" w:rsidRDefault="00D85B2F" w:rsidP="000D29FA">
                  <w:pPr>
                    <w:numPr>
                      <w:ilvl w:val="0"/>
                      <w:numId w:val="68"/>
                    </w:numPr>
                    <w:autoSpaceDE w:val="0"/>
                    <w:autoSpaceDN w:val="0"/>
                    <w:adjustRightInd w:val="0"/>
                    <w:ind w:left="357" w:hanging="357"/>
                    <w:rPr>
                      <w:rFonts w:ascii="Gisha" w:hAnsi="Gisha" w:cs="Gisha"/>
                      <w:sz w:val="16"/>
                      <w:szCs w:val="16"/>
                    </w:rPr>
                  </w:pPr>
                  <w:r w:rsidRPr="007061FF">
                    <w:rPr>
                      <w:rFonts w:ascii="Gisha" w:hAnsi="Gisha" w:cs="Gisha"/>
                      <w:sz w:val="16"/>
                      <w:szCs w:val="16"/>
                    </w:rPr>
                    <w:t xml:space="preserve">González-Insuasti., M.S., Caballero, J. 2006. </w:t>
                  </w:r>
                  <w:r w:rsidRPr="00DE458E">
                    <w:rPr>
                      <w:rFonts w:ascii="Gisha" w:hAnsi="Gisha" w:cs="Gisha"/>
                      <w:sz w:val="16"/>
                      <w:szCs w:val="16"/>
                      <w:lang w:val="en-US"/>
                    </w:rPr>
                    <w:t xml:space="preserve">Managing plant resources: how intensive can it be? </w:t>
                  </w:r>
                  <w:r w:rsidRPr="007061FF">
                    <w:rPr>
                      <w:rFonts w:ascii="Gisha" w:hAnsi="Gisha" w:cs="Gisha"/>
                      <w:sz w:val="16"/>
                      <w:szCs w:val="16"/>
                    </w:rPr>
                    <w:t>Human Ecology 35 (3): 303-314.</w:t>
                  </w:r>
                </w:p>
                <w:p w:rsidR="00D85B2F" w:rsidRPr="007061FF" w:rsidRDefault="00D85B2F" w:rsidP="000D29FA">
                  <w:pPr>
                    <w:numPr>
                      <w:ilvl w:val="0"/>
                      <w:numId w:val="68"/>
                    </w:numPr>
                    <w:autoSpaceDE w:val="0"/>
                    <w:autoSpaceDN w:val="0"/>
                    <w:adjustRightInd w:val="0"/>
                    <w:ind w:left="357" w:hanging="357"/>
                    <w:rPr>
                      <w:rFonts w:ascii="Gisha" w:hAnsi="Gisha" w:cs="Gisha"/>
                      <w:iCs/>
                      <w:sz w:val="16"/>
                      <w:szCs w:val="16"/>
                    </w:rPr>
                  </w:pPr>
                  <w:r w:rsidRPr="007061FF">
                    <w:rPr>
                      <w:rFonts w:ascii="Gisha" w:hAnsi="Gisha" w:cs="Gisha"/>
                      <w:sz w:val="16"/>
                      <w:szCs w:val="16"/>
                    </w:rPr>
                    <w:t xml:space="preserve">González-Insuasti., M. S., C. Martorell. y J. Caballero 2008. </w:t>
                  </w:r>
                  <w:r w:rsidRPr="00DE458E">
                    <w:rPr>
                      <w:rFonts w:ascii="Gisha" w:hAnsi="Gisha" w:cs="Gisha"/>
                      <w:sz w:val="16"/>
                      <w:szCs w:val="16"/>
                      <w:lang w:val="en-US"/>
                    </w:rPr>
                    <w:t xml:space="preserve">Factors that influence the intensity of non-agricultural management of plant resources. </w:t>
                  </w:r>
                  <w:r w:rsidRPr="007061FF">
                    <w:rPr>
                      <w:rFonts w:ascii="Gisha" w:hAnsi="Gisha" w:cs="Gisha"/>
                      <w:i/>
                      <w:sz w:val="16"/>
                      <w:szCs w:val="16"/>
                    </w:rPr>
                    <w:t xml:space="preserve">Agroforestry Systems </w:t>
                  </w:r>
                  <w:r w:rsidRPr="007061FF">
                    <w:rPr>
                      <w:rFonts w:ascii="Gisha" w:hAnsi="Gisha" w:cs="Gisha"/>
                      <w:sz w:val="16"/>
                      <w:szCs w:val="16"/>
                    </w:rPr>
                    <w:t>74:1-15.</w:t>
                  </w:r>
                </w:p>
                <w:p w:rsidR="00D85B2F" w:rsidRPr="007061FF" w:rsidRDefault="00D85B2F" w:rsidP="000D29FA">
                  <w:pPr>
                    <w:numPr>
                      <w:ilvl w:val="0"/>
                      <w:numId w:val="68"/>
                    </w:numPr>
                    <w:autoSpaceDE w:val="0"/>
                    <w:autoSpaceDN w:val="0"/>
                    <w:adjustRightInd w:val="0"/>
                    <w:ind w:left="357" w:hanging="357"/>
                    <w:rPr>
                      <w:rFonts w:ascii="Gisha" w:hAnsi="Gisha" w:cs="Gisha"/>
                      <w:iCs/>
                      <w:sz w:val="16"/>
                      <w:szCs w:val="16"/>
                    </w:rPr>
                  </w:pPr>
                  <w:r w:rsidRPr="007061FF">
                    <w:rPr>
                      <w:rFonts w:ascii="Gisha" w:hAnsi="Gisha" w:cs="Gisha"/>
                      <w:iCs/>
                      <w:sz w:val="16"/>
                      <w:szCs w:val="16"/>
                    </w:rPr>
                    <w:t xml:space="preserve">González-Insusti, M. S., Casas, A., Méndez-Ramírez, I., Martorell, C., Caballero, J. 2011. </w:t>
                  </w:r>
                  <w:r w:rsidRPr="00DE458E">
                    <w:rPr>
                      <w:rFonts w:ascii="Gisha" w:hAnsi="Gisha" w:cs="Gisha"/>
                      <w:iCs/>
                      <w:sz w:val="16"/>
                      <w:szCs w:val="16"/>
                      <w:lang w:val="en-US"/>
                    </w:rPr>
                    <w:t xml:space="preserve">Intra-cultural Differences in the Importance of Plant Resources and Their Impact on Management Intensification in the Tehuacán Valley, Mexico. </w:t>
                  </w:r>
                  <w:r w:rsidRPr="007061FF">
                    <w:rPr>
                      <w:rFonts w:ascii="Gisha" w:hAnsi="Gisha" w:cs="Gisha"/>
                      <w:iCs/>
                      <w:sz w:val="16"/>
                      <w:szCs w:val="16"/>
                    </w:rPr>
                    <w:t>Human Ecology 39 (2): 191-202.</w:t>
                  </w:r>
                </w:p>
                <w:p w:rsidR="00D85B2F" w:rsidRPr="007061FF" w:rsidRDefault="00D85B2F" w:rsidP="000D29FA">
                  <w:pPr>
                    <w:numPr>
                      <w:ilvl w:val="0"/>
                      <w:numId w:val="68"/>
                    </w:numPr>
                    <w:autoSpaceDE w:val="0"/>
                    <w:autoSpaceDN w:val="0"/>
                    <w:adjustRightInd w:val="0"/>
                    <w:ind w:left="357" w:hanging="357"/>
                    <w:rPr>
                      <w:rFonts w:ascii="Gisha" w:hAnsi="Gisha" w:cs="Gisha"/>
                      <w:sz w:val="16"/>
                      <w:szCs w:val="16"/>
                    </w:rPr>
                  </w:pPr>
                  <w:r w:rsidRPr="007061FF">
                    <w:rPr>
                      <w:rFonts w:ascii="Gisha" w:hAnsi="Gisha" w:cs="Gisha"/>
                      <w:sz w:val="16"/>
                      <w:szCs w:val="16"/>
                    </w:rPr>
                    <w:t>Pagaza-Calderón, E., González-Insuasti, M. S., Pacheco-Olvera, R. M., Pulido, M. T. 2006. Importancia cultural en función del uso de cinco especies de artrópodos en Tlacuilotepec, Puebla, México. Sitientibus, Série Ciências Biológicas 6 (Etnobiología): 65-71.</w:t>
                  </w:r>
                </w:p>
                <w:p w:rsidR="00D85B2F" w:rsidRPr="007061FF" w:rsidRDefault="00D85B2F" w:rsidP="000D29FA">
                  <w:pPr>
                    <w:pStyle w:val="Textoindependiente"/>
                    <w:numPr>
                      <w:ilvl w:val="0"/>
                      <w:numId w:val="68"/>
                    </w:numPr>
                    <w:spacing w:after="0"/>
                    <w:ind w:left="357" w:hanging="357"/>
                    <w:rPr>
                      <w:rFonts w:ascii="Gisha" w:hAnsi="Gisha" w:cs="Gisha"/>
                      <w:sz w:val="16"/>
                      <w:szCs w:val="16"/>
                      <w:lang w:val="es-CO"/>
                    </w:rPr>
                  </w:pPr>
                  <w:r w:rsidRPr="00DE458E">
                    <w:rPr>
                      <w:rFonts w:ascii="Gisha" w:hAnsi="Gisha" w:cs="Gisha"/>
                      <w:sz w:val="16"/>
                      <w:szCs w:val="16"/>
                      <w:lang w:val="en-US"/>
                    </w:rPr>
                    <w:t xml:space="preserve">Pieroni, A. (2001). Evaluation of the cultural significance of wild food botanicals traditionally </w:t>
                  </w:r>
                  <w:r w:rsidRPr="00DE458E">
                    <w:rPr>
                      <w:rFonts w:ascii="Gisha" w:hAnsi="Gisha" w:cs="Gisha"/>
                      <w:sz w:val="16"/>
                      <w:szCs w:val="16"/>
                      <w:lang w:val="en-US"/>
                    </w:rPr>
                    <w:lastRenderedPageBreak/>
                    <w:t xml:space="preserve">consumed in northwestern Tuscany, Italy. </w:t>
                  </w:r>
                  <w:r w:rsidRPr="007061FF">
                    <w:rPr>
                      <w:rFonts w:ascii="Gisha" w:hAnsi="Gisha" w:cs="Gisha"/>
                      <w:i/>
                      <w:sz w:val="16"/>
                      <w:szCs w:val="16"/>
                      <w:lang w:val="es-CO"/>
                    </w:rPr>
                    <w:t>Journal of Ethnobiology</w:t>
                  </w:r>
                  <w:r w:rsidRPr="007061FF">
                    <w:rPr>
                      <w:rFonts w:ascii="Gisha" w:hAnsi="Gisha" w:cs="Gisha"/>
                      <w:sz w:val="16"/>
                      <w:szCs w:val="16"/>
                      <w:lang w:val="es-CO"/>
                    </w:rPr>
                    <w:t xml:space="preserve">21:89-104. </w:t>
                  </w:r>
                </w:p>
              </w:tc>
            </w:tr>
          </w:tbl>
          <w:p w:rsidR="00D85B2F" w:rsidRPr="007061FF" w:rsidRDefault="00D85B2F" w:rsidP="00D85B2F">
            <w:pPr>
              <w:pStyle w:val="Prrafodelista"/>
              <w:ind w:firstLine="0"/>
              <w:rPr>
                <w:rFonts w:ascii="Gisha" w:eastAsia="Times New Roman" w:hAnsi="Gisha" w:cs="Gisha"/>
                <w:b/>
                <w:color w:val="000000"/>
                <w:lang w:val="es-CO" w:eastAsia="es-MX"/>
              </w:rPr>
            </w:pPr>
          </w:p>
        </w:tc>
      </w:tr>
      <w:tr w:rsidR="007D7CD5" w:rsidRPr="007061FF" w:rsidTr="000A4F08">
        <w:trPr>
          <w:trHeight w:val="294"/>
        </w:trPr>
        <w:tc>
          <w:tcPr>
            <w:tcW w:w="9391" w:type="dxa"/>
            <w:gridSpan w:val="3"/>
            <w:shd w:val="clear" w:color="auto" w:fill="auto"/>
            <w:noWrap/>
            <w:vAlign w:val="bottom"/>
            <w:hideMark/>
          </w:tcPr>
          <w:p w:rsidR="00B7280C" w:rsidRPr="007061FF" w:rsidRDefault="00034C24" w:rsidP="000D29FA">
            <w:pPr>
              <w:pStyle w:val="Prrafodelista"/>
              <w:numPr>
                <w:ilvl w:val="0"/>
                <w:numId w:val="54"/>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lastRenderedPageBreak/>
              <w:t>Asignatura de Sistemática y Taxonomía Vegetal</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814"/>
              <w:gridCol w:w="745"/>
              <w:gridCol w:w="143"/>
              <w:gridCol w:w="193"/>
              <w:gridCol w:w="1224"/>
              <w:gridCol w:w="1133"/>
              <w:gridCol w:w="143"/>
              <w:gridCol w:w="1559"/>
              <w:gridCol w:w="956"/>
            </w:tblGrid>
            <w:tr w:rsidR="004A5CEA" w:rsidRPr="007061FF" w:rsidTr="00A73436">
              <w:tc>
                <w:tcPr>
                  <w:tcW w:w="3383" w:type="dxa"/>
                  <w:gridSpan w:val="5"/>
                  <w:shd w:val="clear" w:color="auto" w:fill="215868" w:themeFill="accent5" w:themeFillShade="80"/>
                  <w:hideMark/>
                </w:tcPr>
                <w:p w:rsidR="004A5CEA" w:rsidRPr="007061FF" w:rsidRDefault="004A5CEA" w:rsidP="00EC47D6">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15" w:type="dxa"/>
                  <w:gridSpan w:val="5"/>
                  <w:shd w:val="clear" w:color="auto" w:fill="215868" w:themeFill="accent5" w:themeFillShade="80"/>
                  <w:hideMark/>
                </w:tcPr>
                <w:p w:rsidR="004A5CEA" w:rsidRPr="007061FF" w:rsidRDefault="004A5CEA" w:rsidP="00EC47D6">
                  <w:pPr>
                    <w:pStyle w:val="Puesto"/>
                    <w:contextualSpacing/>
                    <w:jc w:val="both"/>
                    <w:rPr>
                      <w:rFonts w:ascii="Gisha" w:hAnsi="Gisha" w:cs="Gisha"/>
                      <w:color w:val="FFFFFF" w:themeColor="background1"/>
                      <w:sz w:val="18"/>
                      <w:szCs w:val="18"/>
                      <w:lang w:val="es-CO"/>
                    </w:rPr>
                  </w:pPr>
                </w:p>
              </w:tc>
            </w:tr>
            <w:tr w:rsidR="004A5CEA" w:rsidRPr="007061FF" w:rsidTr="00A73436">
              <w:tc>
                <w:tcPr>
                  <w:tcW w:w="3383" w:type="dxa"/>
                  <w:gridSpan w:val="5"/>
                  <w:shd w:val="clear" w:color="auto" w:fill="215868" w:themeFill="accent5" w:themeFillShade="80"/>
                  <w:hideMark/>
                </w:tcPr>
                <w:p w:rsidR="004A5CEA" w:rsidRPr="007061FF" w:rsidRDefault="004A5CEA" w:rsidP="00EC47D6">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gridSpan w:val="5"/>
                  <w:shd w:val="clear" w:color="auto" w:fill="215868" w:themeFill="accent5" w:themeFillShade="80"/>
                  <w:hideMark/>
                </w:tcPr>
                <w:p w:rsidR="004A5CEA" w:rsidRPr="007061FF" w:rsidRDefault="00034C24" w:rsidP="00EC47D6">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eastAsia="es-MX"/>
                    </w:rPr>
                    <w:t>SISTEMÁTICA Y TAXONOMÍA VEGETAL</w:t>
                  </w:r>
                </w:p>
              </w:tc>
            </w:tr>
            <w:tr w:rsidR="004A5CEA" w:rsidRPr="007061FF" w:rsidTr="00A73436">
              <w:tc>
                <w:tcPr>
                  <w:tcW w:w="8398" w:type="dxa"/>
                  <w:gridSpan w:val="10"/>
                  <w:hideMark/>
                </w:tcPr>
                <w:p w:rsidR="004A5CEA" w:rsidRPr="007061FF" w:rsidRDefault="004A5CEA" w:rsidP="00A73436">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4A5CEA" w:rsidRPr="007061FF" w:rsidRDefault="004A5CEA" w:rsidP="00A73436">
                  <w:pPr>
                    <w:ind w:left="0" w:firstLine="0"/>
                    <w:contextualSpacing/>
                    <w:rPr>
                      <w:rFonts w:ascii="Gisha" w:hAnsi="Gisha" w:cs="Gisha"/>
                      <w:sz w:val="16"/>
                      <w:szCs w:val="16"/>
                    </w:rPr>
                  </w:pPr>
                  <w:r w:rsidRPr="007061FF">
                    <w:rPr>
                      <w:rFonts w:ascii="Gisha" w:hAnsi="Gisha" w:cs="Gisha"/>
                      <w:sz w:val="16"/>
                      <w:szCs w:val="16"/>
                    </w:rPr>
                    <w:t>A través del curso de Sistemática y Taxonomía Vegetal, se busca actualizar a los estudiantes de Maestría en Ciencias Biológicas en los nuevos avances de la Sistemática y Taxonomía propuestos a partir del descubrimiento del genoma vegetal. Específicamente se profundizará en el análisis comparativo de los sistemas de clasificación previos versus la nueva propuesta APG III, Monilophytos y clasificación de plantas no vasculares. Igualmente, se pretende relacionar al estudiante con los grupos de interés taxonómico de las áreas andina, pacífica y amazónica del departamento en particular y del trópico en general. Se hará uso de herramientas básicas de sistemática, taxonomía y se partirá de los conocimientos adquiridos previamente en cuanto a morfología y arquitectura de plantas.</w:t>
                  </w:r>
                </w:p>
                <w:p w:rsidR="004A5CEA" w:rsidRPr="007061FF" w:rsidRDefault="004A5CEA" w:rsidP="00A73436">
                  <w:pPr>
                    <w:ind w:left="0" w:firstLine="0"/>
                    <w:contextualSpacing/>
                    <w:rPr>
                      <w:rFonts w:ascii="Gisha" w:hAnsi="Gisha" w:cs="Gisha"/>
                      <w:sz w:val="16"/>
                      <w:szCs w:val="16"/>
                    </w:rPr>
                  </w:pPr>
                </w:p>
                <w:p w:rsidR="004A5CEA" w:rsidRPr="007061FF" w:rsidRDefault="004A5CEA" w:rsidP="00A73436">
                  <w:pPr>
                    <w:ind w:left="0" w:firstLine="0"/>
                    <w:contextualSpacing/>
                    <w:rPr>
                      <w:rFonts w:ascii="Gisha" w:hAnsi="Gisha" w:cs="Gisha"/>
                      <w:sz w:val="16"/>
                      <w:szCs w:val="16"/>
                    </w:rPr>
                  </w:pPr>
                  <w:r w:rsidRPr="007061FF">
                    <w:rPr>
                      <w:rFonts w:ascii="Gisha" w:hAnsi="Gisha" w:cs="Gisha"/>
                      <w:sz w:val="16"/>
                      <w:szCs w:val="16"/>
                    </w:rPr>
                    <w:t xml:space="preserve">Se espera que el estudiante aplique los conocimientos adquiridos en el trabajo de campo y en el trabajo de herbario a través de la herborización, la presentación de monografías sintéticas y el desarrollo de actividades de curatoría en grupos específicos. </w:t>
                  </w:r>
                </w:p>
                <w:p w:rsidR="00A73436" w:rsidRPr="007061FF" w:rsidRDefault="00A73436" w:rsidP="00A73436">
                  <w:pPr>
                    <w:ind w:left="0" w:firstLine="0"/>
                    <w:contextualSpacing/>
                    <w:rPr>
                      <w:rFonts w:ascii="Gisha" w:hAnsi="Gisha" w:cs="Gisha"/>
                      <w:color w:val="000000"/>
                      <w:sz w:val="16"/>
                      <w:szCs w:val="16"/>
                    </w:rPr>
                  </w:pPr>
                </w:p>
              </w:tc>
            </w:tr>
            <w:tr w:rsidR="004A5CEA" w:rsidRPr="007061FF" w:rsidTr="00A73436">
              <w:tc>
                <w:tcPr>
                  <w:tcW w:w="8398" w:type="dxa"/>
                  <w:gridSpan w:val="10"/>
                  <w:hideMark/>
                </w:tcPr>
                <w:p w:rsidR="00A73436" w:rsidRPr="007061FF" w:rsidRDefault="00A73436" w:rsidP="004A5CEA">
                  <w:pPr>
                    <w:ind w:left="39" w:firstLine="0"/>
                    <w:rPr>
                      <w:rFonts w:ascii="Gisha" w:hAnsi="Gisha" w:cs="Gisha"/>
                      <w:sz w:val="16"/>
                      <w:szCs w:val="16"/>
                    </w:rPr>
                  </w:pPr>
                  <w:r w:rsidRPr="007061FF">
                    <w:rPr>
                      <w:rFonts w:ascii="Gisha" w:hAnsi="Gisha" w:cs="Gisha"/>
                      <w:b/>
                      <w:sz w:val="16"/>
                      <w:szCs w:val="16"/>
                    </w:rPr>
                    <w:t>OBJETIVO GENERAL</w:t>
                  </w:r>
                </w:p>
                <w:p w:rsidR="00A73436" w:rsidRPr="007061FF" w:rsidRDefault="00A73436" w:rsidP="004A5CEA">
                  <w:pPr>
                    <w:ind w:left="39" w:firstLine="0"/>
                    <w:rPr>
                      <w:rFonts w:ascii="Gisha" w:hAnsi="Gisha" w:cs="Gisha"/>
                      <w:sz w:val="16"/>
                      <w:szCs w:val="16"/>
                    </w:rPr>
                  </w:pPr>
                </w:p>
                <w:p w:rsidR="004A5CEA" w:rsidRPr="007061FF" w:rsidRDefault="004A5CEA" w:rsidP="004A5CEA">
                  <w:pPr>
                    <w:ind w:left="39" w:firstLine="0"/>
                    <w:rPr>
                      <w:rFonts w:ascii="Gisha" w:hAnsi="Gisha" w:cs="Gisha"/>
                      <w:sz w:val="16"/>
                      <w:szCs w:val="16"/>
                    </w:rPr>
                  </w:pPr>
                  <w:r w:rsidRPr="007061FF">
                    <w:rPr>
                      <w:rFonts w:ascii="Gisha" w:hAnsi="Gisha" w:cs="Gisha"/>
                      <w:sz w:val="16"/>
                      <w:szCs w:val="16"/>
                    </w:rPr>
                    <w:t>Actualizar a los estudiantes en el estudio de la sistemática de plantas no vasculares y vasculares, haciendo uso de metodologías teórico-prácticas modernas de la Sistemática, la nomenclatura y la anatomía y morfología vegetal.</w:t>
                  </w:r>
                </w:p>
                <w:p w:rsidR="004A5CEA" w:rsidRPr="007061FF" w:rsidRDefault="004A5CEA" w:rsidP="004A5CEA">
                  <w:pPr>
                    <w:ind w:left="39" w:firstLine="0"/>
                    <w:rPr>
                      <w:rFonts w:ascii="Gisha" w:hAnsi="Gisha" w:cs="Gisha"/>
                      <w:sz w:val="16"/>
                      <w:szCs w:val="16"/>
                    </w:rPr>
                  </w:pPr>
                </w:p>
                <w:p w:rsidR="004A5CEA" w:rsidRPr="007061FF" w:rsidRDefault="00A73436" w:rsidP="004A5CEA">
                  <w:pPr>
                    <w:ind w:left="39" w:firstLine="0"/>
                    <w:rPr>
                      <w:rFonts w:ascii="Gisha" w:hAnsi="Gisha" w:cs="Gisha"/>
                      <w:b/>
                      <w:sz w:val="16"/>
                      <w:szCs w:val="16"/>
                    </w:rPr>
                  </w:pPr>
                  <w:r w:rsidRPr="007061FF">
                    <w:rPr>
                      <w:rFonts w:ascii="Gisha" w:hAnsi="Gisha" w:cs="Gisha"/>
                      <w:b/>
                      <w:sz w:val="16"/>
                      <w:szCs w:val="16"/>
                    </w:rPr>
                    <w:t>OBJETIVOS ESPECÍFICOS</w:t>
                  </w:r>
                </w:p>
                <w:p w:rsidR="004A5CEA" w:rsidRPr="007061FF" w:rsidRDefault="004A5CEA" w:rsidP="00A73436">
                  <w:pPr>
                    <w:ind w:left="0" w:firstLine="0"/>
                    <w:rPr>
                      <w:rFonts w:ascii="Gisha" w:hAnsi="Gisha" w:cs="Gisha"/>
                      <w:sz w:val="16"/>
                      <w:szCs w:val="16"/>
                    </w:rPr>
                  </w:pPr>
                  <w:r w:rsidRPr="007061FF">
                    <w:rPr>
                      <w:rFonts w:ascii="Gisha" w:hAnsi="Gisha" w:cs="Gisha"/>
                      <w:sz w:val="16"/>
                      <w:szCs w:val="16"/>
                    </w:rPr>
                    <w:t>Identificar los métodos de trabajo de las diferentes escuelas de la sistemática aplicadas al estudio de vegetales incluyendo ejercicios prácticos.</w:t>
                  </w:r>
                </w:p>
                <w:p w:rsidR="004A5CEA" w:rsidRPr="007061FF" w:rsidRDefault="004A5CEA" w:rsidP="00A73436">
                  <w:pPr>
                    <w:ind w:left="0" w:firstLine="0"/>
                    <w:rPr>
                      <w:rFonts w:ascii="Gisha" w:hAnsi="Gisha" w:cs="Gisha"/>
                      <w:sz w:val="16"/>
                      <w:szCs w:val="16"/>
                    </w:rPr>
                  </w:pPr>
                  <w:r w:rsidRPr="007061FF">
                    <w:rPr>
                      <w:rFonts w:ascii="Gisha" w:hAnsi="Gisha" w:cs="Gisha"/>
                      <w:sz w:val="16"/>
                      <w:szCs w:val="16"/>
                    </w:rPr>
                    <w:t>Establecer  las principales variaciones de los sistemas de clasificación vegetal con base en las nuevas propuestas de APG III, Monilophytos y plantas no vasculares.</w:t>
                  </w:r>
                </w:p>
                <w:p w:rsidR="004A5CEA" w:rsidRPr="007061FF" w:rsidRDefault="004A5CEA" w:rsidP="00A73436">
                  <w:pPr>
                    <w:ind w:left="0" w:firstLine="0"/>
                    <w:rPr>
                      <w:rFonts w:ascii="Gisha" w:hAnsi="Gisha" w:cs="Gisha"/>
                      <w:sz w:val="16"/>
                      <w:szCs w:val="16"/>
                    </w:rPr>
                  </w:pPr>
                  <w:r w:rsidRPr="007061FF">
                    <w:rPr>
                      <w:rFonts w:ascii="Gisha" w:hAnsi="Gisha" w:cs="Gisha"/>
                      <w:sz w:val="16"/>
                      <w:szCs w:val="16"/>
                    </w:rPr>
                    <w:t>Reconocer los grupos vegetales vegetales de acuerdo a la nueva propuesta de clasificación APG III, monilophytos y plantas no vasculares.</w:t>
                  </w:r>
                </w:p>
                <w:p w:rsidR="004A5CEA" w:rsidRPr="007061FF" w:rsidRDefault="004A5CEA" w:rsidP="00A73436">
                  <w:pPr>
                    <w:ind w:left="0" w:firstLine="0"/>
                    <w:rPr>
                      <w:rFonts w:ascii="Gisha" w:hAnsi="Gisha" w:cs="Gisha"/>
                      <w:sz w:val="16"/>
                      <w:szCs w:val="16"/>
                    </w:rPr>
                  </w:pPr>
                  <w:r w:rsidRPr="007061FF">
                    <w:rPr>
                      <w:rFonts w:ascii="Gisha" w:hAnsi="Gisha" w:cs="Gisha"/>
                      <w:sz w:val="16"/>
                      <w:szCs w:val="16"/>
                    </w:rPr>
                    <w:t>Profundizar en el estudio de algunos clados de interés taxonómico distribuidos en las regiones fisiográficas andino-pacífca-amazónica de Nariño.</w:t>
                  </w:r>
                </w:p>
                <w:p w:rsidR="004A5CEA" w:rsidRPr="007061FF" w:rsidRDefault="004A5CEA" w:rsidP="00A73436">
                  <w:pPr>
                    <w:ind w:left="0" w:firstLine="0"/>
                    <w:rPr>
                      <w:rFonts w:ascii="Gisha" w:hAnsi="Gisha" w:cs="Gisha"/>
                      <w:sz w:val="16"/>
                      <w:szCs w:val="16"/>
                    </w:rPr>
                  </w:pPr>
                  <w:r w:rsidRPr="007061FF">
                    <w:rPr>
                      <w:rFonts w:ascii="Gisha" w:hAnsi="Gisha" w:cs="Gisha"/>
                      <w:sz w:val="16"/>
                      <w:szCs w:val="16"/>
                    </w:rPr>
                    <w:t>Promover el desarrollo de habilidades y competencias para el manejo  y curatoría de colecciones biológicas vegetales.</w:t>
                  </w:r>
                </w:p>
              </w:tc>
            </w:tr>
            <w:tr w:rsidR="004A5CEA" w:rsidRPr="007061FF" w:rsidTr="00A73436">
              <w:trPr>
                <w:cantSplit/>
              </w:trPr>
              <w:tc>
                <w:tcPr>
                  <w:tcW w:w="8398" w:type="dxa"/>
                  <w:gridSpan w:val="10"/>
                  <w:hideMark/>
                </w:tcPr>
                <w:p w:rsidR="004A5CEA" w:rsidRPr="007061FF" w:rsidRDefault="004A5CEA" w:rsidP="00EC47D6">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4A5CEA" w:rsidRPr="007061FF" w:rsidTr="00A73436">
              <w:trPr>
                <w:cantSplit/>
              </w:trPr>
              <w:tc>
                <w:tcPr>
                  <w:tcW w:w="3047" w:type="dxa"/>
                  <w:gridSpan w:val="3"/>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gridSpan w:val="2"/>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6" w:type="dxa"/>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4A5CEA" w:rsidRPr="007061FF" w:rsidTr="00A73436">
              <w:trPr>
                <w:cantSplit/>
              </w:trPr>
              <w:tc>
                <w:tcPr>
                  <w:tcW w:w="3047" w:type="dxa"/>
                  <w:gridSpan w:val="3"/>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80</w:t>
                  </w:r>
                </w:p>
              </w:tc>
              <w:tc>
                <w:tcPr>
                  <w:tcW w:w="2693" w:type="dxa"/>
                  <w:gridSpan w:val="4"/>
                  <w:hideMark/>
                </w:tcPr>
                <w:p w:rsidR="004A5CEA" w:rsidRPr="007061FF" w:rsidRDefault="00EC40CD"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112</w:t>
                  </w:r>
                </w:p>
              </w:tc>
              <w:tc>
                <w:tcPr>
                  <w:tcW w:w="1702" w:type="dxa"/>
                  <w:gridSpan w:val="2"/>
                  <w:hideMark/>
                </w:tcPr>
                <w:p w:rsidR="004A5CEA" w:rsidRPr="007061FF" w:rsidRDefault="006E521D"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956" w:type="dxa"/>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4A5CEA" w:rsidRPr="007061FF" w:rsidTr="00A73436">
              <w:trPr>
                <w:cantSplit/>
              </w:trPr>
              <w:tc>
                <w:tcPr>
                  <w:tcW w:w="8398" w:type="dxa"/>
                  <w:gridSpan w:val="10"/>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4A5CEA" w:rsidRPr="007061FF" w:rsidTr="00A73436">
              <w:trPr>
                <w:cantSplit/>
              </w:trPr>
              <w:tc>
                <w:tcPr>
                  <w:tcW w:w="1488" w:type="dxa"/>
                  <w:hideMark/>
                </w:tcPr>
                <w:p w:rsidR="004A5CEA" w:rsidRPr="007061FF" w:rsidRDefault="004A5CEA"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3"/>
                  <w:hideMark/>
                </w:tcPr>
                <w:p w:rsidR="004A5CEA" w:rsidRPr="007061FF" w:rsidRDefault="004A5CEA"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hideMark/>
                </w:tcPr>
                <w:p w:rsidR="004A5CEA" w:rsidRPr="007061FF" w:rsidRDefault="004A5CEA"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hideMark/>
                </w:tcPr>
                <w:p w:rsidR="004A5CEA" w:rsidRPr="007061FF" w:rsidRDefault="004A5CEA"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59" w:type="dxa"/>
                  <w:hideMark/>
                </w:tcPr>
                <w:p w:rsidR="004A5CEA" w:rsidRPr="007061FF" w:rsidRDefault="00EC40CD"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CURATORIA</w:t>
                  </w:r>
                </w:p>
              </w:tc>
              <w:tc>
                <w:tcPr>
                  <w:tcW w:w="956" w:type="dxa"/>
                  <w:hideMark/>
                </w:tcPr>
                <w:p w:rsidR="004A5CEA" w:rsidRPr="007061FF" w:rsidRDefault="004A5CEA" w:rsidP="00A73436">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4A5CEA" w:rsidRPr="007061FF" w:rsidTr="00A73436">
              <w:trPr>
                <w:cantSplit/>
              </w:trPr>
              <w:tc>
                <w:tcPr>
                  <w:tcW w:w="1488" w:type="dxa"/>
                  <w:hideMark/>
                </w:tcPr>
                <w:p w:rsidR="004A5CEA" w:rsidRPr="007061FF" w:rsidRDefault="00EC40CD"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702" w:type="dxa"/>
                  <w:gridSpan w:val="3"/>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417" w:type="dxa"/>
                  <w:gridSpan w:val="2"/>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20</w:t>
                  </w:r>
                </w:p>
              </w:tc>
              <w:tc>
                <w:tcPr>
                  <w:tcW w:w="1276" w:type="dxa"/>
                  <w:gridSpan w:val="2"/>
                  <w:hideMark/>
                </w:tcPr>
                <w:p w:rsidR="004A5CEA" w:rsidRPr="007061FF" w:rsidRDefault="00EC40CD"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16</w:t>
                  </w:r>
                </w:p>
              </w:tc>
              <w:tc>
                <w:tcPr>
                  <w:tcW w:w="1559" w:type="dxa"/>
                  <w:hideMark/>
                </w:tcPr>
                <w:p w:rsidR="004A5CEA" w:rsidRPr="007061FF" w:rsidRDefault="00EC40CD"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956" w:type="dxa"/>
                  <w:hideMark/>
                </w:tcPr>
                <w:p w:rsidR="004A5CEA" w:rsidRPr="007061FF" w:rsidRDefault="004A5CEA" w:rsidP="00A73436">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r>
            <w:tr w:rsidR="004A5CEA" w:rsidRPr="007061FF" w:rsidTr="00A73436">
              <w:trPr>
                <w:cantSplit/>
              </w:trPr>
              <w:tc>
                <w:tcPr>
                  <w:tcW w:w="8398" w:type="dxa"/>
                  <w:gridSpan w:val="10"/>
                  <w:hideMark/>
                </w:tcPr>
                <w:p w:rsidR="004A5CEA" w:rsidRPr="007061FF" w:rsidRDefault="004A5CEA" w:rsidP="00A73436">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4A5CEA" w:rsidRPr="007061FF" w:rsidTr="00A51456">
              <w:tc>
                <w:tcPr>
                  <w:tcW w:w="2302" w:type="dxa"/>
                  <w:gridSpan w:val="2"/>
                  <w:hideMark/>
                </w:tcPr>
                <w:p w:rsidR="004A5CEA" w:rsidRPr="007061FF" w:rsidRDefault="004A5CEA" w:rsidP="00EC47D6">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096" w:type="dxa"/>
                  <w:gridSpan w:val="8"/>
                  <w:hideMark/>
                </w:tcPr>
                <w:p w:rsidR="004A5CEA" w:rsidRPr="007061FF" w:rsidRDefault="004A5CEA" w:rsidP="00EC47D6">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4A5CEA" w:rsidRPr="007061FF" w:rsidTr="00A51456">
              <w:tc>
                <w:tcPr>
                  <w:tcW w:w="2302" w:type="dxa"/>
                  <w:gridSpan w:val="2"/>
                  <w:hideMark/>
                </w:tcPr>
                <w:p w:rsidR="004A5CEA" w:rsidRPr="007061FF" w:rsidRDefault="004A5CEA" w:rsidP="00EC40CD">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1. Introducción a la </w:t>
                  </w:r>
                  <w:r w:rsidR="00EC40CD" w:rsidRPr="007061FF">
                    <w:rPr>
                      <w:rFonts w:ascii="Gisha" w:hAnsi="Gisha" w:cs="Gisha"/>
                      <w:b w:val="0"/>
                      <w:sz w:val="16"/>
                      <w:szCs w:val="16"/>
                      <w:lang w:val="es-CO"/>
                    </w:rPr>
                    <w:t>sistemática vegetal</w:t>
                  </w:r>
                </w:p>
              </w:tc>
              <w:tc>
                <w:tcPr>
                  <w:tcW w:w="6096" w:type="dxa"/>
                  <w:gridSpan w:val="8"/>
                </w:tcPr>
                <w:p w:rsidR="004A5CEA" w:rsidRPr="007061FF" w:rsidRDefault="004A5CEA" w:rsidP="00EC40CD">
                  <w:pPr>
                    <w:contextualSpacing/>
                    <w:rPr>
                      <w:rFonts w:ascii="Gisha" w:hAnsi="Gisha" w:cs="Gisha"/>
                      <w:b/>
                      <w:sz w:val="16"/>
                      <w:szCs w:val="16"/>
                    </w:rPr>
                  </w:pPr>
                  <w:r w:rsidRPr="007061FF">
                    <w:rPr>
                      <w:rFonts w:ascii="Gisha" w:hAnsi="Gisha" w:cs="Gisha"/>
                      <w:sz w:val="16"/>
                      <w:szCs w:val="16"/>
                    </w:rPr>
                    <w:t xml:space="preserve">La </w:t>
                  </w:r>
                  <w:r w:rsidR="00EC40CD" w:rsidRPr="007061FF">
                    <w:rPr>
                      <w:rFonts w:ascii="Gisha" w:hAnsi="Gisha" w:cs="Gisha"/>
                      <w:sz w:val="16"/>
                      <w:szCs w:val="16"/>
                    </w:rPr>
                    <w:t>sistemática</w:t>
                  </w:r>
                  <w:r w:rsidRPr="007061FF">
                    <w:rPr>
                      <w:rFonts w:ascii="Gisha" w:hAnsi="Gisha" w:cs="Gisha"/>
                      <w:sz w:val="16"/>
                      <w:szCs w:val="16"/>
                    </w:rPr>
                    <w:t xml:space="preserve"> como Ciencia. </w:t>
                  </w:r>
                  <w:r w:rsidR="00EC40CD" w:rsidRPr="007061FF">
                    <w:rPr>
                      <w:rFonts w:ascii="Gisha" w:hAnsi="Gisha" w:cs="Gisha"/>
                      <w:sz w:val="16"/>
                      <w:szCs w:val="16"/>
                    </w:rPr>
                    <w:t>Las escuelas de la sistemática y sus métodos de trabajo</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2. </w:t>
                  </w:r>
                  <w:r w:rsidR="00EC40CD" w:rsidRPr="007061FF">
                    <w:rPr>
                      <w:rFonts w:ascii="Gisha" w:hAnsi="Gisha" w:cs="Gisha"/>
                      <w:b w:val="0"/>
                      <w:sz w:val="16"/>
                      <w:szCs w:val="16"/>
                      <w:lang w:val="es-CO"/>
                    </w:rPr>
                    <w:t xml:space="preserve">Los nuevos sistemas de clasificación </w:t>
                  </w:r>
                  <w:r w:rsidR="00EC40CD" w:rsidRPr="007061FF">
                    <w:rPr>
                      <w:rFonts w:ascii="Gisha" w:hAnsi="Gisha" w:cs="Gisha"/>
                      <w:b w:val="0"/>
                      <w:sz w:val="16"/>
                      <w:szCs w:val="16"/>
                      <w:lang w:val="es-CO"/>
                    </w:rPr>
                    <w:lastRenderedPageBreak/>
                    <w:t>vegetal</w:t>
                  </w:r>
                </w:p>
              </w:tc>
              <w:tc>
                <w:tcPr>
                  <w:tcW w:w="6096" w:type="dxa"/>
                  <w:gridSpan w:val="8"/>
                </w:tcPr>
                <w:p w:rsidR="004A5CEA" w:rsidRPr="007061FF" w:rsidRDefault="00EC40CD" w:rsidP="00C83FE7">
                  <w:pPr>
                    <w:ind w:left="0" w:firstLine="0"/>
                    <w:contextualSpacing/>
                    <w:rPr>
                      <w:rFonts w:ascii="Gisha" w:hAnsi="Gisha" w:cs="Gisha"/>
                      <w:sz w:val="16"/>
                      <w:szCs w:val="16"/>
                    </w:rPr>
                  </w:pPr>
                  <w:r w:rsidRPr="007061FF">
                    <w:rPr>
                      <w:rFonts w:ascii="Gisha" w:hAnsi="Gisha" w:cs="Gisha"/>
                      <w:sz w:val="16"/>
                      <w:szCs w:val="16"/>
                    </w:rPr>
                    <w:lastRenderedPageBreak/>
                    <w:t xml:space="preserve">El sistema APG I, II y III; Los monilophytos y las plantas no vasculares; el porqué de las diferencias con otros sistemas; la ubicación de los clados en </w:t>
                  </w:r>
                  <w:r w:rsidRPr="007061FF">
                    <w:rPr>
                      <w:rFonts w:ascii="Gisha" w:hAnsi="Gisha" w:cs="Gisha"/>
                      <w:sz w:val="16"/>
                      <w:szCs w:val="16"/>
                    </w:rPr>
                    <w:lastRenderedPageBreak/>
                    <w:t>los nuevos sistemas de clasificación.</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lastRenderedPageBreak/>
                    <w:t xml:space="preserve">Unidad 3. </w:t>
                  </w:r>
                  <w:r w:rsidR="00EC40CD" w:rsidRPr="007061FF">
                    <w:rPr>
                      <w:rFonts w:ascii="Gisha" w:hAnsi="Gisha" w:cs="Gisha"/>
                      <w:b w:val="0"/>
                      <w:sz w:val="16"/>
                      <w:szCs w:val="16"/>
                      <w:lang w:val="es-CO"/>
                    </w:rPr>
                    <w:t>El trabajo sistemático y la Taxonomía</w:t>
                  </w:r>
                </w:p>
              </w:tc>
              <w:tc>
                <w:tcPr>
                  <w:tcW w:w="6096" w:type="dxa"/>
                  <w:gridSpan w:val="8"/>
                  <w:hideMark/>
                </w:tcPr>
                <w:p w:rsidR="004A5CEA" w:rsidRPr="007061FF" w:rsidRDefault="00EC40CD" w:rsidP="00C83FE7">
                  <w:pPr>
                    <w:ind w:left="0" w:firstLine="0"/>
                    <w:contextualSpacing/>
                    <w:rPr>
                      <w:rFonts w:ascii="Gisha" w:hAnsi="Gisha" w:cs="Gisha"/>
                      <w:sz w:val="16"/>
                      <w:szCs w:val="16"/>
                    </w:rPr>
                  </w:pPr>
                  <w:r w:rsidRPr="007061FF">
                    <w:rPr>
                      <w:rFonts w:ascii="Gisha" w:hAnsi="Gisha" w:cs="Gisha"/>
                      <w:sz w:val="16"/>
                      <w:szCs w:val="16"/>
                    </w:rPr>
                    <w:t>Las bases para preparar trabajos en sistemática: revisiones, monografías, floras y flórulas; el trabajo en herbario y la herborización; las claves taxonómicas</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4. </w:t>
                  </w:r>
                  <w:r w:rsidR="00EC40CD" w:rsidRPr="007061FF">
                    <w:rPr>
                      <w:rFonts w:ascii="Gisha" w:hAnsi="Gisha" w:cs="Gisha"/>
                      <w:b w:val="0"/>
                      <w:sz w:val="16"/>
                      <w:szCs w:val="16"/>
                      <w:lang w:val="es-CO"/>
                    </w:rPr>
                    <w:t>Plantas no Vasculares</w:t>
                  </w:r>
                </w:p>
              </w:tc>
              <w:tc>
                <w:tcPr>
                  <w:tcW w:w="6096" w:type="dxa"/>
                  <w:gridSpan w:val="8"/>
                </w:tcPr>
                <w:p w:rsidR="004A5CEA" w:rsidRPr="007061FF" w:rsidRDefault="00EC40CD" w:rsidP="00C83FE7">
                  <w:pPr>
                    <w:ind w:left="0" w:firstLine="0"/>
                    <w:contextualSpacing/>
                    <w:rPr>
                      <w:rFonts w:ascii="Gisha" w:hAnsi="Gisha" w:cs="Gisha"/>
                      <w:sz w:val="16"/>
                      <w:szCs w:val="16"/>
                    </w:rPr>
                  </w:pPr>
                  <w:r w:rsidRPr="007061FF">
                    <w:rPr>
                      <w:rFonts w:ascii="Gisha" w:hAnsi="Gisha" w:cs="Gisha"/>
                      <w:sz w:val="16"/>
                      <w:szCs w:val="16"/>
                    </w:rPr>
                    <w:t>El nuevo sistema de clasificación; características taxonómicas que diferencian a cada grupo</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5.  </w:t>
                  </w:r>
                  <w:r w:rsidR="00EC40CD" w:rsidRPr="007061FF">
                    <w:rPr>
                      <w:rFonts w:ascii="Gisha" w:hAnsi="Gisha" w:cs="Gisha"/>
                      <w:b w:val="0"/>
                      <w:sz w:val="16"/>
                      <w:szCs w:val="16"/>
                      <w:lang w:val="es-CO"/>
                    </w:rPr>
                    <w:t>Monilophytos</w:t>
                  </w:r>
                </w:p>
              </w:tc>
              <w:tc>
                <w:tcPr>
                  <w:tcW w:w="6096" w:type="dxa"/>
                  <w:gridSpan w:val="8"/>
                </w:tcPr>
                <w:p w:rsidR="004A5CEA" w:rsidRPr="007061FF" w:rsidRDefault="00EC40CD" w:rsidP="00C83FE7">
                  <w:pPr>
                    <w:ind w:left="0" w:firstLine="0"/>
                    <w:contextualSpacing/>
                    <w:rPr>
                      <w:rFonts w:ascii="Gisha" w:hAnsi="Gisha" w:cs="Gisha"/>
                      <w:sz w:val="16"/>
                      <w:szCs w:val="16"/>
                    </w:rPr>
                  </w:pPr>
                  <w:r w:rsidRPr="007061FF">
                    <w:rPr>
                      <w:rFonts w:ascii="Gisha" w:hAnsi="Gisha" w:cs="Gisha"/>
                      <w:sz w:val="16"/>
                      <w:szCs w:val="16"/>
                    </w:rPr>
                    <w:t>El nuevo sistema de clasificación; características taxonómicas que diferencian a cada grupo</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6. </w:t>
                  </w:r>
                  <w:r w:rsidR="00EC40CD" w:rsidRPr="007061FF">
                    <w:rPr>
                      <w:rFonts w:ascii="Gisha" w:hAnsi="Gisha" w:cs="Gisha"/>
                      <w:b w:val="0"/>
                      <w:sz w:val="16"/>
                      <w:szCs w:val="16"/>
                      <w:lang w:val="es-CO"/>
                    </w:rPr>
                    <w:t>Magnoliophytas</w:t>
                  </w:r>
                </w:p>
              </w:tc>
              <w:tc>
                <w:tcPr>
                  <w:tcW w:w="6096" w:type="dxa"/>
                  <w:gridSpan w:val="8"/>
                </w:tcPr>
                <w:p w:rsidR="004A5CEA" w:rsidRPr="007061FF" w:rsidRDefault="00EC40CD" w:rsidP="00C83FE7">
                  <w:pPr>
                    <w:ind w:left="0" w:firstLine="0"/>
                    <w:contextualSpacing/>
                    <w:rPr>
                      <w:rFonts w:ascii="Gisha" w:hAnsi="Gisha" w:cs="Gisha"/>
                      <w:sz w:val="16"/>
                      <w:szCs w:val="16"/>
                    </w:rPr>
                  </w:pPr>
                  <w:r w:rsidRPr="007061FF">
                    <w:rPr>
                      <w:rFonts w:ascii="Gisha" w:hAnsi="Gisha" w:cs="Gisha"/>
                      <w:sz w:val="16"/>
                      <w:szCs w:val="16"/>
                    </w:rPr>
                    <w:t>El nuevo sistema de clasificación; características taxonómicas que diferencian a cada grupo</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w:t>
                  </w:r>
                  <w:r w:rsidR="00A16157" w:rsidRPr="007061FF">
                    <w:rPr>
                      <w:rFonts w:ascii="Gisha" w:hAnsi="Gisha" w:cs="Gisha"/>
                      <w:b w:val="0"/>
                      <w:sz w:val="16"/>
                      <w:szCs w:val="16"/>
                      <w:lang w:val="es-CO"/>
                    </w:rPr>
                    <w:t>7</w:t>
                  </w:r>
                  <w:r w:rsidRPr="007061FF">
                    <w:rPr>
                      <w:rFonts w:ascii="Gisha" w:hAnsi="Gisha" w:cs="Gisha"/>
                      <w:b w:val="0"/>
                      <w:sz w:val="16"/>
                      <w:szCs w:val="16"/>
                      <w:lang w:val="es-CO"/>
                    </w:rPr>
                    <w:t xml:space="preserve">. </w:t>
                  </w:r>
                  <w:r w:rsidR="00A16157" w:rsidRPr="007061FF">
                    <w:rPr>
                      <w:rFonts w:ascii="Gisha" w:hAnsi="Gisha" w:cs="Gisha"/>
                      <w:b w:val="0"/>
                      <w:sz w:val="16"/>
                      <w:szCs w:val="16"/>
                      <w:lang w:val="es-CO"/>
                    </w:rPr>
                    <w:t>Monocotiledóneas</w:t>
                  </w:r>
                </w:p>
              </w:tc>
              <w:tc>
                <w:tcPr>
                  <w:tcW w:w="6096" w:type="dxa"/>
                  <w:gridSpan w:val="8"/>
                </w:tcPr>
                <w:p w:rsidR="004A5CEA" w:rsidRPr="007061FF" w:rsidRDefault="00A16157" w:rsidP="00C83FE7">
                  <w:pPr>
                    <w:ind w:left="0" w:firstLine="0"/>
                    <w:contextualSpacing/>
                    <w:rPr>
                      <w:rFonts w:ascii="Gisha" w:hAnsi="Gisha" w:cs="Gisha"/>
                      <w:sz w:val="16"/>
                      <w:szCs w:val="16"/>
                    </w:rPr>
                  </w:pPr>
                  <w:r w:rsidRPr="007061FF">
                    <w:rPr>
                      <w:rFonts w:ascii="Gisha" w:hAnsi="Gisha" w:cs="Gisha"/>
                      <w:sz w:val="16"/>
                      <w:szCs w:val="16"/>
                    </w:rPr>
                    <w:t>El nuevo sistema de clasificación; características taxonómicas que diferencian a cada grupo</w:t>
                  </w:r>
                </w:p>
              </w:tc>
            </w:tr>
            <w:tr w:rsidR="004A5CEA" w:rsidRPr="007061FF" w:rsidTr="00A51456">
              <w:tc>
                <w:tcPr>
                  <w:tcW w:w="2302" w:type="dxa"/>
                  <w:gridSpan w:val="2"/>
                  <w:hideMark/>
                </w:tcPr>
                <w:p w:rsidR="004A5CEA" w:rsidRPr="007061FF" w:rsidRDefault="004A5CEA" w:rsidP="00C83FE7">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8. </w:t>
                  </w:r>
                  <w:r w:rsidR="00A16157" w:rsidRPr="007061FF">
                    <w:rPr>
                      <w:rFonts w:ascii="Gisha" w:hAnsi="Gisha" w:cs="Gisha"/>
                      <w:b w:val="0"/>
                      <w:sz w:val="16"/>
                      <w:szCs w:val="16"/>
                      <w:lang w:val="es-CO"/>
                    </w:rPr>
                    <w:t>Eudicotiledóneas</w:t>
                  </w:r>
                </w:p>
              </w:tc>
              <w:tc>
                <w:tcPr>
                  <w:tcW w:w="6096" w:type="dxa"/>
                  <w:gridSpan w:val="8"/>
                  <w:hideMark/>
                </w:tcPr>
                <w:p w:rsidR="004A5CEA" w:rsidRPr="007061FF" w:rsidRDefault="00A16157" w:rsidP="00C83FE7">
                  <w:pPr>
                    <w:ind w:left="0" w:firstLine="0"/>
                    <w:contextualSpacing/>
                    <w:rPr>
                      <w:rFonts w:ascii="Gisha" w:hAnsi="Gisha" w:cs="Gisha"/>
                      <w:sz w:val="16"/>
                      <w:szCs w:val="16"/>
                    </w:rPr>
                  </w:pPr>
                  <w:r w:rsidRPr="007061FF">
                    <w:rPr>
                      <w:rFonts w:ascii="Gisha" w:hAnsi="Gisha" w:cs="Gisha"/>
                      <w:sz w:val="16"/>
                      <w:szCs w:val="16"/>
                    </w:rPr>
                    <w:t>El nuevo sistema de clasificación; características taxonómicas que diferencian a cada grupo</w:t>
                  </w:r>
                </w:p>
              </w:tc>
            </w:tr>
            <w:tr w:rsidR="004A5CEA" w:rsidRPr="00B250AD" w:rsidTr="00A73436">
              <w:tc>
                <w:tcPr>
                  <w:tcW w:w="8398" w:type="dxa"/>
                  <w:gridSpan w:val="10"/>
                </w:tcPr>
                <w:p w:rsidR="004A5CEA" w:rsidRPr="007061FF" w:rsidRDefault="004A5CEA" w:rsidP="00EC47D6">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A16157" w:rsidRPr="007061FF" w:rsidRDefault="00A16157" w:rsidP="000D29FA">
                  <w:pPr>
                    <w:numPr>
                      <w:ilvl w:val="0"/>
                      <w:numId w:val="10"/>
                    </w:numPr>
                    <w:rPr>
                      <w:rFonts w:ascii="Gisha" w:hAnsi="Gisha" w:cs="Gisha"/>
                      <w:sz w:val="16"/>
                      <w:szCs w:val="16"/>
                    </w:rPr>
                  </w:pPr>
                  <w:r w:rsidRPr="007061FF">
                    <w:rPr>
                      <w:rFonts w:ascii="Gisha" w:hAnsi="Gisha" w:cs="Gisha"/>
                      <w:sz w:val="16"/>
                      <w:szCs w:val="16"/>
                    </w:rPr>
                    <w:t>Chaparro de v, m., aguirre- c, j. 2002. Hongos liquenizados. Panamericana formas e impresos. Bogotá.</w:t>
                  </w:r>
                </w:p>
                <w:p w:rsidR="00A16157" w:rsidRPr="00DE458E" w:rsidRDefault="00A16157" w:rsidP="000D29FA">
                  <w:pPr>
                    <w:numPr>
                      <w:ilvl w:val="0"/>
                      <w:numId w:val="10"/>
                    </w:numPr>
                    <w:rPr>
                      <w:rFonts w:ascii="Gisha" w:hAnsi="Gisha" w:cs="Gisha"/>
                      <w:sz w:val="16"/>
                      <w:szCs w:val="16"/>
                      <w:lang w:val="en-US"/>
                    </w:rPr>
                  </w:pPr>
                  <w:r w:rsidRPr="00DE458E">
                    <w:rPr>
                      <w:rFonts w:ascii="Gisha" w:hAnsi="Gisha" w:cs="Gisha"/>
                      <w:sz w:val="16"/>
                      <w:szCs w:val="16"/>
                      <w:lang w:val="en-US"/>
                    </w:rPr>
                    <w:t>Judd, w. S., capmpelll, c. S., kellog, e. A., stevens, p.f. donowe, m. J. 2002. Plant systematic: a phylogenetic approach. Second edition, sinauer assciates, sundereland, massachusets.</w:t>
                  </w:r>
                </w:p>
                <w:p w:rsidR="004A5CEA" w:rsidRPr="00DE458E" w:rsidRDefault="00A16157" w:rsidP="000D29FA">
                  <w:pPr>
                    <w:numPr>
                      <w:ilvl w:val="0"/>
                      <w:numId w:val="10"/>
                    </w:numPr>
                    <w:rPr>
                      <w:rFonts w:ascii="Gisha" w:hAnsi="Gisha" w:cs="Gisha"/>
                      <w:sz w:val="16"/>
                      <w:szCs w:val="16"/>
                      <w:lang w:val="en-US"/>
                    </w:rPr>
                  </w:pPr>
                  <w:r w:rsidRPr="00DE458E">
                    <w:rPr>
                      <w:rFonts w:ascii="Gisha" w:hAnsi="Gisha" w:cs="Gisha"/>
                      <w:sz w:val="16"/>
                      <w:szCs w:val="16"/>
                      <w:lang w:val="en-US"/>
                    </w:rPr>
                    <w:t>Judd, w. S., capmpelll, c. S., kellog, e. A., stevens, p.f. donowe, m. J. 2008. Plant systematic: a phylogenetic approach apg iii. Second edition, sinauer assciates, sundereland, massachusets.</w:t>
                  </w:r>
                </w:p>
              </w:tc>
            </w:tr>
          </w:tbl>
          <w:p w:rsidR="00454A69" w:rsidRPr="007061FF" w:rsidRDefault="00A25642" w:rsidP="000D29FA">
            <w:pPr>
              <w:pStyle w:val="Prrafodelista"/>
              <w:numPr>
                <w:ilvl w:val="0"/>
                <w:numId w:val="54"/>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Restauración Ecológica</w:t>
            </w:r>
          </w:p>
        </w:tc>
      </w:tr>
      <w:tr w:rsidR="007D7CD5" w:rsidRPr="007061FF" w:rsidTr="000A4F08">
        <w:trPr>
          <w:trHeight w:val="294"/>
        </w:trPr>
        <w:tc>
          <w:tcPr>
            <w:tcW w:w="9391" w:type="dxa"/>
            <w:gridSpan w:val="3"/>
            <w:shd w:val="clear" w:color="auto" w:fill="auto"/>
            <w:noWrap/>
            <w:vAlign w:val="bottom"/>
            <w:hideMark/>
          </w:tcPr>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9"/>
              <w:gridCol w:w="1536"/>
              <w:gridCol w:w="143"/>
              <w:gridCol w:w="193"/>
              <w:gridCol w:w="1214"/>
              <w:gridCol w:w="1194"/>
              <w:gridCol w:w="142"/>
              <w:gridCol w:w="1547"/>
              <w:gridCol w:w="940"/>
            </w:tblGrid>
            <w:tr w:rsidR="00B8505B" w:rsidRPr="007061FF" w:rsidTr="007B5F3A">
              <w:tc>
                <w:tcPr>
                  <w:tcW w:w="3361" w:type="dxa"/>
                  <w:gridSpan w:val="4"/>
                  <w:shd w:val="clear" w:color="auto" w:fill="215868" w:themeFill="accent5" w:themeFillShade="80"/>
                  <w:hideMark/>
                </w:tcPr>
                <w:p w:rsidR="00B8505B" w:rsidRPr="007061FF" w:rsidRDefault="00B8505B"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lastRenderedPageBreak/>
                    <w:t>CÓDIGO ASIGNATURA</w:t>
                  </w:r>
                </w:p>
              </w:tc>
              <w:tc>
                <w:tcPr>
                  <w:tcW w:w="5037" w:type="dxa"/>
                  <w:gridSpan w:val="5"/>
                  <w:shd w:val="clear" w:color="auto" w:fill="215868" w:themeFill="accent5" w:themeFillShade="80"/>
                  <w:hideMark/>
                </w:tcPr>
                <w:p w:rsidR="00B8505B" w:rsidRPr="007061FF" w:rsidRDefault="00B8505B" w:rsidP="00BB77CC">
                  <w:pPr>
                    <w:pStyle w:val="Puesto"/>
                    <w:contextualSpacing/>
                    <w:jc w:val="both"/>
                    <w:rPr>
                      <w:rFonts w:ascii="Gisha" w:hAnsi="Gisha" w:cs="Gisha"/>
                      <w:color w:val="FFFFFF" w:themeColor="background1"/>
                      <w:sz w:val="18"/>
                      <w:szCs w:val="18"/>
                      <w:lang w:val="es-CO"/>
                    </w:rPr>
                  </w:pPr>
                </w:p>
              </w:tc>
            </w:tr>
            <w:tr w:rsidR="00B8505B" w:rsidRPr="007061FF" w:rsidTr="007B5F3A">
              <w:tc>
                <w:tcPr>
                  <w:tcW w:w="3361" w:type="dxa"/>
                  <w:gridSpan w:val="4"/>
                  <w:shd w:val="clear" w:color="auto" w:fill="215868" w:themeFill="accent5" w:themeFillShade="80"/>
                  <w:hideMark/>
                </w:tcPr>
                <w:p w:rsidR="00B8505B" w:rsidRPr="007061FF" w:rsidRDefault="00B8505B"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37" w:type="dxa"/>
                  <w:gridSpan w:val="5"/>
                  <w:shd w:val="clear" w:color="auto" w:fill="215868" w:themeFill="accent5" w:themeFillShade="80"/>
                  <w:hideMark/>
                </w:tcPr>
                <w:p w:rsidR="00B8505B" w:rsidRPr="007061FF" w:rsidRDefault="00B8505B" w:rsidP="00E869B0">
                  <w:pPr>
                    <w:pStyle w:val="Puesto"/>
                    <w:contextualSpacing/>
                    <w:rPr>
                      <w:rFonts w:ascii="Gisha" w:hAnsi="Gisha" w:cs="Gisha"/>
                      <w:color w:val="FFFFFF" w:themeColor="background1"/>
                      <w:sz w:val="18"/>
                      <w:szCs w:val="18"/>
                      <w:lang w:val="es-CO"/>
                    </w:rPr>
                  </w:pPr>
                  <w:r w:rsidRPr="007061FF">
                    <w:rPr>
                      <w:rFonts w:ascii="Gisha" w:hAnsi="Gisha" w:cs="Gisha"/>
                      <w:iCs/>
                      <w:color w:val="FFFFFF" w:themeColor="background1"/>
                      <w:sz w:val="18"/>
                      <w:szCs w:val="18"/>
                      <w:lang w:val="es-CO"/>
                    </w:rPr>
                    <w:t>RESTAURACION ECOLOGICA</w:t>
                  </w:r>
                </w:p>
              </w:tc>
            </w:tr>
            <w:tr w:rsidR="00B8505B" w:rsidRPr="007061FF" w:rsidTr="007B5F3A">
              <w:tc>
                <w:tcPr>
                  <w:tcW w:w="8398" w:type="dxa"/>
                  <w:gridSpan w:val="9"/>
                  <w:hideMark/>
                </w:tcPr>
                <w:p w:rsidR="00B8505B" w:rsidRPr="007061FF" w:rsidRDefault="00B8505B" w:rsidP="007B5F3A">
                  <w:pPr>
                    <w:pStyle w:val="Puesto"/>
                    <w:ind w:left="-36"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E869B0" w:rsidRPr="007061FF" w:rsidRDefault="00E869B0" w:rsidP="007B5F3A">
                  <w:pPr>
                    <w:pStyle w:val="Puesto"/>
                    <w:ind w:left="-36" w:firstLine="0"/>
                    <w:contextualSpacing/>
                    <w:jc w:val="both"/>
                    <w:rPr>
                      <w:rFonts w:ascii="Gisha" w:hAnsi="Gisha" w:cs="Gisha"/>
                      <w:sz w:val="16"/>
                      <w:szCs w:val="16"/>
                      <w:lang w:val="es-CO"/>
                    </w:rPr>
                  </w:pPr>
                </w:p>
                <w:p w:rsidR="00B8505B" w:rsidRPr="007061FF" w:rsidRDefault="00B8505B" w:rsidP="007B5F3A">
                  <w:pPr>
                    <w:ind w:left="-36" w:firstLine="0"/>
                    <w:contextualSpacing/>
                    <w:rPr>
                      <w:rFonts w:ascii="Gisha" w:hAnsi="Gisha" w:cs="Gisha"/>
                      <w:sz w:val="16"/>
                      <w:szCs w:val="16"/>
                    </w:rPr>
                  </w:pPr>
                  <w:r w:rsidRPr="007061FF">
                    <w:rPr>
                      <w:rFonts w:ascii="Gisha" w:hAnsi="Gisha" w:cs="Gisha"/>
                      <w:sz w:val="16"/>
                      <w:szCs w:val="16"/>
                    </w:rPr>
                    <w:t xml:space="preserve">En el curso se propone poner a disposición del estudiante algunos de los conceptos claves que son utilizados cuando se aborda la restauración ecológica, así como dar herramientas para el desarrollo de la investigación pura y aplicada, y para la implementación de experiencias piloto, prácticas y proyectos de restauración </w:t>
                  </w:r>
                  <w:r w:rsidRPr="007061FF">
                    <w:rPr>
                      <w:rFonts w:ascii="Gisha" w:hAnsi="Gisha" w:cs="Gisha"/>
                      <w:iCs/>
                      <w:sz w:val="16"/>
                      <w:szCs w:val="16"/>
                    </w:rPr>
                    <w:t>en los diferentes ecosistemas tropicales.</w:t>
                  </w:r>
                </w:p>
                <w:p w:rsidR="00B8505B" w:rsidRPr="007061FF" w:rsidRDefault="00B8505B" w:rsidP="007B5F3A">
                  <w:pPr>
                    <w:ind w:left="-36" w:firstLine="0"/>
                    <w:contextualSpacing/>
                    <w:rPr>
                      <w:rFonts w:ascii="Gisha" w:hAnsi="Gisha" w:cs="Gisha"/>
                      <w:color w:val="000000"/>
                      <w:sz w:val="16"/>
                      <w:szCs w:val="16"/>
                    </w:rPr>
                  </w:pPr>
                </w:p>
              </w:tc>
            </w:tr>
            <w:tr w:rsidR="00B8505B" w:rsidRPr="007061FF" w:rsidTr="007B5F3A">
              <w:tc>
                <w:tcPr>
                  <w:tcW w:w="8398" w:type="dxa"/>
                  <w:gridSpan w:val="9"/>
                  <w:hideMark/>
                </w:tcPr>
                <w:p w:rsidR="00B8505B" w:rsidRPr="007061FF" w:rsidRDefault="00B8505B" w:rsidP="007B5F3A">
                  <w:pPr>
                    <w:pStyle w:val="Puesto"/>
                    <w:ind w:left="-36"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E869B0" w:rsidRPr="007061FF" w:rsidRDefault="00E869B0" w:rsidP="007B5F3A">
                  <w:pPr>
                    <w:pStyle w:val="Puesto"/>
                    <w:ind w:left="-36" w:firstLine="0"/>
                    <w:contextualSpacing/>
                    <w:jc w:val="both"/>
                    <w:rPr>
                      <w:rFonts w:ascii="Gisha" w:hAnsi="Gisha" w:cs="Gisha"/>
                      <w:sz w:val="16"/>
                      <w:szCs w:val="16"/>
                      <w:lang w:val="es-CO"/>
                    </w:rPr>
                  </w:pPr>
                </w:p>
                <w:p w:rsidR="00B8505B" w:rsidRPr="007061FF" w:rsidRDefault="00B8505B" w:rsidP="007B5F3A">
                  <w:pPr>
                    <w:ind w:left="-36" w:firstLine="0"/>
                    <w:contextualSpacing/>
                    <w:rPr>
                      <w:rFonts w:ascii="Gisha" w:hAnsi="Gisha" w:cs="Gisha"/>
                      <w:iCs/>
                      <w:sz w:val="16"/>
                      <w:szCs w:val="16"/>
                    </w:rPr>
                  </w:pPr>
                  <w:r w:rsidRPr="007061FF">
                    <w:rPr>
                      <w:rFonts w:ascii="Gisha" w:hAnsi="Gisha" w:cs="Gisha"/>
                      <w:iCs/>
                      <w:sz w:val="16"/>
                      <w:szCs w:val="16"/>
                    </w:rPr>
                    <w:t>Orientar sobre las bases teóricas de Ecología de la Restauración y Restauración ecológica,  así como profundizar en los conceptos y técnicas empleadas para el desarrollo de esta disciplina en los diferentes ecosistemas tropicales.</w:t>
                  </w:r>
                </w:p>
                <w:p w:rsidR="00B8505B" w:rsidRPr="007061FF" w:rsidRDefault="00B8505B" w:rsidP="007B5F3A">
                  <w:pPr>
                    <w:ind w:left="-36" w:firstLine="0"/>
                    <w:contextualSpacing/>
                    <w:rPr>
                      <w:rFonts w:ascii="Gisha" w:hAnsi="Gisha" w:cs="Gisha"/>
                      <w:sz w:val="16"/>
                      <w:szCs w:val="16"/>
                    </w:rPr>
                  </w:pPr>
                  <w:r w:rsidRPr="007061FF">
                    <w:rPr>
                      <w:rFonts w:ascii="Gisha" w:hAnsi="Gisha" w:cs="Gisha"/>
                      <w:sz w:val="16"/>
                      <w:szCs w:val="16"/>
                    </w:rPr>
                    <w:t xml:space="preserve">Brindar de forma práctica los conocimientos necesarios para realizar un proceso de restauración ecológica, estableciendo criterios a aplicar, selección de métodos, técnicas y estrategias para restaurar un área disturbada. </w:t>
                  </w:r>
                </w:p>
              </w:tc>
            </w:tr>
            <w:tr w:rsidR="00B8505B" w:rsidRPr="007061FF" w:rsidTr="007B5F3A">
              <w:trPr>
                <w:cantSplit/>
              </w:trPr>
              <w:tc>
                <w:tcPr>
                  <w:tcW w:w="8398" w:type="dxa"/>
                  <w:gridSpan w:val="9"/>
                  <w:hideMark/>
                </w:tcPr>
                <w:p w:rsidR="00B8505B" w:rsidRPr="007061FF" w:rsidRDefault="00B8505B"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B8505B" w:rsidRPr="007061FF" w:rsidTr="007B5F3A">
              <w:trPr>
                <w:cantSplit/>
              </w:trPr>
              <w:tc>
                <w:tcPr>
                  <w:tcW w:w="3025"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744" w:type="dxa"/>
                  <w:gridSpan w:val="4"/>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689"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40"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B8505B" w:rsidRPr="007061FF" w:rsidTr="007B5F3A">
              <w:trPr>
                <w:cantSplit/>
              </w:trPr>
              <w:tc>
                <w:tcPr>
                  <w:tcW w:w="3025"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2744" w:type="dxa"/>
                  <w:gridSpan w:val="4"/>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96</w:t>
                  </w:r>
                </w:p>
              </w:tc>
              <w:tc>
                <w:tcPr>
                  <w:tcW w:w="1689"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940"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B8505B" w:rsidRPr="007061FF" w:rsidTr="007B5F3A">
              <w:trPr>
                <w:cantSplit/>
              </w:trPr>
              <w:tc>
                <w:tcPr>
                  <w:tcW w:w="8398" w:type="dxa"/>
                  <w:gridSpan w:val="9"/>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B8505B" w:rsidRPr="007061FF" w:rsidTr="007B5F3A">
              <w:trPr>
                <w:cantSplit/>
              </w:trPr>
              <w:tc>
                <w:tcPr>
                  <w:tcW w:w="1489"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679"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07"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336" w:type="dxa"/>
                  <w:gridSpan w:val="2"/>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DISCUSIONES</w:t>
                  </w:r>
                </w:p>
              </w:tc>
              <w:tc>
                <w:tcPr>
                  <w:tcW w:w="1547"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40" w:type="dxa"/>
                  <w:hideMark/>
                </w:tcPr>
                <w:p w:rsidR="00B8505B" w:rsidRPr="007061FF" w:rsidRDefault="00B8505B" w:rsidP="00BB77CC">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B8505B" w:rsidRPr="007061FF" w:rsidTr="007B5F3A">
              <w:trPr>
                <w:cantSplit/>
              </w:trPr>
              <w:tc>
                <w:tcPr>
                  <w:tcW w:w="1489"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58</w:t>
                  </w:r>
                </w:p>
              </w:tc>
              <w:tc>
                <w:tcPr>
                  <w:tcW w:w="1679"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407"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c>
                <w:tcPr>
                  <w:tcW w:w="1336" w:type="dxa"/>
                  <w:gridSpan w:val="2"/>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1547"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16</w:t>
                  </w:r>
                </w:p>
              </w:tc>
              <w:tc>
                <w:tcPr>
                  <w:tcW w:w="940" w:type="dxa"/>
                  <w:hideMark/>
                </w:tcPr>
                <w:p w:rsidR="00B8505B" w:rsidRPr="007061FF" w:rsidRDefault="00B8505B" w:rsidP="00BB77CC">
                  <w:pPr>
                    <w:pStyle w:val="Puesto"/>
                    <w:contextualSpacing/>
                    <w:rPr>
                      <w:rFonts w:ascii="Gisha" w:hAnsi="Gisha" w:cs="Gisha"/>
                      <w:b w:val="0"/>
                      <w:sz w:val="16"/>
                      <w:szCs w:val="16"/>
                      <w:lang w:val="es-CO"/>
                    </w:rPr>
                  </w:pPr>
                  <w:r w:rsidRPr="007061FF">
                    <w:rPr>
                      <w:rFonts w:ascii="Gisha" w:hAnsi="Gisha" w:cs="Gisha"/>
                      <w:b w:val="0"/>
                      <w:sz w:val="16"/>
                      <w:szCs w:val="16"/>
                      <w:lang w:val="es-CO"/>
                    </w:rPr>
                    <w:t>20</w:t>
                  </w:r>
                </w:p>
              </w:tc>
            </w:tr>
            <w:tr w:rsidR="00B8505B" w:rsidRPr="007061FF" w:rsidTr="007B5F3A">
              <w:trPr>
                <w:cantSplit/>
              </w:trPr>
              <w:tc>
                <w:tcPr>
                  <w:tcW w:w="8398" w:type="dxa"/>
                  <w:gridSpan w:val="9"/>
                  <w:hideMark/>
                </w:tcPr>
                <w:p w:rsidR="00B8505B" w:rsidRPr="007061FF" w:rsidRDefault="00B8505B" w:rsidP="00BB77CC">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B8505B" w:rsidRPr="007061FF" w:rsidTr="007B5F3A">
              <w:tc>
                <w:tcPr>
                  <w:tcW w:w="3361" w:type="dxa"/>
                  <w:gridSpan w:val="4"/>
                  <w:hideMark/>
                </w:tcPr>
                <w:p w:rsidR="00B8505B" w:rsidRPr="007061FF" w:rsidRDefault="00B8505B"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37" w:type="dxa"/>
                  <w:gridSpan w:val="5"/>
                  <w:hideMark/>
                </w:tcPr>
                <w:p w:rsidR="00B8505B" w:rsidRPr="007061FF" w:rsidRDefault="00B8505B"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1. Introducción</w:t>
                  </w:r>
                </w:p>
              </w:tc>
              <w:tc>
                <w:tcPr>
                  <w:tcW w:w="5037" w:type="dxa"/>
                  <w:gridSpan w:val="5"/>
                </w:tcPr>
                <w:p w:rsidR="00B8505B" w:rsidRPr="007061FF" w:rsidRDefault="00B8505B" w:rsidP="00E869B0">
                  <w:pPr>
                    <w:ind w:left="0" w:firstLine="0"/>
                    <w:contextualSpacing/>
                    <w:rPr>
                      <w:rFonts w:ascii="Gisha" w:hAnsi="Gisha" w:cs="Gisha"/>
                      <w:b/>
                      <w:sz w:val="16"/>
                      <w:szCs w:val="16"/>
                    </w:rPr>
                  </w:pPr>
                  <w:r w:rsidRPr="007061FF">
                    <w:rPr>
                      <w:rFonts w:ascii="Gisha" w:hAnsi="Gisha" w:cs="Gisha"/>
                      <w:sz w:val="16"/>
                      <w:szCs w:val="16"/>
                    </w:rPr>
                    <w:t xml:space="preserve">Definición de Ecología de la Restauración, Restauración </w:t>
                  </w:r>
                  <w:r w:rsidRPr="007061FF">
                    <w:rPr>
                      <w:rFonts w:ascii="Gisha" w:hAnsi="Gisha" w:cs="Gisha"/>
                      <w:sz w:val="16"/>
                      <w:szCs w:val="16"/>
                    </w:rPr>
                    <w:lastRenderedPageBreak/>
                    <w:t>Ecológica y Restauración de Capital Natural. Clases de Restauración. Disciplinas científico-técnicas de apoyo</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lastRenderedPageBreak/>
                    <w:t>Unidad 2. Bases ecológicas de la Restauración ecológica</w:t>
                  </w:r>
                </w:p>
              </w:tc>
              <w:tc>
                <w:tcPr>
                  <w:tcW w:w="5037" w:type="dxa"/>
                  <w:gridSpan w:val="5"/>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Tensión. Disturbio. Perturbación. Limitantes. Ecosistema de Referencia. Sucesión. Escalas y niveles.</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3. Actividades asociadas a la Restauración. </w:t>
                  </w:r>
                </w:p>
              </w:tc>
              <w:tc>
                <w:tcPr>
                  <w:tcW w:w="5037" w:type="dxa"/>
                  <w:gridSpan w:val="5"/>
                  <w:hideMark/>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Manejo de Ecosistemas. Rehabilitación. Reclamación. Revegetalización.  Reemplazo. Mitigación.</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4. </w:t>
                  </w:r>
                  <w:r w:rsidRPr="007061FF">
                    <w:rPr>
                      <w:rFonts w:ascii="Gisha" w:hAnsi="Gisha" w:cs="Gisha"/>
                      <w:b w:val="0"/>
                      <w:bCs/>
                      <w:sz w:val="16"/>
                      <w:szCs w:val="16"/>
                      <w:lang w:val="es-CO"/>
                    </w:rPr>
                    <w:t>Identificación del problema ¿porqué restaurar?</w:t>
                  </w:r>
                </w:p>
              </w:tc>
              <w:tc>
                <w:tcPr>
                  <w:tcW w:w="5037" w:type="dxa"/>
                  <w:gridSpan w:val="5"/>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 xml:space="preserve">Criterios para definir necesidades de restauración: Valores ecológicos, socioeconómicos y culturales. </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5.  Principales Técnicas de Restauración</w:t>
                  </w:r>
                </w:p>
              </w:tc>
              <w:tc>
                <w:tcPr>
                  <w:tcW w:w="5037" w:type="dxa"/>
                  <w:gridSpan w:val="5"/>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Restauración Ecológica en Ecosistemas Terrestre y Acuáticos. Los Modelos como una herramienta de restauración.</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6. Estructuración de un proyecto de Restauración ecológica</w:t>
                  </w:r>
                </w:p>
              </w:tc>
              <w:tc>
                <w:tcPr>
                  <w:tcW w:w="5037" w:type="dxa"/>
                  <w:gridSpan w:val="5"/>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Definición del objetivo. Zonificación del área a restaurar. Caracterización, física, biótica y social del sistema disturbado y del sistema de referencia. Definición de los factores tensionantes</w:t>
                  </w:r>
                </w:p>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y limitantes. Establecimiento de las prácticas de restauración. Seguimiento y evaluación del proyecto. Participación comunitaria.</w:t>
                  </w:r>
                </w:p>
              </w:tc>
            </w:tr>
            <w:tr w:rsidR="00B8505B" w:rsidRPr="007061FF" w:rsidTr="007B5F3A">
              <w:tc>
                <w:tcPr>
                  <w:tcW w:w="3361" w:type="dxa"/>
                  <w:gridSpan w:val="4"/>
                  <w:hideMark/>
                </w:tcPr>
                <w:p w:rsidR="00B8505B" w:rsidRPr="007061FF" w:rsidRDefault="00B8505B" w:rsidP="00E869B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7. Estudios de Caso: Experiencias de restauración ecológica</w:t>
                  </w:r>
                </w:p>
              </w:tc>
              <w:tc>
                <w:tcPr>
                  <w:tcW w:w="5037" w:type="dxa"/>
                  <w:gridSpan w:val="5"/>
                </w:tcPr>
                <w:p w:rsidR="00B8505B" w:rsidRPr="007061FF" w:rsidRDefault="00B8505B" w:rsidP="00E869B0">
                  <w:pPr>
                    <w:ind w:left="0" w:firstLine="0"/>
                    <w:contextualSpacing/>
                    <w:rPr>
                      <w:rFonts w:ascii="Gisha" w:hAnsi="Gisha" w:cs="Gisha"/>
                      <w:sz w:val="16"/>
                      <w:szCs w:val="16"/>
                    </w:rPr>
                  </w:pPr>
                  <w:r w:rsidRPr="007061FF">
                    <w:rPr>
                      <w:rFonts w:ascii="Gisha" w:hAnsi="Gisha" w:cs="Gisha"/>
                      <w:sz w:val="16"/>
                      <w:szCs w:val="16"/>
                    </w:rPr>
                    <w:t xml:space="preserve">Cuencas y humedales. Canteras. Bosque Andino y Altoandino. Bosque Seco. Manglares. En Áreas de reserva. </w:t>
                  </w:r>
                </w:p>
              </w:tc>
            </w:tr>
            <w:tr w:rsidR="00B8505B" w:rsidRPr="007061FF" w:rsidTr="007B5F3A">
              <w:tc>
                <w:tcPr>
                  <w:tcW w:w="8398" w:type="dxa"/>
                  <w:gridSpan w:val="9"/>
                </w:tcPr>
                <w:p w:rsidR="00B8505B" w:rsidRPr="007061FF" w:rsidRDefault="00B8505B" w:rsidP="00BB77CC">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B8505B" w:rsidRPr="007061FF" w:rsidRDefault="00B8505B" w:rsidP="000D29FA">
                  <w:pPr>
                    <w:pStyle w:val="Prrafodelista"/>
                    <w:numPr>
                      <w:ilvl w:val="0"/>
                      <w:numId w:val="56"/>
                    </w:numPr>
                    <w:spacing w:after="0" w:line="240" w:lineRule="auto"/>
                    <w:ind w:left="0" w:firstLine="0"/>
                    <w:rPr>
                      <w:rFonts w:ascii="Gisha" w:hAnsi="Gisha" w:cs="Gisha"/>
                      <w:sz w:val="16"/>
                      <w:szCs w:val="16"/>
                      <w:lang w:val="es-CO"/>
                    </w:rPr>
                  </w:pPr>
                  <w:r w:rsidRPr="00DE458E">
                    <w:rPr>
                      <w:rFonts w:ascii="Gisha" w:hAnsi="Gisha" w:cs="Gisha"/>
                      <w:sz w:val="16"/>
                      <w:szCs w:val="16"/>
                      <w:lang w:val="en-US"/>
                    </w:rPr>
                    <w:t xml:space="preserve">Aronson J., Clewells A., Blirnautd J., Miltone S. 2006. Ecological restoration: A new frontier for nature conservation and economics. </w:t>
                  </w:r>
                  <w:r w:rsidRPr="007061FF">
                    <w:rPr>
                      <w:rFonts w:ascii="Gisha" w:hAnsi="Gisha" w:cs="Gisha"/>
                      <w:sz w:val="16"/>
                      <w:szCs w:val="16"/>
                      <w:lang w:val="es-CO"/>
                    </w:rPr>
                    <w:t>Journal for Nature Conservation 14:135—139</w:t>
                  </w:r>
                </w:p>
                <w:p w:rsidR="00B8505B" w:rsidRPr="00AF2E67" w:rsidRDefault="00B8505B" w:rsidP="000D29FA">
                  <w:pPr>
                    <w:pStyle w:val="Prrafodelista"/>
                    <w:numPr>
                      <w:ilvl w:val="0"/>
                      <w:numId w:val="56"/>
                    </w:numPr>
                    <w:spacing w:after="0" w:line="240" w:lineRule="auto"/>
                    <w:ind w:left="0" w:firstLine="0"/>
                    <w:rPr>
                      <w:rFonts w:ascii="Gisha" w:hAnsi="Gisha" w:cs="Gisha"/>
                      <w:sz w:val="16"/>
                      <w:szCs w:val="16"/>
                      <w:lang w:val="en-US"/>
                    </w:rPr>
                  </w:pPr>
                  <w:r w:rsidRPr="00DE458E">
                    <w:rPr>
                      <w:rFonts w:ascii="Gisha" w:hAnsi="Gisha" w:cs="Gisha"/>
                      <w:sz w:val="16"/>
                      <w:szCs w:val="16"/>
                      <w:lang w:val="en-US"/>
                    </w:rPr>
                    <w:t xml:space="preserve">Aronson, J., Milton S. J., and Blignaut J. N., editores. </w:t>
                  </w:r>
                  <w:r w:rsidRPr="00132354">
                    <w:rPr>
                      <w:rFonts w:ascii="Gisha" w:hAnsi="Gisha" w:cs="Gisha"/>
                      <w:sz w:val="16"/>
                      <w:szCs w:val="16"/>
                      <w:lang w:val="en-US"/>
                    </w:rPr>
                    <w:t xml:space="preserve">2007. Restoring natural capital: science, business, and practice. </w:t>
                  </w:r>
                  <w:r w:rsidRPr="00AF2E67">
                    <w:rPr>
                      <w:rFonts w:ascii="Gisha" w:hAnsi="Gisha" w:cs="Gisha"/>
                      <w:sz w:val="16"/>
                      <w:szCs w:val="16"/>
                      <w:lang w:val="en-US"/>
                    </w:rPr>
                    <w:t>Island Press, Washington, D.C.</w:t>
                  </w:r>
                </w:p>
                <w:p w:rsidR="00B8505B" w:rsidRPr="007061FF" w:rsidRDefault="00B8505B" w:rsidP="000D29FA">
                  <w:pPr>
                    <w:pStyle w:val="Prrafodelista"/>
                    <w:numPr>
                      <w:ilvl w:val="0"/>
                      <w:numId w:val="56"/>
                    </w:numPr>
                    <w:spacing w:after="0" w:line="240" w:lineRule="auto"/>
                    <w:ind w:left="0" w:firstLine="0"/>
                    <w:rPr>
                      <w:rFonts w:ascii="Gisha" w:hAnsi="Gisha" w:cs="Gisha"/>
                      <w:bCs/>
                      <w:sz w:val="16"/>
                      <w:szCs w:val="16"/>
                      <w:lang w:val="es-CO"/>
                    </w:rPr>
                  </w:pPr>
                  <w:r w:rsidRPr="00DE458E">
                    <w:rPr>
                      <w:rFonts w:ascii="Gisha" w:hAnsi="Gisha" w:cs="Gisha"/>
                      <w:bCs/>
                      <w:sz w:val="16"/>
                      <w:szCs w:val="16"/>
                      <w:lang w:val="en-US"/>
                    </w:rPr>
                    <w:t xml:space="preserve">Aronson J., Blignaut J. Milton S., Maitre D., Esler K. 2010. Are Socioeconomic Benefits of Restoration Adequately Quantified? A Meta-analysis of Recent. </w:t>
                  </w:r>
                  <w:r w:rsidRPr="00DE458E">
                    <w:rPr>
                      <w:rFonts w:ascii="Gisha" w:hAnsi="Gisha" w:cs="Gisha"/>
                      <w:bCs/>
                      <w:iCs/>
                      <w:sz w:val="16"/>
                      <w:szCs w:val="16"/>
                      <w:lang w:val="en-US"/>
                    </w:rPr>
                    <w:t xml:space="preserve">Restoration Ecology </w:t>
                  </w:r>
                  <w:r w:rsidRPr="00DE458E">
                    <w:rPr>
                      <w:rFonts w:ascii="Gisha" w:hAnsi="Gisha" w:cs="Gisha"/>
                      <w:bCs/>
                      <w:sz w:val="16"/>
                      <w:szCs w:val="16"/>
                      <w:lang w:val="en-US"/>
                    </w:rPr>
                    <w:t xml:space="preserve">Papers (2000–2008) in </w:t>
                  </w:r>
                  <w:r w:rsidRPr="00DE458E">
                    <w:rPr>
                      <w:rFonts w:ascii="Gisha" w:hAnsi="Gisha" w:cs="Gisha"/>
                      <w:bCs/>
                      <w:i/>
                      <w:iCs/>
                      <w:sz w:val="16"/>
                      <w:szCs w:val="16"/>
                      <w:lang w:val="en-US"/>
                    </w:rPr>
                    <w:t xml:space="preserve">Restoration Ecology  </w:t>
                  </w:r>
                  <w:r w:rsidRPr="00DE458E">
                    <w:rPr>
                      <w:rFonts w:ascii="Gisha" w:hAnsi="Gisha" w:cs="Gisha"/>
                      <w:bCs/>
                      <w:sz w:val="16"/>
                      <w:szCs w:val="16"/>
                      <w:lang w:val="en-US"/>
                    </w:rPr>
                    <w:t xml:space="preserve">and 12 Other Scientific Journals. </w:t>
                  </w:r>
                  <w:r w:rsidRPr="007061FF">
                    <w:rPr>
                      <w:rFonts w:ascii="Gisha" w:hAnsi="Gisha" w:cs="Gisha"/>
                      <w:bCs/>
                      <w:sz w:val="16"/>
                      <w:szCs w:val="16"/>
                      <w:lang w:val="es-CO"/>
                    </w:rPr>
                    <w:t xml:space="preserve">En Restoration Ecology 18 (2): 143-154. </w:t>
                  </w:r>
                </w:p>
                <w:p w:rsidR="00B8505B" w:rsidRPr="007061FF" w:rsidRDefault="00B8505B" w:rsidP="000D29FA">
                  <w:pPr>
                    <w:pStyle w:val="Prrafodelista"/>
                    <w:numPr>
                      <w:ilvl w:val="0"/>
                      <w:numId w:val="56"/>
                    </w:numPr>
                    <w:spacing w:after="0" w:line="240" w:lineRule="auto"/>
                    <w:ind w:left="0" w:firstLine="0"/>
                    <w:rPr>
                      <w:rFonts w:ascii="Gisha" w:hAnsi="Gisha" w:cs="Gisha"/>
                      <w:iCs/>
                      <w:sz w:val="16"/>
                      <w:szCs w:val="16"/>
                      <w:lang w:val="es-CO"/>
                    </w:rPr>
                  </w:pPr>
                  <w:r w:rsidRPr="007061FF">
                    <w:rPr>
                      <w:rFonts w:ascii="Gisha" w:hAnsi="Gisha" w:cs="Gisha"/>
                      <w:iCs/>
                      <w:sz w:val="16"/>
                      <w:szCs w:val="16"/>
                      <w:lang w:val="es-CO"/>
                    </w:rPr>
                    <w:t xml:space="preserve">Barrera-Cataño J.M., Aguilar-Garavito M. y Rondon-Camacho D.C. (eds). 2008. Experiencias de Restauración Ecológica en Colombia. Pontificia Universidad Javeriana, Bogotá, DC. </w:t>
                  </w:r>
                </w:p>
                <w:p w:rsidR="00B8505B" w:rsidRPr="007061FF" w:rsidRDefault="00B8505B" w:rsidP="000D29FA">
                  <w:pPr>
                    <w:pStyle w:val="Prrafodelista"/>
                    <w:numPr>
                      <w:ilvl w:val="0"/>
                      <w:numId w:val="56"/>
                    </w:numPr>
                    <w:spacing w:after="0" w:line="240" w:lineRule="auto"/>
                    <w:ind w:left="0" w:firstLine="0"/>
                    <w:rPr>
                      <w:rFonts w:ascii="Gisha" w:hAnsi="Gisha" w:cs="Gisha"/>
                      <w:sz w:val="16"/>
                      <w:szCs w:val="16"/>
                      <w:lang w:val="es-CO"/>
                    </w:rPr>
                  </w:pPr>
                  <w:r w:rsidRPr="00DE458E">
                    <w:rPr>
                      <w:rFonts w:ascii="Gisha" w:hAnsi="Gisha" w:cs="Gisha"/>
                      <w:sz w:val="16"/>
                      <w:szCs w:val="16"/>
                      <w:lang w:val="en-US"/>
                    </w:rPr>
                    <w:t xml:space="preserve">Clewell A.F. y Aronson J. 2007. Ecological restoration: principles, values and structure of an emerging profession. </w:t>
                  </w:r>
                  <w:r w:rsidRPr="007061FF">
                    <w:rPr>
                      <w:rFonts w:ascii="Gisha" w:hAnsi="Gisha" w:cs="Gisha"/>
                      <w:sz w:val="16"/>
                      <w:szCs w:val="16"/>
                      <w:lang w:val="es-CO"/>
                    </w:rPr>
                    <w:t xml:space="preserve">Island Press. Washington D.C. </w:t>
                  </w:r>
                </w:p>
                <w:p w:rsidR="00B8505B" w:rsidRPr="007061FF" w:rsidRDefault="00B8505B" w:rsidP="000D29FA">
                  <w:pPr>
                    <w:pStyle w:val="Prrafodelista"/>
                    <w:numPr>
                      <w:ilvl w:val="0"/>
                      <w:numId w:val="56"/>
                    </w:numPr>
                    <w:spacing w:after="0" w:line="240" w:lineRule="auto"/>
                    <w:ind w:left="0" w:firstLine="0"/>
                    <w:rPr>
                      <w:rFonts w:ascii="Gisha" w:hAnsi="Gisha" w:cs="Gisha"/>
                      <w:bCs/>
                      <w:sz w:val="16"/>
                      <w:szCs w:val="16"/>
                      <w:lang w:val="es-CO"/>
                    </w:rPr>
                  </w:pPr>
                  <w:r w:rsidRPr="007061FF">
                    <w:rPr>
                      <w:rFonts w:ascii="Gisha" w:hAnsi="Gisha" w:cs="Gisha"/>
                      <w:bCs/>
                      <w:sz w:val="16"/>
                      <w:szCs w:val="16"/>
                      <w:lang w:val="es-CO"/>
                    </w:rPr>
                    <w:t>Lotero E. J.,  Trujillo L. N.,  Vargas W., Oscar Castellanos –Sánchez O. 2010</w:t>
                  </w:r>
                  <w:r w:rsidRPr="007061FF">
                    <w:rPr>
                      <w:rFonts w:ascii="Gisha" w:hAnsi="Gisha" w:cs="Gisha"/>
                      <w:b/>
                      <w:bCs/>
                      <w:sz w:val="16"/>
                      <w:szCs w:val="16"/>
                      <w:lang w:val="es-CO"/>
                    </w:rPr>
                    <w:t>.  R</w:t>
                  </w:r>
                  <w:r w:rsidRPr="007061FF">
                    <w:rPr>
                      <w:rFonts w:ascii="Gisha" w:hAnsi="Gisha" w:cs="Gisha"/>
                      <w:bCs/>
                      <w:sz w:val="16"/>
                      <w:szCs w:val="16"/>
                      <w:lang w:val="es-CO"/>
                    </w:rPr>
                    <w:t>estauración ecológica en páramos del Parque Nacional Natural Los Nevados. Experiencias de restauración ecológica en páramos luego de incendios forestales en la cuenca alta del río Otún. Parques Nacionales Naturales de Colombia. Primera Edición. Versión electrónica</w:t>
                  </w:r>
                </w:p>
                <w:p w:rsidR="00B8505B" w:rsidRPr="007061FF" w:rsidRDefault="00B8505B" w:rsidP="000D29FA">
                  <w:pPr>
                    <w:pStyle w:val="Prrafodelista"/>
                    <w:numPr>
                      <w:ilvl w:val="0"/>
                      <w:numId w:val="56"/>
                    </w:numPr>
                    <w:spacing w:after="0" w:line="240" w:lineRule="auto"/>
                    <w:ind w:left="0" w:firstLine="0"/>
                    <w:rPr>
                      <w:rFonts w:ascii="Gisha" w:hAnsi="Gisha" w:cs="Gisha"/>
                      <w:sz w:val="16"/>
                      <w:szCs w:val="16"/>
                      <w:lang w:val="es-CO"/>
                    </w:rPr>
                  </w:pPr>
                  <w:r w:rsidRPr="007061FF">
                    <w:rPr>
                      <w:rFonts w:ascii="Gisha" w:hAnsi="Gisha" w:cs="Gisha"/>
                      <w:sz w:val="16"/>
                      <w:szCs w:val="16"/>
                      <w:lang w:val="es-CO"/>
                    </w:rPr>
                    <w:t xml:space="preserve">Ministerio del Medio Ambiente. 2001. Programa para el manejo sostenible y restauración de ecosistemas de alta montaña colombiana: Páramos y Subpáramos. Bogotá. Documento de trabajo. </w:t>
                  </w:r>
                </w:p>
                <w:p w:rsidR="00B8505B" w:rsidRPr="007061FF" w:rsidRDefault="00B8505B" w:rsidP="000D29FA">
                  <w:pPr>
                    <w:pStyle w:val="Prrafodelista"/>
                    <w:numPr>
                      <w:ilvl w:val="0"/>
                      <w:numId w:val="56"/>
                    </w:numPr>
                    <w:spacing w:after="0" w:line="240" w:lineRule="auto"/>
                    <w:ind w:left="0" w:firstLine="0"/>
                    <w:rPr>
                      <w:rFonts w:ascii="Gisha" w:hAnsi="Gisha" w:cs="Gisha"/>
                      <w:sz w:val="16"/>
                      <w:szCs w:val="16"/>
                      <w:lang w:val="es-CO"/>
                    </w:rPr>
                  </w:pPr>
                  <w:r w:rsidRPr="007061FF">
                    <w:rPr>
                      <w:rFonts w:ascii="Gisha" w:hAnsi="Gisha" w:cs="Gisha"/>
                      <w:sz w:val="16"/>
                      <w:szCs w:val="16"/>
                      <w:lang w:val="es-CO"/>
                    </w:rPr>
                    <w:t xml:space="preserve">Ministerio de Ambiente, Vivienda y Desarrollo Territorial. 2010. Plan Nacional de restauración. Restauración, rehabilitación y recuperación de áreas degradadas. Dirección de Ecosistemas. República de Colombia. </w:t>
                  </w:r>
                </w:p>
                <w:p w:rsidR="00936384" w:rsidRPr="007061FF" w:rsidRDefault="00B8505B" w:rsidP="000D29FA">
                  <w:pPr>
                    <w:pStyle w:val="Prrafodelista"/>
                    <w:numPr>
                      <w:ilvl w:val="0"/>
                      <w:numId w:val="56"/>
                    </w:numPr>
                    <w:spacing w:after="0" w:line="240" w:lineRule="auto"/>
                    <w:ind w:left="0" w:firstLine="0"/>
                    <w:rPr>
                      <w:rFonts w:ascii="Gisha" w:hAnsi="Gisha" w:cs="Gisha"/>
                      <w:sz w:val="16"/>
                      <w:szCs w:val="16"/>
                      <w:lang w:val="es-CO"/>
                    </w:rPr>
                  </w:pPr>
                  <w:r w:rsidRPr="007061FF">
                    <w:rPr>
                      <w:rFonts w:ascii="Gisha" w:hAnsi="Gisha" w:cs="Gisha"/>
                      <w:sz w:val="16"/>
                      <w:szCs w:val="16"/>
                      <w:lang w:val="es-CO"/>
                    </w:rPr>
                    <w:t xml:space="preserve">Society for Ecological Restoration (SER) International, Grupo de trabajo sobre ciencia y políticas. 2004. </w:t>
                  </w:r>
                </w:p>
              </w:tc>
            </w:tr>
          </w:tbl>
          <w:p w:rsidR="0006567A" w:rsidRPr="007061FF" w:rsidRDefault="0006567A" w:rsidP="00B8505B">
            <w:pPr>
              <w:ind w:left="360" w:firstLine="0"/>
              <w:rPr>
                <w:rFonts w:ascii="Gisha" w:eastAsia="Times New Roman" w:hAnsi="Gisha" w:cs="Gisha"/>
                <w:color w:val="000000"/>
                <w:sz w:val="20"/>
                <w:szCs w:val="20"/>
                <w:highlight w:val="magenta"/>
                <w:lang w:eastAsia="es-MX"/>
              </w:rPr>
            </w:pPr>
          </w:p>
        </w:tc>
      </w:tr>
      <w:tr w:rsidR="007D7CD5" w:rsidRPr="007061FF" w:rsidTr="000A4F08">
        <w:trPr>
          <w:trHeight w:val="294"/>
        </w:trPr>
        <w:tc>
          <w:tcPr>
            <w:tcW w:w="9391" w:type="dxa"/>
            <w:gridSpan w:val="3"/>
            <w:shd w:val="clear" w:color="auto" w:fill="auto"/>
            <w:noWrap/>
            <w:vAlign w:val="bottom"/>
            <w:hideMark/>
          </w:tcPr>
          <w:p w:rsidR="007D7CD5" w:rsidRPr="007061FF" w:rsidRDefault="000D52AD" w:rsidP="007058E0">
            <w:pPr>
              <w:rPr>
                <w:rFonts w:ascii="Gisha" w:eastAsia="Times New Roman" w:hAnsi="Gisha" w:cs="Gisha"/>
                <w:b/>
                <w:color w:val="000000"/>
                <w:lang w:eastAsia="es-MX"/>
              </w:rPr>
            </w:pPr>
            <w:r w:rsidRPr="007061FF">
              <w:rPr>
                <w:rFonts w:ascii="Gisha" w:eastAsia="Times New Roman" w:hAnsi="Gisha" w:cs="Gisha"/>
                <w:b/>
                <w:color w:val="17365D" w:themeColor="text2" w:themeShade="BF"/>
                <w:sz w:val="22"/>
                <w:lang w:eastAsia="es-MX"/>
              </w:rPr>
              <w:lastRenderedPageBreak/>
              <w:t xml:space="preserve">Área de </w:t>
            </w:r>
            <w:r w:rsidR="007D7CD5" w:rsidRPr="007061FF">
              <w:rPr>
                <w:rFonts w:ascii="Gisha" w:eastAsia="Times New Roman" w:hAnsi="Gisha" w:cs="Gisha"/>
                <w:b/>
                <w:color w:val="17365D" w:themeColor="text2" w:themeShade="BF"/>
                <w:sz w:val="22"/>
                <w:lang w:eastAsia="es-MX"/>
              </w:rPr>
              <w:t>M</w:t>
            </w:r>
            <w:r w:rsidRPr="007061FF">
              <w:rPr>
                <w:rFonts w:ascii="Gisha" w:eastAsia="Times New Roman" w:hAnsi="Gisha" w:cs="Gisha"/>
                <w:b/>
                <w:color w:val="17365D" w:themeColor="text2" w:themeShade="BF"/>
                <w:sz w:val="22"/>
                <w:lang w:eastAsia="es-MX"/>
              </w:rPr>
              <w:t>icrobiologíay Biotecnología</w:t>
            </w:r>
          </w:p>
        </w:tc>
      </w:tr>
      <w:tr w:rsidR="007D7CD5" w:rsidRPr="007061FF" w:rsidTr="000A4F08">
        <w:trPr>
          <w:trHeight w:val="294"/>
        </w:trPr>
        <w:tc>
          <w:tcPr>
            <w:tcW w:w="9391" w:type="dxa"/>
            <w:gridSpan w:val="3"/>
            <w:shd w:val="clear" w:color="auto" w:fill="auto"/>
            <w:noWrap/>
            <w:vAlign w:val="bottom"/>
            <w:hideMark/>
          </w:tcPr>
          <w:p w:rsidR="009D2B92" w:rsidRPr="007061FF" w:rsidRDefault="009D2B92" w:rsidP="007D7CD5">
            <w:pPr>
              <w:rPr>
                <w:rFonts w:ascii="Gisha" w:eastAsia="Times New Roman" w:hAnsi="Gisha" w:cs="Gisha"/>
                <w:color w:val="000000"/>
                <w:sz w:val="22"/>
                <w:szCs w:val="22"/>
                <w:lang w:eastAsia="es-MX"/>
              </w:rPr>
            </w:pPr>
          </w:p>
          <w:p w:rsidR="00C07DDB" w:rsidRPr="007061FF" w:rsidRDefault="00C07DDB" w:rsidP="000D29FA">
            <w:pPr>
              <w:pStyle w:val="Prrafodelista"/>
              <w:numPr>
                <w:ilvl w:val="0"/>
                <w:numId w:val="54"/>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Bacteriología Clínica</w:t>
            </w: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73"/>
              <w:gridCol w:w="1409"/>
              <w:gridCol w:w="143"/>
              <w:gridCol w:w="193"/>
              <w:gridCol w:w="1144"/>
              <w:gridCol w:w="1074"/>
              <w:gridCol w:w="126"/>
              <w:gridCol w:w="1489"/>
              <w:gridCol w:w="1012"/>
              <w:gridCol w:w="335"/>
            </w:tblGrid>
            <w:tr w:rsidR="005D0E32" w:rsidRPr="007061FF" w:rsidTr="00C07DDB">
              <w:tc>
                <w:tcPr>
                  <w:tcW w:w="3341" w:type="dxa"/>
                  <w:gridSpan w:val="4"/>
                  <w:shd w:val="clear" w:color="auto" w:fill="215868" w:themeFill="accent5" w:themeFillShade="80"/>
                  <w:hideMark/>
                </w:tcPr>
                <w:p w:rsidR="005D0E32" w:rsidRPr="007061FF" w:rsidRDefault="005D0E32"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57" w:type="dxa"/>
                  <w:gridSpan w:val="6"/>
                  <w:shd w:val="clear" w:color="auto" w:fill="215868" w:themeFill="accent5" w:themeFillShade="80"/>
                  <w:hideMark/>
                </w:tcPr>
                <w:p w:rsidR="005D0E32" w:rsidRPr="007061FF" w:rsidRDefault="005D0E32" w:rsidP="00977751">
                  <w:pPr>
                    <w:pStyle w:val="Puesto"/>
                    <w:contextualSpacing/>
                    <w:jc w:val="both"/>
                    <w:rPr>
                      <w:rFonts w:ascii="Gisha" w:hAnsi="Gisha" w:cs="Gisha"/>
                      <w:color w:val="FFFFFF" w:themeColor="background1"/>
                      <w:sz w:val="18"/>
                      <w:szCs w:val="18"/>
                      <w:lang w:val="es-CO"/>
                    </w:rPr>
                  </w:pPr>
                </w:p>
              </w:tc>
            </w:tr>
            <w:tr w:rsidR="005D0E32" w:rsidRPr="007061FF" w:rsidTr="00C07DDB">
              <w:tc>
                <w:tcPr>
                  <w:tcW w:w="3341" w:type="dxa"/>
                  <w:gridSpan w:val="4"/>
                  <w:shd w:val="clear" w:color="auto" w:fill="215868" w:themeFill="accent5" w:themeFillShade="80"/>
                  <w:hideMark/>
                </w:tcPr>
                <w:p w:rsidR="005D0E32" w:rsidRPr="007061FF" w:rsidRDefault="005D0E32"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57" w:type="dxa"/>
                  <w:gridSpan w:val="6"/>
                  <w:shd w:val="clear" w:color="auto" w:fill="215868" w:themeFill="accent5" w:themeFillShade="80"/>
                  <w:hideMark/>
                </w:tcPr>
                <w:p w:rsidR="005D0E32" w:rsidRPr="007061FF" w:rsidRDefault="00D64CFF" w:rsidP="00D64CFF">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BACTERIOLOGÍA CLÍNICA</w:t>
                  </w:r>
                </w:p>
              </w:tc>
            </w:tr>
            <w:tr w:rsidR="005D0E32" w:rsidRPr="007061FF" w:rsidTr="00D64CFF">
              <w:tc>
                <w:tcPr>
                  <w:tcW w:w="8398" w:type="dxa"/>
                  <w:gridSpan w:val="10"/>
                  <w:hideMark/>
                </w:tcPr>
                <w:p w:rsidR="005D0E32" w:rsidRPr="007061FF" w:rsidRDefault="005D0E32" w:rsidP="00D64CF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lastRenderedPageBreak/>
                    <w:t>DESCRIPCIÓN</w:t>
                  </w:r>
                </w:p>
                <w:p w:rsidR="00D64CFF" w:rsidRPr="007061FF" w:rsidRDefault="00D64CFF" w:rsidP="00D64CFF">
                  <w:pPr>
                    <w:pStyle w:val="Puesto"/>
                    <w:ind w:left="0" w:firstLine="0"/>
                    <w:contextualSpacing/>
                    <w:jc w:val="both"/>
                    <w:rPr>
                      <w:rFonts w:ascii="Gisha" w:hAnsi="Gisha" w:cs="Gisha"/>
                      <w:sz w:val="16"/>
                      <w:szCs w:val="16"/>
                      <w:lang w:val="es-CO"/>
                    </w:rPr>
                  </w:pPr>
                </w:p>
                <w:p w:rsidR="005D0E32" w:rsidRPr="007061FF" w:rsidRDefault="005D0E32" w:rsidP="00D64CFF">
                  <w:pPr>
                    <w:ind w:left="0" w:firstLine="0"/>
                    <w:contextualSpacing/>
                    <w:rPr>
                      <w:rFonts w:ascii="Gisha" w:hAnsi="Gisha" w:cs="Gisha"/>
                      <w:sz w:val="16"/>
                      <w:szCs w:val="16"/>
                    </w:rPr>
                  </w:pPr>
                  <w:r w:rsidRPr="007061FF">
                    <w:rPr>
                      <w:rFonts w:ascii="Gisha" w:hAnsi="Gisha" w:cs="Gisha"/>
                      <w:sz w:val="16"/>
                      <w:szCs w:val="16"/>
                    </w:rPr>
                    <w:t xml:space="preserve">Se enfoca el curso en dos componentes, inicialmente un básico que revisa la organización de los procariotas como unidades autónomas y su posicionamiento en el árbol filogenético de la vida. Se pretende en este componente describir las características del genoma bacteriano y explicar las diferentes formas del flujo de información genética en bacterias. Un segundo componente revisa tomando como modelo la infección por </w:t>
                  </w:r>
                  <w:r w:rsidRPr="007061FF">
                    <w:rPr>
                      <w:rFonts w:ascii="Gisha" w:hAnsi="Gisha" w:cs="Gisha"/>
                      <w:i/>
                      <w:sz w:val="16"/>
                      <w:szCs w:val="16"/>
                    </w:rPr>
                    <w:t>Helicobacter pylori</w:t>
                  </w:r>
                  <w:r w:rsidRPr="007061FF">
                    <w:rPr>
                      <w:rFonts w:ascii="Gisha" w:hAnsi="Gisha" w:cs="Gisha"/>
                      <w:sz w:val="16"/>
                      <w:szCs w:val="16"/>
                    </w:rPr>
                    <w:t xml:space="preserve"> la interacción huésped bacteria, considerando y destacando la importancia de esta bacteria como agente causal de infección y como el principal factor de riesgo de desarrollo de cáncer gástrico.</w:t>
                  </w:r>
                </w:p>
                <w:p w:rsidR="005D0E32" w:rsidRPr="007061FF" w:rsidRDefault="005D0E32" w:rsidP="00D64CFF">
                  <w:pPr>
                    <w:ind w:left="0" w:firstLine="0"/>
                    <w:rPr>
                      <w:rFonts w:ascii="Gisha" w:hAnsi="Gisha" w:cs="Gisha"/>
                      <w:sz w:val="16"/>
                      <w:szCs w:val="16"/>
                    </w:rPr>
                  </w:pPr>
                  <w:r w:rsidRPr="007061FF">
                    <w:rPr>
                      <w:rFonts w:ascii="Gisha" w:hAnsi="Gisha" w:cs="Gisha"/>
                      <w:sz w:val="16"/>
                      <w:szCs w:val="16"/>
                    </w:rPr>
                    <w:t>Las características que describen las relaciones conducentes a infección y cáncer se abordaran con lecturas científicas, revisión de textos específicos y seminarios todo</w:t>
                  </w:r>
                  <w:r w:rsidR="00527606" w:rsidRPr="007061FF">
                    <w:rPr>
                      <w:rFonts w:ascii="Gisha" w:hAnsi="Gisha" w:cs="Gisha"/>
                      <w:sz w:val="16"/>
                      <w:szCs w:val="16"/>
                    </w:rPr>
                    <w:t>s</w:t>
                  </w:r>
                  <w:r w:rsidRPr="007061FF">
                    <w:rPr>
                      <w:rFonts w:ascii="Gisha" w:hAnsi="Gisha" w:cs="Gisha"/>
                      <w:sz w:val="16"/>
                      <w:szCs w:val="16"/>
                    </w:rPr>
                    <w:t xml:space="preserve"> tendiente</w:t>
                  </w:r>
                  <w:r w:rsidR="00527606" w:rsidRPr="007061FF">
                    <w:rPr>
                      <w:rFonts w:ascii="Gisha" w:hAnsi="Gisha" w:cs="Gisha"/>
                      <w:sz w:val="16"/>
                      <w:szCs w:val="16"/>
                    </w:rPr>
                    <w:t>s</w:t>
                  </w:r>
                  <w:r w:rsidRPr="007061FF">
                    <w:rPr>
                      <w:rFonts w:ascii="Gisha" w:hAnsi="Gisha" w:cs="Gisha"/>
                      <w:sz w:val="16"/>
                      <w:szCs w:val="16"/>
                    </w:rPr>
                    <w:t xml:space="preserve"> a entender el modelo de patogénesis del cáncer gástrico y la historia natural de la infección.</w:t>
                  </w:r>
                </w:p>
                <w:p w:rsidR="005D0E32" w:rsidRPr="007061FF" w:rsidRDefault="005D0E32" w:rsidP="00D64CFF">
                  <w:pPr>
                    <w:ind w:left="0" w:firstLine="0"/>
                    <w:rPr>
                      <w:rFonts w:ascii="Gisha" w:hAnsi="Gisha" w:cs="Gisha"/>
                      <w:sz w:val="16"/>
                      <w:szCs w:val="16"/>
                    </w:rPr>
                  </w:pPr>
                  <w:r w:rsidRPr="007061FF">
                    <w:rPr>
                      <w:rFonts w:ascii="Gisha" w:hAnsi="Gisha" w:cs="Gisha"/>
                      <w:sz w:val="16"/>
                      <w:szCs w:val="16"/>
                    </w:rPr>
                    <w:t xml:space="preserve">Se justifica el curso en tanto la infección por </w:t>
                  </w:r>
                  <w:r w:rsidRPr="007061FF">
                    <w:rPr>
                      <w:rFonts w:ascii="Gisha" w:hAnsi="Gisha" w:cs="Gisha"/>
                      <w:i/>
                      <w:sz w:val="16"/>
                      <w:szCs w:val="16"/>
                    </w:rPr>
                    <w:t>H. pylori</w:t>
                  </w:r>
                  <w:r w:rsidRPr="007061FF">
                    <w:rPr>
                      <w:rFonts w:ascii="Gisha" w:hAnsi="Gisha" w:cs="Gisha"/>
                      <w:sz w:val="16"/>
                      <w:szCs w:val="16"/>
                    </w:rPr>
                    <w:t xml:space="preserve"> fue la primera en atribuirse como la principal causa de cáncer gástrico, y este en particular es la principal causa de muerte por cáncer en el Departamento de Nariño.</w:t>
                  </w:r>
                </w:p>
              </w:tc>
            </w:tr>
            <w:tr w:rsidR="005D0E32" w:rsidRPr="007061FF" w:rsidTr="00D64CFF">
              <w:tc>
                <w:tcPr>
                  <w:tcW w:w="8398" w:type="dxa"/>
                  <w:gridSpan w:val="10"/>
                  <w:hideMark/>
                </w:tcPr>
                <w:p w:rsidR="00D64CFF" w:rsidRPr="007061FF" w:rsidRDefault="00D64CFF" w:rsidP="00D64CFF">
                  <w:pPr>
                    <w:pStyle w:val="Puesto"/>
                    <w:ind w:left="0" w:firstLine="0"/>
                    <w:contextualSpacing/>
                    <w:jc w:val="both"/>
                    <w:rPr>
                      <w:rFonts w:ascii="Gisha" w:hAnsi="Gisha" w:cs="Gisha"/>
                      <w:sz w:val="16"/>
                      <w:szCs w:val="16"/>
                      <w:lang w:val="es-CO"/>
                    </w:rPr>
                  </w:pPr>
                </w:p>
                <w:p w:rsidR="005D0E32" w:rsidRPr="007061FF" w:rsidRDefault="005D0E32" w:rsidP="00D64CF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D64CFF" w:rsidRPr="007061FF" w:rsidRDefault="00D64CFF" w:rsidP="00D64CFF">
                  <w:pPr>
                    <w:ind w:left="0" w:firstLine="0"/>
                    <w:contextualSpacing/>
                    <w:rPr>
                      <w:rFonts w:ascii="Gisha" w:hAnsi="Gisha" w:cs="Gisha"/>
                      <w:sz w:val="16"/>
                      <w:szCs w:val="16"/>
                    </w:rPr>
                  </w:pPr>
                </w:p>
                <w:p w:rsidR="005D0E32" w:rsidRPr="007061FF" w:rsidRDefault="005D0E32" w:rsidP="00D64CFF">
                  <w:pPr>
                    <w:ind w:left="0" w:firstLine="0"/>
                    <w:contextualSpacing/>
                    <w:rPr>
                      <w:rFonts w:ascii="Gisha" w:hAnsi="Gisha" w:cs="Gisha"/>
                      <w:sz w:val="16"/>
                      <w:szCs w:val="16"/>
                    </w:rPr>
                  </w:pPr>
                  <w:r w:rsidRPr="007061FF">
                    <w:rPr>
                      <w:rFonts w:ascii="Gisha" w:hAnsi="Gisha" w:cs="Gisha"/>
                      <w:sz w:val="16"/>
                      <w:szCs w:val="16"/>
                    </w:rPr>
                    <w:t xml:space="preserve">Estudiar las características que describen las relaciones conducentes a infección y cáncer. Se tendrá como modelo la infección por </w:t>
                  </w:r>
                  <w:r w:rsidRPr="007061FF">
                    <w:rPr>
                      <w:rFonts w:ascii="Gisha" w:hAnsi="Gisha" w:cs="Gisha"/>
                      <w:i/>
                      <w:sz w:val="16"/>
                      <w:szCs w:val="16"/>
                    </w:rPr>
                    <w:t>Helicobacter pylori</w:t>
                  </w:r>
                  <w:r w:rsidRPr="007061FF">
                    <w:rPr>
                      <w:rFonts w:ascii="Gisha" w:hAnsi="Gisha" w:cs="Gisha"/>
                      <w:sz w:val="16"/>
                      <w:szCs w:val="16"/>
                    </w:rPr>
                    <w:t xml:space="preserve"> y su papel en la historia natural de la enfermedad: Cáncer gástrico.</w:t>
                  </w:r>
                </w:p>
              </w:tc>
            </w:tr>
            <w:tr w:rsidR="005D0E32" w:rsidRPr="007061FF" w:rsidTr="00D64CFF">
              <w:trPr>
                <w:cantSplit/>
              </w:trPr>
              <w:tc>
                <w:tcPr>
                  <w:tcW w:w="8398" w:type="dxa"/>
                  <w:gridSpan w:val="10"/>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w:t>
                  </w:r>
                </w:p>
              </w:tc>
            </w:tr>
            <w:tr w:rsidR="00D64CFF" w:rsidRPr="007061FF" w:rsidTr="00C07DDB">
              <w:trPr>
                <w:cantSplit/>
              </w:trPr>
              <w:tc>
                <w:tcPr>
                  <w:tcW w:w="3005"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64" w:type="dxa"/>
                  <w:gridSpan w:val="4"/>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674"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055"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D64CFF" w:rsidRPr="007061FF" w:rsidTr="00C07DDB">
              <w:trPr>
                <w:cantSplit/>
              </w:trPr>
              <w:tc>
                <w:tcPr>
                  <w:tcW w:w="3005"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2664" w:type="dxa"/>
                  <w:gridSpan w:val="4"/>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674"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1055"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D64CFF" w:rsidRPr="007061FF" w:rsidTr="00D64CFF">
              <w:trPr>
                <w:cantSplit/>
              </w:trPr>
              <w:tc>
                <w:tcPr>
                  <w:tcW w:w="8398" w:type="dxa"/>
                  <w:gridSpan w:val="10"/>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D64CFF" w:rsidRPr="007061FF" w:rsidTr="00C07DDB">
              <w:trPr>
                <w:cantSplit/>
              </w:trPr>
              <w:tc>
                <w:tcPr>
                  <w:tcW w:w="1488" w:type="dxa"/>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660" w:type="dxa"/>
                  <w:gridSpan w:val="2"/>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00" w:type="dxa"/>
                  <w:gridSpan w:val="2"/>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57" w:type="dxa"/>
                  <w:gridSpan w:val="2"/>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38" w:type="dxa"/>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1055" w:type="dxa"/>
                  <w:gridSpan w:val="2"/>
                  <w:hideMark/>
                </w:tcPr>
                <w:p w:rsidR="005D0E32" w:rsidRPr="007061FF" w:rsidRDefault="005D0E32" w:rsidP="00D64CFF">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D64CFF" w:rsidRPr="007061FF" w:rsidTr="00C07DDB">
              <w:trPr>
                <w:cantSplit/>
              </w:trPr>
              <w:tc>
                <w:tcPr>
                  <w:tcW w:w="1488" w:type="dxa"/>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660"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400"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20</w:t>
                  </w:r>
                </w:p>
              </w:tc>
              <w:tc>
                <w:tcPr>
                  <w:tcW w:w="1257"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1538" w:type="dxa"/>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16</w:t>
                  </w:r>
                </w:p>
              </w:tc>
              <w:tc>
                <w:tcPr>
                  <w:tcW w:w="1055" w:type="dxa"/>
                  <w:gridSpan w:val="2"/>
                  <w:hideMark/>
                </w:tcPr>
                <w:p w:rsidR="005D0E32" w:rsidRPr="007061FF" w:rsidRDefault="005D0E32" w:rsidP="00D64CF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r>
            <w:tr w:rsidR="00D64CFF" w:rsidRPr="007061FF" w:rsidTr="00D64CFF">
              <w:trPr>
                <w:cantSplit/>
              </w:trPr>
              <w:tc>
                <w:tcPr>
                  <w:tcW w:w="8398" w:type="dxa"/>
                  <w:gridSpan w:val="10"/>
                  <w:hideMark/>
                </w:tcPr>
                <w:p w:rsidR="005D0E32" w:rsidRPr="007061FF" w:rsidRDefault="005D0E32" w:rsidP="00977751">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5D0E32" w:rsidRPr="007061FF" w:rsidTr="00C07DDB">
              <w:tc>
                <w:tcPr>
                  <w:tcW w:w="3341" w:type="dxa"/>
                  <w:gridSpan w:val="4"/>
                  <w:hideMark/>
                </w:tcPr>
                <w:p w:rsidR="005D0E32" w:rsidRPr="007061FF" w:rsidRDefault="005D0E32" w:rsidP="00977751">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57" w:type="dxa"/>
                  <w:gridSpan w:val="6"/>
                  <w:hideMark/>
                </w:tcPr>
                <w:p w:rsidR="005D0E32" w:rsidRPr="007061FF" w:rsidRDefault="005D0E32" w:rsidP="00977751">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5D0E32" w:rsidRPr="007061FF" w:rsidTr="00C07DDB">
              <w:tc>
                <w:tcPr>
                  <w:tcW w:w="3341" w:type="dxa"/>
                  <w:gridSpan w:val="4"/>
                  <w:hideMark/>
                </w:tcPr>
                <w:p w:rsidR="005D0E32" w:rsidRPr="007061FF" w:rsidRDefault="005D0E32" w:rsidP="009D0B2E">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1. El genoma de </w:t>
                  </w:r>
                  <w:r w:rsidRPr="007061FF">
                    <w:rPr>
                      <w:rFonts w:ascii="Gisha" w:hAnsi="Gisha" w:cs="Gisha"/>
                      <w:b w:val="0"/>
                      <w:i/>
                      <w:sz w:val="16"/>
                      <w:szCs w:val="16"/>
                      <w:lang w:val="es-CO"/>
                    </w:rPr>
                    <w:t>Helicobacter pylori</w:t>
                  </w:r>
                  <w:r w:rsidRPr="007061FF">
                    <w:rPr>
                      <w:rFonts w:ascii="Gisha" w:hAnsi="Gisha" w:cs="Gisha"/>
                      <w:b w:val="0"/>
                      <w:sz w:val="16"/>
                      <w:szCs w:val="16"/>
                      <w:lang w:val="es-CO"/>
                    </w:rPr>
                    <w:t xml:space="preserve"> y su agrupamiento filogeográfico.</w:t>
                  </w:r>
                </w:p>
              </w:tc>
              <w:tc>
                <w:tcPr>
                  <w:tcW w:w="5057" w:type="dxa"/>
                  <w:gridSpan w:val="6"/>
                </w:tcPr>
                <w:p w:rsidR="005D0E32" w:rsidRPr="007061FF" w:rsidRDefault="005D0E32" w:rsidP="009D0B2E">
                  <w:pPr>
                    <w:ind w:left="0" w:firstLine="0"/>
                    <w:contextualSpacing/>
                    <w:rPr>
                      <w:rFonts w:ascii="Gisha" w:hAnsi="Gisha" w:cs="Gisha"/>
                      <w:b/>
                      <w:sz w:val="16"/>
                      <w:szCs w:val="16"/>
                    </w:rPr>
                  </w:pPr>
                  <w:r w:rsidRPr="007061FF">
                    <w:rPr>
                      <w:rFonts w:ascii="Gisha" w:hAnsi="Gisha" w:cs="Gisha"/>
                      <w:sz w:val="16"/>
                      <w:szCs w:val="16"/>
                    </w:rPr>
                    <w:t xml:space="preserve">Características moleculares del genoma. Genes de mantenimiento. Árbol filogeográfico de </w:t>
                  </w:r>
                  <w:r w:rsidRPr="007061FF">
                    <w:rPr>
                      <w:rFonts w:ascii="Gisha" w:hAnsi="Gisha" w:cs="Gisha"/>
                      <w:i/>
                      <w:sz w:val="16"/>
                      <w:szCs w:val="16"/>
                    </w:rPr>
                    <w:t>Helicobacter pylori.</w:t>
                  </w:r>
                </w:p>
              </w:tc>
            </w:tr>
            <w:tr w:rsidR="005D0E32" w:rsidRPr="007061FF" w:rsidTr="00C07DDB">
              <w:tc>
                <w:tcPr>
                  <w:tcW w:w="3341" w:type="dxa"/>
                  <w:gridSpan w:val="4"/>
                  <w:hideMark/>
                </w:tcPr>
                <w:p w:rsidR="005D0E32" w:rsidRPr="007061FF" w:rsidRDefault="005D0E32" w:rsidP="009D0B2E">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2. Factores de patogenicidad de </w:t>
                  </w:r>
                  <w:r w:rsidRPr="007061FF">
                    <w:rPr>
                      <w:rFonts w:ascii="Gisha" w:hAnsi="Gisha" w:cs="Gisha"/>
                      <w:b w:val="0"/>
                      <w:i/>
                      <w:sz w:val="16"/>
                      <w:szCs w:val="16"/>
                      <w:lang w:val="es-CO"/>
                    </w:rPr>
                    <w:t>Helicobacter pylori.</w:t>
                  </w:r>
                </w:p>
              </w:tc>
              <w:tc>
                <w:tcPr>
                  <w:tcW w:w="5057" w:type="dxa"/>
                  <w:gridSpan w:val="6"/>
                </w:tcPr>
                <w:p w:rsidR="005D0E32" w:rsidRPr="007061FF" w:rsidRDefault="005D0E32" w:rsidP="009D0B2E">
                  <w:pPr>
                    <w:ind w:left="0" w:firstLine="0"/>
                    <w:contextualSpacing/>
                    <w:rPr>
                      <w:rFonts w:ascii="Gisha" w:hAnsi="Gisha" w:cs="Gisha"/>
                      <w:sz w:val="16"/>
                      <w:szCs w:val="16"/>
                    </w:rPr>
                  </w:pPr>
                  <w:r w:rsidRPr="007061FF">
                    <w:rPr>
                      <w:rFonts w:ascii="Gisha" w:hAnsi="Gisha" w:cs="Gisha"/>
                      <w:sz w:val="16"/>
                      <w:szCs w:val="16"/>
                    </w:rPr>
                    <w:t>Proteínas citotóxicas. Antígenos y su relevancia clínica</w:t>
                  </w:r>
                </w:p>
              </w:tc>
            </w:tr>
            <w:tr w:rsidR="005D0E32" w:rsidRPr="007061FF" w:rsidTr="00C07DDB">
              <w:tc>
                <w:tcPr>
                  <w:tcW w:w="3341" w:type="dxa"/>
                  <w:gridSpan w:val="4"/>
                  <w:hideMark/>
                </w:tcPr>
                <w:p w:rsidR="005D0E32" w:rsidRPr="007061FF" w:rsidRDefault="005D0E32" w:rsidP="009D0B2E">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3. Mecanismos de infección de </w:t>
                  </w:r>
                  <w:r w:rsidRPr="007061FF">
                    <w:rPr>
                      <w:rFonts w:ascii="Gisha" w:hAnsi="Gisha" w:cs="Gisha"/>
                      <w:b w:val="0"/>
                      <w:i/>
                      <w:sz w:val="16"/>
                      <w:szCs w:val="16"/>
                      <w:lang w:val="es-CO"/>
                    </w:rPr>
                    <w:t>Helicobacter pylori</w:t>
                  </w:r>
                </w:p>
              </w:tc>
              <w:tc>
                <w:tcPr>
                  <w:tcW w:w="5057" w:type="dxa"/>
                  <w:gridSpan w:val="6"/>
                  <w:hideMark/>
                </w:tcPr>
                <w:p w:rsidR="005D0E32" w:rsidRPr="007061FF" w:rsidRDefault="005D0E32" w:rsidP="009D0B2E">
                  <w:pPr>
                    <w:ind w:left="0" w:firstLine="0"/>
                    <w:contextualSpacing/>
                    <w:rPr>
                      <w:rFonts w:ascii="Gisha" w:hAnsi="Gisha" w:cs="Gisha"/>
                      <w:sz w:val="16"/>
                      <w:szCs w:val="16"/>
                    </w:rPr>
                  </w:pPr>
                  <w:r w:rsidRPr="007061FF">
                    <w:rPr>
                      <w:rFonts w:ascii="Gisha" w:hAnsi="Gisha" w:cs="Gisha"/>
                      <w:sz w:val="16"/>
                      <w:szCs w:val="16"/>
                    </w:rPr>
                    <w:t>Colonización del epitelio. Secreción de interleucinas. Respuesta inmune. Apoptosis y daño celular.</w:t>
                  </w:r>
                </w:p>
              </w:tc>
            </w:tr>
            <w:tr w:rsidR="005D0E32" w:rsidRPr="007061FF" w:rsidTr="00C07DDB">
              <w:tc>
                <w:tcPr>
                  <w:tcW w:w="3341" w:type="dxa"/>
                  <w:gridSpan w:val="4"/>
                  <w:hideMark/>
                </w:tcPr>
                <w:p w:rsidR="005D0E32" w:rsidRPr="007061FF" w:rsidRDefault="005D0E32" w:rsidP="009D0B2E">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4. Historia natural de la enfermedad y la infección</w:t>
                  </w:r>
                </w:p>
              </w:tc>
              <w:tc>
                <w:tcPr>
                  <w:tcW w:w="5057" w:type="dxa"/>
                  <w:gridSpan w:val="6"/>
                </w:tcPr>
                <w:p w:rsidR="005D0E32" w:rsidRPr="007061FF" w:rsidRDefault="005D0E32" w:rsidP="009D0B2E">
                  <w:pPr>
                    <w:ind w:left="0" w:firstLine="0"/>
                    <w:contextualSpacing/>
                    <w:rPr>
                      <w:rFonts w:ascii="Gisha" w:hAnsi="Gisha" w:cs="Gisha"/>
                      <w:sz w:val="16"/>
                      <w:szCs w:val="16"/>
                    </w:rPr>
                  </w:pPr>
                  <w:r w:rsidRPr="007061FF">
                    <w:rPr>
                      <w:rFonts w:ascii="Gisha" w:hAnsi="Gisha" w:cs="Gisha"/>
                      <w:sz w:val="16"/>
                      <w:szCs w:val="16"/>
                    </w:rPr>
                    <w:t>Gastritis crónica. Eventos en cascada según modelo de cáncer gástrico.</w:t>
                  </w:r>
                </w:p>
              </w:tc>
            </w:tr>
            <w:tr w:rsidR="005D0E32" w:rsidRPr="007061FF" w:rsidTr="00C07DDB">
              <w:tc>
                <w:tcPr>
                  <w:tcW w:w="3341" w:type="dxa"/>
                  <w:gridSpan w:val="4"/>
                  <w:hideMark/>
                </w:tcPr>
                <w:p w:rsidR="005D0E32" w:rsidRPr="007061FF" w:rsidRDefault="005D0E32" w:rsidP="009D0B2E">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5.  Avances en cáncer gástrico</w:t>
                  </w:r>
                </w:p>
              </w:tc>
              <w:tc>
                <w:tcPr>
                  <w:tcW w:w="5057" w:type="dxa"/>
                  <w:gridSpan w:val="6"/>
                </w:tcPr>
                <w:p w:rsidR="005D0E32" w:rsidRPr="007061FF" w:rsidRDefault="005D0E32" w:rsidP="009D0B2E">
                  <w:pPr>
                    <w:ind w:left="0" w:firstLine="0"/>
                    <w:contextualSpacing/>
                    <w:rPr>
                      <w:rFonts w:ascii="Gisha" w:hAnsi="Gisha" w:cs="Gisha"/>
                      <w:sz w:val="16"/>
                      <w:szCs w:val="16"/>
                    </w:rPr>
                  </w:pPr>
                  <w:r w:rsidRPr="007061FF">
                    <w:rPr>
                      <w:rFonts w:ascii="Gisha" w:hAnsi="Gisha" w:cs="Gisha"/>
                      <w:sz w:val="16"/>
                      <w:szCs w:val="16"/>
                    </w:rPr>
                    <w:t>Factores de casualidad y su control. Estudios en Nariño sobre cáncer gástrico.</w:t>
                  </w:r>
                </w:p>
              </w:tc>
            </w:tr>
            <w:tr w:rsidR="005D0E32" w:rsidRPr="007061FF" w:rsidTr="0067476D">
              <w:trPr>
                <w:gridAfter w:val="1"/>
                <w:wAfter w:w="360" w:type="dxa"/>
              </w:trPr>
              <w:tc>
                <w:tcPr>
                  <w:tcW w:w="8398" w:type="dxa"/>
                  <w:gridSpan w:val="9"/>
                </w:tcPr>
                <w:p w:rsidR="009D0B2E" w:rsidRPr="007061FF" w:rsidRDefault="009D0B2E" w:rsidP="00977751">
                  <w:pPr>
                    <w:pStyle w:val="Puesto"/>
                    <w:contextualSpacing/>
                    <w:jc w:val="both"/>
                    <w:rPr>
                      <w:rFonts w:ascii="Gisha" w:hAnsi="Gisha" w:cs="Gisha"/>
                      <w:sz w:val="16"/>
                      <w:szCs w:val="16"/>
                      <w:lang w:val="es-CO"/>
                    </w:rPr>
                  </w:pPr>
                </w:p>
                <w:p w:rsidR="005D0E32" w:rsidRPr="007061FF" w:rsidRDefault="005D0E32" w:rsidP="00977751">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9D0B2E" w:rsidRPr="007061FF" w:rsidRDefault="009D0B2E" w:rsidP="00977751">
                  <w:pPr>
                    <w:pStyle w:val="Puesto"/>
                    <w:contextualSpacing/>
                    <w:jc w:val="both"/>
                    <w:rPr>
                      <w:rFonts w:ascii="Gisha" w:hAnsi="Gisha" w:cs="Gisha"/>
                      <w:sz w:val="16"/>
                      <w:szCs w:val="16"/>
                      <w:lang w:val="es-CO"/>
                    </w:rPr>
                  </w:pPr>
                </w:p>
                <w:p w:rsidR="005D0E32" w:rsidRPr="007061FF" w:rsidRDefault="005D0E32" w:rsidP="000D29FA">
                  <w:pPr>
                    <w:numPr>
                      <w:ilvl w:val="0"/>
                      <w:numId w:val="58"/>
                    </w:numPr>
                    <w:rPr>
                      <w:rFonts w:ascii="Gisha" w:hAnsi="Gisha" w:cs="Gisha"/>
                      <w:color w:val="000000"/>
                      <w:sz w:val="16"/>
                      <w:szCs w:val="16"/>
                    </w:rPr>
                  </w:pPr>
                  <w:r w:rsidRPr="007061FF">
                    <w:rPr>
                      <w:rFonts w:ascii="Gisha" w:hAnsi="Gisha" w:cs="Gisha"/>
                      <w:color w:val="000000"/>
                      <w:sz w:val="16"/>
                      <w:szCs w:val="16"/>
                    </w:rPr>
                    <w:t>Granados, Raquel. MICROBIOLOGIA, BACTERIOLOGIA Y CLASIFCIACION BACTERIANA. Paraninfo. España. 2006</w:t>
                  </w:r>
                </w:p>
                <w:p w:rsidR="005D0E32" w:rsidRPr="007061FF" w:rsidRDefault="005D0E32" w:rsidP="000D29FA">
                  <w:pPr>
                    <w:numPr>
                      <w:ilvl w:val="0"/>
                      <w:numId w:val="58"/>
                    </w:numPr>
                    <w:rPr>
                      <w:rFonts w:ascii="Gisha" w:hAnsi="Gisha" w:cs="Gisha"/>
                      <w:color w:val="000000"/>
                      <w:sz w:val="16"/>
                      <w:szCs w:val="16"/>
                    </w:rPr>
                  </w:pPr>
                  <w:r w:rsidRPr="007061FF">
                    <w:rPr>
                      <w:rFonts w:ascii="Gisha" w:hAnsi="Gisha" w:cs="Gisha"/>
                      <w:color w:val="000000"/>
                      <w:sz w:val="16"/>
                      <w:szCs w:val="16"/>
                    </w:rPr>
                    <w:t>Montel, Francisco. MICROBIOLOGIA CLINICA. Mediterráneo. Chile. 2001</w:t>
                  </w:r>
                </w:p>
                <w:p w:rsidR="005D0E32" w:rsidRPr="007061FF" w:rsidRDefault="005D0E32" w:rsidP="000D29FA">
                  <w:pPr>
                    <w:numPr>
                      <w:ilvl w:val="0"/>
                      <w:numId w:val="58"/>
                    </w:numPr>
                    <w:rPr>
                      <w:rFonts w:ascii="Gisha" w:hAnsi="Gisha" w:cs="Gisha"/>
                      <w:color w:val="000000"/>
                      <w:sz w:val="16"/>
                      <w:szCs w:val="16"/>
                    </w:rPr>
                  </w:pPr>
                  <w:r w:rsidRPr="007061FF">
                    <w:rPr>
                      <w:rFonts w:ascii="Gisha" w:hAnsi="Gisha" w:cs="Gisha"/>
                      <w:color w:val="000000"/>
                      <w:sz w:val="16"/>
                      <w:szCs w:val="16"/>
                    </w:rPr>
                    <w:t xml:space="preserve">Brooks, Geo. MRICROBIOLOGIA </w:t>
                  </w:r>
                  <w:r w:rsidR="00527606" w:rsidRPr="007061FF">
                    <w:rPr>
                      <w:rFonts w:ascii="Gisha" w:hAnsi="Gisha" w:cs="Gisha"/>
                      <w:color w:val="000000"/>
                      <w:sz w:val="16"/>
                      <w:szCs w:val="16"/>
                    </w:rPr>
                    <w:t>MÉDICA</w:t>
                  </w:r>
                  <w:r w:rsidRPr="007061FF">
                    <w:rPr>
                      <w:rFonts w:ascii="Gisha" w:hAnsi="Gisha" w:cs="Gisha"/>
                      <w:color w:val="000000"/>
                      <w:sz w:val="16"/>
                      <w:szCs w:val="16"/>
                    </w:rPr>
                    <w:t>. El Manual Moderno. México. 2007</w:t>
                  </w:r>
                </w:p>
                <w:p w:rsidR="005D0E32" w:rsidRPr="007061FF" w:rsidRDefault="005D0E32" w:rsidP="000D29FA">
                  <w:pPr>
                    <w:numPr>
                      <w:ilvl w:val="0"/>
                      <w:numId w:val="58"/>
                    </w:numPr>
                    <w:rPr>
                      <w:rFonts w:ascii="Gisha" w:hAnsi="Gisha" w:cs="Gisha"/>
                      <w:color w:val="000000"/>
                      <w:sz w:val="16"/>
                      <w:szCs w:val="16"/>
                    </w:rPr>
                  </w:pPr>
                  <w:r w:rsidRPr="007061FF">
                    <w:rPr>
                      <w:rFonts w:ascii="Gisha" w:hAnsi="Gisha" w:cs="Gisha"/>
                      <w:color w:val="000000"/>
                      <w:sz w:val="16"/>
                      <w:szCs w:val="16"/>
                    </w:rPr>
                    <w:t>Ryan, K., Ray, G. MICROBIOLOGIA MEDICA. ED. McGraw- Hill 4° Edición 2004.</w:t>
                  </w:r>
                </w:p>
                <w:p w:rsidR="005D0E32" w:rsidRPr="007061FF" w:rsidRDefault="005D0E32" w:rsidP="000D29FA">
                  <w:pPr>
                    <w:numPr>
                      <w:ilvl w:val="0"/>
                      <w:numId w:val="58"/>
                    </w:numPr>
                    <w:rPr>
                      <w:rFonts w:ascii="Gisha" w:hAnsi="Gisha" w:cs="Gisha"/>
                      <w:color w:val="000000"/>
                      <w:sz w:val="16"/>
                      <w:szCs w:val="16"/>
                    </w:rPr>
                  </w:pPr>
                  <w:r w:rsidRPr="007061FF">
                    <w:rPr>
                      <w:rFonts w:ascii="Gisha" w:hAnsi="Gisha" w:cs="Gisha"/>
                      <w:i/>
                      <w:color w:val="000000"/>
                      <w:sz w:val="16"/>
                      <w:szCs w:val="16"/>
                    </w:rPr>
                    <w:t>Helicobacter pylori.</w:t>
                  </w:r>
                  <w:r w:rsidRPr="007061FF">
                    <w:rPr>
                      <w:rFonts w:ascii="Gisha" w:hAnsi="Gisha" w:cs="Gisha"/>
                      <w:color w:val="000000"/>
                      <w:sz w:val="16"/>
                      <w:szCs w:val="16"/>
                    </w:rPr>
                    <w:t xml:space="preserve"> Revista</w:t>
                  </w:r>
                </w:p>
                <w:p w:rsidR="005D0E32" w:rsidRPr="007061FF" w:rsidRDefault="005D0E32" w:rsidP="009D0B2E">
                  <w:pPr>
                    <w:pStyle w:val="Puesto"/>
                    <w:ind w:left="0" w:firstLine="0"/>
                    <w:contextualSpacing/>
                    <w:jc w:val="both"/>
                    <w:rPr>
                      <w:rFonts w:ascii="Gisha" w:hAnsi="Gisha" w:cs="Gisha"/>
                      <w:sz w:val="16"/>
                      <w:szCs w:val="16"/>
                      <w:lang w:val="es-CO"/>
                    </w:rPr>
                  </w:pPr>
                </w:p>
                <w:p w:rsidR="005D0E32" w:rsidRPr="007061FF" w:rsidRDefault="005D0E32" w:rsidP="009D0B2E">
                  <w:pPr>
                    <w:ind w:left="0" w:firstLine="0"/>
                    <w:contextualSpacing/>
                    <w:rPr>
                      <w:rFonts w:ascii="Gisha" w:hAnsi="Gisha" w:cs="Gisha"/>
                      <w:sz w:val="16"/>
                      <w:szCs w:val="16"/>
                    </w:rPr>
                  </w:pPr>
                  <w:r w:rsidRPr="007061FF">
                    <w:rPr>
                      <w:rFonts w:ascii="Gisha" w:hAnsi="Gisha" w:cs="Gisha"/>
                      <w:sz w:val="16"/>
                      <w:szCs w:val="16"/>
                    </w:rPr>
                    <w:t>Aquellos textos que se encuentran disponibles en las bibliotecas de la Universidad de Nariño y paginas, bases de datos revistas  electrónicas del área</w:t>
                  </w:r>
                </w:p>
              </w:tc>
            </w:tr>
          </w:tbl>
          <w:p w:rsidR="009D2B92" w:rsidRPr="007061FF" w:rsidRDefault="009D2B92" w:rsidP="0067476D">
            <w:pPr>
              <w:ind w:left="337"/>
              <w:rPr>
                <w:rFonts w:ascii="Gisha" w:eastAsia="Times New Roman" w:hAnsi="Gisha" w:cs="Gisha"/>
                <w:color w:val="000000"/>
                <w:sz w:val="22"/>
                <w:szCs w:val="22"/>
                <w:lang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16587E" w:rsidRPr="007061FF" w:rsidRDefault="0016587E" w:rsidP="00736DF6">
            <w:pPr>
              <w:rPr>
                <w:rFonts w:ascii="Gisha" w:eastAsia="Times New Roman" w:hAnsi="Gisha" w:cs="Gisha"/>
                <w:color w:val="000000"/>
                <w:sz w:val="22"/>
                <w:szCs w:val="22"/>
                <w:lang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2473A8" w:rsidRPr="007061FF" w:rsidRDefault="002473A8" w:rsidP="00977751">
            <w:pPr>
              <w:rPr>
                <w:rFonts w:ascii="Gisha" w:hAnsi="Gisha" w:cs="Gisha"/>
                <w:sz w:val="20"/>
                <w:szCs w:val="20"/>
              </w:rPr>
            </w:pPr>
          </w:p>
          <w:p w:rsidR="0016587E" w:rsidRPr="007061FF" w:rsidRDefault="008D1C42" w:rsidP="000D29FA">
            <w:pPr>
              <w:pStyle w:val="Prrafodelista"/>
              <w:numPr>
                <w:ilvl w:val="0"/>
                <w:numId w:val="21"/>
              </w:numPr>
              <w:rPr>
                <w:rFonts w:ascii="Gisha" w:eastAsia="Times New Roman" w:hAnsi="Gisha" w:cs="Gisha"/>
                <w:color w:val="000000"/>
                <w:lang w:val="es-CO" w:eastAsia="es-MX"/>
              </w:rPr>
            </w:pPr>
            <w:r w:rsidRPr="007061FF">
              <w:rPr>
                <w:rFonts w:ascii="Gisha" w:hAnsi="Gisha" w:cs="Gisha"/>
                <w:b/>
                <w:lang w:val="es-CO"/>
              </w:rPr>
              <w:t>Asignatura de Epidemiología</w:t>
            </w:r>
          </w:p>
        </w:tc>
      </w:tr>
      <w:tr w:rsidR="007D7CD5" w:rsidRPr="007061FF" w:rsidTr="0067476D">
        <w:trPr>
          <w:gridAfter w:val="1"/>
          <w:wAfter w:w="360" w:type="dxa"/>
          <w:trHeight w:val="294"/>
        </w:trPr>
        <w:tc>
          <w:tcPr>
            <w:tcW w:w="9391" w:type="dxa"/>
            <w:gridSpan w:val="2"/>
            <w:shd w:val="clear" w:color="auto" w:fill="auto"/>
            <w:noWrap/>
            <w:vAlign w:val="bottom"/>
            <w:hideMark/>
          </w:tcPr>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8"/>
              <w:gridCol w:w="1559"/>
              <w:gridCol w:w="143"/>
              <w:gridCol w:w="193"/>
              <w:gridCol w:w="1224"/>
              <w:gridCol w:w="1133"/>
              <w:gridCol w:w="143"/>
              <w:gridCol w:w="1559"/>
              <w:gridCol w:w="956"/>
            </w:tblGrid>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215868" w:themeFill="accent5" w:themeFillShade="80"/>
                  <w:hideMark/>
                </w:tcPr>
                <w:p w:rsidR="005D0E32" w:rsidRPr="007061FF" w:rsidRDefault="005D0E32"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215868" w:themeFill="accent5" w:themeFillShade="80"/>
                  <w:hideMark/>
                </w:tcPr>
                <w:p w:rsidR="005D0E32" w:rsidRPr="007061FF" w:rsidRDefault="005D0E32" w:rsidP="00977751">
                  <w:pPr>
                    <w:pStyle w:val="Puesto"/>
                    <w:contextualSpacing/>
                    <w:jc w:val="both"/>
                    <w:rPr>
                      <w:rFonts w:ascii="Gisha" w:hAnsi="Gisha" w:cs="Gisha"/>
                      <w:color w:val="FFFFFF" w:themeColor="background1"/>
                      <w:sz w:val="18"/>
                      <w:szCs w:val="18"/>
                      <w:lang w:val="es-CO"/>
                    </w:rPr>
                  </w:pP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215868" w:themeFill="accent5" w:themeFillShade="80"/>
                  <w:hideMark/>
                </w:tcPr>
                <w:p w:rsidR="005D0E32" w:rsidRPr="007061FF" w:rsidRDefault="005D0E32" w:rsidP="00977751">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215868" w:themeFill="accent5" w:themeFillShade="80"/>
                  <w:hideMark/>
                </w:tcPr>
                <w:p w:rsidR="005D0E32" w:rsidRPr="007061FF" w:rsidRDefault="005D0E32" w:rsidP="00977751">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EPIDEMIOLOGÍA</w:t>
                  </w:r>
                </w:p>
              </w:tc>
            </w:tr>
            <w:tr w:rsidR="005D0E32" w:rsidRPr="007061FF" w:rsidTr="00C11042">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5D0E32" w:rsidRPr="007061FF" w:rsidRDefault="005D0E32" w:rsidP="002473A8">
                  <w:pPr>
                    <w:spacing w:before="100" w:beforeAutospacing="1"/>
                    <w:ind w:left="0" w:firstLine="0"/>
                    <w:rPr>
                      <w:rFonts w:ascii="Gisha" w:hAnsi="Gisha" w:cs="Gisha"/>
                      <w:color w:val="000000"/>
                      <w:sz w:val="16"/>
                      <w:szCs w:val="16"/>
                      <w:shd w:val="clear" w:color="auto" w:fill="FFFFFF"/>
                      <w:lang w:eastAsia="es-ES_tradnl"/>
                    </w:rPr>
                  </w:pPr>
                  <w:r w:rsidRPr="007061FF">
                    <w:rPr>
                      <w:rFonts w:ascii="Gisha" w:hAnsi="Gisha" w:cs="Gisha"/>
                      <w:sz w:val="16"/>
                      <w:szCs w:val="16"/>
                    </w:rPr>
                    <w:t>El curso</w:t>
                  </w:r>
                  <w:r w:rsidRPr="007061FF">
                    <w:rPr>
                      <w:rFonts w:ascii="Gisha" w:hAnsi="Gisha" w:cs="Gisha"/>
                      <w:color w:val="000000"/>
                      <w:sz w:val="16"/>
                      <w:szCs w:val="16"/>
                      <w:shd w:val="clear" w:color="auto" w:fill="FFFFFF"/>
                      <w:lang w:eastAsia="es-ES_tradnl"/>
                    </w:rPr>
                    <w:t xml:space="preserve"> comprende el estudio de la distribución de las enfermedades, según persona, tiempo y lugar; y las determinantes de los eventos y estados de salud en poblaciones específicas (grupos de personas con características identificables) y su uso en el control de los problemas de salud. Los determinantes comprenden los factores físicos, biológicos, sociales, culturales y del comportamiento  que influyen en la aparición de las conductas, los estilos de vida, las enfermedades, la muerte y  otros eventos.La Epidemiología como disciplina que se dedica al estudio de la distribución, frecuencia, determinantes, relación, predicción y control de los factores relacionados con la salud y la enfermedad en poblaciones humanas específicas</w:t>
                  </w:r>
                  <w:r w:rsidRPr="007061FF">
                    <w:rPr>
                      <w:rFonts w:ascii="Gisha" w:hAnsi="Gisha" w:cs="Gisha"/>
                      <w:color w:val="000000"/>
                      <w:sz w:val="16"/>
                      <w:szCs w:val="16"/>
                      <w:lang w:eastAsia="es-ES_tradnl"/>
                    </w:rPr>
                    <w:t>, e</w:t>
                  </w:r>
                  <w:r w:rsidRPr="007061FF">
                    <w:rPr>
                      <w:rFonts w:ascii="Gisha" w:hAnsi="Gisha" w:cs="Gisha"/>
                      <w:color w:val="000000"/>
                      <w:sz w:val="16"/>
                      <w:szCs w:val="16"/>
                      <w:shd w:val="clear" w:color="auto" w:fill="FFFFFF"/>
                      <w:lang w:eastAsia="es-ES_tradnl"/>
                    </w:rPr>
                    <w:t>jerce una clara influencia en el establecimiento de las políticas y prioridades de salud a escala social y grupal. La epidemiología es la única disciplina que puede cambiar las prioridades de la atención sanitaria. La Epidemiología moderna ha experimentado una profunda evolución y transformación. Una de las principales es la modificación de su planteamiento de estudio, desde las grandes epidemias hacia las interacciones entre la población y los numerosos factores exógenos y endógenos vinculados a la salud. El enfoque moderno de las determinantes de la salud de la población reconoce cuatro grandes áreas: factores biogenéticos, factores ambientales, servicios de salud y estilos, condiciones y modos de vida de las personas y de la sociedad en general. Y a la Epidemiología, como una fuerza poderosa en seis grandes áreas para el abordaje de los problemas de salud: etiología, eficacia, efectividad, eficiencia, evaluación y educación.Los conocimientos sobre la salud y la enfermedad en los humanos se deben a la contribución de un gran número de disciplinas, agrupables en tres categorías: ciencias básicas, ciencias clínicas y ciencias médico-sociales. El objetivo de estas últimas, debido a su carácter comunitario -y que las diferencia de las ciencias clínicas, donde el paciente es el centro de la atención-, es identificar los problemas y necesidades de salud que presenta una población específica, así como desarrollar los mecanismos apropiados para su satisfacción.Al término del curso, el estudiante debe ser capaz de calcular e interpretar las medidas básicas de epidemiología, reconocer en los diferentes estudios epidemiológicos los diseños con sus respectivas ventajas y limitaciones, entender los conceptos de variabilidad y sesgo, y caracterizar el medio por el cual se puede resumir la evidencia clínica sistemática para la toma de decisiones.</w:t>
                  </w:r>
                </w:p>
              </w:tc>
            </w:tr>
            <w:tr w:rsidR="005D0E32" w:rsidRPr="007061FF" w:rsidTr="00C11042">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C11042" w:rsidRPr="007061FF" w:rsidRDefault="00C11042" w:rsidP="00C11042">
                  <w:pPr>
                    <w:pStyle w:val="Puesto"/>
                    <w:ind w:left="0" w:firstLine="0"/>
                    <w:contextualSpacing/>
                    <w:jc w:val="both"/>
                    <w:rPr>
                      <w:rFonts w:ascii="Gisha" w:hAnsi="Gisha" w:cs="Gisha"/>
                      <w:b w:val="0"/>
                      <w:sz w:val="16"/>
                      <w:szCs w:val="16"/>
                      <w:lang w:val="es-CO"/>
                    </w:rPr>
                  </w:pPr>
                </w:p>
                <w:p w:rsidR="005D0E32" w:rsidRPr="007061FF" w:rsidRDefault="005D0E32" w:rsidP="00C11042">
                  <w:pPr>
                    <w:ind w:left="0" w:firstLine="0"/>
                    <w:contextualSpacing/>
                    <w:rPr>
                      <w:rFonts w:ascii="Gisha" w:hAnsi="Gisha" w:cs="Gisha"/>
                      <w:sz w:val="16"/>
                      <w:szCs w:val="16"/>
                    </w:rPr>
                  </w:pPr>
                  <w:r w:rsidRPr="007061FF">
                    <w:rPr>
                      <w:rFonts w:ascii="Gisha" w:hAnsi="Gisha" w:cs="Gisha"/>
                      <w:sz w:val="16"/>
                      <w:szCs w:val="16"/>
                      <w:shd w:val="clear" w:color="auto" w:fill="FFFFFF"/>
                      <w:lang w:eastAsia="es-ES_tradnl"/>
                    </w:rPr>
                    <w:t>Los objetivos del curso están encaminados a proporcionar a los estudiantes una visión general de los principios y conceptos de la epidemiología. De esta manera, se intenta  ilustrar la relación complementaria entre la ciencia basada en la población y el cuidado de los pacientes.</w:t>
                  </w:r>
                </w:p>
              </w:tc>
            </w:tr>
            <w:tr w:rsidR="005D0E32" w:rsidRPr="007061FF" w:rsidTr="00C11042">
              <w:trPr>
                <w:cantSplit/>
              </w:trPr>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sz w:val="16"/>
                      <w:szCs w:val="16"/>
                      <w:lang w:val="es-CO"/>
                    </w:rPr>
                  </w:pPr>
                  <w:r w:rsidRPr="007061FF">
                    <w:rPr>
                      <w:rFonts w:ascii="Gisha" w:hAnsi="Gisha" w:cs="Gisha"/>
                      <w:sz w:val="16"/>
                      <w:szCs w:val="16"/>
                      <w:lang w:val="es-CO"/>
                    </w:rPr>
                    <w:t>INTENSIDAD HORARIA</w:t>
                  </w:r>
                </w:p>
              </w:tc>
            </w:tr>
            <w:tr w:rsidR="005D0E32" w:rsidRPr="007061FF" w:rsidTr="00C11042">
              <w:trPr>
                <w:cantSplit/>
              </w:trPr>
              <w:tc>
                <w:tcPr>
                  <w:tcW w:w="3047"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6"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5D0E32" w:rsidRPr="007061FF" w:rsidTr="00C11042">
              <w:trPr>
                <w:cantSplit/>
              </w:trPr>
              <w:tc>
                <w:tcPr>
                  <w:tcW w:w="3047"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269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702"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956"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5D0E32" w:rsidRPr="007061FF" w:rsidTr="00C11042">
              <w:trPr>
                <w:cantSplit/>
              </w:trPr>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5D0E32" w:rsidRPr="007061FF" w:rsidTr="00C11042">
              <w:trPr>
                <w:cantSplit/>
              </w:trPr>
              <w:tc>
                <w:tcPr>
                  <w:tcW w:w="1488"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59"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56"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5D0E32" w:rsidRPr="007061FF" w:rsidTr="00C11042">
              <w:trPr>
                <w:cantSplit/>
              </w:trPr>
              <w:tc>
                <w:tcPr>
                  <w:tcW w:w="1488"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702"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417"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20</w:t>
                  </w:r>
                </w:p>
              </w:tc>
              <w:tc>
                <w:tcPr>
                  <w:tcW w:w="1276" w:type="dxa"/>
                  <w:gridSpan w:val="2"/>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1559"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16</w:t>
                  </w:r>
                </w:p>
              </w:tc>
              <w:tc>
                <w:tcPr>
                  <w:tcW w:w="956"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r>
            <w:tr w:rsidR="005D0E32" w:rsidRPr="007061FF" w:rsidTr="00C11042">
              <w:trPr>
                <w:cantSplit/>
              </w:trPr>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rPr>
                      <w:rFonts w:ascii="Gisha" w:hAnsi="Gisha" w:cs="Gisha"/>
                      <w:sz w:val="16"/>
                      <w:szCs w:val="16"/>
                      <w:lang w:val="es-CO"/>
                    </w:rPr>
                  </w:pPr>
                  <w:r w:rsidRPr="007061FF">
                    <w:rPr>
                      <w:rFonts w:ascii="Gisha" w:hAnsi="Gisha" w:cs="Gisha"/>
                      <w:sz w:val="16"/>
                      <w:szCs w:val="16"/>
                      <w:lang w:val="es-CO"/>
                    </w:rPr>
                    <w:lastRenderedPageBreak/>
                    <w:t>CONTENIDO BÁSICO</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C1104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46F3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1. </w:t>
                  </w:r>
                  <w:r w:rsidRPr="007061FF">
                    <w:rPr>
                      <w:rFonts w:ascii="Gisha" w:hAnsi="Gisha" w:cs="Gisha"/>
                      <w:b w:val="0"/>
                      <w:color w:val="000000"/>
                      <w:sz w:val="16"/>
                      <w:szCs w:val="16"/>
                      <w:shd w:val="clear" w:color="auto" w:fill="FFFFFF"/>
                      <w:lang w:val="es-CO" w:eastAsia="es-ES_tradnl"/>
                    </w:rPr>
                    <w:t>Frecuencia de la enfermedad</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5D0E32" w:rsidRPr="007061FF" w:rsidRDefault="005D0E32" w:rsidP="00846F39">
                  <w:pPr>
                    <w:ind w:left="0" w:firstLine="0"/>
                    <w:contextualSpacing/>
                    <w:rPr>
                      <w:rFonts w:ascii="Gisha" w:hAnsi="Gisha" w:cs="Gisha"/>
                      <w:sz w:val="16"/>
                      <w:szCs w:val="16"/>
                    </w:rPr>
                  </w:pPr>
                  <w:r w:rsidRPr="007061FF">
                    <w:rPr>
                      <w:rFonts w:ascii="Gisha" w:hAnsi="Gisha" w:cs="Gisha"/>
                      <w:sz w:val="16"/>
                      <w:szCs w:val="16"/>
                    </w:rPr>
                    <w:t>Prevalencia, Incidencia, factores de riesgo de enfermedad</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46F39">
                  <w:pPr>
                    <w:pStyle w:val="Puesto"/>
                    <w:ind w:left="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2. </w:t>
                  </w:r>
                  <w:r w:rsidRPr="007061FF">
                    <w:rPr>
                      <w:rFonts w:ascii="Gisha" w:hAnsi="Gisha" w:cs="Gisha"/>
                      <w:b w:val="0"/>
                      <w:color w:val="000000"/>
                      <w:sz w:val="16"/>
                      <w:szCs w:val="16"/>
                      <w:shd w:val="clear" w:color="auto" w:fill="FFFFFF"/>
                      <w:lang w:val="es-CO" w:eastAsia="es-ES_tradnl"/>
                    </w:rPr>
                    <w:t>Patrones de aparición de enfermedades.</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5D0E32" w:rsidRPr="007061FF" w:rsidRDefault="005D0E32" w:rsidP="00846F39">
                  <w:pPr>
                    <w:ind w:left="0" w:firstLine="25"/>
                    <w:contextualSpacing/>
                    <w:rPr>
                      <w:rFonts w:ascii="Gisha" w:hAnsi="Gisha" w:cs="Gisha"/>
                      <w:sz w:val="16"/>
                      <w:szCs w:val="16"/>
                    </w:rPr>
                  </w:pPr>
                  <w:r w:rsidRPr="007061FF">
                    <w:rPr>
                      <w:rFonts w:ascii="Gisha" w:hAnsi="Gisha" w:cs="Gisha"/>
                      <w:color w:val="000000"/>
                      <w:sz w:val="16"/>
                      <w:szCs w:val="16"/>
                      <w:shd w:val="clear" w:color="auto" w:fill="FFFFFF"/>
                      <w:lang w:eastAsia="es-ES_tradnl"/>
                    </w:rPr>
                    <w:t>Investigación de los brotes de enfermedades, infecciones emergentes</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B3E2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3.</w:t>
                  </w:r>
                  <w:r w:rsidRPr="007061FF">
                    <w:rPr>
                      <w:rFonts w:ascii="Gisha" w:hAnsi="Gisha" w:cs="Gisha"/>
                      <w:b w:val="0"/>
                      <w:color w:val="000000"/>
                      <w:sz w:val="16"/>
                      <w:szCs w:val="16"/>
                      <w:shd w:val="clear" w:color="auto" w:fill="FFFFFF"/>
                      <w:lang w:val="es-CO" w:eastAsia="es-ES_tradnl"/>
                    </w:rPr>
                    <w:t>Pruebas diagnósticas</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B3E22">
                  <w:pPr>
                    <w:ind w:left="0" w:firstLine="0"/>
                    <w:contextualSpacing/>
                    <w:rPr>
                      <w:rFonts w:ascii="Gisha" w:hAnsi="Gisha" w:cs="Gisha"/>
                      <w:sz w:val="16"/>
                      <w:szCs w:val="16"/>
                    </w:rPr>
                  </w:pPr>
                  <w:r w:rsidRPr="007061FF">
                    <w:rPr>
                      <w:rFonts w:ascii="Gisha" w:hAnsi="Gisha" w:cs="Gisha"/>
                      <w:color w:val="000000"/>
                      <w:sz w:val="16"/>
                      <w:szCs w:val="16"/>
                      <w:shd w:val="clear" w:color="auto" w:fill="FFFFFF"/>
                      <w:lang w:eastAsia="es-ES_tradnl"/>
                    </w:rPr>
                    <w:t>Utilidad de las pruebas diagnósticas: Especificidad, sensibilidad. Valores predictivos</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B3E2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4. </w:t>
                  </w:r>
                  <w:r w:rsidRPr="007061FF">
                    <w:rPr>
                      <w:rFonts w:ascii="Gisha" w:hAnsi="Gisha" w:cs="Gisha"/>
                      <w:b w:val="0"/>
                      <w:color w:val="000000"/>
                      <w:sz w:val="16"/>
                      <w:szCs w:val="16"/>
                      <w:shd w:val="clear" w:color="auto" w:fill="FFFFFF"/>
                      <w:lang w:val="es-CO" w:eastAsia="es-ES_tradnl"/>
                    </w:rPr>
                    <w:t>Tratamientos de enfermedades e infecciones</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5D0E32" w:rsidRPr="007061FF" w:rsidRDefault="005D0E32" w:rsidP="008B3E22">
                  <w:pPr>
                    <w:ind w:left="0" w:firstLine="0"/>
                    <w:contextualSpacing/>
                    <w:rPr>
                      <w:rFonts w:ascii="Gisha" w:hAnsi="Gisha" w:cs="Gisha"/>
                      <w:sz w:val="16"/>
                      <w:szCs w:val="16"/>
                    </w:rPr>
                  </w:pPr>
                  <w:r w:rsidRPr="007061FF">
                    <w:rPr>
                      <w:rFonts w:ascii="Gisha" w:hAnsi="Gisha" w:cs="Gisha"/>
                      <w:color w:val="000000"/>
                      <w:sz w:val="16"/>
                      <w:szCs w:val="16"/>
                      <w:shd w:val="clear" w:color="auto" w:fill="FFFFFF"/>
                      <w:lang w:eastAsia="es-ES_tradnl"/>
                    </w:rPr>
                    <w:t>Estrategias de tratamiento Efectividad de los tratamientos: Erradicación, aclaramiento, cura. Recidiva, reinfección.</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B3E2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5.  </w:t>
                  </w:r>
                  <w:r w:rsidRPr="007061FF">
                    <w:rPr>
                      <w:rFonts w:ascii="Gisha" w:hAnsi="Gisha" w:cs="Gisha"/>
                      <w:b w:val="0"/>
                      <w:color w:val="000000"/>
                      <w:sz w:val="16"/>
                      <w:szCs w:val="16"/>
                      <w:shd w:val="clear" w:color="auto" w:fill="FFFFFF"/>
                      <w:lang w:val="es-CO" w:eastAsia="es-ES_tradnl"/>
                    </w:rPr>
                    <w:t>Evolución de la enfermedad</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5D0E32" w:rsidRPr="007061FF" w:rsidRDefault="005D0E32" w:rsidP="008B3E22">
                  <w:pPr>
                    <w:ind w:left="0" w:firstLine="0"/>
                    <w:contextualSpacing/>
                    <w:rPr>
                      <w:rFonts w:ascii="Gisha" w:hAnsi="Gisha" w:cs="Gisha"/>
                      <w:sz w:val="16"/>
                      <w:szCs w:val="16"/>
                    </w:rPr>
                  </w:pPr>
                  <w:r w:rsidRPr="007061FF">
                    <w:rPr>
                      <w:rFonts w:ascii="Gisha" w:hAnsi="Gisha" w:cs="Gisha"/>
                      <w:color w:val="000000"/>
                      <w:sz w:val="16"/>
                      <w:szCs w:val="16"/>
                      <w:shd w:val="clear" w:color="auto" w:fill="FFFFFF"/>
                      <w:lang w:eastAsia="es-ES_tradnl"/>
                    </w:rPr>
                    <w:t xml:space="preserve">Identificación de las causas de enfermedades. Predicción de la evolución de la enfermedad. </w:t>
                  </w:r>
                </w:p>
              </w:tc>
            </w:tr>
            <w:tr w:rsidR="005D0E32" w:rsidRPr="007061FF" w:rsidTr="00C11042">
              <w:tc>
                <w:tcPr>
                  <w:tcW w:w="3383" w:type="dxa"/>
                  <w:gridSpan w:val="4"/>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hideMark/>
                </w:tcPr>
                <w:p w:rsidR="005D0E32" w:rsidRPr="007061FF" w:rsidRDefault="005D0E32" w:rsidP="008B3E22">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6. </w:t>
                  </w:r>
                  <w:r w:rsidRPr="007061FF">
                    <w:rPr>
                      <w:rFonts w:ascii="Gisha" w:hAnsi="Gisha" w:cs="Gisha"/>
                      <w:b w:val="0"/>
                      <w:color w:val="000000"/>
                      <w:sz w:val="16"/>
                      <w:szCs w:val="16"/>
                      <w:shd w:val="clear" w:color="auto" w:fill="FFFFFF"/>
                      <w:lang w:val="es-CO" w:eastAsia="es-ES_tradnl"/>
                    </w:rPr>
                    <w:t>Evidencia clínica.</w:t>
                  </w:r>
                </w:p>
              </w:tc>
              <w:tc>
                <w:tcPr>
                  <w:tcW w:w="5015" w:type="dxa"/>
                  <w:gridSpan w:val="5"/>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5D0E32" w:rsidRPr="007061FF" w:rsidRDefault="005D0E32" w:rsidP="008B3E22">
                  <w:pPr>
                    <w:ind w:left="0" w:firstLine="0"/>
                    <w:contextualSpacing/>
                    <w:rPr>
                      <w:rFonts w:ascii="Gisha" w:hAnsi="Gisha" w:cs="Gisha"/>
                      <w:sz w:val="16"/>
                      <w:szCs w:val="16"/>
                    </w:rPr>
                  </w:pPr>
                  <w:r w:rsidRPr="007061FF">
                    <w:rPr>
                      <w:rFonts w:ascii="Gisha" w:hAnsi="Gisha" w:cs="Gisha"/>
                      <w:color w:val="000000"/>
                      <w:sz w:val="16"/>
                      <w:szCs w:val="16"/>
                      <w:shd w:val="clear" w:color="auto" w:fill="FFFFFF"/>
                      <w:lang w:eastAsia="es-ES_tradnl"/>
                    </w:rPr>
                    <w:t xml:space="preserve">Diagnóstico basado en evidencia. Tipos de evidencia. </w:t>
                  </w:r>
                </w:p>
              </w:tc>
            </w:tr>
            <w:tr w:rsidR="005D0E32" w:rsidRPr="007061FF" w:rsidTr="00C11042">
              <w:tc>
                <w:tcPr>
                  <w:tcW w:w="8398" w:type="dxa"/>
                  <w:gridSpan w:val="9"/>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8B3E22" w:rsidRPr="007061FF" w:rsidRDefault="008B3E22" w:rsidP="00977751">
                  <w:pPr>
                    <w:pStyle w:val="Puesto"/>
                    <w:contextualSpacing/>
                    <w:jc w:val="both"/>
                    <w:rPr>
                      <w:rFonts w:ascii="Gisha" w:hAnsi="Gisha" w:cs="Gisha"/>
                      <w:sz w:val="16"/>
                      <w:szCs w:val="16"/>
                      <w:lang w:val="es-CO"/>
                    </w:rPr>
                  </w:pPr>
                </w:p>
                <w:p w:rsidR="005D0E32" w:rsidRPr="007061FF" w:rsidRDefault="005D0E32" w:rsidP="00977751">
                  <w:pPr>
                    <w:pStyle w:val="Puesto"/>
                    <w:contextualSpacing/>
                    <w:jc w:val="both"/>
                    <w:rPr>
                      <w:rFonts w:ascii="Gisha" w:hAnsi="Gisha" w:cs="Gisha"/>
                      <w:sz w:val="16"/>
                      <w:szCs w:val="16"/>
                      <w:lang w:val="es-CO"/>
                    </w:rPr>
                  </w:pPr>
                  <w:r w:rsidRPr="007061FF">
                    <w:rPr>
                      <w:rFonts w:ascii="Gisha" w:hAnsi="Gisha" w:cs="Gisha"/>
                      <w:sz w:val="16"/>
                      <w:szCs w:val="16"/>
                      <w:lang w:val="es-CO"/>
                    </w:rPr>
                    <w:t>BIBLIOGRAFÍA</w:t>
                  </w:r>
                </w:p>
                <w:p w:rsidR="005D0E32" w:rsidRPr="007061FF" w:rsidRDefault="005D0E32" w:rsidP="000D29FA">
                  <w:pPr>
                    <w:numPr>
                      <w:ilvl w:val="0"/>
                      <w:numId w:val="41"/>
                    </w:numPr>
                    <w:rPr>
                      <w:rFonts w:ascii="Gisha" w:hAnsi="Gisha" w:cs="Gisha"/>
                      <w:sz w:val="16"/>
                      <w:szCs w:val="16"/>
                    </w:rPr>
                  </w:pPr>
                  <w:r w:rsidRPr="007061FF">
                    <w:rPr>
                      <w:rFonts w:ascii="Gisha" w:hAnsi="Gisha" w:cs="Gisha"/>
                      <w:sz w:val="16"/>
                      <w:szCs w:val="16"/>
                      <w:shd w:val="clear" w:color="auto" w:fill="FFFFFF"/>
                    </w:rPr>
                    <w:t xml:space="preserve">Colimon, K. M., </w:t>
                  </w:r>
                  <w:r w:rsidR="002473A8" w:rsidRPr="007061FF">
                    <w:rPr>
                      <w:rFonts w:ascii="Gisha" w:hAnsi="Gisha" w:cs="Gisha"/>
                      <w:sz w:val="16"/>
                      <w:szCs w:val="16"/>
                      <w:shd w:val="clear" w:color="auto" w:fill="FFFFFF"/>
                    </w:rPr>
                    <w:t>Fundamentos De Epidemiologia</w:t>
                  </w:r>
                  <w:r w:rsidRPr="007061FF">
                    <w:rPr>
                      <w:rFonts w:ascii="Gisha" w:hAnsi="Gisha" w:cs="Gisha"/>
                      <w:sz w:val="16"/>
                      <w:szCs w:val="16"/>
                      <w:shd w:val="clear" w:color="auto" w:fill="FFFFFF"/>
                    </w:rPr>
                    <w:t>. Universidad de Antioquia, Medellín, Colombia. 1990.</w:t>
                  </w:r>
                </w:p>
                <w:p w:rsidR="005D0E32" w:rsidRPr="007061FF" w:rsidRDefault="005D0E32" w:rsidP="000D29FA">
                  <w:pPr>
                    <w:numPr>
                      <w:ilvl w:val="0"/>
                      <w:numId w:val="41"/>
                    </w:numPr>
                    <w:ind w:left="714" w:hanging="357"/>
                    <w:rPr>
                      <w:rFonts w:ascii="Gisha" w:hAnsi="Gisha" w:cs="Gisha"/>
                      <w:sz w:val="16"/>
                      <w:szCs w:val="16"/>
                    </w:rPr>
                  </w:pPr>
                  <w:r w:rsidRPr="007061FF">
                    <w:rPr>
                      <w:rFonts w:ascii="Gisha" w:hAnsi="Gisha" w:cs="Gisha"/>
                      <w:sz w:val="16"/>
                      <w:szCs w:val="16"/>
                      <w:shd w:val="clear" w:color="auto" w:fill="FFFFFF"/>
                    </w:rPr>
                    <w:t xml:space="preserve">Flórez, T. J. y Mazuera Del Hierro, M. E, </w:t>
                  </w:r>
                  <w:r w:rsidR="002473A8" w:rsidRPr="007061FF">
                    <w:rPr>
                      <w:rFonts w:ascii="Gisha" w:hAnsi="Gisha" w:cs="Gisha"/>
                      <w:sz w:val="16"/>
                      <w:szCs w:val="16"/>
                      <w:shd w:val="clear" w:color="auto" w:fill="FFFFFF"/>
                    </w:rPr>
                    <w:t>Curso Modular De Epidemiologia Basica</w:t>
                  </w:r>
                  <w:r w:rsidRPr="007061FF">
                    <w:rPr>
                      <w:rFonts w:ascii="Gisha" w:hAnsi="Gisha" w:cs="Gisha"/>
                      <w:sz w:val="16"/>
                      <w:szCs w:val="16"/>
                      <w:shd w:val="clear" w:color="auto" w:fill="FFFFFF"/>
                    </w:rPr>
                    <w:t>, Facultad Nacional de Salud Pública, Universidad de Antioquia. Medellín, Colombia. 1998.</w:t>
                  </w:r>
                </w:p>
                <w:p w:rsidR="005D0E32" w:rsidRPr="007061FF" w:rsidRDefault="005D0E32" w:rsidP="000D29FA">
                  <w:pPr>
                    <w:numPr>
                      <w:ilvl w:val="0"/>
                      <w:numId w:val="41"/>
                    </w:numPr>
                    <w:ind w:left="714" w:hanging="357"/>
                    <w:rPr>
                      <w:rStyle w:val="apple-style-span"/>
                      <w:rFonts w:ascii="Gisha" w:hAnsi="Gisha" w:cs="Gisha"/>
                      <w:sz w:val="16"/>
                      <w:szCs w:val="16"/>
                    </w:rPr>
                  </w:pPr>
                  <w:r w:rsidRPr="007061FF">
                    <w:rPr>
                      <w:rStyle w:val="apple-style-span"/>
                      <w:rFonts w:ascii="Gisha" w:hAnsi="Gisha" w:cs="Gisha"/>
                      <w:sz w:val="16"/>
                      <w:szCs w:val="16"/>
                    </w:rPr>
                    <w:t xml:space="preserve">Irala Estévez J. Martínez González, Segui Gómez M. </w:t>
                  </w:r>
                  <w:r w:rsidR="002473A8" w:rsidRPr="007061FF">
                    <w:rPr>
                      <w:rStyle w:val="apple-style-span"/>
                      <w:rFonts w:ascii="Gisha" w:hAnsi="Gisha" w:cs="Gisha"/>
                      <w:sz w:val="16"/>
                      <w:szCs w:val="16"/>
                    </w:rPr>
                    <w:t>Epidemiologia Aplicada</w:t>
                  </w:r>
                  <w:r w:rsidRPr="007061FF">
                    <w:rPr>
                      <w:rStyle w:val="apple-style-span"/>
                      <w:rFonts w:ascii="Gisha" w:hAnsi="Gisha" w:cs="Gisha"/>
                      <w:sz w:val="16"/>
                      <w:szCs w:val="16"/>
                    </w:rPr>
                    <w:t>, 2ª. Ed. Barcelona, Ariel. 2008.</w:t>
                  </w:r>
                </w:p>
                <w:p w:rsidR="005D0E32" w:rsidRPr="007061FF" w:rsidRDefault="005D0E32" w:rsidP="000D29FA">
                  <w:pPr>
                    <w:numPr>
                      <w:ilvl w:val="0"/>
                      <w:numId w:val="41"/>
                    </w:numPr>
                    <w:ind w:left="714" w:hanging="357"/>
                    <w:rPr>
                      <w:rStyle w:val="apple-style-span"/>
                      <w:rFonts w:ascii="Gisha" w:hAnsi="Gisha" w:cs="Gisha"/>
                      <w:sz w:val="16"/>
                      <w:szCs w:val="16"/>
                    </w:rPr>
                  </w:pPr>
                  <w:r w:rsidRPr="007061FF">
                    <w:rPr>
                      <w:rStyle w:val="apple-style-span"/>
                      <w:rFonts w:ascii="Gisha" w:hAnsi="Gisha" w:cs="Gisha"/>
                      <w:sz w:val="16"/>
                      <w:szCs w:val="16"/>
                      <w:shd w:val="clear" w:color="auto" w:fill="FFFFFF"/>
                    </w:rPr>
                    <w:t xml:space="preserve">Lilienfield Am. B. Lilienfield. </w:t>
                  </w:r>
                  <w:r w:rsidR="002473A8" w:rsidRPr="007061FF">
                    <w:rPr>
                      <w:rStyle w:val="apple-style-span"/>
                      <w:rFonts w:ascii="Gisha" w:hAnsi="Gisha" w:cs="Gisha"/>
                      <w:sz w:val="16"/>
                      <w:szCs w:val="16"/>
                      <w:shd w:val="clear" w:color="auto" w:fill="FFFFFF"/>
                    </w:rPr>
                    <w:t>Fundamentos De Epodemiologia</w:t>
                  </w:r>
                  <w:r w:rsidRPr="007061FF">
                    <w:rPr>
                      <w:rStyle w:val="apple-style-span"/>
                      <w:rFonts w:ascii="Gisha" w:hAnsi="Gisha" w:cs="Gisha"/>
                      <w:sz w:val="16"/>
                      <w:szCs w:val="16"/>
                      <w:shd w:val="clear" w:color="auto" w:fill="FFFFFF"/>
                    </w:rPr>
                    <w:t>. Addison - Wesley Iberoamérica, 1987.</w:t>
                  </w:r>
                </w:p>
                <w:p w:rsidR="005D0E32" w:rsidRPr="007061FF" w:rsidRDefault="005D0E32" w:rsidP="000D29FA">
                  <w:pPr>
                    <w:numPr>
                      <w:ilvl w:val="0"/>
                      <w:numId w:val="41"/>
                    </w:numPr>
                    <w:ind w:left="714" w:hanging="357"/>
                    <w:rPr>
                      <w:rStyle w:val="apple-style-span"/>
                      <w:rFonts w:ascii="Gisha" w:hAnsi="Gisha" w:cs="Gisha"/>
                      <w:sz w:val="16"/>
                      <w:szCs w:val="16"/>
                    </w:rPr>
                  </w:pPr>
                  <w:r w:rsidRPr="007061FF">
                    <w:rPr>
                      <w:rStyle w:val="apple-style-span"/>
                      <w:rFonts w:ascii="Gisha" w:hAnsi="Gisha" w:cs="Gisha"/>
                      <w:sz w:val="16"/>
                      <w:szCs w:val="16"/>
                    </w:rPr>
                    <w:t xml:space="preserve">Londoño 2000. </w:t>
                  </w:r>
                  <w:r w:rsidR="002473A8" w:rsidRPr="007061FF">
                    <w:rPr>
                      <w:rStyle w:val="apple-style-span"/>
                      <w:rFonts w:ascii="Gisha" w:hAnsi="Gisha" w:cs="Gisha"/>
                      <w:sz w:val="16"/>
                      <w:szCs w:val="16"/>
                    </w:rPr>
                    <w:t xml:space="preserve">Metodologia De La Investigacion Epidemiologica. </w:t>
                  </w:r>
                  <w:r w:rsidRPr="007061FF">
                    <w:rPr>
                      <w:rStyle w:val="apple-style-span"/>
                      <w:rFonts w:ascii="Gisha" w:hAnsi="Gisha" w:cs="Gisha"/>
                      <w:sz w:val="16"/>
                      <w:szCs w:val="16"/>
                    </w:rPr>
                    <w:t xml:space="preserve">Ed.Universitaria de Antioquia. Medellín, Colombia. 1995. </w:t>
                  </w:r>
                </w:p>
                <w:p w:rsidR="005D0E32" w:rsidRPr="007061FF" w:rsidRDefault="005D0E32" w:rsidP="000D29FA">
                  <w:pPr>
                    <w:numPr>
                      <w:ilvl w:val="0"/>
                      <w:numId w:val="41"/>
                    </w:numPr>
                    <w:ind w:left="714" w:hanging="357"/>
                    <w:rPr>
                      <w:rStyle w:val="apple-style-span"/>
                      <w:rFonts w:ascii="Gisha" w:hAnsi="Gisha" w:cs="Gisha"/>
                      <w:sz w:val="16"/>
                      <w:szCs w:val="16"/>
                    </w:rPr>
                  </w:pPr>
                  <w:r w:rsidRPr="007061FF">
                    <w:rPr>
                      <w:rStyle w:val="apple-style-span"/>
                      <w:rFonts w:ascii="Gisha" w:hAnsi="Gisha" w:cs="Gisha"/>
                      <w:sz w:val="16"/>
                      <w:szCs w:val="16"/>
                    </w:rPr>
                    <w:t>Ruiz- Morillo 2004</w:t>
                  </w:r>
                  <w:r w:rsidR="002473A8" w:rsidRPr="007061FF">
                    <w:rPr>
                      <w:rStyle w:val="apple-style-span"/>
                      <w:rFonts w:ascii="Gisha" w:hAnsi="Gisha" w:cs="Gisha"/>
                      <w:sz w:val="16"/>
                      <w:szCs w:val="16"/>
                    </w:rPr>
                    <w:t>. Epidemiologia Clinica</w:t>
                  </w:r>
                  <w:r w:rsidRPr="007061FF">
                    <w:rPr>
                      <w:rStyle w:val="apple-style-span"/>
                      <w:rFonts w:ascii="Gisha" w:hAnsi="Gisha" w:cs="Gisha"/>
                      <w:sz w:val="16"/>
                      <w:szCs w:val="16"/>
                    </w:rPr>
                    <w:t xml:space="preserve">. Ed. Panamericana, Bogotá, Colombia, 2008. </w:t>
                  </w:r>
                </w:p>
                <w:p w:rsidR="005D0E32" w:rsidRPr="007061FF" w:rsidRDefault="005D0E32" w:rsidP="000D29FA">
                  <w:pPr>
                    <w:numPr>
                      <w:ilvl w:val="0"/>
                      <w:numId w:val="41"/>
                    </w:numPr>
                    <w:ind w:left="714" w:hanging="357"/>
                    <w:rPr>
                      <w:rFonts w:ascii="Gisha" w:hAnsi="Gisha" w:cs="Gisha"/>
                      <w:sz w:val="16"/>
                      <w:szCs w:val="16"/>
                    </w:rPr>
                  </w:pPr>
                  <w:r w:rsidRPr="007061FF">
                    <w:rPr>
                      <w:rStyle w:val="apple-style-span"/>
                      <w:rFonts w:ascii="Gisha" w:hAnsi="Gisha" w:cs="Gisha"/>
                      <w:sz w:val="16"/>
                      <w:szCs w:val="16"/>
                      <w:shd w:val="clear" w:color="auto" w:fill="FFFFFF"/>
                    </w:rPr>
                    <w:t>Norentt Staffan.</w:t>
                  </w:r>
                  <w:r w:rsidRPr="007061FF">
                    <w:rPr>
                      <w:rStyle w:val="apple-converted-space"/>
                      <w:rFonts w:ascii="Gisha" w:hAnsi="Gisha" w:cs="Gisha"/>
                      <w:sz w:val="16"/>
                      <w:szCs w:val="16"/>
                      <w:shd w:val="clear" w:color="auto" w:fill="FFFFFF"/>
                    </w:rPr>
                    <w:t> </w:t>
                  </w:r>
                  <w:hyperlink r:id="rId36" w:history="1">
                    <w:r w:rsidR="002473A8" w:rsidRPr="007061FF">
                      <w:rPr>
                        <w:rStyle w:val="Hipervnculo"/>
                        <w:rFonts w:ascii="Gisha" w:hAnsi="Gisha" w:cs="Gisha"/>
                        <w:color w:val="auto"/>
                        <w:sz w:val="18"/>
                        <w:szCs w:val="16"/>
                        <w:u w:val="none"/>
                        <w:shd w:val="clear" w:color="auto" w:fill="FFFFFF"/>
                      </w:rPr>
                      <w:t>Diseño De Estudios Epidemiologicos</w:t>
                    </w:r>
                  </w:hyperlink>
                  <w:r w:rsidRPr="007061FF">
                    <w:rPr>
                      <w:rStyle w:val="apple-style-span"/>
                      <w:rFonts w:ascii="Gisha" w:hAnsi="Gisha" w:cs="Gisha"/>
                      <w:sz w:val="16"/>
                      <w:szCs w:val="16"/>
                      <w:shd w:val="clear" w:color="auto" w:fill="FFFFFF"/>
                    </w:rPr>
                    <w:t>. Siglo XXI editores, Madrid España. 1994.</w:t>
                  </w:r>
                </w:p>
              </w:tc>
            </w:tr>
          </w:tbl>
          <w:p w:rsidR="005D0E32" w:rsidRPr="007061FF" w:rsidRDefault="005D0E32" w:rsidP="005D0E32">
            <w:pPr>
              <w:rPr>
                <w:rFonts w:ascii="Gisha" w:hAnsi="Gisha" w:cs="Gisha"/>
                <w:sz w:val="16"/>
                <w:szCs w:val="16"/>
              </w:rPr>
            </w:pPr>
          </w:p>
          <w:p w:rsidR="008749D0" w:rsidRPr="007061FF" w:rsidRDefault="008749D0" w:rsidP="001F212D">
            <w:pPr>
              <w:rPr>
                <w:rFonts w:ascii="Gisha" w:eastAsia="Times New Roman" w:hAnsi="Gisha" w:cs="Gisha"/>
                <w:color w:val="000000"/>
                <w:sz w:val="22"/>
                <w:szCs w:val="22"/>
                <w:lang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16587E" w:rsidRPr="007061FF" w:rsidRDefault="00FE3E73" w:rsidP="000D29FA">
            <w:pPr>
              <w:numPr>
                <w:ilvl w:val="0"/>
                <w:numId w:val="21"/>
              </w:numPr>
              <w:ind w:left="465" w:hanging="426"/>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lastRenderedPageBreak/>
              <w:t xml:space="preserve">Asignatura de </w:t>
            </w:r>
            <w:r w:rsidR="00212C25" w:rsidRPr="007061FF">
              <w:rPr>
                <w:rFonts w:ascii="Gisha" w:eastAsia="Times New Roman" w:hAnsi="Gisha" w:cs="Gisha"/>
                <w:b/>
                <w:color w:val="000000"/>
                <w:sz w:val="22"/>
                <w:szCs w:val="22"/>
                <w:lang w:eastAsia="es-MX"/>
              </w:rPr>
              <w:t>Fisiología y Bioquímic</w:t>
            </w:r>
            <w:r w:rsidR="009C743F" w:rsidRPr="007061FF">
              <w:rPr>
                <w:rFonts w:ascii="Gisha" w:eastAsia="Times New Roman" w:hAnsi="Gisha" w:cs="Gisha"/>
                <w:b/>
                <w:color w:val="000000"/>
                <w:sz w:val="22"/>
                <w:szCs w:val="22"/>
                <w:lang w:eastAsia="es-MX"/>
              </w:rPr>
              <w:t>a M</w:t>
            </w:r>
            <w:r w:rsidR="00212C25" w:rsidRPr="007061FF">
              <w:rPr>
                <w:rFonts w:ascii="Gisha" w:eastAsia="Times New Roman" w:hAnsi="Gisha" w:cs="Gisha"/>
                <w:b/>
                <w:color w:val="000000"/>
                <w:sz w:val="22"/>
                <w:szCs w:val="22"/>
                <w:lang w:eastAsia="es-MX"/>
              </w:rPr>
              <w:t>icrobiana</w:t>
            </w:r>
          </w:p>
          <w:p w:rsidR="00AF138E" w:rsidRPr="007061FF" w:rsidRDefault="00AF138E" w:rsidP="0016587E">
            <w:pPr>
              <w:rPr>
                <w:rFonts w:ascii="Gisha" w:eastAsia="Times New Roman" w:hAnsi="Gisha" w:cs="Gisha"/>
                <w:b/>
                <w:color w:val="000000"/>
                <w:sz w:val="22"/>
                <w:szCs w:val="22"/>
                <w:lang w:eastAsia="es-MX"/>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1559"/>
              <w:gridCol w:w="143"/>
              <w:gridCol w:w="193"/>
              <w:gridCol w:w="1224"/>
              <w:gridCol w:w="1133"/>
              <w:gridCol w:w="143"/>
              <w:gridCol w:w="1559"/>
              <w:gridCol w:w="956"/>
            </w:tblGrid>
            <w:tr w:rsidR="00456A3B" w:rsidRPr="007061FF" w:rsidTr="000E2F20">
              <w:tc>
                <w:tcPr>
                  <w:tcW w:w="3383" w:type="dxa"/>
                  <w:gridSpan w:val="4"/>
                  <w:shd w:val="clear" w:color="auto" w:fill="215868" w:themeFill="accent5" w:themeFillShade="80"/>
                  <w:hideMark/>
                </w:tcPr>
                <w:p w:rsidR="00456A3B" w:rsidRPr="007061FF" w:rsidRDefault="00456A3B" w:rsidP="004F0E7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15" w:type="dxa"/>
                  <w:gridSpan w:val="5"/>
                  <w:shd w:val="clear" w:color="auto" w:fill="215868" w:themeFill="accent5" w:themeFillShade="80"/>
                  <w:hideMark/>
                </w:tcPr>
                <w:p w:rsidR="00456A3B" w:rsidRPr="007061FF" w:rsidRDefault="00456A3B" w:rsidP="000E2F20">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187</w:t>
                  </w:r>
                </w:p>
              </w:tc>
            </w:tr>
            <w:tr w:rsidR="00456A3B" w:rsidRPr="007061FF" w:rsidTr="000E2F20">
              <w:tc>
                <w:tcPr>
                  <w:tcW w:w="3383" w:type="dxa"/>
                  <w:gridSpan w:val="4"/>
                  <w:shd w:val="clear" w:color="auto" w:fill="215868" w:themeFill="accent5" w:themeFillShade="80"/>
                  <w:hideMark/>
                </w:tcPr>
                <w:p w:rsidR="00456A3B" w:rsidRPr="007061FF" w:rsidRDefault="00456A3B" w:rsidP="004F0E7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gridSpan w:val="5"/>
                  <w:shd w:val="clear" w:color="auto" w:fill="215868" w:themeFill="accent5" w:themeFillShade="80"/>
                  <w:hideMark/>
                </w:tcPr>
                <w:p w:rsidR="00456A3B" w:rsidRPr="007061FF" w:rsidRDefault="00456A3B" w:rsidP="00A7158B">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 xml:space="preserve">FISIOLOGÍA Y BIOQUÍMICA </w:t>
                  </w:r>
                  <w:r w:rsidR="00A7158B" w:rsidRPr="007061FF">
                    <w:rPr>
                      <w:rFonts w:ascii="Gisha" w:hAnsi="Gisha" w:cs="Gisha"/>
                      <w:color w:val="FFFFFF" w:themeColor="background1"/>
                      <w:sz w:val="18"/>
                      <w:szCs w:val="18"/>
                      <w:lang w:val="es-CO"/>
                    </w:rPr>
                    <w:t>MICROBIANA</w:t>
                  </w:r>
                </w:p>
              </w:tc>
            </w:tr>
            <w:tr w:rsidR="00456A3B" w:rsidRPr="007061FF" w:rsidTr="000E2F20">
              <w:tc>
                <w:tcPr>
                  <w:tcW w:w="8398" w:type="dxa"/>
                  <w:gridSpan w:val="9"/>
                  <w:hideMark/>
                </w:tcPr>
                <w:p w:rsidR="000E2F20" w:rsidRPr="007061FF" w:rsidRDefault="000E2F20" w:rsidP="000E2F20">
                  <w:pPr>
                    <w:pStyle w:val="Puesto"/>
                    <w:ind w:left="0" w:firstLine="0"/>
                    <w:contextualSpacing/>
                    <w:jc w:val="both"/>
                    <w:rPr>
                      <w:rFonts w:ascii="Gisha" w:hAnsi="Gisha" w:cs="Gisha"/>
                      <w:sz w:val="16"/>
                      <w:szCs w:val="16"/>
                      <w:lang w:val="es-CO"/>
                    </w:rPr>
                  </w:pPr>
                </w:p>
                <w:p w:rsidR="00456A3B" w:rsidRPr="007061FF" w:rsidRDefault="00456A3B" w:rsidP="000E2F20">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0E2F20" w:rsidRPr="007061FF" w:rsidRDefault="000E2F20" w:rsidP="000E2F20">
                  <w:pPr>
                    <w:ind w:left="0" w:firstLine="0"/>
                    <w:contextualSpacing/>
                    <w:rPr>
                      <w:rFonts w:ascii="Gisha" w:hAnsi="Gisha" w:cs="Gisha"/>
                      <w:sz w:val="16"/>
                      <w:szCs w:val="16"/>
                    </w:rPr>
                  </w:pPr>
                </w:p>
                <w:p w:rsidR="00456A3B" w:rsidRPr="007061FF" w:rsidRDefault="00456A3B" w:rsidP="000E2F20">
                  <w:pPr>
                    <w:ind w:left="0" w:firstLine="0"/>
                    <w:contextualSpacing/>
                    <w:rPr>
                      <w:rFonts w:ascii="Gisha" w:hAnsi="Gisha" w:cs="Gisha"/>
                      <w:color w:val="000000"/>
                      <w:sz w:val="16"/>
                      <w:szCs w:val="16"/>
                    </w:rPr>
                  </w:pPr>
                  <w:r w:rsidRPr="007061FF">
                    <w:rPr>
                      <w:rFonts w:ascii="Gisha" w:hAnsi="Gisha" w:cs="Gisha"/>
                      <w:sz w:val="16"/>
                      <w:szCs w:val="16"/>
                    </w:rPr>
                    <w:t xml:space="preserve">La compleja diversidad microbiana se puede explicar en parte, por adaptaciones a diferentes hábitats, los tipos fisiológicos reflejan la diversidad de hábitats y fuentes de nutrientes. Algunos de estos tipos fisiológicos son propios de los procariotes, los cuáles exhiben capacidades metabólicas particulares. Estudiar la fisiología y bioquímica de los microorganismos es aproximarse al entendimiento de los principios de la química y la física que gobiernan la vida desde las características fisiológicas y metabólicas. Además permite comprender la función microbiana en un ecosistema y su aprovechamiento en aplicaciones para el bien de la humanidad. Para lograr profundizar en estos conceptos el estudiante realizará una lectura crítica de textos científicos que conduzcan al planteamiento de preguntas e hipótesis, además al planteamiento de metodologías para la investigación de la fisiología y rutas metabólicas de los microorganismos.  </w:t>
                  </w:r>
                </w:p>
              </w:tc>
            </w:tr>
            <w:tr w:rsidR="00456A3B" w:rsidRPr="007061FF" w:rsidTr="000E2F20">
              <w:tc>
                <w:tcPr>
                  <w:tcW w:w="8398" w:type="dxa"/>
                  <w:gridSpan w:val="9"/>
                  <w:hideMark/>
                </w:tcPr>
                <w:p w:rsidR="00456A3B" w:rsidRPr="007061FF" w:rsidRDefault="00456A3B" w:rsidP="000E2F20">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0E2F20" w:rsidRPr="007061FF" w:rsidRDefault="000E2F20" w:rsidP="000E2F20">
                  <w:pPr>
                    <w:pStyle w:val="Puesto"/>
                    <w:ind w:left="0" w:firstLine="0"/>
                    <w:contextualSpacing/>
                    <w:jc w:val="both"/>
                    <w:rPr>
                      <w:rFonts w:ascii="Gisha" w:hAnsi="Gisha" w:cs="Gisha"/>
                      <w:sz w:val="16"/>
                      <w:szCs w:val="16"/>
                      <w:lang w:val="es-CO"/>
                    </w:rPr>
                  </w:pPr>
                </w:p>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lastRenderedPageBreak/>
                    <w:t>Elucidar los principios generales de la fisiología y bioquímica de los microorganismos.</w:t>
                  </w:r>
                </w:p>
              </w:tc>
            </w:tr>
            <w:tr w:rsidR="00456A3B" w:rsidRPr="007061FF" w:rsidTr="000E2F20">
              <w:trPr>
                <w:cantSplit/>
              </w:trPr>
              <w:tc>
                <w:tcPr>
                  <w:tcW w:w="8398" w:type="dxa"/>
                  <w:gridSpan w:val="9"/>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lastRenderedPageBreak/>
                    <w:t>INTENSIDAD HORARIA</w:t>
                  </w:r>
                </w:p>
              </w:tc>
            </w:tr>
            <w:tr w:rsidR="00456A3B" w:rsidRPr="007061FF" w:rsidTr="000E2F20">
              <w:trPr>
                <w:cantSplit/>
              </w:trPr>
              <w:tc>
                <w:tcPr>
                  <w:tcW w:w="3047"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93" w:type="dxa"/>
                  <w:gridSpan w:val="4"/>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702"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6" w:type="dxa"/>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456A3B" w:rsidRPr="007061FF" w:rsidTr="000E2F20">
              <w:trPr>
                <w:cantSplit/>
              </w:trPr>
              <w:tc>
                <w:tcPr>
                  <w:tcW w:w="3047"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2693" w:type="dxa"/>
                  <w:gridSpan w:val="4"/>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96</w:t>
                  </w:r>
                </w:p>
              </w:tc>
              <w:tc>
                <w:tcPr>
                  <w:tcW w:w="1702"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956" w:type="dxa"/>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456A3B" w:rsidRPr="007061FF" w:rsidTr="000E2F20">
              <w:trPr>
                <w:cantSplit/>
              </w:trPr>
              <w:tc>
                <w:tcPr>
                  <w:tcW w:w="8398" w:type="dxa"/>
                  <w:gridSpan w:val="9"/>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456A3B" w:rsidRPr="007061FF" w:rsidTr="000E2F20">
              <w:trPr>
                <w:cantSplit/>
              </w:trPr>
              <w:tc>
                <w:tcPr>
                  <w:tcW w:w="1488" w:type="dxa"/>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702" w:type="dxa"/>
                  <w:gridSpan w:val="2"/>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PRACTICA</w:t>
                  </w:r>
                </w:p>
              </w:tc>
              <w:tc>
                <w:tcPr>
                  <w:tcW w:w="1417" w:type="dxa"/>
                  <w:gridSpan w:val="2"/>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SEMINARIO</w:t>
                  </w:r>
                </w:p>
              </w:tc>
              <w:tc>
                <w:tcPr>
                  <w:tcW w:w="1276" w:type="dxa"/>
                  <w:gridSpan w:val="2"/>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59" w:type="dxa"/>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56" w:type="dxa"/>
                  <w:hideMark/>
                </w:tcPr>
                <w:p w:rsidR="00456A3B" w:rsidRPr="007061FF" w:rsidRDefault="00456A3B" w:rsidP="000E2F20">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456A3B" w:rsidRPr="007061FF" w:rsidTr="000E2F20">
              <w:trPr>
                <w:cantSplit/>
              </w:trPr>
              <w:tc>
                <w:tcPr>
                  <w:tcW w:w="1488" w:type="dxa"/>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702"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417"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20</w:t>
                  </w:r>
                </w:p>
              </w:tc>
              <w:tc>
                <w:tcPr>
                  <w:tcW w:w="1276" w:type="dxa"/>
                  <w:gridSpan w:val="2"/>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1559" w:type="dxa"/>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16</w:t>
                  </w:r>
                </w:p>
              </w:tc>
              <w:tc>
                <w:tcPr>
                  <w:tcW w:w="956" w:type="dxa"/>
                  <w:hideMark/>
                </w:tcPr>
                <w:p w:rsidR="00456A3B" w:rsidRPr="007061FF" w:rsidRDefault="00456A3B" w:rsidP="000E2F20">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r>
            <w:tr w:rsidR="00456A3B" w:rsidRPr="007061FF" w:rsidTr="000E2F20">
              <w:trPr>
                <w:cantSplit/>
              </w:trPr>
              <w:tc>
                <w:tcPr>
                  <w:tcW w:w="8398" w:type="dxa"/>
                  <w:gridSpan w:val="9"/>
                  <w:hideMark/>
                </w:tcPr>
                <w:p w:rsidR="00456A3B" w:rsidRPr="007061FF" w:rsidRDefault="00456A3B" w:rsidP="000E2F20">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456A3B" w:rsidRPr="007061FF" w:rsidTr="000E2F20">
              <w:tc>
                <w:tcPr>
                  <w:tcW w:w="3383" w:type="dxa"/>
                  <w:gridSpan w:val="4"/>
                  <w:hideMark/>
                </w:tcPr>
                <w:p w:rsidR="00456A3B" w:rsidRPr="007061FF" w:rsidRDefault="00456A3B" w:rsidP="004F0E7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15" w:type="dxa"/>
                  <w:gridSpan w:val="5"/>
                  <w:hideMark/>
                </w:tcPr>
                <w:p w:rsidR="00456A3B" w:rsidRPr="007061FF" w:rsidRDefault="00456A3B" w:rsidP="004F0E7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1. Estructura y Función de la célula</w:t>
                  </w:r>
                </w:p>
              </w:tc>
              <w:tc>
                <w:tcPr>
                  <w:tcW w:w="5015" w:type="dxa"/>
                  <w:gridSpan w:val="5"/>
                </w:tcPr>
                <w:p w:rsidR="00456A3B" w:rsidRPr="007061FF" w:rsidRDefault="00456A3B" w:rsidP="000E2F20">
                  <w:pPr>
                    <w:ind w:left="0" w:firstLine="0"/>
                    <w:contextualSpacing/>
                    <w:rPr>
                      <w:rFonts w:ascii="Gisha" w:hAnsi="Gisha" w:cs="Gisha"/>
                      <w:b/>
                      <w:sz w:val="16"/>
                      <w:szCs w:val="16"/>
                    </w:rPr>
                  </w:pPr>
                  <w:r w:rsidRPr="007061FF">
                    <w:rPr>
                      <w:rFonts w:ascii="Gisha" w:hAnsi="Gisha" w:cs="Gisha"/>
                      <w:sz w:val="16"/>
                      <w:szCs w:val="16"/>
                    </w:rPr>
                    <w:t>Filogenia. Estructura celular</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2. Crecimiento</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Medición del crecimiento. Fisiología del crecimiento. Cinética de crecimiento. Crecimiento continuo</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3. Bioenergética de la membrana: El potencial de protones</w:t>
                  </w:r>
                </w:p>
              </w:tc>
              <w:tc>
                <w:tcPr>
                  <w:tcW w:w="5015" w:type="dxa"/>
                  <w:gridSpan w:val="5"/>
                  <w:hideMark/>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 xml:space="preserve">La teoría quimiosmótica. Energía electroquímica de protones. </w:t>
                  </w:r>
                  <w:r w:rsidRPr="007061FF">
                    <w:rPr>
                      <w:rFonts w:ascii="Gisha" w:hAnsi="Gisha" w:cs="Gisha"/>
                      <w:sz w:val="16"/>
                      <w:szCs w:val="16"/>
                    </w:rPr>
                    <w:sym w:font="Symbol" w:char="F044"/>
                  </w:r>
                  <w:r w:rsidRPr="007061FF">
                    <w:rPr>
                      <w:rFonts w:ascii="Gisha" w:hAnsi="Gisha" w:cs="Gisha"/>
                      <w:i/>
                      <w:sz w:val="16"/>
                      <w:szCs w:val="16"/>
                    </w:rPr>
                    <w:t>p</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4. Transporte de electrones</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Respiración aeróbica y anaeróbica. Los transportadores de electrones. Sitios de acoplamiento. Modelos de flujo de electrones.</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5.  Fotosíntesis</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Tipos de fotosíntesis. Eficiencia de la fotosíntesis</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6. Vías metabólicas</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 xml:space="preserve">Regulación. Bioenergética en el citosol. Metabolismo central.. Metabolismo inorgánico. Metabolismo C1. Fermentaciones </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7. Homeóstasis</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 xml:space="preserve">Mantenimiento de </w:t>
                  </w:r>
                  <w:r w:rsidRPr="007061FF">
                    <w:rPr>
                      <w:rFonts w:ascii="Gisha" w:hAnsi="Gisha" w:cs="Gisha"/>
                      <w:sz w:val="16"/>
                      <w:szCs w:val="16"/>
                    </w:rPr>
                    <w:sym w:font="Symbol" w:char="F044"/>
                  </w:r>
                  <w:r w:rsidRPr="007061FF">
                    <w:rPr>
                      <w:rFonts w:ascii="Gisha" w:hAnsi="Gisha" w:cs="Gisha"/>
                      <w:sz w:val="16"/>
                      <w:szCs w:val="16"/>
                    </w:rPr>
                    <w:t>pH. Potencial osmótico</w:t>
                  </w:r>
                </w:p>
              </w:tc>
            </w:tr>
            <w:tr w:rsidR="00456A3B" w:rsidRPr="007061FF" w:rsidTr="000E2F20">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8. Transporte de solutos y proteínas</w:t>
                  </w:r>
                </w:p>
              </w:tc>
              <w:tc>
                <w:tcPr>
                  <w:tcW w:w="5015" w:type="dxa"/>
                  <w:gridSpan w:val="5"/>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Cinética de la toma de solutos. Energía para el transporte. Sistemas de transporte.</w:t>
                  </w:r>
                </w:p>
              </w:tc>
            </w:tr>
            <w:tr w:rsidR="00456A3B" w:rsidRPr="007061FF" w:rsidTr="000E2F20">
              <w:trPr>
                <w:trHeight w:val="272"/>
              </w:trPr>
              <w:tc>
                <w:tcPr>
                  <w:tcW w:w="3383" w:type="dxa"/>
                  <w:gridSpan w:val="4"/>
                  <w:hideMark/>
                </w:tcPr>
                <w:p w:rsidR="00456A3B" w:rsidRPr="007061FF" w:rsidRDefault="00456A3B" w:rsidP="000E2F20">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Unidad 9. Señalización y comportamiento</w:t>
                  </w:r>
                </w:p>
              </w:tc>
              <w:tc>
                <w:tcPr>
                  <w:tcW w:w="5015" w:type="dxa"/>
                  <w:gridSpan w:val="5"/>
                  <w:hideMark/>
                </w:tcPr>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Sistemas de señalización.</w:t>
                  </w:r>
                </w:p>
              </w:tc>
            </w:tr>
            <w:tr w:rsidR="00456A3B" w:rsidRPr="007061FF" w:rsidTr="000E2F20">
              <w:tc>
                <w:tcPr>
                  <w:tcW w:w="8398" w:type="dxa"/>
                  <w:gridSpan w:val="9"/>
                </w:tcPr>
                <w:p w:rsidR="00456A3B" w:rsidRPr="007061FF" w:rsidRDefault="00456A3B" w:rsidP="004F0E7C">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0E2F20" w:rsidRPr="007061FF" w:rsidRDefault="000E2F20" w:rsidP="000E2F20">
                  <w:pPr>
                    <w:pStyle w:val="Puesto"/>
                    <w:ind w:left="0" w:firstLine="0"/>
                    <w:contextualSpacing/>
                    <w:jc w:val="both"/>
                    <w:rPr>
                      <w:rFonts w:ascii="Gisha" w:hAnsi="Gisha" w:cs="Gisha"/>
                      <w:sz w:val="16"/>
                      <w:szCs w:val="16"/>
                      <w:lang w:val="es-CO"/>
                    </w:rPr>
                  </w:pPr>
                </w:p>
                <w:p w:rsidR="00456A3B" w:rsidRPr="007061FF" w:rsidRDefault="00456A3B" w:rsidP="000E2F20">
                  <w:pPr>
                    <w:ind w:left="0" w:firstLine="0"/>
                    <w:contextualSpacing/>
                    <w:rPr>
                      <w:rFonts w:ascii="Gisha" w:hAnsi="Gisha" w:cs="Gisha"/>
                      <w:sz w:val="16"/>
                      <w:szCs w:val="16"/>
                    </w:rPr>
                  </w:pPr>
                  <w:r w:rsidRPr="007061FF">
                    <w:rPr>
                      <w:rFonts w:ascii="Gisha" w:hAnsi="Gisha" w:cs="Gisha"/>
                      <w:sz w:val="16"/>
                      <w:szCs w:val="16"/>
                    </w:rPr>
                    <w:t>Aquellos textos que se encuentran disponibles en las bibliotecas de la universidad de Nariño y revistas científicas disponibles en las bases de datos</w:t>
                  </w:r>
                </w:p>
                <w:p w:rsidR="000E2F20" w:rsidRPr="007061FF" w:rsidRDefault="000E2F20" w:rsidP="004F0E7C">
                  <w:pPr>
                    <w:contextualSpacing/>
                    <w:rPr>
                      <w:rFonts w:ascii="Gisha" w:hAnsi="Gisha" w:cs="Gisha"/>
                      <w:sz w:val="16"/>
                      <w:szCs w:val="16"/>
                    </w:rPr>
                  </w:pPr>
                </w:p>
              </w:tc>
            </w:tr>
          </w:tbl>
          <w:p w:rsidR="00C30D94" w:rsidRPr="007061FF" w:rsidRDefault="00C30D94" w:rsidP="00C30D94">
            <w:pPr>
              <w:ind w:left="357" w:firstLine="0"/>
              <w:rPr>
                <w:rFonts w:ascii="Gisha" w:eastAsia="Times New Roman" w:hAnsi="Gisha" w:cs="Gisha"/>
                <w:color w:val="000000"/>
                <w:sz w:val="22"/>
                <w:szCs w:val="22"/>
                <w:highlight w:val="magenta"/>
                <w:lang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564B62" w:rsidRPr="007061FF" w:rsidRDefault="00564B62" w:rsidP="00917FA5">
            <w:pPr>
              <w:ind w:left="0" w:firstLine="0"/>
              <w:rPr>
                <w:rFonts w:ascii="Gisha" w:eastAsia="Times New Roman" w:hAnsi="Gisha" w:cs="Gisha"/>
                <w:b/>
                <w:color w:val="000000"/>
                <w:sz w:val="22"/>
                <w:szCs w:val="22"/>
                <w:lang w:eastAsia="es-MX"/>
              </w:rPr>
            </w:pPr>
          </w:p>
          <w:p w:rsidR="00564B62" w:rsidRPr="007061FF" w:rsidRDefault="00564B62" w:rsidP="00A7158B">
            <w:pPr>
              <w:rPr>
                <w:rFonts w:ascii="Gisha" w:eastAsia="Times New Roman" w:hAnsi="Gisha" w:cs="Gisha"/>
                <w:b/>
                <w:color w:val="000000"/>
                <w:sz w:val="22"/>
                <w:szCs w:val="22"/>
                <w:lang w:eastAsia="es-MX"/>
              </w:rPr>
            </w:pPr>
          </w:p>
          <w:p w:rsidR="007D7CD5" w:rsidRPr="007061FF" w:rsidRDefault="00C30D94" w:rsidP="00A7158B">
            <w:pPr>
              <w:rPr>
                <w:rFonts w:ascii="Gisha" w:eastAsia="Times New Roman" w:hAnsi="Gisha" w:cs="Gisha"/>
                <w:b/>
                <w:color w:val="000000"/>
                <w:sz w:val="22"/>
                <w:szCs w:val="22"/>
                <w:lang w:eastAsia="es-MX"/>
              </w:rPr>
            </w:pPr>
            <w:r w:rsidRPr="007061FF">
              <w:rPr>
                <w:rFonts w:ascii="Gisha" w:eastAsia="Times New Roman" w:hAnsi="Gisha" w:cs="Gisha"/>
                <w:b/>
                <w:color w:val="17365D" w:themeColor="text2" w:themeShade="BF"/>
                <w:sz w:val="22"/>
                <w:szCs w:val="22"/>
                <w:lang w:eastAsia="es-MX"/>
              </w:rPr>
              <w:t>Área de Biología Molecular, Celular y Genética</w:t>
            </w:r>
          </w:p>
        </w:tc>
      </w:tr>
      <w:tr w:rsidR="00E02D4C" w:rsidRPr="007061FF" w:rsidTr="0067476D">
        <w:trPr>
          <w:gridAfter w:val="1"/>
          <w:wAfter w:w="360" w:type="dxa"/>
          <w:trHeight w:val="294"/>
        </w:trPr>
        <w:tc>
          <w:tcPr>
            <w:tcW w:w="9391" w:type="dxa"/>
            <w:gridSpan w:val="2"/>
            <w:shd w:val="clear" w:color="auto" w:fill="auto"/>
            <w:noWrap/>
            <w:vAlign w:val="bottom"/>
            <w:hideMark/>
          </w:tcPr>
          <w:p w:rsidR="00E02D4C" w:rsidRPr="007061FF" w:rsidRDefault="00E02D4C" w:rsidP="007D7CD5">
            <w:pPr>
              <w:rPr>
                <w:rFonts w:ascii="Gisha" w:eastAsia="Times New Roman" w:hAnsi="Gisha" w:cs="Gisha"/>
                <w:color w:val="000000"/>
                <w:sz w:val="22"/>
                <w:szCs w:val="22"/>
                <w:lang w:eastAsia="es-MX"/>
              </w:rPr>
            </w:pPr>
          </w:p>
          <w:p w:rsidR="0026319A" w:rsidRPr="007061FF" w:rsidRDefault="0026319A" w:rsidP="000D29FA">
            <w:pPr>
              <w:pStyle w:val="Prrafodelista"/>
              <w:numPr>
                <w:ilvl w:val="0"/>
                <w:numId w:val="59"/>
              </w:numPr>
              <w:rPr>
                <w:rFonts w:ascii="Gisha" w:eastAsia="Times New Roman" w:hAnsi="Gisha" w:cs="Gisha"/>
                <w:b/>
                <w:color w:val="000000"/>
                <w:lang w:val="es-CO" w:eastAsia="es-MX"/>
              </w:rPr>
            </w:pPr>
            <w:r w:rsidRPr="007061FF">
              <w:rPr>
                <w:rFonts w:ascii="Gisha" w:eastAsia="Times New Roman" w:hAnsi="Gisha" w:cs="Gisha"/>
                <w:b/>
                <w:color w:val="000000"/>
                <w:lang w:val="es-CO" w:eastAsia="es-MX"/>
              </w:rPr>
              <w:t>Asignatura de Bioinformatica</w:t>
            </w:r>
          </w:p>
          <w:tbl>
            <w:tblPr>
              <w:tblW w:w="0" w:type="auto"/>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2019"/>
              <w:gridCol w:w="603"/>
              <w:gridCol w:w="2508"/>
              <w:gridCol w:w="1160"/>
              <w:gridCol w:w="1094"/>
              <w:gridCol w:w="1109"/>
            </w:tblGrid>
            <w:tr w:rsidR="00977751" w:rsidRPr="007061FF" w:rsidTr="00A01949">
              <w:tc>
                <w:tcPr>
                  <w:tcW w:w="2622" w:type="dxa"/>
                  <w:gridSpan w:val="2"/>
                  <w:shd w:val="clear" w:color="auto" w:fill="215868" w:themeFill="accent5" w:themeFillShade="80"/>
                  <w:hideMark/>
                </w:tcPr>
                <w:p w:rsidR="00977751" w:rsidRPr="007061FF" w:rsidRDefault="00977751" w:rsidP="00DA4584">
                  <w:pPr>
                    <w:jc w:val="center"/>
                    <w:rPr>
                      <w:rFonts w:ascii="Gisha" w:eastAsia="Times New Roman" w:hAnsi="Gisha" w:cs="Gisha"/>
                      <w:color w:val="FFFFFF" w:themeColor="background1"/>
                      <w:sz w:val="18"/>
                      <w:szCs w:val="18"/>
                      <w:lang w:eastAsia="es-MX"/>
                    </w:rPr>
                  </w:pPr>
                  <w:r w:rsidRPr="007061FF">
                    <w:rPr>
                      <w:rFonts w:ascii="Gisha" w:eastAsia="Times New Roman" w:hAnsi="Gisha" w:cs="Gisha"/>
                      <w:color w:val="FFFFFF" w:themeColor="background1"/>
                      <w:sz w:val="18"/>
                      <w:szCs w:val="18"/>
                      <w:lang w:eastAsia="es-MX"/>
                    </w:rPr>
                    <w:t>CÓDIGO ASIGNATURA</w:t>
                  </w:r>
                </w:p>
              </w:tc>
              <w:tc>
                <w:tcPr>
                  <w:tcW w:w="5871" w:type="dxa"/>
                  <w:gridSpan w:val="4"/>
                  <w:shd w:val="clear" w:color="auto" w:fill="215868" w:themeFill="accent5" w:themeFillShade="80"/>
                  <w:hideMark/>
                </w:tcPr>
                <w:p w:rsidR="00977751" w:rsidRPr="007061FF" w:rsidRDefault="00977751" w:rsidP="00DA4584">
                  <w:pPr>
                    <w:jc w:val="center"/>
                    <w:rPr>
                      <w:rFonts w:ascii="Gisha" w:eastAsia="Times New Roman" w:hAnsi="Gisha" w:cs="Gisha"/>
                      <w:b/>
                      <w:color w:val="FFFFFF" w:themeColor="background1"/>
                      <w:sz w:val="18"/>
                      <w:szCs w:val="18"/>
                      <w:lang w:eastAsia="es-MX"/>
                    </w:rPr>
                  </w:pPr>
                </w:p>
              </w:tc>
            </w:tr>
            <w:tr w:rsidR="00977751" w:rsidRPr="007061FF" w:rsidTr="00A01949">
              <w:tc>
                <w:tcPr>
                  <w:tcW w:w="2622" w:type="dxa"/>
                  <w:gridSpan w:val="2"/>
                  <w:shd w:val="clear" w:color="auto" w:fill="215868" w:themeFill="accent5" w:themeFillShade="80"/>
                  <w:hideMark/>
                </w:tcPr>
                <w:p w:rsidR="00977751" w:rsidRPr="007061FF" w:rsidRDefault="00977751" w:rsidP="00DA4584">
                  <w:pPr>
                    <w:jc w:val="center"/>
                    <w:rPr>
                      <w:rFonts w:ascii="Gisha" w:eastAsia="Times New Roman" w:hAnsi="Gisha" w:cs="Gisha"/>
                      <w:color w:val="FFFFFF" w:themeColor="background1"/>
                      <w:sz w:val="18"/>
                      <w:szCs w:val="18"/>
                      <w:lang w:eastAsia="es-MX"/>
                    </w:rPr>
                  </w:pPr>
                  <w:r w:rsidRPr="007061FF">
                    <w:rPr>
                      <w:rFonts w:ascii="Gisha" w:eastAsia="Times New Roman" w:hAnsi="Gisha" w:cs="Gisha"/>
                      <w:color w:val="FFFFFF" w:themeColor="background1"/>
                      <w:sz w:val="18"/>
                      <w:szCs w:val="18"/>
                      <w:lang w:eastAsia="es-MX"/>
                    </w:rPr>
                    <w:t>NOMBRE ASIGNATURA</w:t>
                  </w:r>
                </w:p>
              </w:tc>
              <w:tc>
                <w:tcPr>
                  <w:tcW w:w="5871" w:type="dxa"/>
                  <w:gridSpan w:val="4"/>
                  <w:shd w:val="clear" w:color="auto" w:fill="215868" w:themeFill="accent5" w:themeFillShade="80"/>
                  <w:hideMark/>
                </w:tcPr>
                <w:p w:rsidR="00977751" w:rsidRPr="007061FF" w:rsidRDefault="00977751" w:rsidP="00DA4584">
                  <w:pPr>
                    <w:jc w:val="center"/>
                    <w:rPr>
                      <w:rFonts w:ascii="Gisha" w:eastAsia="Times New Roman" w:hAnsi="Gisha" w:cs="Gisha"/>
                      <w:b/>
                      <w:color w:val="FFFFFF" w:themeColor="background1"/>
                      <w:sz w:val="18"/>
                      <w:szCs w:val="18"/>
                      <w:lang w:eastAsia="es-MX"/>
                    </w:rPr>
                  </w:pPr>
                  <w:r w:rsidRPr="007061FF">
                    <w:rPr>
                      <w:rFonts w:ascii="Gisha" w:eastAsia="Times New Roman" w:hAnsi="Gisha" w:cs="Gisha"/>
                      <w:b/>
                      <w:color w:val="FFFFFF" w:themeColor="background1"/>
                      <w:sz w:val="18"/>
                      <w:szCs w:val="18"/>
                      <w:lang w:eastAsia="es-MX"/>
                    </w:rPr>
                    <w:t>BIOINFORMÁTICA</w:t>
                  </w:r>
                </w:p>
              </w:tc>
            </w:tr>
            <w:tr w:rsidR="00977751" w:rsidRPr="007061FF" w:rsidTr="00A01949">
              <w:trPr>
                <w:trHeight w:val="57"/>
              </w:trPr>
              <w:tc>
                <w:tcPr>
                  <w:tcW w:w="8493" w:type="dxa"/>
                  <w:gridSpan w:val="6"/>
                  <w:hideMark/>
                </w:tcPr>
                <w:p w:rsidR="00636400" w:rsidRPr="007061FF" w:rsidRDefault="00636400" w:rsidP="0026319A">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DESCRIPCIÓN</w:t>
                  </w:r>
                </w:p>
                <w:p w:rsidR="00636400" w:rsidRPr="007061FF" w:rsidRDefault="00636400" w:rsidP="0026319A">
                  <w:pPr>
                    <w:ind w:left="0" w:firstLine="0"/>
                    <w:rPr>
                      <w:rFonts w:ascii="Gisha" w:eastAsia="Times New Roman" w:hAnsi="Gisha" w:cs="Gisha"/>
                      <w:b/>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 xml:space="preserve">El curso ha sido diseñado para ofrecer de manera clara los fundamentos teóricos, algunas prácticas de laboratorio y algunas herramientas bioinformáticas para el diseño de ensayos de laboratorio y análisis de datos que le que le darán al estudiante un panorama tanto de la investigación actual, como de las herramientas disponibles en el campo de la biología molecular. </w:t>
                  </w:r>
                </w:p>
                <w:p w:rsidR="00636400" w:rsidRPr="007061FF" w:rsidRDefault="00636400" w:rsidP="0026319A">
                  <w:pPr>
                    <w:ind w:left="0" w:firstLine="0"/>
                    <w:rPr>
                      <w:rFonts w:ascii="Gisha" w:eastAsia="Times New Roman" w:hAnsi="Gisha" w:cs="Gisha"/>
                      <w:b/>
                      <w:color w:val="000000"/>
                      <w:sz w:val="16"/>
                      <w:szCs w:val="16"/>
                      <w:lang w:eastAsia="es-MX"/>
                    </w:rPr>
                  </w:pPr>
                </w:p>
                <w:p w:rsidR="00636400" w:rsidRPr="007061FF" w:rsidRDefault="00977751" w:rsidP="00636400">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OBJETIVO</w:t>
                  </w:r>
                </w:p>
                <w:p w:rsidR="00636400" w:rsidRPr="007061FF" w:rsidRDefault="00636400" w:rsidP="00636400">
                  <w:pPr>
                    <w:ind w:left="0" w:firstLine="0"/>
                    <w:rPr>
                      <w:rFonts w:ascii="Gisha" w:eastAsia="Times New Roman" w:hAnsi="Gisha" w:cs="Gisha"/>
                      <w:b/>
                      <w:color w:val="000000"/>
                      <w:sz w:val="16"/>
                      <w:szCs w:val="16"/>
                      <w:lang w:eastAsia="es-MX"/>
                    </w:rPr>
                  </w:pPr>
                </w:p>
                <w:p w:rsidR="00977751" w:rsidRPr="007061FF" w:rsidRDefault="00977751" w:rsidP="00636400">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lastRenderedPageBreak/>
                    <w:t>Analizar, comprender y predecir procesos biológicos con la ayuda de herramientas computacionales.</w:t>
                  </w:r>
                </w:p>
              </w:tc>
            </w:tr>
            <w:tr w:rsidR="00977751" w:rsidRPr="007061FF" w:rsidTr="00A01949">
              <w:trPr>
                <w:cantSplit/>
              </w:trPr>
              <w:tc>
                <w:tcPr>
                  <w:tcW w:w="8493" w:type="dxa"/>
                  <w:gridSpan w:val="6"/>
                  <w:hideMark/>
                </w:tcPr>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lastRenderedPageBreak/>
                    <w:t>INTENSIDAD HORARIA</w:t>
                  </w:r>
                </w:p>
              </w:tc>
            </w:tr>
            <w:tr w:rsidR="0026319A" w:rsidRPr="007061FF" w:rsidTr="00A01949">
              <w:trPr>
                <w:cantSplit/>
              </w:trPr>
              <w:tc>
                <w:tcPr>
                  <w:tcW w:w="2622"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ACOMPAÑAMIENTO DOCENTE</w:t>
                  </w:r>
                </w:p>
              </w:tc>
              <w:tc>
                <w:tcPr>
                  <w:tcW w:w="2508"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TRABAJO INDEPENDIENTE</w:t>
                  </w:r>
                </w:p>
              </w:tc>
              <w:tc>
                <w:tcPr>
                  <w:tcW w:w="2254"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TOTAL SEMESTRE</w:t>
                  </w:r>
                </w:p>
              </w:tc>
              <w:tc>
                <w:tcPr>
                  <w:tcW w:w="1109"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CRÉDITOS</w:t>
                  </w:r>
                </w:p>
              </w:tc>
            </w:tr>
            <w:tr w:rsidR="0026319A" w:rsidRPr="007061FF" w:rsidTr="00A01949">
              <w:trPr>
                <w:cantSplit/>
              </w:trPr>
              <w:tc>
                <w:tcPr>
                  <w:tcW w:w="2622"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80</w:t>
                  </w:r>
                </w:p>
              </w:tc>
              <w:tc>
                <w:tcPr>
                  <w:tcW w:w="2508"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112</w:t>
                  </w:r>
                </w:p>
              </w:tc>
              <w:tc>
                <w:tcPr>
                  <w:tcW w:w="2254"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192</w:t>
                  </w:r>
                </w:p>
              </w:tc>
              <w:tc>
                <w:tcPr>
                  <w:tcW w:w="1109"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w:t>
                  </w:r>
                </w:p>
              </w:tc>
            </w:tr>
            <w:tr w:rsidR="00977751" w:rsidRPr="007061FF" w:rsidTr="00A01949">
              <w:trPr>
                <w:cantSplit/>
              </w:trPr>
              <w:tc>
                <w:tcPr>
                  <w:tcW w:w="8493" w:type="dxa"/>
                  <w:gridSpan w:val="6"/>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INTENSIDAD HORARIA SEGÚN ESTRATEGIAS  PEDAGÓGICAS</w:t>
                  </w:r>
                </w:p>
              </w:tc>
            </w:tr>
            <w:tr w:rsidR="0026319A" w:rsidRPr="007061FF" w:rsidTr="00A01949">
              <w:trPr>
                <w:cantSplit/>
              </w:trPr>
              <w:tc>
                <w:tcPr>
                  <w:tcW w:w="2622"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TEORÍA</w:t>
                  </w:r>
                </w:p>
              </w:tc>
              <w:tc>
                <w:tcPr>
                  <w:tcW w:w="2508"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PRACTICA</w:t>
                  </w:r>
                </w:p>
              </w:tc>
              <w:tc>
                <w:tcPr>
                  <w:tcW w:w="1160"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ARTÍCULOS</w:t>
                  </w:r>
                </w:p>
              </w:tc>
              <w:tc>
                <w:tcPr>
                  <w:tcW w:w="1094"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TALLERES</w:t>
                  </w:r>
                </w:p>
              </w:tc>
              <w:tc>
                <w:tcPr>
                  <w:tcW w:w="1109"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PARCIALES</w:t>
                  </w:r>
                </w:p>
              </w:tc>
            </w:tr>
            <w:tr w:rsidR="0026319A" w:rsidRPr="007061FF" w:rsidTr="00A01949">
              <w:trPr>
                <w:cantSplit/>
              </w:trPr>
              <w:tc>
                <w:tcPr>
                  <w:tcW w:w="2622" w:type="dxa"/>
                  <w:gridSpan w:val="2"/>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48</w:t>
                  </w:r>
                </w:p>
              </w:tc>
              <w:tc>
                <w:tcPr>
                  <w:tcW w:w="2508"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32</w:t>
                  </w:r>
                </w:p>
              </w:tc>
              <w:tc>
                <w:tcPr>
                  <w:tcW w:w="1160"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40</w:t>
                  </w:r>
                </w:p>
              </w:tc>
              <w:tc>
                <w:tcPr>
                  <w:tcW w:w="1094"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30</w:t>
                  </w:r>
                </w:p>
              </w:tc>
              <w:tc>
                <w:tcPr>
                  <w:tcW w:w="1109" w:type="dxa"/>
                  <w:hideMark/>
                </w:tcPr>
                <w:p w:rsidR="00977751" w:rsidRPr="007061FF" w:rsidRDefault="00977751" w:rsidP="00636400">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42</w:t>
                  </w:r>
                </w:p>
              </w:tc>
            </w:tr>
            <w:tr w:rsidR="00977751" w:rsidRPr="007061FF" w:rsidTr="00A01949">
              <w:trPr>
                <w:cantSplit/>
              </w:trPr>
              <w:tc>
                <w:tcPr>
                  <w:tcW w:w="8493" w:type="dxa"/>
                  <w:gridSpan w:val="6"/>
                  <w:hideMark/>
                </w:tcPr>
                <w:p w:rsidR="00977751" w:rsidRPr="007061FF" w:rsidRDefault="00977751" w:rsidP="00636400">
                  <w:pPr>
                    <w:ind w:left="0" w:firstLine="0"/>
                    <w:jc w:val="center"/>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CONTENIDO BÁSICO</w:t>
                  </w:r>
                </w:p>
              </w:tc>
            </w:tr>
            <w:tr w:rsidR="00977751" w:rsidRPr="007061FF" w:rsidTr="00E95CC9">
              <w:tc>
                <w:tcPr>
                  <w:tcW w:w="2019" w:type="dxa"/>
                  <w:hideMark/>
                </w:tcPr>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w:t>
                  </w:r>
                </w:p>
              </w:tc>
              <w:tc>
                <w:tcPr>
                  <w:tcW w:w="6474" w:type="dxa"/>
                  <w:gridSpan w:val="5"/>
                  <w:hideMark/>
                </w:tcPr>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TEMAS</w:t>
                  </w:r>
                </w:p>
              </w:tc>
            </w:tr>
            <w:tr w:rsidR="00977751" w:rsidRPr="007061FF" w:rsidTr="00E95CC9">
              <w:tc>
                <w:tcPr>
                  <w:tcW w:w="2019" w:type="dxa"/>
                </w:tcPr>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1. Estructura y características de las bases de datos.</w:t>
                  </w: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2. Bases de datos de Biodiversidad.</w:t>
                  </w: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p>
                <w:p w:rsidR="00977751" w:rsidRPr="007061FF" w:rsidRDefault="00977751" w:rsidP="0026319A">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3. Sistemas globales de información ambiental y biótica</w:t>
                  </w:r>
                </w:p>
              </w:tc>
              <w:tc>
                <w:tcPr>
                  <w:tcW w:w="6474" w:type="dxa"/>
                  <w:gridSpan w:val="5"/>
                </w:tcPr>
                <w:p w:rsidR="00977751" w:rsidRPr="007061FF" w:rsidRDefault="00977751" w:rsidP="000D29FA">
                  <w:pPr>
                    <w:numPr>
                      <w:ilvl w:val="0"/>
                      <w:numId w:val="42"/>
                    </w:num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 xml:space="preserve">Estructura y características de las principales bases de secuencias nucleotídicas y proteicas. Realización de comparaciones básicas mediante BLAST y BLAT, estructura y características de las principales bases de datos genéticas (GeneCards, OMIM, visores del genoma), Organización de datos biológicos para investigación. Creación de una base de datos de investigación, estructura y características de las principales bases de datos ambientales y de biodiversidad. </w:t>
                  </w:r>
                </w:p>
                <w:p w:rsidR="00977751" w:rsidRPr="007061FF" w:rsidRDefault="00977751" w:rsidP="000D29FA">
                  <w:pPr>
                    <w:numPr>
                      <w:ilvl w:val="0"/>
                      <w:numId w:val="42"/>
                    </w:num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Análisis funcional de una base de datos de biodiversidad, estándares de intercambio de datos de biodiversidad (TDWG) y jerarquías de acceso a datos primarios de biodiversidad (GBIF), verificación de consistencia en una base en formato Darwin Core, servicios web de información estructurada de biodiversidad y consultas distribuidas (Sp2K, EoL), recopilación de información sobre un taxón a partir de fuentes diversas, estructura y características de las principales bases de datos taxonómicas y sistemáticas (DELTA, filogenéticas, BoL, ToL). Clasificación automatizada a partir de matrices de caracteres.</w:t>
                  </w:r>
                </w:p>
                <w:p w:rsidR="00977751" w:rsidRPr="007061FF" w:rsidRDefault="00977751" w:rsidP="000D29FA">
                  <w:pPr>
                    <w:numPr>
                      <w:ilvl w:val="0"/>
                      <w:numId w:val="42"/>
                    </w:numPr>
                    <w:ind w:left="0" w:firstLine="0"/>
                    <w:rPr>
                      <w:rFonts w:ascii="Gisha" w:eastAsia="Times New Roman" w:hAnsi="Gisha" w:cs="Gisha"/>
                      <w:b/>
                      <w:color w:val="000000"/>
                      <w:sz w:val="16"/>
                      <w:szCs w:val="16"/>
                      <w:lang w:eastAsia="es-MX"/>
                    </w:rPr>
                  </w:pPr>
                  <w:r w:rsidRPr="007061FF">
                    <w:rPr>
                      <w:rFonts w:ascii="Gisha" w:eastAsia="Times New Roman" w:hAnsi="Gisha" w:cs="Gisha"/>
                      <w:color w:val="000000"/>
                      <w:sz w:val="16"/>
                      <w:szCs w:val="16"/>
                      <w:lang w:eastAsia="es-MX"/>
                    </w:rPr>
                    <w:t>Representación de elementos cartográficos. Fundamentos de cartografía digital. Consulta de fuentes de datos de información ambiental georreferenciada, representación espacial de datos de biodiversidad mediante sistemas de información geográfica (SIG), sistemas globales de información ambiental y biótica. Minería de datos en fuentes no estructuradas, localización de información relevante centrada en un problema y sus datos asociados.</w:t>
                  </w:r>
                </w:p>
              </w:tc>
            </w:tr>
            <w:tr w:rsidR="00977751" w:rsidRPr="007061FF" w:rsidTr="00A01949">
              <w:tc>
                <w:tcPr>
                  <w:tcW w:w="8493" w:type="dxa"/>
                  <w:gridSpan w:val="6"/>
                </w:tcPr>
                <w:p w:rsidR="00977751" w:rsidRPr="007061FF" w:rsidRDefault="00977751" w:rsidP="00977751">
                  <w:pPr>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BIBLIOGRAFÍA BÁSICA</w:t>
                  </w:r>
                </w:p>
                <w:p w:rsidR="00636400" w:rsidRPr="007061FF" w:rsidRDefault="00636400" w:rsidP="00977751">
                  <w:pPr>
                    <w:rPr>
                      <w:rFonts w:ascii="Gisha" w:eastAsia="Times New Roman" w:hAnsi="Gisha" w:cs="Gisha"/>
                      <w:b/>
                      <w:sz w:val="16"/>
                      <w:szCs w:val="16"/>
                      <w:lang w:eastAsia="es-MX"/>
                    </w:rPr>
                  </w:pPr>
                </w:p>
                <w:p w:rsidR="00977751" w:rsidRPr="007061FF" w:rsidRDefault="004810A2" w:rsidP="000D29FA">
                  <w:pPr>
                    <w:numPr>
                      <w:ilvl w:val="0"/>
                      <w:numId w:val="22"/>
                    </w:numPr>
                    <w:rPr>
                      <w:rFonts w:ascii="Gisha" w:eastAsia="Times New Roman" w:hAnsi="Gisha" w:cs="Gisha"/>
                      <w:sz w:val="16"/>
                      <w:szCs w:val="16"/>
                      <w:lang w:eastAsia="es-MX"/>
                    </w:rPr>
                  </w:pPr>
                  <w:hyperlink r:id="rId37" w:history="1">
                    <w:r w:rsidR="00977751" w:rsidRPr="00DE458E">
                      <w:rPr>
                        <w:rStyle w:val="Hipervnculo"/>
                        <w:rFonts w:ascii="Gisha" w:eastAsia="Times New Roman" w:hAnsi="Gisha" w:cs="Gisha"/>
                        <w:bCs/>
                        <w:color w:val="auto"/>
                        <w:sz w:val="16"/>
                        <w:szCs w:val="16"/>
                        <w:u w:val="none"/>
                        <w:lang w:val="en-US" w:eastAsia="es-MX"/>
                      </w:rPr>
                      <w:t>Bioinformatics. Sequence and genome analysis.</w:t>
                    </w:r>
                  </w:hyperlink>
                  <w:r w:rsidR="00977751" w:rsidRPr="007061FF">
                    <w:rPr>
                      <w:rFonts w:ascii="Gisha" w:eastAsia="Times New Roman" w:hAnsi="Gisha" w:cs="Gisha"/>
                      <w:sz w:val="16"/>
                      <w:szCs w:val="16"/>
                      <w:lang w:eastAsia="es-MX"/>
                    </w:rPr>
                    <w:t xml:space="preserve">David W. Mount. CSHL Press (2001). </w:t>
                  </w:r>
                </w:p>
                <w:p w:rsidR="00977751" w:rsidRPr="007061FF" w:rsidRDefault="004810A2" w:rsidP="000D29FA">
                  <w:pPr>
                    <w:numPr>
                      <w:ilvl w:val="0"/>
                      <w:numId w:val="22"/>
                    </w:numPr>
                    <w:rPr>
                      <w:rFonts w:ascii="Gisha" w:eastAsia="Times New Roman" w:hAnsi="Gisha" w:cs="Gisha"/>
                      <w:sz w:val="16"/>
                      <w:szCs w:val="16"/>
                      <w:lang w:eastAsia="es-MX"/>
                    </w:rPr>
                  </w:pPr>
                  <w:hyperlink r:id="rId38" w:history="1">
                    <w:r w:rsidR="00977751" w:rsidRPr="00DE458E">
                      <w:rPr>
                        <w:rStyle w:val="Hipervnculo"/>
                        <w:rFonts w:ascii="Gisha" w:eastAsia="Times New Roman" w:hAnsi="Gisha" w:cs="Gisha"/>
                        <w:bCs/>
                        <w:color w:val="auto"/>
                        <w:sz w:val="16"/>
                        <w:szCs w:val="16"/>
                        <w:u w:val="none"/>
                        <w:lang w:val="en-US" w:eastAsia="es-MX"/>
                      </w:rPr>
                      <w:t>Developing Bioinformatics Computer Skills.</w:t>
                    </w:r>
                  </w:hyperlink>
                  <w:r w:rsidR="00977751" w:rsidRPr="00DE458E">
                    <w:rPr>
                      <w:rFonts w:ascii="Gisha" w:eastAsia="Times New Roman" w:hAnsi="Gisha" w:cs="Gisha"/>
                      <w:sz w:val="16"/>
                      <w:szCs w:val="16"/>
                      <w:lang w:val="en-US" w:eastAsia="es-MX"/>
                    </w:rPr>
                    <w:t xml:space="preserve">Cynthia Gibas and Per Jambeck. </w:t>
                  </w:r>
                  <w:r w:rsidR="00977751" w:rsidRPr="007061FF">
                    <w:rPr>
                      <w:rFonts w:ascii="Gisha" w:eastAsia="Times New Roman" w:hAnsi="Gisha" w:cs="Gisha"/>
                      <w:sz w:val="16"/>
                      <w:szCs w:val="16"/>
                      <w:lang w:eastAsia="es-MX"/>
                    </w:rPr>
                    <w:t>O'Reilly &amp; Associates (2001).</w:t>
                  </w:r>
                </w:p>
                <w:p w:rsidR="00977751" w:rsidRPr="00DE458E" w:rsidRDefault="004810A2" w:rsidP="000D29FA">
                  <w:pPr>
                    <w:numPr>
                      <w:ilvl w:val="0"/>
                      <w:numId w:val="22"/>
                    </w:numPr>
                    <w:rPr>
                      <w:rFonts w:ascii="Gisha" w:eastAsia="Times New Roman" w:hAnsi="Gisha" w:cs="Gisha"/>
                      <w:sz w:val="16"/>
                      <w:szCs w:val="16"/>
                      <w:lang w:val="en-US" w:eastAsia="es-MX"/>
                    </w:rPr>
                  </w:pPr>
                  <w:hyperlink r:id="rId39" w:history="1">
                    <w:r w:rsidR="00977751" w:rsidRPr="00DE458E">
                      <w:rPr>
                        <w:rStyle w:val="Hipervnculo"/>
                        <w:rFonts w:ascii="Gisha" w:eastAsia="Times New Roman" w:hAnsi="Gisha" w:cs="Gisha"/>
                        <w:bCs/>
                        <w:color w:val="auto"/>
                        <w:sz w:val="16"/>
                        <w:szCs w:val="16"/>
                        <w:u w:val="none"/>
                        <w:lang w:val="en-US" w:eastAsia="es-MX"/>
                      </w:rPr>
                      <w:t>Bioinformatics, a practical guide to the analysis of genes and proteins</w:t>
                    </w:r>
                  </w:hyperlink>
                  <w:r w:rsidR="00977751" w:rsidRPr="00DE458E">
                    <w:rPr>
                      <w:rFonts w:ascii="Gisha" w:eastAsia="Times New Roman" w:hAnsi="Gisha" w:cs="Gisha"/>
                      <w:sz w:val="16"/>
                      <w:szCs w:val="16"/>
                      <w:lang w:val="en-US" w:eastAsia="es-MX"/>
                    </w:rPr>
                    <w:t>, 2nd Edition.</w:t>
                  </w:r>
                  <w:r w:rsidR="00977751" w:rsidRPr="00DE458E">
                    <w:rPr>
                      <w:rFonts w:ascii="Gisha" w:eastAsia="Times New Roman" w:hAnsi="Gisha" w:cs="Gisha"/>
                      <w:sz w:val="16"/>
                      <w:szCs w:val="16"/>
                      <w:lang w:val="en-US" w:eastAsia="es-MX"/>
                    </w:rPr>
                    <w:br/>
                    <w:t>Andreas D. Baxevanis and B. F. Francis Ouelette. Wiley InterScience (2001).</w:t>
                  </w:r>
                </w:p>
                <w:p w:rsidR="00977751" w:rsidRPr="007061FF" w:rsidRDefault="004810A2" w:rsidP="000D29FA">
                  <w:pPr>
                    <w:numPr>
                      <w:ilvl w:val="0"/>
                      <w:numId w:val="22"/>
                    </w:numPr>
                    <w:rPr>
                      <w:rFonts w:ascii="Gisha" w:eastAsia="Times New Roman" w:hAnsi="Gisha" w:cs="Gisha"/>
                      <w:sz w:val="16"/>
                      <w:szCs w:val="16"/>
                      <w:lang w:eastAsia="es-MX"/>
                    </w:rPr>
                  </w:pPr>
                  <w:hyperlink r:id="rId40" w:history="1">
                    <w:r w:rsidR="00977751" w:rsidRPr="00DE458E">
                      <w:rPr>
                        <w:rStyle w:val="Hipervnculo"/>
                        <w:rFonts w:ascii="Gisha" w:eastAsia="Times New Roman" w:hAnsi="Gisha" w:cs="Gisha"/>
                        <w:bCs/>
                        <w:color w:val="auto"/>
                        <w:sz w:val="16"/>
                        <w:szCs w:val="16"/>
                        <w:u w:val="none"/>
                        <w:lang w:val="en-US" w:eastAsia="es-MX"/>
                      </w:rPr>
                      <w:t>Bioinformatics. The machine learning approach.</w:t>
                    </w:r>
                  </w:hyperlink>
                  <w:r w:rsidR="00977751" w:rsidRPr="007061FF">
                    <w:rPr>
                      <w:rFonts w:ascii="Gisha" w:eastAsia="Times New Roman" w:hAnsi="Gisha" w:cs="Gisha"/>
                      <w:sz w:val="16"/>
                      <w:szCs w:val="16"/>
                      <w:lang w:eastAsia="es-MX"/>
                    </w:rPr>
                    <w:t xml:space="preserve">Pierre Baldi and Soren Brunak. </w:t>
                  </w:r>
                  <w:r w:rsidR="00977751" w:rsidRPr="007061FF">
                    <w:rPr>
                      <w:rFonts w:ascii="Gisha" w:eastAsia="Times New Roman" w:hAnsi="Gisha" w:cs="Gisha"/>
                      <w:sz w:val="16"/>
                      <w:szCs w:val="16"/>
                      <w:lang w:eastAsia="es-MX"/>
                    </w:rPr>
                    <w:br/>
                    <w:t>MIT Press (1999).</w:t>
                  </w:r>
                </w:p>
                <w:p w:rsidR="00977751" w:rsidRPr="007061FF" w:rsidRDefault="004810A2" w:rsidP="000D29FA">
                  <w:pPr>
                    <w:numPr>
                      <w:ilvl w:val="0"/>
                      <w:numId w:val="22"/>
                    </w:numPr>
                    <w:rPr>
                      <w:rFonts w:ascii="Gisha" w:eastAsia="Times New Roman" w:hAnsi="Gisha" w:cs="Gisha"/>
                      <w:sz w:val="16"/>
                      <w:szCs w:val="16"/>
                      <w:lang w:eastAsia="es-MX"/>
                    </w:rPr>
                  </w:pPr>
                  <w:hyperlink r:id="rId41" w:history="1">
                    <w:r w:rsidR="00977751" w:rsidRPr="00DE458E">
                      <w:rPr>
                        <w:rStyle w:val="Hipervnculo"/>
                        <w:rFonts w:ascii="Gisha" w:eastAsia="Times New Roman" w:hAnsi="Gisha" w:cs="Gisha"/>
                        <w:bCs/>
                        <w:color w:val="auto"/>
                        <w:sz w:val="16"/>
                        <w:szCs w:val="16"/>
                        <w:u w:val="none"/>
                        <w:lang w:val="en-US" w:eastAsia="es-MX"/>
                      </w:rPr>
                      <w:t>Computational Molecular Biology, an algorithmic approach</w:t>
                    </w:r>
                  </w:hyperlink>
                  <w:r w:rsidR="00977751" w:rsidRPr="00DE458E">
                    <w:rPr>
                      <w:rFonts w:ascii="Gisha" w:eastAsia="Times New Roman" w:hAnsi="Gisha" w:cs="Gisha"/>
                      <w:bCs/>
                      <w:sz w:val="16"/>
                      <w:szCs w:val="16"/>
                      <w:lang w:val="en-US" w:eastAsia="es-MX"/>
                    </w:rPr>
                    <w:t>.</w:t>
                  </w:r>
                  <w:r w:rsidR="00977751" w:rsidRPr="00DE458E">
                    <w:rPr>
                      <w:rFonts w:ascii="Gisha" w:eastAsia="Times New Roman" w:hAnsi="Gisha" w:cs="Gisha"/>
                      <w:sz w:val="16"/>
                      <w:szCs w:val="16"/>
                      <w:lang w:val="en-US" w:eastAsia="es-MX"/>
                    </w:rPr>
                    <w:t xml:space="preserve"> </w:t>
                  </w:r>
                  <w:r w:rsidR="00977751" w:rsidRPr="007061FF">
                    <w:rPr>
                      <w:rFonts w:ascii="Gisha" w:eastAsia="Times New Roman" w:hAnsi="Gisha" w:cs="Gisha"/>
                      <w:sz w:val="16"/>
                      <w:szCs w:val="16"/>
                      <w:lang w:eastAsia="es-MX"/>
                    </w:rPr>
                    <w:t>Pavel Pevzner, MIT Press (2000).</w:t>
                  </w:r>
                </w:p>
                <w:p w:rsidR="00977751" w:rsidRPr="007061FF" w:rsidRDefault="00977751" w:rsidP="000D29FA">
                  <w:pPr>
                    <w:numPr>
                      <w:ilvl w:val="0"/>
                      <w:numId w:val="22"/>
                    </w:numPr>
                    <w:rPr>
                      <w:rFonts w:ascii="Gisha" w:eastAsia="Times New Roman" w:hAnsi="Gisha" w:cs="Gisha"/>
                      <w:sz w:val="16"/>
                      <w:szCs w:val="16"/>
                      <w:lang w:eastAsia="es-MX"/>
                    </w:rPr>
                  </w:pPr>
                  <w:r w:rsidRPr="00DE458E">
                    <w:rPr>
                      <w:rFonts w:ascii="Gisha" w:eastAsia="Times New Roman" w:hAnsi="Gisha" w:cs="Gisha"/>
                      <w:bCs/>
                      <w:sz w:val="16"/>
                      <w:szCs w:val="16"/>
                      <w:lang w:val="en-US" w:eastAsia="es-MX"/>
                    </w:rPr>
                    <w:t> </w:t>
                  </w:r>
                  <w:hyperlink r:id="rId42" w:history="1">
                    <w:r w:rsidRPr="00DE458E">
                      <w:rPr>
                        <w:rStyle w:val="Hipervnculo"/>
                        <w:rFonts w:ascii="Gisha" w:eastAsia="Times New Roman" w:hAnsi="Gisha" w:cs="Gisha"/>
                        <w:bCs/>
                        <w:color w:val="auto"/>
                        <w:sz w:val="16"/>
                        <w:szCs w:val="16"/>
                        <w:u w:val="none"/>
                        <w:lang w:val="en-US" w:eastAsia="es-MX"/>
                      </w:rPr>
                      <w:t>Algorithms on strings, trees and sequences</w:t>
                    </w:r>
                  </w:hyperlink>
                  <w:r w:rsidRPr="00DE458E">
                    <w:rPr>
                      <w:rFonts w:ascii="Gisha" w:eastAsia="Times New Roman" w:hAnsi="Gisha" w:cs="Gisha"/>
                      <w:bCs/>
                      <w:sz w:val="16"/>
                      <w:szCs w:val="16"/>
                      <w:lang w:val="en-US" w:eastAsia="es-MX"/>
                    </w:rPr>
                    <w:t>.</w:t>
                  </w:r>
                  <w:r w:rsidRPr="00DE458E">
                    <w:rPr>
                      <w:rFonts w:ascii="Gisha" w:eastAsia="Times New Roman" w:hAnsi="Gisha" w:cs="Gisha"/>
                      <w:sz w:val="16"/>
                      <w:szCs w:val="16"/>
                      <w:lang w:val="en-US" w:eastAsia="es-MX"/>
                    </w:rPr>
                    <w:t xml:space="preserve"> </w:t>
                  </w:r>
                  <w:r w:rsidRPr="007061FF">
                    <w:rPr>
                      <w:rFonts w:ascii="Gisha" w:eastAsia="Times New Roman" w:hAnsi="Gisha" w:cs="Gisha"/>
                      <w:sz w:val="16"/>
                      <w:szCs w:val="16"/>
                      <w:lang w:eastAsia="es-MX"/>
                    </w:rPr>
                    <w:t>Dan Gusfield. Cambridge University Press (1997).</w:t>
                  </w:r>
                </w:p>
                <w:p w:rsidR="00977751" w:rsidRPr="007061FF" w:rsidRDefault="00977751" w:rsidP="000D29FA">
                  <w:pPr>
                    <w:numPr>
                      <w:ilvl w:val="0"/>
                      <w:numId w:val="22"/>
                    </w:numPr>
                    <w:rPr>
                      <w:rFonts w:ascii="Gisha" w:eastAsia="Times New Roman" w:hAnsi="Gisha" w:cs="Gisha"/>
                      <w:color w:val="000000"/>
                      <w:sz w:val="16"/>
                      <w:szCs w:val="16"/>
                      <w:lang w:eastAsia="es-MX"/>
                    </w:rPr>
                  </w:pPr>
                  <w:r w:rsidRPr="00DE458E">
                    <w:rPr>
                      <w:rFonts w:ascii="Gisha" w:eastAsia="Times New Roman" w:hAnsi="Gisha" w:cs="Gisha"/>
                      <w:bCs/>
                      <w:sz w:val="16"/>
                      <w:szCs w:val="16"/>
                      <w:lang w:val="en-US" w:eastAsia="es-MX"/>
                    </w:rPr>
                    <w:t>Sequence - Evolution - Function. Computational approaches in comparative genomics.</w:t>
                  </w:r>
                  <w:r w:rsidRPr="00DE458E">
                    <w:rPr>
                      <w:rFonts w:ascii="Gisha" w:eastAsia="Times New Roman" w:hAnsi="Gisha" w:cs="Gisha"/>
                      <w:sz w:val="16"/>
                      <w:szCs w:val="16"/>
                      <w:lang w:val="en-US" w:eastAsia="es-MX"/>
                    </w:rPr>
                    <w:t xml:space="preserve"> </w:t>
                  </w:r>
                  <w:r w:rsidRPr="007061FF">
                    <w:rPr>
                      <w:rFonts w:ascii="Gisha" w:eastAsia="Times New Roman" w:hAnsi="Gisha" w:cs="Gisha"/>
                      <w:sz w:val="16"/>
                      <w:szCs w:val="16"/>
                      <w:lang w:eastAsia="es-MX"/>
                    </w:rPr>
                    <w:t>Eugene V. Koonin &amp; Michael Y. Galperin. Kluwer Academic Publishers (2002).</w:t>
                  </w:r>
                </w:p>
              </w:tc>
            </w:tr>
          </w:tbl>
          <w:p w:rsidR="002473A8" w:rsidRPr="0083011B" w:rsidRDefault="002473A8" w:rsidP="0083011B">
            <w:pPr>
              <w:ind w:left="0" w:firstLine="0"/>
              <w:rPr>
                <w:rFonts w:ascii="Gisha" w:eastAsia="Times New Roman" w:hAnsi="Gisha" w:cs="Gisha"/>
                <w:color w:val="000000"/>
                <w:lang w:eastAsia="es-MX"/>
              </w:rPr>
            </w:pPr>
          </w:p>
          <w:p w:rsidR="00DA4584" w:rsidRPr="007061FF" w:rsidRDefault="00DA4584" w:rsidP="000D29FA">
            <w:pPr>
              <w:pStyle w:val="Prrafodelista"/>
              <w:numPr>
                <w:ilvl w:val="0"/>
                <w:numId w:val="60"/>
              </w:numPr>
              <w:rPr>
                <w:rFonts w:ascii="Gisha" w:eastAsia="Times New Roman" w:hAnsi="Gisha" w:cs="Gisha"/>
                <w:color w:val="000000"/>
                <w:lang w:val="es-CO" w:eastAsia="es-MX"/>
              </w:rPr>
            </w:pPr>
            <w:r w:rsidRPr="007061FF">
              <w:rPr>
                <w:rFonts w:ascii="Gisha" w:eastAsia="Times New Roman" w:hAnsi="Gisha" w:cs="Gisha"/>
                <w:b/>
                <w:color w:val="000000"/>
                <w:lang w:val="es-CO" w:eastAsia="es-MX"/>
              </w:rPr>
              <w:t>Asignatura de Herramientas Moleculares</w:t>
            </w:r>
          </w:p>
        </w:tc>
      </w:tr>
      <w:tr w:rsidR="007D7CD5" w:rsidRPr="00B250AD" w:rsidTr="0067476D">
        <w:trPr>
          <w:gridAfter w:val="1"/>
          <w:wAfter w:w="360" w:type="dxa"/>
          <w:trHeight w:val="294"/>
        </w:trPr>
        <w:tc>
          <w:tcPr>
            <w:tcW w:w="9391" w:type="dxa"/>
            <w:gridSpan w:val="2"/>
            <w:shd w:val="clear" w:color="auto" w:fill="auto"/>
            <w:noWrap/>
            <w:vAlign w:val="bottom"/>
            <w:hideMark/>
          </w:tcPr>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488"/>
              <w:gridCol w:w="1381"/>
              <w:gridCol w:w="150"/>
              <w:gridCol w:w="143"/>
              <w:gridCol w:w="243"/>
              <w:gridCol w:w="1250"/>
              <w:gridCol w:w="1124"/>
              <w:gridCol w:w="138"/>
              <w:gridCol w:w="1544"/>
              <w:gridCol w:w="937"/>
            </w:tblGrid>
            <w:tr w:rsidR="00EC4524" w:rsidRPr="007061FF" w:rsidTr="0070566B">
              <w:tc>
                <w:tcPr>
                  <w:tcW w:w="3405" w:type="dxa"/>
                  <w:gridSpan w:val="5"/>
                  <w:shd w:val="clear" w:color="auto" w:fill="215868" w:themeFill="accent5" w:themeFillShade="80"/>
                  <w:hideMark/>
                </w:tcPr>
                <w:p w:rsidR="00EC4524" w:rsidRPr="007061FF" w:rsidRDefault="00EC4524"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lastRenderedPageBreak/>
                    <w:t>CÓDIGO ASIGNATURA</w:t>
                  </w:r>
                </w:p>
              </w:tc>
              <w:tc>
                <w:tcPr>
                  <w:tcW w:w="4993" w:type="dxa"/>
                  <w:gridSpan w:val="5"/>
                  <w:shd w:val="clear" w:color="auto" w:fill="215868" w:themeFill="accent5" w:themeFillShade="80"/>
                  <w:hideMark/>
                </w:tcPr>
                <w:p w:rsidR="00EC4524" w:rsidRPr="007061FF" w:rsidRDefault="00EC4524" w:rsidP="00BB77CC">
                  <w:pPr>
                    <w:pStyle w:val="Puesto"/>
                    <w:contextualSpacing/>
                    <w:jc w:val="both"/>
                    <w:rPr>
                      <w:rFonts w:ascii="Gisha" w:hAnsi="Gisha" w:cs="Gisha"/>
                      <w:color w:val="FFFFFF" w:themeColor="background1"/>
                      <w:sz w:val="18"/>
                      <w:szCs w:val="18"/>
                      <w:lang w:val="es-CO"/>
                    </w:rPr>
                  </w:pPr>
                </w:p>
              </w:tc>
            </w:tr>
            <w:tr w:rsidR="00EC4524" w:rsidRPr="007061FF" w:rsidTr="0070566B">
              <w:tc>
                <w:tcPr>
                  <w:tcW w:w="3405" w:type="dxa"/>
                  <w:gridSpan w:val="5"/>
                  <w:shd w:val="clear" w:color="auto" w:fill="215868" w:themeFill="accent5" w:themeFillShade="80"/>
                  <w:hideMark/>
                </w:tcPr>
                <w:p w:rsidR="00EC4524" w:rsidRPr="007061FF" w:rsidRDefault="00EC4524" w:rsidP="00BB77CC">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4993" w:type="dxa"/>
                  <w:gridSpan w:val="5"/>
                  <w:shd w:val="clear" w:color="auto" w:fill="215868" w:themeFill="accent5" w:themeFillShade="80"/>
                  <w:hideMark/>
                </w:tcPr>
                <w:p w:rsidR="00EC4524" w:rsidRPr="007061FF" w:rsidRDefault="00EC4524" w:rsidP="00BB77CC">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HERRAMIENTAS MOLECULARES</w:t>
                  </w:r>
                </w:p>
              </w:tc>
            </w:tr>
            <w:tr w:rsidR="00EC4524" w:rsidRPr="007061FF" w:rsidTr="0070566B">
              <w:tc>
                <w:tcPr>
                  <w:tcW w:w="8398" w:type="dxa"/>
                  <w:gridSpan w:val="10"/>
                  <w:hideMark/>
                </w:tcPr>
                <w:p w:rsidR="00EC4524" w:rsidRPr="007061FF" w:rsidRDefault="00EC4524" w:rsidP="00DA4584">
                  <w:pPr>
                    <w:pStyle w:val="Puesto"/>
                    <w:ind w:left="-36" w:firstLine="36"/>
                    <w:contextualSpacing/>
                    <w:jc w:val="both"/>
                    <w:rPr>
                      <w:rFonts w:ascii="Gisha" w:hAnsi="Gisha" w:cs="Gisha"/>
                      <w:sz w:val="16"/>
                      <w:szCs w:val="16"/>
                      <w:lang w:val="es-CO"/>
                    </w:rPr>
                  </w:pPr>
                  <w:r w:rsidRPr="007061FF">
                    <w:rPr>
                      <w:rFonts w:ascii="Gisha" w:hAnsi="Gisha" w:cs="Gisha"/>
                      <w:sz w:val="16"/>
                      <w:szCs w:val="16"/>
                      <w:lang w:val="es-CO"/>
                    </w:rPr>
                    <w:t>DESCRIPCIÓN</w:t>
                  </w:r>
                </w:p>
                <w:p w:rsidR="00DA4584" w:rsidRPr="007061FF" w:rsidRDefault="00DA4584" w:rsidP="00DA4584">
                  <w:pPr>
                    <w:pStyle w:val="Puesto"/>
                    <w:ind w:left="-36" w:firstLine="36"/>
                    <w:contextualSpacing/>
                    <w:jc w:val="both"/>
                    <w:rPr>
                      <w:rFonts w:ascii="Gisha" w:hAnsi="Gisha" w:cs="Gisha"/>
                      <w:sz w:val="16"/>
                      <w:szCs w:val="16"/>
                      <w:lang w:val="es-CO"/>
                    </w:rPr>
                  </w:pPr>
                </w:p>
                <w:p w:rsidR="00EC4524" w:rsidRPr="007061FF" w:rsidRDefault="00EC4524" w:rsidP="00DA4584">
                  <w:pPr>
                    <w:ind w:left="-36" w:firstLine="36"/>
                    <w:rPr>
                      <w:rFonts w:ascii="Gisha" w:hAnsi="Gisha" w:cs="Gisha"/>
                      <w:color w:val="000000"/>
                      <w:sz w:val="16"/>
                      <w:szCs w:val="16"/>
                    </w:rPr>
                  </w:pPr>
                  <w:r w:rsidRPr="007061FF">
                    <w:rPr>
                      <w:rFonts w:ascii="Gisha" w:hAnsi="Gisha" w:cs="Gisha"/>
                      <w:sz w:val="16"/>
                      <w:szCs w:val="16"/>
                    </w:rPr>
                    <w:t xml:space="preserve">Las diferentes herramientas disponibles (secuenciación, AFLPs, ISSRs, RAPDs, etc.) generan información muy valiosa para el análisis poblacional y evolutivo. En la actualidad la tecnología molecular se ha convertido en la herramienta ideal para estudios muy diversos en varios ámbitos de la biodiversidad; de la conservación; y de la genética poblacional y evolutiva de todo tipo de organismos. Los avances en esta área se dan a una gran velocidad, tanto en las técnicas de obtención de los datos de ADN, como en su análisis, por lo que es fundamental una formación continuada para estar al día en todas las herramientas relacionadas. </w:t>
                  </w:r>
                </w:p>
              </w:tc>
            </w:tr>
            <w:tr w:rsidR="00EC4524" w:rsidRPr="007061FF" w:rsidTr="0070566B">
              <w:tc>
                <w:tcPr>
                  <w:tcW w:w="8398" w:type="dxa"/>
                  <w:gridSpan w:val="10"/>
                  <w:hideMark/>
                </w:tcPr>
                <w:p w:rsidR="00EC4524" w:rsidRPr="007061FF" w:rsidRDefault="00EC4524" w:rsidP="00DA4584">
                  <w:pPr>
                    <w:pStyle w:val="Puesto"/>
                    <w:ind w:left="-36" w:firstLine="36"/>
                    <w:contextualSpacing/>
                    <w:jc w:val="both"/>
                    <w:rPr>
                      <w:rFonts w:ascii="Gisha" w:hAnsi="Gisha" w:cs="Gisha"/>
                      <w:sz w:val="16"/>
                      <w:szCs w:val="16"/>
                      <w:lang w:val="es-CO"/>
                    </w:rPr>
                  </w:pPr>
                  <w:r w:rsidRPr="007061FF">
                    <w:rPr>
                      <w:rFonts w:ascii="Gisha" w:hAnsi="Gisha" w:cs="Gisha"/>
                      <w:sz w:val="16"/>
                      <w:szCs w:val="16"/>
                      <w:lang w:val="es-CO"/>
                    </w:rPr>
                    <w:lastRenderedPageBreak/>
                    <w:t>OBJETIVO</w:t>
                  </w:r>
                </w:p>
                <w:p w:rsidR="00C131AE" w:rsidRPr="007061FF" w:rsidRDefault="00C131AE" w:rsidP="00DA4584">
                  <w:pPr>
                    <w:pStyle w:val="Puesto"/>
                    <w:ind w:left="-36" w:firstLine="36"/>
                    <w:contextualSpacing/>
                    <w:jc w:val="both"/>
                    <w:rPr>
                      <w:rFonts w:ascii="Gisha" w:hAnsi="Gisha" w:cs="Gisha"/>
                      <w:sz w:val="16"/>
                      <w:szCs w:val="16"/>
                      <w:lang w:val="es-CO"/>
                    </w:rPr>
                  </w:pPr>
                </w:p>
                <w:p w:rsidR="00EC4524" w:rsidRPr="007061FF" w:rsidRDefault="00EC4524" w:rsidP="00DA4584">
                  <w:pPr>
                    <w:ind w:left="-36" w:firstLine="36"/>
                    <w:rPr>
                      <w:rFonts w:ascii="Gisha" w:hAnsi="Gisha" w:cs="Gisha"/>
                      <w:sz w:val="16"/>
                      <w:szCs w:val="16"/>
                    </w:rPr>
                  </w:pPr>
                  <w:r w:rsidRPr="007061FF">
                    <w:rPr>
                      <w:rFonts w:ascii="Gisha" w:hAnsi="Gisha" w:cs="Gisha"/>
                      <w:sz w:val="16"/>
                      <w:szCs w:val="16"/>
                    </w:rPr>
                    <w:t>En esta asignatura se estudiaran los fundamentos teóricos de varios métodos analíticos y sus desarrollos prácticos, desde la extracción hasta su análisis final mediante las herramientas bioinformáticas precisas, con el objeto de poder inferir filogenias moleculares, dinámicas poblacionales, historias demográficas, estructuración poblacional y cuantificar la variación molecular a nivel poblacional.</w:t>
                  </w:r>
                </w:p>
              </w:tc>
            </w:tr>
            <w:tr w:rsidR="00EC4524" w:rsidRPr="007061FF" w:rsidTr="0070566B">
              <w:trPr>
                <w:cantSplit/>
              </w:trPr>
              <w:tc>
                <w:tcPr>
                  <w:tcW w:w="8398" w:type="dxa"/>
                  <w:gridSpan w:val="10"/>
                  <w:hideMark/>
                </w:tcPr>
                <w:p w:rsidR="00EC4524" w:rsidRPr="007061FF" w:rsidRDefault="00EC4524" w:rsidP="00BB77C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EC4524" w:rsidRPr="007061FF" w:rsidTr="0070566B">
              <w:trPr>
                <w:cantSplit/>
              </w:trPr>
              <w:tc>
                <w:tcPr>
                  <w:tcW w:w="3019" w:type="dxa"/>
                  <w:gridSpan w:val="3"/>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760" w:type="dxa"/>
                  <w:gridSpan w:val="4"/>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682" w:type="dxa"/>
                  <w:gridSpan w:val="2"/>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37" w:type="dxa"/>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EC4524" w:rsidRPr="007061FF" w:rsidTr="0070566B">
              <w:trPr>
                <w:cantSplit/>
              </w:trPr>
              <w:tc>
                <w:tcPr>
                  <w:tcW w:w="3019" w:type="dxa"/>
                  <w:gridSpan w:val="3"/>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80</w:t>
                  </w:r>
                </w:p>
              </w:tc>
              <w:tc>
                <w:tcPr>
                  <w:tcW w:w="2760" w:type="dxa"/>
                  <w:gridSpan w:val="4"/>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112</w:t>
                  </w:r>
                </w:p>
              </w:tc>
              <w:tc>
                <w:tcPr>
                  <w:tcW w:w="1682" w:type="dxa"/>
                  <w:gridSpan w:val="2"/>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192</w:t>
                  </w:r>
                </w:p>
              </w:tc>
              <w:tc>
                <w:tcPr>
                  <w:tcW w:w="937" w:type="dxa"/>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EC4524" w:rsidRPr="007061FF" w:rsidTr="0070566B">
              <w:trPr>
                <w:cantSplit/>
              </w:trPr>
              <w:tc>
                <w:tcPr>
                  <w:tcW w:w="8398" w:type="dxa"/>
                  <w:gridSpan w:val="10"/>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EC4524" w:rsidRPr="007061FF" w:rsidTr="0070566B">
              <w:trPr>
                <w:cantSplit/>
              </w:trPr>
              <w:tc>
                <w:tcPr>
                  <w:tcW w:w="1488" w:type="dxa"/>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674" w:type="dxa"/>
                  <w:gridSpan w:val="3"/>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PRÁCTICA</w:t>
                  </w:r>
                </w:p>
              </w:tc>
              <w:tc>
                <w:tcPr>
                  <w:tcW w:w="1493" w:type="dxa"/>
                  <w:gridSpan w:val="2"/>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 xml:space="preserve">SOCIALIZACIÓN ARTÍCULOS </w:t>
                  </w:r>
                </w:p>
              </w:tc>
              <w:tc>
                <w:tcPr>
                  <w:tcW w:w="1262" w:type="dxa"/>
                  <w:gridSpan w:val="2"/>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44" w:type="dxa"/>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37" w:type="dxa"/>
                  <w:hideMark/>
                </w:tcPr>
                <w:p w:rsidR="00EC4524" w:rsidRPr="007061FF" w:rsidRDefault="00EC4524" w:rsidP="00C131AE">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EC4524" w:rsidRPr="007061FF" w:rsidTr="0070566B">
              <w:trPr>
                <w:cantSplit/>
              </w:trPr>
              <w:tc>
                <w:tcPr>
                  <w:tcW w:w="1488" w:type="dxa"/>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c>
                <w:tcPr>
                  <w:tcW w:w="1674" w:type="dxa"/>
                  <w:gridSpan w:val="3"/>
                  <w:hideMark/>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32</w:t>
                  </w:r>
                </w:p>
              </w:tc>
              <w:tc>
                <w:tcPr>
                  <w:tcW w:w="1493" w:type="dxa"/>
                  <w:gridSpan w:val="2"/>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1262" w:type="dxa"/>
                  <w:gridSpan w:val="2"/>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30</w:t>
                  </w:r>
                </w:p>
              </w:tc>
              <w:tc>
                <w:tcPr>
                  <w:tcW w:w="1544" w:type="dxa"/>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c>
                <w:tcPr>
                  <w:tcW w:w="937" w:type="dxa"/>
                </w:tcPr>
                <w:p w:rsidR="00EC4524" w:rsidRPr="007061FF" w:rsidRDefault="00EC4524" w:rsidP="00C131AE">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48</w:t>
                  </w:r>
                </w:p>
              </w:tc>
            </w:tr>
            <w:tr w:rsidR="00EC4524" w:rsidRPr="007061FF" w:rsidTr="0070566B">
              <w:trPr>
                <w:cantSplit/>
              </w:trPr>
              <w:tc>
                <w:tcPr>
                  <w:tcW w:w="8398" w:type="dxa"/>
                  <w:gridSpan w:val="10"/>
                  <w:hideMark/>
                </w:tcPr>
                <w:p w:rsidR="00EC4524" w:rsidRPr="007061FF" w:rsidRDefault="00EC4524" w:rsidP="00C131AE">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EC4524" w:rsidRPr="007061FF" w:rsidTr="008454FE">
              <w:tc>
                <w:tcPr>
                  <w:tcW w:w="2869" w:type="dxa"/>
                  <w:gridSpan w:val="2"/>
                  <w:hideMark/>
                </w:tcPr>
                <w:p w:rsidR="00EC4524" w:rsidRPr="007061FF" w:rsidRDefault="00EC4524"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529" w:type="dxa"/>
                  <w:gridSpan w:val="8"/>
                  <w:hideMark/>
                </w:tcPr>
                <w:p w:rsidR="00EC4524" w:rsidRPr="007061FF" w:rsidRDefault="00EC4524" w:rsidP="00BB77CC">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 1. Técnicas básicas</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Recolección y almacenamiento de muestras para estudios de proteínas, ácidos nucleicos y cromosomas.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Unidad 2. Citogenética molecular</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Principios generales. Conceptos básicos. Métodos de obtención de cromosomas en plantas y animales, técnicas de bandeo, hibridación in situ, pintado cromosómico, microdisección cromosómica.</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Unidad 3. Análisis de proteínas</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Principios básicos, aloenzimas e Isoenzimas, metodología general de la electroforesis de enzimas, aplicaciones y limitaciones.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 xml:space="preserve">Unidad 4. </w:t>
                  </w:r>
                  <w:r w:rsidRPr="007061FF">
                    <w:rPr>
                      <w:rFonts w:ascii="Gisha" w:eastAsiaTheme="minorHAnsi" w:hAnsi="Gisha" w:cs="Gisha"/>
                      <w:bCs/>
                      <w:sz w:val="16"/>
                      <w:szCs w:val="16"/>
                    </w:rPr>
                    <w:t>Análisis de DNA</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t>Tipos de ADN: genómico, mitocondrial y cloroplástico, m</w:t>
                  </w:r>
                  <w:r w:rsidRPr="007061FF">
                    <w:rPr>
                      <w:rFonts w:ascii="Gisha" w:eastAsiaTheme="minorHAnsi" w:hAnsi="Gisha" w:cs="Gisha"/>
                      <w:sz w:val="16"/>
                      <w:szCs w:val="16"/>
                    </w:rPr>
                    <w:t>étodos de extracción, cuantificación de ADN, uso de geles: agarosa y acrilamida, reacciones de restricción, reacciones de hibridación: transferencia Southern y Northern, dot blot.</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t>Unidad 5. Reacción en cadena de la polimerasa (PCR):</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Principios generales de la PCR, componentes y condiciones de la reacción de amplificación, purificación de los productos de PCR, diseño de cebadores, RT-PCR, aplicaciones: DNA nuclear, DNA citoplasmático, DNA antiguo o fósil, usos forenses.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t>Unidad 6. Análisis de fragmentos de ADN</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RAPD, RFLPs, AFLP, microsatélites (STRs) y minisatélites (VNTRs), principios generales, aplicaciones y limitaciones.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t>Unidad 7. Clonación y secuenciación de ADN.</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Clonación: Principios generales, vectores y estrategias de clonación, secuenciación manual y automática de DNA, alineación de secuencias. Bases de datos.</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t>Unidad 8. Genómica</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Genómica funcional y genómica comparativa, estrategias básicas</w:t>
                  </w:r>
                </w:p>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en la construcción de genotecas.</w:t>
                  </w:r>
                </w:p>
              </w:tc>
            </w:tr>
            <w:tr w:rsidR="00EC4524" w:rsidRPr="007061FF" w:rsidTr="008454FE">
              <w:trPr>
                <w:trHeight w:val="433"/>
              </w:trPr>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Unidad 9. Inferencia filogenética</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T</w:t>
                  </w:r>
                  <w:r w:rsidRPr="007061FF">
                    <w:rPr>
                      <w:rFonts w:ascii="Gisha" w:eastAsiaTheme="minorHAnsi" w:hAnsi="Gisha" w:cs="Gisha"/>
                      <w:sz w:val="16"/>
                      <w:szCs w:val="16"/>
                    </w:rPr>
                    <w:t>ipos de datos y métodos, guía de paquetes informáticos para el análisis de datos en Ecología Molecular.</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Unidad 10. Diversidad genética</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Niveles de diferenciación génica: interespecífica, intraespecífica, poblacional e individual.</w:t>
                  </w:r>
                </w:p>
                <w:p w:rsidR="00EC4524" w:rsidRPr="007061FF" w:rsidRDefault="00EC4524" w:rsidP="00C131AE">
                  <w:pPr>
                    <w:autoSpaceDE w:val="0"/>
                    <w:autoSpaceDN w:val="0"/>
                    <w:adjustRightInd w:val="0"/>
                    <w:ind w:left="-36" w:firstLine="36"/>
                    <w:rPr>
                      <w:rFonts w:ascii="Gisha" w:eastAsiaTheme="minorHAnsi" w:hAnsi="Gisha" w:cs="Gisha"/>
                      <w:bCs/>
                      <w:sz w:val="16"/>
                      <w:szCs w:val="16"/>
                    </w:rPr>
                  </w:pP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bCs/>
                      <w:sz w:val="16"/>
                      <w:szCs w:val="16"/>
                    </w:rPr>
                    <w:lastRenderedPageBreak/>
                    <w:t>Unidad 11. Filogeografía</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Uso de marcadores moleculares en filogeografía, variación genética en el espacio y en el tiempo.</w:t>
                  </w:r>
                </w:p>
              </w:tc>
            </w:tr>
            <w:tr w:rsidR="00EC4524" w:rsidRPr="007061FF" w:rsidTr="008454FE">
              <w:tc>
                <w:tcPr>
                  <w:tcW w:w="2869" w:type="dxa"/>
                  <w:gridSpan w:val="2"/>
                </w:tcPr>
                <w:p w:rsidR="00EC4524" w:rsidRPr="007061FF" w:rsidRDefault="00EC4524" w:rsidP="00C131AE">
                  <w:pPr>
                    <w:autoSpaceDE w:val="0"/>
                    <w:autoSpaceDN w:val="0"/>
                    <w:adjustRightInd w:val="0"/>
                    <w:ind w:left="-36" w:firstLine="36"/>
                    <w:rPr>
                      <w:rFonts w:ascii="Gisha" w:eastAsiaTheme="minorHAnsi" w:hAnsi="Gisha" w:cs="Gisha"/>
                      <w:bCs/>
                      <w:sz w:val="16"/>
                      <w:szCs w:val="16"/>
                    </w:rPr>
                  </w:pPr>
                  <w:r w:rsidRPr="007061FF">
                    <w:rPr>
                      <w:rFonts w:ascii="Gisha" w:eastAsiaTheme="minorHAnsi" w:hAnsi="Gisha" w:cs="Gisha"/>
                      <w:bCs/>
                      <w:sz w:val="16"/>
                      <w:szCs w:val="16"/>
                    </w:rPr>
                    <w:t>Unidad 12. Genética de la conservación</w:t>
                  </w:r>
                </w:p>
              </w:tc>
              <w:tc>
                <w:tcPr>
                  <w:tcW w:w="5529" w:type="dxa"/>
                  <w:gridSpan w:val="8"/>
                </w:tcPr>
                <w:p w:rsidR="00EC4524" w:rsidRPr="007061FF" w:rsidRDefault="00EC4524" w:rsidP="00C131AE">
                  <w:pPr>
                    <w:autoSpaceDE w:val="0"/>
                    <w:autoSpaceDN w:val="0"/>
                    <w:adjustRightInd w:val="0"/>
                    <w:ind w:left="-36" w:firstLine="36"/>
                    <w:rPr>
                      <w:rFonts w:ascii="Gisha" w:eastAsiaTheme="minorHAnsi" w:hAnsi="Gisha" w:cs="Gisha"/>
                      <w:sz w:val="16"/>
                      <w:szCs w:val="16"/>
                    </w:rPr>
                  </w:pPr>
                  <w:r w:rsidRPr="007061FF">
                    <w:rPr>
                      <w:rFonts w:ascii="Gisha" w:eastAsiaTheme="minorHAnsi" w:hAnsi="Gisha" w:cs="Gisha"/>
                      <w:sz w:val="16"/>
                      <w:szCs w:val="16"/>
                    </w:rPr>
                    <w:t xml:space="preserve">Uso de marcadores moleculares en conservación de especies en peligro de extinción. </w:t>
                  </w:r>
                </w:p>
              </w:tc>
            </w:tr>
            <w:tr w:rsidR="00EC4524" w:rsidRPr="00B250AD" w:rsidTr="0070566B">
              <w:tc>
                <w:tcPr>
                  <w:tcW w:w="8398" w:type="dxa"/>
                  <w:gridSpan w:val="10"/>
                </w:tcPr>
                <w:p w:rsidR="00EC4524" w:rsidRPr="007061FF" w:rsidRDefault="00EC4524" w:rsidP="00BB77CC">
                  <w:pPr>
                    <w:pStyle w:val="Puesto"/>
                    <w:ind w:left="284" w:hanging="284"/>
                    <w:contextualSpacing/>
                    <w:jc w:val="both"/>
                    <w:rPr>
                      <w:rFonts w:ascii="Gisha" w:hAnsi="Gisha" w:cs="Gisha"/>
                      <w:sz w:val="16"/>
                      <w:szCs w:val="16"/>
                      <w:lang w:val="es-CO"/>
                    </w:rPr>
                  </w:pPr>
                  <w:r w:rsidRPr="007061FF">
                    <w:rPr>
                      <w:rFonts w:ascii="Gisha" w:hAnsi="Gisha" w:cs="Gisha"/>
                      <w:sz w:val="16"/>
                      <w:szCs w:val="16"/>
                      <w:lang w:val="es-CO"/>
                    </w:rPr>
                    <w:t>BIBLIOGRAFIA BÁSICA</w:t>
                  </w:r>
                </w:p>
                <w:p w:rsidR="00EC4524" w:rsidRPr="007061FF" w:rsidRDefault="00EC4524" w:rsidP="000D29FA">
                  <w:pPr>
                    <w:pStyle w:val="Prrafodelista"/>
                    <w:numPr>
                      <w:ilvl w:val="0"/>
                      <w:numId w:val="23"/>
                    </w:numPr>
                    <w:spacing w:after="0" w:line="240" w:lineRule="auto"/>
                    <w:rPr>
                      <w:rFonts w:ascii="Gisha" w:hAnsi="Gisha" w:cs="Gisha"/>
                      <w:sz w:val="16"/>
                      <w:szCs w:val="16"/>
                      <w:lang w:val="es-CO"/>
                    </w:rPr>
                  </w:pPr>
                  <w:r w:rsidRPr="00132354">
                    <w:rPr>
                      <w:rFonts w:ascii="Gisha" w:hAnsi="Gisha" w:cs="Gisha"/>
                      <w:sz w:val="16"/>
                      <w:szCs w:val="16"/>
                      <w:lang w:val="en-US"/>
                    </w:rPr>
                    <w:t xml:space="preserve">Lodish Harvey et al. 2004. Molecular cell biology. </w:t>
                  </w:r>
                  <w:r w:rsidRPr="00DE458E">
                    <w:rPr>
                      <w:rFonts w:ascii="Gisha" w:hAnsi="Gisha" w:cs="Gisha"/>
                      <w:sz w:val="16"/>
                      <w:szCs w:val="16"/>
                      <w:lang w:val="en-US"/>
                    </w:rPr>
                    <w:t xml:space="preserve">5 Edición. Editorial W.H. Freeman. New York, 973pp. </w:t>
                  </w:r>
                  <w:r w:rsidRPr="007061FF">
                    <w:rPr>
                      <w:rFonts w:ascii="Gisha" w:hAnsi="Gisha" w:cs="Gisha"/>
                      <w:sz w:val="16"/>
                      <w:szCs w:val="16"/>
                      <w:lang w:val="es-CO"/>
                    </w:rPr>
                    <w:t>(Localización en la biblioteca: 574.87. L823).</w:t>
                  </w:r>
                </w:p>
                <w:p w:rsidR="00EC4524" w:rsidRPr="00AF2E67" w:rsidRDefault="00EC4524" w:rsidP="000D29FA">
                  <w:pPr>
                    <w:pStyle w:val="Prrafodelista"/>
                    <w:numPr>
                      <w:ilvl w:val="0"/>
                      <w:numId w:val="23"/>
                    </w:numPr>
                    <w:spacing w:after="0" w:line="240" w:lineRule="auto"/>
                    <w:outlineLvl w:val="0"/>
                    <w:rPr>
                      <w:rFonts w:ascii="Gisha" w:hAnsi="Gisha" w:cs="Gisha"/>
                      <w:sz w:val="16"/>
                      <w:szCs w:val="16"/>
                      <w:lang w:val="en-US"/>
                    </w:rPr>
                  </w:pPr>
                  <w:r w:rsidRPr="00132354">
                    <w:rPr>
                      <w:rFonts w:ascii="Gisha" w:hAnsi="Gisha" w:cs="Gisha"/>
                      <w:sz w:val="16"/>
                      <w:szCs w:val="16"/>
                      <w:lang w:val="en-US"/>
                    </w:rPr>
                    <w:t xml:space="preserve">Nelson David, Cox Michael. 2004. Lenhinger principles of biochemestry. </w:t>
                  </w:r>
                  <w:r w:rsidRPr="00AF2E67">
                    <w:rPr>
                      <w:rFonts w:ascii="Gisha" w:hAnsi="Gisha" w:cs="Gisha"/>
                      <w:sz w:val="16"/>
                      <w:szCs w:val="16"/>
                      <w:lang w:val="en-US"/>
                    </w:rPr>
                    <w:t>Fourth edition.</w:t>
                  </w:r>
                </w:p>
                <w:p w:rsidR="00EC4524" w:rsidRPr="00AF2E67" w:rsidRDefault="00EC4524" w:rsidP="000D29FA">
                  <w:pPr>
                    <w:pStyle w:val="Prrafodelista"/>
                    <w:numPr>
                      <w:ilvl w:val="0"/>
                      <w:numId w:val="23"/>
                    </w:numPr>
                    <w:spacing w:after="0" w:line="240" w:lineRule="auto"/>
                    <w:rPr>
                      <w:rFonts w:ascii="Gisha" w:hAnsi="Gisha" w:cs="Gisha"/>
                      <w:sz w:val="16"/>
                      <w:szCs w:val="16"/>
                      <w:lang w:val="en-US"/>
                    </w:rPr>
                  </w:pPr>
                  <w:r w:rsidRPr="00DE458E">
                    <w:rPr>
                      <w:rFonts w:ascii="Gisha" w:hAnsi="Gisha" w:cs="Gisha"/>
                      <w:sz w:val="16"/>
                      <w:szCs w:val="16"/>
                      <w:lang w:val="en-US"/>
                    </w:rPr>
                    <w:t xml:space="preserve">Rose Michael and Mueller Laurence. </w:t>
                  </w:r>
                  <w:r w:rsidRPr="00132354">
                    <w:rPr>
                      <w:rFonts w:ascii="Gisha" w:hAnsi="Gisha" w:cs="Gisha"/>
                      <w:sz w:val="16"/>
                      <w:szCs w:val="16"/>
                      <w:lang w:val="en-US"/>
                    </w:rPr>
                    <w:t>2006. Evolution and ecology of the o</w:t>
                  </w:r>
                  <w:r w:rsidR="008454FE" w:rsidRPr="00132354">
                    <w:rPr>
                      <w:rFonts w:ascii="Gisha" w:hAnsi="Gisha" w:cs="Gisha"/>
                      <w:sz w:val="16"/>
                      <w:szCs w:val="16"/>
                      <w:lang w:val="en-US"/>
                    </w:rPr>
                    <w:t xml:space="preserve">rganism. </w:t>
                  </w:r>
                  <w:r w:rsidR="008454FE" w:rsidRPr="00AF2E67">
                    <w:rPr>
                      <w:rFonts w:ascii="Gisha" w:hAnsi="Gisha" w:cs="Gisha"/>
                      <w:sz w:val="16"/>
                      <w:szCs w:val="16"/>
                      <w:lang w:val="en-US"/>
                    </w:rPr>
                    <w:t>Prentice Hall. Pearson.</w:t>
                  </w:r>
                </w:p>
              </w:tc>
            </w:tr>
          </w:tbl>
          <w:p w:rsidR="00EC4524" w:rsidRPr="00AF2E67" w:rsidRDefault="00EC4524" w:rsidP="00EC4524">
            <w:pPr>
              <w:rPr>
                <w:rFonts w:ascii="Gisha" w:hAnsi="Gisha" w:cs="Gisha"/>
                <w:sz w:val="20"/>
                <w:szCs w:val="20"/>
                <w:lang w:val="en-US"/>
              </w:rPr>
            </w:pPr>
          </w:p>
          <w:p w:rsidR="00E02D4C" w:rsidRPr="007061FF" w:rsidRDefault="00822F4C" w:rsidP="000D29FA">
            <w:pPr>
              <w:numPr>
                <w:ilvl w:val="0"/>
                <w:numId w:val="21"/>
              </w:numPr>
              <w:ind w:left="39" w:firstLine="0"/>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t xml:space="preserve">Asignatura de </w:t>
            </w:r>
            <w:r w:rsidR="00B31819" w:rsidRPr="007061FF">
              <w:rPr>
                <w:rFonts w:ascii="Gisha" w:eastAsia="Times New Roman" w:hAnsi="Gisha" w:cs="Gisha"/>
                <w:b/>
                <w:color w:val="000000"/>
                <w:sz w:val="22"/>
                <w:szCs w:val="22"/>
                <w:lang w:eastAsia="es-MX"/>
              </w:rPr>
              <w:t>Filogeografía</w:t>
            </w:r>
          </w:p>
          <w:p w:rsidR="005104A9" w:rsidRPr="007061FF" w:rsidRDefault="005104A9" w:rsidP="005104A9">
            <w:pPr>
              <w:ind w:left="39" w:firstLine="0"/>
              <w:rPr>
                <w:rFonts w:ascii="Gisha" w:eastAsia="Times New Roman" w:hAnsi="Gisha" w:cs="Gisha"/>
                <w:b/>
                <w:color w:val="000000"/>
                <w:sz w:val="22"/>
                <w:szCs w:val="22"/>
                <w:lang w:eastAsia="es-MX"/>
              </w:rPr>
            </w:pPr>
          </w:p>
          <w:tbl>
            <w:tblPr>
              <w:tblStyle w:val="Tablaconcuadrcula"/>
              <w:tblW w:w="0" w:type="auto"/>
              <w:tblInd w:w="39"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244"/>
              <w:gridCol w:w="802"/>
              <w:gridCol w:w="425"/>
              <w:gridCol w:w="1018"/>
              <w:gridCol w:w="2244"/>
              <w:gridCol w:w="1626"/>
            </w:tblGrid>
            <w:tr w:rsidR="005104A9" w:rsidRPr="007061FF" w:rsidTr="008A0890">
              <w:tc>
                <w:tcPr>
                  <w:tcW w:w="3046" w:type="dxa"/>
                  <w:gridSpan w:val="2"/>
                  <w:shd w:val="clear" w:color="auto" w:fill="215868" w:themeFill="accent5" w:themeFillShade="80"/>
                </w:tcPr>
                <w:p w:rsidR="005104A9" w:rsidRPr="007061FF" w:rsidRDefault="005104A9" w:rsidP="00BB77CC">
                  <w:pPr>
                    <w:ind w:left="0" w:firstLine="0"/>
                    <w:rPr>
                      <w:rFonts w:ascii="Gisha" w:eastAsia="Times New Roman" w:hAnsi="Gisha" w:cs="Gisha"/>
                      <w:color w:val="FFFFFF" w:themeColor="background1"/>
                      <w:sz w:val="18"/>
                      <w:szCs w:val="18"/>
                      <w:lang w:eastAsia="es-MX"/>
                    </w:rPr>
                  </w:pPr>
                  <w:r w:rsidRPr="007061FF">
                    <w:rPr>
                      <w:rFonts w:ascii="Gisha" w:eastAsia="Times New Roman" w:hAnsi="Gisha" w:cs="Gisha"/>
                      <w:color w:val="FFFFFF" w:themeColor="background1"/>
                      <w:sz w:val="18"/>
                      <w:szCs w:val="18"/>
                      <w:lang w:eastAsia="es-MX"/>
                    </w:rPr>
                    <w:t>CÓDIGO ASIGNATURA</w:t>
                  </w:r>
                </w:p>
              </w:tc>
              <w:tc>
                <w:tcPr>
                  <w:tcW w:w="5313" w:type="dxa"/>
                  <w:gridSpan w:val="4"/>
                  <w:shd w:val="clear" w:color="auto" w:fill="215868" w:themeFill="accent5" w:themeFillShade="80"/>
                </w:tcPr>
                <w:p w:rsidR="005104A9" w:rsidRPr="007061FF" w:rsidRDefault="005104A9" w:rsidP="00BB77CC">
                  <w:pPr>
                    <w:ind w:left="0" w:firstLine="0"/>
                    <w:rPr>
                      <w:rFonts w:ascii="Gisha" w:eastAsia="Times New Roman" w:hAnsi="Gisha" w:cs="Gisha"/>
                      <w:color w:val="FFFFFF" w:themeColor="background1"/>
                      <w:sz w:val="18"/>
                      <w:szCs w:val="18"/>
                      <w:lang w:eastAsia="es-MX"/>
                    </w:rPr>
                  </w:pPr>
                </w:p>
              </w:tc>
            </w:tr>
            <w:tr w:rsidR="005104A9" w:rsidRPr="007061FF" w:rsidTr="008A0890">
              <w:tc>
                <w:tcPr>
                  <w:tcW w:w="3046" w:type="dxa"/>
                  <w:gridSpan w:val="2"/>
                  <w:shd w:val="clear" w:color="auto" w:fill="215868" w:themeFill="accent5" w:themeFillShade="80"/>
                </w:tcPr>
                <w:p w:rsidR="005104A9" w:rsidRPr="007061FF" w:rsidRDefault="005104A9" w:rsidP="00BB77CC">
                  <w:pPr>
                    <w:ind w:left="0" w:firstLine="0"/>
                    <w:rPr>
                      <w:rFonts w:ascii="Gisha" w:eastAsia="Times New Roman" w:hAnsi="Gisha" w:cs="Gisha"/>
                      <w:color w:val="FFFFFF" w:themeColor="background1"/>
                      <w:sz w:val="18"/>
                      <w:szCs w:val="18"/>
                      <w:lang w:eastAsia="es-MX"/>
                    </w:rPr>
                  </w:pPr>
                  <w:r w:rsidRPr="007061FF">
                    <w:rPr>
                      <w:rFonts w:ascii="Gisha" w:eastAsia="Times New Roman" w:hAnsi="Gisha" w:cs="Gisha"/>
                      <w:color w:val="FFFFFF" w:themeColor="background1"/>
                      <w:sz w:val="18"/>
                      <w:szCs w:val="18"/>
                      <w:lang w:eastAsia="es-MX"/>
                    </w:rPr>
                    <w:t>NOMBRE ASIGNATURA</w:t>
                  </w:r>
                </w:p>
              </w:tc>
              <w:tc>
                <w:tcPr>
                  <w:tcW w:w="5313" w:type="dxa"/>
                  <w:gridSpan w:val="4"/>
                  <w:shd w:val="clear" w:color="auto" w:fill="215868" w:themeFill="accent5" w:themeFillShade="80"/>
                </w:tcPr>
                <w:p w:rsidR="005104A9" w:rsidRPr="007061FF" w:rsidRDefault="005104A9" w:rsidP="00BB77CC">
                  <w:pPr>
                    <w:ind w:left="0" w:firstLine="0"/>
                    <w:rPr>
                      <w:rFonts w:ascii="Gisha" w:eastAsia="Times New Roman" w:hAnsi="Gisha" w:cs="Gisha"/>
                      <w:color w:val="FFFFFF" w:themeColor="background1"/>
                      <w:sz w:val="18"/>
                      <w:szCs w:val="18"/>
                      <w:lang w:eastAsia="es-MX"/>
                    </w:rPr>
                  </w:pPr>
                  <w:r w:rsidRPr="007061FF">
                    <w:rPr>
                      <w:rFonts w:ascii="Gisha" w:eastAsia="Times New Roman" w:hAnsi="Gisha" w:cs="Gisha"/>
                      <w:b/>
                      <w:color w:val="FFFFFF" w:themeColor="background1"/>
                      <w:sz w:val="18"/>
                      <w:szCs w:val="18"/>
                      <w:lang w:eastAsia="es-MX"/>
                    </w:rPr>
                    <w:t>Filogeografía</w:t>
                  </w:r>
                </w:p>
              </w:tc>
            </w:tr>
            <w:tr w:rsidR="005104A9" w:rsidRPr="007061FF" w:rsidTr="008A0890">
              <w:tc>
                <w:tcPr>
                  <w:tcW w:w="8359" w:type="dxa"/>
                  <w:gridSpan w:val="6"/>
                </w:tcPr>
                <w:p w:rsidR="005104A9" w:rsidRPr="007061FF" w:rsidRDefault="005104A9" w:rsidP="00BB77CC">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DESCRIPCIÓN</w:t>
                  </w:r>
                </w:p>
                <w:p w:rsidR="005600F9" w:rsidRPr="007061FF" w:rsidRDefault="005600F9" w:rsidP="00BB77CC">
                  <w:pPr>
                    <w:ind w:left="0" w:firstLine="0"/>
                    <w:rPr>
                      <w:rFonts w:ascii="Gisha" w:eastAsia="Times New Roman" w:hAnsi="Gisha" w:cs="Gisha"/>
                      <w:b/>
                      <w:color w:val="000000"/>
                      <w:sz w:val="16"/>
                      <w:szCs w:val="16"/>
                      <w:lang w:eastAsia="es-MX"/>
                    </w:rPr>
                  </w:pPr>
                </w:p>
                <w:p w:rsidR="005104A9" w:rsidRPr="007061FF" w:rsidRDefault="005104A9" w:rsidP="00BB77CC">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La filogeografía en sentido amplio comprende los estudios filogenéticos de la distribución espacial de cualquier característica (morfológica, etológica, etc.); sin embargo, en la actualidad la disciplina se basa principalmente en el análisis de ADN mitocondrial (ADNmt).  En sentido estricto, la filogeografía se define como el análisis espacial de los linajes génicos. Este análisis se aplica a niveles infra-específico o de especies cercanamente emparentadas y surgió hace poco más de diez años, en virtud del progreso que han tenido dos aspectos de la biología evolutiva moderna: uno tecnológico, gracias al cual se comenzó a disponer de datos de variabilidad intra-específica en la forma de secuencias de ADN, y otro conceptual o teórico, que implicó la aplicación de la teoría de la coalescencia al estudio de procesos microevolutivos. Dado que enfatiza los aspectos históricos de la actual distribución de los linajes génicos, la filogeografía puede considerarse como una subdisciplina de la biogeografía histórica, que integra conceptos y técnicas de genética molecular, genética de poblaciones, demografía, sistemática filogenética, etología y paleontología.</w:t>
                  </w:r>
                </w:p>
                <w:p w:rsidR="005104A9" w:rsidRPr="007061FF" w:rsidRDefault="005104A9" w:rsidP="00BB77CC">
                  <w:pPr>
                    <w:ind w:left="0" w:firstLine="0"/>
                    <w:rPr>
                      <w:rFonts w:ascii="Gisha" w:eastAsia="Times New Roman" w:hAnsi="Gisha" w:cs="Gisha"/>
                      <w:color w:val="000000"/>
                      <w:sz w:val="16"/>
                      <w:szCs w:val="16"/>
                      <w:lang w:eastAsia="es-MX"/>
                    </w:rPr>
                  </w:pPr>
                </w:p>
                <w:p w:rsidR="005104A9" w:rsidRPr="007061FF" w:rsidRDefault="005104A9" w:rsidP="00BB77CC">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 xml:space="preserve">El crecimiento del número de trabajos sobre filogeografía, desde sus inicios en 1987, ha sido explosivo y abarca casi todos los grupos animales incluido el </w:t>
                  </w:r>
                  <w:r w:rsidRPr="007061FF">
                    <w:rPr>
                      <w:rFonts w:ascii="Gisha" w:eastAsia="Times New Roman" w:hAnsi="Gisha" w:cs="Gisha"/>
                      <w:i/>
                      <w:iCs/>
                      <w:color w:val="000000"/>
                      <w:sz w:val="16"/>
                      <w:szCs w:val="16"/>
                      <w:lang w:eastAsia="es-MX"/>
                    </w:rPr>
                    <w:t>Homo sapiens</w:t>
                  </w:r>
                  <w:r w:rsidRPr="007061FF">
                    <w:rPr>
                      <w:rFonts w:ascii="Gisha" w:eastAsia="Times New Roman" w:hAnsi="Gisha" w:cs="Gisha"/>
                      <w:color w:val="000000"/>
                      <w:sz w:val="16"/>
                      <w:szCs w:val="16"/>
                      <w:lang w:eastAsia="es-MX"/>
                    </w:rPr>
                    <w:t>. Entre las múltiples aplicaciones del análisis filogeográfico cabe señalar los estudios destinados a determinar el lugar de origen y las vías de dispersión de especies consideradas plagas agrícolas o que han colonizado archipiélagos volcánicos; el grado de estructuración poblacional de una especie; las causas de la variación poblacional observada en caracteres cromosómicos o genéticos y su correlación con gradientes geográficos y/o ecológicos; el tipo de especiación (simpátrida o divergencia alopátrida múltiple) que explica la co-ocurrencia de distintos morfotipos de una especie; el reconocimiento de poblaciones en riesgo de extinción; y los estudios de filogeografía comparada, que permiten ponderar la influencia de la dispersión y la vicarianza en la evolución de especies codistribuidas.</w:t>
                  </w:r>
                </w:p>
                <w:p w:rsidR="005104A9" w:rsidRPr="007061FF" w:rsidRDefault="005104A9" w:rsidP="00BB77CC">
                  <w:pPr>
                    <w:ind w:left="0" w:firstLine="0"/>
                    <w:rPr>
                      <w:rFonts w:ascii="Gisha" w:eastAsia="Times New Roman" w:hAnsi="Gisha" w:cs="Gisha"/>
                      <w:color w:val="000000"/>
                      <w:sz w:val="16"/>
                      <w:szCs w:val="16"/>
                      <w:lang w:eastAsia="es-MX"/>
                    </w:rPr>
                  </w:pPr>
                </w:p>
              </w:tc>
            </w:tr>
            <w:tr w:rsidR="005104A9" w:rsidRPr="007061FF" w:rsidTr="008A0890">
              <w:tc>
                <w:tcPr>
                  <w:tcW w:w="8359" w:type="dxa"/>
                  <w:gridSpan w:val="6"/>
                </w:tcPr>
                <w:p w:rsidR="005104A9" w:rsidRPr="007061FF" w:rsidRDefault="005104A9" w:rsidP="00BB77CC">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OBJETIVO</w:t>
                  </w:r>
                </w:p>
                <w:p w:rsidR="005600F9" w:rsidRPr="007061FF" w:rsidRDefault="005600F9" w:rsidP="00BB77CC">
                  <w:pPr>
                    <w:ind w:left="0" w:firstLine="0"/>
                    <w:rPr>
                      <w:rFonts w:ascii="Gisha" w:eastAsia="Times New Roman" w:hAnsi="Gisha" w:cs="Gisha"/>
                      <w:b/>
                      <w:color w:val="000000"/>
                      <w:sz w:val="16"/>
                      <w:szCs w:val="16"/>
                      <w:lang w:eastAsia="es-MX"/>
                    </w:rPr>
                  </w:pPr>
                </w:p>
                <w:p w:rsidR="005104A9" w:rsidRPr="007061FF" w:rsidRDefault="005104A9" w:rsidP="00BB77CC">
                  <w:pPr>
                    <w:ind w:left="0" w:firstLine="0"/>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Conocer y aplicar el análisis espacial de los linajes génicos como una herramienta para la comprensión de la evolución de las especies biológicas.</w:t>
                  </w:r>
                </w:p>
                <w:p w:rsidR="005104A9" w:rsidRPr="007061FF" w:rsidRDefault="005104A9" w:rsidP="00BB77CC">
                  <w:pPr>
                    <w:ind w:left="0" w:firstLine="0"/>
                    <w:rPr>
                      <w:rFonts w:ascii="Gisha" w:eastAsia="Times New Roman" w:hAnsi="Gisha" w:cs="Gisha"/>
                      <w:color w:val="000000"/>
                      <w:sz w:val="16"/>
                      <w:szCs w:val="16"/>
                      <w:lang w:eastAsia="es-MX"/>
                    </w:rPr>
                  </w:pPr>
                </w:p>
              </w:tc>
            </w:tr>
            <w:tr w:rsidR="005104A9" w:rsidRPr="007061FF" w:rsidTr="008A0890">
              <w:tc>
                <w:tcPr>
                  <w:tcW w:w="8359" w:type="dxa"/>
                  <w:gridSpan w:val="6"/>
                </w:tcPr>
                <w:p w:rsidR="005104A9" w:rsidRPr="007061FF" w:rsidRDefault="005104A9" w:rsidP="00BB77CC">
                  <w:pPr>
                    <w:ind w:left="0" w:firstLine="0"/>
                    <w:jc w:val="center"/>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INTENSIDAD HORARIA</w:t>
                  </w:r>
                </w:p>
              </w:tc>
            </w:tr>
            <w:tr w:rsidR="005104A9" w:rsidRPr="007061FF" w:rsidTr="008A0890">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lastRenderedPageBreak/>
                    <w:t>ACOMPAÑAMIENTO DOCENTE</w:t>
                  </w:r>
                </w:p>
              </w:tc>
              <w:tc>
                <w:tcPr>
                  <w:tcW w:w="2245" w:type="dxa"/>
                  <w:gridSpan w:val="3"/>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TRABAJO INDEPENDIENTE</w:t>
                  </w:r>
                </w:p>
              </w:tc>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TOTAL SEMESTRE</w:t>
                  </w:r>
                </w:p>
              </w:tc>
              <w:tc>
                <w:tcPr>
                  <w:tcW w:w="1626"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CRÉDITOS</w:t>
                  </w:r>
                </w:p>
              </w:tc>
            </w:tr>
            <w:tr w:rsidR="005104A9" w:rsidRPr="007061FF" w:rsidTr="008A0890">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80</w:t>
                  </w:r>
                </w:p>
              </w:tc>
              <w:tc>
                <w:tcPr>
                  <w:tcW w:w="2245" w:type="dxa"/>
                  <w:gridSpan w:val="3"/>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112</w:t>
                  </w:r>
                </w:p>
              </w:tc>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192</w:t>
                  </w:r>
                </w:p>
              </w:tc>
              <w:tc>
                <w:tcPr>
                  <w:tcW w:w="1626"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w:t>
                  </w:r>
                </w:p>
              </w:tc>
            </w:tr>
            <w:tr w:rsidR="005104A9" w:rsidRPr="007061FF" w:rsidTr="008A0890">
              <w:tc>
                <w:tcPr>
                  <w:tcW w:w="8359" w:type="dxa"/>
                  <w:gridSpan w:val="6"/>
                </w:tcPr>
                <w:p w:rsidR="005104A9" w:rsidRPr="007061FF" w:rsidRDefault="005104A9" w:rsidP="00BB77CC">
                  <w:pPr>
                    <w:ind w:left="0" w:firstLine="0"/>
                    <w:jc w:val="center"/>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INTENSIDAD HORARIA SEGÚN ESTRATEGIAS PEDAGÓGICAS</w:t>
                  </w:r>
                </w:p>
              </w:tc>
            </w:tr>
            <w:tr w:rsidR="005104A9" w:rsidRPr="007061FF" w:rsidTr="008A0890">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TEORÍA</w:t>
                  </w:r>
                </w:p>
              </w:tc>
              <w:tc>
                <w:tcPr>
                  <w:tcW w:w="2245" w:type="dxa"/>
                  <w:gridSpan w:val="3"/>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INVESTIGACIÓN</w:t>
                  </w:r>
                </w:p>
              </w:tc>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SEMINARIOS</w:t>
                  </w:r>
                </w:p>
              </w:tc>
              <w:tc>
                <w:tcPr>
                  <w:tcW w:w="1626"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PARCIALES</w:t>
                  </w:r>
                </w:p>
              </w:tc>
            </w:tr>
            <w:tr w:rsidR="005104A9" w:rsidRPr="007061FF" w:rsidTr="008A0890">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48</w:t>
                  </w:r>
                </w:p>
              </w:tc>
              <w:tc>
                <w:tcPr>
                  <w:tcW w:w="2245" w:type="dxa"/>
                  <w:gridSpan w:val="3"/>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44</w:t>
                  </w:r>
                </w:p>
              </w:tc>
              <w:tc>
                <w:tcPr>
                  <w:tcW w:w="2244"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70</w:t>
                  </w:r>
                </w:p>
              </w:tc>
              <w:tc>
                <w:tcPr>
                  <w:tcW w:w="1626" w:type="dxa"/>
                </w:tcPr>
                <w:p w:rsidR="005104A9" w:rsidRPr="007061FF" w:rsidRDefault="005104A9" w:rsidP="00BB77CC">
                  <w:pPr>
                    <w:ind w:left="0" w:firstLine="0"/>
                    <w:jc w:val="center"/>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30</w:t>
                  </w:r>
                </w:p>
              </w:tc>
            </w:tr>
            <w:tr w:rsidR="005104A9" w:rsidRPr="007061FF" w:rsidTr="008A0890">
              <w:tc>
                <w:tcPr>
                  <w:tcW w:w="8359" w:type="dxa"/>
                  <w:gridSpan w:val="6"/>
                </w:tcPr>
                <w:p w:rsidR="005104A9" w:rsidRPr="007061FF" w:rsidRDefault="005104A9" w:rsidP="00BB77CC">
                  <w:pPr>
                    <w:ind w:left="0" w:firstLine="0"/>
                    <w:jc w:val="center"/>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CONTENIDO BÁSICO</w:t>
                  </w:r>
                </w:p>
              </w:tc>
            </w:tr>
            <w:tr w:rsidR="005104A9" w:rsidRPr="007061FF" w:rsidTr="008A0890">
              <w:tc>
                <w:tcPr>
                  <w:tcW w:w="3471" w:type="dxa"/>
                  <w:gridSpan w:val="3"/>
                </w:tcPr>
                <w:p w:rsidR="005104A9" w:rsidRPr="007061FF" w:rsidRDefault="005104A9" w:rsidP="00BB77CC">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UNIDAD</w:t>
                  </w:r>
                </w:p>
              </w:tc>
              <w:tc>
                <w:tcPr>
                  <w:tcW w:w="4888" w:type="dxa"/>
                  <w:gridSpan w:val="3"/>
                </w:tcPr>
                <w:p w:rsidR="005104A9" w:rsidRPr="007061FF" w:rsidRDefault="005104A9" w:rsidP="00BB77CC">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TEMAS</w:t>
                  </w:r>
                </w:p>
              </w:tc>
            </w:tr>
            <w:tr w:rsidR="005104A9" w:rsidRPr="007061FF" w:rsidTr="008A0890">
              <w:tc>
                <w:tcPr>
                  <w:tcW w:w="3471"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1. Introducción a la filogeografía</w:t>
                  </w:r>
                </w:p>
              </w:tc>
              <w:tc>
                <w:tcPr>
                  <w:tcW w:w="4888"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Origen de la filogeografía. Aplicación de la filogeografía en estudios biológicos. Filogeografía comparada y sus aportes a la biogeografía histórica.</w:t>
                  </w:r>
                </w:p>
              </w:tc>
            </w:tr>
            <w:tr w:rsidR="005104A9" w:rsidRPr="007061FF" w:rsidTr="008A0890">
              <w:tc>
                <w:tcPr>
                  <w:tcW w:w="3471"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2. Los marcadores moleculares como herramientas del estudio filogeográfico.</w:t>
                  </w:r>
                </w:p>
              </w:tc>
              <w:tc>
                <w:tcPr>
                  <w:tcW w:w="4888"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 xml:space="preserve">Evolución molecular de los DNA de organelos en organismos eucariotas. DNA citoplasmático.  Estructura del DNA mitocondrial y de cloroplasto. </w:t>
                  </w:r>
                </w:p>
              </w:tc>
            </w:tr>
            <w:tr w:rsidR="005104A9" w:rsidRPr="007061FF" w:rsidTr="008A0890">
              <w:tc>
                <w:tcPr>
                  <w:tcW w:w="3471"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 xml:space="preserve">Unidad 4. Genética de poblaciones </w:t>
                  </w:r>
                </w:p>
              </w:tc>
              <w:tc>
                <w:tcPr>
                  <w:tcW w:w="4888"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Fuerzas que modifican las frecuencias génicas en las poblaciones. Deriva Genética. Migración y Flujo Genético. Mutación. Selección.</w:t>
                  </w:r>
                </w:p>
              </w:tc>
            </w:tr>
            <w:tr w:rsidR="005104A9" w:rsidRPr="007061FF" w:rsidTr="008A0890">
              <w:tc>
                <w:tcPr>
                  <w:tcW w:w="3471"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3. Diversidad Genética</w:t>
                  </w:r>
                </w:p>
              </w:tc>
              <w:tc>
                <w:tcPr>
                  <w:tcW w:w="4888"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Distancias Genéticas. Índices de Diversidad o Similaridad Genética. Polimorfismo de Poblaciones. Erosión Genética.</w:t>
                  </w:r>
                </w:p>
              </w:tc>
            </w:tr>
            <w:tr w:rsidR="005104A9" w:rsidRPr="007061FF" w:rsidTr="008A0890">
              <w:tc>
                <w:tcPr>
                  <w:tcW w:w="3471"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Unidad 4. Teoría de la coalescencia y métodos de análisis.</w:t>
                  </w:r>
                </w:p>
              </w:tc>
              <w:tc>
                <w:tcPr>
                  <w:tcW w:w="4888" w:type="dxa"/>
                  <w:gridSpan w:val="3"/>
                </w:tcPr>
                <w:p w:rsidR="005104A9" w:rsidRPr="007061FF" w:rsidRDefault="005104A9" w:rsidP="00BB77CC">
                  <w:pPr>
                    <w:ind w:left="0" w:firstLine="0"/>
                    <w:jc w:val="left"/>
                    <w:rPr>
                      <w:rFonts w:ascii="Gisha" w:eastAsia="Times New Roman" w:hAnsi="Gisha" w:cs="Gisha"/>
                      <w:color w:val="000000"/>
                      <w:sz w:val="16"/>
                      <w:szCs w:val="16"/>
                      <w:lang w:eastAsia="es-MX"/>
                    </w:rPr>
                  </w:pPr>
                  <w:r w:rsidRPr="007061FF">
                    <w:rPr>
                      <w:rFonts w:ascii="Gisha" w:eastAsia="Times New Roman" w:hAnsi="Gisha" w:cs="Gisha"/>
                      <w:color w:val="000000"/>
                      <w:sz w:val="16"/>
                      <w:szCs w:val="16"/>
                      <w:lang w:eastAsia="es-MX"/>
                    </w:rPr>
                    <w:t>Teoría de la coalescencia. Análisis cladístico de datos filogeográficos.Análisis estadístico de datos filogeográficos.</w:t>
                  </w:r>
                </w:p>
              </w:tc>
            </w:tr>
            <w:tr w:rsidR="005104A9" w:rsidRPr="00B250AD" w:rsidTr="008A0890">
              <w:tc>
                <w:tcPr>
                  <w:tcW w:w="8359" w:type="dxa"/>
                  <w:gridSpan w:val="6"/>
                </w:tcPr>
                <w:p w:rsidR="005104A9" w:rsidRPr="007061FF" w:rsidRDefault="005104A9" w:rsidP="00BB77CC">
                  <w:pPr>
                    <w:ind w:left="0" w:firstLine="0"/>
                    <w:rPr>
                      <w:rFonts w:ascii="Gisha" w:eastAsia="Times New Roman" w:hAnsi="Gisha" w:cs="Gisha"/>
                      <w:b/>
                      <w:color w:val="000000"/>
                      <w:sz w:val="16"/>
                      <w:szCs w:val="16"/>
                      <w:lang w:eastAsia="es-MX"/>
                    </w:rPr>
                  </w:pPr>
                  <w:r w:rsidRPr="007061FF">
                    <w:rPr>
                      <w:rFonts w:ascii="Gisha" w:eastAsia="Times New Roman" w:hAnsi="Gisha" w:cs="Gisha"/>
                      <w:b/>
                      <w:color w:val="000000"/>
                      <w:sz w:val="16"/>
                      <w:szCs w:val="16"/>
                      <w:lang w:eastAsia="es-MX"/>
                    </w:rPr>
                    <w:t>BIBLIOGRAFÍA BÁSICA</w:t>
                  </w:r>
                </w:p>
                <w:p w:rsidR="005104A9" w:rsidRPr="00DE458E" w:rsidRDefault="005104A9" w:rsidP="000D29FA">
                  <w:pPr>
                    <w:pStyle w:val="Prrafodelista"/>
                    <w:numPr>
                      <w:ilvl w:val="0"/>
                      <w:numId w:val="67"/>
                    </w:numPr>
                    <w:rPr>
                      <w:rFonts w:ascii="Gisha" w:eastAsia="Times New Roman" w:hAnsi="Gisha" w:cs="Gisha"/>
                      <w:color w:val="000000"/>
                      <w:sz w:val="16"/>
                      <w:szCs w:val="16"/>
                      <w:lang w:val="en-US" w:eastAsia="es-MX"/>
                    </w:rPr>
                  </w:pPr>
                  <w:r w:rsidRPr="00DE458E">
                    <w:rPr>
                      <w:rFonts w:ascii="Gisha" w:eastAsia="Times New Roman" w:hAnsi="Gisha" w:cs="Gisha"/>
                      <w:color w:val="000000"/>
                      <w:sz w:val="16"/>
                      <w:szCs w:val="16"/>
                      <w:lang w:val="en-US" w:eastAsia="es-MX"/>
                    </w:rPr>
                    <w:t xml:space="preserve">Felsenstein J. 2004. Inferring phylogenies. Sinauer Associates, Inc. </w:t>
                  </w:r>
                </w:p>
                <w:p w:rsidR="005104A9" w:rsidRPr="007061FF" w:rsidRDefault="005104A9" w:rsidP="000D29FA">
                  <w:pPr>
                    <w:pStyle w:val="Prrafodelista"/>
                    <w:numPr>
                      <w:ilvl w:val="0"/>
                      <w:numId w:val="67"/>
                    </w:numPr>
                    <w:rPr>
                      <w:rFonts w:ascii="Gisha" w:eastAsia="Times New Roman" w:hAnsi="Gisha" w:cs="Gisha"/>
                      <w:color w:val="000000"/>
                      <w:sz w:val="16"/>
                      <w:szCs w:val="16"/>
                      <w:lang w:val="es-CO" w:eastAsia="es-MX"/>
                    </w:rPr>
                  </w:pPr>
                  <w:r w:rsidRPr="00132354">
                    <w:rPr>
                      <w:rFonts w:ascii="Gisha" w:eastAsia="Times New Roman" w:hAnsi="Gisha" w:cs="Gisha"/>
                      <w:color w:val="000000"/>
                      <w:sz w:val="16"/>
                      <w:szCs w:val="16"/>
                      <w:lang w:val="en-US" w:eastAsia="es-MX"/>
                    </w:rPr>
                    <w:t xml:space="preserve">Hall BG. 2008. Phylogenetic trees made easy. </w:t>
                  </w:r>
                  <w:r w:rsidRPr="007061FF">
                    <w:rPr>
                      <w:rFonts w:ascii="Gisha" w:eastAsia="Times New Roman" w:hAnsi="Gisha" w:cs="Gisha"/>
                      <w:color w:val="000000"/>
                      <w:sz w:val="16"/>
                      <w:szCs w:val="16"/>
                      <w:lang w:val="es-CO" w:eastAsia="es-MX"/>
                    </w:rPr>
                    <w:t xml:space="preserve">2a ed. Sinauer.  </w:t>
                  </w:r>
                </w:p>
                <w:p w:rsidR="005104A9" w:rsidRPr="00AF2E67" w:rsidRDefault="005104A9" w:rsidP="000D29FA">
                  <w:pPr>
                    <w:pStyle w:val="Prrafodelista"/>
                    <w:numPr>
                      <w:ilvl w:val="0"/>
                      <w:numId w:val="67"/>
                    </w:numPr>
                    <w:rPr>
                      <w:rFonts w:ascii="Gisha" w:eastAsia="Times New Roman" w:hAnsi="Gisha" w:cs="Gisha"/>
                      <w:color w:val="000000"/>
                      <w:sz w:val="16"/>
                      <w:szCs w:val="16"/>
                      <w:lang w:val="en-US" w:eastAsia="es-MX"/>
                    </w:rPr>
                  </w:pPr>
                  <w:r w:rsidRPr="00DE458E">
                    <w:rPr>
                      <w:rFonts w:ascii="Gisha" w:eastAsia="Times New Roman" w:hAnsi="Gisha" w:cs="Gisha"/>
                      <w:color w:val="000000"/>
                      <w:sz w:val="16"/>
                      <w:szCs w:val="16"/>
                      <w:lang w:val="en-US" w:eastAsia="es-MX"/>
                    </w:rPr>
                    <w:t xml:space="preserve">Lemey P, Salemi M, Vandamme AM. 2009. </w:t>
                  </w:r>
                  <w:r w:rsidRPr="00132354">
                    <w:rPr>
                      <w:rFonts w:ascii="Gisha" w:eastAsia="Times New Roman" w:hAnsi="Gisha" w:cs="Gisha"/>
                      <w:color w:val="000000"/>
                      <w:sz w:val="16"/>
                      <w:szCs w:val="16"/>
                      <w:lang w:val="en-US" w:eastAsia="es-MX"/>
                    </w:rPr>
                    <w:t xml:space="preserve">The phylogenetic handbook: a practical approach to DNA and protein phylogeny. </w:t>
                  </w:r>
                  <w:r w:rsidRPr="00AF2E67">
                    <w:rPr>
                      <w:rFonts w:ascii="Gisha" w:eastAsia="Times New Roman" w:hAnsi="Gisha" w:cs="Gisha"/>
                      <w:color w:val="000000"/>
                      <w:sz w:val="16"/>
                      <w:szCs w:val="16"/>
                      <w:lang w:val="en-US" w:eastAsia="es-MX"/>
                    </w:rPr>
                    <w:t xml:space="preserve">2ª de. Cambridge University Press. </w:t>
                  </w:r>
                </w:p>
                <w:p w:rsidR="005104A9" w:rsidRPr="00AF2E67" w:rsidRDefault="005104A9" w:rsidP="000D29FA">
                  <w:pPr>
                    <w:pStyle w:val="Prrafodelista"/>
                    <w:numPr>
                      <w:ilvl w:val="0"/>
                      <w:numId w:val="67"/>
                    </w:numPr>
                    <w:rPr>
                      <w:rFonts w:ascii="Gisha" w:eastAsia="Times New Roman" w:hAnsi="Gisha" w:cs="Gisha"/>
                      <w:color w:val="000000"/>
                      <w:sz w:val="16"/>
                      <w:szCs w:val="16"/>
                      <w:lang w:val="en-US" w:eastAsia="es-MX"/>
                    </w:rPr>
                  </w:pPr>
                  <w:r w:rsidRPr="00132354">
                    <w:rPr>
                      <w:rFonts w:ascii="Gisha" w:eastAsia="Times New Roman" w:hAnsi="Gisha" w:cs="Gisha"/>
                      <w:color w:val="000000"/>
                      <w:sz w:val="16"/>
                      <w:szCs w:val="16"/>
                      <w:lang w:val="en-US" w:eastAsia="es-MX"/>
                    </w:rPr>
                    <w:t xml:space="preserve">Morrone JJ. 2008. Evolutionary biogeography: an integrative approach with case studies. </w:t>
                  </w:r>
                  <w:r w:rsidRPr="00AF2E67">
                    <w:rPr>
                      <w:rFonts w:ascii="Gisha" w:eastAsia="Times New Roman" w:hAnsi="Gisha" w:cs="Gisha"/>
                      <w:color w:val="000000"/>
                      <w:sz w:val="16"/>
                      <w:szCs w:val="16"/>
                      <w:lang w:val="en-US" w:eastAsia="es-MX"/>
                    </w:rPr>
                    <w:t xml:space="preserve">Columbia University Press. </w:t>
                  </w:r>
                </w:p>
              </w:tc>
            </w:tr>
          </w:tbl>
          <w:p w:rsidR="008C4434" w:rsidRPr="00AF2E67" w:rsidRDefault="008C4434" w:rsidP="007D7CD5">
            <w:pPr>
              <w:rPr>
                <w:rFonts w:ascii="Gisha" w:eastAsia="Times New Roman" w:hAnsi="Gisha" w:cs="Gisha"/>
                <w:color w:val="000000"/>
                <w:sz w:val="22"/>
                <w:szCs w:val="22"/>
                <w:highlight w:val="magenta"/>
                <w:lang w:val="en-US" w:eastAsia="es-MX"/>
              </w:rPr>
            </w:pPr>
          </w:p>
        </w:tc>
      </w:tr>
      <w:tr w:rsidR="001B3AFD" w:rsidRPr="007061FF" w:rsidTr="0067476D">
        <w:trPr>
          <w:gridAfter w:val="1"/>
          <w:wAfter w:w="360" w:type="dxa"/>
          <w:trHeight w:val="294"/>
        </w:trPr>
        <w:tc>
          <w:tcPr>
            <w:tcW w:w="9391" w:type="dxa"/>
            <w:gridSpan w:val="2"/>
            <w:shd w:val="clear" w:color="auto" w:fill="auto"/>
            <w:noWrap/>
            <w:vAlign w:val="bottom"/>
            <w:hideMark/>
          </w:tcPr>
          <w:tbl>
            <w:tblPr>
              <w:tblW w:w="9251" w:type="dxa"/>
              <w:tblCellMar>
                <w:left w:w="70" w:type="dxa"/>
                <w:right w:w="70" w:type="dxa"/>
              </w:tblCellMar>
              <w:tblLook w:val="04A0" w:firstRow="1" w:lastRow="0" w:firstColumn="1" w:lastColumn="0" w:noHBand="0" w:noVBand="1"/>
            </w:tblPr>
            <w:tblGrid>
              <w:gridCol w:w="9251"/>
            </w:tblGrid>
            <w:tr w:rsidR="001B3AFD" w:rsidRPr="007061FF" w:rsidTr="00013C05">
              <w:trPr>
                <w:trHeight w:val="294"/>
              </w:trPr>
              <w:tc>
                <w:tcPr>
                  <w:tcW w:w="9251" w:type="dxa"/>
                  <w:shd w:val="clear" w:color="auto" w:fill="auto"/>
                  <w:noWrap/>
                  <w:vAlign w:val="bottom"/>
                  <w:hideMark/>
                </w:tcPr>
                <w:p w:rsidR="006C75A8" w:rsidRPr="007061FF" w:rsidRDefault="006C75A8" w:rsidP="000D29FA">
                  <w:pPr>
                    <w:numPr>
                      <w:ilvl w:val="0"/>
                      <w:numId w:val="21"/>
                    </w:numPr>
                    <w:ind w:left="465" w:hanging="426"/>
                    <w:rPr>
                      <w:rFonts w:ascii="Gisha" w:hAnsi="Gisha" w:cs="Gisha"/>
                      <w:b/>
                      <w:color w:val="17365D" w:themeColor="text2" w:themeShade="BF"/>
                      <w:sz w:val="22"/>
                      <w:szCs w:val="22"/>
                    </w:rPr>
                  </w:pPr>
                  <w:r w:rsidRPr="007061FF">
                    <w:rPr>
                      <w:rFonts w:ascii="Gisha" w:hAnsi="Gisha" w:cs="Gisha"/>
                      <w:b/>
                      <w:color w:val="17365D" w:themeColor="text2" w:themeShade="BF"/>
                      <w:sz w:val="22"/>
                      <w:szCs w:val="22"/>
                    </w:rPr>
                    <w:lastRenderedPageBreak/>
                    <w:t>Asignatura de Ecología Microbiana Molecular</w:t>
                  </w:r>
                </w:p>
                <w:p w:rsidR="006C75A8" w:rsidRPr="007061FF" w:rsidRDefault="006C75A8" w:rsidP="00013C05">
                  <w:pPr>
                    <w:ind w:left="465" w:firstLine="0"/>
                    <w:rPr>
                      <w:rFonts w:ascii="Gisha" w:hAnsi="Gisha" w:cs="Gisha"/>
                      <w:b/>
                      <w:color w:val="17365D" w:themeColor="text2" w:themeShade="BF"/>
                      <w:sz w:val="22"/>
                      <w:szCs w:val="22"/>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641"/>
                    <w:gridCol w:w="1300"/>
                    <w:gridCol w:w="203"/>
                    <w:gridCol w:w="143"/>
                    <w:gridCol w:w="193"/>
                    <w:gridCol w:w="1209"/>
                    <w:gridCol w:w="1106"/>
                    <w:gridCol w:w="135"/>
                    <w:gridCol w:w="1517"/>
                    <w:gridCol w:w="951"/>
                  </w:tblGrid>
                  <w:tr w:rsidR="001B3AFD" w:rsidRPr="007061FF" w:rsidTr="001B3AFD">
                    <w:tc>
                      <w:tcPr>
                        <w:tcW w:w="3480" w:type="dxa"/>
                        <w:gridSpan w:val="5"/>
                        <w:shd w:val="clear" w:color="auto" w:fill="215868" w:themeFill="accent5" w:themeFillShade="80"/>
                        <w:hideMark/>
                      </w:tcPr>
                      <w:p w:rsidR="006C75A8" w:rsidRPr="007061FF" w:rsidRDefault="006C75A8" w:rsidP="00013C05">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4918" w:type="dxa"/>
                        <w:gridSpan w:val="5"/>
                        <w:shd w:val="clear" w:color="auto" w:fill="215868" w:themeFill="accent5" w:themeFillShade="80"/>
                        <w:hideMark/>
                      </w:tcPr>
                      <w:p w:rsidR="006C75A8" w:rsidRPr="007061FF" w:rsidRDefault="006C75A8" w:rsidP="00013C05">
                        <w:pPr>
                          <w:pStyle w:val="Puesto"/>
                          <w:contextualSpacing/>
                          <w:jc w:val="both"/>
                          <w:rPr>
                            <w:rFonts w:ascii="Gisha" w:hAnsi="Gisha" w:cs="Gisha"/>
                            <w:color w:val="FFFFFF" w:themeColor="background1"/>
                            <w:sz w:val="18"/>
                            <w:szCs w:val="18"/>
                            <w:lang w:val="es-CO"/>
                          </w:rPr>
                        </w:pPr>
                      </w:p>
                    </w:tc>
                  </w:tr>
                  <w:tr w:rsidR="001B3AFD" w:rsidRPr="007061FF" w:rsidTr="001B3AFD">
                    <w:tc>
                      <w:tcPr>
                        <w:tcW w:w="3480" w:type="dxa"/>
                        <w:gridSpan w:val="5"/>
                        <w:shd w:val="clear" w:color="auto" w:fill="215868" w:themeFill="accent5" w:themeFillShade="80"/>
                        <w:hideMark/>
                      </w:tcPr>
                      <w:p w:rsidR="006C75A8" w:rsidRPr="007061FF" w:rsidRDefault="006C75A8" w:rsidP="00013C05">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4918" w:type="dxa"/>
                        <w:gridSpan w:val="5"/>
                        <w:shd w:val="clear" w:color="auto" w:fill="215868" w:themeFill="accent5" w:themeFillShade="80"/>
                        <w:hideMark/>
                      </w:tcPr>
                      <w:p w:rsidR="006C75A8" w:rsidRPr="007061FF" w:rsidRDefault="006C75A8" w:rsidP="00013C05">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ECOLOGÍA MICROBIANA MOLECULAR</w:t>
                        </w:r>
                      </w:p>
                    </w:tc>
                  </w:tr>
                  <w:tr w:rsidR="00065389" w:rsidRPr="007061FF" w:rsidTr="00013C05">
                    <w:tc>
                      <w:tcPr>
                        <w:tcW w:w="8398" w:type="dxa"/>
                        <w:gridSpan w:val="10"/>
                        <w:hideMark/>
                      </w:tcPr>
                      <w:p w:rsidR="006C75A8" w:rsidRPr="007061FF" w:rsidRDefault="006C75A8" w:rsidP="00013C05">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6C75A8" w:rsidRPr="007061FF" w:rsidRDefault="006C75A8" w:rsidP="00013C05">
                        <w:pPr>
                          <w:pStyle w:val="Puesto"/>
                          <w:contextualSpacing/>
                          <w:jc w:val="both"/>
                          <w:rPr>
                            <w:rFonts w:ascii="Gisha" w:hAnsi="Gisha" w:cs="Gisha"/>
                            <w:sz w:val="16"/>
                            <w:szCs w:val="16"/>
                            <w:lang w:val="es-CO"/>
                          </w:rPr>
                        </w:pPr>
                      </w:p>
                      <w:p w:rsidR="006C75A8" w:rsidRPr="007061FF" w:rsidRDefault="006C75A8" w:rsidP="00013C05">
                        <w:pPr>
                          <w:autoSpaceDE w:val="0"/>
                          <w:autoSpaceDN w:val="0"/>
                          <w:adjustRightInd w:val="0"/>
                          <w:ind w:left="0" w:firstLine="0"/>
                          <w:rPr>
                            <w:rFonts w:ascii="Gisha" w:hAnsi="Gisha" w:cs="Gisha"/>
                            <w:sz w:val="16"/>
                            <w:szCs w:val="16"/>
                          </w:rPr>
                        </w:pPr>
                        <w:r w:rsidRPr="007061FF">
                          <w:rPr>
                            <w:rFonts w:ascii="Gisha" w:eastAsiaTheme="minorHAnsi" w:hAnsi="Gisha" w:cs="Gisha"/>
                            <w:sz w:val="16"/>
                            <w:szCs w:val="16"/>
                          </w:rPr>
                          <w:t xml:space="preserve">Los microorganismos tienen un gran impacto en la biosfera del planeta, establecen relaciones complejas entre sí y con su ambiente, el estudio de estas relaciones es materia de la Ecología Microbiana. En el presente curso se estudia de forma teórica practica una serie de aspectos de la ecología microbiana haciendo énfasis en técnicas modernas de aislamiento y cultivo de bacterias, comunicaciones bioquímicas de bacterias entre sí y con las plantas, establecimiento </w:t>
                        </w:r>
                        <w:r w:rsidRPr="007061FF">
                          <w:rPr>
                            <w:rFonts w:ascii="Gisha" w:eastAsiaTheme="minorHAnsi" w:hAnsi="Gisha" w:cs="Gisha"/>
                            <w:i/>
                            <w:iCs/>
                            <w:sz w:val="16"/>
                            <w:szCs w:val="16"/>
                          </w:rPr>
                          <w:t xml:space="preserve">in vitro </w:t>
                        </w:r>
                        <w:r w:rsidRPr="007061FF">
                          <w:rPr>
                            <w:rFonts w:ascii="Gisha" w:eastAsiaTheme="minorHAnsi" w:hAnsi="Gisha" w:cs="Gisha"/>
                            <w:sz w:val="16"/>
                            <w:szCs w:val="16"/>
                          </w:rPr>
                          <w:t>de simbiosis planta-microorganismo, identificación, clasificación y cuantificación de microorganismos en medios naturales por métodos moleculares. Además de tener un muy fuerte componente de laboratorio, se revisan las bases teóricas de cada uno de los temas del programa.</w:t>
                        </w:r>
                      </w:p>
                    </w:tc>
                  </w:tr>
                  <w:tr w:rsidR="00065389" w:rsidRPr="007061FF" w:rsidTr="00013C05">
                    <w:tc>
                      <w:tcPr>
                        <w:tcW w:w="8398" w:type="dxa"/>
                        <w:gridSpan w:val="10"/>
                        <w:hideMark/>
                      </w:tcPr>
                      <w:p w:rsidR="006C75A8" w:rsidRPr="007061FF" w:rsidRDefault="006C75A8" w:rsidP="00013C05">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6C75A8" w:rsidRPr="007061FF" w:rsidRDefault="006C75A8" w:rsidP="00013C05">
                        <w:pPr>
                          <w:pStyle w:val="Puesto"/>
                          <w:ind w:left="0" w:firstLine="0"/>
                          <w:contextualSpacing/>
                          <w:jc w:val="both"/>
                          <w:rPr>
                            <w:rFonts w:ascii="Gisha" w:hAnsi="Gisha" w:cs="Gisha"/>
                            <w:sz w:val="16"/>
                            <w:szCs w:val="16"/>
                            <w:lang w:val="es-CO"/>
                          </w:rPr>
                        </w:pPr>
                      </w:p>
                      <w:p w:rsidR="006C75A8" w:rsidRPr="007061FF" w:rsidRDefault="006C75A8" w:rsidP="00013C05">
                        <w:pPr>
                          <w:ind w:left="0" w:firstLine="0"/>
                          <w:rPr>
                            <w:rFonts w:ascii="Gisha" w:hAnsi="Gisha" w:cs="Gisha"/>
                            <w:sz w:val="16"/>
                            <w:szCs w:val="16"/>
                          </w:rPr>
                        </w:pPr>
                        <w:r w:rsidRPr="007061FF">
                          <w:rPr>
                            <w:rFonts w:ascii="Gisha" w:hAnsi="Gisha" w:cs="Gisha"/>
                            <w:sz w:val="16"/>
                            <w:szCs w:val="16"/>
                          </w:rPr>
                          <w:t xml:space="preserve">El campo de la ecología microbiana se ha revolucionado en las últimas dos décadas por la introducción de métodos moleculares en la caja de herramientas de la ecología microbiana y ha revelado que sólo estamos familiarizados con una muy pequeña minoría de los organismos que llevan a cabo las principales </w:t>
                        </w:r>
                        <w:r w:rsidRPr="007061FF">
                          <w:rPr>
                            <w:rFonts w:ascii="Gisha" w:hAnsi="Gisha" w:cs="Gisha"/>
                            <w:sz w:val="16"/>
                            <w:szCs w:val="16"/>
                          </w:rPr>
                          <w:lastRenderedPageBreak/>
                          <w:t xml:space="preserve">funciones de microorganismos en diversos hábitats. El objetivo de esta disciplina es conocer  la magnitud de la diversidad microbiana en toda la amplitud de los ecosistemas de la Tierra. </w:t>
                        </w:r>
                      </w:p>
                    </w:tc>
                  </w:tr>
                  <w:tr w:rsidR="00065389" w:rsidRPr="007061FF" w:rsidTr="00013C05">
                    <w:trPr>
                      <w:cantSplit/>
                    </w:trPr>
                    <w:tc>
                      <w:tcPr>
                        <w:tcW w:w="8398" w:type="dxa"/>
                        <w:gridSpan w:val="10"/>
                        <w:hideMark/>
                      </w:tcPr>
                      <w:p w:rsidR="006C75A8" w:rsidRPr="007061FF" w:rsidRDefault="006C75A8" w:rsidP="00013C05">
                        <w:pPr>
                          <w:pStyle w:val="Puesto"/>
                          <w:contextualSpacing/>
                          <w:rPr>
                            <w:rFonts w:ascii="Gisha" w:hAnsi="Gisha" w:cs="Gisha"/>
                            <w:sz w:val="16"/>
                            <w:szCs w:val="16"/>
                            <w:lang w:val="es-CO"/>
                          </w:rPr>
                        </w:pPr>
                        <w:r w:rsidRPr="007061FF">
                          <w:rPr>
                            <w:rFonts w:ascii="Gisha" w:hAnsi="Gisha" w:cs="Gisha"/>
                            <w:sz w:val="16"/>
                            <w:szCs w:val="16"/>
                            <w:lang w:val="es-CO"/>
                          </w:rPr>
                          <w:lastRenderedPageBreak/>
                          <w:t>INTENSIDAD HORARIA</w:t>
                        </w:r>
                      </w:p>
                    </w:tc>
                  </w:tr>
                  <w:tr w:rsidR="00065389" w:rsidRPr="007061FF" w:rsidTr="001B3AFD">
                    <w:trPr>
                      <w:cantSplit/>
                    </w:trPr>
                    <w:tc>
                      <w:tcPr>
                        <w:tcW w:w="3144" w:type="dxa"/>
                        <w:gridSpan w:val="3"/>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651" w:type="dxa"/>
                        <w:gridSpan w:val="4"/>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1652" w:type="dxa"/>
                        <w:gridSpan w:val="2"/>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951" w:type="dxa"/>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065389" w:rsidRPr="007061FF" w:rsidTr="001B3AFD">
                    <w:trPr>
                      <w:cantSplit/>
                    </w:trPr>
                    <w:tc>
                      <w:tcPr>
                        <w:tcW w:w="3144" w:type="dxa"/>
                        <w:gridSpan w:val="3"/>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80</w:t>
                        </w:r>
                      </w:p>
                    </w:tc>
                    <w:tc>
                      <w:tcPr>
                        <w:tcW w:w="2651" w:type="dxa"/>
                        <w:gridSpan w:val="4"/>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112</w:t>
                        </w:r>
                      </w:p>
                    </w:tc>
                    <w:tc>
                      <w:tcPr>
                        <w:tcW w:w="1652" w:type="dxa"/>
                        <w:gridSpan w:val="2"/>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192</w:t>
                        </w:r>
                      </w:p>
                    </w:tc>
                    <w:tc>
                      <w:tcPr>
                        <w:tcW w:w="951" w:type="dxa"/>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r>
                  <w:tr w:rsidR="00065389" w:rsidRPr="007061FF" w:rsidTr="00013C05">
                    <w:trPr>
                      <w:cantSplit/>
                    </w:trPr>
                    <w:tc>
                      <w:tcPr>
                        <w:tcW w:w="8398" w:type="dxa"/>
                        <w:gridSpan w:val="10"/>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065389" w:rsidRPr="007061FF" w:rsidTr="001B3AFD">
                    <w:trPr>
                      <w:cantSplit/>
                    </w:trPr>
                    <w:tc>
                      <w:tcPr>
                        <w:tcW w:w="1641" w:type="dxa"/>
                        <w:hideMark/>
                      </w:tcPr>
                      <w:p w:rsidR="006C75A8" w:rsidRPr="007061FF" w:rsidRDefault="006C75A8" w:rsidP="00013C05">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TEORÍA</w:t>
                        </w:r>
                      </w:p>
                    </w:tc>
                    <w:tc>
                      <w:tcPr>
                        <w:tcW w:w="1646" w:type="dxa"/>
                        <w:gridSpan w:val="3"/>
                        <w:hideMark/>
                      </w:tcPr>
                      <w:p w:rsidR="006C75A8" w:rsidRPr="007061FF" w:rsidRDefault="006C75A8" w:rsidP="00013C05">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PRÁCTICA</w:t>
                        </w:r>
                      </w:p>
                    </w:tc>
                    <w:tc>
                      <w:tcPr>
                        <w:tcW w:w="1402" w:type="dxa"/>
                        <w:gridSpan w:val="2"/>
                        <w:hideMark/>
                      </w:tcPr>
                      <w:p w:rsidR="006C75A8" w:rsidRPr="007061FF" w:rsidRDefault="006C75A8" w:rsidP="00013C05">
                        <w:pPr>
                          <w:pStyle w:val="Puesto"/>
                          <w:ind w:left="0" w:firstLine="0"/>
                          <w:contextualSpacing/>
                          <w:rPr>
                            <w:rFonts w:ascii="Gisha" w:hAnsi="Gisha" w:cs="Gisha"/>
                            <w:b w:val="0"/>
                            <w:spacing w:val="-6"/>
                            <w:sz w:val="16"/>
                            <w:szCs w:val="16"/>
                            <w:lang w:val="es-CO"/>
                          </w:rPr>
                        </w:pPr>
                        <w:r w:rsidRPr="007061FF">
                          <w:rPr>
                            <w:rFonts w:ascii="Gisha" w:hAnsi="Gisha" w:cs="Gisha"/>
                            <w:b w:val="0"/>
                            <w:spacing w:val="-6"/>
                            <w:sz w:val="16"/>
                            <w:szCs w:val="16"/>
                            <w:lang w:val="es-CO"/>
                          </w:rPr>
                          <w:t xml:space="preserve">SOCIALIZACIÓN ARTÍCULOS </w:t>
                        </w:r>
                      </w:p>
                    </w:tc>
                    <w:tc>
                      <w:tcPr>
                        <w:tcW w:w="1241" w:type="dxa"/>
                        <w:gridSpan w:val="2"/>
                        <w:hideMark/>
                      </w:tcPr>
                      <w:p w:rsidR="006C75A8" w:rsidRPr="007061FF" w:rsidRDefault="006C75A8" w:rsidP="00013C05">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TALLERES</w:t>
                        </w:r>
                      </w:p>
                    </w:tc>
                    <w:tc>
                      <w:tcPr>
                        <w:tcW w:w="1517" w:type="dxa"/>
                        <w:hideMark/>
                      </w:tcPr>
                      <w:p w:rsidR="006C75A8" w:rsidRPr="007061FF" w:rsidRDefault="006C75A8" w:rsidP="00013C05">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CONSULTAS</w:t>
                        </w:r>
                      </w:p>
                    </w:tc>
                    <w:tc>
                      <w:tcPr>
                        <w:tcW w:w="951" w:type="dxa"/>
                        <w:hideMark/>
                      </w:tcPr>
                      <w:p w:rsidR="006C75A8" w:rsidRPr="007061FF" w:rsidRDefault="006C75A8" w:rsidP="00013C05">
                        <w:pPr>
                          <w:pStyle w:val="Puesto"/>
                          <w:contextualSpacing/>
                          <w:rPr>
                            <w:rFonts w:ascii="Gisha" w:hAnsi="Gisha" w:cs="Gisha"/>
                            <w:b w:val="0"/>
                            <w:spacing w:val="-6"/>
                            <w:sz w:val="16"/>
                            <w:szCs w:val="16"/>
                            <w:lang w:val="es-CO"/>
                          </w:rPr>
                        </w:pPr>
                        <w:r w:rsidRPr="007061FF">
                          <w:rPr>
                            <w:rFonts w:ascii="Gisha" w:hAnsi="Gisha" w:cs="Gisha"/>
                            <w:b w:val="0"/>
                            <w:spacing w:val="-6"/>
                            <w:sz w:val="16"/>
                            <w:szCs w:val="16"/>
                            <w:lang w:val="es-CO"/>
                          </w:rPr>
                          <w:t>PARCIALES</w:t>
                        </w:r>
                      </w:p>
                    </w:tc>
                  </w:tr>
                  <w:tr w:rsidR="00065389" w:rsidRPr="007061FF" w:rsidTr="001B3AFD">
                    <w:trPr>
                      <w:cantSplit/>
                    </w:trPr>
                    <w:tc>
                      <w:tcPr>
                        <w:tcW w:w="1641" w:type="dxa"/>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c>
                      <w:tcPr>
                        <w:tcW w:w="1646" w:type="dxa"/>
                        <w:gridSpan w:val="3"/>
                        <w:hideMark/>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32</w:t>
                        </w:r>
                      </w:p>
                    </w:tc>
                    <w:tc>
                      <w:tcPr>
                        <w:tcW w:w="1402" w:type="dxa"/>
                        <w:gridSpan w:val="2"/>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1241" w:type="dxa"/>
                        <w:gridSpan w:val="2"/>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30</w:t>
                        </w:r>
                      </w:p>
                    </w:tc>
                    <w:tc>
                      <w:tcPr>
                        <w:tcW w:w="1517" w:type="dxa"/>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4</w:t>
                        </w:r>
                      </w:p>
                    </w:tc>
                    <w:tc>
                      <w:tcPr>
                        <w:tcW w:w="951" w:type="dxa"/>
                      </w:tcPr>
                      <w:p w:rsidR="006C75A8" w:rsidRPr="007061FF" w:rsidRDefault="006C75A8" w:rsidP="00013C05">
                        <w:pPr>
                          <w:pStyle w:val="Puesto"/>
                          <w:contextualSpacing/>
                          <w:rPr>
                            <w:rFonts w:ascii="Gisha" w:hAnsi="Gisha" w:cs="Gisha"/>
                            <w:b w:val="0"/>
                            <w:sz w:val="16"/>
                            <w:szCs w:val="16"/>
                            <w:lang w:val="es-CO"/>
                          </w:rPr>
                        </w:pPr>
                        <w:r w:rsidRPr="007061FF">
                          <w:rPr>
                            <w:rFonts w:ascii="Gisha" w:hAnsi="Gisha" w:cs="Gisha"/>
                            <w:b w:val="0"/>
                            <w:sz w:val="16"/>
                            <w:szCs w:val="16"/>
                            <w:lang w:val="es-CO"/>
                          </w:rPr>
                          <w:t>48</w:t>
                        </w:r>
                      </w:p>
                    </w:tc>
                  </w:tr>
                  <w:tr w:rsidR="00065389" w:rsidRPr="007061FF" w:rsidTr="00013C05">
                    <w:trPr>
                      <w:cantSplit/>
                    </w:trPr>
                    <w:tc>
                      <w:tcPr>
                        <w:tcW w:w="8398" w:type="dxa"/>
                        <w:gridSpan w:val="10"/>
                        <w:hideMark/>
                      </w:tcPr>
                      <w:p w:rsidR="006C75A8" w:rsidRPr="007061FF" w:rsidRDefault="006C75A8" w:rsidP="00013C05">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065389" w:rsidRPr="007061FF" w:rsidTr="001B3AFD">
                    <w:tc>
                      <w:tcPr>
                        <w:tcW w:w="2941" w:type="dxa"/>
                        <w:gridSpan w:val="2"/>
                        <w:hideMark/>
                      </w:tcPr>
                      <w:p w:rsidR="006C75A8" w:rsidRPr="007061FF" w:rsidRDefault="006C75A8" w:rsidP="00013C05">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457" w:type="dxa"/>
                        <w:gridSpan w:val="8"/>
                        <w:hideMark/>
                      </w:tcPr>
                      <w:p w:rsidR="006C75A8" w:rsidRPr="007061FF" w:rsidRDefault="006C75A8" w:rsidP="00013C05">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Introducción a la Ecología Microbiana Molecular</w:t>
                        </w:r>
                      </w:p>
                    </w:tc>
                    <w:tc>
                      <w:tcPr>
                        <w:tcW w:w="5457" w:type="dxa"/>
                        <w:gridSpan w:val="8"/>
                      </w:tcPr>
                      <w:p w:rsidR="006C75A8" w:rsidRPr="007061FF" w:rsidRDefault="006C75A8" w:rsidP="001B3AFD">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 xml:space="preserve">Recuento histórico del desarrollo de la Ecología Microbiana como disciplina científica, </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Metabolismo microbiano</w:t>
                        </w:r>
                      </w:p>
                    </w:tc>
                    <w:tc>
                      <w:tcPr>
                        <w:tcW w:w="5457" w:type="dxa"/>
                        <w:gridSpan w:val="8"/>
                      </w:tcPr>
                      <w:p w:rsidR="006C75A8" w:rsidRPr="007061FF" w:rsidRDefault="006C75A8" w:rsidP="00013C05">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Metabolismo autótrofo, metabolismo heterótrofo.</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Diversidad en el mundo microbiano</w:t>
                        </w:r>
                      </w:p>
                    </w:tc>
                    <w:tc>
                      <w:tcPr>
                        <w:tcW w:w="5457" w:type="dxa"/>
                        <w:gridSpan w:val="8"/>
                      </w:tcPr>
                      <w:p w:rsidR="006C75A8" w:rsidRPr="007061FF" w:rsidRDefault="006C75A8" w:rsidP="001B3AFD">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Descripción de los grupos de organismos que componen los reinos Monera, Protistas y Hongos, y el grupo de los virus, priones y viroides, evolución sistemas de clasificación, índices de similitud, análisis estadístico de agrupación ("cluster analysis"), correlación entre métodos de identificación basados en evaluación de caracteres fenotípicos y la identificación para análisis de hibridización y contenido G + C.</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Dinámica de poblaciones</w:t>
                        </w:r>
                      </w:p>
                    </w:tc>
                    <w:tc>
                      <w:tcPr>
                        <w:tcW w:w="5457" w:type="dxa"/>
                        <w:gridSpan w:val="8"/>
                      </w:tcPr>
                      <w:p w:rsidR="006C75A8" w:rsidRPr="007061FF" w:rsidRDefault="006C75A8" w:rsidP="00013C05">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Métodos de numeración, estimados de biomasa y densidad microbiana, actividad microbiana, factores abióticos que afectan la distribución, densidad y la actividad metabólica de poblaciones microbianas en ambientes naturales.</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Estructura y desarrollo de comunidades microbianas</w:t>
                        </w:r>
                      </w:p>
                    </w:tc>
                    <w:tc>
                      <w:tcPr>
                        <w:tcW w:w="5457" w:type="dxa"/>
                        <w:gridSpan w:val="8"/>
                      </w:tcPr>
                      <w:p w:rsidR="006C75A8" w:rsidRPr="007061FF" w:rsidRDefault="006C75A8" w:rsidP="001B3AFD">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Niveles de organización de comunidades microbianas,</w:t>
                        </w:r>
                        <w:r w:rsidR="001B3AFD" w:rsidRPr="007061FF">
                          <w:rPr>
                            <w:rFonts w:ascii="Gisha" w:eastAsiaTheme="minorHAnsi" w:hAnsi="Gisha" w:cs="Gisha"/>
                            <w:sz w:val="16"/>
                            <w:szCs w:val="16"/>
                          </w:rPr>
                          <w:t xml:space="preserve"> Cambios dentro de la población</w:t>
                        </w:r>
                        <w:r w:rsidR="00065389" w:rsidRPr="007061FF">
                          <w:rPr>
                            <w:rFonts w:ascii="Gisha" w:eastAsiaTheme="minorHAnsi" w:hAnsi="Gisha" w:cs="Gisha"/>
                            <w:sz w:val="16"/>
                            <w:szCs w:val="16"/>
                          </w:rPr>
                          <w:t>.</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Funcionamiento de comunidades microbianas</w:t>
                        </w:r>
                      </w:p>
                    </w:tc>
                    <w:tc>
                      <w:tcPr>
                        <w:tcW w:w="5457" w:type="dxa"/>
                        <w:gridSpan w:val="8"/>
                      </w:tcPr>
                      <w:p w:rsidR="006C75A8" w:rsidRPr="007061FF" w:rsidRDefault="006C75A8" w:rsidP="00013C05">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Roles de microorganismos en ecosistemas naturales, Modelos experimentales, Modelos matemáticos.</w:t>
                        </w:r>
                      </w:p>
                    </w:tc>
                  </w:tr>
                  <w:tr w:rsidR="00065389" w:rsidRPr="007061FF" w:rsidTr="001B3AFD">
                    <w:trPr>
                      <w:trHeight w:val="561"/>
                    </w:trPr>
                    <w:tc>
                      <w:tcPr>
                        <w:tcW w:w="2941" w:type="dxa"/>
                        <w:gridSpan w:val="2"/>
                      </w:tcPr>
                      <w:p w:rsidR="001B3AFD" w:rsidRPr="007061FF" w:rsidRDefault="006C75A8" w:rsidP="000D29FA">
                        <w:pPr>
                          <w:pStyle w:val="Prrafodelista"/>
                          <w:numPr>
                            <w:ilvl w:val="0"/>
                            <w:numId w:val="45"/>
                          </w:numPr>
                          <w:autoSpaceDE w:val="0"/>
                          <w:autoSpaceDN w:val="0"/>
                          <w:adjustRightInd w:val="0"/>
                          <w:spacing w:after="0" w:line="240" w:lineRule="auto"/>
                          <w:ind w:left="-36" w:firstLine="0"/>
                          <w:rPr>
                            <w:rFonts w:ascii="Gisha" w:hAnsi="Gisha" w:cs="Gisha"/>
                            <w:b/>
                            <w:sz w:val="14"/>
                            <w:szCs w:val="16"/>
                            <w:lang w:val="es-CO"/>
                          </w:rPr>
                        </w:pPr>
                        <w:r w:rsidRPr="007061FF">
                          <w:rPr>
                            <w:rFonts w:ascii="Gisha" w:eastAsiaTheme="minorHAnsi" w:hAnsi="Gisha" w:cs="Gisha"/>
                            <w:sz w:val="14"/>
                            <w:szCs w:val="16"/>
                            <w:lang w:val="es-CO"/>
                          </w:rPr>
                          <w:t xml:space="preserve">Habitats Fundamentales </w:t>
                        </w:r>
                      </w:p>
                      <w:p w:rsidR="006C75A8" w:rsidRPr="007061FF" w:rsidRDefault="006C75A8" w:rsidP="00013C05">
                        <w:pPr>
                          <w:pStyle w:val="Puesto"/>
                          <w:ind w:left="-36" w:firstLine="0"/>
                          <w:contextualSpacing/>
                          <w:jc w:val="both"/>
                          <w:rPr>
                            <w:rFonts w:ascii="Gisha" w:hAnsi="Gisha" w:cs="Gisha"/>
                            <w:b w:val="0"/>
                            <w:sz w:val="14"/>
                            <w:szCs w:val="16"/>
                            <w:lang w:val="es-CO"/>
                          </w:rPr>
                        </w:pPr>
                      </w:p>
                    </w:tc>
                    <w:tc>
                      <w:tcPr>
                        <w:tcW w:w="5457" w:type="dxa"/>
                        <w:gridSpan w:val="8"/>
                      </w:tcPr>
                      <w:p w:rsidR="006C75A8" w:rsidRPr="007061FF" w:rsidRDefault="006C75A8" w:rsidP="00013C05">
                        <w:pPr>
                          <w:autoSpaceDE w:val="0"/>
                          <w:autoSpaceDN w:val="0"/>
                          <w:adjustRightInd w:val="0"/>
                          <w:ind w:left="-36" w:firstLine="0"/>
                          <w:rPr>
                            <w:rFonts w:ascii="Gisha" w:eastAsiaTheme="minorHAnsi" w:hAnsi="Gisha" w:cs="Gisha"/>
                            <w:i/>
                            <w:iCs/>
                            <w:sz w:val="16"/>
                            <w:szCs w:val="16"/>
                          </w:rPr>
                        </w:pPr>
                        <w:r w:rsidRPr="007061FF">
                          <w:rPr>
                            <w:rFonts w:ascii="Gisha" w:eastAsiaTheme="minorHAnsi" w:hAnsi="Gisha" w:cs="Gisha"/>
                            <w:sz w:val="16"/>
                            <w:szCs w:val="16"/>
                          </w:rPr>
                          <w:t>Estructura, propiedades físico-quimicas del substrato, ambientes que alberga, distribución, composición y actividad metabólica de las poblaciones que habitan y transitan por dicho hábitat.</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hAnsi="Gisha" w:cs="Gisha"/>
                            <w:b w:val="0"/>
                            <w:sz w:val="14"/>
                            <w:szCs w:val="16"/>
                            <w:lang w:val="es-CO"/>
                          </w:rPr>
                          <w:t>Intervención de microorganismos en actividades humanas.</w:t>
                        </w:r>
                      </w:p>
                    </w:tc>
                    <w:tc>
                      <w:tcPr>
                        <w:tcW w:w="5457" w:type="dxa"/>
                        <w:gridSpan w:val="8"/>
                      </w:tcPr>
                      <w:p w:rsidR="006C75A8" w:rsidRPr="007061FF" w:rsidRDefault="006C75A8" w:rsidP="00065389">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 xml:space="preserve">Evaluación del deterioro o contaminación de recursos naturales (agua y suelo) y recursos procesados, control del </w:t>
                        </w:r>
                        <w:r w:rsidR="00065389" w:rsidRPr="007061FF">
                          <w:rPr>
                            <w:rFonts w:ascii="Gisha" w:eastAsiaTheme="minorHAnsi" w:hAnsi="Gisha" w:cs="Gisha"/>
                            <w:sz w:val="16"/>
                            <w:szCs w:val="16"/>
                          </w:rPr>
                          <w:t>deterioro de recursos naturales.</w:t>
                        </w:r>
                      </w:p>
                    </w:tc>
                  </w:tr>
                  <w:tr w:rsidR="00065389" w:rsidRPr="007061FF" w:rsidTr="001B3AFD">
                    <w:tc>
                      <w:tcPr>
                        <w:tcW w:w="2941" w:type="dxa"/>
                        <w:gridSpan w:val="2"/>
                      </w:tcPr>
                      <w:p w:rsidR="006C75A8" w:rsidRPr="007061FF" w:rsidRDefault="006C75A8" w:rsidP="000D29FA">
                        <w:pPr>
                          <w:pStyle w:val="Puesto"/>
                          <w:numPr>
                            <w:ilvl w:val="0"/>
                            <w:numId w:val="45"/>
                          </w:numPr>
                          <w:ind w:left="-36" w:firstLine="0"/>
                          <w:contextualSpacing/>
                          <w:jc w:val="both"/>
                          <w:rPr>
                            <w:rFonts w:ascii="Gisha" w:hAnsi="Gisha" w:cs="Gisha"/>
                            <w:b w:val="0"/>
                            <w:sz w:val="14"/>
                            <w:szCs w:val="16"/>
                            <w:lang w:val="es-CO"/>
                          </w:rPr>
                        </w:pPr>
                        <w:r w:rsidRPr="007061FF">
                          <w:rPr>
                            <w:rFonts w:ascii="Gisha" w:eastAsiaTheme="minorHAnsi" w:hAnsi="Gisha" w:cs="Gisha"/>
                            <w:b w:val="0"/>
                            <w:sz w:val="14"/>
                            <w:szCs w:val="16"/>
                            <w:lang w:val="es-CO"/>
                          </w:rPr>
                          <w:t>La Contaminación y la Bio-Transformación de Materiales en la Ecosfera</w:t>
                        </w:r>
                      </w:p>
                    </w:tc>
                    <w:tc>
                      <w:tcPr>
                        <w:tcW w:w="5457" w:type="dxa"/>
                        <w:gridSpan w:val="8"/>
                      </w:tcPr>
                      <w:p w:rsidR="006C75A8" w:rsidRPr="007061FF" w:rsidRDefault="006C75A8" w:rsidP="00013C05">
                        <w:pPr>
                          <w:autoSpaceDE w:val="0"/>
                          <w:autoSpaceDN w:val="0"/>
                          <w:adjustRightInd w:val="0"/>
                          <w:ind w:left="-36" w:firstLine="0"/>
                          <w:rPr>
                            <w:rFonts w:ascii="Gisha" w:eastAsiaTheme="minorHAnsi" w:hAnsi="Gisha" w:cs="Gisha"/>
                            <w:sz w:val="16"/>
                            <w:szCs w:val="16"/>
                          </w:rPr>
                        </w:pPr>
                        <w:r w:rsidRPr="007061FF">
                          <w:rPr>
                            <w:rFonts w:ascii="Gisha" w:eastAsiaTheme="minorHAnsi" w:hAnsi="Gisha" w:cs="Gisha"/>
                            <w:sz w:val="16"/>
                            <w:szCs w:val="16"/>
                          </w:rPr>
                          <w:t>Biodegradación de materiales orgánicos, contaminación asociada a la bio-transformación de materiales inorgánicos en el ambiente.</w:t>
                        </w:r>
                      </w:p>
                    </w:tc>
                  </w:tr>
                  <w:tr w:rsidR="00065389" w:rsidRPr="007061FF" w:rsidTr="00013C05">
                    <w:tc>
                      <w:tcPr>
                        <w:tcW w:w="8398" w:type="dxa"/>
                        <w:gridSpan w:val="10"/>
                      </w:tcPr>
                      <w:p w:rsidR="006C75A8" w:rsidRPr="007061FF" w:rsidRDefault="006C75A8" w:rsidP="00013C05">
                        <w:pPr>
                          <w:pStyle w:val="Puesto"/>
                          <w:ind w:left="284" w:hanging="284"/>
                          <w:contextualSpacing/>
                          <w:jc w:val="both"/>
                          <w:rPr>
                            <w:rFonts w:ascii="Gisha" w:hAnsi="Gisha" w:cs="Gisha"/>
                            <w:sz w:val="16"/>
                            <w:szCs w:val="16"/>
                            <w:lang w:val="es-CO"/>
                          </w:rPr>
                        </w:pPr>
                        <w:r w:rsidRPr="007061FF">
                          <w:rPr>
                            <w:rFonts w:ascii="Gisha" w:hAnsi="Gisha" w:cs="Gisha"/>
                            <w:sz w:val="16"/>
                            <w:szCs w:val="16"/>
                            <w:lang w:val="es-CO"/>
                          </w:rPr>
                          <w:t>BIBLIOGRAFIA BÁSICA</w:t>
                        </w:r>
                      </w:p>
                      <w:p w:rsidR="00065389" w:rsidRPr="007061FF" w:rsidRDefault="00065389" w:rsidP="00013C05">
                        <w:pPr>
                          <w:pStyle w:val="Puesto"/>
                          <w:ind w:left="284" w:hanging="284"/>
                          <w:contextualSpacing/>
                          <w:jc w:val="both"/>
                          <w:rPr>
                            <w:rFonts w:ascii="Gisha" w:hAnsi="Gisha" w:cs="Gisha"/>
                            <w:sz w:val="16"/>
                            <w:szCs w:val="16"/>
                            <w:lang w:val="es-CO"/>
                          </w:rPr>
                        </w:pPr>
                      </w:p>
                      <w:p w:rsidR="006C75A8" w:rsidRPr="007061FF" w:rsidRDefault="006C75A8" w:rsidP="000D29FA">
                        <w:pPr>
                          <w:pStyle w:val="Prrafodelista"/>
                          <w:numPr>
                            <w:ilvl w:val="0"/>
                            <w:numId w:val="44"/>
                          </w:numPr>
                          <w:spacing w:after="0" w:line="240" w:lineRule="auto"/>
                          <w:rPr>
                            <w:rFonts w:ascii="Gisha" w:hAnsi="Gisha" w:cs="Gisha"/>
                            <w:sz w:val="16"/>
                            <w:szCs w:val="16"/>
                            <w:lang w:val="es-CO"/>
                          </w:rPr>
                        </w:pPr>
                        <w:r w:rsidRPr="00DE458E">
                          <w:rPr>
                            <w:rFonts w:ascii="Gisha" w:hAnsi="Gisha" w:cs="Gisha"/>
                            <w:sz w:val="16"/>
                            <w:szCs w:val="16"/>
                            <w:lang w:val="en-US"/>
                          </w:rPr>
                          <w:t xml:space="preserve">Molecular Microbial Ecology. Osborn A. And Smith C. 2005. </w:t>
                        </w:r>
                        <w:r w:rsidRPr="007061FF">
                          <w:rPr>
                            <w:rFonts w:ascii="Gisha" w:hAnsi="Gisha" w:cs="Gisha"/>
                            <w:sz w:val="16"/>
                            <w:szCs w:val="16"/>
                            <w:lang w:val="es-CO"/>
                          </w:rPr>
                          <w:t xml:space="preserve">T&amp;F Informa. </w:t>
                        </w:r>
                      </w:p>
                      <w:p w:rsidR="006C75A8" w:rsidRPr="00DE458E" w:rsidRDefault="006C75A8" w:rsidP="000D29FA">
                        <w:pPr>
                          <w:pStyle w:val="Prrafodelista"/>
                          <w:numPr>
                            <w:ilvl w:val="0"/>
                            <w:numId w:val="44"/>
                          </w:numPr>
                          <w:spacing w:after="0" w:line="240" w:lineRule="auto"/>
                          <w:rPr>
                            <w:rFonts w:ascii="Gisha" w:hAnsi="Gisha" w:cs="Gisha"/>
                            <w:sz w:val="16"/>
                            <w:szCs w:val="16"/>
                            <w:lang w:val="en-US"/>
                          </w:rPr>
                        </w:pPr>
                        <w:r w:rsidRPr="00132354">
                          <w:rPr>
                            <w:rFonts w:ascii="Gisha" w:hAnsi="Gisha" w:cs="Gisha"/>
                            <w:sz w:val="16"/>
                            <w:szCs w:val="16"/>
                            <w:lang w:val="en-US"/>
                          </w:rPr>
                          <w:t xml:space="preserve">Molecular Microbial Ecology. 2004. Second Edition. </w:t>
                        </w:r>
                        <w:r w:rsidRPr="00DE458E">
                          <w:rPr>
                            <w:rFonts w:ascii="Gisha" w:hAnsi="Gisha" w:cs="Gisha"/>
                            <w:sz w:val="16"/>
                            <w:szCs w:val="16"/>
                            <w:lang w:val="en-US"/>
                          </w:rPr>
                          <w:t>Volume I. Edited by Kowalchuk, G., Bruijn, F., Head, I., Akkermans, A.,Elsas, J. Kluwer Academic Publishers.</w:t>
                        </w:r>
                      </w:p>
                      <w:p w:rsidR="006C75A8" w:rsidRPr="007061FF" w:rsidRDefault="006C75A8" w:rsidP="000D29FA">
                        <w:pPr>
                          <w:pStyle w:val="Prrafodelista"/>
                          <w:numPr>
                            <w:ilvl w:val="0"/>
                            <w:numId w:val="44"/>
                          </w:numPr>
                          <w:spacing w:after="0" w:line="240" w:lineRule="auto"/>
                          <w:rPr>
                            <w:rFonts w:ascii="Gisha" w:eastAsia="Times New Roman" w:hAnsi="Gisha" w:cs="Gisha"/>
                            <w:sz w:val="16"/>
                            <w:szCs w:val="16"/>
                            <w:lang w:val="es-CO" w:eastAsia="es-CO"/>
                          </w:rPr>
                        </w:pPr>
                        <w:r w:rsidRPr="00DE458E">
                          <w:rPr>
                            <w:rFonts w:ascii="Gisha" w:eastAsia="Times New Roman" w:hAnsi="Gisha" w:cs="Gisha"/>
                            <w:bCs/>
                            <w:sz w:val="16"/>
                            <w:szCs w:val="16"/>
                            <w:lang w:val="en-US" w:eastAsia="es-CO"/>
                          </w:rPr>
                          <w:t xml:space="preserve">Handbook of Molecular Microbial Ecology I: Metagenomics and Complementary Approaches. </w:t>
                        </w:r>
                        <w:r w:rsidRPr="007061FF">
                          <w:rPr>
                            <w:rFonts w:ascii="Gisha" w:eastAsia="Times New Roman" w:hAnsi="Gisha" w:cs="Gisha"/>
                            <w:bCs/>
                            <w:sz w:val="16"/>
                            <w:szCs w:val="16"/>
                            <w:lang w:val="es-CO" w:eastAsia="es-CO"/>
                          </w:rPr>
                          <w:t xml:space="preserve">2011. </w:t>
                        </w:r>
                        <w:hyperlink r:id="rId43" w:history="1">
                          <w:r w:rsidRPr="007061FF">
                            <w:rPr>
                              <w:rFonts w:ascii="Gisha" w:eastAsia="Times New Roman" w:hAnsi="Gisha" w:cs="Gisha"/>
                              <w:sz w:val="16"/>
                              <w:szCs w:val="16"/>
                              <w:lang w:val="es-CO" w:eastAsia="es-CO"/>
                            </w:rPr>
                            <w:t>Frans J. De Bruijn</w:t>
                          </w:r>
                        </w:hyperlink>
                        <w:r w:rsidRPr="007061FF">
                          <w:rPr>
                            <w:rFonts w:ascii="Gisha" w:eastAsia="Times New Roman" w:hAnsi="Gisha" w:cs="Gisha"/>
                            <w:sz w:val="16"/>
                            <w:szCs w:val="16"/>
                            <w:lang w:val="es-CO" w:eastAsia="es-CO"/>
                          </w:rPr>
                          <w:t>. ISBN: 978-0-470-64479-9. 784 pages. Wiley-Blackwell Editorial.</w:t>
                        </w:r>
                      </w:p>
                      <w:p w:rsidR="006C75A8" w:rsidRPr="007061FF" w:rsidRDefault="006C75A8" w:rsidP="000D29FA">
                        <w:pPr>
                          <w:pStyle w:val="Prrafodelista"/>
                          <w:numPr>
                            <w:ilvl w:val="0"/>
                            <w:numId w:val="44"/>
                          </w:numPr>
                          <w:spacing w:after="0" w:line="240" w:lineRule="auto"/>
                          <w:rPr>
                            <w:rFonts w:ascii="Gisha" w:eastAsia="Times New Roman" w:hAnsi="Gisha" w:cs="Gisha"/>
                            <w:sz w:val="16"/>
                            <w:szCs w:val="16"/>
                            <w:lang w:val="es-CO" w:eastAsia="es-CO"/>
                          </w:rPr>
                        </w:pPr>
                        <w:r w:rsidRPr="00DE458E">
                          <w:rPr>
                            <w:rFonts w:ascii="Gisha" w:eastAsia="Times New Roman" w:hAnsi="Gisha" w:cs="Gisha"/>
                            <w:bCs/>
                            <w:sz w:val="16"/>
                            <w:szCs w:val="16"/>
                            <w:lang w:val="en-US" w:eastAsia="es-CO"/>
                          </w:rPr>
                          <w:t xml:space="preserve">Handbook of Molecular Microbial Ecology II: Metagenomics in different  habitats. </w:t>
                        </w:r>
                        <w:r w:rsidRPr="007061FF">
                          <w:rPr>
                            <w:rFonts w:ascii="Gisha" w:eastAsia="Times New Roman" w:hAnsi="Gisha" w:cs="Gisha"/>
                            <w:bCs/>
                            <w:sz w:val="16"/>
                            <w:szCs w:val="16"/>
                            <w:lang w:val="es-CO" w:eastAsia="es-CO"/>
                          </w:rPr>
                          <w:t xml:space="preserve">2011. </w:t>
                        </w:r>
                        <w:hyperlink r:id="rId44" w:history="1">
                          <w:r w:rsidRPr="007061FF">
                            <w:rPr>
                              <w:rFonts w:ascii="Gisha" w:eastAsia="Times New Roman" w:hAnsi="Gisha" w:cs="Gisha"/>
                              <w:sz w:val="16"/>
                              <w:szCs w:val="16"/>
                              <w:u w:val="single"/>
                              <w:lang w:val="es-CO" w:eastAsia="es-CO"/>
                            </w:rPr>
                            <w:t>Frans J. De Bruijn</w:t>
                          </w:r>
                        </w:hyperlink>
                        <w:r w:rsidRPr="007061FF">
                          <w:rPr>
                            <w:rFonts w:ascii="Gisha" w:eastAsia="Times New Roman" w:hAnsi="Gisha" w:cs="Gisha"/>
                            <w:sz w:val="16"/>
                            <w:szCs w:val="16"/>
                            <w:lang w:val="es-CO" w:eastAsia="es-CO"/>
                          </w:rPr>
                          <w:t>. ISBN: ISBN: 978-1-1180-1052-5. 600 pages. Wiley-Blackwell Editorial.</w:t>
                        </w:r>
                      </w:p>
                    </w:tc>
                  </w:tr>
                </w:tbl>
                <w:p w:rsidR="006C75A8" w:rsidRPr="007061FF" w:rsidRDefault="006C75A8" w:rsidP="006C75A8">
                  <w:pPr>
                    <w:pStyle w:val="Prrafodelista"/>
                    <w:ind w:firstLine="0"/>
                    <w:rPr>
                      <w:rFonts w:ascii="Gisha" w:eastAsia="Times New Roman" w:hAnsi="Gisha" w:cs="Gisha"/>
                      <w:color w:val="17365D" w:themeColor="text2" w:themeShade="BF"/>
                      <w:lang w:val="es-CO" w:eastAsia="es-MX"/>
                    </w:rPr>
                  </w:pPr>
                </w:p>
              </w:tc>
            </w:tr>
          </w:tbl>
          <w:p w:rsidR="00065389" w:rsidRPr="007061FF" w:rsidRDefault="00065389" w:rsidP="007D7CD5">
            <w:pPr>
              <w:rPr>
                <w:rFonts w:ascii="Gisha" w:eastAsia="Times New Roman" w:hAnsi="Gisha" w:cs="Gisha"/>
                <w:b/>
                <w:color w:val="17365D" w:themeColor="text2" w:themeShade="BF"/>
                <w:sz w:val="22"/>
                <w:szCs w:val="22"/>
                <w:lang w:eastAsia="es-MX"/>
              </w:rPr>
            </w:pPr>
          </w:p>
          <w:p w:rsidR="00065389" w:rsidRPr="007061FF" w:rsidRDefault="00065389" w:rsidP="007D7CD5">
            <w:pPr>
              <w:rPr>
                <w:rFonts w:ascii="Gisha" w:eastAsia="Times New Roman" w:hAnsi="Gisha" w:cs="Gisha"/>
                <w:b/>
                <w:color w:val="17365D" w:themeColor="text2" w:themeShade="BF"/>
                <w:sz w:val="22"/>
                <w:szCs w:val="22"/>
                <w:lang w:eastAsia="es-MX"/>
              </w:rPr>
            </w:pPr>
          </w:p>
          <w:p w:rsidR="007D7CD5" w:rsidRPr="007061FF" w:rsidRDefault="004940F5" w:rsidP="007D7CD5">
            <w:pPr>
              <w:rPr>
                <w:rFonts w:ascii="Gisha" w:eastAsia="Times New Roman" w:hAnsi="Gisha" w:cs="Gisha"/>
                <w:b/>
                <w:color w:val="17365D" w:themeColor="text2" w:themeShade="BF"/>
                <w:sz w:val="22"/>
                <w:szCs w:val="22"/>
                <w:lang w:eastAsia="es-MX"/>
              </w:rPr>
            </w:pPr>
            <w:r w:rsidRPr="007061FF">
              <w:rPr>
                <w:rFonts w:ascii="Gisha" w:eastAsia="Times New Roman" w:hAnsi="Gisha" w:cs="Gisha"/>
                <w:b/>
                <w:color w:val="17365D" w:themeColor="text2" w:themeShade="BF"/>
                <w:sz w:val="22"/>
                <w:szCs w:val="22"/>
                <w:lang w:eastAsia="es-MX"/>
              </w:rPr>
              <w:lastRenderedPageBreak/>
              <w:t>Área Zoología</w:t>
            </w:r>
          </w:p>
        </w:tc>
      </w:tr>
      <w:tr w:rsidR="007D7CD5" w:rsidRPr="007061FF" w:rsidTr="0067476D">
        <w:trPr>
          <w:gridAfter w:val="1"/>
          <w:wAfter w:w="360" w:type="dxa"/>
          <w:trHeight w:val="294"/>
        </w:trPr>
        <w:tc>
          <w:tcPr>
            <w:tcW w:w="9391" w:type="dxa"/>
            <w:gridSpan w:val="2"/>
            <w:shd w:val="clear" w:color="auto" w:fill="auto"/>
            <w:noWrap/>
            <w:vAlign w:val="bottom"/>
            <w:hideMark/>
          </w:tcPr>
          <w:p w:rsidR="00976E3E" w:rsidRPr="007061FF" w:rsidRDefault="00976E3E" w:rsidP="007D7CD5">
            <w:pPr>
              <w:rPr>
                <w:rFonts w:ascii="Gisha" w:eastAsia="Times New Roman" w:hAnsi="Gisha" w:cs="Gisha"/>
                <w:color w:val="000000"/>
                <w:sz w:val="22"/>
                <w:szCs w:val="22"/>
                <w:highlight w:val="magenta"/>
                <w:lang w:eastAsia="es-MX"/>
              </w:rPr>
            </w:pPr>
          </w:p>
        </w:tc>
      </w:tr>
      <w:tr w:rsidR="007D7CD5" w:rsidRPr="00B250AD" w:rsidTr="0067476D">
        <w:trPr>
          <w:gridAfter w:val="1"/>
          <w:wAfter w:w="360" w:type="dxa"/>
          <w:trHeight w:val="294"/>
        </w:trPr>
        <w:tc>
          <w:tcPr>
            <w:tcW w:w="9391" w:type="dxa"/>
            <w:gridSpan w:val="2"/>
            <w:shd w:val="clear" w:color="auto" w:fill="auto"/>
            <w:noWrap/>
            <w:vAlign w:val="bottom"/>
            <w:hideMark/>
          </w:tcPr>
          <w:p w:rsidR="004940F5" w:rsidRPr="007061FF" w:rsidRDefault="004940F5" w:rsidP="000D29FA">
            <w:pPr>
              <w:numPr>
                <w:ilvl w:val="0"/>
                <w:numId w:val="21"/>
              </w:numPr>
              <w:ind w:left="323" w:hanging="323"/>
              <w:rPr>
                <w:rFonts w:ascii="Gisha" w:hAnsi="Gisha" w:cs="Gisha"/>
                <w:sz w:val="22"/>
                <w:szCs w:val="22"/>
              </w:rPr>
            </w:pPr>
            <w:r w:rsidRPr="007061FF">
              <w:rPr>
                <w:rFonts w:ascii="Gisha" w:eastAsia="Times New Roman" w:hAnsi="Gisha" w:cs="Gisha"/>
                <w:b/>
                <w:color w:val="000000"/>
                <w:sz w:val="22"/>
                <w:szCs w:val="22"/>
                <w:lang w:eastAsia="es-MX"/>
              </w:rPr>
              <w:t>Ecologia y Conserv</w:t>
            </w:r>
            <w:r w:rsidR="00562F03" w:rsidRPr="007061FF">
              <w:rPr>
                <w:rFonts w:ascii="Gisha" w:eastAsia="Times New Roman" w:hAnsi="Gisha" w:cs="Gisha"/>
                <w:b/>
                <w:color w:val="000000"/>
                <w:sz w:val="22"/>
                <w:szCs w:val="22"/>
                <w:lang w:eastAsia="es-MX"/>
              </w:rPr>
              <w:t>a</w:t>
            </w:r>
            <w:r w:rsidRPr="007061FF">
              <w:rPr>
                <w:rFonts w:ascii="Gisha" w:eastAsia="Times New Roman" w:hAnsi="Gisha" w:cs="Gisha"/>
                <w:b/>
                <w:color w:val="000000"/>
                <w:sz w:val="22"/>
                <w:szCs w:val="22"/>
                <w:lang w:eastAsia="es-MX"/>
              </w:rPr>
              <w:t>cion de Anfibios y Reptiles</w:t>
            </w:r>
          </w:p>
          <w:p w:rsidR="00FA415C" w:rsidRPr="007061FF" w:rsidRDefault="00FA415C" w:rsidP="00293985">
            <w:pPr>
              <w:ind w:left="323" w:firstLine="0"/>
              <w:rPr>
                <w:rFonts w:ascii="Gisha" w:hAnsi="Gisha" w:cs="Gisha"/>
                <w:sz w:val="22"/>
                <w:szCs w:val="22"/>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063"/>
              <w:gridCol w:w="812"/>
              <w:gridCol w:w="457"/>
              <w:gridCol w:w="35"/>
              <w:gridCol w:w="884"/>
              <w:gridCol w:w="479"/>
              <w:gridCol w:w="703"/>
              <w:gridCol w:w="733"/>
              <w:gridCol w:w="1372"/>
              <w:gridCol w:w="356"/>
              <w:gridCol w:w="1504"/>
            </w:tblGrid>
            <w:tr w:rsidR="00CA4D83" w:rsidRPr="007061FF" w:rsidTr="00D36A0F">
              <w:tc>
                <w:tcPr>
                  <w:tcW w:w="3251" w:type="dxa"/>
                  <w:gridSpan w:val="5"/>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147" w:type="dxa"/>
                  <w:gridSpan w:val="6"/>
                  <w:shd w:val="clear" w:color="auto" w:fill="215868" w:themeFill="accent5" w:themeFillShade="80"/>
                  <w:hideMark/>
                </w:tcPr>
                <w:p w:rsidR="00CA4D83" w:rsidRPr="007061FF" w:rsidRDefault="00CA4D83" w:rsidP="00CA4D83">
                  <w:pPr>
                    <w:pStyle w:val="Puesto"/>
                    <w:contextualSpacing/>
                    <w:jc w:val="both"/>
                    <w:rPr>
                      <w:rFonts w:ascii="Gisha" w:hAnsi="Gisha" w:cs="Gisha"/>
                      <w:color w:val="FFFFFF" w:themeColor="background1"/>
                      <w:sz w:val="18"/>
                      <w:szCs w:val="18"/>
                      <w:lang w:val="es-CO"/>
                    </w:rPr>
                  </w:pPr>
                </w:p>
              </w:tc>
            </w:tr>
            <w:tr w:rsidR="00CA4D83" w:rsidRPr="007061FF" w:rsidTr="00D36A0F">
              <w:tc>
                <w:tcPr>
                  <w:tcW w:w="3251" w:type="dxa"/>
                  <w:gridSpan w:val="5"/>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147" w:type="dxa"/>
                  <w:gridSpan w:val="6"/>
                  <w:shd w:val="clear" w:color="auto" w:fill="215868" w:themeFill="accent5" w:themeFillShade="80"/>
                  <w:hideMark/>
                </w:tcPr>
                <w:p w:rsidR="00CA4D83" w:rsidRPr="007061FF" w:rsidRDefault="00822F4C" w:rsidP="006427B7">
                  <w:pPr>
                    <w:pStyle w:val="Puesto"/>
                    <w:ind w:left="0" w:firstLine="0"/>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ECOLOGÍA Y CONSERVACIÓN DE ANFIBIOS Y REPTILES</w:t>
                  </w:r>
                </w:p>
              </w:tc>
            </w:tr>
            <w:tr w:rsidR="00CA4D83" w:rsidRPr="007061FF" w:rsidTr="00D36A0F">
              <w:tc>
                <w:tcPr>
                  <w:tcW w:w="8398" w:type="dxa"/>
                  <w:gridSpan w:val="11"/>
                  <w:hideMark/>
                </w:tcPr>
                <w:p w:rsidR="00CA4D83" w:rsidRPr="007061FF" w:rsidRDefault="00CA4D83" w:rsidP="00822F4C">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DESCRIPCIÓN</w:t>
                  </w:r>
                </w:p>
                <w:p w:rsidR="00822F4C" w:rsidRPr="007061FF" w:rsidRDefault="00822F4C" w:rsidP="00822F4C">
                  <w:pPr>
                    <w:pStyle w:val="Puesto"/>
                    <w:ind w:left="0" w:firstLine="0"/>
                    <w:contextualSpacing/>
                    <w:jc w:val="both"/>
                    <w:rPr>
                      <w:rFonts w:ascii="Gisha" w:hAnsi="Gisha" w:cs="Gisha"/>
                      <w:sz w:val="16"/>
                      <w:szCs w:val="16"/>
                      <w:lang w:val="es-CO"/>
                    </w:rPr>
                  </w:pPr>
                </w:p>
                <w:p w:rsidR="00CA4D83" w:rsidRPr="007061FF" w:rsidRDefault="00CA4D83" w:rsidP="00822F4C">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Se abordan los fundamentos de ecología de poblaciones para evaluar y monitorear la tendencia reproductiva de las especies más amenazadas en el neotrópico Colombiano, la aplicación de técnicas de campo y modelos de análisis estadístico.</w:t>
                  </w:r>
                </w:p>
              </w:tc>
            </w:tr>
            <w:tr w:rsidR="00CA4D83" w:rsidRPr="007061FF" w:rsidTr="00D36A0F">
              <w:tc>
                <w:tcPr>
                  <w:tcW w:w="8398" w:type="dxa"/>
                  <w:gridSpan w:val="11"/>
                  <w:hideMark/>
                </w:tcPr>
                <w:p w:rsidR="00CA4D83" w:rsidRPr="007061FF" w:rsidRDefault="00CA4D83" w:rsidP="00822F4C">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w:t>
                  </w:r>
                </w:p>
                <w:p w:rsidR="00822F4C" w:rsidRPr="007061FF" w:rsidRDefault="00822F4C" w:rsidP="00822F4C">
                  <w:pPr>
                    <w:pStyle w:val="Puesto"/>
                    <w:ind w:left="0" w:firstLine="0"/>
                    <w:contextualSpacing/>
                    <w:jc w:val="both"/>
                    <w:rPr>
                      <w:rFonts w:ascii="Gisha" w:hAnsi="Gisha" w:cs="Gisha"/>
                      <w:sz w:val="16"/>
                      <w:szCs w:val="16"/>
                      <w:lang w:val="es-CO"/>
                    </w:rPr>
                  </w:pPr>
                </w:p>
                <w:p w:rsidR="00CA4D83" w:rsidRPr="007061FF" w:rsidRDefault="00CA4D83" w:rsidP="00822F4C">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 xml:space="preserve">El curso de Ecología y Conservación de anfibios y Reptiles  tiene como propósito revisar las causas de la disminución de las poblaciones de los anfibios y reptiles, empezando por la percepción humana, el impacto antrópico debido a la modificación y destrucción del hábitat, introducción de especies exóticas, la contaminación y la explotación por comercio ilegal. </w:t>
                  </w:r>
                </w:p>
              </w:tc>
            </w:tr>
            <w:tr w:rsidR="00CA4D83" w:rsidRPr="007061FF" w:rsidTr="00D36A0F">
              <w:tc>
                <w:tcPr>
                  <w:tcW w:w="8398" w:type="dxa"/>
                  <w:gridSpan w:val="11"/>
                  <w:hideMark/>
                </w:tcPr>
                <w:p w:rsidR="00CA4D83" w:rsidRPr="007061FF" w:rsidRDefault="00CA4D83" w:rsidP="00822F4C">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CA4D83" w:rsidRPr="007061FF" w:rsidTr="00D36A0F">
              <w:tc>
                <w:tcPr>
                  <w:tcW w:w="2332" w:type="dxa"/>
                  <w:gridSpan w:val="3"/>
                  <w:hideMark/>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101" w:type="dxa"/>
                  <w:gridSpan w:val="4"/>
                  <w:hideMark/>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05" w:type="dxa"/>
                  <w:gridSpan w:val="2"/>
                  <w:hideMark/>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860" w:type="dxa"/>
                  <w:gridSpan w:val="2"/>
                  <w:hideMark/>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A4D83" w:rsidRPr="007061FF" w:rsidTr="00D36A0F">
              <w:tc>
                <w:tcPr>
                  <w:tcW w:w="2332" w:type="dxa"/>
                  <w:gridSpan w:val="3"/>
                </w:tcPr>
                <w:p w:rsidR="00CA4D83" w:rsidRPr="007061FF" w:rsidRDefault="00CA4D83" w:rsidP="00D36A0F">
                  <w:pPr>
                    <w:pStyle w:val="Puesto"/>
                    <w:ind w:left="0" w:firstLine="0"/>
                    <w:contextualSpacing/>
                    <w:rPr>
                      <w:rFonts w:ascii="Gisha" w:hAnsi="Gisha" w:cs="Gisha"/>
                      <w:b w:val="0"/>
                      <w:sz w:val="16"/>
                      <w:szCs w:val="16"/>
                      <w:lang w:val="es-CO"/>
                    </w:rPr>
                  </w:pPr>
                </w:p>
              </w:tc>
              <w:tc>
                <w:tcPr>
                  <w:tcW w:w="2101" w:type="dxa"/>
                  <w:gridSpan w:val="4"/>
                </w:tcPr>
                <w:p w:rsidR="00CA4D83" w:rsidRPr="007061FF" w:rsidRDefault="00CA4D83" w:rsidP="00D36A0F">
                  <w:pPr>
                    <w:pStyle w:val="Puesto"/>
                    <w:ind w:left="0" w:firstLine="0"/>
                    <w:contextualSpacing/>
                    <w:rPr>
                      <w:rFonts w:ascii="Gisha" w:hAnsi="Gisha" w:cs="Gisha"/>
                      <w:b w:val="0"/>
                      <w:sz w:val="16"/>
                      <w:szCs w:val="16"/>
                      <w:lang w:val="es-CO"/>
                    </w:rPr>
                  </w:pPr>
                </w:p>
              </w:tc>
              <w:tc>
                <w:tcPr>
                  <w:tcW w:w="2105" w:type="dxa"/>
                  <w:gridSpan w:val="2"/>
                </w:tcPr>
                <w:p w:rsidR="00CA4D83" w:rsidRPr="007061FF" w:rsidRDefault="00CA4D83" w:rsidP="00D36A0F">
                  <w:pPr>
                    <w:pStyle w:val="Puesto"/>
                    <w:ind w:left="0" w:firstLine="0"/>
                    <w:contextualSpacing/>
                    <w:rPr>
                      <w:rFonts w:ascii="Gisha" w:hAnsi="Gisha" w:cs="Gisha"/>
                      <w:b w:val="0"/>
                      <w:sz w:val="16"/>
                      <w:szCs w:val="16"/>
                      <w:lang w:val="es-CO"/>
                    </w:rPr>
                  </w:pPr>
                </w:p>
              </w:tc>
              <w:tc>
                <w:tcPr>
                  <w:tcW w:w="1860" w:type="dxa"/>
                  <w:gridSpan w:val="2"/>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CA4D83" w:rsidRPr="007061FF" w:rsidTr="00D36A0F">
              <w:tc>
                <w:tcPr>
                  <w:tcW w:w="8398" w:type="dxa"/>
                  <w:gridSpan w:val="11"/>
                  <w:hideMark/>
                </w:tcPr>
                <w:p w:rsidR="00CA4D83" w:rsidRPr="007061FF" w:rsidRDefault="00CA4D83" w:rsidP="00D36A0F">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A4D83" w:rsidRPr="007061FF" w:rsidTr="00D36A0F">
              <w:tc>
                <w:tcPr>
                  <w:tcW w:w="1063" w:type="dxa"/>
                  <w:hideMark/>
                </w:tcPr>
                <w:p w:rsidR="00CA4D83" w:rsidRPr="007061FF" w:rsidRDefault="00CA4D83" w:rsidP="00D36A0F">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304" w:type="dxa"/>
                  <w:gridSpan w:val="3"/>
                  <w:hideMark/>
                </w:tcPr>
                <w:p w:rsidR="00CA4D83" w:rsidRPr="007061FF" w:rsidRDefault="00CA4D83" w:rsidP="00D36A0F">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363" w:type="dxa"/>
                  <w:gridSpan w:val="2"/>
                  <w:hideMark/>
                </w:tcPr>
                <w:p w:rsidR="00CA4D83" w:rsidRPr="007061FF" w:rsidRDefault="00CA4D83" w:rsidP="00D36A0F">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436" w:type="dxa"/>
                  <w:gridSpan w:val="2"/>
                  <w:hideMark/>
                </w:tcPr>
                <w:p w:rsidR="00CA4D83" w:rsidRPr="007061FF" w:rsidRDefault="00CA4D83" w:rsidP="00D36A0F">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728" w:type="dxa"/>
                  <w:gridSpan w:val="2"/>
                  <w:hideMark/>
                </w:tcPr>
                <w:p w:rsidR="00CA4D83" w:rsidRPr="007061FF" w:rsidRDefault="00CA4D83" w:rsidP="00D36A0F">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504" w:type="dxa"/>
                </w:tcPr>
                <w:p w:rsidR="00CA4D83" w:rsidRPr="007061FF" w:rsidRDefault="00CA4D83" w:rsidP="006427B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A4D83" w:rsidRPr="007061FF" w:rsidTr="00D36A0F">
              <w:tc>
                <w:tcPr>
                  <w:tcW w:w="1063" w:type="dxa"/>
                </w:tcPr>
                <w:p w:rsidR="00CA4D83" w:rsidRPr="007061FF" w:rsidRDefault="00CA4D83" w:rsidP="00D36A0F">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04" w:type="dxa"/>
                  <w:gridSpan w:val="3"/>
                </w:tcPr>
                <w:p w:rsidR="00CA4D83" w:rsidRPr="007061FF" w:rsidRDefault="00CA4D83" w:rsidP="00D36A0F">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2</w:t>
                  </w:r>
                </w:p>
              </w:tc>
              <w:tc>
                <w:tcPr>
                  <w:tcW w:w="1363" w:type="dxa"/>
                  <w:gridSpan w:val="2"/>
                </w:tcPr>
                <w:p w:rsidR="00CA4D83" w:rsidRPr="007061FF" w:rsidRDefault="00CA4D83" w:rsidP="00D36A0F">
                  <w:pPr>
                    <w:pStyle w:val="Puesto"/>
                    <w:ind w:left="0" w:firstLine="0"/>
                    <w:contextualSpacing/>
                    <w:rPr>
                      <w:rFonts w:ascii="Gisha" w:hAnsi="Gisha" w:cs="Gisha"/>
                      <w:b w:val="0"/>
                      <w:bCs/>
                      <w:iCs/>
                      <w:sz w:val="16"/>
                      <w:szCs w:val="16"/>
                      <w:lang w:val="es-CO"/>
                    </w:rPr>
                  </w:pPr>
                </w:p>
              </w:tc>
              <w:tc>
                <w:tcPr>
                  <w:tcW w:w="1436" w:type="dxa"/>
                  <w:gridSpan w:val="2"/>
                </w:tcPr>
                <w:p w:rsidR="00CA4D83" w:rsidRPr="007061FF" w:rsidRDefault="00CA4D83" w:rsidP="00D36A0F">
                  <w:pPr>
                    <w:pStyle w:val="Puesto"/>
                    <w:ind w:left="0" w:firstLine="0"/>
                    <w:contextualSpacing/>
                    <w:rPr>
                      <w:rFonts w:ascii="Gisha" w:hAnsi="Gisha" w:cs="Gisha"/>
                      <w:b w:val="0"/>
                      <w:bCs/>
                      <w:iCs/>
                      <w:sz w:val="16"/>
                      <w:szCs w:val="16"/>
                      <w:lang w:val="es-CO"/>
                    </w:rPr>
                  </w:pPr>
                </w:p>
              </w:tc>
              <w:tc>
                <w:tcPr>
                  <w:tcW w:w="1728" w:type="dxa"/>
                  <w:gridSpan w:val="2"/>
                </w:tcPr>
                <w:p w:rsidR="00CA4D83" w:rsidRPr="007061FF" w:rsidRDefault="00CA4D83" w:rsidP="00D36A0F">
                  <w:pPr>
                    <w:pStyle w:val="Puesto"/>
                    <w:ind w:left="0" w:firstLine="0"/>
                    <w:contextualSpacing/>
                    <w:rPr>
                      <w:rFonts w:ascii="Gisha" w:hAnsi="Gisha" w:cs="Gisha"/>
                      <w:b w:val="0"/>
                      <w:bCs/>
                      <w:iCs/>
                      <w:sz w:val="16"/>
                      <w:szCs w:val="16"/>
                      <w:lang w:val="es-CO"/>
                    </w:rPr>
                  </w:pPr>
                </w:p>
              </w:tc>
              <w:tc>
                <w:tcPr>
                  <w:tcW w:w="1504" w:type="dxa"/>
                </w:tcPr>
                <w:p w:rsidR="00CA4D83" w:rsidRPr="007061FF" w:rsidRDefault="00CA4D83" w:rsidP="006427B7">
                  <w:pPr>
                    <w:pStyle w:val="Puesto"/>
                    <w:ind w:left="0" w:firstLine="0"/>
                    <w:contextualSpacing/>
                    <w:rPr>
                      <w:rFonts w:ascii="Gisha" w:hAnsi="Gisha" w:cs="Gisha"/>
                      <w:b w:val="0"/>
                      <w:bCs/>
                      <w:iCs/>
                      <w:sz w:val="16"/>
                      <w:szCs w:val="16"/>
                      <w:lang w:val="es-CO"/>
                    </w:rPr>
                  </w:pPr>
                </w:p>
              </w:tc>
            </w:tr>
            <w:tr w:rsidR="00CA4D83" w:rsidRPr="007061FF" w:rsidTr="00D36A0F">
              <w:tc>
                <w:tcPr>
                  <w:tcW w:w="8398" w:type="dxa"/>
                  <w:gridSpan w:val="11"/>
                  <w:hideMark/>
                </w:tcPr>
                <w:p w:rsidR="00CA4D83" w:rsidRPr="007061FF" w:rsidRDefault="00CA4D83" w:rsidP="006427B7">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CA4D83" w:rsidRPr="007061FF" w:rsidTr="00D36A0F">
              <w:tc>
                <w:tcPr>
                  <w:tcW w:w="1875" w:type="dxa"/>
                  <w:gridSpan w:val="2"/>
                  <w:hideMark/>
                </w:tcPr>
                <w:p w:rsidR="00CA4D83" w:rsidRPr="007061FF" w:rsidRDefault="00CA4D8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523" w:type="dxa"/>
                  <w:gridSpan w:val="9"/>
                  <w:hideMark/>
                </w:tcPr>
                <w:p w:rsidR="00CA4D83" w:rsidRPr="007061FF" w:rsidRDefault="00CA4D83" w:rsidP="00CA4D83">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p>
              </w:tc>
              <w:tc>
                <w:tcPr>
                  <w:tcW w:w="6523" w:type="dxa"/>
                  <w:gridSpan w:val="9"/>
                  <w:hideMark/>
                </w:tcPr>
                <w:p w:rsidR="00CA4D83" w:rsidRPr="007061FF" w:rsidRDefault="00CA4D83" w:rsidP="00CA4D83">
                  <w:pPr>
                    <w:contextualSpacing/>
                    <w:rPr>
                      <w:rFonts w:ascii="Gisha" w:hAnsi="Gisha" w:cs="Gisha"/>
                      <w:b/>
                      <w:sz w:val="16"/>
                      <w:szCs w:val="16"/>
                    </w:rPr>
                  </w:pP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1</w:t>
                  </w:r>
                </w:p>
              </w:tc>
              <w:tc>
                <w:tcPr>
                  <w:tcW w:w="6523" w:type="dxa"/>
                  <w:gridSpan w:val="9"/>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Diversidad de anfibios e historias de vida</w:t>
                  </w:r>
                </w:p>
              </w:tc>
            </w:tr>
            <w:tr w:rsidR="00CA4D83" w:rsidRPr="007061FF" w:rsidTr="00D36A0F">
              <w:trPr>
                <w:trHeight w:val="70"/>
              </w:trPr>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2</w:t>
                  </w:r>
                </w:p>
              </w:tc>
              <w:tc>
                <w:tcPr>
                  <w:tcW w:w="6523" w:type="dxa"/>
                  <w:gridSpan w:val="9"/>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Ecología de larvas, juveniles y adultos</w:t>
                  </w:r>
                </w:p>
              </w:tc>
            </w:tr>
            <w:tr w:rsidR="00CA4D83" w:rsidRPr="007061FF" w:rsidTr="00D36A0F">
              <w:trPr>
                <w:trHeight w:val="289"/>
              </w:trPr>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3</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Ecología de Poblaciones en anfibios</w:t>
                  </w:r>
                </w:p>
              </w:tc>
            </w:tr>
            <w:tr w:rsidR="00CA4D83" w:rsidRPr="007061FF" w:rsidTr="00D36A0F">
              <w:trPr>
                <w:trHeight w:val="289"/>
              </w:trPr>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4</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Ecología de comunidades en anfibios</w:t>
                  </w: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5</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Monitoreo, estatus de conservación y tendencias</w:t>
                  </w: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6</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Selección de especies y muestreo de áreas</w:t>
                  </w: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7</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 xml:space="preserve">Monitoreo de enfermedades y bioseguridad </w:t>
                  </w:r>
                </w:p>
              </w:tc>
            </w:tr>
            <w:tr w:rsidR="00CA4D83" w:rsidRPr="007061FF" w:rsidTr="00D36A0F">
              <w:tc>
                <w:tcPr>
                  <w:tcW w:w="1875"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8</w:t>
                  </w:r>
                </w:p>
              </w:tc>
              <w:tc>
                <w:tcPr>
                  <w:tcW w:w="6523"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Conservación y manejo</w:t>
                  </w:r>
                </w:p>
              </w:tc>
            </w:tr>
            <w:tr w:rsidR="00CA4D83" w:rsidRPr="00B250AD" w:rsidTr="00D36A0F">
              <w:tc>
                <w:tcPr>
                  <w:tcW w:w="8398" w:type="dxa"/>
                  <w:gridSpan w:val="11"/>
                </w:tcPr>
                <w:p w:rsidR="00CA4D83" w:rsidRPr="007061FF" w:rsidRDefault="00CA4D8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6427B7" w:rsidRPr="007061FF" w:rsidRDefault="006427B7" w:rsidP="00CA4D83">
                  <w:pPr>
                    <w:pStyle w:val="Puesto"/>
                    <w:contextualSpacing/>
                    <w:jc w:val="both"/>
                    <w:rPr>
                      <w:rFonts w:ascii="Gisha" w:hAnsi="Gisha" w:cs="Gisha"/>
                      <w:sz w:val="16"/>
                      <w:szCs w:val="16"/>
                      <w:lang w:val="es-CO"/>
                    </w:rPr>
                  </w:pPr>
                </w:p>
                <w:p w:rsidR="00CA4D83" w:rsidRPr="007061FF"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Castro, F. 1995. Taxonomía De Anfibios Y Reptiles. Claves De Identificación. Universidad Del Valle. Facultad De Ciencias. Departamento de Biología.</w:t>
                  </w:r>
                </w:p>
                <w:p w:rsidR="00CA4D83" w:rsidRPr="00DE458E"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n-US"/>
                    </w:rPr>
                  </w:pPr>
                  <w:r w:rsidRPr="00132354">
                    <w:rPr>
                      <w:rFonts w:ascii="Gisha" w:eastAsiaTheme="minorHAnsi" w:hAnsi="Gisha" w:cs="Gisha"/>
                      <w:sz w:val="16"/>
                      <w:szCs w:val="16"/>
                      <w:lang w:val="en-US"/>
                    </w:rPr>
                    <w:t xml:space="preserve">Pough, F., Et Al. 1998. Herpetology. </w:t>
                  </w:r>
                  <w:r w:rsidRPr="00DE458E">
                    <w:rPr>
                      <w:rFonts w:ascii="Gisha" w:eastAsiaTheme="minorHAnsi" w:hAnsi="Gisha" w:cs="Gisha"/>
                      <w:sz w:val="16"/>
                      <w:szCs w:val="16"/>
                      <w:lang w:val="en-US"/>
                    </w:rPr>
                    <w:t>Prentice Hall. New Jersey. 577p.</w:t>
                  </w:r>
                </w:p>
                <w:p w:rsidR="00CA4D83" w:rsidRPr="00DE458E"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Fisher, R., Stokes, D., Rochester, C., Brehme, C. &amp; Hathaway,S. (2008). Herpetological Monitoring Using A Pitfall Trapping Desing In Southern California.</w:t>
                  </w:r>
                </w:p>
                <w:p w:rsidR="00CA4D83" w:rsidRPr="00AF2E67"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 xml:space="preserve">Pounds, J. A., and M. L. Crump. </w:t>
                  </w:r>
                  <w:r w:rsidRPr="00132354">
                    <w:rPr>
                      <w:rFonts w:ascii="Gisha" w:eastAsiaTheme="minorHAnsi" w:hAnsi="Gisha" w:cs="Gisha"/>
                      <w:sz w:val="16"/>
                      <w:szCs w:val="16"/>
                      <w:lang w:val="en-US"/>
                    </w:rPr>
                    <w:t xml:space="preserve">1994. Amphibian Declines And Climate Disturbance: The Case Of The Golden Toad And The Harlequin Frog. </w:t>
                  </w:r>
                  <w:r w:rsidRPr="00AF2E67">
                    <w:rPr>
                      <w:rFonts w:ascii="Gisha" w:eastAsiaTheme="minorHAnsi" w:hAnsi="Gisha" w:cs="Gisha"/>
                      <w:sz w:val="16"/>
                      <w:szCs w:val="16"/>
                      <w:lang w:val="en-US"/>
                    </w:rPr>
                    <w:t>Conserv. Biol. 8: 72–85.</w:t>
                  </w:r>
                </w:p>
                <w:p w:rsidR="00CA4D83" w:rsidRPr="007061FF"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Duellman, WE. &amp; Trueb, L. (1986) Biology Of Amphibians. </w:t>
                  </w:r>
                  <w:r w:rsidRPr="007061FF">
                    <w:rPr>
                      <w:rFonts w:ascii="Gisha" w:eastAsiaTheme="minorHAnsi" w:hAnsi="Gisha" w:cs="Gisha"/>
                      <w:sz w:val="16"/>
                      <w:szCs w:val="16"/>
                      <w:lang w:val="es-CO"/>
                    </w:rPr>
                    <w:t>Mcgraw-Hill, New York.</w:t>
                  </w:r>
                </w:p>
                <w:p w:rsidR="00CA4D83" w:rsidRPr="00DE458E"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n-US"/>
                    </w:rPr>
                  </w:pPr>
                  <w:r w:rsidRPr="00DE458E">
                    <w:rPr>
                      <w:rFonts w:ascii="Gisha" w:eastAsiaTheme="minorHAnsi" w:hAnsi="Gisha" w:cs="Gisha"/>
                      <w:sz w:val="16"/>
                      <w:szCs w:val="16"/>
                      <w:lang w:val="en-US"/>
                    </w:rPr>
                    <w:t xml:space="preserve">Sutart, S. N. Hoffman, M., Chanson, J.S.,Cox, N.A.,Berridge, R.J.,Ramani, P., And Young B.E. (Eds.) </w:t>
                  </w:r>
                  <w:r w:rsidRPr="00132354">
                    <w:rPr>
                      <w:rFonts w:ascii="Gisha" w:eastAsiaTheme="minorHAnsi" w:hAnsi="Gisha" w:cs="Gisha"/>
                      <w:sz w:val="16"/>
                      <w:szCs w:val="16"/>
                      <w:lang w:val="en-US"/>
                    </w:rPr>
                    <w:t xml:space="preserve">(2008).Threatened Amphibian Of The World. </w:t>
                  </w:r>
                  <w:r w:rsidRPr="00DE458E">
                    <w:rPr>
                      <w:rFonts w:ascii="Gisha" w:eastAsiaTheme="minorHAnsi" w:hAnsi="Gisha" w:cs="Gisha"/>
                      <w:sz w:val="16"/>
                      <w:szCs w:val="16"/>
                      <w:lang w:val="en-US"/>
                    </w:rPr>
                    <w:t xml:space="preserve">Lynx Edicions, Barcelona, Spain, IUNC, Gland, </w:t>
                  </w:r>
                  <w:r w:rsidRPr="00DE458E">
                    <w:rPr>
                      <w:rFonts w:ascii="Gisha" w:eastAsiaTheme="minorHAnsi" w:hAnsi="Gisha" w:cs="Gisha"/>
                      <w:sz w:val="16"/>
                      <w:szCs w:val="16"/>
                      <w:lang w:val="en-US"/>
                    </w:rPr>
                    <w:lastRenderedPageBreak/>
                    <w:t xml:space="preserve">Switzerland; </w:t>
                  </w:r>
                  <w:r w:rsidR="0038483A" w:rsidRPr="00DE458E">
                    <w:rPr>
                      <w:rFonts w:ascii="Gisha" w:eastAsiaTheme="minorHAnsi" w:hAnsi="Gisha" w:cs="Gisha"/>
                      <w:sz w:val="16"/>
                      <w:szCs w:val="16"/>
                      <w:lang w:val="en-US"/>
                    </w:rPr>
                    <w:t>a</w:t>
                  </w:r>
                  <w:r w:rsidRPr="00DE458E">
                    <w:rPr>
                      <w:rFonts w:ascii="Gisha" w:eastAsiaTheme="minorHAnsi" w:hAnsi="Gisha" w:cs="Gisha"/>
                      <w:sz w:val="16"/>
                      <w:szCs w:val="16"/>
                      <w:lang w:val="en-US"/>
                    </w:rPr>
                    <w:t>nd Conservation Internacional, Arlinton, Virginia, USA.</w:t>
                  </w:r>
                </w:p>
                <w:p w:rsidR="00CA4D83" w:rsidRPr="00AF2E67" w:rsidRDefault="00CA4D83" w:rsidP="000D29FA">
                  <w:pPr>
                    <w:pStyle w:val="Prrafodelista"/>
                    <w:numPr>
                      <w:ilvl w:val="0"/>
                      <w:numId w:val="61"/>
                    </w:numPr>
                    <w:autoSpaceDE w:val="0"/>
                    <w:autoSpaceDN w:val="0"/>
                    <w:adjustRightInd w:val="0"/>
                    <w:spacing w:after="0" w:line="240" w:lineRule="auto"/>
                    <w:rPr>
                      <w:rFonts w:ascii="Gisha" w:eastAsiaTheme="minorHAnsi" w:hAnsi="Gisha" w:cs="Gisha"/>
                      <w:sz w:val="16"/>
                      <w:szCs w:val="16"/>
                      <w:lang w:val="en-US"/>
                    </w:rPr>
                  </w:pPr>
                  <w:r w:rsidRPr="007061FF">
                    <w:rPr>
                      <w:rFonts w:ascii="Gisha" w:eastAsiaTheme="minorHAnsi" w:hAnsi="Gisha" w:cs="Gisha"/>
                      <w:sz w:val="16"/>
                      <w:szCs w:val="16"/>
                      <w:lang w:val="es-CO"/>
                    </w:rPr>
                    <w:t xml:space="preserve">Young, B.E., K. R. Lips, J.K. Reaser, R. Ibañez, A. W. Salas, J.R. Cedeño, L.A. Coloma, S. Ron, E. La Marca, JU.R. Meyer, A. Muñoz, F. Bolaños, G. Chaves, And D. Romo. 2001. </w:t>
                  </w:r>
                  <w:r w:rsidRPr="00132354">
                    <w:rPr>
                      <w:rFonts w:ascii="Gisha" w:eastAsiaTheme="minorHAnsi" w:hAnsi="Gisha" w:cs="Gisha"/>
                      <w:sz w:val="16"/>
                      <w:szCs w:val="16"/>
                      <w:lang w:val="en-US"/>
                    </w:rPr>
                    <w:t xml:space="preserve">Population Decline And Priorities For Amphibian Conservation In Latin America. </w:t>
                  </w:r>
                  <w:r w:rsidRPr="00AF2E67">
                    <w:rPr>
                      <w:rFonts w:ascii="Gisha" w:eastAsiaTheme="minorHAnsi" w:hAnsi="Gisha" w:cs="Gisha"/>
                      <w:sz w:val="16"/>
                      <w:szCs w:val="16"/>
                      <w:lang w:val="en-US"/>
                    </w:rPr>
                    <w:t>Conserv. Biol. 15:1213-1223.</w:t>
                  </w:r>
                </w:p>
              </w:tc>
            </w:tr>
          </w:tbl>
          <w:p w:rsidR="000A4F08" w:rsidRPr="00AF2E67" w:rsidRDefault="000A4F08" w:rsidP="007D7CD5">
            <w:pPr>
              <w:rPr>
                <w:rFonts w:ascii="Gisha" w:eastAsia="Times New Roman" w:hAnsi="Gisha" w:cs="Gisha"/>
                <w:color w:val="000000"/>
                <w:sz w:val="22"/>
                <w:szCs w:val="22"/>
                <w:lang w:val="en-US" w:eastAsia="es-MX"/>
              </w:rPr>
            </w:pPr>
          </w:p>
          <w:p w:rsidR="000A4F08" w:rsidRPr="00AF2E67" w:rsidRDefault="000A4F08" w:rsidP="007D7CD5">
            <w:pPr>
              <w:rPr>
                <w:rFonts w:ascii="Gisha" w:eastAsia="Times New Roman" w:hAnsi="Gisha" w:cs="Gisha"/>
                <w:color w:val="000000"/>
                <w:sz w:val="22"/>
                <w:szCs w:val="22"/>
                <w:lang w:val="en-US"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3E2D2F" w:rsidRPr="007061FF" w:rsidRDefault="00D36A0F" w:rsidP="000D29FA">
            <w:pPr>
              <w:numPr>
                <w:ilvl w:val="0"/>
                <w:numId w:val="24"/>
              </w:numPr>
              <w:ind w:left="465" w:hanging="465"/>
              <w:rPr>
                <w:rFonts w:ascii="Gisha" w:eastAsia="Times New Roman" w:hAnsi="Gisha" w:cs="Gisha"/>
                <w:color w:val="000000"/>
                <w:sz w:val="22"/>
                <w:szCs w:val="22"/>
                <w:lang w:eastAsia="es-MX"/>
              </w:rPr>
            </w:pPr>
            <w:r w:rsidRPr="007061FF">
              <w:rPr>
                <w:rFonts w:ascii="Gisha" w:eastAsia="Times New Roman" w:hAnsi="Gisha" w:cs="Gisha"/>
                <w:b/>
                <w:color w:val="000000"/>
                <w:sz w:val="22"/>
                <w:szCs w:val="22"/>
                <w:lang w:eastAsia="es-MX"/>
              </w:rPr>
              <w:lastRenderedPageBreak/>
              <w:t xml:space="preserve">Asignatura de </w:t>
            </w:r>
            <w:r w:rsidR="007D7CD5" w:rsidRPr="007061FF">
              <w:rPr>
                <w:rFonts w:ascii="Gisha" w:eastAsia="Times New Roman" w:hAnsi="Gisha" w:cs="Gisha"/>
                <w:b/>
                <w:color w:val="000000"/>
                <w:sz w:val="22"/>
                <w:szCs w:val="22"/>
                <w:lang w:eastAsia="es-MX"/>
              </w:rPr>
              <w:t>E</w:t>
            </w:r>
            <w:r w:rsidR="00BB7C49" w:rsidRPr="007061FF">
              <w:rPr>
                <w:rFonts w:ascii="Gisha" w:eastAsia="Times New Roman" w:hAnsi="Gisha" w:cs="Gisha"/>
                <w:b/>
                <w:color w:val="000000"/>
                <w:sz w:val="22"/>
                <w:szCs w:val="22"/>
                <w:lang w:eastAsia="es-MX"/>
              </w:rPr>
              <w:t>ntomología</w:t>
            </w:r>
          </w:p>
          <w:p w:rsidR="003E2D2F" w:rsidRPr="007061FF" w:rsidRDefault="003E2D2F" w:rsidP="003E2D2F">
            <w:pPr>
              <w:widowControl w:val="0"/>
              <w:overflowPunct w:val="0"/>
              <w:autoSpaceDE w:val="0"/>
              <w:autoSpaceDN w:val="0"/>
              <w:adjustRightInd w:val="0"/>
              <w:ind w:right="136"/>
              <w:rPr>
                <w:rFonts w:ascii="Gisha" w:hAnsi="Gisha" w:cs="Gisha"/>
                <w:kern w:val="28"/>
                <w:sz w:val="22"/>
                <w:szCs w:val="22"/>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3383"/>
              <w:gridCol w:w="5015"/>
            </w:tblGrid>
            <w:tr w:rsidR="00CA4D83" w:rsidRPr="007061FF" w:rsidTr="00D36A0F">
              <w:tc>
                <w:tcPr>
                  <w:tcW w:w="3383" w:type="dxa"/>
                  <w:shd w:val="clear" w:color="auto" w:fill="215868" w:themeFill="accent5" w:themeFillShade="80"/>
                  <w:hideMark/>
                </w:tcPr>
                <w:p w:rsidR="00CA4D83" w:rsidRPr="007061FF" w:rsidRDefault="00CA4D83" w:rsidP="00CA4D83">
                  <w:pPr>
                    <w:pStyle w:val="Puesto"/>
                    <w:contextualSpacing/>
                    <w:jc w:val="both"/>
                    <w:rPr>
                      <w:rFonts w:ascii="Gisha" w:hAnsi="Gisha" w:cs="Gisha"/>
                      <w:b w:val="0"/>
                      <w:sz w:val="18"/>
                      <w:szCs w:val="18"/>
                      <w:lang w:val="es-CO"/>
                    </w:rPr>
                  </w:pPr>
                </w:p>
              </w:tc>
              <w:tc>
                <w:tcPr>
                  <w:tcW w:w="5015" w:type="dxa"/>
                  <w:shd w:val="clear" w:color="auto" w:fill="215868" w:themeFill="accent5" w:themeFillShade="80"/>
                  <w:hideMark/>
                </w:tcPr>
                <w:p w:rsidR="00CA4D83" w:rsidRPr="007061FF" w:rsidRDefault="00CA4D83" w:rsidP="00CA4D83">
                  <w:pPr>
                    <w:pStyle w:val="Puesto"/>
                    <w:contextualSpacing/>
                    <w:jc w:val="both"/>
                    <w:rPr>
                      <w:rFonts w:ascii="Gisha" w:hAnsi="Gisha" w:cs="Gisha"/>
                      <w:sz w:val="18"/>
                      <w:szCs w:val="18"/>
                      <w:lang w:val="es-CO"/>
                    </w:rPr>
                  </w:pPr>
                </w:p>
              </w:tc>
            </w:tr>
            <w:tr w:rsidR="00CA4D83" w:rsidRPr="007061FF" w:rsidTr="00D36A0F">
              <w:tc>
                <w:tcPr>
                  <w:tcW w:w="3383" w:type="dxa"/>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shd w:val="clear" w:color="auto" w:fill="215868" w:themeFill="accent5" w:themeFillShade="80"/>
                  <w:hideMark/>
                </w:tcPr>
                <w:p w:rsidR="00CA4D83" w:rsidRPr="007061FF" w:rsidRDefault="00CA4D83" w:rsidP="00CA4D83">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ENTOMOLOGIA</w:t>
                  </w:r>
                </w:p>
              </w:tc>
            </w:tr>
            <w:tr w:rsidR="00CA4D83" w:rsidRPr="007061FF" w:rsidTr="00D36A0F">
              <w:trPr>
                <w:trHeight w:val="562"/>
              </w:trPr>
              <w:tc>
                <w:tcPr>
                  <w:tcW w:w="8398" w:type="dxa"/>
                  <w:gridSpan w:val="2"/>
                  <w:hideMark/>
                </w:tcPr>
                <w:p w:rsidR="005E15C4" w:rsidRPr="007061FF" w:rsidRDefault="00CF5A6C" w:rsidP="00D36A0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 xml:space="preserve">DESCRIPCIÓN </w:t>
                  </w:r>
                </w:p>
                <w:p w:rsidR="006F4689" w:rsidRPr="007061FF" w:rsidRDefault="006F4689" w:rsidP="00CF5A6C">
                  <w:pPr>
                    <w:shd w:val="clear" w:color="auto" w:fill="FFFFFF"/>
                    <w:ind w:left="0" w:firstLine="0"/>
                    <w:rPr>
                      <w:rFonts w:ascii="Gisha" w:hAnsi="Gisha" w:cs="Gisha"/>
                      <w:color w:val="222222"/>
                      <w:sz w:val="16"/>
                      <w:szCs w:val="16"/>
                    </w:rPr>
                  </w:pPr>
                </w:p>
                <w:p w:rsidR="00CF5A6C" w:rsidRPr="007061FF" w:rsidRDefault="00CF5A6C" w:rsidP="00CF5A6C">
                  <w:pPr>
                    <w:shd w:val="clear" w:color="auto" w:fill="FFFFFF"/>
                    <w:ind w:left="0" w:firstLine="0"/>
                    <w:rPr>
                      <w:rFonts w:ascii="Gisha" w:hAnsi="Gisha" w:cs="Gisha"/>
                      <w:color w:val="222222"/>
                      <w:sz w:val="16"/>
                      <w:szCs w:val="16"/>
                    </w:rPr>
                  </w:pPr>
                  <w:r w:rsidRPr="007061FF">
                    <w:rPr>
                      <w:rFonts w:ascii="Gisha" w:hAnsi="Gisha" w:cs="Gisha"/>
                      <w:color w:val="222222"/>
                      <w:sz w:val="16"/>
                      <w:szCs w:val="16"/>
                    </w:rPr>
                    <w:t>La entomología incluye la revisión de las técnicas más importantes de colecta, preparación y conservación de material. Se proveerá información actualizada acerca de la sistemática de los grupos selectos previamente establecidos, estado actual de conocimiento, biología y requerimientos ecológicos de las diferentes familias y género</w:t>
                  </w:r>
                  <w:r w:rsidR="00C43F40" w:rsidRPr="007061FF">
                    <w:rPr>
                      <w:rFonts w:ascii="Gisha" w:hAnsi="Gisha" w:cs="Gisha"/>
                      <w:color w:val="222222"/>
                      <w:sz w:val="16"/>
                      <w:szCs w:val="16"/>
                    </w:rPr>
                    <w:t>s</w:t>
                  </w:r>
                  <w:r w:rsidRPr="007061FF">
                    <w:rPr>
                      <w:rFonts w:ascii="Gisha" w:hAnsi="Gisha" w:cs="Gisha"/>
                      <w:color w:val="222222"/>
                      <w:sz w:val="16"/>
                      <w:szCs w:val="16"/>
                    </w:rPr>
                    <w:t xml:space="preserve">, presentes en Sudamérica. </w:t>
                  </w:r>
                  <w:r w:rsidR="00C43F40" w:rsidRPr="007061FF">
                    <w:rPr>
                      <w:rFonts w:ascii="Gisha" w:hAnsi="Gisha" w:cs="Gisha"/>
                      <w:color w:val="222222"/>
                      <w:sz w:val="16"/>
                      <w:szCs w:val="16"/>
                    </w:rPr>
                    <w:t>Se utilizará</w:t>
                  </w:r>
                  <w:r w:rsidRPr="007061FF">
                    <w:rPr>
                      <w:rFonts w:ascii="Gisha" w:hAnsi="Gisha" w:cs="Gisha"/>
                      <w:color w:val="222222"/>
                      <w:sz w:val="16"/>
                      <w:szCs w:val="16"/>
                    </w:rPr>
                    <w:t xml:space="preserve"> claves para determinar tanto el material colectado por los asistentes en el viaje de campo, como </w:t>
                  </w:r>
                  <w:r w:rsidR="00C43F40" w:rsidRPr="007061FF">
                    <w:rPr>
                      <w:rFonts w:ascii="Gisha" w:hAnsi="Gisha" w:cs="Gisha"/>
                      <w:color w:val="222222"/>
                      <w:sz w:val="16"/>
                      <w:szCs w:val="16"/>
                    </w:rPr>
                    <w:t xml:space="preserve">el </w:t>
                  </w:r>
                  <w:r w:rsidRPr="007061FF">
                    <w:rPr>
                      <w:rFonts w:ascii="Gisha" w:hAnsi="Gisha" w:cs="Gisha"/>
                      <w:color w:val="222222"/>
                      <w:sz w:val="16"/>
                      <w:szCs w:val="16"/>
                    </w:rPr>
                    <w:t xml:space="preserve">material del lugar de origen de los alumnos. </w:t>
                  </w:r>
                </w:p>
                <w:p w:rsidR="00CF5A6C" w:rsidRPr="007061FF" w:rsidRDefault="00CF5A6C" w:rsidP="00D36A0F">
                  <w:pPr>
                    <w:pStyle w:val="Puesto"/>
                    <w:ind w:left="0" w:firstLine="0"/>
                    <w:contextualSpacing/>
                    <w:jc w:val="both"/>
                    <w:rPr>
                      <w:rFonts w:ascii="Gisha" w:hAnsi="Gisha" w:cs="Gisha"/>
                      <w:sz w:val="16"/>
                      <w:szCs w:val="16"/>
                      <w:lang w:val="es-CO"/>
                    </w:rPr>
                  </w:pPr>
                </w:p>
                <w:p w:rsidR="00CA4D83" w:rsidRPr="007061FF" w:rsidRDefault="006F4689" w:rsidP="00D36A0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w:t>
                  </w:r>
                  <w:r w:rsidR="00CA4D83" w:rsidRPr="007061FF">
                    <w:rPr>
                      <w:rFonts w:ascii="Gisha" w:hAnsi="Gisha" w:cs="Gisha"/>
                      <w:sz w:val="16"/>
                      <w:szCs w:val="16"/>
                      <w:lang w:val="es-CO"/>
                    </w:rPr>
                    <w:t>BJETIVO GENERAL</w:t>
                  </w:r>
                </w:p>
                <w:p w:rsidR="00CA4D83" w:rsidRPr="007061FF" w:rsidRDefault="00CA4D83" w:rsidP="00D36A0F">
                  <w:pPr>
                    <w:pStyle w:val="Puesto"/>
                    <w:ind w:left="0" w:firstLine="0"/>
                    <w:contextualSpacing/>
                    <w:jc w:val="both"/>
                    <w:rPr>
                      <w:rFonts w:ascii="Gisha" w:hAnsi="Gisha" w:cs="Gisha"/>
                      <w:sz w:val="16"/>
                      <w:szCs w:val="16"/>
                      <w:lang w:val="es-CO"/>
                    </w:rPr>
                  </w:pPr>
                </w:p>
                <w:p w:rsidR="00CA4D83" w:rsidRPr="007061FF" w:rsidRDefault="00CA4D83" w:rsidP="00D36A0F">
                  <w:pPr>
                    <w:widowControl w:val="0"/>
                    <w:overflowPunct w:val="0"/>
                    <w:autoSpaceDE w:val="0"/>
                    <w:autoSpaceDN w:val="0"/>
                    <w:adjustRightInd w:val="0"/>
                    <w:ind w:left="0" w:right="136" w:firstLine="0"/>
                    <w:rPr>
                      <w:rFonts w:ascii="Gisha" w:hAnsi="Gisha" w:cs="Gisha"/>
                      <w:kern w:val="28"/>
                      <w:sz w:val="16"/>
                      <w:szCs w:val="16"/>
                    </w:rPr>
                  </w:pPr>
                  <w:r w:rsidRPr="007061FF">
                    <w:rPr>
                      <w:rFonts w:ascii="Gisha" w:hAnsi="Gisha" w:cs="Gisha"/>
                      <w:kern w:val="28"/>
                      <w:sz w:val="16"/>
                      <w:szCs w:val="16"/>
                    </w:rPr>
                    <w:t xml:space="preserve">Profundizar en la taxonomía y sistemática de Hemimetábola/ Holometábola principalmente del neotrópico.  </w:t>
                  </w:r>
                </w:p>
                <w:p w:rsidR="00D36A0F" w:rsidRPr="007061FF" w:rsidRDefault="00D36A0F" w:rsidP="00D36A0F">
                  <w:pPr>
                    <w:widowControl w:val="0"/>
                    <w:overflowPunct w:val="0"/>
                    <w:autoSpaceDE w:val="0"/>
                    <w:autoSpaceDN w:val="0"/>
                    <w:adjustRightInd w:val="0"/>
                    <w:ind w:left="0" w:right="136" w:firstLine="0"/>
                    <w:rPr>
                      <w:rFonts w:ascii="Gisha" w:hAnsi="Gisha" w:cs="Gisha"/>
                      <w:kern w:val="28"/>
                      <w:sz w:val="16"/>
                      <w:szCs w:val="16"/>
                    </w:rPr>
                  </w:pPr>
                </w:p>
                <w:p w:rsidR="00CA4D83" w:rsidRPr="007061FF" w:rsidRDefault="00CA4D83" w:rsidP="00D36A0F">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OBJETIVOS ESPECIFICOS</w:t>
                  </w:r>
                </w:p>
                <w:p w:rsidR="00CA4D83" w:rsidRPr="007061FF" w:rsidRDefault="00CA4D83" w:rsidP="00D36A0F">
                  <w:pPr>
                    <w:ind w:left="0" w:firstLine="0"/>
                    <w:contextualSpacing/>
                    <w:rPr>
                      <w:rFonts w:ascii="Gisha" w:hAnsi="Gisha" w:cs="Gisha"/>
                      <w:sz w:val="16"/>
                      <w:szCs w:val="16"/>
                    </w:rPr>
                  </w:pPr>
                </w:p>
                <w:p w:rsidR="00CA4D83" w:rsidRPr="007061FF" w:rsidRDefault="00CA4D83" w:rsidP="00D36A0F">
                  <w:pPr>
                    <w:ind w:left="0" w:firstLine="0"/>
                    <w:rPr>
                      <w:rFonts w:ascii="Gisha" w:hAnsi="Gisha" w:cs="Gisha"/>
                      <w:sz w:val="16"/>
                      <w:szCs w:val="16"/>
                    </w:rPr>
                  </w:pPr>
                  <w:r w:rsidRPr="007061FF">
                    <w:rPr>
                      <w:rFonts w:ascii="Gisha" w:hAnsi="Gisha" w:cs="Gisha"/>
                      <w:sz w:val="16"/>
                      <w:szCs w:val="16"/>
                    </w:rPr>
                    <w:t>Proporcionar las bases conceptuales en el área de la entomología, su diversidad, clasificación, morfología y biología.</w:t>
                  </w:r>
                </w:p>
                <w:p w:rsidR="00CA4D83" w:rsidRPr="007061FF" w:rsidRDefault="00CA4D83" w:rsidP="00CA4D83">
                  <w:pPr>
                    <w:rPr>
                      <w:rFonts w:ascii="Gisha" w:hAnsi="Gisha" w:cs="Gisha"/>
                      <w:sz w:val="16"/>
                      <w:szCs w:val="16"/>
                    </w:rPr>
                  </w:pPr>
                  <w:r w:rsidRPr="007061FF">
                    <w:rPr>
                      <w:rFonts w:ascii="Gisha" w:hAnsi="Gisha" w:cs="Gisha"/>
                      <w:sz w:val="16"/>
                      <w:szCs w:val="16"/>
                    </w:rPr>
                    <w:t xml:space="preserve">Abordar los principales grupos de interés objeto de estudio por parte de los estudiantes </w:t>
                  </w:r>
                </w:p>
                <w:p w:rsidR="00CA4D83" w:rsidRPr="007061FF" w:rsidRDefault="00CA4D83" w:rsidP="00D36A0F">
                  <w:pPr>
                    <w:rPr>
                      <w:rFonts w:ascii="Gisha" w:hAnsi="Gisha" w:cs="Gisha"/>
                      <w:sz w:val="16"/>
                      <w:szCs w:val="16"/>
                    </w:rPr>
                  </w:pPr>
                  <w:r w:rsidRPr="007061FF">
                    <w:rPr>
                      <w:rFonts w:ascii="Gisha" w:hAnsi="Gisha" w:cs="Gisha"/>
                      <w:color w:val="222222"/>
                      <w:sz w:val="16"/>
                      <w:szCs w:val="16"/>
                    </w:rPr>
                    <w:t>Facilitar la adquisición de una actitud crítica y flexible en investigación científica.</w:t>
                  </w:r>
                </w:p>
              </w:tc>
            </w:tr>
            <w:tr w:rsidR="00CA4D83" w:rsidRPr="007061FF" w:rsidTr="00D36A0F">
              <w:tc>
                <w:tcPr>
                  <w:tcW w:w="8398" w:type="dxa"/>
                  <w:gridSpan w:val="2"/>
                  <w:hideMark/>
                </w:tcPr>
                <w:p w:rsidR="00CA4D83" w:rsidRPr="007061FF" w:rsidRDefault="00CA4D83" w:rsidP="00CA4D83">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A4D83" w:rsidRPr="007061FF" w:rsidTr="00D36A0F">
              <w:tc>
                <w:tcPr>
                  <w:tcW w:w="3383" w:type="dxa"/>
                  <w:hideMark/>
                </w:tcPr>
                <w:p w:rsidR="00CA4D83" w:rsidRPr="007061FF" w:rsidRDefault="00CA4D8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015" w:type="dxa"/>
                  <w:hideMark/>
                </w:tcPr>
                <w:p w:rsidR="00CA4D83" w:rsidRPr="007061FF" w:rsidRDefault="00CA4D8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CA4D83" w:rsidRPr="007061FF" w:rsidTr="00D36A0F">
              <w:tc>
                <w:tcPr>
                  <w:tcW w:w="3383" w:type="dxa"/>
                  <w:hideMark/>
                </w:tcPr>
                <w:p w:rsidR="00CA4D83" w:rsidRPr="007061FF" w:rsidRDefault="00CA4D83" w:rsidP="008950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1. </w:t>
                  </w:r>
                  <w:r w:rsidRPr="007061FF">
                    <w:rPr>
                      <w:rFonts w:ascii="Gisha" w:hAnsi="Gisha" w:cs="Gisha"/>
                      <w:b w:val="0"/>
                      <w:bCs/>
                      <w:color w:val="222222"/>
                      <w:sz w:val="16"/>
                      <w:szCs w:val="16"/>
                      <w:lang w:val="es-CO"/>
                    </w:rPr>
                    <w:t>Morfología y Sistemática de Insectos</w:t>
                  </w:r>
                </w:p>
              </w:tc>
              <w:tc>
                <w:tcPr>
                  <w:tcW w:w="5015" w:type="dxa"/>
                </w:tcPr>
                <w:p w:rsidR="00CA4D83" w:rsidRPr="007061FF" w:rsidRDefault="00CA4D83" w:rsidP="00895019">
                  <w:pPr>
                    <w:ind w:left="0" w:firstLine="0"/>
                    <w:contextualSpacing/>
                    <w:rPr>
                      <w:rFonts w:ascii="Gisha" w:hAnsi="Gisha" w:cs="Gisha"/>
                      <w:b/>
                      <w:sz w:val="16"/>
                      <w:szCs w:val="16"/>
                    </w:rPr>
                  </w:pPr>
                  <w:r w:rsidRPr="007061FF">
                    <w:rPr>
                      <w:rFonts w:ascii="Gisha" w:hAnsi="Gisha" w:cs="Gisha"/>
                      <w:color w:val="222222"/>
                      <w:sz w:val="16"/>
                      <w:szCs w:val="16"/>
                    </w:rPr>
                    <w:t>Morfología externa de los insectos y su uso en la sistemática. Clasificación de los insectos. Filoenia. Los grupos supraordinales a través de la historia. Estado actual de la clasificación identificación y manejo de claves.</w:t>
                  </w:r>
                </w:p>
              </w:tc>
            </w:tr>
            <w:tr w:rsidR="00CA4D83" w:rsidRPr="007061FF" w:rsidTr="00D36A0F">
              <w:tc>
                <w:tcPr>
                  <w:tcW w:w="3383" w:type="dxa"/>
                  <w:hideMark/>
                </w:tcPr>
                <w:p w:rsidR="00CA4D83" w:rsidRPr="007061FF" w:rsidRDefault="00CA4D83" w:rsidP="008950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2. </w:t>
                  </w:r>
                  <w:r w:rsidRPr="007061FF">
                    <w:rPr>
                      <w:rFonts w:ascii="Gisha" w:hAnsi="Gisha" w:cs="Gisha"/>
                      <w:b w:val="0"/>
                      <w:bCs/>
                      <w:color w:val="222222"/>
                      <w:sz w:val="16"/>
                      <w:szCs w:val="16"/>
                      <w:lang w:val="es-CO"/>
                    </w:rPr>
                    <w:t>Taller de técnicas de campo y laboratorio</w:t>
                  </w:r>
                </w:p>
              </w:tc>
              <w:tc>
                <w:tcPr>
                  <w:tcW w:w="5015" w:type="dxa"/>
                </w:tcPr>
                <w:p w:rsidR="00CA4D83" w:rsidRPr="007061FF" w:rsidRDefault="00CA4D83" w:rsidP="00895019">
                  <w:pPr>
                    <w:ind w:left="0" w:firstLine="0"/>
                    <w:rPr>
                      <w:rFonts w:ascii="Gisha" w:hAnsi="Gisha" w:cs="Gisha"/>
                      <w:color w:val="222222"/>
                      <w:sz w:val="16"/>
                      <w:szCs w:val="16"/>
                    </w:rPr>
                  </w:pPr>
                  <w:r w:rsidRPr="007061FF">
                    <w:rPr>
                      <w:rFonts w:ascii="Gisha" w:hAnsi="Gisha" w:cs="Gisha"/>
                      <w:color w:val="222222"/>
                      <w:sz w:val="16"/>
                      <w:szCs w:val="16"/>
                    </w:rPr>
                    <w:t xml:space="preserve">Recolección. Equipamiento básico. Uso de cebos y atrayentes. Fijación y preservación venenos. Requerimientos legales para colectar. Colecciones sistemáticas. Preparación manipulación y rotulado de los ejemplares. Preparados microscópico. Organización y arreglo de las colecciones. </w:t>
                  </w:r>
                </w:p>
                <w:p w:rsidR="00CA4D83" w:rsidRPr="007061FF" w:rsidRDefault="00CA4D83" w:rsidP="00895019">
                  <w:pPr>
                    <w:ind w:left="0" w:firstLine="0"/>
                    <w:contextualSpacing/>
                    <w:rPr>
                      <w:rFonts w:ascii="Gisha" w:hAnsi="Gisha" w:cs="Gisha"/>
                      <w:sz w:val="16"/>
                      <w:szCs w:val="16"/>
                    </w:rPr>
                  </w:pPr>
                </w:p>
              </w:tc>
            </w:tr>
            <w:tr w:rsidR="00CA4D83" w:rsidRPr="007061FF" w:rsidTr="00D36A0F">
              <w:tc>
                <w:tcPr>
                  <w:tcW w:w="3383" w:type="dxa"/>
                  <w:hideMark/>
                </w:tcPr>
                <w:p w:rsidR="00CA4D83" w:rsidRPr="007061FF" w:rsidRDefault="00CA4D83" w:rsidP="00895019">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 xml:space="preserve">Unidad 3. </w:t>
                  </w:r>
                  <w:r w:rsidRPr="007061FF">
                    <w:rPr>
                      <w:rFonts w:ascii="Gisha" w:hAnsi="Gisha" w:cs="Gisha"/>
                      <w:b w:val="0"/>
                      <w:color w:val="222222"/>
                      <w:sz w:val="16"/>
                      <w:szCs w:val="16"/>
                      <w:lang w:val="es-CO"/>
                    </w:rPr>
                    <w:t>Tópicos de investigación</w:t>
                  </w:r>
                </w:p>
              </w:tc>
              <w:tc>
                <w:tcPr>
                  <w:tcW w:w="5015" w:type="dxa"/>
                  <w:hideMark/>
                </w:tcPr>
                <w:p w:rsidR="00CA4D83" w:rsidRPr="007061FF" w:rsidRDefault="00CA4D83" w:rsidP="00895019">
                  <w:pPr>
                    <w:ind w:left="0" w:firstLine="0"/>
                    <w:rPr>
                      <w:rFonts w:ascii="Gisha" w:hAnsi="Gisha" w:cs="Gisha"/>
                      <w:color w:val="222222"/>
                      <w:sz w:val="16"/>
                      <w:szCs w:val="16"/>
                    </w:rPr>
                  </w:pPr>
                  <w:r w:rsidRPr="007061FF">
                    <w:rPr>
                      <w:rFonts w:ascii="Gisha" w:hAnsi="Gisha" w:cs="Gisha"/>
                      <w:color w:val="222222"/>
                      <w:sz w:val="16"/>
                      <w:szCs w:val="16"/>
                    </w:rPr>
                    <w:t>Se aborta grupos de insectos según interés de investigación de los estudiantes. Hemipteros acuáticos, Ephemeroptera, Plecoptera, Lepidoptera, Escarabajos estercoleros.</w:t>
                  </w:r>
                </w:p>
                <w:p w:rsidR="00CA4D83" w:rsidRPr="007061FF" w:rsidRDefault="00CA4D83" w:rsidP="00895019">
                  <w:pPr>
                    <w:ind w:left="0" w:firstLine="0"/>
                    <w:contextualSpacing/>
                    <w:rPr>
                      <w:rFonts w:ascii="Gisha" w:hAnsi="Gisha" w:cs="Gisha"/>
                      <w:sz w:val="16"/>
                      <w:szCs w:val="16"/>
                    </w:rPr>
                  </w:pPr>
                </w:p>
              </w:tc>
            </w:tr>
            <w:tr w:rsidR="00CA4D83" w:rsidRPr="007061FF" w:rsidTr="00D36A0F">
              <w:tc>
                <w:tcPr>
                  <w:tcW w:w="3383" w:type="dxa"/>
                  <w:hideMark/>
                </w:tcPr>
                <w:p w:rsidR="00CA4D83" w:rsidRPr="007061FF" w:rsidRDefault="00CA4D83" w:rsidP="00CA4D83">
                  <w:pPr>
                    <w:pStyle w:val="Puesto"/>
                    <w:contextualSpacing/>
                    <w:jc w:val="both"/>
                    <w:rPr>
                      <w:rFonts w:ascii="Gisha" w:hAnsi="Gisha" w:cs="Gisha"/>
                      <w:b w:val="0"/>
                      <w:sz w:val="16"/>
                      <w:szCs w:val="16"/>
                      <w:lang w:val="es-CO"/>
                    </w:rPr>
                  </w:pPr>
                </w:p>
              </w:tc>
              <w:tc>
                <w:tcPr>
                  <w:tcW w:w="5015" w:type="dxa"/>
                  <w:hideMark/>
                </w:tcPr>
                <w:p w:rsidR="00CA4D83" w:rsidRPr="007061FF" w:rsidRDefault="00CA4D83" w:rsidP="00CA4D83">
                  <w:pPr>
                    <w:contextualSpacing/>
                    <w:rPr>
                      <w:rFonts w:ascii="Gisha" w:hAnsi="Gisha" w:cs="Gisha"/>
                      <w:sz w:val="16"/>
                      <w:szCs w:val="16"/>
                    </w:rPr>
                  </w:pPr>
                </w:p>
              </w:tc>
            </w:tr>
            <w:tr w:rsidR="00CA4D83" w:rsidRPr="007061FF" w:rsidTr="00D36A0F">
              <w:tc>
                <w:tcPr>
                  <w:tcW w:w="8398" w:type="dxa"/>
                  <w:gridSpan w:val="2"/>
                </w:tcPr>
                <w:p w:rsidR="00CA4D83" w:rsidRPr="007061FF" w:rsidRDefault="00895019" w:rsidP="00CA4D83">
                  <w:pPr>
                    <w:widowControl w:val="0"/>
                    <w:overflowPunct w:val="0"/>
                    <w:autoSpaceDE w:val="0"/>
                    <w:autoSpaceDN w:val="0"/>
                    <w:adjustRightInd w:val="0"/>
                    <w:ind w:right="136"/>
                    <w:rPr>
                      <w:rFonts w:ascii="Gisha" w:hAnsi="Gisha" w:cs="Gisha"/>
                      <w:b/>
                      <w:kern w:val="28"/>
                      <w:sz w:val="16"/>
                      <w:szCs w:val="16"/>
                    </w:rPr>
                  </w:pPr>
                  <w:r w:rsidRPr="007061FF">
                    <w:rPr>
                      <w:rFonts w:ascii="Gisha" w:hAnsi="Gisha" w:cs="Gisha"/>
                      <w:b/>
                      <w:kern w:val="28"/>
                      <w:sz w:val="16"/>
                      <w:szCs w:val="16"/>
                    </w:rPr>
                    <w:t>BIBLIOGRAFIA BÁSICA</w:t>
                  </w:r>
                </w:p>
                <w:p w:rsidR="00CA4D83" w:rsidRPr="007061FF" w:rsidRDefault="00CA4D83" w:rsidP="00CA4D83">
                  <w:pPr>
                    <w:widowControl w:val="0"/>
                    <w:overflowPunct w:val="0"/>
                    <w:autoSpaceDE w:val="0"/>
                    <w:autoSpaceDN w:val="0"/>
                    <w:adjustRightInd w:val="0"/>
                    <w:ind w:right="136"/>
                    <w:rPr>
                      <w:rFonts w:ascii="Gisha" w:hAnsi="Gisha" w:cs="Gisha"/>
                      <w:b/>
                      <w:kern w:val="28"/>
                      <w:sz w:val="16"/>
                      <w:szCs w:val="16"/>
                    </w:rPr>
                  </w:pPr>
                </w:p>
                <w:p w:rsidR="00CA4D83" w:rsidRPr="007061FF"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rPr>
                  </w:pPr>
                  <w:r w:rsidRPr="007061FF">
                    <w:rPr>
                      <w:rFonts w:ascii="Gisha" w:hAnsi="Gisha" w:cs="Gisha"/>
                      <w:kern w:val="28"/>
                      <w:sz w:val="16"/>
                      <w:szCs w:val="16"/>
                    </w:rPr>
                    <w:t xml:space="preserve">Barrientos, J. A. Curso Práctico De Entomología. 2004. Universidad De Alicante, Asociación Española </w:t>
                  </w:r>
                  <w:r w:rsidRPr="007061FF">
                    <w:rPr>
                      <w:rFonts w:ascii="Gisha" w:hAnsi="Gisha" w:cs="Gisha"/>
                      <w:kern w:val="28"/>
                      <w:sz w:val="16"/>
                      <w:szCs w:val="16"/>
                    </w:rPr>
                    <w:lastRenderedPageBreak/>
                    <w:t>De Entomología, Universidad Autónoma De Barcelona.</w:t>
                  </w:r>
                </w:p>
                <w:p w:rsidR="00CA4D83" w:rsidRPr="007061FF"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rPr>
                  </w:pPr>
                  <w:r w:rsidRPr="00DE458E">
                    <w:rPr>
                      <w:rFonts w:ascii="Gisha" w:hAnsi="Gisha" w:cs="Gisha"/>
                      <w:kern w:val="28"/>
                      <w:sz w:val="16"/>
                      <w:szCs w:val="16"/>
                      <w:lang w:val="en-US"/>
                    </w:rPr>
                    <w:t>Gillott, C. 2005. Entomology, 3</w:t>
                  </w:r>
                  <w:r w:rsidRPr="00DE458E">
                    <w:rPr>
                      <w:rFonts w:ascii="Gisha" w:hAnsi="Gisha" w:cs="Gisha"/>
                      <w:kern w:val="28"/>
                      <w:sz w:val="16"/>
                      <w:szCs w:val="16"/>
                      <w:vertAlign w:val="superscript"/>
                      <w:lang w:val="en-US"/>
                    </w:rPr>
                    <w:t>rd</w:t>
                  </w:r>
                  <w:r w:rsidRPr="00DE458E">
                    <w:rPr>
                      <w:rFonts w:ascii="Gisha" w:hAnsi="Gisha" w:cs="Gisha"/>
                      <w:kern w:val="28"/>
                      <w:sz w:val="16"/>
                      <w:szCs w:val="16"/>
                      <w:lang w:val="en-US"/>
                    </w:rPr>
                    <w:t xml:space="preserve"> Edition. </w:t>
                  </w:r>
                  <w:r w:rsidRPr="007061FF">
                    <w:rPr>
                      <w:rFonts w:ascii="Gisha" w:hAnsi="Gisha" w:cs="Gisha"/>
                      <w:kern w:val="28"/>
                      <w:sz w:val="16"/>
                      <w:szCs w:val="16"/>
                    </w:rPr>
                    <w:t>Springer, 345 P.</w:t>
                  </w:r>
                </w:p>
                <w:p w:rsidR="00CA4D83" w:rsidRPr="007061FF"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rPr>
                  </w:pPr>
                  <w:r w:rsidRPr="007061FF">
                    <w:rPr>
                      <w:rFonts w:ascii="Gisha" w:hAnsi="Gisha" w:cs="Gisha"/>
                      <w:kern w:val="28"/>
                      <w:sz w:val="16"/>
                      <w:szCs w:val="16"/>
                    </w:rPr>
                    <w:t xml:space="preserve">Llorente, B., Gonzalez, S. E., Papavero, N. 2000. Biodiversidad, Taxonomía Y Biogeografía De Artrópodos De México: Hacia Una Síntesis De Su Conocimiento. Vol Ii. Unam, Conabio, Bayer. Las Prensas De Ciencias. México.  </w:t>
                  </w:r>
                </w:p>
                <w:p w:rsidR="00CA4D83" w:rsidRPr="007061FF"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rPr>
                  </w:pPr>
                  <w:r w:rsidRPr="007061FF">
                    <w:rPr>
                      <w:rFonts w:ascii="Gisha" w:hAnsi="Gisha" w:cs="Gisha"/>
                      <w:kern w:val="28"/>
                      <w:sz w:val="16"/>
                      <w:szCs w:val="16"/>
                    </w:rPr>
                    <w:t xml:space="preserve">Llorente, B., J., Morrone, J. J., Yáñez, O. O. &amp; Vargas, F. I. 2004. Biodiversidad, Taxonomía Y Biogeografía De Artrópodos De México: Hacia Una Síntesis De Su Conocimiento. Vol. Iv. Conabio, Instituto De Biología, Unam. Las Prensas De Ciencias. México.  </w:t>
                  </w:r>
                </w:p>
                <w:p w:rsidR="00CA4D83" w:rsidRPr="00DE458E"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lang w:val="en-US"/>
                    </w:rPr>
                  </w:pPr>
                  <w:r w:rsidRPr="00DE458E">
                    <w:rPr>
                      <w:rFonts w:ascii="Gisha" w:hAnsi="Gisha" w:cs="Gisha"/>
                      <w:kern w:val="28"/>
                      <w:sz w:val="16"/>
                      <w:szCs w:val="16"/>
                      <w:lang w:val="en-US"/>
                    </w:rPr>
                    <w:t>RRoss H. A. Jr. 2000. American Insects: A Handbook Of The Insects Of America North Of Mexico, Second Edition, P 1021.</w:t>
                  </w:r>
                </w:p>
                <w:p w:rsidR="00CA4D83" w:rsidRPr="007061FF" w:rsidRDefault="00CA4D83" w:rsidP="000D29FA">
                  <w:pPr>
                    <w:widowControl w:val="0"/>
                    <w:numPr>
                      <w:ilvl w:val="0"/>
                      <w:numId w:val="25"/>
                    </w:numPr>
                    <w:overflowPunct w:val="0"/>
                    <w:autoSpaceDE w:val="0"/>
                    <w:autoSpaceDN w:val="0"/>
                    <w:adjustRightInd w:val="0"/>
                    <w:ind w:left="357" w:hanging="357"/>
                    <w:rPr>
                      <w:rFonts w:ascii="Gisha" w:hAnsi="Gisha" w:cs="Gisha"/>
                      <w:kern w:val="28"/>
                      <w:sz w:val="16"/>
                      <w:szCs w:val="16"/>
                    </w:rPr>
                  </w:pPr>
                  <w:r w:rsidRPr="00DE458E">
                    <w:rPr>
                      <w:rFonts w:ascii="Gisha" w:hAnsi="Gisha" w:cs="Gisha"/>
                      <w:kern w:val="28"/>
                      <w:sz w:val="16"/>
                      <w:szCs w:val="16"/>
                      <w:lang w:val="en-US"/>
                    </w:rPr>
                    <w:t xml:space="preserve">Stewaet, J. A., New T. R. And Lewis, O. T. 2007. </w:t>
                  </w:r>
                  <w:r w:rsidRPr="007061FF">
                    <w:rPr>
                      <w:rFonts w:ascii="Gisha" w:hAnsi="Gisha" w:cs="Gisha"/>
                      <w:kern w:val="28"/>
                      <w:sz w:val="16"/>
                      <w:szCs w:val="16"/>
                    </w:rPr>
                    <w:t>Insect Conservation Biology. 464 P</w:t>
                  </w:r>
                </w:p>
                <w:p w:rsidR="00CA4D83" w:rsidRPr="007061FF" w:rsidRDefault="00CA4D83" w:rsidP="00CA4D83">
                  <w:pPr>
                    <w:contextualSpacing/>
                    <w:rPr>
                      <w:rFonts w:ascii="Gisha" w:hAnsi="Gisha" w:cs="Gisha"/>
                      <w:sz w:val="16"/>
                      <w:szCs w:val="16"/>
                    </w:rPr>
                  </w:pPr>
                </w:p>
              </w:tc>
            </w:tr>
          </w:tbl>
          <w:p w:rsidR="003E2D2F" w:rsidRPr="007061FF" w:rsidRDefault="003E2D2F" w:rsidP="00CA4D83">
            <w:pPr>
              <w:widowControl w:val="0"/>
              <w:overflowPunct w:val="0"/>
              <w:autoSpaceDE w:val="0"/>
              <w:autoSpaceDN w:val="0"/>
              <w:adjustRightInd w:val="0"/>
              <w:ind w:left="357" w:firstLine="0"/>
              <w:rPr>
                <w:rFonts w:ascii="Gisha" w:eastAsia="Times New Roman" w:hAnsi="Gisha" w:cs="Gisha"/>
                <w:color w:val="000000"/>
                <w:sz w:val="22"/>
                <w:szCs w:val="22"/>
                <w:lang w:eastAsia="es-MX"/>
              </w:rPr>
            </w:pPr>
          </w:p>
        </w:tc>
      </w:tr>
      <w:tr w:rsidR="007D7CD5" w:rsidRPr="007061FF" w:rsidTr="0067476D">
        <w:trPr>
          <w:gridAfter w:val="1"/>
          <w:wAfter w:w="360" w:type="dxa"/>
          <w:trHeight w:val="294"/>
        </w:trPr>
        <w:tc>
          <w:tcPr>
            <w:tcW w:w="9391" w:type="dxa"/>
            <w:gridSpan w:val="2"/>
            <w:shd w:val="clear" w:color="auto" w:fill="auto"/>
            <w:noWrap/>
            <w:vAlign w:val="bottom"/>
            <w:hideMark/>
          </w:tcPr>
          <w:p w:rsidR="00BB7C49" w:rsidRPr="007061FF" w:rsidRDefault="00BB7C49" w:rsidP="007D7CD5">
            <w:pPr>
              <w:rPr>
                <w:rFonts w:ascii="Gisha" w:eastAsia="Times New Roman" w:hAnsi="Gisha" w:cs="Gisha"/>
                <w:color w:val="000000"/>
                <w:sz w:val="22"/>
                <w:szCs w:val="22"/>
                <w:lang w:eastAsia="es-MX"/>
              </w:rPr>
            </w:pPr>
          </w:p>
          <w:p w:rsidR="000A4F08" w:rsidRPr="007061FF" w:rsidRDefault="000A4F08" w:rsidP="007D7CD5">
            <w:pPr>
              <w:rPr>
                <w:rFonts w:ascii="Gisha" w:eastAsia="Times New Roman" w:hAnsi="Gisha" w:cs="Gisha"/>
                <w:color w:val="000000"/>
                <w:sz w:val="22"/>
                <w:szCs w:val="22"/>
                <w:lang w:eastAsia="es-MX"/>
              </w:rPr>
            </w:pPr>
          </w:p>
          <w:p w:rsidR="007D7CD5" w:rsidRPr="007061FF" w:rsidRDefault="00BB7C49" w:rsidP="000D29FA">
            <w:pPr>
              <w:numPr>
                <w:ilvl w:val="0"/>
                <w:numId w:val="24"/>
              </w:numPr>
              <w:ind w:left="465" w:hanging="426"/>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t>Sistemática y Taxonomía Animal</w:t>
            </w:r>
          </w:p>
        </w:tc>
      </w:tr>
      <w:tr w:rsidR="007D7CD5" w:rsidRPr="00B250AD" w:rsidTr="0067476D">
        <w:trPr>
          <w:gridAfter w:val="1"/>
          <w:wAfter w:w="360" w:type="dxa"/>
          <w:trHeight w:val="294"/>
        </w:trPr>
        <w:tc>
          <w:tcPr>
            <w:tcW w:w="9391" w:type="dxa"/>
            <w:gridSpan w:val="2"/>
            <w:shd w:val="clear" w:color="auto" w:fill="auto"/>
            <w:noWrap/>
            <w:vAlign w:val="bottom"/>
            <w:hideMark/>
          </w:tcPr>
          <w:p w:rsidR="00AF138E" w:rsidRPr="007061FF" w:rsidRDefault="00AF138E" w:rsidP="00AF138E">
            <w:pPr>
              <w:rPr>
                <w:rFonts w:ascii="Gisha" w:hAnsi="Gisha" w:cs="Gisha"/>
                <w:sz w:val="22"/>
                <w:szCs w:val="22"/>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594"/>
              <w:gridCol w:w="1789"/>
              <w:gridCol w:w="5015"/>
            </w:tblGrid>
            <w:tr w:rsidR="00CA4D83" w:rsidRPr="007061FF" w:rsidTr="00ED256A">
              <w:tc>
                <w:tcPr>
                  <w:tcW w:w="3383" w:type="dxa"/>
                  <w:gridSpan w:val="2"/>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p>
              </w:tc>
              <w:tc>
                <w:tcPr>
                  <w:tcW w:w="5015" w:type="dxa"/>
                  <w:shd w:val="clear" w:color="auto" w:fill="215868" w:themeFill="accent5" w:themeFillShade="80"/>
                  <w:hideMark/>
                </w:tcPr>
                <w:p w:rsidR="00CA4D83" w:rsidRPr="007061FF" w:rsidRDefault="00CA4D83" w:rsidP="00CA4D83">
                  <w:pPr>
                    <w:pStyle w:val="Puesto"/>
                    <w:contextualSpacing/>
                    <w:jc w:val="both"/>
                    <w:rPr>
                      <w:rFonts w:ascii="Gisha" w:hAnsi="Gisha" w:cs="Gisha"/>
                      <w:color w:val="FFFFFF" w:themeColor="background1"/>
                      <w:sz w:val="18"/>
                      <w:szCs w:val="18"/>
                      <w:lang w:val="es-CO"/>
                    </w:rPr>
                  </w:pPr>
                </w:p>
              </w:tc>
            </w:tr>
            <w:tr w:rsidR="00CA4D83" w:rsidRPr="007061FF" w:rsidTr="00ED256A">
              <w:tc>
                <w:tcPr>
                  <w:tcW w:w="3383" w:type="dxa"/>
                  <w:gridSpan w:val="2"/>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15" w:type="dxa"/>
                  <w:shd w:val="clear" w:color="auto" w:fill="215868" w:themeFill="accent5" w:themeFillShade="80"/>
                  <w:hideMark/>
                </w:tcPr>
                <w:p w:rsidR="00CA4D83" w:rsidRPr="007061FF" w:rsidRDefault="00CA4D83" w:rsidP="00ED256A">
                  <w:pPr>
                    <w:pStyle w:val="Puesto"/>
                    <w:contextualSpacing/>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SISTEMATICA Y TAXONOMIA ANIMAL</w:t>
                  </w:r>
                </w:p>
              </w:tc>
            </w:tr>
            <w:tr w:rsidR="00CA4D83" w:rsidRPr="007061FF" w:rsidTr="00ED256A">
              <w:tc>
                <w:tcPr>
                  <w:tcW w:w="8398" w:type="dxa"/>
                  <w:gridSpan w:val="3"/>
                  <w:hideMark/>
                </w:tcPr>
                <w:p w:rsidR="00EC62D8" w:rsidRPr="007061FF" w:rsidRDefault="00EC62D8" w:rsidP="00EC62D8">
                  <w:pPr>
                    <w:shd w:val="clear" w:color="auto" w:fill="FFFFFF"/>
                    <w:ind w:left="0" w:firstLine="0"/>
                    <w:rPr>
                      <w:rFonts w:ascii="Gisha" w:hAnsi="Gisha" w:cs="Gisha"/>
                      <w:b/>
                      <w:color w:val="222222"/>
                      <w:sz w:val="16"/>
                      <w:szCs w:val="16"/>
                    </w:rPr>
                  </w:pPr>
                </w:p>
                <w:p w:rsidR="00EC62D8" w:rsidRPr="007061FF" w:rsidRDefault="00EC62D8" w:rsidP="00EC62D8">
                  <w:pPr>
                    <w:shd w:val="clear" w:color="auto" w:fill="FFFFFF"/>
                    <w:ind w:left="0" w:firstLine="0"/>
                    <w:rPr>
                      <w:rFonts w:ascii="Gisha" w:hAnsi="Gisha" w:cs="Gisha"/>
                      <w:b/>
                      <w:color w:val="222222"/>
                      <w:sz w:val="16"/>
                      <w:szCs w:val="16"/>
                    </w:rPr>
                  </w:pPr>
                  <w:r w:rsidRPr="007061FF">
                    <w:rPr>
                      <w:rFonts w:ascii="Gisha" w:hAnsi="Gisha" w:cs="Gisha"/>
                      <w:b/>
                      <w:color w:val="222222"/>
                      <w:sz w:val="16"/>
                      <w:szCs w:val="16"/>
                    </w:rPr>
                    <w:t>DESCRIPCIÓN</w:t>
                  </w:r>
                </w:p>
                <w:p w:rsidR="00EC62D8" w:rsidRPr="007061FF" w:rsidRDefault="00EC62D8" w:rsidP="00EC62D8">
                  <w:pPr>
                    <w:shd w:val="clear" w:color="auto" w:fill="FFFFFF"/>
                    <w:ind w:left="0" w:firstLine="0"/>
                    <w:rPr>
                      <w:rFonts w:ascii="Gisha" w:hAnsi="Gisha" w:cs="Gisha"/>
                      <w:color w:val="222222"/>
                      <w:sz w:val="16"/>
                      <w:szCs w:val="16"/>
                    </w:rPr>
                  </w:pPr>
                </w:p>
                <w:p w:rsidR="00EC62D8" w:rsidRPr="007061FF" w:rsidRDefault="00EC62D8" w:rsidP="00EC62D8">
                  <w:pPr>
                    <w:shd w:val="clear" w:color="auto" w:fill="FFFFFF"/>
                    <w:ind w:left="0" w:firstLine="0"/>
                    <w:rPr>
                      <w:rFonts w:ascii="Gisha" w:hAnsi="Gisha" w:cs="Gisha"/>
                      <w:color w:val="222222"/>
                      <w:sz w:val="16"/>
                      <w:szCs w:val="16"/>
                    </w:rPr>
                  </w:pPr>
                  <w:r w:rsidRPr="007061FF">
                    <w:rPr>
                      <w:rFonts w:ascii="Gisha" w:hAnsi="Gisha" w:cs="Gisha"/>
                      <w:color w:val="222222"/>
                      <w:sz w:val="16"/>
                      <w:szCs w:val="16"/>
                    </w:rPr>
                    <w:t xml:space="preserve">La Sistemática pretende dar un panorama general de los fundamentos teóricos y aplicaciones prácticas de índole taxonómica, en sus diversos niveles. </w:t>
                  </w:r>
                </w:p>
                <w:p w:rsidR="00CA4D83" w:rsidRPr="007061FF" w:rsidRDefault="00CA4D83" w:rsidP="00CA4D83">
                  <w:pPr>
                    <w:pStyle w:val="Puesto"/>
                    <w:contextualSpacing/>
                    <w:jc w:val="both"/>
                    <w:rPr>
                      <w:rFonts w:ascii="Gisha" w:hAnsi="Gisha" w:cs="Gisha"/>
                      <w:sz w:val="16"/>
                      <w:szCs w:val="16"/>
                      <w:lang w:val="es-CO"/>
                    </w:rPr>
                  </w:pPr>
                </w:p>
                <w:p w:rsidR="00ED256A" w:rsidRPr="007061FF" w:rsidRDefault="00CA4D83" w:rsidP="00CA4D83">
                  <w:pPr>
                    <w:widowControl w:val="0"/>
                    <w:overflowPunct w:val="0"/>
                    <w:autoSpaceDE w:val="0"/>
                    <w:autoSpaceDN w:val="0"/>
                    <w:adjustRightInd w:val="0"/>
                    <w:ind w:right="136"/>
                    <w:rPr>
                      <w:rFonts w:ascii="Gisha" w:hAnsi="Gisha" w:cs="Gisha"/>
                      <w:b/>
                      <w:sz w:val="16"/>
                      <w:szCs w:val="16"/>
                    </w:rPr>
                  </w:pPr>
                  <w:r w:rsidRPr="007061FF">
                    <w:rPr>
                      <w:rFonts w:ascii="Gisha" w:hAnsi="Gisha" w:cs="Gisha"/>
                      <w:b/>
                      <w:sz w:val="16"/>
                      <w:szCs w:val="16"/>
                    </w:rPr>
                    <w:t>OBJETIVO GENERAL</w:t>
                  </w:r>
                </w:p>
                <w:p w:rsidR="00ED256A" w:rsidRPr="007061FF" w:rsidRDefault="00ED256A" w:rsidP="00CA4D83">
                  <w:pPr>
                    <w:widowControl w:val="0"/>
                    <w:overflowPunct w:val="0"/>
                    <w:autoSpaceDE w:val="0"/>
                    <w:autoSpaceDN w:val="0"/>
                    <w:adjustRightInd w:val="0"/>
                    <w:ind w:right="136"/>
                    <w:rPr>
                      <w:rFonts w:ascii="Gisha" w:hAnsi="Gisha" w:cs="Gisha"/>
                      <w:sz w:val="16"/>
                      <w:szCs w:val="16"/>
                    </w:rPr>
                  </w:pPr>
                </w:p>
                <w:p w:rsidR="00ED256A" w:rsidRPr="007061FF" w:rsidRDefault="00CA4D83" w:rsidP="00ED256A">
                  <w:pPr>
                    <w:widowControl w:val="0"/>
                    <w:overflowPunct w:val="0"/>
                    <w:autoSpaceDE w:val="0"/>
                    <w:autoSpaceDN w:val="0"/>
                    <w:adjustRightInd w:val="0"/>
                    <w:ind w:left="0" w:right="136" w:firstLine="0"/>
                    <w:rPr>
                      <w:rFonts w:ascii="Gisha" w:hAnsi="Gisha" w:cs="Gisha"/>
                      <w:kern w:val="28"/>
                      <w:sz w:val="16"/>
                      <w:szCs w:val="16"/>
                    </w:rPr>
                  </w:pPr>
                  <w:r w:rsidRPr="007061FF">
                    <w:rPr>
                      <w:rFonts w:ascii="Gisha" w:hAnsi="Gisha" w:cs="Gisha"/>
                      <w:kern w:val="28"/>
                      <w:sz w:val="16"/>
                      <w:szCs w:val="16"/>
                    </w:rPr>
                    <w:t xml:space="preserve"> Adquirir las bases para la fundamentación e interpretación de la sistemática filogenética principalmente orientada hacia la taxonomía animal.</w:t>
                  </w:r>
                </w:p>
                <w:p w:rsidR="00CA4D83" w:rsidRPr="007061FF" w:rsidRDefault="00CA4D83" w:rsidP="00ED256A">
                  <w:pPr>
                    <w:widowControl w:val="0"/>
                    <w:overflowPunct w:val="0"/>
                    <w:autoSpaceDE w:val="0"/>
                    <w:autoSpaceDN w:val="0"/>
                    <w:adjustRightInd w:val="0"/>
                    <w:ind w:left="0" w:right="136" w:firstLine="0"/>
                    <w:rPr>
                      <w:rFonts w:ascii="Gisha" w:hAnsi="Gisha" w:cs="Gisha"/>
                      <w:kern w:val="28"/>
                      <w:sz w:val="16"/>
                      <w:szCs w:val="16"/>
                    </w:rPr>
                  </w:pPr>
                </w:p>
                <w:p w:rsidR="00CA4D83" w:rsidRPr="007061FF" w:rsidRDefault="00CA4D83" w:rsidP="00ED256A">
                  <w:pPr>
                    <w:pStyle w:val="Puesto"/>
                    <w:ind w:left="0" w:firstLine="0"/>
                    <w:contextualSpacing/>
                    <w:jc w:val="both"/>
                    <w:rPr>
                      <w:rFonts w:ascii="Gisha" w:hAnsi="Gisha" w:cs="Gisha"/>
                      <w:sz w:val="16"/>
                      <w:szCs w:val="16"/>
                      <w:lang w:val="es-CO"/>
                    </w:rPr>
                  </w:pPr>
                  <w:r w:rsidRPr="007061FF">
                    <w:rPr>
                      <w:rFonts w:ascii="Gisha" w:hAnsi="Gisha" w:cs="Gisha"/>
                      <w:sz w:val="16"/>
                      <w:szCs w:val="16"/>
                      <w:lang w:val="es-CO"/>
                    </w:rPr>
                    <w:t>OBJETIVOS ESPECIFICOS</w:t>
                  </w:r>
                </w:p>
                <w:p w:rsidR="00CA4D83" w:rsidRPr="007061FF" w:rsidRDefault="00CA4D83" w:rsidP="00ED256A">
                  <w:pPr>
                    <w:ind w:left="0" w:firstLine="0"/>
                    <w:rPr>
                      <w:rFonts w:ascii="Gisha" w:hAnsi="Gisha" w:cs="Gisha"/>
                      <w:sz w:val="16"/>
                      <w:szCs w:val="16"/>
                    </w:rPr>
                  </w:pPr>
                  <w:r w:rsidRPr="007061FF">
                    <w:rPr>
                      <w:rFonts w:ascii="Gisha" w:hAnsi="Gisha" w:cs="Gisha"/>
                      <w:sz w:val="16"/>
                      <w:szCs w:val="16"/>
                    </w:rPr>
                    <w:t>Comprender los fundamentos lógicos, epistemológicos y metodológicos que subyacen al análisis y síntesis de la información utilizada con el propósito de esclarecer las relaciones de parentesco entre los organismos.</w:t>
                  </w:r>
                </w:p>
                <w:p w:rsidR="00CA4D83" w:rsidRPr="007061FF" w:rsidRDefault="00CA4D83" w:rsidP="00ED256A">
                  <w:pPr>
                    <w:ind w:left="0" w:firstLine="0"/>
                    <w:rPr>
                      <w:rFonts w:ascii="Gisha" w:hAnsi="Gisha" w:cs="Gisha"/>
                      <w:sz w:val="16"/>
                      <w:szCs w:val="16"/>
                    </w:rPr>
                  </w:pPr>
                  <w:r w:rsidRPr="007061FF">
                    <w:rPr>
                      <w:rFonts w:ascii="Gisha" w:hAnsi="Gisha" w:cs="Gisha"/>
                      <w:sz w:val="16"/>
                      <w:szCs w:val="16"/>
                    </w:rPr>
                    <w:t>Comprender los principios evolutivos que subyacen a la elaboración de los algoritmos utilizados en reconstrucciones filogenéticos.</w:t>
                  </w:r>
                </w:p>
                <w:p w:rsidR="00CA4D83" w:rsidRPr="007061FF" w:rsidRDefault="00CA4D83" w:rsidP="00ED256A">
                  <w:pPr>
                    <w:ind w:left="0" w:firstLine="0"/>
                    <w:rPr>
                      <w:rFonts w:ascii="Gisha" w:hAnsi="Gisha" w:cs="Gisha"/>
                      <w:sz w:val="16"/>
                      <w:szCs w:val="16"/>
                    </w:rPr>
                  </w:pPr>
                  <w:r w:rsidRPr="007061FF">
                    <w:rPr>
                      <w:rFonts w:ascii="Gisha" w:hAnsi="Gisha" w:cs="Gisha"/>
                      <w:sz w:val="16"/>
                      <w:szCs w:val="16"/>
                    </w:rPr>
                    <w:t>Destacar la importancia de los estudios sobre la diversidad y las relaciones de parentesco de los organismos en la biología contemporánea.</w:t>
                  </w:r>
                </w:p>
                <w:p w:rsidR="00CA4D83" w:rsidRPr="007061FF" w:rsidRDefault="00CA4D83" w:rsidP="00CA4D83">
                  <w:pPr>
                    <w:contextualSpacing/>
                    <w:rPr>
                      <w:rFonts w:ascii="Gisha" w:hAnsi="Gisha" w:cs="Gisha"/>
                      <w:sz w:val="16"/>
                      <w:szCs w:val="16"/>
                    </w:rPr>
                  </w:pPr>
                </w:p>
              </w:tc>
            </w:tr>
            <w:tr w:rsidR="00CA4D83" w:rsidRPr="007061FF" w:rsidTr="00ED256A">
              <w:trPr>
                <w:cantSplit/>
              </w:trPr>
              <w:tc>
                <w:tcPr>
                  <w:tcW w:w="8398" w:type="dxa"/>
                  <w:gridSpan w:val="3"/>
                  <w:hideMark/>
                </w:tcPr>
                <w:p w:rsidR="00CA4D83" w:rsidRPr="007061FF" w:rsidRDefault="00CA4D83" w:rsidP="00CA4D83">
                  <w:pPr>
                    <w:pStyle w:val="Puesto"/>
                    <w:contextualSpacing/>
                    <w:rPr>
                      <w:rFonts w:ascii="Gisha" w:hAnsi="Gisha" w:cs="Gisha"/>
                      <w:sz w:val="16"/>
                      <w:szCs w:val="16"/>
                      <w:lang w:val="es-CO"/>
                    </w:rPr>
                  </w:pPr>
                  <w:r w:rsidRPr="007061FF">
                    <w:rPr>
                      <w:rFonts w:ascii="Gisha" w:hAnsi="Gisha" w:cs="Gisha"/>
                      <w:sz w:val="16"/>
                      <w:szCs w:val="16"/>
                      <w:lang w:val="es-CO"/>
                    </w:rPr>
                    <w:t>CONTENIDO BÁSICO</w:t>
                  </w:r>
                </w:p>
              </w:tc>
            </w:tr>
            <w:tr w:rsidR="00CA4D83" w:rsidRPr="007061FF" w:rsidTr="0038483A">
              <w:tc>
                <w:tcPr>
                  <w:tcW w:w="1594" w:type="dxa"/>
                  <w:hideMark/>
                </w:tcPr>
                <w:p w:rsidR="00CA4D83" w:rsidRPr="007061FF" w:rsidRDefault="00CA4D83" w:rsidP="00CA4D83">
                  <w:pPr>
                    <w:pStyle w:val="Puesto"/>
                    <w:contextualSpacing/>
                    <w:jc w:val="both"/>
                    <w:rPr>
                      <w:rFonts w:ascii="Gisha" w:hAnsi="Gisha" w:cs="Gisha"/>
                      <w:b w:val="0"/>
                      <w:sz w:val="18"/>
                      <w:szCs w:val="18"/>
                      <w:lang w:val="es-CO"/>
                    </w:rPr>
                  </w:pPr>
                  <w:r w:rsidRPr="007061FF">
                    <w:rPr>
                      <w:rFonts w:ascii="Gisha" w:hAnsi="Gisha" w:cs="Gisha"/>
                      <w:b w:val="0"/>
                      <w:sz w:val="18"/>
                      <w:szCs w:val="18"/>
                      <w:lang w:val="es-CO"/>
                    </w:rPr>
                    <w:t>UNIDAD</w:t>
                  </w:r>
                </w:p>
              </w:tc>
              <w:tc>
                <w:tcPr>
                  <w:tcW w:w="6804" w:type="dxa"/>
                  <w:gridSpan w:val="2"/>
                  <w:hideMark/>
                </w:tcPr>
                <w:p w:rsidR="00CA4D83" w:rsidRPr="007061FF" w:rsidRDefault="00CA4D8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TEMAS</w:t>
                  </w:r>
                </w:p>
              </w:tc>
            </w:tr>
            <w:tr w:rsidR="00CA4D83" w:rsidRPr="007061FF" w:rsidTr="0038483A">
              <w:tc>
                <w:tcPr>
                  <w:tcW w:w="1594" w:type="dxa"/>
                  <w:hideMark/>
                </w:tcPr>
                <w:p w:rsidR="00CA4D83" w:rsidRPr="007061FF" w:rsidRDefault="00CA4D83" w:rsidP="004F5C2D">
                  <w:pPr>
                    <w:pStyle w:val="Puesto"/>
                    <w:ind w:left="0" w:firstLine="0"/>
                    <w:contextualSpacing/>
                    <w:jc w:val="both"/>
                    <w:rPr>
                      <w:rFonts w:ascii="Gisha" w:hAnsi="Gisha" w:cs="Gisha"/>
                      <w:b w:val="0"/>
                      <w:sz w:val="18"/>
                      <w:szCs w:val="18"/>
                      <w:lang w:val="es-CO"/>
                    </w:rPr>
                  </w:pPr>
                  <w:r w:rsidRPr="007061FF">
                    <w:rPr>
                      <w:rFonts w:ascii="Gisha" w:hAnsi="Gisha" w:cs="Gisha"/>
                      <w:b w:val="0"/>
                      <w:sz w:val="18"/>
                      <w:szCs w:val="18"/>
                      <w:lang w:val="es-CO"/>
                    </w:rPr>
                    <w:t xml:space="preserve">Unidad 1. </w:t>
                  </w:r>
                  <w:r w:rsidRPr="007061FF">
                    <w:rPr>
                      <w:rFonts w:ascii="Gisha" w:hAnsi="Gisha" w:cs="Gisha"/>
                      <w:b w:val="0"/>
                      <w:bCs/>
                      <w:sz w:val="18"/>
                      <w:szCs w:val="18"/>
                      <w:lang w:val="es-CO"/>
                    </w:rPr>
                    <w:t>Si</w:t>
                  </w:r>
                  <w:r w:rsidR="004F5C2D" w:rsidRPr="007061FF">
                    <w:rPr>
                      <w:rFonts w:ascii="Gisha" w:hAnsi="Gisha" w:cs="Gisha"/>
                      <w:b w:val="0"/>
                      <w:bCs/>
                      <w:sz w:val="18"/>
                      <w:szCs w:val="18"/>
                      <w:lang w:val="es-CO"/>
                    </w:rPr>
                    <w:t>s</w:t>
                  </w:r>
                  <w:r w:rsidRPr="007061FF">
                    <w:rPr>
                      <w:rFonts w:ascii="Gisha" w:hAnsi="Gisha" w:cs="Gisha"/>
                      <w:b w:val="0"/>
                      <w:bCs/>
                      <w:sz w:val="18"/>
                      <w:szCs w:val="18"/>
                      <w:lang w:val="es-CO"/>
                    </w:rPr>
                    <w:t>temática Biológica</w:t>
                  </w:r>
                </w:p>
              </w:tc>
              <w:tc>
                <w:tcPr>
                  <w:tcW w:w="6804" w:type="dxa"/>
                  <w:gridSpan w:val="2"/>
                </w:tcPr>
                <w:p w:rsidR="00CA4D83" w:rsidRPr="007061FF" w:rsidRDefault="004F5C2D" w:rsidP="004F5C2D">
                  <w:pPr>
                    <w:ind w:left="0" w:firstLine="0"/>
                    <w:rPr>
                      <w:rFonts w:ascii="Gisha" w:hAnsi="Gisha" w:cs="Gisha"/>
                      <w:sz w:val="16"/>
                      <w:szCs w:val="16"/>
                    </w:rPr>
                  </w:pPr>
                  <w:r w:rsidRPr="007061FF">
                    <w:rPr>
                      <w:rFonts w:ascii="Gisha" w:hAnsi="Gisha" w:cs="Gisha"/>
                      <w:bCs/>
                      <w:sz w:val="16"/>
                      <w:szCs w:val="16"/>
                    </w:rPr>
                    <w:t>G</w:t>
                  </w:r>
                  <w:r w:rsidR="00CA4D83" w:rsidRPr="007061FF">
                    <w:rPr>
                      <w:rFonts w:ascii="Gisha" w:hAnsi="Gisha" w:cs="Gisha"/>
                      <w:bCs/>
                      <w:sz w:val="16"/>
                      <w:szCs w:val="16"/>
                    </w:rPr>
                    <w:t>eneralidades y conceptos básicos.</w:t>
                  </w:r>
                </w:p>
                <w:p w:rsidR="00CA4D83" w:rsidRPr="007061FF" w:rsidRDefault="00CA4D83" w:rsidP="00EC62D8">
                  <w:pPr>
                    <w:ind w:left="0" w:firstLine="0"/>
                    <w:rPr>
                      <w:rFonts w:ascii="Gisha" w:hAnsi="Gisha" w:cs="Gisha"/>
                      <w:b/>
                      <w:sz w:val="16"/>
                      <w:szCs w:val="16"/>
                    </w:rPr>
                  </w:pPr>
                  <w:r w:rsidRPr="007061FF">
                    <w:rPr>
                      <w:rFonts w:ascii="Gisha" w:hAnsi="Gisha" w:cs="Gisha"/>
                      <w:sz w:val="16"/>
                      <w:szCs w:val="16"/>
                    </w:rPr>
                    <w:t>Disciplinas relacionadas con la clasificación. Historia de la clasificación de los organismos. Jerarquía Linneana, taxones y categorías taxonómicas. Síntesis de las ideas sobre clasificación: La taxonomía Fenética, la Taxonomía Evolutiva y la Sistemática Filogenética. Etapas de un estudio sistemático: Búsqueda bibliográfica, Obtención e identificación de los especimenes en estudio. Selección y registro de caracteres. Análisis de los caracteres, interpretación de resultados y adopción de decisiones taxonómicas. Planteo de hipótesis.</w:t>
                  </w:r>
                </w:p>
              </w:tc>
            </w:tr>
            <w:tr w:rsidR="00CA4D83" w:rsidRPr="007061FF" w:rsidTr="0038483A">
              <w:tc>
                <w:tcPr>
                  <w:tcW w:w="1594" w:type="dxa"/>
                  <w:hideMark/>
                </w:tcPr>
                <w:p w:rsidR="00CA4D83" w:rsidRPr="007061FF" w:rsidRDefault="00CA4D83" w:rsidP="004F5C2D">
                  <w:pPr>
                    <w:pStyle w:val="Puesto"/>
                    <w:ind w:left="0" w:firstLine="0"/>
                    <w:contextualSpacing/>
                    <w:jc w:val="both"/>
                    <w:rPr>
                      <w:rFonts w:ascii="Gisha" w:hAnsi="Gisha" w:cs="Gisha"/>
                      <w:b w:val="0"/>
                      <w:sz w:val="18"/>
                      <w:szCs w:val="18"/>
                      <w:lang w:val="es-CO"/>
                    </w:rPr>
                  </w:pPr>
                  <w:r w:rsidRPr="007061FF">
                    <w:rPr>
                      <w:rFonts w:ascii="Gisha" w:hAnsi="Gisha" w:cs="Gisha"/>
                      <w:b w:val="0"/>
                      <w:sz w:val="18"/>
                      <w:szCs w:val="18"/>
                      <w:lang w:val="es-CO"/>
                    </w:rPr>
                    <w:t xml:space="preserve">Unidad 2. </w:t>
                  </w:r>
                  <w:r w:rsidRPr="007061FF">
                    <w:rPr>
                      <w:rFonts w:ascii="Gisha" w:hAnsi="Gisha" w:cs="Gisha"/>
                      <w:b w:val="0"/>
                      <w:bCs/>
                      <w:sz w:val="18"/>
                      <w:szCs w:val="18"/>
                      <w:lang w:val="es-CO"/>
                    </w:rPr>
                    <w:lastRenderedPageBreak/>
                    <w:t>Nomenclatura Biológica</w:t>
                  </w:r>
                </w:p>
              </w:tc>
              <w:tc>
                <w:tcPr>
                  <w:tcW w:w="6804" w:type="dxa"/>
                  <w:gridSpan w:val="2"/>
                </w:tcPr>
                <w:p w:rsidR="00CA4D83" w:rsidRPr="007061FF" w:rsidRDefault="00CA4D83" w:rsidP="00EC62D8">
                  <w:pPr>
                    <w:ind w:left="0" w:firstLine="0"/>
                    <w:rPr>
                      <w:rFonts w:ascii="Gisha" w:hAnsi="Gisha" w:cs="Gisha"/>
                      <w:sz w:val="16"/>
                      <w:szCs w:val="16"/>
                    </w:rPr>
                  </w:pPr>
                  <w:r w:rsidRPr="007061FF">
                    <w:rPr>
                      <w:rFonts w:ascii="Gisha" w:hAnsi="Gisha" w:cs="Gisha"/>
                      <w:sz w:val="16"/>
                      <w:szCs w:val="16"/>
                    </w:rPr>
                    <w:lastRenderedPageBreak/>
                    <w:t xml:space="preserve">Objeto de la nomenclatura biológica. Códigos Internacionales de Nomenclatura </w:t>
                  </w:r>
                  <w:r w:rsidRPr="007061FF">
                    <w:rPr>
                      <w:rFonts w:ascii="Gisha" w:hAnsi="Gisha" w:cs="Gisha"/>
                      <w:sz w:val="16"/>
                      <w:szCs w:val="16"/>
                    </w:rPr>
                    <w:lastRenderedPageBreak/>
                    <w:t xml:space="preserve">Botánica y Zoológica. Nombres científicos. Nombres de taxa por encima de la categoría de género. Nombres de taxa entre género y especie. Nombres de taxa especie e intraespecíficos. Nombres de híbridos. Principios operativos de la nomenclatura. Disponibilidad. Prioridad. Homonimia. Sinonimia. Tipificación. </w:t>
                  </w:r>
                </w:p>
              </w:tc>
            </w:tr>
            <w:tr w:rsidR="00CA4D83" w:rsidRPr="007061FF" w:rsidTr="0038483A">
              <w:tc>
                <w:tcPr>
                  <w:tcW w:w="1594" w:type="dxa"/>
                  <w:hideMark/>
                </w:tcPr>
                <w:p w:rsidR="00CA4D83" w:rsidRPr="007061FF" w:rsidRDefault="00CA4D83" w:rsidP="004F5C2D">
                  <w:pPr>
                    <w:ind w:left="0" w:firstLine="0"/>
                    <w:rPr>
                      <w:rFonts w:ascii="Gisha" w:hAnsi="Gisha" w:cs="Gisha"/>
                      <w:sz w:val="18"/>
                      <w:szCs w:val="18"/>
                    </w:rPr>
                  </w:pPr>
                  <w:r w:rsidRPr="007061FF">
                    <w:rPr>
                      <w:rFonts w:ascii="Gisha" w:hAnsi="Gisha" w:cs="Gisha"/>
                      <w:sz w:val="18"/>
                      <w:szCs w:val="18"/>
                    </w:rPr>
                    <w:lastRenderedPageBreak/>
                    <w:t xml:space="preserve">Unidad 3. </w:t>
                  </w:r>
                  <w:r w:rsidRPr="007061FF">
                    <w:rPr>
                      <w:rFonts w:ascii="Gisha" w:hAnsi="Gisha" w:cs="Gisha"/>
                      <w:bCs/>
                      <w:sz w:val="18"/>
                      <w:szCs w:val="18"/>
                    </w:rPr>
                    <w:t>Introducción al análisis cladístico.</w:t>
                  </w:r>
                </w:p>
                <w:p w:rsidR="00CA4D83" w:rsidRPr="007061FF" w:rsidRDefault="00CA4D83" w:rsidP="004F5C2D">
                  <w:pPr>
                    <w:pStyle w:val="Puesto"/>
                    <w:ind w:left="0" w:firstLine="0"/>
                    <w:contextualSpacing/>
                    <w:jc w:val="both"/>
                    <w:rPr>
                      <w:rFonts w:ascii="Gisha" w:hAnsi="Gisha" w:cs="Gisha"/>
                      <w:b w:val="0"/>
                      <w:sz w:val="18"/>
                      <w:szCs w:val="18"/>
                      <w:lang w:val="es-CO"/>
                    </w:rPr>
                  </w:pPr>
                </w:p>
              </w:tc>
              <w:tc>
                <w:tcPr>
                  <w:tcW w:w="6804" w:type="dxa"/>
                  <w:gridSpan w:val="2"/>
                  <w:hideMark/>
                </w:tcPr>
                <w:p w:rsidR="00CA4D83" w:rsidRPr="007061FF" w:rsidRDefault="00CA4D83" w:rsidP="00EC62D8">
                  <w:pPr>
                    <w:ind w:left="0" w:firstLine="0"/>
                    <w:rPr>
                      <w:rFonts w:ascii="Gisha" w:hAnsi="Gisha" w:cs="Gisha"/>
                      <w:sz w:val="16"/>
                      <w:szCs w:val="16"/>
                    </w:rPr>
                  </w:pPr>
                  <w:r w:rsidRPr="007061FF">
                    <w:rPr>
                      <w:rFonts w:ascii="Gisha" w:hAnsi="Gisha" w:cs="Gisha"/>
                      <w:sz w:val="16"/>
                      <w:szCs w:val="16"/>
                    </w:rPr>
                    <w:t>Objetivos de la cladística. El concepto Hennigiano. Caracteres plesiomórficos y apomórficos. Sinapomorfías y autoapomorfías. El principio de Parsimonia. Longitud de los cladogramas. Caracteres congruentes, consistentes y homoplásicos. Grupos monofiléticos, Polifiléticos y parafiléticos. Congruencia de caracteres y homología. Homoplasias: convergencias, pararlelismos y reversiones. Distinción entre cladogramas y árboles evolutivos. Terminología de árboles. Arboles con raíz y sin raíz.</w:t>
                  </w:r>
                </w:p>
              </w:tc>
            </w:tr>
            <w:tr w:rsidR="00CA4D83" w:rsidRPr="007061FF" w:rsidTr="0038483A">
              <w:tc>
                <w:tcPr>
                  <w:tcW w:w="1594" w:type="dxa"/>
                  <w:hideMark/>
                </w:tcPr>
                <w:p w:rsidR="00CA4D83" w:rsidRPr="007061FF" w:rsidRDefault="00CA4D83" w:rsidP="004F5C2D">
                  <w:pPr>
                    <w:ind w:left="0" w:firstLine="0"/>
                    <w:rPr>
                      <w:rFonts w:ascii="Gisha" w:hAnsi="Gisha" w:cs="Gisha"/>
                      <w:sz w:val="18"/>
                      <w:szCs w:val="18"/>
                    </w:rPr>
                  </w:pPr>
                  <w:r w:rsidRPr="007061FF">
                    <w:rPr>
                      <w:rFonts w:ascii="Gisha" w:hAnsi="Gisha" w:cs="Gisha"/>
                      <w:sz w:val="18"/>
                      <w:szCs w:val="18"/>
                    </w:rPr>
                    <w:t xml:space="preserve">Unidad 4. </w:t>
                  </w:r>
                  <w:r w:rsidRPr="007061FF">
                    <w:rPr>
                      <w:rFonts w:ascii="Gisha" w:hAnsi="Gisha" w:cs="Gisha"/>
                      <w:bCs/>
                      <w:sz w:val="18"/>
                      <w:szCs w:val="18"/>
                    </w:rPr>
                    <w:t xml:space="preserve">Caracteres y codificación. </w:t>
                  </w:r>
                </w:p>
                <w:p w:rsidR="00CA4D83" w:rsidRPr="007061FF" w:rsidRDefault="00CA4D83" w:rsidP="004F5C2D">
                  <w:pPr>
                    <w:pStyle w:val="Puesto"/>
                    <w:ind w:left="0" w:firstLine="0"/>
                    <w:contextualSpacing/>
                    <w:jc w:val="both"/>
                    <w:rPr>
                      <w:rFonts w:ascii="Gisha" w:hAnsi="Gisha" w:cs="Gisha"/>
                      <w:b w:val="0"/>
                      <w:sz w:val="18"/>
                      <w:szCs w:val="18"/>
                      <w:lang w:val="es-CO"/>
                    </w:rPr>
                  </w:pPr>
                </w:p>
              </w:tc>
              <w:tc>
                <w:tcPr>
                  <w:tcW w:w="6804" w:type="dxa"/>
                  <w:gridSpan w:val="2"/>
                </w:tcPr>
                <w:p w:rsidR="00CA4D83" w:rsidRPr="007061FF" w:rsidRDefault="00CA4D83" w:rsidP="00EC62D8">
                  <w:pPr>
                    <w:ind w:left="0" w:firstLine="0"/>
                    <w:rPr>
                      <w:rFonts w:ascii="Gisha" w:hAnsi="Gisha" w:cs="Gisha"/>
                      <w:sz w:val="16"/>
                      <w:szCs w:val="16"/>
                    </w:rPr>
                  </w:pPr>
                  <w:r w:rsidRPr="007061FF">
                    <w:rPr>
                      <w:rFonts w:ascii="Gisha" w:hAnsi="Gisha" w:cs="Gisha"/>
                      <w:sz w:val="16"/>
                      <w:szCs w:val="16"/>
                    </w:rPr>
                    <w:t xml:space="preserve">Definición de carácter taxonómico. Clasificación de caracteres según sus fuentes. Caracteres y estados de los caracteres. Homologías, analogías. El criterio de similitud y la congruencia de caracteres: homologías primarias y secundarias. Codificación de caracteres. Ventajas y desventajas de los distintos métodos de codificación. Caracteres faltantes e inaplicables. Transformación entre caracteres: orden y polaridad. </w:t>
                  </w:r>
                </w:p>
              </w:tc>
            </w:tr>
            <w:tr w:rsidR="00CA4D83" w:rsidRPr="007061FF" w:rsidTr="0038483A">
              <w:tc>
                <w:tcPr>
                  <w:tcW w:w="1594" w:type="dxa"/>
                  <w:hideMark/>
                </w:tcPr>
                <w:p w:rsidR="00CA4D83" w:rsidRPr="007061FF" w:rsidRDefault="00CA4D83" w:rsidP="004F5C2D">
                  <w:pPr>
                    <w:pStyle w:val="Puesto"/>
                    <w:ind w:left="0" w:firstLine="0"/>
                    <w:contextualSpacing/>
                    <w:jc w:val="both"/>
                    <w:rPr>
                      <w:rFonts w:ascii="Gisha" w:hAnsi="Gisha" w:cs="Gisha"/>
                      <w:b w:val="0"/>
                      <w:sz w:val="18"/>
                      <w:szCs w:val="18"/>
                      <w:lang w:val="es-CO"/>
                    </w:rPr>
                  </w:pPr>
                  <w:r w:rsidRPr="007061FF">
                    <w:rPr>
                      <w:rFonts w:ascii="Gisha" w:hAnsi="Gisha" w:cs="Gisha"/>
                      <w:b w:val="0"/>
                      <w:sz w:val="18"/>
                      <w:szCs w:val="18"/>
                      <w:lang w:val="es-CO"/>
                    </w:rPr>
                    <w:t>Unidad 5.  Construcción de cladogramas</w:t>
                  </w:r>
                </w:p>
              </w:tc>
              <w:tc>
                <w:tcPr>
                  <w:tcW w:w="6804" w:type="dxa"/>
                  <w:gridSpan w:val="2"/>
                </w:tcPr>
                <w:p w:rsidR="00CA4D83" w:rsidRPr="007061FF" w:rsidRDefault="00CA4D83" w:rsidP="00EC62D8">
                  <w:pPr>
                    <w:ind w:left="0" w:firstLine="0"/>
                    <w:rPr>
                      <w:rFonts w:ascii="Gisha" w:hAnsi="Gisha" w:cs="Gisha"/>
                      <w:sz w:val="16"/>
                      <w:szCs w:val="16"/>
                    </w:rPr>
                  </w:pPr>
                  <w:r w:rsidRPr="007061FF">
                    <w:rPr>
                      <w:rFonts w:ascii="Gisha" w:hAnsi="Gisha" w:cs="Gisha"/>
                      <w:sz w:val="16"/>
                      <w:szCs w:val="16"/>
                    </w:rPr>
                    <w:t>Construcción en base a apomorfías compartidas. Métodos exactos. Métodos heurísticos. Arboles óptimos locales y globales. Determinación de la polaridad “</w:t>
                  </w:r>
                  <w:r w:rsidRPr="007061FF">
                    <w:rPr>
                      <w:rFonts w:ascii="Gisha" w:hAnsi="Gisha" w:cs="Gisha"/>
                      <w:i/>
                      <w:iCs/>
                      <w:sz w:val="16"/>
                      <w:szCs w:val="16"/>
                    </w:rPr>
                    <w:t>a priori</w:t>
                  </w:r>
                  <w:r w:rsidRPr="007061FF">
                    <w:rPr>
                      <w:rFonts w:ascii="Gisha" w:hAnsi="Gisha" w:cs="Gisha"/>
                      <w:sz w:val="16"/>
                      <w:szCs w:val="16"/>
                    </w:rPr>
                    <w:t>” y “</w:t>
                  </w:r>
                  <w:r w:rsidRPr="007061FF">
                    <w:rPr>
                      <w:rFonts w:ascii="Gisha" w:hAnsi="Gisha" w:cs="Gisha"/>
                      <w:i/>
                      <w:iCs/>
                      <w:sz w:val="16"/>
                      <w:szCs w:val="16"/>
                    </w:rPr>
                    <w:t>a posteriori</w:t>
                  </w:r>
                  <w:r w:rsidRPr="007061FF">
                    <w:rPr>
                      <w:rFonts w:ascii="Gisha" w:hAnsi="Gisha" w:cs="Gisha"/>
                      <w:sz w:val="16"/>
                      <w:szCs w:val="16"/>
                    </w:rPr>
                    <w:t>”. La comparación con el grupo externo. Algoritmos aplicables a matrices grandes. Programas de Computación en cladística: TNT, PAUP*, y otros.</w:t>
                  </w:r>
                </w:p>
              </w:tc>
            </w:tr>
            <w:tr w:rsidR="004F5C2D" w:rsidRPr="007061FF" w:rsidTr="00C66F72">
              <w:tc>
                <w:tcPr>
                  <w:tcW w:w="8398" w:type="dxa"/>
                  <w:gridSpan w:val="3"/>
                  <w:hideMark/>
                </w:tcPr>
                <w:p w:rsidR="004F5C2D" w:rsidRPr="007061FF" w:rsidRDefault="00FA415C" w:rsidP="00FA415C">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tc>
            </w:tr>
            <w:tr w:rsidR="00CA4D83" w:rsidRPr="00B250AD" w:rsidTr="00ED256A">
              <w:tc>
                <w:tcPr>
                  <w:tcW w:w="8398" w:type="dxa"/>
                  <w:gridSpan w:val="3"/>
                </w:tcPr>
                <w:p w:rsidR="00CA4D83" w:rsidRPr="007061FF" w:rsidRDefault="00CA4D83" w:rsidP="000D29FA">
                  <w:pPr>
                    <w:numPr>
                      <w:ilvl w:val="0"/>
                      <w:numId w:val="39"/>
                    </w:numPr>
                    <w:ind w:left="357" w:hanging="357"/>
                    <w:rPr>
                      <w:rFonts w:ascii="Gisha" w:hAnsi="Gisha" w:cs="Gisha"/>
                      <w:sz w:val="16"/>
                      <w:szCs w:val="16"/>
                    </w:rPr>
                  </w:pPr>
                  <w:r w:rsidRPr="00DE458E">
                    <w:rPr>
                      <w:rFonts w:ascii="Gisha" w:hAnsi="Gisha" w:cs="Gisha"/>
                      <w:sz w:val="16"/>
                      <w:szCs w:val="16"/>
                      <w:lang w:val="en-US"/>
                    </w:rPr>
                    <w:t xml:space="preserve">Bryant, h. N. 2001. Character polarity and the rooting of cladograms. In: g. P. Wagner (ed.). </w:t>
                  </w:r>
                  <w:r w:rsidRPr="00DE458E">
                    <w:rPr>
                      <w:rFonts w:ascii="Gisha" w:hAnsi="Gisha" w:cs="Gisha"/>
                      <w:i/>
                      <w:iCs/>
                      <w:sz w:val="16"/>
                      <w:szCs w:val="16"/>
                      <w:lang w:val="en-US"/>
                    </w:rPr>
                    <w:t xml:space="preserve">The character concept in evolutionary biology. </w:t>
                  </w:r>
                  <w:r w:rsidRPr="007061FF">
                    <w:rPr>
                      <w:rFonts w:ascii="Gisha" w:hAnsi="Gisha" w:cs="Gisha"/>
                      <w:sz w:val="16"/>
                      <w:szCs w:val="16"/>
                    </w:rPr>
                    <w:t>Academic press. Pp. 321-340.</w:t>
                  </w:r>
                </w:p>
                <w:p w:rsidR="00CA4D83" w:rsidRPr="007061FF" w:rsidRDefault="00CA4D83" w:rsidP="000D29FA">
                  <w:pPr>
                    <w:numPr>
                      <w:ilvl w:val="0"/>
                      <w:numId w:val="39"/>
                    </w:numPr>
                    <w:ind w:left="357" w:hanging="357"/>
                    <w:rPr>
                      <w:rFonts w:ascii="Gisha" w:hAnsi="Gisha" w:cs="Gisha"/>
                      <w:sz w:val="16"/>
                      <w:szCs w:val="16"/>
                    </w:rPr>
                  </w:pPr>
                  <w:r w:rsidRPr="00DE458E">
                    <w:rPr>
                      <w:rFonts w:ascii="Gisha" w:hAnsi="Gisha" w:cs="Gisha"/>
                      <w:sz w:val="16"/>
                      <w:szCs w:val="16"/>
                      <w:lang w:val="en-US"/>
                    </w:rPr>
                    <w:t xml:space="preserve">Cracraft, j. 2002. The seven great questions of systematic biology: an essential foundation for conservation and the sustainable use of diversity. </w:t>
                  </w:r>
                  <w:r w:rsidRPr="007061FF">
                    <w:rPr>
                      <w:rFonts w:ascii="Gisha" w:hAnsi="Gisha" w:cs="Gisha"/>
                      <w:i/>
                      <w:iCs/>
                      <w:sz w:val="16"/>
                      <w:szCs w:val="16"/>
                    </w:rPr>
                    <w:t xml:space="preserve">Annals of the missouri botanical garden </w:t>
                  </w:r>
                  <w:r w:rsidRPr="007061FF">
                    <w:rPr>
                      <w:rFonts w:ascii="Gisha" w:hAnsi="Gisha" w:cs="Gisha"/>
                      <w:sz w:val="16"/>
                      <w:szCs w:val="16"/>
                    </w:rPr>
                    <w:t>89: 127-144.</w:t>
                  </w:r>
                </w:p>
                <w:p w:rsidR="00CA4D83" w:rsidRPr="00AF2E67" w:rsidRDefault="00CA4D83" w:rsidP="000D29FA">
                  <w:pPr>
                    <w:numPr>
                      <w:ilvl w:val="0"/>
                      <w:numId w:val="39"/>
                    </w:numPr>
                    <w:ind w:left="357" w:hanging="357"/>
                    <w:rPr>
                      <w:rFonts w:ascii="Gisha" w:hAnsi="Gisha" w:cs="Gisha"/>
                      <w:sz w:val="16"/>
                      <w:szCs w:val="16"/>
                      <w:lang w:val="en-US"/>
                    </w:rPr>
                  </w:pPr>
                  <w:r w:rsidRPr="007061FF">
                    <w:rPr>
                      <w:rFonts w:ascii="Gisha" w:hAnsi="Gisha" w:cs="Gisha"/>
                      <w:sz w:val="16"/>
                      <w:szCs w:val="16"/>
                    </w:rPr>
                    <w:t xml:space="preserve">De queiroz, k. &amp; s. Poe. 2001. </w:t>
                  </w:r>
                  <w:r w:rsidRPr="00132354">
                    <w:rPr>
                      <w:rStyle w:val="googqs-tidbit-0"/>
                      <w:rFonts w:ascii="Gisha" w:hAnsi="Gisha" w:cs="Gisha"/>
                      <w:sz w:val="16"/>
                      <w:szCs w:val="16"/>
                      <w:lang w:val="en-US"/>
                    </w:rPr>
                    <w:t xml:space="preserve">Philosophy and phylogenetic inference: a comparison of likelihood and parsimony methods in the context of karl popper´s writings on corroboration. </w:t>
                  </w:r>
                  <w:r w:rsidRPr="00AF2E67">
                    <w:rPr>
                      <w:rStyle w:val="googqs-tidbit-0"/>
                      <w:rFonts w:ascii="Gisha" w:hAnsi="Gisha" w:cs="Gisha"/>
                      <w:i/>
                      <w:iCs/>
                      <w:sz w:val="16"/>
                      <w:szCs w:val="16"/>
                      <w:lang w:val="en-US"/>
                    </w:rPr>
                    <w:t>Systematic</w:t>
                  </w:r>
                  <w:r w:rsidRPr="00AF2E67">
                    <w:rPr>
                      <w:rFonts w:ascii="Gisha" w:hAnsi="Gisha" w:cs="Gisha"/>
                      <w:i/>
                      <w:iCs/>
                      <w:sz w:val="16"/>
                      <w:szCs w:val="16"/>
                      <w:lang w:val="en-US"/>
                    </w:rPr>
                    <w:t xml:space="preserve"> biology </w:t>
                  </w:r>
                  <w:r w:rsidRPr="00AF2E67">
                    <w:rPr>
                      <w:rFonts w:ascii="Gisha" w:hAnsi="Gisha" w:cs="Gisha"/>
                      <w:sz w:val="16"/>
                      <w:szCs w:val="16"/>
                      <w:lang w:val="en-US"/>
                    </w:rPr>
                    <w:t>50 (3): 305-321.</w:t>
                  </w:r>
                </w:p>
                <w:p w:rsidR="00CA4D83" w:rsidRPr="00AF2E67" w:rsidRDefault="00CA4D83" w:rsidP="000D29FA">
                  <w:pPr>
                    <w:numPr>
                      <w:ilvl w:val="0"/>
                      <w:numId w:val="39"/>
                    </w:numPr>
                    <w:ind w:left="357" w:hanging="357"/>
                    <w:rPr>
                      <w:rFonts w:ascii="Gisha" w:hAnsi="Gisha" w:cs="Gisha"/>
                      <w:sz w:val="16"/>
                      <w:szCs w:val="16"/>
                      <w:lang w:val="en-US"/>
                    </w:rPr>
                  </w:pPr>
                  <w:r w:rsidRPr="00DE458E">
                    <w:rPr>
                      <w:rFonts w:ascii="Gisha" w:hAnsi="Gisha" w:cs="Gisha"/>
                      <w:sz w:val="16"/>
                      <w:szCs w:val="16"/>
                      <w:lang w:val="en-US"/>
                    </w:rPr>
                    <w:t xml:space="preserve">Douady, c. J., f. Delsuc, y. Boucher, w. F. Doolitle &amp; e. J. P. Douzery. </w:t>
                  </w:r>
                  <w:r w:rsidRPr="00132354">
                    <w:rPr>
                      <w:rFonts w:ascii="Gisha" w:hAnsi="Gisha" w:cs="Gisha"/>
                      <w:sz w:val="16"/>
                      <w:szCs w:val="16"/>
                      <w:lang w:val="en-US"/>
                    </w:rPr>
                    <w:t xml:space="preserve">2003. Comparison of bayesian and maximum likelihood bootstrap measures of phylogenetic reliability. </w:t>
                  </w:r>
                  <w:r w:rsidRPr="00AF2E67">
                    <w:rPr>
                      <w:rFonts w:ascii="Gisha" w:hAnsi="Gisha" w:cs="Gisha"/>
                      <w:i/>
                      <w:iCs/>
                      <w:sz w:val="16"/>
                      <w:szCs w:val="16"/>
                      <w:lang w:val="en-US"/>
                    </w:rPr>
                    <w:t xml:space="preserve">Molecular biology and evolution </w:t>
                  </w:r>
                  <w:r w:rsidRPr="00AF2E67">
                    <w:rPr>
                      <w:rFonts w:ascii="Gisha" w:hAnsi="Gisha" w:cs="Gisha"/>
                      <w:sz w:val="16"/>
                      <w:szCs w:val="16"/>
                      <w:lang w:val="en-US"/>
                    </w:rPr>
                    <w:t>20: 248-254.</w:t>
                  </w:r>
                </w:p>
              </w:tc>
            </w:tr>
          </w:tbl>
          <w:p w:rsidR="00CA4D83" w:rsidRPr="00AF2E67" w:rsidRDefault="00CA4D83" w:rsidP="00AF138E">
            <w:pPr>
              <w:rPr>
                <w:rFonts w:ascii="Gisha" w:hAnsi="Gisha" w:cs="Gisha"/>
                <w:sz w:val="22"/>
                <w:szCs w:val="22"/>
                <w:lang w:val="en-US"/>
              </w:rPr>
            </w:pPr>
          </w:p>
          <w:p w:rsidR="007D7CD5" w:rsidRPr="00AF2E67" w:rsidRDefault="007D7CD5" w:rsidP="00CA4D83">
            <w:pPr>
              <w:ind w:left="357" w:firstLine="0"/>
              <w:rPr>
                <w:rFonts w:ascii="Gisha" w:eastAsia="Times New Roman" w:hAnsi="Gisha" w:cs="Gisha"/>
                <w:color w:val="000000"/>
                <w:sz w:val="22"/>
                <w:szCs w:val="22"/>
                <w:highlight w:val="magenta"/>
                <w:lang w:val="en-US" w:eastAsia="es-MX"/>
              </w:rPr>
            </w:pPr>
          </w:p>
        </w:tc>
      </w:tr>
      <w:tr w:rsidR="007D7CD5" w:rsidRPr="007061FF" w:rsidTr="0067476D">
        <w:trPr>
          <w:gridAfter w:val="2"/>
          <w:wAfter w:w="140" w:type="dxa"/>
          <w:trHeight w:val="294"/>
        </w:trPr>
        <w:tc>
          <w:tcPr>
            <w:tcW w:w="9251" w:type="dxa"/>
            <w:shd w:val="clear" w:color="auto" w:fill="auto"/>
            <w:noWrap/>
            <w:vAlign w:val="bottom"/>
            <w:hideMark/>
          </w:tcPr>
          <w:p w:rsidR="00976E3E" w:rsidRPr="007061FF" w:rsidRDefault="00A7158B" w:rsidP="000D29FA">
            <w:pPr>
              <w:pStyle w:val="Prrafodelista"/>
              <w:numPr>
                <w:ilvl w:val="0"/>
                <w:numId w:val="21"/>
              </w:numPr>
              <w:rPr>
                <w:rFonts w:ascii="Gisha" w:eastAsia="Times New Roman" w:hAnsi="Gisha" w:cs="Gisha"/>
                <w:b/>
                <w:color w:val="000000"/>
                <w:lang w:val="es-CO" w:eastAsia="es-MX"/>
              </w:rPr>
            </w:pPr>
            <w:r w:rsidRPr="00B250AD">
              <w:rPr>
                <w:rFonts w:ascii="Gisha" w:hAnsi="Gisha" w:cs="Gisha"/>
                <w:lang w:val="en-US"/>
              </w:rPr>
              <w:lastRenderedPageBreak/>
              <w:br w:type="page"/>
            </w:r>
            <w:r w:rsidR="000E0577" w:rsidRPr="007061FF">
              <w:rPr>
                <w:rFonts w:ascii="Gisha" w:eastAsia="Times New Roman" w:hAnsi="Gisha" w:cs="Gisha"/>
                <w:b/>
                <w:color w:val="000000"/>
                <w:lang w:val="es-CO" w:eastAsia="es-MX"/>
              </w:rPr>
              <w:t>Asignatura de Biología de la Polinización</w:t>
            </w:r>
          </w:p>
        </w:tc>
      </w:tr>
      <w:tr w:rsidR="007D7CD5" w:rsidRPr="00B250AD" w:rsidTr="0067476D">
        <w:trPr>
          <w:gridAfter w:val="2"/>
          <w:wAfter w:w="140" w:type="dxa"/>
          <w:trHeight w:val="294"/>
        </w:trPr>
        <w:tc>
          <w:tcPr>
            <w:tcW w:w="9251" w:type="dxa"/>
            <w:shd w:val="clear" w:color="auto" w:fill="auto"/>
            <w:noWrap/>
            <w:vAlign w:val="bottom"/>
            <w:hideMark/>
          </w:tcPr>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063"/>
              <w:gridCol w:w="1344"/>
              <w:gridCol w:w="35"/>
              <w:gridCol w:w="569"/>
              <w:gridCol w:w="317"/>
              <w:gridCol w:w="507"/>
              <w:gridCol w:w="750"/>
              <w:gridCol w:w="769"/>
              <w:gridCol w:w="1355"/>
              <w:gridCol w:w="445"/>
              <w:gridCol w:w="1244"/>
            </w:tblGrid>
            <w:tr w:rsidR="000E0577" w:rsidRPr="007061FF" w:rsidTr="000A4F08">
              <w:tc>
                <w:tcPr>
                  <w:tcW w:w="3328" w:type="dxa"/>
                  <w:gridSpan w:val="5"/>
                  <w:shd w:val="clear" w:color="auto" w:fill="215868" w:themeFill="accent5" w:themeFillShade="80"/>
                  <w:hideMark/>
                </w:tcPr>
                <w:p w:rsidR="000E0577" w:rsidRPr="007061FF" w:rsidRDefault="000E0577" w:rsidP="00C66F72">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5070" w:type="dxa"/>
                  <w:gridSpan w:val="6"/>
                  <w:shd w:val="clear" w:color="auto" w:fill="215868" w:themeFill="accent5" w:themeFillShade="80"/>
                  <w:hideMark/>
                </w:tcPr>
                <w:p w:rsidR="000E0577" w:rsidRPr="007061FF" w:rsidRDefault="000E0577" w:rsidP="00C66F72">
                  <w:pPr>
                    <w:pStyle w:val="Puesto"/>
                    <w:contextualSpacing/>
                    <w:jc w:val="both"/>
                    <w:rPr>
                      <w:rFonts w:ascii="Gisha" w:hAnsi="Gisha" w:cs="Gisha"/>
                      <w:color w:val="FFFFFF" w:themeColor="background1"/>
                      <w:sz w:val="18"/>
                      <w:szCs w:val="18"/>
                      <w:lang w:val="es-CO"/>
                    </w:rPr>
                  </w:pPr>
                </w:p>
              </w:tc>
            </w:tr>
            <w:tr w:rsidR="000E0577" w:rsidRPr="007061FF" w:rsidTr="000A4F08">
              <w:tc>
                <w:tcPr>
                  <w:tcW w:w="3328" w:type="dxa"/>
                  <w:gridSpan w:val="5"/>
                  <w:shd w:val="clear" w:color="auto" w:fill="215868" w:themeFill="accent5" w:themeFillShade="80"/>
                  <w:hideMark/>
                </w:tcPr>
                <w:p w:rsidR="000E0577" w:rsidRPr="007061FF" w:rsidRDefault="000E0577" w:rsidP="00C66F72">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5070" w:type="dxa"/>
                  <w:gridSpan w:val="6"/>
                  <w:shd w:val="clear" w:color="auto" w:fill="215868" w:themeFill="accent5" w:themeFillShade="80"/>
                  <w:hideMark/>
                </w:tcPr>
                <w:p w:rsidR="000E0577" w:rsidRPr="007061FF" w:rsidRDefault="000E0577" w:rsidP="00C66F72">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BIOLOGÍA DE LA POLINIZACIÓN</w:t>
                  </w:r>
                </w:p>
              </w:tc>
            </w:tr>
            <w:tr w:rsidR="000E0577" w:rsidRPr="007061FF" w:rsidTr="00566A0D">
              <w:trPr>
                <w:trHeight w:val="768"/>
              </w:trPr>
              <w:tc>
                <w:tcPr>
                  <w:tcW w:w="8398" w:type="dxa"/>
                  <w:gridSpan w:val="11"/>
                  <w:hideMark/>
                </w:tcPr>
                <w:p w:rsidR="000E0577" w:rsidRPr="007061FF" w:rsidRDefault="000E0577" w:rsidP="00C66F72">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0A4F08" w:rsidRPr="007061FF" w:rsidRDefault="000A4F08" w:rsidP="00C66F72">
                  <w:pPr>
                    <w:pStyle w:val="Puesto"/>
                    <w:contextualSpacing/>
                    <w:jc w:val="both"/>
                    <w:rPr>
                      <w:rFonts w:ascii="Gisha" w:hAnsi="Gisha" w:cs="Gisha"/>
                      <w:b w:val="0"/>
                      <w:sz w:val="16"/>
                      <w:szCs w:val="16"/>
                      <w:lang w:val="es-CO"/>
                    </w:rPr>
                  </w:pPr>
                </w:p>
                <w:p w:rsidR="000E0577" w:rsidRPr="007061FF" w:rsidRDefault="00995347" w:rsidP="000A4F08">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Esta es una asignatura teórico practica diseñada para los estudiantes a nivel de pregrado en biología, donde pueden familiarizarse con los componentes teóricos centrales del la biología de la polinización así como recibir entrenamiento en técnicas de campo y laboratorio para abordar diversos `problemas científicos relacionados con el tema.</w:t>
                  </w:r>
                </w:p>
              </w:tc>
            </w:tr>
            <w:tr w:rsidR="000E0577" w:rsidRPr="007061FF" w:rsidTr="00566A0D">
              <w:tc>
                <w:tcPr>
                  <w:tcW w:w="8398" w:type="dxa"/>
                  <w:gridSpan w:val="11"/>
                  <w:hideMark/>
                </w:tcPr>
                <w:p w:rsidR="000E0577" w:rsidRPr="007061FF" w:rsidRDefault="000E0577" w:rsidP="00C66F72">
                  <w:pPr>
                    <w:pStyle w:val="Puesto"/>
                    <w:contextualSpacing/>
                    <w:jc w:val="both"/>
                    <w:rPr>
                      <w:rFonts w:ascii="Gisha" w:hAnsi="Gisha" w:cs="Gisha"/>
                      <w:sz w:val="16"/>
                      <w:szCs w:val="16"/>
                      <w:lang w:val="es-CO"/>
                    </w:rPr>
                  </w:pPr>
                  <w:r w:rsidRPr="007061FF">
                    <w:rPr>
                      <w:rFonts w:ascii="Gisha" w:hAnsi="Gisha" w:cs="Gisha"/>
                      <w:sz w:val="16"/>
                      <w:szCs w:val="16"/>
                      <w:lang w:val="es-CO"/>
                    </w:rPr>
                    <w:t>OBJETIVOS</w:t>
                  </w:r>
                </w:p>
                <w:p w:rsidR="000E0577" w:rsidRPr="007061FF" w:rsidRDefault="000E0577" w:rsidP="00C66F72">
                  <w:pPr>
                    <w:pStyle w:val="Puesto"/>
                    <w:contextualSpacing/>
                    <w:jc w:val="both"/>
                    <w:rPr>
                      <w:rFonts w:ascii="Gisha" w:hAnsi="Gisha" w:cs="Gisha"/>
                      <w:b w:val="0"/>
                      <w:sz w:val="16"/>
                      <w:szCs w:val="16"/>
                      <w:lang w:val="es-CO"/>
                    </w:rPr>
                  </w:pPr>
                </w:p>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Establecer los aspectos más importantes de la Biología de la Polinización y su importancia en el ciclo de </w:t>
                  </w:r>
                  <w:r w:rsidRPr="007061FF">
                    <w:rPr>
                      <w:rFonts w:ascii="Gisha" w:hAnsi="Gisha" w:cs="Gisha"/>
                      <w:sz w:val="16"/>
                      <w:szCs w:val="16"/>
                    </w:rPr>
                    <w:lastRenderedPageBreak/>
                    <w:t xml:space="preserve">vida de las especies de plantas </w:t>
                  </w:r>
                </w:p>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Reconocer las características particulares de cada uno de los síndromes de polinización </w:t>
                  </w:r>
                </w:p>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Asociar el síndrome de polinización con los visitantes florales y las características ambientales en las cuales se desarrolla la planta. </w:t>
                  </w:r>
                </w:p>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Estudiar la relevancia del desarrollo de la polinización biótica en la evolución de las angiospermas </w:t>
                  </w:r>
                </w:p>
                <w:p w:rsidR="000E0577" w:rsidRPr="007061FF" w:rsidRDefault="000E0577" w:rsidP="000E0577">
                  <w:pPr>
                    <w:ind w:left="0" w:firstLine="0"/>
                    <w:rPr>
                      <w:rFonts w:ascii="Gisha" w:hAnsi="Gisha" w:cs="Gisha"/>
                      <w:b/>
                      <w:sz w:val="16"/>
                      <w:szCs w:val="16"/>
                    </w:rPr>
                  </w:pPr>
                  <w:r w:rsidRPr="007061FF">
                    <w:rPr>
                      <w:rFonts w:ascii="Gisha" w:hAnsi="Gisha" w:cs="Gisha"/>
                      <w:sz w:val="16"/>
                      <w:szCs w:val="16"/>
                    </w:rPr>
                    <w:t>Adquirir las habilidades y destrezas necesarias para el trabajo en biología floral, de polinización y reproductiva a través de trabajos prácticos.</w:t>
                  </w:r>
                </w:p>
              </w:tc>
            </w:tr>
            <w:tr w:rsidR="000E0577" w:rsidRPr="007061FF" w:rsidTr="00566A0D">
              <w:trPr>
                <w:cantSplit/>
              </w:trPr>
              <w:tc>
                <w:tcPr>
                  <w:tcW w:w="8398" w:type="dxa"/>
                  <w:gridSpan w:val="11"/>
                  <w:hideMark/>
                </w:tcPr>
                <w:p w:rsidR="000E0577" w:rsidRPr="007061FF" w:rsidRDefault="000E0577" w:rsidP="00C66F72">
                  <w:pPr>
                    <w:pStyle w:val="Puesto"/>
                    <w:contextualSpacing/>
                    <w:rPr>
                      <w:rFonts w:ascii="Gisha" w:hAnsi="Gisha" w:cs="Gisha"/>
                      <w:b w:val="0"/>
                      <w:sz w:val="16"/>
                      <w:szCs w:val="16"/>
                      <w:lang w:val="es-CO"/>
                    </w:rPr>
                  </w:pPr>
                  <w:r w:rsidRPr="007061FF">
                    <w:rPr>
                      <w:rFonts w:ascii="Gisha" w:hAnsi="Gisha" w:cs="Gisha"/>
                      <w:b w:val="0"/>
                      <w:sz w:val="16"/>
                      <w:szCs w:val="16"/>
                      <w:lang w:val="es-CO"/>
                    </w:rPr>
                    <w:lastRenderedPageBreak/>
                    <w:t>I</w:t>
                  </w:r>
                  <w:r w:rsidRPr="007061FF">
                    <w:rPr>
                      <w:rFonts w:ascii="Gisha" w:hAnsi="Gisha" w:cs="Gisha"/>
                      <w:sz w:val="16"/>
                      <w:szCs w:val="16"/>
                      <w:lang w:val="es-CO"/>
                    </w:rPr>
                    <w:t>NTENSIDAD HORARIA</w:t>
                  </w:r>
                </w:p>
              </w:tc>
            </w:tr>
            <w:tr w:rsidR="000E0577" w:rsidRPr="007061FF" w:rsidTr="000A4F08">
              <w:trPr>
                <w:cantSplit/>
              </w:trPr>
              <w:tc>
                <w:tcPr>
                  <w:tcW w:w="2407" w:type="dxa"/>
                  <w:gridSpan w:val="2"/>
                  <w:hideMark/>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178" w:type="dxa"/>
                  <w:gridSpan w:val="5"/>
                  <w:hideMark/>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124" w:type="dxa"/>
                  <w:gridSpan w:val="2"/>
                  <w:hideMark/>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689" w:type="dxa"/>
                  <w:gridSpan w:val="2"/>
                  <w:hideMark/>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0E0577" w:rsidRPr="007061FF" w:rsidTr="000A4F08">
              <w:trPr>
                <w:cantSplit/>
              </w:trPr>
              <w:tc>
                <w:tcPr>
                  <w:tcW w:w="2407" w:type="dxa"/>
                  <w:gridSpan w:val="2"/>
                </w:tcPr>
                <w:p w:rsidR="000E0577" w:rsidRPr="007061FF" w:rsidRDefault="000E0577" w:rsidP="000E0577">
                  <w:pPr>
                    <w:pStyle w:val="Puesto"/>
                    <w:ind w:left="0" w:firstLine="0"/>
                    <w:contextualSpacing/>
                    <w:rPr>
                      <w:rFonts w:ascii="Gisha" w:hAnsi="Gisha" w:cs="Gisha"/>
                      <w:b w:val="0"/>
                      <w:sz w:val="16"/>
                      <w:szCs w:val="16"/>
                      <w:lang w:val="es-CO"/>
                    </w:rPr>
                  </w:pPr>
                </w:p>
              </w:tc>
              <w:tc>
                <w:tcPr>
                  <w:tcW w:w="2178" w:type="dxa"/>
                  <w:gridSpan w:val="5"/>
                </w:tcPr>
                <w:p w:rsidR="000E0577" w:rsidRPr="007061FF" w:rsidRDefault="000E0577" w:rsidP="000E0577">
                  <w:pPr>
                    <w:pStyle w:val="Puesto"/>
                    <w:ind w:left="0" w:firstLine="0"/>
                    <w:contextualSpacing/>
                    <w:rPr>
                      <w:rFonts w:ascii="Gisha" w:hAnsi="Gisha" w:cs="Gisha"/>
                      <w:b w:val="0"/>
                      <w:sz w:val="16"/>
                      <w:szCs w:val="16"/>
                      <w:lang w:val="es-CO"/>
                    </w:rPr>
                  </w:pPr>
                </w:p>
              </w:tc>
              <w:tc>
                <w:tcPr>
                  <w:tcW w:w="2124" w:type="dxa"/>
                  <w:gridSpan w:val="2"/>
                </w:tcPr>
                <w:p w:rsidR="000E0577" w:rsidRPr="007061FF" w:rsidRDefault="000E0577" w:rsidP="000E0577">
                  <w:pPr>
                    <w:pStyle w:val="Puesto"/>
                    <w:ind w:left="0" w:firstLine="0"/>
                    <w:contextualSpacing/>
                    <w:rPr>
                      <w:rFonts w:ascii="Gisha" w:hAnsi="Gisha" w:cs="Gisha"/>
                      <w:b w:val="0"/>
                      <w:sz w:val="16"/>
                      <w:szCs w:val="16"/>
                      <w:lang w:val="es-CO"/>
                    </w:rPr>
                  </w:pPr>
                </w:p>
              </w:tc>
              <w:tc>
                <w:tcPr>
                  <w:tcW w:w="1689" w:type="dxa"/>
                  <w:gridSpan w:val="2"/>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0E0577" w:rsidRPr="007061FF" w:rsidTr="00566A0D">
              <w:trPr>
                <w:cantSplit/>
              </w:trPr>
              <w:tc>
                <w:tcPr>
                  <w:tcW w:w="8398" w:type="dxa"/>
                  <w:gridSpan w:val="11"/>
                  <w:hideMark/>
                </w:tcPr>
                <w:p w:rsidR="000E0577" w:rsidRPr="007061FF" w:rsidRDefault="000E0577" w:rsidP="000E0577">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0E0577" w:rsidRPr="007061FF" w:rsidTr="000A4F08">
              <w:trPr>
                <w:cantSplit/>
              </w:trPr>
              <w:tc>
                <w:tcPr>
                  <w:tcW w:w="1063" w:type="dxa"/>
                  <w:hideMark/>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379" w:type="dxa"/>
                  <w:gridSpan w:val="2"/>
                  <w:hideMark/>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393" w:type="dxa"/>
                  <w:gridSpan w:val="3"/>
                  <w:hideMark/>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519" w:type="dxa"/>
                  <w:gridSpan w:val="2"/>
                  <w:hideMark/>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800" w:type="dxa"/>
                  <w:gridSpan w:val="2"/>
                  <w:hideMark/>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1244" w:type="dxa"/>
                </w:tcPr>
                <w:p w:rsidR="000E0577" w:rsidRPr="007061FF" w:rsidRDefault="000E0577" w:rsidP="000E0577">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0E0577" w:rsidRPr="007061FF" w:rsidTr="000A4F08">
              <w:trPr>
                <w:cantSplit/>
              </w:trPr>
              <w:tc>
                <w:tcPr>
                  <w:tcW w:w="1063" w:type="dxa"/>
                </w:tcPr>
                <w:p w:rsidR="000E0577" w:rsidRPr="007061FF" w:rsidRDefault="000E0577" w:rsidP="000E0577">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79" w:type="dxa"/>
                  <w:gridSpan w:val="2"/>
                </w:tcPr>
                <w:p w:rsidR="000E0577" w:rsidRPr="007061FF" w:rsidRDefault="000E0577" w:rsidP="000E0577">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93" w:type="dxa"/>
                  <w:gridSpan w:val="3"/>
                </w:tcPr>
                <w:p w:rsidR="000E0577" w:rsidRPr="007061FF" w:rsidRDefault="000E0577" w:rsidP="000E0577">
                  <w:pPr>
                    <w:pStyle w:val="Puesto"/>
                    <w:ind w:left="0" w:firstLine="0"/>
                    <w:contextualSpacing/>
                    <w:rPr>
                      <w:rFonts w:ascii="Gisha" w:hAnsi="Gisha" w:cs="Gisha"/>
                      <w:b w:val="0"/>
                      <w:bCs/>
                      <w:iCs/>
                      <w:sz w:val="16"/>
                      <w:szCs w:val="16"/>
                      <w:lang w:val="es-CO"/>
                    </w:rPr>
                  </w:pPr>
                </w:p>
              </w:tc>
              <w:tc>
                <w:tcPr>
                  <w:tcW w:w="1519" w:type="dxa"/>
                  <w:gridSpan w:val="2"/>
                </w:tcPr>
                <w:p w:rsidR="000E0577" w:rsidRPr="007061FF" w:rsidRDefault="000E0577" w:rsidP="000E0577">
                  <w:pPr>
                    <w:pStyle w:val="Puesto"/>
                    <w:ind w:left="0" w:firstLine="0"/>
                    <w:contextualSpacing/>
                    <w:rPr>
                      <w:rFonts w:ascii="Gisha" w:hAnsi="Gisha" w:cs="Gisha"/>
                      <w:b w:val="0"/>
                      <w:bCs/>
                      <w:iCs/>
                      <w:sz w:val="16"/>
                      <w:szCs w:val="16"/>
                      <w:lang w:val="es-CO"/>
                    </w:rPr>
                  </w:pPr>
                </w:p>
              </w:tc>
              <w:tc>
                <w:tcPr>
                  <w:tcW w:w="1800" w:type="dxa"/>
                  <w:gridSpan w:val="2"/>
                </w:tcPr>
                <w:p w:rsidR="000E0577" w:rsidRPr="007061FF" w:rsidRDefault="000E0577" w:rsidP="000E0577">
                  <w:pPr>
                    <w:pStyle w:val="Puesto"/>
                    <w:ind w:left="0" w:firstLine="0"/>
                    <w:contextualSpacing/>
                    <w:rPr>
                      <w:rFonts w:ascii="Gisha" w:hAnsi="Gisha" w:cs="Gisha"/>
                      <w:b w:val="0"/>
                      <w:bCs/>
                      <w:iCs/>
                      <w:sz w:val="16"/>
                      <w:szCs w:val="16"/>
                      <w:lang w:val="es-CO"/>
                    </w:rPr>
                  </w:pPr>
                </w:p>
              </w:tc>
              <w:tc>
                <w:tcPr>
                  <w:tcW w:w="1244" w:type="dxa"/>
                </w:tcPr>
                <w:p w:rsidR="000E0577" w:rsidRPr="007061FF" w:rsidRDefault="000E0577" w:rsidP="000E0577">
                  <w:pPr>
                    <w:pStyle w:val="Puesto"/>
                    <w:ind w:left="0" w:firstLine="0"/>
                    <w:contextualSpacing/>
                    <w:rPr>
                      <w:rFonts w:ascii="Gisha" w:hAnsi="Gisha" w:cs="Gisha"/>
                      <w:b w:val="0"/>
                      <w:bCs/>
                      <w:iCs/>
                      <w:sz w:val="16"/>
                      <w:szCs w:val="16"/>
                      <w:lang w:val="es-CO"/>
                    </w:rPr>
                  </w:pPr>
                </w:p>
              </w:tc>
            </w:tr>
            <w:tr w:rsidR="000E0577" w:rsidRPr="007061FF" w:rsidTr="00566A0D">
              <w:trPr>
                <w:cantSplit/>
              </w:trPr>
              <w:tc>
                <w:tcPr>
                  <w:tcW w:w="8398" w:type="dxa"/>
                  <w:gridSpan w:val="11"/>
                  <w:hideMark/>
                </w:tcPr>
                <w:p w:rsidR="000E0577" w:rsidRPr="007061FF" w:rsidRDefault="000E0577" w:rsidP="000E0577">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0E0577" w:rsidRPr="007061FF" w:rsidTr="00626C39">
              <w:tc>
                <w:tcPr>
                  <w:tcW w:w="3011" w:type="dxa"/>
                  <w:gridSpan w:val="4"/>
                  <w:hideMark/>
                </w:tcPr>
                <w:p w:rsidR="000E0577" w:rsidRPr="007061FF" w:rsidRDefault="000E0577" w:rsidP="00C66F72">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5387" w:type="dxa"/>
                  <w:gridSpan w:val="7"/>
                  <w:hideMark/>
                </w:tcPr>
                <w:p w:rsidR="000E0577" w:rsidRPr="007061FF" w:rsidRDefault="000E0577" w:rsidP="00C66F72">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0E0577" w:rsidRPr="007061FF" w:rsidTr="00626C39">
              <w:tc>
                <w:tcPr>
                  <w:tcW w:w="3011" w:type="dxa"/>
                  <w:gridSpan w:val="4"/>
                  <w:hideMark/>
                </w:tcPr>
                <w:p w:rsidR="000E0577" w:rsidRPr="007061FF" w:rsidRDefault="000E0577" w:rsidP="00C66F72">
                  <w:pPr>
                    <w:contextualSpacing/>
                    <w:rPr>
                      <w:rFonts w:ascii="Gisha" w:hAnsi="Gisha" w:cs="Gisha"/>
                      <w:sz w:val="16"/>
                      <w:szCs w:val="16"/>
                    </w:rPr>
                  </w:pPr>
                </w:p>
              </w:tc>
              <w:tc>
                <w:tcPr>
                  <w:tcW w:w="5387" w:type="dxa"/>
                  <w:gridSpan w:val="7"/>
                  <w:hideMark/>
                </w:tcPr>
                <w:p w:rsidR="000E0577" w:rsidRPr="007061FF" w:rsidRDefault="000E0577" w:rsidP="00C66F72">
                  <w:pPr>
                    <w:contextualSpacing/>
                    <w:rPr>
                      <w:rFonts w:ascii="Gisha" w:hAnsi="Gisha" w:cs="Gisha"/>
                      <w:b/>
                      <w:sz w:val="16"/>
                      <w:szCs w:val="16"/>
                    </w:rPr>
                  </w:pPr>
                </w:p>
              </w:tc>
            </w:tr>
            <w:tr w:rsidR="000E0577" w:rsidRPr="007061FF" w:rsidTr="00626C39">
              <w:tc>
                <w:tcPr>
                  <w:tcW w:w="3011" w:type="dxa"/>
                  <w:gridSpan w:val="4"/>
                  <w:hideMark/>
                </w:tcPr>
                <w:p w:rsidR="000E0577" w:rsidRPr="007061FF" w:rsidRDefault="000E0577" w:rsidP="00C66F72">
                  <w:pPr>
                    <w:rPr>
                      <w:rFonts w:ascii="Gisha" w:hAnsi="Gisha" w:cs="Gisha"/>
                      <w:sz w:val="16"/>
                      <w:szCs w:val="16"/>
                    </w:rPr>
                  </w:pPr>
                  <w:r w:rsidRPr="007061FF">
                    <w:rPr>
                      <w:rFonts w:ascii="Gisha" w:hAnsi="Gisha" w:cs="Gisha"/>
                      <w:sz w:val="16"/>
                      <w:szCs w:val="16"/>
                    </w:rPr>
                    <w:t xml:space="preserve">Unidad I: Historia de los estudios en Biología de la Polinización </w:t>
                  </w:r>
                </w:p>
                <w:p w:rsidR="000E0577" w:rsidRPr="007061FF" w:rsidRDefault="000E0577" w:rsidP="004C48B5">
                  <w:pPr>
                    <w:rPr>
                      <w:rFonts w:ascii="Gisha" w:hAnsi="Gisha" w:cs="Gisha"/>
                      <w:sz w:val="16"/>
                      <w:szCs w:val="16"/>
                    </w:rPr>
                  </w:pPr>
                </w:p>
              </w:tc>
              <w:tc>
                <w:tcPr>
                  <w:tcW w:w="5387" w:type="dxa"/>
                  <w:gridSpan w:val="7"/>
                </w:tcPr>
                <w:p w:rsidR="000E0577" w:rsidRPr="007061FF" w:rsidRDefault="000E0577" w:rsidP="007E2911">
                  <w:pPr>
                    <w:ind w:left="0" w:firstLine="0"/>
                    <w:rPr>
                      <w:rFonts w:ascii="Gisha" w:hAnsi="Gisha" w:cs="Gisha"/>
                      <w:b/>
                      <w:sz w:val="16"/>
                      <w:szCs w:val="16"/>
                    </w:rPr>
                  </w:pPr>
                  <w:r w:rsidRPr="007061FF">
                    <w:rPr>
                      <w:rFonts w:ascii="Gisha" w:hAnsi="Gisha" w:cs="Gisha"/>
                      <w:sz w:val="16"/>
                      <w:szCs w:val="16"/>
                    </w:rPr>
                    <w:t>Reconocimiento d</w:t>
                  </w:r>
                  <w:r w:rsidR="007E2911" w:rsidRPr="007061FF">
                    <w:rPr>
                      <w:rFonts w:ascii="Gisha" w:hAnsi="Gisha" w:cs="Gisha"/>
                      <w:sz w:val="16"/>
                      <w:szCs w:val="16"/>
                    </w:rPr>
                    <w:t>e la sexualidad en las plantasm i</w:t>
                  </w:r>
                  <w:r w:rsidRPr="007061FF">
                    <w:rPr>
                      <w:rFonts w:ascii="Gisha" w:hAnsi="Gisha" w:cs="Gisha"/>
                      <w:sz w:val="16"/>
                      <w:szCs w:val="16"/>
                    </w:rPr>
                    <w:t>nvestigac</w:t>
                  </w:r>
                  <w:r w:rsidR="007E2911" w:rsidRPr="007061FF">
                    <w:rPr>
                      <w:rFonts w:ascii="Gisha" w:hAnsi="Gisha" w:cs="Gisha"/>
                      <w:sz w:val="16"/>
                      <w:szCs w:val="16"/>
                    </w:rPr>
                    <w:t>ión en tiempos pre-darwinianos, Darwin, período post-darwiniano, período moderno, e</w:t>
                  </w:r>
                  <w:r w:rsidRPr="007061FF">
                    <w:rPr>
                      <w:rFonts w:ascii="Gisha" w:hAnsi="Gisha" w:cs="Gisha"/>
                      <w:sz w:val="16"/>
                      <w:szCs w:val="16"/>
                    </w:rPr>
                    <w:t>studios en Colombia.</w:t>
                  </w:r>
                </w:p>
              </w:tc>
            </w:tr>
            <w:tr w:rsidR="000E0577" w:rsidRPr="007061FF" w:rsidTr="00626C39">
              <w:trPr>
                <w:trHeight w:val="70"/>
              </w:trPr>
              <w:tc>
                <w:tcPr>
                  <w:tcW w:w="3011" w:type="dxa"/>
                  <w:gridSpan w:val="4"/>
                  <w:hideMark/>
                </w:tcPr>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Unidad 2: El proceso de polinización </w:t>
                  </w:r>
                </w:p>
                <w:p w:rsidR="000E0577" w:rsidRPr="007061FF" w:rsidRDefault="000E0577" w:rsidP="000E0577">
                  <w:pPr>
                    <w:ind w:left="0" w:firstLine="0"/>
                    <w:rPr>
                      <w:rFonts w:ascii="Gisha" w:hAnsi="Gisha" w:cs="Gisha"/>
                      <w:sz w:val="16"/>
                      <w:szCs w:val="16"/>
                    </w:rPr>
                  </w:pPr>
                </w:p>
                <w:p w:rsidR="000E0577" w:rsidRPr="007061FF" w:rsidRDefault="000E0577" w:rsidP="000E0577">
                  <w:pPr>
                    <w:ind w:left="0" w:firstLine="0"/>
                    <w:contextualSpacing/>
                    <w:rPr>
                      <w:rFonts w:ascii="Gisha" w:hAnsi="Gisha" w:cs="Gisha"/>
                      <w:sz w:val="16"/>
                      <w:szCs w:val="16"/>
                    </w:rPr>
                  </w:pPr>
                </w:p>
              </w:tc>
              <w:tc>
                <w:tcPr>
                  <w:tcW w:w="5387" w:type="dxa"/>
                  <w:gridSpan w:val="7"/>
                </w:tcPr>
                <w:p w:rsidR="000E0577" w:rsidRPr="007061FF" w:rsidRDefault="00626C39" w:rsidP="00626C39">
                  <w:pPr>
                    <w:ind w:left="0" w:firstLine="0"/>
                    <w:rPr>
                      <w:rFonts w:ascii="Gisha" w:hAnsi="Gisha" w:cs="Gisha"/>
                      <w:sz w:val="16"/>
                      <w:szCs w:val="16"/>
                    </w:rPr>
                  </w:pPr>
                  <w:r w:rsidRPr="007061FF">
                    <w:rPr>
                      <w:rFonts w:ascii="Gisha" w:hAnsi="Gisha" w:cs="Gisha"/>
                      <w:sz w:val="16"/>
                      <w:szCs w:val="16"/>
                    </w:rPr>
                    <w:t>Concepto de polinización, c</w:t>
                  </w:r>
                  <w:r w:rsidR="000E0577" w:rsidRPr="007061FF">
                    <w:rPr>
                      <w:rFonts w:ascii="Gisha" w:hAnsi="Gisha" w:cs="Gisha"/>
                      <w:sz w:val="16"/>
                      <w:szCs w:val="16"/>
                    </w:rPr>
                    <w:t xml:space="preserve">iclo de </w:t>
                  </w:r>
                  <w:r w:rsidRPr="007061FF">
                    <w:rPr>
                      <w:rFonts w:ascii="Gisha" w:hAnsi="Gisha" w:cs="Gisha"/>
                      <w:sz w:val="16"/>
                      <w:szCs w:val="16"/>
                    </w:rPr>
                    <w:t>vida en briofitas y en helechos, p</w:t>
                  </w:r>
                  <w:r w:rsidR="000E0577" w:rsidRPr="007061FF">
                    <w:rPr>
                      <w:rFonts w:ascii="Gisha" w:hAnsi="Gisha" w:cs="Gisha"/>
                      <w:sz w:val="16"/>
                      <w:szCs w:val="16"/>
                    </w:rPr>
                    <w:t>olinización y fertilización en gimnospermas</w:t>
                  </w:r>
                  <w:r w:rsidRPr="007061FF">
                    <w:rPr>
                      <w:rFonts w:ascii="Gisha" w:hAnsi="Gisha" w:cs="Gisha"/>
                      <w:sz w:val="16"/>
                      <w:szCs w:val="16"/>
                    </w:rPr>
                    <w:t>, m</w:t>
                  </w:r>
                  <w:r w:rsidR="000E0577" w:rsidRPr="007061FF">
                    <w:rPr>
                      <w:rFonts w:ascii="Gisha" w:hAnsi="Gisha" w:cs="Gisha"/>
                      <w:sz w:val="16"/>
                      <w:szCs w:val="16"/>
                    </w:rPr>
                    <w:t>icrosporogénesis y micr</w:t>
                  </w:r>
                  <w:r w:rsidRPr="007061FF">
                    <w:rPr>
                      <w:rFonts w:ascii="Gisha" w:hAnsi="Gisha" w:cs="Gisha"/>
                      <w:sz w:val="16"/>
                      <w:szCs w:val="16"/>
                    </w:rPr>
                    <w:t>ogametogénesis en angiospermas, m</w:t>
                  </w:r>
                  <w:r w:rsidR="000E0577" w:rsidRPr="007061FF">
                    <w:rPr>
                      <w:rFonts w:ascii="Gisha" w:hAnsi="Gisha" w:cs="Gisha"/>
                      <w:sz w:val="16"/>
                      <w:szCs w:val="16"/>
                    </w:rPr>
                    <w:t>acrosporogénesis y macr</w:t>
                  </w:r>
                  <w:r w:rsidRPr="007061FF">
                    <w:rPr>
                      <w:rFonts w:ascii="Gisha" w:hAnsi="Gisha" w:cs="Gisha"/>
                      <w:sz w:val="16"/>
                      <w:szCs w:val="16"/>
                    </w:rPr>
                    <w:t>ogametogénesis en angiospermas, p</w:t>
                  </w:r>
                  <w:r w:rsidR="000E0577" w:rsidRPr="007061FF">
                    <w:rPr>
                      <w:rFonts w:ascii="Gisha" w:hAnsi="Gisha" w:cs="Gisha"/>
                      <w:sz w:val="16"/>
                      <w:szCs w:val="16"/>
                    </w:rPr>
                    <w:t>olinización y fertilización en angiospe</w:t>
                  </w:r>
                  <w:r w:rsidRPr="007061FF">
                    <w:rPr>
                      <w:rFonts w:ascii="Gisha" w:hAnsi="Gisha" w:cs="Gisha"/>
                      <w:sz w:val="16"/>
                      <w:szCs w:val="16"/>
                    </w:rPr>
                    <w:t>rmas, c</w:t>
                  </w:r>
                  <w:r w:rsidR="000E0577" w:rsidRPr="007061FF">
                    <w:rPr>
                      <w:rFonts w:ascii="Gisha" w:hAnsi="Gisha" w:cs="Gisha"/>
                      <w:sz w:val="16"/>
                      <w:szCs w:val="16"/>
                    </w:rPr>
                    <w:t>omparación con la polinización y fertilización en gimnospermas</w:t>
                  </w:r>
                </w:p>
              </w:tc>
            </w:tr>
            <w:tr w:rsidR="000E0577" w:rsidRPr="007061FF" w:rsidTr="00626C39">
              <w:trPr>
                <w:trHeight w:val="289"/>
              </w:trPr>
              <w:tc>
                <w:tcPr>
                  <w:tcW w:w="3011" w:type="dxa"/>
                  <w:gridSpan w:val="4"/>
                  <w:hideMark/>
                </w:tcPr>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Unidad 3: Relación de la polinización con las demás fases reproductivas del ciclo de vida </w:t>
                  </w:r>
                </w:p>
                <w:p w:rsidR="000E0577" w:rsidRPr="007061FF" w:rsidRDefault="000E0577" w:rsidP="000E0577">
                  <w:pPr>
                    <w:ind w:left="0" w:firstLine="0"/>
                    <w:rPr>
                      <w:rFonts w:ascii="Gisha" w:hAnsi="Gisha" w:cs="Gisha"/>
                      <w:sz w:val="16"/>
                      <w:szCs w:val="16"/>
                    </w:rPr>
                  </w:pPr>
                  <w:r w:rsidRPr="007061FF">
                    <w:rPr>
                      <w:rFonts w:ascii="Gisha" w:hAnsi="Gisha" w:cs="Gisha"/>
                      <w:sz w:val="16"/>
                      <w:szCs w:val="16"/>
                    </w:rPr>
                    <w:t xml:space="preserve">Objetivo específico: Reconocer la importancia de la polinización en el contexto del ciclo reproductivo de las angiospermas. </w:t>
                  </w:r>
                </w:p>
                <w:p w:rsidR="000E0577" w:rsidRPr="007061FF" w:rsidRDefault="000E0577" w:rsidP="000E0577">
                  <w:pPr>
                    <w:ind w:left="0" w:firstLine="0"/>
                    <w:contextualSpacing/>
                    <w:rPr>
                      <w:rFonts w:ascii="Gisha" w:hAnsi="Gisha" w:cs="Gisha"/>
                      <w:sz w:val="16"/>
                      <w:szCs w:val="16"/>
                    </w:rPr>
                  </w:pPr>
                </w:p>
              </w:tc>
              <w:tc>
                <w:tcPr>
                  <w:tcW w:w="5387" w:type="dxa"/>
                  <w:gridSpan w:val="7"/>
                  <w:hideMark/>
                </w:tcPr>
                <w:p w:rsidR="000E0577" w:rsidRPr="007061FF" w:rsidRDefault="000E0577" w:rsidP="00626C39">
                  <w:pPr>
                    <w:ind w:left="0" w:firstLine="0"/>
                    <w:rPr>
                      <w:rFonts w:ascii="Gisha" w:hAnsi="Gisha" w:cs="Gisha"/>
                      <w:b/>
                      <w:sz w:val="16"/>
                      <w:szCs w:val="16"/>
                    </w:rPr>
                  </w:pPr>
                  <w:r w:rsidRPr="007061FF">
                    <w:rPr>
                      <w:rFonts w:ascii="Gisha" w:hAnsi="Gisha" w:cs="Gisha"/>
                      <w:sz w:val="16"/>
                      <w:szCs w:val="16"/>
                    </w:rPr>
                    <w:t xml:space="preserve">Relación de la polinización </w:t>
                  </w:r>
                  <w:r w:rsidR="00626C39" w:rsidRPr="007061FF">
                    <w:rPr>
                      <w:rFonts w:ascii="Gisha" w:hAnsi="Gisha" w:cs="Gisha"/>
                      <w:sz w:val="16"/>
                      <w:szCs w:val="16"/>
                    </w:rPr>
                    <w:t>con el sistema de apareamiento, r</w:t>
                  </w:r>
                  <w:r w:rsidRPr="007061FF">
                    <w:rPr>
                      <w:rFonts w:ascii="Gisha" w:hAnsi="Gisha" w:cs="Gisha"/>
                      <w:sz w:val="16"/>
                      <w:szCs w:val="16"/>
                    </w:rPr>
                    <w:t xml:space="preserve">elación de la polinización con la </w:t>
                  </w:r>
                  <w:r w:rsidR="00626C39" w:rsidRPr="007061FF">
                    <w:rPr>
                      <w:rFonts w:ascii="Gisha" w:hAnsi="Gisha" w:cs="Gisha"/>
                      <w:sz w:val="16"/>
                      <w:szCs w:val="16"/>
                    </w:rPr>
                    <w:t>producción de frutos y semillas, r</w:t>
                  </w:r>
                  <w:r w:rsidRPr="007061FF">
                    <w:rPr>
                      <w:rFonts w:ascii="Gisha" w:hAnsi="Gisha" w:cs="Gisha"/>
                      <w:sz w:val="16"/>
                      <w:szCs w:val="16"/>
                    </w:rPr>
                    <w:t>elación de la</w:t>
                  </w:r>
                  <w:r w:rsidR="00626C39" w:rsidRPr="007061FF">
                    <w:rPr>
                      <w:rFonts w:ascii="Gisha" w:hAnsi="Gisha" w:cs="Gisha"/>
                      <w:sz w:val="16"/>
                      <w:szCs w:val="16"/>
                    </w:rPr>
                    <w:t xml:space="preserve"> polinización con la dispersión, i</w:t>
                  </w:r>
                  <w:r w:rsidRPr="007061FF">
                    <w:rPr>
                      <w:rFonts w:ascii="Gisha" w:hAnsi="Gisha" w:cs="Gisha"/>
                      <w:sz w:val="16"/>
                      <w:szCs w:val="16"/>
                    </w:rPr>
                    <w:t xml:space="preserve">nteracción polinizador-planta y coevolución </w:t>
                  </w:r>
                </w:p>
              </w:tc>
            </w:tr>
            <w:tr w:rsidR="000E0577" w:rsidRPr="007061FF" w:rsidTr="00626C39">
              <w:trPr>
                <w:trHeight w:val="289"/>
              </w:trPr>
              <w:tc>
                <w:tcPr>
                  <w:tcW w:w="3011" w:type="dxa"/>
                  <w:gridSpan w:val="4"/>
                  <w:hideMark/>
                </w:tcPr>
                <w:p w:rsidR="000E0577" w:rsidRPr="007061FF" w:rsidRDefault="00626C39" w:rsidP="000E0577">
                  <w:pPr>
                    <w:ind w:left="0" w:firstLine="0"/>
                    <w:rPr>
                      <w:rFonts w:ascii="Gisha" w:hAnsi="Gisha" w:cs="Gisha"/>
                      <w:sz w:val="16"/>
                      <w:szCs w:val="16"/>
                    </w:rPr>
                  </w:pPr>
                  <w:r w:rsidRPr="007061FF">
                    <w:rPr>
                      <w:rFonts w:ascii="Gisha" w:hAnsi="Gisha" w:cs="Gisha"/>
                      <w:sz w:val="16"/>
                      <w:szCs w:val="16"/>
                    </w:rPr>
                    <w:t>Unidad 4</w:t>
                  </w:r>
                  <w:r w:rsidR="000E0577" w:rsidRPr="007061FF">
                    <w:rPr>
                      <w:rFonts w:ascii="Gisha" w:hAnsi="Gisha" w:cs="Gisha"/>
                      <w:sz w:val="16"/>
                      <w:szCs w:val="16"/>
                    </w:rPr>
                    <w:t xml:space="preserve">: Ambientes naturales y síndromes de polinización Objetivo específico: Establecer relaciones entre las características estructurales de los ambientes naturales y los síndromes de polinización que se presentan. </w:t>
                  </w:r>
                </w:p>
                <w:p w:rsidR="000E0577" w:rsidRPr="007061FF" w:rsidRDefault="000E0577" w:rsidP="000E0577">
                  <w:pPr>
                    <w:ind w:left="0" w:firstLine="0"/>
                    <w:rPr>
                      <w:rFonts w:ascii="Gisha" w:hAnsi="Gisha" w:cs="Gisha"/>
                      <w:sz w:val="16"/>
                      <w:szCs w:val="16"/>
                    </w:rPr>
                  </w:pPr>
                </w:p>
              </w:tc>
              <w:tc>
                <w:tcPr>
                  <w:tcW w:w="5387" w:type="dxa"/>
                  <w:gridSpan w:val="7"/>
                  <w:hideMark/>
                </w:tcPr>
                <w:p w:rsidR="000E0577" w:rsidRPr="007061FF" w:rsidRDefault="00626C39" w:rsidP="00626C39">
                  <w:pPr>
                    <w:ind w:left="0" w:firstLine="0"/>
                    <w:rPr>
                      <w:rFonts w:ascii="Gisha" w:hAnsi="Gisha" w:cs="Gisha"/>
                      <w:sz w:val="16"/>
                      <w:szCs w:val="16"/>
                    </w:rPr>
                  </w:pPr>
                  <w:r w:rsidRPr="007061FF">
                    <w:rPr>
                      <w:rFonts w:ascii="Gisha" w:hAnsi="Gisha" w:cs="Gisha"/>
                      <w:sz w:val="16"/>
                      <w:szCs w:val="16"/>
                    </w:rPr>
                    <w:t>Sabanas, a</w:t>
                  </w:r>
                  <w:r w:rsidR="000E0577" w:rsidRPr="007061FF">
                    <w:rPr>
                      <w:rFonts w:ascii="Gisha" w:hAnsi="Gisha" w:cs="Gisha"/>
                      <w:sz w:val="16"/>
                      <w:szCs w:val="16"/>
                    </w:rPr>
                    <w:t>rbustales</w:t>
                  </w:r>
                  <w:r w:rsidRPr="007061FF">
                    <w:rPr>
                      <w:rFonts w:ascii="Gisha" w:hAnsi="Gisha" w:cs="Gisha"/>
                      <w:sz w:val="16"/>
                      <w:szCs w:val="16"/>
                    </w:rPr>
                    <w:t>, b</w:t>
                  </w:r>
                  <w:r w:rsidR="000E0577" w:rsidRPr="007061FF">
                    <w:rPr>
                      <w:rFonts w:ascii="Gisha" w:hAnsi="Gisha" w:cs="Gisha"/>
                      <w:sz w:val="16"/>
                      <w:szCs w:val="16"/>
                    </w:rPr>
                    <w:t>osque xerófito</w:t>
                  </w:r>
                  <w:r w:rsidRPr="007061FF">
                    <w:rPr>
                      <w:rFonts w:ascii="Gisha" w:hAnsi="Gisha" w:cs="Gisha"/>
                      <w:sz w:val="16"/>
                      <w:szCs w:val="16"/>
                    </w:rPr>
                    <w:t>, b</w:t>
                  </w:r>
                  <w:r w:rsidR="000E0577" w:rsidRPr="007061FF">
                    <w:rPr>
                      <w:rFonts w:ascii="Gisha" w:hAnsi="Gisha" w:cs="Gisha"/>
                      <w:sz w:val="16"/>
                      <w:szCs w:val="16"/>
                    </w:rPr>
                    <w:t>osque lluvioso</w:t>
                  </w:r>
                  <w:r w:rsidRPr="007061FF">
                    <w:rPr>
                      <w:rFonts w:ascii="Gisha" w:hAnsi="Gisha" w:cs="Gisha"/>
                      <w:sz w:val="16"/>
                      <w:szCs w:val="16"/>
                    </w:rPr>
                    <w:t>, b</w:t>
                  </w:r>
                  <w:r w:rsidR="000E0577" w:rsidRPr="007061FF">
                    <w:rPr>
                      <w:rFonts w:ascii="Gisha" w:hAnsi="Gisha" w:cs="Gisha"/>
                      <w:sz w:val="16"/>
                      <w:szCs w:val="16"/>
                    </w:rPr>
                    <w:t>osque nublado</w:t>
                  </w:r>
                  <w:r w:rsidRPr="007061FF">
                    <w:rPr>
                      <w:rFonts w:ascii="Gisha" w:hAnsi="Gisha" w:cs="Gisha"/>
                      <w:sz w:val="16"/>
                      <w:szCs w:val="16"/>
                    </w:rPr>
                    <w:t>, p</w:t>
                  </w:r>
                  <w:r w:rsidR="000E0577" w:rsidRPr="007061FF">
                    <w:rPr>
                      <w:rFonts w:ascii="Gisha" w:hAnsi="Gisha" w:cs="Gisha"/>
                      <w:sz w:val="16"/>
                      <w:szCs w:val="16"/>
                    </w:rPr>
                    <w:t>áramo</w:t>
                  </w:r>
                </w:p>
              </w:tc>
            </w:tr>
            <w:tr w:rsidR="000E0577" w:rsidRPr="007061FF" w:rsidTr="00626C39">
              <w:tc>
                <w:tcPr>
                  <w:tcW w:w="3011" w:type="dxa"/>
                  <w:gridSpan w:val="4"/>
                  <w:hideMark/>
                </w:tcPr>
                <w:p w:rsidR="000E0577" w:rsidRPr="007061FF" w:rsidRDefault="000E0577" w:rsidP="00C66F72">
                  <w:pPr>
                    <w:contextualSpacing/>
                    <w:rPr>
                      <w:rFonts w:ascii="Gisha" w:hAnsi="Gisha" w:cs="Gisha"/>
                      <w:sz w:val="16"/>
                      <w:szCs w:val="16"/>
                    </w:rPr>
                  </w:pPr>
                </w:p>
              </w:tc>
              <w:tc>
                <w:tcPr>
                  <w:tcW w:w="5387" w:type="dxa"/>
                  <w:gridSpan w:val="7"/>
                  <w:hideMark/>
                </w:tcPr>
                <w:p w:rsidR="000E0577" w:rsidRPr="007061FF" w:rsidRDefault="000E0577" w:rsidP="00C66F72">
                  <w:pPr>
                    <w:contextualSpacing/>
                    <w:rPr>
                      <w:rFonts w:ascii="Gisha" w:hAnsi="Gisha" w:cs="Gisha"/>
                      <w:sz w:val="16"/>
                      <w:szCs w:val="16"/>
                    </w:rPr>
                  </w:pPr>
                </w:p>
              </w:tc>
            </w:tr>
            <w:tr w:rsidR="000E0577" w:rsidRPr="00B250AD" w:rsidTr="00566A0D">
              <w:tc>
                <w:tcPr>
                  <w:tcW w:w="8398" w:type="dxa"/>
                  <w:gridSpan w:val="11"/>
                </w:tcPr>
                <w:p w:rsidR="000E0577" w:rsidRPr="007061FF" w:rsidRDefault="000E0577" w:rsidP="00C66F72">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0E0577" w:rsidRPr="007061FF" w:rsidRDefault="000E0577" w:rsidP="000D29FA">
                  <w:pPr>
                    <w:pStyle w:val="Prrafodelista"/>
                    <w:numPr>
                      <w:ilvl w:val="0"/>
                      <w:numId w:val="62"/>
                    </w:numPr>
                    <w:rPr>
                      <w:rFonts w:ascii="Gisha" w:hAnsi="Gisha" w:cs="Gisha"/>
                      <w:sz w:val="16"/>
                      <w:szCs w:val="16"/>
                      <w:lang w:val="es-CO"/>
                    </w:rPr>
                  </w:pPr>
                  <w:r w:rsidRPr="00DE458E">
                    <w:rPr>
                      <w:rFonts w:ascii="Gisha" w:hAnsi="Gisha" w:cs="Gisha"/>
                      <w:sz w:val="16"/>
                      <w:szCs w:val="16"/>
                      <w:lang w:val="en-US"/>
                    </w:rPr>
                    <w:t xml:space="preserve">Baker H &amp; Baker I. Floral nectar sugar constituents in relation to pollinator types. In: Handbook of experimental pollination biology. Jones C. E.  Little R. J. eds. </w:t>
                  </w:r>
                  <w:r w:rsidRPr="007061FF">
                    <w:rPr>
                      <w:rFonts w:ascii="Gisha" w:hAnsi="Gisha" w:cs="Gisha"/>
                      <w:sz w:val="16"/>
                      <w:szCs w:val="16"/>
                      <w:lang w:val="es-CO"/>
                    </w:rPr>
                    <w:t xml:space="preserve">Scientific and Academic editions.   </w:t>
                  </w:r>
                </w:p>
                <w:p w:rsidR="000E0577" w:rsidRPr="00AF2E67" w:rsidRDefault="000E0577" w:rsidP="000D29FA">
                  <w:pPr>
                    <w:pStyle w:val="Prrafodelista"/>
                    <w:numPr>
                      <w:ilvl w:val="0"/>
                      <w:numId w:val="62"/>
                    </w:numPr>
                    <w:rPr>
                      <w:rFonts w:ascii="Gisha" w:hAnsi="Gisha" w:cs="Gisha"/>
                      <w:sz w:val="16"/>
                      <w:szCs w:val="16"/>
                      <w:lang w:val="en-US"/>
                    </w:rPr>
                  </w:pPr>
                  <w:r w:rsidRPr="00DE458E">
                    <w:rPr>
                      <w:rFonts w:ascii="Gisha" w:hAnsi="Gisha" w:cs="Gisha"/>
                      <w:sz w:val="16"/>
                      <w:szCs w:val="16"/>
                      <w:lang w:val="en-US"/>
                    </w:rPr>
                    <w:t xml:space="preserve">Dafni, P. Kevan, and B. Husband (eds.) </w:t>
                  </w:r>
                  <w:r w:rsidRPr="00132354">
                    <w:rPr>
                      <w:rFonts w:ascii="Gisha" w:hAnsi="Gisha" w:cs="Gisha"/>
                      <w:sz w:val="16"/>
                      <w:szCs w:val="16"/>
                      <w:lang w:val="en-US"/>
                    </w:rPr>
                    <w:t xml:space="preserve">Practical Pollination Biology. Enviroquest, Cambridge, Canada. </w:t>
                  </w:r>
                  <w:r w:rsidRPr="00AF2E67">
                    <w:rPr>
                      <w:rFonts w:ascii="Gisha" w:hAnsi="Gisha" w:cs="Gisha"/>
                      <w:sz w:val="16"/>
                      <w:szCs w:val="16"/>
                      <w:lang w:val="en-US"/>
                    </w:rPr>
                    <w:t>590 pp.</w:t>
                  </w:r>
                </w:p>
                <w:p w:rsidR="000E0577" w:rsidRPr="007061FF" w:rsidRDefault="000E0577" w:rsidP="000D29FA">
                  <w:pPr>
                    <w:pStyle w:val="Prrafodelista"/>
                    <w:numPr>
                      <w:ilvl w:val="0"/>
                      <w:numId w:val="62"/>
                    </w:numPr>
                    <w:rPr>
                      <w:rFonts w:ascii="Gisha" w:hAnsi="Gisha" w:cs="Gisha"/>
                      <w:sz w:val="16"/>
                      <w:szCs w:val="16"/>
                      <w:lang w:val="es-CO"/>
                    </w:rPr>
                  </w:pPr>
                  <w:r w:rsidRPr="00DE458E">
                    <w:rPr>
                      <w:rFonts w:ascii="Gisha" w:hAnsi="Gisha" w:cs="Gisha"/>
                      <w:sz w:val="16"/>
                      <w:szCs w:val="16"/>
                      <w:lang w:val="en-US"/>
                    </w:rPr>
                    <w:t xml:space="preserve">Fenster C. B., Armbruster W. S. Wilson P. Dudash M. R. &amp;  Thomson J. D. 2004. Pollination </w:t>
                  </w:r>
                  <w:r w:rsidRPr="00DE458E">
                    <w:rPr>
                      <w:rFonts w:ascii="Gisha" w:hAnsi="Gisha" w:cs="Gisha"/>
                      <w:sz w:val="16"/>
                      <w:szCs w:val="16"/>
                      <w:lang w:val="en-US"/>
                    </w:rPr>
                    <w:lastRenderedPageBreak/>
                    <w:t xml:space="preserve">syndromes and floral specialization. Annual Review of Ecology and Systematics. </w:t>
                  </w:r>
                  <w:r w:rsidRPr="007061FF">
                    <w:rPr>
                      <w:rFonts w:ascii="Gisha" w:hAnsi="Gisha" w:cs="Gisha"/>
                      <w:sz w:val="16"/>
                      <w:szCs w:val="16"/>
                      <w:lang w:val="es-CO"/>
                    </w:rPr>
                    <w:t>35:  375-403.</w:t>
                  </w:r>
                </w:p>
                <w:p w:rsidR="000E0577" w:rsidRPr="00AF2E67" w:rsidRDefault="000E0577" w:rsidP="000D29FA">
                  <w:pPr>
                    <w:pStyle w:val="Prrafodelista"/>
                    <w:numPr>
                      <w:ilvl w:val="0"/>
                      <w:numId w:val="62"/>
                    </w:numPr>
                    <w:rPr>
                      <w:rFonts w:ascii="Gisha" w:eastAsiaTheme="minorHAnsi" w:hAnsi="Gisha" w:cs="Gisha"/>
                      <w:sz w:val="16"/>
                      <w:szCs w:val="16"/>
                      <w:lang w:val="en-US"/>
                    </w:rPr>
                  </w:pPr>
                  <w:r w:rsidRPr="00DE458E">
                    <w:rPr>
                      <w:rFonts w:ascii="Gisha" w:hAnsi="Gisha" w:cs="Gisha"/>
                      <w:sz w:val="16"/>
                      <w:szCs w:val="16"/>
                      <w:lang w:val="en-US"/>
                    </w:rPr>
                    <w:t xml:space="preserve">Jones, C. E. &amp; R. J. Little. </w:t>
                  </w:r>
                  <w:r w:rsidRPr="00132354">
                    <w:rPr>
                      <w:rFonts w:ascii="Gisha" w:hAnsi="Gisha" w:cs="Gisha"/>
                      <w:sz w:val="16"/>
                      <w:szCs w:val="16"/>
                      <w:lang w:val="en-US"/>
                    </w:rPr>
                    <w:t xml:space="preserve">1983. Handbook of experimental pollination biology. </w:t>
                  </w:r>
                  <w:r w:rsidRPr="00AF2E67">
                    <w:rPr>
                      <w:rFonts w:ascii="Gisha" w:hAnsi="Gisha" w:cs="Gisha"/>
                      <w:sz w:val="16"/>
                      <w:szCs w:val="16"/>
                      <w:lang w:val="en-US"/>
                    </w:rPr>
                    <w:t>Scientific and Academic Editions, New York.</w:t>
                  </w:r>
                </w:p>
              </w:tc>
            </w:tr>
          </w:tbl>
          <w:p w:rsidR="0084708F" w:rsidRPr="00AF2E67" w:rsidRDefault="0084708F" w:rsidP="00CA4D83">
            <w:pPr>
              <w:ind w:left="0" w:firstLine="0"/>
              <w:rPr>
                <w:rFonts w:ascii="Gisha" w:eastAsia="Times New Roman" w:hAnsi="Gisha" w:cs="Gisha"/>
                <w:color w:val="000000"/>
                <w:sz w:val="22"/>
                <w:szCs w:val="22"/>
                <w:highlight w:val="magenta"/>
                <w:lang w:val="en-US" w:eastAsia="es-MX"/>
              </w:rPr>
            </w:pPr>
          </w:p>
        </w:tc>
      </w:tr>
      <w:tr w:rsidR="007D7CD5" w:rsidRPr="007061FF" w:rsidTr="0067476D">
        <w:trPr>
          <w:gridAfter w:val="2"/>
          <w:wAfter w:w="140" w:type="dxa"/>
          <w:trHeight w:val="294"/>
        </w:trPr>
        <w:tc>
          <w:tcPr>
            <w:tcW w:w="9251" w:type="dxa"/>
            <w:shd w:val="clear" w:color="auto" w:fill="auto"/>
            <w:noWrap/>
            <w:vAlign w:val="bottom"/>
            <w:hideMark/>
          </w:tcPr>
          <w:p w:rsidR="007D7CD5" w:rsidRPr="007061FF" w:rsidRDefault="00196908" w:rsidP="000D29FA">
            <w:pPr>
              <w:numPr>
                <w:ilvl w:val="0"/>
                <w:numId w:val="24"/>
              </w:numPr>
              <w:ind w:left="465" w:hanging="426"/>
              <w:rPr>
                <w:rFonts w:ascii="Gisha" w:eastAsia="Times New Roman" w:hAnsi="Gisha" w:cs="Gisha"/>
                <w:b/>
                <w:color w:val="000000"/>
                <w:sz w:val="22"/>
                <w:szCs w:val="22"/>
                <w:lang w:eastAsia="es-MX"/>
              </w:rPr>
            </w:pPr>
            <w:r w:rsidRPr="007061FF">
              <w:rPr>
                <w:rFonts w:ascii="Gisha" w:eastAsia="Times New Roman" w:hAnsi="Gisha" w:cs="Gisha"/>
                <w:b/>
                <w:color w:val="000000"/>
                <w:sz w:val="22"/>
                <w:szCs w:val="22"/>
                <w:lang w:eastAsia="es-MX"/>
              </w:rPr>
              <w:lastRenderedPageBreak/>
              <w:t>Asi</w:t>
            </w:r>
            <w:r w:rsidR="00566A0D" w:rsidRPr="007061FF">
              <w:rPr>
                <w:rFonts w:ascii="Gisha" w:eastAsia="Times New Roman" w:hAnsi="Gisha" w:cs="Gisha"/>
                <w:b/>
                <w:color w:val="000000"/>
                <w:sz w:val="22"/>
                <w:szCs w:val="22"/>
                <w:lang w:eastAsia="es-MX"/>
              </w:rPr>
              <w:t xml:space="preserve">gnatura de </w:t>
            </w:r>
            <w:r w:rsidR="00AE1F60" w:rsidRPr="007061FF">
              <w:rPr>
                <w:rFonts w:ascii="Gisha" w:eastAsia="Times New Roman" w:hAnsi="Gisha" w:cs="Gisha"/>
                <w:b/>
                <w:color w:val="000000"/>
                <w:sz w:val="22"/>
                <w:szCs w:val="22"/>
                <w:lang w:eastAsia="es-MX"/>
              </w:rPr>
              <w:t>Manejo de Fauna Silvestre</w:t>
            </w:r>
          </w:p>
          <w:p w:rsidR="00CA4D83" w:rsidRPr="007061FF" w:rsidRDefault="00CA4D83" w:rsidP="00CA4D83">
            <w:pPr>
              <w:rPr>
                <w:rFonts w:ascii="Gisha" w:eastAsia="Times New Roman" w:hAnsi="Gisha" w:cs="Gisha"/>
                <w:b/>
                <w:color w:val="000000"/>
                <w:sz w:val="22"/>
                <w:szCs w:val="22"/>
                <w:lang w:eastAsia="es-MX"/>
              </w:rPr>
            </w:pPr>
          </w:p>
          <w:tbl>
            <w:tblPr>
              <w:tblW w:w="839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70" w:type="dxa"/>
                <w:right w:w="70" w:type="dxa"/>
              </w:tblCellMar>
              <w:tblLook w:val="04A0" w:firstRow="1" w:lastRow="0" w:firstColumn="1" w:lastColumn="0" w:noHBand="0" w:noVBand="1"/>
            </w:tblPr>
            <w:tblGrid>
              <w:gridCol w:w="1268"/>
              <w:gridCol w:w="888"/>
              <w:gridCol w:w="408"/>
              <w:gridCol w:w="41"/>
              <w:gridCol w:w="1071"/>
              <w:gridCol w:w="445"/>
              <w:gridCol w:w="678"/>
              <w:gridCol w:w="773"/>
              <w:gridCol w:w="1513"/>
              <w:gridCol w:w="177"/>
              <w:gridCol w:w="1161"/>
            </w:tblGrid>
            <w:tr w:rsidR="00CA4D83" w:rsidRPr="007061FF" w:rsidTr="00645F1B">
              <w:tc>
                <w:tcPr>
                  <w:tcW w:w="3676" w:type="dxa"/>
                  <w:gridSpan w:val="5"/>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CÓDIGO ASIGNATURA</w:t>
                  </w:r>
                </w:p>
              </w:tc>
              <w:tc>
                <w:tcPr>
                  <w:tcW w:w="4722" w:type="dxa"/>
                  <w:gridSpan w:val="6"/>
                  <w:shd w:val="clear" w:color="auto" w:fill="215868" w:themeFill="accent5" w:themeFillShade="80"/>
                  <w:hideMark/>
                </w:tcPr>
                <w:p w:rsidR="00CA4D83" w:rsidRPr="007061FF" w:rsidRDefault="00CA4D83" w:rsidP="00CA4D83">
                  <w:pPr>
                    <w:pStyle w:val="Puesto"/>
                    <w:contextualSpacing/>
                    <w:jc w:val="both"/>
                    <w:rPr>
                      <w:rFonts w:ascii="Gisha" w:hAnsi="Gisha" w:cs="Gisha"/>
                      <w:color w:val="FFFFFF" w:themeColor="background1"/>
                      <w:sz w:val="18"/>
                      <w:szCs w:val="18"/>
                      <w:lang w:val="es-CO"/>
                    </w:rPr>
                  </w:pPr>
                </w:p>
              </w:tc>
            </w:tr>
            <w:tr w:rsidR="00CA4D83" w:rsidRPr="007061FF" w:rsidTr="00645F1B">
              <w:tc>
                <w:tcPr>
                  <w:tcW w:w="3676" w:type="dxa"/>
                  <w:gridSpan w:val="5"/>
                  <w:shd w:val="clear" w:color="auto" w:fill="215868" w:themeFill="accent5" w:themeFillShade="80"/>
                  <w:hideMark/>
                </w:tcPr>
                <w:p w:rsidR="00CA4D83" w:rsidRPr="007061FF" w:rsidRDefault="00CA4D83" w:rsidP="00CA4D83">
                  <w:pPr>
                    <w:pStyle w:val="Puesto"/>
                    <w:contextualSpacing/>
                    <w:jc w:val="both"/>
                    <w:rPr>
                      <w:rFonts w:ascii="Gisha" w:hAnsi="Gisha" w:cs="Gisha"/>
                      <w:b w:val="0"/>
                      <w:color w:val="FFFFFF" w:themeColor="background1"/>
                      <w:sz w:val="18"/>
                      <w:szCs w:val="18"/>
                      <w:lang w:val="es-CO"/>
                    </w:rPr>
                  </w:pPr>
                  <w:r w:rsidRPr="007061FF">
                    <w:rPr>
                      <w:rFonts w:ascii="Gisha" w:hAnsi="Gisha" w:cs="Gisha"/>
                      <w:b w:val="0"/>
                      <w:color w:val="FFFFFF" w:themeColor="background1"/>
                      <w:sz w:val="18"/>
                      <w:szCs w:val="18"/>
                      <w:lang w:val="es-CO"/>
                    </w:rPr>
                    <w:t>NOMBRE ASIGNATURA</w:t>
                  </w:r>
                </w:p>
              </w:tc>
              <w:tc>
                <w:tcPr>
                  <w:tcW w:w="4722" w:type="dxa"/>
                  <w:gridSpan w:val="6"/>
                  <w:shd w:val="clear" w:color="auto" w:fill="215868" w:themeFill="accent5" w:themeFillShade="80"/>
                  <w:hideMark/>
                </w:tcPr>
                <w:p w:rsidR="00CA4D83" w:rsidRPr="007061FF" w:rsidRDefault="00645F1B" w:rsidP="00CA4D83">
                  <w:pPr>
                    <w:pStyle w:val="Puesto"/>
                    <w:contextualSpacing/>
                    <w:jc w:val="both"/>
                    <w:rPr>
                      <w:rFonts w:ascii="Gisha" w:hAnsi="Gisha" w:cs="Gisha"/>
                      <w:color w:val="FFFFFF" w:themeColor="background1"/>
                      <w:sz w:val="18"/>
                      <w:szCs w:val="18"/>
                      <w:lang w:val="es-CO"/>
                    </w:rPr>
                  </w:pPr>
                  <w:r w:rsidRPr="007061FF">
                    <w:rPr>
                      <w:rFonts w:ascii="Gisha" w:hAnsi="Gisha" w:cs="Gisha"/>
                      <w:color w:val="FFFFFF" w:themeColor="background1"/>
                      <w:sz w:val="18"/>
                      <w:szCs w:val="18"/>
                      <w:lang w:val="es-CO"/>
                    </w:rPr>
                    <w:t>MANEJO DE FAUNA SILVESTRE</w:t>
                  </w:r>
                </w:p>
              </w:tc>
            </w:tr>
            <w:tr w:rsidR="00CA4D83" w:rsidRPr="007061FF" w:rsidTr="00645F1B">
              <w:tc>
                <w:tcPr>
                  <w:tcW w:w="8398" w:type="dxa"/>
                  <w:gridSpan w:val="11"/>
                  <w:hideMark/>
                </w:tcPr>
                <w:p w:rsidR="00CA4D83" w:rsidRPr="007061FF" w:rsidRDefault="00CA4D8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DESCRIPCIÓN</w:t>
                  </w:r>
                </w:p>
                <w:p w:rsidR="00645F1B" w:rsidRPr="007061FF" w:rsidRDefault="00645F1B" w:rsidP="00CA4D83">
                  <w:pPr>
                    <w:pStyle w:val="Puesto"/>
                    <w:contextualSpacing/>
                    <w:jc w:val="both"/>
                    <w:rPr>
                      <w:rFonts w:ascii="Gisha" w:hAnsi="Gisha" w:cs="Gisha"/>
                      <w:b w:val="0"/>
                      <w:sz w:val="16"/>
                      <w:szCs w:val="16"/>
                      <w:lang w:val="es-CO"/>
                    </w:rPr>
                  </w:pPr>
                </w:p>
                <w:p w:rsidR="00CA4D83" w:rsidRPr="007061FF" w:rsidRDefault="00CA4D83" w:rsidP="00645F1B">
                  <w:pPr>
                    <w:pStyle w:val="Puesto"/>
                    <w:ind w:left="0" w:firstLine="0"/>
                    <w:contextualSpacing/>
                    <w:jc w:val="both"/>
                    <w:rPr>
                      <w:rFonts w:ascii="Gisha" w:hAnsi="Gisha" w:cs="Gisha"/>
                      <w:b w:val="0"/>
                      <w:sz w:val="16"/>
                      <w:szCs w:val="16"/>
                      <w:lang w:val="es-CO"/>
                    </w:rPr>
                  </w:pPr>
                  <w:r w:rsidRPr="007061FF">
                    <w:rPr>
                      <w:rFonts w:ascii="Gisha" w:hAnsi="Gisha" w:cs="Gisha"/>
                      <w:b w:val="0"/>
                      <w:sz w:val="16"/>
                      <w:szCs w:val="16"/>
                      <w:lang w:val="es-CO"/>
                    </w:rPr>
                    <w:t>El curso aborda los conceptos básicos encaminados a la planeación, diseño y ejecución de planes de manejo de áreas y poblaciones silvestres,  donde se integre los aspectos jurídicos, biológicos y socioculturales, haciendo énfasis en  el manejo de la fauna y la participación comunitaria.</w:t>
                  </w:r>
                </w:p>
              </w:tc>
            </w:tr>
            <w:tr w:rsidR="00CA4D83" w:rsidRPr="007061FF" w:rsidTr="00645F1B">
              <w:tc>
                <w:tcPr>
                  <w:tcW w:w="8398" w:type="dxa"/>
                  <w:gridSpan w:val="11"/>
                  <w:hideMark/>
                </w:tcPr>
                <w:p w:rsidR="00CA4D83" w:rsidRPr="007061FF" w:rsidRDefault="00CA4D8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OBJETIVO</w:t>
                  </w:r>
                </w:p>
                <w:p w:rsidR="00645F1B" w:rsidRPr="007061FF" w:rsidRDefault="00645F1B" w:rsidP="00645F1B">
                  <w:pPr>
                    <w:pStyle w:val="Puesto"/>
                    <w:ind w:left="0" w:firstLine="0"/>
                    <w:contextualSpacing/>
                    <w:jc w:val="both"/>
                    <w:rPr>
                      <w:rFonts w:ascii="Gisha" w:hAnsi="Gisha" w:cs="Gisha"/>
                      <w:sz w:val="16"/>
                      <w:szCs w:val="16"/>
                      <w:lang w:val="es-CO"/>
                    </w:rPr>
                  </w:pPr>
                </w:p>
                <w:p w:rsidR="00CA4D83" w:rsidRPr="007061FF" w:rsidRDefault="00CA4D83" w:rsidP="00645F1B">
                  <w:pPr>
                    <w:pStyle w:val="Puesto"/>
                    <w:ind w:left="0" w:firstLine="0"/>
                    <w:jc w:val="both"/>
                    <w:rPr>
                      <w:rFonts w:ascii="Gisha" w:hAnsi="Gisha" w:cs="Gisha"/>
                      <w:b w:val="0"/>
                      <w:sz w:val="16"/>
                      <w:szCs w:val="16"/>
                      <w:lang w:val="es-CO"/>
                    </w:rPr>
                  </w:pPr>
                  <w:r w:rsidRPr="007061FF">
                    <w:rPr>
                      <w:rFonts w:ascii="Gisha" w:hAnsi="Gisha" w:cs="Gisha"/>
                      <w:b w:val="0"/>
                      <w:sz w:val="16"/>
                      <w:szCs w:val="16"/>
                      <w:lang w:val="es-CO"/>
                    </w:rPr>
                    <w:t>El curso pretende capacitar a los estudiantes de maestría en biología para: aplicar las diferentes técnicas y conocimiento de ecología de poblaciones en el diseño de planes para el mantenimiento, aumento o disminución de poblaciones; integrar al estudiante de maestría en biología en la resolución de problemas locales, regionales o nacionales relacionadas con la conservación de poblaciones animales.</w:t>
                  </w:r>
                </w:p>
              </w:tc>
            </w:tr>
            <w:tr w:rsidR="00CA4D83" w:rsidRPr="007061FF" w:rsidTr="00645F1B">
              <w:trPr>
                <w:cantSplit/>
              </w:trPr>
              <w:tc>
                <w:tcPr>
                  <w:tcW w:w="8398" w:type="dxa"/>
                  <w:gridSpan w:val="11"/>
                  <w:hideMark/>
                </w:tcPr>
                <w:p w:rsidR="00CA4D83" w:rsidRPr="007061FF" w:rsidRDefault="00CA4D83" w:rsidP="00645F1B">
                  <w:pPr>
                    <w:pStyle w:val="Puesto"/>
                    <w:contextualSpacing/>
                    <w:rPr>
                      <w:rFonts w:ascii="Gisha" w:hAnsi="Gisha" w:cs="Gisha"/>
                      <w:sz w:val="16"/>
                      <w:szCs w:val="16"/>
                      <w:lang w:val="es-CO"/>
                    </w:rPr>
                  </w:pPr>
                  <w:r w:rsidRPr="007061FF">
                    <w:rPr>
                      <w:rFonts w:ascii="Gisha" w:hAnsi="Gisha" w:cs="Gisha"/>
                      <w:sz w:val="16"/>
                      <w:szCs w:val="16"/>
                      <w:lang w:val="es-CO"/>
                    </w:rPr>
                    <w:t>INTENSIDAD HORARIA</w:t>
                  </w:r>
                </w:p>
              </w:tc>
            </w:tr>
            <w:tr w:rsidR="00CA4D83" w:rsidRPr="007061FF" w:rsidTr="00645F1B">
              <w:trPr>
                <w:cantSplit/>
              </w:trPr>
              <w:tc>
                <w:tcPr>
                  <w:tcW w:w="2564" w:type="dxa"/>
                  <w:gridSpan w:val="3"/>
                  <w:hideMark/>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ACOMPAÑAMIENTO DOCENTE</w:t>
                  </w:r>
                </w:p>
              </w:tc>
              <w:tc>
                <w:tcPr>
                  <w:tcW w:w="2278" w:type="dxa"/>
                  <w:gridSpan w:val="4"/>
                  <w:hideMark/>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TRABAJO INDEPENDIENTE</w:t>
                  </w:r>
                </w:p>
              </w:tc>
              <w:tc>
                <w:tcPr>
                  <w:tcW w:w="2389" w:type="dxa"/>
                  <w:gridSpan w:val="2"/>
                  <w:hideMark/>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TOTAL SEMESTRE</w:t>
                  </w:r>
                </w:p>
              </w:tc>
              <w:tc>
                <w:tcPr>
                  <w:tcW w:w="1167" w:type="dxa"/>
                  <w:gridSpan w:val="2"/>
                  <w:hideMark/>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CRÉDITOS</w:t>
                  </w:r>
                </w:p>
              </w:tc>
            </w:tr>
            <w:tr w:rsidR="00CA4D83" w:rsidRPr="007061FF" w:rsidTr="00645F1B">
              <w:trPr>
                <w:cantSplit/>
              </w:trPr>
              <w:tc>
                <w:tcPr>
                  <w:tcW w:w="2564" w:type="dxa"/>
                  <w:gridSpan w:val="3"/>
                </w:tcPr>
                <w:p w:rsidR="00CA4D83" w:rsidRPr="007061FF" w:rsidRDefault="00CA4D83" w:rsidP="00645F1B">
                  <w:pPr>
                    <w:pStyle w:val="Puesto"/>
                    <w:ind w:left="0" w:firstLine="0"/>
                    <w:contextualSpacing/>
                    <w:rPr>
                      <w:rFonts w:ascii="Gisha" w:hAnsi="Gisha" w:cs="Gisha"/>
                      <w:b w:val="0"/>
                      <w:sz w:val="16"/>
                      <w:szCs w:val="16"/>
                      <w:lang w:val="es-CO"/>
                    </w:rPr>
                  </w:pPr>
                </w:p>
              </w:tc>
              <w:tc>
                <w:tcPr>
                  <w:tcW w:w="2278" w:type="dxa"/>
                  <w:gridSpan w:val="4"/>
                </w:tcPr>
                <w:p w:rsidR="00CA4D83" w:rsidRPr="007061FF" w:rsidRDefault="00CA4D83" w:rsidP="00645F1B">
                  <w:pPr>
                    <w:pStyle w:val="Puesto"/>
                    <w:ind w:left="0" w:firstLine="0"/>
                    <w:contextualSpacing/>
                    <w:rPr>
                      <w:rFonts w:ascii="Gisha" w:hAnsi="Gisha" w:cs="Gisha"/>
                      <w:b w:val="0"/>
                      <w:sz w:val="16"/>
                      <w:szCs w:val="16"/>
                      <w:lang w:val="es-CO"/>
                    </w:rPr>
                  </w:pPr>
                </w:p>
              </w:tc>
              <w:tc>
                <w:tcPr>
                  <w:tcW w:w="2389" w:type="dxa"/>
                  <w:gridSpan w:val="2"/>
                </w:tcPr>
                <w:p w:rsidR="00CA4D83" w:rsidRPr="007061FF" w:rsidRDefault="00CA4D83" w:rsidP="00645F1B">
                  <w:pPr>
                    <w:pStyle w:val="Puesto"/>
                    <w:ind w:left="0" w:firstLine="0"/>
                    <w:contextualSpacing/>
                    <w:rPr>
                      <w:rFonts w:ascii="Gisha" w:hAnsi="Gisha" w:cs="Gisha"/>
                      <w:b w:val="0"/>
                      <w:sz w:val="16"/>
                      <w:szCs w:val="16"/>
                      <w:lang w:val="es-CO"/>
                    </w:rPr>
                  </w:pPr>
                </w:p>
              </w:tc>
              <w:tc>
                <w:tcPr>
                  <w:tcW w:w="1167" w:type="dxa"/>
                  <w:gridSpan w:val="2"/>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4</w:t>
                  </w:r>
                </w:p>
              </w:tc>
            </w:tr>
            <w:tr w:rsidR="00CA4D83" w:rsidRPr="007061FF" w:rsidTr="00645F1B">
              <w:trPr>
                <w:cantSplit/>
              </w:trPr>
              <w:tc>
                <w:tcPr>
                  <w:tcW w:w="8398" w:type="dxa"/>
                  <w:gridSpan w:val="11"/>
                  <w:hideMark/>
                </w:tcPr>
                <w:p w:rsidR="00CA4D83" w:rsidRPr="007061FF" w:rsidRDefault="00CA4D83" w:rsidP="00645F1B">
                  <w:pPr>
                    <w:pStyle w:val="Puesto"/>
                    <w:ind w:left="0" w:firstLine="0"/>
                    <w:contextualSpacing/>
                    <w:rPr>
                      <w:rFonts w:ascii="Gisha" w:hAnsi="Gisha" w:cs="Gisha"/>
                      <w:b w:val="0"/>
                      <w:sz w:val="16"/>
                      <w:szCs w:val="16"/>
                      <w:lang w:val="es-CO"/>
                    </w:rPr>
                  </w:pPr>
                  <w:r w:rsidRPr="007061FF">
                    <w:rPr>
                      <w:rFonts w:ascii="Gisha" w:hAnsi="Gisha" w:cs="Gisha"/>
                      <w:b w:val="0"/>
                      <w:sz w:val="16"/>
                      <w:szCs w:val="16"/>
                      <w:lang w:val="es-CO"/>
                    </w:rPr>
                    <w:t>INTENSIDAD HORARIA SEGÚN ESTRATEGIAS  PEDAGÓGICAS</w:t>
                  </w:r>
                </w:p>
              </w:tc>
            </w:tr>
            <w:tr w:rsidR="00CA4D83" w:rsidRPr="007061FF" w:rsidTr="00645F1B">
              <w:trPr>
                <w:cantSplit/>
              </w:trPr>
              <w:tc>
                <w:tcPr>
                  <w:tcW w:w="1268" w:type="dxa"/>
                  <w:hideMark/>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TEORÍA</w:t>
                  </w:r>
                </w:p>
              </w:tc>
              <w:tc>
                <w:tcPr>
                  <w:tcW w:w="1337" w:type="dxa"/>
                  <w:gridSpan w:val="3"/>
                  <w:hideMark/>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PRACTICA</w:t>
                  </w:r>
                </w:p>
              </w:tc>
              <w:tc>
                <w:tcPr>
                  <w:tcW w:w="1530" w:type="dxa"/>
                  <w:gridSpan w:val="2"/>
                  <w:hideMark/>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TALLERES</w:t>
                  </w:r>
                </w:p>
              </w:tc>
              <w:tc>
                <w:tcPr>
                  <w:tcW w:w="1490" w:type="dxa"/>
                  <w:gridSpan w:val="2"/>
                  <w:hideMark/>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SEMINARIO</w:t>
                  </w:r>
                </w:p>
              </w:tc>
              <w:tc>
                <w:tcPr>
                  <w:tcW w:w="1833" w:type="dxa"/>
                  <w:gridSpan w:val="2"/>
                  <w:hideMark/>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ELABORACIÓN  DE INFORMES</w:t>
                  </w:r>
                </w:p>
              </w:tc>
              <w:tc>
                <w:tcPr>
                  <w:tcW w:w="940" w:type="dxa"/>
                </w:tcPr>
                <w:p w:rsidR="00CA4D83" w:rsidRPr="007061FF" w:rsidRDefault="00CA4D83" w:rsidP="00645F1B">
                  <w:pPr>
                    <w:pStyle w:val="Puesto"/>
                    <w:ind w:left="0" w:firstLine="0"/>
                    <w:contextualSpacing/>
                    <w:rPr>
                      <w:rFonts w:ascii="Gisha" w:hAnsi="Gisha" w:cs="Gisha"/>
                      <w:b w:val="0"/>
                      <w:bCs/>
                      <w:iCs/>
                      <w:spacing w:val="-6"/>
                      <w:sz w:val="16"/>
                      <w:szCs w:val="16"/>
                      <w:lang w:val="es-CO"/>
                    </w:rPr>
                  </w:pPr>
                  <w:r w:rsidRPr="007061FF">
                    <w:rPr>
                      <w:rFonts w:ascii="Gisha" w:hAnsi="Gisha" w:cs="Gisha"/>
                      <w:b w:val="0"/>
                      <w:bCs/>
                      <w:iCs/>
                      <w:spacing w:val="-6"/>
                      <w:sz w:val="16"/>
                      <w:szCs w:val="16"/>
                      <w:lang w:val="es-CO"/>
                    </w:rPr>
                    <w:t>PREPARACIÓN EXÁMENES</w:t>
                  </w:r>
                </w:p>
              </w:tc>
            </w:tr>
            <w:tr w:rsidR="00CA4D83" w:rsidRPr="007061FF" w:rsidTr="00645F1B">
              <w:trPr>
                <w:cantSplit/>
              </w:trPr>
              <w:tc>
                <w:tcPr>
                  <w:tcW w:w="1268" w:type="dxa"/>
                </w:tcPr>
                <w:p w:rsidR="00CA4D83" w:rsidRPr="007061FF" w:rsidRDefault="00CA4D83" w:rsidP="00645F1B">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3</w:t>
                  </w:r>
                </w:p>
              </w:tc>
              <w:tc>
                <w:tcPr>
                  <w:tcW w:w="1337" w:type="dxa"/>
                  <w:gridSpan w:val="3"/>
                </w:tcPr>
                <w:p w:rsidR="00CA4D83" w:rsidRPr="007061FF" w:rsidRDefault="00CA4D83" w:rsidP="00645F1B">
                  <w:pPr>
                    <w:pStyle w:val="Puesto"/>
                    <w:ind w:left="0" w:firstLine="0"/>
                    <w:contextualSpacing/>
                    <w:rPr>
                      <w:rFonts w:ascii="Gisha" w:hAnsi="Gisha" w:cs="Gisha"/>
                      <w:b w:val="0"/>
                      <w:bCs/>
                      <w:iCs/>
                      <w:sz w:val="16"/>
                      <w:szCs w:val="16"/>
                      <w:lang w:val="es-CO"/>
                    </w:rPr>
                  </w:pPr>
                  <w:r w:rsidRPr="007061FF">
                    <w:rPr>
                      <w:rFonts w:ascii="Gisha" w:hAnsi="Gisha" w:cs="Gisha"/>
                      <w:b w:val="0"/>
                      <w:bCs/>
                      <w:iCs/>
                      <w:sz w:val="16"/>
                      <w:szCs w:val="16"/>
                      <w:lang w:val="es-CO"/>
                    </w:rPr>
                    <w:t>2</w:t>
                  </w:r>
                </w:p>
              </w:tc>
              <w:tc>
                <w:tcPr>
                  <w:tcW w:w="1530" w:type="dxa"/>
                  <w:gridSpan w:val="2"/>
                </w:tcPr>
                <w:p w:rsidR="00CA4D83" w:rsidRPr="007061FF" w:rsidRDefault="00CA4D83" w:rsidP="00645F1B">
                  <w:pPr>
                    <w:pStyle w:val="Puesto"/>
                    <w:ind w:left="0" w:firstLine="0"/>
                    <w:contextualSpacing/>
                    <w:rPr>
                      <w:rFonts w:ascii="Gisha" w:hAnsi="Gisha" w:cs="Gisha"/>
                      <w:b w:val="0"/>
                      <w:bCs/>
                      <w:iCs/>
                      <w:sz w:val="16"/>
                      <w:szCs w:val="16"/>
                      <w:lang w:val="es-CO"/>
                    </w:rPr>
                  </w:pPr>
                </w:p>
              </w:tc>
              <w:tc>
                <w:tcPr>
                  <w:tcW w:w="1490" w:type="dxa"/>
                  <w:gridSpan w:val="2"/>
                </w:tcPr>
                <w:p w:rsidR="00CA4D83" w:rsidRPr="007061FF" w:rsidRDefault="00CA4D83" w:rsidP="00645F1B">
                  <w:pPr>
                    <w:pStyle w:val="Puesto"/>
                    <w:ind w:left="0" w:firstLine="0"/>
                    <w:contextualSpacing/>
                    <w:rPr>
                      <w:rFonts w:ascii="Gisha" w:hAnsi="Gisha" w:cs="Gisha"/>
                      <w:b w:val="0"/>
                      <w:bCs/>
                      <w:iCs/>
                      <w:sz w:val="16"/>
                      <w:szCs w:val="16"/>
                      <w:lang w:val="es-CO"/>
                    </w:rPr>
                  </w:pPr>
                </w:p>
              </w:tc>
              <w:tc>
                <w:tcPr>
                  <w:tcW w:w="1833" w:type="dxa"/>
                  <w:gridSpan w:val="2"/>
                </w:tcPr>
                <w:p w:rsidR="00CA4D83" w:rsidRPr="007061FF" w:rsidRDefault="00CA4D83" w:rsidP="00645F1B">
                  <w:pPr>
                    <w:pStyle w:val="Puesto"/>
                    <w:ind w:left="0" w:firstLine="0"/>
                    <w:contextualSpacing/>
                    <w:rPr>
                      <w:rFonts w:ascii="Gisha" w:hAnsi="Gisha" w:cs="Gisha"/>
                      <w:b w:val="0"/>
                      <w:bCs/>
                      <w:iCs/>
                      <w:sz w:val="16"/>
                      <w:szCs w:val="16"/>
                      <w:lang w:val="es-CO"/>
                    </w:rPr>
                  </w:pPr>
                </w:p>
              </w:tc>
              <w:tc>
                <w:tcPr>
                  <w:tcW w:w="940" w:type="dxa"/>
                </w:tcPr>
                <w:p w:rsidR="00CA4D83" w:rsidRPr="007061FF" w:rsidRDefault="00CA4D83" w:rsidP="00645F1B">
                  <w:pPr>
                    <w:pStyle w:val="Puesto"/>
                    <w:ind w:left="0" w:firstLine="0"/>
                    <w:contextualSpacing/>
                    <w:rPr>
                      <w:rFonts w:ascii="Gisha" w:hAnsi="Gisha" w:cs="Gisha"/>
                      <w:b w:val="0"/>
                      <w:bCs/>
                      <w:iCs/>
                      <w:sz w:val="16"/>
                      <w:szCs w:val="16"/>
                      <w:lang w:val="es-CO"/>
                    </w:rPr>
                  </w:pPr>
                </w:p>
              </w:tc>
            </w:tr>
            <w:tr w:rsidR="00CA4D83" w:rsidRPr="007061FF" w:rsidTr="00645F1B">
              <w:trPr>
                <w:cantSplit/>
              </w:trPr>
              <w:tc>
                <w:tcPr>
                  <w:tcW w:w="8398" w:type="dxa"/>
                  <w:gridSpan w:val="11"/>
                  <w:hideMark/>
                </w:tcPr>
                <w:p w:rsidR="00CA4D83" w:rsidRPr="007061FF" w:rsidRDefault="00CA4D83" w:rsidP="00645F1B">
                  <w:pPr>
                    <w:pStyle w:val="Puesto"/>
                    <w:ind w:left="0" w:firstLine="0"/>
                    <w:contextualSpacing/>
                    <w:rPr>
                      <w:rFonts w:ascii="Gisha" w:hAnsi="Gisha" w:cs="Gisha"/>
                      <w:sz w:val="16"/>
                      <w:szCs w:val="16"/>
                      <w:lang w:val="es-CO"/>
                    </w:rPr>
                  </w:pPr>
                  <w:r w:rsidRPr="007061FF">
                    <w:rPr>
                      <w:rFonts w:ascii="Gisha" w:hAnsi="Gisha" w:cs="Gisha"/>
                      <w:sz w:val="16"/>
                      <w:szCs w:val="16"/>
                      <w:lang w:val="es-CO"/>
                    </w:rPr>
                    <w:t>CONTENIDO BÁSICO</w:t>
                  </w:r>
                </w:p>
              </w:tc>
            </w:tr>
            <w:tr w:rsidR="00CA4D83" w:rsidRPr="007061FF" w:rsidTr="00645F1B">
              <w:tc>
                <w:tcPr>
                  <w:tcW w:w="2156" w:type="dxa"/>
                  <w:gridSpan w:val="2"/>
                  <w:hideMark/>
                </w:tcPr>
                <w:p w:rsidR="00CA4D83" w:rsidRPr="007061FF" w:rsidRDefault="00CA4D83" w:rsidP="00CA4D83">
                  <w:pPr>
                    <w:pStyle w:val="Puesto"/>
                    <w:contextualSpacing/>
                    <w:jc w:val="both"/>
                    <w:rPr>
                      <w:rFonts w:ascii="Gisha" w:hAnsi="Gisha" w:cs="Gisha"/>
                      <w:b w:val="0"/>
                      <w:sz w:val="16"/>
                      <w:szCs w:val="16"/>
                      <w:lang w:val="es-CO"/>
                    </w:rPr>
                  </w:pPr>
                  <w:r w:rsidRPr="007061FF">
                    <w:rPr>
                      <w:rFonts w:ascii="Gisha" w:hAnsi="Gisha" w:cs="Gisha"/>
                      <w:b w:val="0"/>
                      <w:sz w:val="16"/>
                      <w:szCs w:val="16"/>
                      <w:lang w:val="es-CO"/>
                    </w:rPr>
                    <w:t>UNIDAD</w:t>
                  </w:r>
                </w:p>
              </w:tc>
              <w:tc>
                <w:tcPr>
                  <w:tcW w:w="6242" w:type="dxa"/>
                  <w:gridSpan w:val="9"/>
                  <w:hideMark/>
                </w:tcPr>
                <w:p w:rsidR="00CA4D83" w:rsidRPr="007061FF" w:rsidRDefault="00CA4D83" w:rsidP="00CA4D83">
                  <w:pPr>
                    <w:pStyle w:val="Puesto"/>
                    <w:tabs>
                      <w:tab w:val="left" w:pos="1185"/>
                    </w:tabs>
                    <w:contextualSpacing/>
                    <w:jc w:val="both"/>
                    <w:rPr>
                      <w:rFonts w:ascii="Gisha" w:hAnsi="Gisha" w:cs="Gisha"/>
                      <w:b w:val="0"/>
                      <w:sz w:val="16"/>
                      <w:szCs w:val="16"/>
                      <w:lang w:val="es-CO"/>
                    </w:rPr>
                  </w:pPr>
                  <w:r w:rsidRPr="007061FF">
                    <w:rPr>
                      <w:rFonts w:ascii="Gisha" w:hAnsi="Gisha" w:cs="Gisha"/>
                      <w:b w:val="0"/>
                      <w:sz w:val="16"/>
                      <w:szCs w:val="16"/>
                      <w:lang w:val="es-CO"/>
                    </w:rPr>
                    <w:t>TEMAS</w:t>
                  </w:r>
                  <w:r w:rsidRPr="007061FF">
                    <w:rPr>
                      <w:rFonts w:ascii="Gisha" w:hAnsi="Gisha" w:cs="Gisha"/>
                      <w:b w:val="0"/>
                      <w:sz w:val="16"/>
                      <w:szCs w:val="16"/>
                      <w:lang w:val="es-CO"/>
                    </w:rPr>
                    <w:tab/>
                  </w:r>
                </w:p>
              </w:tc>
            </w:tr>
            <w:tr w:rsidR="00CA4D83" w:rsidRPr="007061FF" w:rsidTr="00645F1B">
              <w:tc>
                <w:tcPr>
                  <w:tcW w:w="2156" w:type="dxa"/>
                  <w:gridSpan w:val="2"/>
                  <w:hideMark/>
                </w:tcPr>
                <w:p w:rsidR="00CA4D83" w:rsidRPr="007061FF" w:rsidRDefault="00CA4D83" w:rsidP="00CA4D83">
                  <w:pPr>
                    <w:contextualSpacing/>
                    <w:rPr>
                      <w:rFonts w:ascii="Gisha" w:hAnsi="Gisha" w:cs="Gisha"/>
                      <w:sz w:val="16"/>
                      <w:szCs w:val="16"/>
                    </w:rPr>
                  </w:pPr>
                </w:p>
              </w:tc>
              <w:tc>
                <w:tcPr>
                  <w:tcW w:w="6242" w:type="dxa"/>
                  <w:gridSpan w:val="9"/>
                  <w:hideMark/>
                </w:tcPr>
                <w:p w:rsidR="00CA4D83" w:rsidRPr="007061FF" w:rsidRDefault="00CA4D83" w:rsidP="00CA4D83">
                  <w:pPr>
                    <w:contextualSpacing/>
                    <w:rPr>
                      <w:rFonts w:ascii="Gisha" w:hAnsi="Gisha" w:cs="Gisha"/>
                      <w:b/>
                      <w:sz w:val="16"/>
                      <w:szCs w:val="16"/>
                    </w:rPr>
                  </w:pPr>
                </w:p>
              </w:tc>
            </w:tr>
            <w:tr w:rsidR="00CA4D83" w:rsidRPr="007061FF" w:rsidTr="00645F1B">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1</w:t>
                  </w:r>
                </w:p>
              </w:tc>
              <w:tc>
                <w:tcPr>
                  <w:tcW w:w="6242" w:type="dxa"/>
                  <w:gridSpan w:val="9"/>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Fauna neotropical y su entorno</w:t>
                  </w:r>
                </w:p>
              </w:tc>
            </w:tr>
            <w:tr w:rsidR="00CA4D83" w:rsidRPr="007061FF" w:rsidTr="00645F1B">
              <w:trPr>
                <w:trHeight w:val="70"/>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2</w:t>
                  </w:r>
                </w:p>
              </w:tc>
              <w:tc>
                <w:tcPr>
                  <w:tcW w:w="6242" w:type="dxa"/>
                  <w:gridSpan w:val="9"/>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 xml:space="preserve">Patrones de utilización </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3</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Política de fauna y sus instrumentos</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4</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Medición de abundancia</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5</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Dinámica poblacional</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6</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Manejo de poblaciones</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7</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Manejo y conservación de Hábitats</w:t>
                  </w:r>
                </w:p>
              </w:tc>
            </w:tr>
            <w:tr w:rsidR="00CA4D83" w:rsidRPr="007061FF" w:rsidTr="00645F1B">
              <w:trPr>
                <w:trHeight w:val="289"/>
              </w:trPr>
              <w:tc>
                <w:tcPr>
                  <w:tcW w:w="2156" w:type="dxa"/>
                  <w:gridSpan w:val="2"/>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8</w:t>
                  </w:r>
                </w:p>
              </w:tc>
              <w:tc>
                <w:tcPr>
                  <w:tcW w:w="6242" w:type="dxa"/>
                  <w:gridSpan w:val="9"/>
                  <w:hideMark/>
                </w:tcPr>
                <w:p w:rsidR="00CA4D83" w:rsidRPr="007061FF" w:rsidRDefault="00CA4D83" w:rsidP="00CA4D83">
                  <w:pPr>
                    <w:contextualSpacing/>
                    <w:rPr>
                      <w:rFonts w:ascii="Gisha" w:hAnsi="Gisha" w:cs="Gisha"/>
                      <w:sz w:val="16"/>
                      <w:szCs w:val="16"/>
                    </w:rPr>
                  </w:pPr>
                  <w:r w:rsidRPr="007061FF">
                    <w:rPr>
                      <w:rFonts w:ascii="Gisha" w:hAnsi="Gisha" w:cs="Gisha"/>
                      <w:sz w:val="16"/>
                      <w:szCs w:val="16"/>
                    </w:rPr>
                    <w:t>Experiencias y enfoques latinoamericanos</w:t>
                  </w:r>
                </w:p>
              </w:tc>
            </w:tr>
            <w:tr w:rsidR="00CA4D83" w:rsidRPr="007061FF" w:rsidTr="00645F1B">
              <w:tc>
                <w:tcPr>
                  <w:tcW w:w="2156" w:type="dxa"/>
                  <w:gridSpan w:val="2"/>
                  <w:hideMark/>
                </w:tcPr>
                <w:p w:rsidR="00CA4D83" w:rsidRPr="007061FF" w:rsidRDefault="00CA4D83" w:rsidP="00CA4D83">
                  <w:pPr>
                    <w:contextualSpacing/>
                    <w:rPr>
                      <w:rFonts w:ascii="Gisha" w:hAnsi="Gisha" w:cs="Gisha"/>
                      <w:sz w:val="16"/>
                      <w:szCs w:val="16"/>
                    </w:rPr>
                  </w:pPr>
                </w:p>
              </w:tc>
              <w:tc>
                <w:tcPr>
                  <w:tcW w:w="6242" w:type="dxa"/>
                  <w:gridSpan w:val="9"/>
                  <w:hideMark/>
                </w:tcPr>
                <w:p w:rsidR="00CA4D83" w:rsidRPr="007061FF" w:rsidRDefault="00CA4D83" w:rsidP="00CA4D83">
                  <w:pPr>
                    <w:contextualSpacing/>
                    <w:rPr>
                      <w:rFonts w:ascii="Gisha" w:hAnsi="Gisha" w:cs="Gisha"/>
                      <w:sz w:val="16"/>
                      <w:szCs w:val="16"/>
                    </w:rPr>
                  </w:pPr>
                </w:p>
              </w:tc>
            </w:tr>
            <w:tr w:rsidR="00CA4D83" w:rsidRPr="007061FF" w:rsidTr="00645F1B">
              <w:tc>
                <w:tcPr>
                  <w:tcW w:w="8398" w:type="dxa"/>
                  <w:gridSpan w:val="11"/>
                </w:tcPr>
                <w:p w:rsidR="00CA4D83" w:rsidRPr="007061FF" w:rsidRDefault="00CA4D83" w:rsidP="00CA4D83">
                  <w:pPr>
                    <w:pStyle w:val="Puesto"/>
                    <w:contextualSpacing/>
                    <w:jc w:val="both"/>
                    <w:rPr>
                      <w:rFonts w:ascii="Gisha" w:hAnsi="Gisha" w:cs="Gisha"/>
                      <w:sz w:val="16"/>
                      <w:szCs w:val="16"/>
                      <w:lang w:val="es-CO"/>
                    </w:rPr>
                  </w:pPr>
                  <w:r w:rsidRPr="007061FF">
                    <w:rPr>
                      <w:rFonts w:ascii="Gisha" w:hAnsi="Gisha" w:cs="Gisha"/>
                      <w:sz w:val="16"/>
                      <w:szCs w:val="16"/>
                      <w:lang w:val="es-CO"/>
                    </w:rPr>
                    <w:t>BIBLIOGRAFÍA BÁSICA</w:t>
                  </w:r>
                </w:p>
                <w:p w:rsidR="00645F1B" w:rsidRPr="007061FF" w:rsidRDefault="00645F1B" w:rsidP="00CA4D83">
                  <w:pPr>
                    <w:pStyle w:val="Puesto"/>
                    <w:contextualSpacing/>
                    <w:jc w:val="both"/>
                    <w:rPr>
                      <w:rFonts w:ascii="Gisha" w:hAnsi="Gisha" w:cs="Gisha"/>
                      <w:sz w:val="16"/>
                      <w:szCs w:val="16"/>
                      <w:lang w:val="es-CO"/>
                    </w:rPr>
                  </w:pP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Banco de la República. La Biodiversidad en Colombia http://www.banrep.gov.co/blaavirtual/home.htm  activo Enero 2002.</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Biogeografía en línea para Colombia. Fundación Rastrojo – Colciencias..</w:t>
                  </w:r>
                  <w:hyperlink r:id="rId45" w:history="1">
                    <w:r w:rsidRPr="007061FF">
                      <w:rPr>
                        <w:rStyle w:val="Hipervnculo"/>
                        <w:rFonts w:ascii="Gisha" w:eastAsiaTheme="minorHAnsi" w:hAnsi="Gisha" w:cs="Gisha"/>
                        <w:color w:val="auto"/>
                        <w:sz w:val="16"/>
                        <w:szCs w:val="16"/>
                        <w:lang w:val="es-CO"/>
                      </w:rPr>
                      <w:t>http://www.minambiente.gov.co/biogeocol/biogeocol/menu/biodiversidad/biodiver.htm</w:t>
                    </w:r>
                  </w:hyperlink>
                  <w:r w:rsidRPr="007061FF">
                    <w:rPr>
                      <w:rFonts w:ascii="Gisha" w:eastAsiaTheme="minorHAnsi" w:hAnsi="Gisha" w:cs="Gisha"/>
                      <w:sz w:val="16"/>
                      <w:szCs w:val="16"/>
                      <w:lang w:val="es-CO"/>
                    </w:rPr>
                    <w:t xml:space="preserve"> Activo enero 2002</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Brieva Claudia,  Sánchez U Alberto,  Moreno Wilson Fernando  y Néstor Varela. 2000. Fundamentos sobre Rehabilitación de Fauna Silvestre. URRAS, Universidad Nacional de Colombia. Disponible en: http://www.geocities.com/urras_geas/Fundamentos.pdf. </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DE458E">
                    <w:rPr>
                      <w:rFonts w:ascii="Gisha" w:eastAsiaTheme="minorHAnsi" w:hAnsi="Gisha" w:cs="Gisha"/>
                      <w:sz w:val="16"/>
                      <w:szCs w:val="16"/>
                      <w:lang w:val="en-US"/>
                    </w:rPr>
                    <w:t xml:space="preserve">CITES Wildlife División Office of Enforcement Environment Canada. </w:t>
                  </w:r>
                  <w:r w:rsidRPr="007061FF">
                    <w:rPr>
                      <w:rFonts w:ascii="Gisha" w:eastAsiaTheme="minorHAnsi" w:hAnsi="Gisha" w:cs="Gisha"/>
                      <w:sz w:val="16"/>
                      <w:szCs w:val="16"/>
                      <w:lang w:val="es-CO"/>
                    </w:rPr>
                    <w:t xml:space="preserve">Guía mundial de </w:t>
                  </w:r>
                  <w:r w:rsidRPr="007061FF">
                    <w:rPr>
                      <w:rFonts w:ascii="Gisha" w:eastAsiaTheme="minorHAnsi" w:hAnsi="Gisha" w:cs="Gisha"/>
                      <w:sz w:val="16"/>
                      <w:szCs w:val="16"/>
                      <w:lang w:val="es-CO"/>
                    </w:rPr>
                    <w:lastRenderedPageBreak/>
                    <w:t>identificación de Cocodrilos Ottawa, Ontario Canada  http://www.ec.gc.ca/cites/flyer/Guides.asp?Lang=3</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Conferencia de las Naciones Unidas sobre el Medio Ambiente y el Desarrollo, 1992 Declaracion de Rio Sobre El Medio Ambiente y el Desarrollo.  Río de Janeiro. </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Herrera F José Carlos 2001 Evaluación De La Fauna Silvestre En Las Concesiones Forestales San Miguel y Lago Rey Documento Técnico 98/2001 Chemonics International Inc. USAID/Bolivia.</w:t>
                  </w:r>
                </w:p>
                <w:p w:rsidR="00284C49"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Mena Vásconez Patricio y Galo Medina 2001 La Biodiversid</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 xml:space="preserve">ad De Los Páramos en el Ecuador. </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Menéndez-Guerrero Pablo A. 2001. Ecología trófica de la comunidad de anuros del Parque Nacional Yasuní en la Amazonía Ecuatoriana. Pontificia Universidad Catolica Del Ecuador Quito, 173 pp.</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Mercano, Jose A. Biodiversidad y vida silvestre. Educación Ambiental en la República Dominicana.http://jmarcano.vr9.com/biodiverso/biodivers.html activo en enero 2002.</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Navarro José Fernando y Javier Muños. 2000. Manual de huellas de algunos mamíferos terrestres de Colombia. Multimpresos. Medellín. 120 pp.</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República de Colombia  Congreso Nacional  1981 Ley 017 del 22 de enero. Por la cual se aprueba la Convención sobre  el  Comercio Internacional  de Especies Amenazadas de Fauna y Flora Silvestres.</w:t>
                  </w:r>
                </w:p>
                <w:p w:rsidR="00CA4D83" w:rsidRPr="007061FF" w:rsidRDefault="00CA4D83" w:rsidP="000D29FA">
                  <w:pPr>
                    <w:pStyle w:val="Prrafodelista"/>
                    <w:numPr>
                      <w:ilvl w:val="0"/>
                      <w:numId w:val="63"/>
                    </w:numPr>
                    <w:autoSpaceDE w:val="0"/>
                    <w:autoSpaceDN w:val="0"/>
                    <w:adjustRightInd w:val="0"/>
                    <w:spacing w:after="0" w:line="240" w:lineRule="auto"/>
                    <w:rPr>
                      <w:rFonts w:ascii="Gisha" w:eastAsiaTheme="minorHAnsi" w:hAnsi="Gisha" w:cs="Gisha"/>
                      <w:sz w:val="16"/>
                      <w:szCs w:val="16"/>
                      <w:lang w:val="es-CO"/>
                    </w:rPr>
                  </w:pPr>
                  <w:r w:rsidRPr="007061FF">
                    <w:rPr>
                      <w:rFonts w:ascii="Gisha" w:eastAsiaTheme="minorHAnsi" w:hAnsi="Gisha" w:cs="Gisha"/>
                      <w:sz w:val="16"/>
                      <w:szCs w:val="16"/>
                      <w:lang w:val="es-CO"/>
                    </w:rPr>
                    <w:t>República de Colombia  Decreto 2811 del 18 de diciembre de 1974.</w:t>
                  </w:r>
                </w:p>
              </w:tc>
            </w:tr>
          </w:tbl>
          <w:p w:rsidR="0011754E" w:rsidRPr="007061FF" w:rsidRDefault="0011754E" w:rsidP="00CA4D83">
            <w:pPr>
              <w:rPr>
                <w:rFonts w:ascii="Gisha" w:eastAsia="Times New Roman" w:hAnsi="Gisha" w:cs="Gisha"/>
                <w:color w:val="000000"/>
                <w:sz w:val="22"/>
                <w:szCs w:val="22"/>
                <w:lang w:eastAsia="es-MX"/>
              </w:rPr>
            </w:pPr>
          </w:p>
        </w:tc>
      </w:tr>
    </w:tbl>
    <w:p w:rsidR="00B7799D" w:rsidRPr="007061FF" w:rsidRDefault="00B7799D" w:rsidP="0067476D">
      <w:pPr>
        <w:ind w:left="0" w:firstLine="0"/>
        <w:rPr>
          <w:rFonts w:ascii="Gisha" w:hAnsi="Gisha" w:cs="Gisha"/>
          <w:b/>
          <w:sz w:val="22"/>
          <w:szCs w:val="22"/>
        </w:rPr>
      </w:pPr>
    </w:p>
    <w:p w:rsidR="00AA7051" w:rsidRPr="007061FF" w:rsidRDefault="00AA7051" w:rsidP="00D628CA">
      <w:pPr>
        <w:ind w:left="337" w:hanging="337"/>
        <w:rPr>
          <w:rFonts w:ascii="Gisha" w:eastAsia="Calibri" w:hAnsi="Gisha" w:cs="Gisha"/>
          <w:b/>
          <w:sz w:val="22"/>
          <w:szCs w:val="22"/>
          <w:lang w:eastAsia="es-MX"/>
        </w:rPr>
      </w:pPr>
      <w:r w:rsidRPr="007061FF">
        <w:rPr>
          <w:rFonts w:ascii="Gisha" w:eastAsia="Calibri" w:hAnsi="Gisha" w:cs="Gisha"/>
          <w:b/>
          <w:sz w:val="22"/>
          <w:szCs w:val="22"/>
          <w:lang w:eastAsia="es-MX"/>
        </w:rPr>
        <w:t>4.6.</w:t>
      </w:r>
      <w:r w:rsidR="00D628CA" w:rsidRPr="007061FF">
        <w:rPr>
          <w:rFonts w:ascii="Gisha" w:eastAsia="Calibri" w:hAnsi="Gisha" w:cs="Gisha"/>
          <w:b/>
          <w:sz w:val="22"/>
          <w:szCs w:val="22"/>
          <w:lang w:eastAsia="es-MX"/>
        </w:rPr>
        <w:t>2</w:t>
      </w:r>
      <w:r w:rsidRPr="007061FF">
        <w:rPr>
          <w:rFonts w:ascii="Gisha" w:eastAsia="Calibri" w:hAnsi="Gisha" w:cs="Gisha"/>
          <w:b/>
          <w:sz w:val="22"/>
          <w:szCs w:val="22"/>
          <w:lang w:eastAsia="es-MX"/>
        </w:rPr>
        <w:t xml:space="preserve">  Interdisciplinariedad</w:t>
      </w:r>
    </w:p>
    <w:p w:rsidR="00AA7051" w:rsidRPr="007061FF" w:rsidRDefault="00AA7051" w:rsidP="0067476D">
      <w:pPr>
        <w:ind w:left="0" w:firstLine="0"/>
        <w:rPr>
          <w:rFonts w:ascii="Gisha" w:eastAsia="Calibri" w:hAnsi="Gisha" w:cs="Gisha"/>
          <w:sz w:val="22"/>
          <w:szCs w:val="22"/>
          <w:lang w:eastAsia="es-MX"/>
        </w:rPr>
      </w:pPr>
    </w:p>
    <w:p w:rsidR="00AA7051" w:rsidRPr="007061FF" w:rsidRDefault="00AA7051" w:rsidP="0067476D">
      <w:pPr>
        <w:ind w:left="0" w:firstLine="0"/>
        <w:rPr>
          <w:rFonts w:ascii="Gisha" w:eastAsia="Calibri" w:hAnsi="Gisha" w:cs="Gisha"/>
          <w:sz w:val="22"/>
          <w:szCs w:val="22"/>
          <w:lang w:eastAsia="es-MX"/>
        </w:rPr>
      </w:pPr>
      <w:r w:rsidRPr="007061FF">
        <w:rPr>
          <w:rFonts w:ascii="Gisha" w:eastAsia="Calibri" w:hAnsi="Gisha" w:cs="Gisha"/>
          <w:sz w:val="22"/>
          <w:szCs w:val="22"/>
          <w:lang w:eastAsia="es-MX"/>
        </w:rPr>
        <w:t>A través del trabajo interdisciplinario, se integran las diferentes, métodos, herramientas, principios y  áreas del conocimiento de la biologia, a través de una visión de los fenómenos en varias dimensiones. Cada una de las áreas que se conjugan si bien brindan su enfoque particular, permiten al final observar un resultado único y complementario.</w:t>
      </w:r>
    </w:p>
    <w:p w:rsidR="00AA7051" w:rsidRPr="007061FF" w:rsidRDefault="00AA7051" w:rsidP="0067476D">
      <w:pPr>
        <w:ind w:left="0" w:firstLine="0"/>
        <w:rPr>
          <w:rFonts w:ascii="Gisha" w:eastAsia="Calibri" w:hAnsi="Gisha" w:cs="Gisha"/>
          <w:sz w:val="22"/>
          <w:szCs w:val="22"/>
          <w:lang w:eastAsia="es-MX"/>
        </w:rPr>
      </w:pPr>
    </w:p>
    <w:p w:rsidR="00AA7051" w:rsidRPr="007061FF" w:rsidRDefault="00AA7051" w:rsidP="0067476D">
      <w:pPr>
        <w:ind w:left="0" w:firstLine="0"/>
        <w:rPr>
          <w:rFonts w:ascii="Gisha" w:eastAsia="Calibri" w:hAnsi="Gisha" w:cs="Gisha"/>
          <w:sz w:val="22"/>
          <w:szCs w:val="22"/>
          <w:lang w:eastAsia="es-MX"/>
        </w:rPr>
      </w:pPr>
      <w:r w:rsidRPr="007061FF">
        <w:rPr>
          <w:rFonts w:ascii="Gisha" w:eastAsia="Calibri" w:hAnsi="Gisha" w:cs="Gisha"/>
          <w:sz w:val="22"/>
          <w:szCs w:val="22"/>
          <w:lang w:eastAsia="es-MX"/>
        </w:rPr>
        <w:t>Se concibe la interdisciplinariedad como el aporte de los métodos que utilizan las diferentes disciplinas de la biología para la producción de conocimiento o para solucionar problemas concretos de la sociedad. Concebimos las areas como la química la física y la matematica como inherentes a las ciencias básicas para entender los fenómenos biológicos</w:t>
      </w:r>
    </w:p>
    <w:p w:rsidR="00AA7051" w:rsidRPr="007061FF" w:rsidRDefault="00AA7051" w:rsidP="0067476D">
      <w:pPr>
        <w:ind w:left="0" w:firstLine="0"/>
        <w:rPr>
          <w:rFonts w:ascii="Gisha" w:eastAsia="Calibri" w:hAnsi="Gisha" w:cs="Gisha"/>
          <w:sz w:val="22"/>
          <w:szCs w:val="22"/>
          <w:lang w:eastAsia="es-MX"/>
        </w:rPr>
      </w:pPr>
    </w:p>
    <w:p w:rsidR="00AA7051" w:rsidRPr="007061FF" w:rsidRDefault="00AA7051" w:rsidP="0067476D">
      <w:pPr>
        <w:ind w:left="0" w:firstLine="0"/>
        <w:rPr>
          <w:rFonts w:ascii="Gisha" w:eastAsia="Calibri" w:hAnsi="Gisha" w:cs="Gisha"/>
          <w:sz w:val="22"/>
          <w:szCs w:val="22"/>
          <w:lang w:eastAsia="es-MX"/>
        </w:rPr>
      </w:pPr>
      <w:r w:rsidRPr="007061FF">
        <w:rPr>
          <w:rFonts w:ascii="Gisha" w:eastAsia="Calibri" w:hAnsi="Gisha" w:cs="Gisha"/>
          <w:sz w:val="22"/>
          <w:szCs w:val="22"/>
          <w:lang w:eastAsia="es-MX"/>
        </w:rPr>
        <w:t xml:space="preserve">En general las ciencias biológicas se fundamentan en la interdisciplinariedad. Esta última parte desde el conocimiento básico y fundante de las áreas de la biología que se orientan hacia un conocimiento específico, y las aéreas de apoyo como la química, física, matemática, e informática, entre otras.Así mismo, dentro de las mismas ciencias biológicas existen áreas interdisciplinarias que se enfocan dentro de la biología comparada y la </w:t>
      </w:r>
      <w:r w:rsidRPr="007061FF">
        <w:rPr>
          <w:rFonts w:ascii="Gisha" w:eastAsia="Calibri" w:hAnsi="Gisha" w:cs="Gisha"/>
          <w:sz w:val="22"/>
          <w:szCs w:val="22"/>
          <w:lang w:eastAsia="es-MX"/>
        </w:rPr>
        <w:lastRenderedPageBreak/>
        <w:t xml:space="preserve">biología evolutiva, tales como: ecología, sistemática, evolución, biogeografía, biología molecular. </w:t>
      </w:r>
    </w:p>
    <w:p w:rsidR="00AA7051" w:rsidRPr="007061FF" w:rsidRDefault="00AA7051" w:rsidP="0067476D">
      <w:pPr>
        <w:ind w:left="0" w:firstLine="0"/>
        <w:rPr>
          <w:rFonts w:ascii="Gisha" w:eastAsia="Calibri" w:hAnsi="Gisha" w:cs="Gisha"/>
          <w:sz w:val="22"/>
          <w:szCs w:val="22"/>
          <w:lang w:eastAsia="es-MX"/>
        </w:rPr>
      </w:pPr>
    </w:p>
    <w:p w:rsidR="00AA7051" w:rsidRPr="007061FF" w:rsidRDefault="00AA7051" w:rsidP="0067476D">
      <w:pPr>
        <w:ind w:left="0" w:firstLine="0"/>
        <w:rPr>
          <w:rFonts w:ascii="Gisha" w:eastAsia="Calibri" w:hAnsi="Gisha" w:cs="Gisha"/>
          <w:sz w:val="22"/>
          <w:szCs w:val="22"/>
          <w:lang w:eastAsia="es-MX"/>
        </w:rPr>
      </w:pPr>
      <w:r w:rsidRPr="007061FF">
        <w:rPr>
          <w:rFonts w:ascii="Gisha" w:eastAsia="Calibri" w:hAnsi="Gisha" w:cs="Gisha"/>
          <w:sz w:val="22"/>
          <w:szCs w:val="22"/>
          <w:lang w:eastAsia="es-MX"/>
        </w:rPr>
        <w:t>El conocimiento y fundamentación de la maestría tendrá entonces un enfoque interdisciplinario que el estudiante debe abordar desde el inicio del posgrado tomando como base sus formación previa, la cual deberá integrarse para abordar el conocimiento de las ciencias biológicas, de modo que finalmente pueda elaborar una propuesta de investigación en la que se vea reflejada esa interdisciplinariedad.</w:t>
      </w:r>
    </w:p>
    <w:p w:rsidR="00AA7051" w:rsidRPr="007061FF" w:rsidRDefault="00AA7051" w:rsidP="0067476D">
      <w:pPr>
        <w:ind w:left="0" w:firstLine="0"/>
        <w:rPr>
          <w:rFonts w:ascii="Gisha" w:hAnsi="Gisha" w:cs="Gisha"/>
          <w:b/>
          <w:sz w:val="22"/>
          <w:szCs w:val="22"/>
        </w:rPr>
      </w:pPr>
    </w:p>
    <w:p w:rsidR="00AA7051" w:rsidRPr="007061FF" w:rsidRDefault="00AA7051" w:rsidP="0067476D">
      <w:pPr>
        <w:ind w:left="0" w:firstLine="0"/>
        <w:rPr>
          <w:rFonts w:ascii="Gisha" w:hAnsi="Gisha" w:cs="Gisha"/>
          <w:b/>
          <w:sz w:val="22"/>
          <w:szCs w:val="22"/>
        </w:rPr>
      </w:pPr>
    </w:p>
    <w:p w:rsidR="00AA7051" w:rsidRPr="007061FF" w:rsidRDefault="00AA7051" w:rsidP="0067476D">
      <w:pPr>
        <w:ind w:left="0" w:firstLine="0"/>
        <w:rPr>
          <w:rFonts w:ascii="Gisha" w:hAnsi="Gisha" w:cs="Gisha"/>
          <w:b/>
          <w:sz w:val="22"/>
          <w:szCs w:val="22"/>
        </w:rPr>
      </w:pPr>
      <w:r w:rsidRPr="007061FF">
        <w:rPr>
          <w:rFonts w:ascii="Gisha" w:hAnsi="Gisha" w:cs="Gisha"/>
          <w:b/>
          <w:sz w:val="22"/>
          <w:szCs w:val="22"/>
        </w:rPr>
        <w:t>4.6.</w:t>
      </w:r>
      <w:r w:rsidR="00C81F38" w:rsidRPr="007061FF">
        <w:rPr>
          <w:rFonts w:ascii="Gisha" w:hAnsi="Gisha" w:cs="Gisha"/>
          <w:b/>
          <w:sz w:val="22"/>
          <w:szCs w:val="22"/>
        </w:rPr>
        <w:t xml:space="preserve">3 </w:t>
      </w:r>
      <w:r w:rsidRPr="007061FF">
        <w:rPr>
          <w:rFonts w:ascii="Gisha" w:hAnsi="Gisha" w:cs="Gisha"/>
          <w:b/>
          <w:sz w:val="22"/>
          <w:szCs w:val="22"/>
        </w:rPr>
        <w:t xml:space="preserve"> Flexibilidad Curricular</w:t>
      </w:r>
    </w:p>
    <w:p w:rsidR="00AA7051" w:rsidRPr="007061FF" w:rsidRDefault="00AA7051" w:rsidP="0067476D">
      <w:pPr>
        <w:ind w:left="0" w:firstLine="0"/>
        <w:rPr>
          <w:rFonts w:ascii="Gisha" w:hAnsi="Gisha" w:cs="Gisha"/>
          <w:sz w:val="22"/>
          <w:szCs w:val="22"/>
        </w:rPr>
      </w:pP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El programa de maestría en ciencias ofrece cursos obligatorios, cursos especiales y electivos, estos últimos buscan apoyar la fundamentación específica que conducirá al desarrollo del trabajo de investigación del estudiante. Con el ánimo de otorgarle flexibilidad a la estructura curricular de la maestría, los estudiantes pueden cursar asignaturas electivas de las ofertadas por el programa o pueden seleccionarlas de otras maestrías de la Universidad de Nariño y otras instituciones previo visto bueno del comité curricular y de investigaciones.  Igualmente, como parte de la flexibilidad el estudiante puede formular su trabajo de investigación acorde con los propósitos de la maestría. El proyecto estará vinculado a un grupo de investigación interno o externo, siempre y cuando exista el aval del comité curricular.</w:t>
      </w: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En total el programa está compuesto por 49 créditos, de los cuales 10 son del componente flexible.</w:t>
      </w:r>
    </w:p>
    <w:p w:rsidR="00AA7051" w:rsidRPr="007061FF" w:rsidRDefault="00AA7051" w:rsidP="0067476D">
      <w:pPr>
        <w:ind w:left="0" w:firstLine="0"/>
        <w:rPr>
          <w:rFonts w:ascii="Gisha" w:hAnsi="Gisha" w:cs="Gisha"/>
          <w:sz w:val="22"/>
          <w:szCs w:val="22"/>
        </w:rPr>
      </w:pPr>
    </w:p>
    <w:p w:rsidR="00AA7051" w:rsidRPr="007061FF" w:rsidRDefault="00AA7051" w:rsidP="0067476D">
      <w:pPr>
        <w:ind w:left="0" w:firstLine="0"/>
        <w:rPr>
          <w:rFonts w:ascii="Gisha" w:hAnsi="Gisha" w:cs="Gisha"/>
          <w:b/>
          <w:sz w:val="22"/>
          <w:szCs w:val="22"/>
        </w:rPr>
      </w:pPr>
      <w:r w:rsidRPr="007061FF">
        <w:rPr>
          <w:rFonts w:ascii="Gisha" w:hAnsi="Gisha" w:cs="Gisha"/>
          <w:b/>
          <w:sz w:val="22"/>
          <w:szCs w:val="22"/>
        </w:rPr>
        <w:t>4.7 LINEAMIENTOS PEDAGÓGICOS Y DIDÁCTICOS</w:t>
      </w:r>
    </w:p>
    <w:p w:rsidR="00AA7051" w:rsidRPr="007061FF" w:rsidRDefault="00AA7051" w:rsidP="0067476D">
      <w:pPr>
        <w:ind w:left="0" w:firstLine="0"/>
        <w:rPr>
          <w:rFonts w:ascii="Gisha" w:hAnsi="Gisha" w:cs="Gisha"/>
          <w:b/>
          <w:sz w:val="22"/>
          <w:szCs w:val="22"/>
        </w:rPr>
      </w:pP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 xml:space="preserve">Considerando el enfoque de la maestría en investigación y acorde con el avance desarrollado desde las últimas décadas en las diferentes áreas de la Biología es necesario contar con el apoyo de una unidad académica central que en este caso es el Departamento de Biología de la Facultad de Ciencias Exactas y Naturales y con la vinculación de profesionales e investigadores de las diferentes áreas de la Biología y áreas afines de otras Unidades </w:t>
      </w:r>
      <w:r w:rsidRPr="007061FF">
        <w:rPr>
          <w:rFonts w:ascii="Gisha" w:hAnsi="Gisha" w:cs="Gisha"/>
          <w:sz w:val="22"/>
          <w:szCs w:val="22"/>
        </w:rPr>
        <w:lastRenderedPageBreak/>
        <w:t>Académicas de la Universidad de Nariño y de otras Instituciones con las cuales existen convenios.</w:t>
      </w:r>
    </w:p>
    <w:p w:rsidR="00AA7051" w:rsidRPr="007061FF" w:rsidRDefault="00AA7051" w:rsidP="0067476D">
      <w:pPr>
        <w:ind w:left="337" w:firstLine="0"/>
        <w:rPr>
          <w:rFonts w:ascii="Gisha" w:hAnsi="Gisha" w:cs="Gisha"/>
          <w:sz w:val="22"/>
          <w:szCs w:val="22"/>
        </w:rPr>
      </w:pP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 xml:space="preserve">El estudiante asumirá la responsabilidad en el proceso de aprendizaje y participará activamente en todos los momentos del proceso: </w:t>
      </w:r>
    </w:p>
    <w:p w:rsidR="00AA7051" w:rsidRPr="007061FF" w:rsidRDefault="00AA7051" w:rsidP="0067476D">
      <w:pPr>
        <w:ind w:left="0" w:firstLine="0"/>
        <w:rPr>
          <w:rFonts w:ascii="Gisha" w:hAnsi="Gisha" w:cs="Gisha"/>
          <w:sz w:val="22"/>
          <w:szCs w:val="22"/>
        </w:rPr>
      </w:pPr>
    </w:p>
    <w:p w:rsidR="00AA7051" w:rsidRPr="007061FF" w:rsidRDefault="00AA7051" w:rsidP="000D29FA">
      <w:pPr>
        <w:pStyle w:val="Prrafodelista"/>
        <w:numPr>
          <w:ilvl w:val="0"/>
          <w:numId w:val="18"/>
        </w:numPr>
        <w:spacing w:line="240" w:lineRule="auto"/>
        <w:ind w:left="357" w:hanging="357"/>
        <w:rPr>
          <w:rFonts w:ascii="Gisha" w:hAnsi="Gisha" w:cs="Gisha"/>
          <w:lang w:val="es-CO"/>
        </w:rPr>
      </w:pPr>
      <w:r w:rsidRPr="007061FF">
        <w:rPr>
          <w:rFonts w:ascii="Gisha" w:hAnsi="Gisha" w:cs="Gisha"/>
          <w:bCs/>
          <w:lang w:val="es-CO"/>
        </w:rPr>
        <w:t>Antes de la clase</w:t>
      </w:r>
      <w:r w:rsidRPr="007061FF">
        <w:rPr>
          <w:rFonts w:ascii="Gisha" w:hAnsi="Gisha" w:cs="Gisha"/>
          <w:lang w:val="es-CO"/>
        </w:rPr>
        <w:t>, preparando los materiales de estudio, elaborando preguntas, aplicando lo estudiado en la solución de problemas.</w:t>
      </w:r>
    </w:p>
    <w:p w:rsidR="00AA7051" w:rsidRPr="007061FF" w:rsidRDefault="00AA7051" w:rsidP="00C81F38">
      <w:pPr>
        <w:pStyle w:val="Prrafodelista"/>
        <w:spacing w:line="240" w:lineRule="auto"/>
        <w:ind w:left="357" w:hanging="357"/>
        <w:rPr>
          <w:rFonts w:ascii="Gisha" w:hAnsi="Gisha" w:cs="Gisha"/>
          <w:lang w:val="es-CO"/>
        </w:rPr>
      </w:pPr>
    </w:p>
    <w:p w:rsidR="00AA7051" w:rsidRPr="007061FF" w:rsidRDefault="00AA7051" w:rsidP="000D29FA">
      <w:pPr>
        <w:pStyle w:val="Prrafodelista"/>
        <w:numPr>
          <w:ilvl w:val="0"/>
          <w:numId w:val="18"/>
        </w:numPr>
        <w:spacing w:line="240" w:lineRule="auto"/>
        <w:ind w:left="357" w:hanging="357"/>
        <w:rPr>
          <w:rFonts w:ascii="Gisha" w:hAnsi="Gisha" w:cs="Gisha"/>
          <w:lang w:val="es-CO"/>
        </w:rPr>
      </w:pPr>
      <w:r w:rsidRPr="007061FF">
        <w:rPr>
          <w:rFonts w:ascii="Gisha" w:hAnsi="Gisha" w:cs="Gisha"/>
          <w:bCs/>
          <w:lang w:val="es-CO"/>
        </w:rPr>
        <w:t>Durante la clase</w:t>
      </w:r>
      <w:r w:rsidRPr="007061FF">
        <w:rPr>
          <w:rFonts w:ascii="Gisha" w:hAnsi="Gisha" w:cs="Gisha"/>
          <w:lang w:val="es-CO"/>
        </w:rPr>
        <w:t xml:space="preserve">, construyendo cooperativamente con sus compañeros nuevos conocimientos; </w:t>
      </w:r>
    </w:p>
    <w:p w:rsidR="00AA7051" w:rsidRPr="007061FF" w:rsidRDefault="00AA7051" w:rsidP="00C81F38">
      <w:pPr>
        <w:pStyle w:val="Prrafodelista"/>
        <w:spacing w:line="240" w:lineRule="auto"/>
        <w:ind w:left="357" w:hanging="357"/>
        <w:rPr>
          <w:rFonts w:ascii="Gisha" w:hAnsi="Gisha" w:cs="Gisha"/>
          <w:lang w:val="es-CO"/>
        </w:rPr>
      </w:pPr>
    </w:p>
    <w:p w:rsidR="00AA7051" w:rsidRPr="007061FF" w:rsidRDefault="00AA7051" w:rsidP="000D29FA">
      <w:pPr>
        <w:pStyle w:val="Prrafodelista"/>
        <w:numPr>
          <w:ilvl w:val="0"/>
          <w:numId w:val="18"/>
        </w:numPr>
        <w:spacing w:line="240" w:lineRule="auto"/>
        <w:ind w:left="357" w:hanging="357"/>
        <w:rPr>
          <w:rFonts w:ascii="Gisha" w:hAnsi="Gisha" w:cs="Gisha"/>
          <w:lang w:val="es-CO"/>
        </w:rPr>
      </w:pPr>
      <w:r w:rsidRPr="007061FF">
        <w:rPr>
          <w:rFonts w:ascii="Gisha" w:hAnsi="Gisha" w:cs="Gisha"/>
          <w:bCs/>
          <w:lang w:val="es-CO"/>
        </w:rPr>
        <w:t>Al cierre del proceso</w:t>
      </w:r>
      <w:r w:rsidRPr="007061FF">
        <w:rPr>
          <w:rFonts w:ascii="Gisha" w:hAnsi="Gisha" w:cs="Gisha"/>
          <w:lang w:val="es-CO"/>
        </w:rPr>
        <w:t>, reflexionando sobre cómo aprendió y qué aprendió.</w:t>
      </w:r>
    </w:p>
    <w:p w:rsidR="00AA7051" w:rsidRPr="007061FF" w:rsidRDefault="00AA7051" w:rsidP="00C81F38">
      <w:pPr>
        <w:pStyle w:val="Prrafodelista"/>
        <w:spacing w:line="240" w:lineRule="auto"/>
        <w:ind w:left="357" w:hanging="357"/>
        <w:rPr>
          <w:rFonts w:ascii="Gisha" w:hAnsi="Gisha" w:cs="Gisha"/>
          <w:lang w:val="es-CO"/>
        </w:rPr>
      </w:pPr>
    </w:p>
    <w:p w:rsidR="00AA7051" w:rsidRPr="007061FF" w:rsidRDefault="00AA7051" w:rsidP="00C81F38">
      <w:pPr>
        <w:spacing w:after="200"/>
        <w:ind w:left="357" w:hanging="357"/>
        <w:rPr>
          <w:rFonts w:ascii="Gisha" w:hAnsi="Gisha" w:cs="Gisha"/>
          <w:sz w:val="22"/>
          <w:szCs w:val="22"/>
        </w:rPr>
      </w:pPr>
      <w:r w:rsidRPr="007061FF">
        <w:rPr>
          <w:rFonts w:ascii="Gisha" w:hAnsi="Gisha" w:cs="Gisha"/>
          <w:sz w:val="22"/>
          <w:szCs w:val="22"/>
        </w:rPr>
        <w:t>Como condiciones básicas para lograr un aprendizaje de manera activa el estudiante deberá:</w:t>
      </w:r>
    </w:p>
    <w:p w:rsidR="00AA7051" w:rsidRPr="007061FF" w:rsidRDefault="00AA7051" w:rsidP="000D29FA">
      <w:pPr>
        <w:pStyle w:val="Prrafodelista"/>
        <w:numPr>
          <w:ilvl w:val="0"/>
          <w:numId w:val="79"/>
        </w:numPr>
        <w:tabs>
          <w:tab w:val="left" w:pos="900"/>
        </w:tabs>
        <w:spacing w:line="240" w:lineRule="auto"/>
        <w:ind w:left="357" w:hanging="357"/>
        <w:rPr>
          <w:rFonts w:ascii="Gisha" w:hAnsi="Gisha" w:cs="Gisha"/>
          <w:lang w:val="es-CO"/>
        </w:rPr>
      </w:pPr>
      <w:r w:rsidRPr="007061FF">
        <w:rPr>
          <w:rFonts w:ascii="Gisha" w:hAnsi="Gisha" w:cs="Gisha"/>
          <w:lang w:val="es-CO"/>
        </w:rPr>
        <w:t>Hacer mucho más que simplemente oír; debe leer, cuestionarse, escribir, discutir, aplicar conceptos, utilizar reglas y principios, resolver problemas.</w:t>
      </w:r>
    </w:p>
    <w:p w:rsidR="004958D4" w:rsidRPr="007061FF" w:rsidRDefault="004958D4" w:rsidP="00C81F38">
      <w:pPr>
        <w:pStyle w:val="Prrafodelista"/>
        <w:tabs>
          <w:tab w:val="left" w:pos="900"/>
        </w:tabs>
        <w:spacing w:line="240" w:lineRule="auto"/>
        <w:ind w:left="357" w:hanging="357"/>
        <w:rPr>
          <w:rFonts w:ascii="Gisha" w:hAnsi="Gisha" w:cs="Gisha"/>
          <w:lang w:val="es-CO"/>
        </w:rPr>
      </w:pPr>
    </w:p>
    <w:p w:rsidR="00AA7051" w:rsidRPr="007061FF" w:rsidRDefault="00AA7051" w:rsidP="000D29FA">
      <w:pPr>
        <w:pStyle w:val="Prrafodelista"/>
        <w:numPr>
          <w:ilvl w:val="0"/>
          <w:numId w:val="79"/>
        </w:numPr>
        <w:spacing w:line="240" w:lineRule="auto"/>
        <w:ind w:left="357" w:hanging="357"/>
        <w:rPr>
          <w:rFonts w:ascii="Gisha" w:hAnsi="Gisha" w:cs="Gisha"/>
          <w:lang w:val="es-CO"/>
        </w:rPr>
      </w:pPr>
      <w:r w:rsidRPr="007061FF">
        <w:rPr>
          <w:rFonts w:ascii="Gisha" w:hAnsi="Gisha" w:cs="Gisha"/>
          <w:lang w:val="es-CO"/>
        </w:rPr>
        <w:t>Estar expuesto a situaciones que le demanden operaciones intelectuales de orden superior: análisis, síntesis, interpretación, inferencia y evaluación.</w:t>
      </w:r>
    </w:p>
    <w:p w:rsidR="004958D4" w:rsidRPr="007061FF" w:rsidRDefault="004958D4" w:rsidP="00C81F38">
      <w:pPr>
        <w:pStyle w:val="Prrafodelista"/>
        <w:spacing w:line="240" w:lineRule="auto"/>
        <w:ind w:left="357" w:hanging="357"/>
        <w:rPr>
          <w:rFonts w:ascii="Gisha" w:hAnsi="Gisha" w:cs="Gisha"/>
          <w:lang w:val="es-CO"/>
        </w:rPr>
      </w:pPr>
    </w:p>
    <w:p w:rsidR="00AA7051" w:rsidRPr="007061FF" w:rsidRDefault="00AA7051" w:rsidP="000D29FA">
      <w:pPr>
        <w:pStyle w:val="Prrafodelista"/>
        <w:numPr>
          <w:ilvl w:val="0"/>
          <w:numId w:val="79"/>
        </w:numPr>
        <w:spacing w:line="240" w:lineRule="auto"/>
        <w:ind w:left="357" w:hanging="357"/>
        <w:rPr>
          <w:rFonts w:ascii="Gisha" w:hAnsi="Gisha" w:cs="Gisha"/>
          <w:lang w:val="es-CO"/>
        </w:rPr>
      </w:pPr>
      <w:r w:rsidRPr="007061FF">
        <w:rPr>
          <w:rFonts w:ascii="Gisha" w:hAnsi="Gisha" w:cs="Gisha"/>
          <w:lang w:val="es-CO"/>
        </w:rPr>
        <w:t>Desarrollar destrezas comunicativas, haciendo énfasis en la metacognición</w:t>
      </w:r>
    </w:p>
    <w:p w:rsidR="00AA7051" w:rsidRPr="007061FF" w:rsidRDefault="00AA7051" w:rsidP="00C81F38">
      <w:pPr>
        <w:spacing w:after="200"/>
        <w:ind w:left="357" w:hanging="357"/>
        <w:rPr>
          <w:rFonts w:ascii="Gisha" w:hAnsi="Gisha" w:cs="Gisha"/>
          <w:sz w:val="22"/>
          <w:szCs w:val="22"/>
        </w:rPr>
      </w:pPr>
    </w:p>
    <w:p w:rsidR="00507C6F" w:rsidRPr="007061FF" w:rsidRDefault="00AA7051" w:rsidP="0067476D">
      <w:pPr>
        <w:ind w:left="0" w:firstLine="0"/>
        <w:rPr>
          <w:rFonts w:ascii="Gisha" w:hAnsi="Gisha" w:cs="Gisha"/>
          <w:sz w:val="22"/>
          <w:szCs w:val="22"/>
        </w:rPr>
      </w:pPr>
      <w:r w:rsidRPr="007061FF">
        <w:rPr>
          <w:rFonts w:ascii="Gisha" w:hAnsi="Gisha" w:cs="Gisha"/>
          <w:sz w:val="22"/>
          <w:szCs w:val="22"/>
        </w:rPr>
        <w:t xml:space="preserve">Con el concurso de varias disciplinas y con el fin de promover el desarrollo del espíritu investigativo, se han diseñado para el programa diferentes estrategias que permitirán al estudiante ser el protagonista del proceso enseñanza-aprendizaje. </w:t>
      </w:r>
    </w:p>
    <w:p w:rsidR="00507C6F" w:rsidRPr="007061FF" w:rsidRDefault="00507C6F" w:rsidP="0067476D">
      <w:pPr>
        <w:ind w:left="0" w:firstLine="0"/>
        <w:rPr>
          <w:rFonts w:ascii="Gisha" w:hAnsi="Gisha" w:cs="Gisha"/>
          <w:sz w:val="22"/>
          <w:szCs w:val="22"/>
        </w:rPr>
      </w:pP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Para lograr el desarrollo de las diferentes competencias y habilidades se llevarán a cabo:</w:t>
      </w:r>
    </w:p>
    <w:p w:rsidR="00AA7051" w:rsidRPr="007061FF" w:rsidRDefault="00AA7051" w:rsidP="0067476D">
      <w:pPr>
        <w:spacing w:after="200"/>
        <w:ind w:left="0" w:hanging="357"/>
        <w:rPr>
          <w:rFonts w:ascii="Gisha" w:hAnsi="Gisha" w:cs="Gisha"/>
          <w:sz w:val="22"/>
          <w:szCs w:val="22"/>
        </w:rPr>
      </w:pPr>
    </w:p>
    <w:p w:rsidR="00AA7051" w:rsidRPr="007061FF" w:rsidRDefault="00AA7051" w:rsidP="000D29FA">
      <w:pPr>
        <w:numPr>
          <w:ilvl w:val="1"/>
          <w:numId w:val="9"/>
        </w:numPr>
        <w:tabs>
          <w:tab w:val="clear" w:pos="1440"/>
          <w:tab w:val="num" w:pos="349"/>
        </w:tabs>
        <w:spacing w:after="200"/>
        <w:ind w:left="357" w:hanging="357"/>
        <w:rPr>
          <w:rFonts w:ascii="Gisha" w:hAnsi="Gisha" w:cs="Gisha"/>
          <w:sz w:val="22"/>
          <w:szCs w:val="22"/>
        </w:rPr>
      </w:pPr>
      <w:r w:rsidRPr="007061FF">
        <w:rPr>
          <w:rFonts w:ascii="Gisha" w:hAnsi="Gisha" w:cs="Gisha"/>
          <w:sz w:val="22"/>
          <w:szCs w:val="22"/>
        </w:rPr>
        <w:t>Actividades  teóricas: orientadas por el docente en el aula con el fin de brindar las bases conceptuales y profundizar en los avances propios de cada tópico.</w:t>
      </w:r>
    </w:p>
    <w:p w:rsidR="00AA7051" w:rsidRPr="007061FF" w:rsidRDefault="00AA7051" w:rsidP="000D29FA">
      <w:pPr>
        <w:numPr>
          <w:ilvl w:val="1"/>
          <w:numId w:val="9"/>
        </w:numPr>
        <w:tabs>
          <w:tab w:val="clear" w:pos="1440"/>
          <w:tab w:val="num" w:pos="1080"/>
        </w:tabs>
        <w:spacing w:after="200"/>
        <w:ind w:left="357" w:hanging="357"/>
        <w:rPr>
          <w:rFonts w:ascii="Gisha" w:hAnsi="Gisha" w:cs="Gisha"/>
          <w:sz w:val="22"/>
          <w:szCs w:val="22"/>
        </w:rPr>
      </w:pPr>
      <w:r w:rsidRPr="007061FF">
        <w:rPr>
          <w:rFonts w:ascii="Gisha" w:hAnsi="Gisha" w:cs="Gisha"/>
          <w:sz w:val="22"/>
          <w:szCs w:val="22"/>
        </w:rPr>
        <w:t>Actividades prácticas: relacionadas con el componente experimental tanto en laboratorio como en campo aplicando las concepciones teóricas.</w:t>
      </w:r>
    </w:p>
    <w:p w:rsidR="00AA7051" w:rsidRPr="007061FF" w:rsidRDefault="00AA7051" w:rsidP="000D29FA">
      <w:pPr>
        <w:numPr>
          <w:ilvl w:val="1"/>
          <w:numId w:val="9"/>
        </w:numPr>
        <w:tabs>
          <w:tab w:val="clear" w:pos="1440"/>
          <w:tab w:val="num" w:pos="1080"/>
        </w:tabs>
        <w:spacing w:after="200"/>
        <w:ind w:left="357" w:hanging="357"/>
        <w:rPr>
          <w:rFonts w:ascii="Gisha" w:hAnsi="Gisha" w:cs="Gisha"/>
          <w:sz w:val="22"/>
          <w:szCs w:val="22"/>
        </w:rPr>
      </w:pPr>
      <w:r w:rsidRPr="007061FF">
        <w:rPr>
          <w:rFonts w:ascii="Gisha" w:hAnsi="Gisha" w:cs="Gisha"/>
          <w:sz w:val="22"/>
          <w:szCs w:val="22"/>
        </w:rPr>
        <w:t>Seminarios de investigación: enfocados a la consolidación de una propuesta sólida y argumentada del trabajo de grado desarrollado en alguna de las líneas de los grupos de investigación.</w:t>
      </w:r>
    </w:p>
    <w:p w:rsidR="00AA7051" w:rsidRPr="007061FF" w:rsidRDefault="00AA7051" w:rsidP="000D29FA">
      <w:pPr>
        <w:numPr>
          <w:ilvl w:val="1"/>
          <w:numId w:val="9"/>
        </w:numPr>
        <w:tabs>
          <w:tab w:val="clear" w:pos="1440"/>
          <w:tab w:val="num" w:pos="1080"/>
        </w:tabs>
        <w:spacing w:after="200"/>
        <w:ind w:left="357" w:hanging="357"/>
        <w:rPr>
          <w:rFonts w:ascii="Gisha" w:hAnsi="Gisha" w:cs="Gisha"/>
          <w:sz w:val="22"/>
          <w:szCs w:val="22"/>
        </w:rPr>
      </w:pPr>
      <w:r w:rsidRPr="007061FF">
        <w:rPr>
          <w:rFonts w:ascii="Gisha" w:hAnsi="Gisha" w:cs="Gisha"/>
          <w:sz w:val="22"/>
          <w:szCs w:val="22"/>
        </w:rPr>
        <w:t xml:space="preserve">Producción científica: tendiente a fomentar el desarrollo de la habilidad de comunicación, análisis y síntesis. Incluye la elaboración de artículos de revisión e investigación. </w:t>
      </w:r>
    </w:p>
    <w:p w:rsidR="00AA7051" w:rsidRPr="007061FF" w:rsidRDefault="00AA7051" w:rsidP="000D29FA">
      <w:pPr>
        <w:numPr>
          <w:ilvl w:val="1"/>
          <w:numId w:val="9"/>
        </w:numPr>
        <w:tabs>
          <w:tab w:val="clear" w:pos="1440"/>
          <w:tab w:val="num" w:pos="1080"/>
        </w:tabs>
        <w:spacing w:after="200"/>
        <w:ind w:left="357" w:hanging="357"/>
        <w:rPr>
          <w:rFonts w:ascii="Gisha" w:hAnsi="Gisha" w:cs="Gisha"/>
          <w:sz w:val="22"/>
          <w:szCs w:val="22"/>
        </w:rPr>
      </w:pPr>
      <w:r w:rsidRPr="007061FF">
        <w:rPr>
          <w:rFonts w:ascii="Gisha" w:hAnsi="Gisha" w:cs="Gisha"/>
          <w:sz w:val="22"/>
          <w:szCs w:val="22"/>
        </w:rPr>
        <w:t>Talleres de discusión: tomando como base los resultados de la experimentación y trabajos de campo, así como las experiencias en investigación específicas en cada tópico abordado en la maestría.</w:t>
      </w:r>
    </w:p>
    <w:p w:rsidR="00AA7051" w:rsidRPr="007061FF" w:rsidRDefault="00AA7051" w:rsidP="0067476D">
      <w:pPr>
        <w:ind w:left="0" w:firstLine="0"/>
        <w:rPr>
          <w:rFonts w:ascii="Gisha" w:hAnsi="Gisha" w:cs="Gisha"/>
          <w:sz w:val="22"/>
          <w:szCs w:val="22"/>
        </w:rPr>
      </w:pPr>
    </w:p>
    <w:p w:rsidR="00A5486B" w:rsidRPr="007061FF" w:rsidRDefault="00AA7051" w:rsidP="0067476D">
      <w:pPr>
        <w:ind w:left="0" w:firstLine="0"/>
        <w:rPr>
          <w:rFonts w:ascii="Gisha" w:hAnsi="Gisha" w:cs="Gisha"/>
          <w:sz w:val="22"/>
          <w:szCs w:val="22"/>
        </w:rPr>
      </w:pPr>
      <w:r w:rsidRPr="007061FF">
        <w:rPr>
          <w:rFonts w:ascii="Gisha" w:hAnsi="Gisha" w:cs="Gisha"/>
          <w:sz w:val="22"/>
          <w:szCs w:val="22"/>
        </w:rPr>
        <w:t xml:space="preserve">Las actividades académicas se han organizado para la maestría haciendo uso de estrategias que incluyen la interdisciplinariedad descrita anteriormente, el desarrollo de la investigación, la pedagogía para desarrollar las competencias y para fomentar el trabajo autónomo y en equipo, la flexibilidad curricular y la evaluación. </w:t>
      </w:r>
    </w:p>
    <w:p w:rsidR="00AA7051" w:rsidRPr="007061FF" w:rsidRDefault="00AA7051" w:rsidP="0067476D">
      <w:pPr>
        <w:ind w:left="0" w:firstLine="0"/>
        <w:rPr>
          <w:rFonts w:ascii="Gisha" w:hAnsi="Gisha" w:cs="Gisha"/>
          <w:sz w:val="22"/>
          <w:szCs w:val="22"/>
        </w:rPr>
      </w:pPr>
      <w:r w:rsidRPr="007061FF">
        <w:rPr>
          <w:rFonts w:ascii="Gisha" w:hAnsi="Gisha" w:cs="Gisha"/>
          <w:sz w:val="22"/>
          <w:szCs w:val="22"/>
        </w:rPr>
        <w:t>Su aplicación incluye los siguientes aspectos:</w:t>
      </w:r>
    </w:p>
    <w:p w:rsidR="00AA7051" w:rsidRPr="007061FF" w:rsidRDefault="00AA7051" w:rsidP="0067476D">
      <w:pPr>
        <w:ind w:left="0" w:firstLine="0"/>
        <w:rPr>
          <w:rFonts w:ascii="Gisha" w:hAnsi="Gisha" w:cs="Gisha"/>
          <w:sz w:val="22"/>
          <w:szCs w:val="22"/>
        </w:rPr>
      </w:pPr>
    </w:p>
    <w:p w:rsidR="00AA7051" w:rsidRPr="007061FF" w:rsidRDefault="00AA7051" w:rsidP="0067476D">
      <w:pPr>
        <w:ind w:left="0" w:firstLine="0"/>
        <w:rPr>
          <w:rFonts w:ascii="Gisha" w:hAnsi="Gisha" w:cs="Gisha"/>
          <w:b/>
          <w:sz w:val="22"/>
          <w:szCs w:val="22"/>
        </w:rPr>
      </w:pPr>
    </w:p>
    <w:p w:rsidR="00AA7051" w:rsidRPr="007061FF" w:rsidRDefault="00AA7051" w:rsidP="00C81F38">
      <w:pPr>
        <w:ind w:left="0" w:firstLine="0"/>
        <w:rPr>
          <w:rFonts w:ascii="Gisha" w:eastAsia="Calibri" w:hAnsi="Gisha" w:cs="Gisha"/>
          <w:b/>
          <w:sz w:val="22"/>
          <w:szCs w:val="22"/>
          <w:lang w:eastAsia="es-MX"/>
        </w:rPr>
      </w:pPr>
      <w:r w:rsidRPr="007061FF">
        <w:rPr>
          <w:rFonts w:ascii="Gisha" w:eastAsia="Calibri" w:hAnsi="Gisha" w:cs="Gisha"/>
          <w:b/>
          <w:sz w:val="22"/>
          <w:szCs w:val="22"/>
          <w:lang w:eastAsia="es-MX"/>
        </w:rPr>
        <w:t>4.7.1 Estrategias</w:t>
      </w:r>
      <w:r w:rsidR="00110984" w:rsidRPr="007061FF">
        <w:rPr>
          <w:rFonts w:ascii="Gisha" w:eastAsia="Calibri" w:hAnsi="Gisha" w:cs="Gisha"/>
          <w:b/>
          <w:sz w:val="22"/>
          <w:szCs w:val="22"/>
          <w:lang w:eastAsia="es-MX"/>
        </w:rPr>
        <w:t xml:space="preserve"> para desarrollar </w:t>
      </w:r>
      <w:r w:rsidRPr="007061FF">
        <w:rPr>
          <w:rFonts w:ascii="Gisha" w:eastAsia="Calibri" w:hAnsi="Gisha" w:cs="Gisha"/>
          <w:b/>
          <w:sz w:val="22"/>
          <w:szCs w:val="22"/>
          <w:lang w:eastAsia="es-MX"/>
        </w:rPr>
        <w:t>el perfil investigativo</w:t>
      </w:r>
    </w:p>
    <w:p w:rsidR="00AA7051" w:rsidRPr="007061FF" w:rsidRDefault="00AA7051" w:rsidP="0067476D">
      <w:pPr>
        <w:ind w:left="337" w:firstLine="0"/>
        <w:rPr>
          <w:rFonts w:ascii="Gisha" w:eastAsia="Calibri" w:hAnsi="Gisha" w:cs="Gisha"/>
          <w:sz w:val="22"/>
          <w:szCs w:val="22"/>
          <w:lang w:eastAsia="es-MX"/>
        </w:rPr>
      </w:pPr>
    </w:p>
    <w:p w:rsidR="00AA7051" w:rsidRPr="007061FF" w:rsidRDefault="00AA7051" w:rsidP="0067476D">
      <w:pPr>
        <w:ind w:left="0" w:firstLine="0"/>
        <w:rPr>
          <w:rFonts w:ascii="Gisha" w:eastAsia="Calibri" w:hAnsi="Gisha" w:cs="Gisha"/>
          <w:sz w:val="22"/>
          <w:szCs w:val="22"/>
          <w:lang w:eastAsia="es-MX"/>
        </w:rPr>
      </w:pPr>
      <w:r w:rsidRPr="007061FF">
        <w:rPr>
          <w:rFonts w:ascii="Gisha" w:eastAsia="Calibri" w:hAnsi="Gisha" w:cs="Gisha"/>
          <w:sz w:val="22"/>
          <w:szCs w:val="22"/>
          <w:lang w:eastAsia="es-MX"/>
        </w:rPr>
        <w:t xml:space="preserve">La vinculación de docentes integrados a los diferentes grupos de investigación tanto de la Universidad de Nariño como de otras Instituciones que tienen líneas específicas de trabajo, </w:t>
      </w:r>
      <w:r w:rsidR="005A5C87" w:rsidRPr="007061FF">
        <w:rPr>
          <w:rFonts w:ascii="Gisha" w:eastAsia="Calibri" w:hAnsi="Gisha" w:cs="Gisha"/>
          <w:sz w:val="22"/>
          <w:szCs w:val="22"/>
          <w:lang w:eastAsia="es-MX"/>
        </w:rPr>
        <w:t xml:space="preserve">le </w:t>
      </w:r>
      <w:r w:rsidRPr="007061FF">
        <w:rPr>
          <w:rFonts w:ascii="Gisha" w:eastAsia="Calibri" w:hAnsi="Gisha" w:cs="Gisha"/>
          <w:sz w:val="22"/>
          <w:szCs w:val="22"/>
          <w:lang w:eastAsia="es-MX"/>
        </w:rPr>
        <w:t>permitirá al estudiante:</w:t>
      </w:r>
    </w:p>
    <w:p w:rsidR="00AA7051" w:rsidRPr="007061FF" w:rsidRDefault="00AA7051" w:rsidP="0067476D">
      <w:pPr>
        <w:ind w:left="337" w:firstLine="0"/>
        <w:rPr>
          <w:rFonts w:ascii="Gisha" w:eastAsia="Calibri" w:hAnsi="Gisha" w:cs="Gisha"/>
          <w:sz w:val="22"/>
          <w:szCs w:val="22"/>
          <w:lang w:eastAsia="es-MX"/>
        </w:rPr>
      </w:pP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t>Conocer las áreas en las cuales se está trabajando actualmente</w:t>
      </w: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t>Identificar vacíos de información</w:t>
      </w: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t>Vincular al estudiante para la formulación de nuevas propuestas</w:t>
      </w: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lastRenderedPageBreak/>
        <w:t>Realizar movilidad académica para el desarrollo de trabajos de investigación o capacitación en temas específicos.</w:t>
      </w: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t>Plantear nuevos proyectos o líneas de investigación derivados de los megaproyectos que están en curso en cada grupo de investigación.</w:t>
      </w:r>
    </w:p>
    <w:p w:rsidR="00AA7051" w:rsidRPr="007061FF" w:rsidRDefault="00AA7051" w:rsidP="000D29FA">
      <w:pPr>
        <w:pStyle w:val="Prrafodelista"/>
        <w:numPr>
          <w:ilvl w:val="0"/>
          <w:numId w:val="80"/>
        </w:numPr>
        <w:spacing w:line="240" w:lineRule="auto"/>
        <w:ind w:left="357" w:hanging="357"/>
        <w:rPr>
          <w:rFonts w:ascii="Gisha" w:hAnsi="Gisha" w:cs="Gisha"/>
          <w:lang w:val="es-CO"/>
        </w:rPr>
      </w:pPr>
      <w:r w:rsidRPr="007061FF">
        <w:rPr>
          <w:rFonts w:ascii="Gisha" w:hAnsi="Gisha" w:cs="Gisha"/>
          <w:lang w:val="es-CO" w:eastAsia="es-MX"/>
        </w:rPr>
        <w:t>Profundizar en temas específicos de investigación relacionados con las áreas de acción de cada grupo.</w:t>
      </w:r>
    </w:p>
    <w:p w:rsidR="00DE49A1" w:rsidRPr="007061FF" w:rsidRDefault="00DE49A1" w:rsidP="0067476D">
      <w:pPr>
        <w:ind w:left="349" w:firstLine="0"/>
        <w:rPr>
          <w:rFonts w:ascii="Gisha" w:hAnsi="Gisha" w:cs="Gisha"/>
          <w:sz w:val="22"/>
          <w:szCs w:val="22"/>
        </w:rPr>
      </w:pPr>
    </w:p>
    <w:p w:rsidR="00AA7051" w:rsidRPr="007061FF" w:rsidRDefault="00AA7051" w:rsidP="0067476D">
      <w:pPr>
        <w:autoSpaceDE w:val="0"/>
        <w:autoSpaceDN w:val="0"/>
        <w:adjustRightInd w:val="0"/>
        <w:ind w:left="0" w:firstLine="0"/>
        <w:rPr>
          <w:rFonts w:ascii="Gisha" w:hAnsi="Gisha" w:cs="Gisha"/>
          <w:b/>
          <w:sz w:val="22"/>
          <w:szCs w:val="22"/>
        </w:rPr>
      </w:pPr>
      <w:r w:rsidRPr="007061FF">
        <w:rPr>
          <w:rFonts w:ascii="Gisha" w:eastAsia="Calibri" w:hAnsi="Gisha" w:cs="Gisha"/>
          <w:b/>
          <w:sz w:val="22"/>
          <w:szCs w:val="22"/>
          <w:lang w:eastAsia="es-MX"/>
        </w:rPr>
        <w:t xml:space="preserve">4.7.2 Estrategias pedagógicas para promover el trabajo en equipo y el trabajo autónomo </w:t>
      </w:r>
    </w:p>
    <w:p w:rsidR="00AA7051" w:rsidRPr="007061FF" w:rsidRDefault="00AA7051" w:rsidP="0067476D">
      <w:pPr>
        <w:ind w:left="0" w:firstLine="0"/>
        <w:rPr>
          <w:rFonts w:ascii="Gisha" w:hAnsi="Gisha" w:cs="Gisha"/>
          <w:sz w:val="22"/>
          <w:szCs w:val="22"/>
        </w:rPr>
      </w:pPr>
    </w:p>
    <w:p w:rsidR="00AA7051" w:rsidRPr="007061FF" w:rsidRDefault="00AA7051" w:rsidP="0067476D">
      <w:pPr>
        <w:widowControl w:val="0"/>
        <w:ind w:left="0" w:firstLine="0"/>
        <w:rPr>
          <w:rFonts w:ascii="Gisha" w:hAnsi="Gisha" w:cs="Gisha"/>
          <w:sz w:val="22"/>
          <w:szCs w:val="22"/>
        </w:rPr>
      </w:pPr>
      <w:r w:rsidRPr="007061FF">
        <w:rPr>
          <w:rFonts w:ascii="Gisha" w:hAnsi="Gisha" w:cs="Gisha"/>
          <w:sz w:val="22"/>
          <w:szCs w:val="22"/>
        </w:rPr>
        <w:t xml:space="preserve">El trabajo autónomo y el trabajo en equipo del estudiante de la Maestría en Ciencias biológicas, se fomenta a través de los tres módulos que forman parte del modelo curricular. A través de las diferentes asignaturas se propone el desarrollo de mini-proyectos de investigación o se  pueden elaborar  modelos teóricos y prácticos con base en el conocimiento adquirido. Adicionalmente, y dependiendo de las temáticas de los módulos se desarrollan: trabajos de campo con guías de observación dirigida y/o prácticas de laboratorio cuyos resultados se analizan y discuten con los estudiantes; de igual manera se desarrollan otras actividades como lecturas dirigidas y/o de aprendizaje con la consecuente socialización de los resultados. Todo esto </w:t>
      </w:r>
      <w:r w:rsidR="005622BE" w:rsidRPr="007061FF">
        <w:rPr>
          <w:rFonts w:ascii="Gisha" w:hAnsi="Gisha" w:cs="Gisha"/>
          <w:sz w:val="22"/>
          <w:szCs w:val="22"/>
        </w:rPr>
        <w:t xml:space="preserve">pretende </w:t>
      </w:r>
      <w:r w:rsidRPr="007061FF">
        <w:rPr>
          <w:rFonts w:ascii="Gisha" w:hAnsi="Gisha" w:cs="Gisha"/>
          <w:sz w:val="22"/>
          <w:szCs w:val="22"/>
        </w:rPr>
        <w:t>reducir al máximo las tradicionales clases magistrales, creando un ambiente autodidacto, desarrollando un espíritu crítico, analítico  y creativo que además les permite a los estudiantes la participación en seminarios como asistentes y/o ponentes.</w:t>
      </w:r>
    </w:p>
    <w:p w:rsidR="00AA7051" w:rsidRPr="007061FF" w:rsidRDefault="00AA7051" w:rsidP="0067476D">
      <w:pPr>
        <w:widowControl w:val="0"/>
        <w:ind w:left="337" w:firstLine="0"/>
        <w:rPr>
          <w:rFonts w:ascii="Gisha" w:hAnsi="Gisha" w:cs="Gisha"/>
          <w:sz w:val="22"/>
          <w:szCs w:val="22"/>
        </w:rPr>
      </w:pPr>
    </w:p>
    <w:p w:rsidR="00AA7051" w:rsidRPr="007061FF" w:rsidRDefault="00AA7051" w:rsidP="0067476D">
      <w:pPr>
        <w:widowControl w:val="0"/>
        <w:ind w:left="0" w:firstLine="0"/>
        <w:rPr>
          <w:rFonts w:ascii="Gisha" w:hAnsi="Gisha" w:cs="Gisha"/>
          <w:sz w:val="22"/>
          <w:szCs w:val="22"/>
        </w:rPr>
      </w:pPr>
      <w:r w:rsidRPr="007061FF">
        <w:rPr>
          <w:rFonts w:ascii="Gisha" w:hAnsi="Gisha" w:cs="Gisha"/>
          <w:sz w:val="22"/>
          <w:szCs w:val="22"/>
        </w:rPr>
        <w:t xml:space="preserve">Las estrategias de enseñanza varían dependiendo del enfoque de cada una de las asignaturas. En términos generales, en la formación del </w:t>
      </w:r>
      <w:r w:rsidR="005622BE" w:rsidRPr="007061FF">
        <w:rPr>
          <w:rFonts w:ascii="Gisha" w:hAnsi="Gisha" w:cs="Gisha"/>
          <w:sz w:val="22"/>
          <w:szCs w:val="22"/>
        </w:rPr>
        <w:t>magister</w:t>
      </w:r>
      <w:r w:rsidRPr="007061FF">
        <w:rPr>
          <w:rFonts w:ascii="Gisha" w:hAnsi="Gisha" w:cs="Gisha"/>
          <w:sz w:val="22"/>
          <w:szCs w:val="22"/>
        </w:rPr>
        <w:t xml:space="preserve"> en Ciencias Biológicas de la Universidad de Nariño los principios metodológicos fundamentales son los siguientes:</w:t>
      </w:r>
    </w:p>
    <w:p w:rsidR="00AA7051" w:rsidRPr="007061FF" w:rsidRDefault="00AA7051" w:rsidP="0067476D">
      <w:pPr>
        <w:widowControl w:val="0"/>
        <w:ind w:left="337" w:firstLine="0"/>
        <w:rPr>
          <w:rFonts w:ascii="Gisha" w:hAnsi="Gisha" w:cs="Gisha"/>
          <w:sz w:val="22"/>
          <w:szCs w:val="22"/>
        </w:rPr>
      </w:pPr>
    </w:p>
    <w:p w:rsidR="00AA7051" w:rsidRPr="007061FF" w:rsidRDefault="00AA7051" w:rsidP="0067476D">
      <w:pPr>
        <w:pStyle w:val="Prrafodelista"/>
        <w:widowControl w:val="0"/>
        <w:numPr>
          <w:ilvl w:val="0"/>
          <w:numId w:val="1"/>
        </w:numPr>
        <w:spacing w:after="0" w:line="240" w:lineRule="auto"/>
        <w:ind w:left="0" w:firstLine="0"/>
        <w:rPr>
          <w:rFonts w:ascii="Gisha" w:hAnsi="Gisha" w:cs="Gisha"/>
          <w:lang w:val="es-CO"/>
        </w:rPr>
      </w:pPr>
      <w:r w:rsidRPr="007061FF">
        <w:rPr>
          <w:rFonts w:ascii="Gisha" w:hAnsi="Gisha" w:cs="Gisha"/>
          <w:lang w:val="es-CO"/>
        </w:rPr>
        <w:t>Concepción teórica, la cual involucra estrategias como:</w:t>
      </w:r>
    </w:p>
    <w:p w:rsidR="00AA7051" w:rsidRPr="007061FF" w:rsidRDefault="00AA7051" w:rsidP="0067476D">
      <w:pPr>
        <w:pStyle w:val="Prrafodelista"/>
        <w:widowControl w:val="0"/>
        <w:spacing w:after="0" w:line="240" w:lineRule="auto"/>
        <w:ind w:left="0" w:firstLine="0"/>
        <w:rPr>
          <w:rFonts w:ascii="Gisha" w:hAnsi="Gisha" w:cs="Gisha"/>
          <w:lang w:val="es-CO"/>
        </w:rPr>
      </w:pP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t>La orientación teórica a través de clases magistrales</w:t>
      </w: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t>La realización de seminarios de discusión de lecturas específicas de la asignatura.</w:t>
      </w: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t>La discusión y análisis de estudios de caso de interés en cada área</w:t>
      </w: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lastRenderedPageBreak/>
        <w:t xml:space="preserve">La formulación de mini-proyectos de investigación específicos </w:t>
      </w: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t xml:space="preserve">La socialización de resultados   </w:t>
      </w:r>
    </w:p>
    <w:p w:rsidR="00AA7051" w:rsidRPr="007061FF" w:rsidRDefault="00AA7051" w:rsidP="00C96483">
      <w:pPr>
        <w:pStyle w:val="Prrafodelista"/>
        <w:widowControl w:val="0"/>
        <w:numPr>
          <w:ilvl w:val="0"/>
          <w:numId w:val="2"/>
        </w:numPr>
        <w:spacing w:line="240" w:lineRule="auto"/>
        <w:ind w:left="357" w:hanging="357"/>
        <w:rPr>
          <w:rFonts w:ascii="Gisha" w:hAnsi="Gisha" w:cs="Gisha"/>
          <w:lang w:val="es-CO"/>
        </w:rPr>
      </w:pPr>
      <w:r w:rsidRPr="007061FF">
        <w:rPr>
          <w:rFonts w:ascii="Gisha" w:hAnsi="Gisha" w:cs="Gisha"/>
          <w:lang w:val="es-CO"/>
        </w:rPr>
        <w:t>La socialización individual o colectiva de los resultados de las investigaciones a través de artículos o presentación de ponencias.</w:t>
      </w:r>
    </w:p>
    <w:p w:rsidR="00AA7051" w:rsidRPr="007061FF" w:rsidRDefault="00AA7051" w:rsidP="00C96483">
      <w:pPr>
        <w:pStyle w:val="Prrafodelista"/>
        <w:widowControl w:val="0"/>
        <w:spacing w:line="240" w:lineRule="auto"/>
        <w:ind w:left="357" w:hanging="357"/>
        <w:rPr>
          <w:rFonts w:ascii="Gisha" w:hAnsi="Gisha" w:cs="Gisha"/>
          <w:lang w:val="es-CO"/>
        </w:rPr>
      </w:pPr>
    </w:p>
    <w:p w:rsidR="00AA7051" w:rsidRPr="007061FF" w:rsidRDefault="00AA7051" w:rsidP="00C96483">
      <w:pPr>
        <w:pStyle w:val="Prrafodelista"/>
        <w:widowControl w:val="0"/>
        <w:numPr>
          <w:ilvl w:val="0"/>
          <w:numId w:val="1"/>
        </w:numPr>
        <w:spacing w:line="240" w:lineRule="auto"/>
        <w:ind w:left="357" w:hanging="357"/>
        <w:rPr>
          <w:rFonts w:ascii="Gisha" w:hAnsi="Gisha" w:cs="Gisha"/>
          <w:lang w:val="es-CO"/>
        </w:rPr>
      </w:pPr>
      <w:r w:rsidRPr="007061FF">
        <w:rPr>
          <w:rFonts w:ascii="Gisha" w:hAnsi="Gisha" w:cs="Gisha"/>
          <w:lang w:val="es-CO"/>
        </w:rPr>
        <w:t>La aplicación práctica a nivel experimental o en campo incluye procesos como:</w:t>
      </w:r>
    </w:p>
    <w:p w:rsidR="00AA7051" w:rsidRPr="007061FF" w:rsidRDefault="00AA7051" w:rsidP="00C96483">
      <w:pPr>
        <w:pStyle w:val="Prrafodelista"/>
        <w:widowControl w:val="0"/>
        <w:spacing w:line="240" w:lineRule="auto"/>
        <w:ind w:left="357" w:hanging="357"/>
        <w:rPr>
          <w:rFonts w:ascii="Gisha" w:hAnsi="Gisha" w:cs="Gisha"/>
          <w:lang w:val="es-CO"/>
        </w:rPr>
      </w:pPr>
    </w:p>
    <w:p w:rsidR="00AA7051" w:rsidRPr="007061FF" w:rsidRDefault="00AA7051" w:rsidP="00C96483">
      <w:pPr>
        <w:pStyle w:val="Prrafodelista"/>
        <w:widowControl w:val="0"/>
        <w:numPr>
          <w:ilvl w:val="0"/>
          <w:numId w:val="3"/>
        </w:numPr>
        <w:spacing w:line="240" w:lineRule="auto"/>
        <w:ind w:left="357" w:hanging="357"/>
        <w:rPr>
          <w:rFonts w:ascii="Gisha" w:hAnsi="Gisha" w:cs="Gisha"/>
          <w:lang w:val="es-CO"/>
        </w:rPr>
      </w:pPr>
      <w:r w:rsidRPr="007061FF">
        <w:rPr>
          <w:rFonts w:ascii="Gisha" w:hAnsi="Gisha" w:cs="Gisha"/>
          <w:lang w:val="es-CO"/>
        </w:rPr>
        <w:t>El desarrollo de prácticas de laboratorio  y campo sobre los componentes básicos de cada asignatura.</w:t>
      </w:r>
    </w:p>
    <w:p w:rsidR="00AA7051" w:rsidRPr="007061FF" w:rsidRDefault="00AA7051" w:rsidP="00C96483">
      <w:pPr>
        <w:pStyle w:val="Prrafodelista"/>
        <w:widowControl w:val="0"/>
        <w:numPr>
          <w:ilvl w:val="0"/>
          <w:numId w:val="3"/>
        </w:numPr>
        <w:spacing w:line="240" w:lineRule="auto"/>
        <w:ind w:left="357" w:hanging="357"/>
        <w:rPr>
          <w:rFonts w:ascii="Gisha" w:hAnsi="Gisha" w:cs="Gisha"/>
          <w:lang w:val="es-CO"/>
        </w:rPr>
      </w:pPr>
      <w:r w:rsidRPr="007061FF">
        <w:rPr>
          <w:rFonts w:ascii="Gisha" w:hAnsi="Gisha" w:cs="Gisha"/>
          <w:lang w:val="es-CO"/>
        </w:rPr>
        <w:t>El desarrollo de prácticas experimentales específicas de las asignaturas de investigación o de las electivas.</w:t>
      </w:r>
    </w:p>
    <w:p w:rsidR="00AA7051" w:rsidRDefault="00AA7051" w:rsidP="0067476D">
      <w:pPr>
        <w:pStyle w:val="Prrafodelista"/>
        <w:widowControl w:val="0"/>
        <w:spacing w:after="0" w:line="240" w:lineRule="auto"/>
        <w:ind w:left="0" w:firstLine="0"/>
        <w:rPr>
          <w:rFonts w:ascii="Gisha" w:hAnsi="Gisha" w:cs="Gisha"/>
          <w:lang w:val="es-CO"/>
        </w:rPr>
      </w:pPr>
    </w:p>
    <w:p w:rsidR="00584CA6" w:rsidRDefault="00584CA6" w:rsidP="0067476D">
      <w:pPr>
        <w:pStyle w:val="Prrafodelista"/>
        <w:widowControl w:val="0"/>
        <w:spacing w:after="0" w:line="240" w:lineRule="auto"/>
        <w:ind w:left="0" w:firstLine="0"/>
        <w:rPr>
          <w:rFonts w:ascii="Gisha" w:hAnsi="Gisha" w:cs="Gisha"/>
          <w:lang w:val="es-CO"/>
        </w:rPr>
      </w:pPr>
    </w:p>
    <w:p w:rsidR="00584CA6" w:rsidRPr="007061FF" w:rsidRDefault="00584CA6" w:rsidP="0067476D">
      <w:pPr>
        <w:pStyle w:val="Prrafodelista"/>
        <w:widowControl w:val="0"/>
        <w:spacing w:after="0" w:line="240" w:lineRule="auto"/>
        <w:ind w:left="0" w:firstLine="0"/>
        <w:rPr>
          <w:rFonts w:ascii="Gisha" w:hAnsi="Gisha" w:cs="Gisha"/>
          <w:lang w:val="es-CO"/>
        </w:rPr>
      </w:pPr>
    </w:p>
    <w:p w:rsidR="00AA7051" w:rsidRPr="007061FF" w:rsidRDefault="00AA7051" w:rsidP="0067476D">
      <w:pPr>
        <w:pStyle w:val="Prrafodelista"/>
        <w:widowControl w:val="0"/>
        <w:spacing w:after="0" w:line="240" w:lineRule="auto"/>
        <w:ind w:firstLine="0"/>
        <w:rPr>
          <w:rFonts w:ascii="Gisha" w:hAnsi="Gisha" w:cs="Gisha"/>
          <w:lang w:val="es-CO"/>
        </w:rPr>
      </w:pPr>
    </w:p>
    <w:p w:rsidR="00AA7051" w:rsidRPr="007061FF" w:rsidRDefault="00AA7051" w:rsidP="0067476D">
      <w:pPr>
        <w:autoSpaceDE w:val="0"/>
        <w:autoSpaceDN w:val="0"/>
        <w:adjustRightInd w:val="0"/>
        <w:ind w:left="0" w:firstLine="0"/>
        <w:rPr>
          <w:rFonts w:ascii="Gisha" w:eastAsia="Calibri" w:hAnsi="Gisha" w:cs="Gisha"/>
          <w:b/>
          <w:sz w:val="22"/>
          <w:szCs w:val="22"/>
          <w:lang w:eastAsia="es-MX"/>
        </w:rPr>
      </w:pPr>
      <w:r w:rsidRPr="007061FF">
        <w:rPr>
          <w:rFonts w:ascii="Gisha" w:eastAsia="Calibri" w:hAnsi="Gisha" w:cs="Gisha"/>
          <w:b/>
          <w:sz w:val="22"/>
          <w:szCs w:val="22"/>
          <w:lang w:eastAsia="es-MX"/>
        </w:rPr>
        <w:t>4.7.3 Estrategias pedagógicas para permitir el desarrollo de competencias</w:t>
      </w:r>
    </w:p>
    <w:p w:rsidR="00AA7051" w:rsidRPr="007061FF" w:rsidRDefault="00AA7051" w:rsidP="0067476D">
      <w:pPr>
        <w:autoSpaceDE w:val="0"/>
        <w:autoSpaceDN w:val="0"/>
        <w:adjustRightInd w:val="0"/>
        <w:ind w:left="360" w:firstLine="0"/>
        <w:rPr>
          <w:rFonts w:ascii="Gisha" w:eastAsia="Calibri" w:hAnsi="Gisha" w:cs="Gisha"/>
          <w:sz w:val="22"/>
          <w:szCs w:val="22"/>
          <w:lang w:eastAsia="es-MX"/>
        </w:rPr>
      </w:pPr>
    </w:p>
    <w:p w:rsidR="00AA7051" w:rsidRPr="007061FF" w:rsidRDefault="00AA7051" w:rsidP="0067476D">
      <w:pPr>
        <w:widowControl w:val="0"/>
        <w:ind w:left="0" w:firstLine="0"/>
        <w:rPr>
          <w:rFonts w:ascii="Gisha" w:hAnsi="Gisha" w:cs="Gisha"/>
          <w:sz w:val="22"/>
          <w:szCs w:val="22"/>
        </w:rPr>
      </w:pPr>
      <w:r w:rsidRPr="007061FF">
        <w:rPr>
          <w:rFonts w:ascii="Gisha" w:hAnsi="Gisha" w:cs="Gisha"/>
          <w:sz w:val="22"/>
          <w:szCs w:val="22"/>
        </w:rPr>
        <w:t xml:space="preserve">El elemento esencial del método enseñanza – aprendizaje  para el plan de estudios en todos los niveles es el dominio de </w:t>
      </w:r>
      <w:r w:rsidRPr="007061FF">
        <w:rPr>
          <w:rFonts w:ascii="Gisha" w:hAnsi="Gisha" w:cs="Gisha"/>
          <w:b/>
          <w:sz w:val="22"/>
          <w:szCs w:val="22"/>
        </w:rPr>
        <w:t>competencias científicas</w:t>
      </w:r>
      <w:r w:rsidRPr="007061FF">
        <w:rPr>
          <w:rFonts w:ascii="Gisha" w:hAnsi="Gisha" w:cs="Gisha"/>
          <w:sz w:val="22"/>
          <w:szCs w:val="22"/>
        </w:rPr>
        <w:t xml:space="preserve">, a través de la </w:t>
      </w:r>
      <w:r w:rsidRPr="007061FF">
        <w:rPr>
          <w:rFonts w:ascii="Gisha" w:hAnsi="Gisha" w:cs="Gisha"/>
          <w:b/>
          <w:i/>
          <w:sz w:val="22"/>
          <w:szCs w:val="22"/>
        </w:rPr>
        <w:t>investigación dirigida</w:t>
      </w:r>
      <w:r w:rsidRPr="007061FF">
        <w:rPr>
          <w:rFonts w:ascii="Gisha" w:hAnsi="Gisha" w:cs="Gisha"/>
          <w:sz w:val="22"/>
          <w:szCs w:val="22"/>
        </w:rPr>
        <w:t>. Con ello se pretende  consolidar la promoción del talento humano que sea capaz de discernir y plantear de manera autónoma soluciones a las demandas científico-tecnológicas.</w:t>
      </w:r>
    </w:p>
    <w:p w:rsidR="00AA7051" w:rsidRPr="007061FF" w:rsidRDefault="00AA7051" w:rsidP="0067476D">
      <w:pPr>
        <w:ind w:left="0" w:firstLine="0"/>
        <w:rPr>
          <w:rFonts w:ascii="Gisha" w:eastAsia="Calibri" w:hAnsi="Gisha" w:cs="Gisha"/>
          <w:sz w:val="22"/>
          <w:szCs w:val="22"/>
        </w:rPr>
      </w:pPr>
    </w:p>
    <w:p w:rsidR="00AA7051" w:rsidRPr="007061FF" w:rsidRDefault="00AA7051" w:rsidP="0067476D">
      <w:pPr>
        <w:ind w:left="0" w:firstLine="0"/>
        <w:rPr>
          <w:rFonts w:ascii="Gisha" w:eastAsia="Calibri" w:hAnsi="Gisha" w:cs="Gisha"/>
          <w:sz w:val="22"/>
          <w:szCs w:val="22"/>
        </w:rPr>
      </w:pPr>
      <w:r w:rsidRPr="007061FF">
        <w:rPr>
          <w:rFonts w:ascii="Gisha" w:eastAsia="Calibri" w:hAnsi="Gisha" w:cs="Gisha"/>
          <w:sz w:val="22"/>
          <w:szCs w:val="22"/>
        </w:rPr>
        <w:t xml:space="preserve">Mediante el módulo de investigación que es el eje transversal del programa de maestría, se fomentará la formación investigativa a través de la fundamentación teórico-práctica de diferentes áreas, </w:t>
      </w:r>
      <w:r w:rsidR="00922DCF" w:rsidRPr="007061FF">
        <w:rPr>
          <w:rFonts w:ascii="Gisha" w:eastAsia="Calibri" w:hAnsi="Gisha" w:cs="Gisha"/>
          <w:sz w:val="22"/>
          <w:szCs w:val="22"/>
        </w:rPr>
        <w:t>facilitando</w:t>
      </w:r>
      <w:r w:rsidRPr="007061FF">
        <w:rPr>
          <w:rFonts w:ascii="Gisha" w:eastAsia="Calibri" w:hAnsi="Gisha" w:cs="Gisha"/>
          <w:sz w:val="22"/>
          <w:szCs w:val="22"/>
        </w:rPr>
        <w:t xml:space="preserve"> el entendimiento y la búsqueda de soluciones a problemas biológicos.</w:t>
      </w:r>
    </w:p>
    <w:p w:rsidR="00AA7051" w:rsidRPr="007061FF" w:rsidRDefault="00AA7051" w:rsidP="0067476D">
      <w:pPr>
        <w:ind w:left="0" w:firstLine="0"/>
        <w:rPr>
          <w:rFonts w:ascii="Gisha" w:eastAsia="Calibri" w:hAnsi="Gisha" w:cs="Gisha"/>
          <w:sz w:val="22"/>
          <w:szCs w:val="22"/>
        </w:rPr>
      </w:pPr>
    </w:p>
    <w:p w:rsidR="00922DCF" w:rsidRPr="007061FF" w:rsidRDefault="00AA7051" w:rsidP="0067476D">
      <w:pPr>
        <w:ind w:left="0" w:firstLine="0"/>
        <w:rPr>
          <w:rFonts w:ascii="Gisha" w:eastAsia="Calibri" w:hAnsi="Gisha" w:cs="Gisha"/>
          <w:sz w:val="22"/>
          <w:szCs w:val="22"/>
        </w:rPr>
      </w:pPr>
      <w:r w:rsidRPr="007061FF">
        <w:rPr>
          <w:rFonts w:ascii="Gisha" w:eastAsia="Calibri" w:hAnsi="Gisha" w:cs="Gisha"/>
          <w:sz w:val="22"/>
          <w:szCs w:val="22"/>
        </w:rPr>
        <w:t xml:space="preserve">El desarrollo de la maestría contará con la participación de profesionales especialistas en las diferentes áreas de la biología y de las disciplinas de apoyo, con el fin de profundizar y brindar las bases teóricas y metodológicas de cada disciplina. </w:t>
      </w:r>
    </w:p>
    <w:p w:rsidR="00922DCF" w:rsidRPr="007061FF" w:rsidRDefault="00922DCF" w:rsidP="0067476D">
      <w:pPr>
        <w:ind w:left="0" w:firstLine="0"/>
        <w:rPr>
          <w:rFonts w:ascii="Gisha" w:eastAsia="Calibri" w:hAnsi="Gisha" w:cs="Gisha"/>
          <w:sz w:val="22"/>
          <w:szCs w:val="22"/>
        </w:rPr>
      </w:pPr>
    </w:p>
    <w:p w:rsidR="00AA7051" w:rsidRPr="007061FF" w:rsidRDefault="00AA7051" w:rsidP="0067476D">
      <w:pPr>
        <w:ind w:left="0" w:firstLine="0"/>
        <w:rPr>
          <w:rFonts w:ascii="Gisha" w:eastAsia="Calibri" w:hAnsi="Gisha" w:cs="Gisha"/>
          <w:sz w:val="22"/>
          <w:szCs w:val="22"/>
        </w:rPr>
      </w:pPr>
      <w:r w:rsidRPr="007061FF">
        <w:rPr>
          <w:rFonts w:ascii="Gisha" w:eastAsia="Calibri" w:hAnsi="Gisha" w:cs="Gisha"/>
          <w:sz w:val="22"/>
          <w:szCs w:val="22"/>
        </w:rPr>
        <w:t>Como estrategias para promover el desarrollo de competencias se consideraran:</w:t>
      </w:r>
    </w:p>
    <w:p w:rsidR="00AA7051" w:rsidRPr="007061FF" w:rsidRDefault="00AA7051" w:rsidP="0067476D">
      <w:pPr>
        <w:ind w:left="0" w:firstLine="0"/>
        <w:rPr>
          <w:rFonts w:ascii="Gisha" w:eastAsia="Calibri" w:hAnsi="Gisha" w:cs="Gisha"/>
          <w:sz w:val="22"/>
          <w:szCs w:val="22"/>
        </w:rPr>
      </w:pPr>
    </w:p>
    <w:p w:rsidR="00AA7051" w:rsidRPr="007061FF" w:rsidRDefault="00AA7051" w:rsidP="000D29FA">
      <w:pPr>
        <w:numPr>
          <w:ilvl w:val="0"/>
          <w:numId w:val="5"/>
        </w:numPr>
        <w:spacing w:after="200"/>
        <w:ind w:left="357" w:hanging="357"/>
        <w:rPr>
          <w:rFonts w:ascii="Gisha" w:eastAsia="Calibri" w:hAnsi="Gisha" w:cs="Gisha"/>
          <w:sz w:val="22"/>
          <w:szCs w:val="22"/>
        </w:rPr>
      </w:pPr>
      <w:r w:rsidRPr="007061FF">
        <w:rPr>
          <w:rFonts w:ascii="Gisha" w:eastAsia="Calibri" w:hAnsi="Gisha" w:cs="Gisha"/>
          <w:sz w:val="22"/>
          <w:szCs w:val="22"/>
        </w:rPr>
        <w:t>Análisis de artículos y documentos científicos para promover el espíritu crítico y reflexivo</w:t>
      </w:r>
      <w:r w:rsidR="00922DCF" w:rsidRPr="007061FF">
        <w:rPr>
          <w:rFonts w:ascii="Gisha" w:eastAsia="Calibri" w:hAnsi="Gisha" w:cs="Gisha"/>
          <w:sz w:val="22"/>
          <w:szCs w:val="22"/>
        </w:rPr>
        <w:t>, e</w:t>
      </w:r>
      <w:r w:rsidRPr="007061FF">
        <w:rPr>
          <w:rFonts w:ascii="Gisha" w:eastAsia="Calibri" w:hAnsi="Gisha" w:cs="Gisha"/>
          <w:sz w:val="22"/>
          <w:szCs w:val="22"/>
        </w:rPr>
        <w:t>laboración de ensayos y artículos cortos para fomentar la capacidad comunicativa y argumentativa.</w:t>
      </w:r>
    </w:p>
    <w:p w:rsidR="00AA7051" w:rsidRPr="007061FF" w:rsidRDefault="00AA7051" w:rsidP="000D29FA">
      <w:pPr>
        <w:numPr>
          <w:ilvl w:val="0"/>
          <w:numId w:val="5"/>
        </w:numPr>
        <w:spacing w:after="200"/>
        <w:ind w:left="357" w:hanging="357"/>
        <w:rPr>
          <w:rFonts w:ascii="Gisha" w:eastAsia="Calibri" w:hAnsi="Gisha" w:cs="Gisha"/>
          <w:sz w:val="22"/>
          <w:szCs w:val="22"/>
        </w:rPr>
      </w:pPr>
      <w:r w:rsidRPr="007061FF">
        <w:rPr>
          <w:rFonts w:ascii="Gisha" w:eastAsia="Calibri" w:hAnsi="Gisha" w:cs="Gisha"/>
          <w:sz w:val="22"/>
          <w:szCs w:val="22"/>
        </w:rPr>
        <w:t>Elaboración y desarrollo de proyectos de investigación cortos relacionados con temáticas de las diferentes asignaturas, para fomentar el trabajo en equipo, las competencias procedimentales para el trabajo de laboratorio y campo, la capacidad</w:t>
      </w:r>
      <w:r w:rsidR="00922DCF" w:rsidRPr="007061FF">
        <w:rPr>
          <w:rFonts w:ascii="Gisha" w:eastAsia="Calibri" w:hAnsi="Gisha" w:cs="Gisha"/>
          <w:sz w:val="22"/>
          <w:szCs w:val="22"/>
        </w:rPr>
        <w:t xml:space="preserve"> de</w:t>
      </w:r>
      <w:r w:rsidRPr="007061FF">
        <w:rPr>
          <w:rFonts w:ascii="Gisha" w:eastAsia="Calibri" w:hAnsi="Gisha" w:cs="Gisha"/>
          <w:sz w:val="22"/>
          <w:szCs w:val="22"/>
        </w:rPr>
        <w:t xml:space="preserve"> análisis de datos e interpretación.</w:t>
      </w:r>
    </w:p>
    <w:p w:rsidR="00AA7051" w:rsidRPr="007061FF" w:rsidRDefault="00AA7051" w:rsidP="000D29FA">
      <w:pPr>
        <w:numPr>
          <w:ilvl w:val="0"/>
          <w:numId w:val="5"/>
        </w:numPr>
        <w:spacing w:after="200"/>
        <w:ind w:left="357" w:hanging="357"/>
        <w:rPr>
          <w:rFonts w:ascii="Gisha" w:eastAsia="Calibri" w:hAnsi="Gisha" w:cs="Gisha"/>
          <w:sz w:val="22"/>
          <w:szCs w:val="22"/>
        </w:rPr>
      </w:pPr>
      <w:r w:rsidRPr="007061FF">
        <w:rPr>
          <w:rFonts w:ascii="Gisha" w:eastAsia="Calibri" w:hAnsi="Gisha" w:cs="Gisha"/>
          <w:sz w:val="22"/>
          <w:szCs w:val="22"/>
        </w:rPr>
        <w:t>Vinculación de los estudiantes a los grupos de investigación relacionados con la temática especifica de su trabajo de grado.</w:t>
      </w:r>
    </w:p>
    <w:p w:rsidR="004958D4" w:rsidRPr="007061FF" w:rsidRDefault="00AA7051" w:rsidP="000D29FA">
      <w:pPr>
        <w:numPr>
          <w:ilvl w:val="0"/>
          <w:numId w:val="5"/>
        </w:numPr>
        <w:spacing w:after="200"/>
        <w:ind w:left="357" w:hanging="357"/>
        <w:rPr>
          <w:rFonts w:ascii="Gisha" w:eastAsia="Calibri" w:hAnsi="Gisha" w:cs="Gisha"/>
          <w:sz w:val="22"/>
          <w:szCs w:val="22"/>
        </w:rPr>
      </w:pPr>
      <w:r w:rsidRPr="007061FF">
        <w:rPr>
          <w:rFonts w:ascii="Gisha" w:eastAsia="Calibri" w:hAnsi="Gisha" w:cs="Gisha"/>
          <w:sz w:val="22"/>
          <w:szCs w:val="22"/>
        </w:rPr>
        <w:t>La participación en asignaturas electivas y la movilidad estudiantil que le permite al estudiante profundizar en e.l conocimiento científico y técnicas relacionadas con su tema de investigación</w:t>
      </w:r>
      <w:r w:rsidR="004958D4" w:rsidRPr="007061FF">
        <w:rPr>
          <w:rFonts w:ascii="Gisha" w:eastAsia="Calibri" w:hAnsi="Gisha" w:cs="Gisha"/>
          <w:sz w:val="22"/>
          <w:szCs w:val="22"/>
        </w:rPr>
        <w:t>.</w:t>
      </w:r>
    </w:p>
    <w:p w:rsidR="00AA7051" w:rsidRPr="007061FF" w:rsidRDefault="00AA7051" w:rsidP="0067476D">
      <w:pPr>
        <w:spacing w:after="200"/>
        <w:ind w:left="0" w:firstLine="0"/>
        <w:rPr>
          <w:rFonts w:ascii="Gisha" w:eastAsia="Calibri" w:hAnsi="Gisha" w:cs="Gisha"/>
          <w:sz w:val="22"/>
          <w:szCs w:val="22"/>
        </w:rPr>
      </w:pPr>
      <w:r w:rsidRPr="007061FF">
        <w:rPr>
          <w:rFonts w:ascii="Gisha" w:hAnsi="Gisha" w:cs="Gisha"/>
          <w:b/>
          <w:sz w:val="22"/>
          <w:szCs w:val="22"/>
        </w:rPr>
        <w:t>4.7.4 Estrategias para el desarrollo y evaluación del trabajo independiente</w:t>
      </w:r>
    </w:p>
    <w:p w:rsidR="00922DCF" w:rsidRPr="007061FF" w:rsidRDefault="00AA7051" w:rsidP="0067476D">
      <w:pPr>
        <w:spacing w:before="240"/>
        <w:ind w:left="0" w:firstLine="0"/>
        <w:rPr>
          <w:rFonts w:ascii="Gisha" w:hAnsi="Gisha" w:cs="Gisha"/>
          <w:sz w:val="22"/>
          <w:szCs w:val="22"/>
        </w:rPr>
      </w:pPr>
      <w:r w:rsidRPr="007061FF">
        <w:rPr>
          <w:rFonts w:ascii="Gisha" w:hAnsi="Gisha" w:cs="Gisha"/>
          <w:sz w:val="22"/>
          <w:szCs w:val="22"/>
        </w:rPr>
        <w:t>El trabajo por créditos académicos incluye el trabajo de orientación del docente al estudiante, el trabajo independiente del estudiante y</w:t>
      </w:r>
      <w:r w:rsidR="00922DCF" w:rsidRPr="007061FF">
        <w:rPr>
          <w:rFonts w:ascii="Gisha" w:hAnsi="Gisha" w:cs="Gisha"/>
          <w:sz w:val="22"/>
          <w:szCs w:val="22"/>
        </w:rPr>
        <w:t xml:space="preserve"> el trabajo conjunto estudiante-</w:t>
      </w:r>
      <w:r w:rsidRPr="007061FF">
        <w:rPr>
          <w:rFonts w:ascii="Gisha" w:hAnsi="Gisha" w:cs="Gisha"/>
          <w:sz w:val="22"/>
          <w:szCs w:val="22"/>
        </w:rPr>
        <w:t xml:space="preserve">docente. </w:t>
      </w:r>
    </w:p>
    <w:p w:rsidR="00AA7051" w:rsidRPr="007061FF" w:rsidRDefault="00AA7051" w:rsidP="0067476D">
      <w:pPr>
        <w:spacing w:before="240"/>
        <w:ind w:left="0" w:firstLine="0"/>
        <w:rPr>
          <w:rFonts w:ascii="Gisha" w:hAnsi="Gisha" w:cs="Gisha"/>
          <w:sz w:val="22"/>
          <w:szCs w:val="22"/>
        </w:rPr>
      </w:pPr>
      <w:r w:rsidRPr="007061FF">
        <w:rPr>
          <w:rFonts w:ascii="Gisha" w:hAnsi="Gisha" w:cs="Gisha"/>
          <w:sz w:val="22"/>
          <w:szCs w:val="22"/>
        </w:rPr>
        <w:t>Como estrategias de trabajo independiente, el estudiante realizará actividades de profundización y complementación haciendo uso de los medios proporcionados por la institución.</w:t>
      </w:r>
    </w:p>
    <w:p w:rsidR="00AA7051" w:rsidRPr="007061FF" w:rsidRDefault="00AA7051" w:rsidP="0067476D">
      <w:pPr>
        <w:spacing w:before="240"/>
        <w:ind w:left="0" w:firstLine="0"/>
        <w:rPr>
          <w:rFonts w:ascii="Gisha" w:hAnsi="Gisha" w:cs="Gisha"/>
          <w:sz w:val="22"/>
          <w:szCs w:val="22"/>
        </w:rPr>
      </w:pPr>
      <w:r w:rsidRPr="007061FF">
        <w:rPr>
          <w:rFonts w:ascii="Gisha" w:hAnsi="Gisha" w:cs="Gisha"/>
          <w:sz w:val="22"/>
          <w:szCs w:val="22"/>
        </w:rPr>
        <w:t>Por cada hora de trabajo presencial con el docente o tutor, el estudiante tendrá tres horas de trabajo individual. Como parte del trabajo individual de autoformación el estudiante realizará las siguientes actividades:</w:t>
      </w:r>
    </w:p>
    <w:p w:rsidR="00AA7051" w:rsidRPr="007061FF" w:rsidRDefault="00AA7051" w:rsidP="0067476D">
      <w:pPr>
        <w:ind w:left="349" w:firstLine="0"/>
        <w:rPr>
          <w:rFonts w:ascii="Gisha" w:hAnsi="Gisha" w:cs="Gisha"/>
          <w:sz w:val="22"/>
          <w:szCs w:val="22"/>
        </w:rPr>
      </w:pP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Revisión y socialización de artículos en temáticas relacionadas con las asignaturas</w:t>
      </w: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 xml:space="preserve">Encuentros virtuales </w:t>
      </w: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Participación en foros y seminarios</w:t>
      </w: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Desarrollo de guías de trabajo</w:t>
      </w: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Elaboración de informes de campo y laboratorio</w:t>
      </w:r>
    </w:p>
    <w:p w:rsidR="00AA7051" w:rsidRPr="007061FF" w:rsidRDefault="00AA7051" w:rsidP="000D29FA">
      <w:pPr>
        <w:pStyle w:val="Prrafodelista"/>
        <w:numPr>
          <w:ilvl w:val="0"/>
          <w:numId w:val="81"/>
        </w:numPr>
        <w:spacing w:line="240" w:lineRule="auto"/>
        <w:ind w:left="357" w:hanging="357"/>
        <w:rPr>
          <w:rFonts w:ascii="Gisha" w:hAnsi="Gisha" w:cs="Gisha"/>
          <w:lang w:val="es-CO"/>
        </w:rPr>
      </w:pPr>
      <w:r w:rsidRPr="007061FF">
        <w:rPr>
          <w:rFonts w:ascii="Gisha" w:hAnsi="Gisha" w:cs="Gisha"/>
          <w:lang w:val="es-CO"/>
        </w:rPr>
        <w:t>Formulación de propuestas</w:t>
      </w:r>
    </w:p>
    <w:p w:rsidR="00AA7051" w:rsidRPr="007061FF" w:rsidRDefault="00AA7051" w:rsidP="0067476D">
      <w:pPr>
        <w:spacing w:before="240"/>
        <w:ind w:left="0" w:firstLine="0"/>
        <w:rPr>
          <w:rFonts w:ascii="Gisha" w:hAnsi="Gisha" w:cs="Gisha"/>
          <w:sz w:val="22"/>
          <w:szCs w:val="22"/>
        </w:rPr>
      </w:pPr>
      <w:r w:rsidRPr="007061FF">
        <w:rPr>
          <w:rFonts w:ascii="Gisha" w:hAnsi="Gisha" w:cs="Gisha"/>
          <w:sz w:val="22"/>
          <w:szCs w:val="22"/>
        </w:rPr>
        <w:lastRenderedPageBreak/>
        <w:t>Las estrategias de evaluación del trabajo individual serán potestad del docente</w:t>
      </w:r>
      <w:r w:rsidR="00922DCF" w:rsidRPr="007061FF">
        <w:rPr>
          <w:rFonts w:ascii="Gisha" w:hAnsi="Gisha" w:cs="Gisha"/>
          <w:sz w:val="22"/>
          <w:szCs w:val="22"/>
        </w:rPr>
        <w:t>,</w:t>
      </w:r>
      <w:r w:rsidRPr="007061FF">
        <w:rPr>
          <w:rFonts w:ascii="Gisha" w:hAnsi="Gisha" w:cs="Gisha"/>
          <w:sz w:val="22"/>
          <w:szCs w:val="22"/>
        </w:rPr>
        <w:t xml:space="preserve"> quien deberá realizar un seguimiento constante </w:t>
      </w:r>
      <w:r w:rsidR="00922DCF" w:rsidRPr="007061FF">
        <w:rPr>
          <w:rFonts w:ascii="Gisha" w:hAnsi="Gisha" w:cs="Gisha"/>
          <w:sz w:val="22"/>
          <w:szCs w:val="22"/>
        </w:rPr>
        <w:t xml:space="preserve">y </w:t>
      </w:r>
      <w:r w:rsidRPr="007061FF">
        <w:rPr>
          <w:rFonts w:ascii="Gisha" w:hAnsi="Gisha" w:cs="Gisha"/>
          <w:sz w:val="22"/>
          <w:szCs w:val="22"/>
        </w:rPr>
        <w:t>deberá consignarlo en el plan de su asignatura.</w:t>
      </w:r>
    </w:p>
    <w:p w:rsidR="00AA7051" w:rsidRPr="007061FF" w:rsidRDefault="00AA7051" w:rsidP="0067476D">
      <w:pPr>
        <w:ind w:left="0" w:firstLine="0"/>
        <w:rPr>
          <w:rFonts w:ascii="Gisha" w:hAnsi="Gisha" w:cs="Gisha"/>
          <w:b/>
          <w:sz w:val="22"/>
          <w:szCs w:val="22"/>
        </w:rPr>
      </w:pPr>
    </w:p>
    <w:p w:rsidR="00AA7051" w:rsidRPr="007061FF" w:rsidRDefault="00AA7051" w:rsidP="0067476D">
      <w:pPr>
        <w:ind w:left="337"/>
        <w:rPr>
          <w:rFonts w:ascii="Gisha" w:hAnsi="Gisha" w:cs="Gisha"/>
          <w:b/>
          <w:sz w:val="22"/>
          <w:szCs w:val="22"/>
        </w:rPr>
      </w:pPr>
      <w:r w:rsidRPr="007061FF">
        <w:rPr>
          <w:rFonts w:ascii="Gisha" w:hAnsi="Gisha" w:cs="Gisha"/>
          <w:b/>
          <w:sz w:val="22"/>
          <w:szCs w:val="22"/>
        </w:rPr>
        <w:br w:type="page"/>
      </w:r>
    </w:p>
    <w:p w:rsidR="00F9335F" w:rsidRDefault="00541FEE" w:rsidP="0067476D">
      <w:pPr>
        <w:ind w:left="0" w:firstLine="0"/>
        <w:jc w:val="center"/>
        <w:rPr>
          <w:rFonts w:ascii="Gisha" w:hAnsi="Gisha" w:cs="Gisha"/>
          <w:b/>
          <w:color w:val="17365D" w:themeColor="text2" w:themeShade="BF"/>
          <w:sz w:val="22"/>
          <w:szCs w:val="22"/>
        </w:rPr>
      </w:pPr>
      <w:r w:rsidRPr="007061FF">
        <w:rPr>
          <w:rFonts w:ascii="Gisha" w:hAnsi="Gisha" w:cs="Gisha"/>
          <w:b/>
          <w:color w:val="17365D" w:themeColor="text2" w:themeShade="BF"/>
          <w:sz w:val="22"/>
          <w:szCs w:val="22"/>
        </w:rPr>
        <w:lastRenderedPageBreak/>
        <w:t>V</w:t>
      </w:r>
      <w:r w:rsidR="00645F1B" w:rsidRPr="007061FF">
        <w:rPr>
          <w:rFonts w:ascii="Gisha" w:hAnsi="Gisha" w:cs="Gisha"/>
          <w:b/>
          <w:color w:val="17365D" w:themeColor="text2" w:themeShade="BF"/>
          <w:sz w:val="22"/>
          <w:szCs w:val="22"/>
        </w:rPr>
        <w:t>.</w:t>
      </w:r>
      <w:r w:rsidR="00F9335F" w:rsidRPr="007061FF">
        <w:rPr>
          <w:rFonts w:ascii="Gisha" w:hAnsi="Gisha" w:cs="Gisha"/>
          <w:b/>
          <w:color w:val="17365D" w:themeColor="text2" w:themeShade="BF"/>
          <w:sz w:val="22"/>
          <w:szCs w:val="22"/>
        </w:rPr>
        <w:t xml:space="preserve"> ORGANIZACIÓN DE LAS ACTIVIDADES ACADÉMICAS</w:t>
      </w:r>
    </w:p>
    <w:p w:rsidR="00FF6F51" w:rsidRDefault="00FF6F51" w:rsidP="0067476D">
      <w:pPr>
        <w:ind w:left="0" w:firstLine="0"/>
        <w:jc w:val="center"/>
        <w:rPr>
          <w:rFonts w:ascii="Gisha" w:hAnsi="Gisha" w:cs="Gisha"/>
          <w:b/>
          <w:color w:val="17365D" w:themeColor="text2" w:themeShade="BF"/>
          <w:sz w:val="22"/>
          <w:szCs w:val="22"/>
        </w:rPr>
      </w:pPr>
    </w:p>
    <w:p w:rsidR="00141159" w:rsidRDefault="00141159" w:rsidP="00B01AD0">
      <w:pPr>
        <w:widowControl w:val="0"/>
        <w:ind w:left="0" w:firstLine="0"/>
        <w:rPr>
          <w:rFonts w:ascii="Gisha" w:hAnsi="Gisha" w:cs="Gisha"/>
          <w:b/>
          <w:sz w:val="22"/>
          <w:szCs w:val="22"/>
        </w:rPr>
      </w:pPr>
      <w:r>
        <w:rPr>
          <w:rFonts w:ascii="Gisha" w:hAnsi="Gisha" w:cs="Gisha"/>
          <w:b/>
          <w:sz w:val="22"/>
          <w:szCs w:val="22"/>
        </w:rPr>
        <w:t>5.1 Desarrollo de las actividades académicas:</w:t>
      </w:r>
    </w:p>
    <w:p w:rsidR="00141159" w:rsidRPr="00141159" w:rsidRDefault="00141159" w:rsidP="00B01AD0">
      <w:pPr>
        <w:widowControl w:val="0"/>
        <w:ind w:left="0" w:firstLine="0"/>
        <w:rPr>
          <w:rFonts w:ascii="Gisha" w:hAnsi="Gisha" w:cs="Gisha"/>
          <w:b/>
          <w:sz w:val="22"/>
          <w:szCs w:val="22"/>
        </w:rPr>
      </w:pPr>
    </w:p>
    <w:p w:rsidR="00556558" w:rsidRDefault="00556558" w:rsidP="00B01AD0">
      <w:pPr>
        <w:widowControl w:val="0"/>
        <w:ind w:left="0" w:firstLine="0"/>
        <w:rPr>
          <w:rFonts w:ascii="Gisha" w:hAnsi="Gisha" w:cs="Gisha"/>
          <w:sz w:val="22"/>
          <w:szCs w:val="22"/>
        </w:rPr>
      </w:pPr>
      <w:r>
        <w:rPr>
          <w:rFonts w:ascii="Gisha" w:hAnsi="Gisha" w:cs="Gisha"/>
          <w:sz w:val="22"/>
          <w:szCs w:val="22"/>
        </w:rPr>
        <w:t xml:space="preserve">El programa de maestría se basa en el desarrollo de diferentes actividades académicas que incluyen tanto el componente teórico como el práctico, este último se desarrolla tanto a nivel de laboratorio como en campo. </w:t>
      </w:r>
      <w:r w:rsidR="00B01AD0">
        <w:rPr>
          <w:rFonts w:ascii="Gisha" w:hAnsi="Gisha" w:cs="Gisha"/>
          <w:sz w:val="22"/>
          <w:szCs w:val="22"/>
        </w:rPr>
        <w:t xml:space="preserve">A pesar de que </w:t>
      </w:r>
      <w:r w:rsidR="00B01AD0" w:rsidRPr="000A29ED">
        <w:rPr>
          <w:rFonts w:ascii="Gisha" w:hAnsi="Gisha" w:cs="Gisha"/>
          <w:sz w:val="22"/>
          <w:szCs w:val="22"/>
        </w:rPr>
        <w:t xml:space="preserve">las estrategias de enseñanza varían dependiendo del enfoque de cada una de las áreas de la Biología que se abordan en el programa, se sugiere </w:t>
      </w:r>
      <w:r w:rsidR="000A29ED" w:rsidRPr="000A29ED">
        <w:rPr>
          <w:rFonts w:ascii="Gisha" w:hAnsi="Gisha" w:cs="Gisha"/>
          <w:sz w:val="22"/>
          <w:szCs w:val="22"/>
        </w:rPr>
        <w:t>las siguientes</w:t>
      </w:r>
      <w:r w:rsidR="00B01AD0" w:rsidRPr="000A29ED">
        <w:rPr>
          <w:rFonts w:ascii="Gisha" w:hAnsi="Gisha" w:cs="Gisha"/>
          <w:sz w:val="22"/>
          <w:szCs w:val="22"/>
        </w:rPr>
        <w:t xml:space="preserve"> estrategias generales</w:t>
      </w:r>
      <w:r w:rsidR="000A29ED">
        <w:rPr>
          <w:rFonts w:ascii="Gisha" w:hAnsi="Gisha" w:cs="Gisha"/>
          <w:sz w:val="22"/>
          <w:szCs w:val="22"/>
        </w:rPr>
        <w:t>:</w:t>
      </w:r>
    </w:p>
    <w:p w:rsidR="00556558" w:rsidRDefault="00556558" w:rsidP="00556558">
      <w:pPr>
        <w:widowControl w:val="0"/>
        <w:ind w:left="0" w:firstLine="0"/>
        <w:rPr>
          <w:rFonts w:ascii="Gisha" w:hAnsi="Gisha" w:cs="Gisha"/>
          <w:sz w:val="22"/>
          <w:szCs w:val="22"/>
        </w:rPr>
      </w:pPr>
    </w:p>
    <w:p w:rsidR="00556558" w:rsidRDefault="00556558" w:rsidP="00556558">
      <w:pPr>
        <w:widowControl w:val="0"/>
        <w:ind w:left="0" w:firstLine="0"/>
        <w:rPr>
          <w:rFonts w:ascii="Gisha" w:hAnsi="Gisha" w:cs="Gisha"/>
          <w:sz w:val="22"/>
          <w:szCs w:val="22"/>
        </w:rPr>
      </w:pPr>
      <w:r>
        <w:rPr>
          <w:rFonts w:ascii="Gisha" w:hAnsi="Gisha" w:cs="Gisha"/>
          <w:b/>
          <w:sz w:val="22"/>
          <w:szCs w:val="22"/>
        </w:rPr>
        <w:t xml:space="preserve">Componente Teórico: </w:t>
      </w:r>
      <w:r>
        <w:rPr>
          <w:rFonts w:ascii="Gisha" w:hAnsi="Gisha" w:cs="Gisha"/>
          <w:sz w:val="22"/>
          <w:szCs w:val="22"/>
        </w:rPr>
        <w:t>involucra el desarrollo de temáticas específicas de los componentes del ciclo básico como del de profundización. Incluye como principales estrategias pedagógicas:</w:t>
      </w:r>
    </w:p>
    <w:p w:rsidR="00556558" w:rsidRDefault="00556558" w:rsidP="00556558">
      <w:pPr>
        <w:widowControl w:val="0"/>
        <w:ind w:left="0" w:firstLine="0"/>
        <w:rPr>
          <w:rFonts w:ascii="Gisha" w:hAnsi="Gisha" w:cs="Gisha"/>
          <w:sz w:val="22"/>
          <w:szCs w:val="22"/>
        </w:rPr>
      </w:pPr>
    </w:p>
    <w:p w:rsidR="00942071" w:rsidRDefault="00556558" w:rsidP="00556558">
      <w:pPr>
        <w:widowControl w:val="0"/>
        <w:ind w:left="0" w:firstLine="0"/>
        <w:rPr>
          <w:rFonts w:ascii="Gisha" w:hAnsi="Gisha" w:cs="Gisha"/>
          <w:sz w:val="22"/>
          <w:szCs w:val="22"/>
        </w:rPr>
      </w:pPr>
      <w:r>
        <w:rPr>
          <w:rFonts w:ascii="Gisha" w:hAnsi="Gisha" w:cs="Gisha"/>
          <w:sz w:val="22"/>
          <w:szCs w:val="22"/>
        </w:rPr>
        <w:t>1.  Clases magistrales de parte del docente</w:t>
      </w:r>
      <w:r w:rsidR="00942071">
        <w:rPr>
          <w:rFonts w:ascii="Gisha" w:hAnsi="Gisha" w:cs="Gisha"/>
          <w:sz w:val="22"/>
          <w:szCs w:val="22"/>
        </w:rPr>
        <w:t xml:space="preserve">. Se limitará este tipo de actividad al desarrollo de tematicas muy específicas que necesariamente requieran la intervención exclusiva del docente. </w:t>
      </w:r>
    </w:p>
    <w:p w:rsidR="00B01AD0" w:rsidRDefault="00B01AD0" w:rsidP="00556558">
      <w:pPr>
        <w:widowControl w:val="0"/>
        <w:ind w:left="0" w:firstLine="0"/>
        <w:rPr>
          <w:rFonts w:ascii="Gisha" w:hAnsi="Gisha" w:cs="Gisha"/>
          <w:sz w:val="22"/>
          <w:szCs w:val="22"/>
        </w:rPr>
      </w:pPr>
    </w:p>
    <w:p w:rsidR="00942071" w:rsidRDefault="00556558" w:rsidP="00556558">
      <w:pPr>
        <w:widowControl w:val="0"/>
        <w:ind w:left="0" w:firstLine="0"/>
        <w:rPr>
          <w:rFonts w:ascii="Gisha" w:hAnsi="Gisha" w:cs="Gisha"/>
          <w:sz w:val="22"/>
          <w:szCs w:val="22"/>
        </w:rPr>
      </w:pPr>
      <w:r>
        <w:rPr>
          <w:rFonts w:ascii="Gisha" w:hAnsi="Gisha" w:cs="Gisha"/>
          <w:sz w:val="22"/>
          <w:szCs w:val="22"/>
        </w:rPr>
        <w:t xml:space="preserve">2. Desarrollo de las temáticas de clase por parte de los estudiantes </w:t>
      </w:r>
      <w:r w:rsidR="00942071">
        <w:rPr>
          <w:rFonts w:ascii="Gisha" w:hAnsi="Gisha" w:cs="Gisha"/>
          <w:sz w:val="22"/>
          <w:szCs w:val="22"/>
        </w:rPr>
        <w:t>con la guianza de la discusión del docente. Para la implementación de esta metodología, el estudiante debe obligatoriamente contextualizar previamente las temáticas de estudio mediante</w:t>
      </w:r>
      <w:r>
        <w:rPr>
          <w:rFonts w:ascii="Gisha" w:hAnsi="Gisha" w:cs="Gisha"/>
          <w:sz w:val="22"/>
          <w:szCs w:val="22"/>
        </w:rPr>
        <w:t xml:space="preserve"> la lectura y análisis de la bibliografía recomendada o  de la información obtenida particularmente por </w:t>
      </w:r>
      <w:r w:rsidR="00942071">
        <w:rPr>
          <w:rFonts w:ascii="Gisha" w:hAnsi="Gisha" w:cs="Gisha"/>
          <w:sz w:val="22"/>
          <w:szCs w:val="22"/>
        </w:rPr>
        <w:t xml:space="preserve">él </w:t>
      </w:r>
      <w:r>
        <w:rPr>
          <w:rFonts w:ascii="Gisha" w:hAnsi="Gisha" w:cs="Gisha"/>
          <w:sz w:val="22"/>
          <w:szCs w:val="22"/>
        </w:rPr>
        <w:t xml:space="preserve">sobre temas específicos. </w:t>
      </w:r>
    </w:p>
    <w:p w:rsidR="00B01AD0" w:rsidRDefault="00B01AD0" w:rsidP="00556558">
      <w:pPr>
        <w:widowControl w:val="0"/>
        <w:ind w:left="0" w:firstLine="0"/>
        <w:rPr>
          <w:rFonts w:ascii="Gisha" w:hAnsi="Gisha" w:cs="Gisha"/>
          <w:sz w:val="22"/>
          <w:szCs w:val="22"/>
        </w:rPr>
      </w:pPr>
    </w:p>
    <w:p w:rsidR="00942071" w:rsidRDefault="00942071" w:rsidP="00556558">
      <w:pPr>
        <w:widowControl w:val="0"/>
        <w:ind w:left="0" w:firstLine="0"/>
        <w:rPr>
          <w:rFonts w:ascii="Gisha" w:hAnsi="Gisha" w:cs="Gisha"/>
          <w:sz w:val="22"/>
          <w:szCs w:val="22"/>
        </w:rPr>
      </w:pPr>
      <w:r>
        <w:rPr>
          <w:rFonts w:ascii="Gisha" w:hAnsi="Gisha" w:cs="Gisha"/>
          <w:sz w:val="22"/>
          <w:szCs w:val="22"/>
        </w:rPr>
        <w:t>3. Realización de seminarios por parte de los estudiantes sobre temas previame</w:t>
      </w:r>
      <w:r w:rsidR="00B01AD0">
        <w:rPr>
          <w:rFonts w:ascii="Gisha" w:hAnsi="Gisha" w:cs="Gisha"/>
          <w:sz w:val="22"/>
          <w:szCs w:val="22"/>
        </w:rPr>
        <w:t>nte asignado</w:t>
      </w:r>
      <w:r>
        <w:rPr>
          <w:rFonts w:ascii="Gisha" w:hAnsi="Gisha" w:cs="Gisha"/>
          <w:sz w:val="22"/>
          <w:szCs w:val="22"/>
        </w:rPr>
        <w:t xml:space="preserve">s por el docente. Para tal fin se sugerirá por parte del docente una revisión documental básica y se espera que el estudiante amplíe el abordaje del tema con fuentes adicionales. </w:t>
      </w:r>
    </w:p>
    <w:p w:rsidR="00B01AD0" w:rsidRDefault="00B01AD0" w:rsidP="00556558">
      <w:pPr>
        <w:widowControl w:val="0"/>
        <w:ind w:left="0" w:firstLine="0"/>
        <w:rPr>
          <w:rFonts w:ascii="Gisha" w:hAnsi="Gisha" w:cs="Gisha"/>
          <w:sz w:val="22"/>
          <w:szCs w:val="22"/>
        </w:rPr>
      </w:pPr>
    </w:p>
    <w:p w:rsidR="00942071" w:rsidRDefault="00942071" w:rsidP="00556558">
      <w:pPr>
        <w:widowControl w:val="0"/>
        <w:ind w:left="0" w:firstLine="0"/>
        <w:rPr>
          <w:rFonts w:ascii="Gisha" w:hAnsi="Gisha" w:cs="Gisha"/>
          <w:sz w:val="22"/>
          <w:szCs w:val="22"/>
        </w:rPr>
      </w:pPr>
      <w:r>
        <w:rPr>
          <w:rFonts w:ascii="Gisha" w:hAnsi="Gisha" w:cs="Gisha"/>
          <w:sz w:val="22"/>
          <w:szCs w:val="22"/>
        </w:rPr>
        <w:t xml:space="preserve">4. Talleres de discusión programados </w:t>
      </w:r>
      <w:r w:rsidR="00B01AD0">
        <w:rPr>
          <w:rFonts w:ascii="Gisha" w:hAnsi="Gisha" w:cs="Gisha"/>
          <w:sz w:val="22"/>
          <w:szCs w:val="22"/>
        </w:rPr>
        <w:t xml:space="preserve">para abordar tópicos de aplicación de los diferentes componentes abordados en las asignaturas, para tal fin se plantearán por parte del docente ejemplos concretos o se presentarán estudios de caso por parte de los estudiantes.  </w:t>
      </w:r>
    </w:p>
    <w:p w:rsidR="00B01AD0" w:rsidRDefault="00B01AD0" w:rsidP="00556558">
      <w:pPr>
        <w:widowControl w:val="0"/>
        <w:ind w:left="0" w:firstLine="0"/>
        <w:rPr>
          <w:rFonts w:ascii="Gisha" w:hAnsi="Gisha" w:cs="Gisha"/>
          <w:sz w:val="22"/>
          <w:szCs w:val="22"/>
        </w:rPr>
      </w:pPr>
    </w:p>
    <w:p w:rsidR="00B01AD0" w:rsidRDefault="00B01AD0" w:rsidP="00556558">
      <w:pPr>
        <w:widowControl w:val="0"/>
        <w:ind w:left="0" w:firstLine="0"/>
        <w:rPr>
          <w:rFonts w:ascii="Gisha" w:hAnsi="Gisha" w:cs="Gisha"/>
          <w:sz w:val="22"/>
          <w:szCs w:val="22"/>
        </w:rPr>
      </w:pPr>
      <w:r>
        <w:rPr>
          <w:rFonts w:ascii="Gisha" w:hAnsi="Gisha" w:cs="Gisha"/>
          <w:sz w:val="22"/>
          <w:szCs w:val="22"/>
        </w:rPr>
        <w:lastRenderedPageBreak/>
        <w:t>5. Talleres de discusión y análisis de lecturas científicas de interés general o de casos particulares en las distintas temáticas de las asignaturas.</w:t>
      </w:r>
    </w:p>
    <w:p w:rsidR="009C6A4A" w:rsidRDefault="009C6A4A" w:rsidP="00556558">
      <w:pPr>
        <w:widowControl w:val="0"/>
        <w:ind w:left="0" w:firstLine="0"/>
        <w:rPr>
          <w:rFonts w:ascii="Gisha" w:hAnsi="Gisha" w:cs="Gisha"/>
          <w:sz w:val="22"/>
          <w:szCs w:val="22"/>
        </w:rPr>
      </w:pPr>
    </w:p>
    <w:p w:rsidR="009C6A4A" w:rsidRDefault="009C6A4A" w:rsidP="00556558">
      <w:pPr>
        <w:widowControl w:val="0"/>
        <w:ind w:left="0" w:firstLine="0"/>
        <w:rPr>
          <w:rFonts w:ascii="Gisha" w:hAnsi="Gisha" w:cs="Gisha"/>
          <w:b/>
          <w:sz w:val="22"/>
          <w:szCs w:val="22"/>
        </w:rPr>
      </w:pPr>
      <w:r>
        <w:rPr>
          <w:rFonts w:ascii="Gisha" w:hAnsi="Gisha" w:cs="Gisha"/>
          <w:b/>
          <w:sz w:val="22"/>
          <w:szCs w:val="22"/>
        </w:rPr>
        <w:t>Componente práctico:</w:t>
      </w:r>
    </w:p>
    <w:p w:rsidR="009C6A4A" w:rsidRDefault="009C6A4A" w:rsidP="00556558">
      <w:pPr>
        <w:widowControl w:val="0"/>
        <w:ind w:left="0" w:firstLine="0"/>
        <w:rPr>
          <w:rFonts w:ascii="Gisha" w:hAnsi="Gisha" w:cs="Gisha"/>
          <w:b/>
          <w:sz w:val="22"/>
          <w:szCs w:val="22"/>
        </w:rPr>
      </w:pPr>
    </w:p>
    <w:p w:rsidR="009C6A4A" w:rsidRDefault="009C6A4A" w:rsidP="00556558">
      <w:pPr>
        <w:widowControl w:val="0"/>
        <w:ind w:left="0" w:firstLine="0"/>
        <w:rPr>
          <w:rFonts w:ascii="Gisha" w:hAnsi="Gisha" w:cs="Gisha"/>
          <w:sz w:val="22"/>
          <w:szCs w:val="22"/>
        </w:rPr>
      </w:pPr>
      <w:r>
        <w:rPr>
          <w:rFonts w:ascii="Gisha" w:hAnsi="Gisha" w:cs="Gisha"/>
          <w:b/>
          <w:sz w:val="22"/>
          <w:szCs w:val="22"/>
        </w:rPr>
        <w:t xml:space="preserve">a. Actividades de Laboratorio: </w:t>
      </w:r>
      <w:r>
        <w:rPr>
          <w:rFonts w:ascii="Gisha" w:hAnsi="Gisha" w:cs="Gisha"/>
          <w:sz w:val="22"/>
          <w:szCs w:val="22"/>
        </w:rPr>
        <w:t xml:space="preserve">Se llevan a cabo procesos de aplicación de las temáticas de clase mediante la experimentación en laboratorio. </w:t>
      </w:r>
      <w:r w:rsidR="00EF7C8B">
        <w:rPr>
          <w:rFonts w:ascii="Gisha" w:hAnsi="Gisha" w:cs="Gisha"/>
          <w:sz w:val="22"/>
          <w:szCs w:val="22"/>
        </w:rPr>
        <w:t>Para desarrollar este componente se utilizarán los laboratorios de la Universidad de Nariño o se programarán prácticas en otras instituciones con las cuales hay convenios. Entre las estrategias sugeridas para abordar este aspecto práctico están:</w:t>
      </w:r>
    </w:p>
    <w:p w:rsidR="00EF7C8B" w:rsidRDefault="00EF7C8B" w:rsidP="00556558">
      <w:pPr>
        <w:widowControl w:val="0"/>
        <w:ind w:left="0" w:firstLine="0"/>
        <w:rPr>
          <w:rFonts w:ascii="Gisha" w:hAnsi="Gisha" w:cs="Gisha"/>
          <w:sz w:val="22"/>
          <w:szCs w:val="22"/>
        </w:rPr>
      </w:pPr>
    </w:p>
    <w:p w:rsidR="00EF7C8B" w:rsidRDefault="00EF7C8B" w:rsidP="00556558">
      <w:pPr>
        <w:widowControl w:val="0"/>
        <w:ind w:left="0" w:firstLine="0"/>
        <w:rPr>
          <w:rFonts w:ascii="Gisha" w:hAnsi="Gisha" w:cs="Gisha"/>
          <w:sz w:val="22"/>
          <w:szCs w:val="22"/>
        </w:rPr>
      </w:pPr>
    </w:p>
    <w:p w:rsidR="00EF7C8B" w:rsidRDefault="00EF7C8B" w:rsidP="00556558">
      <w:pPr>
        <w:widowControl w:val="0"/>
        <w:ind w:left="0" w:firstLine="0"/>
        <w:rPr>
          <w:rFonts w:ascii="Gisha" w:hAnsi="Gisha" w:cs="Gisha"/>
          <w:sz w:val="22"/>
          <w:szCs w:val="22"/>
        </w:rPr>
      </w:pPr>
      <w:r>
        <w:rPr>
          <w:rFonts w:ascii="Gisha" w:hAnsi="Gisha" w:cs="Gisha"/>
          <w:sz w:val="22"/>
          <w:szCs w:val="22"/>
        </w:rPr>
        <w:t>1. Orientación por parte del docente sobre el desarrollo de la práctica y aplicación de la metodología por parte del estudiante acogiendo la guía del docente.</w:t>
      </w:r>
    </w:p>
    <w:p w:rsidR="00EF7C8B" w:rsidRDefault="00EF7C8B" w:rsidP="00556558">
      <w:pPr>
        <w:widowControl w:val="0"/>
        <w:ind w:left="0" w:firstLine="0"/>
        <w:rPr>
          <w:rFonts w:ascii="Gisha" w:hAnsi="Gisha" w:cs="Gisha"/>
          <w:sz w:val="22"/>
          <w:szCs w:val="22"/>
        </w:rPr>
      </w:pPr>
    </w:p>
    <w:p w:rsidR="00EF7C8B" w:rsidRDefault="00EF7C8B" w:rsidP="00556558">
      <w:pPr>
        <w:widowControl w:val="0"/>
        <w:ind w:left="0" w:firstLine="0"/>
        <w:rPr>
          <w:rFonts w:ascii="Gisha" w:hAnsi="Gisha" w:cs="Gisha"/>
          <w:sz w:val="22"/>
          <w:szCs w:val="22"/>
        </w:rPr>
      </w:pPr>
      <w:r>
        <w:rPr>
          <w:rFonts w:ascii="Gisha" w:hAnsi="Gisha" w:cs="Gisha"/>
          <w:sz w:val="22"/>
          <w:szCs w:val="22"/>
        </w:rPr>
        <w:t>2. Explicación de la práctica por parte del estudiante luego de contextualizar la temática a abordar mediante el abordaje de información documental previa sugerida por el docente o ampliada por el estudiante.</w:t>
      </w:r>
      <w:r w:rsidR="006A3849">
        <w:rPr>
          <w:rFonts w:ascii="Gisha" w:hAnsi="Gisha" w:cs="Gisha"/>
          <w:sz w:val="22"/>
          <w:szCs w:val="22"/>
        </w:rPr>
        <w:t xml:space="preserve"> </w:t>
      </w:r>
    </w:p>
    <w:p w:rsidR="006A3849" w:rsidRDefault="006A3849" w:rsidP="00556558">
      <w:pPr>
        <w:widowControl w:val="0"/>
        <w:ind w:left="0" w:firstLine="0"/>
        <w:rPr>
          <w:rFonts w:ascii="Gisha" w:hAnsi="Gisha" w:cs="Gisha"/>
          <w:sz w:val="22"/>
          <w:szCs w:val="22"/>
        </w:rPr>
      </w:pPr>
    </w:p>
    <w:p w:rsidR="006A3849" w:rsidRDefault="006A3849" w:rsidP="00556558">
      <w:pPr>
        <w:widowControl w:val="0"/>
        <w:ind w:left="0" w:firstLine="0"/>
        <w:rPr>
          <w:rFonts w:ascii="Gisha" w:hAnsi="Gisha" w:cs="Gisha"/>
          <w:sz w:val="22"/>
          <w:szCs w:val="22"/>
        </w:rPr>
      </w:pPr>
      <w:r>
        <w:rPr>
          <w:rFonts w:ascii="Gisha" w:hAnsi="Gisha" w:cs="Gisha"/>
          <w:sz w:val="22"/>
          <w:szCs w:val="22"/>
        </w:rPr>
        <w:t>Los modelos de estudio a utilizar en las prácticas de laboratorio provienen directamente del docente o pueden ser sugeridos por el estudiante cuando se trate de aspectos relacionados con su campo particular de investigación.</w:t>
      </w:r>
    </w:p>
    <w:p w:rsidR="00EF7C8B" w:rsidRDefault="00EF7C8B" w:rsidP="00556558">
      <w:pPr>
        <w:widowControl w:val="0"/>
        <w:ind w:left="0" w:firstLine="0"/>
        <w:rPr>
          <w:rFonts w:ascii="Gisha" w:hAnsi="Gisha" w:cs="Gisha"/>
          <w:sz w:val="22"/>
          <w:szCs w:val="22"/>
        </w:rPr>
      </w:pPr>
    </w:p>
    <w:p w:rsidR="00EF7C8B" w:rsidRDefault="006A3849" w:rsidP="00556558">
      <w:pPr>
        <w:widowControl w:val="0"/>
        <w:ind w:left="0" w:firstLine="0"/>
        <w:rPr>
          <w:rFonts w:ascii="Gisha" w:hAnsi="Gisha" w:cs="Gisha"/>
          <w:sz w:val="22"/>
          <w:szCs w:val="22"/>
        </w:rPr>
      </w:pPr>
      <w:r>
        <w:rPr>
          <w:rFonts w:ascii="Gisha" w:hAnsi="Gisha" w:cs="Gisha"/>
          <w:sz w:val="22"/>
          <w:szCs w:val="22"/>
        </w:rPr>
        <w:t>Se sugiere l</w:t>
      </w:r>
      <w:r w:rsidR="00EF7C8B">
        <w:rPr>
          <w:rFonts w:ascii="Gisha" w:hAnsi="Gisha" w:cs="Gisha"/>
          <w:sz w:val="22"/>
          <w:szCs w:val="22"/>
        </w:rPr>
        <w:t xml:space="preserve">a evaluación del componente de laboratorio </w:t>
      </w:r>
      <w:r>
        <w:rPr>
          <w:rFonts w:ascii="Gisha" w:hAnsi="Gisha" w:cs="Gisha"/>
          <w:sz w:val="22"/>
          <w:szCs w:val="22"/>
        </w:rPr>
        <w:t>mediante estrategias como</w:t>
      </w:r>
      <w:r w:rsidR="00EF7C8B">
        <w:rPr>
          <w:rFonts w:ascii="Gisha" w:hAnsi="Gisha" w:cs="Gisha"/>
          <w:sz w:val="22"/>
          <w:szCs w:val="22"/>
        </w:rPr>
        <w:t>:</w:t>
      </w:r>
    </w:p>
    <w:p w:rsidR="00EF7C8B" w:rsidRDefault="00EF7C8B" w:rsidP="00556558">
      <w:pPr>
        <w:widowControl w:val="0"/>
        <w:ind w:left="0" w:firstLine="0"/>
        <w:rPr>
          <w:rFonts w:ascii="Gisha" w:hAnsi="Gisha" w:cs="Gisha"/>
          <w:sz w:val="22"/>
          <w:szCs w:val="22"/>
        </w:rPr>
      </w:pPr>
    </w:p>
    <w:p w:rsidR="00EF7C8B" w:rsidRDefault="00EF7C8B" w:rsidP="00556558">
      <w:pPr>
        <w:widowControl w:val="0"/>
        <w:ind w:left="0" w:firstLine="0"/>
        <w:rPr>
          <w:rFonts w:ascii="Gisha" w:hAnsi="Gisha" w:cs="Gisha"/>
          <w:sz w:val="22"/>
          <w:szCs w:val="22"/>
        </w:rPr>
      </w:pPr>
      <w:r>
        <w:rPr>
          <w:rFonts w:ascii="Gisha" w:hAnsi="Gisha" w:cs="Gisha"/>
          <w:sz w:val="22"/>
          <w:szCs w:val="22"/>
        </w:rPr>
        <w:t>1. Presentación de resultados a través de informes escritos en formatos consensuados previamente.</w:t>
      </w:r>
    </w:p>
    <w:p w:rsidR="00EF7C8B" w:rsidRDefault="00EF7C8B" w:rsidP="00556558">
      <w:pPr>
        <w:widowControl w:val="0"/>
        <w:ind w:left="0" w:firstLine="0"/>
        <w:rPr>
          <w:rFonts w:ascii="Gisha" w:hAnsi="Gisha" w:cs="Gisha"/>
          <w:sz w:val="22"/>
          <w:szCs w:val="22"/>
        </w:rPr>
      </w:pPr>
    </w:p>
    <w:p w:rsidR="00EF7C8B" w:rsidRDefault="00EF7C8B" w:rsidP="00556558">
      <w:pPr>
        <w:widowControl w:val="0"/>
        <w:ind w:left="0" w:firstLine="0"/>
        <w:rPr>
          <w:rFonts w:ascii="Gisha" w:hAnsi="Gisha" w:cs="Gisha"/>
          <w:sz w:val="22"/>
          <w:szCs w:val="22"/>
        </w:rPr>
      </w:pPr>
      <w:r>
        <w:rPr>
          <w:rFonts w:ascii="Gisha" w:hAnsi="Gisha" w:cs="Gisha"/>
          <w:sz w:val="22"/>
          <w:szCs w:val="22"/>
        </w:rPr>
        <w:t xml:space="preserve">2. Socialización de resultados </w:t>
      </w:r>
      <w:r w:rsidR="006A3849">
        <w:rPr>
          <w:rFonts w:ascii="Gisha" w:hAnsi="Gisha" w:cs="Gisha"/>
          <w:sz w:val="22"/>
          <w:szCs w:val="22"/>
        </w:rPr>
        <w:t>ante el grupo de estudiantes mediante seminarios</w:t>
      </w:r>
    </w:p>
    <w:p w:rsidR="006A3849" w:rsidRDefault="006A3849" w:rsidP="00556558">
      <w:pPr>
        <w:widowControl w:val="0"/>
        <w:ind w:left="0" w:firstLine="0"/>
        <w:rPr>
          <w:rFonts w:ascii="Gisha" w:hAnsi="Gisha" w:cs="Gisha"/>
          <w:sz w:val="22"/>
          <w:szCs w:val="22"/>
        </w:rPr>
      </w:pPr>
    </w:p>
    <w:p w:rsidR="006A3849" w:rsidRDefault="006A3849" w:rsidP="00556558">
      <w:pPr>
        <w:widowControl w:val="0"/>
        <w:ind w:left="0" w:firstLine="0"/>
        <w:rPr>
          <w:rFonts w:ascii="Gisha" w:hAnsi="Gisha" w:cs="Gisha"/>
          <w:sz w:val="22"/>
          <w:szCs w:val="22"/>
        </w:rPr>
      </w:pPr>
      <w:r>
        <w:rPr>
          <w:rFonts w:ascii="Gisha" w:hAnsi="Gisha" w:cs="Gisha"/>
          <w:sz w:val="22"/>
          <w:szCs w:val="22"/>
        </w:rPr>
        <w:t>3. Realización de talleres de discusión sobre los resultados obtenidos</w:t>
      </w:r>
    </w:p>
    <w:p w:rsidR="00141159" w:rsidRDefault="00141159" w:rsidP="00556558">
      <w:pPr>
        <w:widowControl w:val="0"/>
        <w:ind w:left="0" w:firstLine="0"/>
        <w:rPr>
          <w:rFonts w:ascii="Gisha" w:hAnsi="Gisha" w:cs="Gisha"/>
          <w:sz w:val="22"/>
          <w:szCs w:val="22"/>
        </w:rPr>
      </w:pPr>
    </w:p>
    <w:p w:rsidR="00141159" w:rsidRDefault="00141159" w:rsidP="00556558">
      <w:pPr>
        <w:widowControl w:val="0"/>
        <w:ind w:left="0" w:firstLine="0"/>
        <w:rPr>
          <w:rFonts w:ascii="Gisha" w:hAnsi="Gisha" w:cs="Gisha"/>
          <w:sz w:val="22"/>
          <w:szCs w:val="22"/>
        </w:rPr>
      </w:pPr>
      <w:r>
        <w:rPr>
          <w:rFonts w:ascii="Gisha" w:hAnsi="Gisha" w:cs="Gisha"/>
          <w:sz w:val="22"/>
          <w:szCs w:val="22"/>
        </w:rPr>
        <w:lastRenderedPageBreak/>
        <w:t>Como actividades de laboratorio se consideran también aquellas relacionadas con el componente informático, este será desarrollado directamente bajo la responsabilidad del docente o mediante el trabajo directo del estudiante bajo la asesoría respectiva.</w:t>
      </w:r>
    </w:p>
    <w:p w:rsidR="006A3849" w:rsidRDefault="006A3849" w:rsidP="00556558">
      <w:pPr>
        <w:widowControl w:val="0"/>
        <w:ind w:left="0" w:firstLine="0"/>
        <w:rPr>
          <w:rFonts w:ascii="Gisha" w:hAnsi="Gisha" w:cs="Gisha"/>
          <w:sz w:val="22"/>
          <w:szCs w:val="22"/>
        </w:rPr>
      </w:pPr>
    </w:p>
    <w:p w:rsidR="006A3849" w:rsidRDefault="006A3849" w:rsidP="00556558">
      <w:pPr>
        <w:widowControl w:val="0"/>
        <w:ind w:left="0" w:firstLine="0"/>
        <w:rPr>
          <w:rFonts w:ascii="Gisha" w:hAnsi="Gisha" w:cs="Gisha"/>
          <w:sz w:val="22"/>
          <w:szCs w:val="22"/>
        </w:rPr>
      </w:pPr>
      <w:r>
        <w:rPr>
          <w:rFonts w:ascii="Gisha" w:hAnsi="Gisha" w:cs="Gisha"/>
          <w:b/>
          <w:sz w:val="22"/>
          <w:szCs w:val="22"/>
        </w:rPr>
        <w:t>a.2 Trabajo en campo</w:t>
      </w:r>
      <w:r>
        <w:rPr>
          <w:rFonts w:ascii="Gisha" w:hAnsi="Gisha" w:cs="Gisha"/>
          <w:sz w:val="22"/>
          <w:szCs w:val="22"/>
        </w:rPr>
        <w:t xml:space="preserve"> Haciendo uso de metodologías particulares de cada área del conocimiento relacionada con la maestría en los módulos básicos y de profundización se programarán salidas de campo en las cuales se pondrán en práctica los conocimientos desarrollados previamente en el componente teórico. Los lugares seleccionados para el trabajo de campo podrán ser:</w:t>
      </w:r>
    </w:p>
    <w:p w:rsidR="006A3849" w:rsidRDefault="006A3849" w:rsidP="00556558">
      <w:pPr>
        <w:widowControl w:val="0"/>
        <w:ind w:left="0" w:firstLine="0"/>
        <w:rPr>
          <w:rFonts w:ascii="Gisha" w:hAnsi="Gisha" w:cs="Gisha"/>
          <w:sz w:val="22"/>
          <w:szCs w:val="22"/>
        </w:rPr>
      </w:pPr>
    </w:p>
    <w:p w:rsidR="006A3849" w:rsidRDefault="006A3849" w:rsidP="00556558">
      <w:pPr>
        <w:widowControl w:val="0"/>
        <w:ind w:left="0" w:firstLine="0"/>
        <w:rPr>
          <w:rFonts w:ascii="Gisha" w:hAnsi="Gisha" w:cs="Gisha"/>
          <w:sz w:val="22"/>
          <w:szCs w:val="22"/>
        </w:rPr>
      </w:pPr>
      <w:r>
        <w:rPr>
          <w:rFonts w:ascii="Gisha" w:hAnsi="Gisha" w:cs="Gisha"/>
          <w:sz w:val="22"/>
          <w:szCs w:val="22"/>
        </w:rPr>
        <w:t>1. Reservas naturales con las cuales se poseen convenios Institucionales</w:t>
      </w:r>
    </w:p>
    <w:p w:rsidR="006A3849" w:rsidRDefault="006A3849" w:rsidP="00556558">
      <w:pPr>
        <w:widowControl w:val="0"/>
        <w:ind w:left="0" w:firstLine="0"/>
        <w:rPr>
          <w:rFonts w:ascii="Gisha" w:hAnsi="Gisha" w:cs="Gisha"/>
          <w:sz w:val="22"/>
          <w:szCs w:val="22"/>
        </w:rPr>
      </w:pPr>
      <w:r>
        <w:rPr>
          <w:rFonts w:ascii="Gisha" w:hAnsi="Gisha" w:cs="Gisha"/>
          <w:sz w:val="22"/>
          <w:szCs w:val="22"/>
        </w:rPr>
        <w:t>2. Ecosistemas en los cuales se haya detectado que existen las condiciones para abordar un tema en particular</w:t>
      </w:r>
    </w:p>
    <w:p w:rsidR="006A3849" w:rsidRPr="006A3849" w:rsidRDefault="006A3849" w:rsidP="00556558">
      <w:pPr>
        <w:widowControl w:val="0"/>
        <w:ind w:left="0" w:firstLine="0"/>
        <w:rPr>
          <w:rFonts w:ascii="Gisha" w:hAnsi="Gisha" w:cs="Gisha"/>
          <w:sz w:val="22"/>
          <w:szCs w:val="22"/>
        </w:rPr>
      </w:pPr>
      <w:r>
        <w:rPr>
          <w:rFonts w:ascii="Gisha" w:hAnsi="Gisha" w:cs="Gisha"/>
          <w:sz w:val="22"/>
          <w:szCs w:val="22"/>
        </w:rPr>
        <w:t>3. Areas de comunidades locales que hayan solicitado realizar evaluación de diferentes componentes biológicos en los módulos básicos, de profundización o investigación.</w:t>
      </w:r>
    </w:p>
    <w:p w:rsidR="009C6A4A" w:rsidRDefault="009C6A4A" w:rsidP="00556558">
      <w:pPr>
        <w:widowControl w:val="0"/>
        <w:ind w:left="0" w:firstLine="0"/>
        <w:rPr>
          <w:rFonts w:ascii="Gisha" w:hAnsi="Gisha" w:cs="Gisha"/>
          <w:b/>
          <w:sz w:val="22"/>
          <w:szCs w:val="22"/>
        </w:rPr>
      </w:pPr>
    </w:p>
    <w:p w:rsidR="00141159" w:rsidRDefault="006A3849" w:rsidP="00556558">
      <w:pPr>
        <w:widowControl w:val="0"/>
        <w:ind w:left="0" w:firstLine="0"/>
        <w:rPr>
          <w:rFonts w:ascii="Gisha" w:hAnsi="Gisha" w:cs="Gisha"/>
          <w:sz w:val="22"/>
          <w:szCs w:val="22"/>
        </w:rPr>
      </w:pPr>
      <w:r>
        <w:rPr>
          <w:rFonts w:ascii="Gisha" w:hAnsi="Gisha" w:cs="Gisha"/>
          <w:sz w:val="22"/>
          <w:szCs w:val="22"/>
        </w:rPr>
        <w:t xml:space="preserve">Para el desarrollo de las actividades de campo el docente orientará al grupo de estudiantes dependiendo de los objetivos particulares de la asignatura. Se </w:t>
      </w:r>
      <w:r w:rsidR="00141159">
        <w:rPr>
          <w:rFonts w:ascii="Gisha" w:hAnsi="Gisha" w:cs="Gisha"/>
          <w:sz w:val="22"/>
          <w:szCs w:val="22"/>
        </w:rPr>
        <w:t>evaluarán por parte del docente las condicione</w:t>
      </w:r>
      <w:r>
        <w:rPr>
          <w:rFonts w:ascii="Gisha" w:hAnsi="Gisha" w:cs="Gisha"/>
          <w:sz w:val="22"/>
          <w:szCs w:val="22"/>
        </w:rPr>
        <w:t xml:space="preserve">s previas de modo que se garantice la disponibilidad de materiales, equipos y que se disponga de las condiciones óptimas para la ejecución del trabajo. </w:t>
      </w:r>
    </w:p>
    <w:p w:rsidR="00141159" w:rsidRDefault="00141159" w:rsidP="00556558">
      <w:pPr>
        <w:widowControl w:val="0"/>
        <w:ind w:left="0" w:firstLine="0"/>
        <w:rPr>
          <w:rFonts w:ascii="Gisha" w:hAnsi="Gisha" w:cs="Gisha"/>
          <w:sz w:val="22"/>
          <w:szCs w:val="22"/>
        </w:rPr>
      </w:pPr>
    </w:p>
    <w:p w:rsidR="00141159" w:rsidRDefault="006A3849" w:rsidP="00556558">
      <w:pPr>
        <w:widowControl w:val="0"/>
        <w:ind w:left="0" w:firstLine="0"/>
        <w:rPr>
          <w:rFonts w:ascii="Gisha" w:hAnsi="Gisha" w:cs="Gisha"/>
          <w:sz w:val="22"/>
          <w:szCs w:val="22"/>
        </w:rPr>
      </w:pPr>
      <w:r>
        <w:rPr>
          <w:rFonts w:ascii="Gisha" w:hAnsi="Gisha" w:cs="Gisha"/>
          <w:sz w:val="22"/>
          <w:szCs w:val="22"/>
        </w:rPr>
        <w:t>La temática a abordar se sugerirá por parte de los docentes</w:t>
      </w:r>
      <w:r w:rsidR="00141159">
        <w:rPr>
          <w:rFonts w:ascii="Gisha" w:hAnsi="Gisha" w:cs="Gisha"/>
          <w:sz w:val="22"/>
          <w:szCs w:val="22"/>
        </w:rPr>
        <w:t xml:space="preserve"> para ser abordada por el grupo completo de estudiantes o </w:t>
      </w:r>
      <w:r>
        <w:rPr>
          <w:rFonts w:ascii="Gisha" w:hAnsi="Gisha" w:cs="Gisha"/>
          <w:sz w:val="22"/>
          <w:szCs w:val="22"/>
        </w:rPr>
        <w:t>se asignará a cada estudiante una responsabilidad particular sobre algún componente temático</w:t>
      </w:r>
      <w:r w:rsidR="00141159">
        <w:rPr>
          <w:rFonts w:ascii="Gisha" w:hAnsi="Gisha" w:cs="Gisha"/>
          <w:sz w:val="22"/>
          <w:szCs w:val="22"/>
        </w:rPr>
        <w:t>.</w:t>
      </w:r>
    </w:p>
    <w:p w:rsidR="00141159" w:rsidRDefault="00141159" w:rsidP="00556558">
      <w:pPr>
        <w:widowControl w:val="0"/>
        <w:ind w:left="0" w:firstLine="0"/>
        <w:rPr>
          <w:rFonts w:ascii="Gisha" w:hAnsi="Gisha" w:cs="Gisha"/>
          <w:sz w:val="22"/>
          <w:szCs w:val="22"/>
        </w:rPr>
      </w:pPr>
    </w:p>
    <w:p w:rsidR="009C6A4A" w:rsidRPr="009C6A4A" w:rsidRDefault="00141159" w:rsidP="00556558">
      <w:pPr>
        <w:widowControl w:val="0"/>
        <w:ind w:left="0" w:firstLine="0"/>
        <w:rPr>
          <w:rFonts w:ascii="Gisha" w:hAnsi="Gisha" w:cs="Gisha"/>
          <w:b/>
          <w:sz w:val="22"/>
          <w:szCs w:val="22"/>
        </w:rPr>
      </w:pPr>
      <w:r>
        <w:rPr>
          <w:rFonts w:ascii="Gisha" w:hAnsi="Gisha" w:cs="Gisha"/>
          <w:sz w:val="22"/>
          <w:szCs w:val="22"/>
        </w:rPr>
        <w:t>Para la evaluación del trabajo de campo se sugiere la presentación de informes escritos estilo artículo científico que quedarán como archivo histórico en el programa de maestría y serán entregados a las comunidades o instituciones respectivas. Igualmente, se sugiere la socialización de resultados a nivel interno entre el grupo de estudiantes o ante la comunidas e institución según los acuerdos previos.</w:t>
      </w:r>
      <w:r w:rsidR="006A3849">
        <w:rPr>
          <w:rFonts w:ascii="Gisha" w:hAnsi="Gisha" w:cs="Gisha"/>
          <w:sz w:val="22"/>
          <w:szCs w:val="22"/>
        </w:rPr>
        <w:t xml:space="preserve"> </w:t>
      </w:r>
    </w:p>
    <w:p w:rsidR="00556558" w:rsidRDefault="00556558" w:rsidP="00FF6F51">
      <w:pPr>
        <w:ind w:left="0" w:firstLine="0"/>
        <w:rPr>
          <w:rFonts w:ascii="Gisha" w:hAnsi="Gisha" w:cs="Gisha"/>
          <w:sz w:val="22"/>
          <w:szCs w:val="22"/>
          <w:highlight w:val="yellow"/>
        </w:rPr>
      </w:pPr>
    </w:p>
    <w:p w:rsidR="00B7799D" w:rsidRPr="007061FF" w:rsidRDefault="00B7799D" w:rsidP="0067476D">
      <w:pPr>
        <w:pStyle w:val="Puesto"/>
        <w:ind w:left="0" w:firstLine="0"/>
        <w:jc w:val="both"/>
        <w:outlineLvl w:val="0"/>
        <w:rPr>
          <w:rFonts w:ascii="Gisha" w:eastAsia="SimSun" w:hAnsi="Gisha" w:cs="Gisha"/>
          <w:b w:val="0"/>
          <w:szCs w:val="22"/>
          <w:lang w:val="es-CO" w:eastAsia="zh-CN"/>
        </w:rPr>
      </w:pPr>
    </w:p>
    <w:p w:rsidR="00CF59B4" w:rsidRPr="007061FF" w:rsidRDefault="00141159" w:rsidP="0067476D">
      <w:pPr>
        <w:pStyle w:val="Puesto"/>
        <w:ind w:left="0" w:firstLine="0"/>
        <w:jc w:val="both"/>
        <w:outlineLvl w:val="0"/>
        <w:rPr>
          <w:rFonts w:ascii="Gisha" w:hAnsi="Gisha" w:cs="Gisha"/>
          <w:szCs w:val="22"/>
          <w:lang w:val="es-CO"/>
        </w:rPr>
      </w:pPr>
      <w:r>
        <w:rPr>
          <w:rFonts w:ascii="Gisha" w:hAnsi="Gisha" w:cs="Gisha"/>
          <w:szCs w:val="22"/>
          <w:lang w:val="es-CO"/>
        </w:rPr>
        <w:t>5.2</w:t>
      </w:r>
      <w:r w:rsidR="00CF59B4" w:rsidRPr="007061FF">
        <w:rPr>
          <w:rFonts w:ascii="Gisha" w:hAnsi="Gisha" w:cs="Gisha"/>
          <w:szCs w:val="22"/>
          <w:lang w:val="es-CO"/>
        </w:rPr>
        <w:t xml:space="preserve"> Modalidad: </w:t>
      </w:r>
      <w:r w:rsidR="00CF59B4" w:rsidRPr="007061FF">
        <w:rPr>
          <w:rFonts w:ascii="Gisha" w:hAnsi="Gisha" w:cs="Gisha"/>
          <w:b w:val="0"/>
          <w:szCs w:val="22"/>
          <w:lang w:val="es-CO"/>
        </w:rPr>
        <w:t>Presencial.</w:t>
      </w:r>
    </w:p>
    <w:p w:rsidR="00CF59B4" w:rsidRPr="007061FF" w:rsidRDefault="00CF59B4" w:rsidP="0067476D">
      <w:pPr>
        <w:ind w:left="337"/>
        <w:rPr>
          <w:rFonts w:ascii="Gisha" w:eastAsia="Times New Roman" w:hAnsi="Gisha" w:cs="Gisha"/>
          <w:sz w:val="22"/>
          <w:szCs w:val="22"/>
          <w:lang w:eastAsia="es-CO"/>
        </w:rPr>
      </w:pPr>
    </w:p>
    <w:p w:rsidR="00CF59B4" w:rsidRPr="007061FF" w:rsidRDefault="00141159" w:rsidP="0067476D">
      <w:pPr>
        <w:ind w:left="0" w:firstLine="0"/>
        <w:rPr>
          <w:rFonts w:ascii="Gisha" w:hAnsi="Gisha" w:cs="Gisha"/>
          <w:sz w:val="22"/>
          <w:szCs w:val="22"/>
        </w:rPr>
      </w:pPr>
      <w:r>
        <w:rPr>
          <w:rFonts w:ascii="Gisha" w:eastAsia="Times New Roman" w:hAnsi="Gisha" w:cs="Gisha"/>
          <w:b/>
          <w:sz w:val="22"/>
          <w:szCs w:val="22"/>
          <w:lang w:eastAsia="es-CO"/>
        </w:rPr>
        <w:t>5.3</w:t>
      </w:r>
      <w:r w:rsidR="00CF59B4" w:rsidRPr="007061FF">
        <w:rPr>
          <w:rFonts w:ascii="Gisha" w:eastAsia="Times New Roman" w:hAnsi="Gisha" w:cs="Gisha"/>
          <w:b/>
          <w:sz w:val="22"/>
          <w:szCs w:val="22"/>
          <w:lang w:eastAsia="es-CO"/>
        </w:rPr>
        <w:t xml:space="preserve"> Horario: </w:t>
      </w:r>
      <w:r w:rsidR="00CF59B4" w:rsidRPr="007061FF">
        <w:rPr>
          <w:rFonts w:ascii="Gisha" w:eastAsia="Times New Roman" w:hAnsi="Gisha" w:cs="Gisha"/>
          <w:sz w:val="22"/>
          <w:szCs w:val="22"/>
          <w:lang w:eastAsia="es-CO"/>
        </w:rPr>
        <w:t xml:space="preserve">Las clases presenciales se llevarán a cabo de lunes a viernes de 4-7 p.m. y los sábados de 8-12 m y 2-6 p.m. Las diferentes asignaturas se ofrecerán de manera modular de modo que los estudiantes estarán cursando una sola materia al tiempo. </w:t>
      </w:r>
    </w:p>
    <w:p w:rsidR="00CF59B4" w:rsidRPr="007061FF" w:rsidRDefault="00CF59B4" w:rsidP="0067476D">
      <w:pPr>
        <w:ind w:left="337"/>
        <w:rPr>
          <w:rFonts w:ascii="Gisha" w:hAnsi="Gisha" w:cs="Gisha"/>
          <w:sz w:val="22"/>
          <w:szCs w:val="22"/>
        </w:rPr>
      </w:pPr>
    </w:p>
    <w:p w:rsidR="00F41686" w:rsidRPr="007061FF" w:rsidRDefault="00F41686" w:rsidP="0067476D">
      <w:pPr>
        <w:pStyle w:val="WW-Predeterminado"/>
        <w:jc w:val="both"/>
        <w:rPr>
          <w:rFonts w:ascii="Gisha" w:hAnsi="Gisha" w:cs="Gisha"/>
          <w:color w:val="000000"/>
          <w:sz w:val="22"/>
          <w:szCs w:val="22"/>
        </w:rPr>
      </w:pPr>
      <w:r w:rsidRPr="007061FF">
        <w:rPr>
          <w:rFonts w:ascii="Gisha" w:hAnsi="Gisha" w:cs="Gisha"/>
          <w:sz w:val="22"/>
          <w:szCs w:val="22"/>
        </w:rPr>
        <w:t>La Maestría en Ciencias biológicas de la Universidad de Nariño se encuentra organizada con base en el sistema de créditos con el fin de promover la cooperación académica, la movilidad estudiantil y establecer criterios uniformes para homologación de actividades y experiencias realizadas en programas de formación universitaria similares.</w:t>
      </w:r>
    </w:p>
    <w:p w:rsidR="00F41686" w:rsidRPr="007061FF" w:rsidRDefault="00F41686" w:rsidP="0067476D">
      <w:pPr>
        <w:pStyle w:val="Textoindependiente"/>
        <w:ind w:left="337" w:firstLine="0"/>
        <w:rPr>
          <w:rFonts w:ascii="Gisha" w:hAnsi="Gisha" w:cs="Gisha"/>
          <w:i/>
          <w:color w:val="FF0000"/>
          <w:sz w:val="22"/>
          <w:szCs w:val="22"/>
          <w:lang w:val="es-CO"/>
        </w:rPr>
      </w:pPr>
    </w:p>
    <w:p w:rsidR="00F41686" w:rsidRPr="007061FF" w:rsidRDefault="00F41686" w:rsidP="0067476D">
      <w:pPr>
        <w:pStyle w:val="EstiloTtulo310ptJustificado"/>
        <w:rPr>
          <w:rFonts w:ascii="Gisha" w:hAnsi="Gisha" w:cs="Gisha"/>
          <w:b w:val="0"/>
          <w:sz w:val="22"/>
          <w:szCs w:val="22"/>
          <w:lang w:val="es-CO"/>
        </w:rPr>
      </w:pPr>
      <w:r w:rsidRPr="007061FF">
        <w:rPr>
          <w:rFonts w:ascii="Gisha" w:hAnsi="Gisha" w:cs="Gisha"/>
          <w:b w:val="0"/>
          <w:sz w:val="22"/>
          <w:szCs w:val="22"/>
          <w:lang w:val="es-CO"/>
        </w:rPr>
        <w:t>Las principales razones para adoptar el sistema de créditos en este programa de posgrado son entre otras:</w:t>
      </w:r>
    </w:p>
    <w:p w:rsidR="00F41686" w:rsidRPr="007061FF" w:rsidRDefault="00F41686" w:rsidP="0067476D">
      <w:pPr>
        <w:pStyle w:val="Textoindependiente"/>
        <w:ind w:left="337" w:firstLine="0"/>
        <w:rPr>
          <w:rFonts w:ascii="Gisha" w:hAnsi="Gisha" w:cs="Gisha"/>
          <w:sz w:val="22"/>
          <w:szCs w:val="22"/>
          <w:lang w:val="es-CO"/>
        </w:rPr>
      </w:pP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Racionalizar el diseño y ejecución de las diferentes actividades académicas en relación con los criterios de pertinencia calidad y eficiencia.</w:t>
      </w: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Organizar el trabajo y el esfuerzo académico del estudiante en cada asignatura o actividad, en cada periodo académico y en el conjunto de sus procesos de formación.</w:t>
      </w: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Fomentar el compromiso y el trabajo autónomo de los estudiantes en su proceso de formación.</w:t>
      </w: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Promover la utilización y el acceso a diferentes tipos de experiencias y entornos de aprendizaje flexibles.</w:t>
      </w: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Estimular la oferta de cursos, articulando e integrando diversas estrategias y modalidades pedagógicas.</w:t>
      </w:r>
    </w:p>
    <w:p w:rsidR="00F41686" w:rsidRPr="007061FF" w:rsidRDefault="00F41686" w:rsidP="000D29FA">
      <w:pPr>
        <w:pStyle w:val="Textoindependiente"/>
        <w:numPr>
          <w:ilvl w:val="0"/>
          <w:numId w:val="142"/>
        </w:numPr>
        <w:suppressAutoHyphens/>
        <w:spacing w:after="200"/>
        <w:ind w:left="357" w:hanging="357"/>
        <w:rPr>
          <w:rFonts w:ascii="Gisha" w:hAnsi="Gisha" w:cs="Gisha"/>
          <w:sz w:val="22"/>
          <w:szCs w:val="22"/>
          <w:lang w:val="es-CO"/>
        </w:rPr>
      </w:pPr>
      <w:r w:rsidRPr="007061FF">
        <w:rPr>
          <w:rFonts w:ascii="Gisha" w:hAnsi="Gisha" w:cs="Gisha"/>
          <w:sz w:val="22"/>
          <w:szCs w:val="22"/>
          <w:lang w:val="es-CO"/>
        </w:rPr>
        <w:t xml:space="preserve">Facilitar la homologación  y la movilidad estudiantil. </w:t>
      </w:r>
    </w:p>
    <w:p w:rsidR="00F41686" w:rsidRPr="007061FF" w:rsidRDefault="00F41686" w:rsidP="0067476D">
      <w:pPr>
        <w:ind w:left="0" w:firstLine="0"/>
        <w:rPr>
          <w:rFonts w:ascii="Gisha" w:hAnsi="Gisha" w:cs="Gisha"/>
          <w:sz w:val="22"/>
          <w:szCs w:val="22"/>
        </w:rPr>
      </w:pPr>
    </w:p>
    <w:p w:rsidR="00E3744B" w:rsidRPr="007061FF" w:rsidRDefault="00F41686" w:rsidP="0067476D">
      <w:pPr>
        <w:ind w:left="0" w:firstLine="0"/>
        <w:rPr>
          <w:rFonts w:ascii="Gisha" w:hAnsi="Gisha" w:cs="Gisha"/>
          <w:szCs w:val="22"/>
        </w:rPr>
      </w:pPr>
      <w:r w:rsidRPr="007061FF">
        <w:rPr>
          <w:rFonts w:ascii="Gisha" w:hAnsi="Gisha" w:cs="Gisha"/>
          <w:sz w:val="22"/>
          <w:szCs w:val="22"/>
        </w:rPr>
        <w:lastRenderedPageBreak/>
        <w:t>El plan de estudios del Programa Académico de  Maestría en en Cienci</w:t>
      </w:r>
      <w:r w:rsidR="009B0B48" w:rsidRPr="007061FF">
        <w:rPr>
          <w:rFonts w:ascii="Gisha" w:hAnsi="Gisha" w:cs="Gisha"/>
          <w:sz w:val="22"/>
          <w:szCs w:val="22"/>
        </w:rPr>
        <w:t>a</w:t>
      </w:r>
      <w:r w:rsidRPr="007061FF">
        <w:rPr>
          <w:rFonts w:ascii="Gisha" w:hAnsi="Gisha" w:cs="Gisha"/>
          <w:sz w:val="22"/>
          <w:szCs w:val="22"/>
        </w:rPr>
        <w:t>s Biológicas tiene un total de 58 créditos y una duración de 4 semestres incluyendo el planteamiento, ejecución y culminación del trabajo de grado</w:t>
      </w:r>
      <w:r w:rsidR="009B0B48" w:rsidRPr="007061FF">
        <w:rPr>
          <w:rFonts w:ascii="Gisha" w:hAnsi="Gisha" w:cs="Gisha"/>
          <w:sz w:val="22"/>
          <w:szCs w:val="22"/>
        </w:rPr>
        <w:t xml:space="preserve"> (Tabla 3)</w:t>
      </w:r>
      <w:r w:rsidRPr="007061FF">
        <w:rPr>
          <w:rFonts w:ascii="Gisha" w:hAnsi="Gisha" w:cs="Gisha"/>
          <w:sz w:val="22"/>
          <w:szCs w:val="22"/>
        </w:rPr>
        <w:t xml:space="preserve">. </w:t>
      </w:r>
      <w:r w:rsidR="00E3744B" w:rsidRPr="007061FF">
        <w:rPr>
          <w:rFonts w:ascii="Gisha" w:hAnsi="Gisha" w:cs="Gisha"/>
          <w:szCs w:val="22"/>
        </w:rPr>
        <w:t>Como base para la asignación de créditos y atendiendo a la propuesta del Ministerio de Educación, se consideraron las siguientes condiciones:</w:t>
      </w:r>
    </w:p>
    <w:p w:rsidR="00E3744B" w:rsidRPr="007061FF" w:rsidRDefault="00E3744B" w:rsidP="0067476D">
      <w:pPr>
        <w:pStyle w:val="Puesto"/>
        <w:ind w:left="337"/>
        <w:jc w:val="both"/>
        <w:outlineLvl w:val="0"/>
        <w:rPr>
          <w:rFonts w:ascii="Gisha" w:hAnsi="Gisha" w:cs="Gisha"/>
          <w:b w:val="0"/>
          <w:szCs w:val="22"/>
          <w:lang w:val="es-CO"/>
        </w:rPr>
      </w:pP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El estudiante trabaja durante un periodo de 16 semanas/semestre y por lo tanto se debe considerar este tiempo para el cálculo de todos los créditos.</w:t>
      </w:r>
    </w:p>
    <w:p w:rsidR="00E3744B" w:rsidRPr="007061FF" w:rsidRDefault="00E3744B" w:rsidP="00C96483">
      <w:pPr>
        <w:pStyle w:val="Puesto"/>
        <w:spacing w:after="200"/>
        <w:ind w:left="357" w:hanging="357"/>
        <w:jc w:val="both"/>
        <w:outlineLvl w:val="0"/>
        <w:rPr>
          <w:rFonts w:ascii="Gisha" w:hAnsi="Gisha" w:cs="Gisha"/>
          <w:b w:val="0"/>
          <w:szCs w:val="22"/>
          <w:lang w:val="es-CO"/>
        </w:rPr>
      </w:pP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Un crédito es igual a 48 horas.</w:t>
      </w: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Por cada hora teórica de trabajo con acompañamiento del docente el estudiante debe trabajar de manera individual dos horas.</w:t>
      </w: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Para el componente práctico no hay trabajo independiente adicional del estudiante. Cada 3 horas prácticas de trabajo semanal multiplicado por 16 semanas equivale a 1 crédito.</w:t>
      </w: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Solamente para el caso de las asignaturas del módulo de profundización (electivas) se asigna una hora de trabajo independiente cuando hay un componente práctico.</w:t>
      </w:r>
    </w:p>
    <w:p w:rsidR="00E3744B" w:rsidRPr="007061FF" w:rsidRDefault="00E3744B" w:rsidP="000D29FA">
      <w:pPr>
        <w:pStyle w:val="Puesto"/>
        <w:numPr>
          <w:ilvl w:val="0"/>
          <w:numId w:val="8"/>
        </w:numPr>
        <w:spacing w:after="200"/>
        <w:ind w:left="357" w:hanging="357"/>
        <w:jc w:val="both"/>
        <w:outlineLvl w:val="0"/>
        <w:rPr>
          <w:rFonts w:ascii="Gisha" w:hAnsi="Gisha" w:cs="Gisha"/>
          <w:b w:val="0"/>
          <w:szCs w:val="22"/>
          <w:lang w:val="es-CO"/>
        </w:rPr>
      </w:pPr>
      <w:r w:rsidRPr="007061FF">
        <w:rPr>
          <w:rFonts w:ascii="Gisha" w:hAnsi="Gisha" w:cs="Gisha"/>
          <w:b w:val="0"/>
          <w:szCs w:val="22"/>
          <w:lang w:val="es-CO"/>
        </w:rPr>
        <w:t>Para el caso de trabajo de grado I y II, las actividades están relacionadas con la ejecución y desarrollo del trabajo de grado, en este caso hay una mayor participación del estudiante en todos los procesos, el estudiante realizaentre 5 y 7 horas de trabajo independiente por cada hora de acompañamiento docente.</w:t>
      </w:r>
    </w:p>
    <w:p w:rsidR="00E3744B" w:rsidRPr="007061FF" w:rsidRDefault="00E3744B" w:rsidP="0067476D">
      <w:pPr>
        <w:pStyle w:val="Puesto"/>
        <w:ind w:left="337"/>
        <w:jc w:val="both"/>
        <w:outlineLvl w:val="0"/>
        <w:rPr>
          <w:rFonts w:ascii="Gisha" w:hAnsi="Gisha" w:cs="Gisha"/>
          <w:b w:val="0"/>
          <w:szCs w:val="22"/>
          <w:lang w:val="es-CO"/>
        </w:rPr>
      </w:pPr>
    </w:p>
    <w:p w:rsidR="00E3744B" w:rsidRPr="007061FF" w:rsidRDefault="00E3744B" w:rsidP="0067476D">
      <w:pPr>
        <w:ind w:left="337"/>
        <w:rPr>
          <w:rFonts w:ascii="Gisha" w:eastAsia="Times New Roman" w:hAnsi="Gisha" w:cs="Gisha"/>
          <w:sz w:val="22"/>
          <w:szCs w:val="22"/>
          <w:lang w:eastAsia="es-CO"/>
        </w:rPr>
      </w:pPr>
      <w:r w:rsidRPr="007061FF">
        <w:rPr>
          <w:rFonts w:ascii="Gisha" w:hAnsi="Gisha" w:cs="Gisha"/>
          <w:b/>
          <w:szCs w:val="22"/>
        </w:rPr>
        <w:br w:type="page"/>
      </w:r>
    </w:p>
    <w:p w:rsidR="00E3744B" w:rsidRPr="007061FF" w:rsidRDefault="00E3744B" w:rsidP="0067476D">
      <w:pPr>
        <w:pStyle w:val="Puesto"/>
        <w:ind w:left="337"/>
        <w:jc w:val="both"/>
        <w:outlineLvl w:val="0"/>
        <w:rPr>
          <w:rFonts w:ascii="Gisha" w:hAnsi="Gisha" w:cs="Gisha"/>
          <w:b w:val="0"/>
          <w:szCs w:val="22"/>
          <w:lang w:val="es-CO"/>
        </w:rPr>
        <w:sectPr w:rsidR="00E3744B" w:rsidRPr="007061FF" w:rsidSect="009D3EC1">
          <w:headerReference w:type="default" r:id="rId46"/>
          <w:footerReference w:type="default" r:id="rId47"/>
          <w:pgSz w:w="12240" w:h="15840"/>
          <w:pgMar w:top="1701" w:right="1701" w:bottom="1701" w:left="2268" w:header="709" w:footer="709" w:gutter="0"/>
          <w:cols w:space="708"/>
          <w:docGrid w:linePitch="360"/>
        </w:sectPr>
      </w:pPr>
    </w:p>
    <w:p w:rsidR="00E3744B" w:rsidRPr="007061FF" w:rsidRDefault="00E3744B" w:rsidP="0067476D">
      <w:pPr>
        <w:pStyle w:val="Puesto"/>
        <w:ind w:left="337"/>
        <w:jc w:val="both"/>
        <w:outlineLvl w:val="0"/>
        <w:rPr>
          <w:rFonts w:ascii="Gisha" w:hAnsi="Gisha" w:cs="Gisha"/>
          <w:b w:val="0"/>
          <w:szCs w:val="22"/>
          <w:lang w:val="es-CO"/>
        </w:rPr>
      </w:pPr>
    </w:p>
    <w:p w:rsidR="00E3744B" w:rsidRPr="007061FF" w:rsidRDefault="00E3744B" w:rsidP="0067476D">
      <w:pPr>
        <w:pStyle w:val="Puesto"/>
        <w:ind w:left="337"/>
        <w:outlineLvl w:val="0"/>
        <w:rPr>
          <w:rFonts w:ascii="Gisha" w:hAnsi="Gisha" w:cs="Gisha"/>
          <w:szCs w:val="22"/>
          <w:lang w:val="es-CO"/>
        </w:rPr>
      </w:pPr>
      <w:r w:rsidRPr="007061FF">
        <w:rPr>
          <w:rFonts w:ascii="Gisha" w:hAnsi="Gisha" w:cs="Gisha"/>
          <w:szCs w:val="22"/>
          <w:lang w:val="es-CO"/>
        </w:rPr>
        <w:t xml:space="preserve">Tabla </w:t>
      </w:r>
      <w:r w:rsidR="00F41686" w:rsidRPr="007061FF">
        <w:rPr>
          <w:rFonts w:ascii="Gisha" w:hAnsi="Gisha" w:cs="Gisha"/>
          <w:szCs w:val="22"/>
          <w:lang w:val="es-CO"/>
        </w:rPr>
        <w:t>3</w:t>
      </w:r>
      <w:r w:rsidRPr="007061FF">
        <w:rPr>
          <w:rFonts w:ascii="Gisha" w:hAnsi="Gisha" w:cs="Gisha"/>
          <w:szCs w:val="22"/>
          <w:lang w:val="es-CO"/>
        </w:rPr>
        <w:t>. Número de Créditos Asignados a las Materias del Plan de Estudios de la Maestría en Ciencias Biológicas</w:t>
      </w:r>
    </w:p>
    <w:p w:rsidR="00E3744B" w:rsidRPr="007061FF" w:rsidRDefault="00E3744B" w:rsidP="0067476D">
      <w:pPr>
        <w:pStyle w:val="Puesto"/>
        <w:ind w:left="337"/>
        <w:outlineLvl w:val="0"/>
        <w:rPr>
          <w:rFonts w:ascii="Gisha" w:hAnsi="Gisha" w:cs="Gisha"/>
          <w:b w:val="0"/>
          <w:szCs w:val="22"/>
          <w:lang w:val="es-CO"/>
        </w:rPr>
      </w:pPr>
    </w:p>
    <w:tbl>
      <w:tblPr>
        <w:tblW w:w="13116" w:type="dxa"/>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ayout w:type="fixed"/>
        <w:tblLook w:val="04A0" w:firstRow="1" w:lastRow="0" w:firstColumn="1" w:lastColumn="0" w:noHBand="0" w:noVBand="1"/>
      </w:tblPr>
      <w:tblGrid>
        <w:gridCol w:w="2127"/>
        <w:gridCol w:w="1134"/>
        <w:gridCol w:w="1843"/>
        <w:gridCol w:w="1559"/>
        <w:gridCol w:w="2323"/>
        <w:gridCol w:w="1559"/>
        <w:gridCol w:w="1295"/>
        <w:gridCol w:w="1276"/>
      </w:tblGrid>
      <w:tr w:rsidR="00E3744B" w:rsidRPr="007061FF" w:rsidTr="0067476D">
        <w:trPr>
          <w:jc w:val="center"/>
        </w:trPr>
        <w:tc>
          <w:tcPr>
            <w:tcW w:w="2127" w:type="dxa"/>
            <w:shd w:val="clear" w:color="auto" w:fill="244061" w:themeFill="accent1" w:themeFillShade="80"/>
            <w:vAlign w:val="center"/>
          </w:tcPr>
          <w:p w:rsidR="00E3744B" w:rsidRPr="007061FF" w:rsidRDefault="00E3744B" w:rsidP="007A3FCB">
            <w:pPr>
              <w:pStyle w:val="Puesto"/>
              <w:outlineLvl w:val="0"/>
              <w:rPr>
                <w:rFonts w:ascii="Gisha" w:hAnsi="Gisha" w:cs="Gisha"/>
                <w:b w:val="0"/>
                <w:sz w:val="18"/>
                <w:szCs w:val="18"/>
                <w:lang w:val="es-CO"/>
              </w:rPr>
            </w:pPr>
            <w:r w:rsidRPr="007061FF">
              <w:rPr>
                <w:rFonts w:ascii="Gisha" w:hAnsi="Gisha" w:cs="Gisha"/>
                <w:b w:val="0"/>
                <w:sz w:val="18"/>
                <w:szCs w:val="18"/>
                <w:lang w:val="es-CO"/>
              </w:rPr>
              <w:t>1</w:t>
            </w:r>
          </w:p>
          <w:p w:rsidR="00E3744B" w:rsidRPr="007061FF" w:rsidRDefault="00E3744B" w:rsidP="007A3FCB">
            <w:pPr>
              <w:pStyle w:val="Puesto"/>
              <w:outlineLvl w:val="0"/>
              <w:rPr>
                <w:rFonts w:ascii="Gisha" w:hAnsi="Gisha" w:cs="Gisha"/>
                <w:b w:val="0"/>
                <w:sz w:val="18"/>
                <w:szCs w:val="18"/>
                <w:lang w:val="es-CO"/>
              </w:rPr>
            </w:pPr>
            <w:r w:rsidRPr="007061FF">
              <w:rPr>
                <w:rFonts w:ascii="Gisha" w:hAnsi="Gisha" w:cs="Gisha"/>
                <w:b w:val="0"/>
                <w:sz w:val="18"/>
                <w:szCs w:val="18"/>
                <w:lang w:val="es-CO"/>
              </w:rPr>
              <w:t>Tipo de asignatura</w:t>
            </w:r>
          </w:p>
        </w:tc>
        <w:tc>
          <w:tcPr>
            <w:tcW w:w="1134" w:type="dxa"/>
            <w:shd w:val="clear" w:color="auto" w:fill="244061" w:themeFill="accent1" w:themeFillShade="80"/>
            <w:vAlign w:val="center"/>
          </w:tcPr>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2</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Número de horas de clase por semana</w:t>
            </w:r>
          </w:p>
        </w:tc>
        <w:tc>
          <w:tcPr>
            <w:tcW w:w="1843" w:type="dxa"/>
            <w:shd w:val="clear" w:color="auto" w:fill="244061" w:themeFill="accent1" w:themeFillShade="80"/>
            <w:vAlign w:val="center"/>
          </w:tcPr>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3</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Número de horas de trabajo independiente por semana</w:t>
            </w:r>
          </w:p>
        </w:tc>
        <w:tc>
          <w:tcPr>
            <w:tcW w:w="1559" w:type="dxa"/>
            <w:shd w:val="clear" w:color="auto" w:fill="244061"/>
            <w:vAlign w:val="center"/>
          </w:tcPr>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4</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Total de horas de trabajo por semana</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(2 + 3)</w:t>
            </w:r>
          </w:p>
        </w:tc>
        <w:tc>
          <w:tcPr>
            <w:tcW w:w="2323" w:type="dxa"/>
            <w:shd w:val="clear" w:color="auto" w:fill="244061"/>
            <w:vAlign w:val="center"/>
          </w:tcPr>
          <w:p w:rsidR="00E3744B" w:rsidRPr="007061FF" w:rsidRDefault="00E3744B" w:rsidP="007A3FCB">
            <w:pPr>
              <w:pStyle w:val="Puesto"/>
              <w:ind w:left="-38" w:firstLine="0"/>
              <w:outlineLvl w:val="0"/>
              <w:rPr>
                <w:rFonts w:ascii="Gisha" w:hAnsi="Gisha" w:cs="Gisha"/>
                <w:b w:val="0"/>
                <w:sz w:val="18"/>
                <w:szCs w:val="18"/>
                <w:lang w:val="es-CO"/>
              </w:rPr>
            </w:pPr>
            <w:r w:rsidRPr="007061FF">
              <w:rPr>
                <w:rFonts w:ascii="Gisha" w:hAnsi="Gisha" w:cs="Gisha"/>
                <w:b w:val="0"/>
                <w:sz w:val="18"/>
                <w:szCs w:val="18"/>
                <w:lang w:val="es-CO"/>
              </w:rPr>
              <w:t>5</w:t>
            </w:r>
          </w:p>
          <w:p w:rsidR="00E3744B" w:rsidRPr="007061FF" w:rsidRDefault="00E3744B" w:rsidP="007A3FCB">
            <w:pPr>
              <w:pStyle w:val="Puesto"/>
              <w:ind w:left="-38" w:firstLine="0"/>
              <w:outlineLvl w:val="0"/>
              <w:rPr>
                <w:rFonts w:ascii="Gisha" w:hAnsi="Gisha" w:cs="Gisha"/>
                <w:b w:val="0"/>
                <w:sz w:val="18"/>
                <w:szCs w:val="18"/>
                <w:lang w:val="es-CO"/>
              </w:rPr>
            </w:pPr>
            <w:r w:rsidRPr="007061FF">
              <w:rPr>
                <w:rFonts w:ascii="Gisha" w:hAnsi="Gisha" w:cs="Gisha"/>
                <w:b w:val="0"/>
                <w:sz w:val="18"/>
                <w:szCs w:val="18"/>
                <w:lang w:val="es-CO"/>
              </w:rPr>
              <w:t>Total de horas de trabajo al semestre considerando las 16 semanas</w:t>
            </w:r>
          </w:p>
          <w:p w:rsidR="00E3744B" w:rsidRPr="007061FF" w:rsidRDefault="00E3744B" w:rsidP="007A3FCB">
            <w:pPr>
              <w:pStyle w:val="Puesto"/>
              <w:ind w:left="-38" w:firstLine="0"/>
              <w:outlineLvl w:val="0"/>
              <w:rPr>
                <w:rFonts w:ascii="Gisha" w:hAnsi="Gisha" w:cs="Gisha"/>
                <w:b w:val="0"/>
                <w:sz w:val="18"/>
                <w:szCs w:val="18"/>
                <w:lang w:val="es-CO"/>
              </w:rPr>
            </w:pPr>
            <w:r w:rsidRPr="007061FF">
              <w:rPr>
                <w:rFonts w:ascii="Gisha" w:hAnsi="Gisha" w:cs="Gisha"/>
                <w:b w:val="0"/>
                <w:sz w:val="18"/>
                <w:szCs w:val="18"/>
                <w:lang w:val="es-CO"/>
              </w:rPr>
              <w:t xml:space="preserve"> (4 * 16)</w:t>
            </w:r>
          </w:p>
        </w:tc>
        <w:tc>
          <w:tcPr>
            <w:tcW w:w="1559" w:type="dxa"/>
            <w:shd w:val="clear" w:color="auto" w:fill="244061"/>
            <w:vAlign w:val="center"/>
          </w:tcPr>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6</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Número de créditos por asignatura</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(5/48)</w:t>
            </w:r>
          </w:p>
        </w:tc>
        <w:tc>
          <w:tcPr>
            <w:tcW w:w="1295" w:type="dxa"/>
            <w:shd w:val="clear" w:color="auto" w:fill="244061"/>
            <w:vAlign w:val="center"/>
          </w:tcPr>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7</w:t>
            </w:r>
          </w:p>
          <w:p w:rsidR="00E3744B" w:rsidRPr="007061FF" w:rsidRDefault="00E3744B" w:rsidP="007A3FCB">
            <w:pPr>
              <w:pStyle w:val="Puesto"/>
              <w:ind w:left="0" w:firstLine="0"/>
              <w:outlineLvl w:val="0"/>
              <w:rPr>
                <w:rFonts w:ascii="Gisha" w:hAnsi="Gisha" w:cs="Gisha"/>
                <w:b w:val="0"/>
                <w:sz w:val="18"/>
                <w:szCs w:val="18"/>
                <w:lang w:val="es-CO"/>
              </w:rPr>
            </w:pPr>
            <w:r w:rsidRPr="007061FF">
              <w:rPr>
                <w:rFonts w:ascii="Gisha" w:hAnsi="Gisha" w:cs="Gisha"/>
                <w:b w:val="0"/>
                <w:sz w:val="18"/>
                <w:szCs w:val="18"/>
                <w:lang w:val="es-CO"/>
              </w:rPr>
              <w:t>Número de Asignaturas bajo esta condición</w:t>
            </w:r>
          </w:p>
        </w:tc>
        <w:tc>
          <w:tcPr>
            <w:tcW w:w="1276" w:type="dxa"/>
            <w:shd w:val="clear" w:color="auto" w:fill="244061"/>
            <w:vAlign w:val="center"/>
          </w:tcPr>
          <w:p w:rsidR="00E3744B" w:rsidRPr="007061FF" w:rsidRDefault="00E3744B" w:rsidP="007A3FCB">
            <w:pPr>
              <w:pStyle w:val="Puesto"/>
              <w:ind w:left="34" w:hanging="34"/>
              <w:outlineLvl w:val="0"/>
              <w:rPr>
                <w:rFonts w:ascii="Gisha" w:hAnsi="Gisha" w:cs="Gisha"/>
                <w:b w:val="0"/>
                <w:sz w:val="18"/>
                <w:szCs w:val="18"/>
                <w:lang w:val="es-CO"/>
              </w:rPr>
            </w:pPr>
            <w:r w:rsidRPr="007061FF">
              <w:rPr>
                <w:rFonts w:ascii="Gisha" w:hAnsi="Gisha" w:cs="Gisha"/>
                <w:b w:val="0"/>
                <w:sz w:val="18"/>
                <w:szCs w:val="18"/>
                <w:lang w:val="es-CO"/>
              </w:rPr>
              <w:t>8</w:t>
            </w:r>
          </w:p>
          <w:p w:rsidR="00E3744B" w:rsidRPr="007061FF" w:rsidRDefault="00E3744B" w:rsidP="007A3FCB">
            <w:pPr>
              <w:pStyle w:val="Puesto"/>
              <w:ind w:left="34" w:hanging="34"/>
              <w:outlineLvl w:val="0"/>
              <w:rPr>
                <w:rFonts w:ascii="Gisha" w:hAnsi="Gisha" w:cs="Gisha"/>
                <w:b w:val="0"/>
                <w:color w:val="000000"/>
                <w:sz w:val="18"/>
                <w:szCs w:val="18"/>
                <w:lang w:val="es-CO"/>
              </w:rPr>
            </w:pPr>
            <w:r w:rsidRPr="007061FF">
              <w:rPr>
                <w:rFonts w:ascii="Gisha" w:hAnsi="Gisha" w:cs="Gisha"/>
                <w:b w:val="0"/>
                <w:sz w:val="18"/>
                <w:szCs w:val="18"/>
                <w:lang w:val="es-CO"/>
              </w:rPr>
              <w:t>Número de créditos totales</w:t>
            </w:r>
          </w:p>
        </w:tc>
      </w:tr>
      <w:tr w:rsidR="00E3744B" w:rsidRPr="007061FF" w:rsidTr="0067476D">
        <w:trPr>
          <w:jc w:val="center"/>
        </w:trPr>
        <w:tc>
          <w:tcPr>
            <w:tcW w:w="2127" w:type="dxa"/>
            <w:shd w:val="clear" w:color="auto" w:fill="FFFFCC"/>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 xml:space="preserve">Básico </w:t>
            </w:r>
          </w:p>
          <w:p w:rsidR="00E3744B" w:rsidRPr="007061FF" w:rsidRDefault="00E3744B" w:rsidP="007A3FCB">
            <w:pPr>
              <w:pStyle w:val="Puesto"/>
              <w:ind w:left="-34" w:firstLine="34"/>
              <w:jc w:val="left"/>
              <w:outlineLvl w:val="0"/>
              <w:rPr>
                <w:rFonts w:ascii="Gisha" w:hAnsi="Gisha" w:cs="Gisha"/>
                <w:b w:val="0"/>
                <w:sz w:val="20"/>
                <w:szCs w:val="18"/>
                <w:lang w:val="es-CO"/>
              </w:rPr>
            </w:pPr>
            <w:r w:rsidRPr="007061FF">
              <w:rPr>
                <w:rFonts w:ascii="Gisha" w:hAnsi="Gisha" w:cs="Gisha"/>
                <w:b w:val="0"/>
                <w:sz w:val="20"/>
                <w:szCs w:val="18"/>
                <w:lang w:val="es-CO"/>
              </w:rPr>
              <w:t>(Biología Evolutiva,</w:t>
            </w:r>
          </w:p>
          <w:p w:rsidR="00E3744B" w:rsidRPr="007061FF" w:rsidRDefault="00E3744B" w:rsidP="007A3FCB">
            <w:pPr>
              <w:pStyle w:val="Puesto"/>
              <w:ind w:left="-34" w:firstLine="0"/>
              <w:jc w:val="left"/>
              <w:outlineLvl w:val="0"/>
              <w:rPr>
                <w:rFonts w:ascii="Gisha" w:hAnsi="Gisha" w:cs="Gisha"/>
                <w:b w:val="0"/>
                <w:sz w:val="20"/>
                <w:szCs w:val="18"/>
                <w:lang w:val="es-CO"/>
              </w:rPr>
            </w:pPr>
            <w:r w:rsidRPr="007061FF">
              <w:rPr>
                <w:rFonts w:ascii="Gisha" w:hAnsi="Gisha" w:cs="Gisha"/>
                <w:b w:val="0"/>
                <w:sz w:val="20"/>
                <w:szCs w:val="18"/>
                <w:lang w:val="es-CO"/>
              </w:rPr>
              <w:t>Ecología Tropical, Biología Molecular)</w:t>
            </w:r>
          </w:p>
        </w:tc>
        <w:tc>
          <w:tcPr>
            <w:tcW w:w="1134"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 T</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 P</w:t>
            </w:r>
          </w:p>
        </w:tc>
        <w:tc>
          <w:tcPr>
            <w:tcW w:w="184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6</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0</w:t>
            </w: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9</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w:t>
            </w:r>
          </w:p>
        </w:tc>
        <w:tc>
          <w:tcPr>
            <w:tcW w:w="232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144</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48</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Total: 192</w:t>
            </w:r>
          </w:p>
          <w:p w:rsidR="00E3744B" w:rsidRPr="007061FF" w:rsidRDefault="00E3744B" w:rsidP="007A3FCB">
            <w:pPr>
              <w:pStyle w:val="Puesto"/>
              <w:outlineLvl w:val="0"/>
              <w:rPr>
                <w:rFonts w:ascii="Gisha" w:hAnsi="Gisha" w:cs="Gisha"/>
                <w:b w:val="0"/>
                <w:sz w:val="20"/>
                <w:szCs w:val="18"/>
                <w:lang w:val="es-CO"/>
              </w:rPr>
            </w:pP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tc>
        <w:tc>
          <w:tcPr>
            <w:tcW w:w="1295" w:type="dxa"/>
            <w:shd w:val="clear" w:color="auto" w:fill="FFFFCC"/>
          </w:tcPr>
          <w:p w:rsidR="00E3744B" w:rsidRPr="007061FF" w:rsidRDefault="00E3744B" w:rsidP="007A3FCB">
            <w:pPr>
              <w:pStyle w:val="Puesto"/>
              <w:outlineLvl w:val="0"/>
              <w:rPr>
                <w:rFonts w:ascii="Gisha" w:hAnsi="Gisha" w:cs="Gisha"/>
                <w:b w:val="0"/>
                <w:sz w:val="20"/>
                <w:szCs w:val="18"/>
                <w:lang w:val="es-CO"/>
              </w:rPr>
            </w:pPr>
          </w:p>
          <w:p w:rsidR="00E3744B" w:rsidRPr="007061FF" w:rsidRDefault="00E3744B" w:rsidP="007A3FCB">
            <w:pPr>
              <w:pStyle w:val="Puesto"/>
              <w:outlineLvl w:val="0"/>
              <w:rPr>
                <w:rFonts w:ascii="Gisha" w:hAnsi="Gisha" w:cs="Gisha"/>
                <w:b w:val="0"/>
                <w:sz w:val="20"/>
                <w:szCs w:val="18"/>
                <w:lang w:val="es-CO"/>
              </w:rPr>
            </w:pP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w:t>
            </w:r>
          </w:p>
        </w:tc>
        <w:tc>
          <w:tcPr>
            <w:tcW w:w="1276" w:type="dxa"/>
            <w:shd w:val="clear" w:color="auto" w:fill="FFFFCC"/>
          </w:tcPr>
          <w:p w:rsidR="00E3744B" w:rsidRPr="007061FF" w:rsidRDefault="00E3744B" w:rsidP="007A3FCB">
            <w:pPr>
              <w:pStyle w:val="Puesto"/>
              <w:ind w:left="34" w:hanging="34"/>
              <w:outlineLvl w:val="0"/>
              <w:rPr>
                <w:rFonts w:ascii="Gisha" w:hAnsi="Gisha" w:cs="Gisha"/>
                <w:b w:val="0"/>
                <w:sz w:val="20"/>
                <w:szCs w:val="18"/>
                <w:lang w:val="es-CO"/>
              </w:rPr>
            </w:pPr>
          </w:p>
          <w:p w:rsidR="00E3744B" w:rsidRPr="007061FF" w:rsidRDefault="00E3744B" w:rsidP="007A3FCB">
            <w:pPr>
              <w:pStyle w:val="Puesto"/>
              <w:ind w:left="34" w:hanging="34"/>
              <w:outlineLvl w:val="0"/>
              <w:rPr>
                <w:rFonts w:ascii="Gisha" w:hAnsi="Gisha" w:cs="Gisha"/>
                <w:b w:val="0"/>
                <w:sz w:val="20"/>
                <w:szCs w:val="18"/>
                <w:lang w:val="es-CO"/>
              </w:rPr>
            </w:pPr>
          </w:p>
          <w:p w:rsidR="00E3744B" w:rsidRPr="007061FF" w:rsidRDefault="00E3744B" w:rsidP="007A3FCB">
            <w:pPr>
              <w:pStyle w:val="Puesto"/>
              <w:ind w:left="34" w:hanging="34"/>
              <w:outlineLvl w:val="0"/>
              <w:rPr>
                <w:rFonts w:ascii="Gisha" w:hAnsi="Gisha" w:cs="Gisha"/>
                <w:b w:val="0"/>
                <w:sz w:val="20"/>
                <w:szCs w:val="18"/>
                <w:lang w:val="es-CO"/>
              </w:rPr>
            </w:pPr>
            <w:r w:rsidRPr="007061FF">
              <w:rPr>
                <w:rFonts w:ascii="Gisha" w:hAnsi="Gisha" w:cs="Gisha"/>
                <w:b w:val="0"/>
                <w:sz w:val="20"/>
                <w:szCs w:val="18"/>
                <w:lang w:val="es-CO"/>
              </w:rPr>
              <w:t>12</w:t>
            </w:r>
          </w:p>
        </w:tc>
      </w:tr>
      <w:tr w:rsidR="00E3744B" w:rsidRPr="007061FF" w:rsidTr="0067476D">
        <w:trPr>
          <w:jc w:val="center"/>
        </w:trPr>
        <w:tc>
          <w:tcPr>
            <w:tcW w:w="2127" w:type="dxa"/>
            <w:shd w:val="clear" w:color="auto" w:fill="FFFFCC"/>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Básico</w:t>
            </w:r>
          </w:p>
          <w:p w:rsidR="00E3744B" w:rsidRPr="007061FF" w:rsidRDefault="00E3744B" w:rsidP="007A3FCB">
            <w:pPr>
              <w:pStyle w:val="Puesto"/>
              <w:jc w:val="left"/>
              <w:outlineLvl w:val="0"/>
              <w:rPr>
                <w:rFonts w:ascii="Gisha" w:hAnsi="Gisha" w:cs="Gisha"/>
                <w:b w:val="0"/>
                <w:sz w:val="20"/>
                <w:szCs w:val="18"/>
                <w:lang w:val="es-CO"/>
              </w:rPr>
            </w:pPr>
            <w:r w:rsidRPr="007061FF">
              <w:rPr>
                <w:rFonts w:ascii="Gisha" w:hAnsi="Gisha" w:cs="Gisha"/>
                <w:b w:val="0"/>
                <w:sz w:val="20"/>
                <w:szCs w:val="18"/>
                <w:lang w:val="es-CO"/>
              </w:rPr>
              <w:t>(Publicación científica)</w:t>
            </w:r>
          </w:p>
        </w:tc>
        <w:tc>
          <w:tcPr>
            <w:tcW w:w="1134"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 T</w:t>
            </w:r>
          </w:p>
          <w:p w:rsidR="00E3744B" w:rsidRPr="007061FF" w:rsidRDefault="00E3744B" w:rsidP="007A3FCB">
            <w:pPr>
              <w:pStyle w:val="Puesto"/>
              <w:outlineLvl w:val="0"/>
              <w:rPr>
                <w:rFonts w:ascii="Gisha" w:hAnsi="Gisha" w:cs="Gisha"/>
                <w:b w:val="0"/>
                <w:sz w:val="20"/>
                <w:szCs w:val="18"/>
                <w:lang w:val="es-CO"/>
              </w:rPr>
            </w:pPr>
          </w:p>
        </w:tc>
        <w:tc>
          <w:tcPr>
            <w:tcW w:w="184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6</w:t>
            </w:r>
          </w:p>
          <w:p w:rsidR="00E3744B" w:rsidRPr="007061FF" w:rsidRDefault="00E3744B" w:rsidP="007A3FCB">
            <w:pPr>
              <w:pStyle w:val="Puesto"/>
              <w:outlineLvl w:val="0"/>
              <w:rPr>
                <w:rFonts w:ascii="Gisha" w:hAnsi="Gisha" w:cs="Gisha"/>
                <w:b w:val="0"/>
                <w:sz w:val="20"/>
                <w:szCs w:val="18"/>
                <w:lang w:val="es-CO"/>
              </w:rPr>
            </w:pP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9</w:t>
            </w:r>
          </w:p>
          <w:p w:rsidR="00E3744B" w:rsidRPr="007061FF" w:rsidRDefault="00E3744B" w:rsidP="007A3FCB">
            <w:pPr>
              <w:pStyle w:val="Puesto"/>
              <w:outlineLvl w:val="0"/>
              <w:rPr>
                <w:rFonts w:ascii="Gisha" w:hAnsi="Gisha" w:cs="Gisha"/>
                <w:b w:val="0"/>
                <w:sz w:val="20"/>
                <w:szCs w:val="18"/>
                <w:lang w:val="es-CO"/>
              </w:rPr>
            </w:pPr>
          </w:p>
        </w:tc>
        <w:tc>
          <w:tcPr>
            <w:tcW w:w="232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144</w:t>
            </w: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w:t>
            </w:r>
          </w:p>
        </w:tc>
        <w:tc>
          <w:tcPr>
            <w:tcW w:w="1295" w:type="dxa"/>
            <w:shd w:val="clear" w:color="auto" w:fill="FFFFCC"/>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w:t>
            </w:r>
          </w:p>
        </w:tc>
        <w:tc>
          <w:tcPr>
            <w:tcW w:w="1276" w:type="dxa"/>
            <w:shd w:val="clear" w:color="auto" w:fill="FFFFCC"/>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w:t>
            </w:r>
          </w:p>
        </w:tc>
      </w:tr>
      <w:tr w:rsidR="00E3744B" w:rsidRPr="007061FF" w:rsidTr="0067476D">
        <w:trPr>
          <w:jc w:val="center"/>
        </w:trPr>
        <w:tc>
          <w:tcPr>
            <w:tcW w:w="2127" w:type="dxa"/>
            <w:shd w:val="clear" w:color="auto" w:fill="FFFFCC"/>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 xml:space="preserve">Básico </w:t>
            </w:r>
          </w:p>
          <w:p w:rsidR="00E3744B" w:rsidRPr="007061FF" w:rsidRDefault="00E3744B" w:rsidP="007A3FCB">
            <w:pPr>
              <w:pStyle w:val="Puesto"/>
              <w:ind w:left="0" w:firstLine="0"/>
              <w:jc w:val="left"/>
              <w:outlineLvl w:val="0"/>
              <w:rPr>
                <w:rFonts w:ascii="Gisha" w:hAnsi="Gisha" w:cs="Gisha"/>
                <w:b w:val="0"/>
                <w:sz w:val="20"/>
                <w:szCs w:val="18"/>
                <w:lang w:val="es-CO"/>
              </w:rPr>
            </w:pPr>
            <w:r w:rsidRPr="007061FF">
              <w:rPr>
                <w:rFonts w:ascii="Gisha" w:hAnsi="Gisha" w:cs="Gisha"/>
                <w:b w:val="0"/>
                <w:sz w:val="20"/>
                <w:szCs w:val="18"/>
                <w:lang w:val="es-CO"/>
              </w:rPr>
              <w:t>(Bioestadística)</w:t>
            </w:r>
          </w:p>
          <w:p w:rsidR="00E3744B" w:rsidRPr="007061FF" w:rsidRDefault="00E3744B" w:rsidP="007A3FCB">
            <w:pPr>
              <w:pStyle w:val="Puesto"/>
              <w:ind w:left="-34" w:firstLine="34"/>
              <w:jc w:val="left"/>
              <w:outlineLvl w:val="0"/>
              <w:rPr>
                <w:rFonts w:ascii="Gisha" w:hAnsi="Gisha" w:cs="Gisha"/>
                <w:b w:val="0"/>
                <w:sz w:val="20"/>
                <w:szCs w:val="18"/>
                <w:lang w:val="es-CO"/>
              </w:rPr>
            </w:pPr>
          </w:p>
        </w:tc>
        <w:tc>
          <w:tcPr>
            <w:tcW w:w="1134"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 T</w:t>
            </w:r>
          </w:p>
        </w:tc>
        <w:tc>
          <w:tcPr>
            <w:tcW w:w="184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8</w:t>
            </w: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12</w:t>
            </w:r>
          </w:p>
        </w:tc>
        <w:tc>
          <w:tcPr>
            <w:tcW w:w="2323"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192</w:t>
            </w:r>
          </w:p>
        </w:tc>
        <w:tc>
          <w:tcPr>
            <w:tcW w:w="1559" w:type="dxa"/>
            <w:shd w:val="clear" w:color="auto" w:fill="FFFFCC"/>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tc>
        <w:tc>
          <w:tcPr>
            <w:tcW w:w="1295" w:type="dxa"/>
            <w:shd w:val="clear" w:color="auto" w:fill="FFFFCC"/>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w:t>
            </w:r>
          </w:p>
        </w:tc>
        <w:tc>
          <w:tcPr>
            <w:tcW w:w="1276" w:type="dxa"/>
            <w:shd w:val="clear" w:color="auto" w:fill="FFFFCC"/>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tc>
      </w:tr>
      <w:tr w:rsidR="00E3744B" w:rsidRPr="007061FF" w:rsidTr="0067476D">
        <w:trPr>
          <w:jc w:val="center"/>
        </w:trPr>
        <w:tc>
          <w:tcPr>
            <w:tcW w:w="2127" w:type="dxa"/>
            <w:shd w:val="clear" w:color="auto" w:fill="99CCFF"/>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 xml:space="preserve">Flexible </w:t>
            </w:r>
          </w:p>
          <w:p w:rsidR="00E3744B" w:rsidRPr="007061FF" w:rsidRDefault="00E3744B" w:rsidP="007A3FCB">
            <w:pPr>
              <w:pStyle w:val="Puesto"/>
              <w:ind w:left="-34" w:firstLine="34"/>
              <w:jc w:val="left"/>
              <w:outlineLvl w:val="0"/>
              <w:rPr>
                <w:rFonts w:ascii="Gisha" w:hAnsi="Gisha" w:cs="Gisha"/>
                <w:b w:val="0"/>
                <w:sz w:val="20"/>
                <w:szCs w:val="18"/>
                <w:lang w:val="es-CO"/>
              </w:rPr>
            </w:pPr>
            <w:r w:rsidRPr="007061FF">
              <w:rPr>
                <w:rFonts w:ascii="Gisha" w:hAnsi="Gisha" w:cs="Gisha"/>
                <w:b w:val="0"/>
                <w:sz w:val="20"/>
                <w:szCs w:val="18"/>
                <w:lang w:val="es-CO"/>
              </w:rPr>
              <w:t>(Electivas de profundización)</w:t>
            </w:r>
          </w:p>
        </w:tc>
        <w:tc>
          <w:tcPr>
            <w:tcW w:w="1134" w:type="dxa"/>
            <w:shd w:val="clear" w:color="auto" w:fill="99CCFF"/>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 Teoría</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 Práctica</w:t>
            </w:r>
          </w:p>
        </w:tc>
        <w:tc>
          <w:tcPr>
            <w:tcW w:w="1843" w:type="dxa"/>
            <w:shd w:val="clear" w:color="auto" w:fill="99CCFF"/>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6</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w:t>
            </w:r>
          </w:p>
        </w:tc>
        <w:tc>
          <w:tcPr>
            <w:tcW w:w="1559" w:type="dxa"/>
            <w:shd w:val="clear" w:color="auto" w:fill="99CCFF"/>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9</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w:t>
            </w:r>
          </w:p>
        </w:tc>
        <w:tc>
          <w:tcPr>
            <w:tcW w:w="2323" w:type="dxa"/>
            <w:shd w:val="clear" w:color="auto" w:fill="99CCFF"/>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144</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48</w:t>
            </w: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Total: 192</w:t>
            </w:r>
          </w:p>
        </w:tc>
        <w:tc>
          <w:tcPr>
            <w:tcW w:w="1559" w:type="dxa"/>
            <w:shd w:val="clear" w:color="auto" w:fill="99CCFF"/>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tc>
        <w:tc>
          <w:tcPr>
            <w:tcW w:w="1295" w:type="dxa"/>
            <w:shd w:val="clear" w:color="auto" w:fill="99CCFF"/>
          </w:tcPr>
          <w:p w:rsidR="00E3744B" w:rsidRPr="007061FF" w:rsidRDefault="00E3744B" w:rsidP="00A46B27">
            <w:pPr>
              <w:pStyle w:val="Puesto"/>
              <w:jc w:val="both"/>
              <w:outlineLvl w:val="0"/>
              <w:rPr>
                <w:rFonts w:ascii="Gisha" w:hAnsi="Gisha" w:cs="Gisha"/>
                <w:b w:val="0"/>
                <w:sz w:val="20"/>
                <w:szCs w:val="18"/>
                <w:lang w:val="es-CO"/>
              </w:rPr>
            </w:pPr>
            <w:r w:rsidRPr="007061FF">
              <w:rPr>
                <w:rFonts w:ascii="Gisha" w:hAnsi="Gisha" w:cs="Gisha"/>
                <w:b w:val="0"/>
                <w:sz w:val="20"/>
                <w:szCs w:val="18"/>
                <w:lang w:val="es-CO"/>
              </w:rPr>
              <w:t>3 (1 por semestre)</w:t>
            </w:r>
          </w:p>
        </w:tc>
        <w:tc>
          <w:tcPr>
            <w:tcW w:w="1276" w:type="dxa"/>
            <w:shd w:val="clear" w:color="auto" w:fill="99CCFF"/>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12</w:t>
            </w:r>
          </w:p>
        </w:tc>
      </w:tr>
      <w:tr w:rsidR="00E3744B" w:rsidRPr="007061FF" w:rsidTr="0067476D">
        <w:trPr>
          <w:jc w:val="center"/>
        </w:trPr>
        <w:tc>
          <w:tcPr>
            <w:tcW w:w="2127" w:type="dxa"/>
            <w:shd w:val="clear" w:color="auto" w:fill="D99594"/>
          </w:tcPr>
          <w:p w:rsidR="00E3744B" w:rsidRPr="007061FF" w:rsidRDefault="00E3744B" w:rsidP="007A3FCB">
            <w:pPr>
              <w:pStyle w:val="Puesto"/>
              <w:ind w:left="-34" w:firstLine="34"/>
              <w:jc w:val="left"/>
              <w:outlineLvl w:val="0"/>
              <w:rPr>
                <w:rFonts w:ascii="Gisha" w:hAnsi="Gisha" w:cs="Gisha"/>
                <w:b w:val="0"/>
                <w:sz w:val="20"/>
                <w:szCs w:val="18"/>
                <w:lang w:val="es-CO"/>
              </w:rPr>
            </w:pPr>
            <w:r w:rsidRPr="007061FF">
              <w:rPr>
                <w:rFonts w:ascii="Gisha" w:hAnsi="Gisha" w:cs="Gisha"/>
                <w:sz w:val="20"/>
                <w:szCs w:val="18"/>
                <w:lang w:val="es-CO"/>
              </w:rPr>
              <w:lastRenderedPageBreak/>
              <w:t xml:space="preserve">Investigación </w:t>
            </w:r>
            <w:r w:rsidRPr="007061FF">
              <w:rPr>
                <w:rFonts w:ascii="Gisha" w:hAnsi="Gisha" w:cs="Gisha"/>
                <w:b w:val="0"/>
                <w:sz w:val="20"/>
                <w:szCs w:val="18"/>
                <w:lang w:val="es-CO"/>
              </w:rPr>
              <w:t>(Seminario I y II)</w:t>
            </w:r>
          </w:p>
        </w:tc>
        <w:tc>
          <w:tcPr>
            <w:tcW w:w="1134"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 T</w:t>
            </w:r>
          </w:p>
          <w:p w:rsidR="00E3744B" w:rsidRPr="007061FF" w:rsidRDefault="00E3744B" w:rsidP="007A3FCB">
            <w:pPr>
              <w:pStyle w:val="Puesto"/>
              <w:outlineLvl w:val="0"/>
              <w:rPr>
                <w:rFonts w:ascii="Gisha" w:hAnsi="Gisha" w:cs="Gisha"/>
                <w:b w:val="0"/>
                <w:sz w:val="20"/>
                <w:szCs w:val="18"/>
                <w:lang w:val="es-CO"/>
              </w:rPr>
            </w:pPr>
          </w:p>
        </w:tc>
        <w:tc>
          <w:tcPr>
            <w:tcW w:w="184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p w:rsidR="00E3744B" w:rsidRPr="007061FF" w:rsidRDefault="00E3744B" w:rsidP="007A3FCB">
            <w:pPr>
              <w:pStyle w:val="Puesto"/>
              <w:outlineLvl w:val="0"/>
              <w:rPr>
                <w:rFonts w:ascii="Gisha" w:hAnsi="Gisha" w:cs="Gisha"/>
                <w:b w:val="0"/>
                <w:sz w:val="20"/>
                <w:szCs w:val="18"/>
                <w:lang w:val="es-CO"/>
              </w:rPr>
            </w:pP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6</w:t>
            </w:r>
          </w:p>
          <w:p w:rsidR="00E3744B" w:rsidRPr="007061FF" w:rsidRDefault="00E3744B" w:rsidP="007A3FCB">
            <w:pPr>
              <w:pStyle w:val="Puesto"/>
              <w:outlineLvl w:val="0"/>
              <w:rPr>
                <w:rFonts w:ascii="Gisha" w:hAnsi="Gisha" w:cs="Gisha"/>
                <w:b w:val="0"/>
                <w:sz w:val="20"/>
                <w:szCs w:val="18"/>
                <w:lang w:val="es-CO"/>
              </w:rPr>
            </w:pPr>
          </w:p>
        </w:tc>
        <w:tc>
          <w:tcPr>
            <w:tcW w:w="232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96</w:t>
            </w:r>
          </w:p>
          <w:p w:rsidR="00E3744B" w:rsidRPr="007061FF" w:rsidRDefault="00E3744B" w:rsidP="007A3FCB">
            <w:pPr>
              <w:pStyle w:val="Puesto"/>
              <w:outlineLvl w:val="0"/>
              <w:rPr>
                <w:rFonts w:ascii="Gisha" w:hAnsi="Gisha" w:cs="Gisha"/>
                <w:b w:val="0"/>
                <w:sz w:val="20"/>
                <w:szCs w:val="18"/>
                <w:lang w:val="es-CO"/>
              </w:rPr>
            </w:pP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w:t>
            </w:r>
          </w:p>
        </w:tc>
        <w:tc>
          <w:tcPr>
            <w:tcW w:w="1295"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w:t>
            </w:r>
          </w:p>
        </w:tc>
        <w:tc>
          <w:tcPr>
            <w:tcW w:w="1276"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w:t>
            </w:r>
          </w:p>
        </w:tc>
      </w:tr>
      <w:tr w:rsidR="00E3744B" w:rsidRPr="007061FF" w:rsidTr="0067476D">
        <w:trPr>
          <w:jc w:val="center"/>
        </w:trPr>
        <w:tc>
          <w:tcPr>
            <w:tcW w:w="2127" w:type="dxa"/>
            <w:shd w:val="clear" w:color="auto" w:fill="D99594"/>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Investigación</w:t>
            </w:r>
          </w:p>
          <w:p w:rsidR="00E3744B" w:rsidRPr="007061FF" w:rsidRDefault="00E3744B" w:rsidP="007A3FCB">
            <w:pPr>
              <w:pStyle w:val="Puesto"/>
              <w:ind w:left="-34" w:firstLine="34"/>
              <w:jc w:val="left"/>
              <w:outlineLvl w:val="0"/>
              <w:rPr>
                <w:rFonts w:ascii="Gisha" w:hAnsi="Gisha" w:cs="Gisha"/>
                <w:b w:val="0"/>
                <w:sz w:val="20"/>
                <w:szCs w:val="18"/>
                <w:lang w:val="es-CO"/>
              </w:rPr>
            </w:pPr>
            <w:r w:rsidRPr="007061FF">
              <w:rPr>
                <w:rFonts w:ascii="Gisha" w:hAnsi="Gisha" w:cs="Gisha"/>
                <w:b w:val="0"/>
                <w:sz w:val="20"/>
                <w:szCs w:val="18"/>
                <w:lang w:val="es-CO"/>
              </w:rPr>
              <w:t>(Trabajo de Grado I)</w:t>
            </w:r>
          </w:p>
        </w:tc>
        <w:tc>
          <w:tcPr>
            <w:tcW w:w="1134"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4T</w:t>
            </w:r>
          </w:p>
        </w:tc>
        <w:tc>
          <w:tcPr>
            <w:tcW w:w="184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20</w:t>
            </w: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24</w:t>
            </w:r>
          </w:p>
        </w:tc>
        <w:tc>
          <w:tcPr>
            <w:tcW w:w="232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384</w:t>
            </w: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8</w:t>
            </w:r>
          </w:p>
        </w:tc>
        <w:tc>
          <w:tcPr>
            <w:tcW w:w="1295"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w:t>
            </w:r>
          </w:p>
        </w:tc>
        <w:tc>
          <w:tcPr>
            <w:tcW w:w="1276"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8</w:t>
            </w:r>
          </w:p>
        </w:tc>
      </w:tr>
      <w:tr w:rsidR="00E3744B" w:rsidRPr="007061FF" w:rsidTr="0067476D">
        <w:trPr>
          <w:jc w:val="center"/>
        </w:trPr>
        <w:tc>
          <w:tcPr>
            <w:tcW w:w="2127" w:type="dxa"/>
            <w:shd w:val="clear" w:color="auto" w:fill="D99594"/>
          </w:tcPr>
          <w:p w:rsidR="00E3744B" w:rsidRPr="007061FF" w:rsidRDefault="00E3744B" w:rsidP="007A3FCB">
            <w:pPr>
              <w:pStyle w:val="Puesto"/>
              <w:ind w:left="-34" w:firstLine="34"/>
              <w:jc w:val="left"/>
              <w:outlineLvl w:val="0"/>
              <w:rPr>
                <w:rFonts w:ascii="Gisha" w:hAnsi="Gisha" w:cs="Gisha"/>
                <w:sz w:val="20"/>
                <w:szCs w:val="18"/>
                <w:lang w:val="es-CO"/>
              </w:rPr>
            </w:pPr>
            <w:r w:rsidRPr="007061FF">
              <w:rPr>
                <w:rFonts w:ascii="Gisha" w:hAnsi="Gisha" w:cs="Gisha"/>
                <w:sz w:val="20"/>
                <w:szCs w:val="18"/>
                <w:lang w:val="es-CO"/>
              </w:rPr>
              <w:t xml:space="preserve">Investigación </w:t>
            </w:r>
          </w:p>
          <w:p w:rsidR="00E3744B" w:rsidRPr="007061FF" w:rsidRDefault="00E3744B" w:rsidP="007A3FCB">
            <w:pPr>
              <w:pStyle w:val="Puesto"/>
              <w:ind w:left="-34" w:firstLine="34"/>
              <w:jc w:val="left"/>
              <w:outlineLvl w:val="0"/>
              <w:rPr>
                <w:rFonts w:ascii="Gisha" w:hAnsi="Gisha" w:cs="Gisha"/>
                <w:b w:val="0"/>
                <w:sz w:val="20"/>
                <w:szCs w:val="18"/>
                <w:lang w:val="es-CO"/>
              </w:rPr>
            </w:pPr>
            <w:r w:rsidRPr="007061FF">
              <w:rPr>
                <w:rFonts w:ascii="Gisha" w:hAnsi="Gisha" w:cs="Gisha"/>
                <w:b w:val="0"/>
                <w:sz w:val="20"/>
                <w:szCs w:val="18"/>
                <w:lang w:val="es-CO"/>
              </w:rPr>
              <w:t>(Trabajo de Grado II)</w:t>
            </w:r>
          </w:p>
        </w:tc>
        <w:tc>
          <w:tcPr>
            <w:tcW w:w="1134"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7 T</w:t>
            </w:r>
          </w:p>
        </w:tc>
        <w:tc>
          <w:tcPr>
            <w:tcW w:w="184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38</w:t>
            </w: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45</w:t>
            </w:r>
          </w:p>
        </w:tc>
        <w:tc>
          <w:tcPr>
            <w:tcW w:w="2323"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720</w:t>
            </w:r>
          </w:p>
        </w:tc>
        <w:tc>
          <w:tcPr>
            <w:tcW w:w="1559" w:type="dxa"/>
            <w:shd w:val="clear" w:color="auto" w:fill="D99594"/>
            <w:vAlign w:val="center"/>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15</w:t>
            </w:r>
          </w:p>
        </w:tc>
        <w:tc>
          <w:tcPr>
            <w:tcW w:w="1295"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w:t>
            </w:r>
          </w:p>
        </w:tc>
        <w:tc>
          <w:tcPr>
            <w:tcW w:w="1276" w:type="dxa"/>
            <w:shd w:val="clear" w:color="auto" w:fill="D99594"/>
          </w:tcPr>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b w:val="0"/>
                <w:sz w:val="20"/>
                <w:szCs w:val="18"/>
                <w:lang w:val="es-CO"/>
              </w:rPr>
              <w:t>15</w:t>
            </w:r>
          </w:p>
        </w:tc>
      </w:tr>
      <w:tr w:rsidR="00E3744B" w:rsidRPr="007061FF" w:rsidTr="0067476D">
        <w:trPr>
          <w:jc w:val="center"/>
        </w:trPr>
        <w:tc>
          <w:tcPr>
            <w:tcW w:w="11840" w:type="dxa"/>
            <w:gridSpan w:val="7"/>
          </w:tcPr>
          <w:p w:rsidR="00E3744B" w:rsidRPr="007061FF" w:rsidRDefault="00E3744B" w:rsidP="007A3FCB">
            <w:pPr>
              <w:pStyle w:val="Puesto"/>
              <w:outlineLvl w:val="0"/>
              <w:rPr>
                <w:rFonts w:ascii="Gisha" w:hAnsi="Gisha" w:cs="Gisha"/>
                <w:sz w:val="20"/>
                <w:szCs w:val="18"/>
                <w:lang w:val="es-CO"/>
              </w:rPr>
            </w:pPr>
          </w:p>
          <w:p w:rsidR="00E3744B" w:rsidRPr="007061FF" w:rsidRDefault="00E3744B" w:rsidP="007A3FCB">
            <w:pPr>
              <w:pStyle w:val="Puesto"/>
              <w:outlineLvl w:val="0"/>
              <w:rPr>
                <w:rFonts w:ascii="Gisha" w:hAnsi="Gisha" w:cs="Gisha"/>
                <w:b w:val="0"/>
                <w:sz w:val="20"/>
                <w:szCs w:val="18"/>
                <w:lang w:val="es-CO"/>
              </w:rPr>
            </w:pPr>
            <w:r w:rsidRPr="007061FF">
              <w:rPr>
                <w:rFonts w:ascii="Gisha" w:hAnsi="Gisha" w:cs="Gisha"/>
                <w:sz w:val="20"/>
                <w:szCs w:val="18"/>
                <w:lang w:val="es-CO"/>
              </w:rPr>
              <w:t>TOTAL DE CRÉDITOS DEL PLAN DE ESTUDIOS</w:t>
            </w:r>
          </w:p>
        </w:tc>
        <w:tc>
          <w:tcPr>
            <w:tcW w:w="1276" w:type="dxa"/>
          </w:tcPr>
          <w:p w:rsidR="00E3744B" w:rsidRPr="007061FF" w:rsidRDefault="00E3744B" w:rsidP="007A3FCB">
            <w:pPr>
              <w:pStyle w:val="Puesto"/>
              <w:outlineLvl w:val="0"/>
              <w:rPr>
                <w:rFonts w:ascii="Gisha" w:hAnsi="Gisha" w:cs="Gisha"/>
                <w:sz w:val="20"/>
                <w:szCs w:val="18"/>
                <w:lang w:val="es-CO"/>
              </w:rPr>
            </w:pPr>
            <w:r w:rsidRPr="007061FF">
              <w:rPr>
                <w:rFonts w:ascii="Gisha" w:hAnsi="Gisha" w:cs="Gisha"/>
                <w:sz w:val="20"/>
                <w:szCs w:val="18"/>
                <w:lang w:val="es-CO"/>
              </w:rPr>
              <w:t>58</w:t>
            </w:r>
          </w:p>
        </w:tc>
      </w:tr>
    </w:tbl>
    <w:p w:rsidR="00AB4F7E" w:rsidRPr="007061FF" w:rsidRDefault="00AB4F7E" w:rsidP="0067476D">
      <w:pPr>
        <w:ind w:left="337"/>
        <w:rPr>
          <w:rFonts w:ascii="Gisha" w:hAnsi="Gisha" w:cs="Gisha"/>
          <w:sz w:val="22"/>
          <w:szCs w:val="22"/>
        </w:rPr>
      </w:pPr>
    </w:p>
    <w:p w:rsidR="00E3744B" w:rsidRPr="007061FF" w:rsidRDefault="00E3744B" w:rsidP="0067476D">
      <w:pPr>
        <w:ind w:left="0" w:firstLine="0"/>
        <w:rPr>
          <w:rFonts w:ascii="Gisha" w:hAnsi="Gisha" w:cs="Gisha"/>
          <w:sz w:val="22"/>
          <w:szCs w:val="22"/>
        </w:rPr>
        <w:sectPr w:rsidR="00E3744B" w:rsidRPr="007061FF" w:rsidSect="009D3EC1">
          <w:pgSz w:w="15840" w:h="12240" w:orient="landscape"/>
          <w:pgMar w:top="1701" w:right="1701" w:bottom="2268" w:left="1701" w:header="709" w:footer="709" w:gutter="0"/>
          <w:cols w:space="708"/>
          <w:docGrid w:linePitch="360"/>
        </w:sectPr>
      </w:pPr>
    </w:p>
    <w:p w:rsidR="00D347C8" w:rsidRPr="007061FF" w:rsidRDefault="00D347C8" w:rsidP="0067476D">
      <w:pPr>
        <w:ind w:left="0" w:firstLine="0"/>
        <w:jc w:val="center"/>
        <w:rPr>
          <w:rFonts w:ascii="Gisha" w:hAnsi="Gisha" w:cs="Gisha"/>
          <w:b/>
          <w:color w:val="17365D" w:themeColor="text2" w:themeShade="BF"/>
          <w:sz w:val="22"/>
          <w:szCs w:val="22"/>
        </w:rPr>
      </w:pPr>
      <w:r w:rsidRPr="007061FF">
        <w:rPr>
          <w:rFonts w:ascii="Gisha" w:hAnsi="Gisha" w:cs="Gisha"/>
          <w:b/>
          <w:color w:val="17365D" w:themeColor="text2" w:themeShade="BF"/>
          <w:sz w:val="22"/>
          <w:szCs w:val="22"/>
        </w:rPr>
        <w:lastRenderedPageBreak/>
        <w:t>VI. INVESTIGACIÓN</w:t>
      </w:r>
    </w:p>
    <w:p w:rsidR="00D347C8" w:rsidRPr="007061FF" w:rsidRDefault="00D347C8" w:rsidP="0067476D">
      <w:pPr>
        <w:ind w:left="720" w:firstLine="0"/>
        <w:jc w:val="center"/>
        <w:rPr>
          <w:rFonts w:ascii="Gisha" w:hAnsi="Gisha" w:cs="Gisha"/>
          <w:b/>
          <w:sz w:val="22"/>
          <w:szCs w:val="22"/>
        </w:rPr>
      </w:pPr>
    </w:p>
    <w:p w:rsidR="00D347C8" w:rsidRPr="007061FF" w:rsidRDefault="00D347C8" w:rsidP="0067476D">
      <w:pPr>
        <w:ind w:left="1800"/>
        <w:rPr>
          <w:rFonts w:ascii="Gisha" w:hAnsi="Gisha" w:cs="Gisha"/>
          <w:b/>
          <w:sz w:val="22"/>
          <w:szCs w:val="22"/>
        </w:rPr>
      </w:pPr>
    </w:p>
    <w:p w:rsidR="00D347C8" w:rsidRPr="007061FF" w:rsidRDefault="00D347C8" w:rsidP="00914D1D">
      <w:pPr>
        <w:ind w:left="0" w:firstLine="0"/>
        <w:rPr>
          <w:rFonts w:ascii="Gisha" w:hAnsi="Gisha" w:cs="Gisha"/>
          <w:b/>
          <w:sz w:val="22"/>
          <w:szCs w:val="22"/>
        </w:rPr>
      </w:pPr>
      <w:r w:rsidRPr="007061FF">
        <w:rPr>
          <w:rFonts w:ascii="Gisha" w:hAnsi="Gisha" w:cs="Gisha"/>
          <w:b/>
          <w:sz w:val="22"/>
          <w:szCs w:val="22"/>
        </w:rPr>
        <w:t>6.1 LA INVESTIGACIÓN EN LA UNIVERSIDAD DE NARIÑO</w:t>
      </w:r>
    </w:p>
    <w:p w:rsidR="00D347C8" w:rsidRPr="007061FF" w:rsidRDefault="00D347C8" w:rsidP="0067476D">
      <w:pPr>
        <w:ind w:left="337"/>
        <w:rPr>
          <w:rFonts w:ascii="Gisha" w:hAnsi="Gisha" w:cs="Gisha"/>
          <w:sz w:val="22"/>
          <w:szCs w:val="22"/>
        </w:rPr>
      </w:pPr>
    </w:p>
    <w:p w:rsidR="004760AC" w:rsidRPr="007061FF" w:rsidRDefault="004760AC" w:rsidP="0067476D">
      <w:pPr>
        <w:ind w:left="0" w:firstLine="0"/>
        <w:rPr>
          <w:rFonts w:ascii="Gisha" w:hAnsi="Gisha" w:cs="Gisha"/>
          <w:b/>
          <w:sz w:val="22"/>
          <w:szCs w:val="22"/>
        </w:rPr>
      </w:pPr>
      <w:r w:rsidRPr="007061FF">
        <w:rPr>
          <w:rFonts w:ascii="Gisha" w:hAnsi="Gisha" w:cs="Gisha"/>
          <w:b/>
          <w:sz w:val="22"/>
          <w:szCs w:val="22"/>
        </w:rPr>
        <w:t xml:space="preserve">6.1.1 </w:t>
      </w:r>
      <w:r w:rsidR="005B2230" w:rsidRPr="007061FF">
        <w:rPr>
          <w:rFonts w:ascii="Gisha" w:hAnsi="Gisha" w:cs="Gisha"/>
          <w:b/>
          <w:sz w:val="22"/>
          <w:szCs w:val="22"/>
        </w:rPr>
        <w:t>Normatividad general</w:t>
      </w:r>
    </w:p>
    <w:p w:rsidR="004760AC" w:rsidRPr="007061FF" w:rsidRDefault="004760AC" w:rsidP="0067476D">
      <w:pPr>
        <w:ind w:left="0" w:firstLine="0"/>
        <w:rPr>
          <w:rFonts w:ascii="Gisha" w:hAnsi="Gisha" w:cs="Gisha"/>
          <w:b/>
          <w:sz w:val="22"/>
          <w:szCs w:val="22"/>
        </w:rPr>
      </w:pPr>
    </w:p>
    <w:p w:rsidR="004760AC" w:rsidRPr="007061FF" w:rsidRDefault="004760AC" w:rsidP="0067476D">
      <w:pPr>
        <w:ind w:left="0" w:firstLine="0"/>
        <w:rPr>
          <w:rFonts w:ascii="Gisha" w:hAnsi="Gisha" w:cs="Gisha"/>
          <w:sz w:val="22"/>
          <w:szCs w:val="22"/>
        </w:rPr>
      </w:pPr>
      <w:r w:rsidRPr="007061FF">
        <w:rPr>
          <w:rFonts w:ascii="Gisha" w:hAnsi="Gisha" w:cs="Gisha"/>
          <w:bCs/>
          <w:sz w:val="22"/>
          <w:szCs w:val="22"/>
        </w:rPr>
        <w:t xml:space="preserve">La Universidad cuenta con la Vicerrectoría de Investigaciones, Postgrados y Relaciones Internacionales (VIPRI) que </w:t>
      </w:r>
      <w:r w:rsidRPr="007061FF">
        <w:rPr>
          <w:rFonts w:ascii="Gisha" w:hAnsi="Gisha" w:cs="Gisha"/>
          <w:sz w:val="22"/>
          <w:szCs w:val="22"/>
        </w:rPr>
        <w:t>es la unidad responsable de fomentar el desarrollo de la investigación en la Universidad de Nariño, en donde el investigador realiza actividades intelectuales y prácticas en el marco de proy</w:t>
      </w:r>
      <w:r w:rsidR="00916EE4" w:rsidRPr="007061FF">
        <w:rPr>
          <w:rFonts w:ascii="Gisha" w:hAnsi="Gisha" w:cs="Gisha"/>
          <w:sz w:val="22"/>
          <w:szCs w:val="22"/>
        </w:rPr>
        <w:t>ectos o procesos investigativos</w:t>
      </w:r>
      <w:r w:rsidRPr="007061FF">
        <w:rPr>
          <w:rFonts w:ascii="Gisha" w:hAnsi="Gisha" w:cs="Gisha"/>
          <w:sz w:val="22"/>
          <w:szCs w:val="22"/>
        </w:rPr>
        <w:t xml:space="preserve"> vinculados a Grupos de Investigación. </w:t>
      </w:r>
    </w:p>
    <w:p w:rsidR="004760AC" w:rsidRPr="007061FF" w:rsidRDefault="004760AC" w:rsidP="0067476D">
      <w:pPr>
        <w:ind w:left="0" w:firstLine="0"/>
        <w:rPr>
          <w:rFonts w:ascii="Gisha" w:hAnsi="Gisha" w:cs="Gisha"/>
          <w:sz w:val="22"/>
          <w:szCs w:val="22"/>
        </w:rPr>
      </w:pPr>
      <w:r w:rsidRPr="007061FF">
        <w:rPr>
          <w:rFonts w:ascii="Gisha" w:hAnsi="Gisha" w:cs="Gisha"/>
          <w:sz w:val="22"/>
          <w:szCs w:val="22"/>
        </w:rPr>
        <w:br/>
        <w:t xml:space="preserve">En este contexto, el desarrollo de sus actividades fortalece y consolida el quehacer investigativo institucional, siendo función de la Vicerrectoría de Investigaciones trabajar continuamente en el diseño de políticas y programas que apoyen y potencien esta labor, a fin de obtener resultados favorables con alto impacto social. </w:t>
      </w:r>
    </w:p>
    <w:p w:rsidR="004760AC" w:rsidRPr="007061FF" w:rsidRDefault="004760AC" w:rsidP="0067476D">
      <w:pPr>
        <w:ind w:left="0" w:firstLine="0"/>
        <w:rPr>
          <w:rFonts w:ascii="Gisha" w:hAnsi="Gisha" w:cs="Gisha"/>
          <w:bCs/>
          <w:sz w:val="22"/>
          <w:szCs w:val="22"/>
        </w:rPr>
      </w:pPr>
    </w:p>
    <w:p w:rsidR="004760AC" w:rsidRPr="007061FF" w:rsidRDefault="004760AC" w:rsidP="0067476D">
      <w:pPr>
        <w:ind w:left="0" w:firstLine="0"/>
        <w:rPr>
          <w:rFonts w:ascii="Gisha" w:hAnsi="Gisha" w:cs="Gisha"/>
          <w:bCs/>
          <w:sz w:val="22"/>
          <w:szCs w:val="22"/>
        </w:rPr>
      </w:pPr>
      <w:r w:rsidRPr="007061FF">
        <w:rPr>
          <w:rFonts w:ascii="Gisha" w:hAnsi="Gisha" w:cs="Gisha"/>
          <w:bCs/>
          <w:sz w:val="22"/>
          <w:szCs w:val="22"/>
        </w:rPr>
        <w:t>Así mismo, la Institución cuenta con el Estatuto del Investigador, que reglamenta la actividad i</w:t>
      </w:r>
      <w:r w:rsidR="006C4ECE" w:rsidRPr="007061FF">
        <w:rPr>
          <w:rFonts w:ascii="Gisha" w:hAnsi="Gisha" w:cs="Gisha"/>
          <w:bCs/>
          <w:sz w:val="22"/>
          <w:szCs w:val="22"/>
        </w:rPr>
        <w:t>nvestigativa de la Universidad, del Sistema de Investigaciones, el Comité de Investigaciones y las Categorías para los investigadores. E</w:t>
      </w:r>
      <w:r w:rsidRPr="007061FF">
        <w:rPr>
          <w:rFonts w:ascii="Gisha" w:hAnsi="Gisha" w:cs="Gisha"/>
          <w:bCs/>
          <w:sz w:val="22"/>
          <w:szCs w:val="22"/>
        </w:rPr>
        <w:t xml:space="preserve">ste documento fue expedido por Acuerdo 027 de marzo 7 de 2000 emanado </w:t>
      </w:r>
      <w:r w:rsidR="006C4ECE" w:rsidRPr="007061FF">
        <w:rPr>
          <w:rFonts w:ascii="Gisha" w:hAnsi="Gisha" w:cs="Gisha"/>
          <w:bCs/>
          <w:sz w:val="22"/>
          <w:szCs w:val="22"/>
        </w:rPr>
        <w:t>por el</w:t>
      </w:r>
      <w:r w:rsidRPr="007061FF">
        <w:rPr>
          <w:rFonts w:ascii="Gisha" w:hAnsi="Gisha" w:cs="Gisha"/>
          <w:bCs/>
          <w:sz w:val="22"/>
          <w:szCs w:val="22"/>
        </w:rPr>
        <w:t xml:space="preserve"> Honorable Consejo Superio</w:t>
      </w:r>
      <w:r w:rsidR="006C4ECE" w:rsidRPr="007061FF">
        <w:rPr>
          <w:rFonts w:ascii="Gisha" w:hAnsi="Gisha" w:cs="Gisha"/>
          <w:bCs/>
          <w:sz w:val="22"/>
          <w:szCs w:val="22"/>
        </w:rPr>
        <w:t xml:space="preserve">r de la Universidad de Nariño. </w:t>
      </w:r>
    </w:p>
    <w:p w:rsidR="004760AC" w:rsidRPr="007061FF" w:rsidRDefault="004760AC" w:rsidP="0067476D">
      <w:pPr>
        <w:ind w:left="337" w:firstLine="0"/>
        <w:rPr>
          <w:rFonts w:ascii="Gisha" w:hAnsi="Gisha" w:cs="Gisha"/>
          <w:bCs/>
          <w:sz w:val="22"/>
          <w:szCs w:val="22"/>
        </w:rPr>
      </w:pPr>
    </w:p>
    <w:p w:rsidR="004760AC" w:rsidRPr="007061FF" w:rsidRDefault="004760AC" w:rsidP="0067476D">
      <w:pPr>
        <w:ind w:left="0" w:firstLine="0"/>
        <w:rPr>
          <w:rFonts w:ascii="Gisha" w:hAnsi="Gisha" w:cs="Gisha"/>
          <w:bCs/>
          <w:sz w:val="22"/>
          <w:szCs w:val="22"/>
        </w:rPr>
      </w:pPr>
      <w:r w:rsidRPr="007061FF">
        <w:rPr>
          <w:rFonts w:ascii="Gisha" w:hAnsi="Gisha" w:cs="Gisha"/>
          <w:bCs/>
          <w:sz w:val="22"/>
          <w:szCs w:val="22"/>
        </w:rPr>
        <w:t xml:space="preserve">El Estatuto del Investigador en su Título I establece los principios, objetivos y estructura del Sistema de Investigaciones de la Universidad de Nariño, </w:t>
      </w:r>
      <w:r w:rsidR="003976CC" w:rsidRPr="007061FF">
        <w:rPr>
          <w:rFonts w:ascii="Gisha" w:hAnsi="Gisha" w:cs="Gisha"/>
          <w:bCs/>
          <w:sz w:val="22"/>
          <w:szCs w:val="22"/>
        </w:rPr>
        <w:t>que</w:t>
      </w:r>
      <w:r w:rsidRPr="007061FF">
        <w:rPr>
          <w:rFonts w:ascii="Gisha" w:hAnsi="Gisha" w:cs="Gisha"/>
          <w:bCs/>
          <w:sz w:val="22"/>
          <w:szCs w:val="22"/>
        </w:rPr>
        <w:t xml:space="preserve"> será descrito en el ítem correspondiente a la estructura académico administrativa.</w:t>
      </w:r>
    </w:p>
    <w:p w:rsidR="004760AC" w:rsidRPr="007061FF" w:rsidRDefault="004760AC" w:rsidP="0067476D">
      <w:pPr>
        <w:ind w:left="337" w:firstLine="0"/>
        <w:rPr>
          <w:rFonts w:ascii="Gisha" w:hAnsi="Gisha" w:cs="Gisha"/>
          <w:sz w:val="22"/>
          <w:szCs w:val="22"/>
        </w:rPr>
      </w:pPr>
    </w:p>
    <w:p w:rsidR="004760AC" w:rsidRPr="007061FF" w:rsidRDefault="004760AC" w:rsidP="0067476D">
      <w:pPr>
        <w:ind w:left="0" w:firstLine="0"/>
        <w:rPr>
          <w:rFonts w:ascii="Gisha" w:hAnsi="Gisha" w:cs="Gisha"/>
          <w:bCs/>
          <w:sz w:val="22"/>
          <w:szCs w:val="22"/>
        </w:rPr>
      </w:pPr>
      <w:r w:rsidRPr="007061FF">
        <w:rPr>
          <w:rFonts w:ascii="Gisha" w:hAnsi="Gisha" w:cs="Gisha"/>
          <w:bCs/>
          <w:sz w:val="22"/>
          <w:szCs w:val="22"/>
        </w:rPr>
        <w:t>En el Título II del Estatuto del Investigador se definen las distintas categorías de los investigadores en la Universidad de Nariño y los requisitos para cada una de ellas y en el Título III se definen los estímulos para los investigadores de cada categoría, bien sea en descarga académica o en remuneración económica.</w:t>
      </w:r>
    </w:p>
    <w:p w:rsidR="004760AC" w:rsidRPr="007061FF" w:rsidRDefault="004760AC" w:rsidP="0067476D">
      <w:pPr>
        <w:ind w:left="337" w:firstLine="0"/>
        <w:rPr>
          <w:rFonts w:ascii="Gisha" w:hAnsi="Gisha" w:cs="Gisha"/>
          <w:bCs/>
          <w:sz w:val="22"/>
          <w:szCs w:val="22"/>
        </w:rPr>
      </w:pPr>
    </w:p>
    <w:p w:rsidR="004760AC" w:rsidRPr="007061FF" w:rsidRDefault="003976CC" w:rsidP="0067476D">
      <w:pPr>
        <w:ind w:left="0" w:firstLine="0"/>
        <w:rPr>
          <w:rFonts w:ascii="Gisha" w:hAnsi="Gisha" w:cs="Gisha"/>
          <w:bCs/>
          <w:sz w:val="22"/>
          <w:szCs w:val="22"/>
        </w:rPr>
      </w:pPr>
      <w:r w:rsidRPr="007061FF">
        <w:rPr>
          <w:rFonts w:ascii="Gisha" w:hAnsi="Gisha" w:cs="Gisha"/>
          <w:bCs/>
          <w:sz w:val="22"/>
          <w:szCs w:val="22"/>
        </w:rPr>
        <w:t>Adicionalmente</w:t>
      </w:r>
      <w:r w:rsidR="004760AC" w:rsidRPr="007061FF">
        <w:rPr>
          <w:rFonts w:ascii="Gisha" w:hAnsi="Gisha" w:cs="Gisha"/>
          <w:bCs/>
          <w:sz w:val="22"/>
          <w:szCs w:val="22"/>
        </w:rPr>
        <w:t xml:space="preserve">, en el Estatuto de Personal Docente, aprobado según Acuerdo 057 de 1994, se contempla </w:t>
      </w:r>
      <w:r w:rsidRPr="007061FF">
        <w:rPr>
          <w:rFonts w:ascii="Gisha" w:hAnsi="Gisha" w:cs="Gisha"/>
          <w:bCs/>
          <w:sz w:val="22"/>
          <w:szCs w:val="22"/>
        </w:rPr>
        <w:t>(</w:t>
      </w:r>
      <w:r w:rsidR="004760AC" w:rsidRPr="007061FF">
        <w:rPr>
          <w:rFonts w:ascii="Gisha" w:hAnsi="Gisha" w:cs="Gisha"/>
          <w:bCs/>
          <w:sz w:val="22"/>
          <w:szCs w:val="22"/>
        </w:rPr>
        <w:t>Artículo 62</w:t>
      </w:r>
      <w:r w:rsidRPr="007061FF">
        <w:rPr>
          <w:rFonts w:ascii="Gisha" w:hAnsi="Gisha" w:cs="Gisha"/>
          <w:bCs/>
          <w:sz w:val="22"/>
          <w:szCs w:val="22"/>
        </w:rPr>
        <w:t xml:space="preserve">), lo </w:t>
      </w:r>
      <w:r w:rsidR="004760AC" w:rsidRPr="007061FF">
        <w:rPr>
          <w:rFonts w:ascii="Gisha" w:hAnsi="Gisha" w:cs="Gisha"/>
          <w:bCs/>
          <w:sz w:val="22"/>
          <w:szCs w:val="22"/>
        </w:rPr>
        <w:t xml:space="preserve">referente a Comisión de Estudios, la importancia de la preparación e investigación que los docentes deben realizar durante este período y que deben responder a las necesidades reales del respectivo Programa.  </w:t>
      </w:r>
    </w:p>
    <w:p w:rsidR="004760AC" w:rsidRPr="007061FF" w:rsidRDefault="004760AC" w:rsidP="0067476D">
      <w:pPr>
        <w:ind w:left="337"/>
        <w:rPr>
          <w:rFonts w:ascii="Gisha" w:hAnsi="Gisha" w:cs="Gisha"/>
          <w:sz w:val="22"/>
          <w:szCs w:val="22"/>
        </w:rPr>
      </w:pPr>
    </w:p>
    <w:p w:rsidR="004760AC" w:rsidRPr="007061FF" w:rsidRDefault="004760AC" w:rsidP="0067476D">
      <w:pPr>
        <w:ind w:left="0" w:firstLine="0"/>
        <w:rPr>
          <w:rFonts w:ascii="Gisha" w:hAnsi="Gisha" w:cs="Gisha"/>
          <w:sz w:val="22"/>
          <w:szCs w:val="22"/>
        </w:rPr>
      </w:pPr>
      <w:r w:rsidRPr="007061FF">
        <w:rPr>
          <w:rFonts w:ascii="Gisha" w:hAnsi="Gisha" w:cs="Gisha"/>
          <w:sz w:val="22"/>
          <w:szCs w:val="22"/>
        </w:rPr>
        <w:t xml:space="preserve">En el sistema de investigaciones de la Universidad de Nariño se ha consolidado 45 grupos de investigación inscritos en Colciencias, de los cuales 31 se encuentran en categoría D; 11 </w:t>
      </w:r>
      <w:r w:rsidR="00957CAB" w:rsidRPr="007061FF">
        <w:rPr>
          <w:rFonts w:ascii="Gisha" w:hAnsi="Gisha" w:cs="Gisha"/>
          <w:sz w:val="22"/>
          <w:szCs w:val="22"/>
        </w:rPr>
        <w:t>categoría</w:t>
      </w:r>
      <w:r w:rsidRPr="007061FF">
        <w:rPr>
          <w:rFonts w:ascii="Gisha" w:hAnsi="Gisha" w:cs="Gisha"/>
          <w:sz w:val="22"/>
          <w:szCs w:val="22"/>
        </w:rPr>
        <w:t xml:space="preserve"> C; 2 en categoría B; y 1 en categoría A. El Sistema mantiene  una convocatoria de investigación docente, dos convocatorias de investigación estudiantil y una convocatoria para financiación de trabajos de grado.</w:t>
      </w:r>
    </w:p>
    <w:p w:rsidR="00957CAB" w:rsidRPr="007061FF" w:rsidRDefault="00957CAB" w:rsidP="0067476D">
      <w:pPr>
        <w:ind w:left="0" w:firstLine="0"/>
        <w:rPr>
          <w:rFonts w:ascii="Gisha" w:hAnsi="Gisha" w:cs="Gisha"/>
          <w:sz w:val="22"/>
          <w:szCs w:val="22"/>
        </w:rPr>
      </w:pPr>
    </w:p>
    <w:p w:rsidR="004760AC" w:rsidRPr="007061FF" w:rsidRDefault="004760AC" w:rsidP="0067476D">
      <w:pPr>
        <w:ind w:left="0" w:firstLine="0"/>
        <w:rPr>
          <w:rFonts w:ascii="Gisha" w:hAnsi="Gisha" w:cs="Gisha"/>
          <w:sz w:val="22"/>
          <w:szCs w:val="22"/>
        </w:rPr>
      </w:pPr>
      <w:r w:rsidRPr="007061FF">
        <w:rPr>
          <w:rFonts w:ascii="Gisha" w:hAnsi="Gisha" w:cs="Gisha"/>
          <w:sz w:val="22"/>
          <w:szCs w:val="22"/>
        </w:rPr>
        <w:t xml:space="preserve">La Universidad de Nariño ha realizado una serie de Convenios tanto nacionales como internacionales específicos del área de las ciencias biológicas o de carácter general. </w:t>
      </w:r>
    </w:p>
    <w:p w:rsidR="004760AC" w:rsidRPr="007061FF" w:rsidRDefault="005B2230" w:rsidP="00914D1D">
      <w:pPr>
        <w:ind w:left="0" w:firstLine="0"/>
        <w:rPr>
          <w:rFonts w:ascii="Gisha" w:hAnsi="Gisha" w:cs="Gisha"/>
          <w:b/>
          <w:sz w:val="22"/>
          <w:szCs w:val="22"/>
        </w:rPr>
      </w:pPr>
      <w:r w:rsidRPr="007061FF">
        <w:rPr>
          <w:rFonts w:ascii="Gisha" w:hAnsi="Gisha" w:cs="Gisha"/>
          <w:b/>
          <w:sz w:val="22"/>
          <w:szCs w:val="22"/>
        </w:rPr>
        <w:t>6.1.2</w:t>
      </w:r>
      <w:r w:rsidR="00957CAB" w:rsidRPr="007061FF">
        <w:rPr>
          <w:rFonts w:ascii="Gisha" w:hAnsi="Gisha" w:cs="Gisha"/>
          <w:b/>
          <w:sz w:val="22"/>
          <w:szCs w:val="22"/>
        </w:rPr>
        <w:t>Estructura académico administrativa de la investigación</w:t>
      </w:r>
    </w:p>
    <w:p w:rsidR="004760AC" w:rsidRPr="007061FF" w:rsidRDefault="004760AC" w:rsidP="0067476D">
      <w:pPr>
        <w:ind w:left="337"/>
        <w:rPr>
          <w:rFonts w:ascii="Gisha" w:hAnsi="Gisha" w:cs="Gisha"/>
          <w:sz w:val="22"/>
          <w:szCs w:val="22"/>
        </w:rPr>
      </w:pPr>
    </w:p>
    <w:p w:rsidR="004760AC" w:rsidRPr="007061FF" w:rsidRDefault="004760AC" w:rsidP="0067476D">
      <w:pPr>
        <w:ind w:left="0" w:firstLine="0"/>
        <w:rPr>
          <w:rFonts w:ascii="Gisha" w:hAnsi="Gisha" w:cs="Gisha"/>
          <w:sz w:val="22"/>
          <w:szCs w:val="22"/>
        </w:rPr>
      </w:pPr>
      <w:r w:rsidRPr="007061FF">
        <w:rPr>
          <w:rFonts w:ascii="Gisha" w:hAnsi="Gisha" w:cs="Gisha"/>
          <w:sz w:val="22"/>
          <w:szCs w:val="22"/>
        </w:rPr>
        <w:t xml:space="preserve">El Sistema de Investigaciones es un ente autónomo adscrito a la Vicerrectoría de Investigaciones, Postgrados y Relaciones Internacionales que está constituido por: </w:t>
      </w:r>
    </w:p>
    <w:p w:rsidR="004760AC" w:rsidRPr="007061FF" w:rsidRDefault="004760AC" w:rsidP="0067476D">
      <w:pPr>
        <w:ind w:left="337"/>
        <w:rPr>
          <w:rFonts w:ascii="Gisha" w:hAnsi="Gisha" w:cs="Gisha"/>
          <w:sz w:val="22"/>
          <w:szCs w:val="22"/>
        </w:rPr>
      </w:pP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El Director de Investigaciones </w:t>
      </w: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El Comité de Investigaciones </w:t>
      </w: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Los Institutos y Centros de Investigación </w:t>
      </w: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Los Comités Curriculares y de Investigaciones </w:t>
      </w: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Los grupos de investigadores </w:t>
      </w:r>
    </w:p>
    <w:p w:rsidR="004760AC" w:rsidRPr="007061FF" w:rsidRDefault="004760AC" w:rsidP="000D29FA">
      <w:pPr>
        <w:numPr>
          <w:ilvl w:val="0"/>
          <w:numId w:val="156"/>
        </w:numPr>
        <w:spacing w:after="200"/>
        <w:ind w:left="357" w:hanging="357"/>
        <w:rPr>
          <w:rFonts w:ascii="Gisha" w:hAnsi="Gisha" w:cs="Gisha"/>
          <w:sz w:val="22"/>
          <w:szCs w:val="22"/>
        </w:rPr>
      </w:pPr>
      <w:r w:rsidRPr="007061FF">
        <w:rPr>
          <w:rFonts w:ascii="Gisha" w:hAnsi="Gisha" w:cs="Gisha"/>
          <w:sz w:val="22"/>
          <w:szCs w:val="22"/>
        </w:rPr>
        <w:t xml:space="preserve">Los Investigadores </w:t>
      </w:r>
    </w:p>
    <w:p w:rsidR="004760AC" w:rsidRPr="007061FF" w:rsidRDefault="004760AC" w:rsidP="000D29FA">
      <w:pPr>
        <w:numPr>
          <w:ilvl w:val="0"/>
          <w:numId w:val="156"/>
        </w:numPr>
        <w:spacing w:after="200"/>
        <w:ind w:left="357" w:hanging="357"/>
        <w:rPr>
          <w:rFonts w:ascii="Gisha" w:hAnsi="Gisha" w:cs="Gisha"/>
          <w:bCs/>
          <w:sz w:val="22"/>
          <w:szCs w:val="22"/>
        </w:rPr>
      </w:pPr>
      <w:r w:rsidRPr="007061FF">
        <w:rPr>
          <w:rFonts w:ascii="Gisha" w:hAnsi="Gisha" w:cs="Gisha"/>
          <w:sz w:val="22"/>
          <w:szCs w:val="22"/>
        </w:rPr>
        <w:t>Un Subsistema de Publicaciones y difusión</w:t>
      </w:r>
    </w:p>
    <w:p w:rsidR="004760AC" w:rsidRPr="007061FF" w:rsidRDefault="004760AC" w:rsidP="0067476D">
      <w:pPr>
        <w:ind w:left="337" w:firstLine="0"/>
        <w:rPr>
          <w:rFonts w:ascii="Gisha" w:hAnsi="Gisha" w:cs="Gisha"/>
          <w:sz w:val="22"/>
          <w:szCs w:val="22"/>
        </w:rPr>
      </w:pPr>
    </w:p>
    <w:p w:rsidR="00957CAB" w:rsidRPr="007061FF" w:rsidRDefault="004760AC" w:rsidP="0067476D">
      <w:pPr>
        <w:ind w:left="0" w:firstLine="0"/>
        <w:rPr>
          <w:rFonts w:ascii="Gisha" w:hAnsi="Gisha" w:cs="Gisha"/>
          <w:sz w:val="22"/>
          <w:szCs w:val="22"/>
        </w:rPr>
      </w:pPr>
      <w:r w:rsidRPr="007061FF">
        <w:rPr>
          <w:rFonts w:ascii="Gisha" w:hAnsi="Gisha" w:cs="Gisha"/>
          <w:sz w:val="22"/>
          <w:szCs w:val="22"/>
        </w:rPr>
        <w:lastRenderedPageBreak/>
        <w:t xml:space="preserve">Los Centros de Investigación de la Universidad son dependencias adscritas al Sistema de Investigaciones y tienen como misión la consolidación de Programas y Líneas de Investigación. Los Centros de Investigación de la Universidad son creados mediante acuerdos del Consejo Superior Universitario, por recomendación del Comité de Investigaciones. </w:t>
      </w:r>
    </w:p>
    <w:p w:rsidR="00957CAB" w:rsidRPr="007061FF" w:rsidRDefault="00957CAB" w:rsidP="0067476D">
      <w:pPr>
        <w:ind w:left="0" w:firstLine="0"/>
        <w:rPr>
          <w:rFonts w:ascii="Gisha" w:hAnsi="Gisha" w:cs="Gisha"/>
          <w:sz w:val="22"/>
          <w:szCs w:val="22"/>
        </w:rPr>
      </w:pPr>
    </w:p>
    <w:p w:rsidR="00957CAB" w:rsidRPr="007061FF" w:rsidRDefault="004760AC" w:rsidP="0067476D">
      <w:pPr>
        <w:ind w:left="0" w:firstLine="0"/>
        <w:rPr>
          <w:rFonts w:ascii="Gisha" w:hAnsi="Gisha" w:cs="Gisha"/>
          <w:sz w:val="22"/>
          <w:szCs w:val="22"/>
        </w:rPr>
      </w:pPr>
      <w:r w:rsidRPr="007061FF">
        <w:rPr>
          <w:rFonts w:ascii="Gisha" w:hAnsi="Gisha" w:cs="Gisha"/>
          <w:sz w:val="22"/>
          <w:szCs w:val="22"/>
        </w:rPr>
        <w:t xml:space="preserve">Los proyectos de creación pueden ser presentados al Comité de Investigaciones por los Grupos de Investigación, las unidades académicas o las Facultades que consideren necesario la consolidación de líneas de investigación de carácter interdisciplinario o transdisciplinario y que puedan mostrar su capacidad de gestión para la obtención de recursos financieros. </w:t>
      </w:r>
    </w:p>
    <w:p w:rsidR="00957CAB" w:rsidRPr="007061FF" w:rsidRDefault="00957CAB" w:rsidP="0067476D">
      <w:pPr>
        <w:ind w:left="0" w:firstLine="0"/>
        <w:rPr>
          <w:rFonts w:ascii="Gisha" w:hAnsi="Gisha" w:cs="Gisha"/>
          <w:sz w:val="22"/>
          <w:szCs w:val="22"/>
        </w:rPr>
      </w:pPr>
    </w:p>
    <w:p w:rsidR="004760AC" w:rsidRPr="007061FF" w:rsidRDefault="004760AC" w:rsidP="0067476D">
      <w:pPr>
        <w:ind w:left="0" w:firstLine="0"/>
        <w:rPr>
          <w:rFonts w:ascii="Gisha" w:hAnsi="Gisha" w:cs="Gisha"/>
          <w:sz w:val="22"/>
          <w:szCs w:val="22"/>
        </w:rPr>
      </w:pPr>
      <w:r w:rsidRPr="007061FF">
        <w:rPr>
          <w:rFonts w:ascii="Gisha" w:hAnsi="Gisha" w:cs="Gisha"/>
          <w:sz w:val="22"/>
          <w:szCs w:val="22"/>
        </w:rPr>
        <w:t>Para el caso particular de la Facultad de Ciencias, se cuenta con el Centro de Estudios Ambientales CEA que actualmente se encuentra bajo la  coordinacióndel</w:t>
      </w:r>
      <w:r w:rsidR="00957CAB" w:rsidRPr="007061FF">
        <w:rPr>
          <w:rFonts w:ascii="Gisha" w:hAnsi="Gisha" w:cs="Gisha"/>
          <w:sz w:val="22"/>
          <w:szCs w:val="22"/>
        </w:rPr>
        <w:t xml:space="preserve"> D</w:t>
      </w:r>
      <w:r w:rsidRPr="007061FF">
        <w:rPr>
          <w:rFonts w:ascii="Gisha" w:hAnsi="Gisha" w:cs="Gisha"/>
          <w:sz w:val="22"/>
          <w:szCs w:val="22"/>
        </w:rPr>
        <w:t>epartamento de Biología.</w:t>
      </w:r>
    </w:p>
    <w:p w:rsidR="005B2230" w:rsidRPr="007061FF" w:rsidRDefault="005B2230" w:rsidP="0067476D">
      <w:pPr>
        <w:ind w:left="0" w:firstLine="0"/>
        <w:rPr>
          <w:rFonts w:ascii="Gisha" w:hAnsi="Gisha" w:cs="Gisha"/>
          <w:sz w:val="22"/>
          <w:szCs w:val="22"/>
        </w:rPr>
      </w:pPr>
    </w:p>
    <w:p w:rsidR="004760AC" w:rsidRPr="007061FF" w:rsidRDefault="004760AC" w:rsidP="0067476D">
      <w:pPr>
        <w:ind w:left="0" w:firstLine="0"/>
        <w:rPr>
          <w:rFonts w:ascii="Gisha" w:hAnsi="Gisha" w:cs="Gisha"/>
          <w:b/>
          <w:sz w:val="22"/>
          <w:szCs w:val="22"/>
        </w:rPr>
      </w:pPr>
    </w:p>
    <w:p w:rsidR="004760AC" w:rsidRPr="007061FF" w:rsidRDefault="004760AC" w:rsidP="0067476D">
      <w:pPr>
        <w:ind w:left="0" w:firstLine="0"/>
        <w:rPr>
          <w:rFonts w:ascii="Gisha" w:hAnsi="Gisha" w:cs="Gisha"/>
          <w:b/>
          <w:sz w:val="22"/>
          <w:szCs w:val="22"/>
        </w:rPr>
      </w:pPr>
      <w:r w:rsidRPr="007061FF">
        <w:rPr>
          <w:rFonts w:ascii="Gisha" w:hAnsi="Gisha" w:cs="Gisha"/>
          <w:b/>
          <w:sz w:val="22"/>
          <w:szCs w:val="22"/>
        </w:rPr>
        <w:t>6.1.3 R</w:t>
      </w:r>
      <w:r w:rsidR="005B2230" w:rsidRPr="007061FF">
        <w:rPr>
          <w:rFonts w:ascii="Gisha" w:hAnsi="Gisha" w:cs="Gisha"/>
          <w:b/>
          <w:sz w:val="22"/>
          <w:szCs w:val="22"/>
        </w:rPr>
        <w:t>elación de la investigación en el proyecto educativo institucional</w:t>
      </w:r>
    </w:p>
    <w:p w:rsidR="004760AC" w:rsidRPr="007061FF" w:rsidRDefault="004760AC" w:rsidP="0067476D">
      <w:pPr>
        <w:ind w:left="0" w:firstLine="0"/>
        <w:rPr>
          <w:rFonts w:ascii="Gisha" w:hAnsi="Gisha" w:cs="Gisha"/>
          <w:b/>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El Plan Institucional de Investigación (PII) busca promover la gestión, la producción, la validación y la circulación del conocimiento; apoyarla creación, consolidación y fortalecimiento de los grupos de investigación institucional y liderar su vinculación con redes del orden institucional, regional, nacional e internacional; consolida</w:t>
      </w:r>
      <w:r w:rsidRPr="007061FF">
        <w:rPr>
          <w:rFonts w:ascii="Gisha" w:hAnsi="Gisha" w:cs="Gisha"/>
          <w:bCs/>
          <w:sz w:val="22"/>
          <w:szCs w:val="22"/>
        </w:rPr>
        <w:t>r</w:t>
      </w:r>
      <w:r w:rsidRPr="007061FF">
        <w:rPr>
          <w:rFonts w:ascii="Gisha" w:hAnsi="Gisha" w:cs="Gisha"/>
          <w:sz w:val="22"/>
          <w:szCs w:val="22"/>
        </w:rPr>
        <w:t>los programas y proyectos de investigación y su articulación a los programas académicos de pregrado y postgrado y a los programas de proyección social. Es una de las herramientas que posibilitará hacer realidad el posicionamiento a nivel nacional e internacional de la Universidad de Nariño en el campo de la investigación y la innovación.</w:t>
      </w: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 xml:space="preserve">La Universidad de Nariño asume la investigación como un proceso sistemático de construcción social del conocimiento científico nuevo y validado por comunidades académicas. Se orienta hacia la comprensión, interpretación, explicación, evaluación y contrastación de problemas, así como también a la aplicación del conocimiento universal para la solución de </w:t>
      </w:r>
      <w:r w:rsidRPr="007061FF">
        <w:rPr>
          <w:rFonts w:ascii="Gisha" w:hAnsi="Gisha" w:cs="Gisha"/>
          <w:sz w:val="22"/>
          <w:szCs w:val="22"/>
        </w:rPr>
        <w:lastRenderedPageBreak/>
        <w:t>problemas científicos, sociales y humanos y para la transformación de la sociedad.</w:t>
      </w:r>
    </w:p>
    <w:p w:rsidR="00ED0197" w:rsidRPr="007061FF" w:rsidRDefault="00D347C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A nivel nacional e internacional, entre los procesos de investigación que rigen a la Universidad de Nariño y que por ende se relacionan directamente con la maestría en Ciencias Biológicas, se encuentran: </w:t>
      </w:r>
    </w:p>
    <w:p w:rsidR="00ED0197" w:rsidRPr="007061FF" w:rsidRDefault="00ED0197" w:rsidP="0067476D">
      <w:pPr>
        <w:autoSpaceDE w:val="0"/>
        <w:autoSpaceDN w:val="0"/>
        <w:adjustRightInd w:val="0"/>
        <w:ind w:left="0" w:firstLine="0"/>
        <w:rPr>
          <w:rFonts w:ascii="Gisha" w:hAnsi="Gisha" w:cs="Gisha"/>
          <w:sz w:val="22"/>
          <w:szCs w:val="22"/>
        </w:rPr>
      </w:pPr>
    </w:p>
    <w:p w:rsidR="00ED0197" w:rsidRPr="007061FF" w:rsidRDefault="00D347C8"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La reglamentación sobre ciencia y tecnología a través de la cual se reglamentan los planes de desarrollo económico y social que fomentan las ciencias y la cultura en general. A través de ella, el estado crea incentivos para personas e instituciones que desarrollan y fomentan la ciencia y la tecnología y ofrece estímulos especiales a personas e instituciones que ejercen estas actividades</w:t>
      </w:r>
      <w:r w:rsidR="00ED0197" w:rsidRPr="007061FF">
        <w:rPr>
          <w:rFonts w:ascii="Gisha" w:hAnsi="Gisha" w:cs="Gisha"/>
          <w:lang w:val="es-CO"/>
        </w:rPr>
        <w:t>.</w:t>
      </w:r>
    </w:p>
    <w:p w:rsidR="00773C65" w:rsidRPr="007061FF" w:rsidRDefault="00773C65" w:rsidP="00F96DF8">
      <w:pPr>
        <w:pStyle w:val="Prrafodelista"/>
        <w:autoSpaceDE w:val="0"/>
        <w:autoSpaceDN w:val="0"/>
        <w:adjustRightInd w:val="0"/>
        <w:spacing w:line="240" w:lineRule="auto"/>
        <w:ind w:left="357" w:hanging="357"/>
        <w:rPr>
          <w:rFonts w:ascii="Gisha" w:hAnsi="Gisha" w:cs="Gisha"/>
          <w:lang w:val="es-CO"/>
        </w:rPr>
      </w:pPr>
    </w:p>
    <w:p w:rsidR="00ED0197" w:rsidRPr="007061FF" w:rsidRDefault="00D347C8"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i/>
          <w:iCs/>
          <w:lang w:val="es-CO"/>
        </w:rPr>
        <w:t>Ley 29 de febrero de 199</w:t>
      </w:r>
      <w:r w:rsidRPr="007061FF">
        <w:rPr>
          <w:rFonts w:ascii="Gisha" w:hAnsi="Gisha" w:cs="Gisha"/>
          <w:iCs/>
          <w:lang w:val="es-CO"/>
        </w:rPr>
        <w:t xml:space="preserve">que le </w:t>
      </w:r>
      <w:r w:rsidRPr="007061FF">
        <w:rPr>
          <w:rFonts w:ascii="Gisha" w:hAnsi="Gisha" w:cs="Gisha"/>
          <w:lang w:val="es-CO"/>
        </w:rPr>
        <w:t>otorga al Estado Colombiano la responsabilidad de promover y orientar el adelanto científico y tecnológico y lo obliga a incorporar la Ciencia y la Tecnología a los planes y programas de desarrollo económico y social del país y a formular planes de Ciencia y Tecnología, tanto para el mediano como para el largo plazo. Además, establece los mecanismos de relación entre sus actividades de desarrollo científico y tecnológico y las que adelantan las universidades, la comunidad científica y el sector privado</w:t>
      </w:r>
      <w:r w:rsidR="00ED0197" w:rsidRPr="007061FF">
        <w:rPr>
          <w:rFonts w:ascii="Gisha" w:hAnsi="Gisha" w:cs="Gisha"/>
          <w:lang w:val="es-CO"/>
        </w:rPr>
        <w:t>.</w:t>
      </w:r>
    </w:p>
    <w:p w:rsidR="00773C65" w:rsidRPr="007061FF" w:rsidRDefault="00773C65" w:rsidP="0067476D">
      <w:pPr>
        <w:pStyle w:val="Prrafodelista"/>
        <w:autoSpaceDE w:val="0"/>
        <w:autoSpaceDN w:val="0"/>
        <w:adjustRightInd w:val="0"/>
        <w:spacing w:line="240" w:lineRule="auto"/>
        <w:ind w:left="0" w:firstLine="0"/>
        <w:rPr>
          <w:rFonts w:ascii="Gisha" w:hAnsi="Gisha" w:cs="Gisha"/>
          <w:lang w:val="es-CO"/>
        </w:rPr>
      </w:pPr>
    </w:p>
    <w:p w:rsidR="00ED0197" w:rsidRPr="007061FF" w:rsidRDefault="00773C65"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w:t>
      </w:r>
      <w:r w:rsidR="00D347C8" w:rsidRPr="007061FF">
        <w:rPr>
          <w:rFonts w:ascii="Gisha" w:hAnsi="Gisha" w:cs="Gisha"/>
          <w:lang w:val="es-CO"/>
        </w:rPr>
        <w:t>l Plan Nacional de Desarrollo para la prosperidad</w:t>
      </w:r>
      <w:r w:rsidR="00ED0197" w:rsidRPr="007061FF">
        <w:rPr>
          <w:rFonts w:ascii="Gisha" w:hAnsi="Gisha" w:cs="Gisha"/>
          <w:lang w:val="es-CO"/>
        </w:rPr>
        <w:t>.</w:t>
      </w:r>
    </w:p>
    <w:p w:rsidR="00773C65" w:rsidRPr="007061FF" w:rsidRDefault="00773C65" w:rsidP="00F96DF8">
      <w:pPr>
        <w:pStyle w:val="Prrafodelista"/>
        <w:autoSpaceDE w:val="0"/>
        <w:autoSpaceDN w:val="0"/>
        <w:adjustRightInd w:val="0"/>
        <w:spacing w:line="240" w:lineRule="auto"/>
        <w:ind w:left="357" w:hanging="357"/>
        <w:rPr>
          <w:rFonts w:ascii="Gisha" w:hAnsi="Gisha" w:cs="Gisha"/>
          <w:lang w:val="es-CO"/>
        </w:rPr>
      </w:pPr>
    </w:p>
    <w:p w:rsidR="00ED0197" w:rsidRPr="007061FF" w:rsidRDefault="00773C65"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w:t>
      </w:r>
      <w:r w:rsidR="00D347C8" w:rsidRPr="007061FF">
        <w:rPr>
          <w:rFonts w:ascii="Gisha" w:hAnsi="Gisha" w:cs="Gisha"/>
          <w:lang w:val="es-CO"/>
        </w:rPr>
        <w:t>l Plan Sectorial de Educación 2010-2014</w:t>
      </w:r>
      <w:r w:rsidRPr="007061FF">
        <w:rPr>
          <w:rFonts w:ascii="Gisha" w:hAnsi="Gisha" w:cs="Gisha"/>
          <w:lang w:val="es-CO"/>
        </w:rPr>
        <w:t>.</w:t>
      </w:r>
    </w:p>
    <w:p w:rsidR="00773C65" w:rsidRPr="007061FF" w:rsidRDefault="00773C65" w:rsidP="00F96DF8">
      <w:pPr>
        <w:pStyle w:val="Prrafodelista"/>
        <w:autoSpaceDE w:val="0"/>
        <w:autoSpaceDN w:val="0"/>
        <w:adjustRightInd w:val="0"/>
        <w:spacing w:line="240" w:lineRule="auto"/>
        <w:ind w:left="357" w:hanging="357"/>
        <w:rPr>
          <w:rFonts w:ascii="Gisha" w:hAnsi="Gisha" w:cs="Gisha"/>
          <w:lang w:val="es-CO"/>
        </w:rPr>
      </w:pPr>
    </w:p>
    <w:p w:rsidR="00911127" w:rsidRPr="007061FF" w:rsidRDefault="00D347C8"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El documento CONPES 3582 del 2009</w:t>
      </w:r>
      <w:r w:rsidR="00911127" w:rsidRPr="007061FF">
        <w:rPr>
          <w:rFonts w:ascii="Gisha" w:hAnsi="Gisha" w:cs="Gisha"/>
          <w:lang w:val="es-CO"/>
        </w:rPr>
        <w:t>.</w:t>
      </w:r>
    </w:p>
    <w:p w:rsidR="00911127" w:rsidRPr="007061FF" w:rsidRDefault="00911127" w:rsidP="00F96DF8">
      <w:pPr>
        <w:pStyle w:val="Prrafodelista"/>
        <w:autoSpaceDE w:val="0"/>
        <w:autoSpaceDN w:val="0"/>
        <w:adjustRightInd w:val="0"/>
        <w:spacing w:line="240" w:lineRule="auto"/>
        <w:ind w:left="357" w:hanging="357"/>
        <w:rPr>
          <w:rFonts w:ascii="Gisha" w:hAnsi="Gisha" w:cs="Gisha"/>
          <w:lang w:val="es-CO"/>
        </w:rPr>
      </w:pPr>
    </w:p>
    <w:p w:rsidR="00911127" w:rsidRPr="007061FF" w:rsidRDefault="00911127"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L</w:t>
      </w:r>
      <w:r w:rsidR="00D347C8" w:rsidRPr="007061FF">
        <w:rPr>
          <w:rFonts w:ascii="Gisha" w:hAnsi="Gisha" w:cs="Gisha"/>
          <w:lang w:val="es-CO"/>
        </w:rPr>
        <w:t>a ley 1286 del 2009 sobre el fortalecimiento de Ciencia y Tecnología</w:t>
      </w:r>
      <w:r w:rsidRPr="007061FF">
        <w:rPr>
          <w:rFonts w:ascii="Gisha" w:hAnsi="Gisha" w:cs="Gisha"/>
          <w:lang w:val="es-CO"/>
        </w:rPr>
        <w:t>.</w:t>
      </w:r>
    </w:p>
    <w:p w:rsidR="00911127" w:rsidRPr="007061FF" w:rsidRDefault="00911127" w:rsidP="00F96DF8">
      <w:pPr>
        <w:pStyle w:val="Prrafodelista"/>
        <w:autoSpaceDE w:val="0"/>
        <w:autoSpaceDN w:val="0"/>
        <w:adjustRightInd w:val="0"/>
        <w:spacing w:line="240" w:lineRule="auto"/>
        <w:ind w:left="357" w:hanging="357"/>
        <w:rPr>
          <w:rFonts w:ascii="Gisha" w:hAnsi="Gisha" w:cs="Gisha"/>
          <w:lang w:val="es-CO"/>
        </w:rPr>
      </w:pPr>
    </w:p>
    <w:p w:rsidR="00D347C8" w:rsidRPr="007061FF" w:rsidRDefault="00911127" w:rsidP="000D29FA">
      <w:pPr>
        <w:pStyle w:val="Prrafodelista"/>
        <w:numPr>
          <w:ilvl w:val="0"/>
          <w:numId w:val="15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w:t>
      </w:r>
      <w:r w:rsidR="00D347C8" w:rsidRPr="007061FF">
        <w:rPr>
          <w:rFonts w:ascii="Gisha" w:hAnsi="Gisha" w:cs="Gisha"/>
          <w:lang w:val="es-CO"/>
        </w:rPr>
        <w:t>l documento CONPES 3674 del 2010 sobre Sistema de formación de capital humano</w:t>
      </w:r>
    </w:p>
    <w:p w:rsidR="00D347C8" w:rsidRPr="007061FF" w:rsidRDefault="00D347C8" w:rsidP="0067476D">
      <w:pPr>
        <w:autoSpaceDE w:val="0"/>
        <w:autoSpaceDN w:val="0"/>
        <w:adjustRightInd w:val="0"/>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 xml:space="preserve">Por otra parte acorde con las políticas nacionales, es necesario promover en Nariño el desarrollo científico y el avance y la consolidación de la Agenda de Ciencia y Tecnología del departamento, en el cumplimiento de las líneas </w:t>
      </w:r>
      <w:r w:rsidRPr="007061FF">
        <w:rPr>
          <w:rFonts w:ascii="Gisha" w:hAnsi="Gisha" w:cs="Gisha"/>
          <w:sz w:val="22"/>
          <w:szCs w:val="22"/>
        </w:rPr>
        <w:lastRenderedPageBreak/>
        <w:t>estratégicas y programas planteados en el plan de gestión ambiental regional. Estos planes, consideran la implementación de procesos de desarrollo sostenible, con el propósito de contribuir al fortalecimiento del tejido social; construcción colectiva y de escenarios posibles; y visiones compartidas y del desarrollo regional en las áreas de ciencia y tecnología.</w:t>
      </w: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La Universidad de Nariño busca establecer vínculos con las entidades gubernamentales y no gubernamentales, con el fin de hacerse participe tanto del desarrollo de las políticas y estrategias planeadas a nivel regional respecto a la gestión ambiental, como en la formación de investigadores, a nivel de postgrado. Estos investigadores, tienen como meta contribuir en la solución de los problemas relacionados con el manejo de los recursos naturales por parte de la población; propender por la valoración de la riqueza biótica y el potencial de uso cultural de los mismos; y evitar su destrucción y manejo inadecuado</w:t>
      </w:r>
    </w:p>
    <w:p w:rsidR="00D347C8" w:rsidRPr="007061FF" w:rsidRDefault="00D347C8" w:rsidP="0067476D">
      <w:pPr>
        <w:ind w:left="337"/>
        <w:rPr>
          <w:rFonts w:ascii="Gisha" w:hAnsi="Gisha" w:cs="Gisha"/>
          <w:sz w:val="22"/>
          <w:szCs w:val="22"/>
        </w:rPr>
      </w:pPr>
    </w:p>
    <w:p w:rsidR="00F96DF8" w:rsidRPr="007061FF" w:rsidRDefault="00F96DF8" w:rsidP="0067476D">
      <w:pPr>
        <w:ind w:left="337"/>
        <w:rPr>
          <w:rFonts w:ascii="Gisha" w:hAnsi="Gisha" w:cs="Gisha"/>
          <w:sz w:val="22"/>
          <w:szCs w:val="22"/>
        </w:rPr>
      </w:pPr>
    </w:p>
    <w:p w:rsidR="00ED0197" w:rsidRPr="007061FF" w:rsidRDefault="00282CA9" w:rsidP="0067476D">
      <w:pPr>
        <w:ind w:left="0" w:firstLine="0"/>
        <w:rPr>
          <w:rFonts w:ascii="Gisha" w:hAnsi="Gisha" w:cs="Gisha"/>
          <w:b/>
          <w:sz w:val="22"/>
          <w:szCs w:val="22"/>
        </w:rPr>
      </w:pPr>
      <w:r w:rsidRPr="007061FF">
        <w:rPr>
          <w:rFonts w:ascii="Gisha" w:hAnsi="Gisha" w:cs="Gisha"/>
          <w:b/>
          <w:sz w:val="22"/>
          <w:szCs w:val="22"/>
        </w:rPr>
        <w:t xml:space="preserve">6.2 </w:t>
      </w:r>
      <w:r w:rsidR="00BF45B0" w:rsidRPr="007061FF">
        <w:rPr>
          <w:rFonts w:ascii="Gisha" w:hAnsi="Gisha" w:cs="Gisha"/>
          <w:b/>
          <w:sz w:val="22"/>
          <w:szCs w:val="22"/>
        </w:rPr>
        <w:t xml:space="preserve">PLAN DE INVESTIGACIÓN DEL </w:t>
      </w:r>
      <w:r w:rsidRPr="007061FF">
        <w:rPr>
          <w:rFonts w:ascii="Gisha" w:hAnsi="Gisha" w:cs="Gisha"/>
          <w:b/>
          <w:sz w:val="22"/>
          <w:szCs w:val="22"/>
        </w:rPr>
        <w:t>DEPARTAMENTO DE BIOLOG</w:t>
      </w:r>
      <w:r w:rsidR="00BF45B0" w:rsidRPr="007061FF">
        <w:rPr>
          <w:rFonts w:ascii="Gisha" w:hAnsi="Gisha" w:cs="Gisha"/>
          <w:b/>
          <w:sz w:val="22"/>
          <w:szCs w:val="22"/>
        </w:rPr>
        <w:t>ÍA</w:t>
      </w:r>
    </w:p>
    <w:p w:rsidR="00BF45B0" w:rsidRPr="007061FF" w:rsidRDefault="00BF45B0" w:rsidP="0067476D">
      <w:pPr>
        <w:ind w:left="337"/>
        <w:rPr>
          <w:rFonts w:ascii="Gisha" w:hAnsi="Gisha" w:cs="Gisha"/>
          <w:b/>
          <w:sz w:val="22"/>
          <w:szCs w:val="22"/>
        </w:rPr>
      </w:pPr>
    </w:p>
    <w:p w:rsidR="00383628" w:rsidRPr="007061FF" w:rsidRDefault="0038362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En el proceso investigativo se involucran una serie de estrategias que conllevan a la aplicación y producción de conocimiento, en él intervienen diversos actores, teorías, metodologías, conceptos y técnicas como herramientas para la creación, acumulación, reproducción y divulgación del pensamiento científico. En consecuencia, la producción no hace referencia sólo al resultado o producto final sino al proceso en su conjunto: la definición e identificación de problemas del entorno, la elaboración de hipótesis, el planteamiento de objetivos concretos, la verificación, la rectificación y la aplicación de resultados. </w:t>
      </w:r>
    </w:p>
    <w:p w:rsidR="00383628" w:rsidRPr="007061FF" w:rsidRDefault="00383628" w:rsidP="0067476D">
      <w:pPr>
        <w:autoSpaceDE w:val="0"/>
        <w:autoSpaceDN w:val="0"/>
        <w:adjustRightInd w:val="0"/>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Para el caso particular de las  Ciencias Biológicas, la necesidad de conocer la organización y el funcionamiento de los seres vivos ha despertado un interés creciente desde los naturalistas hasta los científicos de la actualidad. Cada vez este conocimiento trasciende las fronteras y surgen nuevos interrogantes y problemáticas que deben ser abordadas a través de la academia y la sociedad en general. Desde esta óptica, la Biología debe ser entendida dentro de un escenario mundial, nacional, regional y local.</w:t>
      </w:r>
    </w:p>
    <w:p w:rsidR="00C22FC2" w:rsidRPr="007061FF" w:rsidRDefault="00C22FC2" w:rsidP="0067476D">
      <w:pPr>
        <w:ind w:left="0" w:firstLine="0"/>
        <w:rPr>
          <w:rFonts w:ascii="Gisha" w:hAnsi="Gisha" w:cs="Gisha"/>
          <w:sz w:val="22"/>
          <w:szCs w:val="22"/>
        </w:rPr>
      </w:pPr>
    </w:p>
    <w:p w:rsidR="00383628" w:rsidRPr="007061FF" w:rsidRDefault="00383628" w:rsidP="0067476D">
      <w:pPr>
        <w:pStyle w:val="Textoindependiente"/>
        <w:spacing w:after="0"/>
        <w:ind w:left="0" w:firstLine="0"/>
        <w:rPr>
          <w:rFonts w:ascii="Gisha" w:hAnsi="Gisha" w:cs="Gisha"/>
          <w:sz w:val="22"/>
          <w:szCs w:val="22"/>
          <w:lang w:val="es-CO"/>
        </w:rPr>
      </w:pPr>
      <w:r w:rsidRPr="007061FF">
        <w:rPr>
          <w:rFonts w:ascii="Gisha" w:hAnsi="Gisha" w:cs="Gisha"/>
          <w:bCs/>
          <w:sz w:val="22"/>
          <w:szCs w:val="22"/>
          <w:lang w:val="es-CO"/>
        </w:rPr>
        <w:t xml:space="preserve">A nivel mundial la investigación en Ciencias Biológicas, ha permitido </w:t>
      </w:r>
      <w:r w:rsidRPr="007061FF">
        <w:rPr>
          <w:rFonts w:ascii="Gisha" w:hAnsi="Gisha" w:cs="Gisha"/>
          <w:sz w:val="22"/>
          <w:szCs w:val="22"/>
          <w:lang w:val="es-CO"/>
        </w:rPr>
        <w:t>abrir campos de acción novedosos, de gran relevancia y prioridad para nuevas tecnologías, consolidándose como una ciencia en el cabal sentido de la palabra</w:t>
      </w:r>
      <w:r w:rsidR="00BB614E" w:rsidRPr="007061FF">
        <w:rPr>
          <w:rFonts w:ascii="Gisha" w:hAnsi="Gisha" w:cs="Gisha"/>
          <w:sz w:val="22"/>
          <w:szCs w:val="22"/>
          <w:lang w:val="es-CO"/>
        </w:rPr>
        <w:t xml:space="preserve">, </w:t>
      </w:r>
      <w:r w:rsidRPr="007061FF">
        <w:rPr>
          <w:rFonts w:ascii="Gisha" w:hAnsi="Gisha" w:cs="Gisha"/>
          <w:sz w:val="22"/>
          <w:szCs w:val="22"/>
          <w:lang w:val="es-CO"/>
        </w:rPr>
        <w:t>pasando de ser una disciplina meramente descriptiva para tornarse en experimental; de este modo, ha encontrado sus máximas posibilidades de desarrollo.</w:t>
      </w:r>
    </w:p>
    <w:p w:rsidR="00C22FC2" w:rsidRPr="007061FF" w:rsidRDefault="00C22FC2" w:rsidP="0067476D">
      <w:pPr>
        <w:pStyle w:val="Textoindependiente"/>
        <w:spacing w:after="0"/>
        <w:ind w:left="0" w:firstLine="0"/>
        <w:rPr>
          <w:rFonts w:ascii="Gisha" w:hAnsi="Gisha" w:cs="Gisha"/>
          <w:sz w:val="22"/>
          <w:szCs w:val="22"/>
          <w:lang w:val="es-CO"/>
        </w:rPr>
      </w:pPr>
    </w:p>
    <w:p w:rsidR="00383628" w:rsidRPr="007061FF" w:rsidRDefault="00383628" w:rsidP="0067476D">
      <w:pPr>
        <w:pStyle w:val="Textoindependiente"/>
        <w:spacing w:after="0"/>
        <w:ind w:left="0" w:firstLine="0"/>
        <w:rPr>
          <w:rFonts w:ascii="Gisha" w:hAnsi="Gisha" w:cs="Gisha"/>
          <w:sz w:val="22"/>
          <w:szCs w:val="22"/>
          <w:lang w:val="es-CO"/>
        </w:rPr>
      </w:pPr>
      <w:r w:rsidRPr="007061FF">
        <w:rPr>
          <w:rFonts w:ascii="Gisha" w:hAnsi="Gisha" w:cs="Gisha"/>
          <w:sz w:val="22"/>
          <w:szCs w:val="22"/>
          <w:lang w:val="es-CO"/>
        </w:rPr>
        <w:t xml:space="preserve">Los aportes hechos a la humanidad, particularmente en los campos de la biodiversidad y conservación, la salud humana y animal, la industria y la agricultura, así como los avances en Bioquímica, Microbiología, Biología Molecular, Sistemática y otras disciplinas básicas, han permitido incrementar el conocimiento de los procesos biológicos y con ellos la capacidad del hombre para hacer uso direccionado y específico de sus productos. Así por ejemplo, con los descubrimientos de Watson y Crick sobre el DNA en los años 50´s se inició un mejor entendimiento de los procesos que conforman la vida, sus interacciones y su evolución. </w:t>
      </w:r>
    </w:p>
    <w:p w:rsidR="00CD69E8" w:rsidRPr="007061FF" w:rsidRDefault="00CD69E8" w:rsidP="0067476D">
      <w:pPr>
        <w:pStyle w:val="Textoindependiente"/>
        <w:spacing w:after="0"/>
        <w:ind w:left="0" w:firstLine="0"/>
        <w:rPr>
          <w:rFonts w:ascii="Gisha" w:hAnsi="Gisha" w:cs="Gisha"/>
          <w:sz w:val="22"/>
          <w:szCs w:val="22"/>
          <w:lang w:val="es-CO"/>
        </w:rPr>
      </w:pPr>
    </w:p>
    <w:p w:rsidR="00383628" w:rsidRPr="007061FF" w:rsidRDefault="00383628" w:rsidP="0067476D">
      <w:pPr>
        <w:pStyle w:val="Textoindependiente"/>
        <w:spacing w:after="0"/>
        <w:ind w:left="0" w:firstLine="0"/>
        <w:rPr>
          <w:rFonts w:ascii="Gisha" w:hAnsi="Gisha" w:cs="Gisha"/>
          <w:sz w:val="22"/>
          <w:szCs w:val="22"/>
          <w:lang w:val="es-CO"/>
        </w:rPr>
      </w:pPr>
      <w:r w:rsidRPr="007061FF">
        <w:rPr>
          <w:rFonts w:ascii="Gisha" w:hAnsi="Gisha" w:cs="Gisha"/>
          <w:sz w:val="22"/>
          <w:szCs w:val="22"/>
          <w:lang w:val="es-CO"/>
        </w:rPr>
        <w:t xml:space="preserve">En las décadas de los 70’s, 80’s y 90’s, con las investigaciones realizadas sobre diversidad genética y los problemas ambientales mundiales relacionados con la capa de ozono, la contaminación del agua y del aire y el cambio climático global; con los aportes sobre descripción de nuevas especies tanto animales como vegetales; y con el avance en el conocimiento de la función, composición, estructura y potencialidad de uso de la fauna, la flora y el paisaje, ha sido posible darle un valor agregado a los recursos biológicos. </w:t>
      </w:r>
    </w:p>
    <w:p w:rsidR="00CD69E8" w:rsidRPr="007061FF" w:rsidRDefault="00CD69E8" w:rsidP="0067476D">
      <w:pPr>
        <w:pStyle w:val="Textoindependiente"/>
        <w:spacing w:after="0"/>
        <w:ind w:left="0" w:firstLine="0"/>
        <w:rPr>
          <w:rFonts w:ascii="Gisha" w:hAnsi="Gisha" w:cs="Gisha"/>
          <w:sz w:val="22"/>
          <w:szCs w:val="22"/>
          <w:lang w:val="es-CO"/>
        </w:rPr>
      </w:pPr>
    </w:p>
    <w:p w:rsidR="00383628" w:rsidRPr="007061FF" w:rsidRDefault="00383628" w:rsidP="0067476D">
      <w:pPr>
        <w:pStyle w:val="Textoindependiente"/>
        <w:spacing w:after="0"/>
        <w:ind w:left="0" w:firstLine="0"/>
        <w:rPr>
          <w:rFonts w:ascii="Gisha" w:hAnsi="Gisha" w:cs="Gisha"/>
          <w:sz w:val="22"/>
          <w:szCs w:val="22"/>
          <w:lang w:val="es-CO"/>
        </w:rPr>
      </w:pPr>
      <w:r w:rsidRPr="007061FF">
        <w:rPr>
          <w:rFonts w:ascii="Gisha" w:hAnsi="Gisha" w:cs="Gisha"/>
          <w:sz w:val="22"/>
          <w:szCs w:val="22"/>
          <w:lang w:val="es-CO"/>
        </w:rPr>
        <w:t xml:space="preserve">Por otra parte, en el marco del Convenio sobre la Diversidad Biológica (Ley 165 de 1994), se plantea la falta de información y conocimiento sobre la diversidad biológica y la necesidad urgente de desarrollar capacidades científicas, técnicas e institucionales para lograr un entendimiento básico que permita planificar y aplicar las medidas adecuadas. Así, dicho convenio se refiere en sus artículos 12 y 13 al compromiso que deben asumir los países participantes para establecer y mantener programas de educación y capacitación científica y técnica en medidas de conservación, identificación y utilización sostenible de la diversidad biológica (Quitiaquez </w:t>
      </w:r>
      <w:r w:rsidRPr="007061FF">
        <w:rPr>
          <w:rFonts w:ascii="Gisha" w:hAnsi="Gisha" w:cs="Gisha"/>
          <w:i/>
          <w:sz w:val="22"/>
          <w:szCs w:val="22"/>
          <w:lang w:val="es-CO"/>
        </w:rPr>
        <w:t>et al</w:t>
      </w:r>
      <w:r w:rsidRPr="007061FF">
        <w:rPr>
          <w:rFonts w:ascii="Gisha" w:hAnsi="Gisha" w:cs="Gisha"/>
          <w:sz w:val="22"/>
          <w:szCs w:val="22"/>
          <w:lang w:val="es-CO"/>
        </w:rPr>
        <w:t>, 2001).</w:t>
      </w:r>
    </w:p>
    <w:p w:rsidR="00383628" w:rsidRPr="007061FF" w:rsidRDefault="00383628" w:rsidP="0067476D">
      <w:pPr>
        <w:autoSpaceDE w:val="0"/>
        <w:autoSpaceDN w:val="0"/>
        <w:adjustRightInd w:val="0"/>
        <w:ind w:left="0" w:firstLine="0"/>
        <w:rPr>
          <w:rFonts w:ascii="Gisha" w:hAnsi="Gisha" w:cs="Gisha"/>
        </w:rPr>
      </w:pPr>
    </w:p>
    <w:p w:rsidR="00383628" w:rsidRPr="007061FF" w:rsidRDefault="00383628" w:rsidP="0067476D">
      <w:pPr>
        <w:ind w:left="0" w:firstLine="0"/>
        <w:outlineLvl w:val="2"/>
        <w:rPr>
          <w:rFonts w:ascii="Gisha" w:eastAsia="Times New Roman" w:hAnsi="Gisha" w:cs="Gisha"/>
          <w:bCs/>
          <w:sz w:val="22"/>
          <w:szCs w:val="22"/>
        </w:rPr>
      </w:pPr>
      <w:r w:rsidRPr="007061FF">
        <w:rPr>
          <w:rFonts w:ascii="Gisha" w:eastAsia="Times New Roman" w:hAnsi="Gisha" w:cs="Gisha"/>
          <w:bCs/>
          <w:sz w:val="22"/>
          <w:szCs w:val="22"/>
        </w:rPr>
        <w:t xml:space="preserve">A nivel nacional, se ha propuesto el CONPES de Ciencia, Tecnología e Innovación con visión a largo plazo (2019) basado en las experiencias del estado colombiano en esta materia. En este mismo sentido, igualmente se han propuesto las políticas de Ciencia y Tecnología, de Planeación y visión y la política económica relacionada con el apoyo a la investigación en CTeI. Las propuestas han sido formuladas con el fin de contribuir a la solución de la problemática que vive el país en cuanto al desarrollo científico y tecnológico, particularmente se requiere superar aspectos que generan una baja capacidad para generar y usar el conocimiento, entre ellas: los bajos niveles de innovación de las empresas, la débil institucionalidad del sistema, la escasez de recurso humano para realizar investigación e innovación, la ausencia de focalización de la política en áreas estratégicas, la baja apropiación social del conocimiento y las disparidades regionales en capacidades científicas y tecnológicas, lo que en conjunto genera una baja capacidad para generar y usar conocimiento </w:t>
      </w:r>
    </w:p>
    <w:p w:rsidR="00383628" w:rsidRPr="007061FF" w:rsidRDefault="00383628" w:rsidP="0067476D">
      <w:pPr>
        <w:ind w:left="0" w:firstLine="0"/>
        <w:outlineLvl w:val="2"/>
        <w:rPr>
          <w:rFonts w:ascii="Gisha" w:eastAsia="Times New Roman" w:hAnsi="Gisha" w:cs="Gisha"/>
          <w:bCs/>
          <w:sz w:val="22"/>
          <w:szCs w:val="22"/>
        </w:rPr>
      </w:pPr>
    </w:p>
    <w:p w:rsidR="00383628" w:rsidRPr="007061FF" w:rsidRDefault="00383628" w:rsidP="0067476D">
      <w:pPr>
        <w:ind w:left="0" w:firstLine="0"/>
        <w:outlineLvl w:val="2"/>
        <w:rPr>
          <w:rFonts w:ascii="Gisha" w:eastAsia="Times New Roman" w:hAnsi="Gisha" w:cs="Gisha"/>
          <w:bCs/>
          <w:sz w:val="22"/>
          <w:szCs w:val="22"/>
        </w:rPr>
      </w:pPr>
      <w:r w:rsidRPr="007061FF">
        <w:rPr>
          <w:rFonts w:ascii="Gisha" w:eastAsia="Times New Roman" w:hAnsi="Gisha" w:cs="Gisha"/>
          <w:bCs/>
          <w:sz w:val="22"/>
          <w:szCs w:val="22"/>
        </w:rPr>
        <w:t>En el CONPES de CTeI se considera el proceso de investigación y desarrollo experimental (I+D) como el trabajo creativo llevado a cabo de forma sistemática para incrementar el volumen de los conocimientos humanos, culturales y sociales y el uso de esos conocimientos para derivar nuevas aplicaciones en todos los campos de la ciencia y la tecnología, e involucra la investigación básica, aplicada y el desarrollo experiment</w:t>
      </w:r>
      <w:r w:rsidR="00DE5DAB" w:rsidRPr="007061FF">
        <w:rPr>
          <w:rFonts w:ascii="Gisha" w:eastAsia="Times New Roman" w:hAnsi="Gisha" w:cs="Gisha"/>
          <w:bCs/>
          <w:sz w:val="22"/>
          <w:szCs w:val="22"/>
        </w:rPr>
        <w:t>al (OECD (2002</w:t>
      </w:r>
      <w:r w:rsidRPr="007061FF">
        <w:rPr>
          <w:rFonts w:ascii="Gisha" w:eastAsia="Times New Roman" w:hAnsi="Gisha" w:cs="Gisha"/>
          <w:bCs/>
          <w:sz w:val="22"/>
          <w:szCs w:val="22"/>
        </w:rPr>
        <w:t>).</w:t>
      </w:r>
    </w:p>
    <w:p w:rsidR="00383628" w:rsidRPr="007061FF" w:rsidRDefault="00383628" w:rsidP="0067476D">
      <w:pPr>
        <w:ind w:left="0" w:firstLine="0"/>
        <w:outlineLvl w:val="2"/>
        <w:rPr>
          <w:rFonts w:ascii="Gisha" w:eastAsia="Times New Roman" w:hAnsi="Gisha" w:cs="Gisha"/>
          <w:bCs/>
          <w:sz w:val="22"/>
          <w:szCs w:val="22"/>
        </w:rPr>
      </w:pPr>
    </w:p>
    <w:p w:rsidR="00383628" w:rsidRPr="007061FF" w:rsidRDefault="00383628" w:rsidP="0067476D">
      <w:pPr>
        <w:ind w:left="0" w:firstLine="0"/>
        <w:outlineLvl w:val="2"/>
        <w:rPr>
          <w:rFonts w:ascii="Gisha" w:hAnsi="Gisha" w:cs="Gisha"/>
          <w:sz w:val="22"/>
          <w:szCs w:val="22"/>
        </w:rPr>
      </w:pPr>
      <w:r w:rsidRPr="007061FF">
        <w:rPr>
          <w:rFonts w:ascii="Gisha" w:eastAsia="Times New Roman" w:hAnsi="Gisha" w:cs="Gisha"/>
          <w:bCs/>
          <w:sz w:val="22"/>
          <w:szCs w:val="22"/>
        </w:rPr>
        <w:t xml:space="preserve">En concordancia con las políticas del estado colombiano en materia de investigación y promoción del avance de la Ciencia, la Tecnología e innovación, tomando como referente el avance que históricamente han tenido las ciencias biológicas y su importancia para entender los diferentes procesos que ocurren a nivel de la naturaleza y en cumplimiento de la misión y visión de la Universidad de Nariño, el Departamento de Biología entiende la investigación como </w:t>
      </w:r>
      <w:r w:rsidRPr="007061FF">
        <w:rPr>
          <w:rFonts w:ascii="Gisha" w:hAnsi="Gisha" w:cs="Gisha"/>
          <w:sz w:val="22"/>
          <w:szCs w:val="22"/>
        </w:rPr>
        <w:t>una actividad inmersa en todas las áreas del saber para la formación académica, la solución de problemas específicos regionales y la dinámica universal de la producción científica y tecnológica.</w:t>
      </w:r>
    </w:p>
    <w:p w:rsidR="00383628" w:rsidRPr="007061FF" w:rsidRDefault="00383628" w:rsidP="0067476D">
      <w:pPr>
        <w:ind w:left="0" w:firstLine="0"/>
        <w:outlineLvl w:val="2"/>
        <w:rPr>
          <w:rFonts w:ascii="Gisha" w:eastAsia="Times New Roman" w:hAnsi="Gisha" w:cs="Gisha"/>
          <w:bCs/>
          <w:sz w:val="22"/>
          <w:szCs w:val="22"/>
        </w:rPr>
      </w:pPr>
    </w:p>
    <w:p w:rsidR="00383628" w:rsidRPr="007061FF" w:rsidRDefault="0038362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En este orden de ideas y considerando el papel de las ciencias biológicas como un área básica del conocimiento, el Departamento de Biología, enfoca </w:t>
      </w:r>
      <w:r w:rsidRPr="007061FF">
        <w:rPr>
          <w:rFonts w:ascii="Gisha" w:hAnsi="Gisha" w:cs="Gisha"/>
          <w:sz w:val="22"/>
          <w:szCs w:val="22"/>
        </w:rPr>
        <w:lastRenderedPageBreak/>
        <w:t xml:space="preserve">sus esfuerzos en investigación hacia el conocimiento, conservación y uso de los recursos bióticos, así como a su aplicación biotecnológica y a la solución de problemas específicos prioritarios de la región y del país. Esta labor debe llevarse a cabo a través de proyectos macro de la Universidad y mediante convenios interinstitucionales y de relaciones con el sector productivo a nivel regional, nacional e internacional. Implica la formación de comunidades académico-investigativas especializadas, interdisciplinarias y transdisciplinarias. </w:t>
      </w:r>
    </w:p>
    <w:p w:rsidR="00383628" w:rsidRPr="007061FF" w:rsidRDefault="00383628" w:rsidP="0067476D">
      <w:pPr>
        <w:autoSpaceDE w:val="0"/>
        <w:autoSpaceDN w:val="0"/>
        <w:adjustRightInd w:val="0"/>
        <w:ind w:left="0" w:firstLine="0"/>
        <w:rPr>
          <w:rFonts w:ascii="Gisha" w:hAnsi="Gisha" w:cs="Gisha"/>
          <w:sz w:val="22"/>
          <w:szCs w:val="22"/>
        </w:rPr>
      </w:pPr>
    </w:p>
    <w:p w:rsidR="006A7EC6" w:rsidRPr="007061FF" w:rsidRDefault="00383628" w:rsidP="0067476D">
      <w:pPr>
        <w:ind w:left="0" w:firstLine="0"/>
        <w:outlineLvl w:val="2"/>
        <w:rPr>
          <w:rFonts w:ascii="Gisha" w:hAnsi="Gisha" w:cs="Gisha"/>
          <w:sz w:val="22"/>
          <w:szCs w:val="22"/>
        </w:rPr>
      </w:pPr>
      <w:r w:rsidRPr="007061FF">
        <w:rPr>
          <w:rFonts w:ascii="Gisha" w:eastAsia="Times New Roman" w:hAnsi="Gisha" w:cs="Gisha"/>
          <w:bCs/>
          <w:sz w:val="22"/>
          <w:szCs w:val="22"/>
        </w:rPr>
        <w:t xml:space="preserve">Por otra parte, el Departamento de Biología en su plan de investigación, está acorde con los lineamientos gubernamentales que han planteado políticas públicas y programas desarrollados con base en las características que cada región tiene y en sus capacidades para alcanzar </w:t>
      </w:r>
      <w:r w:rsidRPr="007061FF">
        <w:rPr>
          <w:rFonts w:ascii="Gisha" w:hAnsi="Gisha" w:cs="Gisha"/>
          <w:sz w:val="22"/>
          <w:szCs w:val="22"/>
        </w:rPr>
        <w:t xml:space="preserve">los objetivos de competitividad enunciados en el Plan de Desarrollo Nacional. Bajo este esquema se han estructurado tres grandes pilares: 1) la innovación; 2) las políticas de competitividad y productividad; y 3) el impulso a las locomotoras para el crecimiento y la generación de empleo, como los ejes articuladores de los objetivos y prioridades propuestos en el plan, a partir de los cuales se implementan los planes de CTeI en todo el territorio nacional </w:t>
      </w:r>
      <w:r w:rsidRPr="007061FF">
        <w:rPr>
          <w:rFonts w:ascii="Gisha" w:eastAsia="Times New Roman" w:hAnsi="Gisha" w:cs="Gisha"/>
          <w:bCs/>
          <w:sz w:val="22"/>
          <w:szCs w:val="22"/>
        </w:rPr>
        <w:t>(Documento Plan Nacional de Desarrollo, 2010-2014)</w:t>
      </w:r>
      <w:r w:rsidRPr="007061FF">
        <w:rPr>
          <w:rFonts w:ascii="Gisha" w:hAnsi="Gisha" w:cs="Gisha"/>
          <w:sz w:val="22"/>
          <w:szCs w:val="22"/>
        </w:rPr>
        <w:t xml:space="preserve">. </w:t>
      </w:r>
    </w:p>
    <w:p w:rsidR="006A7EC6" w:rsidRPr="007061FF" w:rsidRDefault="006A7EC6" w:rsidP="0067476D">
      <w:pPr>
        <w:ind w:left="0" w:firstLine="0"/>
        <w:outlineLvl w:val="2"/>
        <w:rPr>
          <w:rFonts w:ascii="Gisha" w:hAnsi="Gisha" w:cs="Gisha"/>
          <w:sz w:val="22"/>
          <w:szCs w:val="22"/>
        </w:rPr>
      </w:pPr>
    </w:p>
    <w:p w:rsidR="00383628" w:rsidRPr="007061FF" w:rsidRDefault="00383628" w:rsidP="0067476D">
      <w:pPr>
        <w:ind w:left="0" w:firstLine="0"/>
        <w:outlineLvl w:val="2"/>
        <w:rPr>
          <w:rFonts w:ascii="Gisha" w:hAnsi="Gisha" w:cs="Gisha"/>
          <w:sz w:val="22"/>
          <w:szCs w:val="22"/>
        </w:rPr>
      </w:pPr>
      <w:r w:rsidRPr="007061FF">
        <w:rPr>
          <w:rFonts w:ascii="Gisha" w:hAnsi="Gisha" w:cs="Gisha"/>
          <w:sz w:val="22"/>
          <w:szCs w:val="22"/>
        </w:rPr>
        <w:t xml:space="preserve">Esta política propone dar prioridad a la financiación de investigación e innovación que se concentren en dar solución a los problemas regionales, la formación de talento humano altamente calificado que pueda transformar ideas y conocimiento en innovaciones, y la generación o fortalecimiento de Instituciones que consoliden e integren el conocimiento en la transformación productiva y social del país. </w:t>
      </w:r>
    </w:p>
    <w:p w:rsidR="00383628" w:rsidRPr="007061FF" w:rsidRDefault="00383628" w:rsidP="0067476D">
      <w:pPr>
        <w:ind w:left="0" w:firstLine="0"/>
        <w:outlineLvl w:val="2"/>
        <w:rPr>
          <w:rFonts w:ascii="Gisha" w:hAnsi="Gisha" w:cs="Gisha"/>
          <w:sz w:val="22"/>
          <w:szCs w:val="22"/>
        </w:rPr>
      </w:pPr>
    </w:p>
    <w:p w:rsidR="00383628" w:rsidRPr="007061FF" w:rsidRDefault="00383628" w:rsidP="0067476D">
      <w:pPr>
        <w:ind w:left="0" w:firstLine="0"/>
        <w:outlineLvl w:val="2"/>
        <w:rPr>
          <w:rFonts w:ascii="Gisha" w:hAnsi="Gisha" w:cs="Gisha"/>
          <w:sz w:val="22"/>
          <w:szCs w:val="22"/>
        </w:rPr>
      </w:pPr>
      <w:r w:rsidRPr="007061FF">
        <w:rPr>
          <w:rFonts w:ascii="Gisha" w:hAnsi="Gisha" w:cs="Gisha"/>
          <w:sz w:val="22"/>
          <w:szCs w:val="22"/>
        </w:rPr>
        <w:t xml:space="preserve">Con base en la reglamentación nacional y con el ánimo de propender por el desarrollo de investigación de calidad para la solución de problemas regionales y nacionales haciendo uso de los avances de la ciencia y la tecnología a nivel mundial, el Departamento de Biología, propicia la formación de profesionales y postgraduados estrechamente relacionados con el desarrollo de procesos de investigación tanto básica como aplicada. Este compromiso con la Institución, la región y el país se ve reflejado por una parte en la formación académica de los programas de pregrado y </w:t>
      </w:r>
      <w:r w:rsidRPr="007061FF">
        <w:rPr>
          <w:rFonts w:ascii="Gisha" w:hAnsi="Gisha" w:cs="Gisha"/>
          <w:sz w:val="22"/>
          <w:szCs w:val="22"/>
        </w:rPr>
        <w:lastRenderedPageBreak/>
        <w:t>maestría cuyos currículos tienen como núcleo central la investigación; y por otra parte en las actividades de los grupos de investigación que tienen líneas específicas de trabajo, en ellos se encuentran vinculados docentes del Departamento de Biología, de otras Unidades académicas y estudiantes investigadores.</w:t>
      </w:r>
    </w:p>
    <w:p w:rsidR="00383628" w:rsidRPr="007061FF" w:rsidRDefault="00383628" w:rsidP="0067476D">
      <w:pPr>
        <w:ind w:left="0" w:firstLine="0"/>
        <w:outlineLvl w:val="2"/>
        <w:rPr>
          <w:rFonts w:ascii="Gisha" w:hAnsi="Gisha" w:cs="Gisha"/>
          <w:sz w:val="22"/>
          <w:szCs w:val="22"/>
        </w:rPr>
      </w:pPr>
    </w:p>
    <w:p w:rsidR="00383628" w:rsidRPr="007061FF" w:rsidRDefault="00383628" w:rsidP="0067476D">
      <w:pPr>
        <w:ind w:left="0" w:firstLine="0"/>
        <w:outlineLvl w:val="2"/>
        <w:rPr>
          <w:rFonts w:ascii="Gisha" w:hAnsi="Gisha" w:cs="Gisha"/>
          <w:sz w:val="22"/>
          <w:szCs w:val="22"/>
        </w:rPr>
      </w:pPr>
      <w:r w:rsidRPr="007061FF">
        <w:rPr>
          <w:rFonts w:ascii="Gisha" w:hAnsi="Gisha" w:cs="Gisha"/>
          <w:sz w:val="22"/>
          <w:szCs w:val="22"/>
        </w:rPr>
        <w:t xml:space="preserve">El Plan de Investigación del Departamento de Biología en concordancia con las políticas del estado colombiano se ejecutará a través de alianzas entre el sector productivo, organizaciones gubernamentales y no gubernamentales, organizaciones comunitarias, el sector privado y la academia teniendo en cuenta las capacidades presentes y las necesidades de fortalecimiento. Mediante reformas como la modificación del régimen de regalías y compensaciones (Acto legislativo 05 de 2011) se pretende fomentar la financiación de proyectos de impacto regional o local que favorezcan los procesos de investigación regionales y acordados entre las entidades territoriales y el gobierno nacional. </w:t>
      </w:r>
    </w:p>
    <w:p w:rsidR="00383628" w:rsidRPr="007061FF" w:rsidRDefault="00383628" w:rsidP="0067476D">
      <w:pPr>
        <w:ind w:left="0" w:firstLine="0"/>
        <w:outlineLvl w:val="2"/>
        <w:rPr>
          <w:rFonts w:ascii="Gisha" w:hAnsi="Gisha" w:cs="Gisha"/>
          <w:sz w:val="22"/>
          <w:szCs w:val="22"/>
        </w:rPr>
      </w:pPr>
    </w:p>
    <w:p w:rsidR="00383628" w:rsidRPr="007061FF" w:rsidRDefault="00383628" w:rsidP="0067476D">
      <w:pPr>
        <w:ind w:left="0" w:firstLine="0"/>
        <w:outlineLvl w:val="2"/>
        <w:rPr>
          <w:rFonts w:ascii="Gisha" w:hAnsi="Gisha" w:cs="Gisha"/>
          <w:sz w:val="22"/>
          <w:szCs w:val="22"/>
        </w:rPr>
      </w:pPr>
      <w:r w:rsidRPr="007061FF">
        <w:rPr>
          <w:rFonts w:ascii="Gisha" w:hAnsi="Gisha" w:cs="Gisha"/>
          <w:sz w:val="22"/>
          <w:szCs w:val="22"/>
        </w:rPr>
        <w:t>El tema central que aborda el Departamento de Biología como parte de su plan de investigación es la BIODIVERSIDAD desde dos enfoques: Conservación y Biotecnología. En el primer caso se parte de los aspectos básicos de composición, funcionamiento, distribución y uso de los recursos bióticos. En el caso de la Biotecnología se profundiza en la búsqueda y conocimiento de organismos, moléculas, compuestos activos y  genes  que puedan ser potencialmente utilizables.</w:t>
      </w:r>
    </w:p>
    <w:p w:rsidR="00383628" w:rsidRPr="007061FF" w:rsidRDefault="00383628" w:rsidP="0067476D">
      <w:pPr>
        <w:ind w:left="0" w:firstLine="0"/>
        <w:outlineLvl w:val="2"/>
        <w:rPr>
          <w:rFonts w:ascii="Gisha" w:hAnsi="Gisha" w:cs="Gisha"/>
          <w:sz w:val="22"/>
          <w:szCs w:val="22"/>
        </w:rPr>
      </w:pPr>
    </w:p>
    <w:p w:rsidR="002C106E" w:rsidRPr="007061FF" w:rsidRDefault="00383628" w:rsidP="0067476D">
      <w:pPr>
        <w:ind w:left="0" w:firstLine="0"/>
        <w:outlineLvl w:val="2"/>
        <w:rPr>
          <w:rFonts w:ascii="Gisha" w:hAnsi="Gisha" w:cs="Gisha"/>
          <w:sz w:val="22"/>
          <w:szCs w:val="22"/>
        </w:rPr>
      </w:pPr>
      <w:r w:rsidRPr="007061FF">
        <w:rPr>
          <w:rFonts w:ascii="Gisha" w:hAnsi="Gisha" w:cs="Gisha"/>
          <w:sz w:val="22"/>
          <w:szCs w:val="22"/>
        </w:rPr>
        <w:t>En torno a esta prioridad de investigación se han planteado los objetivos, metas e indicadores del plan. Así mismo, se han establecido prioridades de investigación y se han planteado las líneas de acción de los diferentes grupos.</w:t>
      </w:r>
    </w:p>
    <w:p w:rsidR="00383628" w:rsidRPr="007061FF" w:rsidRDefault="00383628" w:rsidP="0067476D">
      <w:pPr>
        <w:ind w:left="0" w:firstLine="0"/>
        <w:outlineLvl w:val="2"/>
        <w:rPr>
          <w:rFonts w:ascii="Gisha" w:hAnsi="Gisha" w:cs="Gisha"/>
          <w:sz w:val="22"/>
          <w:szCs w:val="22"/>
        </w:rPr>
      </w:pPr>
      <w:r w:rsidRPr="007061FF">
        <w:rPr>
          <w:rFonts w:ascii="Gisha" w:hAnsi="Gisha" w:cs="Gisha"/>
          <w:sz w:val="22"/>
          <w:szCs w:val="22"/>
        </w:rPr>
        <w:t xml:space="preserve">El eje central del plan de investigación se aborda desde las diferentes áreas académicas del departamento: Biología Celular y Molecular, Botánica, Zoología, Ecología, Genética y Evolución y Microbiología y Biotecnología. A esta temática están integrados los grupos de investigación del Departamento: Biotecnología Microbiana BIOMA, Genética y Evolución de Organismos Tropicales GENPAT, Ecología Evolutiva, Biología de Páramos y Bosques Andinos, Bioprospección, Entomología y BIOTROPICUN; así mismo </w:t>
      </w:r>
      <w:r w:rsidRPr="007061FF">
        <w:rPr>
          <w:rFonts w:ascii="Gisha" w:hAnsi="Gisha" w:cs="Gisha"/>
          <w:sz w:val="22"/>
          <w:szCs w:val="22"/>
        </w:rPr>
        <w:lastRenderedPageBreak/>
        <w:t>se cuenta con el apoyo de los grupos de Salud Pública y BIOLECTROQUÍMICA que pertenecen a otras unidades académicas en los que participan de docentes del Departamento de Biología.</w:t>
      </w:r>
    </w:p>
    <w:p w:rsidR="00383628" w:rsidRPr="007061FF" w:rsidRDefault="00383628" w:rsidP="0067476D">
      <w:pPr>
        <w:ind w:left="0" w:firstLine="0"/>
        <w:rPr>
          <w:rFonts w:ascii="Gisha" w:hAnsi="Gisha" w:cs="Gisha"/>
        </w:rPr>
      </w:pPr>
    </w:p>
    <w:p w:rsidR="00FD66B9" w:rsidRPr="007061FF" w:rsidRDefault="00FD66B9" w:rsidP="0067476D">
      <w:pPr>
        <w:widowControl w:val="0"/>
        <w:autoSpaceDE w:val="0"/>
        <w:autoSpaceDN w:val="0"/>
        <w:adjustRightInd w:val="0"/>
        <w:ind w:left="0" w:firstLine="0"/>
        <w:jc w:val="left"/>
        <w:rPr>
          <w:rFonts w:ascii="Gisha" w:eastAsia="Times New Roman" w:hAnsi="Gisha" w:cs="Gisha"/>
          <w:b/>
          <w:bCs/>
        </w:rPr>
      </w:pPr>
    </w:p>
    <w:p w:rsidR="00383628" w:rsidRPr="007061FF" w:rsidRDefault="00FD66B9" w:rsidP="0067476D">
      <w:pPr>
        <w:widowControl w:val="0"/>
        <w:autoSpaceDE w:val="0"/>
        <w:autoSpaceDN w:val="0"/>
        <w:adjustRightInd w:val="0"/>
        <w:ind w:left="0" w:firstLine="0"/>
        <w:jc w:val="left"/>
        <w:rPr>
          <w:rFonts w:ascii="Gisha" w:eastAsia="Times New Roman" w:hAnsi="Gisha" w:cs="Gisha"/>
          <w:b/>
          <w:bCs/>
        </w:rPr>
      </w:pPr>
      <w:r w:rsidRPr="007061FF">
        <w:rPr>
          <w:rFonts w:ascii="Gisha" w:eastAsia="Times New Roman" w:hAnsi="Gisha" w:cs="Gisha"/>
          <w:b/>
          <w:bCs/>
        </w:rPr>
        <w:t xml:space="preserve">6.2.1 </w:t>
      </w:r>
      <w:r w:rsidR="00383628" w:rsidRPr="007061FF">
        <w:rPr>
          <w:rFonts w:ascii="Gisha" w:eastAsia="Times New Roman" w:hAnsi="Gisha" w:cs="Gisha"/>
          <w:b/>
          <w:bCs/>
        </w:rPr>
        <w:t>P</w:t>
      </w:r>
      <w:r w:rsidRPr="007061FF">
        <w:rPr>
          <w:rFonts w:ascii="Gisha" w:eastAsia="Times New Roman" w:hAnsi="Gisha" w:cs="Gisha"/>
          <w:b/>
          <w:bCs/>
        </w:rPr>
        <w:t>roblema</w:t>
      </w:r>
      <w:r w:rsidR="004979EB" w:rsidRPr="007061FF">
        <w:rPr>
          <w:rFonts w:ascii="Gisha" w:eastAsia="Times New Roman" w:hAnsi="Gisha" w:cs="Gisha"/>
          <w:b/>
          <w:bCs/>
        </w:rPr>
        <w:t>tica</w:t>
      </w:r>
    </w:p>
    <w:p w:rsidR="00383628" w:rsidRPr="007061FF" w:rsidRDefault="00383628" w:rsidP="0067476D">
      <w:pPr>
        <w:widowControl w:val="0"/>
        <w:autoSpaceDE w:val="0"/>
        <w:autoSpaceDN w:val="0"/>
        <w:adjustRightInd w:val="0"/>
        <w:ind w:left="0" w:firstLine="0"/>
        <w:jc w:val="center"/>
        <w:rPr>
          <w:rFonts w:ascii="Gisha" w:eastAsia="Times New Roman" w:hAnsi="Gisha" w:cs="Gisha"/>
          <w:b/>
          <w:bCs/>
        </w:rPr>
      </w:pPr>
    </w:p>
    <w:p w:rsidR="00383628" w:rsidRPr="007061FF" w:rsidRDefault="00383628" w:rsidP="0067476D">
      <w:pPr>
        <w:autoSpaceDE w:val="0"/>
        <w:autoSpaceDN w:val="0"/>
        <w:adjustRightInd w:val="0"/>
        <w:ind w:left="0" w:firstLine="0"/>
        <w:rPr>
          <w:rFonts w:ascii="Gisha" w:hAnsi="Gisha" w:cs="Gisha"/>
          <w:sz w:val="22"/>
        </w:rPr>
      </w:pPr>
      <w:r w:rsidRPr="007061FF">
        <w:rPr>
          <w:rFonts w:ascii="Gisha" w:hAnsi="Gisha" w:cs="Gisha"/>
          <w:sz w:val="22"/>
        </w:rPr>
        <w:t>Con base en el alto índice de diversidad del Neotropico y por las características particulares que caracterizan a Nariño en virtud de su posición geográfica estratégica, el Departamento de Biología centra sus actividades investigativas en el análisis de la biodiversidad en dos grandes aspectos: Nariño como región del Neotrópico centro de alta  biodiversidad en Colombia; en segundo lugar muchos de los recursos naturales se desconocen en cuanto a su identidad, la información de uso existente es limitada a algunos de ellos y adicionalmente sobre estos últimos, no se cuenta con planes estratégicos de uso y conservación. Lo anterior, ha impedido que sean usados comercialmente en i</w:t>
      </w:r>
      <w:r w:rsidR="00D705BB" w:rsidRPr="007061FF">
        <w:rPr>
          <w:rFonts w:ascii="Gisha" w:hAnsi="Gisha" w:cs="Gisha"/>
          <w:sz w:val="22"/>
        </w:rPr>
        <w:t xml:space="preserve">ndustrias de diversos sectores </w:t>
      </w:r>
      <w:r w:rsidRPr="007061FF">
        <w:rPr>
          <w:rFonts w:ascii="Gisha" w:hAnsi="Gisha" w:cs="Gisha"/>
          <w:sz w:val="22"/>
        </w:rPr>
        <w:t xml:space="preserve">para la generación de ingresos que mitiguen los niveles de pobreza especialmente en las zonas rurales. </w:t>
      </w:r>
    </w:p>
    <w:p w:rsidR="00383628" w:rsidRPr="007061FF" w:rsidRDefault="00383628" w:rsidP="0067476D">
      <w:pPr>
        <w:autoSpaceDE w:val="0"/>
        <w:autoSpaceDN w:val="0"/>
        <w:adjustRightInd w:val="0"/>
        <w:ind w:left="0" w:firstLine="0"/>
        <w:rPr>
          <w:rFonts w:ascii="Gisha" w:hAnsi="Gisha" w:cs="Gisha"/>
          <w:sz w:val="22"/>
        </w:rPr>
      </w:pPr>
    </w:p>
    <w:p w:rsidR="00383628" w:rsidRPr="007061FF" w:rsidRDefault="00383628" w:rsidP="0067476D">
      <w:pPr>
        <w:autoSpaceDE w:val="0"/>
        <w:autoSpaceDN w:val="0"/>
        <w:adjustRightInd w:val="0"/>
        <w:ind w:left="0" w:firstLine="0"/>
        <w:rPr>
          <w:rFonts w:ascii="Gisha" w:hAnsi="Gisha" w:cs="Gisha"/>
          <w:sz w:val="22"/>
        </w:rPr>
      </w:pPr>
      <w:r w:rsidRPr="007061FF">
        <w:rPr>
          <w:rFonts w:ascii="Gisha" w:hAnsi="Gisha" w:cs="Gisha"/>
          <w:sz w:val="22"/>
        </w:rPr>
        <w:t>En el Neotropico, se han realizado estudios enfocados hacia el conocimiento de sistemas productivos de carácter agrícola y pecuario, así como a sistemas forestales y principalmente maderas. Sin embargo</w:t>
      </w:r>
      <w:r w:rsidR="00D705BB" w:rsidRPr="007061FF">
        <w:rPr>
          <w:rFonts w:ascii="Gisha" w:hAnsi="Gisha" w:cs="Gisha"/>
          <w:sz w:val="22"/>
        </w:rPr>
        <w:t>,</w:t>
      </w:r>
      <w:r w:rsidRPr="007061FF">
        <w:rPr>
          <w:rFonts w:ascii="Gisha" w:hAnsi="Gisha" w:cs="Gisha"/>
          <w:sz w:val="22"/>
        </w:rPr>
        <w:t xml:space="preserve"> y a pesar del potencial de uso y la amplia diversidad de otros recursos entre los que se incluyen microorganismos, especies de flora y fauna, no hay información suficiente que permita conocer su biología, su localización geográfica, las estrategias de manejo tradicionales y el estado actual de estos respecto a abundancia, disponibilidad y posibilidad comercial. Debido a la falta de esta información, no se han propuesto estrategias de promoción de estos productos como una alternativa sostenible.</w:t>
      </w:r>
    </w:p>
    <w:p w:rsidR="00383628" w:rsidRPr="007061FF" w:rsidRDefault="00383628" w:rsidP="0067476D">
      <w:pPr>
        <w:autoSpaceDE w:val="0"/>
        <w:autoSpaceDN w:val="0"/>
        <w:adjustRightInd w:val="0"/>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 xml:space="preserve">La identificación de los productos pertenecientes a renglones diferentes a la agricultura, la ganadería, la pesca y la minería que son reconocidos como maderables y no maderables y utilizados por las comunidades regionales, puede constituirse en un aporte importante en el ámbito de América Latina, en el sentido de que permitirá hacer futuras comparaciones con otras áreas </w:t>
      </w:r>
      <w:r w:rsidRPr="007061FF">
        <w:rPr>
          <w:rFonts w:ascii="Gisha" w:hAnsi="Gisha" w:cs="Gisha"/>
          <w:sz w:val="22"/>
        </w:rPr>
        <w:lastRenderedPageBreak/>
        <w:t>que poseen características diferentes en cuanto a diversidad biótica y étnica; contribuirá al reconocimiento de productos importantes en la subsistencia básica de las comunidades locales; ayudará a promover el interés en llevar a cabo investigaciones sobre algunos de estos recursos; y finalmente contribuirá a la  identificación de algunos de los vacíos que existen en cuanto a la investigación sobre este tipo de productos entre los grupos humanos de la región.</w:t>
      </w:r>
    </w:p>
    <w:p w:rsidR="00B9777D" w:rsidRPr="007061FF" w:rsidRDefault="00B9777D" w:rsidP="0067476D">
      <w:pPr>
        <w:autoSpaceDE w:val="0"/>
        <w:autoSpaceDN w:val="0"/>
        <w:adjustRightInd w:val="0"/>
        <w:ind w:left="0" w:firstLine="0"/>
        <w:rPr>
          <w:rFonts w:ascii="Gisha" w:hAnsi="Gisha" w:cs="Gisha"/>
          <w:sz w:val="22"/>
        </w:rPr>
      </w:pPr>
    </w:p>
    <w:p w:rsidR="00383628" w:rsidRPr="007061FF" w:rsidRDefault="00383628" w:rsidP="0067476D">
      <w:pPr>
        <w:autoSpaceDE w:val="0"/>
        <w:autoSpaceDN w:val="0"/>
        <w:adjustRightInd w:val="0"/>
        <w:ind w:left="0" w:firstLine="0"/>
        <w:rPr>
          <w:rFonts w:ascii="Gisha" w:hAnsi="Gisha" w:cs="Gisha"/>
          <w:sz w:val="22"/>
        </w:rPr>
      </w:pPr>
      <w:r w:rsidRPr="007061FF">
        <w:rPr>
          <w:rFonts w:ascii="Gisha" w:hAnsi="Gisha" w:cs="Gisha"/>
          <w:sz w:val="22"/>
        </w:rPr>
        <w:t>Particularmente en Nariño</w:t>
      </w:r>
      <w:r w:rsidR="00705F19" w:rsidRPr="007061FF">
        <w:rPr>
          <w:rFonts w:ascii="Gisha" w:hAnsi="Gisha" w:cs="Gisha"/>
          <w:sz w:val="22"/>
        </w:rPr>
        <w:t xml:space="preserve">, </w:t>
      </w:r>
      <w:r w:rsidRPr="007061FF">
        <w:rPr>
          <w:rFonts w:ascii="Gisha" w:hAnsi="Gisha" w:cs="Gisha"/>
          <w:sz w:val="22"/>
        </w:rPr>
        <w:t xml:space="preserve">el potencial de Biodiversidad se centra no solamente en los recursos bióticos sino también en grupos étnicos, en esta región del país hay una gran cantidad de población afrodescendiente, indígena y campesina que habita en diferentes regiones. Esta población ha subsistido gracias a las labores agrícolas, la pesca, ganadería, extracción de madera y minería. Cabe destacar que en menor proporción la economía local se sustenta en el uso y aprovechamiento de una serie de productos no maderables utilizados como alimentos, medicinas, combustibles, turismo y fabricación de artesanías. </w:t>
      </w:r>
    </w:p>
    <w:p w:rsidR="00383628" w:rsidRPr="007061FF" w:rsidRDefault="00383628" w:rsidP="0067476D">
      <w:pPr>
        <w:autoSpaceDE w:val="0"/>
        <w:autoSpaceDN w:val="0"/>
        <w:adjustRightInd w:val="0"/>
        <w:ind w:left="0" w:firstLine="0"/>
        <w:rPr>
          <w:rFonts w:ascii="Gisha" w:hAnsi="Gisha" w:cs="Gisha"/>
          <w:sz w:val="22"/>
        </w:rPr>
      </w:pPr>
    </w:p>
    <w:p w:rsidR="00383628" w:rsidRPr="007061FF" w:rsidRDefault="00383628" w:rsidP="0067476D">
      <w:pPr>
        <w:autoSpaceDE w:val="0"/>
        <w:autoSpaceDN w:val="0"/>
        <w:adjustRightInd w:val="0"/>
        <w:ind w:left="0" w:firstLine="0"/>
        <w:rPr>
          <w:rFonts w:ascii="Gisha" w:hAnsi="Gisha" w:cs="Gisha"/>
          <w:sz w:val="22"/>
        </w:rPr>
      </w:pPr>
      <w:r w:rsidRPr="007061FF">
        <w:rPr>
          <w:rFonts w:ascii="Gisha" w:hAnsi="Gisha" w:cs="Gisha"/>
          <w:sz w:val="22"/>
        </w:rPr>
        <w:t xml:space="preserve">El departamento de Nariño tiene un gran potencial para generar una política de desarrollo sostenible basado en el aprovechamiento de la biodiversidad, aun considerando su incipiente estado de desarrollo económico y a pesar del desconocimiento de los recursos disponibles. El departamento cuenta con una importante base de capital humano y se han desarrollado experiencias pioneras de gran importancia y proyección estratégica. Sin embargo, la región enfrenta varios retos y requiere superar importantes obstáculos que frenan el despliegue de su potencial para desarrollar productos y procesos y fortalecer las cadenas productivas de la región. Entre los desafíos más relevantes cabe mencionar: el capital deficiente, el bajo nivel de asistencia técnica, los altos costos de producción, las inconsistencias en la propiedad rural, los problemas de orden público principalmente en la zona pacífica, el fortalecimiento de la infraestructura de investigación, el desarrollo de mercados regionales de inversión, así como la modernización de los marcos regulatorios existentes. En general todas las cadenas productivas poseen bajo nivel de competitividad y desarrollo respecto a otras regiones del país, esta problemática se relaciona principalmente con la escasa oferta de capacidades científicas y técnicas puesto que son pocas las Instituciones que </w:t>
      </w:r>
      <w:r w:rsidRPr="007061FF">
        <w:rPr>
          <w:rFonts w:ascii="Gisha" w:hAnsi="Gisha" w:cs="Gisha"/>
          <w:sz w:val="22"/>
        </w:rPr>
        <w:lastRenderedPageBreak/>
        <w:t>se encargan de su fomento y lo hacen de manera independiente; entre ellas en necesario mencionar las diferentes instituciones de educación superior como la Universidad de Nariño y diferentes entidades como el ICA</w:t>
      </w:r>
      <w:r w:rsidR="00B4539C" w:rsidRPr="007061FF">
        <w:rPr>
          <w:rFonts w:ascii="Gisha" w:hAnsi="Gisha" w:cs="Gisha"/>
          <w:sz w:val="22"/>
        </w:rPr>
        <w:sym w:font="Symbol" w:char="F05B"/>
      </w:r>
      <w:r w:rsidR="00B4539C" w:rsidRPr="007061FF">
        <w:rPr>
          <w:rFonts w:ascii="Gisha" w:hAnsi="Gisha" w:cs="Gisha"/>
          <w:sz w:val="22"/>
        </w:rPr>
        <w:t>Instituto colombiano Agropecuario</w:t>
      </w:r>
      <w:r w:rsidR="00B4539C" w:rsidRPr="007061FF">
        <w:rPr>
          <w:rFonts w:ascii="Gisha" w:hAnsi="Gisha" w:cs="Gisha"/>
          <w:sz w:val="22"/>
        </w:rPr>
        <w:sym w:font="Symbol" w:char="F05D"/>
      </w:r>
      <w:r w:rsidRPr="007061FF">
        <w:rPr>
          <w:rFonts w:ascii="Gisha" w:hAnsi="Gisha" w:cs="Gisha"/>
          <w:sz w:val="22"/>
        </w:rPr>
        <w:t>, CORPOICA</w:t>
      </w:r>
      <w:r w:rsidR="00B4539C" w:rsidRPr="007061FF">
        <w:rPr>
          <w:rFonts w:ascii="Gisha" w:hAnsi="Gisha" w:cs="Gisha"/>
          <w:sz w:val="22"/>
        </w:rPr>
        <w:sym w:font="Symbol" w:char="F05B"/>
      </w:r>
      <w:r w:rsidR="00B4539C" w:rsidRPr="007061FF">
        <w:rPr>
          <w:rFonts w:ascii="Gisha" w:hAnsi="Gisha" w:cs="Gisha"/>
          <w:sz w:val="22"/>
        </w:rPr>
        <w:t>Corporación Colombiana de Investigación Agropecuaria</w:t>
      </w:r>
      <w:r w:rsidR="00B4539C" w:rsidRPr="007061FF">
        <w:rPr>
          <w:rFonts w:ascii="Gisha" w:hAnsi="Gisha" w:cs="Gisha"/>
          <w:sz w:val="22"/>
        </w:rPr>
        <w:sym w:font="Symbol" w:char="F05D"/>
      </w:r>
      <w:r w:rsidRPr="007061FF">
        <w:rPr>
          <w:rFonts w:ascii="Gisha" w:hAnsi="Gisha" w:cs="Gisha"/>
          <w:sz w:val="22"/>
        </w:rPr>
        <w:t>, SENA</w:t>
      </w:r>
      <w:r w:rsidR="00B4539C" w:rsidRPr="007061FF">
        <w:rPr>
          <w:rFonts w:ascii="Gisha" w:hAnsi="Gisha" w:cs="Gisha"/>
          <w:sz w:val="22"/>
        </w:rPr>
        <w:sym w:font="Symbol" w:char="F05B"/>
      </w:r>
      <w:r w:rsidR="00B4539C" w:rsidRPr="007061FF">
        <w:rPr>
          <w:rFonts w:ascii="Gisha" w:hAnsi="Gisha" w:cs="Gisha"/>
          <w:sz w:val="22"/>
        </w:rPr>
        <w:t>Centro de Desarrollo Agroindustrial y Empresarial</w:t>
      </w:r>
      <w:r w:rsidR="00B4539C" w:rsidRPr="007061FF">
        <w:rPr>
          <w:rFonts w:ascii="Gisha" w:hAnsi="Gisha" w:cs="Gisha"/>
          <w:sz w:val="22"/>
        </w:rPr>
        <w:sym w:font="Symbol" w:char="F05D"/>
      </w:r>
      <w:r w:rsidRPr="007061FF">
        <w:rPr>
          <w:rFonts w:ascii="Gisha" w:hAnsi="Gisha" w:cs="Gisha"/>
          <w:sz w:val="22"/>
        </w:rPr>
        <w:t xml:space="preserve"> y CCCP</w:t>
      </w:r>
      <w:r w:rsidR="00B4539C" w:rsidRPr="007061FF">
        <w:rPr>
          <w:rFonts w:ascii="Gisha" w:hAnsi="Gisha" w:cs="Gisha"/>
          <w:sz w:val="22"/>
        </w:rPr>
        <w:sym w:font="Symbol" w:char="F05B"/>
      </w:r>
      <w:r w:rsidR="00B4539C" w:rsidRPr="007061FF">
        <w:rPr>
          <w:rFonts w:ascii="Gisha" w:hAnsi="Gisha" w:cs="Gisha"/>
          <w:sz w:val="22"/>
        </w:rPr>
        <w:t>Centro de Control de Contaminación del Pacífico</w:t>
      </w:r>
      <w:r w:rsidR="00B4539C" w:rsidRPr="007061FF">
        <w:rPr>
          <w:rFonts w:ascii="Gisha" w:hAnsi="Gisha" w:cs="Gisha"/>
          <w:sz w:val="22"/>
        </w:rPr>
        <w:sym w:font="Symbol" w:char="F05D"/>
      </w:r>
      <w:r w:rsidRPr="007061FF">
        <w:rPr>
          <w:rFonts w:ascii="Gisha" w:hAnsi="Gisha" w:cs="Gisha"/>
          <w:sz w:val="22"/>
        </w:rPr>
        <w:t xml:space="preserve">. </w:t>
      </w:r>
    </w:p>
    <w:p w:rsidR="00383628" w:rsidRPr="007061FF" w:rsidRDefault="00383628" w:rsidP="0067476D">
      <w:pPr>
        <w:autoSpaceDE w:val="0"/>
        <w:autoSpaceDN w:val="0"/>
        <w:adjustRightInd w:val="0"/>
        <w:ind w:left="0" w:firstLine="0"/>
        <w:rPr>
          <w:rFonts w:ascii="Gisha" w:hAnsi="Gisha" w:cs="Gisha"/>
          <w:sz w:val="22"/>
        </w:rPr>
      </w:pPr>
    </w:p>
    <w:p w:rsidR="00383628" w:rsidRPr="007061FF" w:rsidRDefault="00383628" w:rsidP="0067476D">
      <w:pPr>
        <w:autoSpaceDE w:val="0"/>
        <w:autoSpaceDN w:val="0"/>
        <w:adjustRightInd w:val="0"/>
        <w:ind w:left="0" w:firstLine="0"/>
        <w:rPr>
          <w:rFonts w:ascii="Gisha" w:hAnsi="Gisha" w:cs="Gisha"/>
          <w:sz w:val="22"/>
        </w:rPr>
      </w:pPr>
      <w:r w:rsidRPr="007061FF">
        <w:rPr>
          <w:rFonts w:ascii="Gisha" w:hAnsi="Gisha" w:cs="Gisha"/>
          <w:sz w:val="22"/>
        </w:rPr>
        <w:t>En este orden de ideas, el Plan de Investigación del departamento de Biología contribuye con el fortalecimiento de la visión de desarrollo regional, se enmarca dentro de la estrategia de la articulación entre las instituciones académicas, el sector productivo y el estado a través de la investigación en biodiversidad y facilita la formulación de políticas que vinculen el uso sustentable y la protección de los recursos naturales como un apoyo al desarrollo social y  productivo del departamento.</w:t>
      </w:r>
    </w:p>
    <w:p w:rsidR="00B9777D" w:rsidRPr="007061FF" w:rsidRDefault="00B9777D" w:rsidP="0067476D">
      <w:pPr>
        <w:autoSpaceDE w:val="0"/>
        <w:autoSpaceDN w:val="0"/>
        <w:adjustRightInd w:val="0"/>
        <w:ind w:left="0" w:firstLine="0"/>
        <w:rPr>
          <w:rFonts w:ascii="Gisha" w:hAnsi="Gisha" w:cs="Gisha"/>
          <w:sz w:val="22"/>
        </w:rPr>
      </w:pPr>
    </w:p>
    <w:p w:rsidR="00F22335" w:rsidRPr="007061FF" w:rsidRDefault="00272B3C" w:rsidP="0067476D">
      <w:pPr>
        <w:widowControl w:val="0"/>
        <w:autoSpaceDE w:val="0"/>
        <w:autoSpaceDN w:val="0"/>
        <w:adjustRightInd w:val="0"/>
        <w:ind w:left="0" w:firstLine="0"/>
        <w:rPr>
          <w:rFonts w:ascii="Gisha" w:hAnsi="Gisha" w:cs="Gisha"/>
          <w:sz w:val="22"/>
        </w:rPr>
      </w:pPr>
      <w:r w:rsidRPr="007061FF">
        <w:rPr>
          <w:rFonts w:ascii="Gisha" w:hAnsi="Gisha" w:cs="Gisha"/>
          <w:sz w:val="22"/>
        </w:rPr>
        <w:t xml:space="preserve">Se espera cumplir con las expectativas planteadas por el Departamento de Biología en el componente de investigación en un periodo comprendido entre  2013 y2030 a través del </w:t>
      </w:r>
      <w:r w:rsidR="00F22335" w:rsidRPr="007061FF">
        <w:rPr>
          <w:rFonts w:ascii="Gisha" w:hAnsi="Gisha" w:cs="Gisha"/>
          <w:sz w:val="22"/>
        </w:rPr>
        <w:t xml:space="preserve">cumplimiento de los objetivos propuestos y haciendo uso de estrategias, implementación de actividades o la obtención de metas que </w:t>
      </w:r>
      <w:r w:rsidRPr="007061FF">
        <w:rPr>
          <w:rFonts w:ascii="Gisha" w:hAnsi="Gisha" w:cs="Gisha"/>
          <w:sz w:val="22"/>
        </w:rPr>
        <w:t>se describe</w:t>
      </w:r>
      <w:r w:rsidR="00F22335" w:rsidRPr="007061FF">
        <w:rPr>
          <w:rFonts w:ascii="Gisha" w:hAnsi="Gisha" w:cs="Gisha"/>
          <w:sz w:val="22"/>
        </w:rPr>
        <w:t>n</w:t>
      </w:r>
      <w:r w:rsidRPr="007061FF">
        <w:rPr>
          <w:rFonts w:ascii="Gisha" w:hAnsi="Gisha" w:cs="Gisha"/>
          <w:sz w:val="22"/>
        </w:rPr>
        <w:t xml:space="preserve"> a continuación</w:t>
      </w:r>
      <w:r w:rsidR="00F22335" w:rsidRPr="007061FF">
        <w:rPr>
          <w:rFonts w:ascii="Gisha" w:hAnsi="Gisha" w:cs="Gisha"/>
          <w:sz w:val="22"/>
        </w:rPr>
        <w:t xml:space="preserve"> (</w:t>
      </w:r>
      <w:r w:rsidR="000802FD" w:rsidRPr="007061FF">
        <w:rPr>
          <w:rFonts w:ascii="Gisha" w:hAnsi="Gisha" w:cs="Gisha"/>
          <w:sz w:val="22"/>
        </w:rPr>
        <w:t>Tabla 4</w:t>
      </w:r>
      <w:r w:rsidR="00F22335" w:rsidRPr="007061FF">
        <w:rPr>
          <w:rFonts w:ascii="Gisha" w:hAnsi="Gisha" w:cs="Gisha"/>
          <w:sz w:val="22"/>
        </w:rPr>
        <w:t xml:space="preserve">); estas acciones se medirán a través de indicadores a mediano y largo plazo y se evaluarán anualmente. </w:t>
      </w:r>
      <w:r w:rsidR="00F22335" w:rsidRPr="007061FF">
        <w:rPr>
          <w:rFonts w:ascii="Gisha" w:hAnsi="Gisha" w:cs="Gisha"/>
          <w:sz w:val="22"/>
        </w:rPr>
        <w:br w:type="page"/>
      </w:r>
    </w:p>
    <w:p w:rsidR="00F22335" w:rsidRPr="007061FF" w:rsidRDefault="00F22335" w:rsidP="0067476D">
      <w:pPr>
        <w:widowControl w:val="0"/>
        <w:autoSpaceDE w:val="0"/>
        <w:autoSpaceDN w:val="0"/>
        <w:adjustRightInd w:val="0"/>
        <w:ind w:left="0" w:firstLine="0"/>
        <w:rPr>
          <w:rFonts w:ascii="Gisha" w:hAnsi="Gisha" w:cs="Gisha"/>
          <w:sz w:val="22"/>
        </w:rPr>
        <w:sectPr w:rsidR="00F22335" w:rsidRPr="007061FF" w:rsidSect="009D3EC1">
          <w:pgSz w:w="12240" w:h="15840"/>
          <w:pgMar w:top="1701" w:right="1701" w:bottom="1701" w:left="2268" w:header="709" w:footer="709" w:gutter="0"/>
          <w:cols w:space="708"/>
          <w:docGrid w:linePitch="360"/>
        </w:sectPr>
      </w:pPr>
    </w:p>
    <w:tbl>
      <w:tblPr>
        <w:tblStyle w:val="Tablaconcuadrcula"/>
        <w:tblW w:w="1357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none" w:sz="0" w:space="0" w:color="auto"/>
          <w:insideV w:val="none" w:sz="0" w:space="0" w:color="auto"/>
        </w:tblBorders>
        <w:tblLayout w:type="fixed"/>
        <w:tblLook w:val="04A0" w:firstRow="1" w:lastRow="0" w:firstColumn="1" w:lastColumn="0" w:noHBand="0" w:noVBand="1"/>
      </w:tblPr>
      <w:tblGrid>
        <w:gridCol w:w="1809"/>
        <w:gridCol w:w="2410"/>
        <w:gridCol w:w="2399"/>
        <w:gridCol w:w="153"/>
        <w:gridCol w:w="2268"/>
        <w:gridCol w:w="1701"/>
        <w:gridCol w:w="1134"/>
        <w:gridCol w:w="1701"/>
      </w:tblGrid>
      <w:tr w:rsidR="00F22335" w:rsidRPr="007061FF" w:rsidTr="0067476D">
        <w:trPr>
          <w:trHeight w:val="255"/>
          <w:tblHeader/>
        </w:trPr>
        <w:tc>
          <w:tcPr>
            <w:tcW w:w="13575" w:type="dxa"/>
            <w:gridSpan w:val="8"/>
            <w:hideMark/>
          </w:tcPr>
          <w:p w:rsidR="00F22335" w:rsidRPr="007061FF" w:rsidRDefault="00F22335" w:rsidP="000802FD">
            <w:pPr>
              <w:ind w:left="0" w:firstLine="0"/>
              <w:jc w:val="center"/>
              <w:rPr>
                <w:rFonts w:ascii="Gisha" w:eastAsia="Times New Roman" w:hAnsi="Gisha" w:cs="Gisha"/>
                <w:b/>
                <w:color w:val="000000"/>
                <w:sz w:val="20"/>
                <w:szCs w:val="20"/>
                <w:lang w:eastAsia="es-MX"/>
              </w:rPr>
            </w:pPr>
            <w:r w:rsidRPr="007061FF">
              <w:rPr>
                <w:rFonts w:ascii="Gisha" w:eastAsia="Times New Roman" w:hAnsi="Gisha" w:cs="Gisha"/>
                <w:b/>
                <w:color w:val="000000"/>
                <w:sz w:val="20"/>
                <w:szCs w:val="20"/>
                <w:lang w:eastAsia="es-MX"/>
              </w:rPr>
              <w:lastRenderedPageBreak/>
              <w:t xml:space="preserve">Tabla </w:t>
            </w:r>
            <w:r w:rsidR="000802FD" w:rsidRPr="007061FF">
              <w:rPr>
                <w:rFonts w:ascii="Gisha" w:eastAsia="Times New Roman" w:hAnsi="Gisha" w:cs="Gisha"/>
                <w:b/>
                <w:color w:val="000000"/>
                <w:sz w:val="20"/>
                <w:szCs w:val="20"/>
                <w:lang w:eastAsia="es-MX"/>
              </w:rPr>
              <w:t>4.</w:t>
            </w:r>
            <w:r w:rsidR="000802FD" w:rsidRPr="007061FF">
              <w:rPr>
                <w:rFonts w:ascii="Gisha" w:eastAsia="Times New Roman" w:hAnsi="Gisha" w:cs="Gisha"/>
                <w:b/>
                <w:color w:val="000000"/>
                <w:sz w:val="22"/>
                <w:szCs w:val="20"/>
                <w:lang w:eastAsia="es-MX"/>
              </w:rPr>
              <w:t>Metas, indicadores y responsables para cumplir con los objetivos y estrategias del plan de investigación</w:t>
            </w:r>
          </w:p>
          <w:p w:rsidR="00B9777D" w:rsidRPr="007061FF" w:rsidRDefault="00B9777D" w:rsidP="000802FD">
            <w:pPr>
              <w:ind w:left="0" w:firstLine="0"/>
              <w:jc w:val="center"/>
              <w:rPr>
                <w:rFonts w:ascii="Gisha" w:eastAsia="Times New Roman" w:hAnsi="Gisha" w:cs="Gisha"/>
                <w:b/>
                <w:color w:val="000000"/>
                <w:sz w:val="20"/>
                <w:szCs w:val="20"/>
                <w:lang w:eastAsia="es-MX"/>
              </w:rPr>
            </w:pPr>
          </w:p>
          <w:p w:rsidR="0037794B" w:rsidRPr="007061FF" w:rsidRDefault="0037794B" w:rsidP="000802FD">
            <w:pPr>
              <w:ind w:left="0" w:firstLine="0"/>
              <w:jc w:val="center"/>
              <w:rPr>
                <w:rFonts w:ascii="Gisha" w:eastAsia="Times New Roman" w:hAnsi="Gisha" w:cs="Gisha"/>
                <w:b/>
                <w:color w:val="000000"/>
                <w:sz w:val="20"/>
                <w:szCs w:val="20"/>
                <w:lang w:eastAsia="es-MX"/>
              </w:rPr>
            </w:pPr>
          </w:p>
        </w:tc>
      </w:tr>
      <w:tr w:rsidR="00157DF8" w:rsidRPr="007061FF" w:rsidTr="0067476D">
        <w:trPr>
          <w:trHeight w:val="255"/>
          <w:tblHeader/>
        </w:trPr>
        <w:tc>
          <w:tcPr>
            <w:tcW w:w="1809"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OBJETIVO</w:t>
            </w:r>
          </w:p>
        </w:tc>
        <w:tc>
          <w:tcPr>
            <w:tcW w:w="2410"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META</w:t>
            </w:r>
          </w:p>
        </w:tc>
        <w:tc>
          <w:tcPr>
            <w:tcW w:w="2399"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ACTIVIDADES</w:t>
            </w:r>
          </w:p>
        </w:tc>
        <w:tc>
          <w:tcPr>
            <w:tcW w:w="2421" w:type="dxa"/>
            <w:gridSpan w:val="2"/>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INDICADORES</w:t>
            </w:r>
          </w:p>
        </w:tc>
        <w:tc>
          <w:tcPr>
            <w:tcW w:w="1701"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RESPONSABLES</w:t>
            </w:r>
          </w:p>
        </w:tc>
        <w:tc>
          <w:tcPr>
            <w:tcW w:w="1134"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TIEMPO</w:t>
            </w:r>
          </w:p>
        </w:tc>
        <w:tc>
          <w:tcPr>
            <w:tcW w:w="1701" w:type="dxa"/>
            <w:shd w:val="clear" w:color="auto" w:fill="244061" w:themeFill="accent1" w:themeFillShade="80"/>
            <w:hideMark/>
          </w:tcPr>
          <w:p w:rsidR="00F22335" w:rsidRPr="007061FF" w:rsidRDefault="00F22335" w:rsidP="0037794B">
            <w:pPr>
              <w:ind w:left="0" w:firstLine="0"/>
              <w:jc w:val="center"/>
              <w:rPr>
                <w:rFonts w:ascii="Gisha" w:eastAsia="Times New Roman" w:hAnsi="Gisha" w:cs="Gisha"/>
                <w:b/>
                <w:color w:val="FFFFFF" w:themeColor="background1"/>
                <w:sz w:val="20"/>
                <w:szCs w:val="20"/>
                <w:lang w:eastAsia="es-MX"/>
              </w:rPr>
            </w:pPr>
            <w:r w:rsidRPr="007061FF">
              <w:rPr>
                <w:rFonts w:ascii="Gisha" w:eastAsia="Times New Roman" w:hAnsi="Gisha" w:cs="Gisha"/>
                <w:b/>
                <w:color w:val="FFFFFF" w:themeColor="background1"/>
                <w:sz w:val="20"/>
                <w:szCs w:val="20"/>
                <w:lang w:eastAsia="es-MX"/>
              </w:rPr>
              <w:t>VERIFICACIÓN</w:t>
            </w:r>
          </w:p>
        </w:tc>
      </w:tr>
      <w:tr w:rsidR="00F22335" w:rsidRPr="007061FF" w:rsidTr="0067476D">
        <w:trPr>
          <w:trHeight w:val="1547"/>
        </w:trPr>
        <w:tc>
          <w:tcPr>
            <w:tcW w:w="1809" w:type="dxa"/>
            <w:hideMark/>
          </w:tcPr>
          <w:p w:rsidR="00F22335" w:rsidRPr="007061FF" w:rsidRDefault="00F22335" w:rsidP="0037794B">
            <w:pPr>
              <w:widowControl w:val="0"/>
              <w:autoSpaceDE w:val="0"/>
              <w:autoSpaceDN w:val="0"/>
              <w:adjustRightInd w:val="0"/>
              <w:ind w:left="0" w:firstLine="0"/>
              <w:jc w:val="left"/>
              <w:rPr>
                <w:rFonts w:ascii="Gisha" w:hAnsi="Gisha" w:cs="Gisha"/>
                <w:sz w:val="18"/>
                <w:szCs w:val="18"/>
              </w:rPr>
            </w:pPr>
            <w:r w:rsidRPr="007061FF">
              <w:rPr>
                <w:rFonts w:ascii="Gisha" w:hAnsi="Gisha" w:cs="Gisha"/>
                <w:sz w:val="18"/>
                <w:szCs w:val="18"/>
              </w:rPr>
              <w:t>Consolidar grupos de investigación del Departamento de Biología.</w:t>
            </w:r>
          </w:p>
          <w:p w:rsidR="00F22335" w:rsidRPr="007061FF" w:rsidRDefault="00F22335" w:rsidP="0037794B">
            <w:pPr>
              <w:widowControl w:val="0"/>
              <w:autoSpaceDE w:val="0"/>
              <w:autoSpaceDN w:val="0"/>
              <w:adjustRightInd w:val="0"/>
              <w:ind w:left="0" w:firstLine="0"/>
              <w:jc w:val="left"/>
              <w:rPr>
                <w:rFonts w:ascii="Gisha" w:hAnsi="Gisha" w:cs="Gisha"/>
                <w:sz w:val="18"/>
                <w:szCs w:val="18"/>
              </w:rPr>
            </w:pPr>
          </w:p>
        </w:tc>
        <w:tc>
          <w:tcPr>
            <w:tcW w:w="2410" w:type="dxa"/>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Estructuración de grupos de investigación de acuerdo a la normatividad vigente del estado colombiano.</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Proyectos de investigación financiados por entidades nacionales e internacionales.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Reconocimiento científico y social de los grupos de investigación.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Condiciones logísticas y de infraestructura adecuadas para el normal funcionamiento de los grupos de investigación.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p>
        </w:tc>
        <w:tc>
          <w:tcPr>
            <w:tcW w:w="2552" w:type="dxa"/>
            <w:gridSpan w:val="2"/>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lastRenderedPageBreak/>
              <w:t>Capacitación en la formulación y gestión de proyectos para presentación a organismos de financiación.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Integración interdisciplinaria, intra e interinstitucional de los grupos de investigación del Departamento de Biología.</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Gestión de recursos a nivel Institucional para inversión en infraestructura, dotación y apoyo logístico indispensable para la investigación.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Participación en redes del conocimiento a nivel nacional e internacional.</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Gestión de recursos para la movilidad, la capacitación de investigadores y la socialización de resultados.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Promoción de actividades de proyección social que permitan la generación de recursos económicos.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Fortalecimiento de las colecciones biológicas como centros de apoyo a la actividad de investigación.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Gestión y consolidación de convenios para la investigación.</w:t>
            </w:r>
          </w:p>
        </w:tc>
        <w:tc>
          <w:tcPr>
            <w:tcW w:w="2268" w:type="dxa"/>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lastRenderedPageBreak/>
              <w:t>1. Número de Proyectos formulados y financiados.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2. Número de proyectos en ejecución.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3. Número de publicaciones.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4. Número de investigadores que han participado en los programas de movilidad académica.</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5. Número de eventos organizados por los grupos de investigación.</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 xml:space="preserve">6. Laboratorios de investigación adecuados, dotados y </w:t>
            </w:r>
            <w:r w:rsidRPr="007061FF">
              <w:rPr>
                <w:rFonts w:ascii="Gisha" w:eastAsia="Times New Roman" w:hAnsi="Gisha" w:cs="Gisha"/>
                <w:sz w:val="18"/>
                <w:szCs w:val="18"/>
                <w:lang w:eastAsia="es-MX"/>
              </w:rPr>
              <w:lastRenderedPageBreak/>
              <w:t>en funcionamiento.</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7. Colecciones registradas y con permisos vigentes.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8. Número de convenios consolidados y activos.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p>
        </w:tc>
        <w:tc>
          <w:tcPr>
            <w:tcW w:w="1701" w:type="dxa"/>
            <w:hideMark/>
          </w:tcPr>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lastRenderedPageBreak/>
              <w:t>Grupos de investigación.</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Comité Curricular y de investigaciones.</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Administración Central y de las Facultades.</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Vicerrectoría de investigaciones.</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Jefatura de laboratorios</w:t>
            </w:r>
          </w:p>
        </w:tc>
        <w:tc>
          <w:tcPr>
            <w:tcW w:w="1134" w:type="dxa"/>
            <w:hideMark/>
          </w:tcPr>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2013-2030</w:t>
            </w:r>
          </w:p>
        </w:tc>
        <w:tc>
          <w:tcPr>
            <w:tcW w:w="1701" w:type="dxa"/>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Anual</w:t>
            </w:r>
          </w:p>
        </w:tc>
      </w:tr>
      <w:tr w:rsidR="00F22335" w:rsidRPr="007061FF" w:rsidTr="0067476D">
        <w:trPr>
          <w:trHeight w:val="979"/>
        </w:trPr>
        <w:tc>
          <w:tcPr>
            <w:tcW w:w="1809" w:type="dxa"/>
            <w:hideMark/>
          </w:tcPr>
          <w:p w:rsidR="00F22335" w:rsidRPr="007061FF" w:rsidRDefault="00F22335" w:rsidP="00F22335">
            <w:pPr>
              <w:widowControl w:val="0"/>
              <w:autoSpaceDE w:val="0"/>
              <w:autoSpaceDN w:val="0"/>
              <w:adjustRightInd w:val="0"/>
              <w:ind w:left="0" w:firstLine="0"/>
              <w:rPr>
                <w:rFonts w:ascii="Gisha" w:hAnsi="Gisha" w:cs="Gisha"/>
                <w:sz w:val="18"/>
                <w:szCs w:val="18"/>
              </w:rPr>
            </w:pPr>
            <w:r w:rsidRPr="007061FF">
              <w:rPr>
                <w:rFonts w:ascii="Gisha" w:hAnsi="Gisha" w:cs="Gisha"/>
                <w:sz w:val="18"/>
                <w:szCs w:val="18"/>
              </w:rPr>
              <w:lastRenderedPageBreak/>
              <w:t>Fomentar el conocimiento de la biodiversidad desde los enfoques de conservación y aprovechamiento sostenible para el desarrollo social, tecnológico y científico.</w:t>
            </w:r>
          </w:p>
          <w:p w:rsidR="00F22335" w:rsidRPr="007061FF" w:rsidRDefault="00F22335" w:rsidP="00F22335">
            <w:pPr>
              <w:ind w:left="0" w:firstLine="0"/>
              <w:rPr>
                <w:rFonts w:ascii="Gisha" w:eastAsia="Times New Roman" w:hAnsi="Gisha" w:cs="Gisha"/>
                <w:color w:val="000000"/>
                <w:sz w:val="18"/>
                <w:szCs w:val="18"/>
                <w:lang w:eastAsia="es-MX"/>
              </w:rPr>
            </w:pPr>
          </w:p>
        </w:tc>
        <w:tc>
          <w:tcPr>
            <w:tcW w:w="2410" w:type="dxa"/>
            <w:hideMark/>
          </w:tcPr>
          <w:p w:rsidR="00F22335" w:rsidRPr="007061FF" w:rsidRDefault="00F22335" w:rsidP="00F22335">
            <w:pPr>
              <w:ind w:left="0" w:firstLine="0"/>
              <w:rPr>
                <w:rFonts w:ascii="Gisha" w:eastAsia="Times New Roman" w:hAnsi="Gisha" w:cs="Gisha"/>
                <w:sz w:val="18"/>
                <w:szCs w:val="18"/>
                <w:lang w:eastAsia="es-MX"/>
              </w:rPr>
            </w:pPr>
            <w:r w:rsidRPr="007061FF">
              <w:rPr>
                <w:rFonts w:ascii="Gisha" w:eastAsia="Times New Roman" w:hAnsi="Gisha" w:cs="Gisha"/>
                <w:sz w:val="18"/>
                <w:szCs w:val="18"/>
                <w:lang w:eastAsia="es-MX"/>
              </w:rPr>
              <w:t>Generación de conocimiento básico en las diferentes áreas de la biología.</w:t>
            </w:r>
          </w:p>
          <w:p w:rsidR="00F22335" w:rsidRPr="007061FF" w:rsidRDefault="00F22335" w:rsidP="00F22335">
            <w:pPr>
              <w:ind w:left="0" w:firstLine="0"/>
              <w:rPr>
                <w:rFonts w:ascii="Gisha" w:eastAsia="Times New Roman" w:hAnsi="Gisha" w:cs="Gisha"/>
                <w:sz w:val="18"/>
                <w:szCs w:val="18"/>
                <w:lang w:eastAsia="es-MX"/>
              </w:rPr>
            </w:pPr>
          </w:p>
          <w:p w:rsidR="00F22335" w:rsidRPr="007061FF" w:rsidRDefault="00F22335" w:rsidP="00F22335">
            <w:pPr>
              <w:ind w:left="0" w:firstLine="0"/>
              <w:rPr>
                <w:rFonts w:ascii="Gisha" w:eastAsia="Times New Roman" w:hAnsi="Gisha" w:cs="Gisha"/>
                <w:sz w:val="18"/>
                <w:szCs w:val="18"/>
                <w:lang w:eastAsia="es-MX"/>
              </w:rPr>
            </w:pPr>
            <w:r w:rsidRPr="007061FF">
              <w:rPr>
                <w:rFonts w:ascii="Gisha" w:eastAsia="Times New Roman" w:hAnsi="Gisha" w:cs="Gisha"/>
                <w:sz w:val="18"/>
                <w:szCs w:val="18"/>
                <w:lang w:eastAsia="es-MX"/>
              </w:rPr>
              <w:t>Implementar  un sistema de información  asociado a la composición, funcionamiento, uso, distribución y estructura de la biodiversidad neotropical.</w:t>
            </w:r>
          </w:p>
          <w:p w:rsidR="00F22335" w:rsidRPr="007061FF" w:rsidRDefault="00F22335" w:rsidP="00F22335">
            <w:pPr>
              <w:ind w:left="0" w:firstLine="0"/>
              <w:rPr>
                <w:rFonts w:ascii="Gisha" w:eastAsia="Times New Roman" w:hAnsi="Gisha" w:cs="Gisha"/>
                <w:sz w:val="18"/>
                <w:szCs w:val="18"/>
                <w:lang w:eastAsia="es-MX"/>
              </w:rPr>
            </w:pPr>
          </w:p>
          <w:p w:rsidR="00F22335" w:rsidRPr="007061FF" w:rsidRDefault="00F22335" w:rsidP="00F22335">
            <w:pPr>
              <w:ind w:left="0" w:firstLine="0"/>
              <w:rPr>
                <w:rFonts w:ascii="Gisha" w:eastAsia="Times New Roman" w:hAnsi="Gisha" w:cs="Gisha"/>
                <w:sz w:val="18"/>
                <w:szCs w:val="18"/>
                <w:lang w:eastAsia="es-MX"/>
              </w:rPr>
            </w:pPr>
            <w:r w:rsidRPr="007061FF">
              <w:rPr>
                <w:rFonts w:ascii="Gisha" w:eastAsia="Times New Roman" w:hAnsi="Gisha" w:cs="Gisha"/>
                <w:sz w:val="18"/>
                <w:szCs w:val="18"/>
                <w:lang w:eastAsia="es-MX"/>
              </w:rPr>
              <w:t>Formulación de propuestas de programas y planes relacionados con el aprovechamiento y conservación de la biodiversidad conjuntamente con las entidades responsables.</w:t>
            </w:r>
          </w:p>
          <w:p w:rsidR="00F22335" w:rsidRPr="007061FF" w:rsidRDefault="00F22335" w:rsidP="00F22335">
            <w:pPr>
              <w:ind w:left="0" w:firstLine="0"/>
              <w:rPr>
                <w:rFonts w:ascii="Gisha" w:eastAsia="Times New Roman" w:hAnsi="Gisha" w:cs="Gisha"/>
                <w:sz w:val="18"/>
                <w:szCs w:val="18"/>
                <w:lang w:eastAsia="es-MX"/>
              </w:rPr>
            </w:pPr>
          </w:p>
          <w:p w:rsidR="00F22335" w:rsidRPr="007061FF" w:rsidRDefault="00F22335" w:rsidP="00F22335">
            <w:pPr>
              <w:ind w:left="0" w:firstLine="0"/>
              <w:rPr>
                <w:rFonts w:ascii="Gisha" w:eastAsia="Times New Roman" w:hAnsi="Gisha" w:cs="Gisha"/>
                <w:color w:val="FF0000"/>
                <w:sz w:val="18"/>
                <w:szCs w:val="18"/>
                <w:lang w:eastAsia="es-MX"/>
              </w:rPr>
            </w:pPr>
          </w:p>
        </w:tc>
        <w:tc>
          <w:tcPr>
            <w:tcW w:w="2399" w:type="dxa"/>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Formulación y ejecución de proyectos de investigación en las diferentes áreas de la biología.</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Integración de la investigación a la docencia</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Sistematización de la información proveniente de investigaciones, y otras actividades académicas.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 xml:space="preserve">Identificación de áreas prioritarias de conservación </w:t>
            </w:r>
          </w:p>
          <w:p w:rsidR="00F22335" w:rsidRPr="007061FF" w:rsidRDefault="00F22335" w:rsidP="0037794B">
            <w:pPr>
              <w:ind w:left="0" w:firstLine="0"/>
              <w:jc w:val="left"/>
              <w:rPr>
                <w:rFonts w:ascii="Gisha" w:eastAsia="Times New Roman" w:hAnsi="Gisha" w:cs="Gisha"/>
                <w:color w:val="FF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 xml:space="preserve">Identificación de especies promisorias como una estrategia económica y ecológicamente viable </w:t>
            </w:r>
            <w:r w:rsidRPr="007061FF">
              <w:rPr>
                <w:rFonts w:ascii="Gisha" w:eastAsia="Times New Roman" w:hAnsi="Gisha" w:cs="Gisha"/>
                <w:color w:val="000000"/>
                <w:sz w:val="18"/>
                <w:szCs w:val="18"/>
                <w:lang w:eastAsia="es-MX"/>
              </w:rPr>
              <w:lastRenderedPageBreak/>
              <w:t>en el departamento de Nariño</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Creación de una oficina de Informática específica para el área de Ciencias Biológicas.</w:t>
            </w:r>
          </w:p>
        </w:tc>
        <w:tc>
          <w:tcPr>
            <w:tcW w:w="2421" w:type="dxa"/>
            <w:gridSpan w:val="2"/>
            <w:hideMark/>
          </w:tcPr>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lastRenderedPageBreak/>
              <w:t>1. Número de documentos científicos que aportan al avance de las ciencias biológicas.</w:t>
            </w:r>
          </w:p>
          <w:p w:rsidR="00F22335" w:rsidRPr="007061FF" w:rsidRDefault="00F22335" w:rsidP="0037794B">
            <w:pPr>
              <w:ind w:left="0" w:firstLine="0"/>
              <w:jc w:val="left"/>
              <w:rPr>
                <w:rFonts w:ascii="Gisha" w:eastAsia="Times New Roman" w:hAnsi="Gisha" w:cs="Gisha"/>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2. Número de actividades de proyección social en las cuales han participado los docentes y grupos de investigación del Departamento.</w:t>
            </w:r>
          </w:p>
          <w:p w:rsidR="00F22335" w:rsidRPr="007061FF" w:rsidRDefault="00F22335" w:rsidP="0037794B">
            <w:pPr>
              <w:ind w:left="0" w:firstLine="0"/>
              <w:jc w:val="left"/>
              <w:rPr>
                <w:rFonts w:ascii="Gisha" w:eastAsia="Times New Roman" w:hAnsi="Gisha" w:cs="Gisha"/>
                <w:color w:val="FF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3. Número de investigaciones relacionadas con ecosistemas estratégicos.</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sz w:val="18"/>
                <w:szCs w:val="18"/>
                <w:lang w:eastAsia="es-MX"/>
              </w:rPr>
            </w:pPr>
            <w:r w:rsidRPr="007061FF">
              <w:rPr>
                <w:rFonts w:ascii="Gisha" w:eastAsia="Times New Roman" w:hAnsi="Gisha" w:cs="Gisha"/>
                <w:sz w:val="18"/>
                <w:szCs w:val="18"/>
                <w:lang w:eastAsia="es-MX"/>
              </w:rPr>
              <w:t>4. Número de proyectos que incluyan los resultados de investigación</w:t>
            </w:r>
          </w:p>
          <w:p w:rsidR="00F22335" w:rsidRPr="007061FF" w:rsidRDefault="00F22335" w:rsidP="0037794B">
            <w:pPr>
              <w:ind w:left="0" w:firstLine="0"/>
              <w:jc w:val="left"/>
              <w:rPr>
                <w:rFonts w:ascii="Gisha" w:eastAsia="Times New Roman" w:hAnsi="Gisha" w:cs="Gisha"/>
                <w:color w:val="FF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 xml:space="preserve">5. Número de </w:t>
            </w:r>
            <w:r w:rsidRPr="007061FF">
              <w:rPr>
                <w:rFonts w:ascii="Gisha" w:eastAsia="Times New Roman" w:hAnsi="Gisha" w:cs="Gisha"/>
                <w:color w:val="000000"/>
                <w:sz w:val="18"/>
                <w:szCs w:val="18"/>
                <w:lang w:eastAsia="es-MX"/>
              </w:rPr>
              <w:lastRenderedPageBreak/>
              <w:t>propuestas relacionadas con la conservación de ecosistemas regionales.</w:t>
            </w:r>
          </w:p>
          <w:p w:rsidR="00157DF8" w:rsidRPr="007061FF" w:rsidRDefault="00157DF8" w:rsidP="0037794B">
            <w:pPr>
              <w:ind w:left="0" w:firstLine="0"/>
              <w:jc w:val="left"/>
              <w:rPr>
                <w:rFonts w:ascii="Gisha" w:eastAsia="Times New Roman" w:hAnsi="Gisha" w:cs="Gisha"/>
                <w:color w:val="000000"/>
                <w:sz w:val="18"/>
                <w:szCs w:val="18"/>
                <w:lang w:eastAsia="es-MX"/>
              </w:rPr>
            </w:pPr>
          </w:p>
          <w:p w:rsidR="00F22335" w:rsidRPr="007061FF" w:rsidRDefault="00F22335" w:rsidP="0037794B">
            <w:pPr>
              <w:ind w:left="0" w:firstLine="0"/>
              <w:jc w:val="left"/>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6. Número de registros sistematizados.</w:t>
            </w:r>
          </w:p>
          <w:p w:rsidR="00F22335" w:rsidRPr="007061FF" w:rsidRDefault="00F22335" w:rsidP="0037794B">
            <w:pPr>
              <w:ind w:left="0" w:firstLine="0"/>
              <w:jc w:val="left"/>
              <w:rPr>
                <w:rFonts w:ascii="Gisha" w:eastAsia="Times New Roman" w:hAnsi="Gisha" w:cs="Gisha"/>
                <w:color w:val="000000"/>
                <w:sz w:val="18"/>
                <w:szCs w:val="18"/>
                <w:lang w:eastAsia="es-MX"/>
              </w:rPr>
            </w:pPr>
          </w:p>
          <w:p w:rsidR="0037794B" w:rsidRPr="007061FF" w:rsidRDefault="00F22335" w:rsidP="0037794B">
            <w:pPr>
              <w:ind w:left="0" w:firstLine="0"/>
              <w:jc w:val="left"/>
              <w:rPr>
                <w:rFonts w:ascii="Gisha" w:eastAsia="Times New Roman" w:hAnsi="Gisha" w:cs="Gisha"/>
                <w:color w:val="FF0000"/>
                <w:sz w:val="18"/>
                <w:szCs w:val="18"/>
                <w:lang w:eastAsia="es-MX"/>
              </w:rPr>
            </w:pPr>
            <w:r w:rsidRPr="007061FF">
              <w:rPr>
                <w:rFonts w:ascii="Gisha" w:eastAsia="Times New Roman" w:hAnsi="Gisha" w:cs="Gisha"/>
                <w:color w:val="000000"/>
                <w:sz w:val="18"/>
                <w:szCs w:val="18"/>
                <w:lang w:eastAsia="es-MX"/>
              </w:rPr>
              <w:t>7. Número de usuarios de los sistemas de información</w:t>
            </w:r>
            <w:r w:rsidR="0037794B" w:rsidRPr="007061FF">
              <w:rPr>
                <w:rFonts w:ascii="Gisha" w:eastAsia="Times New Roman" w:hAnsi="Gisha" w:cs="Gisha"/>
                <w:color w:val="000000"/>
                <w:sz w:val="18"/>
                <w:szCs w:val="18"/>
                <w:lang w:eastAsia="es-MX"/>
              </w:rPr>
              <w:t>.</w:t>
            </w:r>
          </w:p>
        </w:tc>
        <w:tc>
          <w:tcPr>
            <w:tcW w:w="1701" w:type="dxa"/>
            <w:hideMark/>
          </w:tcPr>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lastRenderedPageBreak/>
              <w:t>Grupos de investigación.</w:t>
            </w: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Comité Curricular y de investigaciones.</w:t>
            </w: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Director de colecciones biológicas (con apoyo del área de informática y centro de documentación).</w:t>
            </w: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Responsable del área de informática del Departamento de Biología.</w:t>
            </w: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t>Vicerrectoría de investigaciones.</w:t>
            </w: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p>
          <w:p w:rsidR="00F22335" w:rsidRPr="007061FF" w:rsidRDefault="00F22335" w:rsidP="00F22335">
            <w:pPr>
              <w:ind w:left="0" w:firstLine="0"/>
              <w:rPr>
                <w:rFonts w:ascii="Gisha" w:eastAsia="Times New Roman" w:hAnsi="Gisha" w:cs="Gisha"/>
                <w:color w:val="000000"/>
                <w:sz w:val="18"/>
                <w:szCs w:val="18"/>
                <w:lang w:eastAsia="es-MX"/>
              </w:rPr>
            </w:pPr>
          </w:p>
        </w:tc>
        <w:tc>
          <w:tcPr>
            <w:tcW w:w="1134" w:type="dxa"/>
            <w:hideMark/>
          </w:tcPr>
          <w:p w:rsidR="00F22335" w:rsidRPr="007061FF" w:rsidRDefault="00F22335" w:rsidP="00F22335">
            <w:pPr>
              <w:ind w:left="0" w:firstLine="0"/>
              <w:rPr>
                <w:rFonts w:ascii="Gisha" w:eastAsia="Times New Roman" w:hAnsi="Gisha" w:cs="Gisha"/>
                <w:color w:val="000000"/>
                <w:sz w:val="18"/>
                <w:szCs w:val="18"/>
                <w:lang w:eastAsia="es-MX"/>
              </w:rPr>
            </w:pPr>
            <w:r w:rsidRPr="007061FF">
              <w:rPr>
                <w:rFonts w:ascii="Gisha" w:eastAsia="Times New Roman" w:hAnsi="Gisha" w:cs="Gisha"/>
                <w:color w:val="000000"/>
                <w:sz w:val="18"/>
                <w:szCs w:val="18"/>
                <w:lang w:eastAsia="es-MX"/>
              </w:rPr>
              <w:lastRenderedPageBreak/>
              <w:t>2012-2030</w:t>
            </w:r>
          </w:p>
        </w:tc>
        <w:tc>
          <w:tcPr>
            <w:tcW w:w="1701" w:type="dxa"/>
            <w:hideMark/>
          </w:tcPr>
          <w:p w:rsidR="00F22335" w:rsidRPr="007061FF" w:rsidRDefault="00F22335" w:rsidP="00F22335">
            <w:pPr>
              <w:ind w:left="0" w:firstLine="0"/>
              <w:rPr>
                <w:rFonts w:ascii="Gisha" w:eastAsia="Times New Roman" w:hAnsi="Gisha" w:cs="Gisha"/>
                <w:sz w:val="18"/>
                <w:szCs w:val="18"/>
                <w:lang w:eastAsia="es-MX"/>
              </w:rPr>
            </w:pPr>
            <w:r w:rsidRPr="007061FF">
              <w:rPr>
                <w:rFonts w:ascii="Gisha" w:eastAsia="Times New Roman" w:hAnsi="Gisha" w:cs="Gisha"/>
                <w:sz w:val="18"/>
                <w:szCs w:val="18"/>
                <w:lang w:eastAsia="es-MX"/>
              </w:rPr>
              <w:t>Semestral</w:t>
            </w:r>
          </w:p>
        </w:tc>
      </w:tr>
      <w:tr w:rsidR="00F22335" w:rsidRPr="007061FF" w:rsidTr="0067476D">
        <w:trPr>
          <w:trHeight w:val="1785"/>
        </w:trPr>
        <w:tc>
          <w:tcPr>
            <w:tcW w:w="1809" w:type="dxa"/>
            <w:hideMark/>
          </w:tcPr>
          <w:p w:rsidR="00F22335" w:rsidRPr="007061FF" w:rsidRDefault="00F22335" w:rsidP="00F22335">
            <w:pPr>
              <w:widowControl w:val="0"/>
              <w:autoSpaceDE w:val="0"/>
              <w:autoSpaceDN w:val="0"/>
              <w:adjustRightInd w:val="0"/>
              <w:ind w:left="0" w:firstLine="0"/>
              <w:rPr>
                <w:rFonts w:ascii="Gisha" w:hAnsi="Gisha" w:cs="Gisha"/>
                <w:sz w:val="16"/>
                <w:szCs w:val="18"/>
              </w:rPr>
            </w:pPr>
            <w:r w:rsidRPr="007061FF">
              <w:rPr>
                <w:rFonts w:ascii="Gisha" w:hAnsi="Gisha" w:cs="Gisha"/>
                <w:sz w:val="16"/>
                <w:szCs w:val="18"/>
              </w:rPr>
              <w:t>Promover la aplicación de conocimiento  científico y generación de tecnologías bajo el enfoque de desarrollo sostenible</w:t>
            </w:r>
          </w:p>
          <w:p w:rsidR="00F22335" w:rsidRPr="007061FF" w:rsidRDefault="00F22335" w:rsidP="00F22335">
            <w:pPr>
              <w:ind w:left="0" w:firstLine="0"/>
              <w:rPr>
                <w:rFonts w:ascii="Gisha" w:eastAsia="Times New Roman" w:hAnsi="Gisha" w:cs="Gisha"/>
                <w:color w:val="000000"/>
                <w:sz w:val="16"/>
                <w:szCs w:val="18"/>
                <w:lang w:eastAsia="es-MX"/>
              </w:rPr>
            </w:pPr>
          </w:p>
        </w:tc>
        <w:tc>
          <w:tcPr>
            <w:tcW w:w="2410" w:type="dxa"/>
            <w:hideMark/>
          </w:tcPr>
          <w:p w:rsidR="00F22335" w:rsidRPr="007061FF" w:rsidRDefault="00F22335" w:rsidP="00F22335">
            <w:pPr>
              <w:ind w:left="0" w:firstLine="0"/>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t>Generación de conocimiento científico y tecnologías basados en el aprovechamiento sostenible de la diversidad que permitan apoyar los sectores ambientales, productivos, educativos y de salud</w:t>
            </w:r>
          </w:p>
          <w:p w:rsidR="00F22335" w:rsidRPr="007061FF" w:rsidRDefault="00F22335" w:rsidP="00F22335">
            <w:pPr>
              <w:ind w:left="0" w:firstLine="0"/>
              <w:rPr>
                <w:rFonts w:ascii="Gisha" w:eastAsia="Times New Roman" w:hAnsi="Gisha" w:cs="Gisha"/>
                <w:color w:val="000000"/>
                <w:sz w:val="16"/>
                <w:szCs w:val="18"/>
                <w:lang w:eastAsia="es-MX"/>
              </w:rPr>
            </w:pPr>
          </w:p>
          <w:p w:rsidR="00F22335" w:rsidRPr="007061FF" w:rsidRDefault="00F22335" w:rsidP="00F22335">
            <w:pPr>
              <w:ind w:left="0" w:firstLine="0"/>
              <w:rPr>
                <w:rFonts w:ascii="Gisha" w:eastAsia="Times New Roman" w:hAnsi="Gisha" w:cs="Gisha"/>
                <w:color w:val="000000"/>
                <w:sz w:val="16"/>
                <w:szCs w:val="18"/>
                <w:lang w:eastAsia="es-MX"/>
              </w:rPr>
            </w:pPr>
          </w:p>
          <w:p w:rsidR="00F22335" w:rsidRPr="007061FF" w:rsidRDefault="00F22335" w:rsidP="00F22335">
            <w:pPr>
              <w:ind w:left="0" w:firstLine="0"/>
              <w:rPr>
                <w:rFonts w:ascii="Gisha" w:eastAsia="Times New Roman" w:hAnsi="Gisha" w:cs="Gisha"/>
                <w:color w:val="000000"/>
                <w:sz w:val="16"/>
                <w:szCs w:val="18"/>
                <w:lang w:eastAsia="es-MX"/>
              </w:rPr>
            </w:pPr>
          </w:p>
          <w:p w:rsidR="00F22335" w:rsidRPr="007061FF" w:rsidRDefault="00F22335" w:rsidP="00F22335">
            <w:pPr>
              <w:ind w:left="0" w:firstLine="0"/>
              <w:rPr>
                <w:rFonts w:ascii="Gisha" w:eastAsia="Times New Roman" w:hAnsi="Gisha" w:cs="Gisha"/>
                <w:color w:val="000000"/>
                <w:sz w:val="16"/>
                <w:szCs w:val="18"/>
                <w:lang w:eastAsia="es-MX"/>
              </w:rPr>
            </w:pPr>
          </w:p>
        </w:tc>
        <w:tc>
          <w:tcPr>
            <w:tcW w:w="2399" w:type="dxa"/>
            <w:hideMark/>
          </w:tcPr>
          <w:p w:rsidR="00F22335" w:rsidRPr="007061FF" w:rsidRDefault="00F22335" w:rsidP="0037794B">
            <w:pPr>
              <w:ind w:left="0" w:firstLine="0"/>
              <w:jc w:val="left"/>
              <w:rPr>
                <w:rFonts w:ascii="Gisha" w:eastAsia="Times New Roman" w:hAnsi="Gisha" w:cs="Gisha"/>
                <w:sz w:val="16"/>
                <w:szCs w:val="18"/>
                <w:lang w:eastAsia="es-MX"/>
              </w:rPr>
            </w:pPr>
            <w:r w:rsidRPr="007061FF">
              <w:rPr>
                <w:rFonts w:ascii="Gisha" w:eastAsia="Times New Roman" w:hAnsi="Gisha" w:cs="Gisha"/>
                <w:sz w:val="16"/>
                <w:szCs w:val="18"/>
                <w:lang w:eastAsia="es-MX"/>
              </w:rPr>
              <w:t>Identificación  y priorización de especies y servicios ambientales que sean susceptibles de  aprovechamiento sostenible.</w:t>
            </w:r>
          </w:p>
          <w:p w:rsidR="00F22335" w:rsidRPr="007061FF" w:rsidRDefault="00F22335" w:rsidP="0037794B">
            <w:pPr>
              <w:ind w:left="0" w:firstLine="0"/>
              <w:jc w:val="left"/>
              <w:rPr>
                <w:rFonts w:ascii="Gisha" w:eastAsia="Times New Roman" w:hAnsi="Gisha" w:cs="Gisha"/>
                <w:sz w:val="16"/>
                <w:szCs w:val="18"/>
                <w:lang w:eastAsia="es-MX"/>
              </w:rPr>
            </w:pPr>
          </w:p>
          <w:p w:rsidR="00F22335" w:rsidRPr="007061FF" w:rsidRDefault="00F22335" w:rsidP="0037794B">
            <w:pPr>
              <w:ind w:left="0" w:firstLine="0"/>
              <w:jc w:val="left"/>
              <w:rPr>
                <w:rFonts w:ascii="Gisha" w:eastAsia="Times New Roman" w:hAnsi="Gisha" w:cs="Gisha"/>
                <w:sz w:val="16"/>
                <w:szCs w:val="18"/>
                <w:lang w:eastAsia="es-MX"/>
              </w:rPr>
            </w:pPr>
            <w:r w:rsidRPr="007061FF">
              <w:rPr>
                <w:rFonts w:ascii="Gisha" w:eastAsia="Times New Roman" w:hAnsi="Gisha" w:cs="Gisha"/>
                <w:sz w:val="16"/>
                <w:szCs w:val="18"/>
                <w:lang w:eastAsia="es-MX"/>
              </w:rPr>
              <w:t>Desarrollo de estudios biológicos de las especies priorizadas.</w:t>
            </w:r>
          </w:p>
          <w:p w:rsidR="00F22335" w:rsidRPr="007061FF" w:rsidRDefault="00F22335" w:rsidP="0037794B">
            <w:pPr>
              <w:ind w:left="0" w:firstLine="0"/>
              <w:jc w:val="left"/>
              <w:rPr>
                <w:rFonts w:ascii="Gisha" w:eastAsia="Times New Roman" w:hAnsi="Gisha" w:cs="Gisha"/>
                <w:sz w:val="16"/>
                <w:szCs w:val="18"/>
                <w:lang w:eastAsia="es-MX"/>
              </w:rPr>
            </w:pPr>
          </w:p>
          <w:p w:rsidR="00F22335" w:rsidRPr="007061FF" w:rsidRDefault="00F22335" w:rsidP="0037794B">
            <w:pPr>
              <w:ind w:left="0" w:firstLine="0"/>
              <w:jc w:val="left"/>
              <w:rPr>
                <w:rFonts w:ascii="Gisha" w:eastAsia="Times New Roman" w:hAnsi="Gisha" w:cs="Gisha"/>
                <w:sz w:val="16"/>
                <w:szCs w:val="18"/>
                <w:lang w:eastAsia="es-MX"/>
              </w:rPr>
            </w:pPr>
            <w:r w:rsidRPr="007061FF">
              <w:rPr>
                <w:rFonts w:ascii="Gisha" w:eastAsia="Times New Roman" w:hAnsi="Gisha" w:cs="Gisha"/>
                <w:sz w:val="16"/>
                <w:szCs w:val="18"/>
                <w:lang w:eastAsia="es-MX"/>
              </w:rPr>
              <w:t>Caracterización de la dinámica y regulación de los servicios ambientales provenientes de los ecosistemas.</w:t>
            </w:r>
          </w:p>
          <w:p w:rsidR="00F22335" w:rsidRPr="007061FF" w:rsidRDefault="00F22335" w:rsidP="0037794B">
            <w:pPr>
              <w:ind w:left="0" w:firstLine="0"/>
              <w:jc w:val="left"/>
              <w:rPr>
                <w:rFonts w:ascii="Gisha" w:eastAsia="Times New Roman" w:hAnsi="Gisha" w:cs="Gisha"/>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r w:rsidRPr="007061FF">
              <w:rPr>
                <w:rFonts w:ascii="Gisha" w:eastAsia="Times New Roman" w:hAnsi="Gisha" w:cs="Gisha"/>
                <w:sz w:val="16"/>
                <w:szCs w:val="18"/>
                <w:lang w:eastAsia="es-MX"/>
              </w:rPr>
              <w:lastRenderedPageBreak/>
              <w:t xml:space="preserve">Desarrollo de tecnologías sostenibles para diferentes sectores en fase demostrativa que permitan su posterior escalamiento.  </w:t>
            </w:r>
          </w:p>
        </w:tc>
        <w:tc>
          <w:tcPr>
            <w:tcW w:w="2421" w:type="dxa"/>
            <w:gridSpan w:val="2"/>
            <w:hideMark/>
          </w:tcPr>
          <w:p w:rsidR="00F22335" w:rsidRPr="007061FF" w:rsidRDefault="00F22335" w:rsidP="0037794B">
            <w:pPr>
              <w:ind w:left="0" w:firstLine="0"/>
              <w:jc w:val="left"/>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lastRenderedPageBreak/>
              <w:t>1. Número de especies promisorias priorizadas, y caracterizadas.</w:t>
            </w:r>
          </w:p>
          <w:p w:rsidR="00F22335" w:rsidRPr="007061FF" w:rsidRDefault="00F22335" w:rsidP="0037794B">
            <w:pPr>
              <w:ind w:left="0" w:firstLine="0"/>
              <w:jc w:val="left"/>
              <w:rPr>
                <w:rFonts w:ascii="Gisha" w:eastAsia="Times New Roman" w:hAnsi="Gisha" w:cs="Gisha"/>
                <w:color w:val="000000"/>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t>2. Número de patentes o registros de propiedad intelectual.</w:t>
            </w:r>
          </w:p>
          <w:p w:rsidR="00F22335" w:rsidRPr="007061FF" w:rsidRDefault="00F22335" w:rsidP="0037794B">
            <w:pPr>
              <w:ind w:left="0" w:firstLine="0"/>
              <w:jc w:val="left"/>
              <w:rPr>
                <w:rFonts w:ascii="Gisha" w:eastAsia="Times New Roman" w:hAnsi="Gisha" w:cs="Gisha"/>
                <w:color w:val="000000"/>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t>3. Número de estudios sobre servicios ambientales y su viabilidad de uso.</w:t>
            </w:r>
          </w:p>
          <w:p w:rsidR="00F22335" w:rsidRPr="007061FF" w:rsidRDefault="00F22335" w:rsidP="0037794B">
            <w:pPr>
              <w:ind w:left="0" w:firstLine="0"/>
              <w:jc w:val="left"/>
              <w:rPr>
                <w:rFonts w:ascii="Gisha" w:eastAsia="Times New Roman" w:hAnsi="Gisha" w:cs="Gisha"/>
                <w:color w:val="000000"/>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t>4. Número de cartas tecnológicas generadas.</w:t>
            </w:r>
          </w:p>
          <w:p w:rsidR="00F22335" w:rsidRPr="007061FF" w:rsidRDefault="00F22335" w:rsidP="0037794B">
            <w:pPr>
              <w:ind w:left="0" w:firstLine="0"/>
              <w:jc w:val="left"/>
              <w:rPr>
                <w:rFonts w:ascii="Gisha" w:eastAsia="Times New Roman" w:hAnsi="Gisha" w:cs="Gisha"/>
                <w:color w:val="000000"/>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p>
          <w:p w:rsidR="00F22335" w:rsidRPr="007061FF" w:rsidRDefault="00F22335" w:rsidP="0037794B">
            <w:pPr>
              <w:ind w:left="0" w:firstLine="0"/>
              <w:jc w:val="left"/>
              <w:rPr>
                <w:rFonts w:ascii="Gisha" w:eastAsia="Times New Roman" w:hAnsi="Gisha" w:cs="Gisha"/>
                <w:color w:val="000000"/>
                <w:sz w:val="16"/>
                <w:szCs w:val="18"/>
                <w:lang w:eastAsia="es-MX"/>
              </w:rPr>
            </w:pPr>
          </w:p>
        </w:tc>
        <w:tc>
          <w:tcPr>
            <w:tcW w:w="1701" w:type="dxa"/>
            <w:hideMark/>
          </w:tcPr>
          <w:p w:rsidR="00F22335" w:rsidRPr="007061FF" w:rsidRDefault="00F22335" w:rsidP="00F22335">
            <w:pPr>
              <w:ind w:left="0" w:firstLine="0"/>
              <w:rPr>
                <w:rFonts w:ascii="Gisha" w:eastAsia="Times New Roman" w:hAnsi="Gisha" w:cs="Gisha"/>
                <w:sz w:val="16"/>
                <w:szCs w:val="18"/>
                <w:lang w:eastAsia="es-MX"/>
              </w:rPr>
            </w:pPr>
            <w:r w:rsidRPr="007061FF">
              <w:rPr>
                <w:rFonts w:ascii="Gisha" w:eastAsia="Times New Roman" w:hAnsi="Gisha" w:cs="Gisha"/>
                <w:sz w:val="16"/>
                <w:szCs w:val="18"/>
                <w:lang w:eastAsia="es-MX"/>
              </w:rPr>
              <w:t>Grupos de Investigación</w:t>
            </w:r>
          </w:p>
          <w:p w:rsidR="00F22335" w:rsidRPr="007061FF" w:rsidRDefault="00F22335" w:rsidP="00F22335">
            <w:pPr>
              <w:ind w:left="0" w:firstLine="0"/>
              <w:rPr>
                <w:rFonts w:ascii="Gisha" w:eastAsia="Times New Roman" w:hAnsi="Gisha" w:cs="Gisha"/>
                <w:sz w:val="16"/>
                <w:szCs w:val="18"/>
                <w:lang w:eastAsia="es-MX"/>
              </w:rPr>
            </w:pPr>
            <w:r w:rsidRPr="007061FF">
              <w:rPr>
                <w:rFonts w:ascii="Gisha" w:eastAsia="Times New Roman" w:hAnsi="Gisha" w:cs="Gisha"/>
                <w:sz w:val="16"/>
                <w:szCs w:val="18"/>
                <w:lang w:eastAsia="es-MX"/>
              </w:rPr>
              <w:t>Comunidades locales</w:t>
            </w:r>
          </w:p>
          <w:p w:rsidR="00F22335" w:rsidRPr="007061FF" w:rsidRDefault="00F22335" w:rsidP="00F22335">
            <w:pPr>
              <w:ind w:left="0" w:firstLine="0"/>
              <w:rPr>
                <w:rFonts w:ascii="Gisha" w:eastAsia="Times New Roman" w:hAnsi="Gisha" w:cs="Gisha"/>
                <w:color w:val="000000"/>
                <w:sz w:val="16"/>
                <w:szCs w:val="18"/>
                <w:lang w:eastAsia="es-MX"/>
              </w:rPr>
            </w:pPr>
          </w:p>
        </w:tc>
        <w:tc>
          <w:tcPr>
            <w:tcW w:w="1134" w:type="dxa"/>
            <w:hideMark/>
          </w:tcPr>
          <w:p w:rsidR="00F22335" w:rsidRPr="007061FF" w:rsidRDefault="00F22335" w:rsidP="00F22335">
            <w:pPr>
              <w:ind w:left="0" w:firstLine="0"/>
              <w:rPr>
                <w:rFonts w:ascii="Gisha" w:eastAsia="Times New Roman" w:hAnsi="Gisha" w:cs="Gisha"/>
                <w:color w:val="000000"/>
                <w:sz w:val="16"/>
                <w:szCs w:val="18"/>
                <w:lang w:eastAsia="es-MX"/>
              </w:rPr>
            </w:pPr>
            <w:r w:rsidRPr="007061FF">
              <w:rPr>
                <w:rFonts w:ascii="Gisha" w:eastAsia="Times New Roman" w:hAnsi="Gisha" w:cs="Gisha"/>
                <w:color w:val="000000"/>
                <w:sz w:val="16"/>
                <w:szCs w:val="18"/>
                <w:lang w:eastAsia="es-MX"/>
              </w:rPr>
              <w:t>2013-2030</w:t>
            </w:r>
          </w:p>
        </w:tc>
        <w:tc>
          <w:tcPr>
            <w:tcW w:w="1701" w:type="dxa"/>
            <w:hideMark/>
          </w:tcPr>
          <w:p w:rsidR="00F22335" w:rsidRPr="007061FF" w:rsidRDefault="00F22335" w:rsidP="00F22335">
            <w:pPr>
              <w:ind w:left="0" w:firstLine="0"/>
              <w:rPr>
                <w:rFonts w:ascii="Gisha" w:eastAsia="Times New Roman" w:hAnsi="Gisha" w:cs="Gisha"/>
                <w:sz w:val="16"/>
                <w:szCs w:val="18"/>
                <w:lang w:eastAsia="es-MX"/>
              </w:rPr>
            </w:pPr>
            <w:r w:rsidRPr="007061FF">
              <w:rPr>
                <w:rFonts w:ascii="Gisha" w:eastAsia="Times New Roman" w:hAnsi="Gisha" w:cs="Gisha"/>
                <w:sz w:val="16"/>
                <w:szCs w:val="18"/>
                <w:lang w:eastAsia="es-MX"/>
              </w:rPr>
              <w:t>BIANUAL</w:t>
            </w:r>
          </w:p>
        </w:tc>
      </w:tr>
    </w:tbl>
    <w:p w:rsidR="00272B3C" w:rsidRPr="007061FF" w:rsidRDefault="00272B3C" w:rsidP="0067476D">
      <w:pPr>
        <w:widowControl w:val="0"/>
        <w:autoSpaceDE w:val="0"/>
        <w:autoSpaceDN w:val="0"/>
        <w:adjustRightInd w:val="0"/>
        <w:ind w:left="0" w:firstLine="0"/>
        <w:rPr>
          <w:rFonts w:ascii="Gisha" w:hAnsi="Gisha" w:cs="Gisha"/>
        </w:rPr>
      </w:pPr>
    </w:p>
    <w:p w:rsidR="00F22335" w:rsidRPr="007061FF" w:rsidRDefault="00B9777D" w:rsidP="0067476D">
      <w:pPr>
        <w:ind w:left="0" w:firstLine="0"/>
        <w:jc w:val="left"/>
        <w:rPr>
          <w:rFonts w:ascii="Gisha" w:hAnsi="Gisha" w:cs="Gisha"/>
        </w:rPr>
      </w:pPr>
      <w:r w:rsidRPr="007061FF">
        <w:rPr>
          <w:rFonts w:ascii="Gisha" w:hAnsi="Gisha" w:cs="Gisha"/>
          <w:sz w:val="18"/>
        </w:rPr>
        <w:t>Se involucra para el desarrollo de este proceso tanto a los grupos de investigación como a la actividad académica a nivel de pregrado y posgrado, por lo tanto, el Plan de Investigación se considera también como la carta de navegación del programa de Biología y de la Maestría en Ciencias Biológicas en la función investigativa.</w:t>
      </w:r>
      <w:r w:rsidR="00F22335" w:rsidRPr="007061FF">
        <w:rPr>
          <w:rFonts w:ascii="Gisha" w:hAnsi="Gisha" w:cs="Gisha"/>
        </w:rPr>
        <w:br w:type="page"/>
      </w:r>
    </w:p>
    <w:p w:rsidR="00F22335" w:rsidRPr="007061FF" w:rsidRDefault="00F22335" w:rsidP="0067476D">
      <w:pPr>
        <w:widowControl w:val="0"/>
        <w:autoSpaceDE w:val="0"/>
        <w:autoSpaceDN w:val="0"/>
        <w:adjustRightInd w:val="0"/>
        <w:ind w:left="0" w:firstLine="0"/>
        <w:rPr>
          <w:rFonts w:ascii="Gisha" w:hAnsi="Gisha" w:cs="Gisha"/>
        </w:rPr>
        <w:sectPr w:rsidR="00F22335" w:rsidRPr="007061FF" w:rsidSect="009D3EC1">
          <w:pgSz w:w="15840" w:h="12240" w:orient="landscape"/>
          <w:pgMar w:top="1701" w:right="1701" w:bottom="2268" w:left="1701" w:header="709" w:footer="709" w:gutter="0"/>
          <w:cols w:space="708"/>
          <w:docGrid w:linePitch="360"/>
        </w:sectPr>
      </w:pPr>
    </w:p>
    <w:p w:rsidR="00282CA9" w:rsidRPr="007061FF" w:rsidRDefault="00531BED" w:rsidP="0067476D">
      <w:pPr>
        <w:ind w:left="337"/>
        <w:jc w:val="center"/>
        <w:rPr>
          <w:rFonts w:ascii="Gisha" w:hAnsi="Gisha" w:cs="Gisha"/>
          <w:b/>
          <w:sz w:val="22"/>
        </w:rPr>
      </w:pPr>
      <w:r w:rsidRPr="007061FF">
        <w:rPr>
          <w:rFonts w:ascii="Gisha" w:hAnsi="Gisha" w:cs="Gisha"/>
          <w:b/>
          <w:sz w:val="22"/>
        </w:rPr>
        <w:lastRenderedPageBreak/>
        <w:t xml:space="preserve">6.3 </w:t>
      </w:r>
      <w:r w:rsidR="00282CA9" w:rsidRPr="007061FF">
        <w:rPr>
          <w:rFonts w:ascii="Gisha" w:hAnsi="Gisha" w:cs="Gisha"/>
          <w:b/>
          <w:sz w:val="22"/>
        </w:rPr>
        <w:t>PROGRAMAS DE INVESTIGACIÓN DEL DEPARTAMENTO DE BIOLOGÍA DE LA UNIVERSIDAD DE NARIÑO</w:t>
      </w:r>
    </w:p>
    <w:p w:rsidR="00282CA9" w:rsidRPr="007061FF" w:rsidRDefault="00282CA9" w:rsidP="0067476D">
      <w:pPr>
        <w:ind w:left="337"/>
        <w:jc w:val="center"/>
        <w:rPr>
          <w:rFonts w:ascii="Gisha" w:hAnsi="Gisha" w:cs="Gisha"/>
          <w:b/>
        </w:rPr>
      </w:pPr>
    </w:p>
    <w:p w:rsidR="00282CA9" w:rsidRPr="007061FF" w:rsidRDefault="00282CA9" w:rsidP="0067476D">
      <w:pPr>
        <w:ind w:left="0" w:firstLine="0"/>
        <w:rPr>
          <w:rFonts w:ascii="Gisha" w:hAnsi="Gisha" w:cs="Gisha"/>
          <w:sz w:val="22"/>
        </w:rPr>
      </w:pPr>
      <w:r w:rsidRPr="007061FF">
        <w:rPr>
          <w:rFonts w:ascii="Gisha" w:hAnsi="Gisha" w:cs="Gisha"/>
          <w:sz w:val="22"/>
        </w:rPr>
        <w:t xml:space="preserve">Considerando la importancia de los recursos bióticos en el Departamento de Nariño, el Departamento de Biología propone dos grandes programas de investigación, </w:t>
      </w:r>
      <w:r w:rsidR="001A7CBF" w:rsidRPr="007061FF">
        <w:rPr>
          <w:rFonts w:ascii="Gisha" w:hAnsi="Gisha" w:cs="Gisha"/>
          <w:sz w:val="22"/>
        </w:rPr>
        <w:t xml:space="preserve">el primero </w:t>
      </w:r>
      <w:r w:rsidRPr="007061FF">
        <w:rPr>
          <w:rFonts w:ascii="Gisha" w:hAnsi="Gisha" w:cs="Gisha"/>
          <w:sz w:val="22"/>
        </w:rPr>
        <w:t xml:space="preserve">de ellos </w:t>
      </w:r>
      <w:r w:rsidR="001A7CBF" w:rsidRPr="007061FF">
        <w:rPr>
          <w:rFonts w:ascii="Gisha" w:hAnsi="Gisha" w:cs="Gisha"/>
          <w:sz w:val="22"/>
        </w:rPr>
        <w:t xml:space="preserve">denominado </w:t>
      </w:r>
      <w:r w:rsidR="00146B39" w:rsidRPr="007061FF">
        <w:rPr>
          <w:rFonts w:ascii="Gisha" w:hAnsi="Gisha" w:cs="Gisha"/>
          <w:b/>
          <w:sz w:val="22"/>
        </w:rPr>
        <w:t xml:space="preserve">Conocimiento de la biodiversidad, </w:t>
      </w:r>
      <w:r w:rsidR="001A7CBF" w:rsidRPr="007061FF">
        <w:rPr>
          <w:rFonts w:ascii="Gisha" w:hAnsi="Gisha" w:cs="Gisha"/>
          <w:sz w:val="22"/>
        </w:rPr>
        <w:t>se relaciona con la investigación básicaen cuanto a composición, funcionamiento, uso, distribución y estructura;</w:t>
      </w:r>
      <w:r w:rsidRPr="007061FF">
        <w:rPr>
          <w:rFonts w:ascii="Gisha" w:hAnsi="Gisha" w:cs="Gisha"/>
          <w:sz w:val="22"/>
        </w:rPr>
        <w:t xml:space="preserve"> y el segundo </w:t>
      </w:r>
      <w:r w:rsidR="001A7CBF" w:rsidRPr="007061FF">
        <w:rPr>
          <w:rFonts w:ascii="Gisha" w:hAnsi="Gisha" w:cs="Gisha"/>
          <w:sz w:val="22"/>
        </w:rPr>
        <w:t xml:space="preserve">denominado </w:t>
      </w:r>
      <w:r w:rsidR="001A7CBF" w:rsidRPr="007061FF">
        <w:rPr>
          <w:rFonts w:ascii="Gisha" w:hAnsi="Gisha" w:cs="Gisha"/>
          <w:b/>
          <w:sz w:val="22"/>
        </w:rPr>
        <w:t>B</w:t>
      </w:r>
      <w:r w:rsidR="00146B39" w:rsidRPr="007061FF">
        <w:rPr>
          <w:rFonts w:ascii="Gisha" w:hAnsi="Gisha" w:cs="Gisha"/>
          <w:b/>
          <w:sz w:val="22"/>
        </w:rPr>
        <w:t>iotecnología</w:t>
      </w:r>
      <w:r w:rsidR="001A7CBF" w:rsidRPr="007061FF">
        <w:rPr>
          <w:rFonts w:ascii="Gisha" w:hAnsi="Gisha" w:cs="Gisha"/>
          <w:b/>
          <w:sz w:val="22"/>
        </w:rPr>
        <w:t xml:space="preserve">, </w:t>
      </w:r>
      <w:r w:rsidRPr="007061FF">
        <w:rPr>
          <w:rFonts w:ascii="Gisha" w:hAnsi="Gisha" w:cs="Gisha"/>
          <w:sz w:val="22"/>
        </w:rPr>
        <w:t>tendiente a</w:t>
      </w:r>
      <w:r w:rsidR="001A7CBF" w:rsidRPr="007061FF">
        <w:rPr>
          <w:rFonts w:ascii="Gisha" w:hAnsi="Gisha" w:cs="Gisha"/>
          <w:sz w:val="22"/>
        </w:rPr>
        <w:t xml:space="preserve"> indagar sobre e</w:t>
      </w:r>
      <w:r w:rsidRPr="007061FF">
        <w:rPr>
          <w:rFonts w:ascii="Gisha" w:hAnsi="Gisha" w:cs="Gisha"/>
          <w:sz w:val="22"/>
        </w:rPr>
        <w:t>l aprovechamiento de esta biodiversidad desde el punto de vista biotecnológico. En cada uno de los dos programas se han incluido diferentes líneas de investigación. De ellos se derivan diferentes proyectos liderados por los grupos del departamento, los grupos interinstitucionales e interdisciplinarios y se apoyan los procesos de formación de pregrado y posgrado.</w:t>
      </w:r>
    </w:p>
    <w:p w:rsidR="001A7CBF" w:rsidRPr="007061FF" w:rsidRDefault="001A7CBF" w:rsidP="0067476D">
      <w:pPr>
        <w:ind w:left="0" w:firstLine="0"/>
        <w:rPr>
          <w:rFonts w:ascii="Gisha" w:hAnsi="Gisha" w:cs="Gisha"/>
          <w:sz w:val="22"/>
        </w:rPr>
      </w:pPr>
    </w:p>
    <w:p w:rsidR="001A7CBF" w:rsidRPr="007061FF" w:rsidRDefault="001A7CBF" w:rsidP="0067476D">
      <w:pPr>
        <w:ind w:left="0" w:firstLine="0"/>
        <w:rPr>
          <w:rFonts w:ascii="Gisha" w:hAnsi="Gisha" w:cs="Gisha"/>
          <w:sz w:val="22"/>
        </w:rPr>
      </w:pPr>
      <w:r w:rsidRPr="007061FF">
        <w:rPr>
          <w:rFonts w:ascii="Gisha" w:eastAsia="Times New Roman" w:hAnsi="Gisha" w:cs="Gisha"/>
          <w:sz w:val="22"/>
        </w:rPr>
        <w:t xml:space="preserve">Los dos programas del Plan de Investigación del Departamento de Biología de la Universidad de Nariño se desarrollan con el fin de </w:t>
      </w:r>
      <w:r w:rsidRPr="007061FF">
        <w:rPr>
          <w:rFonts w:ascii="Gisha" w:hAnsi="Gisha" w:cs="Gisha"/>
          <w:sz w:val="22"/>
        </w:rPr>
        <w:t xml:space="preserve">contribuir con los objetivos y programas científicos, económicos, sociales, culturales y con la normatividad vigente del estado colombiano. Estas líneas de trabajo se desarrollan desde dos grandes frentes: en primer lugar por parte de los grupos de investigación en cumplimiento de su función principal de generar conocimiento y promover la apropiación del mismo; en segundo lugar como parte de los programas básicos de formación académica de pregrado y posgrado, en este caso se consolidan las líneas atendiendo al decreto 1001 de 2006, 1188 del 2008 y 1295 del 2010. </w:t>
      </w:r>
    </w:p>
    <w:p w:rsidR="00972E63" w:rsidRPr="007061FF" w:rsidRDefault="00972E63" w:rsidP="0067476D">
      <w:pPr>
        <w:ind w:left="0" w:firstLine="0"/>
        <w:rPr>
          <w:rFonts w:ascii="Gisha" w:hAnsi="Gisha" w:cs="Gisha"/>
          <w:sz w:val="22"/>
        </w:rPr>
      </w:pPr>
    </w:p>
    <w:p w:rsidR="001A7CBF" w:rsidRPr="007061FF" w:rsidRDefault="001A7CBF" w:rsidP="0067476D">
      <w:pPr>
        <w:ind w:left="0" w:firstLine="0"/>
        <w:rPr>
          <w:rFonts w:ascii="Gisha" w:hAnsi="Gisha" w:cs="Gisha"/>
        </w:rPr>
      </w:pPr>
    </w:p>
    <w:p w:rsidR="00383628" w:rsidRPr="007061FF" w:rsidRDefault="00972E63" w:rsidP="0067476D">
      <w:pPr>
        <w:ind w:left="0" w:firstLine="0"/>
        <w:rPr>
          <w:rFonts w:ascii="Gisha" w:hAnsi="Gisha" w:cs="Gisha"/>
          <w:b/>
        </w:rPr>
      </w:pPr>
      <w:r w:rsidRPr="007061FF">
        <w:rPr>
          <w:rFonts w:ascii="Gisha" w:hAnsi="Gisha" w:cs="Gisha"/>
          <w:b/>
        </w:rPr>
        <w:t xml:space="preserve">6.3.1 </w:t>
      </w:r>
      <w:r w:rsidR="00383628" w:rsidRPr="007061FF">
        <w:rPr>
          <w:rFonts w:ascii="Gisha" w:hAnsi="Gisha" w:cs="Gisha"/>
          <w:b/>
        </w:rPr>
        <w:t>P</w:t>
      </w:r>
      <w:r w:rsidRPr="007061FF">
        <w:rPr>
          <w:rFonts w:ascii="Gisha" w:hAnsi="Gisha" w:cs="Gisha"/>
          <w:b/>
        </w:rPr>
        <w:t>rograma conocimiento de la biodiversidad</w:t>
      </w:r>
    </w:p>
    <w:p w:rsidR="00383628" w:rsidRPr="007061FF" w:rsidRDefault="00383628" w:rsidP="0067476D">
      <w:pPr>
        <w:ind w:left="0" w:firstLine="0"/>
        <w:jc w:val="center"/>
        <w:rPr>
          <w:rFonts w:ascii="Gisha" w:hAnsi="Gisha" w:cs="Gisha"/>
          <w:b/>
        </w:rPr>
      </w:pPr>
    </w:p>
    <w:p w:rsidR="00383628" w:rsidRPr="007061FF" w:rsidRDefault="00383628" w:rsidP="0067476D">
      <w:pPr>
        <w:ind w:left="0" w:firstLine="0"/>
        <w:rPr>
          <w:rFonts w:ascii="Gisha" w:hAnsi="Gisha" w:cs="Gisha"/>
          <w:sz w:val="22"/>
        </w:rPr>
      </w:pPr>
      <w:r w:rsidRPr="007061FF">
        <w:rPr>
          <w:rFonts w:ascii="Gisha" w:hAnsi="Gisha" w:cs="Gisha"/>
          <w:sz w:val="22"/>
        </w:rPr>
        <w:t>La biodiversidad hace referencia a la variabilidad de organismos vivos de los diferentes taxa, distribuidos en los ecosistemas terrestres y acuáticos, así como los complejos ecológicos de los cuales ellos forman parte; incluye la diversidad intra e interespecífica y entre los ecosistemas. Estos últimos comprenden el conjunto de comunidades vegetales, animales y microorganismos con su dinámica, los cuales interactúan con el medio como una unidad funcional (Instituto Alexander von Humboldt, 2012).</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Colombia es un país megadiverso, este potencial se evidencia en la abundancia y variedad de especies propias de los diferentes ecosistemas. El país se considera como el cuarto en el mundo a nivel de la biodiversidad. A nivel mundial igualmente es el primero en anfibios y aves, el segundo en plantas, el tercero en reptiles y el quinto en mamíferos. De acuerdo con las regiones naturales, en cuanto a anfibios, reptiles, aves, mamíferos y plantas, se destaca a la zona Andina como la más diversa, representando un 29.4%, en su orden le siguen, la Amazonía con 15.7%, la región Pacífica con 12.9%, la región Caribe con 9.7% y la Orinoquía con 9.2%. En peces la zona más diversa es la Amazonía, seguida de la Orinoquía, la zona andina, la pacífica y el Caribe. Por su parte en aves la mayor diversidad está en la región Andina, posteriormente están las regiones Caribe, Amazónica, Pacífica y Orinoquía. Así mismo, se destaca para esta región del mundo la alta cantidad de endemismos, se considera se encuentran restringidos al país 32 especies de mamíferos, aproximadamente 400 anfibios, 66 aves e igualmente se estima que una tercera parte de las plantas son endémicas (Instituto Alexander von Humboldt</w:t>
      </w:r>
      <w:r w:rsidR="00436AA5" w:rsidRPr="007061FF">
        <w:rPr>
          <w:rFonts w:ascii="Gisha" w:hAnsi="Gisha" w:cs="Gisha"/>
          <w:sz w:val="22"/>
        </w:rPr>
        <w:t>,</w:t>
      </w:r>
      <w:r w:rsidRPr="007061FF">
        <w:rPr>
          <w:rFonts w:ascii="Gisha" w:hAnsi="Gisha" w:cs="Gisha"/>
          <w:sz w:val="22"/>
        </w:rPr>
        <w:t xml:space="preserve"> 2012).</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 xml:space="preserve">A pesar de este gran potencial en biodiversidad que representa el país respecto a otras regiones del mundo, se estima que existen 319 especies de vertebrados y 1754 especies de plantas en alguna categoría de amenaza. Las principales razones para que estos recursos se encuentren en riesgo se relacionan principalmente con la pérdida de hábitat, la expansión de la frontera agrícola y la modificación de los ecosistemas entre otros. </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 xml:space="preserve">Particularmente el Departamento de Nariño por su posición geográfica, es privilegiado respecto al resto del país en cuanto a diversidad de recursos bióticos, en este territorio se distinguen tres grandes regiones fisiográficas: la llanura pacífica, la región andina y la vertiente amazónica, en cada una de ellas se pueden distinguir distintas provincias y distritos biogeográficos. El territorio nariñense posee una superficie de 3.326.800 hectáreas, de ellas el 73.98% corresponde a usos no agropecuarios, el 1.53% a pastos y sabanas y el resto a cultivos transitorios y permanentes (Cuentas Económicas Nariño 2003). </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lastRenderedPageBreak/>
        <w:t>Con el fin de contribuir a la conservación de la biodiversidad nariñense, el estado colombiano por iniciativa de las comunidades locales y las autoridades ambientales del departamento, ha declarado diversas áreas protegidas en las diferentes regiones del Departamento,</w:t>
      </w:r>
      <w:r w:rsidR="002D627A" w:rsidRPr="007061FF">
        <w:rPr>
          <w:rFonts w:ascii="Gisha" w:hAnsi="Gisha" w:cs="Gisha"/>
          <w:sz w:val="22"/>
        </w:rPr>
        <w:t xml:space="preserve"> actualmente existen 113.846,1 H</w:t>
      </w:r>
      <w:r w:rsidRPr="007061FF">
        <w:rPr>
          <w:rFonts w:ascii="Gisha" w:hAnsi="Gisha" w:cs="Gisha"/>
          <w:sz w:val="22"/>
        </w:rPr>
        <w:t>a declaradas en reserva y 92.901 en proceso de declaratoria. El departamento de Nariño no es una región aislada del resto del continente, sus ecosistemas se extienden hacia zonas vecinas de Cauca, Putumayo y Ecuador. Son escenarios de investigaciónlos parques nacionales naturales en la zona Andina y el Pacífico, las reservas de la sociedad civil en diferentes lugares del departamento, las zona</w:t>
      </w:r>
      <w:r w:rsidR="00132354">
        <w:rPr>
          <w:rFonts w:ascii="Gisha" w:hAnsi="Gisha" w:cs="Gisha"/>
          <w:sz w:val="22"/>
        </w:rPr>
        <w:t>s</w:t>
      </w:r>
      <w:r w:rsidRPr="007061FF">
        <w:rPr>
          <w:rFonts w:ascii="Gisha" w:hAnsi="Gisha" w:cs="Gisha"/>
          <w:sz w:val="22"/>
        </w:rPr>
        <w:t xml:space="preserve"> de alta montaña y los territorios comunitarios. </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 xml:space="preserve">En algunas de las subregiones geográficas del Departamento de Nariño se han llevado a cabo inventarios de la biodiversidad y se han identificado nuevas especies para la ciencia. Así mismo, se han realizado acciones tendientes a promover el manejo y conservación y se han identificado recursos bióticos utilizados por las comunidades locales. No obstante lo anterior, es necesario emprender acciones para el estudio de la Biodiversidad en  cuanto al uso, conocimiento y conservación en varias zonas del Departamento de las cuales no se tiene información o se poseen datos parciales. </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Además de la alta diversidad biótica presente en las distintas regiones fisiográficas del Departamento, es necesario destacar la diversidad étnica característica de Nariño. Esta región del país tiene un 19% de población afrodescendiente, 11% de comunidades indígenas, y 70 % de habitantes mestizos y blancos. Estas comunidades poseen un amplio conocimiento sobre la diversidad biótica distribuida en los diferentes ecosistemas, se han mantenido gracias al uso y aprovechamiento de la misma para lo cual han llevado a cabo actividades de tipo extractivo. Esta situación unida a la ampliación de la frontera agrícola en algunos sectores del departamento pone en riesgo algunas especies que tienden a desaparecer por su uso directo o que han sido eliminadas por la intervención realizada en los diferentes ecosistemas (PNUD 2011).</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lastRenderedPageBreak/>
        <w:t>En las diferentes subregiones geográficas del Departamento de Nariño, la problemática ambiental está determinada por factores como: la explotación maderera, la ampliación de la frontera agrícola y ganadera, el marcado minifundio, el fomento de los monocultivos, ganadería extensiva y la siembra de los cultivos de uso ilícito. La contaminación es otro grave problema que deteriora la calidad ambiental, causada principalmente por el mal manejo de basuras, la disposición final de aguas servidas, el uso indiscriminado de agroquímicos, la contaminación de aguas por mercurio y cianuro en las explotaciones mineras, el  derrame de hidrocarburos y las curtiembres.</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Considerando a la biodiversidad del país y específicamente del departamento de Nariño como un enorme potencial para apoyar el desarrollo sostenible y teniendo en cuenta la problemática relacionada con las amenazas sobre los distintos recursos bióticos, se busca apoyar iniciativas orientadas a la conservación de los ecosistemas que albergan esta riqueza y que procuren un aprovechamiento sostenible de este potencial.</w:t>
      </w:r>
    </w:p>
    <w:p w:rsidR="00383628" w:rsidRPr="007061FF" w:rsidRDefault="00383628" w:rsidP="0067476D">
      <w:pPr>
        <w:ind w:left="0" w:firstLine="0"/>
        <w:rPr>
          <w:rFonts w:ascii="Gisha" w:hAnsi="Gisha" w:cs="Gisha"/>
          <w:sz w:val="22"/>
        </w:rPr>
      </w:pPr>
    </w:p>
    <w:p w:rsidR="00383628" w:rsidRPr="007061FF" w:rsidRDefault="00383628" w:rsidP="0067476D">
      <w:pPr>
        <w:ind w:left="0" w:firstLine="0"/>
        <w:rPr>
          <w:rFonts w:ascii="Gisha" w:hAnsi="Gisha" w:cs="Gisha"/>
          <w:sz w:val="22"/>
        </w:rPr>
      </w:pPr>
      <w:r w:rsidRPr="007061FF">
        <w:rPr>
          <w:rFonts w:ascii="Gisha" w:hAnsi="Gisha" w:cs="Gisha"/>
          <w:sz w:val="22"/>
        </w:rPr>
        <w:t>Como objetivos de este programa se plantean:</w:t>
      </w:r>
    </w:p>
    <w:p w:rsidR="00383628" w:rsidRPr="007061FF" w:rsidRDefault="00383628" w:rsidP="0067476D">
      <w:pPr>
        <w:ind w:left="0" w:firstLine="0"/>
        <w:rPr>
          <w:rFonts w:ascii="Gisha" w:hAnsi="Gisha" w:cs="Gisha"/>
          <w:sz w:val="22"/>
        </w:rPr>
      </w:pPr>
    </w:p>
    <w:p w:rsidR="00383628" w:rsidRPr="007061FF" w:rsidRDefault="00383628" w:rsidP="002F2E67">
      <w:pPr>
        <w:pStyle w:val="Prrafodelista"/>
        <w:numPr>
          <w:ilvl w:val="0"/>
          <w:numId w:val="158"/>
        </w:numPr>
        <w:spacing w:afterLines="200" w:after="480" w:line="240" w:lineRule="auto"/>
        <w:ind w:left="357" w:hanging="357"/>
        <w:rPr>
          <w:rFonts w:ascii="Gisha" w:hAnsi="Gisha" w:cs="Gisha"/>
          <w:lang w:val="es-CO"/>
        </w:rPr>
      </w:pPr>
      <w:r w:rsidRPr="007061FF">
        <w:rPr>
          <w:rFonts w:ascii="Gisha" w:hAnsi="Gisha" w:cs="Gisha"/>
          <w:lang w:val="es-CO"/>
        </w:rPr>
        <w:t>Evaluar, describir, caracterizar y modelar recursos bióticos desde el punto de vista genético, fisiológico, morfológico, sistemático, evolutivo y ecológico para aportar al conocimiento de la biodiversidad.</w:t>
      </w:r>
    </w:p>
    <w:p w:rsidR="007A57D3" w:rsidRPr="007061FF" w:rsidRDefault="007A57D3" w:rsidP="002F2E67">
      <w:pPr>
        <w:pStyle w:val="Prrafodelista"/>
        <w:spacing w:afterLines="200" w:after="480" w:line="240" w:lineRule="auto"/>
        <w:ind w:left="357" w:hanging="357"/>
        <w:rPr>
          <w:rFonts w:ascii="Gisha" w:hAnsi="Gisha" w:cs="Gisha"/>
          <w:lang w:val="es-CO"/>
        </w:rPr>
      </w:pPr>
    </w:p>
    <w:p w:rsidR="00383628" w:rsidRPr="007061FF" w:rsidRDefault="00383628" w:rsidP="002F2E67">
      <w:pPr>
        <w:pStyle w:val="Prrafodelista"/>
        <w:numPr>
          <w:ilvl w:val="0"/>
          <w:numId w:val="158"/>
        </w:numPr>
        <w:spacing w:afterLines="200" w:after="480" w:line="240" w:lineRule="auto"/>
        <w:ind w:left="357" w:hanging="357"/>
        <w:rPr>
          <w:rFonts w:ascii="Gisha" w:hAnsi="Gisha" w:cs="Gisha"/>
          <w:lang w:val="es-CO"/>
        </w:rPr>
      </w:pPr>
      <w:r w:rsidRPr="007061FF">
        <w:rPr>
          <w:rFonts w:ascii="Gisha" w:hAnsi="Gisha" w:cs="Gisha"/>
          <w:lang w:val="es-CO"/>
        </w:rPr>
        <w:t>Fortalecer iniciativas de conservación de recursos genéticos, especies y ecosistemas</w:t>
      </w:r>
      <w:r w:rsidR="007A57D3" w:rsidRPr="007061FF">
        <w:rPr>
          <w:rFonts w:ascii="Gisha" w:hAnsi="Gisha" w:cs="Gisha"/>
          <w:lang w:val="es-CO"/>
        </w:rPr>
        <w:t>.</w:t>
      </w:r>
    </w:p>
    <w:p w:rsidR="007A57D3" w:rsidRPr="007061FF" w:rsidRDefault="007A57D3" w:rsidP="002F2E67">
      <w:pPr>
        <w:pStyle w:val="Prrafodelista"/>
        <w:spacing w:afterLines="200" w:after="480" w:line="240" w:lineRule="auto"/>
        <w:ind w:left="357" w:hanging="357"/>
        <w:rPr>
          <w:rFonts w:ascii="Gisha" w:hAnsi="Gisha" w:cs="Gisha"/>
          <w:lang w:val="es-CO"/>
        </w:rPr>
      </w:pPr>
    </w:p>
    <w:p w:rsidR="00383628" w:rsidRPr="007061FF" w:rsidRDefault="00383628" w:rsidP="002F2E67">
      <w:pPr>
        <w:pStyle w:val="Prrafodelista"/>
        <w:numPr>
          <w:ilvl w:val="0"/>
          <w:numId w:val="158"/>
        </w:numPr>
        <w:spacing w:afterLines="200" w:after="480" w:line="240" w:lineRule="auto"/>
        <w:ind w:left="357" w:hanging="357"/>
        <w:rPr>
          <w:rFonts w:ascii="Gisha" w:hAnsi="Gisha" w:cs="Gisha"/>
          <w:lang w:val="es-CO"/>
        </w:rPr>
      </w:pPr>
      <w:r w:rsidRPr="007061FF">
        <w:rPr>
          <w:rFonts w:ascii="Gisha" w:hAnsi="Gisha" w:cs="Gisha"/>
          <w:lang w:val="es-CO"/>
        </w:rPr>
        <w:t>Proponer alternativas de aprovechamiento sostenible de la biodiversidad con base en la información acerca del valor de uso actual y potencial de la misma.</w:t>
      </w:r>
    </w:p>
    <w:p w:rsidR="007A57D3" w:rsidRPr="007061FF" w:rsidRDefault="007A57D3" w:rsidP="002F2E67">
      <w:pPr>
        <w:pStyle w:val="Prrafodelista"/>
        <w:spacing w:afterLines="200" w:after="480" w:line="240" w:lineRule="auto"/>
        <w:ind w:left="357" w:hanging="357"/>
        <w:rPr>
          <w:rFonts w:ascii="Gisha" w:hAnsi="Gisha" w:cs="Gisha"/>
          <w:lang w:val="es-CO"/>
        </w:rPr>
      </w:pPr>
    </w:p>
    <w:p w:rsidR="00383628" w:rsidRPr="007061FF" w:rsidRDefault="00383628" w:rsidP="000D29FA">
      <w:pPr>
        <w:pStyle w:val="Prrafodelista"/>
        <w:numPr>
          <w:ilvl w:val="0"/>
          <w:numId w:val="158"/>
        </w:numPr>
        <w:spacing w:line="240" w:lineRule="auto"/>
        <w:ind w:left="357" w:hanging="357"/>
        <w:rPr>
          <w:rFonts w:ascii="Gisha" w:hAnsi="Gisha" w:cs="Gisha"/>
          <w:lang w:val="es-CO"/>
        </w:rPr>
      </w:pPr>
      <w:r w:rsidRPr="007061FF">
        <w:rPr>
          <w:rFonts w:ascii="Gisha" w:hAnsi="Gisha" w:cs="Gisha"/>
          <w:lang w:val="es-CO"/>
        </w:rPr>
        <w:t xml:space="preserve">Las líneas que forman parte del Programa de conocimiento de la Biodiversidad son: Morfología y Ecofisiología de plantas promisorias tropicales, sistemática y Taxonomía, Etnobiología, Ecología y conservación de ecosistemas tropicales, morfología y ecofisiología animal, Genética y Evolución de Ecosistemas tropicales. </w:t>
      </w:r>
    </w:p>
    <w:p w:rsidR="009602FD" w:rsidRPr="007061FF" w:rsidRDefault="009602FD" w:rsidP="00F96DF8">
      <w:pPr>
        <w:pStyle w:val="Prrafodelista"/>
        <w:spacing w:line="240" w:lineRule="auto"/>
        <w:ind w:left="357" w:hanging="357"/>
        <w:rPr>
          <w:rFonts w:ascii="Gisha" w:hAnsi="Gisha" w:cs="Gisha"/>
          <w:lang w:val="es-CO"/>
        </w:rPr>
      </w:pPr>
    </w:p>
    <w:p w:rsidR="00383628" w:rsidRPr="007061FF" w:rsidRDefault="009602FD" w:rsidP="0067476D">
      <w:pPr>
        <w:ind w:left="0" w:firstLine="0"/>
        <w:rPr>
          <w:rFonts w:ascii="Gisha" w:hAnsi="Gisha" w:cs="Gisha"/>
          <w:b/>
          <w:sz w:val="22"/>
          <w:szCs w:val="22"/>
        </w:rPr>
      </w:pPr>
      <w:r w:rsidRPr="007061FF">
        <w:rPr>
          <w:rFonts w:ascii="Gisha" w:hAnsi="Gisha" w:cs="Gisha"/>
          <w:b/>
          <w:sz w:val="22"/>
          <w:szCs w:val="22"/>
        </w:rPr>
        <w:t>6.3.2 Programa de Biotecnología</w:t>
      </w:r>
    </w:p>
    <w:p w:rsidR="00383628" w:rsidRPr="007061FF" w:rsidRDefault="00383628" w:rsidP="0067476D">
      <w:pPr>
        <w:ind w:left="0" w:firstLine="0"/>
        <w:jc w:val="center"/>
        <w:rPr>
          <w:rFonts w:ascii="Gisha" w:hAnsi="Gisha" w:cs="Gisha"/>
          <w:b/>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El desarrollo de nuevos bioproductos usando los recursos de flora, fauna, microorganismos y otros recursos biológicos constituye un objetivo de la valorización de la biodiversidad. El aprovechamiento de la biodiversidad mediante la biotecnología, permite lograr el desarrollo sostenible, con potencial de aumentar la productividad agrícola e industrial, de mejorar la salud y nutrición, de restaurar y proteger el medio ambiente. Esta valorización sostenible de la biodiversidad, desde el punto de vista biológico/ambiental, económico y social contribuye a movilizar mayores esfuerzos para su utilización, aumentando la capacidad negociadora, lo cual en conjunto contribuye a convertir la ventaja comparativa de bio-riqueza en ventaja competitiva para el desarrollo sostenible. </w:t>
      </w:r>
    </w:p>
    <w:p w:rsidR="00383628" w:rsidRPr="007061FF" w:rsidRDefault="00383628" w:rsidP="0067476D">
      <w:pPr>
        <w:ind w:left="0" w:firstLine="0"/>
        <w:rPr>
          <w:rFonts w:ascii="Gisha" w:hAnsi="Gisha" w:cs="Gisha"/>
          <w:sz w:val="22"/>
          <w:szCs w:val="22"/>
        </w:rPr>
      </w:pPr>
    </w:p>
    <w:p w:rsidR="004D198B" w:rsidRPr="007061FF" w:rsidRDefault="00383628" w:rsidP="0067476D">
      <w:pPr>
        <w:ind w:left="0" w:firstLine="0"/>
        <w:rPr>
          <w:rFonts w:ascii="Gisha" w:hAnsi="Gisha" w:cs="Gisha"/>
          <w:sz w:val="22"/>
          <w:szCs w:val="22"/>
        </w:rPr>
      </w:pPr>
      <w:r w:rsidRPr="007061FF">
        <w:rPr>
          <w:rFonts w:ascii="Gisha" w:hAnsi="Gisha" w:cs="Gisha"/>
          <w:sz w:val="22"/>
          <w:szCs w:val="22"/>
        </w:rPr>
        <w:t xml:space="preserve">El programa de biotecnología ofrece la oportunidad de convertir la biodiversidad en elemento de desarrollo económico y social regional a través de su valoración, uso sostenible y conservación. </w:t>
      </w:r>
    </w:p>
    <w:p w:rsidR="004D198B" w:rsidRPr="007061FF" w:rsidRDefault="004D198B"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Al contar con ecosistemas costeros, marinos, de agua dulce y ecosistemas montañosos y forestales, el departamento de Nariño se constituye como uno de los departamentos con un potencial biotecnológico enorme, en donde cada uno de los ecosistemas tiene su propio universo de recursos así como sus propios desafíos.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Las aplicaciones actuales de la biotecnología a nivel mundial incluyen el desarrollo de nuevos fármacos y proteínas recombinantes, la producción de vacunas, de insumos biológicos agrícolas como biofertilizantes y biopesticidas; de nutracéuticos y cosméticos; producción de enzimas industriales y la producción de biocombustibles.</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b/>
          <w:sz w:val="22"/>
          <w:szCs w:val="22"/>
        </w:rPr>
      </w:pPr>
      <w:r w:rsidRPr="007061FF">
        <w:rPr>
          <w:rFonts w:ascii="Gisha" w:hAnsi="Gisha" w:cs="Gisha"/>
          <w:b/>
          <w:sz w:val="22"/>
          <w:szCs w:val="22"/>
        </w:rPr>
        <w:t>Objetivos</w:t>
      </w:r>
    </w:p>
    <w:p w:rsidR="00383628" w:rsidRPr="007061FF" w:rsidRDefault="00383628" w:rsidP="0067476D">
      <w:pPr>
        <w:ind w:left="0" w:firstLine="0"/>
        <w:rPr>
          <w:rFonts w:ascii="Gisha" w:hAnsi="Gisha" w:cs="Gisha"/>
          <w:sz w:val="22"/>
          <w:szCs w:val="22"/>
        </w:rPr>
      </w:pPr>
    </w:p>
    <w:p w:rsidR="00383628" w:rsidRPr="007061FF" w:rsidRDefault="00383628" w:rsidP="002F2E67">
      <w:pPr>
        <w:pStyle w:val="Prrafodelista"/>
        <w:numPr>
          <w:ilvl w:val="0"/>
          <w:numId w:val="159"/>
        </w:numPr>
        <w:spacing w:afterLines="200" w:after="480" w:line="240" w:lineRule="auto"/>
        <w:ind w:left="360"/>
        <w:rPr>
          <w:rFonts w:ascii="Gisha" w:hAnsi="Gisha" w:cs="Gisha"/>
          <w:lang w:val="es-CO"/>
        </w:rPr>
      </w:pPr>
      <w:r w:rsidRPr="007061FF">
        <w:rPr>
          <w:rFonts w:ascii="Gisha" w:hAnsi="Gisha" w:cs="Gisha"/>
          <w:lang w:val="es-CO"/>
        </w:rPr>
        <w:t>Desarrollar investigación básica y aplicada dirigida hacia la valoración y uso sostenible de la biodiversidad a través de la biotecnología.</w:t>
      </w:r>
    </w:p>
    <w:p w:rsidR="004D198B" w:rsidRPr="007061FF" w:rsidRDefault="004D198B" w:rsidP="002F2E67">
      <w:pPr>
        <w:pStyle w:val="Prrafodelista"/>
        <w:spacing w:afterLines="200" w:after="480" w:line="240" w:lineRule="auto"/>
        <w:ind w:left="360" w:hanging="360"/>
        <w:rPr>
          <w:rFonts w:ascii="Gisha" w:hAnsi="Gisha" w:cs="Gisha"/>
          <w:lang w:val="es-CO"/>
        </w:rPr>
      </w:pPr>
    </w:p>
    <w:p w:rsidR="004D198B" w:rsidRPr="007061FF" w:rsidRDefault="00383628" w:rsidP="002F2E67">
      <w:pPr>
        <w:pStyle w:val="Prrafodelista"/>
        <w:numPr>
          <w:ilvl w:val="0"/>
          <w:numId w:val="159"/>
        </w:numPr>
        <w:spacing w:afterLines="200" w:after="480" w:line="240" w:lineRule="auto"/>
        <w:ind w:left="360"/>
        <w:rPr>
          <w:rFonts w:ascii="Gisha" w:hAnsi="Gisha" w:cs="Gisha"/>
          <w:lang w:val="es-CO"/>
        </w:rPr>
      </w:pPr>
      <w:r w:rsidRPr="007061FF">
        <w:rPr>
          <w:rFonts w:ascii="Gisha" w:hAnsi="Gisha" w:cs="Gisha"/>
          <w:lang w:val="es-CO"/>
        </w:rPr>
        <w:lastRenderedPageBreak/>
        <w:t>Vincular la academia, las políticas públicas y el sector productivo a través de proyectos de transferencia tecnológica encaminados al desarrollo, adaptación y mejora de tecnología, procesos y productos de los diferentes sectores de la región.</w:t>
      </w:r>
    </w:p>
    <w:p w:rsidR="004D198B" w:rsidRPr="007061FF" w:rsidRDefault="004D198B" w:rsidP="002F2E67">
      <w:pPr>
        <w:pStyle w:val="Prrafodelista"/>
        <w:spacing w:afterLines="200" w:after="480" w:line="240" w:lineRule="auto"/>
        <w:ind w:left="360" w:hanging="360"/>
        <w:rPr>
          <w:rFonts w:ascii="Gisha" w:hAnsi="Gisha" w:cs="Gisha"/>
          <w:lang w:val="es-CO"/>
        </w:rPr>
      </w:pPr>
    </w:p>
    <w:p w:rsidR="00531BED" w:rsidRPr="007061FF" w:rsidRDefault="004D198B" w:rsidP="002F2E67">
      <w:pPr>
        <w:pStyle w:val="Prrafodelista"/>
        <w:numPr>
          <w:ilvl w:val="0"/>
          <w:numId w:val="159"/>
        </w:numPr>
        <w:spacing w:afterLines="200" w:after="480" w:line="240" w:lineRule="auto"/>
        <w:ind w:left="360"/>
        <w:rPr>
          <w:rFonts w:ascii="Gisha" w:hAnsi="Gisha" w:cs="Gisha"/>
          <w:lang w:val="es-CO"/>
        </w:rPr>
      </w:pPr>
      <w:r w:rsidRPr="007061FF">
        <w:rPr>
          <w:rFonts w:ascii="Gisha" w:hAnsi="Gisha" w:cs="Gisha"/>
          <w:lang w:val="es-CO"/>
        </w:rPr>
        <w:t>C</w:t>
      </w:r>
      <w:r w:rsidR="00531BED" w:rsidRPr="007061FF">
        <w:rPr>
          <w:rFonts w:ascii="Gisha" w:hAnsi="Gisha" w:cs="Gisha"/>
          <w:lang w:val="es-CO"/>
        </w:rPr>
        <w:t>omo líneas básicas de</w:t>
      </w:r>
      <w:r w:rsidR="001A7CBF" w:rsidRPr="007061FF">
        <w:rPr>
          <w:rFonts w:ascii="Gisha" w:hAnsi="Gisha" w:cs="Gisha"/>
          <w:lang w:val="es-CO"/>
        </w:rPr>
        <w:t>l programa de Biotecnología</w:t>
      </w:r>
      <w:r w:rsidR="00531BED" w:rsidRPr="007061FF">
        <w:rPr>
          <w:rFonts w:ascii="Gisha" w:hAnsi="Gisha" w:cs="Gisha"/>
          <w:lang w:val="es-CO"/>
        </w:rPr>
        <w:t xml:space="preserve"> se encuentran: productos biotecnológicos de origen microbiano, Biología celular y </w:t>
      </w:r>
      <w:r w:rsidR="00272B3C" w:rsidRPr="007061FF">
        <w:rPr>
          <w:rFonts w:ascii="Gisha" w:hAnsi="Gisha" w:cs="Gisha"/>
          <w:lang w:val="es-CO"/>
        </w:rPr>
        <w:t xml:space="preserve">molecular Y </w:t>
      </w:r>
      <w:r w:rsidR="00531BED" w:rsidRPr="007061FF">
        <w:rPr>
          <w:rFonts w:ascii="Gisha" w:hAnsi="Gisha" w:cs="Gisha"/>
          <w:lang w:val="es-CO"/>
        </w:rPr>
        <w:t>Prevención de cáncer</w:t>
      </w:r>
      <w:r w:rsidR="00272B3C" w:rsidRPr="007061FF">
        <w:rPr>
          <w:rFonts w:ascii="Gisha" w:hAnsi="Gisha" w:cs="Gisha"/>
          <w:lang w:val="es-CO"/>
        </w:rPr>
        <w:t>.</w:t>
      </w:r>
    </w:p>
    <w:p w:rsidR="00D347C8" w:rsidRPr="007061FF" w:rsidRDefault="00D347C8" w:rsidP="004979EB">
      <w:pPr>
        <w:ind w:left="337" w:hanging="337"/>
        <w:jc w:val="left"/>
        <w:rPr>
          <w:rFonts w:ascii="Gisha" w:hAnsi="Gisha" w:cs="Gisha"/>
          <w:b/>
          <w:sz w:val="22"/>
          <w:szCs w:val="22"/>
        </w:rPr>
      </w:pPr>
      <w:r w:rsidRPr="007061FF">
        <w:rPr>
          <w:rFonts w:ascii="Gisha" w:hAnsi="Gisha" w:cs="Gisha"/>
          <w:b/>
          <w:sz w:val="22"/>
          <w:szCs w:val="22"/>
        </w:rPr>
        <w:t>6.</w:t>
      </w:r>
      <w:r w:rsidR="00531BED" w:rsidRPr="007061FF">
        <w:rPr>
          <w:rFonts w:ascii="Gisha" w:hAnsi="Gisha" w:cs="Gisha"/>
          <w:b/>
          <w:sz w:val="22"/>
          <w:szCs w:val="22"/>
        </w:rPr>
        <w:t>4</w:t>
      </w:r>
      <w:r w:rsidRPr="007061FF">
        <w:rPr>
          <w:rFonts w:ascii="Gisha" w:hAnsi="Gisha" w:cs="Gisha"/>
          <w:b/>
          <w:sz w:val="22"/>
          <w:szCs w:val="22"/>
        </w:rPr>
        <w:t xml:space="preserve"> LA INVESTIGACIÓN EN LA MAESTRÍA EN CIENCIAS BIOLÓGICAS</w:t>
      </w:r>
    </w:p>
    <w:p w:rsidR="00D347C8" w:rsidRPr="007061FF" w:rsidRDefault="00D347C8" w:rsidP="0067476D">
      <w:pPr>
        <w:ind w:left="337"/>
        <w:jc w:val="center"/>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A través de esta maestría, el Departamento de Biología, pretende contribuir con los objetivos y programas científicos, económicos, sociales, culturales y con la normatividad vigente del estado colombiano. Atendiendo al decreto 1001 de 2006, 1188 del 2008 y 1295 del 2010 relacionados con las maestrías, el programa propuesto busca el fortalecimiento de las bases de la capacidad nacional para la generación, transferencia, apropiación y aplicación del conocimiento. Igualmente, permitirá  mantener vigentes el conocimiento disciplinario y profesional impartido en los programas de posgrado de ciencias biológicas y áreas afines. De este modo, el programa se constituirá  en un espacio de renovación y actualización metodológica y científica, para responder a las necesidades de formación de comunidades científicas y académicas.</w:t>
      </w:r>
    </w:p>
    <w:p w:rsidR="00D347C8" w:rsidRPr="007061FF" w:rsidRDefault="00D347C8" w:rsidP="0067476D">
      <w:pPr>
        <w:ind w:left="0" w:firstLine="0"/>
        <w:rPr>
          <w:rFonts w:ascii="Gisha" w:hAnsi="Gisha" w:cs="Gisha"/>
          <w:sz w:val="22"/>
          <w:szCs w:val="22"/>
        </w:rPr>
      </w:pPr>
    </w:p>
    <w:p w:rsidR="00D347C8" w:rsidRPr="007061FF" w:rsidRDefault="00D347C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En el ámbito internacional, el posgrado está acorde con las políticas relacionadas con el manejo y uso de recursos, y en especial la obligatoriedad de los países para fomentar el uso sostenible de los componentes de la biodiversidad; generar incentivos económicos y sociales; promover la investigación y capacitación, considerando las necesidades de los países en desarrollo; apoyar programas de educación y concientización; y establecer los mecanismos adecuados para la evaluación de impactos ambientales de actividades que puedan tener efectos adversos para la biodiversidad. Así mismo, se fundamenta en la declaración de Estocolmo y sus diferentes principios. En relación al intercambio de información y a la ejecución de la misma con miras a su uso y difusión en el ámbito internacional, el posgrado toma como fundamento el principio 20 de la Declaración de Estocolmo en el </w:t>
      </w:r>
      <w:r w:rsidRPr="007061FF">
        <w:rPr>
          <w:rFonts w:ascii="Gisha" w:hAnsi="Gisha" w:cs="Gisha"/>
          <w:sz w:val="22"/>
          <w:szCs w:val="22"/>
        </w:rPr>
        <w:lastRenderedPageBreak/>
        <w:t>sentido de que se deben fomentar en todos los países, especialmente en los países en desarrollo, la investigación y el desenvolvimiento científicos referentes a los problemas ambientales, tanto nacionales como multinacionales. A este respecto, el libre intercambio de información científica actualizada y de experiencia sobre la transferencia debe ser objeto de apoyo y asistencia, a fin de facilitar la solución de los problemas ambientales.</w:t>
      </w:r>
    </w:p>
    <w:p w:rsidR="002E15C1" w:rsidRPr="007061FF" w:rsidRDefault="002E15C1" w:rsidP="0067476D">
      <w:pPr>
        <w:autoSpaceDE w:val="0"/>
        <w:autoSpaceDN w:val="0"/>
        <w:adjustRightInd w:val="0"/>
        <w:ind w:left="0" w:firstLine="0"/>
        <w:rPr>
          <w:rFonts w:ascii="Gisha" w:hAnsi="Gisha" w:cs="Gisha"/>
          <w:sz w:val="22"/>
          <w:szCs w:val="22"/>
        </w:rPr>
      </w:pPr>
    </w:p>
    <w:p w:rsidR="00D347C8" w:rsidRPr="007061FF" w:rsidRDefault="00D347C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Para contribuir a la internacionalización del programa, se propende a través del posgrado</w:t>
      </w:r>
      <w:r w:rsidR="00784525" w:rsidRPr="007061FF">
        <w:rPr>
          <w:rFonts w:ascii="Gisha" w:hAnsi="Gisha" w:cs="Gisha"/>
          <w:sz w:val="22"/>
          <w:szCs w:val="22"/>
        </w:rPr>
        <w:t>,</w:t>
      </w:r>
      <w:r w:rsidRPr="007061FF">
        <w:rPr>
          <w:rFonts w:ascii="Gisha" w:hAnsi="Gisha" w:cs="Gisha"/>
          <w:sz w:val="22"/>
          <w:szCs w:val="22"/>
        </w:rPr>
        <w:t xml:space="preserve"> la vinculación de docentes invitados de reconocidas universidades del exterior y con amplia experiencia en cada área específica del posgrado. Como parte de la flexibilidad académica, los estudiantes pueden optar por tomar asignaturas electivas o realizar pasantías en Instituciones nacionales e internacionales. A través de la vinculación de los estudiantes con grupos de investigación de trayectoria nacional e internacional se busca socializar los resultados de las investigaciones mediante publicaciones en revistas indexadas de nivel A y B reconocidas a nivel internacional.</w:t>
      </w:r>
    </w:p>
    <w:p w:rsidR="00D347C8" w:rsidRPr="007061FF" w:rsidRDefault="00D347C8" w:rsidP="0067476D">
      <w:pPr>
        <w:autoSpaceDE w:val="0"/>
        <w:autoSpaceDN w:val="0"/>
        <w:adjustRightInd w:val="0"/>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Para el desarrollo de los procesos de investigación, el posgrado en Ciencias Biológicas contará con el apoyo de los grupos escalafonados y reconocidos que pertenecen al Departamento de Biología, igualmente, contará con la colaboración de los grupos de investigación de diferentes facultades de la Universidad de Nariño y con la participación de docentes de grupos de investigación de otras Universidades. Estos grupos son reconocidos por su aporte a la investigación mediante el desarrollo de actividades en campos específicos por más de 10 años. La mayoría de ellos son interdisciplinarios, tienen proyectos vigentes y realizan permanentemente actividades de difusión a través de eventos científicos, en su relación con la comunidad y mediante publicación en revistas nacionales e internacionales.</w:t>
      </w: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 xml:space="preserve">A nivel de la Universidad de Nariño, los grupos que apoyarán principalmente al posgrado son: Bioprospección, Biología de Páramos y ecosistemas andinos, Grupo de Ecología Evolutiva GAICA, Biotecnología Microbiana, Genética y Evolución de Organismos Tropicales, Grupo de Investigación en </w:t>
      </w:r>
      <w:r w:rsidRPr="007061FF">
        <w:rPr>
          <w:rFonts w:ascii="Gisha" w:hAnsi="Gisha" w:cs="Gisha"/>
          <w:sz w:val="22"/>
          <w:szCs w:val="22"/>
        </w:rPr>
        <w:lastRenderedPageBreak/>
        <w:t>Productos de Importancia Biológica GIPIB, Bioelectroquímica, Entomología, Biología Tropical BIOTROPICUN y Salud Pública.</w:t>
      </w:r>
    </w:p>
    <w:p w:rsidR="00CD550C" w:rsidRPr="007061FF" w:rsidRDefault="00CD550C"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p>
    <w:p w:rsidR="007036EB" w:rsidRPr="007061FF" w:rsidRDefault="00531BED" w:rsidP="0067476D">
      <w:pPr>
        <w:ind w:left="0" w:firstLine="0"/>
        <w:rPr>
          <w:rFonts w:ascii="Gisha" w:hAnsi="Gisha" w:cs="Gisha"/>
          <w:b/>
          <w:sz w:val="22"/>
          <w:szCs w:val="22"/>
        </w:rPr>
      </w:pPr>
      <w:r w:rsidRPr="007061FF">
        <w:rPr>
          <w:rFonts w:ascii="Gisha" w:hAnsi="Gisha" w:cs="Gisha"/>
          <w:b/>
          <w:sz w:val="22"/>
          <w:szCs w:val="22"/>
        </w:rPr>
        <w:t>6.4</w:t>
      </w:r>
      <w:r w:rsidR="007036EB" w:rsidRPr="007061FF">
        <w:rPr>
          <w:rFonts w:ascii="Gisha" w:hAnsi="Gisha" w:cs="Gisha"/>
          <w:b/>
          <w:sz w:val="22"/>
          <w:szCs w:val="22"/>
        </w:rPr>
        <w:t>.1 Promoció</w:t>
      </w:r>
      <w:r w:rsidR="00CD550C" w:rsidRPr="007061FF">
        <w:rPr>
          <w:rFonts w:ascii="Gisha" w:hAnsi="Gisha" w:cs="Gisha"/>
          <w:b/>
          <w:sz w:val="22"/>
          <w:szCs w:val="22"/>
        </w:rPr>
        <w:t>n de la formación investigativa</w:t>
      </w:r>
    </w:p>
    <w:p w:rsidR="007036EB" w:rsidRPr="007061FF" w:rsidRDefault="007036EB" w:rsidP="0067476D">
      <w:pPr>
        <w:ind w:left="0" w:firstLine="0"/>
        <w:rPr>
          <w:rFonts w:ascii="Gisha" w:hAnsi="Gisha" w:cs="Gisha"/>
          <w:b/>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 xml:space="preserve">Los docentes del programa de maestría por pertenecer a los diferentes grupos de investigación, profundizan en el campo de acción específico. A través de su interacción con el estudiante dan a conocer las principales líneas de acción, los proyectos aprobados y brindan la posibilidad a los estudiantes de vincularse como investigadores de los proyectos en ejecución o de plantear nuevas alternativas relacionadas con las actividades de cada línea. </w:t>
      </w: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A través de la vinculación de los estudiantes de maestría en los grupos de investigación, se facilita la posibilidad de buscar fuentes de financiación para los macro-proyectos o para las nuevas propuestas del estudiante. Igualmente, se establece el compromiso de realizar actividades de difusión relacionadas principalmente con la publicación de resultados. Finalmente, como apoyo al desarrollo académico del estudiante, se ofrece la posibilidad de llevar a cabo pasantías con especialistas en los diferentes temas relacionados con los grupos de investigación tanto internamente como por fuera de la Universidad de Nariño.</w:t>
      </w: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Los resultados y experiencias de los diferentes grupos de investigación, se incorporan al plan de estudios de la maestría a través de las asignaturas del módulo de profundización, estas constituyen electivas que el estudiante puede cursar con el fin de enfatizar en su campo específico de trabajo y contribuyen tanto en la formulación del proyecto de tesis como en la ejecución de la misma.</w:t>
      </w:r>
    </w:p>
    <w:p w:rsidR="002E15C1" w:rsidRPr="007061FF" w:rsidRDefault="002E15C1" w:rsidP="0067476D">
      <w:pPr>
        <w:ind w:left="0" w:firstLine="0"/>
        <w:rPr>
          <w:rFonts w:ascii="Gisha" w:hAnsi="Gisha" w:cs="Gisha"/>
          <w:sz w:val="22"/>
          <w:szCs w:val="22"/>
        </w:rPr>
      </w:pPr>
    </w:p>
    <w:p w:rsidR="00381840" w:rsidRPr="007061FF" w:rsidRDefault="00381840" w:rsidP="0067476D">
      <w:pPr>
        <w:ind w:left="0" w:firstLine="0"/>
        <w:rPr>
          <w:rFonts w:ascii="Gisha" w:hAnsi="Gisha" w:cs="Gisha"/>
          <w:sz w:val="22"/>
          <w:szCs w:val="22"/>
        </w:rPr>
      </w:pPr>
    </w:p>
    <w:p w:rsidR="007A3FCB" w:rsidRPr="007061FF" w:rsidRDefault="00531BED" w:rsidP="0067476D">
      <w:pPr>
        <w:ind w:left="0" w:firstLine="0"/>
        <w:rPr>
          <w:rFonts w:ascii="Gisha" w:hAnsi="Gisha" w:cs="Gisha"/>
          <w:b/>
          <w:sz w:val="22"/>
          <w:szCs w:val="22"/>
        </w:rPr>
      </w:pPr>
      <w:r w:rsidRPr="007061FF">
        <w:rPr>
          <w:rFonts w:ascii="Gisha" w:hAnsi="Gisha" w:cs="Gisha"/>
          <w:b/>
          <w:sz w:val="22"/>
          <w:szCs w:val="22"/>
        </w:rPr>
        <w:t>6.4</w:t>
      </w:r>
      <w:r w:rsidR="007036EB" w:rsidRPr="007061FF">
        <w:rPr>
          <w:rFonts w:ascii="Gisha" w:hAnsi="Gisha" w:cs="Gisha"/>
          <w:b/>
          <w:sz w:val="22"/>
          <w:szCs w:val="22"/>
        </w:rPr>
        <w:t>.2 Incorporación de las tecnologías de la información y comunicación en la formación investigativa</w:t>
      </w:r>
    </w:p>
    <w:p w:rsidR="00D347C8" w:rsidRPr="007061FF" w:rsidRDefault="00D347C8" w:rsidP="0067476D">
      <w:pPr>
        <w:ind w:left="0" w:firstLine="0"/>
        <w:rPr>
          <w:rFonts w:ascii="Gisha" w:hAnsi="Gisha" w:cs="Gisha"/>
          <w:sz w:val="22"/>
          <w:szCs w:val="22"/>
        </w:rPr>
      </w:pPr>
    </w:p>
    <w:p w:rsidR="0044089F" w:rsidRPr="007061FF" w:rsidRDefault="007036EB" w:rsidP="0067476D">
      <w:pPr>
        <w:ind w:left="0" w:firstLine="0"/>
        <w:rPr>
          <w:rFonts w:ascii="Gisha" w:hAnsi="Gisha" w:cs="Gisha"/>
          <w:sz w:val="22"/>
          <w:szCs w:val="22"/>
        </w:rPr>
      </w:pPr>
      <w:r w:rsidRPr="007061FF">
        <w:rPr>
          <w:rFonts w:ascii="Gisha" w:hAnsi="Gisha" w:cs="Gisha"/>
          <w:sz w:val="22"/>
          <w:szCs w:val="22"/>
        </w:rPr>
        <w:lastRenderedPageBreak/>
        <w:t xml:space="preserve">Haciendo uso de las TIC disponibles se </w:t>
      </w:r>
      <w:r w:rsidR="00EB1772" w:rsidRPr="007061FF">
        <w:rPr>
          <w:rFonts w:ascii="Gisha" w:hAnsi="Gisha" w:cs="Gisha"/>
          <w:sz w:val="22"/>
          <w:szCs w:val="22"/>
        </w:rPr>
        <w:t>pretende</w:t>
      </w:r>
      <w:r w:rsidR="0044089F" w:rsidRPr="007061FF">
        <w:rPr>
          <w:rFonts w:ascii="Gisha" w:hAnsi="Gisha" w:cs="Gisha"/>
          <w:sz w:val="22"/>
          <w:szCs w:val="22"/>
        </w:rPr>
        <w:t>fa</w:t>
      </w:r>
      <w:r w:rsidR="00EB1772" w:rsidRPr="007061FF">
        <w:rPr>
          <w:rFonts w:ascii="Gisha" w:hAnsi="Gisha" w:cs="Gisha"/>
          <w:sz w:val="22"/>
          <w:szCs w:val="22"/>
        </w:rPr>
        <w:t xml:space="preserve">cilitar el proceso de enseñanza - </w:t>
      </w:r>
      <w:r w:rsidR="0044089F" w:rsidRPr="007061FF">
        <w:rPr>
          <w:rFonts w:ascii="Gisha" w:hAnsi="Gisha" w:cs="Gisha"/>
          <w:sz w:val="22"/>
          <w:szCs w:val="22"/>
        </w:rPr>
        <w:t>aprendizaje tomando como fundamento la implementación de recursos tecnológicos. Se desarrollar</w:t>
      </w:r>
      <w:r w:rsidR="00EB1772" w:rsidRPr="007061FF">
        <w:rPr>
          <w:rFonts w:ascii="Gisha" w:hAnsi="Gisha" w:cs="Gisha"/>
          <w:sz w:val="22"/>
          <w:szCs w:val="22"/>
        </w:rPr>
        <w:t>á</w:t>
      </w:r>
      <w:r w:rsidR="0044089F" w:rsidRPr="007061FF">
        <w:rPr>
          <w:rFonts w:ascii="Gisha" w:hAnsi="Gisha" w:cs="Gisha"/>
          <w:sz w:val="22"/>
          <w:szCs w:val="22"/>
        </w:rPr>
        <w:t xml:space="preserve"> en el estudiante las habilidades para buscar, obtener, procesar y comunicar información</w:t>
      </w:r>
      <w:r w:rsidR="00EB1772" w:rsidRPr="007061FF">
        <w:rPr>
          <w:rFonts w:ascii="Gisha" w:hAnsi="Gisha" w:cs="Gisha"/>
          <w:sz w:val="22"/>
          <w:szCs w:val="22"/>
        </w:rPr>
        <w:t xml:space="preserve"> que apoyen los procesos de investigación de la maestría</w:t>
      </w:r>
      <w:r w:rsidR="0044089F" w:rsidRPr="007061FF">
        <w:rPr>
          <w:rFonts w:ascii="Gisha" w:hAnsi="Gisha" w:cs="Gisha"/>
          <w:sz w:val="22"/>
          <w:szCs w:val="22"/>
        </w:rPr>
        <w:t>. Así mismo</w:t>
      </w:r>
      <w:r w:rsidR="00735737" w:rsidRPr="007061FF">
        <w:rPr>
          <w:rFonts w:ascii="Gisha" w:hAnsi="Gisha" w:cs="Gisha"/>
          <w:sz w:val="22"/>
          <w:szCs w:val="22"/>
        </w:rPr>
        <w:t>,</w:t>
      </w:r>
      <w:r w:rsidR="0044089F" w:rsidRPr="007061FF">
        <w:rPr>
          <w:rFonts w:ascii="Gisha" w:hAnsi="Gisha" w:cs="Gisha"/>
          <w:sz w:val="22"/>
          <w:szCs w:val="22"/>
        </w:rPr>
        <w:t xml:space="preserve"> se propenderá por </w:t>
      </w:r>
      <w:r w:rsidR="00A557C6" w:rsidRPr="007061FF">
        <w:rPr>
          <w:rFonts w:ascii="Gisha" w:hAnsi="Gisha" w:cs="Gisha"/>
          <w:sz w:val="22"/>
          <w:szCs w:val="22"/>
        </w:rPr>
        <w:t xml:space="preserve">el uso de estas tecnologías entrayendo su máximo rendimiento a partir de la comprensión de la naturaleza y modo de operar de los sitemas tecnológicos. </w:t>
      </w:r>
    </w:p>
    <w:p w:rsidR="00A557C6" w:rsidRPr="007061FF" w:rsidRDefault="00A557C6" w:rsidP="0067476D">
      <w:pPr>
        <w:ind w:left="0" w:firstLine="0"/>
        <w:rPr>
          <w:rFonts w:ascii="Gisha" w:hAnsi="Gisha" w:cs="Gisha"/>
          <w:sz w:val="22"/>
          <w:szCs w:val="22"/>
        </w:rPr>
      </w:pPr>
    </w:p>
    <w:p w:rsidR="00A557C6" w:rsidRPr="007061FF" w:rsidRDefault="00A557C6" w:rsidP="0067476D">
      <w:pPr>
        <w:ind w:left="0" w:firstLine="0"/>
        <w:rPr>
          <w:rFonts w:ascii="Gisha" w:hAnsi="Gisha" w:cs="Gisha"/>
          <w:sz w:val="22"/>
          <w:szCs w:val="22"/>
        </w:rPr>
      </w:pPr>
      <w:r w:rsidRPr="007061FF">
        <w:rPr>
          <w:rFonts w:ascii="Gisha" w:hAnsi="Gisha" w:cs="Gisha"/>
          <w:sz w:val="22"/>
          <w:szCs w:val="22"/>
        </w:rPr>
        <w:t>Mediante el uso de páginas propias, aulas virtuales, foros blogs y plataformas digitales se pretende lograr los siguientes procesos:</w:t>
      </w:r>
    </w:p>
    <w:p w:rsidR="007036EB" w:rsidRPr="007061FF" w:rsidRDefault="007036EB" w:rsidP="0067476D">
      <w:pPr>
        <w:ind w:left="0" w:firstLine="0"/>
        <w:rPr>
          <w:rFonts w:ascii="Gisha" w:hAnsi="Gisha" w:cs="Gisha"/>
          <w:sz w:val="22"/>
          <w:szCs w:val="22"/>
        </w:rPr>
      </w:pPr>
    </w:p>
    <w:p w:rsidR="0044089F" w:rsidRPr="007061FF" w:rsidRDefault="0044089F" w:rsidP="002F2E67">
      <w:pPr>
        <w:pStyle w:val="Prrafodelista"/>
        <w:numPr>
          <w:ilvl w:val="0"/>
          <w:numId w:val="160"/>
        </w:numPr>
        <w:spacing w:afterLines="200" w:after="480" w:line="240" w:lineRule="auto"/>
        <w:ind w:left="357" w:hanging="357"/>
        <w:rPr>
          <w:rFonts w:ascii="Gisha" w:hAnsi="Gisha" w:cs="Gisha"/>
          <w:lang w:val="es-CO"/>
        </w:rPr>
      </w:pPr>
      <w:r w:rsidRPr="007061FF">
        <w:rPr>
          <w:rFonts w:ascii="Gisha" w:hAnsi="Gisha" w:cs="Gisha"/>
          <w:lang w:val="es-CO"/>
        </w:rPr>
        <w:t>El contacto permanente entre el docente y el estudiante mediante el desarrollo de foros virtuales, comunicación en línea y revisión simultánea de documentos</w:t>
      </w:r>
      <w:r w:rsidR="00735737" w:rsidRPr="007061FF">
        <w:rPr>
          <w:rFonts w:ascii="Gisha" w:hAnsi="Gisha" w:cs="Gisha"/>
          <w:lang w:val="es-CO"/>
        </w:rPr>
        <w:t>.</w:t>
      </w:r>
    </w:p>
    <w:p w:rsidR="00735737" w:rsidRPr="007061FF" w:rsidRDefault="00735737" w:rsidP="002F2E67">
      <w:pPr>
        <w:pStyle w:val="Prrafodelista"/>
        <w:spacing w:afterLines="200" w:after="480" w:line="240" w:lineRule="auto"/>
        <w:ind w:left="357" w:hanging="357"/>
        <w:rPr>
          <w:rFonts w:ascii="Gisha" w:hAnsi="Gisha" w:cs="Gisha"/>
          <w:lang w:val="es-CO"/>
        </w:rPr>
      </w:pPr>
    </w:p>
    <w:p w:rsidR="00F6542E" w:rsidRPr="007061FF" w:rsidRDefault="0044089F" w:rsidP="002F2E67">
      <w:pPr>
        <w:pStyle w:val="Prrafodelista"/>
        <w:numPr>
          <w:ilvl w:val="0"/>
          <w:numId w:val="160"/>
        </w:numPr>
        <w:spacing w:afterLines="200" w:after="480" w:line="240" w:lineRule="auto"/>
        <w:ind w:left="357" w:hanging="357"/>
        <w:rPr>
          <w:rFonts w:ascii="Gisha" w:hAnsi="Gisha" w:cs="Gisha"/>
          <w:lang w:val="es-CO"/>
        </w:rPr>
      </w:pPr>
      <w:r w:rsidRPr="007061FF">
        <w:rPr>
          <w:rFonts w:ascii="Gisha" w:hAnsi="Gisha" w:cs="Gisha"/>
          <w:lang w:val="es-CO"/>
        </w:rPr>
        <w:t>La promoción del aprendizaje autónomo mediante el de</w:t>
      </w:r>
      <w:r w:rsidR="00A557C6" w:rsidRPr="007061FF">
        <w:rPr>
          <w:rFonts w:ascii="Gisha" w:hAnsi="Gisha" w:cs="Gisha"/>
          <w:lang w:val="es-CO"/>
        </w:rPr>
        <w:t>sarrollo de habilidades de búsqueda de información pertinente.</w:t>
      </w:r>
    </w:p>
    <w:p w:rsidR="00735737" w:rsidRPr="007061FF" w:rsidRDefault="00735737" w:rsidP="00831A7F">
      <w:pPr>
        <w:pStyle w:val="Prrafodelista"/>
        <w:spacing w:line="240" w:lineRule="auto"/>
        <w:ind w:left="357" w:hanging="357"/>
        <w:rPr>
          <w:rFonts w:ascii="Gisha" w:hAnsi="Gisha" w:cs="Gisha"/>
          <w:lang w:val="es-CO"/>
        </w:rPr>
      </w:pPr>
    </w:p>
    <w:p w:rsidR="00A557C6" w:rsidRPr="007061FF" w:rsidRDefault="00A557C6" w:rsidP="002F2E67">
      <w:pPr>
        <w:pStyle w:val="Prrafodelista"/>
        <w:numPr>
          <w:ilvl w:val="0"/>
          <w:numId w:val="160"/>
        </w:numPr>
        <w:spacing w:afterLines="200" w:after="480" w:line="240" w:lineRule="auto"/>
        <w:ind w:left="357" w:hanging="357"/>
        <w:rPr>
          <w:rFonts w:ascii="Gisha" w:hAnsi="Gisha" w:cs="Gisha"/>
          <w:lang w:val="es-CO"/>
        </w:rPr>
      </w:pPr>
      <w:r w:rsidRPr="007061FF">
        <w:rPr>
          <w:rFonts w:ascii="Gisha" w:hAnsi="Gisha" w:cs="Gisha"/>
          <w:lang w:val="es-CO"/>
        </w:rPr>
        <w:t>La complementación de la formación básica suministrada por el docente mediante el uso de herramientas informáticas que permitan explorar en campos de interés.</w:t>
      </w:r>
    </w:p>
    <w:p w:rsidR="00A557C6" w:rsidRPr="007061FF" w:rsidRDefault="00A557C6" w:rsidP="002F2E67">
      <w:pPr>
        <w:pStyle w:val="Prrafodelista"/>
        <w:numPr>
          <w:ilvl w:val="0"/>
          <w:numId w:val="160"/>
        </w:numPr>
        <w:spacing w:afterLines="200" w:after="480" w:line="240" w:lineRule="auto"/>
        <w:ind w:left="357" w:hanging="357"/>
        <w:rPr>
          <w:rFonts w:ascii="Gisha" w:hAnsi="Gisha" w:cs="Gisha"/>
          <w:lang w:val="es-CO"/>
        </w:rPr>
      </w:pPr>
      <w:r w:rsidRPr="007061FF">
        <w:rPr>
          <w:rFonts w:ascii="Gisha" w:hAnsi="Gisha" w:cs="Gisha"/>
          <w:lang w:val="es-CO"/>
        </w:rPr>
        <w:t>El desarrollo de foros virtuales entre estudiantes y el docente con la participación de invitados especialistas en temas particulares.</w:t>
      </w:r>
    </w:p>
    <w:p w:rsidR="00735737" w:rsidRPr="007061FF" w:rsidRDefault="00735737" w:rsidP="002F2E67">
      <w:pPr>
        <w:pStyle w:val="Prrafodelista"/>
        <w:spacing w:afterLines="200" w:after="480" w:line="240" w:lineRule="auto"/>
        <w:ind w:left="357" w:hanging="357"/>
        <w:rPr>
          <w:rFonts w:ascii="Gisha" w:hAnsi="Gisha" w:cs="Gisha"/>
          <w:lang w:val="es-CO"/>
        </w:rPr>
      </w:pPr>
    </w:p>
    <w:p w:rsidR="00A557C6" w:rsidRPr="007061FF" w:rsidRDefault="00A557C6" w:rsidP="000D29FA">
      <w:pPr>
        <w:pStyle w:val="Prrafodelista"/>
        <w:numPr>
          <w:ilvl w:val="0"/>
          <w:numId w:val="160"/>
        </w:numPr>
        <w:spacing w:line="240" w:lineRule="auto"/>
        <w:ind w:left="357" w:hanging="357"/>
        <w:rPr>
          <w:rFonts w:ascii="Gisha" w:hAnsi="Gisha" w:cs="Gisha"/>
          <w:lang w:val="es-CO"/>
        </w:rPr>
      </w:pPr>
      <w:r w:rsidRPr="007061FF">
        <w:rPr>
          <w:rFonts w:ascii="Gisha" w:hAnsi="Gisha" w:cs="Gisha"/>
          <w:lang w:val="es-CO"/>
        </w:rPr>
        <w:t>El intercambio de información permanente</w:t>
      </w:r>
    </w:p>
    <w:p w:rsidR="00327E44" w:rsidRPr="007061FF" w:rsidRDefault="00327E44" w:rsidP="00327E44">
      <w:pPr>
        <w:ind w:left="0" w:firstLine="0"/>
        <w:rPr>
          <w:rFonts w:ascii="Gisha" w:hAnsi="Gisha" w:cs="Gisha"/>
          <w:sz w:val="22"/>
          <w:szCs w:val="22"/>
        </w:rPr>
      </w:pPr>
    </w:p>
    <w:p w:rsidR="00A557C6" w:rsidRPr="007061FF" w:rsidRDefault="00A557C6" w:rsidP="00327E44">
      <w:pPr>
        <w:ind w:left="0" w:firstLine="0"/>
        <w:rPr>
          <w:rFonts w:ascii="Gisha" w:hAnsi="Gisha" w:cs="Gisha"/>
          <w:sz w:val="22"/>
          <w:szCs w:val="22"/>
        </w:rPr>
      </w:pPr>
      <w:r w:rsidRPr="007061FF">
        <w:rPr>
          <w:rFonts w:ascii="Gisha" w:hAnsi="Gisha" w:cs="Gisha"/>
          <w:sz w:val="22"/>
          <w:szCs w:val="22"/>
        </w:rPr>
        <w:t>Como estrategias básicas para lograr el uso efectivo de las TICs e incorporar al estudiante en su uso se promoverá que los docentes diseñen sus cursos haciendo uso de estas tecnologías y que elaboren una plataforma virtual para cada uno. La capacitación de estos cursos para  docentes y estudiantes estará orientada por el Centro Operador de Sistemas COES de la Universidad de Nariño.</w:t>
      </w:r>
      <w:r w:rsidR="00F12478" w:rsidRPr="007061FF">
        <w:rPr>
          <w:rFonts w:ascii="Gisha" w:hAnsi="Gisha" w:cs="Gisha"/>
          <w:sz w:val="22"/>
          <w:szCs w:val="22"/>
        </w:rPr>
        <w:t xml:space="preserve"> Las acciones necesarias para llevar a cabo este proceso comprenden entre otras:</w:t>
      </w:r>
    </w:p>
    <w:p w:rsidR="00F12478" w:rsidRPr="007061FF" w:rsidRDefault="00F12478" w:rsidP="0067476D">
      <w:pPr>
        <w:ind w:left="0" w:firstLine="0"/>
        <w:rPr>
          <w:rFonts w:ascii="Gisha" w:hAnsi="Gisha" w:cs="Gisha"/>
          <w:sz w:val="22"/>
          <w:szCs w:val="22"/>
        </w:rPr>
      </w:pPr>
    </w:p>
    <w:p w:rsidR="00753526" w:rsidRPr="007061FF" w:rsidRDefault="00F12478" w:rsidP="002F2E67">
      <w:pPr>
        <w:pStyle w:val="Prrafodelista"/>
        <w:numPr>
          <w:ilvl w:val="0"/>
          <w:numId w:val="161"/>
        </w:numPr>
        <w:spacing w:afterLines="200" w:after="480"/>
        <w:ind w:left="357" w:hanging="357"/>
        <w:rPr>
          <w:rFonts w:ascii="Gisha" w:hAnsi="Gisha" w:cs="Gisha"/>
          <w:lang w:val="es-CO"/>
        </w:rPr>
      </w:pPr>
      <w:r w:rsidRPr="007061FF">
        <w:rPr>
          <w:rFonts w:ascii="Gisha" w:hAnsi="Gisha" w:cs="Gisha"/>
          <w:lang w:val="es-CO"/>
        </w:rPr>
        <w:t>Capacitación en el uso y manejo de las TICs para docentes y estudiantes</w:t>
      </w:r>
      <w:r w:rsidR="00753526" w:rsidRPr="007061FF">
        <w:rPr>
          <w:rFonts w:ascii="Gisha" w:hAnsi="Gisha" w:cs="Gisha"/>
          <w:lang w:val="es-CO"/>
        </w:rPr>
        <w:t>.</w:t>
      </w:r>
    </w:p>
    <w:p w:rsidR="00F12478" w:rsidRPr="007061FF" w:rsidRDefault="00F12478" w:rsidP="002F2E67">
      <w:pPr>
        <w:pStyle w:val="Prrafodelista"/>
        <w:spacing w:afterLines="200" w:after="480"/>
        <w:ind w:left="357" w:hanging="357"/>
        <w:rPr>
          <w:rFonts w:ascii="Gisha" w:hAnsi="Gisha" w:cs="Gisha"/>
          <w:lang w:val="es-CO"/>
        </w:rPr>
      </w:pPr>
    </w:p>
    <w:p w:rsidR="00F12478" w:rsidRPr="007061FF" w:rsidRDefault="00F12478" w:rsidP="002F2E67">
      <w:pPr>
        <w:pStyle w:val="Prrafodelista"/>
        <w:numPr>
          <w:ilvl w:val="0"/>
          <w:numId w:val="161"/>
        </w:numPr>
        <w:spacing w:afterLines="200" w:after="480"/>
        <w:ind w:left="357" w:hanging="357"/>
        <w:rPr>
          <w:rFonts w:ascii="Gisha" w:hAnsi="Gisha" w:cs="Gisha"/>
          <w:lang w:val="es-CO"/>
        </w:rPr>
      </w:pPr>
      <w:r w:rsidRPr="007061FF">
        <w:rPr>
          <w:rFonts w:ascii="Gisha" w:hAnsi="Gisha" w:cs="Gisha"/>
          <w:lang w:val="es-CO"/>
        </w:rPr>
        <w:lastRenderedPageBreak/>
        <w:t>Orientación permanente a través del trabajo de los monitores de sistemas</w:t>
      </w:r>
      <w:r w:rsidR="00753526" w:rsidRPr="007061FF">
        <w:rPr>
          <w:rFonts w:ascii="Gisha" w:hAnsi="Gisha" w:cs="Gisha"/>
          <w:lang w:val="es-CO"/>
        </w:rPr>
        <w:t>.</w:t>
      </w:r>
    </w:p>
    <w:p w:rsidR="00753526" w:rsidRPr="007061FF" w:rsidRDefault="00753526" w:rsidP="002F2E67">
      <w:pPr>
        <w:pStyle w:val="Prrafodelista"/>
        <w:spacing w:afterLines="200" w:after="480"/>
        <w:ind w:left="357" w:hanging="357"/>
        <w:rPr>
          <w:rFonts w:ascii="Gisha" w:hAnsi="Gisha" w:cs="Gisha"/>
          <w:lang w:val="es-CO"/>
        </w:rPr>
      </w:pPr>
    </w:p>
    <w:p w:rsidR="00F12478" w:rsidRPr="007061FF" w:rsidRDefault="00F12478" w:rsidP="002F2E67">
      <w:pPr>
        <w:pStyle w:val="Prrafodelista"/>
        <w:numPr>
          <w:ilvl w:val="0"/>
          <w:numId w:val="161"/>
        </w:numPr>
        <w:spacing w:afterLines="200" w:after="480"/>
        <w:ind w:left="357" w:hanging="357"/>
        <w:rPr>
          <w:rFonts w:ascii="Gisha" w:hAnsi="Gisha" w:cs="Gisha"/>
          <w:lang w:val="es-CO"/>
        </w:rPr>
      </w:pPr>
      <w:r w:rsidRPr="007061FF">
        <w:rPr>
          <w:rFonts w:ascii="Gisha" w:hAnsi="Gisha" w:cs="Gisha"/>
          <w:lang w:val="es-CO"/>
        </w:rPr>
        <w:t>Disposición de los equipos necesarios dentro de las aulas de informática o en las aulas de clase de la Universidad de Nariño</w:t>
      </w:r>
      <w:r w:rsidR="00753526" w:rsidRPr="007061FF">
        <w:rPr>
          <w:rFonts w:ascii="Gisha" w:hAnsi="Gisha" w:cs="Gisha"/>
          <w:lang w:val="es-CO"/>
        </w:rPr>
        <w:t>.</w:t>
      </w:r>
    </w:p>
    <w:p w:rsidR="00753526" w:rsidRPr="007061FF" w:rsidRDefault="00753526" w:rsidP="002F2E67">
      <w:pPr>
        <w:pStyle w:val="Prrafodelista"/>
        <w:spacing w:afterLines="200" w:after="480"/>
        <w:ind w:left="357" w:hanging="357"/>
        <w:rPr>
          <w:rFonts w:ascii="Gisha" w:hAnsi="Gisha" w:cs="Gisha"/>
          <w:lang w:val="es-CO"/>
        </w:rPr>
      </w:pPr>
    </w:p>
    <w:p w:rsidR="00F12478" w:rsidRPr="007061FF" w:rsidRDefault="00F12478" w:rsidP="000D29FA">
      <w:pPr>
        <w:pStyle w:val="Prrafodelista"/>
        <w:numPr>
          <w:ilvl w:val="0"/>
          <w:numId w:val="161"/>
        </w:numPr>
        <w:spacing w:after="0" w:line="240" w:lineRule="auto"/>
        <w:ind w:left="357" w:hanging="357"/>
        <w:rPr>
          <w:rFonts w:ascii="Gisha" w:hAnsi="Gisha" w:cs="Gisha"/>
          <w:lang w:val="es-CO"/>
        </w:rPr>
      </w:pPr>
      <w:r w:rsidRPr="007061FF">
        <w:rPr>
          <w:rFonts w:ascii="Gisha" w:hAnsi="Gisha" w:cs="Gisha"/>
          <w:lang w:val="es-CO"/>
        </w:rPr>
        <w:t>Asignación de un correo Institucional a los estudiantes para facilitar la comunicación</w:t>
      </w:r>
      <w:r w:rsidR="00C922C7" w:rsidRPr="007061FF">
        <w:rPr>
          <w:rFonts w:ascii="Gisha" w:hAnsi="Gisha" w:cs="Gisha"/>
          <w:lang w:val="es-CO"/>
        </w:rPr>
        <w:t>.</w:t>
      </w:r>
    </w:p>
    <w:p w:rsidR="00F6542E" w:rsidRPr="007061FF" w:rsidRDefault="00F6542E" w:rsidP="00831A7F">
      <w:pPr>
        <w:ind w:left="357" w:hanging="357"/>
        <w:rPr>
          <w:rFonts w:ascii="Gisha" w:hAnsi="Gisha" w:cs="Gisha"/>
          <w:sz w:val="22"/>
          <w:szCs w:val="22"/>
        </w:rPr>
      </w:pPr>
    </w:p>
    <w:p w:rsidR="00D347C8" w:rsidRPr="007061FF" w:rsidRDefault="00D347C8" w:rsidP="0067476D">
      <w:pPr>
        <w:ind w:left="0" w:firstLine="0"/>
        <w:rPr>
          <w:rFonts w:ascii="Gisha" w:hAnsi="Gisha" w:cs="Gisha"/>
          <w:sz w:val="22"/>
          <w:szCs w:val="22"/>
        </w:rPr>
      </w:pPr>
    </w:p>
    <w:p w:rsidR="00D347C8" w:rsidRPr="007061FF" w:rsidRDefault="00D347C8" w:rsidP="0067476D">
      <w:pPr>
        <w:ind w:left="0" w:firstLine="0"/>
        <w:rPr>
          <w:rFonts w:ascii="Gisha" w:hAnsi="Gisha" w:cs="Gisha"/>
          <w:b/>
          <w:sz w:val="22"/>
          <w:szCs w:val="22"/>
        </w:rPr>
      </w:pPr>
      <w:r w:rsidRPr="007061FF">
        <w:rPr>
          <w:rFonts w:ascii="Gisha" w:hAnsi="Gisha" w:cs="Gisha"/>
          <w:b/>
          <w:sz w:val="22"/>
          <w:szCs w:val="22"/>
        </w:rPr>
        <w:t>6</w:t>
      </w:r>
      <w:r w:rsidR="00531BED" w:rsidRPr="007061FF">
        <w:rPr>
          <w:rFonts w:ascii="Gisha" w:hAnsi="Gisha" w:cs="Gisha"/>
          <w:b/>
          <w:sz w:val="22"/>
          <w:szCs w:val="22"/>
        </w:rPr>
        <w:t>.5</w:t>
      </w:r>
      <w:r w:rsidR="00F12478" w:rsidRPr="007061FF">
        <w:rPr>
          <w:rFonts w:ascii="Gisha" w:hAnsi="Gisha" w:cs="Gisha"/>
          <w:b/>
          <w:sz w:val="22"/>
          <w:szCs w:val="22"/>
        </w:rPr>
        <w:t xml:space="preserve"> LÍNEAS DE INVESTIGACIÓN DE LA MAESTRÍA</w:t>
      </w:r>
    </w:p>
    <w:p w:rsidR="00D347C8" w:rsidRPr="007061FF" w:rsidRDefault="00D347C8" w:rsidP="0067476D">
      <w:pPr>
        <w:ind w:left="0" w:firstLine="0"/>
        <w:rPr>
          <w:rFonts w:ascii="Gisha" w:hAnsi="Gisha" w:cs="Gisha"/>
          <w:b/>
          <w:sz w:val="22"/>
          <w:szCs w:val="22"/>
        </w:rPr>
      </w:pPr>
    </w:p>
    <w:p w:rsidR="003203F7" w:rsidRPr="007061FF" w:rsidRDefault="003203F7" w:rsidP="0067476D">
      <w:pPr>
        <w:ind w:left="0" w:firstLine="0"/>
        <w:rPr>
          <w:rFonts w:ascii="Gisha" w:hAnsi="Gisha" w:cs="Gisha"/>
          <w:sz w:val="22"/>
          <w:szCs w:val="22"/>
        </w:rPr>
      </w:pPr>
      <w:r w:rsidRPr="007061FF">
        <w:rPr>
          <w:rFonts w:ascii="Gisha" w:hAnsi="Gisha" w:cs="Gisha"/>
          <w:sz w:val="22"/>
          <w:szCs w:val="22"/>
        </w:rPr>
        <w:t xml:space="preserve">Las líneas de investigación de la maestría en Ciencias se encuentran relacionadas directamente con el Plan de Investigación del departamento de Biología </w:t>
      </w:r>
      <w:r w:rsidR="00282CA9" w:rsidRPr="007061FF">
        <w:rPr>
          <w:rFonts w:ascii="Gisha" w:hAnsi="Gisha" w:cs="Gisha"/>
          <w:sz w:val="22"/>
          <w:szCs w:val="22"/>
        </w:rPr>
        <w:t>que se describió anteriormente</w:t>
      </w:r>
      <w:r w:rsidRPr="007061FF">
        <w:rPr>
          <w:rFonts w:ascii="Gisha" w:hAnsi="Gisha" w:cs="Gisha"/>
          <w:sz w:val="22"/>
          <w:szCs w:val="22"/>
        </w:rPr>
        <w:t xml:space="preserve"> y se derivan del mismo. En este plan se establecen las directrices de la investigación incluyendo objetivos, estrategias, metas e indicadores y se plantea la existencia de dos grandes programas de investigación con sus respectivas líneas.</w:t>
      </w:r>
    </w:p>
    <w:p w:rsidR="003203F7" w:rsidRPr="007061FF" w:rsidRDefault="003203F7" w:rsidP="0067476D">
      <w:pPr>
        <w:ind w:left="0" w:firstLine="0"/>
        <w:rPr>
          <w:rFonts w:ascii="Gisha" w:hAnsi="Gisha" w:cs="Gisha"/>
          <w:sz w:val="22"/>
          <w:szCs w:val="22"/>
        </w:rPr>
      </w:pPr>
    </w:p>
    <w:p w:rsidR="00327E44" w:rsidRDefault="00D347C8" w:rsidP="006F5DAE">
      <w:pPr>
        <w:ind w:left="0" w:firstLine="0"/>
        <w:rPr>
          <w:rFonts w:ascii="Gisha" w:hAnsi="Gisha" w:cs="Gisha"/>
          <w:sz w:val="22"/>
          <w:szCs w:val="22"/>
        </w:rPr>
      </w:pPr>
      <w:r w:rsidRPr="007061FF">
        <w:rPr>
          <w:rFonts w:ascii="Gisha" w:hAnsi="Gisha" w:cs="Gisha"/>
          <w:sz w:val="22"/>
          <w:szCs w:val="22"/>
        </w:rPr>
        <w:t>La maestría en Ciencias Biológicas estará orientada a 9 grandes líneas de investigación cuya formulación y objetivos están acordes con la formación académica de los docentes, con la misión, visión y trayectoria de los grupos de investigación y con la existencia tanto de recursos bióticos como de ecosistemas de Nariño y del sur occidente colombiano. Estas líneas estarán coordinadas conjuntamente por docentes pertenecientes a los distintos grupos de investigación y se enfocan en los siguientes campos de trabajo y fundamentos teóricos:</w:t>
      </w:r>
    </w:p>
    <w:p w:rsidR="006F5DAE" w:rsidRDefault="006F5DAE" w:rsidP="006F5DAE">
      <w:pPr>
        <w:ind w:left="0" w:firstLine="0"/>
        <w:rPr>
          <w:rFonts w:ascii="Gisha" w:hAnsi="Gisha" w:cs="Gisha"/>
          <w:b/>
          <w:sz w:val="22"/>
          <w:szCs w:val="22"/>
        </w:rPr>
      </w:pPr>
    </w:p>
    <w:p w:rsidR="00584CA6" w:rsidRDefault="00584CA6" w:rsidP="006F5DAE">
      <w:pPr>
        <w:ind w:left="0" w:firstLine="0"/>
        <w:rPr>
          <w:rFonts w:ascii="Gisha" w:hAnsi="Gisha" w:cs="Gisha"/>
          <w:b/>
          <w:sz w:val="22"/>
          <w:szCs w:val="22"/>
        </w:rPr>
      </w:pPr>
    </w:p>
    <w:p w:rsidR="00584CA6" w:rsidRDefault="00584CA6" w:rsidP="006F5DAE">
      <w:pPr>
        <w:ind w:left="0" w:firstLine="0"/>
        <w:rPr>
          <w:rFonts w:ascii="Gisha" w:hAnsi="Gisha" w:cs="Gisha"/>
          <w:b/>
          <w:sz w:val="22"/>
          <w:szCs w:val="22"/>
        </w:rPr>
      </w:pPr>
    </w:p>
    <w:p w:rsidR="00584CA6" w:rsidRDefault="00584CA6" w:rsidP="006F5DAE">
      <w:pPr>
        <w:ind w:left="0" w:firstLine="0"/>
        <w:rPr>
          <w:rFonts w:ascii="Gisha" w:hAnsi="Gisha" w:cs="Gisha"/>
          <w:b/>
          <w:sz w:val="22"/>
          <w:szCs w:val="22"/>
        </w:rPr>
      </w:pPr>
    </w:p>
    <w:p w:rsidR="00584CA6" w:rsidRDefault="00584CA6" w:rsidP="006F5DAE">
      <w:pPr>
        <w:ind w:left="0" w:firstLine="0"/>
        <w:rPr>
          <w:rFonts w:ascii="Gisha" w:hAnsi="Gisha" w:cs="Gisha"/>
          <w:b/>
          <w:sz w:val="22"/>
          <w:szCs w:val="22"/>
        </w:rPr>
      </w:pPr>
    </w:p>
    <w:p w:rsidR="00584CA6" w:rsidRPr="007061FF" w:rsidRDefault="00584CA6" w:rsidP="006F5DAE">
      <w:pPr>
        <w:ind w:left="0" w:firstLine="0"/>
        <w:rPr>
          <w:rFonts w:ascii="Gisha" w:hAnsi="Gisha" w:cs="Gisha"/>
          <w:b/>
          <w:sz w:val="22"/>
          <w:szCs w:val="22"/>
        </w:rPr>
      </w:pPr>
    </w:p>
    <w:p w:rsidR="006C749A" w:rsidRPr="007061FF" w:rsidRDefault="00757E7C" w:rsidP="0067476D">
      <w:pPr>
        <w:ind w:left="0" w:firstLine="0"/>
        <w:rPr>
          <w:rFonts w:ascii="Gisha" w:hAnsi="Gisha" w:cs="Gisha"/>
          <w:b/>
          <w:sz w:val="22"/>
          <w:szCs w:val="22"/>
        </w:rPr>
      </w:pPr>
      <w:r w:rsidRPr="007061FF">
        <w:rPr>
          <w:rFonts w:ascii="Gisha" w:hAnsi="Gisha" w:cs="Gisha"/>
          <w:b/>
          <w:sz w:val="22"/>
          <w:szCs w:val="22"/>
        </w:rPr>
        <w:t>6.5.1 Líneas de investigación del programa de conocimiento de la biodiversidad</w:t>
      </w:r>
    </w:p>
    <w:p w:rsidR="00831A7F" w:rsidRPr="007061FF" w:rsidRDefault="00831A7F" w:rsidP="0067476D">
      <w:pPr>
        <w:ind w:left="0" w:firstLine="0"/>
        <w:rPr>
          <w:rFonts w:ascii="Gisha" w:hAnsi="Gisha" w:cs="Gisha"/>
          <w:b/>
          <w:sz w:val="22"/>
          <w:szCs w:val="22"/>
        </w:rPr>
      </w:pPr>
    </w:p>
    <w:p w:rsidR="00383628" w:rsidRPr="007061FF" w:rsidRDefault="00757E7C" w:rsidP="0067476D">
      <w:pPr>
        <w:ind w:left="0" w:firstLine="0"/>
        <w:rPr>
          <w:rFonts w:ascii="Gisha" w:hAnsi="Gisha" w:cs="Gisha"/>
          <w:b/>
          <w:sz w:val="22"/>
          <w:szCs w:val="22"/>
        </w:rPr>
      </w:pPr>
      <w:r w:rsidRPr="007061FF">
        <w:rPr>
          <w:rFonts w:ascii="Gisha" w:hAnsi="Gisha" w:cs="Gisha"/>
          <w:b/>
          <w:sz w:val="22"/>
          <w:szCs w:val="22"/>
        </w:rPr>
        <w:t xml:space="preserve">6.5.1.1 </w:t>
      </w:r>
      <w:r w:rsidR="00383628" w:rsidRPr="007061FF">
        <w:rPr>
          <w:rFonts w:ascii="Gisha" w:hAnsi="Gisha" w:cs="Gisha"/>
          <w:b/>
          <w:sz w:val="22"/>
          <w:szCs w:val="22"/>
        </w:rPr>
        <w:t>Línea Morfología y ecofisiología de plantas promisorias tropicales</w:t>
      </w:r>
    </w:p>
    <w:p w:rsidR="00383628" w:rsidRPr="007061FF" w:rsidRDefault="00383628" w:rsidP="0067476D">
      <w:pPr>
        <w:ind w:left="0" w:firstLine="0"/>
        <w:rPr>
          <w:rFonts w:ascii="Gisha" w:hAnsi="Gisha" w:cs="Gisha"/>
          <w:sz w:val="22"/>
          <w:szCs w:val="22"/>
        </w:rPr>
      </w:pPr>
    </w:p>
    <w:p w:rsidR="00671239" w:rsidRPr="007061FF" w:rsidRDefault="00383628" w:rsidP="0067476D">
      <w:pPr>
        <w:ind w:left="0" w:firstLine="0"/>
        <w:rPr>
          <w:rFonts w:ascii="Gisha" w:hAnsi="Gisha" w:cs="Gisha"/>
          <w:sz w:val="22"/>
          <w:szCs w:val="22"/>
        </w:rPr>
      </w:pPr>
      <w:r w:rsidRPr="007061FF">
        <w:rPr>
          <w:rFonts w:ascii="Gisha" w:hAnsi="Gisha" w:cs="Gisha"/>
          <w:sz w:val="22"/>
          <w:szCs w:val="22"/>
        </w:rPr>
        <w:t>Es un campo de la biología que estudia los cambios morfológicos y fisiológicos de las especies vegetales tropicales promisorias en relación a su ambiente. Es multidisciplinario en cuanto a que utiliza principios de botánica, anatomía, fisiología, bioquímica y ecología.</w:t>
      </w:r>
    </w:p>
    <w:p w:rsidR="00671239" w:rsidRPr="007061FF" w:rsidRDefault="00671239"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La morfología y ecofisiología de plantas tropicales ha tenido un gran desarrollo en los últimos años, aportando al entendimiento de la adaptación de las especies vegetales silvestres y cultivadas a diferentes condiciones y estrés ambientales, permitiendo establecer modelos que proyecten los efectos de dichos factores en diferentes escenarios como los del cambio climático. A sí mismo</w:t>
      </w:r>
      <w:r w:rsidR="003230FB" w:rsidRPr="007061FF">
        <w:rPr>
          <w:rFonts w:ascii="Gisha" w:hAnsi="Gisha" w:cs="Gisha"/>
          <w:sz w:val="22"/>
          <w:szCs w:val="22"/>
        </w:rPr>
        <w:t>,</w:t>
      </w:r>
      <w:r w:rsidRPr="007061FF">
        <w:rPr>
          <w:rFonts w:ascii="Gisha" w:hAnsi="Gisha" w:cs="Gisha"/>
          <w:sz w:val="22"/>
          <w:szCs w:val="22"/>
        </w:rPr>
        <w:t xml:space="preserve"> es un punto de partida en estudios de adaptación de plantas en procesos de domesticación o para el aprovechamiento sostenible de los recursos de la biodiversidad.</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La capacidad del programa para formar alumnos en esta línea, está apoyada por docentes investigadores con formación de maestría y doctorado, laboratorios de investigación, herbario, laboratorios de extensión y esta soportado por los grupos de investigación, Biología de paramos y ecosistemas andinos, genética y evolución de organismos tropicales y bioprospección. La producción de conocimiento en esta línea tiene aplicaciones en otros campos como biología de la conservación, la agricultura, la bioindustria. </w:t>
      </w:r>
    </w:p>
    <w:p w:rsidR="00383628" w:rsidRPr="007061FF" w:rsidRDefault="00383628" w:rsidP="0067476D">
      <w:pPr>
        <w:ind w:left="0" w:firstLine="0"/>
        <w:rPr>
          <w:rFonts w:ascii="Gisha" w:hAnsi="Gisha" w:cs="Gisha"/>
          <w:sz w:val="22"/>
          <w:szCs w:val="22"/>
        </w:rPr>
      </w:pPr>
    </w:p>
    <w:p w:rsidR="003230FB" w:rsidRPr="007061FF" w:rsidRDefault="003230FB" w:rsidP="0067476D">
      <w:pPr>
        <w:ind w:left="0" w:firstLine="0"/>
        <w:rPr>
          <w:rFonts w:ascii="Gisha" w:hAnsi="Gisha" w:cs="Gisha"/>
          <w:b/>
          <w:sz w:val="22"/>
          <w:szCs w:val="22"/>
        </w:rPr>
      </w:pPr>
    </w:p>
    <w:p w:rsidR="00383628" w:rsidRPr="007061FF" w:rsidRDefault="003230FB" w:rsidP="0067476D">
      <w:pPr>
        <w:ind w:left="0" w:firstLine="0"/>
        <w:rPr>
          <w:rFonts w:ascii="Gisha" w:hAnsi="Gisha" w:cs="Gisha"/>
          <w:b/>
          <w:sz w:val="22"/>
          <w:szCs w:val="22"/>
        </w:rPr>
      </w:pPr>
      <w:r w:rsidRPr="007061FF">
        <w:rPr>
          <w:rFonts w:ascii="Gisha" w:hAnsi="Gisha" w:cs="Gisha"/>
          <w:b/>
          <w:sz w:val="22"/>
          <w:szCs w:val="22"/>
        </w:rPr>
        <w:t xml:space="preserve">6.5.1.2 </w:t>
      </w:r>
      <w:r w:rsidR="00383628" w:rsidRPr="007061FF">
        <w:rPr>
          <w:rFonts w:ascii="Gisha" w:hAnsi="Gisha" w:cs="Gisha"/>
          <w:b/>
          <w:sz w:val="22"/>
          <w:szCs w:val="22"/>
        </w:rPr>
        <w:t>Línea Sistemática y Taxonomía</w:t>
      </w:r>
    </w:p>
    <w:p w:rsidR="00383628" w:rsidRPr="007061FF" w:rsidRDefault="00383628" w:rsidP="0067476D">
      <w:pPr>
        <w:ind w:left="0" w:firstLine="0"/>
        <w:rPr>
          <w:rFonts w:ascii="Gisha" w:hAnsi="Gisha" w:cs="Gisha"/>
          <w:sz w:val="22"/>
          <w:szCs w:val="22"/>
        </w:rPr>
      </w:pPr>
    </w:p>
    <w:p w:rsidR="007B59B8" w:rsidRPr="007061FF" w:rsidRDefault="00383628" w:rsidP="0067476D">
      <w:pPr>
        <w:ind w:left="0" w:firstLine="0"/>
        <w:rPr>
          <w:rFonts w:ascii="Gisha" w:hAnsi="Gisha" w:cs="Gisha"/>
          <w:sz w:val="22"/>
          <w:szCs w:val="22"/>
        </w:rPr>
      </w:pPr>
      <w:r w:rsidRPr="007061FF">
        <w:rPr>
          <w:rFonts w:ascii="Gisha" w:hAnsi="Gisha" w:cs="Gisha"/>
          <w:sz w:val="22"/>
          <w:szCs w:val="22"/>
        </w:rPr>
        <w:t xml:space="preserve">A través de esta línea de investigación se abordan desde la metodología de la sistemática moderna el estudio de especies de flora y fauna. </w:t>
      </w:r>
    </w:p>
    <w:p w:rsidR="007B59B8" w:rsidRPr="007061FF" w:rsidRDefault="00383628" w:rsidP="0067476D">
      <w:pPr>
        <w:ind w:left="0" w:firstLine="0"/>
        <w:rPr>
          <w:rFonts w:ascii="Gisha" w:hAnsi="Gisha" w:cs="Gisha"/>
          <w:sz w:val="22"/>
          <w:szCs w:val="22"/>
        </w:rPr>
      </w:pPr>
      <w:r w:rsidRPr="007061FF">
        <w:rPr>
          <w:rFonts w:ascii="Gisha" w:hAnsi="Gisha" w:cs="Gisha"/>
          <w:sz w:val="22"/>
          <w:szCs w:val="22"/>
        </w:rPr>
        <w:t xml:space="preserve">La sistemática y taxonomía se basa en el uso de varios tipos de caracteres que posteriormente se procesan a través de un análisis filogenético. Se analizan las relaciones ancestro-descendiente y se reconocen las posibles líneas de diferenciación. Así mismo, se hace uso de las metodologías propias de la taxonomía incluyendo las actividades básicas de obtención de material, </w:t>
      </w:r>
      <w:r w:rsidRPr="007061FF">
        <w:rPr>
          <w:rFonts w:ascii="Gisha" w:hAnsi="Gisha" w:cs="Gisha"/>
          <w:sz w:val="22"/>
          <w:szCs w:val="22"/>
        </w:rPr>
        <w:lastRenderedPageBreak/>
        <w:t>la descripción y la evaluación de los diferentes descriptores morfológicos para llegar a la clasificación y la nomenclatura.</w:t>
      </w: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Por otra parte, también está enfocada al estudio de biogeografía de los diferentes grupos taxonómicos. Los análisis y la interpretación de los resultados dependerán de las preguntas a resolver y de las hipótesis planteadas. </w:t>
      </w:r>
    </w:p>
    <w:p w:rsidR="00383628" w:rsidRPr="007061FF" w:rsidRDefault="00383628" w:rsidP="0067476D">
      <w:pPr>
        <w:ind w:left="0" w:firstLine="0"/>
        <w:rPr>
          <w:rFonts w:ascii="Gisha" w:hAnsi="Gisha" w:cs="Gisha"/>
          <w:sz w:val="22"/>
          <w:szCs w:val="22"/>
        </w:rPr>
      </w:pPr>
    </w:p>
    <w:p w:rsidR="00383628" w:rsidRDefault="00383628" w:rsidP="0067476D">
      <w:pPr>
        <w:ind w:left="0" w:firstLine="0"/>
        <w:rPr>
          <w:rFonts w:ascii="Gisha" w:hAnsi="Gisha" w:cs="Gisha"/>
          <w:sz w:val="22"/>
          <w:szCs w:val="22"/>
        </w:rPr>
      </w:pPr>
      <w:r w:rsidRPr="007061FF">
        <w:rPr>
          <w:rFonts w:ascii="Gisha" w:hAnsi="Gisha" w:cs="Gisha"/>
          <w:sz w:val="22"/>
          <w:szCs w:val="22"/>
        </w:rPr>
        <w:t>Como apoyo a esta línea se encuentran los grupos de investigación en Bioprospección, Ecología Evolutiva, Biología de páramos y bosques altoandinos y Entomología. Como infraestructura básica se cuenta con el laboratorio de Entomología, la colección Entomológica y el Museo de Historia Natural de la Universidad de Nariño, el Herbario PSO, así como el personal adscrito a estas dependencias.</w:t>
      </w:r>
    </w:p>
    <w:p w:rsidR="00A26762" w:rsidRPr="007061FF" w:rsidRDefault="00A26762" w:rsidP="0067476D">
      <w:pPr>
        <w:ind w:left="0" w:firstLine="0"/>
        <w:rPr>
          <w:rFonts w:ascii="Gisha" w:hAnsi="Gisha" w:cs="Gisha"/>
          <w:sz w:val="22"/>
          <w:szCs w:val="22"/>
        </w:rPr>
      </w:pPr>
    </w:p>
    <w:p w:rsidR="00383628" w:rsidRPr="007061FF" w:rsidRDefault="007B59B8" w:rsidP="0067476D">
      <w:pPr>
        <w:ind w:left="0" w:firstLine="0"/>
        <w:rPr>
          <w:rFonts w:ascii="Gisha" w:hAnsi="Gisha" w:cs="Gisha"/>
          <w:b/>
          <w:sz w:val="22"/>
          <w:szCs w:val="22"/>
        </w:rPr>
      </w:pPr>
      <w:r w:rsidRPr="007061FF">
        <w:rPr>
          <w:rFonts w:ascii="Gisha" w:hAnsi="Gisha" w:cs="Gisha"/>
          <w:b/>
          <w:sz w:val="22"/>
          <w:szCs w:val="22"/>
        </w:rPr>
        <w:t xml:space="preserve">6.5.1.3 </w:t>
      </w:r>
      <w:r w:rsidR="00383628" w:rsidRPr="007061FF">
        <w:rPr>
          <w:rFonts w:ascii="Gisha" w:hAnsi="Gisha" w:cs="Gisha"/>
          <w:b/>
          <w:sz w:val="22"/>
          <w:szCs w:val="22"/>
        </w:rPr>
        <w:t>Línea de Etnobiología</w:t>
      </w:r>
    </w:p>
    <w:p w:rsidR="00383628" w:rsidRPr="007061FF" w:rsidRDefault="00383628" w:rsidP="0067476D">
      <w:pPr>
        <w:ind w:left="0" w:firstLine="0"/>
        <w:rPr>
          <w:rFonts w:ascii="Gisha" w:hAnsi="Gisha" w:cs="Gisha"/>
          <w:sz w:val="22"/>
          <w:szCs w:val="22"/>
        </w:rPr>
      </w:pPr>
    </w:p>
    <w:p w:rsidR="00041ECF" w:rsidRPr="007061FF" w:rsidRDefault="00383628" w:rsidP="0067476D">
      <w:pPr>
        <w:ind w:left="0" w:firstLine="0"/>
        <w:rPr>
          <w:rFonts w:ascii="Gisha" w:hAnsi="Gisha" w:cs="Gisha"/>
          <w:sz w:val="22"/>
          <w:szCs w:val="22"/>
        </w:rPr>
      </w:pPr>
      <w:r w:rsidRPr="007061FF">
        <w:rPr>
          <w:rFonts w:ascii="Gisha" w:hAnsi="Gisha" w:cs="Gisha"/>
          <w:sz w:val="22"/>
          <w:szCs w:val="22"/>
        </w:rPr>
        <w:t xml:space="preserve">Esta línea de investigación se basa en el reconocimiento del uso y manejo de recursos biológicos por parte de comunidades humanas. Estudia el conocimiento tradicional y lo contrasta con el conocimiento desde el punto de vista biológico y social. Hace uso de metodologías etnobotánicas y etnozoológicas tanto cuantitativas como cualitativas. </w:t>
      </w: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Los estudios etnobiológicos incluyen la identificación y caracterización del uso de especies maderables y no maderables. Como una aproximación al conocimiento de las acciones que ejerce el ser humano para mejorar la abundancia, disponibilidad y calidad de los recursos, la línea de Etnobiología evalúa las formas de manejo que van desde la recolección y cacería hasta la agricultura y zoocría pasando por las formas de manejo incipiente selectivo y no selectivo que se llevan a cabo tanto en ambientes silvestres como antropogénicos.</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Para su desarrollo cuenta con el apoyo del grupo de investigación Bioprospección al cual pertenecen docentes con formación de doctorado, maestría y especialización.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lastRenderedPageBreak/>
        <w:t>Como infraestructura básica se cuenta con el laboratorio de Entomología, la colección Entomológica y el Museo de Historia Natural de la Universidad de Nariño, el Herbario PSO, así como el personal adscrito a estas dependencias.</w:t>
      </w:r>
    </w:p>
    <w:p w:rsidR="00383628" w:rsidRPr="007061FF" w:rsidRDefault="00383628" w:rsidP="0067476D">
      <w:pPr>
        <w:ind w:left="0" w:firstLine="0"/>
        <w:rPr>
          <w:rFonts w:ascii="Gisha" w:hAnsi="Gisha" w:cs="Gisha"/>
          <w:b/>
          <w:sz w:val="22"/>
          <w:szCs w:val="22"/>
        </w:rPr>
      </w:pPr>
    </w:p>
    <w:p w:rsidR="00041ECF" w:rsidRPr="007061FF" w:rsidRDefault="00041ECF" w:rsidP="0067476D">
      <w:pPr>
        <w:ind w:left="0" w:firstLine="0"/>
        <w:rPr>
          <w:rFonts w:ascii="Gisha" w:hAnsi="Gisha" w:cs="Gisha"/>
          <w:b/>
          <w:sz w:val="22"/>
          <w:szCs w:val="22"/>
        </w:rPr>
      </w:pPr>
    </w:p>
    <w:p w:rsidR="00383628" w:rsidRPr="007061FF" w:rsidRDefault="00041ECF" w:rsidP="0067476D">
      <w:pPr>
        <w:ind w:left="0" w:firstLine="0"/>
        <w:rPr>
          <w:rFonts w:ascii="Gisha" w:hAnsi="Gisha" w:cs="Gisha"/>
          <w:sz w:val="22"/>
          <w:szCs w:val="22"/>
        </w:rPr>
      </w:pPr>
      <w:r w:rsidRPr="007061FF">
        <w:rPr>
          <w:rFonts w:ascii="Gisha" w:hAnsi="Gisha" w:cs="Gisha"/>
          <w:b/>
          <w:sz w:val="22"/>
          <w:szCs w:val="22"/>
        </w:rPr>
        <w:t xml:space="preserve">6.5.1.4 </w:t>
      </w:r>
      <w:r w:rsidR="00383628" w:rsidRPr="007061FF">
        <w:rPr>
          <w:rFonts w:ascii="Gisha" w:hAnsi="Gisha" w:cs="Gisha"/>
          <w:b/>
          <w:sz w:val="22"/>
          <w:szCs w:val="22"/>
        </w:rPr>
        <w:t>Línea de Ecología y conservación de ecosistemas tropicales</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La línea de Ecología y Conservación pretende desarrollar y aplicar los conceptos de la teoría biológica para entender y explicar los patrones y procesos ecológicos y evolutivos que han permitido el establecimiento de una alta diversidad biológica desde el nivel genético hasta los ecosistemas neotropicales. La construcción de modelos teóricos que expliquen la complejidad de las relaciones entre los distintos organismos con el ambiente físico es el fundamento para diseñar estrategias de conservación y restauración de los ecosistemas naturales altamente vulnerables a la intervención antropica.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Como soporte de esta línea se cuenta con profesionales en Biología,  Maestría y/o Doctorado, que desde sus especialidades como la ornitología, herpetología, entomología, limnologia, ecología, palinología y estadística contribuyen a explicar los patrones y procesos ecológicos de las regiones biogeograficas que hacen parte del suroccidente del país entre otras. Los docentes de la línea hacen parte de grupos de investigación Ecología evolutiva, Biología de Paramos y Ecosistemas Andinos, Bioprospección y BIOTROPICUN.</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Se dispone de los equipos necesarios para el trabajo de campo, laboratorios y colecciones biológicas (Herbario PSO y Colección Zoológica PSO-CZ), para desarrollar conocimiento científico sobre los factores que regulan la distribución y abundancia de las poblaciones y comunidades ecológicas así como su aplicación en propuestas de conservación y restauración de ecosistemas degradados. </w:t>
      </w:r>
    </w:p>
    <w:p w:rsidR="00383628" w:rsidRPr="007061FF" w:rsidRDefault="00383628" w:rsidP="0067476D">
      <w:pPr>
        <w:ind w:left="0" w:firstLine="0"/>
        <w:rPr>
          <w:rFonts w:ascii="Gisha" w:hAnsi="Gisha" w:cs="Gisha"/>
          <w:b/>
          <w:sz w:val="22"/>
          <w:szCs w:val="22"/>
        </w:rPr>
      </w:pPr>
    </w:p>
    <w:p w:rsidR="00383628" w:rsidRPr="007061FF" w:rsidRDefault="00917C15" w:rsidP="0067476D">
      <w:pPr>
        <w:ind w:left="0" w:firstLine="0"/>
        <w:rPr>
          <w:rFonts w:ascii="Gisha" w:hAnsi="Gisha" w:cs="Gisha"/>
          <w:b/>
          <w:sz w:val="22"/>
          <w:szCs w:val="22"/>
        </w:rPr>
      </w:pPr>
      <w:r w:rsidRPr="007061FF">
        <w:rPr>
          <w:rFonts w:ascii="Gisha" w:hAnsi="Gisha" w:cs="Gisha"/>
          <w:b/>
          <w:sz w:val="22"/>
          <w:szCs w:val="22"/>
        </w:rPr>
        <w:t xml:space="preserve">6.5.1.5 </w:t>
      </w:r>
      <w:r w:rsidR="00383628" w:rsidRPr="007061FF">
        <w:rPr>
          <w:rFonts w:ascii="Gisha" w:hAnsi="Gisha" w:cs="Gisha"/>
          <w:b/>
          <w:sz w:val="22"/>
          <w:szCs w:val="22"/>
        </w:rPr>
        <w:t xml:space="preserve">Línea de Morfología y ecofisiología animal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lastRenderedPageBreak/>
        <w:t xml:space="preserve">Esta línea está dirigida a explorar la diversidad morfológica y fisiológica de la fauna distribuida en las distintas regiones neotropicales. La Base del conocimiento tiene aplicaciones en la taxonomía, la sistemática y la biogeografía, que en los últimos años ha tenidos cambios muy rápidos por el avance en la sistemática molecular. El desarrollo de los estudios anatómicos a través del análisis de la morfología externa e interna tanto de tejidos blandos como de osteología permite establecer los mecanismos de adaptación a condiciones ambientales y su respuesta fisiológica a la disponibilidad de recursos y condiciones.  En esta línea se pretende explicar y predecir la respuesta ecomorfológica y fisiológica de los animales a cambios ambientales extremos por efecto de los gradientes ecológicos o por la alteración o destrucción del hábitat.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Esta línea está soportada por docentes especializados en grupos taxonómicos como aves, mamíferos, anfibios, reptiles y algunos grupos de insectos indicadores. Cuenta con el apoyo de los grupos de Entomología, páramos y ecosistemas andinos, Biotropicun y Ecología Evolutiva.</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Como infraestructura se dispone de un laboratorio de investigación en el Bloque Tecnológico, las colecciones biológicas y laboratorios especializados. Así mismo, se dispone de convenios con reservas y áreas de protección de fauna.</w:t>
      </w:r>
    </w:p>
    <w:p w:rsidR="00383628" w:rsidRPr="007061FF" w:rsidRDefault="00383628" w:rsidP="0067476D">
      <w:pPr>
        <w:ind w:left="0" w:firstLine="0"/>
        <w:rPr>
          <w:rFonts w:ascii="Gisha" w:hAnsi="Gisha" w:cs="Gisha"/>
          <w:b/>
          <w:sz w:val="22"/>
          <w:szCs w:val="22"/>
        </w:rPr>
      </w:pPr>
    </w:p>
    <w:p w:rsidR="008B1B96" w:rsidRPr="007061FF" w:rsidRDefault="008B1B96" w:rsidP="0067476D">
      <w:pPr>
        <w:ind w:left="0" w:firstLine="0"/>
        <w:rPr>
          <w:rFonts w:ascii="Gisha" w:hAnsi="Gisha" w:cs="Gisha"/>
          <w:b/>
          <w:sz w:val="22"/>
          <w:szCs w:val="22"/>
        </w:rPr>
      </w:pPr>
    </w:p>
    <w:p w:rsidR="00383628" w:rsidRPr="007061FF" w:rsidRDefault="008B1B96" w:rsidP="0067476D">
      <w:pPr>
        <w:ind w:left="0" w:firstLine="0"/>
        <w:rPr>
          <w:rFonts w:ascii="Gisha" w:hAnsi="Gisha" w:cs="Gisha"/>
          <w:b/>
          <w:sz w:val="22"/>
          <w:szCs w:val="22"/>
        </w:rPr>
      </w:pPr>
      <w:r w:rsidRPr="007061FF">
        <w:rPr>
          <w:rFonts w:ascii="Gisha" w:hAnsi="Gisha" w:cs="Gisha"/>
          <w:b/>
          <w:sz w:val="22"/>
          <w:szCs w:val="22"/>
        </w:rPr>
        <w:t xml:space="preserve">6.5.1.6 </w:t>
      </w:r>
      <w:r w:rsidR="00383628" w:rsidRPr="007061FF">
        <w:rPr>
          <w:rFonts w:ascii="Gisha" w:hAnsi="Gisha" w:cs="Gisha"/>
          <w:b/>
          <w:sz w:val="22"/>
          <w:szCs w:val="22"/>
        </w:rPr>
        <w:t>Línea Genética y Evolución de Especies Tropicales</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La Genética y la Evolución han surgido como disciplinas académicas multidisciplinarias en el siglo pasado a partir de la genética clásica y la genética de poblaciones.  En la actualidad forman parte vital de la biología moderna con la incorporación de la biología molecular y la bioinformática. En conjunto estas disciplinas comúnmente se engloban como Biología Evolutiva, la cual permite la comprensión de la biología y el desarrollo de una teoría unificante transversal a las áreas clásicas de la biología (Botánica, Zoología, Microbiología).</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lastRenderedPageBreak/>
        <w:t xml:space="preserve">Esta línea está apoyada por el consorcio de grupos de investigación “Genética, Evolución y Ecofisiología de Poblaciones Tropicales” conformado por los grupos de investigación Genética y Evolución de organismos tropicales y Biología de Paramos y Ecosistemas Andinos y otros grupos de investigación como Ecología Evolutiva y Biotecnología Microbiana.  Los conocimientos desarrollados en esta área no solo tienen implicaciones de gran impacto científico para el conocimiento de la biodiversidad del trópico, sino también importantes aplicaciones prácticas para la región, y para la solución de problemas en sus cadenas productivas.  </w:t>
      </w:r>
    </w:p>
    <w:p w:rsidR="00383628" w:rsidRPr="007061FF" w:rsidRDefault="00383628" w:rsidP="0067476D">
      <w:pPr>
        <w:ind w:left="0" w:firstLine="0"/>
        <w:rPr>
          <w:rFonts w:ascii="Gisha" w:hAnsi="Gisha" w:cs="Gisha"/>
          <w:sz w:val="22"/>
          <w:szCs w:val="22"/>
        </w:rPr>
      </w:pPr>
    </w:p>
    <w:p w:rsidR="00383628" w:rsidRPr="007061FF" w:rsidRDefault="00383628" w:rsidP="0067476D">
      <w:pPr>
        <w:ind w:left="0" w:firstLine="0"/>
        <w:rPr>
          <w:rFonts w:ascii="Gisha" w:hAnsi="Gisha" w:cs="Gisha"/>
          <w:sz w:val="22"/>
          <w:szCs w:val="22"/>
        </w:rPr>
      </w:pPr>
      <w:r w:rsidRPr="007061FF">
        <w:rPr>
          <w:rFonts w:ascii="Gisha" w:hAnsi="Gisha" w:cs="Gisha"/>
          <w:sz w:val="22"/>
          <w:szCs w:val="22"/>
        </w:rPr>
        <w:t xml:space="preserve">Como infraestructura se dispone de laboratorios de investigación en el bloque tecnológico y de laboratorios especializados. </w:t>
      </w:r>
    </w:p>
    <w:p w:rsidR="006C749A" w:rsidRPr="007061FF" w:rsidRDefault="006C749A" w:rsidP="0067476D">
      <w:pPr>
        <w:ind w:left="0" w:firstLine="0"/>
        <w:rPr>
          <w:rFonts w:ascii="Gisha" w:hAnsi="Gisha" w:cs="Gisha"/>
          <w:sz w:val="22"/>
          <w:szCs w:val="22"/>
        </w:rPr>
      </w:pPr>
    </w:p>
    <w:p w:rsidR="0023033B" w:rsidRPr="007061FF" w:rsidRDefault="0023033B" w:rsidP="0067476D">
      <w:pPr>
        <w:ind w:left="0" w:firstLine="0"/>
        <w:rPr>
          <w:rFonts w:ascii="Gisha" w:hAnsi="Gisha" w:cs="Gisha"/>
          <w:b/>
          <w:sz w:val="22"/>
          <w:szCs w:val="22"/>
        </w:rPr>
      </w:pPr>
    </w:p>
    <w:p w:rsidR="00831A7F" w:rsidRPr="007061FF" w:rsidRDefault="00831A7F" w:rsidP="0067476D">
      <w:pPr>
        <w:ind w:left="0" w:firstLine="0"/>
        <w:rPr>
          <w:rFonts w:ascii="Gisha" w:hAnsi="Gisha" w:cs="Gisha"/>
          <w:b/>
          <w:sz w:val="22"/>
          <w:szCs w:val="22"/>
        </w:rPr>
      </w:pPr>
    </w:p>
    <w:p w:rsidR="00383628" w:rsidRPr="007061FF" w:rsidRDefault="0023033B" w:rsidP="0067476D">
      <w:pPr>
        <w:ind w:left="0" w:firstLine="0"/>
        <w:rPr>
          <w:rFonts w:ascii="Gisha" w:hAnsi="Gisha" w:cs="Gisha"/>
          <w:b/>
          <w:sz w:val="22"/>
          <w:szCs w:val="22"/>
        </w:rPr>
      </w:pPr>
      <w:r w:rsidRPr="007061FF">
        <w:rPr>
          <w:rFonts w:ascii="Gisha" w:hAnsi="Gisha" w:cs="Gisha"/>
          <w:b/>
          <w:sz w:val="22"/>
          <w:szCs w:val="22"/>
        </w:rPr>
        <w:t>6.5.2 líneas de investigación del programa de biotecnología</w:t>
      </w:r>
    </w:p>
    <w:p w:rsidR="00831A7F" w:rsidRPr="007061FF" w:rsidRDefault="00831A7F" w:rsidP="0067476D">
      <w:pPr>
        <w:ind w:left="0" w:firstLine="0"/>
        <w:rPr>
          <w:rFonts w:ascii="Gisha" w:hAnsi="Gisha" w:cs="Gisha"/>
          <w:b/>
          <w:sz w:val="22"/>
          <w:szCs w:val="22"/>
        </w:rPr>
      </w:pPr>
    </w:p>
    <w:p w:rsidR="006C749A" w:rsidRPr="007061FF" w:rsidRDefault="007658BB" w:rsidP="0067476D">
      <w:pPr>
        <w:ind w:left="0" w:firstLine="0"/>
        <w:rPr>
          <w:rFonts w:ascii="Gisha" w:hAnsi="Gisha" w:cs="Gisha"/>
          <w:b/>
          <w:i/>
          <w:sz w:val="22"/>
          <w:szCs w:val="22"/>
        </w:rPr>
      </w:pPr>
      <w:r w:rsidRPr="007061FF">
        <w:rPr>
          <w:rFonts w:ascii="Gisha" w:hAnsi="Gisha" w:cs="Gisha"/>
          <w:b/>
          <w:sz w:val="22"/>
          <w:szCs w:val="22"/>
        </w:rPr>
        <w:t xml:space="preserve">6.5.2.1 </w:t>
      </w:r>
      <w:r w:rsidR="006C749A" w:rsidRPr="007061FF">
        <w:rPr>
          <w:rFonts w:ascii="Gisha" w:hAnsi="Gisha" w:cs="Gisha"/>
          <w:b/>
          <w:sz w:val="22"/>
          <w:szCs w:val="22"/>
        </w:rPr>
        <w:t xml:space="preserve">Línea de </w:t>
      </w:r>
      <w:r w:rsidR="00954193" w:rsidRPr="007061FF">
        <w:rPr>
          <w:rFonts w:ascii="Gisha" w:hAnsi="Gisha" w:cs="Gisha"/>
          <w:b/>
          <w:sz w:val="22"/>
          <w:szCs w:val="22"/>
        </w:rPr>
        <w:t>p</w:t>
      </w:r>
      <w:r w:rsidR="006C749A" w:rsidRPr="007061FF">
        <w:rPr>
          <w:rFonts w:ascii="Gisha" w:hAnsi="Gisha" w:cs="Gisha"/>
          <w:b/>
          <w:sz w:val="22"/>
          <w:szCs w:val="22"/>
        </w:rPr>
        <w:t>roductos biotecnologicos de origen microbiano</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Muchos microorganismos son potencialmente útiles por su fácil manejo, rápido crecimiento y versatilidad metabólica. Gran parte de las moléculas que se emplean en medicinas, productos alimenticios, cosméticos entre</w:t>
      </w:r>
      <w:r w:rsidR="00063122" w:rsidRPr="007061FF">
        <w:rPr>
          <w:rFonts w:ascii="Gisha" w:hAnsi="Gisha" w:cs="Gisha"/>
          <w:sz w:val="22"/>
          <w:szCs w:val="22"/>
        </w:rPr>
        <w:t xml:space="preserve"> otras aplicaciones, tienen hoy, </w:t>
      </w:r>
      <w:r w:rsidRPr="007061FF">
        <w:rPr>
          <w:rFonts w:ascii="Gisha" w:hAnsi="Gisha" w:cs="Gisha"/>
          <w:sz w:val="22"/>
          <w:szCs w:val="22"/>
        </w:rPr>
        <w:t>su origen en los microorganismos.  Atendiendo a estos hechos, el grupo de Biotecnología Microbiana de la Universidad de Nariño ha planteado la investigación en productos biotecnológicos de origen microbiano, haciendo especial énfasis en la producción de metabolitos a partir de microorganismos silvestres.</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En esta línea de investigación se articulan profesionales de diversos enfoques para la búsqueda de genes, células y metabolitos susceptibles de ser utilizados a nivel industrial. Esta soportada por docentes con formación </w:t>
      </w:r>
      <w:r w:rsidR="00063122" w:rsidRPr="007061FF">
        <w:rPr>
          <w:rFonts w:ascii="Gisha" w:hAnsi="Gisha" w:cs="Gisha"/>
          <w:sz w:val="22"/>
          <w:szCs w:val="22"/>
        </w:rPr>
        <w:t>de maestría  y doctoral</w:t>
      </w:r>
      <w:r w:rsidRPr="007061FF">
        <w:rPr>
          <w:rFonts w:ascii="Gisha" w:hAnsi="Gisha" w:cs="Gisha"/>
          <w:sz w:val="22"/>
          <w:szCs w:val="22"/>
        </w:rPr>
        <w:t xml:space="preserve">. </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Como infraestructura se dispone de laboratorios de investigación en el bloque tecnológico y de</w:t>
      </w:r>
      <w:r w:rsidR="00254C02" w:rsidRPr="007061FF">
        <w:rPr>
          <w:rFonts w:ascii="Gisha" w:hAnsi="Gisha" w:cs="Gisha"/>
          <w:sz w:val="22"/>
          <w:szCs w:val="22"/>
        </w:rPr>
        <w:t>l laboratorio de Biotecnología Microbiana, además con la colaboración de los</w:t>
      </w:r>
      <w:r w:rsidRPr="007061FF">
        <w:rPr>
          <w:rFonts w:ascii="Gisha" w:hAnsi="Gisha" w:cs="Gisha"/>
          <w:sz w:val="22"/>
          <w:szCs w:val="22"/>
        </w:rPr>
        <w:t xml:space="preserve"> laboratorios especializados. </w:t>
      </w:r>
    </w:p>
    <w:p w:rsidR="006C749A" w:rsidRPr="007061FF" w:rsidRDefault="006C749A" w:rsidP="0067476D">
      <w:pPr>
        <w:ind w:left="0" w:firstLine="0"/>
        <w:rPr>
          <w:rFonts w:ascii="Gisha" w:hAnsi="Gisha" w:cs="Gisha"/>
          <w:sz w:val="22"/>
          <w:szCs w:val="22"/>
        </w:rPr>
      </w:pPr>
    </w:p>
    <w:p w:rsidR="007658BB" w:rsidRPr="007061FF" w:rsidRDefault="007658BB" w:rsidP="0067476D">
      <w:pPr>
        <w:ind w:left="0" w:firstLine="0"/>
        <w:rPr>
          <w:rFonts w:ascii="Gisha" w:hAnsi="Gisha" w:cs="Gisha"/>
          <w:b/>
          <w:sz w:val="22"/>
          <w:szCs w:val="22"/>
        </w:rPr>
      </w:pPr>
    </w:p>
    <w:p w:rsidR="006C749A" w:rsidRPr="007061FF" w:rsidRDefault="007658BB" w:rsidP="0067476D">
      <w:pPr>
        <w:ind w:left="0" w:firstLine="0"/>
        <w:rPr>
          <w:rFonts w:ascii="Gisha" w:hAnsi="Gisha" w:cs="Gisha"/>
          <w:sz w:val="22"/>
          <w:szCs w:val="22"/>
        </w:rPr>
      </w:pPr>
      <w:r w:rsidRPr="007061FF">
        <w:rPr>
          <w:rFonts w:ascii="Gisha" w:hAnsi="Gisha" w:cs="Gisha"/>
          <w:b/>
          <w:sz w:val="22"/>
          <w:szCs w:val="22"/>
        </w:rPr>
        <w:t xml:space="preserve">6.5.2.2 </w:t>
      </w:r>
      <w:r w:rsidR="006C749A" w:rsidRPr="007061FF">
        <w:rPr>
          <w:rFonts w:ascii="Gisha" w:hAnsi="Gisha" w:cs="Gisha"/>
          <w:b/>
          <w:sz w:val="22"/>
          <w:szCs w:val="22"/>
        </w:rPr>
        <w:t>Línea de Biología</w:t>
      </w:r>
      <w:r w:rsidR="00B10FD2" w:rsidRPr="007061FF">
        <w:rPr>
          <w:rFonts w:ascii="Gisha" w:hAnsi="Gisha" w:cs="Gisha"/>
          <w:b/>
          <w:sz w:val="22"/>
          <w:szCs w:val="22"/>
        </w:rPr>
        <w:t xml:space="preserve"> celular y m</w:t>
      </w:r>
      <w:r w:rsidR="006C749A" w:rsidRPr="007061FF">
        <w:rPr>
          <w:rFonts w:ascii="Gisha" w:hAnsi="Gisha" w:cs="Gisha"/>
          <w:b/>
          <w:sz w:val="22"/>
          <w:szCs w:val="22"/>
        </w:rPr>
        <w:t>olecular</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Esta línea busca estudiar aspectos estructurales, funcionales de la biología de los organismos a nivel celular y molecular implementando técnicas básicas de extracción de ácidos nucleicos, amplificación de genes por Reacción en Cadena de la Polimerasa (PCR),  determinación de la variabilidad genética de especies asociadas con eventos patológicos, análisis de polimorfismos de especies neotropicales y detección de genes vinculados con especies para aplicación biotecnológica. </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Está apoyada por docentes investigadores con formación de maestría y doctorado. Dada su transversalidad y aplicabilidad, esta línea apoya al programa de Biodiversidad en sus diferentes líneas.</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En cuanto a la infraestructura se cuenta con la colaboración de los laboratorios de los grupos de investigación Genética y Evolución de organismos tropicales y Biotecnología Microbiana, al igual que los laboratorios de extensión y los espacios pertenecientes a las instituciones que tienen convenio vigente con nuestra universidad, donde pueden realizarse algunas metodologías específicas como qPCR, secuenciación, clonación, etc. La producción de conocimiento en esta línea tiene innumerables aplicaciones en otros campos como por ejemplo: biología de la conservación, agricultura, bioindustria, biomedicina, genética, etc. </w:t>
      </w:r>
    </w:p>
    <w:p w:rsidR="006C749A" w:rsidRPr="007061FF" w:rsidRDefault="006C749A" w:rsidP="0067476D">
      <w:pPr>
        <w:ind w:left="0" w:firstLine="0"/>
        <w:rPr>
          <w:rFonts w:ascii="Gisha" w:hAnsi="Gisha" w:cs="Gisha"/>
          <w:sz w:val="22"/>
          <w:szCs w:val="22"/>
        </w:rPr>
      </w:pPr>
    </w:p>
    <w:p w:rsidR="00B10FD2" w:rsidRDefault="00B10FD2" w:rsidP="0067476D">
      <w:pPr>
        <w:ind w:left="0" w:firstLine="0"/>
        <w:rPr>
          <w:rFonts w:ascii="Gisha" w:hAnsi="Gisha" w:cs="Gisha"/>
          <w:b/>
          <w:sz w:val="22"/>
          <w:szCs w:val="22"/>
        </w:rPr>
      </w:pPr>
    </w:p>
    <w:p w:rsidR="00584CA6" w:rsidRDefault="00584CA6" w:rsidP="0067476D">
      <w:pPr>
        <w:ind w:left="0" w:firstLine="0"/>
        <w:rPr>
          <w:rFonts w:ascii="Gisha" w:hAnsi="Gisha" w:cs="Gisha"/>
          <w:b/>
          <w:sz w:val="22"/>
          <w:szCs w:val="22"/>
        </w:rPr>
      </w:pPr>
    </w:p>
    <w:p w:rsidR="00584CA6" w:rsidRDefault="00584CA6" w:rsidP="0067476D">
      <w:pPr>
        <w:ind w:left="0" w:firstLine="0"/>
        <w:rPr>
          <w:rFonts w:ascii="Gisha" w:hAnsi="Gisha" w:cs="Gisha"/>
          <w:b/>
          <w:sz w:val="22"/>
          <w:szCs w:val="22"/>
        </w:rPr>
      </w:pPr>
    </w:p>
    <w:p w:rsidR="00584CA6" w:rsidRPr="007061FF" w:rsidRDefault="00584CA6" w:rsidP="0067476D">
      <w:pPr>
        <w:ind w:left="0" w:firstLine="0"/>
        <w:rPr>
          <w:rFonts w:ascii="Gisha" w:hAnsi="Gisha" w:cs="Gisha"/>
          <w:b/>
          <w:sz w:val="22"/>
          <w:szCs w:val="22"/>
        </w:rPr>
      </w:pPr>
    </w:p>
    <w:p w:rsidR="006C749A" w:rsidRPr="007061FF" w:rsidRDefault="00B10FD2" w:rsidP="0067476D">
      <w:pPr>
        <w:ind w:left="0" w:firstLine="0"/>
        <w:rPr>
          <w:rFonts w:ascii="Gisha" w:hAnsi="Gisha" w:cs="Gisha"/>
          <w:b/>
          <w:sz w:val="22"/>
          <w:szCs w:val="22"/>
        </w:rPr>
      </w:pPr>
      <w:r w:rsidRPr="007061FF">
        <w:rPr>
          <w:rFonts w:ascii="Gisha" w:hAnsi="Gisha" w:cs="Gisha"/>
          <w:b/>
          <w:sz w:val="22"/>
          <w:szCs w:val="22"/>
        </w:rPr>
        <w:t xml:space="preserve">6.5.2.3 </w:t>
      </w:r>
      <w:r w:rsidR="006E4C40" w:rsidRPr="007061FF">
        <w:rPr>
          <w:rFonts w:ascii="Gisha" w:hAnsi="Gisha" w:cs="Gisha"/>
          <w:b/>
          <w:sz w:val="22"/>
          <w:szCs w:val="22"/>
        </w:rPr>
        <w:t>Línea de p</w:t>
      </w:r>
      <w:r w:rsidR="006C749A" w:rsidRPr="007061FF">
        <w:rPr>
          <w:rFonts w:ascii="Gisha" w:hAnsi="Gisha" w:cs="Gisha"/>
          <w:b/>
          <w:sz w:val="22"/>
          <w:szCs w:val="22"/>
        </w:rPr>
        <w:t>revención de cáncer</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El estado de salud de una población humana es importante para su desarrollo en todos los ámbitos, y la investigación tendiente a resolver problemas prioritarios de salud en nuestra región es una herramienta para lograr enfrentar la crisis social y cultural en que vivimos inmersos.</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Nuestras investigaciones han detectado enfermedades que siguen devastando vidas y deteriorando la capacidad laboral y la condición de salud. Estas enfermedades impiden avanzar en el desarrollo económico-social y nuestro grupo de investigación piensa que el trabajo en equipo aporta resultados que impactan en la salud de nuestra población.   Nos hemos dado a la tarea de describir el cáncer gástrico (CG) y otros tipos de cáncer en Nariño para tener una visión amplia del problema y entender las complejas relaciones huésped-enfermedad. </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Nuestros estudios se definen como básicos en la descripción de las relaciones biológicas entre los microorganismos-huésped y factores de riesgo involucrados en la patogénesis de la enfermedad. Los avances teóricos de la línea derivados de los proyectos son: Descripción epidemiológica de CG en Nariño. Intervención por más de 18 años de poblaciones de alto y bajo riesgo de CG con regresión de lesiones precursoras de CG en Nariño. Estudio de los principales factores de riesgo de CG. Aplicación de estrategias biológicas para la prevención de CG. Determinación de ancestros filogeográficos de </w:t>
      </w:r>
      <w:r w:rsidRPr="007061FF">
        <w:rPr>
          <w:rFonts w:ascii="Gisha" w:hAnsi="Gisha" w:cs="Gisha"/>
          <w:i/>
          <w:sz w:val="22"/>
          <w:szCs w:val="22"/>
        </w:rPr>
        <w:t>H.pilory</w:t>
      </w:r>
      <w:r w:rsidRPr="007061FF">
        <w:rPr>
          <w:rFonts w:ascii="Gisha" w:hAnsi="Gisha" w:cs="Gisha"/>
          <w:sz w:val="22"/>
          <w:szCs w:val="22"/>
        </w:rPr>
        <w:t xml:space="preserve"> y su asociación con incidencia de CG en poblaciones de Nariño. Conocimientos sobre métodos y estrategias para promocionar la salud. Analizar causas y plantear metodologías para la solución de problemas prioritarios de salud en la región. Formación de Estudiantes investigadores. Divulgación de los resultados de las investigaciones relacionadas con salud en la revista Universidad y Salud. Categoría B del publindex de Colciencias.</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Los tipos de cáncer de nuestro interés para su estudio son: 1. Cáncer gástrico: Epidemiología, infección por </w:t>
      </w:r>
      <w:r w:rsidRPr="007061FF">
        <w:rPr>
          <w:rFonts w:ascii="Gisha" w:hAnsi="Gisha" w:cs="Gisha"/>
          <w:i/>
          <w:iCs/>
          <w:sz w:val="22"/>
          <w:szCs w:val="22"/>
        </w:rPr>
        <w:t>H. pylori</w:t>
      </w:r>
      <w:r w:rsidRPr="007061FF">
        <w:rPr>
          <w:rFonts w:ascii="Gisha" w:hAnsi="Gisha" w:cs="Gisha"/>
          <w:sz w:val="22"/>
          <w:szCs w:val="22"/>
        </w:rPr>
        <w:t>,  características de la bacteria y erradicación de la infección como alternativa de prevención de CG. Inhibidores de crecimiento de la bacteria. 2. Cáncer de cuello uterino: Epidemiologia, tipificación del virus de papiloma humano. 3. Cáncer de colon: Epidemiología y factores genéticos. 4. Cáncer infantil: Epidemiología. 5. Cáncer de mama: caracterización socio demográfica.</w:t>
      </w:r>
    </w:p>
    <w:p w:rsidR="006C749A" w:rsidRPr="007061FF" w:rsidRDefault="006C749A" w:rsidP="0067476D">
      <w:pPr>
        <w:ind w:left="0" w:firstLine="0"/>
        <w:rPr>
          <w:rFonts w:ascii="Gisha" w:hAnsi="Gisha" w:cs="Gisha"/>
          <w:sz w:val="22"/>
          <w:szCs w:val="22"/>
        </w:rPr>
      </w:pPr>
    </w:p>
    <w:p w:rsidR="006C749A" w:rsidRPr="007061FF" w:rsidRDefault="006C749A" w:rsidP="0067476D">
      <w:pPr>
        <w:ind w:left="0" w:firstLine="0"/>
        <w:rPr>
          <w:rFonts w:ascii="Gisha" w:hAnsi="Gisha" w:cs="Gisha"/>
          <w:sz w:val="22"/>
          <w:szCs w:val="22"/>
        </w:rPr>
      </w:pPr>
      <w:r w:rsidRPr="007061FF">
        <w:rPr>
          <w:rFonts w:ascii="Gisha" w:hAnsi="Gisha" w:cs="Gisha"/>
          <w:sz w:val="22"/>
          <w:szCs w:val="22"/>
        </w:rPr>
        <w:t xml:space="preserve">Participan en la línea un docente con título de doctor y otro aspirante a doctor; cuatro con título de maestría y dos Biólogos en entrenamiento en </w:t>
      </w:r>
      <w:r w:rsidRPr="007061FF">
        <w:rPr>
          <w:rFonts w:ascii="Gisha" w:hAnsi="Gisha" w:cs="Gisha"/>
          <w:sz w:val="22"/>
          <w:szCs w:val="22"/>
        </w:rPr>
        <w:lastRenderedPageBreak/>
        <w:t>investigación para continuar con estudios de maestría y doctorado. Los entes financiadores son: Colciencias, Instituto Nacional de Salud, USA; Instituto Nacional de Cancerología-Colombia. Recursos propios-</w:t>
      </w:r>
      <w:r w:rsidR="00993D90" w:rsidRPr="007061FF">
        <w:rPr>
          <w:rFonts w:ascii="Gisha" w:hAnsi="Gisha" w:cs="Gisha"/>
          <w:sz w:val="22"/>
          <w:szCs w:val="22"/>
        </w:rPr>
        <w:t xml:space="preserve">CESUN, </w:t>
      </w:r>
      <w:r w:rsidRPr="007061FF">
        <w:rPr>
          <w:rFonts w:ascii="Gisha" w:hAnsi="Gisha" w:cs="Gisha"/>
          <w:sz w:val="22"/>
          <w:szCs w:val="22"/>
        </w:rPr>
        <w:t xml:space="preserve"> Vicerrectoría de Investigaciones Universidad de Nariño. La proyección de financiamiento de proyectos se realizará con la escritura de tesis de esta maestría, los que se presenten  a las convocatorias y los que en la actualidad están aprobados, como la Red Nacional Rifrutbio (Colciencias), Quimioprevención de la Displasia Gástrica, etc. Se cuenta con recursos físicos como dos laboratorios de microbiología y biología molecular, salones de clase dotados, un registro poblacional de cáncer de Pasto, un centro de estudios en salud, equipos y un edificio aún no terminado que tiene las oficinas, los salones de clase y los laboratorios para investigación.</w:t>
      </w:r>
    </w:p>
    <w:p w:rsidR="00D347C8" w:rsidRDefault="00D347C8" w:rsidP="0067476D">
      <w:pPr>
        <w:ind w:left="0" w:firstLine="0"/>
        <w:rPr>
          <w:rFonts w:ascii="Gisha" w:hAnsi="Gisha" w:cs="Gisha"/>
          <w:sz w:val="22"/>
          <w:szCs w:val="22"/>
        </w:rPr>
      </w:pPr>
    </w:p>
    <w:p w:rsidR="00993D90" w:rsidRPr="007061FF" w:rsidRDefault="00993D90" w:rsidP="0067476D">
      <w:pPr>
        <w:ind w:left="0" w:firstLine="0"/>
        <w:jc w:val="left"/>
        <w:rPr>
          <w:rFonts w:ascii="Gisha" w:hAnsi="Gisha" w:cs="Gisha"/>
          <w:b/>
          <w:sz w:val="22"/>
          <w:szCs w:val="22"/>
        </w:rPr>
      </w:pPr>
    </w:p>
    <w:p w:rsidR="00D347C8" w:rsidRPr="007061FF" w:rsidRDefault="00D347C8" w:rsidP="0067476D">
      <w:pPr>
        <w:ind w:left="0" w:firstLine="0"/>
        <w:jc w:val="left"/>
        <w:rPr>
          <w:rFonts w:ascii="Gisha" w:hAnsi="Gisha" w:cs="Gisha"/>
          <w:b/>
          <w:sz w:val="22"/>
          <w:szCs w:val="22"/>
        </w:rPr>
      </w:pPr>
      <w:r w:rsidRPr="007061FF">
        <w:rPr>
          <w:rFonts w:ascii="Gisha" w:hAnsi="Gisha" w:cs="Gisha"/>
          <w:b/>
          <w:sz w:val="22"/>
          <w:szCs w:val="22"/>
        </w:rPr>
        <w:t>6.</w:t>
      </w:r>
      <w:r w:rsidR="00F65B88" w:rsidRPr="007061FF">
        <w:rPr>
          <w:rFonts w:ascii="Gisha" w:hAnsi="Gisha" w:cs="Gisha"/>
          <w:b/>
          <w:sz w:val="22"/>
          <w:szCs w:val="22"/>
        </w:rPr>
        <w:t>6</w:t>
      </w:r>
      <w:r w:rsidR="003501E9">
        <w:rPr>
          <w:rFonts w:ascii="Gisha" w:hAnsi="Gisha" w:cs="Gisha"/>
          <w:b/>
          <w:sz w:val="22"/>
          <w:szCs w:val="22"/>
        </w:rPr>
        <w:t xml:space="preserve">  </w:t>
      </w:r>
      <w:r w:rsidR="00993D90" w:rsidRPr="007061FF">
        <w:rPr>
          <w:rFonts w:ascii="Gisha" w:hAnsi="Gisha" w:cs="Gisha"/>
          <w:b/>
          <w:sz w:val="22"/>
          <w:szCs w:val="22"/>
        </w:rPr>
        <w:t>PROYECTOS DE INVESTIGACIÓN REALIZADOS POR EL DEPARTAMENTO DE BIOLOGÍA</w:t>
      </w:r>
    </w:p>
    <w:p w:rsidR="00D347C8" w:rsidRPr="007061FF" w:rsidRDefault="00D347C8" w:rsidP="0067476D">
      <w:pPr>
        <w:ind w:left="337"/>
        <w:rPr>
          <w:rFonts w:ascii="Gisha" w:hAnsi="Gisha" w:cs="Gisha"/>
          <w:sz w:val="22"/>
          <w:szCs w:val="22"/>
        </w:rPr>
      </w:pPr>
    </w:p>
    <w:p w:rsidR="00D347C8" w:rsidRPr="007061FF" w:rsidRDefault="00D347C8" w:rsidP="0067476D">
      <w:pPr>
        <w:ind w:left="0" w:firstLine="0"/>
        <w:rPr>
          <w:rFonts w:ascii="Gisha" w:hAnsi="Gisha" w:cs="Gisha"/>
          <w:sz w:val="22"/>
          <w:szCs w:val="22"/>
        </w:rPr>
      </w:pPr>
      <w:r w:rsidRPr="007061FF">
        <w:rPr>
          <w:rFonts w:ascii="Gisha" w:hAnsi="Gisha" w:cs="Gisha"/>
          <w:sz w:val="22"/>
          <w:szCs w:val="22"/>
        </w:rPr>
        <w:t>En general los grupos de investigación del Departamento de Biología han llevado a cabo las siguientes actividades de investigación entre los años 2005-2011 (Tabla</w:t>
      </w:r>
      <w:r w:rsidR="006E4C40" w:rsidRPr="007061FF">
        <w:rPr>
          <w:rFonts w:ascii="Gisha" w:hAnsi="Gisha" w:cs="Gisha"/>
          <w:sz w:val="22"/>
          <w:szCs w:val="22"/>
        </w:rPr>
        <w:t xml:space="preserve"> 5</w:t>
      </w:r>
      <w:r w:rsidRPr="007061FF">
        <w:rPr>
          <w:rFonts w:ascii="Gisha" w:hAnsi="Gisha" w:cs="Gisha"/>
          <w:sz w:val="22"/>
          <w:szCs w:val="22"/>
        </w:rPr>
        <w:t>).</w:t>
      </w:r>
    </w:p>
    <w:p w:rsidR="00D347C8" w:rsidRPr="007061FF" w:rsidRDefault="00D347C8" w:rsidP="0067476D">
      <w:pPr>
        <w:ind w:left="0" w:firstLine="0"/>
        <w:rPr>
          <w:rFonts w:ascii="Gisha" w:hAnsi="Gisha" w:cs="Gisha"/>
          <w:sz w:val="22"/>
          <w:szCs w:val="22"/>
        </w:rPr>
      </w:pPr>
    </w:p>
    <w:p w:rsidR="006E4C40" w:rsidRPr="007061FF" w:rsidRDefault="006E4C40" w:rsidP="0067476D">
      <w:pPr>
        <w:ind w:left="337"/>
        <w:jc w:val="center"/>
        <w:rPr>
          <w:rFonts w:ascii="Gisha" w:hAnsi="Gisha" w:cs="Gisha"/>
          <w:b/>
          <w:sz w:val="22"/>
          <w:szCs w:val="22"/>
        </w:rPr>
      </w:pPr>
    </w:p>
    <w:p w:rsidR="009F0BA9" w:rsidRPr="007061FF" w:rsidRDefault="009F0BA9" w:rsidP="0067476D">
      <w:pPr>
        <w:ind w:left="337"/>
        <w:jc w:val="center"/>
        <w:rPr>
          <w:rFonts w:ascii="Gisha" w:hAnsi="Gisha" w:cs="Gisha"/>
          <w:b/>
          <w:sz w:val="22"/>
          <w:szCs w:val="22"/>
        </w:rPr>
      </w:pPr>
      <w:r w:rsidRPr="007061FF">
        <w:rPr>
          <w:rFonts w:ascii="Gisha" w:hAnsi="Gisha" w:cs="Gisha"/>
          <w:b/>
          <w:sz w:val="22"/>
          <w:szCs w:val="22"/>
        </w:rPr>
        <w:t xml:space="preserve">Tabla </w:t>
      </w:r>
      <w:r w:rsidR="006E4C40" w:rsidRPr="007061FF">
        <w:rPr>
          <w:rFonts w:ascii="Gisha" w:hAnsi="Gisha" w:cs="Gisha"/>
          <w:b/>
          <w:sz w:val="22"/>
          <w:szCs w:val="22"/>
        </w:rPr>
        <w:t>5</w:t>
      </w:r>
      <w:r w:rsidRPr="007061FF">
        <w:rPr>
          <w:rFonts w:ascii="Gisha" w:hAnsi="Gisha" w:cs="Gisha"/>
          <w:b/>
          <w:sz w:val="22"/>
          <w:szCs w:val="22"/>
        </w:rPr>
        <w:t>. Proyectos de Investigación ejecutados por el Departamento de Biología entre el 2005 y 201</w:t>
      </w:r>
      <w:r w:rsidR="001D62C3" w:rsidRPr="007061FF">
        <w:rPr>
          <w:rFonts w:ascii="Gisha" w:hAnsi="Gisha" w:cs="Gisha"/>
          <w:b/>
          <w:sz w:val="22"/>
          <w:szCs w:val="22"/>
        </w:rPr>
        <w:t>2</w:t>
      </w:r>
    </w:p>
    <w:p w:rsidR="00D347C8" w:rsidRPr="007061FF" w:rsidRDefault="00D347C8" w:rsidP="0067476D">
      <w:pPr>
        <w:ind w:left="0" w:firstLine="0"/>
        <w:rPr>
          <w:rFonts w:ascii="Gisha" w:hAnsi="Gisha" w:cs="Gisha"/>
          <w:sz w:val="22"/>
          <w:szCs w:val="22"/>
        </w:rPr>
      </w:pPr>
    </w:p>
    <w:tbl>
      <w:tblPr>
        <w:tblW w:w="7621"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3218"/>
        <w:gridCol w:w="1985"/>
        <w:gridCol w:w="2418"/>
      </w:tblGrid>
      <w:tr w:rsidR="009F0BA9" w:rsidRPr="007061FF" w:rsidTr="00D63732">
        <w:trPr>
          <w:trHeight w:val="800"/>
          <w:tblHeader/>
          <w:jc w:val="center"/>
        </w:trPr>
        <w:tc>
          <w:tcPr>
            <w:tcW w:w="3218" w:type="dxa"/>
            <w:shd w:val="clear" w:color="auto" w:fill="17365D" w:themeFill="text2" w:themeFillShade="BF"/>
            <w:vAlign w:val="center"/>
          </w:tcPr>
          <w:p w:rsidR="009F0BA9" w:rsidRPr="007061FF" w:rsidRDefault="009F0BA9" w:rsidP="007A3FCB">
            <w:pPr>
              <w:jc w:val="center"/>
              <w:rPr>
                <w:rFonts w:ascii="Gisha" w:eastAsia="Times New Roman" w:hAnsi="Gisha" w:cs="Gisha"/>
                <w:b/>
                <w:color w:val="FFFFFF" w:themeColor="background1"/>
                <w:sz w:val="18"/>
                <w:szCs w:val="18"/>
              </w:rPr>
            </w:pPr>
            <w:r w:rsidRPr="007061FF">
              <w:rPr>
                <w:rFonts w:ascii="Gisha" w:eastAsia="Times New Roman" w:hAnsi="Gisha" w:cs="Gisha"/>
                <w:b/>
                <w:color w:val="FFFFFF" w:themeColor="background1"/>
                <w:sz w:val="18"/>
                <w:szCs w:val="18"/>
              </w:rPr>
              <w:t>Proyecto</w:t>
            </w:r>
          </w:p>
        </w:tc>
        <w:tc>
          <w:tcPr>
            <w:tcW w:w="1985" w:type="dxa"/>
            <w:shd w:val="clear" w:color="auto" w:fill="17365D" w:themeFill="text2" w:themeFillShade="BF"/>
            <w:vAlign w:val="center"/>
          </w:tcPr>
          <w:p w:rsidR="009F0BA9" w:rsidRPr="007061FF" w:rsidRDefault="009F0BA9" w:rsidP="007A3FCB">
            <w:pPr>
              <w:ind w:left="-88" w:right="-2" w:firstLine="13"/>
              <w:jc w:val="center"/>
              <w:rPr>
                <w:rFonts w:ascii="Gisha" w:eastAsia="Times New Roman" w:hAnsi="Gisha" w:cs="Gisha"/>
                <w:b/>
                <w:color w:val="FFFFFF" w:themeColor="background1"/>
                <w:sz w:val="18"/>
                <w:szCs w:val="18"/>
              </w:rPr>
            </w:pPr>
            <w:r w:rsidRPr="007061FF">
              <w:rPr>
                <w:rFonts w:ascii="Gisha" w:eastAsia="Times New Roman" w:hAnsi="Gisha" w:cs="Gisha"/>
                <w:b/>
                <w:color w:val="FFFFFF" w:themeColor="background1"/>
                <w:sz w:val="18"/>
                <w:szCs w:val="18"/>
              </w:rPr>
              <w:t>Fuente de financiación</w:t>
            </w:r>
          </w:p>
        </w:tc>
        <w:tc>
          <w:tcPr>
            <w:tcW w:w="2418" w:type="dxa"/>
            <w:shd w:val="clear" w:color="auto" w:fill="17365D" w:themeFill="text2" w:themeFillShade="BF"/>
            <w:vAlign w:val="center"/>
          </w:tcPr>
          <w:p w:rsidR="009F0BA9" w:rsidRPr="007061FF" w:rsidRDefault="009F0BA9" w:rsidP="007A3FCB">
            <w:pPr>
              <w:ind w:left="34" w:hanging="34"/>
              <w:jc w:val="center"/>
              <w:rPr>
                <w:rFonts w:ascii="Gisha" w:eastAsia="Times New Roman" w:hAnsi="Gisha" w:cs="Gisha"/>
                <w:b/>
                <w:color w:val="FFFFFF" w:themeColor="background1"/>
                <w:sz w:val="18"/>
                <w:szCs w:val="18"/>
              </w:rPr>
            </w:pPr>
            <w:r w:rsidRPr="007061FF">
              <w:rPr>
                <w:rFonts w:ascii="Gisha" w:eastAsia="Times New Roman" w:hAnsi="Gisha" w:cs="Gisha"/>
                <w:b/>
                <w:color w:val="FFFFFF" w:themeColor="background1"/>
                <w:sz w:val="18"/>
                <w:szCs w:val="18"/>
              </w:rPr>
              <w:t>Año de inicio y estado</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rPr>
                <w:rFonts w:ascii="Gisha" w:eastAsia="Times New Roman" w:hAnsi="Gisha" w:cs="Gisha"/>
                <w:sz w:val="18"/>
                <w:szCs w:val="18"/>
              </w:rPr>
            </w:pPr>
            <w:r w:rsidRPr="007061FF">
              <w:rPr>
                <w:rFonts w:ascii="Gisha" w:eastAsia="Times New Roman" w:hAnsi="Gisha" w:cs="Gisha"/>
                <w:sz w:val="18"/>
                <w:szCs w:val="18"/>
              </w:rPr>
              <w:t>Estado del Arte sobre aspectos biofísicos y socio-económicos de los páramos del Departamento de Nariño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CORPONARIÑO</w:t>
            </w:r>
          </w:p>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2005. Culminado</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Diagnóstico, análisis y determinación de la línea base del estado actual del páramo de las Ovejas</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CORPONARIÑO</w:t>
            </w:r>
          </w:p>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2005.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Flora vascular de los páramos de Nariño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2006.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b/>
                <w:sz w:val="18"/>
                <w:szCs w:val="18"/>
              </w:rPr>
            </w:pPr>
            <w:r w:rsidRPr="007061FF">
              <w:rPr>
                <w:rFonts w:ascii="Gisha" w:eastAsia="Times New Roman" w:hAnsi="Gisha" w:cs="Gisha"/>
                <w:color w:val="000006"/>
                <w:sz w:val="18"/>
                <w:szCs w:val="18"/>
              </w:rPr>
              <w:lastRenderedPageBreak/>
              <w:t xml:space="preserve">Evaluación del potencial mutagénico de los extractos  de plantas regionales promisorias para el control de </w:t>
            </w:r>
            <w:r w:rsidRPr="007061FF">
              <w:rPr>
                <w:rFonts w:ascii="Gisha" w:eastAsia="Times New Roman" w:hAnsi="Gisha" w:cs="Gisha"/>
                <w:i/>
                <w:color w:val="000006"/>
                <w:sz w:val="18"/>
                <w:szCs w:val="18"/>
              </w:rPr>
              <w:t>Helicobacter pylori</w:t>
            </w:r>
            <w:r w:rsidRPr="007061FF">
              <w:rPr>
                <w:rFonts w:ascii="Gisha" w:eastAsia="Times New Roman" w:hAnsi="Gisha" w:cs="Gisha"/>
                <w:color w:val="000006"/>
                <w:sz w:val="18"/>
                <w:szCs w:val="18"/>
              </w:rPr>
              <w:t xml:space="preserve"> mediante el test de AMES</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2007.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 xml:space="preserve">Estrategias adaptativas de </w:t>
            </w:r>
            <w:r w:rsidRPr="007061FF">
              <w:rPr>
                <w:rFonts w:ascii="Gisha" w:eastAsia="Times New Roman" w:hAnsi="Gisha" w:cs="Gisha"/>
                <w:i/>
                <w:color w:val="000006"/>
                <w:sz w:val="18"/>
                <w:szCs w:val="18"/>
              </w:rPr>
              <w:t xml:space="preserve">Espeletia pycnophylla </w:t>
            </w:r>
            <w:r w:rsidRPr="007061FF">
              <w:rPr>
                <w:rFonts w:ascii="Gisha" w:eastAsia="Times New Roman" w:hAnsi="Gisha" w:cs="Gisha"/>
                <w:color w:val="000006"/>
                <w:sz w:val="18"/>
                <w:szCs w:val="18"/>
              </w:rPr>
              <w:t xml:space="preserve">y </w:t>
            </w:r>
            <w:r w:rsidRPr="007061FF">
              <w:rPr>
                <w:rFonts w:ascii="Gisha" w:eastAsia="Times New Roman" w:hAnsi="Gisha" w:cs="Gisha"/>
                <w:i/>
                <w:color w:val="000006"/>
                <w:sz w:val="18"/>
                <w:szCs w:val="18"/>
              </w:rPr>
              <w:t xml:space="preserve">Puya </w:t>
            </w:r>
            <w:r w:rsidRPr="007061FF">
              <w:rPr>
                <w:rFonts w:ascii="Gisha" w:eastAsia="Times New Roman" w:hAnsi="Gisha" w:cs="Gisha"/>
                <w:color w:val="000006"/>
                <w:sz w:val="18"/>
                <w:szCs w:val="18"/>
              </w:rPr>
              <w:t>sp. en los páramos de Pueblo Viejo, municipio de Mallama y Cerro Negro, municipio de Puerres</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2007.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Desarrollo de métodos de detección serológica y molecular del complejo de virus asociado al mosaico del tomate de árbol en Colombia</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COLCIENCIAS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2008. Culminado</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Degradación de Hidrocarburos por bacterias marinas productoras de bioplástico asiladas en la ensenada de Tumaco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COLCIENCIAS</w:t>
            </w:r>
          </w:p>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2008. En Ejecución</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 xml:space="preserve">Caracterización Genética y fenotípica de las poblaciones de </w:t>
            </w:r>
            <w:r w:rsidRPr="007061FF">
              <w:rPr>
                <w:rFonts w:ascii="Gisha" w:eastAsia="Times New Roman" w:hAnsi="Gisha" w:cs="Gisha"/>
                <w:i/>
                <w:sz w:val="18"/>
                <w:szCs w:val="18"/>
              </w:rPr>
              <w:t>Phytophthora infestans</w:t>
            </w:r>
            <w:r w:rsidRPr="007061FF">
              <w:rPr>
                <w:rFonts w:ascii="Gisha" w:eastAsia="Times New Roman" w:hAnsi="Gisha" w:cs="Gisha"/>
                <w:sz w:val="18"/>
                <w:szCs w:val="18"/>
              </w:rPr>
              <w:t xml:space="preserve"> procedentes de tomate de árbol (</w:t>
            </w:r>
            <w:r w:rsidRPr="007061FF">
              <w:rPr>
                <w:rFonts w:ascii="Gisha" w:eastAsia="Times New Roman" w:hAnsi="Gisha" w:cs="Gisha"/>
                <w:i/>
                <w:sz w:val="18"/>
                <w:szCs w:val="18"/>
              </w:rPr>
              <w:t>Cyphomandra betacea</w:t>
            </w:r>
            <w:r w:rsidRPr="007061FF">
              <w:rPr>
                <w:rFonts w:ascii="Gisha" w:eastAsia="Times New Roman" w:hAnsi="Gisha" w:cs="Gisha"/>
                <w:sz w:val="18"/>
                <w:szCs w:val="18"/>
              </w:rPr>
              <w:t>) enlas zonas productoras del sur de Colombia</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Ministerio de Agricultura</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2008. En ejecución</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i/>
                <w:sz w:val="18"/>
                <w:szCs w:val="18"/>
              </w:rPr>
            </w:pPr>
            <w:r w:rsidRPr="007061FF">
              <w:rPr>
                <w:rFonts w:ascii="Gisha" w:eastAsia="Times New Roman" w:hAnsi="Gisha" w:cs="Gisha"/>
                <w:sz w:val="18"/>
                <w:szCs w:val="18"/>
              </w:rPr>
              <w:t xml:space="preserve">Evaluación de la resistencia de poblaciones de </w:t>
            </w:r>
            <w:r w:rsidRPr="007061FF">
              <w:rPr>
                <w:rFonts w:ascii="Gisha" w:eastAsia="Times New Roman" w:hAnsi="Gisha" w:cs="Gisha"/>
                <w:i/>
                <w:sz w:val="18"/>
                <w:szCs w:val="18"/>
              </w:rPr>
              <w:t xml:space="preserve">Cyphomandra betacea </w:t>
            </w:r>
            <w:r w:rsidRPr="007061FF">
              <w:rPr>
                <w:rFonts w:ascii="Gisha" w:eastAsia="Times New Roman" w:hAnsi="Gisha" w:cs="Gisha"/>
                <w:sz w:val="18"/>
                <w:szCs w:val="18"/>
              </w:rPr>
              <w:t xml:space="preserve">y especies silvestres relacionadas contra poblaciones del patógeno </w:t>
            </w:r>
            <w:r w:rsidRPr="007061FF">
              <w:rPr>
                <w:rFonts w:ascii="Gisha" w:eastAsia="Times New Roman" w:hAnsi="Gisha" w:cs="Gisha"/>
                <w:i/>
                <w:sz w:val="18"/>
                <w:szCs w:val="18"/>
              </w:rPr>
              <w:t>Colletotrichum spp.</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Ministerio de Agricultura</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2008. En ejecución</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 xml:space="preserve">Bases para la implementación de prácticas de exclusión de spongospora subterránea y el virus asociado MOP-TOP (PMTV) en cultivos de papa mediante el desarrollo de herramientas de diagnóstico </w:t>
            </w:r>
            <w:r w:rsidRPr="007061FF">
              <w:rPr>
                <w:rFonts w:ascii="Gisha" w:eastAsia="Times New Roman" w:hAnsi="Gisha" w:cs="Gisha"/>
                <w:i/>
                <w:sz w:val="18"/>
                <w:szCs w:val="18"/>
              </w:rPr>
              <w:t>in situ</w:t>
            </w:r>
            <w:r w:rsidRPr="007061FF">
              <w:rPr>
                <w:rFonts w:ascii="Gisha" w:eastAsia="Times New Roman" w:hAnsi="Gisha" w:cs="Gisha"/>
                <w:sz w:val="18"/>
                <w:szCs w:val="18"/>
              </w:rPr>
              <w:t xml:space="preserve"> en laboratorio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Ministerio de Agricultura</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2008. En ejecución</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0"/>
                <w:sz w:val="18"/>
                <w:szCs w:val="18"/>
              </w:rPr>
            </w:pPr>
            <w:r w:rsidRPr="007061FF">
              <w:rPr>
                <w:rFonts w:ascii="Gisha" w:eastAsia="Times New Roman" w:hAnsi="Gisha" w:cs="Gisha"/>
                <w:color w:val="000000"/>
                <w:sz w:val="18"/>
                <w:szCs w:val="18"/>
              </w:rPr>
              <w:t xml:space="preserve">Susceptibilidad antimicrobial según factores de virulencia de </w:t>
            </w:r>
            <w:r w:rsidRPr="007061FF">
              <w:rPr>
                <w:rFonts w:ascii="Gisha" w:eastAsia="Times New Roman" w:hAnsi="Gisha" w:cs="Gisha"/>
                <w:color w:val="000000"/>
                <w:sz w:val="18"/>
                <w:szCs w:val="18"/>
              </w:rPr>
              <w:lastRenderedPageBreak/>
              <w:t xml:space="preserve">aislados de </w:t>
            </w:r>
            <w:r w:rsidRPr="007061FF">
              <w:rPr>
                <w:rFonts w:ascii="Gisha" w:eastAsia="Times New Roman" w:hAnsi="Gisha" w:cs="Gisha"/>
                <w:i/>
                <w:color w:val="000000"/>
                <w:sz w:val="18"/>
                <w:szCs w:val="18"/>
              </w:rPr>
              <w:t>Helicobacter pylori</w:t>
            </w:r>
            <w:r w:rsidRPr="007061FF">
              <w:rPr>
                <w:rFonts w:ascii="Gisha" w:eastAsia="Times New Roman" w:hAnsi="Gisha" w:cs="Gisha"/>
                <w:color w:val="000000"/>
                <w:sz w:val="18"/>
                <w:szCs w:val="18"/>
              </w:rPr>
              <w:t xml:space="preserve"> en pacientes con gastritis crónica </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lastRenderedPageBreak/>
              <w:t>COLCIENCIAS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2008. En ejecución</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Valoración del conocimiento, uso, manejo y prácticas de conservación de recursos forestales no maderables en diferentes ambientes socio-culturales del la región del pacífico.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COLCIENCIAS</w:t>
            </w:r>
          </w:p>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Gobernación de Nariño</w:t>
            </w:r>
          </w:p>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Universidades Oficiales del Pacífico Colombiano (Chocó, Valle, Cauca, Nariño)</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2008. En liquidación</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Hemiptera de ecosistemas acuáticos altoandinos  de Nariño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2009.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Inventario del orden Plecóptera (insecta) del Departamento de Nariño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2009.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 xml:space="preserve">Obtención de un Bioinsumo para el tratamiento de la gota  </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Ministerio de Agricultura</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2009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Ventanas de Biodiversidad</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2009. Culminado</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Energética de la extracción del néctar y coevolución de colibríes en plantas de ecosistemas altoandinos del sur de Colombia</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2009. En ejecución</w:t>
            </w:r>
          </w:p>
        </w:tc>
      </w:tr>
      <w:tr w:rsidR="009F0BA9" w:rsidRPr="007061FF" w:rsidTr="0067476D">
        <w:trPr>
          <w:jc w:val="center"/>
        </w:trPr>
        <w:tc>
          <w:tcPr>
            <w:tcW w:w="3218" w:type="dxa"/>
            <w:shd w:val="clear" w:color="auto" w:fill="auto"/>
            <w:vAlign w:val="center"/>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Hemiptera acuáticos del municipio de Tumaco (Nariño, Colombia) Guía de campo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2010. En ejecución</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sz w:val="18"/>
                <w:szCs w:val="18"/>
              </w:rPr>
            </w:pPr>
            <w:r w:rsidRPr="007061FF">
              <w:rPr>
                <w:rFonts w:ascii="Gisha" w:eastAsia="Times New Roman" w:hAnsi="Gisha" w:cs="Gisha"/>
                <w:sz w:val="18"/>
                <w:szCs w:val="18"/>
              </w:rPr>
              <w:t>Flora genérica vascular del area RAMSAR circundante al Lago Guamues</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Investigaciones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2010. En ejecución</w:t>
            </w:r>
          </w:p>
        </w:tc>
      </w:tr>
      <w:tr w:rsidR="009F0BA9" w:rsidRPr="007061FF" w:rsidTr="0067476D">
        <w:trPr>
          <w:jc w:val="center"/>
        </w:trPr>
        <w:tc>
          <w:tcPr>
            <w:tcW w:w="3218" w:type="dxa"/>
            <w:shd w:val="clear" w:color="auto" w:fill="auto"/>
          </w:tcPr>
          <w:p w:rsidR="009F0BA9" w:rsidRPr="007061FF" w:rsidRDefault="009F0BA9"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Estudio morfológico de los frutos y semillas silvestres de la Reserva Natural Río Ñambí (Barbacoas – Nariño).</w:t>
            </w:r>
          </w:p>
        </w:tc>
        <w:tc>
          <w:tcPr>
            <w:tcW w:w="1985" w:type="dxa"/>
            <w:shd w:val="clear" w:color="auto" w:fill="auto"/>
            <w:vAlign w:val="center"/>
          </w:tcPr>
          <w:p w:rsidR="009F0BA9" w:rsidRPr="007061FF" w:rsidRDefault="009F0BA9" w:rsidP="007A3FC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9F0BA9" w:rsidRPr="007061FF" w:rsidRDefault="009F0BA9" w:rsidP="007A3FCB">
            <w:pPr>
              <w:jc w:val="center"/>
              <w:rPr>
                <w:rFonts w:ascii="Gisha" w:eastAsia="Times New Roman" w:hAnsi="Gisha" w:cs="Gisha"/>
                <w:sz w:val="18"/>
                <w:szCs w:val="18"/>
              </w:rPr>
            </w:pPr>
            <w:r w:rsidRPr="007061FF">
              <w:rPr>
                <w:rFonts w:ascii="Gisha" w:eastAsia="Times New Roman" w:hAnsi="Gisha" w:cs="Gisha"/>
                <w:sz w:val="18"/>
                <w:szCs w:val="18"/>
              </w:rPr>
              <w:t>2011.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Los Hemípteros de la Película Superficial del Agua en la Reserva Natural Rio Ñambí (Barbacoas, Nariño, Colombia).</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CC1F31">
            <w:pPr>
              <w:jc w:val="center"/>
              <w:rPr>
                <w:rFonts w:ascii="Gisha" w:eastAsia="Times New Roman" w:hAnsi="Gisha" w:cs="Gisha"/>
                <w:sz w:val="18"/>
                <w:szCs w:val="18"/>
              </w:rPr>
            </w:pPr>
            <w:r w:rsidRPr="007061FF">
              <w:rPr>
                <w:rFonts w:ascii="Gisha" w:eastAsia="Times New Roman" w:hAnsi="Gisha" w:cs="Gisha"/>
                <w:sz w:val="18"/>
                <w:szCs w:val="18"/>
              </w:rPr>
              <w:t>2011.  Terminado</w:t>
            </w:r>
          </w:p>
        </w:tc>
      </w:tr>
      <w:tr w:rsidR="00CC1F31" w:rsidRPr="007061FF" w:rsidTr="0067476D">
        <w:trPr>
          <w:jc w:val="center"/>
        </w:trPr>
        <w:tc>
          <w:tcPr>
            <w:tcW w:w="3218" w:type="dxa"/>
            <w:shd w:val="clear" w:color="auto" w:fill="auto"/>
          </w:tcPr>
          <w:p w:rsidR="00CC1F31" w:rsidRPr="007061FF" w:rsidRDefault="00CC1F31" w:rsidP="00E65BEB">
            <w:pPr>
              <w:ind w:left="0" w:firstLine="0"/>
              <w:jc w:val="left"/>
              <w:rPr>
                <w:rFonts w:ascii="Verdana" w:hAnsi="Verdana"/>
                <w:sz w:val="16"/>
                <w:szCs w:val="16"/>
              </w:rPr>
            </w:pPr>
            <w:r w:rsidRPr="007061FF">
              <w:rPr>
                <w:rFonts w:ascii="Verdana" w:hAnsi="Verdana"/>
                <w:sz w:val="16"/>
                <w:szCs w:val="16"/>
              </w:rPr>
              <w:t xml:space="preserve">Ecología de comunidades de un bosque andino nariñense (estudio de </w:t>
            </w:r>
            <w:r w:rsidRPr="007061FF">
              <w:rPr>
                <w:rFonts w:ascii="Verdana" w:hAnsi="Verdana"/>
                <w:sz w:val="16"/>
                <w:szCs w:val="16"/>
              </w:rPr>
              <w:lastRenderedPageBreak/>
              <w:t>coleoptheros, hormigas, aves y murciélagos en la reserva natural del Charmolan)</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lastRenderedPageBreak/>
              <w:t xml:space="preserve">Universidad de </w:t>
            </w:r>
            <w:r w:rsidRPr="007061FF">
              <w:rPr>
                <w:rFonts w:ascii="Gisha" w:eastAsia="Times New Roman" w:hAnsi="Gisha" w:cs="Gisha"/>
                <w:sz w:val="18"/>
                <w:szCs w:val="18"/>
              </w:rPr>
              <w:lastRenderedPageBreak/>
              <w:t>Nariño. Sistema de Investigaciónes</w:t>
            </w:r>
          </w:p>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Fundación GAICA</w:t>
            </w:r>
          </w:p>
        </w:tc>
        <w:tc>
          <w:tcPr>
            <w:tcW w:w="2418" w:type="dxa"/>
            <w:shd w:val="clear" w:color="auto" w:fill="auto"/>
            <w:vAlign w:val="center"/>
          </w:tcPr>
          <w:p w:rsidR="00CC1F31" w:rsidRPr="007061FF" w:rsidRDefault="00CC1F31" w:rsidP="00CC1F31">
            <w:pPr>
              <w:jc w:val="center"/>
              <w:rPr>
                <w:rFonts w:ascii="Gisha" w:eastAsia="Times New Roman" w:hAnsi="Gisha" w:cs="Gisha"/>
                <w:sz w:val="18"/>
                <w:szCs w:val="18"/>
              </w:rPr>
            </w:pPr>
            <w:r w:rsidRPr="007061FF">
              <w:rPr>
                <w:rFonts w:ascii="Gisha" w:eastAsia="Times New Roman" w:hAnsi="Gisha" w:cs="Gisha"/>
                <w:sz w:val="18"/>
                <w:szCs w:val="18"/>
              </w:rPr>
              <w:lastRenderedPageBreak/>
              <w:t>2011. Terminado</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Análisis de la diversidad genética de ganado bovino lechero del trópico alto de Nariño mediante marcadores moleculares heterólogos de tipo microsatélite.</w:t>
            </w:r>
          </w:p>
        </w:tc>
        <w:tc>
          <w:tcPr>
            <w:tcW w:w="1985" w:type="dxa"/>
            <w:shd w:val="clear" w:color="auto" w:fill="auto"/>
            <w:vAlign w:val="center"/>
          </w:tcPr>
          <w:p w:rsidR="00CC1F31" w:rsidRPr="007061FF" w:rsidRDefault="00CC1F31" w:rsidP="001D62C3">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1D62C3">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Bacterias Oxalotroficas Productoras de Polihidroxialcanoatos.</w:t>
            </w:r>
          </w:p>
        </w:tc>
        <w:tc>
          <w:tcPr>
            <w:tcW w:w="1985" w:type="dxa"/>
            <w:shd w:val="clear" w:color="auto" w:fill="auto"/>
            <w:vAlign w:val="center"/>
          </w:tcPr>
          <w:p w:rsidR="00CC1F31" w:rsidRPr="007061FF" w:rsidRDefault="00CC1F31" w:rsidP="001D62C3">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1D62C3">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Caracterización de la virulencia de aislados de Phytophthora infestans asociados a Solanum phureja y Solanum tuberosum</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color w:val="000006"/>
                <w:sz w:val="18"/>
                <w:szCs w:val="18"/>
              </w:rPr>
            </w:pPr>
            <w:r w:rsidRPr="007061FF">
              <w:rPr>
                <w:rFonts w:ascii="Gisha" w:eastAsia="Times New Roman" w:hAnsi="Gisha" w:cs="Gisha"/>
                <w:color w:val="000006"/>
                <w:sz w:val="18"/>
                <w:szCs w:val="18"/>
              </w:rPr>
              <w:t>Caracterización Ecofisiológica del cultivo de mora (Rubus glaucus) en el Corregimiento El Encano, Pasto. Nariño</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Gisha" w:eastAsia="Times New Roman" w:hAnsi="Gisha" w:cs="Gisha"/>
                <w:sz w:val="18"/>
                <w:szCs w:val="18"/>
              </w:rPr>
            </w:pPr>
            <w:r w:rsidRPr="007061FF">
              <w:rPr>
                <w:rFonts w:ascii="Gisha" w:hAnsi="Gisha" w:cs="Gisha"/>
                <w:sz w:val="18"/>
                <w:szCs w:val="18"/>
              </w:rPr>
              <w:t>Diversidad de mamíferos en un gradiente ecológico del chocó biogeográfico en el departamento de Nariño</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Verdana" w:hAnsi="Verdana"/>
                <w:sz w:val="16"/>
                <w:szCs w:val="16"/>
              </w:rPr>
            </w:pPr>
            <w:r w:rsidRPr="007061FF">
              <w:rPr>
                <w:rFonts w:ascii="Verdana" w:hAnsi="Verdana"/>
                <w:sz w:val="16"/>
                <w:szCs w:val="16"/>
              </w:rPr>
              <w:t>Estudio de la interacción colibrí-planta en ecosistemas andinos estratégicos del departamento de Nariño (sur de Colombia)</w:t>
            </w:r>
          </w:p>
        </w:tc>
        <w:tc>
          <w:tcPr>
            <w:tcW w:w="1985" w:type="dxa"/>
            <w:shd w:val="clear" w:color="auto" w:fill="auto"/>
            <w:vAlign w:val="center"/>
          </w:tcPr>
          <w:p w:rsidR="00CC1F31" w:rsidRPr="007061FF" w:rsidRDefault="00CC1F31" w:rsidP="00C54C6C">
            <w:pPr>
              <w:ind w:left="0" w:firstLine="0"/>
              <w:jc w:val="center"/>
              <w:rPr>
                <w:rFonts w:ascii="Gisha" w:eastAsia="Times New Roman" w:hAnsi="Gisha" w:cs="Gisha"/>
                <w:sz w:val="18"/>
                <w:szCs w:val="18"/>
              </w:rPr>
            </w:pPr>
            <w:r w:rsidRPr="007061FF">
              <w:rPr>
                <w:rFonts w:ascii="Gisha" w:eastAsia="Times New Roman" w:hAnsi="Gisha" w:cs="Gisha"/>
                <w:sz w:val="18"/>
                <w:szCs w:val="18"/>
              </w:rPr>
              <w:t>Universidad de Nariño. Sistema de Investigaciónes</w:t>
            </w:r>
          </w:p>
          <w:p w:rsidR="00CC1F31" w:rsidRPr="007061FF" w:rsidRDefault="00CC1F31" w:rsidP="00E65BEB">
            <w:pPr>
              <w:ind w:left="0" w:firstLine="0"/>
              <w:jc w:val="center"/>
              <w:rPr>
                <w:rFonts w:ascii="Gisha" w:eastAsia="Times New Roman" w:hAnsi="Gisha" w:cs="Gisha"/>
                <w:sz w:val="18"/>
                <w:szCs w:val="18"/>
              </w:rPr>
            </w:pP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Verdana" w:hAnsi="Verdana"/>
                <w:sz w:val="16"/>
                <w:szCs w:val="16"/>
              </w:rPr>
            </w:pPr>
            <w:r w:rsidRPr="007061FF">
              <w:rPr>
                <w:rFonts w:ascii="Verdana" w:hAnsi="Verdana"/>
                <w:sz w:val="16"/>
                <w:szCs w:val="16"/>
              </w:rPr>
              <w:t>La flora útil Nariñense registrada en los archivos del herbario pso de la Universidad de Nariño</w:t>
            </w:r>
          </w:p>
        </w:tc>
        <w:tc>
          <w:tcPr>
            <w:tcW w:w="1985" w:type="dxa"/>
            <w:shd w:val="clear" w:color="auto" w:fill="auto"/>
            <w:vAlign w:val="center"/>
          </w:tcPr>
          <w:p w:rsidR="00CC1F31" w:rsidRPr="007061FF" w:rsidRDefault="00CC1F31" w:rsidP="00C54C6C">
            <w:pPr>
              <w:ind w:left="0" w:firstLine="0"/>
              <w:jc w:val="center"/>
              <w:rPr>
                <w:rFonts w:ascii="Gisha" w:eastAsia="Times New Roman" w:hAnsi="Gisha" w:cs="Gisha"/>
                <w:sz w:val="18"/>
                <w:szCs w:val="18"/>
              </w:rPr>
            </w:pPr>
            <w:r w:rsidRPr="007061FF">
              <w:rPr>
                <w:rFonts w:ascii="Gisha" w:eastAsia="Times New Roman" w:hAnsi="Gisha" w:cs="Gisha"/>
                <w:sz w:val="18"/>
                <w:szCs w:val="18"/>
              </w:rPr>
              <w:t>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Verdana" w:hAnsi="Verdana"/>
                <w:sz w:val="16"/>
                <w:szCs w:val="16"/>
              </w:rPr>
            </w:pPr>
            <w:r w:rsidRPr="007061FF">
              <w:rPr>
                <w:rFonts w:ascii="Verdana" w:hAnsi="Verdana"/>
                <w:sz w:val="16"/>
                <w:szCs w:val="16"/>
              </w:rPr>
              <w:t>Patrones filogeográficos de especies de aves y murciélagos de tres provincias biogeográficas del departamento de nariño - (pacífica, andina y pie de monte amazónico).</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r w:rsidR="00CC1F31" w:rsidRPr="007061FF" w:rsidTr="0067476D">
        <w:trPr>
          <w:jc w:val="center"/>
        </w:trPr>
        <w:tc>
          <w:tcPr>
            <w:tcW w:w="3218" w:type="dxa"/>
            <w:shd w:val="clear" w:color="auto" w:fill="auto"/>
          </w:tcPr>
          <w:p w:rsidR="00CC1F31" w:rsidRPr="007061FF" w:rsidRDefault="00CC1F31" w:rsidP="007A3FCB">
            <w:pPr>
              <w:ind w:left="0" w:firstLine="0"/>
              <w:jc w:val="left"/>
              <w:rPr>
                <w:rFonts w:ascii="Verdana" w:hAnsi="Verdana"/>
                <w:sz w:val="16"/>
                <w:szCs w:val="16"/>
              </w:rPr>
            </w:pPr>
            <w:r w:rsidRPr="007061FF">
              <w:rPr>
                <w:rFonts w:ascii="Verdana" w:hAnsi="Verdana"/>
                <w:sz w:val="16"/>
                <w:szCs w:val="16"/>
              </w:rPr>
              <w:t>Tecnología Bioelectroquímica Aplicada al Tratamiento de Aguas Residuales Sintéticas.</w:t>
            </w:r>
          </w:p>
        </w:tc>
        <w:tc>
          <w:tcPr>
            <w:tcW w:w="1985" w:type="dxa"/>
            <w:shd w:val="clear" w:color="auto" w:fill="auto"/>
            <w:vAlign w:val="center"/>
          </w:tcPr>
          <w:p w:rsidR="00CC1F31" w:rsidRPr="007061FF" w:rsidRDefault="00CC1F31" w:rsidP="00E65BEB">
            <w:pPr>
              <w:ind w:left="0" w:firstLine="0"/>
              <w:jc w:val="center"/>
              <w:rPr>
                <w:rFonts w:ascii="Gisha" w:eastAsia="Times New Roman" w:hAnsi="Gisha" w:cs="Gisha"/>
                <w:sz w:val="18"/>
                <w:szCs w:val="18"/>
              </w:rPr>
            </w:pPr>
            <w:r w:rsidRPr="007061FF">
              <w:rPr>
                <w:rFonts w:ascii="Gisha" w:eastAsia="Times New Roman" w:hAnsi="Gisha" w:cs="Gisha"/>
                <w:sz w:val="18"/>
                <w:szCs w:val="18"/>
              </w:rPr>
              <w:t>Nariño. Sistema de Investigaciónes</w:t>
            </w:r>
          </w:p>
        </w:tc>
        <w:tc>
          <w:tcPr>
            <w:tcW w:w="2418" w:type="dxa"/>
            <w:shd w:val="clear" w:color="auto" w:fill="auto"/>
            <w:vAlign w:val="center"/>
          </w:tcPr>
          <w:p w:rsidR="00CC1F31" w:rsidRPr="007061FF" w:rsidRDefault="00CC1F31" w:rsidP="00E65BEB">
            <w:pPr>
              <w:jc w:val="center"/>
              <w:rPr>
                <w:rFonts w:ascii="Gisha" w:eastAsia="Times New Roman" w:hAnsi="Gisha" w:cs="Gisha"/>
                <w:sz w:val="18"/>
                <w:szCs w:val="18"/>
              </w:rPr>
            </w:pPr>
            <w:r w:rsidRPr="007061FF">
              <w:rPr>
                <w:rFonts w:ascii="Gisha" w:eastAsia="Times New Roman" w:hAnsi="Gisha" w:cs="Gisha"/>
                <w:sz w:val="18"/>
                <w:szCs w:val="18"/>
              </w:rPr>
              <w:t>2012 En ejecución</w:t>
            </w:r>
          </w:p>
        </w:tc>
      </w:tr>
    </w:tbl>
    <w:p w:rsidR="007A3FCB" w:rsidRPr="007061FF" w:rsidRDefault="007A3FCB" w:rsidP="0067476D">
      <w:pPr>
        <w:spacing w:before="240"/>
        <w:ind w:left="0" w:firstLine="0"/>
        <w:rPr>
          <w:rFonts w:ascii="Gisha" w:hAnsi="Gisha" w:cs="Gisha"/>
          <w:b/>
          <w:sz w:val="22"/>
          <w:szCs w:val="22"/>
          <w:highlight w:val="yellow"/>
        </w:rPr>
      </w:pPr>
    </w:p>
    <w:p w:rsidR="00D347C8" w:rsidRPr="007061FF" w:rsidRDefault="00F65B88" w:rsidP="0067476D">
      <w:pPr>
        <w:spacing w:before="240"/>
        <w:ind w:left="0" w:firstLine="0"/>
        <w:rPr>
          <w:rFonts w:ascii="Gisha" w:hAnsi="Gisha" w:cs="Gisha"/>
          <w:b/>
          <w:sz w:val="22"/>
          <w:szCs w:val="22"/>
        </w:rPr>
      </w:pPr>
      <w:r w:rsidRPr="007061FF">
        <w:rPr>
          <w:rFonts w:ascii="Gisha" w:hAnsi="Gisha" w:cs="Gisha"/>
          <w:b/>
          <w:sz w:val="22"/>
          <w:szCs w:val="22"/>
        </w:rPr>
        <w:t>6.</w:t>
      </w:r>
      <w:r w:rsidR="00094CE5" w:rsidRPr="007061FF">
        <w:rPr>
          <w:rFonts w:ascii="Gisha" w:hAnsi="Gisha" w:cs="Gisha"/>
          <w:b/>
          <w:sz w:val="22"/>
          <w:szCs w:val="22"/>
        </w:rPr>
        <w:t>7</w:t>
      </w:r>
      <w:r w:rsidR="007A3FCB" w:rsidRPr="007061FF">
        <w:rPr>
          <w:rFonts w:ascii="Gisha" w:hAnsi="Gisha" w:cs="Gisha"/>
          <w:b/>
          <w:sz w:val="22"/>
          <w:szCs w:val="22"/>
        </w:rPr>
        <w:t xml:space="preserve"> PRODUCCIÓN ACADÉMICA DE LOS </w:t>
      </w:r>
      <w:r w:rsidR="008D1AF5" w:rsidRPr="007061FF">
        <w:rPr>
          <w:rFonts w:ascii="Gisha" w:hAnsi="Gisha" w:cs="Gisha"/>
          <w:b/>
          <w:sz w:val="22"/>
          <w:szCs w:val="22"/>
        </w:rPr>
        <w:t>DOCENTES</w:t>
      </w:r>
    </w:p>
    <w:p w:rsidR="00CF59B4" w:rsidRPr="007061FF" w:rsidRDefault="00CF59B4" w:rsidP="0067476D">
      <w:pPr>
        <w:spacing w:before="240"/>
        <w:ind w:left="0" w:firstLine="0"/>
        <w:rPr>
          <w:rFonts w:ascii="Gisha" w:hAnsi="Gisha" w:cs="Gisha"/>
          <w:sz w:val="22"/>
          <w:szCs w:val="22"/>
        </w:rPr>
      </w:pPr>
      <w:r w:rsidRPr="007061FF">
        <w:rPr>
          <w:rFonts w:ascii="Gisha" w:hAnsi="Gisha" w:cs="Gisha"/>
          <w:sz w:val="22"/>
          <w:szCs w:val="22"/>
        </w:rPr>
        <w:lastRenderedPageBreak/>
        <w:t>Los docentes adscritos al Departamento de Biología pertenecen a los grupos de investigación de esta Unidad Académica o de programas afines de la institución o de otras Instituciones. A lo largo de su trayectoria han producido artículos, libros y capítulos de libros difundidos en el ámbito nacional e int</w:t>
      </w:r>
      <w:r w:rsidR="009D3EC1" w:rsidRPr="007061FF">
        <w:rPr>
          <w:rFonts w:ascii="Gisha" w:hAnsi="Gisha" w:cs="Gisha"/>
          <w:sz w:val="22"/>
          <w:szCs w:val="22"/>
        </w:rPr>
        <w:t>ernacional. En la Tabla Número 6</w:t>
      </w:r>
      <w:r w:rsidRPr="007061FF">
        <w:rPr>
          <w:rFonts w:ascii="Gisha" w:hAnsi="Gisha" w:cs="Gisha"/>
          <w:sz w:val="22"/>
          <w:szCs w:val="22"/>
        </w:rPr>
        <w:t xml:space="preserve"> se relaciona la producción académica de los docentes</w:t>
      </w:r>
      <w:r w:rsidR="001F3351" w:rsidRPr="007061FF">
        <w:rPr>
          <w:rFonts w:ascii="Gisha" w:hAnsi="Gisha" w:cs="Gisha"/>
          <w:sz w:val="22"/>
          <w:szCs w:val="22"/>
        </w:rPr>
        <w:t xml:space="preserve"> en los últimos cinco años:</w:t>
      </w:r>
    </w:p>
    <w:p w:rsidR="00F334C4" w:rsidRPr="007061FF" w:rsidRDefault="00F334C4" w:rsidP="0067476D">
      <w:pPr>
        <w:spacing w:before="240"/>
        <w:ind w:left="0" w:firstLine="0"/>
        <w:rPr>
          <w:rFonts w:ascii="Gisha" w:hAnsi="Gisha" w:cs="Gisha"/>
          <w:sz w:val="22"/>
          <w:szCs w:val="22"/>
        </w:rPr>
      </w:pPr>
    </w:p>
    <w:p w:rsidR="000C60D8" w:rsidRDefault="000C60D8" w:rsidP="0067476D">
      <w:pPr>
        <w:spacing w:before="240"/>
        <w:ind w:left="0" w:firstLine="0"/>
        <w:rPr>
          <w:rFonts w:ascii="Gisha" w:hAnsi="Gisha" w:cs="Gisha"/>
          <w:sz w:val="22"/>
          <w:szCs w:val="22"/>
        </w:rPr>
      </w:pPr>
    </w:p>
    <w:p w:rsidR="00C42B1A" w:rsidRPr="007061FF" w:rsidRDefault="00C42B1A" w:rsidP="0067476D">
      <w:pPr>
        <w:spacing w:before="240"/>
        <w:ind w:left="0" w:firstLine="0"/>
        <w:rPr>
          <w:rFonts w:ascii="Gisha" w:hAnsi="Gisha" w:cs="Gisha"/>
          <w:sz w:val="22"/>
          <w:szCs w:val="22"/>
        </w:rPr>
      </w:pPr>
    </w:p>
    <w:p w:rsidR="000C60D8" w:rsidRPr="007061FF" w:rsidRDefault="000C60D8" w:rsidP="0067476D">
      <w:pPr>
        <w:spacing w:before="240"/>
        <w:ind w:left="0" w:firstLine="0"/>
        <w:rPr>
          <w:rFonts w:ascii="Gisha" w:hAnsi="Gisha" w:cs="Gisha"/>
          <w:sz w:val="22"/>
          <w:szCs w:val="22"/>
        </w:rPr>
      </w:pPr>
    </w:p>
    <w:p w:rsidR="003B1346" w:rsidRDefault="003B1346" w:rsidP="00295520">
      <w:pPr>
        <w:ind w:left="0" w:firstLine="0"/>
        <w:rPr>
          <w:rFonts w:ascii="Gisha" w:hAnsi="Gisha" w:cs="Gisha"/>
          <w:b/>
          <w:sz w:val="22"/>
          <w:szCs w:val="22"/>
        </w:rPr>
      </w:pPr>
    </w:p>
    <w:p w:rsidR="008D1AF5" w:rsidRPr="007061FF" w:rsidRDefault="008D1AF5" w:rsidP="0067476D">
      <w:pPr>
        <w:spacing w:before="240"/>
        <w:ind w:left="0" w:firstLine="0"/>
        <w:jc w:val="center"/>
        <w:rPr>
          <w:rFonts w:ascii="Gisha" w:hAnsi="Gisha" w:cs="Gisha"/>
          <w:b/>
          <w:sz w:val="22"/>
          <w:szCs w:val="22"/>
        </w:rPr>
      </w:pPr>
      <w:r w:rsidRPr="007061FF">
        <w:rPr>
          <w:rFonts w:ascii="Gisha" w:hAnsi="Gisha" w:cs="Gisha"/>
          <w:b/>
          <w:sz w:val="22"/>
          <w:szCs w:val="22"/>
        </w:rPr>
        <w:t>T</w:t>
      </w:r>
      <w:r w:rsidR="009D3EC1" w:rsidRPr="007061FF">
        <w:rPr>
          <w:rFonts w:ascii="Gisha" w:hAnsi="Gisha" w:cs="Gisha"/>
          <w:b/>
          <w:sz w:val="22"/>
          <w:szCs w:val="22"/>
        </w:rPr>
        <w:t>abla</w:t>
      </w:r>
      <w:r w:rsidR="00094CE5" w:rsidRPr="007061FF">
        <w:rPr>
          <w:rFonts w:ascii="Gisha" w:hAnsi="Gisha" w:cs="Gisha"/>
          <w:b/>
          <w:sz w:val="22"/>
          <w:szCs w:val="22"/>
        </w:rPr>
        <w:t>6</w:t>
      </w:r>
      <w:r w:rsidRPr="007061FF">
        <w:rPr>
          <w:rFonts w:ascii="Gisha" w:hAnsi="Gisha" w:cs="Gisha"/>
          <w:b/>
          <w:sz w:val="22"/>
          <w:szCs w:val="22"/>
        </w:rPr>
        <w:t>. Producción académica</w:t>
      </w:r>
    </w:p>
    <w:p w:rsidR="008D1AF5" w:rsidRPr="007061FF" w:rsidRDefault="008D1AF5" w:rsidP="0067476D">
      <w:pPr>
        <w:spacing w:before="240"/>
        <w:ind w:left="0" w:firstLine="0"/>
        <w:rPr>
          <w:rFonts w:ascii="Gisha" w:hAnsi="Gisha" w:cs="Gisha"/>
          <w:b/>
          <w:sz w:val="22"/>
          <w:szCs w:val="22"/>
        </w:rPr>
      </w:pPr>
    </w:p>
    <w:tbl>
      <w:tblPr>
        <w:tblStyle w:val="Listaclara-nfasis11"/>
        <w:tblW w:w="9924" w:type="dxa"/>
        <w:tblInd w:w="-88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8" w:space="0" w:color="4F81BD" w:themeColor="accent1"/>
          <w:insideV w:val="single" w:sz="4" w:space="0" w:color="31849B" w:themeColor="accent5" w:themeShade="BF"/>
        </w:tblBorders>
        <w:tblLayout w:type="fixed"/>
        <w:tblLook w:val="04A0" w:firstRow="1" w:lastRow="0" w:firstColumn="1" w:lastColumn="0" w:noHBand="0" w:noVBand="1"/>
      </w:tblPr>
      <w:tblGrid>
        <w:gridCol w:w="3261"/>
        <w:gridCol w:w="2694"/>
        <w:gridCol w:w="992"/>
        <w:gridCol w:w="567"/>
        <w:gridCol w:w="567"/>
        <w:gridCol w:w="1843"/>
      </w:tblGrid>
      <w:tr w:rsidR="009D3EC1" w:rsidRPr="007061FF" w:rsidTr="0067476D">
        <w:trPr>
          <w:cnfStyle w:val="100000000000" w:firstRow="1" w:lastRow="0" w:firstColumn="0" w:lastColumn="0" w:oddVBand="0" w:evenVBand="0" w:oddHBand="0" w:evenHBand="0" w:firstRowFirstColumn="0" w:firstRowLastColumn="0" w:lastRowFirstColumn="0" w:lastRowLastColumn="0"/>
          <w:cantSplit/>
          <w:trHeight w:val="1778"/>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31849B" w:themeColor="accent5" w:themeShade="BF"/>
              <w:bottom w:val="single" w:sz="8" w:space="0" w:color="4F81BD" w:themeColor="accent1"/>
            </w:tcBorders>
            <w:shd w:val="clear" w:color="auto" w:fill="244061" w:themeFill="accent1" w:themeFillShade="80"/>
            <w:vAlign w:val="center"/>
          </w:tcPr>
          <w:p w:rsidR="007A3FCB" w:rsidRPr="007061FF" w:rsidRDefault="007A3FCB" w:rsidP="009D3EC1">
            <w:pPr>
              <w:jc w:val="center"/>
              <w:rPr>
                <w:rFonts w:ascii="Gisha" w:hAnsi="Gisha" w:cs="Gisha"/>
                <w:sz w:val="18"/>
                <w:szCs w:val="20"/>
                <w:lang w:val="es-CO"/>
              </w:rPr>
            </w:pPr>
            <w:r w:rsidRPr="007061FF">
              <w:rPr>
                <w:rFonts w:ascii="Gisha" w:hAnsi="Gisha" w:cs="Gisha"/>
                <w:sz w:val="18"/>
                <w:szCs w:val="20"/>
                <w:lang w:val="es-CO"/>
              </w:rPr>
              <w:t>NOMBRE DE LA PUBLICACIÓN</w:t>
            </w:r>
          </w:p>
          <w:p w:rsidR="00B8623D" w:rsidRPr="007061FF" w:rsidRDefault="00B8623D" w:rsidP="009D3EC1">
            <w:pPr>
              <w:jc w:val="center"/>
              <w:rPr>
                <w:rFonts w:ascii="Gisha" w:hAnsi="Gisha" w:cs="Gisha"/>
                <w:sz w:val="18"/>
                <w:szCs w:val="20"/>
                <w:lang w:val="es-CO"/>
              </w:rPr>
            </w:pPr>
            <w:r w:rsidRPr="007061FF">
              <w:rPr>
                <w:rFonts w:ascii="Gisha" w:hAnsi="Gisha" w:cs="Gisha"/>
                <w:sz w:val="18"/>
                <w:szCs w:val="20"/>
                <w:lang w:val="es-CO"/>
              </w:rPr>
              <w:t>*el nombre en negrilla corresponde al docente del Departamento</w:t>
            </w:r>
          </w:p>
        </w:tc>
        <w:tc>
          <w:tcPr>
            <w:tcW w:w="2694" w:type="dxa"/>
            <w:tcBorders>
              <w:top w:val="single" w:sz="4" w:space="0" w:color="31849B" w:themeColor="accent5" w:themeShade="BF"/>
              <w:bottom w:val="single" w:sz="8" w:space="0" w:color="4F81BD" w:themeColor="accent1"/>
            </w:tcBorders>
            <w:shd w:val="clear" w:color="auto" w:fill="244061" w:themeFill="accent1" w:themeFillShade="80"/>
            <w:vAlign w:val="center"/>
          </w:tcPr>
          <w:p w:rsidR="007A3FCB" w:rsidRPr="007061FF" w:rsidRDefault="007A3FCB" w:rsidP="009D3EC1">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18"/>
                <w:szCs w:val="20"/>
                <w:lang w:val="es-CO"/>
              </w:rPr>
            </w:pPr>
            <w:r w:rsidRPr="007061FF">
              <w:rPr>
                <w:rFonts w:ascii="Gisha" w:hAnsi="Gisha" w:cs="Gisha"/>
                <w:sz w:val="18"/>
                <w:szCs w:val="20"/>
                <w:lang w:val="es-CO"/>
              </w:rPr>
              <w:t>PUBLICACIÓN</w:t>
            </w:r>
          </w:p>
        </w:tc>
        <w:tc>
          <w:tcPr>
            <w:tcW w:w="992" w:type="dxa"/>
            <w:tcBorders>
              <w:top w:val="single" w:sz="4" w:space="0" w:color="31849B" w:themeColor="accent5" w:themeShade="BF"/>
              <w:bottom w:val="single" w:sz="8" w:space="0" w:color="4F81BD" w:themeColor="accent1"/>
            </w:tcBorders>
            <w:shd w:val="clear" w:color="auto" w:fill="244061" w:themeFill="accent1" w:themeFillShade="80"/>
            <w:textDirection w:val="btLr"/>
            <w:vAlign w:val="center"/>
          </w:tcPr>
          <w:p w:rsidR="007A3FCB" w:rsidRPr="007061FF" w:rsidRDefault="007A3FCB" w:rsidP="00554552">
            <w:pPr>
              <w:ind w:left="113" w:right="113"/>
              <w:jc w:val="center"/>
              <w:cnfStyle w:val="100000000000" w:firstRow="1" w:lastRow="0" w:firstColumn="0" w:lastColumn="0" w:oddVBand="0" w:evenVBand="0" w:oddHBand="0" w:evenHBand="0" w:firstRowFirstColumn="0" w:firstRowLastColumn="0" w:lastRowFirstColumn="0" w:lastRowLastColumn="0"/>
              <w:rPr>
                <w:rFonts w:ascii="Gisha" w:hAnsi="Gisha" w:cs="Gisha"/>
                <w:sz w:val="18"/>
                <w:szCs w:val="20"/>
                <w:lang w:val="es-CO"/>
              </w:rPr>
            </w:pPr>
            <w:r w:rsidRPr="007061FF">
              <w:rPr>
                <w:rFonts w:ascii="Gisha" w:hAnsi="Gisha" w:cs="Gisha"/>
                <w:sz w:val="18"/>
                <w:szCs w:val="20"/>
                <w:lang w:val="es-CO"/>
              </w:rPr>
              <w:t>INDEXADA INTERNACIONAL Y CATEGORIA</w:t>
            </w:r>
          </w:p>
        </w:tc>
        <w:tc>
          <w:tcPr>
            <w:tcW w:w="567" w:type="dxa"/>
            <w:tcBorders>
              <w:top w:val="single" w:sz="4" w:space="0" w:color="31849B" w:themeColor="accent5" w:themeShade="BF"/>
              <w:bottom w:val="single" w:sz="8" w:space="0" w:color="4F81BD" w:themeColor="accent1"/>
            </w:tcBorders>
            <w:shd w:val="clear" w:color="auto" w:fill="244061" w:themeFill="accent1" w:themeFillShade="80"/>
            <w:textDirection w:val="btLr"/>
            <w:vAlign w:val="center"/>
          </w:tcPr>
          <w:p w:rsidR="007A3FCB" w:rsidRPr="007061FF" w:rsidRDefault="007A3FCB" w:rsidP="00554552">
            <w:pPr>
              <w:ind w:left="113" w:right="113"/>
              <w:jc w:val="center"/>
              <w:cnfStyle w:val="100000000000" w:firstRow="1" w:lastRow="0" w:firstColumn="0" w:lastColumn="0" w:oddVBand="0" w:evenVBand="0" w:oddHBand="0" w:evenHBand="0" w:firstRowFirstColumn="0" w:firstRowLastColumn="0" w:lastRowFirstColumn="0" w:lastRowLastColumn="0"/>
              <w:rPr>
                <w:rFonts w:ascii="Gisha" w:hAnsi="Gisha" w:cs="Gisha"/>
                <w:sz w:val="18"/>
                <w:szCs w:val="20"/>
                <w:lang w:val="es-CO"/>
              </w:rPr>
            </w:pPr>
            <w:r w:rsidRPr="007061FF">
              <w:rPr>
                <w:rFonts w:ascii="Gisha" w:hAnsi="Gisha" w:cs="Gisha"/>
                <w:sz w:val="18"/>
                <w:szCs w:val="20"/>
                <w:lang w:val="es-CO"/>
              </w:rPr>
              <w:t>NACIONAL</w:t>
            </w:r>
          </w:p>
        </w:tc>
        <w:tc>
          <w:tcPr>
            <w:tcW w:w="567" w:type="dxa"/>
            <w:tcBorders>
              <w:top w:val="single" w:sz="4" w:space="0" w:color="31849B" w:themeColor="accent5" w:themeShade="BF"/>
              <w:bottom w:val="single" w:sz="8" w:space="0" w:color="4F81BD" w:themeColor="accent1"/>
            </w:tcBorders>
            <w:shd w:val="clear" w:color="auto" w:fill="244061" w:themeFill="accent1" w:themeFillShade="80"/>
            <w:textDirection w:val="btLr"/>
            <w:vAlign w:val="center"/>
          </w:tcPr>
          <w:p w:rsidR="007A3FCB" w:rsidRPr="007061FF" w:rsidRDefault="007A3FCB" w:rsidP="00554552">
            <w:pPr>
              <w:ind w:left="113" w:right="113"/>
              <w:jc w:val="center"/>
              <w:cnfStyle w:val="100000000000" w:firstRow="1" w:lastRow="0" w:firstColumn="0" w:lastColumn="0" w:oddVBand="0" w:evenVBand="0" w:oddHBand="0" w:evenHBand="0" w:firstRowFirstColumn="0" w:firstRowLastColumn="0" w:lastRowFirstColumn="0" w:lastRowLastColumn="0"/>
              <w:rPr>
                <w:rFonts w:ascii="Gisha" w:hAnsi="Gisha" w:cs="Gisha"/>
                <w:sz w:val="18"/>
                <w:szCs w:val="20"/>
                <w:lang w:val="es-CO"/>
              </w:rPr>
            </w:pPr>
            <w:r w:rsidRPr="007061FF">
              <w:rPr>
                <w:rFonts w:ascii="Gisha" w:hAnsi="Gisha" w:cs="Gisha"/>
                <w:sz w:val="18"/>
                <w:szCs w:val="20"/>
                <w:lang w:val="es-CO"/>
              </w:rPr>
              <w:t>REGIONAL</w:t>
            </w:r>
          </w:p>
        </w:tc>
        <w:tc>
          <w:tcPr>
            <w:tcW w:w="1843" w:type="dxa"/>
            <w:tcBorders>
              <w:top w:val="single" w:sz="4" w:space="0" w:color="31849B" w:themeColor="accent5" w:themeShade="BF"/>
              <w:bottom w:val="single" w:sz="8" w:space="0" w:color="4F81BD" w:themeColor="accent1"/>
            </w:tcBorders>
            <w:shd w:val="clear" w:color="auto" w:fill="244061" w:themeFill="accent1" w:themeFillShade="80"/>
            <w:vAlign w:val="center"/>
          </w:tcPr>
          <w:p w:rsidR="007A3FCB" w:rsidRPr="007061FF" w:rsidRDefault="007A3FCB" w:rsidP="00554552">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18"/>
                <w:szCs w:val="20"/>
                <w:lang w:val="es-CO"/>
              </w:rPr>
            </w:pPr>
            <w:r w:rsidRPr="007061FF">
              <w:rPr>
                <w:rFonts w:ascii="Gisha" w:hAnsi="Gisha" w:cs="Gisha"/>
                <w:sz w:val="18"/>
                <w:szCs w:val="20"/>
                <w:lang w:val="es-CO"/>
              </w:rPr>
              <w:t xml:space="preserve">GRUPO </w:t>
            </w:r>
            <w:r w:rsidR="00B8623D" w:rsidRPr="007061FF">
              <w:rPr>
                <w:rFonts w:ascii="Gisha" w:hAnsi="Gisha" w:cs="Gisha"/>
                <w:sz w:val="18"/>
                <w:szCs w:val="20"/>
                <w:lang w:val="es-CO"/>
              </w:rPr>
              <w:t>DE INVESTIGACIÓN AL QUE PERTENECE EL DOCENTE DEL DEPARTAMENTO DE BIOLOGÍA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&amp; G. Halffter. Biogeography of the areas and Canthonini (Coleoptera; Scarabaeidae) of tropical forest in Mesoamerica and Colombia.</w:t>
            </w:r>
          </w:p>
        </w:tc>
        <w:tc>
          <w:tcPr>
            <w:tcW w:w="2694" w:type="dxa"/>
            <w:tcBorders>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Acta Zoológica Mexicana (nueva serie) 23 (1): 73-108. 2007.</w:t>
            </w:r>
          </w:p>
        </w:tc>
        <w:tc>
          <w:tcPr>
            <w:tcW w:w="992" w:type="dxa"/>
            <w:tcBorders>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tcBorders>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Three new species of Rhagovelia in the R. armata group (Heteroptera: Veliidae) from Colombia.</w:t>
            </w:r>
          </w:p>
        </w:tc>
        <w:tc>
          <w:tcPr>
            <w:tcW w:w="2694" w:type="dxa"/>
          </w:tcPr>
          <w:p w:rsidR="007A3FCB" w:rsidRPr="007061FF" w:rsidRDefault="00F334C4"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Aquatic Insects 31 (3): 199</w:t>
            </w:r>
            <w:r w:rsidR="007A3FCB" w:rsidRPr="007061FF">
              <w:rPr>
                <w:rFonts w:ascii="Gisha" w:hAnsi="Gisha" w:cs="Gisha"/>
                <w:sz w:val="16"/>
                <w:szCs w:val="16"/>
                <w:lang w:val="es-CO"/>
              </w:rPr>
              <w:t>211.2009.</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Five new species of </w:t>
            </w:r>
            <w:r w:rsidRPr="00DE458E">
              <w:rPr>
                <w:rFonts w:ascii="Gisha" w:hAnsi="Gisha" w:cs="Gisha"/>
                <w:b w:val="0"/>
                <w:i/>
                <w:sz w:val="16"/>
                <w:szCs w:val="16"/>
                <w:lang w:val="en-US"/>
              </w:rPr>
              <w:t>Rhagovelia</w:t>
            </w:r>
            <w:r w:rsidRPr="00DE458E">
              <w:rPr>
                <w:rFonts w:ascii="Gisha" w:hAnsi="Gisha" w:cs="Gisha"/>
                <w:b w:val="0"/>
                <w:sz w:val="16"/>
                <w:szCs w:val="16"/>
                <w:lang w:val="en-US"/>
              </w:rPr>
              <w:t xml:space="preserve"> in the </w:t>
            </w:r>
            <w:r w:rsidRPr="00DE458E">
              <w:rPr>
                <w:rFonts w:ascii="Gisha" w:hAnsi="Gisha" w:cs="Gisha"/>
                <w:b w:val="0"/>
                <w:i/>
                <w:sz w:val="16"/>
                <w:szCs w:val="16"/>
                <w:lang w:val="en-US"/>
              </w:rPr>
              <w:t xml:space="preserve">cali </w:t>
            </w:r>
            <w:r w:rsidRPr="00DE458E">
              <w:rPr>
                <w:rFonts w:ascii="Gisha" w:hAnsi="Gisha" w:cs="Gisha"/>
                <w:b w:val="0"/>
                <w:sz w:val="16"/>
                <w:szCs w:val="16"/>
                <w:lang w:val="en-US"/>
              </w:rPr>
              <w:t>group from Colombia (Heteroptera: Veliidae)</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Tijdschrift voor Entomologie 152:291?301.2009</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Padilla-Gil D.N</w:t>
            </w:r>
            <w:r w:rsidRPr="007061FF">
              <w:rPr>
                <w:rFonts w:ascii="Gisha" w:hAnsi="Gisha" w:cs="Gisha"/>
                <w:b w:val="0"/>
                <w:sz w:val="16"/>
                <w:szCs w:val="16"/>
                <w:lang w:val="es-CO"/>
              </w:rPr>
              <w:t xml:space="preserve">. &amp; Arcos O. Estadios y variación temporal de </w:t>
            </w:r>
            <w:r w:rsidRPr="007061FF">
              <w:rPr>
                <w:rFonts w:ascii="Gisha" w:hAnsi="Gisha" w:cs="Gisha"/>
                <w:b w:val="0"/>
                <w:i/>
                <w:sz w:val="16"/>
                <w:szCs w:val="16"/>
                <w:lang w:val="es-CO"/>
              </w:rPr>
              <w:t>Eurygerrisfuscinervis</w:t>
            </w:r>
            <w:r w:rsidRPr="007061FF">
              <w:rPr>
                <w:rFonts w:ascii="Gisha" w:hAnsi="Gisha" w:cs="Gisha"/>
                <w:b w:val="0"/>
                <w:sz w:val="16"/>
                <w:szCs w:val="16"/>
                <w:lang w:val="es-CO"/>
              </w:rPr>
              <w:t xml:space="preserve"> (Heteróptera: Gerridae) en los Andes de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Colombiana de Entomología. 36 (2): 300-303. 2010.</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A new species of </w:t>
            </w:r>
            <w:r w:rsidRPr="00DE458E">
              <w:rPr>
                <w:rFonts w:ascii="Gisha" w:hAnsi="Gisha" w:cs="Gisha"/>
                <w:b w:val="0"/>
                <w:i/>
                <w:sz w:val="16"/>
                <w:szCs w:val="16"/>
                <w:lang w:val="en-US"/>
              </w:rPr>
              <w:t>Buenoa</w:t>
            </w:r>
            <w:r w:rsidRPr="00DE458E">
              <w:rPr>
                <w:rFonts w:ascii="Gisha" w:hAnsi="Gisha" w:cs="Gisha"/>
                <w:b w:val="0"/>
                <w:sz w:val="16"/>
                <w:szCs w:val="16"/>
                <w:lang w:val="en-US"/>
              </w:rPr>
              <w:t xml:space="preserve"> (Hemiptera: Heteroptera: Notonectidae) from the Pacific coast of </w:t>
            </w:r>
            <w:r w:rsidRPr="00DE458E">
              <w:rPr>
                <w:rFonts w:ascii="Gisha" w:hAnsi="Gisha" w:cs="Gisha"/>
                <w:b w:val="0"/>
                <w:sz w:val="16"/>
                <w:szCs w:val="16"/>
                <w:lang w:val="en-US"/>
              </w:rPr>
              <w:lastRenderedPageBreak/>
              <w:t>Colombia, with a key to males of notonectids of Colombia</w:t>
            </w:r>
          </w:p>
        </w:tc>
        <w:tc>
          <w:tcPr>
            <w:tcW w:w="2694" w:type="dxa"/>
            <w:tcBorders>
              <w:top w:val="none" w:sz="0" w:space="0" w:color="auto"/>
              <w:bottom w:val="none" w:sz="0" w:space="0" w:color="auto"/>
            </w:tcBorders>
          </w:tcPr>
          <w:p w:rsidR="007A3FCB" w:rsidRPr="007061FF" w:rsidRDefault="007A3FCB" w:rsidP="007A3FCB">
            <w:pPr>
              <w:spacing w:line="360" w:lineRule="auto"/>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Zootaxa 2010. 2622: 61-64.</w:t>
            </w:r>
          </w:p>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A new species of </w:t>
            </w:r>
            <w:r w:rsidRPr="00DE458E">
              <w:rPr>
                <w:rFonts w:ascii="Gisha" w:hAnsi="Gisha" w:cs="Gisha"/>
                <w:b w:val="0"/>
                <w:i/>
                <w:sz w:val="16"/>
                <w:szCs w:val="16"/>
                <w:lang w:val="en-US"/>
              </w:rPr>
              <w:t xml:space="preserve">Rhagovelia </w:t>
            </w:r>
            <w:r w:rsidRPr="00DE458E">
              <w:rPr>
                <w:rFonts w:ascii="Gisha" w:hAnsi="Gisha" w:cs="Gisha"/>
                <w:b w:val="0"/>
                <w:sz w:val="16"/>
                <w:szCs w:val="16"/>
                <w:lang w:val="en-US"/>
              </w:rPr>
              <w:t xml:space="preserve">in the </w:t>
            </w:r>
            <w:r w:rsidRPr="00DE458E">
              <w:rPr>
                <w:rFonts w:ascii="Gisha" w:hAnsi="Gisha" w:cs="Gisha"/>
                <w:b w:val="0"/>
                <w:i/>
                <w:sz w:val="16"/>
                <w:szCs w:val="16"/>
                <w:lang w:val="en-US"/>
              </w:rPr>
              <w:t xml:space="preserve">elegans </w:t>
            </w:r>
            <w:r w:rsidRPr="00DE458E">
              <w:rPr>
                <w:rFonts w:ascii="Gisha" w:hAnsi="Gisha" w:cs="Gisha"/>
                <w:b w:val="0"/>
                <w:sz w:val="16"/>
                <w:szCs w:val="16"/>
                <w:lang w:val="en-US"/>
              </w:rPr>
              <w:t>groupfrom Colombia (Heteroptera: Veliidae).</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Aquatic Insects  2010. 32(4): 293-297.</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2010 Five new species of</w:t>
            </w:r>
            <w:r w:rsidRPr="00DE458E">
              <w:rPr>
                <w:rFonts w:ascii="Gisha" w:hAnsi="Gisha" w:cs="Gisha"/>
                <w:b w:val="0"/>
                <w:i/>
                <w:sz w:val="16"/>
                <w:szCs w:val="16"/>
                <w:lang w:val="en-US"/>
              </w:rPr>
              <w:t xml:space="preserve"> Buenoa</w:t>
            </w:r>
            <w:r w:rsidRPr="00DE458E">
              <w:rPr>
                <w:rFonts w:ascii="Gisha" w:hAnsi="Gisha" w:cs="Gisha"/>
                <w:b w:val="0"/>
                <w:sz w:val="16"/>
                <w:szCs w:val="16"/>
                <w:lang w:val="en-US"/>
              </w:rPr>
              <w:t xml:space="preserve"> (Hemiptera: Heteroptera: Notonectidae) from 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2411:22-32. 2010.</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Padilla-Gil D.N</w:t>
            </w:r>
            <w:r w:rsidRPr="007061FF">
              <w:rPr>
                <w:rFonts w:ascii="Gisha" w:hAnsi="Gisha" w:cs="Gisha"/>
                <w:b w:val="0"/>
                <w:sz w:val="16"/>
                <w:szCs w:val="16"/>
                <w:lang w:val="es-CO"/>
              </w:rPr>
              <w:t xml:space="preserve">. A new species of </w:t>
            </w:r>
            <w:r w:rsidRPr="007061FF">
              <w:rPr>
                <w:rFonts w:ascii="Gisha" w:hAnsi="Gisha" w:cs="Gisha"/>
                <w:b w:val="0"/>
                <w:i/>
                <w:sz w:val="16"/>
                <w:szCs w:val="16"/>
                <w:lang w:val="es-CO"/>
              </w:rPr>
              <w:t>Buenoa</w:t>
            </w:r>
            <w:r w:rsidRPr="007061FF">
              <w:rPr>
                <w:rFonts w:ascii="Gisha" w:hAnsi="Gisha" w:cs="Gisha"/>
                <w:b w:val="0"/>
                <w:sz w:val="16"/>
                <w:szCs w:val="16"/>
                <w:lang w:val="es-CO"/>
              </w:rPr>
              <w:t xml:space="preserve"> (Hemiptera: Heteroptera: Notonectidae) from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2487:61-64. 2010.</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 D</w:t>
            </w:r>
            <w:r w:rsidRPr="00DE458E">
              <w:rPr>
                <w:rFonts w:ascii="Gisha" w:hAnsi="Gisha" w:cs="Gisha"/>
                <w:b w:val="0"/>
                <w:sz w:val="16"/>
                <w:szCs w:val="16"/>
                <w:lang w:val="en-US"/>
              </w:rPr>
              <w:t xml:space="preserve">. Two new species of </w:t>
            </w:r>
            <w:r w:rsidRPr="00DE458E">
              <w:rPr>
                <w:rFonts w:ascii="Gisha" w:hAnsi="Gisha" w:cs="Gisha"/>
                <w:b w:val="0"/>
                <w:i/>
                <w:sz w:val="16"/>
                <w:szCs w:val="16"/>
                <w:lang w:val="en-US"/>
              </w:rPr>
              <w:t>Rhagovelia</w:t>
            </w:r>
            <w:r w:rsidRPr="00DE458E">
              <w:rPr>
                <w:rFonts w:ascii="Gisha" w:hAnsi="Gisha" w:cs="Gisha"/>
                <w:b w:val="0"/>
                <w:sz w:val="16"/>
                <w:szCs w:val="16"/>
                <w:lang w:val="en-US"/>
              </w:rPr>
              <w:t xml:space="preserve"> in the </w:t>
            </w:r>
            <w:r w:rsidRPr="00DE458E">
              <w:rPr>
                <w:rFonts w:ascii="Gisha" w:hAnsi="Gisha" w:cs="Gisha"/>
                <w:b w:val="0"/>
                <w:i/>
                <w:sz w:val="16"/>
                <w:szCs w:val="16"/>
                <w:lang w:val="en-US"/>
              </w:rPr>
              <w:t>salina</w:t>
            </w:r>
            <w:r w:rsidRPr="00DE458E">
              <w:rPr>
                <w:rFonts w:ascii="Gisha" w:hAnsi="Gisha" w:cs="Gisha"/>
                <w:b w:val="0"/>
                <w:sz w:val="16"/>
                <w:szCs w:val="16"/>
                <w:lang w:val="en-US"/>
              </w:rPr>
              <w:t xml:space="preserve"> group from Colombia (Heteroptera: Veliidae).</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2010. 2621:63-68</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 D.</w:t>
            </w:r>
            <w:r w:rsidRPr="00DE458E">
              <w:rPr>
                <w:rFonts w:ascii="Gisha" w:hAnsi="Gisha" w:cs="Gisha"/>
                <w:b w:val="0"/>
                <w:sz w:val="16"/>
                <w:szCs w:val="16"/>
                <w:lang w:val="en-US"/>
              </w:rPr>
              <w:t xml:space="preserve"> A new </w:t>
            </w:r>
            <w:r w:rsidRPr="00DE458E">
              <w:rPr>
                <w:rFonts w:ascii="Gisha" w:hAnsi="Gisha" w:cs="Gisha"/>
                <w:b w:val="0"/>
                <w:i/>
                <w:sz w:val="16"/>
                <w:szCs w:val="16"/>
                <w:lang w:val="en-US"/>
              </w:rPr>
              <w:t>Rhagovelia</w:t>
            </w:r>
            <w:r w:rsidRPr="00DE458E">
              <w:rPr>
                <w:rFonts w:ascii="Gisha" w:hAnsi="Gisha" w:cs="Gisha"/>
                <w:b w:val="0"/>
                <w:sz w:val="16"/>
                <w:szCs w:val="16"/>
                <w:lang w:val="en-US"/>
              </w:rPr>
              <w:t xml:space="preserve"> in the </w:t>
            </w:r>
            <w:r w:rsidRPr="00DE458E">
              <w:rPr>
                <w:rFonts w:ascii="Gisha" w:hAnsi="Gisha" w:cs="Gisha"/>
                <w:b w:val="0"/>
                <w:i/>
                <w:sz w:val="16"/>
                <w:szCs w:val="16"/>
                <w:lang w:val="en-US"/>
              </w:rPr>
              <w:t>armata</w:t>
            </w:r>
            <w:r w:rsidRPr="00DE458E">
              <w:rPr>
                <w:rFonts w:ascii="Gisha" w:hAnsi="Gisha" w:cs="Gisha"/>
                <w:b w:val="0"/>
                <w:sz w:val="16"/>
                <w:szCs w:val="16"/>
                <w:lang w:val="en-US"/>
              </w:rPr>
              <w:t xml:space="preserve"> group from Colombia (Hemiptera: Heteroptera: Veliidae).</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2011. 2784:33-38.</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Two new species of </w:t>
            </w:r>
            <w:r w:rsidRPr="00DE458E">
              <w:rPr>
                <w:rFonts w:ascii="Gisha" w:hAnsi="Gisha" w:cs="Gisha"/>
                <w:b w:val="0"/>
                <w:i/>
                <w:sz w:val="16"/>
                <w:szCs w:val="16"/>
                <w:lang w:val="en-US"/>
              </w:rPr>
              <w:t xml:space="preserve">Martarega </w:t>
            </w:r>
            <w:r w:rsidRPr="00DE458E">
              <w:rPr>
                <w:rFonts w:ascii="Gisha" w:hAnsi="Gisha" w:cs="Gisha"/>
                <w:b w:val="0"/>
                <w:sz w:val="16"/>
                <w:szCs w:val="16"/>
                <w:lang w:val="en-US"/>
              </w:rPr>
              <w:t xml:space="preserve">(Hemiptera: Heteroptera: Notonectidae) and a new species of </w:t>
            </w:r>
            <w:r w:rsidRPr="00DE458E">
              <w:rPr>
                <w:rFonts w:ascii="Gisha" w:hAnsi="Gisha" w:cs="Gisha"/>
                <w:b w:val="0"/>
                <w:i/>
                <w:sz w:val="16"/>
                <w:szCs w:val="16"/>
                <w:lang w:val="en-US"/>
              </w:rPr>
              <w:t>Tachygerris</w:t>
            </w:r>
            <w:r w:rsidRPr="00DE458E">
              <w:rPr>
                <w:rFonts w:ascii="Gisha" w:hAnsi="Gisha" w:cs="Gisha"/>
                <w:b w:val="0"/>
                <w:sz w:val="16"/>
                <w:szCs w:val="16"/>
                <w:lang w:val="en-US"/>
              </w:rPr>
              <w:t xml:space="preserve"> (Hemiptera: Heteroptera: Gerridae) from Colombia.</w:t>
            </w:r>
          </w:p>
        </w:tc>
        <w:tc>
          <w:tcPr>
            <w:tcW w:w="2694" w:type="dxa"/>
            <w:tcBorders>
              <w:top w:val="none" w:sz="0" w:space="0" w:color="auto"/>
              <w:bottom w:val="none" w:sz="0" w:space="0" w:color="auto"/>
            </w:tcBorders>
          </w:tcPr>
          <w:p w:rsidR="007A3FCB" w:rsidRPr="007061FF" w:rsidRDefault="007A3FCB" w:rsidP="007A3FCB">
            <w:pPr>
              <w:spacing w:line="360" w:lineRule="auto"/>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2010. 2560: 61-68.</w:t>
            </w:r>
          </w:p>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Four new species of </w:t>
            </w:r>
            <w:r w:rsidRPr="00DE458E">
              <w:rPr>
                <w:rFonts w:ascii="Gisha" w:hAnsi="Gisha" w:cs="Gisha"/>
                <w:b w:val="0"/>
                <w:i/>
                <w:sz w:val="16"/>
                <w:szCs w:val="16"/>
                <w:lang w:val="en-US"/>
              </w:rPr>
              <w:t>Rhagovelia</w:t>
            </w:r>
            <w:r w:rsidRPr="00DE458E">
              <w:rPr>
                <w:rFonts w:ascii="Gisha" w:hAnsi="Gisha" w:cs="Gisha"/>
                <w:b w:val="0"/>
                <w:sz w:val="16"/>
                <w:szCs w:val="16"/>
                <w:lang w:val="en-US"/>
              </w:rPr>
              <w:t xml:space="preserve"> in the </w:t>
            </w:r>
            <w:r w:rsidRPr="00DE458E">
              <w:rPr>
                <w:rFonts w:ascii="Gisha" w:hAnsi="Gisha" w:cs="Gisha"/>
                <w:b w:val="0"/>
                <w:i/>
                <w:sz w:val="16"/>
                <w:szCs w:val="16"/>
                <w:lang w:val="en-US"/>
              </w:rPr>
              <w:t>robusta</w:t>
            </w:r>
            <w:r w:rsidRPr="00DE458E">
              <w:rPr>
                <w:rFonts w:ascii="Gisha" w:hAnsi="Gisha" w:cs="Gisha"/>
                <w:b w:val="0"/>
                <w:sz w:val="16"/>
                <w:szCs w:val="16"/>
                <w:lang w:val="en-US"/>
              </w:rPr>
              <w:t xml:space="preserve"> group from Colombia (Hemiptera: Heteroptera: Veliidae).</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2011.  2975: 35-46.</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 xml:space="preserve">Padilla-Gil D.N. </w:t>
            </w:r>
            <w:r w:rsidRPr="00DE458E">
              <w:rPr>
                <w:rFonts w:ascii="Gisha" w:hAnsi="Gisha" w:cs="Gisha"/>
                <w:b w:val="0"/>
                <w:sz w:val="16"/>
                <w:szCs w:val="16"/>
                <w:lang w:val="en-US"/>
              </w:rPr>
              <w:t xml:space="preserve">Ten new species of </w:t>
            </w:r>
            <w:r w:rsidRPr="00DE458E">
              <w:rPr>
                <w:rFonts w:ascii="Gisha" w:hAnsi="Gisha" w:cs="Gisha"/>
                <w:b w:val="0"/>
                <w:i/>
                <w:sz w:val="16"/>
                <w:szCs w:val="16"/>
                <w:lang w:val="en-US"/>
              </w:rPr>
              <w:t xml:space="preserve">Rhagovelia </w:t>
            </w:r>
            <w:r w:rsidRPr="00DE458E">
              <w:rPr>
                <w:rFonts w:ascii="Gisha" w:hAnsi="Gisha" w:cs="Gisha"/>
                <w:b w:val="0"/>
                <w:sz w:val="16"/>
                <w:szCs w:val="16"/>
                <w:lang w:val="en-US"/>
              </w:rPr>
              <w:t xml:space="preserve">in the </w:t>
            </w:r>
            <w:r w:rsidRPr="00DE458E">
              <w:rPr>
                <w:rFonts w:ascii="Gisha" w:hAnsi="Gisha" w:cs="Gisha"/>
                <w:b w:val="0"/>
                <w:i/>
                <w:sz w:val="16"/>
                <w:szCs w:val="16"/>
                <w:lang w:val="en-US"/>
              </w:rPr>
              <w:t>R</w:t>
            </w:r>
            <w:r w:rsidRPr="00DE458E">
              <w:rPr>
                <w:rFonts w:ascii="Gisha" w:hAnsi="Gisha" w:cs="Gisha"/>
                <w:b w:val="0"/>
                <w:sz w:val="16"/>
                <w:szCs w:val="16"/>
                <w:lang w:val="en-US"/>
              </w:rPr>
              <w:t xml:space="preserve">. </w:t>
            </w:r>
            <w:r w:rsidRPr="00DE458E">
              <w:rPr>
                <w:rFonts w:ascii="Gisha" w:hAnsi="Gisha" w:cs="Gisha"/>
                <w:b w:val="0"/>
                <w:i/>
                <w:sz w:val="16"/>
                <w:szCs w:val="16"/>
                <w:lang w:val="en-US"/>
              </w:rPr>
              <w:t>angustipes</w:t>
            </w:r>
            <w:r w:rsidRPr="00DE458E">
              <w:rPr>
                <w:rFonts w:ascii="Gisha" w:hAnsi="Gisha" w:cs="Gisha"/>
                <w:b w:val="0"/>
                <w:sz w:val="16"/>
                <w:szCs w:val="16"/>
                <w:lang w:val="en-US"/>
              </w:rPr>
              <w:t xml:space="preserve"> complex from Colombia (Heteroptera: Veliidae).</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Aquatic insects 33(3): 203-231</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7061FF">
              <w:rPr>
                <w:rFonts w:ascii="Gisha" w:hAnsi="Gisha" w:cs="Gisha"/>
                <w:sz w:val="16"/>
                <w:szCs w:val="16"/>
                <w:lang w:val="es-CO"/>
              </w:rPr>
              <w:t>Padilla-Gil D.N</w:t>
            </w:r>
            <w:r w:rsidRPr="007061FF">
              <w:rPr>
                <w:rFonts w:ascii="Gisha" w:hAnsi="Gisha" w:cs="Gisha"/>
                <w:b w:val="0"/>
                <w:sz w:val="16"/>
                <w:szCs w:val="16"/>
                <w:lang w:val="es-CO"/>
              </w:rPr>
              <w:t xml:space="preserve">., J. Damgaard. </w:t>
            </w:r>
            <w:r w:rsidRPr="00DE458E">
              <w:rPr>
                <w:rFonts w:ascii="Gisha" w:hAnsi="Gisha" w:cs="Gisha"/>
                <w:b w:val="0"/>
                <w:sz w:val="16"/>
                <w:szCs w:val="16"/>
                <w:lang w:val="en-US"/>
              </w:rPr>
              <w:t xml:space="preserve">A new species of </w:t>
            </w:r>
            <w:r w:rsidRPr="00DE458E">
              <w:rPr>
                <w:rFonts w:ascii="Gisha" w:hAnsi="Gisha" w:cs="Gisha"/>
                <w:b w:val="0"/>
                <w:i/>
                <w:sz w:val="16"/>
                <w:szCs w:val="16"/>
                <w:lang w:val="en-US"/>
              </w:rPr>
              <w:t>Potamobates</w:t>
            </w:r>
            <w:r w:rsidRPr="00DE458E">
              <w:rPr>
                <w:rFonts w:ascii="Gisha" w:hAnsi="Gisha" w:cs="Gisha"/>
                <w:b w:val="0"/>
                <w:sz w:val="16"/>
                <w:szCs w:val="16"/>
                <w:lang w:val="en-US"/>
              </w:rPr>
              <w:t xml:space="preserve"> Champion from Colombia with a re-analysis of phylogenetic relationships (Hemiptera: Gerridae).</w:t>
            </w:r>
          </w:p>
        </w:tc>
        <w:tc>
          <w:tcPr>
            <w:tcW w:w="2694" w:type="dxa"/>
          </w:tcPr>
          <w:p w:rsidR="007A3FCB" w:rsidRPr="007061FF" w:rsidRDefault="007A3FCB" w:rsidP="007A3FCB">
            <w:pPr>
              <w:spacing w:line="360" w:lineRule="auto"/>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2011. 2879: 41-49.</w:t>
            </w:r>
          </w:p>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Padilla-Gil D.N.,</w:t>
            </w:r>
            <w:r w:rsidRPr="00DE458E">
              <w:rPr>
                <w:rFonts w:ascii="Gisha" w:hAnsi="Gisha" w:cs="Gisha"/>
                <w:b w:val="0"/>
                <w:sz w:val="16"/>
                <w:szCs w:val="16"/>
                <w:lang w:val="en-US"/>
              </w:rPr>
              <w:t xml:space="preserve"> Moreira F.F.F. A new species of </w:t>
            </w:r>
            <w:r w:rsidRPr="00DE458E">
              <w:rPr>
                <w:rFonts w:ascii="Gisha" w:hAnsi="Gisha" w:cs="Gisha"/>
                <w:b w:val="0"/>
                <w:i/>
                <w:sz w:val="16"/>
                <w:szCs w:val="16"/>
                <w:lang w:val="en-US"/>
              </w:rPr>
              <w:t>Paravelia</w:t>
            </w:r>
            <w:r w:rsidRPr="00DE458E">
              <w:rPr>
                <w:rFonts w:ascii="Gisha" w:hAnsi="Gisha" w:cs="Gisha"/>
                <w:b w:val="0"/>
                <w:sz w:val="16"/>
                <w:szCs w:val="16"/>
                <w:lang w:val="en-US"/>
              </w:rPr>
              <w:t xml:space="preserve"> Breddin, 1898 (Hemiptera: Heteroptera: Veliidae) from Colombia, with a key to Colombian </w:t>
            </w:r>
            <w:r w:rsidRPr="00DE458E">
              <w:rPr>
                <w:rFonts w:ascii="Gisha" w:hAnsi="Gisha" w:cs="Gisha"/>
                <w:b w:val="0"/>
                <w:i/>
                <w:sz w:val="16"/>
                <w:szCs w:val="16"/>
                <w:lang w:val="en-US"/>
              </w:rPr>
              <w:t>Paravelia</w:t>
            </w:r>
            <w:r w:rsidRPr="00DE458E">
              <w:rPr>
                <w:rFonts w:ascii="Gisha" w:hAnsi="Gisha" w:cs="Gisha"/>
                <w:b w:val="0"/>
                <w:sz w:val="16"/>
                <w:szCs w:val="16"/>
                <w:lang w:val="en-US"/>
              </w:rPr>
              <w:t xml:space="preserve"> species</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Zootaxa 2011. 3065: 14-26.</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Padilla-Gil, D. N</w:t>
            </w:r>
            <w:r w:rsidRPr="007061FF">
              <w:rPr>
                <w:rFonts w:ascii="Gisha" w:hAnsi="Gisha" w:cs="Gisha"/>
                <w:b w:val="0"/>
                <w:sz w:val="16"/>
                <w:szCs w:val="16"/>
                <w:lang w:val="es-CO"/>
              </w:rPr>
              <w:t xml:space="preserve">. Los hemípteros </w:t>
            </w:r>
            <w:r w:rsidRPr="007061FF">
              <w:rPr>
                <w:rFonts w:ascii="Gisha" w:hAnsi="Gisha" w:cs="Gisha"/>
                <w:b w:val="0"/>
                <w:sz w:val="16"/>
                <w:szCs w:val="16"/>
                <w:lang w:val="es-CO"/>
              </w:rPr>
              <w:lastRenderedPageBreak/>
              <w:t>acuáticos del municipio de Tumaco (Nariño, Colombia) Guía ilustrada.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 xml:space="preserve">Libro investigación. Ed. </w:t>
            </w:r>
            <w:r w:rsidRPr="007061FF">
              <w:rPr>
                <w:rFonts w:ascii="Gisha" w:hAnsi="Gisha" w:cs="Gisha"/>
                <w:sz w:val="16"/>
                <w:szCs w:val="16"/>
                <w:lang w:val="es-CO"/>
              </w:rPr>
              <w:lastRenderedPageBreak/>
              <w:t>UDENAR, 2012.</w:t>
            </w:r>
          </w:p>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Entomología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Ordoñez NA, Bravo JC, García Ls, Franco O, Zamorano C, </w:t>
            </w:r>
            <w:r w:rsidRPr="007061FF">
              <w:rPr>
                <w:rFonts w:ascii="Gisha" w:hAnsi="Gisha" w:cs="Gisha"/>
                <w:sz w:val="16"/>
                <w:szCs w:val="16"/>
                <w:lang w:val="es-CO"/>
              </w:rPr>
              <w:t>Pazos A,</w:t>
            </w:r>
            <w:r w:rsidRPr="007061FF">
              <w:rPr>
                <w:rFonts w:ascii="Gisha" w:hAnsi="Gisha" w:cs="Gisha"/>
                <w:b w:val="0"/>
                <w:sz w:val="16"/>
                <w:szCs w:val="16"/>
                <w:lang w:val="es-CO"/>
              </w:rPr>
              <w:t xml:space="preserve"> y col. Fiabilidad del PCR anidado del gene ureA para diagnostico de Helicobacter pylori en mucosa gástrica.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Colombiana Médica. 2007 38(1):77.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 xml:space="preserve">Pazos A, </w:t>
            </w:r>
            <w:r w:rsidRPr="007061FF">
              <w:rPr>
                <w:rFonts w:ascii="Gisha" w:hAnsi="Gisha" w:cs="Gisha"/>
                <w:b w:val="0"/>
                <w:sz w:val="16"/>
                <w:szCs w:val="16"/>
                <w:lang w:val="es-CO"/>
              </w:rPr>
              <w:t>Ordoñez NA, Bravo JC, García Ls, Franco O, Bravo LE, y col. Genotipificación de Helicobacter pylori em niños menores de 10 años de Cali.</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Colombiana Médica. 2007. 38(1):Supl:77.</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Bustamante JA, Astudillo M, </w:t>
            </w:r>
            <w:r w:rsidRPr="007061FF">
              <w:rPr>
                <w:rFonts w:ascii="Gisha" w:hAnsi="Gisha" w:cs="Gisha"/>
                <w:sz w:val="16"/>
                <w:szCs w:val="16"/>
                <w:lang w:val="es-CO"/>
              </w:rPr>
              <w:t>Pazos A,</w:t>
            </w:r>
            <w:r w:rsidRPr="007061FF">
              <w:rPr>
                <w:rFonts w:ascii="Gisha" w:hAnsi="Gisha" w:cs="Gisha"/>
                <w:b w:val="0"/>
                <w:sz w:val="16"/>
                <w:szCs w:val="16"/>
                <w:lang w:val="es-CO"/>
              </w:rPr>
              <w:t xml:space="preserve"> Bravo LE. Evaluación de dos métodos de extracción de ADN a partir de biopsias fijadas en Formalina y embebidas en parafina en condiciones no óptimas.</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Acta biol Colomb. 2011. 16(2):83-98.</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Figueroa M, Cortez A, </w:t>
            </w:r>
            <w:r w:rsidRPr="007061FF">
              <w:rPr>
                <w:rFonts w:ascii="Gisha" w:hAnsi="Gisha" w:cs="Gisha"/>
                <w:sz w:val="16"/>
                <w:szCs w:val="16"/>
                <w:lang w:val="es-CO"/>
              </w:rPr>
              <w:t>Pazos A</w:t>
            </w:r>
            <w:r w:rsidRPr="007061FF">
              <w:rPr>
                <w:rFonts w:ascii="Gisha" w:hAnsi="Gisha" w:cs="Gisha"/>
                <w:b w:val="0"/>
                <w:sz w:val="16"/>
                <w:szCs w:val="16"/>
                <w:lang w:val="es-CO"/>
              </w:rPr>
              <w:t xml:space="preserve">, Bravo LE. Susceptibilidad </w:t>
            </w:r>
            <w:r w:rsidRPr="007061FF">
              <w:rPr>
                <w:rFonts w:ascii="Gisha" w:hAnsi="Gisha" w:cs="Gisha"/>
                <w:b w:val="0"/>
                <w:i/>
                <w:sz w:val="16"/>
                <w:szCs w:val="16"/>
                <w:lang w:val="es-CO"/>
              </w:rPr>
              <w:t>in vitro</w:t>
            </w:r>
            <w:r w:rsidRPr="007061FF">
              <w:rPr>
                <w:rFonts w:ascii="Gisha" w:hAnsi="Gisha" w:cs="Gisha"/>
                <w:b w:val="0"/>
                <w:sz w:val="16"/>
                <w:szCs w:val="16"/>
                <w:lang w:val="es-CO"/>
              </w:rPr>
              <w:t xml:space="preserve"> de </w:t>
            </w:r>
            <w:r w:rsidRPr="007061FF">
              <w:rPr>
                <w:rFonts w:ascii="Gisha" w:hAnsi="Gisha" w:cs="Gisha"/>
                <w:b w:val="0"/>
                <w:i/>
                <w:sz w:val="16"/>
                <w:szCs w:val="16"/>
                <w:lang w:val="es-CO"/>
              </w:rPr>
              <w:t>Helicobacter pylori</w:t>
            </w:r>
            <w:r w:rsidRPr="007061FF">
              <w:rPr>
                <w:rFonts w:ascii="Gisha" w:hAnsi="Gisha" w:cs="Gisha"/>
                <w:b w:val="0"/>
                <w:sz w:val="16"/>
                <w:szCs w:val="16"/>
                <w:lang w:val="es-CO"/>
              </w:rPr>
              <w:t xml:space="preserve"> a amoxicilina  y claritromicina obtenido a partir de biopsias gástricas de paciente de zonas de bajo riesgo para cáncer gástrico. </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Biomédica. 2012;32(2):1-25.</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Bustamante JA, Astudillo M, </w:t>
            </w:r>
            <w:r w:rsidRPr="007061FF">
              <w:rPr>
                <w:rFonts w:ascii="Gisha" w:hAnsi="Gisha" w:cs="Gisha"/>
                <w:sz w:val="16"/>
                <w:szCs w:val="16"/>
                <w:lang w:val="es-CO"/>
              </w:rPr>
              <w:t>Pazos A,</w:t>
            </w:r>
            <w:r w:rsidRPr="007061FF">
              <w:rPr>
                <w:rFonts w:ascii="Gisha" w:hAnsi="Gisha" w:cs="Gisha"/>
                <w:b w:val="0"/>
                <w:sz w:val="16"/>
                <w:szCs w:val="16"/>
                <w:lang w:val="es-CO"/>
              </w:rPr>
              <w:t xml:space="preserve"> Bravo LE. Detección de bacilos acido alcohol resistentes en biopsias embebidas en parafina en casos de inflamación granulomatosa crónica.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Acta biol Colomb. 2010. 15(2):263-70</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b w:val="0"/>
                <w:sz w:val="16"/>
                <w:szCs w:val="16"/>
                <w:lang w:val="en-US"/>
              </w:rPr>
              <w:t xml:space="preserve">Bravo LE, Figueroa M, </w:t>
            </w:r>
            <w:r w:rsidRPr="00DE458E">
              <w:rPr>
                <w:rFonts w:ascii="Gisha" w:hAnsi="Gisha" w:cs="Gisha"/>
                <w:sz w:val="16"/>
                <w:szCs w:val="16"/>
                <w:lang w:val="en-US"/>
              </w:rPr>
              <w:t>Pazos A.</w:t>
            </w:r>
            <w:r w:rsidRPr="00DE458E">
              <w:rPr>
                <w:rFonts w:ascii="Gisha" w:hAnsi="Gisha" w:cs="Gisha"/>
                <w:b w:val="0"/>
                <w:sz w:val="16"/>
                <w:szCs w:val="16"/>
                <w:lang w:val="en-US"/>
              </w:rPr>
              <w:t xml:space="preserve"> Antimicrobial Resistence and Virulence Genotypes of Helicobacter pylori in patients with Chronic Gastritis.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Gastroenterology. 2010;138(5):S-632.</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Salgado V.M.M., Mideros M.F., Jaramillo-Villegas S., Cotes-Torres J.M., </w:t>
            </w:r>
            <w:r w:rsidRPr="007061FF">
              <w:rPr>
                <w:rFonts w:ascii="Gisha" w:hAnsi="Gisha" w:cs="Gisha"/>
                <w:sz w:val="16"/>
                <w:szCs w:val="16"/>
                <w:lang w:val="es-CO"/>
              </w:rPr>
              <w:t>Mora L.E.</w:t>
            </w:r>
            <w:r w:rsidRPr="007061FF">
              <w:rPr>
                <w:rFonts w:ascii="Gisha" w:hAnsi="Gisha" w:cs="Gisha"/>
                <w:b w:val="0"/>
                <w:sz w:val="16"/>
                <w:szCs w:val="16"/>
                <w:lang w:val="es-CO"/>
              </w:rPr>
              <w:t>L., Pineda R.P., Montoya M.M. (2008) Genetic variability of Phytophthora infestans isolates from southwestern 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Iberoamericana De Micologia 25: 167-172.</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Luz Estela Lagos Mora,</w:t>
            </w:r>
            <w:r w:rsidRPr="007061FF">
              <w:rPr>
                <w:rFonts w:ascii="Gisha" w:hAnsi="Gisha" w:cs="Gisha"/>
                <w:b w:val="0"/>
                <w:sz w:val="16"/>
                <w:szCs w:val="16"/>
                <w:lang w:val="es-CO"/>
              </w:rPr>
              <w:t xml:space="preserve"> Sonia Jaramillo Villegas, Mauricio Marin Montoya, </w:t>
            </w:r>
            <w:r w:rsidRPr="007061FF">
              <w:rPr>
                <w:rFonts w:ascii="Gisha" w:hAnsi="Gisha" w:cs="Gisha"/>
                <w:b w:val="0"/>
                <w:sz w:val="16"/>
                <w:szCs w:val="16"/>
                <w:lang w:val="es-CO"/>
              </w:rPr>
              <w:lastRenderedPageBreak/>
              <w:t>“Variabilidad Genética de Aislamientos de Phytophthora infestans (Mont) De Baryen Solanáceas Cultivadas En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 xml:space="preserve">Revista – Facultad Nacional De Agronomía Medellín V62 fasc.1 </w:t>
            </w:r>
            <w:r w:rsidRPr="007061FF">
              <w:rPr>
                <w:rFonts w:ascii="Gisha" w:hAnsi="Gisha" w:cs="Gisha"/>
                <w:sz w:val="16"/>
                <w:szCs w:val="16"/>
                <w:lang w:val="es-CO"/>
              </w:rPr>
              <w:lastRenderedPageBreak/>
              <w:t>p.4761- 4771, 2009.</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A2</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Genética y Evolución de Ecosistemas </w:t>
            </w:r>
            <w:r w:rsidRPr="007061FF">
              <w:rPr>
                <w:rFonts w:ascii="Gisha" w:hAnsi="Gisha" w:cs="Gisha"/>
                <w:sz w:val="16"/>
                <w:szCs w:val="16"/>
                <w:lang w:val="es-CO"/>
              </w:rPr>
              <w:lastRenderedPageBreak/>
              <w:t>Tropicales</w:t>
            </w:r>
          </w:p>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lastRenderedPageBreak/>
              <w:t xml:space="preserve">Cárdenas M., Grajales A., Sierra R., Rojas A., González-Almario A., Vargas A., Marín M., Fermín G., </w:t>
            </w:r>
            <w:r w:rsidRPr="007061FF">
              <w:rPr>
                <w:rFonts w:ascii="Gisha" w:hAnsi="Gisha" w:cs="Gisha"/>
                <w:sz w:val="16"/>
                <w:szCs w:val="16"/>
                <w:lang w:val="es-CO"/>
              </w:rPr>
              <w:t>Lagos LE.</w:t>
            </w:r>
            <w:r w:rsidRPr="007061FF">
              <w:rPr>
                <w:rFonts w:ascii="Gisha" w:hAnsi="Gisha" w:cs="Gisha"/>
                <w:b w:val="0"/>
                <w:sz w:val="16"/>
                <w:szCs w:val="16"/>
                <w:lang w:val="es-CO"/>
              </w:rPr>
              <w:t xml:space="preserve">, Grünwald NJ., Bernal A., Salazar C., Restrepo S. (2011) Genetic diversity of Phytophthora infestans in the Northern Andean región. </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BMC genetics 12 (1):23</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EE4C85"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Jaramillo M, Gutierrez P, </w:t>
            </w:r>
            <w:r w:rsidRPr="007061FF">
              <w:rPr>
                <w:rFonts w:ascii="Gisha" w:hAnsi="Gisha" w:cs="Gisha"/>
                <w:sz w:val="16"/>
                <w:szCs w:val="16"/>
                <w:lang w:val="es-CO"/>
              </w:rPr>
              <w:t>Lagos LE,</w:t>
            </w:r>
            <w:r w:rsidRPr="007061FF">
              <w:rPr>
                <w:rFonts w:ascii="Gisha" w:hAnsi="Gisha" w:cs="Gisha"/>
                <w:b w:val="0"/>
                <w:sz w:val="16"/>
                <w:szCs w:val="16"/>
                <w:lang w:val="es-CO"/>
              </w:rPr>
              <w:t xml:space="preserve"> Cotes J, Marín M. Detection of a complex of viruses in tamarillo (Solanum betaceum) orchards in the Andean región de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Tropical Plant Pathology. 2011:36(3):150-159</w:t>
            </w:r>
          </w:p>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EE4C85"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Rodriguez V, Jaramillo M, </w:t>
            </w:r>
            <w:r w:rsidRPr="007061FF">
              <w:rPr>
                <w:rFonts w:ascii="Gisha" w:hAnsi="Gisha" w:cs="Gisha"/>
                <w:sz w:val="16"/>
                <w:szCs w:val="16"/>
                <w:lang w:val="es-CO"/>
              </w:rPr>
              <w:t>Lagos L</w:t>
            </w:r>
            <w:r w:rsidRPr="007061FF">
              <w:rPr>
                <w:rFonts w:ascii="Gisha" w:hAnsi="Gisha" w:cs="Gisha"/>
                <w:b w:val="0"/>
                <w:sz w:val="16"/>
                <w:szCs w:val="16"/>
                <w:lang w:val="es-CO"/>
              </w:rPr>
              <w:t>, Gutiérrez P, Montoya M. identificación serológica y molecular de virus de tomate de árbol (Solanum betaceum) en cultivos de Córdoba (Nariño, 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Revista Lasallista de Investigación. 2011;8(1). </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EE4C85"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b w:val="0"/>
                <w:sz w:val="16"/>
                <w:szCs w:val="16"/>
                <w:lang w:val="en-US"/>
              </w:rPr>
              <w:t xml:space="preserve">Revelo E, Dorado G, </w:t>
            </w:r>
            <w:r w:rsidRPr="00DE458E">
              <w:rPr>
                <w:rFonts w:ascii="Gisha" w:hAnsi="Gisha" w:cs="Gisha"/>
                <w:sz w:val="16"/>
                <w:szCs w:val="16"/>
                <w:lang w:val="en-US"/>
              </w:rPr>
              <w:t>Lagos L,</w:t>
            </w:r>
            <w:r w:rsidRPr="00DE458E">
              <w:rPr>
                <w:rFonts w:ascii="Gisha" w:hAnsi="Gisha" w:cs="Gisha"/>
                <w:b w:val="0"/>
                <w:sz w:val="16"/>
                <w:szCs w:val="16"/>
                <w:lang w:val="en-US"/>
              </w:rPr>
              <w:t xml:space="preserve"> Figueroa O. Foliar virulence of isolates of Phytophthora infestans sensu lato on detached leaves of two Solanum betaceum cultivars.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Tropical Plant Pathology. 2011;36(6):367-373.</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EE4C85"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Salgado V, Mideros M, Jaramillo S, Cortez J, </w:t>
            </w:r>
            <w:r w:rsidRPr="007061FF">
              <w:rPr>
                <w:rFonts w:ascii="Gisha" w:hAnsi="Gisha" w:cs="Gisha"/>
                <w:sz w:val="16"/>
                <w:szCs w:val="16"/>
                <w:lang w:val="es-CO"/>
              </w:rPr>
              <w:t>Lagos L,</w:t>
            </w:r>
            <w:r w:rsidRPr="007061FF">
              <w:rPr>
                <w:rFonts w:ascii="Gisha" w:hAnsi="Gisha" w:cs="Gisha"/>
                <w:b w:val="0"/>
                <w:sz w:val="16"/>
                <w:szCs w:val="16"/>
                <w:lang w:val="es-CO"/>
              </w:rPr>
              <w:t xml:space="preserve"> y col. Variabilidad genética de aislamientos de Phytophthora infestans procedentes Del suroeste de Colombia. </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Iberoamericana de Micologia 2008;25:167-172.</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EE4C85"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Genética y Evolución de Ecosistemas Tropicales</w:t>
            </w:r>
          </w:p>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Mora-Obando, D Lorena., Anganoy, M.A., Paz-Egas, C., </w:t>
            </w:r>
            <w:r w:rsidRPr="007061FF">
              <w:rPr>
                <w:rFonts w:ascii="Gisha" w:hAnsi="Gisha" w:cs="Gisha"/>
                <w:sz w:val="16"/>
                <w:szCs w:val="16"/>
                <w:lang w:val="es-CO"/>
              </w:rPr>
              <w:t>Calderon, J.J.</w:t>
            </w:r>
            <w:r w:rsidRPr="007061FF">
              <w:rPr>
                <w:rFonts w:ascii="Gisha" w:hAnsi="Gisha" w:cs="Gisha"/>
                <w:b w:val="0"/>
                <w:sz w:val="16"/>
                <w:szCs w:val="16"/>
                <w:lang w:val="es-CO"/>
              </w:rPr>
              <w:t xml:space="preserve"> VARIACION POBLACIONAL DE </w:t>
            </w:r>
            <w:r w:rsidRPr="007061FF">
              <w:rPr>
                <w:rFonts w:ascii="Gisha" w:hAnsi="Gisha" w:cs="Gisha"/>
                <w:b w:val="0"/>
                <w:i/>
                <w:sz w:val="16"/>
                <w:szCs w:val="16"/>
                <w:lang w:val="es-CO"/>
              </w:rPr>
              <w:t>Riama columbiana</w:t>
            </w:r>
            <w:r w:rsidRPr="007061FF">
              <w:rPr>
                <w:rFonts w:ascii="Gisha" w:hAnsi="Gisha" w:cs="Gisha"/>
                <w:b w:val="0"/>
                <w:sz w:val="16"/>
                <w:szCs w:val="16"/>
                <w:lang w:val="es-CO"/>
              </w:rPr>
              <w:t xml:space="preserve"> (SAURIA: GYMNOPHTHALMIDAE) DE LOS ALREDEDORES DE SAN JUAN DE PASTO, NARIÑO (COLOMBIA). </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Novedades Colombianas, 10(1)-2010.</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Castro, F., Ayerbe, S., </w:t>
            </w:r>
            <w:r w:rsidRPr="007061FF">
              <w:rPr>
                <w:rFonts w:ascii="Gisha" w:hAnsi="Gisha" w:cs="Gisha"/>
                <w:sz w:val="16"/>
                <w:szCs w:val="16"/>
                <w:lang w:val="es-CO"/>
              </w:rPr>
              <w:t>Calderon, J.J., Cepeda, B.</w:t>
            </w:r>
            <w:r w:rsidRPr="007061FF">
              <w:rPr>
                <w:rFonts w:ascii="Gisha" w:hAnsi="Gisha" w:cs="Gisha"/>
                <w:b w:val="0"/>
                <w:sz w:val="16"/>
                <w:szCs w:val="16"/>
                <w:lang w:val="es-CO"/>
              </w:rPr>
              <w:t xml:space="preserve"> Nuevo registro para </w:t>
            </w:r>
            <w:r w:rsidRPr="007061FF">
              <w:rPr>
                <w:rFonts w:ascii="Gisha" w:hAnsi="Gisha" w:cs="Gisha"/>
                <w:b w:val="0"/>
                <w:sz w:val="16"/>
                <w:szCs w:val="16"/>
                <w:lang w:val="es-CO"/>
              </w:rPr>
              <w:lastRenderedPageBreak/>
              <w:t xml:space="preserve">Colombia de </w:t>
            </w:r>
            <w:r w:rsidRPr="007061FF">
              <w:rPr>
                <w:rFonts w:ascii="Gisha" w:hAnsi="Gisha" w:cs="Gisha"/>
                <w:b w:val="0"/>
                <w:i/>
                <w:sz w:val="16"/>
                <w:szCs w:val="16"/>
                <w:lang w:val="es-CO"/>
              </w:rPr>
              <w:t xml:space="preserve">Bothrocophias campbelli </w:t>
            </w:r>
            <w:r w:rsidRPr="007061FF">
              <w:rPr>
                <w:rFonts w:ascii="Gisha" w:hAnsi="Gisha" w:cs="Gisha"/>
                <w:b w:val="0"/>
                <w:sz w:val="16"/>
                <w:szCs w:val="16"/>
                <w:lang w:val="es-CO"/>
              </w:rPr>
              <w:t xml:space="preserve"> y notas sobre </w:t>
            </w:r>
            <w:r w:rsidRPr="007061FF">
              <w:rPr>
                <w:rFonts w:ascii="Gisha" w:hAnsi="Gisha" w:cs="Gisha"/>
                <w:b w:val="0"/>
                <w:i/>
                <w:sz w:val="16"/>
                <w:szCs w:val="16"/>
                <w:lang w:val="es-CO"/>
              </w:rPr>
              <w:t xml:space="preserve">B. columbianus </w:t>
            </w:r>
            <w:r w:rsidRPr="007061FF">
              <w:rPr>
                <w:rFonts w:ascii="Gisha" w:hAnsi="Gisha" w:cs="Gisha"/>
                <w:b w:val="0"/>
                <w:sz w:val="16"/>
                <w:szCs w:val="16"/>
                <w:lang w:val="es-CO"/>
              </w:rPr>
              <w:t xml:space="preserve">y </w:t>
            </w:r>
            <w:r w:rsidRPr="007061FF">
              <w:rPr>
                <w:rFonts w:ascii="Gisha" w:hAnsi="Gisha" w:cs="Gisha"/>
                <w:b w:val="0"/>
                <w:i/>
                <w:sz w:val="16"/>
                <w:szCs w:val="16"/>
                <w:lang w:val="es-CO"/>
              </w:rPr>
              <w:t>B. myersi</w:t>
            </w:r>
            <w:r w:rsidRPr="007061FF">
              <w:rPr>
                <w:rFonts w:ascii="Gisha" w:hAnsi="Gisha" w:cs="Gisha"/>
                <w:b w:val="0"/>
                <w:sz w:val="16"/>
                <w:szCs w:val="16"/>
                <w:lang w:val="es-CO"/>
              </w:rPr>
              <w:t xml:space="preserve"> (Serpentes: Viperidae).</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Novedades Colombianas v.8 fasc.1 p.57-64, 2005</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Biología de Páramos y ecosistemas </w:t>
            </w:r>
            <w:r w:rsidRPr="007061FF">
              <w:rPr>
                <w:rFonts w:ascii="Gisha" w:hAnsi="Gisha" w:cs="Gisha"/>
                <w:sz w:val="16"/>
                <w:szCs w:val="16"/>
                <w:lang w:val="es-CO"/>
              </w:rPr>
              <w:lastRenderedPageBreak/>
              <w:t>andinos</w:t>
            </w:r>
          </w:p>
        </w:tc>
      </w:tr>
      <w:tr w:rsidR="007A3FCB" w:rsidRPr="007061FF" w:rsidTr="0067476D">
        <w:trPr>
          <w:cantSplit/>
          <w:trHeight w:val="1134"/>
        </w:trPr>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lastRenderedPageBreak/>
              <w:t xml:space="preserve">Martínez-Ceballos, M.M., Suarez Buesaquillo, M.A., </w:t>
            </w:r>
            <w:r w:rsidRPr="007061FF">
              <w:rPr>
                <w:rFonts w:ascii="Gisha" w:hAnsi="Gisha" w:cs="Gisha"/>
                <w:sz w:val="16"/>
                <w:szCs w:val="16"/>
                <w:lang w:val="es-CO"/>
              </w:rPr>
              <w:t>González Insuasti, M.S., Calderón-Leyton, J.J.</w:t>
            </w:r>
            <w:r w:rsidRPr="007061FF">
              <w:rPr>
                <w:rFonts w:ascii="Gisha" w:hAnsi="Gisha" w:cs="Gisha"/>
                <w:b w:val="0"/>
                <w:sz w:val="16"/>
                <w:szCs w:val="16"/>
                <w:lang w:val="es-CO"/>
              </w:rPr>
              <w:t xml:space="preserve"> 2012. Estudio etnozoológico en la red de Reservas Naturales de la Cocha, Corregimiento del Encano, Departamento de Nariño,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CAPITULO DE LIBRO INTERNACIONAL EN Martínez Monroy R., García Flores, A., Pino Moreno, J.M., Ortiz-Monroy, R. editores. Etnozoologia un enfoque binacional Mexico-Colombia. Universidad Autónoma del estado de Morelos. Centro de investigaciones biológicas ISBN 978-607-7771-52-4 UAEM. Capítulo de libro.</w:t>
            </w:r>
          </w:p>
        </w:tc>
        <w:tc>
          <w:tcPr>
            <w:tcW w:w="992" w:type="dxa"/>
            <w:textDirection w:val="btLr"/>
            <w:vAlign w:val="center"/>
          </w:tcPr>
          <w:p w:rsidR="007A3FCB" w:rsidRPr="007061FF" w:rsidRDefault="007A3FCB" w:rsidP="00554552">
            <w:pPr>
              <w:ind w:left="113" w:right="113"/>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INTERNACIONAL</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Calderón-Leytón, J.J.,</w:t>
            </w:r>
            <w:r w:rsidRPr="007061FF">
              <w:rPr>
                <w:rFonts w:ascii="Gisha" w:hAnsi="Gisha" w:cs="Gisha"/>
                <w:b w:val="0"/>
                <w:sz w:val="16"/>
                <w:szCs w:val="16"/>
                <w:lang w:val="es-CO"/>
              </w:rPr>
              <w:t xml:space="preserve"> Flórez Paí C., Cabrera-Finley A., Rosero Mora Y. Aves del Departamento de Nariño, 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Biota Colombiana 12 (1) 2011</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Cabrera-Finley, A., Caicedo-Ortiz, Y., </w:t>
            </w:r>
            <w:r w:rsidRPr="007061FF">
              <w:rPr>
                <w:rFonts w:ascii="Gisha" w:hAnsi="Gisha" w:cs="Gisha"/>
                <w:sz w:val="16"/>
                <w:szCs w:val="16"/>
                <w:lang w:val="es-CO"/>
              </w:rPr>
              <w:t>Calderón-Layton, J.J.</w:t>
            </w:r>
            <w:r w:rsidRPr="007061FF">
              <w:rPr>
                <w:rFonts w:ascii="Gisha" w:hAnsi="Gisha" w:cs="Gisha"/>
                <w:b w:val="0"/>
                <w:sz w:val="16"/>
                <w:szCs w:val="16"/>
                <w:lang w:val="es-CO"/>
              </w:rPr>
              <w:t xml:space="preserve"> 2011. Dieta de semilleros en un bosque subandino.</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DE CIENCIAS, Facultad de ciencias Exactas y Naturales de la Universidad de Nariño.  Vol. 1, Nº.1.  http://revistas.udenar.edu.co/index.php/rfacien/index.</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Delgado A., Zambrano J., Ramos M., Arteaga J., Casanova M., Narvaéz G., </w:t>
            </w:r>
            <w:r w:rsidRPr="007061FF">
              <w:rPr>
                <w:rFonts w:ascii="Gisha" w:hAnsi="Gisha" w:cs="Gisha"/>
                <w:sz w:val="16"/>
                <w:szCs w:val="16"/>
                <w:lang w:val="es-CO"/>
              </w:rPr>
              <w:t>Calderon J.,</w:t>
            </w:r>
            <w:r w:rsidRPr="007061FF">
              <w:rPr>
                <w:rFonts w:ascii="Gisha" w:hAnsi="Gisha" w:cs="Gisha"/>
                <w:b w:val="0"/>
                <w:sz w:val="16"/>
                <w:szCs w:val="16"/>
                <w:lang w:val="es-CO"/>
              </w:rPr>
              <w:t xml:space="preserve"> David M., Pantoja Y. 2010. Declaratória Del Parque Natural regional Páramo de Paja Blanca Territorio Sagrado Del pueblo de los Pastos.</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Editorial Edinar</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Mora-Obando, D ., Anganoy, M., Paz-Egas, C., </w:t>
            </w:r>
            <w:r w:rsidRPr="007061FF">
              <w:rPr>
                <w:rFonts w:ascii="Gisha" w:hAnsi="Gisha" w:cs="Gisha"/>
                <w:sz w:val="16"/>
                <w:szCs w:val="16"/>
                <w:lang w:val="es-CO"/>
              </w:rPr>
              <w:t>Calderon, J.J.</w:t>
            </w:r>
            <w:r w:rsidRPr="007061FF">
              <w:rPr>
                <w:rFonts w:ascii="Gisha" w:hAnsi="Gisha" w:cs="Gisha"/>
                <w:b w:val="0"/>
                <w:sz w:val="16"/>
                <w:szCs w:val="16"/>
                <w:lang w:val="es-CO"/>
              </w:rPr>
              <w:t xml:space="preserve"> 2010. Variación poblacional de </w:t>
            </w:r>
            <w:r w:rsidRPr="007061FF">
              <w:rPr>
                <w:rFonts w:ascii="Gisha" w:hAnsi="Gisha" w:cs="Gisha"/>
                <w:b w:val="0"/>
                <w:i/>
                <w:sz w:val="16"/>
                <w:szCs w:val="16"/>
                <w:lang w:val="es-CO"/>
              </w:rPr>
              <w:t>Riama columbiana</w:t>
            </w:r>
            <w:r w:rsidRPr="007061FF">
              <w:rPr>
                <w:rFonts w:ascii="Gisha" w:hAnsi="Gisha" w:cs="Gisha"/>
                <w:b w:val="0"/>
                <w:sz w:val="16"/>
                <w:szCs w:val="16"/>
                <w:lang w:val="es-CO"/>
              </w:rPr>
              <w:t xml:space="preserve"> (sauria: Gymnophthalmidae) de los alrededores de San Juan de Pasto, Nariño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Novedades Colombianas 10(1). Pag 17-32. 2010</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Calderón-Leyton J</w:t>
            </w:r>
            <w:r w:rsidRPr="007061FF">
              <w:rPr>
                <w:rFonts w:ascii="Gisha" w:hAnsi="Gisha" w:cs="Gisha"/>
                <w:b w:val="0"/>
                <w:sz w:val="16"/>
                <w:szCs w:val="16"/>
                <w:lang w:val="es-CO"/>
              </w:rPr>
              <w:t>. &amp; Y. Mora. 2008. Estado actual de la colección ornitológica del Museo de Historia Natural de la Universidad de Nariño.</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Codice. Año 8 Nº 14 diciembre 2007. Universidad de Antioquia. ISSN 1692-3766</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antSplit/>
          <w:trHeight w:val="1134"/>
        </w:trPr>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lastRenderedPageBreak/>
              <w:t xml:space="preserve">Delgado A., Ruiz S., Arévalo L., Castillo G., Viles N., </w:t>
            </w:r>
            <w:r w:rsidRPr="007061FF">
              <w:rPr>
                <w:rFonts w:ascii="Gisha" w:hAnsi="Gisha" w:cs="Gisha"/>
                <w:sz w:val="16"/>
                <w:szCs w:val="16"/>
                <w:lang w:val="es-CO"/>
              </w:rPr>
              <w:t>Calderón Leyton J.J.,</w:t>
            </w:r>
            <w:r w:rsidRPr="007061FF">
              <w:rPr>
                <w:rFonts w:ascii="Gisha" w:hAnsi="Gisha" w:cs="Gisha"/>
                <w:b w:val="0"/>
                <w:sz w:val="16"/>
                <w:szCs w:val="16"/>
                <w:lang w:val="es-CO"/>
              </w:rPr>
              <w:t xml:space="preserve"> Cañizares J., Muñoz Y., Ramos R. (eds). 2007. Plan de acción en la Biodiversidad del departamento de Nariño 2006-2030, propuesta técnica. CORPONARIÑO- Gobernaccion de Nariño-Instituto Von Humboldt- Universidad de Nariño- UAESPNN-Universidad Mariana- ADC- ASOCOETNAR y RECOMPAS. 512 pag.</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REGIONAL: Plan de acción en biodiversidad del departamento de Nariño 2006-2030- Propuesta técnica.</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textDirection w:val="btLr"/>
            <w:vAlign w:val="center"/>
          </w:tcPr>
          <w:p w:rsidR="007A3FCB" w:rsidRPr="007061FF" w:rsidRDefault="007A3FCB" w:rsidP="00554552">
            <w:pPr>
              <w:ind w:left="113" w:right="113"/>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REGIONAL</w:t>
            </w: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Solarte M.,</w:t>
            </w:r>
            <w:r w:rsidRPr="007061FF">
              <w:rPr>
                <w:rFonts w:ascii="Gisha" w:hAnsi="Gisha" w:cs="Gisha"/>
                <w:b w:val="0"/>
                <w:sz w:val="16"/>
                <w:szCs w:val="16"/>
                <w:lang w:val="es-CO"/>
              </w:rPr>
              <w:t xml:space="preserve"> Narvaez G., Rivas G., </w:t>
            </w:r>
            <w:r w:rsidRPr="007061FF">
              <w:rPr>
                <w:rFonts w:ascii="Gisha" w:hAnsi="Gisha" w:cs="Gisha"/>
                <w:sz w:val="16"/>
                <w:szCs w:val="16"/>
                <w:lang w:val="es-CO"/>
              </w:rPr>
              <w:t>Baca A.,</w:t>
            </w:r>
            <w:r w:rsidRPr="007061FF">
              <w:rPr>
                <w:rFonts w:ascii="Gisha" w:hAnsi="Gisha" w:cs="Gisha"/>
                <w:b w:val="0"/>
                <w:sz w:val="16"/>
                <w:szCs w:val="16"/>
                <w:lang w:val="es-CO"/>
              </w:rPr>
              <w:t xml:space="preserve"> Muñoz D., </w:t>
            </w:r>
            <w:r w:rsidRPr="007061FF">
              <w:rPr>
                <w:rFonts w:ascii="Gisha" w:hAnsi="Gisha" w:cs="Gisha"/>
                <w:sz w:val="16"/>
                <w:szCs w:val="16"/>
                <w:lang w:val="es-CO"/>
              </w:rPr>
              <w:t>Calderon J.,</w:t>
            </w:r>
            <w:r w:rsidRPr="007061FF">
              <w:rPr>
                <w:rFonts w:ascii="Gisha" w:hAnsi="Gisha" w:cs="Gisha"/>
                <w:b w:val="0"/>
                <w:sz w:val="16"/>
                <w:szCs w:val="16"/>
                <w:lang w:val="es-CO"/>
              </w:rPr>
              <w:t xml:space="preserve"> Torres C., Renjifo J &amp; Figueroa V. 2007. Estado Del arte de La información biofísica y socioeconómica de los páramos de Nariño. CORPONARIÑO- UNIVERSIDAD DE NARIÑO. Impresiones Alfa con el apoyo de la Gobernación de Nariño.</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LIBRO REGIONAL. Estado del arte de la información biofísica y socioeconómica de los paramos de Nariño. </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textDirection w:val="btLr"/>
            <w:vAlign w:val="center"/>
          </w:tcPr>
          <w:p w:rsidR="007A3FCB" w:rsidRPr="007061FF" w:rsidRDefault="007A3FCB" w:rsidP="00554552">
            <w:pPr>
              <w:ind w:left="113" w:right="113"/>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REGIONAL</w:t>
            </w: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Castro, F., Ayerbe, S., </w:t>
            </w:r>
            <w:r w:rsidRPr="007061FF">
              <w:rPr>
                <w:rFonts w:ascii="Gisha" w:hAnsi="Gisha" w:cs="Gisha"/>
                <w:sz w:val="16"/>
                <w:szCs w:val="16"/>
                <w:lang w:val="es-CO"/>
              </w:rPr>
              <w:t>Calderon, J</w:t>
            </w:r>
            <w:r w:rsidRPr="007061FF">
              <w:rPr>
                <w:rFonts w:ascii="Gisha" w:hAnsi="Gisha" w:cs="Gisha"/>
                <w:b w:val="0"/>
                <w:sz w:val="16"/>
                <w:szCs w:val="16"/>
                <w:lang w:val="es-CO"/>
              </w:rPr>
              <w:t>&amp;</w:t>
            </w:r>
            <w:r w:rsidRPr="007061FF">
              <w:rPr>
                <w:rFonts w:ascii="Gisha" w:hAnsi="Gisha" w:cs="Gisha"/>
                <w:sz w:val="16"/>
                <w:szCs w:val="16"/>
                <w:lang w:val="es-CO"/>
              </w:rPr>
              <w:t>Cepeda, B</w:t>
            </w:r>
            <w:r w:rsidRPr="007061FF">
              <w:rPr>
                <w:rFonts w:ascii="Gisha" w:hAnsi="Gisha" w:cs="Gisha"/>
                <w:b w:val="0"/>
                <w:sz w:val="16"/>
                <w:szCs w:val="16"/>
                <w:lang w:val="es-CO"/>
              </w:rPr>
              <w:t xml:space="preserve">. 2005. Nuevo registro para Colombia de </w:t>
            </w:r>
            <w:r w:rsidRPr="007061FF">
              <w:rPr>
                <w:rFonts w:ascii="Gisha" w:hAnsi="Gisha" w:cs="Gisha"/>
                <w:b w:val="0"/>
                <w:i/>
                <w:sz w:val="16"/>
                <w:szCs w:val="16"/>
                <w:lang w:val="es-CO"/>
              </w:rPr>
              <w:t xml:space="preserve">Bothrocophias campbelli </w:t>
            </w:r>
            <w:r w:rsidRPr="007061FF">
              <w:rPr>
                <w:rFonts w:ascii="Gisha" w:hAnsi="Gisha" w:cs="Gisha"/>
                <w:b w:val="0"/>
                <w:sz w:val="16"/>
                <w:szCs w:val="16"/>
                <w:lang w:val="es-CO"/>
              </w:rPr>
              <w:t xml:space="preserve"> y notas sobre </w:t>
            </w:r>
            <w:r w:rsidRPr="007061FF">
              <w:rPr>
                <w:rFonts w:ascii="Gisha" w:hAnsi="Gisha" w:cs="Gisha"/>
                <w:b w:val="0"/>
                <w:i/>
                <w:sz w:val="16"/>
                <w:szCs w:val="16"/>
                <w:lang w:val="es-CO"/>
              </w:rPr>
              <w:t xml:space="preserve">B. columbianus </w:t>
            </w:r>
            <w:r w:rsidRPr="007061FF">
              <w:rPr>
                <w:rFonts w:ascii="Gisha" w:hAnsi="Gisha" w:cs="Gisha"/>
                <w:b w:val="0"/>
                <w:sz w:val="16"/>
                <w:szCs w:val="16"/>
                <w:lang w:val="es-CO"/>
              </w:rPr>
              <w:t xml:space="preserve">y </w:t>
            </w:r>
            <w:r w:rsidRPr="007061FF">
              <w:rPr>
                <w:rFonts w:ascii="Gisha" w:hAnsi="Gisha" w:cs="Gisha"/>
                <w:b w:val="0"/>
                <w:i/>
                <w:sz w:val="16"/>
                <w:szCs w:val="16"/>
                <w:lang w:val="es-CO"/>
              </w:rPr>
              <w:t>B. myersi.</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Novedades Colombianas Vol 8 Nº 1</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Burbano-Rosero, E.M.</w:t>
            </w:r>
            <w:r w:rsidRPr="00DE458E">
              <w:rPr>
                <w:rFonts w:ascii="Gisha" w:hAnsi="Gisha" w:cs="Gisha"/>
                <w:b w:val="0"/>
                <w:sz w:val="16"/>
                <w:szCs w:val="16"/>
                <w:lang w:val="en-US"/>
              </w:rPr>
              <w:t xml:space="preserve"> Ueda-Ito, M., Kisielius, J.J., Nagasse-Sugahara, T.K., Almeida, B., Souza, C., Markman, C., Martins, G., Albertini, L., Rivera, I.N.G. Diversity of somatic coliphages in marine ecosystems with different level of anthropogenic activity.</w:t>
            </w:r>
          </w:p>
        </w:tc>
        <w:tc>
          <w:tcPr>
            <w:tcW w:w="2694" w:type="dxa"/>
            <w:tcBorders>
              <w:top w:val="none" w:sz="0" w:space="0" w:color="auto"/>
              <w:bottom w:val="none" w:sz="0" w:space="0" w:color="auto"/>
            </w:tcBorders>
          </w:tcPr>
          <w:p w:rsidR="007A3FCB" w:rsidRPr="00DE458E"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n-US"/>
              </w:rPr>
            </w:pPr>
            <w:r w:rsidRPr="00DE458E">
              <w:rPr>
                <w:rFonts w:ascii="Gisha" w:hAnsi="Gisha" w:cs="Gisha"/>
                <w:sz w:val="16"/>
                <w:szCs w:val="16"/>
                <w:lang w:val="en-US"/>
              </w:rPr>
              <w:t>Applied and Environmental Microbiology. AEM02780-10.</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b w:val="0"/>
                <w:sz w:val="16"/>
                <w:szCs w:val="16"/>
                <w:lang w:val="en-US"/>
              </w:rPr>
              <w:t xml:space="preserve">SOUZA, C., </w:t>
            </w:r>
            <w:r w:rsidR="00F334C4" w:rsidRPr="00DE458E">
              <w:rPr>
                <w:rFonts w:ascii="Gisha" w:hAnsi="Gisha" w:cs="Gisha"/>
                <w:sz w:val="16"/>
                <w:szCs w:val="16"/>
                <w:lang w:val="en-US"/>
              </w:rPr>
              <w:t>Burbano-Rosero</w:t>
            </w:r>
            <w:r w:rsidRPr="00DE458E">
              <w:rPr>
                <w:rFonts w:ascii="Gisha" w:hAnsi="Gisha" w:cs="Gisha"/>
                <w:sz w:val="16"/>
                <w:szCs w:val="16"/>
                <w:lang w:val="en-US"/>
              </w:rPr>
              <w:t>, E.M.,</w:t>
            </w:r>
            <w:r w:rsidRPr="00DE458E">
              <w:rPr>
                <w:rFonts w:ascii="Gisha" w:hAnsi="Gisha" w:cs="Gisha"/>
                <w:b w:val="0"/>
                <w:sz w:val="16"/>
                <w:szCs w:val="16"/>
                <w:lang w:val="en-US"/>
              </w:rPr>
              <w:t xml:space="preserve"> RIVERA, I.N.G. Culture médium for isolation chitinolytic bactéria from seawater and plankton.</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DE458E">
              <w:rPr>
                <w:rFonts w:ascii="Gisha" w:hAnsi="Gisha" w:cs="Gisha"/>
                <w:sz w:val="16"/>
                <w:szCs w:val="16"/>
                <w:lang w:val="en-US"/>
              </w:rPr>
              <w:t xml:space="preserve">World Journal Microbiology and Biotechnology. </w:t>
            </w:r>
            <w:r w:rsidRPr="007061FF">
              <w:rPr>
                <w:rFonts w:ascii="Gisha" w:hAnsi="Gisha" w:cs="Gisha"/>
                <w:sz w:val="16"/>
                <w:szCs w:val="16"/>
                <w:lang w:val="es-CO"/>
              </w:rPr>
              <w:t>Volume 25, Number 11/ noviembre de 2009. 0959-3993 (Print) 1573-0972. (online).</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F334C4" w:rsidP="007A3FCB">
            <w:pPr>
              <w:jc w:val="both"/>
              <w:rPr>
                <w:rFonts w:ascii="Gisha" w:hAnsi="Gisha" w:cs="Gisha"/>
                <w:b w:val="0"/>
                <w:sz w:val="16"/>
                <w:szCs w:val="16"/>
                <w:lang w:val="es-CO"/>
              </w:rPr>
            </w:pPr>
            <w:r w:rsidRPr="007061FF">
              <w:rPr>
                <w:rFonts w:ascii="Gisha" w:hAnsi="Gisha" w:cs="Gisha"/>
                <w:sz w:val="16"/>
                <w:szCs w:val="16"/>
                <w:lang w:val="es-CO"/>
              </w:rPr>
              <w:t>Burbano-Rosero</w:t>
            </w:r>
            <w:r w:rsidR="007A3FCB" w:rsidRPr="007061FF">
              <w:rPr>
                <w:rFonts w:ascii="Gisha" w:hAnsi="Gisha" w:cs="Gisha"/>
                <w:sz w:val="16"/>
                <w:szCs w:val="16"/>
                <w:lang w:val="es-CO"/>
              </w:rPr>
              <w:t>, E.M.,</w:t>
            </w:r>
            <w:r w:rsidR="007A3FCB" w:rsidRPr="007061FF">
              <w:rPr>
                <w:rFonts w:ascii="Gisha" w:hAnsi="Gisha" w:cs="Gisha"/>
                <w:b w:val="0"/>
                <w:sz w:val="16"/>
                <w:szCs w:val="16"/>
                <w:lang w:val="es-CO"/>
              </w:rPr>
              <w:t xml:space="preserve"> SIERRA, S., Torres, K., Mercado, M., Carrascal, A.K., Poutou, R. Rapid DNA extraction and PCR Validation for direct detection of Listeria monocytogenes in raw milk.</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 MVZ Córdoba, v.11, p. 715-724, 2006. ISSN 1909-0544. 8. PINALES, R.A.P.</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F334C4" w:rsidP="007A3FCB">
            <w:pPr>
              <w:jc w:val="both"/>
              <w:rPr>
                <w:rFonts w:ascii="Gisha" w:hAnsi="Gisha" w:cs="Gisha"/>
                <w:b w:val="0"/>
                <w:sz w:val="16"/>
                <w:szCs w:val="16"/>
                <w:lang w:val="es-CO"/>
              </w:rPr>
            </w:pPr>
            <w:r w:rsidRPr="007061FF">
              <w:rPr>
                <w:rFonts w:ascii="Gisha" w:hAnsi="Gisha" w:cs="Gisha"/>
                <w:sz w:val="16"/>
                <w:szCs w:val="16"/>
                <w:lang w:val="es-CO"/>
              </w:rPr>
              <w:t>Burbano-Rosero</w:t>
            </w:r>
            <w:r w:rsidR="007A3FCB" w:rsidRPr="007061FF">
              <w:rPr>
                <w:rFonts w:ascii="Gisha" w:hAnsi="Gisha" w:cs="Gisha"/>
                <w:sz w:val="16"/>
                <w:szCs w:val="16"/>
                <w:lang w:val="es-CO"/>
              </w:rPr>
              <w:t>, E.M.,</w:t>
            </w:r>
            <w:r w:rsidR="007A3FCB" w:rsidRPr="007061FF">
              <w:rPr>
                <w:rFonts w:ascii="Gisha" w:hAnsi="Gisha" w:cs="Gisha"/>
                <w:b w:val="0"/>
                <w:sz w:val="16"/>
                <w:szCs w:val="16"/>
                <w:lang w:val="es-CO"/>
              </w:rPr>
              <w:t xml:space="preserve"> SIERRA, S., </w:t>
            </w:r>
            <w:r w:rsidR="007A3FCB" w:rsidRPr="007061FF">
              <w:rPr>
                <w:rFonts w:ascii="Gisha" w:hAnsi="Gisha" w:cs="Gisha"/>
                <w:b w:val="0"/>
                <w:sz w:val="16"/>
                <w:szCs w:val="16"/>
                <w:lang w:val="es-CO"/>
              </w:rPr>
              <w:lastRenderedPageBreak/>
              <w:t>Torres, K., Carrascal, A.K., Mercado, M. Estandarización  de la extracción de ADN y validación de la PCR multiple para detectar Listeria monocytogenes en queso, leche, carne de res y pollo.</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 xml:space="preserve">UNIVERSITAS SCIENTIARUM, </w:t>
            </w:r>
            <w:r w:rsidRPr="007061FF">
              <w:rPr>
                <w:rFonts w:ascii="Gisha" w:hAnsi="Gisha" w:cs="Gisha"/>
                <w:sz w:val="16"/>
                <w:szCs w:val="16"/>
                <w:lang w:val="es-CO"/>
              </w:rPr>
              <w:lastRenderedPageBreak/>
              <w:t>v.10, p. 61-78, 2005. ISSN 0122-7483</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A2</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Biotecnología </w:t>
            </w:r>
            <w:r w:rsidRPr="007061FF">
              <w:rPr>
                <w:rFonts w:ascii="Gisha" w:hAnsi="Gisha" w:cs="Gisha"/>
                <w:sz w:val="16"/>
                <w:szCs w:val="16"/>
                <w:lang w:val="es-CO"/>
              </w:rPr>
              <w:lastRenderedPageBreak/>
              <w:t>Microbiana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lastRenderedPageBreak/>
              <w:t xml:space="preserve">Benavides-Martínez I.F., Burbano-Martinez D.L., Urbano-Apraez S.M., </w:t>
            </w:r>
            <w:r w:rsidRPr="007061FF">
              <w:rPr>
                <w:rFonts w:ascii="Gisha" w:hAnsi="Gisha" w:cs="Gisha"/>
                <w:sz w:val="16"/>
                <w:szCs w:val="16"/>
                <w:lang w:val="es-CO"/>
              </w:rPr>
              <w:t>Solarte-Cruz M.E.</w:t>
            </w:r>
            <w:r w:rsidRPr="007061FF">
              <w:rPr>
                <w:rFonts w:ascii="Gisha" w:hAnsi="Gisha" w:cs="Gisha"/>
                <w:b w:val="0"/>
                <w:sz w:val="16"/>
                <w:szCs w:val="16"/>
                <w:lang w:val="es-CO"/>
              </w:rPr>
              <w:t xml:space="preserve"> 2007. Efecto Del gradiente altitudinal sobre aspectos autoecologicos de Espeletia pycnophylla angelensis Cuatr. (Asteraceae) em El Parámo El Infiernillo (Nariño, Colombia). </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Actualidades Biológicas 29(87):41-53</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Cantillo, J., Sinuco, D., </w:t>
            </w:r>
            <w:r w:rsidRPr="007061FF">
              <w:rPr>
                <w:rFonts w:ascii="Gisha" w:hAnsi="Gisha" w:cs="Gisha"/>
                <w:sz w:val="16"/>
                <w:szCs w:val="16"/>
                <w:lang w:val="es-CO"/>
              </w:rPr>
              <w:t>Solarte, M.E.,</w:t>
            </w:r>
            <w:r w:rsidRPr="007061FF">
              <w:rPr>
                <w:rFonts w:ascii="Gisha" w:hAnsi="Gisha" w:cs="Gisha"/>
                <w:b w:val="0"/>
                <w:sz w:val="16"/>
                <w:szCs w:val="16"/>
                <w:lang w:val="es-CO"/>
              </w:rPr>
              <w:t xml:space="preserve"> Melgarejo, L.M. Estudio comparativo de los compuestos volátiles de Guayaba Blanca (Psidium guajava L.) durante su maduración.</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Colombiana de Quimica.</w:t>
            </w:r>
          </w:p>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Vol:40 fasc: 1 págs: 79-90</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Maria Elena Solarte,</w:t>
            </w:r>
            <w:r w:rsidRPr="007061FF">
              <w:rPr>
                <w:rFonts w:ascii="Gisha" w:hAnsi="Gisha" w:cs="Gisha"/>
                <w:b w:val="0"/>
                <w:sz w:val="16"/>
                <w:szCs w:val="16"/>
                <w:lang w:val="es-CO"/>
              </w:rPr>
              <w:t xml:space="preserve"> Hernan Mauricio Romero, Luz Marina Melgarejo. Caracterización Ecofisiología de la guayaba de la hoya del Rio Suarez.</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 Alicia Lucía Morales y Luz Marina Melgarejo (Eds). 2010. Desarrollo de productos funcionales promisorios a partir de la guayaba (Psidium guajava L.) para el fortalecimiento de la cadena productiva. Universidad Nacional de Colombia. ISBN: 978-958-719-410-4. 25-56 pp</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textDirection w:val="btLr"/>
            <w:vAlign w:val="center"/>
          </w:tcPr>
          <w:p w:rsidR="007A3FCB" w:rsidRPr="007061FF" w:rsidRDefault="007A3FCB" w:rsidP="00554552">
            <w:pPr>
              <w:ind w:left="113" w:right="113"/>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antSplit/>
          <w:trHeight w:val="1134"/>
        </w:trPr>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Solarte, M.E.,</w:t>
            </w:r>
            <w:r w:rsidRPr="007061FF">
              <w:rPr>
                <w:rFonts w:ascii="Gisha" w:hAnsi="Gisha" w:cs="Gisha"/>
                <w:b w:val="0"/>
                <w:sz w:val="16"/>
                <w:szCs w:val="16"/>
                <w:lang w:val="es-CO"/>
              </w:rPr>
              <w:t xml:space="preserve"> Insuasty, O., Melgarejo, L.M. Calendario fenologico de La guayaba en La hoya Del rio Suárez.</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 Alicia Lucía Morales y Luz Marina Melgarejo (Eds). 2010. Desarrollo de productos funcionales promisorios a partir de la guayaba (Psidium guajava L.) para el fortalecimiento de la cadena productiva. Universidad Nacional de Colombia. ISBN: 978-958-719-410-4. 59-82 pp</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textDirection w:val="btLr"/>
            <w:vAlign w:val="center"/>
          </w:tcPr>
          <w:p w:rsidR="007A3FCB" w:rsidRPr="007061FF" w:rsidRDefault="007A3FCB" w:rsidP="00554552">
            <w:pPr>
              <w:ind w:left="113" w:right="113"/>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lastRenderedPageBreak/>
              <w:t>Maria Elena Solarte</w:t>
            </w:r>
            <w:r w:rsidRPr="007061FF">
              <w:rPr>
                <w:rFonts w:ascii="Gisha" w:hAnsi="Gisha" w:cs="Gisha"/>
                <w:b w:val="0"/>
                <w:sz w:val="16"/>
                <w:szCs w:val="16"/>
                <w:lang w:val="es-CO"/>
              </w:rPr>
              <w:t>, María Soledad Hernández, Alicia Lucía Morales, Juan Pablo Fernández-Trujillo, Luz Marina Melgarejo. Caracterizacion fisiológica y bioquímica del fruto de guayaba durante maduración.</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 Alicia Lucía Morales y Luz Marina Melgarejo (Eds). 2010. Desarrollo de productos funcionales promisorios a partir de la guayaba (Psidium guajava L.) para el fortalecimiento de la cadena productiva. Universidad Nacional de Colombia. ISBN: 978-958-719-410-4. 85-119 pp</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textDirection w:val="btLr"/>
            <w:vAlign w:val="center"/>
          </w:tcPr>
          <w:p w:rsidR="007A3FCB" w:rsidRPr="007061FF" w:rsidRDefault="007A3FCB" w:rsidP="00554552">
            <w:pPr>
              <w:ind w:left="113" w:right="113"/>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antSplit/>
          <w:trHeight w:val="1134"/>
        </w:trPr>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Solarte, M.E.,</w:t>
            </w:r>
            <w:r w:rsidRPr="007061FF">
              <w:rPr>
                <w:rFonts w:ascii="Gisha" w:hAnsi="Gisha" w:cs="Gisha"/>
                <w:b w:val="0"/>
                <w:sz w:val="16"/>
                <w:szCs w:val="16"/>
                <w:lang w:val="es-CO"/>
              </w:rPr>
              <w:t xml:space="preserve"> Moreno, L., Melgarejo, L.M. Fotosíntesis y pigmentos vegetales.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 Luz Marina Melgarejo (Ed). Experimentos en Fisiología Vegetal. 2010. Universidad Nacional de Colombia. ISBN: 978-958-719-6689. 107-122</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textDirection w:val="btLr"/>
            <w:vAlign w:val="center"/>
          </w:tcPr>
          <w:p w:rsidR="007A3FCB" w:rsidRPr="007061FF" w:rsidRDefault="007A3FCB" w:rsidP="00554552">
            <w:pPr>
              <w:ind w:left="113" w:right="113"/>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NACIONAL</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r>
      <w:tr w:rsidR="007A3FCB" w:rsidRPr="007061FF" w:rsidTr="0067476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Castillo-B, G</w:t>
            </w:r>
            <w:r w:rsidRPr="007061FF">
              <w:rPr>
                <w:rFonts w:ascii="Gisha" w:hAnsi="Gisha" w:cs="Gisha"/>
                <w:b w:val="0"/>
                <w:sz w:val="16"/>
                <w:szCs w:val="16"/>
                <w:lang w:val="es-CO"/>
              </w:rPr>
              <w:t>. Leonel, H.F., Ordoñez, H.R., Martinez-Sierra, L. Estado del arte del Recurso Hidrico en siete municipios del departamento de Nariño.</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REGIONAL Universidad de Nariño ISBN: 978-958-9479-88-9. 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textDirection w:val="btLr"/>
            <w:vAlign w:val="center"/>
          </w:tcPr>
          <w:p w:rsidR="007A3FCB" w:rsidRPr="007061FF" w:rsidRDefault="007A3FCB" w:rsidP="00554552">
            <w:pPr>
              <w:ind w:left="113" w:right="113"/>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REGIONAL</w:t>
            </w: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Evolutiva GAICA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García JP, Cindy NB, Yepes MC, </w:t>
            </w:r>
            <w:r w:rsidRPr="007061FF">
              <w:rPr>
                <w:rFonts w:ascii="Gisha" w:hAnsi="Gisha" w:cs="Gisha"/>
                <w:sz w:val="16"/>
                <w:szCs w:val="16"/>
                <w:lang w:val="es-CO"/>
              </w:rPr>
              <w:t>Mena SJ.</w:t>
            </w:r>
            <w:r w:rsidRPr="007061FF">
              <w:rPr>
                <w:rFonts w:ascii="Gisha" w:hAnsi="Gisha" w:cs="Gisha"/>
                <w:b w:val="0"/>
                <w:sz w:val="16"/>
                <w:szCs w:val="16"/>
                <w:lang w:val="es-CO"/>
              </w:rPr>
              <w:t xml:space="preserve"> “Evaluación de la variación de los compuestos presentes en aceite esencial de Ruta graveolens I., sometida a condiciones de estrés hídrico”.</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Universidad y Salud v.1 fasc.9 p. 120-130, 2008</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 xml:space="preserve">Mena SJ, </w:t>
            </w:r>
            <w:r w:rsidRPr="007061FF">
              <w:rPr>
                <w:rFonts w:ascii="Gisha" w:hAnsi="Gisha" w:cs="Gisha"/>
                <w:b w:val="0"/>
                <w:sz w:val="16"/>
                <w:szCs w:val="16"/>
                <w:lang w:val="es-CO"/>
              </w:rPr>
              <w:t>Yepes MC. “Actividad antimicrobiana in vitro de extractos de plantas medicinales promisorias sobre aislamientos de Helicobacter pylori”.</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Universidad y Salud. V.1 fasc. 8 p. 7-15, 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Mena SJ,</w:t>
            </w:r>
            <w:r w:rsidRPr="007061FF">
              <w:rPr>
                <w:rFonts w:ascii="Gisha" w:hAnsi="Gisha" w:cs="Gisha"/>
                <w:b w:val="0"/>
                <w:sz w:val="16"/>
                <w:szCs w:val="16"/>
                <w:lang w:val="es-CO"/>
              </w:rPr>
              <w:t xml:space="preserve"> Carmen Embus-Cordoba, Vivian L. Rosero Ruiz y col. Ausencia de efecto citotoxico, mutagenico y genotoxico de extracto acuoso y aceite esencial de </w:t>
            </w:r>
            <w:r w:rsidRPr="007061FF">
              <w:rPr>
                <w:rFonts w:ascii="Gisha" w:hAnsi="Gisha" w:cs="Gisha"/>
                <w:b w:val="0"/>
                <w:i/>
                <w:sz w:val="16"/>
                <w:szCs w:val="16"/>
                <w:lang w:val="es-CO"/>
              </w:rPr>
              <w:t>Carica candamarcensis</w:t>
            </w:r>
            <w:r w:rsidRPr="007061FF">
              <w:rPr>
                <w:rFonts w:ascii="Gisha" w:hAnsi="Gisha" w:cs="Gisha"/>
                <w:b w:val="0"/>
                <w:sz w:val="16"/>
                <w:szCs w:val="16"/>
                <w:lang w:val="es-CO"/>
              </w:rPr>
              <w:t xml:space="preserve"> hook. (Plantae: caricaceae).</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Actualidades Biologicas 33 (95); 153-164. 2012</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Salud Pública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Cepeda-Q, B.</w:t>
            </w:r>
            <w:r w:rsidRPr="007061FF">
              <w:rPr>
                <w:rFonts w:ascii="Gisha" w:hAnsi="Gisha" w:cs="Gisha"/>
                <w:b w:val="0"/>
                <w:sz w:val="16"/>
                <w:szCs w:val="16"/>
                <w:lang w:val="es-CO"/>
              </w:rPr>
              <w:t xml:space="preserve"> “Amphibia, Caudata, Pletodontidae, Bolitoglossa medemi: distribution extensión”.</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DE458E">
              <w:rPr>
                <w:rFonts w:ascii="Gisha" w:hAnsi="Gisha" w:cs="Gisha"/>
                <w:sz w:val="16"/>
                <w:szCs w:val="16"/>
                <w:lang w:val="en-US"/>
              </w:rPr>
              <w:t xml:space="preserve">Brasil Check List Journal v.3 fasc. </w:t>
            </w:r>
            <w:r w:rsidRPr="007061FF">
              <w:rPr>
                <w:rFonts w:ascii="Gisha" w:hAnsi="Gisha" w:cs="Gisha"/>
                <w:sz w:val="16"/>
                <w:szCs w:val="16"/>
                <w:lang w:val="es-CO"/>
              </w:rPr>
              <w:t>N/A p. 353-354, 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lastRenderedPageBreak/>
              <w:t>Cepeda-Q, B.</w:t>
            </w:r>
            <w:r w:rsidRPr="007061FF">
              <w:rPr>
                <w:rFonts w:ascii="Gisha" w:hAnsi="Gisha" w:cs="Gisha"/>
                <w:b w:val="0"/>
                <w:sz w:val="16"/>
                <w:szCs w:val="16"/>
                <w:lang w:val="es-CO"/>
              </w:rPr>
              <w:t xml:space="preserve"> “Una nueva especie de Epipedobates (Anura: Dendrobatidae) del Suroccidente de Colombia”.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Brasil papeis Avulsos De Zoologia. V.48 fasc. 1 p. 1-10, 2008</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Cepeda-Q, B.,</w:t>
            </w:r>
            <w:r w:rsidRPr="007061FF">
              <w:rPr>
                <w:rFonts w:ascii="Gisha" w:hAnsi="Gisha" w:cs="Gisha"/>
                <w:b w:val="0"/>
                <w:sz w:val="16"/>
                <w:szCs w:val="16"/>
                <w:lang w:val="es-CO"/>
              </w:rPr>
              <w:t xml:space="preserve"> RODRIGUEZ, J., OSPINA, R., CASTELLANOS, G., VALENCIA, M. “Variación diária de La deriva de macroinvertebrados acuaticos y de materia organica en la cabecera de un rio tropical de la montaña en el departamento de Nariño, 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Acta Biologica Colombiana. v. 11 fasc. S p. 47-53, 2006.</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Moreno, N., Gutierrez, I., Malagón, D., Grosso, V., </w:t>
            </w:r>
            <w:r w:rsidRPr="007061FF">
              <w:rPr>
                <w:rFonts w:ascii="Gisha" w:hAnsi="Gisha" w:cs="Gisha"/>
                <w:sz w:val="16"/>
                <w:szCs w:val="16"/>
                <w:lang w:val="es-CO"/>
              </w:rPr>
              <w:t>Revelo, D.,</w:t>
            </w:r>
            <w:r w:rsidRPr="007061FF">
              <w:rPr>
                <w:rFonts w:ascii="Gisha" w:hAnsi="Gisha" w:cs="Gisha"/>
                <w:b w:val="0"/>
                <w:sz w:val="16"/>
                <w:szCs w:val="16"/>
                <w:lang w:val="es-CO"/>
              </w:rPr>
              <w:t xml:space="preserve"> Suárez, D., González, J., Aristizabal, F., Espinosa, A., Montoya, D. Bioprospecting And Characterization of Poly-?-Hydroxyalkanoate (Phas) producing Bacteria Isolated From Colombian Sugarcane Producing Areas.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African Journal of Biotechnology. 6: 1536-1543. 2007</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EE4C85"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Bioelectroquímica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824629" w:rsidP="007A3FCB">
            <w:pPr>
              <w:jc w:val="both"/>
              <w:rPr>
                <w:rFonts w:ascii="Gisha" w:hAnsi="Gisha" w:cs="Gisha"/>
                <w:b w:val="0"/>
                <w:sz w:val="16"/>
                <w:szCs w:val="16"/>
                <w:lang w:val="en-US"/>
              </w:rPr>
            </w:pPr>
            <w:r w:rsidRPr="00DE458E">
              <w:rPr>
                <w:rFonts w:ascii="Gisha" w:hAnsi="Gisha" w:cs="Gisha"/>
                <w:sz w:val="16"/>
                <w:szCs w:val="16"/>
                <w:lang w:val="en-US"/>
              </w:rPr>
              <w:t>Reve</w:t>
            </w:r>
            <w:r w:rsidR="007A3FCB" w:rsidRPr="00DE458E">
              <w:rPr>
                <w:rFonts w:ascii="Gisha" w:hAnsi="Gisha" w:cs="Gisha"/>
                <w:sz w:val="16"/>
                <w:szCs w:val="16"/>
                <w:lang w:val="en-US"/>
              </w:rPr>
              <w:t>lo, D.,</w:t>
            </w:r>
            <w:r w:rsidR="007A3FCB" w:rsidRPr="00DE458E">
              <w:rPr>
                <w:rFonts w:ascii="Gisha" w:hAnsi="Gisha" w:cs="Gisha"/>
                <w:b w:val="0"/>
                <w:sz w:val="16"/>
                <w:szCs w:val="16"/>
                <w:lang w:val="en-US"/>
              </w:rPr>
              <w:t xml:space="preserve"> Grosso, V., Moreno, N., Montoya, D. A Most Effective Method for Selecting a Broad Range of Short and Medium Chain-Length Polyhydroxyalkanoate Producing Microorganisms.</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Electronic Journal of Biotechnology. 10: 348-357. 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A1</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EE4C85"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Bioelectroquímica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Fernandez-Izquierdo, P</w:t>
            </w:r>
            <w:r w:rsidRPr="007061FF">
              <w:rPr>
                <w:rFonts w:ascii="Gisha" w:hAnsi="Gisha" w:cs="Gisha"/>
                <w:b w:val="0"/>
                <w:sz w:val="16"/>
                <w:szCs w:val="16"/>
                <w:lang w:val="es-CO"/>
              </w:rPr>
              <w:t xml:space="preserve">. Abundancia de bacterias productoras de Polihidroxialcanoatos en suelos de la región andina del departamento de Nariño. </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Universidad y Salud. V.1 fasc. N/A p.35-45, 2009.</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B8623D"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Bravo-Benavides, D. </w:t>
            </w:r>
            <w:r w:rsidRPr="007061FF">
              <w:rPr>
                <w:rFonts w:ascii="Gisha" w:hAnsi="Gisha" w:cs="Gisha"/>
                <w:sz w:val="16"/>
                <w:szCs w:val="16"/>
                <w:lang w:val="es-CO"/>
              </w:rPr>
              <w:t>Fernandez-Izquierdo, P.</w:t>
            </w:r>
            <w:r w:rsidRPr="007061FF">
              <w:rPr>
                <w:rFonts w:ascii="Gisha" w:hAnsi="Gisha" w:cs="Gisha"/>
                <w:b w:val="0"/>
                <w:sz w:val="16"/>
                <w:szCs w:val="16"/>
                <w:lang w:val="es-CO"/>
              </w:rPr>
              <w:t xml:space="preserve"> síntesis de polihidroxialcanoatos a partir de bacterias diazotrofas  aisladas de nódulos de leguminosas de la subfamilia faboideae en bosques altoandinos del departamento de Nariño.</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de la Asociacion Colombiana de Ciencias Biológicas. V.21 fasc. 1 p. 11-19, 2009.</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Fernandez-Izquierdo, P., Ortiz-Benavides, F.L.</w:t>
            </w:r>
            <w:r w:rsidRPr="007061FF">
              <w:rPr>
                <w:rFonts w:ascii="Gisha" w:hAnsi="Gisha" w:cs="Gisha"/>
                <w:b w:val="0"/>
                <w:sz w:val="16"/>
                <w:szCs w:val="16"/>
                <w:lang w:val="es-CO"/>
              </w:rPr>
              <w:t xml:space="preserve"> Influencia de fuentes de carbono y nitrógeno en el crecimiento bacteriano y en la síntesis de copolimero Poli-(hidroxibutirato-</w:t>
            </w:r>
            <w:r w:rsidRPr="007061FF">
              <w:rPr>
                <w:rFonts w:ascii="Gisha" w:hAnsi="Gisha" w:cs="Gisha"/>
                <w:b w:val="0"/>
                <w:sz w:val="16"/>
                <w:szCs w:val="16"/>
                <w:lang w:val="es-CO"/>
              </w:rPr>
              <w:lastRenderedPageBreak/>
              <w:t>co-hidroxivalerato) de una cepa Silvestre de Bacillus mycoides.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lastRenderedPageBreak/>
              <w:t>Universidad  y salud. V.1 fasc. 7 p. 34-42, 2006.</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B8623D"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Fernandez-Izquierdo, P</w:t>
            </w:r>
            <w:r w:rsidRPr="007061FF">
              <w:rPr>
                <w:rFonts w:ascii="Gisha" w:hAnsi="Gisha" w:cs="Gisha"/>
                <w:b w:val="0"/>
                <w:sz w:val="16"/>
                <w:szCs w:val="16"/>
                <w:lang w:val="es-CO"/>
              </w:rPr>
              <w:t>. Bravo-Benavides, D. Arquetipo del Universo microscópico.</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Universida y Salud. v.8 fasc. P. 171-176, 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DE458E">
              <w:rPr>
                <w:rFonts w:ascii="Gisha" w:hAnsi="Gisha" w:cs="Gisha"/>
                <w:b w:val="0"/>
                <w:sz w:val="16"/>
                <w:szCs w:val="16"/>
                <w:lang w:val="en-US"/>
              </w:rPr>
              <w:t>Pérez, J</w:t>
            </w:r>
            <w:r w:rsidRPr="00DE458E">
              <w:rPr>
                <w:rFonts w:ascii="Gisha" w:hAnsi="Gisha" w:cs="Gisha"/>
                <w:sz w:val="16"/>
                <w:szCs w:val="16"/>
                <w:lang w:val="en-US"/>
              </w:rPr>
              <w:t>. Fernandez, P.</w:t>
            </w:r>
            <w:r w:rsidRPr="00DE458E">
              <w:rPr>
                <w:rFonts w:ascii="Gisha" w:hAnsi="Gisha" w:cs="Gisha"/>
                <w:b w:val="0"/>
                <w:sz w:val="16"/>
                <w:szCs w:val="16"/>
                <w:lang w:val="en-US"/>
              </w:rPr>
              <w:t xml:space="preserve"> Synthesis of Neutral lipids in chlorella sp. </w:t>
            </w:r>
            <w:r w:rsidRPr="007061FF">
              <w:rPr>
                <w:rFonts w:ascii="Gisha" w:hAnsi="Gisha" w:cs="Gisha"/>
                <w:b w:val="0"/>
                <w:sz w:val="16"/>
                <w:szCs w:val="16"/>
                <w:lang w:val="es-CO"/>
              </w:rPr>
              <w:t>Under different light and carbonate conditions.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Ciencia, Tecnologia y Futuro. 4(4):47-57. 2011.</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B8623D"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Biotecnología Microbiana</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González-Insuasti, M.S.,</w:t>
            </w:r>
            <w:r w:rsidRPr="00DE458E">
              <w:rPr>
                <w:rFonts w:ascii="Gisha" w:hAnsi="Gisha" w:cs="Gisha"/>
                <w:b w:val="0"/>
                <w:sz w:val="16"/>
                <w:szCs w:val="16"/>
                <w:lang w:val="en-US"/>
              </w:rPr>
              <w:t xml:space="preserve"> Caballero, J. Managing plant resources: How intensive can it be?</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DE458E">
              <w:rPr>
                <w:rFonts w:ascii="Gisha" w:hAnsi="Gisha" w:cs="Gisha"/>
                <w:sz w:val="16"/>
                <w:szCs w:val="16"/>
                <w:lang w:val="en-US"/>
              </w:rPr>
              <w:t xml:space="preserve">Human Ecology An Interdisciplinary Journal 35: 3 p. 303-314. </w:t>
            </w:r>
            <w:r w:rsidRPr="007061FF">
              <w:rPr>
                <w:rFonts w:ascii="Gisha" w:hAnsi="Gisha" w:cs="Gisha"/>
                <w:sz w:val="16"/>
                <w:szCs w:val="16"/>
                <w:lang w:val="es-CO"/>
              </w:rPr>
              <w:t>2007.</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González-Insuasti  M.S.,</w:t>
            </w:r>
            <w:r w:rsidRPr="00DE458E">
              <w:rPr>
                <w:rFonts w:ascii="Gisha" w:hAnsi="Gisha" w:cs="Gisha"/>
                <w:b w:val="0"/>
                <w:sz w:val="16"/>
                <w:szCs w:val="16"/>
                <w:lang w:val="en-US"/>
              </w:rPr>
              <w:t xml:space="preserve"> Martorell, C., Caballero, J. Factors that influence the intensity of non-agricultural management of plant resources.</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Agroforestry Systems 74 p. 1-15. 2008.</w:t>
            </w:r>
          </w:p>
        </w:tc>
        <w:tc>
          <w:tcPr>
            <w:tcW w:w="992"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B8623D"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DE458E" w:rsidRDefault="007A3FCB" w:rsidP="007A3FCB">
            <w:pPr>
              <w:jc w:val="both"/>
              <w:rPr>
                <w:rFonts w:ascii="Gisha" w:hAnsi="Gisha" w:cs="Gisha"/>
                <w:b w:val="0"/>
                <w:sz w:val="16"/>
                <w:szCs w:val="16"/>
                <w:lang w:val="en-US"/>
              </w:rPr>
            </w:pPr>
            <w:r w:rsidRPr="00DE458E">
              <w:rPr>
                <w:rFonts w:ascii="Gisha" w:hAnsi="Gisha" w:cs="Gisha"/>
                <w:sz w:val="16"/>
                <w:szCs w:val="16"/>
                <w:lang w:val="en-US"/>
              </w:rPr>
              <w:t>González-Insuasti  M.S.,</w:t>
            </w:r>
            <w:r w:rsidRPr="00DE458E">
              <w:rPr>
                <w:rFonts w:ascii="Gisha" w:hAnsi="Gisha" w:cs="Gisha"/>
                <w:b w:val="0"/>
                <w:sz w:val="16"/>
                <w:szCs w:val="16"/>
                <w:lang w:val="en-US"/>
              </w:rPr>
              <w:t xml:space="preserve"> Casas, A., Méndez-Ramírez, I., Martorell, C., Caballero, J. Intra-cultural differences of the importance of plant resources and their impact on management intensification. </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DE458E">
              <w:rPr>
                <w:rFonts w:ascii="Gisha" w:hAnsi="Gisha" w:cs="Gisha"/>
                <w:sz w:val="16"/>
                <w:szCs w:val="16"/>
                <w:lang w:val="en-US"/>
              </w:rPr>
              <w:t xml:space="preserve">Human Ecology An Interdisciplinary Journal 39 (12): 191-202. </w:t>
            </w:r>
            <w:r w:rsidRPr="007061FF">
              <w:rPr>
                <w:rFonts w:ascii="Gisha" w:hAnsi="Gisha" w:cs="Gisha"/>
                <w:sz w:val="16"/>
                <w:szCs w:val="16"/>
                <w:lang w:val="es-CO"/>
              </w:rPr>
              <w:t>2011.</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A2</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rPr>
          <w:cantSplit/>
          <w:trHeight w:val="1559"/>
        </w:trPr>
        <w:tc>
          <w:tcPr>
            <w:cnfStyle w:val="001000000000" w:firstRow="0" w:lastRow="0" w:firstColumn="1" w:lastColumn="0" w:oddVBand="0" w:evenVBand="0" w:oddHBand="0" w:evenHBand="0" w:firstRowFirstColumn="0" w:firstRowLastColumn="0" w:lastRowFirstColumn="0" w:lastRowLastColumn="0"/>
            <w:tcW w:w="3261" w:type="dxa"/>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González-Insuasti, M.S.</w:t>
            </w:r>
            <w:r w:rsidRPr="007061FF">
              <w:rPr>
                <w:rFonts w:ascii="Gisha" w:hAnsi="Gisha" w:cs="Gisha"/>
                <w:b w:val="0"/>
                <w:sz w:val="16"/>
                <w:szCs w:val="16"/>
                <w:lang w:val="es-CO"/>
              </w:rPr>
              <w:t xml:space="preserve"> Productos forestales no maderables: consideraciones sobre su dimension económica.</w:t>
            </w:r>
          </w:p>
        </w:tc>
        <w:tc>
          <w:tcPr>
            <w:tcW w:w="2694" w:type="dxa"/>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 xml:space="preserve">LIBRO INTERNACIONAL: En Sistemas Biocognitivos Tradicionales, paradigmas  en la conservación biológica y el fortalecimiento cultural. Editorial Universidad Autónoma del Estado de Hidalgo. 2009. </w:t>
            </w:r>
          </w:p>
        </w:tc>
        <w:tc>
          <w:tcPr>
            <w:tcW w:w="992" w:type="dxa"/>
            <w:textDirection w:val="btLr"/>
            <w:vAlign w:val="center"/>
          </w:tcPr>
          <w:p w:rsidR="007A3FCB" w:rsidRPr="007061FF" w:rsidRDefault="007A3FCB" w:rsidP="00554552">
            <w:pPr>
              <w:ind w:left="113" w:right="113"/>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LIBRO INTERNACIONAL</w:t>
            </w: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B8623D"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t xml:space="preserve">Pagaza E, </w:t>
            </w:r>
            <w:r w:rsidRPr="007061FF">
              <w:rPr>
                <w:rFonts w:ascii="Gisha" w:hAnsi="Gisha" w:cs="Gisha"/>
                <w:sz w:val="16"/>
                <w:szCs w:val="16"/>
                <w:lang w:val="es-CO"/>
              </w:rPr>
              <w:t>González M,</w:t>
            </w:r>
            <w:r w:rsidRPr="007061FF">
              <w:rPr>
                <w:rFonts w:ascii="Gisha" w:hAnsi="Gisha" w:cs="Gisha"/>
                <w:b w:val="0"/>
                <w:sz w:val="16"/>
                <w:szCs w:val="16"/>
                <w:lang w:val="es-CO"/>
              </w:rPr>
              <w:t xml:space="preserve"> Pacheco R, Pulido M. Importancia cultural, en función del uso, de cinco especies de artrópodos en Tlaculotepec, Puebla, Mexico. </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Sitientibus Serie Ciencias Biologicas 6 (Etnobiología). 2006. 65-71.</w:t>
            </w:r>
          </w:p>
        </w:tc>
        <w:tc>
          <w:tcPr>
            <w:tcW w:w="992"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r w:rsidR="007A3FCB" w:rsidRPr="007061FF" w:rsidTr="0067476D">
        <w:tc>
          <w:tcPr>
            <w:cnfStyle w:val="001000000000" w:firstRow="0" w:lastRow="0" w:firstColumn="1" w:lastColumn="0" w:oddVBand="0" w:evenVBand="0" w:oddHBand="0" w:evenHBand="0" w:firstRowFirstColumn="0" w:firstRowLastColumn="0" w:lastRowFirstColumn="0" w:lastRowLastColumn="0"/>
            <w:tcW w:w="3261" w:type="dxa"/>
            <w:shd w:val="clear" w:color="auto" w:fill="auto"/>
          </w:tcPr>
          <w:p w:rsidR="007A3FCB" w:rsidRPr="007061FF" w:rsidRDefault="007A3FCB" w:rsidP="007A3FCB">
            <w:pPr>
              <w:jc w:val="both"/>
              <w:rPr>
                <w:rFonts w:ascii="Gisha" w:hAnsi="Gisha" w:cs="Gisha"/>
                <w:b w:val="0"/>
                <w:sz w:val="16"/>
                <w:szCs w:val="16"/>
                <w:lang w:val="es-CO"/>
              </w:rPr>
            </w:pPr>
            <w:r w:rsidRPr="007061FF">
              <w:rPr>
                <w:rFonts w:ascii="Gisha" w:hAnsi="Gisha" w:cs="Gisha"/>
                <w:sz w:val="16"/>
                <w:szCs w:val="16"/>
                <w:lang w:val="es-CO"/>
              </w:rPr>
              <w:t>González-Insuasti, M.S.,</w:t>
            </w:r>
            <w:r w:rsidRPr="007061FF">
              <w:rPr>
                <w:rFonts w:ascii="Gisha" w:hAnsi="Gisha" w:cs="Gisha"/>
                <w:b w:val="0"/>
                <w:sz w:val="16"/>
                <w:szCs w:val="16"/>
                <w:lang w:val="es-CO"/>
              </w:rPr>
              <w:t xml:space="preserve"> Urbano S.M., Pianda, M. 2010. Patrones de Biología reproductiva de </w:t>
            </w:r>
            <w:r w:rsidRPr="007061FF">
              <w:rPr>
                <w:rFonts w:ascii="Gisha" w:hAnsi="Gisha" w:cs="Gisha"/>
                <w:b w:val="0"/>
                <w:i/>
                <w:sz w:val="16"/>
                <w:szCs w:val="16"/>
                <w:lang w:val="es-CO"/>
              </w:rPr>
              <w:t>Puya clava-herculis</w:t>
            </w:r>
            <w:r w:rsidRPr="007061FF">
              <w:rPr>
                <w:rFonts w:ascii="Gisha" w:hAnsi="Gisha" w:cs="Gisha"/>
                <w:b w:val="0"/>
                <w:sz w:val="16"/>
                <w:szCs w:val="16"/>
                <w:lang w:val="es-CO"/>
              </w:rPr>
              <w:t xml:space="preserve"> y </w:t>
            </w:r>
            <w:r w:rsidRPr="007061FF">
              <w:rPr>
                <w:rFonts w:ascii="Gisha" w:hAnsi="Gisha" w:cs="Gisha"/>
                <w:b w:val="0"/>
                <w:i/>
                <w:sz w:val="16"/>
                <w:szCs w:val="16"/>
                <w:lang w:val="es-CO"/>
              </w:rPr>
              <w:t>Puya cryptantha</w:t>
            </w:r>
            <w:r w:rsidRPr="007061FF">
              <w:rPr>
                <w:rFonts w:ascii="Gisha" w:hAnsi="Gisha" w:cs="Gisha"/>
                <w:b w:val="0"/>
                <w:sz w:val="16"/>
                <w:szCs w:val="16"/>
                <w:lang w:val="es-CO"/>
              </w:rPr>
              <w:t xml:space="preserve"> en ambientes paramunos contrastantes en el Departamento de Nariño. </w:t>
            </w:r>
          </w:p>
        </w:tc>
        <w:tc>
          <w:tcPr>
            <w:tcW w:w="2694" w:type="dxa"/>
            <w:shd w:val="clear" w:color="auto" w:fill="auto"/>
          </w:tcPr>
          <w:p w:rsidR="007A3FCB" w:rsidRPr="007061FF" w:rsidRDefault="007A3FCB" w:rsidP="007A3FCB">
            <w:pPr>
              <w:jc w:val="both"/>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Revista de la Asociación Colombiana de Ciencias Biológicas 22: 132-146. 2010</w:t>
            </w:r>
          </w:p>
        </w:tc>
        <w:tc>
          <w:tcPr>
            <w:tcW w:w="992" w:type="dxa"/>
            <w:shd w:val="clear" w:color="auto" w:fill="auto"/>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567" w:type="dxa"/>
            <w:shd w:val="clear" w:color="auto" w:fill="auto"/>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X</w:t>
            </w:r>
          </w:p>
        </w:tc>
        <w:tc>
          <w:tcPr>
            <w:tcW w:w="567" w:type="dxa"/>
            <w:shd w:val="clear" w:color="auto" w:fill="auto"/>
            <w:vAlign w:val="center"/>
          </w:tcPr>
          <w:p w:rsidR="007A3FCB" w:rsidRPr="007061FF" w:rsidRDefault="007A3FCB" w:rsidP="00554552">
            <w:pPr>
              <w:jc w:val="cente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p>
        </w:tc>
        <w:tc>
          <w:tcPr>
            <w:tcW w:w="1843" w:type="dxa"/>
            <w:vAlign w:val="center"/>
          </w:tcPr>
          <w:p w:rsidR="007A3FCB" w:rsidRPr="007061FF" w:rsidRDefault="008D1AF5" w:rsidP="003B1346">
            <w:pPr>
              <w:cnfStyle w:val="000000000000" w:firstRow="0" w:lastRow="0" w:firstColumn="0" w:lastColumn="0" w:oddVBand="0" w:evenVBand="0" w:oddHBand="0"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Biología de páramos y ecosistemas andinos</w:t>
            </w:r>
          </w:p>
        </w:tc>
      </w:tr>
      <w:tr w:rsidR="007A3FCB" w:rsidRPr="007061FF" w:rsidTr="0067476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tcPr>
          <w:p w:rsidR="007A3FCB" w:rsidRPr="007061FF" w:rsidRDefault="007A3FCB" w:rsidP="007A3FCB">
            <w:pPr>
              <w:jc w:val="both"/>
              <w:rPr>
                <w:rFonts w:ascii="Gisha" w:hAnsi="Gisha" w:cs="Gisha"/>
                <w:b w:val="0"/>
                <w:sz w:val="16"/>
                <w:szCs w:val="16"/>
                <w:lang w:val="es-CO"/>
              </w:rPr>
            </w:pPr>
            <w:r w:rsidRPr="007061FF">
              <w:rPr>
                <w:rFonts w:ascii="Gisha" w:hAnsi="Gisha" w:cs="Gisha"/>
                <w:b w:val="0"/>
                <w:sz w:val="16"/>
                <w:szCs w:val="16"/>
                <w:lang w:val="es-CO"/>
              </w:rPr>
              <w:lastRenderedPageBreak/>
              <w:t xml:space="preserve">Martínez-Ceballo, M. M., Suarez, M. A., </w:t>
            </w:r>
            <w:r w:rsidRPr="007061FF">
              <w:rPr>
                <w:rFonts w:ascii="Gisha" w:hAnsi="Gisha" w:cs="Gisha"/>
                <w:sz w:val="16"/>
                <w:szCs w:val="16"/>
                <w:lang w:val="es-CO"/>
              </w:rPr>
              <w:t>González-Insuasti, M. S., Calderón Leytón, J. J.</w:t>
            </w:r>
            <w:r w:rsidRPr="007061FF">
              <w:rPr>
                <w:rFonts w:ascii="Gisha" w:hAnsi="Gisha" w:cs="Gisha"/>
                <w:b w:val="0"/>
                <w:sz w:val="16"/>
                <w:szCs w:val="16"/>
                <w:lang w:val="es-CO"/>
              </w:rPr>
              <w:t xml:space="preserve"> 2011. Estudio Etnozoológico en la Red de Reservas Naturales de la Cocha, corregimiento del Encano, Departamento de Nariño-Colombia.</w:t>
            </w:r>
          </w:p>
        </w:tc>
        <w:tc>
          <w:tcPr>
            <w:tcW w:w="2694" w:type="dxa"/>
            <w:tcBorders>
              <w:top w:val="none" w:sz="0" w:space="0" w:color="auto"/>
              <w:bottom w:val="none" w:sz="0" w:space="0" w:color="auto"/>
            </w:tcBorders>
          </w:tcPr>
          <w:p w:rsidR="007A3FCB" w:rsidRPr="007061FF" w:rsidRDefault="007A3FCB" w:rsidP="007A3FCB">
            <w:pPr>
              <w:jc w:val="both"/>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En: Monroy-Martínez, R., García-Florez, A., Pino-Moreano J. M. , Monroy-Ortiz, R (Edst). Etnozoología un enfoque binacional: México-Colombia. Universidad Autónoma del Estado de Morelos, Centro de Investigaciones Biológicas. Pp 75-131.</w:t>
            </w:r>
          </w:p>
        </w:tc>
        <w:tc>
          <w:tcPr>
            <w:tcW w:w="992" w:type="dxa"/>
            <w:tcBorders>
              <w:top w:val="none" w:sz="0" w:space="0" w:color="auto"/>
              <w:bottom w:val="none" w:sz="0" w:space="0" w:color="auto"/>
            </w:tcBorders>
            <w:textDirection w:val="btLr"/>
            <w:vAlign w:val="center"/>
          </w:tcPr>
          <w:p w:rsidR="007A3FCB" w:rsidRPr="007061FF" w:rsidRDefault="009D3EC1" w:rsidP="00554552">
            <w:pPr>
              <w:ind w:left="113" w:right="113"/>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CAPÍTULO DE LIBRO INTERNACIONAL</w:t>
            </w: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567" w:type="dxa"/>
            <w:tcBorders>
              <w:top w:val="none" w:sz="0" w:space="0" w:color="auto"/>
              <w:bottom w:val="none" w:sz="0" w:space="0" w:color="auto"/>
            </w:tcBorders>
            <w:vAlign w:val="center"/>
          </w:tcPr>
          <w:p w:rsidR="007A3FCB" w:rsidRPr="007061FF" w:rsidRDefault="007A3FCB" w:rsidP="0055455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p>
        </w:tc>
        <w:tc>
          <w:tcPr>
            <w:tcW w:w="1843" w:type="dxa"/>
            <w:tcBorders>
              <w:top w:val="none" w:sz="0" w:space="0" w:color="auto"/>
              <w:bottom w:val="none" w:sz="0" w:space="0" w:color="auto"/>
              <w:right w:val="none" w:sz="0" w:space="0" w:color="auto"/>
            </w:tcBorders>
            <w:vAlign w:val="center"/>
          </w:tcPr>
          <w:p w:rsidR="007A3FCB" w:rsidRPr="007061FF" w:rsidRDefault="00B8623D" w:rsidP="003B1346">
            <w:pPr>
              <w:cnfStyle w:val="000000100000" w:firstRow="0" w:lastRow="0" w:firstColumn="0" w:lastColumn="0" w:oddVBand="0" w:evenVBand="0" w:oddHBand="1" w:evenHBand="0" w:firstRowFirstColumn="0" w:firstRowLastColumn="0" w:lastRowFirstColumn="0" w:lastRowLastColumn="0"/>
              <w:rPr>
                <w:rFonts w:ascii="Gisha" w:hAnsi="Gisha" w:cs="Gisha"/>
                <w:sz w:val="16"/>
                <w:szCs w:val="16"/>
                <w:lang w:val="es-CO"/>
              </w:rPr>
            </w:pPr>
            <w:r w:rsidRPr="007061FF">
              <w:rPr>
                <w:rFonts w:ascii="Gisha" w:hAnsi="Gisha" w:cs="Gisha"/>
                <w:sz w:val="16"/>
                <w:szCs w:val="16"/>
                <w:lang w:val="es-CO"/>
              </w:rPr>
              <w:t>Bioprospección</w:t>
            </w:r>
          </w:p>
        </w:tc>
      </w:tr>
    </w:tbl>
    <w:p w:rsidR="007A3FCB" w:rsidRPr="007061FF" w:rsidRDefault="007A3FCB" w:rsidP="0067476D">
      <w:pPr>
        <w:spacing w:before="240"/>
        <w:ind w:left="0" w:firstLine="0"/>
        <w:rPr>
          <w:rFonts w:ascii="Gisha" w:hAnsi="Gisha" w:cs="Gisha"/>
          <w:b/>
          <w:sz w:val="22"/>
          <w:szCs w:val="22"/>
        </w:rPr>
      </w:pPr>
    </w:p>
    <w:p w:rsidR="00554552" w:rsidRPr="007061FF" w:rsidRDefault="00554552" w:rsidP="0067476D">
      <w:pPr>
        <w:spacing w:before="240"/>
        <w:ind w:left="0" w:firstLine="0"/>
        <w:rPr>
          <w:rFonts w:ascii="Gisha" w:hAnsi="Gisha" w:cs="Gisha"/>
          <w:b/>
          <w:sz w:val="22"/>
          <w:szCs w:val="22"/>
        </w:rPr>
      </w:pPr>
    </w:p>
    <w:p w:rsidR="00554552" w:rsidRPr="007061FF" w:rsidRDefault="00554552" w:rsidP="0067476D">
      <w:pPr>
        <w:spacing w:before="240"/>
        <w:ind w:left="0" w:firstLine="0"/>
        <w:rPr>
          <w:rFonts w:ascii="Gisha" w:hAnsi="Gisha" w:cs="Gisha"/>
          <w:b/>
          <w:sz w:val="22"/>
          <w:szCs w:val="22"/>
        </w:rPr>
      </w:pPr>
    </w:p>
    <w:p w:rsidR="00554552" w:rsidRPr="007061FF" w:rsidRDefault="00554552" w:rsidP="0067476D">
      <w:pPr>
        <w:autoSpaceDE w:val="0"/>
        <w:autoSpaceDN w:val="0"/>
        <w:adjustRightInd w:val="0"/>
        <w:ind w:left="337"/>
        <w:jc w:val="center"/>
        <w:rPr>
          <w:rFonts w:ascii="Gisha" w:hAnsi="Gisha" w:cs="Gisha"/>
          <w:b/>
          <w:sz w:val="22"/>
          <w:szCs w:val="22"/>
        </w:rPr>
      </w:pPr>
    </w:p>
    <w:p w:rsidR="00223DB3" w:rsidRPr="007061FF" w:rsidRDefault="00094CE5" w:rsidP="0067476D">
      <w:pPr>
        <w:autoSpaceDE w:val="0"/>
        <w:autoSpaceDN w:val="0"/>
        <w:adjustRightInd w:val="0"/>
        <w:ind w:left="337"/>
        <w:jc w:val="center"/>
        <w:rPr>
          <w:rFonts w:ascii="Gisha" w:hAnsi="Gisha" w:cs="Gisha"/>
          <w:b/>
          <w:sz w:val="22"/>
          <w:szCs w:val="22"/>
        </w:rPr>
      </w:pPr>
      <w:r w:rsidRPr="007061FF">
        <w:rPr>
          <w:rFonts w:ascii="Gisha" w:hAnsi="Gisha" w:cs="Gisha"/>
          <w:b/>
          <w:sz w:val="22"/>
          <w:szCs w:val="22"/>
        </w:rPr>
        <w:t>6.8 LOS GRUPOS DE INVESTIGACIÓN DEL DEPARTAMENTO DE BIOLOGÍA</w:t>
      </w:r>
    </w:p>
    <w:p w:rsidR="00223DB3" w:rsidRPr="007061FF" w:rsidRDefault="00223DB3" w:rsidP="0067476D">
      <w:pPr>
        <w:autoSpaceDE w:val="0"/>
        <w:autoSpaceDN w:val="0"/>
        <w:adjustRightInd w:val="0"/>
        <w:ind w:left="337"/>
        <w:rPr>
          <w:rFonts w:ascii="Gisha" w:hAnsi="Gisha" w:cs="Gisha"/>
          <w:sz w:val="22"/>
          <w:szCs w:val="22"/>
        </w:rPr>
      </w:pPr>
    </w:p>
    <w:p w:rsidR="003900DB" w:rsidRPr="007061FF" w:rsidRDefault="00074858"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La información general de los grupos de investigación del Departamento de Biología se relaciona a continuación:</w:t>
      </w:r>
    </w:p>
    <w:p w:rsidR="003900DB" w:rsidRPr="007061FF" w:rsidRDefault="003900DB" w:rsidP="0067476D">
      <w:pPr>
        <w:autoSpaceDE w:val="0"/>
        <w:autoSpaceDN w:val="0"/>
        <w:adjustRightInd w:val="0"/>
        <w:ind w:left="0" w:firstLine="0"/>
        <w:rPr>
          <w:rFonts w:ascii="Gisha" w:hAnsi="Gisha" w:cs="Gisha"/>
          <w:sz w:val="22"/>
          <w:szCs w:val="22"/>
        </w:rPr>
      </w:pPr>
    </w:p>
    <w:p w:rsidR="005D79C4" w:rsidRPr="007061FF" w:rsidRDefault="005D79C4" w:rsidP="0067476D">
      <w:pPr>
        <w:autoSpaceDE w:val="0"/>
        <w:autoSpaceDN w:val="0"/>
        <w:adjustRightInd w:val="0"/>
        <w:ind w:left="0" w:firstLine="0"/>
        <w:rPr>
          <w:rFonts w:ascii="Gisha" w:hAnsi="Gisha" w:cs="Gisha"/>
          <w:b/>
          <w:bCs/>
          <w:sz w:val="22"/>
          <w:szCs w:val="22"/>
        </w:rPr>
      </w:pPr>
    </w:p>
    <w:p w:rsidR="003900DB" w:rsidRPr="007061FF" w:rsidRDefault="001F3351" w:rsidP="0067476D">
      <w:pPr>
        <w:autoSpaceDE w:val="0"/>
        <w:autoSpaceDN w:val="0"/>
        <w:adjustRightInd w:val="0"/>
        <w:ind w:left="0" w:firstLine="0"/>
        <w:rPr>
          <w:rFonts w:ascii="Gisha" w:hAnsi="Gisha" w:cs="Gisha"/>
          <w:b/>
          <w:sz w:val="22"/>
          <w:szCs w:val="22"/>
        </w:rPr>
      </w:pPr>
      <w:r w:rsidRPr="007061FF">
        <w:rPr>
          <w:rFonts w:ascii="Gisha" w:hAnsi="Gisha" w:cs="Gisha"/>
          <w:b/>
          <w:sz w:val="22"/>
          <w:szCs w:val="22"/>
        </w:rPr>
        <w:t>6</w:t>
      </w:r>
      <w:r w:rsidR="00A56C28" w:rsidRPr="007061FF">
        <w:rPr>
          <w:rFonts w:ascii="Gisha" w:hAnsi="Gisha" w:cs="Gisha"/>
          <w:b/>
          <w:sz w:val="22"/>
          <w:szCs w:val="22"/>
        </w:rPr>
        <w:t>.</w:t>
      </w:r>
      <w:r w:rsidR="00094CE5" w:rsidRPr="007061FF">
        <w:rPr>
          <w:rFonts w:ascii="Gisha" w:hAnsi="Gisha" w:cs="Gisha"/>
          <w:b/>
          <w:sz w:val="22"/>
          <w:szCs w:val="22"/>
        </w:rPr>
        <w:t>8</w:t>
      </w:r>
      <w:r w:rsidR="00A56C28" w:rsidRPr="007061FF">
        <w:rPr>
          <w:rFonts w:ascii="Gisha" w:hAnsi="Gisha" w:cs="Gisha"/>
          <w:b/>
          <w:sz w:val="22"/>
          <w:szCs w:val="22"/>
        </w:rPr>
        <w:t>.1 Grupo de Salud Pública</w:t>
      </w:r>
    </w:p>
    <w:p w:rsidR="00A56C28" w:rsidRPr="007061FF" w:rsidRDefault="00A56C28" w:rsidP="0067476D">
      <w:pPr>
        <w:autoSpaceDE w:val="0"/>
        <w:autoSpaceDN w:val="0"/>
        <w:adjustRightInd w:val="0"/>
        <w:ind w:left="0" w:firstLine="0"/>
        <w:rPr>
          <w:rFonts w:ascii="Gisha" w:hAnsi="Gisha" w:cs="Gisha"/>
          <w:b/>
          <w:sz w:val="22"/>
          <w:szCs w:val="22"/>
        </w:rPr>
      </w:pPr>
    </w:p>
    <w:p w:rsidR="00074858" w:rsidRPr="007061FF" w:rsidRDefault="00677F5E" w:rsidP="0067476D">
      <w:pPr>
        <w:ind w:left="0" w:firstLine="0"/>
        <w:rPr>
          <w:rFonts w:ascii="Gisha" w:hAnsi="Gisha" w:cs="Gisha"/>
          <w:sz w:val="22"/>
          <w:szCs w:val="22"/>
        </w:rPr>
      </w:pPr>
      <w:r w:rsidRPr="007061FF">
        <w:rPr>
          <w:rFonts w:ascii="Gisha" w:hAnsi="Gisha" w:cs="Gisha"/>
          <w:b/>
          <w:sz w:val="22"/>
          <w:szCs w:val="22"/>
        </w:rPr>
        <w:t xml:space="preserve">6.8.1.1 </w:t>
      </w:r>
      <w:r w:rsidR="00D65443" w:rsidRPr="007061FF">
        <w:rPr>
          <w:rFonts w:ascii="Gisha" w:hAnsi="Gisha" w:cs="Gisha"/>
          <w:b/>
          <w:sz w:val="22"/>
          <w:szCs w:val="22"/>
        </w:rPr>
        <w:t>Nombr</w:t>
      </w:r>
      <w:r w:rsidR="00CD3F43" w:rsidRPr="007061FF">
        <w:rPr>
          <w:rFonts w:ascii="Gisha" w:hAnsi="Gisha" w:cs="Gisha"/>
          <w:b/>
          <w:sz w:val="22"/>
          <w:szCs w:val="22"/>
        </w:rPr>
        <w:t>e</w:t>
      </w:r>
      <w:r w:rsidR="00D65443" w:rsidRPr="007061FF">
        <w:rPr>
          <w:rFonts w:ascii="Gisha" w:hAnsi="Gisha" w:cs="Gisha"/>
          <w:sz w:val="22"/>
          <w:szCs w:val="22"/>
        </w:rPr>
        <w:t xml:space="preserve">: </w:t>
      </w:r>
      <w:r w:rsidR="00074858" w:rsidRPr="007061FF">
        <w:rPr>
          <w:rFonts w:ascii="Gisha" w:hAnsi="Gisha" w:cs="Gisha"/>
          <w:sz w:val="22"/>
          <w:szCs w:val="22"/>
        </w:rPr>
        <w:t>Salud P</w:t>
      </w:r>
      <w:r w:rsidR="00B55613" w:rsidRPr="007061FF">
        <w:rPr>
          <w:rFonts w:ascii="Gisha" w:hAnsi="Gisha" w:cs="Gisha"/>
          <w:sz w:val="22"/>
          <w:szCs w:val="22"/>
        </w:rPr>
        <w:t>ú</w:t>
      </w:r>
      <w:r w:rsidR="00074858" w:rsidRPr="007061FF">
        <w:rPr>
          <w:rFonts w:ascii="Gisha" w:hAnsi="Gisha" w:cs="Gisha"/>
          <w:sz w:val="22"/>
          <w:szCs w:val="22"/>
        </w:rPr>
        <w:t>blica</w:t>
      </w:r>
    </w:p>
    <w:p w:rsidR="00074858" w:rsidRPr="007061FF" w:rsidRDefault="00CD3F43" w:rsidP="0067476D">
      <w:pPr>
        <w:ind w:left="0" w:firstLine="0"/>
        <w:rPr>
          <w:rFonts w:ascii="Gisha" w:hAnsi="Gisha" w:cs="Gisha"/>
          <w:b/>
          <w:sz w:val="22"/>
          <w:szCs w:val="22"/>
        </w:rPr>
      </w:pPr>
      <w:r w:rsidRPr="007061FF">
        <w:rPr>
          <w:rFonts w:ascii="Gisha" w:hAnsi="Gisha" w:cs="Gisha"/>
          <w:b/>
          <w:sz w:val="22"/>
          <w:szCs w:val="22"/>
        </w:rPr>
        <w:t>Coordinador d</w:t>
      </w:r>
      <w:r w:rsidR="00D65443" w:rsidRPr="007061FF">
        <w:rPr>
          <w:rFonts w:ascii="Gisha" w:hAnsi="Gisha" w:cs="Gisha"/>
          <w:b/>
          <w:sz w:val="22"/>
          <w:szCs w:val="22"/>
        </w:rPr>
        <w:t xml:space="preserve">el Grupo: </w:t>
      </w:r>
      <w:r w:rsidR="00074858" w:rsidRPr="007061FF">
        <w:rPr>
          <w:rFonts w:ascii="Gisha" w:hAnsi="Gisha" w:cs="Gisha"/>
          <w:b/>
          <w:sz w:val="22"/>
          <w:szCs w:val="22"/>
        </w:rPr>
        <w:t>María Clara Yepez Chamorro</w:t>
      </w:r>
    </w:p>
    <w:p w:rsidR="00074858" w:rsidRPr="007061FF" w:rsidRDefault="00074858" w:rsidP="0067476D">
      <w:pPr>
        <w:ind w:left="0" w:firstLine="0"/>
        <w:rPr>
          <w:rFonts w:ascii="Gisha" w:hAnsi="Gisha" w:cs="Gisha"/>
          <w:sz w:val="22"/>
          <w:szCs w:val="22"/>
          <w:u w:val="single"/>
        </w:rPr>
      </w:pPr>
      <w:r w:rsidRPr="007061FF">
        <w:rPr>
          <w:rFonts w:ascii="Gisha" w:hAnsi="Gisha" w:cs="Gisha"/>
          <w:b/>
          <w:sz w:val="22"/>
          <w:szCs w:val="22"/>
        </w:rPr>
        <w:t>C</w:t>
      </w:r>
      <w:r w:rsidR="00B55613" w:rsidRPr="007061FF">
        <w:rPr>
          <w:rFonts w:ascii="Gisha" w:hAnsi="Gisha" w:cs="Gisha"/>
          <w:b/>
          <w:sz w:val="22"/>
          <w:szCs w:val="22"/>
        </w:rPr>
        <w:t>orreo electró</w:t>
      </w:r>
      <w:r w:rsidR="00CD3F43" w:rsidRPr="007061FF">
        <w:rPr>
          <w:rFonts w:ascii="Gisha" w:hAnsi="Gisha" w:cs="Gisha"/>
          <w:b/>
          <w:sz w:val="22"/>
          <w:szCs w:val="22"/>
        </w:rPr>
        <w:t>nico</w:t>
      </w:r>
      <w:r w:rsidR="00D65443" w:rsidRPr="007061FF">
        <w:rPr>
          <w:rFonts w:ascii="Gisha" w:hAnsi="Gisha" w:cs="Gisha"/>
          <w:b/>
          <w:sz w:val="22"/>
          <w:szCs w:val="22"/>
        </w:rPr>
        <w:t xml:space="preserve">: </w:t>
      </w:r>
      <w:hyperlink r:id="rId48" w:history="1">
        <w:r w:rsidR="00DE6124" w:rsidRPr="007061FF">
          <w:rPr>
            <w:rStyle w:val="Hipervnculo"/>
            <w:rFonts w:ascii="Gisha" w:hAnsi="Gisha" w:cs="Gisha"/>
            <w:color w:val="auto"/>
            <w:sz w:val="22"/>
            <w:szCs w:val="22"/>
          </w:rPr>
          <w:t>mcych@udenar.edu.co</w:t>
        </w:r>
      </w:hyperlink>
      <w:r w:rsidR="00DE6124" w:rsidRPr="007061FF">
        <w:rPr>
          <w:rFonts w:ascii="Gisha" w:hAnsi="Gisha" w:cs="Gisha"/>
          <w:b/>
          <w:sz w:val="22"/>
          <w:szCs w:val="22"/>
        </w:rPr>
        <w:t xml:space="preserve"> o </w:t>
      </w:r>
      <w:r w:rsidR="00DE6124" w:rsidRPr="007061FF">
        <w:rPr>
          <w:rFonts w:ascii="Gisha" w:hAnsi="Gisha" w:cs="Gisha"/>
          <w:sz w:val="22"/>
          <w:szCs w:val="22"/>
          <w:u w:val="single"/>
        </w:rPr>
        <w:t>mcych@gmail.com</w:t>
      </w:r>
    </w:p>
    <w:p w:rsidR="00A56C28" w:rsidRPr="007061FF" w:rsidRDefault="00A56C28" w:rsidP="0067476D">
      <w:pPr>
        <w:ind w:left="0" w:firstLine="0"/>
        <w:rPr>
          <w:rFonts w:ascii="Gisha" w:hAnsi="Gisha" w:cs="Gisha"/>
          <w:b/>
          <w:sz w:val="22"/>
          <w:szCs w:val="22"/>
        </w:rPr>
      </w:pPr>
    </w:p>
    <w:p w:rsidR="00BF6BAE" w:rsidRPr="007061FF" w:rsidRDefault="00677F5E" w:rsidP="0067476D">
      <w:pPr>
        <w:ind w:left="0" w:firstLine="0"/>
        <w:rPr>
          <w:rFonts w:ascii="Gisha" w:hAnsi="Gisha" w:cs="Gisha"/>
          <w:b/>
          <w:sz w:val="22"/>
          <w:szCs w:val="22"/>
        </w:rPr>
      </w:pPr>
      <w:r w:rsidRPr="007061FF">
        <w:rPr>
          <w:rFonts w:ascii="Gisha" w:hAnsi="Gisha" w:cs="Gisha"/>
          <w:b/>
          <w:sz w:val="22"/>
          <w:szCs w:val="22"/>
        </w:rPr>
        <w:t>6.8.1.</w:t>
      </w:r>
      <w:r w:rsidR="00D65443" w:rsidRPr="007061FF">
        <w:rPr>
          <w:rFonts w:ascii="Gisha" w:hAnsi="Gisha" w:cs="Gisha"/>
          <w:b/>
          <w:sz w:val="22"/>
          <w:szCs w:val="22"/>
        </w:rPr>
        <w:t xml:space="preserve">2  </w:t>
      </w:r>
      <w:r w:rsidR="00074858" w:rsidRPr="007061FF">
        <w:rPr>
          <w:rFonts w:ascii="Gisha" w:hAnsi="Gisha" w:cs="Gisha"/>
          <w:b/>
          <w:sz w:val="22"/>
          <w:szCs w:val="22"/>
        </w:rPr>
        <w:t>R</w:t>
      </w:r>
      <w:r w:rsidR="00CD3F43" w:rsidRPr="007061FF">
        <w:rPr>
          <w:rFonts w:ascii="Gisha" w:hAnsi="Gisha" w:cs="Gisha"/>
          <w:b/>
          <w:sz w:val="22"/>
          <w:szCs w:val="22"/>
        </w:rPr>
        <w:t>elación en COLCIENCIAS</w:t>
      </w:r>
      <w:r w:rsidR="00D65443" w:rsidRPr="007061FF">
        <w:rPr>
          <w:rFonts w:ascii="Gisha" w:hAnsi="Gisha" w:cs="Gisha"/>
          <w:b/>
          <w:sz w:val="22"/>
          <w:szCs w:val="22"/>
        </w:rPr>
        <w:t>:</w:t>
      </w:r>
    </w:p>
    <w:p w:rsidR="00074858" w:rsidRPr="007061FF" w:rsidRDefault="00074858" w:rsidP="0067476D">
      <w:pPr>
        <w:ind w:left="0" w:firstLine="0"/>
        <w:rPr>
          <w:rFonts w:ascii="Gisha" w:hAnsi="Gisha" w:cs="Gisha"/>
          <w:b/>
          <w:sz w:val="22"/>
          <w:szCs w:val="22"/>
        </w:rPr>
      </w:pPr>
      <w:r w:rsidRPr="007061FF">
        <w:rPr>
          <w:rFonts w:ascii="Gisha" w:hAnsi="Gisha" w:cs="Gisha"/>
          <w:sz w:val="22"/>
          <w:szCs w:val="22"/>
        </w:rPr>
        <w:t xml:space="preserve">Inscrito </w:t>
      </w:r>
      <w:r w:rsidR="00CD3F43" w:rsidRPr="007061FF">
        <w:rPr>
          <w:rFonts w:ascii="Gisha" w:hAnsi="Gisha" w:cs="Gisha"/>
          <w:sz w:val="22"/>
          <w:szCs w:val="22"/>
        </w:rPr>
        <w:t>a</w:t>
      </w:r>
      <w:r w:rsidR="00D65443" w:rsidRPr="007061FF">
        <w:rPr>
          <w:rFonts w:ascii="Gisha" w:hAnsi="Gisha" w:cs="Gisha"/>
          <w:sz w:val="22"/>
          <w:szCs w:val="22"/>
        </w:rPr>
        <w:t xml:space="preserve">nte </w:t>
      </w:r>
      <w:r w:rsidRPr="007061FF">
        <w:rPr>
          <w:rFonts w:ascii="Gisha" w:hAnsi="Gisha" w:cs="Gisha"/>
          <w:sz w:val="22"/>
          <w:szCs w:val="22"/>
        </w:rPr>
        <w:t xml:space="preserve">COLCIENCIAS SI </w:t>
      </w:r>
      <w:r w:rsidR="00D65443" w:rsidRPr="007061FF">
        <w:rPr>
          <w:rFonts w:ascii="Gisha" w:hAnsi="Gisha" w:cs="Gisha"/>
          <w:sz w:val="22"/>
          <w:szCs w:val="22"/>
          <w:u w:val="single"/>
        </w:rPr>
        <w:t>__</w:t>
      </w:r>
      <w:r w:rsidRPr="007061FF">
        <w:rPr>
          <w:rFonts w:ascii="Gisha" w:hAnsi="Gisha" w:cs="Gisha"/>
          <w:sz w:val="22"/>
          <w:szCs w:val="22"/>
          <w:u w:val="single"/>
        </w:rPr>
        <w:t>X</w:t>
      </w:r>
      <w:r w:rsidR="00D65443" w:rsidRPr="007061FF">
        <w:rPr>
          <w:rFonts w:ascii="Gisha" w:hAnsi="Gisha" w:cs="Gisha"/>
          <w:sz w:val="22"/>
          <w:szCs w:val="22"/>
          <w:u w:val="single"/>
        </w:rPr>
        <w:t>__</w:t>
      </w:r>
      <w:r w:rsidRPr="007061FF">
        <w:rPr>
          <w:rFonts w:ascii="Gisha" w:hAnsi="Gisha" w:cs="Gisha"/>
          <w:sz w:val="22"/>
          <w:szCs w:val="22"/>
        </w:rPr>
        <w:t>NO</w:t>
      </w:r>
      <w:r w:rsidR="00D65443" w:rsidRPr="007061FF">
        <w:rPr>
          <w:rFonts w:ascii="Gisha" w:hAnsi="Gisha" w:cs="Gisha"/>
          <w:sz w:val="22"/>
          <w:szCs w:val="22"/>
        </w:rPr>
        <w:t>_____</w:t>
      </w:r>
    </w:p>
    <w:p w:rsidR="00074858" w:rsidRPr="007061FF" w:rsidRDefault="00074858" w:rsidP="0067476D">
      <w:pPr>
        <w:ind w:left="0" w:firstLine="0"/>
        <w:rPr>
          <w:rFonts w:ascii="Gisha" w:hAnsi="Gisha" w:cs="Gisha"/>
          <w:sz w:val="22"/>
          <w:szCs w:val="22"/>
        </w:rPr>
      </w:pPr>
      <w:r w:rsidRPr="007061FF">
        <w:rPr>
          <w:rFonts w:ascii="Gisha" w:hAnsi="Gisha" w:cs="Gisha"/>
          <w:sz w:val="22"/>
          <w:szCs w:val="22"/>
        </w:rPr>
        <w:t xml:space="preserve">Reconocido </w:t>
      </w:r>
      <w:r w:rsidR="00CD3F43" w:rsidRPr="007061FF">
        <w:rPr>
          <w:rFonts w:ascii="Gisha" w:hAnsi="Gisha" w:cs="Gisha"/>
          <w:sz w:val="22"/>
          <w:szCs w:val="22"/>
        </w:rPr>
        <w:t>a</w:t>
      </w:r>
      <w:r w:rsidR="00D65443" w:rsidRPr="007061FF">
        <w:rPr>
          <w:rFonts w:ascii="Gisha" w:hAnsi="Gisha" w:cs="Gisha"/>
          <w:sz w:val="22"/>
          <w:szCs w:val="22"/>
        </w:rPr>
        <w:t xml:space="preserve">nte </w:t>
      </w:r>
      <w:r w:rsidRPr="007061FF">
        <w:rPr>
          <w:rFonts w:ascii="Gisha" w:hAnsi="Gisha" w:cs="Gisha"/>
          <w:sz w:val="22"/>
          <w:szCs w:val="22"/>
        </w:rPr>
        <w:t xml:space="preserve">COLCIENCIAS   SI </w:t>
      </w:r>
      <w:r w:rsidR="00D65443" w:rsidRPr="007061FF">
        <w:rPr>
          <w:rFonts w:ascii="Gisha" w:hAnsi="Gisha" w:cs="Gisha"/>
          <w:sz w:val="22"/>
          <w:szCs w:val="22"/>
          <w:u w:val="single"/>
        </w:rPr>
        <w:t>____</w:t>
      </w:r>
      <w:r w:rsidRPr="007061FF">
        <w:rPr>
          <w:rFonts w:ascii="Gisha" w:hAnsi="Gisha" w:cs="Gisha"/>
          <w:sz w:val="22"/>
          <w:szCs w:val="22"/>
        </w:rPr>
        <w:t>NO</w:t>
      </w:r>
      <w:r w:rsidR="00D65443" w:rsidRPr="007061FF">
        <w:rPr>
          <w:rFonts w:ascii="Gisha" w:hAnsi="Gisha" w:cs="Gisha"/>
          <w:sz w:val="22"/>
          <w:szCs w:val="22"/>
          <w:u w:val="single"/>
        </w:rPr>
        <w:t xml:space="preserve">__  </w:t>
      </w:r>
      <w:r w:rsidRPr="007061FF">
        <w:rPr>
          <w:rFonts w:ascii="Gisha" w:hAnsi="Gisha" w:cs="Gisha"/>
          <w:sz w:val="22"/>
          <w:szCs w:val="22"/>
        </w:rPr>
        <w:t xml:space="preserve">Escalafonado SI </w:t>
      </w:r>
      <w:r w:rsidR="00D65443" w:rsidRPr="007061FF">
        <w:rPr>
          <w:rFonts w:ascii="Gisha" w:hAnsi="Gisha" w:cs="Gisha"/>
          <w:sz w:val="22"/>
          <w:szCs w:val="22"/>
          <w:u w:val="single"/>
        </w:rPr>
        <w:t>_</w:t>
      </w:r>
      <w:r w:rsidRPr="007061FF">
        <w:rPr>
          <w:rFonts w:ascii="Gisha" w:hAnsi="Gisha" w:cs="Gisha"/>
          <w:sz w:val="22"/>
          <w:szCs w:val="22"/>
          <w:u w:val="single"/>
        </w:rPr>
        <w:t>X</w:t>
      </w:r>
      <w:r w:rsidR="00D65443" w:rsidRPr="007061FF">
        <w:rPr>
          <w:rFonts w:ascii="Gisha" w:hAnsi="Gisha" w:cs="Gisha"/>
          <w:sz w:val="22"/>
          <w:szCs w:val="22"/>
          <w:u w:val="single"/>
        </w:rPr>
        <w:t>___</w:t>
      </w:r>
      <w:r w:rsidRPr="007061FF">
        <w:rPr>
          <w:rFonts w:ascii="Gisha" w:hAnsi="Gisha" w:cs="Gisha"/>
          <w:sz w:val="22"/>
          <w:szCs w:val="22"/>
        </w:rPr>
        <w:t xml:space="preserve">NO </w:t>
      </w:r>
      <w:r w:rsidR="00D65443" w:rsidRPr="007061FF">
        <w:rPr>
          <w:rFonts w:ascii="Gisha" w:hAnsi="Gisha" w:cs="Gisha"/>
          <w:sz w:val="22"/>
          <w:szCs w:val="22"/>
        </w:rPr>
        <w:t>_____</w:t>
      </w:r>
    </w:p>
    <w:p w:rsidR="00A56C28" w:rsidRPr="007061FF" w:rsidRDefault="00A56C28" w:rsidP="0067476D">
      <w:pPr>
        <w:ind w:left="0" w:firstLine="0"/>
        <w:rPr>
          <w:rFonts w:ascii="Gisha" w:hAnsi="Gisha" w:cs="Gisha"/>
          <w:b/>
          <w:sz w:val="22"/>
          <w:szCs w:val="22"/>
        </w:rPr>
      </w:pPr>
    </w:p>
    <w:p w:rsidR="00BF6BAE" w:rsidRPr="007061FF" w:rsidRDefault="00677F5E" w:rsidP="0067476D">
      <w:pPr>
        <w:ind w:left="0" w:firstLine="0"/>
        <w:rPr>
          <w:rFonts w:ascii="Gisha" w:hAnsi="Gisha" w:cs="Gisha"/>
          <w:b/>
          <w:sz w:val="22"/>
          <w:szCs w:val="22"/>
        </w:rPr>
      </w:pPr>
      <w:r w:rsidRPr="007061FF">
        <w:rPr>
          <w:rFonts w:ascii="Gisha" w:hAnsi="Gisha" w:cs="Gisha"/>
          <w:b/>
          <w:sz w:val="22"/>
          <w:szCs w:val="22"/>
        </w:rPr>
        <w:t>6.8.1.</w:t>
      </w:r>
      <w:r w:rsidR="00D65443" w:rsidRPr="007061FF">
        <w:rPr>
          <w:rFonts w:ascii="Gisha" w:hAnsi="Gisha" w:cs="Gisha"/>
          <w:b/>
          <w:sz w:val="22"/>
          <w:szCs w:val="22"/>
        </w:rPr>
        <w:t xml:space="preserve">3 </w:t>
      </w:r>
      <w:r w:rsidR="00CD3F43" w:rsidRPr="007061FF">
        <w:rPr>
          <w:rFonts w:ascii="Gisha" w:hAnsi="Gisha" w:cs="Gisha"/>
          <w:b/>
          <w:sz w:val="22"/>
          <w:szCs w:val="22"/>
        </w:rPr>
        <w:t>Líneas de investigación</w:t>
      </w:r>
      <w:r w:rsidR="00D65443" w:rsidRPr="007061FF">
        <w:rPr>
          <w:rFonts w:ascii="Gisha" w:hAnsi="Gisha" w:cs="Gisha"/>
          <w:b/>
          <w:sz w:val="22"/>
          <w:szCs w:val="22"/>
        </w:rPr>
        <w:t>:</w:t>
      </w:r>
    </w:p>
    <w:p w:rsidR="00074858" w:rsidRPr="007061FF" w:rsidRDefault="00074858" w:rsidP="000D29FA">
      <w:pPr>
        <w:pStyle w:val="Prrafodelista"/>
        <w:numPr>
          <w:ilvl w:val="0"/>
          <w:numId w:val="170"/>
        </w:numPr>
        <w:rPr>
          <w:rFonts w:ascii="Gisha" w:hAnsi="Gisha" w:cs="Gisha"/>
          <w:b/>
          <w:lang w:val="es-CO"/>
        </w:rPr>
      </w:pPr>
      <w:r w:rsidRPr="007061FF">
        <w:rPr>
          <w:rFonts w:ascii="Gisha" w:hAnsi="Gisha" w:cs="Gisha"/>
          <w:lang w:val="es-CO"/>
        </w:rPr>
        <w:lastRenderedPageBreak/>
        <w:t xml:space="preserve">Prevención </w:t>
      </w:r>
      <w:r w:rsidR="005D7DAF" w:rsidRPr="007061FF">
        <w:rPr>
          <w:rFonts w:ascii="Gisha" w:hAnsi="Gisha" w:cs="Gisha"/>
          <w:lang w:val="es-CO"/>
        </w:rPr>
        <w:t>d</w:t>
      </w:r>
      <w:r w:rsidR="00D65443" w:rsidRPr="007061FF">
        <w:rPr>
          <w:rFonts w:ascii="Gisha" w:hAnsi="Gisha" w:cs="Gisha"/>
          <w:lang w:val="es-CO"/>
        </w:rPr>
        <w:t xml:space="preserve">e </w:t>
      </w:r>
      <w:r w:rsidRPr="007061FF">
        <w:rPr>
          <w:rFonts w:ascii="Gisha" w:hAnsi="Gisha" w:cs="Gisha"/>
          <w:lang w:val="es-CO"/>
        </w:rPr>
        <w:t>Cáncer</w:t>
      </w:r>
    </w:p>
    <w:p w:rsidR="00074858" w:rsidRPr="007061FF" w:rsidRDefault="00074858" w:rsidP="000D29FA">
      <w:pPr>
        <w:pStyle w:val="Prrafodelista"/>
        <w:numPr>
          <w:ilvl w:val="0"/>
          <w:numId w:val="170"/>
        </w:numPr>
        <w:rPr>
          <w:rFonts w:ascii="Gisha" w:hAnsi="Gisha" w:cs="Gisha"/>
          <w:lang w:val="es-CO"/>
        </w:rPr>
      </w:pPr>
      <w:r w:rsidRPr="007061FF">
        <w:rPr>
          <w:rFonts w:ascii="Gisha" w:hAnsi="Gisha" w:cs="Gisha"/>
          <w:lang w:val="es-CO"/>
        </w:rPr>
        <w:t xml:space="preserve">Vulnerabilidad </w:t>
      </w:r>
      <w:r w:rsidR="005D7DAF" w:rsidRPr="007061FF">
        <w:rPr>
          <w:rFonts w:ascii="Gisha" w:hAnsi="Gisha" w:cs="Gisha"/>
          <w:lang w:val="es-CO"/>
        </w:rPr>
        <w:t>y</w:t>
      </w:r>
      <w:r w:rsidRPr="007061FF">
        <w:rPr>
          <w:rFonts w:ascii="Gisha" w:hAnsi="Gisha" w:cs="Gisha"/>
          <w:lang w:val="es-CO"/>
        </w:rPr>
        <w:t>Salud</w:t>
      </w:r>
    </w:p>
    <w:p w:rsidR="00074858" w:rsidRPr="007061FF" w:rsidRDefault="00074858" w:rsidP="000D29FA">
      <w:pPr>
        <w:pStyle w:val="Prrafodelista"/>
        <w:numPr>
          <w:ilvl w:val="0"/>
          <w:numId w:val="170"/>
        </w:numPr>
        <w:rPr>
          <w:rFonts w:ascii="Gisha" w:hAnsi="Gisha" w:cs="Gisha"/>
          <w:lang w:val="es-CO"/>
        </w:rPr>
      </w:pPr>
      <w:r w:rsidRPr="007061FF">
        <w:rPr>
          <w:rFonts w:ascii="Gisha" w:hAnsi="Gisha" w:cs="Gisha"/>
          <w:lang w:val="es-CO"/>
        </w:rPr>
        <w:t xml:space="preserve">Medio Ambiente </w:t>
      </w:r>
      <w:r w:rsidR="005D7DAF" w:rsidRPr="007061FF">
        <w:rPr>
          <w:rFonts w:ascii="Gisha" w:hAnsi="Gisha" w:cs="Gisha"/>
          <w:lang w:val="es-CO"/>
        </w:rPr>
        <w:t>y</w:t>
      </w:r>
      <w:r w:rsidRPr="007061FF">
        <w:rPr>
          <w:rFonts w:ascii="Gisha" w:hAnsi="Gisha" w:cs="Gisha"/>
          <w:lang w:val="es-CO"/>
        </w:rPr>
        <w:t>Salud</w:t>
      </w:r>
    </w:p>
    <w:p w:rsidR="00A56C28" w:rsidRPr="007061FF" w:rsidRDefault="00A56C28" w:rsidP="0067476D">
      <w:pPr>
        <w:ind w:left="0" w:firstLine="0"/>
        <w:rPr>
          <w:rFonts w:ascii="Gisha" w:hAnsi="Gisha" w:cs="Gisha"/>
          <w:b/>
          <w:sz w:val="22"/>
          <w:szCs w:val="22"/>
        </w:rPr>
      </w:pPr>
    </w:p>
    <w:p w:rsidR="00074858" w:rsidRPr="007061FF" w:rsidRDefault="00677F5E" w:rsidP="0067476D">
      <w:pPr>
        <w:ind w:left="0" w:firstLine="0"/>
        <w:rPr>
          <w:rFonts w:ascii="Gisha" w:hAnsi="Gisha" w:cs="Gisha"/>
          <w:sz w:val="22"/>
          <w:szCs w:val="22"/>
        </w:rPr>
      </w:pPr>
      <w:r w:rsidRPr="007061FF">
        <w:rPr>
          <w:rFonts w:ascii="Gisha" w:hAnsi="Gisha" w:cs="Gisha"/>
          <w:b/>
          <w:sz w:val="22"/>
          <w:szCs w:val="22"/>
        </w:rPr>
        <w:t>6.8.1.</w:t>
      </w:r>
      <w:r w:rsidR="00D65443" w:rsidRPr="007061FF">
        <w:rPr>
          <w:rFonts w:ascii="Gisha" w:hAnsi="Gisha" w:cs="Gisha"/>
          <w:b/>
          <w:sz w:val="22"/>
          <w:szCs w:val="22"/>
        </w:rPr>
        <w:t xml:space="preserve">4 </w:t>
      </w:r>
      <w:r w:rsidR="00CD3F43" w:rsidRPr="007061FF">
        <w:rPr>
          <w:rFonts w:ascii="Gisha" w:hAnsi="Gisha" w:cs="Gisha"/>
          <w:b/>
          <w:sz w:val="22"/>
          <w:szCs w:val="22"/>
        </w:rPr>
        <w:t>Conformación del grupo</w:t>
      </w:r>
      <w:r w:rsidR="00B807CE" w:rsidRPr="007061FF">
        <w:rPr>
          <w:rFonts w:ascii="Gisha" w:hAnsi="Gisha" w:cs="Gisha"/>
          <w:sz w:val="22"/>
          <w:szCs w:val="22"/>
        </w:rPr>
        <w:t xml:space="preserve"> (Tabla 7)</w:t>
      </w:r>
      <w:r w:rsidR="005D7DAF" w:rsidRPr="007061FF">
        <w:rPr>
          <w:rFonts w:ascii="Gisha" w:hAnsi="Gisha" w:cs="Gisha"/>
          <w:sz w:val="22"/>
          <w:szCs w:val="22"/>
        </w:rPr>
        <w:t>.</w:t>
      </w:r>
    </w:p>
    <w:p w:rsidR="009A6030" w:rsidRPr="007061FF" w:rsidRDefault="009A6030" w:rsidP="0067476D">
      <w:pPr>
        <w:ind w:left="337"/>
        <w:jc w:val="center"/>
        <w:rPr>
          <w:rFonts w:ascii="Gisha" w:hAnsi="Gisha" w:cs="Gisha"/>
          <w:b/>
          <w:sz w:val="22"/>
          <w:szCs w:val="22"/>
        </w:rPr>
      </w:pPr>
    </w:p>
    <w:p w:rsidR="006B15C2" w:rsidRPr="007061FF" w:rsidRDefault="00CD3F43" w:rsidP="0067476D">
      <w:pPr>
        <w:ind w:left="337"/>
        <w:jc w:val="center"/>
        <w:rPr>
          <w:rFonts w:ascii="Gisha" w:hAnsi="Gisha" w:cs="Gisha"/>
          <w:b/>
          <w:sz w:val="22"/>
          <w:szCs w:val="22"/>
        </w:rPr>
      </w:pPr>
      <w:r w:rsidRPr="007061FF">
        <w:rPr>
          <w:rFonts w:ascii="Gisha" w:hAnsi="Gisha" w:cs="Gisha"/>
          <w:b/>
          <w:sz w:val="22"/>
          <w:szCs w:val="22"/>
        </w:rPr>
        <w:t xml:space="preserve">Tabla 7. </w:t>
      </w:r>
      <w:r w:rsidR="00074858" w:rsidRPr="007061FF">
        <w:rPr>
          <w:rFonts w:ascii="Gisha" w:hAnsi="Gisha" w:cs="Gisha"/>
          <w:b/>
          <w:sz w:val="22"/>
          <w:szCs w:val="22"/>
        </w:rPr>
        <w:t>Docentes</w:t>
      </w:r>
      <w:r w:rsidR="00DF6F50" w:rsidRPr="007061FF">
        <w:rPr>
          <w:rFonts w:ascii="Gisha" w:hAnsi="Gisha" w:cs="Gisha"/>
          <w:b/>
          <w:sz w:val="22"/>
          <w:szCs w:val="22"/>
        </w:rPr>
        <w:t>, profesionales</w:t>
      </w:r>
      <w:r w:rsidR="00B807CE" w:rsidRPr="007061FF">
        <w:rPr>
          <w:rFonts w:ascii="Gisha" w:hAnsi="Gisha" w:cs="Gisha"/>
          <w:b/>
          <w:sz w:val="22"/>
          <w:szCs w:val="22"/>
        </w:rPr>
        <w:t xml:space="preserve">y estudiantes </w:t>
      </w:r>
      <w:r w:rsidR="00074858" w:rsidRPr="007061FF">
        <w:rPr>
          <w:rFonts w:ascii="Gisha" w:hAnsi="Gisha" w:cs="Gisha"/>
          <w:b/>
          <w:sz w:val="22"/>
          <w:szCs w:val="22"/>
        </w:rPr>
        <w:t>investigadores</w:t>
      </w:r>
      <w:r w:rsidRPr="007061FF">
        <w:rPr>
          <w:rFonts w:ascii="Gisha" w:hAnsi="Gisha" w:cs="Gisha"/>
          <w:b/>
          <w:sz w:val="22"/>
          <w:szCs w:val="22"/>
        </w:rPr>
        <w:t xml:space="preserve"> del </w:t>
      </w:r>
      <w:r w:rsidR="00B807CE" w:rsidRPr="007061FF">
        <w:rPr>
          <w:rFonts w:ascii="Gisha" w:hAnsi="Gisha" w:cs="Gisha"/>
          <w:b/>
          <w:sz w:val="22"/>
          <w:szCs w:val="22"/>
        </w:rPr>
        <w:t>Grupo de Salud Pública</w:t>
      </w:r>
    </w:p>
    <w:p w:rsidR="006B15C2" w:rsidRPr="007061FF" w:rsidRDefault="006B15C2" w:rsidP="0067476D">
      <w:pPr>
        <w:ind w:left="337"/>
        <w:jc w:val="center"/>
        <w:rPr>
          <w:rFonts w:ascii="Gisha" w:hAnsi="Gisha" w:cs="Gisha"/>
          <w:b/>
          <w:sz w:val="22"/>
          <w:szCs w:val="22"/>
        </w:rPr>
      </w:pPr>
    </w:p>
    <w:p w:rsidR="00074858" w:rsidRPr="007061FF" w:rsidRDefault="00380E92" w:rsidP="000D29FA">
      <w:pPr>
        <w:numPr>
          <w:ilvl w:val="0"/>
          <w:numId w:val="26"/>
        </w:numPr>
        <w:ind w:left="360"/>
        <w:rPr>
          <w:rFonts w:ascii="Gisha" w:hAnsi="Gisha" w:cs="Gisha"/>
          <w:b/>
          <w:sz w:val="22"/>
          <w:szCs w:val="22"/>
        </w:rPr>
      </w:pPr>
      <w:r w:rsidRPr="007061FF">
        <w:rPr>
          <w:rFonts w:ascii="Gisha" w:hAnsi="Gisha" w:cs="Gisha"/>
          <w:b/>
          <w:sz w:val="22"/>
          <w:szCs w:val="22"/>
        </w:rPr>
        <w:t>Docentes</w:t>
      </w:r>
      <w:r w:rsidR="00FA0F0C" w:rsidRPr="007061FF">
        <w:rPr>
          <w:rFonts w:ascii="Gisha" w:hAnsi="Gisha" w:cs="Gisha"/>
          <w:b/>
          <w:sz w:val="22"/>
          <w:szCs w:val="22"/>
        </w:rPr>
        <w:t xml:space="preserve"> investigadores</w:t>
      </w:r>
    </w:p>
    <w:tbl>
      <w:tblPr>
        <w:tblW w:w="8931" w:type="dxa"/>
        <w:tblInd w:w="-34"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694"/>
        <w:gridCol w:w="1843"/>
        <w:gridCol w:w="2268"/>
        <w:gridCol w:w="2126"/>
      </w:tblGrid>
      <w:tr w:rsidR="00074858" w:rsidRPr="007061FF" w:rsidTr="0067476D">
        <w:tc>
          <w:tcPr>
            <w:tcW w:w="2694" w:type="dxa"/>
            <w:vMerge w:val="restart"/>
            <w:shd w:val="clear" w:color="auto" w:fill="244061" w:themeFill="accent1" w:themeFillShade="80"/>
          </w:tcPr>
          <w:p w:rsidR="00074858" w:rsidRPr="007061FF" w:rsidRDefault="00074858" w:rsidP="00B807CE">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111" w:type="dxa"/>
            <w:gridSpan w:val="2"/>
            <w:shd w:val="clear" w:color="auto" w:fill="244061" w:themeFill="accent1" w:themeFillShade="80"/>
          </w:tcPr>
          <w:p w:rsidR="00074858" w:rsidRPr="007061FF" w:rsidRDefault="00074858" w:rsidP="00B807CE">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2126" w:type="dxa"/>
            <w:vMerge w:val="restart"/>
            <w:shd w:val="clear" w:color="auto" w:fill="244061" w:themeFill="accent1" w:themeFillShade="80"/>
          </w:tcPr>
          <w:p w:rsidR="00074858" w:rsidRPr="007061FF" w:rsidRDefault="00074858" w:rsidP="00B807CE">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67476D">
        <w:tc>
          <w:tcPr>
            <w:tcW w:w="2694" w:type="dxa"/>
            <w:vMerge/>
            <w:shd w:val="clear" w:color="auto" w:fill="244061" w:themeFill="accent1" w:themeFillShade="80"/>
          </w:tcPr>
          <w:p w:rsidR="00074858" w:rsidRPr="007061FF" w:rsidRDefault="00074858" w:rsidP="00EF229B">
            <w:pPr>
              <w:rPr>
                <w:rFonts w:ascii="Gisha" w:hAnsi="Gisha" w:cs="Gisha"/>
                <w:b/>
                <w:sz w:val="18"/>
                <w:szCs w:val="18"/>
              </w:rPr>
            </w:pPr>
          </w:p>
        </w:tc>
        <w:tc>
          <w:tcPr>
            <w:tcW w:w="1843"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Pregrado</w:t>
            </w:r>
          </w:p>
        </w:tc>
        <w:tc>
          <w:tcPr>
            <w:tcW w:w="2268"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2126" w:type="dxa"/>
            <w:vMerge/>
            <w:shd w:val="clear" w:color="auto" w:fill="244061" w:themeFill="accent1" w:themeFillShade="80"/>
          </w:tcPr>
          <w:p w:rsidR="00074858" w:rsidRPr="007061FF" w:rsidRDefault="00074858" w:rsidP="00EF229B">
            <w:pPr>
              <w:rPr>
                <w:rFonts w:ascii="Gisha" w:hAnsi="Gisha" w:cs="Gisha"/>
                <w:b/>
                <w:sz w:val="18"/>
                <w:szCs w:val="18"/>
              </w:rPr>
            </w:pPr>
          </w:p>
        </w:tc>
      </w:tr>
      <w:tr w:rsidR="00074858" w:rsidRPr="007061FF" w:rsidTr="0067476D">
        <w:trPr>
          <w:trHeight w:val="1086"/>
        </w:trPr>
        <w:tc>
          <w:tcPr>
            <w:tcW w:w="2694" w:type="dxa"/>
            <w:vAlign w:val="center"/>
          </w:tcPr>
          <w:p w:rsidR="00074858" w:rsidRPr="007061FF" w:rsidRDefault="0071063E" w:rsidP="00B807CE">
            <w:pPr>
              <w:ind w:left="0" w:firstLine="0"/>
              <w:jc w:val="left"/>
              <w:rPr>
                <w:rFonts w:ascii="Gisha" w:hAnsi="Gisha" w:cs="Gisha"/>
                <w:sz w:val="16"/>
                <w:szCs w:val="18"/>
              </w:rPr>
            </w:pPr>
            <w:r w:rsidRPr="007061FF">
              <w:rPr>
                <w:rFonts w:ascii="Gisha" w:hAnsi="Gisha" w:cs="Gisha"/>
                <w:sz w:val="16"/>
                <w:szCs w:val="18"/>
              </w:rPr>
              <w:t>Alvaro Pazos Moncayo</w:t>
            </w:r>
          </w:p>
        </w:tc>
        <w:tc>
          <w:tcPr>
            <w:tcW w:w="1843"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 xml:space="preserve">Bacteriólogo </w:t>
            </w:r>
            <w:r w:rsidR="00EC47D6" w:rsidRPr="007061FF">
              <w:rPr>
                <w:rFonts w:ascii="Gisha" w:hAnsi="Gisha" w:cs="Gisha"/>
                <w:sz w:val="16"/>
                <w:szCs w:val="18"/>
              </w:rPr>
              <w:t>y Laboratorista C</w:t>
            </w:r>
            <w:r w:rsidRPr="007061FF">
              <w:rPr>
                <w:rFonts w:ascii="Gisha" w:hAnsi="Gisha" w:cs="Gisha"/>
                <w:sz w:val="16"/>
                <w:szCs w:val="18"/>
              </w:rPr>
              <w:t>línico</w:t>
            </w:r>
          </w:p>
        </w:tc>
        <w:tc>
          <w:tcPr>
            <w:tcW w:w="2268" w:type="dxa"/>
            <w:vAlign w:val="center"/>
          </w:tcPr>
          <w:p w:rsidR="00074858" w:rsidRPr="007061FF" w:rsidRDefault="006B15C2" w:rsidP="0008215D">
            <w:pPr>
              <w:ind w:left="0" w:firstLine="0"/>
              <w:jc w:val="left"/>
              <w:rPr>
                <w:rFonts w:ascii="Gisha" w:hAnsi="Gisha" w:cs="Gisha"/>
                <w:sz w:val="16"/>
                <w:szCs w:val="18"/>
              </w:rPr>
            </w:pPr>
            <w:r w:rsidRPr="007061FF">
              <w:rPr>
                <w:rFonts w:ascii="Gisha" w:hAnsi="Gisha" w:cs="Gisha"/>
                <w:sz w:val="16"/>
                <w:szCs w:val="18"/>
              </w:rPr>
              <w:t xml:space="preserve">Magister </w:t>
            </w:r>
            <w:r w:rsidR="00074858" w:rsidRPr="007061FF">
              <w:rPr>
                <w:rFonts w:ascii="Gisha" w:hAnsi="Gisha" w:cs="Gisha"/>
                <w:sz w:val="16"/>
                <w:szCs w:val="18"/>
              </w:rPr>
              <w:t>en Microbiología Clínica</w:t>
            </w:r>
          </w:p>
          <w:p w:rsidR="00074858" w:rsidRPr="007061FF" w:rsidRDefault="005D7DAF" w:rsidP="0008215D">
            <w:pPr>
              <w:ind w:left="0" w:firstLine="0"/>
              <w:jc w:val="left"/>
              <w:rPr>
                <w:rFonts w:ascii="Gisha" w:hAnsi="Gisha" w:cs="Gisha"/>
                <w:sz w:val="16"/>
                <w:szCs w:val="18"/>
              </w:rPr>
            </w:pPr>
            <w:r w:rsidRPr="007061FF">
              <w:rPr>
                <w:rFonts w:ascii="Gisha" w:hAnsi="Gisha" w:cs="Gisha"/>
                <w:sz w:val="16"/>
                <w:szCs w:val="18"/>
              </w:rPr>
              <w:t>D</w:t>
            </w:r>
            <w:r w:rsidR="00074858" w:rsidRPr="007061FF">
              <w:rPr>
                <w:rFonts w:ascii="Gisha" w:hAnsi="Gisha" w:cs="Gisha"/>
                <w:sz w:val="16"/>
                <w:szCs w:val="18"/>
              </w:rPr>
              <w:t xml:space="preserve">octor en </w:t>
            </w:r>
            <w:r w:rsidRPr="007061FF">
              <w:rPr>
                <w:rFonts w:ascii="Gisha" w:hAnsi="Gisha" w:cs="Gisha"/>
                <w:sz w:val="16"/>
                <w:szCs w:val="18"/>
              </w:rPr>
              <w:t>C</w:t>
            </w:r>
            <w:r w:rsidR="00074858" w:rsidRPr="007061FF">
              <w:rPr>
                <w:rFonts w:ascii="Gisha" w:hAnsi="Gisha" w:cs="Gisha"/>
                <w:sz w:val="16"/>
                <w:szCs w:val="18"/>
              </w:rPr>
              <w:t>iencias</w:t>
            </w:r>
            <w:r w:rsidRPr="007061FF">
              <w:rPr>
                <w:rFonts w:ascii="Gisha" w:hAnsi="Gisha" w:cs="Gisha"/>
                <w:sz w:val="16"/>
                <w:szCs w:val="18"/>
              </w:rPr>
              <w:t xml:space="preserve"> B</w:t>
            </w:r>
            <w:r w:rsidR="00EC47D6" w:rsidRPr="007061FF">
              <w:rPr>
                <w:rFonts w:ascii="Gisha" w:hAnsi="Gisha" w:cs="Gisha"/>
                <w:sz w:val="16"/>
                <w:szCs w:val="18"/>
              </w:rPr>
              <w:t>iomédicas</w:t>
            </w:r>
          </w:p>
        </w:tc>
        <w:tc>
          <w:tcPr>
            <w:tcW w:w="2126"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Docente Tiempo Completo Departamento de Biología</w:t>
            </w:r>
          </w:p>
        </w:tc>
      </w:tr>
      <w:tr w:rsidR="00074858" w:rsidRPr="007061FF" w:rsidTr="0067476D">
        <w:trPr>
          <w:trHeight w:val="974"/>
        </w:trPr>
        <w:tc>
          <w:tcPr>
            <w:tcW w:w="2694" w:type="dxa"/>
            <w:vAlign w:val="center"/>
          </w:tcPr>
          <w:p w:rsidR="00074858" w:rsidRPr="007061FF" w:rsidRDefault="0071063E" w:rsidP="00B807CE">
            <w:pPr>
              <w:ind w:left="0" w:firstLine="0"/>
              <w:jc w:val="left"/>
              <w:rPr>
                <w:rFonts w:ascii="Gisha" w:hAnsi="Gisha" w:cs="Gisha"/>
                <w:sz w:val="16"/>
                <w:szCs w:val="18"/>
              </w:rPr>
            </w:pPr>
            <w:r w:rsidRPr="007061FF">
              <w:rPr>
                <w:rFonts w:ascii="Gisha" w:hAnsi="Gisha" w:cs="Gisha"/>
                <w:sz w:val="16"/>
                <w:szCs w:val="18"/>
              </w:rPr>
              <w:t>Jaqueline Mena Huertas</w:t>
            </w:r>
          </w:p>
          <w:p w:rsidR="00074858" w:rsidRPr="007061FF" w:rsidRDefault="00074858" w:rsidP="00B807CE">
            <w:pPr>
              <w:ind w:left="0" w:firstLine="0"/>
              <w:jc w:val="left"/>
              <w:rPr>
                <w:rFonts w:ascii="Gisha" w:hAnsi="Gisha" w:cs="Gisha"/>
                <w:sz w:val="16"/>
                <w:szCs w:val="18"/>
              </w:rPr>
            </w:pPr>
          </w:p>
        </w:tc>
        <w:tc>
          <w:tcPr>
            <w:tcW w:w="1843"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Licenciado En Biología</w:t>
            </w:r>
          </w:p>
        </w:tc>
        <w:tc>
          <w:tcPr>
            <w:tcW w:w="2268" w:type="dxa"/>
            <w:vAlign w:val="center"/>
          </w:tcPr>
          <w:p w:rsidR="0008215D" w:rsidRPr="007061FF" w:rsidRDefault="006B15C2" w:rsidP="0008215D">
            <w:pPr>
              <w:ind w:left="0" w:firstLine="0"/>
              <w:jc w:val="left"/>
              <w:rPr>
                <w:rFonts w:ascii="Gisha" w:hAnsi="Gisha" w:cs="Gisha"/>
                <w:sz w:val="16"/>
                <w:szCs w:val="18"/>
              </w:rPr>
            </w:pPr>
            <w:r w:rsidRPr="007061FF">
              <w:rPr>
                <w:rFonts w:ascii="Gisha" w:hAnsi="Gisha" w:cs="Gisha"/>
                <w:sz w:val="16"/>
                <w:szCs w:val="18"/>
              </w:rPr>
              <w:t>Magister en C</w:t>
            </w:r>
            <w:r w:rsidR="00074858" w:rsidRPr="007061FF">
              <w:rPr>
                <w:rFonts w:ascii="Gisha" w:hAnsi="Gisha" w:cs="Gisha"/>
                <w:sz w:val="16"/>
                <w:szCs w:val="18"/>
              </w:rPr>
              <w:t>iencias Biología</w:t>
            </w:r>
            <w:r w:rsidR="00EC47D6" w:rsidRPr="007061FF">
              <w:rPr>
                <w:rFonts w:ascii="Gisha" w:hAnsi="Gisha" w:cs="Gisha"/>
                <w:sz w:val="16"/>
                <w:szCs w:val="18"/>
              </w:rPr>
              <w:t xml:space="preserve">. </w:t>
            </w:r>
          </w:p>
          <w:p w:rsidR="00074858" w:rsidRPr="007061FF" w:rsidRDefault="00EC47D6" w:rsidP="0008215D">
            <w:pPr>
              <w:ind w:left="0" w:firstLine="0"/>
              <w:jc w:val="left"/>
              <w:rPr>
                <w:rFonts w:ascii="Gisha" w:hAnsi="Gisha" w:cs="Gisha"/>
                <w:sz w:val="16"/>
                <w:szCs w:val="18"/>
              </w:rPr>
            </w:pPr>
            <w:r w:rsidRPr="007061FF">
              <w:rPr>
                <w:rFonts w:ascii="Gisha" w:hAnsi="Gisha" w:cs="Gisha"/>
                <w:sz w:val="16"/>
                <w:szCs w:val="18"/>
              </w:rPr>
              <w:t>Candidat</w:t>
            </w:r>
            <w:r w:rsidR="006B15C2" w:rsidRPr="007061FF">
              <w:rPr>
                <w:rFonts w:ascii="Gisha" w:hAnsi="Gisha" w:cs="Gisha"/>
                <w:sz w:val="16"/>
                <w:szCs w:val="18"/>
              </w:rPr>
              <w:t xml:space="preserve">a a Doctora </w:t>
            </w:r>
            <w:r w:rsidRPr="007061FF">
              <w:rPr>
                <w:rFonts w:ascii="Gisha" w:hAnsi="Gisha" w:cs="Gisha"/>
                <w:sz w:val="16"/>
                <w:szCs w:val="18"/>
              </w:rPr>
              <w:t>en Ciencias Biológicas</w:t>
            </w:r>
          </w:p>
        </w:tc>
        <w:tc>
          <w:tcPr>
            <w:tcW w:w="2126"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Docente Tiempo Completo Departamento de Biología</w:t>
            </w:r>
          </w:p>
        </w:tc>
      </w:tr>
      <w:tr w:rsidR="00074858" w:rsidRPr="007061FF" w:rsidTr="0067476D">
        <w:tc>
          <w:tcPr>
            <w:tcW w:w="2694" w:type="dxa"/>
            <w:vAlign w:val="center"/>
          </w:tcPr>
          <w:p w:rsidR="00074858" w:rsidRPr="007061FF" w:rsidRDefault="0071063E" w:rsidP="00B807CE">
            <w:pPr>
              <w:ind w:left="0" w:firstLine="0"/>
              <w:jc w:val="left"/>
              <w:rPr>
                <w:rFonts w:ascii="Gisha" w:hAnsi="Gisha" w:cs="Gisha"/>
                <w:sz w:val="16"/>
                <w:szCs w:val="18"/>
              </w:rPr>
            </w:pPr>
            <w:r w:rsidRPr="007061FF">
              <w:rPr>
                <w:rFonts w:ascii="Gisha" w:hAnsi="Gisha" w:cs="Gisha"/>
                <w:sz w:val="16"/>
                <w:szCs w:val="18"/>
              </w:rPr>
              <w:t>Maria Clara Yepez Chamorro</w:t>
            </w:r>
          </w:p>
          <w:p w:rsidR="00074858" w:rsidRPr="007061FF" w:rsidRDefault="00074858" w:rsidP="00B807CE">
            <w:pPr>
              <w:ind w:left="0" w:firstLine="0"/>
              <w:jc w:val="left"/>
              <w:rPr>
                <w:rFonts w:ascii="Gisha" w:hAnsi="Gisha" w:cs="Gisha"/>
                <w:sz w:val="16"/>
                <w:szCs w:val="18"/>
              </w:rPr>
            </w:pPr>
          </w:p>
        </w:tc>
        <w:tc>
          <w:tcPr>
            <w:tcW w:w="1843"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Enfermera</w:t>
            </w:r>
          </w:p>
        </w:tc>
        <w:tc>
          <w:tcPr>
            <w:tcW w:w="2268" w:type="dxa"/>
            <w:vAlign w:val="center"/>
          </w:tcPr>
          <w:p w:rsidR="00074858" w:rsidRPr="007061FF" w:rsidRDefault="006B15C2" w:rsidP="0008215D">
            <w:pPr>
              <w:ind w:left="0" w:firstLine="0"/>
              <w:jc w:val="left"/>
              <w:rPr>
                <w:rFonts w:ascii="Gisha" w:hAnsi="Gisha" w:cs="Gisha"/>
                <w:sz w:val="16"/>
                <w:szCs w:val="18"/>
              </w:rPr>
            </w:pPr>
            <w:r w:rsidRPr="007061FF">
              <w:rPr>
                <w:rFonts w:ascii="Gisha" w:hAnsi="Gisha" w:cs="Gisha"/>
                <w:sz w:val="16"/>
                <w:szCs w:val="18"/>
              </w:rPr>
              <w:t>Magister</w:t>
            </w:r>
            <w:r w:rsidR="00074858" w:rsidRPr="007061FF">
              <w:rPr>
                <w:rFonts w:ascii="Gisha" w:hAnsi="Gisha" w:cs="Gisha"/>
                <w:sz w:val="16"/>
                <w:szCs w:val="18"/>
              </w:rPr>
              <w:t xml:space="preserve"> en Ciencias Biomédicas</w:t>
            </w:r>
          </w:p>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Magister en Salud Pública</w:t>
            </w:r>
          </w:p>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Especialista en Docencia Universitaria</w:t>
            </w:r>
          </w:p>
        </w:tc>
        <w:tc>
          <w:tcPr>
            <w:tcW w:w="2126"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Docen</w:t>
            </w:r>
            <w:r w:rsidR="00EC47D6" w:rsidRPr="007061FF">
              <w:rPr>
                <w:rFonts w:ascii="Gisha" w:hAnsi="Gisha" w:cs="Gisha"/>
                <w:sz w:val="16"/>
                <w:szCs w:val="18"/>
              </w:rPr>
              <w:t>te Tiempo Completo Facultad de Ciencias de la S</w:t>
            </w:r>
            <w:r w:rsidRPr="007061FF">
              <w:rPr>
                <w:rFonts w:ascii="Gisha" w:hAnsi="Gisha" w:cs="Gisha"/>
                <w:sz w:val="16"/>
                <w:szCs w:val="18"/>
              </w:rPr>
              <w:t>alud</w:t>
            </w:r>
          </w:p>
        </w:tc>
      </w:tr>
      <w:tr w:rsidR="00074858" w:rsidRPr="007061FF" w:rsidTr="0067476D">
        <w:tc>
          <w:tcPr>
            <w:tcW w:w="2694" w:type="dxa"/>
            <w:vAlign w:val="center"/>
          </w:tcPr>
          <w:p w:rsidR="00074858" w:rsidRPr="007061FF" w:rsidRDefault="0071063E" w:rsidP="00B807CE">
            <w:pPr>
              <w:ind w:left="0" w:firstLine="0"/>
              <w:jc w:val="left"/>
              <w:rPr>
                <w:rFonts w:ascii="Gisha" w:hAnsi="Gisha" w:cs="Gisha"/>
                <w:sz w:val="16"/>
                <w:szCs w:val="18"/>
              </w:rPr>
            </w:pPr>
            <w:r w:rsidRPr="007061FF">
              <w:rPr>
                <w:rFonts w:ascii="Gisha" w:hAnsi="Gisha" w:cs="Gisha"/>
                <w:sz w:val="16"/>
                <w:szCs w:val="18"/>
              </w:rPr>
              <w:t>Isabel Cristina Cerón Souza</w:t>
            </w:r>
          </w:p>
        </w:tc>
        <w:tc>
          <w:tcPr>
            <w:tcW w:w="1843"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Enfermera</w:t>
            </w:r>
          </w:p>
        </w:tc>
        <w:tc>
          <w:tcPr>
            <w:tcW w:w="2268"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 xml:space="preserve">Magister en </w:t>
            </w:r>
            <w:r w:rsidR="00EC47D6" w:rsidRPr="007061FF">
              <w:rPr>
                <w:rFonts w:ascii="Gisha" w:hAnsi="Gisha" w:cs="Gisha"/>
                <w:sz w:val="16"/>
                <w:szCs w:val="18"/>
              </w:rPr>
              <w:t>E</w:t>
            </w:r>
            <w:r w:rsidRPr="007061FF">
              <w:rPr>
                <w:rFonts w:ascii="Gisha" w:hAnsi="Gisha" w:cs="Gisha"/>
                <w:sz w:val="16"/>
                <w:szCs w:val="18"/>
              </w:rPr>
              <w:t>ducación</w:t>
            </w:r>
          </w:p>
        </w:tc>
        <w:tc>
          <w:tcPr>
            <w:tcW w:w="2126"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 xml:space="preserve">Docente Tiempo Completo Facultad de </w:t>
            </w:r>
            <w:r w:rsidR="00EC47D6" w:rsidRPr="007061FF">
              <w:rPr>
                <w:rFonts w:ascii="Gisha" w:hAnsi="Gisha" w:cs="Gisha"/>
                <w:sz w:val="16"/>
                <w:szCs w:val="18"/>
              </w:rPr>
              <w:t>C</w:t>
            </w:r>
            <w:r w:rsidRPr="007061FF">
              <w:rPr>
                <w:rFonts w:ascii="Gisha" w:hAnsi="Gisha" w:cs="Gisha"/>
                <w:sz w:val="16"/>
                <w:szCs w:val="18"/>
              </w:rPr>
              <w:t xml:space="preserve">iencias de la </w:t>
            </w:r>
            <w:r w:rsidR="00EC47D6" w:rsidRPr="007061FF">
              <w:rPr>
                <w:rFonts w:ascii="Gisha" w:hAnsi="Gisha" w:cs="Gisha"/>
                <w:sz w:val="16"/>
                <w:szCs w:val="18"/>
              </w:rPr>
              <w:t>S</w:t>
            </w:r>
            <w:r w:rsidRPr="007061FF">
              <w:rPr>
                <w:rFonts w:ascii="Gisha" w:hAnsi="Gisha" w:cs="Gisha"/>
                <w:sz w:val="16"/>
                <w:szCs w:val="18"/>
              </w:rPr>
              <w:t>alud</w:t>
            </w:r>
          </w:p>
        </w:tc>
      </w:tr>
      <w:tr w:rsidR="00074858" w:rsidRPr="007061FF" w:rsidTr="0067476D">
        <w:tc>
          <w:tcPr>
            <w:tcW w:w="2694" w:type="dxa"/>
            <w:vAlign w:val="center"/>
          </w:tcPr>
          <w:p w:rsidR="00074858" w:rsidRPr="007061FF" w:rsidRDefault="0071063E" w:rsidP="00B807CE">
            <w:pPr>
              <w:ind w:left="0" w:firstLine="0"/>
              <w:jc w:val="left"/>
              <w:rPr>
                <w:rFonts w:ascii="Gisha" w:hAnsi="Gisha" w:cs="Gisha"/>
                <w:sz w:val="16"/>
                <w:szCs w:val="18"/>
              </w:rPr>
            </w:pPr>
            <w:r w:rsidRPr="007061FF">
              <w:rPr>
                <w:rFonts w:ascii="Gisha" w:hAnsi="Gisha" w:cs="Gisha"/>
                <w:sz w:val="16"/>
                <w:szCs w:val="18"/>
              </w:rPr>
              <w:t>Rodrigo Prieto</w:t>
            </w:r>
          </w:p>
        </w:tc>
        <w:tc>
          <w:tcPr>
            <w:tcW w:w="1843"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Biólogo</w:t>
            </w:r>
          </w:p>
        </w:tc>
        <w:tc>
          <w:tcPr>
            <w:tcW w:w="2268" w:type="dxa"/>
            <w:vAlign w:val="center"/>
          </w:tcPr>
          <w:p w:rsidR="00074858" w:rsidRPr="007061FF" w:rsidRDefault="006B15C2" w:rsidP="0008215D">
            <w:pPr>
              <w:ind w:left="0" w:firstLine="0"/>
              <w:jc w:val="left"/>
              <w:rPr>
                <w:rFonts w:ascii="Gisha" w:hAnsi="Gisha" w:cs="Gisha"/>
                <w:sz w:val="16"/>
                <w:szCs w:val="18"/>
              </w:rPr>
            </w:pPr>
            <w:r w:rsidRPr="007061FF">
              <w:rPr>
                <w:rFonts w:ascii="Gisha" w:hAnsi="Gisha" w:cs="Gisha"/>
                <w:sz w:val="16"/>
                <w:szCs w:val="18"/>
              </w:rPr>
              <w:t>Magister en</w:t>
            </w:r>
            <w:r w:rsidR="00074858" w:rsidRPr="007061FF">
              <w:rPr>
                <w:rFonts w:ascii="Gisha" w:hAnsi="Gisha" w:cs="Gisha"/>
                <w:sz w:val="16"/>
                <w:szCs w:val="18"/>
              </w:rPr>
              <w:t xml:space="preserve"> Ciencias</w:t>
            </w:r>
          </w:p>
        </w:tc>
        <w:tc>
          <w:tcPr>
            <w:tcW w:w="2126" w:type="dxa"/>
            <w:vAlign w:val="center"/>
          </w:tcPr>
          <w:p w:rsidR="00074858" w:rsidRPr="007061FF" w:rsidRDefault="00074858" w:rsidP="0008215D">
            <w:pPr>
              <w:ind w:left="0" w:firstLine="0"/>
              <w:jc w:val="left"/>
              <w:rPr>
                <w:rFonts w:ascii="Gisha" w:hAnsi="Gisha" w:cs="Gisha"/>
                <w:sz w:val="16"/>
                <w:szCs w:val="18"/>
              </w:rPr>
            </w:pPr>
            <w:r w:rsidRPr="007061FF">
              <w:rPr>
                <w:rFonts w:ascii="Gisha" w:hAnsi="Gisha" w:cs="Gisha"/>
                <w:sz w:val="16"/>
                <w:szCs w:val="18"/>
              </w:rPr>
              <w:t>Docente Tiempo Completo Universidad del   Tolima</w:t>
            </w:r>
          </w:p>
        </w:tc>
      </w:tr>
      <w:tr w:rsidR="00407CB9" w:rsidRPr="007061FF" w:rsidTr="0067476D">
        <w:tc>
          <w:tcPr>
            <w:tcW w:w="2694" w:type="dxa"/>
            <w:vAlign w:val="center"/>
          </w:tcPr>
          <w:p w:rsidR="00407CB9" w:rsidRPr="007061FF" w:rsidRDefault="0071063E" w:rsidP="00B807CE">
            <w:pPr>
              <w:jc w:val="left"/>
              <w:rPr>
                <w:rFonts w:ascii="Gisha" w:hAnsi="Gisha" w:cs="Gisha"/>
                <w:sz w:val="16"/>
                <w:szCs w:val="18"/>
              </w:rPr>
            </w:pPr>
            <w:r w:rsidRPr="007061FF">
              <w:rPr>
                <w:rFonts w:ascii="Gisha" w:hAnsi="Gisha" w:cs="Gisha"/>
                <w:sz w:val="16"/>
                <w:szCs w:val="18"/>
              </w:rPr>
              <w:t>Nancy Mercedes Guerrero</w:t>
            </w:r>
          </w:p>
        </w:tc>
        <w:tc>
          <w:tcPr>
            <w:tcW w:w="1843" w:type="dxa"/>
          </w:tcPr>
          <w:p w:rsidR="00407CB9" w:rsidRPr="007061FF" w:rsidRDefault="00407CB9" w:rsidP="0008215D">
            <w:pPr>
              <w:ind w:left="0" w:firstLine="0"/>
              <w:jc w:val="left"/>
              <w:rPr>
                <w:rFonts w:ascii="Gisha" w:hAnsi="Gisha" w:cs="Gisha"/>
                <w:sz w:val="16"/>
                <w:szCs w:val="18"/>
              </w:rPr>
            </w:pPr>
            <w:r w:rsidRPr="007061FF">
              <w:rPr>
                <w:rFonts w:ascii="Gisha" w:hAnsi="Gisha" w:cs="Gisha"/>
                <w:sz w:val="16"/>
                <w:szCs w:val="18"/>
              </w:rPr>
              <w:t>Enfermera</w:t>
            </w:r>
          </w:p>
          <w:p w:rsidR="00407CB9" w:rsidRPr="007061FF" w:rsidRDefault="00407CB9" w:rsidP="0008215D">
            <w:pPr>
              <w:jc w:val="left"/>
              <w:rPr>
                <w:rFonts w:ascii="Gisha" w:hAnsi="Gisha" w:cs="Gisha"/>
                <w:sz w:val="16"/>
                <w:szCs w:val="18"/>
              </w:rPr>
            </w:pPr>
          </w:p>
        </w:tc>
        <w:tc>
          <w:tcPr>
            <w:tcW w:w="2268" w:type="dxa"/>
          </w:tcPr>
          <w:p w:rsidR="00407CB9" w:rsidRPr="007061FF" w:rsidRDefault="00407CB9" w:rsidP="0008215D">
            <w:pPr>
              <w:jc w:val="left"/>
              <w:rPr>
                <w:rFonts w:ascii="Gisha" w:hAnsi="Gisha" w:cs="Gisha"/>
                <w:sz w:val="16"/>
                <w:szCs w:val="18"/>
              </w:rPr>
            </w:pPr>
            <w:r w:rsidRPr="007061FF">
              <w:rPr>
                <w:rFonts w:ascii="Gisha" w:hAnsi="Gisha" w:cs="Gisha"/>
                <w:sz w:val="16"/>
                <w:szCs w:val="18"/>
              </w:rPr>
              <w:t>Magister en Enfermería</w:t>
            </w:r>
          </w:p>
        </w:tc>
        <w:tc>
          <w:tcPr>
            <w:tcW w:w="2126" w:type="dxa"/>
          </w:tcPr>
          <w:p w:rsidR="00407CB9" w:rsidRPr="007061FF" w:rsidRDefault="00407CB9" w:rsidP="0008215D">
            <w:pPr>
              <w:ind w:left="0" w:firstLine="0"/>
              <w:jc w:val="left"/>
              <w:rPr>
                <w:rFonts w:ascii="Gisha" w:hAnsi="Gisha" w:cs="Gisha"/>
                <w:sz w:val="16"/>
                <w:szCs w:val="18"/>
              </w:rPr>
            </w:pPr>
            <w:r w:rsidRPr="007061FF">
              <w:rPr>
                <w:rFonts w:ascii="Gisha" w:hAnsi="Gisha" w:cs="Gisha"/>
                <w:sz w:val="16"/>
                <w:szCs w:val="18"/>
              </w:rPr>
              <w:t>Secretaria</w:t>
            </w:r>
          </w:p>
          <w:p w:rsidR="00407CB9" w:rsidRPr="007061FF" w:rsidRDefault="00407CB9" w:rsidP="0008215D">
            <w:pPr>
              <w:jc w:val="left"/>
              <w:rPr>
                <w:rFonts w:ascii="Gisha" w:hAnsi="Gisha" w:cs="Gisha"/>
                <w:sz w:val="16"/>
                <w:szCs w:val="18"/>
              </w:rPr>
            </w:pPr>
          </w:p>
        </w:tc>
      </w:tr>
    </w:tbl>
    <w:p w:rsidR="00074858" w:rsidRPr="007061FF" w:rsidRDefault="00074858" w:rsidP="000D29FA">
      <w:pPr>
        <w:numPr>
          <w:ilvl w:val="0"/>
          <w:numId w:val="26"/>
        </w:numPr>
        <w:ind w:left="360"/>
        <w:rPr>
          <w:rFonts w:ascii="Gisha" w:hAnsi="Gisha" w:cs="Gisha"/>
          <w:b/>
          <w:sz w:val="22"/>
          <w:szCs w:val="22"/>
        </w:rPr>
      </w:pPr>
      <w:r w:rsidRPr="007061FF">
        <w:rPr>
          <w:rFonts w:ascii="Gisha" w:hAnsi="Gisha" w:cs="Gisha"/>
          <w:b/>
          <w:sz w:val="22"/>
          <w:szCs w:val="22"/>
        </w:rPr>
        <w:t>Est</w:t>
      </w:r>
      <w:r w:rsidR="00380E92" w:rsidRPr="007061FF">
        <w:rPr>
          <w:rFonts w:ascii="Gisha" w:hAnsi="Gisha" w:cs="Gisha"/>
          <w:b/>
          <w:sz w:val="22"/>
          <w:szCs w:val="22"/>
        </w:rPr>
        <w:t>udiantes investigadores</w:t>
      </w:r>
    </w:p>
    <w:tbl>
      <w:tblPr>
        <w:tblW w:w="8897"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660"/>
        <w:gridCol w:w="2126"/>
        <w:gridCol w:w="2126"/>
        <w:gridCol w:w="1985"/>
      </w:tblGrid>
      <w:tr w:rsidR="00074858" w:rsidRPr="007061FF" w:rsidTr="0067476D">
        <w:tc>
          <w:tcPr>
            <w:tcW w:w="2660"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Integrantes con dirección electrónica</w:t>
            </w:r>
          </w:p>
        </w:tc>
        <w:tc>
          <w:tcPr>
            <w:tcW w:w="4252" w:type="dxa"/>
            <w:gridSpan w:val="2"/>
            <w:shd w:val="clear" w:color="auto" w:fill="244061" w:themeFill="accent1" w:themeFillShade="80"/>
          </w:tcPr>
          <w:p w:rsidR="00074858" w:rsidRPr="007061FF" w:rsidRDefault="00074858" w:rsidP="00EF229B">
            <w:pPr>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Formación académica</w:t>
            </w:r>
          </w:p>
        </w:tc>
        <w:tc>
          <w:tcPr>
            <w:tcW w:w="1985"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Vinculación laboral</w:t>
            </w:r>
          </w:p>
        </w:tc>
      </w:tr>
      <w:tr w:rsidR="00074858" w:rsidRPr="007061FF" w:rsidTr="0067476D">
        <w:tc>
          <w:tcPr>
            <w:tcW w:w="2660" w:type="dxa"/>
            <w:vMerge/>
            <w:shd w:val="clear" w:color="auto" w:fill="215868" w:themeFill="accent5" w:themeFillShade="80"/>
          </w:tcPr>
          <w:p w:rsidR="00074858" w:rsidRPr="007061FF" w:rsidRDefault="00074858" w:rsidP="00EF229B">
            <w:pPr>
              <w:rPr>
                <w:rFonts w:ascii="Gisha" w:hAnsi="Gisha" w:cs="Gisha"/>
                <w:b/>
                <w:sz w:val="18"/>
                <w:szCs w:val="18"/>
              </w:rPr>
            </w:pPr>
          </w:p>
        </w:tc>
        <w:tc>
          <w:tcPr>
            <w:tcW w:w="2126"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Pregrado</w:t>
            </w:r>
          </w:p>
        </w:tc>
        <w:tc>
          <w:tcPr>
            <w:tcW w:w="2126"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1985" w:type="dxa"/>
            <w:vMerge/>
            <w:shd w:val="clear" w:color="auto" w:fill="215868" w:themeFill="accent5" w:themeFillShade="80"/>
          </w:tcPr>
          <w:p w:rsidR="00074858" w:rsidRPr="007061FF" w:rsidRDefault="00074858" w:rsidP="00EF229B">
            <w:pPr>
              <w:rPr>
                <w:rFonts w:ascii="Gisha" w:hAnsi="Gisha" w:cs="Gisha"/>
                <w:b/>
                <w:sz w:val="18"/>
                <w:szCs w:val="18"/>
              </w:rPr>
            </w:pPr>
          </w:p>
        </w:tc>
      </w:tr>
      <w:tr w:rsidR="00074858" w:rsidRPr="007061FF" w:rsidTr="0067476D">
        <w:tc>
          <w:tcPr>
            <w:tcW w:w="2660" w:type="dxa"/>
            <w:vAlign w:val="center"/>
          </w:tcPr>
          <w:p w:rsidR="00074858" w:rsidRPr="007061FF" w:rsidRDefault="0071063E" w:rsidP="00CE617D">
            <w:pPr>
              <w:jc w:val="left"/>
              <w:rPr>
                <w:rFonts w:ascii="Gisha" w:hAnsi="Gisha" w:cs="Gisha"/>
                <w:sz w:val="18"/>
                <w:szCs w:val="18"/>
              </w:rPr>
            </w:pPr>
            <w:r w:rsidRPr="007061FF">
              <w:rPr>
                <w:rFonts w:ascii="Gisha" w:hAnsi="Gisha" w:cs="Gisha"/>
                <w:sz w:val="18"/>
                <w:szCs w:val="18"/>
              </w:rPr>
              <w:t>Nathaly Nicola Benavides</w:t>
            </w:r>
          </w:p>
        </w:tc>
        <w:tc>
          <w:tcPr>
            <w:tcW w:w="2126" w:type="dxa"/>
          </w:tcPr>
          <w:p w:rsidR="00074858" w:rsidRPr="007061FF" w:rsidRDefault="00074858" w:rsidP="00CE617D">
            <w:pPr>
              <w:ind w:left="0" w:firstLine="0"/>
              <w:jc w:val="left"/>
              <w:rPr>
                <w:rFonts w:ascii="Gisha" w:hAnsi="Gisha" w:cs="Gisha"/>
                <w:sz w:val="18"/>
                <w:szCs w:val="18"/>
              </w:rPr>
            </w:pPr>
            <w:r w:rsidRPr="007061FF">
              <w:rPr>
                <w:rFonts w:ascii="Gisha" w:hAnsi="Gisha" w:cs="Gisha"/>
                <w:sz w:val="18"/>
                <w:szCs w:val="18"/>
              </w:rPr>
              <w:t xml:space="preserve">Estudiante </w:t>
            </w:r>
            <w:r w:rsidR="00CE617D" w:rsidRPr="007061FF">
              <w:rPr>
                <w:rFonts w:ascii="Gisha" w:hAnsi="Gisha" w:cs="Gisha"/>
                <w:sz w:val="18"/>
                <w:szCs w:val="18"/>
              </w:rPr>
              <w:t>decimo semestre de</w:t>
            </w:r>
            <w:r w:rsidRPr="007061FF">
              <w:rPr>
                <w:rFonts w:ascii="Gisha" w:hAnsi="Gisha" w:cs="Gisha"/>
                <w:sz w:val="18"/>
                <w:szCs w:val="18"/>
              </w:rPr>
              <w:t xml:space="preserve"> Biología</w:t>
            </w:r>
          </w:p>
        </w:tc>
        <w:tc>
          <w:tcPr>
            <w:tcW w:w="2126" w:type="dxa"/>
          </w:tcPr>
          <w:p w:rsidR="00074858" w:rsidRPr="007061FF" w:rsidRDefault="00074858" w:rsidP="00EF229B">
            <w:pPr>
              <w:rPr>
                <w:rFonts w:ascii="Gisha" w:hAnsi="Gisha" w:cs="Gisha"/>
                <w:sz w:val="18"/>
                <w:szCs w:val="18"/>
              </w:rPr>
            </w:pPr>
          </w:p>
        </w:tc>
        <w:tc>
          <w:tcPr>
            <w:tcW w:w="1985" w:type="dxa"/>
          </w:tcPr>
          <w:p w:rsidR="00074858" w:rsidRPr="007061FF" w:rsidRDefault="00074858" w:rsidP="00EF229B">
            <w:pPr>
              <w:rPr>
                <w:rFonts w:ascii="Gisha" w:hAnsi="Gisha" w:cs="Gisha"/>
                <w:sz w:val="18"/>
                <w:szCs w:val="18"/>
              </w:rPr>
            </w:pPr>
          </w:p>
        </w:tc>
      </w:tr>
      <w:tr w:rsidR="00074858" w:rsidRPr="007061FF" w:rsidTr="0067476D">
        <w:tc>
          <w:tcPr>
            <w:tcW w:w="2660" w:type="dxa"/>
            <w:vAlign w:val="center"/>
          </w:tcPr>
          <w:p w:rsidR="00074858" w:rsidRPr="007061FF" w:rsidRDefault="0071063E" w:rsidP="00CE617D">
            <w:pPr>
              <w:jc w:val="left"/>
              <w:rPr>
                <w:rFonts w:ascii="Gisha" w:hAnsi="Gisha" w:cs="Gisha"/>
                <w:sz w:val="18"/>
                <w:szCs w:val="18"/>
              </w:rPr>
            </w:pPr>
            <w:r w:rsidRPr="007061FF">
              <w:rPr>
                <w:rFonts w:ascii="Gisha" w:hAnsi="Gisha" w:cs="Gisha"/>
                <w:sz w:val="18"/>
                <w:szCs w:val="18"/>
              </w:rPr>
              <w:t>Cesar Paz</w:t>
            </w:r>
          </w:p>
        </w:tc>
        <w:tc>
          <w:tcPr>
            <w:tcW w:w="2126" w:type="dxa"/>
          </w:tcPr>
          <w:p w:rsidR="00074858" w:rsidRPr="007061FF" w:rsidRDefault="00074858" w:rsidP="00CE617D">
            <w:pPr>
              <w:ind w:left="0" w:firstLine="0"/>
              <w:jc w:val="left"/>
              <w:rPr>
                <w:rFonts w:ascii="Gisha" w:hAnsi="Gisha" w:cs="Gisha"/>
                <w:sz w:val="18"/>
                <w:szCs w:val="18"/>
              </w:rPr>
            </w:pPr>
            <w:r w:rsidRPr="007061FF">
              <w:rPr>
                <w:rFonts w:ascii="Gisha" w:hAnsi="Gisha" w:cs="Gisha"/>
                <w:sz w:val="18"/>
                <w:szCs w:val="18"/>
              </w:rPr>
              <w:t xml:space="preserve">Estudiante </w:t>
            </w:r>
            <w:r w:rsidR="00CE617D" w:rsidRPr="007061FF">
              <w:rPr>
                <w:rFonts w:ascii="Gisha" w:hAnsi="Gisha" w:cs="Gisha"/>
                <w:sz w:val="18"/>
                <w:szCs w:val="18"/>
              </w:rPr>
              <w:t>Décimo de</w:t>
            </w:r>
            <w:r w:rsidR="00EC47D6" w:rsidRPr="007061FF">
              <w:rPr>
                <w:rFonts w:ascii="Gisha" w:hAnsi="Gisha" w:cs="Gisha"/>
                <w:sz w:val="18"/>
                <w:szCs w:val="18"/>
              </w:rPr>
              <w:t xml:space="preserve"> S</w:t>
            </w:r>
            <w:r w:rsidRPr="007061FF">
              <w:rPr>
                <w:rFonts w:ascii="Gisha" w:hAnsi="Gisha" w:cs="Gisha"/>
                <w:sz w:val="18"/>
                <w:szCs w:val="18"/>
              </w:rPr>
              <w:t>emestre Biología</w:t>
            </w:r>
          </w:p>
        </w:tc>
        <w:tc>
          <w:tcPr>
            <w:tcW w:w="2126" w:type="dxa"/>
          </w:tcPr>
          <w:p w:rsidR="00074858" w:rsidRPr="007061FF" w:rsidRDefault="00074858" w:rsidP="00EF229B">
            <w:pPr>
              <w:rPr>
                <w:rFonts w:ascii="Gisha" w:hAnsi="Gisha" w:cs="Gisha"/>
                <w:sz w:val="18"/>
                <w:szCs w:val="18"/>
              </w:rPr>
            </w:pPr>
          </w:p>
        </w:tc>
        <w:tc>
          <w:tcPr>
            <w:tcW w:w="1985" w:type="dxa"/>
          </w:tcPr>
          <w:p w:rsidR="00074858" w:rsidRPr="007061FF" w:rsidRDefault="00074858" w:rsidP="00EF229B">
            <w:pPr>
              <w:rPr>
                <w:rFonts w:ascii="Gisha" w:hAnsi="Gisha" w:cs="Gisha"/>
                <w:sz w:val="18"/>
                <w:szCs w:val="18"/>
              </w:rPr>
            </w:pPr>
          </w:p>
        </w:tc>
      </w:tr>
    </w:tbl>
    <w:p w:rsidR="00074858" w:rsidRPr="007061FF" w:rsidRDefault="00074858" w:rsidP="0067476D">
      <w:pPr>
        <w:ind w:left="337"/>
        <w:rPr>
          <w:rFonts w:ascii="Gisha" w:hAnsi="Gisha" w:cs="Gisha"/>
          <w:sz w:val="18"/>
          <w:szCs w:val="18"/>
          <w:highlight w:val="green"/>
        </w:rPr>
      </w:pPr>
    </w:p>
    <w:p w:rsidR="00E143D3" w:rsidRPr="007061FF" w:rsidRDefault="00E143D3" w:rsidP="0067476D">
      <w:pPr>
        <w:ind w:left="337"/>
        <w:rPr>
          <w:rFonts w:ascii="Gisha" w:hAnsi="Gisha" w:cs="Gisha"/>
          <w:b/>
          <w:sz w:val="22"/>
          <w:szCs w:val="22"/>
        </w:rPr>
      </w:pPr>
    </w:p>
    <w:p w:rsidR="00074858" w:rsidRPr="007061FF" w:rsidRDefault="00677F5E" w:rsidP="00574506">
      <w:pPr>
        <w:ind w:left="0" w:firstLine="0"/>
        <w:rPr>
          <w:rFonts w:ascii="Gisha" w:hAnsi="Gisha" w:cs="Gisha"/>
          <w:b/>
          <w:sz w:val="22"/>
          <w:szCs w:val="22"/>
        </w:rPr>
      </w:pPr>
      <w:r w:rsidRPr="007061FF">
        <w:rPr>
          <w:rFonts w:ascii="Gisha" w:hAnsi="Gisha" w:cs="Gisha"/>
          <w:b/>
          <w:sz w:val="22"/>
          <w:szCs w:val="22"/>
        </w:rPr>
        <w:lastRenderedPageBreak/>
        <w:t xml:space="preserve">6.8.1.5 </w:t>
      </w:r>
      <w:r w:rsidR="001177AD" w:rsidRPr="007061FF">
        <w:rPr>
          <w:rFonts w:ascii="Gisha" w:hAnsi="Gisha" w:cs="Gisha"/>
          <w:b/>
          <w:sz w:val="22"/>
          <w:szCs w:val="22"/>
        </w:rPr>
        <w:t>Producción Académica</w:t>
      </w:r>
    </w:p>
    <w:p w:rsidR="00074858" w:rsidRPr="007061FF" w:rsidRDefault="00074858" w:rsidP="00574506">
      <w:pPr>
        <w:ind w:left="0" w:firstLine="0"/>
        <w:rPr>
          <w:rFonts w:ascii="Gisha" w:hAnsi="Gisha" w:cs="Gisha"/>
          <w:b/>
          <w:sz w:val="22"/>
          <w:szCs w:val="22"/>
        </w:rPr>
      </w:pPr>
    </w:p>
    <w:p w:rsidR="00074858" w:rsidRPr="007061FF" w:rsidRDefault="00677F5E" w:rsidP="00574506">
      <w:pPr>
        <w:ind w:left="0" w:firstLine="0"/>
        <w:rPr>
          <w:rFonts w:ascii="Gisha" w:hAnsi="Gisha" w:cs="Gisha"/>
          <w:b/>
          <w:sz w:val="22"/>
          <w:szCs w:val="22"/>
        </w:rPr>
      </w:pPr>
      <w:r w:rsidRPr="007061FF">
        <w:rPr>
          <w:rFonts w:ascii="Gisha" w:hAnsi="Gisha" w:cs="Gisha"/>
          <w:b/>
          <w:sz w:val="22"/>
          <w:szCs w:val="22"/>
        </w:rPr>
        <w:t>6.8.1.5.1</w:t>
      </w:r>
      <w:r w:rsidR="001177AD" w:rsidRPr="007061FF">
        <w:rPr>
          <w:rFonts w:ascii="Gisha" w:hAnsi="Gisha" w:cs="Gisha"/>
          <w:b/>
          <w:sz w:val="22"/>
          <w:szCs w:val="22"/>
        </w:rPr>
        <w:t xml:space="preserve"> Artículos</w:t>
      </w:r>
    </w:p>
    <w:p w:rsidR="00074858" w:rsidRPr="007061FF" w:rsidRDefault="00074858" w:rsidP="0067476D">
      <w:pPr>
        <w:ind w:left="337"/>
        <w:rPr>
          <w:rFonts w:ascii="Gisha" w:hAnsi="Gisha" w:cs="Gisha"/>
          <w:b/>
          <w:sz w:val="20"/>
          <w:szCs w:val="20"/>
        </w:rPr>
      </w:pP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Isabel Cristina Cer</w:t>
      </w:r>
      <w:r w:rsidR="006B15C2" w:rsidRPr="007061FF">
        <w:rPr>
          <w:rFonts w:ascii="Gisha" w:hAnsi="Gisha" w:cs="Gisha"/>
          <w:sz w:val="20"/>
          <w:szCs w:val="20"/>
        </w:rPr>
        <w:t>ó</w:t>
      </w:r>
      <w:r w:rsidRPr="007061FF">
        <w:rPr>
          <w:rFonts w:ascii="Gisha" w:hAnsi="Gisha" w:cs="Gisha"/>
          <w:sz w:val="20"/>
          <w:szCs w:val="20"/>
        </w:rPr>
        <w:t>n Souza, Nancy Mercedes Guerrero Rodr</w:t>
      </w:r>
      <w:r w:rsidR="006B15C2" w:rsidRPr="007061FF">
        <w:rPr>
          <w:rFonts w:ascii="Gisha" w:hAnsi="Gisha" w:cs="Gisha"/>
          <w:sz w:val="20"/>
          <w:szCs w:val="20"/>
        </w:rPr>
        <w:t>í</w:t>
      </w:r>
      <w:r w:rsidRPr="007061FF">
        <w:rPr>
          <w:rFonts w:ascii="Gisha" w:hAnsi="Gisha" w:cs="Gisha"/>
          <w:sz w:val="20"/>
          <w:szCs w:val="20"/>
        </w:rPr>
        <w:t>guez, Maria Clara Yep</w:t>
      </w:r>
      <w:r w:rsidR="006B15C2" w:rsidRPr="007061FF">
        <w:rPr>
          <w:rFonts w:ascii="Gisha" w:hAnsi="Gisha" w:cs="Gisha"/>
          <w:sz w:val="20"/>
          <w:szCs w:val="20"/>
        </w:rPr>
        <w:t>ez Chamorro. 2008. Satisfacion d</w:t>
      </w:r>
      <w:r w:rsidRPr="007061FF">
        <w:rPr>
          <w:rFonts w:ascii="Gisha" w:hAnsi="Gisha" w:cs="Gisha"/>
          <w:sz w:val="20"/>
          <w:szCs w:val="20"/>
        </w:rPr>
        <w:t xml:space="preserve">el Usuario </w:t>
      </w:r>
      <w:r w:rsidR="006B15C2" w:rsidRPr="007061FF">
        <w:rPr>
          <w:rFonts w:ascii="Gisha" w:hAnsi="Gisha" w:cs="Gisha"/>
          <w:sz w:val="20"/>
          <w:szCs w:val="20"/>
        </w:rPr>
        <w:t>e</w:t>
      </w:r>
      <w:r w:rsidRPr="007061FF">
        <w:rPr>
          <w:rFonts w:ascii="Gisha" w:hAnsi="Gisha" w:cs="Gisha"/>
          <w:sz w:val="20"/>
          <w:szCs w:val="20"/>
        </w:rPr>
        <w:t xml:space="preserve">n </w:t>
      </w:r>
      <w:r w:rsidR="006B15C2" w:rsidRPr="007061FF">
        <w:rPr>
          <w:rFonts w:ascii="Gisha" w:hAnsi="Gisha" w:cs="Gisha"/>
          <w:sz w:val="20"/>
          <w:szCs w:val="20"/>
        </w:rPr>
        <w:t>el</w:t>
      </w:r>
      <w:r w:rsidRPr="007061FF">
        <w:rPr>
          <w:rFonts w:ascii="Gisha" w:hAnsi="Gisha" w:cs="Gisha"/>
          <w:sz w:val="20"/>
          <w:szCs w:val="20"/>
        </w:rPr>
        <w:t xml:space="preserve"> Regimen Parcial Subsidiado. Mu</w:t>
      </w:r>
      <w:r w:rsidR="006B15C2" w:rsidRPr="007061FF">
        <w:rPr>
          <w:rFonts w:ascii="Gisha" w:hAnsi="Gisha" w:cs="Gisha"/>
          <w:sz w:val="20"/>
          <w:szCs w:val="20"/>
        </w:rPr>
        <w:t>nicipio De Pasto.  Universidad y</w:t>
      </w:r>
      <w:r w:rsidRPr="007061FF">
        <w:rPr>
          <w:rFonts w:ascii="Gisha" w:hAnsi="Gisha" w:cs="Gisha"/>
          <w:sz w:val="20"/>
          <w:szCs w:val="20"/>
        </w:rPr>
        <w:t xml:space="preserve"> Salud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9 P.77 - 86. </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Maria Clara Yepez Chamorro, Elena Ceron Souza, Cr</w:t>
      </w:r>
      <w:r w:rsidR="006B15C2" w:rsidRPr="007061FF">
        <w:rPr>
          <w:rFonts w:ascii="Gisha" w:hAnsi="Gisha" w:cs="Gisha"/>
          <w:sz w:val="20"/>
          <w:szCs w:val="20"/>
        </w:rPr>
        <w:t>i</w:t>
      </w:r>
      <w:r w:rsidRPr="007061FF">
        <w:rPr>
          <w:rFonts w:ascii="Gisha" w:hAnsi="Gisha" w:cs="Gisha"/>
          <w:sz w:val="20"/>
          <w:szCs w:val="20"/>
        </w:rPr>
        <w:t>stina Ceron S</w:t>
      </w:r>
      <w:r w:rsidR="006B15C2" w:rsidRPr="007061FF">
        <w:rPr>
          <w:rFonts w:ascii="Gisha" w:hAnsi="Gisha" w:cs="Gisha"/>
          <w:sz w:val="20"/>
          <w:szCs w:val="20"/>
        </w:rPr>
        <w:t>.</w:t>
      </w:r>
      <w:r w:rsidRPr="007061FF">
        <w:rPr>
          <w:rFonts w:ascii="Gisha" w:hAnsi="Gisha" w:cs="Gisha"/>
          <w:sz w:val="20"/>
          <w:szCs w:val="20"/>
        </w:rPr>
        <w:t xml:space="preserve"> 2009. Percepción </w:t>
      </w:r>
      <w:r w:rsidR="006B15C2" w:rsidRPr="007061FF">
        <w:rPr>
          <w:rFonts w:ascii="Gisha" w:hAnsi="Gisha" w:cs="Gisha"/>
          <w:sz w:val="20"/>
          <w:szCs w:val="20"/>
        </w:rPr>
        <w:t>de l</w:t>
      </w:r>
      <w:r w:rsidRPr="007061FF">
        <w:rPr>
          <w:rFonts w:ascii="Gisha" w:hAnsi="Gisha" w:cs="Gisha"/>
          <w:sz w:val="20"/>
          <w:szCs w:val="20"/>
        </w:rPr>
        <w:t xml:space="preserve">os Factores Culturales Atribuidos </w:t>
      </w:r>
      <w:r w:rsidR="006B15C2" w:rsidRPr="007061FF">
        <w:rPr>
          <w:rFonts w:ascii="Gisha" w:hAnsi="Gisha" w:cs="Gisha"/>
          <w:sz w:val="20"/>
          <w:szCs w:val="20"/>
        </w:rPr>
        <w:t>al</w:t>
      </w:r>
      <w:r w:rsidRPr="007061FF">
        <w:rPr>
          <w:rFonts w:ascii="Gisha" w:hAnsi="Gisha" w:cs="Gisha"/>
          <w:sz w:val="20"/>
          <w:szCs w:val="20"/>
        </w:rPr>
        <w:t xml:space="preserve">a Supervivencia </w:t>
      </w:r>
      <w:r w:rsidR="006B15C2" w:rsidRPr="007061FF">
        <w:rPr>
          <w:rFonts w:ascii="Gisha" w:hAnsi="Gisha" w:cs="Gisha"/>
          <w:sz w:val="20"/>
          <w:szCs w:val="20"/>
        </w:rPr>
        <w:t>e</w:t>
      </w:r>
      <w:r w:rsidRPr="007061FF">
        <w:rPr>
          <w:rFonts w:ascii="Gisha" w:hAnsi="Gisha" w:cs="Gisha"/>
          <w:sz w:val="20"/>
          <w:szCs w:val="20"/>
        </w:rPr>
        <w:t xml:space="preserve">n Mujeres Diagnosticadas </w:t>
      </w:r>
      <w:r w:rsidR="006B15C2" w:rsidRPr="007061FF">
        <w:rPr>
          <w:rFonts w:ascii="Gisha" w:hAnsi="Gisha" w:cs="Gisha"/>
          <w:sz w:val="20"/>
          <w:szCs w:val="20"/>
        </w:rPr>
        <w:t>c</w:t>
      </w:r>
      <w:r w:rsidRPr="007061FF">
        <w:rPr>
          <w:rFonts w:ascii="Gisha" w:hAnsi="Gisha" w:cs="Gisha"/>
          <w:sz w:val="20"/>
          <w:szCs w:val="20"/>
        </w:rPr>
        <w:t xml:space="preserve">on </w:t>
      </w:r>
      <w:r w:rsidR="006B15C2" w:rsidRPr="007061FF">
        <w:rPr>
          <w:rFonts w:ascii="Gisha" w:hAnsi="Gisha" w:cs="Gisha"/>
          <w:sz w:val="20"/>
          <w:szCs w:val="20"/>
        </w:rPr>
        <w:t>Cáncer Invasivo de Cuello Uterino. Municipio d</w:t>
      </w:r>
      <w:r w:rsidRPr="007061FF">
        <w:rPr>
          <w:rFonts w:ascii="Gisha" w:hAnsi="Gisha" w:cs="Gisha"/>
          <w:sz w:val="20"/>
          <w:szCs w:val="20"/>
        </w:rPr>
        <w:t xml:space="preserve">e Pasto. Universidad </w:t>
      </w:r>
      <w:r w:rsidR="006B15C2" w:rsidRPr="007061FF">
        <w:rPr>
          <w:rFonts w:ascii="Gisha" w:hAnsi="Gisha" w:cs="Gisha"/>
          <w:sz w:val="20"/>
          <w:szCs w:val="20"/>
        </w:rPr>
        <w:t>y</w:t>
      </w:r>
      <w:r w:rsidRPr="007061FF">
        <w:rPr>
          <w:rFonts w:ascii="Gisha" w:hAnsi="Gisha" w:cs="Gisha"/>
          <w:sz w:val="20"/>
          <w:szCs w:val="20"/>
        </w:rPr>
        <w:t xml:space="preserve"> Salud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11 P.7 – 23. </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Jaqueline Mena Huertas, Juan Pablo Garc</w:t>
      </w:r>
      <w:r w:rsidR="006B15C2" w:rsidRPr="007061FF">
        <w:rPr>
          <w:rFonts w:ascii="Gisha" w:hAnsi="Gisha" w:cs="Gisha"/>
          <w:sz w:val="20"/>
          <w:szCs w:val="20"/>
        </w:rPr>
        <w:t>í</w:t>
      </w:r>
      <w:r w:rsidRPr="007061FF">
        <w:rPr>
          <w:rFonts w:ascii="Gisha" w:hAnsi="Gisha" w:cs="Gisha"/>
          <w:sz w:val="20"/>
          <w:szCs w:val="20"/>
        </w:rPr>
        <w:t>a L</w:t>
      </w:r>
      <w:r w:rsidR="006B15C2" w:rsidRPr="007061FF">
        <w:rPr>
          <w:rFonts w:ascii="Gisha" w:hAnsi="Gisha" w:cs="Gisha"/>
          <w:sz w:val="20"/>
          <w:szCs w:val="20"/>
        </w:rPr>
        <w:t>ó</w:t>
      </w:r>
      <w:r w:rsidRPr="007061FF">
        <w:rPr>
          <w:rFonts w:ascii="Gisha" w:hAnsi="Gisha" w:cs="Gisha"/>
          <w:sz w:val="20"/>
          <w:szCs w:val="20"/>
        </w:rPr>
        <w:t>pez, Cindy Nathaly Nicola Benavid</w:t>
      </w:r>
      <w:r w:rsidR="006B15C2" w:rsidRPr="007061FF">
        <w:rPr>
          <w:rFonts w:ascii="Gisha" w:hAnsi="Gisha" w:cs="Gisha"/>
          <w:sz w:val="20"/>
          <w:szCs w:val="20"/>
        </w:rPr>
        <w:t>es, Maria Clara Yepez Chamorro. 2008. Evaluacion d</w:t>
      </w:r>
      <w:r w:rsidRPr="007061FF">
        <w:rPr>
          <w:rFonts w:ascii="Gisha" w:hAnsi="Gisha" w:cs="Gisha"/>
          <w:sz w:val="20"/>
          <w:szCs w:val="20"/>
        </w:rPr>
        <w:t xml:space="preserve">e </w:t>
      </w:r>
      <w:r w:rsidR="006B15C2" w:rsidRPr="007061FF">
        <w:rPr>
          <w:rFonts w:ascii="Gisha" w:hAnsi="Gisha" w:cs="Gisha"/>
          <w:sz w:val="20"/>
          <w:szCs w:val="20"/>
        </w:rPr>
        <w:t>l</w:t>
      </w:r>
      <w:r w:rsidRPr="007061FF">
        <w:rPr>
          <w:rFonts w:ascii="Gisha" w:hAnsi="Gisha" w:cs="Gisha"/>
          <w:sz w:val="20"/>
          <w:szCs w:val="20"/>
        </w:rPr>
        <w:t xml:space="preserve">a Variacion </w:t>
      </w:r>
      <w:r w:rsidR="006B15C2" w:rsidRPr="007061FF">
        <w:rPr>
          <w:rFonts w:ascii="Gisha" w:hAnsi="Gisha" w:cs="Gisha"/>
          <w:sz w:val="20"/>
          <w:szCs w:val="20"/>
        </w:rPr>
        <w:t>de l</w:t>
      </w:r>
      <w:r w:rsidRPr="007061FF">
        <w:rPr>
          <w:rFonts w:ascii="Gisha" w:hAnsi="Gisha" w:cs="Gisha"/>
          <w:sz w:val="20"/>
          <w:szCs w:val="20"/>
        </w:rPr>
        <w:t xml:space="preserve">os Compuestos Presentes </w:t>
      </w:r>
      <w:r w:rsidR="006B15C2" w:rsidRPr="007061FF">
        <w:rPr>
          <w:rFonts w:ascii="Gisha" w:hAnsi="Gisha" w:cs="Gisha"/>
          <w:sz w:val="20"/>
          <w:szCs w:val="20"/>
        </w:rPr>
        <w:t>en Aceite Esencial d</w:t>
      </w:r>
      <w:r w:rsidRPr="007061FF">
        <w:rPr>
          <w:rFonts w:ascii="Gisha" w:hAnsi="Gisha" w:cs="Gisha"/>
          <w:sz w:val="20"/>
          <w:szCs w:val="20"/>
        </w:rPr>
        <w:t xml:space="preserve">e </w:t>
      </w:r>
      <w:r w:rsidR="006B15C2" w:rsidRPr="007061FF">
        <w:rPr>
          <w:rFonts w:ascii="Gisha" w:hAnsi="Gisha" w:cs="Gisha"/>
          <w:i/>
          <w:sz w:val="20"/>
          <w:szCs w:val="20"/>
        </w:rPr>
        <w:t>Ruta g</w:t>
      </w:r>
      <w:r w:rsidRPr="007061FF">
        <w:rPr>
          <w:rFonts w:ascii="Gisha" w:hAnsi="Gisha" w:cs="Gisha"/>
          <w:i/>
          <w:sz w:val="20"/>
          <w:szCs w:val="20"/>
        </w:rPr>
        <w:t>raveolens</w:t>
      </w:r>
      <w:r w:rsidRPr="007061FF">
        <w:rPr>
          <w:rFonts w:ascii="Gisha" w:hAnsi="Gisha" w:cs="Gisha"/>
          <w:sz w:val="20"/>
          <w:szCs w:val="20"/>
        </w:rPr>
        <w:t xml:space="preserve"> L., </w:t>
      </w:r>
      <w:r w:rsidR="006B15C2" w:rsidRPr="007061FF">
        <w:rPr>
          <w:rFonts w:ascii="Gisha" w:hAnsi="Gisha" w:cs="Gisha"/>
          <w:sz w:val="20"/>
          <w:szCs w:val="20"/>
        </w:rPr>
        <w:t xml:space="preserve">sometida a Condiciones de Estrés Hídrico. </w:t>
      </w:r>
      <w:r w:rsidRPr="007061FF">
        <w:rPr>
          <w:rFonts w:ascii="Gisha" w:hAnsi="Gisha" w:cs="Gisha"/>
          <w:sz w:val="20"/>
          <w:szCs w:val="20"/>
        </w:rPr>
        <w:t xml:space="preserve">Universidad </w:t>
      </w:r>
      <w:r w:rsidR="006B15C2" w:rsidRPr="007061FF">
        <w:rPr>
          <w:rFonts w:ascii="Gisha" w:hAnsi="Gisha" w:cs="Gisha"/>
          <w:sz w:val="20"/>
          <w:szCs w:val="20"/>
        </w:rPr>
        <w:t>y</w:t>
      </w:r>
      <w:r w:rsidRPr="007061FF">
        <w:rPr>
          <w:rFonts w:ascii="Gisha" w:hAnsi="Gisha" w:cs="Gisha"/>
          <w:sz w:val="20"/>
          <w:szCs w:val="20"/>
        </w:rPr>
        <w:t xml:space="preserve"> Salud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9 P.120 – 130. </w:t>
      </w:r>
    </w:p>
    <w:p w:rsidR="00074858" w:rsidRPr="008617B9" w:rsidRDefault="001177AD" w:rsidP="000D29FA">
      <w:pPr>
        <w:numPr>
          <w:ilvl w:val="0"/>
          <w:numId w:val="86"/>
        </w:numPr>
        <w:spacing w:after="200"/>
        <w:ind w:left="357" w:hanging="357"/>
        <w:contextualSpacing/>
        <w:rPr>
          <w:rFonts w:ascii="Gisha" w:hAnsi="Gisha" w:cs="Gisha"/>
          <w:b/>
          <w:sz w:val="20"/>
          <w:szCs w:val="20"/>
          <w:lang w:val="en-US"/>
        </w:rPr>
      </w:pPr>
      <w:r w:rsidRPr="007061FF">
        <w:rPr>
          <w:rFonts w:ascii="Gisha" w:hAnsi="Gisha" w:cs="Gisha"/>
          <w:sz w:val="20"/>
          <w:szCs w:val="20"/>
        </w:rPr>
        <w:t>Maria Constanza Camargo, Raymond F Burk, Luis Eduardo Bravo O, Maria Blanca Piazuelo, Kristina E Hill, Elizabeth Fonthan, Amy K Motley, Maria Clara Yepez Chamorro, Yolanda Mora, Pelayo Correa</w:t>
      </w:r>
      <w:r w:rsidR="006B15C2" w:rsidRPr="007061FF">
        <w:rPr>
          <w:rFonts w:ascii="Gisha" w:hAnsi="Gisha" w:cs="Gisha"/>
          <w:sz w:val="20"/>
          <w:szCs w:val="20"/>
        </w:rPr>
        <w:t>.</w:t>
      </w:r>
      <w:r w:rsidRPr="007061FF">
        <w:rPr>
          <w:rFonts w:ascii="Gisha" w:hAnsi="Gisha" w:cs="Gisha"/>
          <w:sz w:val="20"/>
          <w:szCs w:val="20"/>
        </w:rPr>
        <w:t xml:space="preserve"> </w:t>
      </w:r>
      <w:r w:rsidRPr="00132354">
        <w:rPr>
          <w:rFonts w:ascii="Gisha" w:hAnsi="Gisha" w:cs="Gisha"/>
          <w:sz w:val="20"/>
          <w:szCs w:val="20"/>
          <w:lang w:val="en-US"/>
        </w:rPr>
        <w:t xml:space="preserve">2008. Plasma Selenium Measurements In Subjects From Areas With Contrasting Gastric Cancer Risks In Colombia. </w:t>
      </w:r>
      <w:r w:rsidRPr="008617B9">
        <w:rPr>
          <w:rFonts w:ascii="Gisha" w:hAnsi="Gisha" w:cs="Gisha"/>
          <w:sz w:val="20"/>
          <w:szCs w:val="20"/>
          <w:lang w:val="en-US"/>
        </w:rPr>
        <w:t>Archives Of Medical Research  </w:t>
      </w:r>
      <w:r w:rsidRPr="008617B9">
        <w:rPr>
          <w:rFonts w:ascii="Gisha" w:hAnsi="Gisha" w:cs="Gisha"/>
          <w:i/>
          <w:iCs/>
          <w:sz w:val="20"/>
          <w:szCs w:val="20"/>
          <w:lang w:val="en-US"/>
        </w:rPr>
        <w:t>V.</w:t>
      </w:r>
      <w:r w:rsidRPr="008617B9">
        <w:rPr>
          <w:rFonts w:ascii="Gisha" w:hAnsi="Gisha" w:cs="Gisha"/>
          <w:sz w:val="20"/>
          <w:szCs w:val="20"/>
          <w:lang w:val="en-US"/>
        </w:rPr>
        <w:t>39</w:t>
      </w:r>
      <w:r w:rsidRPr="008617B9">
        <w:rPr>
          <w:rFonts w:ascii="Gisha" w:hAnsi="Gisha" w:cs="Gisha"/>
          <w:i/>
          <w:iCs/>
          <w:sz w:val="20"/>
          <w:szCs w:val="20"/>
          <w:lang w:val="en-US"/>
        </w:rPr>
        <w:t>fasc.</w:t>
      </w:r>
      <w:r w:rsidRPr="008617B9">
        <w:rPr>
          <w:rFonts w:ascii="Gisha" w:hAnsi="Gisha" w:cs="Gisha"/>
          <w:sz w:val="20"/>
          <w:szCs w:val="20"/>
          <w:lang w:val="en-US"/>
        </w:rPr>
        <w:t xml:space="preserve"> P.443 – 451.</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Maria Clara Yepez Chamorro, Nancy Mercedes Guerrero Rodriguez, Harold Bolanos, Maria Mercedes Burgos, Angela Hidalgo</w:t>
      </w:r>
      <w:r w:rsidR="007B7AFA" w:rsidRPr="007061FF">
        <w:rPr>
          <w:rFonts w:ascii="Gisha" w:hAnsi="Gisha" w:cs="Gisha"/>
          <w:sz w:val="20"/>
          <w:szCs w:val="20"/>
        </w:rPr>
        <w:t>.</w:t>
      </w:r>
      <w:r w:rsidRPr="007061FF">
        <w:rPr>
          <w:rFonts w:ascii="Gisha" w:hAnsi="Gisha" w:cs="Gisha"/>
          <w:sz w:val="20"/>
          <w:szCs w:val="20"/>
        </w:rPr>
        <w:t xml:space="preserve"> 2007. Efecto </w:t>
      </w:r>
      <w:r w:rsidR="007B7AFA" w:rsidRPr="007061FF">
        <w:rPr>
          <w:rFonts w:ascii="Gisha" w:hAnsi="Gisha" w:cs="Gisha"/>
          <w:sz w:val="20"/>
          <w:szCs w:val="20"/>
        </w:rPr>
        <w:t>d</w:t>
      </w:r>
      <w:r w:rsidRPr="007061FF">
        <w:rPr>
          <w:rFonts w:ascii="Gisha" w:hAnsi="Gisha" w:cs="Gisha"/>
          <w:sz w:val="20"/>
          <w:szCs w:val="20"/>
        </w:rPr>
        <w:t xml:space="preserve">e </w:t>
      </w:r>
      <w:r w:rsidR="007B7AFA" w:rsidRPr="007061FF">
        <w:rPr>
          <w:rFonts w:ascii="Gisha" w:hAnsi="Gisha" w:cs="Gisha"/>
          <w:sz w:val="20"/>
          <w:szCs w:val="20"/>
        </w:rPr>
        <w:t>l</w:t>
      </w:r>
      <w:r w:rsidRPr="007061FF">
        <w:rPr>
          <w:rFonts w:ascii="Gisha" w:hAnsi="Gisha" w:cs="Gisha"/>
          <w:sz w:val="20"/>
          <w:szCs w:val="20"/>
        </w:rPr>
        <w:t xml:space="preserve">a Detección Temprana </w:t>
      </w:r>
      <w:r w:rsidR="007B7AFA" w:rsidRPr="007061FF">
        <w:rPr>
          <w:rFonts w:ascii="Gisha" w:hAnsi="Gisha" w:cs="Gisha"/>
          <w:sz w:val="20"/>
          <w:szCs w:val="20"/>
        </w:rPr>
        <w:t>d</w:t>
      </w:r>
      <w:r w:rsidRPr="007061FF">
        <w:rPr>
          <w:rFonts w:ascii="Gisha" w:hAnsi="Gisha" w:cs="Gisha"/>
          <w:sz w:val="20"/>
          <w:szCs w:val="20"/>
        </w:rPr>
        <w:t xml:space="preserve">e Cáncer </w:t>
      </w:r>
      <w:r w:rsidR="007B7AFA" w:rsidRPr="007061FF">
        <w:rPr>
          <w:rFonts w:ascii="Gisha" w:hAnsi="Gisha" w:cs="Gisha"/>
          <w:sz w:val="20"/>
          <w:szCs w:val="20"/>
        </w:rPr>
        <w:t>de Cuello Uterino e</w:t>
      </w:r>
      <w:r w:rsidRPr="007061FF">
        <w:rPr>
          <w:rFonts w:ascii="Gisha" w:hAnsi="Gisha" w:cs="Gisha"/>
          <w:sz w:val="20"/>
          <w:szCs w:val="20"/>
        </w:rPr>
        <w:t>n Pasto</w:t>
      </w:r>
      <w:r w:rsidR="007B7AFA" w:rsidRPr="007061FF">
        <w:rPr>
          <w:rFonts w:ascii="Gisha" w:hAnsi="Gisha" w:cs="Gisha"/>
          <w:sz w:val="20"/>
          <w:szCs w:val="20"/>
        </w:rPr>
        <w:t xml:space="preserve">. </w:t>
      </w:r>
      <w:r w:rsidRPr="007061FF">
        <w:rPr>
          <w:rFonts w:ascii="Gisha" w:hAnsi="Gisha" w:cs="Gisha"/>
          <w:sz w:val="20"/>
          <w:szCs w:val="20"/>
        </w:rPr>
        <w:t xml:space="preserve"> 1998 - 2005. Universidad </w:t>
      </w:r>
      <w:r w:rsidR="007B7AFA" w:rsidRPr="007061FF">
        <w:rPr>
          <w:rFonts w:ascii="Gisha" w:hAnsi="Gisha" w:cs="Gisha"/>
          <w:sz w:val="20"/>
          <w:szCs w:val="20"/>
        </w:rPr>
        <w:t>y</w:t>
      </w:r>
      <w:r w:rsidRPr="007061FF">
        <w:rPr>
          <w:rFonts w:ascii="Gisha" w:hAnsi="Gisha" w:cs="Gisha"/>
          <w:sz w:val="20"/>
          <w:szCs w:val="20"/>
        </w:rPr>
        <w:t xml:space="preserve"> Salud  </w:t>
      </w:r>
      <w:r w:rsidRPr="007061FF">
        <w:rPr>
          <w:rFonts w:ascii="Gisha" w:hAnsi="Gisha" w:cs="Gisha"/>
          <w:i/>
          <w:iCs/>
          <w:sz w:val="20"/>
          <w:szCs w:val="20"/>
        </w:rPr>
        <w:t>Issn:</w:t>
      </w:r>
      <w:r w:rsidRPr="007061FF">
        <w:rPr>
          <w:rFonts w:ascii="Gisha" w:hAnsi="Gisha" w:cs="Gisha"/>
          <w:sz w:val="20"/>
          <w:szCs w:val="20"/>
        </w:rPr>
        <w:t xml:space="preserve"> 0124-7107  </w:t>
      </w:r>
      <w:r w:rsidRPr="007061FF">
        <w:rPr>
          <w:rFonts w:ascii="Gisha" w:hAnsi="Gisha" w:cs="Gisha"/>
          <w:i/>
          <w:iCs/>
          <w:sz w:val="20"/>
          <w:szCs w:val="20"/>
        </w:rPr>
        <w:t>Ed:</w:t>
      </w:r>
      <w:r w:rsidR="007B7AFA" w:rsidRPr="007061FF">
        <w:rPr>
          <w:rFonts w:ascii="Gisha" w:hAnsi="Gisha" w:cs="Gisha"/>
          <w:sz w:val="20"/>
          <w:szCs w:val="20"/>
        </w:rPr>
        <w:t> Editorial Universidad d</w:t>
      </w:r>
      <w:r w:rsidRPr="007061FF">
        <w:rPr>
          <w:rFonts w:ascii="Gisha" w:hAnsi="Gisha" w:cs="Gisha"/>
          <w:sz w:val="20"/>
          <w:szCs w:val="20"/>
        </w:rPr>
        <w:t xml:space="preserve">e Narino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8 P.40 – 47. </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Jaqueline Mena Huertas, Maria Clara Yepez Chamorro, 2007. Act</w:t>
      </w:r>
      <w:r w:rsidR="007B7AFA" w:rsidRPr="007061FF">
        <w:rPr>
          <w:rFonts w:ascii="Gisha" w:hAnsi="Gisha" w:cs="Gisha"/>
          <w:sz w:val="20"/>
          <w:szCs w:val="20"/>
        </w:rPr>
        <w:t>ividad Antimicrobiana In Vitro de Extractos d</w:t>
      </w:r>
      <w:r w:rsidRPr="007061FF">
        <w:rPr>
          <w:rFonts w:ascii="Gisha" w:hAnsi="Gisha" w:cs="Gisha"/>
          <w:sz w:val="20"/>
          <w:szCs w:val="20"/>
        </w:rPr>
        <w:t>e Plantas</w:t>
      </w:r>
      <w:r w:rsidR="007B7AFA" w:rsidRPr="007061FF">
        <w:rPr>
          <w:rFonts w:ascii="Gisha" w:hAnsi="Gisha" w:cs="Gisha"/>
          <w:sz w:val="20"/>
          <w:szCs w:val="20"/>
        </w:rPr>
        <w:t xml:space="preserve"> Medicinales Promisorias Sobre el Aislamiento d</w:t>
      </w:r>
      <w:r w:rsidRPr="007061FF">
        <w:rPr>
          <w:rFonts w:ascii="Gisha" w:hAnsi="Gisha" w:cs="Gisha"/>
          <w:sz w:val="20"/>
          <w:szCs w:val="20"/>
        </w:rPr>
        <w:t xml:space="preserve">e </w:t>
      </w:r>
      <w:r w:rsidRPr="007061FF">
        <w:rPr>
          <w:rFonts w:ascii="Gisha" w:hAnsi="Gisha" w:cs="Gisha"/>
          <w:i/>
          <w:sz w:val="20"/>
          <w:szCs w:val="20"/>
        </w:rPr>
        <w:t>Helicobacter Pylori</w:t>
      </w:r>
      <w:r w:rsidR="007B7AFA" w:rsidRPr="007061FF">
        <w:rPr>
          <w:rFonts w:ascii="Gisha" w:hAnsi="Gisha" w:cs="Gisha"/>
          <w:sz w:val="20"/>
          <w:szCs w:val="20"/>
        </w:rPr>
        <w:t>. Universidad y</w:t>
      </w:r>
      <w:r w:rsidRPr="007061FF">
        <w:rPr>
          <w:rFonts w:ascii="Gisha" w:hAnsi="Gisha" w:cs="Gisha"/>
          <w:sz w:val="20"/>
          <w:szCs w:val="20"/>
        </w:rPr>
        <w:t xml:space="preserve"> Salud  </w:t>
      </w:r>
      <w:r w:rsidRPr="007061FF">
        <w:rPr>
          <w:rFonts w:ascii="Gisha" w:hAnsi="Gisha" w:cs="Gisha"/>
          <w:i/>
          <w:iCs/>
          <w:sz w:val="20"/>
          <w:szCs w:val="20"/>
        </w:rPr>
        <w:t>Issn:</w:t>
      </w:r>
      <w:r w:rsidRPr="007061FF">
        <w:rPr>
          <w:rFonts w:ascii="Gisha" w:hAnsi="Gisha" w:cs="Gisha"/>
          <w:sz w:val="20"/>
          <w:szCs w:val="20"/>
        </w:rPr>
        <w:t xml:space="preserve"> 0124-7107  </w:t>
      </w:r>
      <w:r w:rsidRPr="007061FF">
        <w:rPr>
          <w:rFonts w:ascii="Gisha" w:hAnsi="Gisha" w:cs="Gisha"/>
          <w:i/>
          <w:iCs/>
          <w:sz w:val="20"/>
          <w:szCs w:val="20"/>
        </w:rPr>
        <w:t>Ed:</w:t>
      </w:r>
      <w:r w:rsidRPr="007061FF">
        <w:rPr>
          <w:rFonts w:ascii="Gisha" w:hAnsi="Gisha" w:cs="Gisha"/>
          <w:sz w:val="20"/>
          <w:szCs w:val="20"/>
        </w:rPr>
        <w:t xml:space="preserve"> Editorial Universidad </w:t>
      </w:r>
      <w:r w:rsidR="007B7AFA" w:rsidRPr="007061FF">
        <w:rPr>
          <w:rFonts w:ascii="Gisha" w:hAnsi="Gisha" w:cs="Gisha"/>
          <w:sz w:val="20"/>
          <w:szCs w:val="20"/>
        </w:rPr>
        <w:t>d</w:t>
      </w:r>
      <w:r w:rsidRPr="007061FF">
        <w:rPr>
          <w:rFonts w:ascii="Gisha" w:hAnsi="Gisha" w:cs="Gisha"/>
          <w:sz w:val="20"/>
          <w:szCs w:val="20"/>
        </w:rPr>
        <w:t xml:space="preserve">e Nariño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8 P.7 – 15. </w:t>
      </w:r>
    </w:p>
    <w:p w:rsidR="00074858" w:rsidRPr="00AF2E67" w:rsidRDefault="001177AD" w:rsidP="000D29FA">
      <w:pPr>
        <w:numPr>
          <w:ilvl w:val="0"/>
          <w:numId w:val="86"/>
        </w:numPr>
        <w:spacing w:after="200"/>
        <w:ind w:left="357" w:hanging="357"/>
        <w:contextualSpacing/>
        <w:rPr>
          <w:rFonts w:ascii="Gisha" w:hAnsi="Gisha" w:cs="Gisha"/>
          <w:b/>
          <w:sz w:val="20"/>
          <w:szCs w:val="20"/>
          <w:lang w:val="en-US"/>
        </w:rPr>
      </w:pPr>
      <w:r w:rsidRPr="007061FF">
        <w:rPr>
          <w:rFonts w:ascii="Gisha" w:hAnsi="Gisha" w:cs="Gisha"/>
          <w:sz w:val="20"/>
          <w:szCs w:val="20"/>
        </w:rPr>
        <w:t>Maria Constanza Camargo, Maria Blanca Piazuelo, Robertino Mera, Elizabeth Fonthan, Alberto Delgado, Maria Clara Yepez Chamorro, Isabel Cristina Ceron Souza, Luis Eduardo Bra</w:t>
      </w:r>
      <w:r w:rsidR="007B7AFA" w:rsidRPr="007061FF">
        <w:rPr>
          <w:rFonts w:ascii="Gisha" w:hAnsi="Gisha" w:cs="Gisha"/>
          <w:sz w:val="20"/>
          <w:szCs w:val="20"/>
        </w:rPr>
        <w:t>vo O, Juan Bravo, Pelayo Correa.</w:t>
      </w:r>
      <w:r w:rsidRPr="007061FF">
        <w:rPr>
          <w:rFonts w:ascii="Gisha" w:hAnsi="Gisha" w:cs="Gisha"/>
          <w:sz w:val="20"/>
          <w:szCs w:val="20"/>
        </w:rPr>
        <w:t xml:space="preserve"> </w:t>
      </w:r>
      <w:r w:rsidRPr="00132354">
        <w:rPr>
          <w:rFonts w:ascii="Gisha" w:hAnsi="Gisha" w:cs="Gisha"/>
          <w:sz w:val="20"/>
          <w:szCs w:val="20"/>
          <w:lang w:val="en-US"/>
        </w:rPr>
        <w:t>2007. Effect Of Smoking On Failure Of H. Pyloritherapy And Gastric Histology In A High Gastric Cancer Risk Area Of Colombia. </w:t>
      </w:r>
      <w:r w:rsidRPr="00AF2E67">
        <w:rPr>
          <w:rFonts w:ascii="Gisha" w:hAnsi="Gisha" w:cs="Gisha"/>
          <w:sz w:val="20"/>
          <w:szCs w:val="20"/>
          <w:lang w:val="en-US"/>
        </w:rPr>
        <w:t>Acta Gastroenterológica Latinoamericana</w:t>
      </w:r>
      <w:r w:rsidR="007B7AFA" w:rsidRPr="00AF2E67">
        <w:rPr>
          <w:rFonts w:ascii="Gisha" w:hAnsi="Gisha" w:cs="Gisha"/>
          <w:sz w:val="20"/>
          <w:szCs w:val="20"/>
          <w:lang w:val="en-US"/>
        </w:rPr>
        <w:t xml:space="preserve">. </w:t>
      </w:r>
      <w:r w:rsidRPr="00AF2E67">
        <w:rPr>
          <w:rFonts w:ascii="Gisha" w:hAnsi="Gisha" w:cs="Gisha"/>
          <w:i/>
          <w:iCs/>
          <w:sz w:val="20"/>
          <w:szCs w:val="20"/>
          <w:lang w:val="en-US"/>
        </w:rPr>
        <w:t>V.</w:t>
      </w:r>
      <w:r w:rsidRPr="00AF2E67">
        <w:rPr>
          <w:rFonts w:ascii="Gisha" w:hAnsi="Gisha" w:cs="Gisha"/>
          <w:sz w:val="20"/>
          <w:szCs w:val="20"/>
          <w:lang w:val="en-US"/>
        </w:rPr>
        <w:t xml:space="preserve">37 </w:t>
      </w:r>
      <w:r w:rsidRPr="00AF2E67">
        <w:rPr>
          <w:rFonts w:ascii="Gisha" w:hAnsi="Gisha" w:cs="Gisha"/>
          <w:i/>
          <w:iCs/>
          <w:sz w:val="20"/>
          <w:szCs w:val="20"/>
          <w:lang w:val="en-US"/>
        </w:rPr>
        <w:t>Fasc.</w:t>
      </w:r>
      <w:r w:rsidRPr="00AF2E67">
        <w:rPr>
          <w:rFonts w:ascii="Gisha" w:hAnsi="Gisha" w:cs="Gisha"/>
          <w:sz w:val="20"/>
          <w:szCs w:val="20"/>
          <w:lang w:val="en-US"/>
        </w:rPr>
        <w:t xml:space="preserve">4 P.238 – 245. </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Maria Clara Yepez Chamorro, Isabel Cristina Ceron Souza</w:t>
      </w:r>
      <w:r w:rsidR="007B7AFA" w:rsidRPr="007061FF">
        <w:rPr>
          <w:rFonts w:ascii="Gisha" w:hAnsi="Gisha" w:cs="Gisha"/>
          <w:sz w:val="20"/>
          <w:szCs w:val="20"/>
        </w:rPr>
        <w:t>.</w:t>
      </w:r>
      <w:r w:rsidRPr="007061FF">
        <w:rPr>
          <w:rFonts w:ascii="Gisha" w:hAnsi="Gisha" w:cs="Gisha"/>
          <w:sz w:val="20"/>
          <w:szCs w:val="20"/>
        </w:rPr>
        <w:t xml:space="preserve"> 2006. Discrepancia Entre </w:t>
      </w:r>
      <w:r w:rsidR="007B7AFA" w:rsidRPr="007061FF">
        <w:rPr>
          <w:rFonts w:ascii="Gisha" w:hAnsi="Gisha" w:cs="Gisha"/>
          <w:sz w:val="20"/>
          <w:szCs w:val="20"/>
        </w:rPr>
        <w:t>l</w:t>
      </w:r>
      <w:r w:rsidRPr="007061FF">
        <w:rPr>
          <w:rFonts w:ascii="Gisha" w:hAnsi="Gisha" w:cs="Gisha"/>
          <w:sz w:val="20"/>
          <w:szCs w:val="20"/>
        </w:rPr>
        <w:t xml:space="preserve">os Riesgos </w:t>
      </w:r>
      <w:r w:rsidR="007B7AFA" w:rsidRPr="007061FF">
        <w:rPr>
          <w:rFonts w:ascii="Gisha" w:hAnsi="Gisha" w:cs="Gisha"/>
          <w:sz w:val="20"/>
          <w:szCs w:val="20"/>
        </w:rPr>
        <w:t>y Barreras Percibidas con las Acciones d</w:t>
      </w:r>
      <w:r w:rsidRPr="007061FF">
        <w:rPr>
          <w:rFonts w:ascii="Gisha" w:hAnsi="Gisha" w:cs="Gisha"/>
          <w:sz w:val="20"/>
          <w:szCs w:val="20"/>
        </w:rPr>
        <w:t xml:space="preserve">e Prevención </w:t>
      </w:r>
      <w:r w:rsidR="007B7AFA" w:rsidRPr="007061FF">
        <w:rPr>
          <w:rFonts w:ascii="Gisha" w:hAnsi="Gisha" w:cs="Gisha"/>
          <w:sz w:val="20"/>
          <w:szCs w:val="20"/>
        </w:rPr>
        <w:t>y</w:t>
      </w:r>
      <w:r w:rsidRPr="007061FF">
        <w:rPr>
          <w:rFonts w:ascii="Gisha" w:hAnsi="Gisha" w:cs="Gisha"/>
          <w:sz w:val="20"/>
          <w:szCs w:val="20"/>
        </w:rPr>
        <w:t xml:space="preserve"> Manejo </w:t>
      </w:r>
      <w:r w:rsidR="007B7AFA" w:rsidRPr="007061FF">
        <w:rPr>
          <w:rFonts w:ascii="Gisha" w:hAnsi="Gisha" w:cs="Gisha"/>
          <w:sz w:val="20"/>
          <w:szCs w:val="20"/>
        </w:rPr>
        <w:t>d</w:t>
      </w:r>
      <w:r w:rsidRPr="007061FF">
        <w:rPr>
          <w:rFonts w:ascii="Gisha" w:hAnsi="Gisha" w:cs="Gisha"/>
          <w:sz w:val="20"/>
          <w:szCs w:val="20"/>
        </w:rPr>
        <w:t xml:space="preserve">e </w:t>
      </w:r>
      <w:r w:rsidR="007B7AFA" w:rsidRPr="007061FF">
        <w:rPr>
          <w:rFonts w:ascii="Gisha" w:hAnsi="Gisha" w:cs="Gisha"/>
          <w:sz w:val="20"/>
          <w:szCs w:val="20"/>
        </w:rPr>
        <w:t>l</w:t>
      </w:r>
      <w:r w:rsidRPr="007061FF">
        <w:rPr>
          <w:rFonts w:ascii="Gisha" w:hAnsi="Gisha" w:cs="Gisha"/>
          <w:sz w:val="20"/>
          <w:szCs w:val="20"/>
        </w:rPr>
        <w:t xml:space="preserve">a </w:t>
      </w:r>
      <w:r w:rsidR="007B7AFA" w:rsidRPr="007061FF">
        <w:rPr>
          <w:rFonts w:ascii="Gisha" w:hAnsi="Gisha" w:cs="Gisha"/>
          <w:sz w:val="20"/>
          <w:szCs w:val="20"/>
        </w:rPr>
        <w:t>Enfermedad Gástrica e</w:t>
      </w:r>
      <w:r w:rsidRPr="007061FF">
        <w:rPr>
          <w:rFonts w:ascii="Gisha" w:hAnsi="Gisha" w:cs="Gisha"/>
          <w:sz w:val="20"/>
          <w:szCs w:val="20"/>
        </w:rPr>
        <w:t xml:space="preserve">n Madres </w:t>
      </w:r>
      <w:r w:rsidR="007B7AFA" w:rsidRPr="007061FF">
        <w:rPr>
          <w:rFonts w:ascii="Gisha" w:hAnsi="Gisha" w:cs="Gisha"/>
          <w:sz w:val="20"/>
          <w:szCs w:val="20"/>
        </w:rPr>
        <w:t>d</w:t>
      </w:r>
      <w:r w:rsidRPr="007061FF">
        <w:rPr>
          <w:rFonts w:ascii="Gisha" w:hAnsi="Gisha" w:cs="Gisha"/>
          <w:sz w:val="20"/>
          <w:szCs w:val="20"/>
        </w:rPr>
        <w:t xml:space="preserve">el Municipio </w:t>
      </w:r>
      <w:r w:rsidR="007B7AFA" w:rsidRPr="007061FF">
        <w:rPr>
          <w:rFonts w:ascii="Gisha" w:hAnsi="Gisha" w:cs="Gisha"/>
          <w:sz w:val="20"/>
          <w:szCs w:val="20"/>
        </w:rPr>
        <w:t>d</w:t>
      </w:r>
      <w:r w:rsidRPr="007061FF">
        <w:rPr>
          <w:rFonts w:ascii="Gisha" w:hAnsi="Gisha" w:cs="Gisha"/>
          <w:sz w:val="20"/>
          <w:szCs w:val="20"/>
        </w:rPr>
        <w:t xml:space="preserve">e Nariño. Universidad </w:t>
      </w:r>
      <w:r w:rsidR="007B7AFA" w:rsidRPr="007061FF">
        <w:rPr>
          <w:rFonts w:ascii="Gisha" w:hAnsi="Gisha" w:cs="Gisha"/>
          <w:sz w:val="20"/>
          <w:szCs w:val="20"/>
        </w:rPr>
        <w:t>y</w:t>
      </w:r>
      <w:r w:rsidRPr="007061FF">
        <w:rPr>
          <w:rFonts w:ascii="Gisha" w:hAnsi="Gisha" w:cs="Gisha"/>
          <w:sz w:val="20"/>
          <w:szCs w:val="20"/>
        </w:rPr>
        <w:t xml:space="preserve"> Salud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7 P.77 - 89.</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lastRenderedPageBreak/>
        <w:t>Maria Clara Yepez Chamorro, Isabel Cristina Ceron Souza, Na</w:t>
      </w:r>
      <w:r w:rsidR="007B7AFA" w:rsidRPr="007061FF">
        <w:rPr>
          <w:rFonts w:ascii="Gisha" w:hAnsi="Gisha" w:cs="Gisha"/>
          <w:sz w:val="20"/>
          <w:szCs w:val="20"/>
        </w:rPr>
        <w:t>ncy Mercedes Guerrero Rodriguez. 2006. Cáncer en e</w:t>
      </w:r>
      <w:r w:rsidRPr="007061FF">
        <w:rPr>
          <w:rFonts w:ascii="Gisha" w:hAnsi="Gisha" w:cs="Gisha"/>
          <w:sz w:val="20"/>
          <w:szCs w:val="20"/>
        </w:rPr>
        <w:t>l Régimen P</w:t>
      </w:r>
      <w:r w:rsidR="007B7AFA" w:rsidRPr="007061FF">
        <w:rPr>
          <w:rFonts w:ascii="Gisha" w:hAnsi="Gisha" w:cs="Gisha"/>
          <w:sz w:val="20"/>
          <w:szCs w:val="20"/>
        </w:rPr>
        <w:t>arcial Subsidiado. Universidad y</w:t>
      </w:r>
      <w:r w:rsidRPr="007061FF">
        <w:rPr>
          <w:rFonts w:ascii="Gisha" w:hAnsi="Gisha" w:cs="Gisha"/>
          <w:sz w:val="20"/>
          <w:szCs w:val="20"/>
        </w:rPr>
        <w:t xml:space="preserve"> Salud  </w:t>
      </w:r>
      <w:r w:rsidRPr="007061FF">
        <w:rPr>
          <w:rFonts w:ascii="Gisha" w:hAnsi="Gisha" w:cs="Gisha"/>
          <w:i/>
          <w:iCs/>
          <w:sz w:val="20"/>
          <w:szCs w:val="20"/>
        </w:rPr>
        <w:t>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7 P.5 – 14. </w:t>
      </w:r>
    </w:p>
    <w:p w:rsidR="00074858" w:rsidRPr="007061FF" w:rsidRDefault="001177AD" w:rsidP="000D29FA">
      <w:pPr>
        <w:numPr>
          <w:ilvl w:val="0"/>
          <w:numId w:val="86"/>
        </w:numPr>
        <w:spacing w:after="200"/>
        <w:ind w:left="357" w:hanging="357"/>
        <w:contextualSpacing/>
        <w:rPr>
          <w:rFonts w:ascii="Gisha" w:hAnsi="Gisha" w:cs="Gisha"/>
          <w:b/>
          <w:sz w:val="20"/>
          <w:szCs w:val="20"/>
        </w:rPr>
      </w:pPr>
      <w:r w:rsidRPr="007061FF">
        <w:rPr>
          <w:rFonts w:ascii="Gisha" w:hAnsi="Gisha" w:cs="Gisha"/>
          <w:sz w:val="20"/>
          <w:szCs w:val="20"/>
        </w:rPr>
        <w:t>Jaqueline Mena Huertas, Ayda Santacruz,Elkin Noguera, Maria Clara Yepez Chamorro, 2005. Act</w:t>
      </w:r>
      <w:r w:rsidR="007B7AFA" w:rsidRPr="007061FF">
        <w:rPr>
          <w:rFonts w:ascii="Gisha" w:hAnsi="Gisha" w:cs="Gisha"/>
          <w:sz w:val="20"/>
          <w:szCs w:val="20"/>
        </w:rPr>
        <w:t>ividad Antibacteriana In Vitro d</w:t>
      </w:r>
      <w:r w:rsidRPr="007061FF">
        <w:rPr>
          <w:rFonts w:ascii="Gisha" w:hAnsi="Gisha" w:cs="Gisha"/>
          <w:sz w:val="20"/>
          <w:szCs w:val="20"/>
        </w:rPr>
        <w:t xml:space="preserve">e Extractos </w:t>
      </w:r>
      <w:r w:rsidR="007B7AFA" w:rsidRPr="007061FF">
        <w:rPr>
          <w:rFonts w:ascii="Gisha" w:hAnsi="Gisha" w:cs="Gisha"/>
          <w:sz w:val="20"/>
          <w:szCs w:val="20"/>
        </w:rPr>
        <w:t xml:space="preserve">de </w:t>
      </w:r>
      <w:r w:rsidR="007B7AFA" w:rsidRPr="007061FF">
        <w:rPr>
          <w:rFonts w:ascii="Gisha" w:hAnsi="Gisha" w:cs="Gisha"/>
          <w:i/>
          <w:sz w:val="20"/>
          <w:szCs w:val="20"/>
        </w:rPr>
        <w:t>Carica cu</w:t>
      </w:r>
      <w:r w:rsidRPr="007061FF">
        <w:rPr>
          <w:rFonts w:ascii="Gisha" w:hAnsi="Gisha" w:cs="Gisha"/>
          <w:i/>
          <w:sz w:val="20"/>
          <w:szCs w:val="20"/>
        </w:rPr>
        <w:t>ndamarcencis</w:t>
      </w:r>
      <w:r w:rsidR="007B7AFA" w:rsidRPr="007061FF">
        <w:rPr>
          <w:rFonts w:ascii="Gisha" w:hAnsi="Gisha" w:cs="Gisha"/>
          <w:sz w:val="20"/>
          <w:szCs w:val="20"/>
        </w:rPr>
        <w:t xml:space="preserve"> s</w:t>
      </w:r>
      <w:r w:rsidRPr="007061FF">
        <w:rPr>
          <w:rFonts w:ascii="Gisha" w:hAnsi="Gisha" w:cs="Gisha"/>
          <w:sz w:val="20"/>
          <w:szCs w:val="20"/>
        </w:rPr>
        <w:t xml:space="preserve">obre Aislamientos </w:t>
      </w:r>
      <w:r w:rsidR="007B7AFA" w:rsidRPr="007061FF">
        <w:rPr>
          <w:rFonts w:ascii="Gisha" w:hAnsi="Gisha" w:cs="Gisha"/>
          <w:sz w:val="20"/>
          <w:szCs w:val="20"/>
        </w:rPr>
        <w:t>d</w:t>
      </w:r>
      <w:r w:rsidRPr="007061FF">
        <w:rPr>
          <w:rFonts w:ascii="Gisha" w:hAnsi="Gisha" w:cs="Gisha"/>
          <w:sz w:val="20"/>
          <w:szCs w:val="20"/>
        </w:rPr>
        <w:t xml:space="preserve">e </w:t>
      </w:r>
      <w:r w:rsidRPr="007061FF">
        <w:rPr>
          <w:rFonts w:ascii="Gisha" w:hAnsi="Gisha" w:cs="Gisha"/>
          <w:i/>
          <w:sz w:val="20"/>
          <w:szCs w:val="20"/>
        </w:rPr>
        <w:t xml:space="preserve">Helicobacter </w:t>
      </w:r>
      <w:r w:rsidR="007B7AFA" w:rsidRPr="007061FF">
        <w:rPr>
          <w:rFonts w:ascii="Gisha" w:hAnsi="Gisha" w:cs="Gisha"/>
          <w:i/>
          <w:sz w:val="20"/>
          <w:szCs w:val="20"/>
        </w:rPr>
        <w:t>p</w:t>
      </w:r>
      <w:r w:rsidRPr="007061FF">
        <w:rPr>
          <w:rFonts w:ascii="Gisha" w:hAnsi="Gisha" w:cs="Gisha"/>
          <w:i/>
          <w:sz w:val="20"/>
          <w:szCs w:val="20"/>
        </w:rPr>
        <w:t xml:space="preserve">ylori. </w:t>
      </w:r>
      <w:r w:rsidRPr="007061FF">
        <w:rPr>
          <w:rFonts w:ascii="Gisha" w:hAnsi="Gisha" w:cs="Gisha"/>
          <w:sz w:val="20"/>
          <w:szCs w:val="20"/>
        </w:rPr>
        <w:t xml:space="preserve">Universidad </w:t>
      </w:r>
      <w:r w:rsidR="007B7AFA" w:rsidRPr="007061FF">
        <w:rPr>
          <w:rFonts w:ascii="Gisha" w:hAnsi="Gisha" w:cs="Gisha"/>
          <w:sz w:val="20"/>
          <w:szCs w:val="20"/>
        </w:rPr>
        <w:t>y</w:t>
      </w:r>
      <w:r w:rsidRPr="007061FF">
        <w:rPr>
          <w:rFonts w:ascii="Gisha" w:hAnsi="Gisha" w:cs="Gisha"/>
          <w:sz w:val="20"/>
          <w:szCs w:val="20"/>
        </w:rPr>
        <w:t xml:space="preserve"> Salud</w:t>
      </w:r>
      <w:r w:rsidRPr="007061FF">
        <w:rPr>
          <w:rFonts w:ascii="Gisha" w:hAnsi="Gisha" w:cs="Gisha"/>
          <w:i/>
          <w:iCs/>
          <w:sz w:val="20"/>
          <w:szCs w:val="20"/>
        </w:rPr>
        <w:t xml:space="preserve"> V.</w:t>
      </w:r>
      <w:r w:rsidRPr="007061FF">
        <w:rPr>
          <w:rFonts w:ascii="Gisha" w:hAnsi="Gisha" w:cs="Gisha"/>
          <w:sz w:val="20"/>
          <w:szCs w:val="20"/>
        </w:rPr>
        <w:t xml:space="preserve">1 </w:t>
      </w:r>
      <w:r w:rsidRPr="007061FF">
        <w:rPr>
          <w:rFonts w:ascii="Gisha" w:hAnsi="Gisha" w:cs="Gisha"/>
          <w:i/>
          <w:iCs/>
          <w:sz w:val="20"/>
          <w:szCs w:val="20"/>
        </w:rPr>
        <w:t>Fasc.</w:t>
      </w:r>
      <w:r w:rsidRPr="007061FF">
        <w:rPr>
          <w:rFonts w:ascii="Gisha" w:hAnsi="Gisha" w:cs="Gisha"/>
          <w:sz w:val="20"/>
          <w:szCs w:val="20"/>
        </w:rPr>
        <w:t xml:space="preserve">6 P.13 – 21. </w:t>
      </w:r>
    </w:p>
    <w:p w:rsidR="0084751D" w:rsidRPr="007061FF" w:rsidRDefault="0084751D" w:rsidP="0067476D">
      <w:pPr>
        <w:ind w:left="0" w:firstLine="0"/>
        <w:rPr>
          <w:rFonts w:ascii="Gisha" w:hAnsi="Gisha" w:cs="Gisha"/>
          <w:b/>
          <w:sz w:val="20"/>
          <w:szCs w:val="20"/>
        </w:rPr>
      </w:pPr>
    </w:p>
    <w:p w:rsidR="00C5664B" w:rsidRPr="007061FF" w:rsidRDefault="00C5664B" w:rsidP="0067476D">
      <w:pPr>
        <w:ind w:left="0" w:firstLine="0"/>
        <w:rPr>
          <w:rFonts w:ascii="Gisha" w:hAnsi="Gisha" w:cs="Gisha"/>
          <w:b/>
          <w:sz w:val="20"/>
          <w:szCs w:val="20"/>
        </w:rPr>
      </w:pPr>
    </w:p>
    <w:p w:rsidR="00074858" w:rsidRPr="007061FF" w:rsidRDefault="00677F5E" w:rsidP="00574506">
      <w:pPr>
        <w:ind w:left="337" w:hanging="337"/>
        <w:contextualSpacing/>
        <w:rPr>
          <w:rFonts w:ascii="Gisha" w:hAnsi="Gisha" w:cs="Gisha"/>
          <w:b/>
          <w:sz w:val="22"/>
          <w:szCs w:val="22"/>
        </w:rPr>
      </w:pPr>
      <w:r w:rsidRPr="007061FF">
        <w:rPr>
          <w:rFonts w:ascii="Gisha" w:hAnsi="Gisha" w:cs="Gisha"/>
          <w:b/>
          <w:sz w:val="22"/>
          <w:szCs w:val="22"/>
        </w:rPr>
        <w:t xml:space="preserve">6.8.1.5.2 </w:t>
      </w:r>
      <w:r w:rsidR="00074858" w:rsidRPr="007061FF">
        <w:rPr>
          <w:rFonts w:ascii="Gisha" w:hAnsi="Gisha" w:cs="Gisha"/>
          <w:b/>
          <w:sz w:val="22"/>
          <w:szCs w:val="22"/>
        </w:rPr>
        <w:t>Libros y otros productos</w:t>
      </w:r>
    </w:p>
    <w:p w:rsidR="00074858" w:rsidRPr="007061FF" w:rsidRDefault="00074858" w:rsidP="0067476D">
      <w:pPr>
        <w:ind w:left="337"/>
        <w:contextualSpacing/>
        <w:rPr>
          <w:rFonts w:ascii="Gisha" w:hAnsi="Gisha" w:cs="Gisha"/>
          <w:b/>
          <w:sz w:val="22"/>
          <w:szCs w:val="22"/>
          <w:highlight w:val="green"/>
        </w:rPr>
      </w:pPr>
    </w:p>
    <w:p w:rsidR="00074858" w:rsidRPr="007061FF" w:rsidRDefault="0084751D"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w:t>
      </w:r>
      <w:r w:rsidR="00E02A6B" w:rsidRPr="007061FF">
        <w:rPr>
          <w:rFonts w:ascii="Gisha" w:hAnsi="Gisha" w:cs="Gisha"/>
          <w:sz w:val="20"/>
          <w:szCs w:val="20"/>
          <w:lang w:val="es-CO" w:eastAsia="es-CO"/>
        </w:rPr>
        <w:t xml:space="preserve">. 2008. </w:t>
      </w:r>
      <w:r w:rsidRPr="007061FF">
        <w:rPr>
          <w:rFonts w:ascii="Gisha" w:hAnsi="Gisha" w:cs="Gisha"/>
          <w:sz w:val="20"/>
          <w:szCs w:val="20"/>
          <w:lang w:val="es-CO" w:eastAsia="es-CO"/>
        </w:rPr>
        <w:t xml:space="preserve"> Historia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w:t>
      </w:r>
      <w:r w:rsidR="00E02A6B" w:rsidRPr="007061FF">
        <w:rPr>
          <w:rFonts w:ascii="Gisha" w:hAnsi="Gisha" w:cs="Gisha"/>
          <w:sz w:val="20"/>
          <w:szCs w:val="20"/>
          <w:lang w:val="es-CO" w:eastAsia="es-CO"/>
        </w:rPr>
        <w:t>l</w:t>
      </w:r>
      <w:r w:rsidRPr="007061FF">
        <w:rPr>
          <w:rFonts w:ascii="Gisha" w:hAnsi="Gisha" w:cs="Gisha"/>
          <w:sz w:val="20"/>
          <w:szCs w:val="20"/>
          <w:lang w:val="es-CO" w:eastAsia="es-CO"/>
        </w:rPr>
        <w:t xml:space="preserve">a Escuela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Auxiliares </w:t>
      </w:r>
      <w:r w:rsidR="00E02A6B" w:rsidRPr="007061FF">
        <w:rPr>
          <w:rFonts w:ascii="Gisha" w:hAnsi="Gisha" w:cs="Gisha"/>
          <w:sz w:val="20"/>
          <w:szCs w:val="20"/>
          <w:lang w:val="es-CO" w:eastAsia="es-CO"/>
        </w:rPr>
        <w:t>de Enfermería. Una Historia al Servicio de l</w:t>
      </w:r>
      <w:r w:rsidRPr="007061FF">
        <w:rPr>
          <w:rFonts w:ascii="Gisha" w:hAnsi="Gisha" w:cs="Gisha"/>
          <w:sz w:val="20"/>
          <w:szCs w:val="20"/>
          <w:lang w:val="es-CO" w:eastAsia="es-CO"/>
        </w:rPr>
        <w:t xml:space="preserve">a Comunidad. Universidad </w:t>
      </w:r>
      <w:r w:rsidR="00E02A6B" w:rsidRPr="007061FF">
        <w:rPr>
          <w:rFonts w:ascii="Gisha" w:hAnsi="Gisha" w:cs="Gisha"/>
          <w:sz w:val="20"/>
          <w:szCs w:val="20"/>
          <w:lang w:val="es-CO" w:eastAsia="es-CO"/>
        </w:rPr>
        <w:t>y</w:t>
      </w:r>
      <w:r w:rsidRPr="007061FF">
        <w:rPr>
          <w:rFonts w:ascii="Gisha" w:hAnsi="Gisha" w:cs="Gisha"/>
          <w:sz w:val="20"/>
          <w:szCs w:val="20"/>
          <w:lang w:val="es-CO" w:eastAsia="es-CO"/>
        </w:rPr>
        <w:t xml:space="preserve"> Salud. Editorial Universidad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Nariño. </w:t>
      </w:r>
      <w:r w:rsidR="00E02A6B" w:rsidRPr="007061FF">
        <w:rPr>
          <w:rFonts w:ascii="Gisha" w:hAnsi="Gisha" w:cs="Gisha"/>
          <w:sz w:val="20"/>
          <w:szCs w:val="20"/>
          <w:lang w:val="es-CO" w:eastAsia="es-CO"/>
        </w:rPr>
        <w:t>Colombia</w:t>
      </w:r>
    </w:p>
    <w:p w:rsidR="00074858" w:rsidRPr="007061FF" w:rsidRDefault="0084751D"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Mario Ricardo Campana Ortega, Elena Cero</w:t>
      </w:r>
      <w:r w:rsidR="00E02A6B" w:rsidRPr="007061FF">
        <w:rPr>
          <w:rFonts w:ascii="Gisha" w:hAnsi="Gisha" w:cs="Gisha"/>
          <w:sz w:val="20"/>
          <w:szCs w:val="20"/>
          <w:lang w:val="es-CO" w:eastAsia="es-CO"/>
        </w:rPr>
        <w:t>n Souza.</w:t>
      </w:r>
      <w:r w:rsidRPr="007061FF">
        <w:rPr>
          <w:rFonts w:ascii="Gisha" w:hAnsi="Gisha" w:cs="Gisha"/>
          <w:sz w:val="20"/>
          <w:szCs w:val="20"/>
          <w:lang w:val="es-CO" w:eastAsia="es-CO"/>
        </w:rPr>
        <w:t xml:space="preserve"> 2007. Gu</w:t>
      </w:r>
      <w:r w:rsidR="00E02A6B" w:rsidRPr="007061FF">
        <w:rPr>
          <w:rFonts w:ascii="Gisha" w:hAnsi="Gisha" w:cs="Gisha"/>
          <w:sz w:val="20"/>
          <w:szCs w:val="20"/>
          <w:lang w:val="es-CO" w:eastAsia="es-CO"/>
        </w:rPr>
        <w:t>í</w:t>
      </w:r>
      <w:r w:rsidRPr="007061FF">
        <w:rPr>
          <w:rFonts w:ascii="Gisha" w:hAnsi="Gisha" w:cs="Gisha"/>
          <w:sz w:val="20"/>
          <w:szCs w:val="20"/>
          <w:lang w:val="es-CO" w:eastAsia="es-CO"/>
        </w:rPr>
        <w:t xml:space="preserve">a Para </w:t>
      </w:r>
      <w:r w:rsidR="00E02A6B" w:rsidRPr="007061FF">
        <w:rPr>
          <w:rFonts w:ascii="Gisha" w:hAnsi="Gisha" w:cs="Gisha"/>
          <w:sz w:val="20"/>
          <w:szCs w:val="20"/>
          <w:lang w:val="es-CO" w:eastAsia="es-CO"/>
        </w:rPr>
        <w:t>l</w:t>
      </w:r>
      <w:r w:rsidRPr="007061FF">
        <w:rPr>
          <w:rFonts w:ascii="Gisha" w:hAnsi="Gisha" w:cs="Gisha"/>
          <w:sz w:val="20"/>
          <w:szCs w:val="20"/>
          <w:lang w:val="es-CO" w:eastAsia="es-CO"/>
        </w:rPr>
        <w:t xml:space="preserve">a Promoción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w:t>
      </w:r>
      <w:r w:rsidR="00E02A6B" w:rsidRPr="007061FF">
        <w:rPr>
          <w:rFonts w:ascii="Gisha" w:hAnsi="Gisha" w:cs="Gisha"/>
          <w:sz w:val="20"/>
          <w:szCs w:val="20"/>
          <w:lang w:val="es-CO" w:eastAsia="es-CO"/>
        </w:rPr>
        <w:t>l</w:t>
      </w:r>
      <w:r w:rsidRPr="007061FF">
        <w:rPr>
          <w:rFonts w:ascii="Gisha" w:hAnsi="Gisha" w:cs="Gisha"/>
          <w:sz w:val="20"/>
          <w:szCs w:val="20"/>
          <w:lang w:val="es-CO" w:eastAsia="es-CO"/>
        </w:rPr>
        <w:t xml:space="preserve">a Salud </w:t>
      </w:r>
      <w:r w:rsidR="00E02A6B" w:rsidRPr="007061FF">
        <w:rPr>
          <w:rFonts w:ascii="Gisha" w:hAnsi="Gisha" w:cs="Gisha"/>
          <w:sz w:val="20"/>
          <w:szCs w:val="20"/>
          <w:lang w:val="es-CO" w:eastAsia="es-CO"/>
        </w:rPr>
        <w:t>y</w:t>
      </w:r>
      <w:r w:rsidRPr="007061FF">
        <w:rPr>
          <w:rFonts w:ascii="Gisha" w:hAnsi="Gisha" w:cs="Gisha"/>
          <w:sz w:val="20"/>
          <w:szCs w:val="20"/>
          <w:lang w:val="es-CO" w:eastAsia="es-CO"/>
        </w:rPr>
        <w:t xml:space="preserve"> Prevención </w:t>
      </w:r>
      <w:r w:rsidR="00E02A6B" w:rsidRPr="007061FF">
        <w:rPr>
          <w:rFonts w:ascii="Gisha" w:hAnsi="Gisha" w:cs="Gisha"/>
          <w:sz w:val="20"/>
          <w:szCs w:val="20"/>
          <w:lang w:val="es-CO" w:eastAsia="es-CO"/>
        </w:rPr>
        <w:t>de Riesgos Laborales en Trabajadores d</w:t>
      </w:r>
      <w:r w:rsidRPr="007061FF">
        <w:rPr>
          <w:rFonts w:ascii="Gisha" w:hAnsi="Gisha" w:cs="Gisha"/>
          <w:sz w:val="20"/>
          <w:szCs w:val="20"/>
          <w:lang w:val="es-CO" w:eastAsia="es-CO"/>
        </w:rPr>
        <w:t xml:space="preserve">el Sector Informal. Actividad Económica: "Agricultura". Convenio Interadministrativo No. 260 Departamento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Nariño Universidad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Nariño-Instituto Departamental </w:t>
      </w:r>
      <w:r w:rsidR="00E02A6B" w:rsidRPr="007061FF">
        <w:rPr>
          <w:rFonts w:ascii="Gisha" w:hAnsi="Gisha" w:cs="Gisha"/>
          <w:sz w:val="20"/>
          <w:szCs w:val="20"/>
          <w:lang w:val="es-CO" w:eastAsia="es-CO"/>
        </w:rPr>
        <w:t>de Salud d</w:t>
      </w:r>
      <w:r w:rsidRPr="007061FF">
        <w:rPr>
          <w:rFonts w:ascii="Gisha" w:hAnsi="Gisha" w:cs="Gisha"/>
          <w:sz w:val="20"/>
          <w:szCs w:val="20"/>
          <w:lang w:val="es-CO" w:eastAsia="es-CO"/>
        </w:rPr>
        <w:t xml:space="preserve">e Nariño. </w:t>
      </w:r>
    </w:p>
    <w:p w:rsidR="00074858" w:rsidRPr="007061FF" w:rsidRDefault="0084751D"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Mario Ricardo Ca</w:t>
      </w:r>
      <w:r w:rsidR="00E02A6B" w:rsidRPr="007061FF">
        <w:rPr>
          <w:rFonts w:ascii="Gisha" w:hAnsi="Gisha" w:cs="Gisha"/>
          <w:sz w:val="20"/>
          <w:szCs w:val="20"/>
          <w:lang w:val="es-CO" w:eastAsia="es-CO"/>
        </w:rPr>
        <w:t>mpana Ortega, Elena Ceron Souza. 2007. Guia Para l</w:t>
      </w:r>
      <w:r w:rsidRPr="007061FF">
        <w:rPr>
          <w:rFonts w:ascii="Gisha" w:hAnsi="Gisha" w:cs="Gisha"/>
          <w:sz w:val="20"/>
          <w:szCs w:val="20"/>
          <w:lang w:val="es-CO" w:eastAsia="es-CO"/>
        </w:rPr>
        <w:t xml:space="preserve">a Promoción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w:t>
      </w:r>
      <w:r w:rsidR="00E02A6B" w:rsidRPr="007061FF">
        <w:rPr>
          <w:rFonts w:ascii="Gisha" w:hAnsi="Gisha" w:cs="Gisha"/>
          <w:sz w:val="20"/>
          <w:szCs w:val="20"/>
          <w:lang w:val="es-CO" w:eastAsia="es-CO"/>
        </w:rPr>
        <w:t>la Salud y</w:t>
      </w:r>
      <w:r w:rsidRPr="007061FF">
        <w:rPr>
          <w:rFonts w:ascii="Gisha" w:hAnsi="Gisha" w:cs="Gisha"/>
          <w:sz w:val="20"/>
          <w:szCs w:val="20"/>
          <w:lang w:val="es-CO" w:eastAsia="es-CO"/>
        </w:rPr>
        <w:t xml:space="preserve"> P</w:t>
      </w:r>
      <w:r w:rsidR="00E02A6B" w:rsidRPr="007061FF">
        <w:rPr>
          <w:rFonts w:ascii="Gisha" w:hAnsi="Gisha" w:cs="Gisha"/>
          <w:sz w:val="20"/>
          <w:szCs w:val="20"/>
          <w:lang w:val="es-CO" w:eastAsia="es-CO"/>
        </w:rPr>
        <w:t>revención de Riesgos Laborales en Trabajadores d</w:t>
      </w:r>
      <w:r w:rsidRPr="007061FF">
        <w:rPr>
          <w:rFonts w:ascii="Gisha" w:hAnsi="Gisha" w:cs="Gisha"/>
          <w:sz w:val="20"/>
          <w:szCs w:val="20"/>
          <w:lang w:val="es-CO" w:eastAsia="es-CO"/>
        </w:rPr>
        <w:t xml:space="preserve">el Sector Informal. Actividad Económica: "Cañicultores". Convenio Interadministrativo </w:t>
      </w:r>
      <w:r w:rsidR="00E02A6B" w:rsidRPr="007061FF">
        <w:rPr>
          <w:rFonts w:ascii="Gisha" w:hAnsi="Gisha" w:cs="Gisha"/>
          <w:sz w:val="20"/>
          <w:szCs w:val="20"/>
          <w:lang w:val="es-CO" w:eastAsia="es-CO"/>
        </w:rPr>
        <w:t>No.260 Departamento d</w:t>
      </w:r>
      <w:r w:rsidRPr="007061FF">
        <w:rPr>
          <w:rFonts w:ascii="Gisha" w:hAnsi="Gisha" w:cs="Gisha"/>
          <w:sz w:val="20"/>
          <w:szCs w:val="20"/>
          <w:lang w:val="es-CO" w:eastAsia="es-CO"/>
        </w:rPr>
        <w:t xml:space="preserve">e Nariño Universidad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 Nariño-Instituto Departamental </w:t>
      </w:r>
      <w:r w:rsidR="00E02A6B" w:rsidRPr="007061FF">
        <w:rPr>
          <w:rFonts w:ascii="Gisha" w:hAnsi="Gisha" w:cs="Gisha"/>
          <w:sz w:val="20"/>
          <w:szCs w:val="20"/>
          <w:lang w:val="es-CO" w:eastAsia="es-CO"/>
        </w:rPr>
        <w:t>de Salud de Nariño.</w:t>
      </w:r>
      <w:r w:rsidRPr="007061FF">
        <w:rPr>
          <w:rFonts w:ascii="Gisha" w:hAnsi="Gisha" w:cs="Gisha"/>
          <w:sz w:val="20"/>
          <w:szCs w:val="20"/>
          <w:lang w:val="es-CO" w:eastAsia="es-CO"/>
        </w:rPr>
        <w:t xml:space="preserve"> Capacita</w:t>
      </w:r>
      <w:r w:rsidR="00E02A6B" w:rsidRPr="007061FF">
        <w:rPr>
          <w:rFonts w:ascii="Gisha" w:hAnsi="Gisha" w:cs="Gisha"/>
          <w:sz w:val="20"/>
          <w:szCs w:val="20"/>
          <w:lang w:val="es-CO" w:eastAsia="es-CO"/>
        </w:rPr>
        <w:t>ción a</w:t>
      </w:r>
      <w:r w:rsidRPr="007061FF">
        <w:rPr>
          <w:rFonts w:ascii="Gisha" w:hAnsi="Gisha" w:cs="Gisha"/>
          <w:sz w:val="20"/>
          <w:szCs w:val="20"/>
          <w:lang w:val="es-CO" w:eastAsia="es-CO"/>
        </w:rPr>
        <w:t xml:space="preserve"> Trabajadores </w:t>
      </w:r>
      <w:r w:rsidR="00E02A6B" w:rsidRPr="007061FF">
        <w:rPr>
          <w:rFonts w:ascii="Gisha" w:hAnsi="Gisha" w:cs="Gisha"/>
          <w:sz w:val="20"/>
          <w:szCs w:val="20"/>
          <w:lang w:val="es-CO" w:eastAsia="es-CO"/>
        </w:rPr>
        <w:t>d</w:t>
      </w:r>
      <w:r w:rsidRPr="007061FF">
        <w:rPr>
          <w:rFonts w:ascii="Gisha" w:hAnsi="Gisha" w:cs="Gisha"/>
          <w:sz w:val="20"/>
          <w:szCs w:val="20"/>
          <w:lang w:val="es-CO" w:eastAsia="es-CO"/>
        </w:rPr>
        <w:t xml:space="preserve">el Sector Informal. </w:t>
      </w:r>
    </w:p>
    <w:p w:rsidR="00351C71" w:rsidRPr="007061FF" w:rsidRDefault="00351C71"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2007. Guía de Medidas Sencillas de Protección para la Prevención de Riesgos Laborales y Accidentes en el Trabajo. Convenio Interadministrativo No. 260 Departamento de Nariño, Universidad de Nariño-Instituto Departamental de Salud de Nariño.</w:t>
      </w:r>
    </w:p>
    <w:p w:rsidR="00351C71" w:rsidRPr="007061FF" w:rsidRDefault="00351C71"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Mario Ricardo Campana Ortega, Elena Ceron Souza. 2007. Guia Para la Promoción de la Salud y Prevención de Riesgos Laborales en Trabajadores del Sector Informal. Actividad Económica: "Vendedores Ambulantes". Convenio Interadministrativo No.260 Departamento de Nariño, Universidad de Nariño-Instituto Departamental de Salud de Nariño.</w:t>
      </w:r>
    </w:p>
    <w:p w:rsidR="00074858" w:rsidRPr="007061FF" w:rsidRDefault="0084751D"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Mario Ricardo Campana Ortega, Elena Ceron Souza</w:t>
      </w:r>
      <w:r w:rsidR="00351C71" w:rsidRPr="007061FF">
        <w:rPr>
          <w:rFonts w:ascii="Gisha" w:hAnsi="Gisha" w:cs="Gisha"/>
          <w:sz w:val="20"/>
          <w:szCs w:val="20"/>
          <w:lang w:val="es-CO" w:eastAsia="es-CO"/>
        </w:rPr>
        <w:t>.</w:t>
      </w:r>
      <w:r w:rsidRPr="007061FF">
        <w:rPr>
          <w:rFonts w:ascii="Gisha" w:hAnsi="Gisha" w:cs="Gisha"/>
          <w:sz w:val="20"/>
          <w:szCs w:val="20"/>
          <w:lang w:val="es-CO"/>
        </w:rPr>
        <w:t xml:space="preserve"> 2005.</w:t>
      </w:r>
      <w:r w:rsidRPr="007061FF">
        <w:rPr>
          <w:rFonts w:ascii="Gisha" w:hAnsi="Gisha" w:cs="Gisha"/>
          <w:sz w:val="20"/>
          <w:szCs w:val="20"/>
          <w:lang w:val="es-CO" w:eastAsia="es-CO"/>
        </w:rPr>
        <w:t>Pobl</w:t>
      </w:r>
      <w:r w:rsidR="00E02A6B" w:rsidRPr="007061FF">
        <w:rPr>
          <w:rFonts w:ascii="Gisha" w:hAnsi="Gisha" w:cs="Gisha"/>
          <w:sz w:val="20"/>
          <w:szCs w:val="20"/>
          <w:lang w:val="es-CO" w:eastAsia="es-CO"/>
        </w:rPr>
        <w:t>ación en Situación d</w:t>
      </w:r>
      <w:r w:rsidRPr="007061FF">
        <w:rPr>
          <w:rFonts w:ascii="Gisha" w:hAnsi="Gisha" w:cs="Gisha"/>
          <w:sz w:val="20"/>
          <w:szCs w:val="20"/>
          <w:lang w:val="es-CO" w:eastAsia="es-CO"/>
        </w:rPr>
        <w:t xml:space="preserve">e Desplazamiento </w:t>
      </w:r>
      <w:r w:rsidR="00E02A6B" w:rsidRPr="007061FF">
        <w:rPr>
          <w:rFonts w:ascii="Gisha" w:hAnsi="Gisha" w:cs="Gisha"/>
          <w:sz w:val="20"/>
          <w:szCs w:val="20"/>
          <w:lang w:val="es-CO" w:eastAsia="es-CO"/>
        </w:rPr>
        <w:t>ys</w:t>
      </w:r>
      <w:r w:rsidRPr="007061FF">
        <w:rPr>
          <w:rFonts w:ascii="Gisha" w:hAnsi="Gisha" w:cs="Gisha"/>
          <w:sz w:val="20"/>
          <w:szCs w:val="20"/>
          <w:lang w:val="es-CO" w:eastAsia="es-CO"/>
        </w:rPr>
        <w:t xml:space="preserve">us Derechos </w:t>
      </w:r>
      <w:r w:rsidR="00E02A6B" w:rsidRPr="007061FF">
        <w:rPr>
          <w:rFonts w:ascii="Gisha" w:hAnsi="Gisha" w:cs="Gisha"/>
          <w:sz w:val="20"/>
          <w:szCs w:val="20"/>
          <w:lang w:val="es-CO" w:eastAsia="es-CO"/>
        </w:rPr>
        <w:t>e</w:t>
      </w:r>
      <w:r w:rsidRPr="007061FF">
        <w:rPr>
          <w:rFonts w:ascii="Gisha" w:hAnsi="Gisha" w:cs="Gisha"/>
          <w:sz w:val="20"/>
          <w:szCs w:val="20"/>
          <w:lang w:val="es-CO" w:eastAsia="es-CO"/>
        </w:rPr>
        <w:t>n Salud. Contrato Pspj-065 Pa-0083.</w:t>
      </w:r>
    </w:p>
    <w:p w:rsidR="00074858" w:rsidRPr="007061FF" w:rsidRDefault="0084751D" w:rsidP="000D29FA">
      <w:pPr>
        <w:pStyle w:val="Prrafodelista"/>
        <w:numPr>
          <w:ilvl w:val="0"/>
          <w:numId w:val="87"/>
        </w:numPr>
        <w:spacing w:line="240" w:lineRule="auto"/>
        <w:ind w:left="357" w:hanging="357"/>
        <w:rPr>
          <w:rFonts w:ascii="Gisha" w:hAnsi="Gisha" w:cs="Gisha"/>
          <w:sz w:val="20"/>
          <w:szCs w:val="20"/>
          <w:lang w:val="es-CO"/>
        </w:rPr>
      </w:pPr>
      <w:r w:rsidRPr="007061FF">
        <w:rPr>
          <w:rFonts w:ascii="Gisha" w:hAnsi="Gisha" w:cs="Gisha"/>
          <w:sz w:val="20"/>
          <w:szCs w:val="20"/>
          <w:lang w:val="es-CO" w:eastAsia="es-CO"/>
        </w:rPr>
        <w:t>Maria Clara Yepez Chamorro, Mario Ricardo Ca</w:t>
      </w:r>
      <w:r w:rsidR="00351C71" w:rsidRPr="007061FF">
        <w:rPr>
          <w:rFonts w:ascii="Gisha" w:hAnsi="Gisha" w:cs="Gisha"/>
          <w:sz w:val="20"/>
          <w:szCs w:val="20"/>
          <w:lang w:val="es-CO" w:eastAsia="es-CO"/>
        </w:rPr>
        <w:t>mpana Ortega, Elena Ceron Souza.</w:t>
      </w:r>
      <w:r w:rsidRPr="007061FF">
        <w:rPr>
          <w:rFonts w:ascii="Gisha" w:hAnsi="Gisha" w:cs="Gisha"/>
          <w:sz w:val="20"/>
          <w:szCs w:val="20"/>
          <w:lang w:val="es-CO" w:eastAsia="es-CO"/>
        </w:rPr>
        <w:t xml:space="preserve"> 2005</w:t>
      </w:r>
      <w:r w:rsidR="00351C71" w:rsidRPr="007061FF">
        <w:rPr>
          <w:rFonts w:ascii="Gisha" w:hAnsi="Gisha" w:cs="Gisha"/>
          <w:sz w:val="20"/>
          <w:szCs w:val="20"/>
          <w:lang w:val="es-CO" w:eastAsia="es-CO"/>
        </w:rPr>
        <w:t>. Derechos y Ruta de Acceso al</w:t>
      </w:r>
      <w:r w:rsidRPr="007061FF">
        <w:rPr>
          <w:rFonts w:ascii="Gisha" w:hAnsi="Gisha" w:cs="Gisha"/>
          <w:sz w:val="20"/>
          <w:szCs w:val="20"/>
          <w:lang w:val="es-CO" w:eastAsia="es-CO"/>
        </w:rPr>
        <w:t xml:space="preserve">os Servicios </w:t>
      </w:r>
      <w:r w:rsidR="00351C71" w:rsidRPr="007061FF">
        <w:rPr>
          <w:rFonts w:ascii="Gisha" w:hAnsi="Gisha" w:cs="Gisha"/>
          <w:sz w:val="20"/>
          <w:szCs w:val="20"/>
          <w:lang w:val="es-CO" w:eastAsia="es-CO"/>
        </w:rPr>
        <w:t>de Salud e</w:t>
      </w:r>
      <w:r w:rsidRPr="007061FF">
        <w:rPr>
          <w:rFonts w:ascii="Gisha" w:hAnsi="Gisha" w:cs="Gisha"/>
          <w:sz w:val="20"/>
          <w:szCs w:val="20"/>
          <w:lang w:val="es-CO" w:eastAsia="es-CO"/>
        </w:rPr>
        <w:t xml:space="preserve">n Situación </w:t>
      </w:r>
      <w:r w:rsidR="00351C71" w:rsidRPr="007061FF">
        <w:rPr>
          <w:rFonts w:ascii="Gisha" w:hAnsi="Gisha" w:cs="Gisha"/>
          <w:sz w:val="20"/>
          <w:szCs w:val="20"/>
          <w:lang w:val="es-CO" w:eastAsia="es-CO"/>
        </w:rPr>
        <w:t>d</w:t>
      </w:r>
      <w:r w:rsidRPr="007061FF">
        <w:rPr>
          <w:rFonts w:ascii="Gisha" w:hAnsi="Gisha" w:cs="Gisha"/>
          <w:sz w:val="20"/>
          <w:szCs w:val="20"/>
          <w:lang w:val="es-CO" w:eastAsia="es-CO"/>
        </w:rPr>
        <w:t>e Desplazamiento. Contrato Pspj-065 Pa-0083.</w:t>
      </w:r>
    </w:p>
    <w:p w:rsidR="00351C71" w:rsidRPr="007061FF" w:rsidRDefault="00351C71" w:rsidP="000D29FA">
      <w:pPr>
        <w:pStyle w:val="Prrafodelista"/>
        <w:numPr>
          <w:ilvl w:val="0"/>
          <w:numId w:val="87"/>
        </w:numPr>
        <w:spacing w:line="240" w:lineRule="auto"/>
        <w:ind w:left="357" w:hanging="357"/>
        <w:rPr>
          <w:rFonts w:ascii="Gisha" w:hAnsi="Gisha" w:cs="Gisha"/>
          <w:sz w:val="20"/>
          <w:szCs w:val="20"/>
          <w:lang w:val="es-CO" w:eastAsia="es-CO"/>
        </w:rPr>
      </w:pPr>
      <w:r w:rsidRPr="007061FF">
        <w:rPr>
          <w:rFonts w:ascii="Gisha" w:hAnsi="Gisha" w:cs="Gisha"/>
          <w:sz w:val="20"/>
          <w:szCs w:val="20"/>
          <w:lang w:val="es-CO" w:eastAsia="es-CO"/>
        </w:rPr>
        <w:lastRenderedPageBreak/>
        <w:t>Sandra Jaqueline Mena Huertas, Lagos Mora Luz Estela. 2005. Prácticas de Laboratorio de Biología Celular. Editorial de la Universidad de Nariño. Colombia 76 P.</w:t>
      </w:r>
    </w:p>
    <w:p w:rsidR="00074858" w:rsidRPr="007061FF" w:rsidRDefault="00074858" w:rsidP="0067476D">
      <w:pPr>
        <w:ind w:left="337"/>
        <w:contextualSpacing/>
        <w:rPr>
          <w:rFonts w:ascii="Gisha" w:hAnsi="Gisha" w:cs="Gisha"/>
          <w:b/>
          <w:sz w:val="22"/>
          <w:szCs w:val="22"/>
        </w:rPr>
      </w:pPr>
    </w:p>
    <w:p w:rsidR="00074858" w:rsidRPr="007061FF" w:rsidRDefault="00314ADA" w:rsidP="00574506">
      <w:pPr>
        <w:ind w:left="0" w:firstLine="0"/>
        <w:rPr>
          <w:rFonts w:ascii="Gisha" w:hAnsi="Gisha" w:cs="Gisha"/>
          <w:b/>
          <w:sz w:val="22"/>
          <w:szCs w:val="22"/>
        </w:rPr>
      </w:pPr>
      <w:r w:rsidRPr="007061FF">
        <w:rPr>
          <w:rFonts w:ascii="Gisha" w:hAnsi="Gisha" w:cs="Gisha"/>
          <w:b/>
          <w:sz w:val="22"/>
          <w:szCs w:val="22"/>
        </w:rPr>
        <w:t xml:space="preserve">6.8.1.5.3 </w:t>
      </w:r>
      <w:r w:rsidR="00074858" w:rsidRPr="007061FF">
        <w:rPr>
          <w:rFonts w:ascii="Gisha" w:hAnsi="Gisha" w:cs="Gisha"/>
          <w:b/>
          <w:sz w:val="22"/>
          <w:szCs w:val="22"/>
        </w:rPr>
        <w:t>Ponencias</w:t>
      </w:r>
    </w:p>
    <w:p w:rsidR="00074858" w:rsidRPr="007061FF" w:rsidRDefault="00074858" w:rsidP="0067476D">
      <w:pPr>
        <w:ind w:left="0"/>
        <w:rPr>
          <w:rFonts w:ascii="Gisha" w:hAnsi="Gisha" w:cs="Gisha"/>
          <w:b/>
          <w:sz w:val="20"/>
          <w:szCs w:val="20"/>
        </w:rPr>
      </w:pP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Jaqueline Mena, María Clara Yépez</w:t>
      </w:r>
      <w:r w:rsidR="001D332C" w:rsidRPr="007061FF">
        <w:rPr>
          <w:rFonts w:ascii="Gisha" w:hAnsi="Gisha" w:cs="Gisha"/>
          <w:sz w:val="20"/>
          <w:szCs w:val="20"/>
          <w:lang w:val="es-CO"/>
        </w:rPr>
        <w:t>.</w:t>
      </w:r>
      <w:r w:rsidRPr="007061FF">
        <w:rPr>
          <w:rFonts w:ascii="Gisha" w:hAnsi="Gisha" w:cs="Gisha"/>
          <w:sz w:val="20"/>
          <w:szCs w:val="20"/>
          <w:lang w:val="es-CO"/>
        </w:rPr>
        <w:t xml:space="preserve"> 2009. </w:t>
      </w:r>
      <w:r w:rsidRPr="007061FF">
        <w:rPr>
          <w:rFonts w:ascii="Gisha" w:hAnsi="Gisha" w:cs="Gisha"/>
          <w:bCs/>
          <w:iCs/>
          <w:sz w:val="20"/>
          <w:szCs w:val="20"/>
          <w:lang w:val="es-CO"/>
        </w:rPr>
        <w:t xml:space="preserve">Extractos Promisorios </w:t>
      </w:r>
      <w:r w:rsidR="001D332C" w:rsidRPr="007061FF">
        <w:rPr>
          <w:rFonts w:ascii="Gisha" w:hAnsi="Gisha" w:cs="Gisha"/>
          <w:bCs/>
          <w:iCs/>
          <w:sz w:val="20"/>
          <w:szCs w:val="20"/>
          <w:lang w:val="es-CO"/>
        </w:rPr>
        <w:t>de Plantas Colombianas  Para e</w:t>
      </w:r>
      <w:r w:rsidRPr="007061FF">
        <w:rPr>
          <w:rFonts w:ascii="Gisha" w:hAnsi="Gisha" w:cs="Gisha"/>
          <w:bCs/>
          <w:iCs/>
          <w:sz w:val="20"/>
          <w:szCs w:val="20"/>
          <w:lang w:val="es-CO"/>
        </w:rPr>
        <w:t>l  Tratam</w:t>
      </w:r>
      <w:r w:rsidR="001D332C" w:rsidRPr="007061FF">
        <w:rPr>
          <w:rFonts w:ascii="Gisha" w:hAnsi="Gisha" w:cs="Gisha"/>
          <w:bCs/>
          <w:iCs/>
          <w:sz w:val="20"/>
          <w:szCs w:val="20"/>
          <w:lang w:val="es-CO"/>
        </w:rPr>
        <w:t>iento Complementario Para l</w:t>
      </w:r>
      <w:r w:rsidRPr="007061FF">
        <w:rPr>
          <w:rFonts w:ascii="Gisha" w:hAnsi="Gisha" w:cs="Gisha"/>
          <w:bCs/>
          <w:iCs/>
          <w:sz w:val="20"/>
          <w:szCs w:val="20"/>
          <w:lang w:val="es-CO"/>
        </w:rPr>
        <w:t xml:space="preserve">a Infección Por </w:t>
      </w:r>
      <w:r w:rsidRPr="007061FF">
        <w:rPr>
          <w:rFonts w:ascii="Gisha" w:hAnsi="Gisha" w:cs="Gisha"/>
          <w:bCs/>
          <w:i/>
          <w:iCs/>
          <w:sz w:val="20"/>
          <w:szCs w:val="20"/>
          <w:lang w:val="es-CO"/>
        </w:rPr>
        <w:t xml:space="preserve">Helicobacter </w:t>
      </w:r>
      <w:r w:rsidR="001D332C" w:rsidRPr="007061FF">
        <w:rPr>
          <w:rFonts w:ascii="Gisha" w:hAnsi="Gisha" w:cs="Gisha"/>
          <w:bCs/>
          <w:i/>
          <w:iCs/>
          <w:sz w:val="20"/>
          <w:szCs w:val="20"/>
          <w:lang w:val="es-CO"/>
        </w:rPr>
        <w:t>p</w:t>
      </w:r>
      <w:r w:rsidRPr="007061FF">
        <w:rPr>
          <w:rFonts w:ascii="Gisha" w:hAnsi="Gisha" w:cs="Gisha"/>
          <w:bCs/>
          <w:i/>
          <w:iCs/>
          <w:sz w:val="20"/>
          <w:szCs w:val="20"/>
          <w:lang w:val="es-CO"/>
        </w:rPr>
        <w:t>ylori</w:t>
      </w:r>
      <w:r w:rsidRPr="007061FF">
        <w:rPr>
          <w:rFonts w:ascii="Gisha" w:hAnsi="Gisha" w:cs="Gisha"/>
          <w:sz w:val="20"/>
          <w:szCs w:val="20"/>
          <w:lang w:val="es-CO"/>
        </w:rPr>
        <w:t>.  Ponencia Tipo Po</w:t>
      </w:r>
      <w:r w:rsidR="001D332C" w:rsidRPr="007061FF">
        <w:rPr>
          <w:rFonts w:ascii="Gisha" w:hAnsi="Gisha" w:cs="Gisha"/>
          <w:sz w:val="20"/>
          <w:szCs w:val="20"/>
          <w:lang w:val="es-CO"/>
        </w:rPr>
        <w:t>ster. V Congreso Internacional de Etnobotánica.  San Carlos d</w:t>
      </w:r>
      <w:r w:rsidRPr="007061FF">
        <w:rPr>
          <w:rFonts w:ascii="Gisha" w:hAnsi="Gisha" w:cs="Gisha"/>
          <w:sz w:val="20"/>
          <w:szCs w:val="20"/>
          <w:lang w:val="es-CO"/>
        </w:rPr>
        <w:t xml:space="preserve">e Bariloche (Rn) Argentina.  </w:t>
      </w:r>
    </w:p>
    <w:p w:rsidR="00074858" w:rsidRPr="007061FF" w:rsidRDefault="001D332C"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Jaqueline Mena.</w:t>
      </w:r>
      <w:r w:rsidR="0084751D" w:rsidRPr="007061FF">
        <w:rPr>
          <w:rFonts w:ascii="Gisha" w:hAnsi="Gisha" w:cs="Gisha"/>
          <w:bCs/>
          <w:iCs/>
          <w:sz w:val="20"/>
          <w:szCs w:val="20"/>
          <w:lang w:val="es-CO"/>
        </w:rPr>
        <w:t xml:space="preserve"> 2009</w:t>
      </w:r>
      <w:r w:rsidRPr="007061FF">
        <w:rPr>
          <w:rFonts w:ascii="Gisha" w:hAnsi="Gisha" w:cs="Gisha"/>
          <w:bCs/>
          <w:iCs/>
          <w:sz w:val="20"/>
          <w:szCs w:val="20"/>
          <w:lang w:val="es-CO"/>
        </w:rPr>
        <w:t>. Experiencia d</w:t>
      </w:r>
      <w:r w:rsidR="0084751D" w:rsidRPr="007061FF">
        <w:rPr>
          <w:rFonts w:ascii="Gisha" w:hAnsi="Gisha" w:cs="Gisha"/>
          <w:bCs/>
          <w:iCs/>
          <w:sz w:val="20"/>
          <w:szCs w:val="20"/>
          <w:lang w:val="es-CO"/>
        </w:rPr>
        <w:t xml:space="preserve">e Bioprospección </w:t>
      </w:r>
      <w:r w:rsidRPr="007061FF">
        <w:rPr>
          <w:rFonts w:ascii="Gisha" w:hAnsi="Gisha" w:cs="Gisha"/>
          <w:bCs/>
          <w:iCs/>
          <w:sz w:val="20"/>
          <w:szCs w:val="20"/>
          <w:lang w:val="es-CO"/>
        </w:rPr>
        <w:t>en Nariño: Fitoterapia Para e</w:t>
      </w:r>
      <w:r w:rsidR="0084751D" w:rsidRPr="007061FF">
        <w:rPr>
          <w:rFonts w:ascii="Gisha" w:hAnsi="Gisha" w:cs="Gisha"/>
          <w:bCs/>
          <w:iCs/>
          <w:sz w:val="20"/>
          <w:szCs w:val="20"/>
          <w:lang w:val="es-CO"/>
        </w:rPr>
        <w:t xml:space="preserve">l Control </w:t>
      </w:r>
      <w:r w:rsidRPr="007061FF">
        <w:rPr>
          <w:rFonts w:ascii="Gisha" w:hAnsi="Gisha" w:cs="Gisha"/>
          <w:bCs/>
          <w:iCs/>
          <w:sz w:val="20"/>
          <w:szCs w:val="20"/>
          <w:lang w:val="es-CO"/>
        </w:rPr>
        <w:t>de l</w:t>
      </w:r>
      <w:r w:rsidR="0084751D" w:rsidRPr="007061FF">
        <w:rPr>
          <w:rFonts w:ascii="Gisha" w:hAnsi="Gisha" w:cs="Gisha"/>
          <w:bCs/>
          <w:iCs/>
          <w:sz w:val="20"/>
          <w:szCs w:val="20"/>
          <w:lang w:val="es-CO"/>
        </w:rPr>
        <w:t xml:space="preserve">a Infección </w:t>
      </w:r>
      <w:r w:rsidRPr="007061FF">
        <w:rPr>
          <w:rFonts w:ascii="Gisha" w:hAnsi="Gisha" w:cs="Gisha"/>
          <w:bCs/>
          <w:iCs/>
          <w:sz w:val="20"/>
          <w:szCs w:val="20"/>
          <w:lang w:val="es-CO"/>
        </w:rPr>
        <w:t>p</w:t>
      </w:r>
      <w:r w:rsidR="0084751D" w:rsidRPr="007061FF">
        <w:rPr>
          <w:rFonts w:ascii="Gisha" w:hAnsi="Gisha" w:cs="Gisha"/>
          <w:bCs/>
          <w:iCs/>
          <w:sz w:val="20"/>
          <w:szCs w:val="20"/>
          <w:lang w:val="es-CO"/>
        </w:rPr>
        <w:t xml:space="preserve">or </w:t>
      </w:r>
      <w:r w:rsidR="0084751D" w:rsidRPr="007061FF">
        <w:rPr>
          <w:rFonts w:ascii="Gisha" w:hAnsi="Gisha" w:cs="Gisha"/>
          <w:bCs/>
          <w:i/>
          <w:iCs/>
          <w:sz w:val="20"/>
          <w:szCs w:val="20"/>
          <w:lang w:val="es-CO"/>
        </w:rPr>
        <w:t xml:space="preserve">Helicobacter </w:t>
      </w:r>
      <w:r w:rsidRPr="007061FF">
        <w:rPr>
          <w:rFonts w:ascii="Gisha" w:hAnsi="Gisha" w:cs="Gisha"/>
          <w:bCs/>
          <w:i/>
          <w:iCs/>
          <w:sz w:val="20"/>
          <w:szCs w:val="20"/>
          <w:lang w:val="es-CO"/>
        </w:rPr>
        <w:t>p</w:t>
      </w:r>
      <w:r w:rsidR="0084751D" w:rsidRPr="007061FF">
        <w:rPr>
          <w:rFonts w:ascii="Gisha" w:hAnsi="Gisha" w:cs="Gisha"/>
          <w:bCs/>
          <w:i/>
          <w:iCs/>
          <w:sz w:val="20"/>
          <w:szCs w:val="20"/>
          <w:lang w:val="es-CO"/>
        </w:rPr>
        <w:t>ylori</w:t>
      </w:r>
      <w:r w:rsidR="0084751D" w:rsidRPr="007061FF">
        <w:rPr>
          <w:rFonts w:ascii="Gisha" w:hAnsi="Gisha" w:cs="Gisha"/>
          <w:b/>
          <w:bCs/>
          <w:iCs/>
          <w:sz w:val="20"/>
          <w:szCs w:val="20"/>
          <w:lang w:val="es-CO"/>
        </w:rPr>
        <w:t xml:space="preserve">. </w:t>
      </w:r>
      <w:r w:rsidR="0084751D" w:rsidRPr="007061FF">
        <w:rPr>
          <w:rFonts w:ascii="Gisha" w:hAnsi="Gisha" w:cs="Gisha"/>
          <w:sz w:val="20"/>
          <w:szCs w:val="20"/>
          <w:lang w:val="es-CO"/>
        </w:rPr>
        <w:t>Ponenc</w:t>
      </w:r>
      <w:r w:rsidRPr="007061FF">
        <w:rPr>
          <w:rFonts w:ascii="Gisha" w:hAnsi="Gisha" w:cs="Gisha"/>
          <w:sz w:val="20"/>
          <w:szCs w:val="20"/>
          <w:lang w:val="es-CO"/>
        </w:rPr>
        <w:t>ia Oral. V Congreso Colombiano d</w:t>
      </w:r>
      <w:r w:rsidR="0084751D" w:rsidRPr="007061FF">
        <w:rPr>
          <w:rFonts w:ascii="Gisha" w:hAnsi="Gisha" w:cs="Gisha"/>
          <w:sz w:val="20"/>
          <w:szCs w:val="20"/>
          <w:lang w:val="es-CO"/>
        </w:rPr>
        <w:t xml:space="preserve">e Botánica.  San Juan De Pasto.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Maria Clara Yepez Chamorro, Maria Cristina Arteaga Benavide</w:t>
      </w:r>
      <w:r w:rsidR="001D332C" w:rsidRPr="007061FF">
        <w:rPr>
          <w:rFonts w:ascii="Gisha" w:hAnsi="Gisha" w:cs="Gisha"/>
          <w:sz w:val="20"/>
          <w:szCs w:val="20"/>
          <w:lang w:val="es-CO"/>
        </w:rPr>
        <w:t>s, Hector Fabian Prado Chicaiza.</w:t>
      </w:r>
      <w:r w:rsidRPr="007061FF">
        <w:rPr>
          <w:rFonts w:ascii="Gisha" w:hAnsi="Gisha" w:cs="Gisha"/>
          <w:sz w:val="20"/>
          <w:szCs w:val="20"/>
          <w:lang w:val="es-CO"/>
        </w:rPr>
        <w:t xml:space="preserve"> 2009. Riesgo Ergonómico </w:t>
      </w:r>
      <w:r w:rsidR="001D332C" w:rsidRPr="007061FF">
        <w:rPr>
          <w:rFonts w:ascii="Gisha" w:hAnsi="Gisha" w:cs="Gisha"/>
          <w:sz w:val="20"/>
          <w:szCs w:val="20"/>
          <w:lang w:val="es-CO"/>
        </w:rPr>
        <w:t>en Trabajadores d</w:t>
      </w:r>
      <w:r w:rsidRPr="007061FF">
        <w:rPr>
          <w:rFonts w:ascii="Gisha" w:hAnsi="Gisha" w:cs="Gisha"/>
          <w:sz w:val="20"/>
          <w:szCs w:val="20"/>
          <w:lang w:val="es-CO"/>
        </w:rPr>
        <w:t xml:space="preserve">el Sector Informal </w:t>
      </w:r>
      <w:r w:rsidR="001D332C" w:rsidRPr="007061FF">
        <w:rPr>
          <w:rFonts w:ascii="Gisha" w:hAnsi="Gisha" w:cs="Gisha"/>
          <w:sz w:val="20"/>
          <w:szCs w:val="20"/>
          <w:lang w:val="es-CO"/>
        </w:rPr>
        <w:t>d</w:t>
      </w:r>
      <w:r w:rsidRPr="007061FF">
        <w:rPr>
          <w:rFonts w:ascii="Gisha" w:hAnsi="Gisha" w:cs="Gisha"/>
          <w:sz w:val="20"/>
          <w:szCs w:val="20"/>
          <w:lang w:val="es-CO"/>
        </w:rPr>
        <w:t xml:space="preserve">e </w:t>
      </w:r>
      <w:r w:rsidR="001D332C" w:rsidRPr="007061FF">
        <w:rPr>
          <w:rFonts w:ascii="Gisha" w:hAnsi="Gisha" w:cs="Gisha"/>
          <w:sz w:val="20"/>
          <w:szCs w:val="20"/>
          <w:lang w:val="es-CO"/>
        </w:rPr>
        <w:t>la Economía e</w:t>
      </w:r>
      <w:r w:rsidRPr="007061FF">
        <w:rPr>
          <w:rFonts w:ascii="Gisha" w:hAnsi="Gisha" w:cs="Gisha"/>
          <w:sz w:val="20"/>
          <w:szCs w:val="20"/>
          <w:lang w:val="es-CO"/>
        </w:rPr>
        <w:t xml:space="preserve">n </w:t>
      </w:r>
      <w:r w:rsidR="001D332C" w:rsidRPr="007061FF">
        <w:rPr>
          <w:rFonts w:ascii="Gisha" w:hAnsi="Gisha" w:cs="Gisha"/>
          <w:sz w:val="20"/>
          <w:szCs w:val="20"/>
          <w:lang w:val="es-CO"/>
        </w:rPr>
        <w:t>c</w:t>
      </w:r>
      <w:r w:rsidRPr="007061FF">
        <w:rPr>
          <w:rFonts w:ascii="Gisha" w:hAnsi="Gisha" w:cs="Gisha"/>
          <w:sz w:val="20"/>
          <w:szCs w:val="20"/>
          <w:lang w:val="es-CO"/>
        </w:rPr>
        <w:t xml:space="preserve">uatro Municipios </w:t>
      </w:r>
      <w:r w:rsidR="001D332C" w:rsidRPr="007061FF">
        <w:rPr>
          <w:rFonts w:ascii="Gisha" w:hAnsi="Gisha" w:cs="Gisha"/>
          <w:sz w:val="20"/>
          <w:szCs w:val="20"/>
          <w:lang w:val="es-CO"/>
        </w:rPr>
        <w:t>d</w:t>
      </w:r>
      <w:r w:rsidRPr="007061FF">
        <w:rPr>
          <w:rFonts w:ascii="Gisha" w:hAnsi="Gisha" w:cs="Gisha"/>
          <w:sz w:val="20"/>
          <w:szCs w:val="20"/>
          <w:lang w:val="es-CO"/>
        </w:rPr>
        <w:t xml:space="preserve">el Departamento </w:t>
      </w:r>
      <w:r w:rsidR="001D332C" w:rsidRPr="007061FF">
        <w:rPr>
          <w:rFonts w:ascii="Gisha" w:hAnsi="Gisha" w:cs="Gisha"/>
          <w:sz w:val="20"/>
          <w:szCs w:val="20"/>
          <w:lang w:val="es-CO"/>
        </w:rPr>
        <w:t>d</w:t>
      </w:r>
      <w:r w:rsidRPr="007061FF">
        <w:rPr>
          <w:rFonts w:ascii="Gisha" w:hAnsi="Gisha" w:cs="Gisha"/>
          <w:sz w:val="20"/>
          <w:szCs w:val="20"/>
          <w:lang w:val="es-CO"/>
        </w:rPr>
        <w:t>e Nariño. Colombia. V</w:t>
      </w:r>
      <w:r w:rsidR="001D332C" w:rsidRPr="007061FF">
        <w:rPr>
          <w:rFonts w:ascii="Gisha" w:hAnsi="Gisha" w:cs="Gisha"/>
          <w:sz w:val="20"/>
          <w:szCs w:val="20"/>
          <w:lang w:val="es-CO"/>
        </w:rPr>
        <w:t>II Congreso Internacional d</w:t>
      </w:r>
      <w:r w:rsidRPr="007061FF">
        <w:rPr>
          <w:rFonts w:ascii="Gisha" w:hAnsi="Gisha" w:cs="Gisha"/>
          <w:sz w:val="20"/>
          <w:szCs w:val="20"/>
          <w:lang w:val="es-CO"/>
        </w:rPr>
        <w:t xml:space="preserve">e Prevencion </w:t>
      </w:r>
      <w:r w:rsidR="001D332C" w:rsidRPr="007061FF">
        <w:rPr>
          <w:rFonts w:ascii="Gisha" w:hAnsi="Gisha" w:cs="Gisha"/>
          <w:sz w:val="20"/>
          <w:szCs w:val="20"/>
          <w:lang w:val="es-CO"/>
        </w:rPr>
        <w:t>d</w:t>
      </w:r>
      <w:r w:rsidRPr="007061FF">
        <w:rPr>
          <w:rFonts w:ascii="Gisha" w:hAnsi="Gisha" w:cs="Gisha"/>
          <w:sz w:val="20"/>
          <w:szCs w:val="20"/>
          <w:lang w:val="es-CO"/>
        </w:rPr>
        <w:t xml:space="preserve">e Riesgos Laborales Orp.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Maria Clara Yepez Chamorro, Elena Ceron Souza, Maria Cristina Arteaga Benavides</w:t>
      </w:r>
      <w:r w:rsidR="001D332C" w:rsidRPr="007061FF">
        <w:rPr>
          <w:rFonts w:ascii="Gisha" w:hAnsi="Gisha" w:cs="Gisha"/>
          <w:sz w:val="20"/>
          <w:szCs w:val="20"/>
          <w:lang w:val="es-CO"/>
        </w:rPr>
        <w:t>.</w:t>
      </w:r>
      <w:r w:rsidRPr="007061FF">
        <w:rPr>
          <w:rFonts w:ascii="Gisha" w:hAnsi="Gisha" w:cs="Gisha"/>
          <w:sz w:val="20"/>
          <w:szCs w:val="20"/>
          <w:lang w:val="es-CO"/>
        </w:rPr>
        <w:t xml:space="preserve"> 2009. Aplicación </w:t>
      </w:r>
      <w:r w:rsidR="001D332C" w:rsidRPr="007061FF">
        <w:rPr>
          <w:rFonts w:ascii="Gisha" w:hAnsi="Gisha" w:cs="Gisha"/>
          <w:sz w:val="20"/>
          <w:szCs w:val="20"/>
          <w:lang w:val="es-CO"/>
        </w:rPr>
        <w:t>d</w:t>
      </w:r>
      <w:r w:rsidRPr="007061FF">
        <w:rPr>
          <w:rFonts w:ascii="Gisha" w:hAnsi="Gisha" w:cs="Gisha"/>
          <w:sz w:val="20"/>
          <w:szCs w:val="20"/>
          <w:lang w:val="es-CO"/>
        </w:rPr>
        <w:t xml:space="preserve">e </w:t>
      </w:r>
      <w:r w:rsidR="001D332C" w:rsidRPr="007061FF">
        <w:rPr>
          <w:rFonts w:ascii="Gisha" w:hAnsi="Gisha" w:cs="Gisha"/>
          <w:sz w:val="20"/>
          <w:szCs w:val="20"/>
          <w:lang w:val="es-CO"/>
        </w:rPr>
        <w:t>u</w:t>
      </w:r>
      <w:r w:rsidRPr="007061FF">
        <w:rPr>
          <w:rFonts w:ascii="Gisha" w:hAnsi="Gisha" w:cs="Gisha"/>
          <w:sz w:val="20"/>
          <w:szCs w:val="20"/>
          <w:lang w:val="es-CO"/>
        </w:rPr>
        <w:t xml:space="preserve">n Modelo Pedagógico </w:t>
      </w:r>
      <w:r w:rsidR="001D332C" w:rsidRPr="007061FF">
        <w:rPr>
          <w:rFonts w:ascii="Gisha" w:hAnsi="Gisha" w:cs="Gisha"/>
          <w:sz w:val="20"/>
          <w:szCs w:val="20"/>
          <w:lang w:val="es-CO"/>
        </w:rPr>
        <w:t>c</w:t>
      </w:r>
      <w:r w:rsidRPr="007061FF">
        <w:rPr>
          <w:rFonts w:ascii="Gisha" w:hAnsi="Gisha" w:cs="Gisha"/>
          <w:sz w:val="20"/>
          <w:szCs w:val="20"/>
          <w:lang w:val="es-CO"/>
        </w:rPr>
        <w:t xml:space="preserve">on Elementos Constructivistas </w:t>
      </w:r>
      <w:r w:rsidR="001D332C" w:rsidRPr="007061FF">
        <w:rPr>
          <w:rFonts w:ascii="Gisha" w:hAnsi="Gisha" w:cs="Gisha"/>
          <w:sz w:val="20"/>
          <w:szCs w:val="20"/>
          <w:lang w:val="es-CO"/>
        </w:rPr>
        <w:t>e</w:t>
      </w:r>
      <w:r w:rsidRPr="007061FF">
        <w:rPr>
          <w:rFonts w:ascii="Gisha" w:hAnsi="Gisha" w:cs="Gisha"/>
          <w:sz w:val="20"/>
          <w:szCs w:val="20"/>
          <w:lang w:val="es-CO"/>
        </w:rPr>
        <w:t xml:space="preserve">n </w:t>
      </w:r>
      <w:r w:rsidR="001D332C" w:rsidRPr="007061FF">
        <w:rPr>
          <w:rFonts w:ascii="Gisha" w:hAnsi="Gisha" w:cs="Gisha"/>
          <w:sz w:val="20"/>
          <w:szCs w:val="20"/>
          <w:lang w:val="es-CO"/>
        </w:rPr>
        <w:t>l</w:t>
      </w:r>
      <w:r w:rsidRPr="007061FF">
        <w:rPr>
          <w:rFonts w:ascii="Gisha" w:hAnsi="Gisha" w:cs="Gisha"/>
          <w:sz w:val="20"/>
          <w:szCs w:val="20"/>
          <w:lang w:val="es-CO"/>
        </w:rPr>
        <w:t xml:space="preserve">a Capacitacion </w:t>
      </w:r>
      <w:r w:rsidR="001D332C" w:rsidRPr="007061FF">
        <w:rPr>
          <w:rFonts w:ascii="Gisha" w:hAnsi="Gisha" w:cs="Gisha"/>
          <w:sz w:val="20"/>
          <w:szCs w:val="20"/>
          <w:lang w:val="es-CO"/>
        </w:rPr>
        <w:t>de Trabajos Informales e</w:t>
      </w:r>
      <w:r w:rsidRPr="007061FF">
        <w:rPr>
          <w:rFonts w:ascii="Gisha" w:hAnsi="Gisha" w:cs="Gisha"/>
          <w:sz w:val="20"/>
          <w:szCs w:val="20"/>
          <w:lang w:val="es-CO"/>
        </w:rPr>
        <w:t xml:space="preserve">n </w:t>
      </w:r>
      <w:r w:rsidR="001D332C" w:rsidRPr="007061FF">
        <w:rPr>
          <w:rFonts w:ascii="Gisha" w:hAnsi="Gisha" w:cs="Gisha"/>
          <w:sz w:val="20"/>
          <w:szCs w:val="20"/>
          <w:lang w:val="es-CO"/>
        </w:rPr>
        <w:t>e</w:t>
      </w:r>
      <w:r w:rsidRPr="007061FF">
        <w:rPr>
          <w:rFonts w:ascii="Gisha" w:hAnsi="Gisha" w:cs="Gisha"/>
          <w:sz w:val="20"/>
          <w:szCs w:val="20"/>
          <w:lang w:val="es-CO"/>
        </w:rPr>
        <w:t xml:space="preserve">l Departamento </w:t>
      </w:r>
      <w:r w:rsidR="001D332C" w:rsidRPr="007061FF">
        <w:rPr>
          <w:rFonts w:ascii="Gisha" w:hAnsi="Gisha" w:cs="Gisha"/>
          <w:sz w:val="20"/>
          <w:szCs w:val="20"/>
          <w:lang w:val="es-CO"/>
        </w:rPr>
        <w:t>d</w:t>
      </w:r>
      <w:r w:rsidRPr="007061FF">
        <w:rPr>
          <w:rFonts w:ascii="Gisha" w:hAnsi="Gisha" w:cs="Gisha"/>
          <w:sz w:val="20"/>
          <w:szCs w:val="20"/>
          <w:lang w:val="es-CO"/>
        </w:rPr>
        <w:t>e Nariño. 4ª Confere</w:t>
      </w:r>
      <w:r w:rsidR="001D332C" w:rsidRPr="007061FF">
        <w:rPr>
          <w:rFonts w:ascii="Gisha" w:hAnsi="Gisha" w:cs="Gisha"/>
          <w:sz w:val="20"/>
          <w:szCs w:val="20"/>
          <w:lang w:val="es-CO"/>
        </w:rPr>
        <w:t>ncia Latinoamericana Promocion d</w:t>
      </w:r>
      <w:r w:rsidRPr="007061FF">
        <w:rPr>
          <w:rFonts w:ascii="Gisha" w:hAnsi="Gisha" w:cs="Gisha"/>
          <w:sz w:val="20"/>
          <w:szCs w:val="20"/>
          <w:lang w:val="es-CO"/>
        </w:rPr>
        <w:t xml:space="preserve">e </w:t>
      </w:r>
      <w:r w:rsidR="001D332C" w:rsidRPr="007061FF">
        <w:rPr>
          <w:rFonts w:ascii="Gisha" w:hAnsi="Gisha" w:cs="Gisha"/>
          <w:sz w:val="20"/>
          <w:szCs w:val="20"/>
          <w:lang w:val="es-CO"/>
        </w:rPr>
        <w:t xml:space="preserve">la Salud y </w:t>
      </w:r>
      <w:r w:rsidRPr="007061FF">
        <w:rPr>
          <w:rFonts w:ascii="Gisha" w:hAnsi="Gisha" w:cs="Gisha"/>
          <w:sz w:val="20"/>
          <w:szCs w:val="20"/>
          <w:lang w:val="es-CO"/>
        </w:rPr>
        <w:t xml:space="preserve">Educacion Para </w:t>
      </w:r>
      <w:r w:rsidR="001D332C" w:rsidRPr="007061FF">
        <w:rPr>
          <w:rFonts w:ascii="Gisha" w:hAnsi="Gisha" w:cs="Gisha"/>
          <w:sz w:val="20"/>
          <w:szCs w:val="20"/>
          <w:lang w:val="es-CO"/>
        </w:rPr>
        <w:t>l</w:t>
      </w:r>
      <w:r w:rsidRPr="007061FF">
        <w:rPr>
          <w:rFonts w:ascii="Gisha" w:hAnsi="Gisha" w:cs="Gisha"/>
          <w:sz w:val="20"/>
          <w:szCs w:val="20"/>
          <w:lang w:val="es-CO"/>
        </w:rPr>
        <w:t>a Salud. México D.F. México.</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Elena Ceron Souza, Maria Clara Yepez Chamorro</w:t>
      </w:r>
      <w:r w:rsidR="001D332C" w:rsidRPr="007061FF">
        <w:rPr>
          <w:rFonts w:ascii="Gisha" w:hAnsi="Gisha" w:cs="Gisha"/>
          <w:sz w:val="20"/>
          <w:szCs w:val="20"/>
          <w:lang w:val="es-CO"/>
        </w:rPr>
        <w:t>.</w:t>
      </w:r>
      <w:r w:rsidRPr="007061FF">
        <w:rPr>
          <w:rFonts w:ascii="Gisha" w:hAnsi="Gisha" w:cs="Gisha"/>
          <w:sz w:val="20"/>
          <w:szCs w:val="20"/>
          <w:lang w:val="es-CO"/>
        </w:rPr>
        <w:t xml:space="preserve"> 2009. Atencion Integral </w:t>
      </w:r>
      <w:r w:rsidR="001D332C" w:rsidRPr="007061FF">
        <w:rPr>
          <w:rFonts w:ascii="Gisha" w:hAnsi="Gisha" w:cs="Gisha"/>
          <w:sz w:val="20"/>
          <w:szCs w:val="20"/>
          <w:lang w:val="es-CO"/>
        </w:rPr>
        <w:t>c</w:t>
      </w:r>
      <w:r w:rsidRPr="007061FF">
        <w:rPr>
          <w:rFonts w:ascii="Gisha" w:hAnsi="Gisha" w:cs="Gisha"/>
          <w:sz w:val="20"/>
          <w:szCs w:val="20"/>
          <w:lang w:val="es-CO"/>
        </w:rPr>
        <w:t xml:space="preserve">on Enfoque Psicosocial </w:t>
      </w:r>
      <w:r w:rsidR="001D332C" w:rsidRPr="007061FF">
        <w:rPr>
          <w:rFonts w:ascii="Gisha" w:hAnsi="Gisha" w:cs="Gisha"/>
          <w:sz w:val="20"/>
          <w:szCs w:val="20"/>
          <w:lang w:val="es-CO"/>
        </w:rPr>
        <w:t>para Poblacion en Situacion d</w:t>
      </w:r>
      <w:r w:rsidRPr="007061FF">
        <w:rPr>
          <w:rFonts w:ascii="Gisha" w:hAnsi="Gisha" w:cs="Gisha"/>
          <w:sz w:val="20"/>
          <w:szCs w:val="20"/>
          <w:lang w:val="es-CO"/>
        </w:rPr>
        <w:t xml:space="preserve">e Desplazamiento </w:t>
      </w:r>
      <w:r w:rsidR="001D332C" w:rsidRPr="007061FF">
        <w:rPr>
          <w:rFonts w:ascii="Gisha" w:hAnsi="Gisha" w:cs="Gisha"/>
          <w:sz w:val="20"/>
          <w:szCs w:val="20"/>
          <w:lang w:val="es-CO"/>
        </w:rPr>
        <w:t>y</w:t>
      </w:r>
      <w:r w:rsidRPr="007061FF">
        <w:rPr>
          <w:rFonts w:ascii="Gisha" w:hAnsi="Gisha" w:cs="Gisha"/>
          <w:sz w:val="20"/>
          <w:szCs w:val="20"/>
          <w:lang w:val="es-CO"/>
        </w:rPr>
        <w:t xml:space="preserve"> Vulnerable </w:t>
      </w:r>
      <w:r w:rsidR="001D332C" w:rsidRPr="007061FF">
        <w:rPr>
          <w:rFonts w:ascii="Gisha" w:hAnsi="Gisha" w:cs="Gisha"/>
          <w:sz w:val="20"/>
          <w:szCs w:val="20"/>
          <w:lang w:val="es-CO"/>
        </w:rPr>
        <w:t>en diez Municipios d</w:t>
      </w:r>
      <w:r w:rsidRPr="007061FF">
        <w:rPr>
          <w:rFonts w:ascii="Gisha" w:hAnsi="Gisha" w:cs="Gisha"/>
          <w:sz w:val="20"/>
          <w:szCs w:val="20"/>
          <w:lang w:val="es-CO"/>
        </w:rPr>
        <w:t xml:space="preserve">e Nariño. Congreso Internacional </w:t>
      </w:r>
      <w:r w:rsidR="001D332C" w:rsidRPr="007061FF">
        <w:rPr>
          <w:rFonts w:ascii="Gisha" w:hAnsi="Gisha" w:cs="Gisha"/>
          <w:sz w:val="20"/>
          <w:szCs w:val="20"/>
          <w:lang w:val="es-CO"/>
        </w:rPr>
        <w:t>d</w:t>
      </w:r>
      <w:r w:rsidRPr="007061FF">
        <w:rPr>
          <w:rFonts w:ascii="Gisha" w:hAnsi="Gisha" w:cs="Gisha"/>
          <w:sz w:val="20"/>
          <w:szCs w:val="20"/>
          <w:lang w:val="es-CO"/>
        </w:rPr>
        <w:t xml:space="preserve">e Promocion </w:t>
      </w:r>
      <w:r w:rsidR="001D332C" w:rsidRPr="007061FF">
        <w:rPr>
          <w:rFonts w:ascii="Gisha" w:hAnsi="Gisha" w:cs="Gisha"/>
          <w:sz w:val="20"/>
          <w:szCs w:val="20"/>
          <w:lang w:val="es-CO"/>
        </w:rPr>
        <w:t>d</w:t>
      </w:r>
      <w:r w:rsidRPr="007061FF">
        <w:rPr>
          <w:rFonts w:ascii="Gisha" w:hAnsi="Gisha" w:cs="Gisha"/>
          <w:sz w:val="20"/>
          <w:szCs w:val="20"/>
          <w:lang w:val="es-CO"/>
        </w:rPr>
        <w:t>e La Salud. México D. F. México.</w:t>
      </w:r>
    </w:p>
    <w:p w:rsidR="00074858" w:rsidRPr="00DE458E" w:rsidRDefault="0084751D" w:rsidP="000D29FA">
      <w:pPr>
        <w:pStyle w:val="Prrafodelista"/>
        <w:numPr>
          <w:ilvl w:val="0"/>
          <w:numId w:val="88"/>
        </w:numPr>
        <w:spacing w:line="240" w:lineRule="auto"/>
        <w:ind w:left="357" w:hanging="357"/>
        <w:rPr>
          <w:rFonts w:ascii="Gisha" w:hAnsi="Gisha" w:cs="Gisha"/>
          <w:sz w:val="20"/>
          <w:szCs w:val="20"/>
          <w:lang w:val="en-US"/>
        </w:rPr>
      </w:pPr>
      <w:r w:rsidRPr="007061FF">
        <w:rPr>
          <w:rFonts w:ascii="Gisha" w:hAnsi="Gisha" w:cs="Gisha"/>
          <w:sz w:val="20"/>
          <w:szCs w:val="20"/>
          <w:lang w:val="es-CO"/>
        </w:rPr>
        <w:t>Robertino Mera, Karen Goodman, Pelayo Correa, Maria Clara Yepez Chamorro, Isabel Cristina Ceron Souza, Ana Cristina Campo Bedoya, Nancy Mercedes Guerrero Rodriguez, Luis Eduardo Bravo O</w:t>
      </w:r>
      <w:r w:rsidR="001D332C" w:rsidRPr="007061FF">
        <w:rPr>
          <w:rFonts w:ascii="Gisha" w:hAnsi="Gisha" w:cs="Gisha"/>
          <w:sz w:val="20"/>
          <w:szCs w:val="20"/>
          <w:lang w:val="es-CO"/>
        </w:rPr>
        <w:t>.</w:t>
      </w:r>
      <w:r w:rsidRPr="007061FF">
        <w:rPr>
          <w:rFonts w:ascii="Gisha" w:hAnsi="Gisha" w:cs="Gisha"/>
          <w:sz w:val="20"/>
          <w:szCs w:val="20"/>
          <w:lang w:val="es-CO"/>
        </w:rPr>
        <w:t xml:space="preserve"> 2008.  </w:t>
      </w:r>
      <w:r w:rsidRPr="00DE458E">
        <w:rPr>
          <w:rFonts w:ascii="Gisha" w:hAnsi="Gisha" w:cs="Gisha"/>
          <w:sz w:val="20"/>
          <w:szCs w:val="20"/>
          <w:lang w:val="en-US"/>
        </w:rPr>
        <w:t xml:space="preserve">Impact Of Eliminating </w:t>
      </w:r>
      <w:r w:rsidRPr="00DE458E">
        <w:rPr>
          <w:rFonts w:ascii="Gisha" w:hAnsi="Gisha" w:cs="Gisha"/>
          <w:i/>
          <w:sz w:val="20"/>
          <w:szCs w:val="20"/>
          <w:lang w:val="en-US"/>
        </w:rPr>
        <w:t>H. Pylori</w:t>
      </w:r>
      <w:r w:rsidRPr="00DE458E">
        <w:rPr>
          <w:rFonts w:ascii="Gisha" w:hAnsi="Gisha" w:cs="Gisha"/>
          <w:sz w:val="20"/>
          <w:szCs w:val="20"/>
          <w:lang w:val="en-US"/>
        </w:rPr>
        <w:t xml:space="preserve"> Infection On Growth In School -Age Children. </w:t>
      </w:r>
      <w:r w:rsidRPr="00DE458E">
        <w:rPr>
          <w:rFonts w:ascii="Gisha" w:hAnsi="Gisha" w:cs="Gisha"/>
          <w:i/>
          <w:sz w:val="20"/>
          <w:szCs w:val="20"/>
          <w:lang w:val="en-US"/>
        </w:rPr>
        <w:t xml:space="preserve">Congreso </w:t>
      </w:r>
      <w:r w:rsidR="009B3943" w:rsidRPr="00DE458E">
        <w:rPr>
          <w:rFonts w:ascii="Gisha" w:hAnsi="Gisha" w:cs="Gisha"/>
          <w:i/>
          <w:sz w:val="20"/>
          <w:szCs w:val="20"/>
          <w:lang w:val="en-US"/>
        </w:rPr>
        <w:t xml:space="preserve">de: </w:t>
      </w:r>
      <w:r w:rsidRPr="00DE458E">
        <w:rPr>
          <w:rFonts w:ascii="Gisha" w:hAnsi="Gisha" w:cs="Gisha"/>
          <w:sz w:val="20"/>
          <w:szCs w:val="20"/>
          <w:lang w:val="en-US"/>
        </w:rPr>
        <w:t>Society For Epidemiologic Research. American Journal Of Epidemiology.</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Elena Ceron Souza, Maria Clara Yepez Chamorro</w:t>
      </w:r>
      <w:r w:rsidR="001D332C" w:rsidRPr="007061FF">
        <w:rPr>
          <w:rFonts w:ascii="Gisha" w:hAnsi="Gisha" w:cs="Gisha"/>
          <w:sz w:val="20"/>
          <w:szCs w:val="20"/>
          <w:lang w:val="es-CO"/>
        </w:rPr>
        <w:t>. 2008. Programa de Formacion de Tecnó</w:t>
      </w:r>
      <w:r w:rsidRPr="007061FF">
        <w:rPr>
          <w:rFonts w:ascii="Gisha" w:hAnsi="Gisha" w:cs="Gisha"/>
          <w:sz w:val="20"/>
          <w:szCs w:val="20"/>
          <w:lang w:val="es-CO"/>
        </w:rPr>
        <w:t xml:space="preserve">logos </w:t>
      </w:r>
      <w:r w:rsidR="001D332C" w:rsidRPr="007061FF">
        <w:rPr>
          <w:rFonts w:ascii="Gisha" w:hAnsi="Gisha" w:cs="Gisha"/>
          <w:sz w:val="20"/>
          <w:szCs w:val="20"/>
          <w:lang w:val="es-CO"/>
        </w:rPr>
        <w:t>en Promocion d</w:t>
      </w:r>
      <w:r w:rsidRPr="007061FF">
        <w:rPr>
          <w:rFonts w:ascii="Gisha" w:hAnsi="Gisha" w:cs="Gisha"/>
          <w:sz w:val="20"/>
          <w:szCs w:val="20"/>
          <w:lang w:val="es-CO"/>
        </w:rPr>
        <w:t xml:space="preserve">e </w:t>
      </w:r>
      <w:r w:rsidR="001D332C" w:rsidRPr="007061FF">
        <w:rPr>
          <w:rFonts w:ascii="Gisha" w:hAnsi="Gisha" w:cs="Gisha"/>
          <w:sz w:val="20"/>
          <w:szCs w:val="20"/>
          <w:lang w:val="es-CO"/>
        </w:rPr>
        <w:t>la Salud. VII</w:t>
      </w:r>
      <w:r w:rsidRPr="007061FF">
        <w:rPr>
          <w:rFonts w:ascii="Gisha" w:hAnsi="Gisha" w:cs="Gisha"/>
          <w:sz w:val="20"/>
          <w:szCs w:val="20"/>
          <w:lang w:val="es-CO"/>
        </w:rPr>
        <w:t xml:space="preserve"> Asamblea General </w:t>
      </w:r>
      <w:r w:rsidR="001D332C" w:rsidRPr="007061FF">
        <w:rPr>
          <w:rFonts w:ascii="Gisha" w:hAnsi="Gisha" w:cs="Gisha"/>
          <w:sz w:val="20"/>
          <w:szCs w:val="20"/>
          <w:lang w:val="es-CO"/>
        </w:rPr>
        <w:t>d</w:t>
      </w:r>
      <w:r w:rsidRPr="007061FF">
        <w:rPr>
          <w:rFonts w:ascii="Gisha" w:hAnsi="Gisha" w:cs="Gisha"/>
          <w:sz w:val="20"/>
          <w:szCs w:val="20"/>
          <w:lang w:val="es-CO"/>
        </w:rPr>
        <w:t>el Ciueps. San José De  Costa Rica, Costa Rica.</w:t>
      </w:r>
    </w:p>
    <w:p w:rsidR="001D332C" w:rsidRPr="007061FF" w:rsidRDefault="001D332C"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Jaqueline Mena, María Clara Yépez, 2008. Actividad Antibacteriana </w:t>
      </w:r>
      <w:r w:rsidRPr="007061FF">
        <w:rPr>
          <w:rFonts w:ascii="Gisha" w:hAnsi="Gisha" w:cs="Gisha"/>
          <w:i/>
          <w:sz w:val="20"/>
          <w:szCs w:val="20"/>
          <w:lang w:val="es-CO"/>
        </w:rPr>
        <w:t>In Vitro</w:t>
      </w:r>
      <w:r w:rsidRPr="007061FF">
        <w:rPr>
          <w:rFonts w:ascii="Gisha" w:hAnsi="Gisha" w:cs="Gisha"/>
          <w:sz w:val="20"/>
          <w:szCs w:val="20"/>
          <w:lang w:val="es-CO"/>
        </w:rPr>
        <w:t xml:space="preserve"> de Extractos de Plantas Regionales Promisorias Sobre Aislamientos de </w:t>
      </w:r>
      <w:r w:rsidRPr="007061FF">
        <w:rPr>
          <w:rFonts w:ascii="Gisha" w:hAnsi="Gisha" w:cs="Gisha"/>
          <w:i/>
          <w:sz w:val="20"/>
          <w:szCs w:val="20"/>
          <w:lang w:val="es-CO"/>
        </w:rPr>
        <w:t>Helicobacter pylori</w:t>
      </w:r>
      <w:r w:rsidRPr="007061FF">
        <w:rPr>
          <w:rFonts w:ascii="Gisha" w:hAnsi="Gisha" w:cs="Gisha"/>
          <w:bCs/>
          <w:sz w:val="20"/>
          <w:szCs w:val="20"/>
          <w:lang w:val="es-CO"/>
        </w:rPr>
        <w:t>. 2008, X</w:t>
      </w:r>
      <w:r w:rsidR="00267F80" w:rsidRPr="007061FF">
        <w:rPr>
          <w:rFonts w:ascii="Gisha" w:hAnsi="Gisha" w:cs="Gisha"/>
          <w:bCs/>
          <w:sz w:val="20"/>
          <w:szCs w:val="20"/>
          <w:lang w:val="es-CO"/>
        </w:rPr>
        <w:t>L</w:t>
      </w:r>
      <w:r w:rsidRPr="007061FF">
        <w:rPr>
          <w:rFonts w:ascii="Gisha" w:hAnsi="Gisha" w:cs="Gisha"/>
          <w:bCs/>
          <w:sz w:val="20"/>
          <w:szCs w:val="20"/>
          <w:lang w:val="es-CO"/>
        </w:rPr>
        <w:t xml:space="preserve">III Congreso Colombiano de Ciencias Biológicas. Yopal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lastRenderedPageBreak/>
        <w:t>Maria Clara Yepez Chamorro, Guerrero Rodriguez Nancy, Maria Mercedes Burgos</w:t>
      </w:r>
      <w:r w:rsidR="001D332C" w:rsidRPr="007061FF">
        <w:rPr>
          <w:rFonts w:ascii="Gisha" w:hAnsi="Gisha" w:cs="Gisha"/>
          <w:sz w:val="20"/>
          <w:szCs w:val="20"/>
          <w:lang w:val="es-CO"/>
        </w:rPr>
        <w:t>.</w:t>
      </w:r>
      <w:r w:rsidR="00AB701F" w:rsidRPr="007061FF">
        <w:rPr>
          <w:rFonts w:ascii="Gisha" w:hAnsi="Gisha" w:cs="Gisha"/>
          <w:sz w:val="20"/>
          <w:szCs w:val="20"/>
          <w:lang w:val="es-CO"/>
        </w:rPr>
        <w:t xml:space="preserve"> 2008. Efectos de la Detección Temprana d</w:t>
      </w:r>
      <w:r w:rsidRPr="007061FF">
        <w:rPr>
          <w:rFonts w:ascii="Gisha" w:hAnsi="Gisha" w:cs="Gisha"/>
          <w:sz w:val="20"/>
          <w:szCs w:val="20"/>
          <w:lang w:val="es-CO"/>
        </w:rPr>
        <w:t xml:space="preserve">e Cáncer </w:t>
      </w:r>
      <w:r w:rsidR="00AB701F" w:rsidRPr="007061FF">
        <w:rPr>
          <w:rFonts w:ascii="Gisha" w:hAnsi="Gisha" w:cs="Gisha"/>
          <w:sz w:val="20"/>
          <w:szCs w:val="20"/>
          <w:lang w:val="es-CO"/>
        </w:rPr>
        <w:t>de Cuello Uterino. Municipio d</w:t>
      </w:r>
      <w:r w:rsidRPr="007061FF">
        <w:rPr>
          <w:rFonts w:ascii="Gisha" w:hAnsi="Gisha" w:cs="Gisha"/>
          <w:sz w:val="20"/>
          <w:szCs w:val="20"/>
          <w:lang w:val="es-CO"/>
        </w:rPr>
        <w:t>e Pasto. X</w:t>
      </w:r>
      <w:r w:rsidR="00267F80" w:rsidRPr="007061FF">
        <w:rPr>
          <w:rFonts w:ascii="Gisha" w:hAnsi="Gisha" w:cs="Gisha"/>
          <w:sz w:val="20"/>
          <w:szCs w:val="20"/>
          <w:lang w:val="es-CO"/>
        </w:rPr>
        <w:t>L</w:t>
      </w:r>
      <w:r w:rsidR="00AB701F" w:rsidRPr="007061FF">
        <w:rPr>
          <w:rFonts w:ascii="Gisha" w:hAnsi="Gisha" w:cs="Gisha"/>
          <w:sz w:val="20"/>
          <w:szCs w:val="20"/>
          <w:lang w:val="es-CO"/>
        </w:rPr>
        <w:t>III Congreso Colombiano d</w:t>
      </w:r>
      <w:r w:rsidRPr="007061FF">
        <w:rPr>
          <w:rFonts w:ascii="Gisha" w:hAnsi="Gisha" w:cs="Gisha"/>
          <w:sz w:val="20"/>
          <w:szCs w:val="20"/>
          <w:lang w:val="es-CO"/>
        </w:rPr>
        <w:t>e Ciencias Biológicas. Yopal.</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noProof/>
          <w:sz w:val="20"/>
          <w:szCs w:val="20"/>
          <w:lang w:val="es-CO" w:eastAsia="es-CO"/>
        </w:rPr>
        <w:t>Juan Pablo Garcia López, Jaqueline Mena Huertas</w:t>
      </w:r>
      <w:r w:rsidR="00AB701F" w:rsidRPr="007061FF">
        <w:rPr>
          <w:rFonts w:ascii="Gisha" w:hAnsi="Gisha" w:cs="Gisha"/>
          <w:noProof/>
          <w:sz w:val="20"/>
          <w:szCs w:val="20"/>
          <w:lang w:val="es-CO" w:eastAsia="es-CO"/>
        </w:rPr>
        <w:t>.</w:t>
      </w:r>
      <w:r w:rsidRPr="007061FF">
        <w:rPr>
          <w:rFonts w:ascii="Gisha" w:hAnsi="Gisha" w:cs="Gisha"/>
          <w:noProof/>
          <w:sz w:val="20"/>
          <w:szCs w:val="20"/>
          <w:lang w:val="es-CO" w:eastAsia="es-CO"/>
        </w:rPr>
        <w:t xml:space="preserve"> 2008. Actividad </w:t>
      </w:r>
      <w:r w:rsidR="00AB701F" w:rsidRPr="007061FF">
        <w:rPr>
          <w:rFonts w:ascii="Gisha" w:hAnsi="Gisha" w:cs="Gisha"/>
          <w:noProof/>
          <w:sz w:val="20"/>
          <w:szCs w:val="20"/>
          <w:lang w:val="es-CO" w:eastAsia="es-CO"/>
        </w:rPr>
        <w:t>Mutagenica Observada e</w:t>
      </w:r>
      <w:r w:rsidRPr="007061FF">
        <w:rPr>
          <w:rFonts w:ascii="Gisha" w:hAnsi="Gisha" w:cs="Gisha"/>
          <w:noProof/>
          <w:sz w:val="20"/>
          <w:szCs w:val="20"/>
          <w:lang w:val="es-CO" w:eastAsia="es-CO"/>
        </w:rPr>
        <w:t xml:space="preserve">n </w:t>
      </w:r>
      <w:r w:rsidR="00AB701F" w:rsidRPr="007061FF">
        <w:rPr>
          <w:rFonts w:ascii="Gisha" w:hAnsi="Gisha" w:cs="Gisha"/>
          <w:noProof/>
          <w:sz w:val="20"/>
          <w:szCs w:val="20"/>
          <w:lang w:val="es-CO" w:eastAsia="es-CO"/>
        </w:rPr>
        <w:t>el Aceite Esencial d</w:t>
      </w:r>
      <w:r w:rsidRPr="007061FF">
        <w:rPr>
          <w:rFonts w:ascii="Gisha" w:hAnsi="Gisha" w:cs="Gisha"/>
          <w:noProof/>
          <w:sz w:val="20"/>
          <w:szCs w:val="20"/>
          <w:lang w:val="es-CO" w:eastAsia="es-CO"/>
        </w:rPr>
        <w:t xml:space="preserve">el Componente Foliar </w:t>
      </w:r>
      <w:r w:rsidR="00AB701F" w:rsidRPr="007061FF">
        <w:rPr>
          <w:rFonts w:ascii="Gisha" w:hAnsi="Gisha" w:cs="Gisha"/>
          <w:noProof/>
          <w:sz w:val="20"/>
          <w:szCs w:val="20"/>
          <w:lang w:val="es-CO" w:eastAsia="es-CO"/>
        </w:rPr>
        <w:t>y</w:t>
      </w:r>
      <w:r w:rsidRPr="007061FF">
        <w:rPr>
          <w:rFonts w:ascii="Gisha" w:hAnsi="Gisha" w:cs="Gisha"/>
          <w:noProof/>
          <w:sz w:val="20"/>
          <w:szCs w:val="20"/>
          <w:lang w:val="es-CO" w:eastAsia="es-CO"/>
        </w:rPr>
        <w:t xml:space="preserve"> Floral </w:t>
      </w:r>
      <w:r w:rsidR="00AB701F" w:rsidRPr="007061FF">
        <w:rPr>
          <w:rFonts w:ascii="Gisha" w:hAnsi="Gisha" w:cs="Gisha"/>
          <w:noProof/>
          <w:sz w:val="20"/>
          <w:szCs w:val="20"/>
          <w:lang w:val="es-CO" w:eastAsia="es-CO"/>
        </w:rPr>
        <w:t>d</w:t>
      </w:r>
      <w:r w:rsidRPr="007061FF">
        <w:rPr>
          <w:rFonts w:ascii="Gisha" w:hAnsi="Gisha" w:cs="Gisha"/>
          <w:noProof/>
          <w:sz w:val="20"/>
          <w:szCs w:val="20"/>
          <w:lang w:val="es-CO" w:eastAsia="es-CO"/>
        </w:rPr>
        <w:t xml:space="preserve">e </w:t>
      </w:r>
      <w:r w:rsidRPr="007061FF">
        <w:rPr>
          <w:rFonts w:ascii="Gisha" w:hAnsi="Gisha" w:cs="Gisha"/>
          <w:i/>
          <w:noProof/>
          <w:sz w:val="20"/>
          <w:szCs w:val="20"/>
          <w:lang w:val="es-CO" w:eastAsia="es-CO"/>
        </w:rPr>
        <w:t xml:space="preserve">Ruta </w:t>
      </w:r>
      <w:r w:rsidR="00AB701F" w:rsidRPr="007061FF">
        <w:rPr>
          <w:rFonts w:ascii="Gisha" w:hAnsi="Gisha" w:cs="Gisha"/>
          <w:i/>
          <w:noProof/>
          <w:sz w:val="20"/>
          <w:szCs w:val="20"/>
          <w:lang w:val="es-CO" w:eastAsia="es-CO"/>
        </w:rPr>
        <w:t>g</w:t>
      </w:r>
      <w:r w:rsidRPr="007061FF">
        <w:rPr>
          <w:rFonts w:ascii="Gisha" w:hAnsi="Gisha" w:cs="Gisha"/>
          <w:i/>
          <w:noProof/>
          <w:sz w:val="20"/>
          <w:szCs w:val="20"/>
          <w:lang w:val="es-CO" w:eastAsia="es-CO"/>
        </w:rPr>
        <w:t xml:space="preserve">raveolens </w:t>
      </w:r>
      <w:r w:rsidRPr="007061FF">
        <w:rPr>
          <w:rFonts w:ascii="Gisha" w:hAnsi="Gisha" w:cs="Gisha"/>
          <w:noProof/>
          <w:sz w:val="20"/>
          <w:szCs w:val="20"/>
          <w:lang w:val="es-CO" w:eastAsia="es-CO"/>
        </w:rPr>
        <w:t>L., Obtenido Medi</w:t>
      </w:r>
      <w:r w:rsidR="00AB701F" w:rsidRPr="007061FF">
        <w:rPr>
          <w:rFonts w:ascii="Gisha" w:hAnsi="Gisha" w:cs="Gisha"/>
          <w:noProof/>
          <w:sz w:val="20"/>
          <w:szCs w:val="20"/>
          <w:lang w:val="es-CO" w:eastAsia="es-CO"/>
        </w:rPr>
        <w:t>ante Hidrodestilacion Asistida p</w:t>
      </w:r>
      <w:r w:rsidRPr="007061FF">
        <w:rPr>
          <w:rFonts w:ascii="Gisha" w:hAnsi="Gisha" w:cs="Gisha"/>
          <w:noProof/>
          <w:sz w:val="20"/>
          <w:szCs w:val="20"/>
          <w:lang w:val="es-CO" w:eastAsia="es-CO"/>
        </w:rPr>
        <w:t>or Microondas</w:t>
      </w:r>
      <w:r w:rsidRPr="007061FF">
        <w:rPr>
          <w:rFonts w:ascii="Gisha" w:hAnsi="Gisha" w:cs="Gisha"/>
          <w:sz w:val="20"/>
          <w:szCs w:val="20"/>
          <w:lang w:val="es-CO"/>
        </w:rPr>
        <w:t xml:space="preserve">. </w:t>
      </w:r>
      <w:r w:rsidR="00AB701F" w:rsidRPr="007061FF">
        <w:rPr>
          <w:rFonts w:ascii="Gisha" w:hAnsi="Gisha" w:cs="Gisha"/>
          <w:bCs/>
          <w:sz w:val="20"/>
          <w:szCs w:val="20"/>
          <w:lang w:val="es-CO"/>
        </w:rPr>
        <w:t>X</w:t>
      </w:r>
      <w:r w:rsidR="00267F80" w:rsidRPr="007061FF">
        <w:rPr>
          <w:rFonts w:ascii="Gisha" w:hAnsi="Gisha" w:cs="Gisha"/>
          <w:bCs/>
          <w:sz w:val="20"/>
          <w:szCs w:val="20"/>
          <w:lang w:val="es-CO"/>
        </w:rPr>
        <w:t>L</w:t>
      </w:r>
      <w:r w:rsidR="00AB701F" w:rsidRPr="007061FF">
        <w:rPr>
          <w:rFonts w:ascii="Gisha" w:hAnsi="Gisha" w:cs="Gisha"/>
          <w:bCs/>
          <w:sz w:val="20"/>
          <w:szCs w:val="20"/>
          <w:lang w:val="es-CO"/>
        </w:rPr>
        <w:t>III</w:t>
      </w:r>
      <w:r w:rsidRPr="007061FF">
        <w:rPr>
          <w:rFonts w:ascii="Gisha" w:hAnsi="Gisha" w:cs="Gisha"/>
          <w:bCs/>
          <w:sz w:val="20"/>
          <w:szCs w:val="20"/>
          <w:lang w:val="es-CO"/>
        </w:rPr>
        <w:t xml:space="preserve"> Congreso Colombiano </w:t>
      </w:r>
      <w:r w:rsidR="00AB701F" w:rsidRPr="007061FF">
        <w:rPr>
          <w:rFonts w:ascii="Gisha" w:hAnsi="Gisha" w:cs="Gisha"/>
          <w:bCs/>
          <w:sz w:val="20"/>
          <w:szCs w:val="20"/>
          <w:lang w:val="es-CO"/>
        </w:rPr>
        <w:t>d</w:t>
      </w:r>
      <w:r w:rsidRPr="007061FF">
        <w:rPr>
          <w:rFonts w:ascii="Gisha" w:hAnsi="Gisha" w:cs="Gisha"/>
          <w:bCs/>
          <w:sz w:val="20"/>
          <w:szCs w:val="20"/>
          <w:lang w:val="es-CO"/>
        </w:rPr>
        <w:t>e Ciencias Biológicas. Yopal.</w:t>
      </w:r>
    </w:p>
    <w:p w:rsidR="00F03A80"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Nathaly Nicola Benavides, Katherine Martín</w:t>
      </w:r>
      <w:r w:rsidR="00AB701F" w:rsidRPr="007061FF">
        <w:rPr>
          <w:rFonts w:ascii="Gisha" w:hAnsi="Gisha" w:cs="Gisha"/>
          <w:sz w:val="20"/>
          <w:szCs w:val="20"/>
          <w:lang w:val="es-CO"/>
        </w:rPr>
        <w:t>ez R, Jaqueline Mena Huerta.</w:t>
      </w:r>
      <w:r w:rsidR="00AB701F" w:rsidRPr="007061FF">
        <w:rPr>
          <w:rFonts w:ascii="Gisha" w:hAnsi="Gisha" w:cs="Gisha"/>
          <w:bCs/>
          <w:sz w:val="20"/>
          <w:szCs w:val="20"/>
          <w:lang w:val="es-CO"/>
        </w:rPr>
        <w:t xml:space="preserve"> 2008. Potencial Mutagénico del Aceite Esencial del Follaje d</w:t>
      </w:r>
      <w:r w:rsidRPr="007061FF">
        <w:rPr>
          <w:rFonts w:ascii="Gisha" w:hAnsi="Gisha" w:cs="Gisha"/>
          <w:bCs/>
          <w:sz w:val="20"/>
          <w:szCs w:val="20"/>
          <w:lang w:val="es-CO"/>
        </w:rPr>
        <w:t>e Romero (R</w:t>
      </w:r>
      <w:r w:rsidR="00AB701F" w:rsidRPr="007061FF">
        <w:rPr>
          <w:rFonts w:ascii="Gisha" w:hAnsi="Gisha" w:cs="Gisha"/>
          <w:bCs/>
          <w:i/>
          <w:iCs/>
          <w:sz w:val="20"/>
          <w:szCs w:val="20"/>
          <w:lang w:val="es-CO"/>
        </w:rPr>
        <w:t>osmarinus o</w:t>
      </w:r>
      <w:r w:rsidRPr="007061FF">
        <w:rPr>
          <w:rFonts w:ascii="Gisha" w:hAnsi="Gisha" w:cs="Gisha"/>
          <w:bCs/>
          <w:i/>
          <w:iCs/>
          <w:sz w:val="20"/>
          <w:szCs w:val="20"/>
          <w:lang w:val="es-CO"/>
        </w:rPr>
        <w:t>fficinalis).</w:t>
      </w:r>
      <w:r w:rsidRPr="007061FF">
        <w:rPr>
          <w:rFonts w:ascii="Gisha" w:hAnsi="Gisha" w:cs="Gisha"/>
          <w:bCs/>
          <w:sz w:val="20"/>
          <w:szCs w:val="20"/>
          <w:lang w:val="es-CO"/>
        </w:rPr>
        <w:t xml:space="preserve"> X</w:t>
      </w:r>
      <w:r w:rsidR="00267F80" w:rsidRPr="007061FF">
        <w:rPr>
          <w:rFonts w:ascii="Gisha" w:hAnsi="Gisha" w:cs="Gisha"/>
          <w:bCs/>
          <w:sz w:val="20"/>
          <w:szCs w:val="20"/>
          <w:lang w:val="es-CO"/>
        </w:rPr>
        <w:t>L</w:t>
      </w:r>
      <w:r w:rsidR="00AB701F" w:rsidRPr="007061FF">
        <w:rPr>
          <w:rFonts w:ascii="Gisha" w:hAnsi="Gisha" w:cs="Gisha"/>
          <w:bCs/>
          <w:sz w:val="20"/>
          <w:szCs w:val="20"/>
          <w:lang w:val="es-CO"/>
        </w:rPr>
        <w:t>III Congreso Colombiano d</w:t>
      </w:r>
      <w:r w:rsidRPr="007061FF">
        <w:rPr>
          <w:rFonts w:ascii="Gisha" w:hAnsi="Gisha" w:cs="Gisha"/>
          <w:bCs/>
          <w:sz w:val="20"/>
          <w:szCs w:val="20"/>
          <w:lang w:val="es-CO"/>
        </w:rPr>
        <w:t xml:space="preserve">e Ciencias Biológicas. Yopal.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Rodrigo Prieto Sanc</w:t>
      </w:r>
      <w:r w:rsidR="00AB701F" w:rsidRPr="007061FF">
        <w:rPr>
          <w:rFonts w:ascii="Gisha" w:hAnsi="Gisha" w:cs="Gisha"/>
          <w:sz w:val="20"/>
          <w:szCs w:val="20"/>
          <w:lang w:val="es-CO"/>
        </w:rPr>
        <w:t>hez, Daniel Jurado, Luisa Bravo.</w:t>
      </w:r>
      <w:r w:rsidRPr="007061FF">
        <w:rPr>
          <w:rFonts w:ascii="Gisha" w:hAnsi="Gisha" w:cs="Gisha"/>
          <w:sz w:val="20"/>
          <w:szCs w:val="20"/>
          <w:lang w:val="es-CO"/>
        </w:rPr>
        <w:t xml:space="preserve"> 2008. Análisis </w:t>
      </w:r>
      <w:r w:rsidR="00AB701F" w:rsidRPr="007061FF">
        <w:rPr>
          <w:rFonts w:ascii="Gisha" w:hAnsi="Gisha" w:cs="Gisha"/>
          <w:sz w:val="20"/>
          <w:szCs w:val="20"/>
          <w:lang w:val="es-CO"/>
        </w:rPr>
        <w:t>d</w:t>
      </w:r>
      <w:r w:rsidRPr="007061FF">
        <w:rPr>
          <w:rFonts w:ascii="Gisha" w:hAnsi="Gisha" w:cs="Gisha"/>
          <w:sz w:val="20"/>
          <w:szCs w:val="20"/>
          <w:lang w:val="es-CO"/>
        </w:rPr>
        <w:t xml:space="preserve">e </w:t>
      </w:r>
      <w:r w:rsidR="00AB701F" w:rsidRPr="007061FF">
        <w:rPr>
          <w:rFonts w:ascii="Gisha" w:hAnsi="Gisha" w:cs="Gisha"/>
          <w:sz w:val="20"/>
          <w:szCs w:val="20"/>
          <w:lang w:val="es-CO"/>
        </w:rPr>
        <w:t>l</w:t>
      </w:r>
      <w:r w:rsidRPr="007061FF">
        <w:rPr>
          <w:rFonts w:ascii="Gisha" w:hAnsi="Gisha" w:cs="Gisha"/>
          <w:sz w:val="20"/>
          <w:szCs w:val="20"/>
          <w:lang w:val="es-CO"/>
        </w:rPr>
        <w:t xml:space="preserve">a Incidencia </w:t>
      </w:r>
      <w:r w:rsidR="00AB701F" w:rsidRPr="007061FF">
        <w:rPr>
          <w:rFonts w:ascii="Gisha" w:hAnsi="Gisha" w:cs="Gisha"/>
          <w:sz w:val="20"/>
          <w:szCs w:val="20"/>
          <w:lang w:val="es-CO"/>
        </w:rPr>
        <w:t>y Prevalencia d</w:t>
      </w:r>
      <w:r w:rsidRPr="007061FF">
        <w:rPr>
          <w:rFonts w:ascii="Gisha" w:hAnsi="Gisha" w:cs="Gisha"/>
          <w:sz w:val="20"/>
          <w:szCs w:val="20"/>
          <w:lang w:val="es-CO"/>
        </w:rPr>
        <w:t xml:space="preserve">el Cáncer Colorectal </w:t>
      </w:r>
      <w:r w:rsidR="00AB701F" w:rsidRPr="007061FF">
        <w:rPr>
          <w:rFonts w:ascii="Gisha" w:hAnsi="Gisha" w:cs="Gisha"/>
          <w:sz w:val="20"/>
          <w:szCs w:val="20"/>
          <w:lang w:val="es-CO"/>
        </w:rPr>
        <w:t>ysu Relación s</w:t>
      </w:r>
      <w:r w:rsidRPr="007061FF">
        <w:rPr>
          <w:rFonts w:ascii="Gisha" w:hAnsi="Gisha" w:cs="Gisha"/>
          <w:sz w:val="20"/>
          <w:szCs w:val="20"/>
          <w:lang w:val="es-CO"/>
        </w:rPr>
        <w:t xml:space="preserve">on </w:t>
      </w:r>
      <w:r w:rsidR="00AB701F" w:rsidRPr="007061FF">
        <w:rPr>
          <w:rFonts w:ascii="Gisha" w:hAnsi="Gisha" w:cs="Gisha"/>
          <w:sz w:val="20"/>
          <w:szCs w:val="20"/>
          <w:lang w:val="es-CO"/>
        </w:rPr>
        <w:t>los Agentes Causales e</w:t>
      </w:r>
      <w:r w:rsidRPr="007061FF">
        <w:rPr>
          <w:rFonts w:ascii="Gisha" w:hAnsi="Gisha" w:cs="Gisha"/>
          <w:sz w:val="20"/>
          <w:szCs w:val="20"/>
          <w:lang w:val="es-CO"/>
        </w:rPr>
        <w:t xml:space="preserve">n Pacientes </w:t>
      </w:r>
      <w:r w:rsidR="00AB701F" w:rsidRPr="007061FF">
        <w:rPr>
          <w:rFonts w:ascii="Gisha" w:hAnsi="Gisha" w:cs="Gisha"/>
          <w:sz w:val="20"/>
          <w:szCs w:val="20"/>
          <w:lang w:val="es-CO"/>
        </w:rPr>
        <w:t>del Municipio d</w:t>
      </w:r>
      <w:r w:rsidRPr="007061FF">
        <w:rPr>
          <w:rFonts w:ascii="Gisha" w:hAnsi="Gisha" w:cs="Gisha"/>
          <w:sz w:val="20"/>
          <w:szCs w:val="20"/>
          <w:lang w:val="es-CO"/>
        </w:rPr>
        <w:t>e Pasto</w:t>
      </w:r>
      <w:r w:rsidR="00AB701F" w:rsidRPr="007061FF">
        <w:rPr>
          <w:rFonts w:ascii="Gisha" w:hAnsi="Gisha" w:cs="Gisha"/>
          <w:sz w:val="20"/>
          <w:szCs w:val="20"/>
          <w:lang w:val="es-CO"/>
        </w:rPr>
        <w:t>,</w:t>
      </w:r>
      <w:r w:rsidRPr="007061FF">
        <w:rPr>
          <w:rFonts w:ascii="Gisha" w:hAnsi="Gisha" w:cs="Gisha"/>
          <w:sz w:val="20"/>
          <w:szCs w:val="20"/>
          <w:lang w:val="es-CO"/>
        </w:rPr>
        <w:t xml:space="preserve"> Colombia. X</w:t>
      </w:r>
      <w:r w:rsidR="00267F80" w:rsidRPr="007061FF">
        <w:rPr>
          <w:rFonts w:ascii="Gisha" w:hAnsi="Gisha" w:cs="Gisha"/>
          <w:sz w:val="20"/>
          <w:szCs w:val="20"/>
          <w:lang w:val="es-CO"/>
        </w:rPr>
        <w:t>L</w:t>
      </w:r>
      <w:r w:rsidR="00AB701F" w:rsidRPr="007061FF">
        <w:rPr>
          <w:rFonts w:ascii="Gisha" w:hAnsi="Gisha" w:cs="Gisha"/>
          <w:sz w:val="20"/>
          <w:szCs w:val="20"/>
          <w:lang w:val="es-CO"/>
        </w:rPr>
        <w:t>III</w:t>
      </w:r>
      <w:r w:rsidRPr="007061FF">
        <w:rPr>
          <w:rFonts w:ascii="Gisha" w:hAnsi="Gisha" w:cs="Gisha"/>
          <w:sz w:val="20"/>
          <w:szCs w:val="20"/>
          <w:lang w:val="es-CO"/>
        </w:rPr>
        <w:t xml:space="preserve"> Congreso Colombiano </w:t>
      </w:r>
      <w:r w:rsidR="00AB701F" w:rsidRPr="007061FF">
        <w:rPr>
          <w:rFonts w:ascii="Gisha" w:hAnsi="Gisha" w:cs="Gisha"/>
          <w:sz w:val="20"/>
          <w:szCs w:val="20"/>
          <w:lang w:val="es-CO"/>
        </w:rPr>
        <w:t>d</w:t>
      </w:r>
      <w:r w:rsidRPr="007061FF">
        <w:rPr>
          <w:rFonts w:ascii="Gisha" w:hAnsi="Gisha" w:cs="Gisha"/>
          <w:sz w:val="20"/>
          <w:szCs w:val="20"/>
          <w:lang w:val="es-CO"/>
        </w:rPr>
        <w:t xml:space="preserve">e Ciencias Biológicas.Yopal.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Rodrigo Prieto Sanchez, Julieth Castillo</w:t>
      </w:r>
      <w:r w:rsidR="00AB701F" w:rsidRPr="007061FF">
        <w:rPr>
          <w:rFonts w:ascii="Gisha" w:hAnsi="Gisha" w:cs="Gisha"/>
          <w:sz w:val="20"/>
          <w:szCs w:val="20"/>
          <w:lang w:val="es-CO"/>
        </w:rPr>
        <w:t>.</w:t>
      </w:r>
      <w:r w:rsidRPr="007061FF">
        <w:rPr>
          <w:rFonts w:ascii="Gisha" w:hAnsi="Gisha" w:cs="Gisha"/>
          <w:sz w:val="20"/>
          <w:szCs w:val="20"/>
          <w:lang w:val="es-CO"/>
        </w:rPr>
        <w:t xml:space="preserve"> 2007. Análisis Morfométrico </w:t>
      </w:r>
      <w:r w:rsidR="00AB701F" w:rsidRPr="007061FF">
        <w:rPr>
          <w:rFonts w:ascii="Gisha" w:hAnsi="Gisha" w:cs="Gisha"/>
          <w:sz w:val="20"/>
          <w:szCs w:val="20"/>
          <w:lang w:val="es-CO"/>
        </w:rPr>
        <w:t>d</w:t>
      </w:r>
      <w:r w:rsidRPr="007061FF">
        <w:rPr>
          <w:rFonts w:ascii="Gisha" w:hAnsi="Gisha" w:cs="Gisha"/>
          <w:sz w:val="20"/>
          <w:szCs w:val="20"/>
          <w:lang w:val="es-CO"/>
        </w:rPr>
        <w:t xml:space="preserve">el Patrón </w:t>
      </w:r>
      <w:r w:rsidR="00AB701F" w:rsidRPr="007061FF">
        <w:rPr>
          <w:rFonts w:ascii="Gisha" w:hAnsi="Gisha" w:cs="Gisha"/>
          <w:sz w:val="20"/>
          <w:szCs w:val="20"/>
          <w:lang w:val="es-CO"/>
        </w:rPr>
        <w:t>d</w:t>
      </w:r>
      <w:r w:rsidRPr="007061FF">
        <w:rPr>
          <w:rFonts w:ascii="Gisha" w:hAnsi="Gisha" w:cs="Gisha"/>
          <w:sz w:val="20"/>
          <w:szCs w:val="20"/>
          <w:lang w:val="es-CO"/>
        </w:rPr>
        <w:t xml:space="preserve">e Coloración </w:t>
      </w:r>
      <w:r w:rsidR="00AB701F" w:rsidRPr="007061FF">
        <w:rPr>
          <w:rFonts w:ascii="Gisha" w:hAnsi="Gisha" w:cs="Gisha"/>
          <w:sz w:val="20"/>
          <w:szCs w:val="20"/>
          <w:lang w:val="es-CO"/>
        </w:rPr>
        <w:t>d</w:t>
      </w:r>
      <w:r w:rsidRPr="007061FF">
        <w:rPr>
          <w:rFonts w:ascii="Gisha" w:hAnsi="Gisha" w:cs="Gisha"/>
          <w:sz w:val="20"/>
          <w:szCs w:val="20"/>
          <w:lang w:val="es-CO"/>
        </w:rPr>
        <w:t xml:space="preserve">e </w:t>
      </w:r>
      <w:r w:rsidRPr="007061FF">
        <w:rPr>
          <w:rFonts w:ascii="Gisha" w:hAnsi="Gisha" w:cs="Gisha"/>
          <w:i/>
          <w:sz w:val="20"/>
          <w:szCs w:val="20"/>
          <w:lang w:val="es-CO"/>
        </w:rPr>
        <w:t xml:space="preserve">Leptophobia </w:t>
      </w:r>
      <w:r w:rsidR="00AB701F" w:rsidRPr="007061FF">
        <w:rPr>
          <w:rFonts w:ascii="Gisha" w:hAnsi="Gisha" w:cs="Gisha"/>
          <w:i/>
          <w:sz w:val="20"/>
          <w:szCs w:val="20"/>
          <w:lang w:val="es-CO"/>
        </w:rPr>
        <w:t>e</w:t>
      </w:r>
      <w:r w:rsidRPr="007061FF">
        <w:rPr>
          <w:rFonts w:ascii="Gisha" w:hAnsi="Gisha" w:cs="Gisha"/>
          <w:i/>
          <w:sz w:val="20"/>
          <w:szCs w:val="20"/>
          <w:lang w:val="es-CO"/>
        </w:rPr>
        <w:t>leusis</w:t>
      </w:r>
      <w:r w:rsidR="00AB701F" w:rsidRPr="007061FF">
        <w:rPr>
          <w:rFonts w:ascii="Gisha" w:hAnsi="Gisha" w:cs="Gisha"/>
          <w:sz w:val="20"/>
          <w:szCs w:val="20"/>
          <w:lang w:val="es-CO"/>
        </w:rPr>
        <w:t>y</w:t>
      </w:r>
      <w:r w:rsidR="00AB701F" w:rsidRPr="007061FF">
        <w:rPr>
          <w:rFonts w:ascii="Gisha" w:hAnsi="Gisha" w:cs="Gisha"/>
          <w:i/>
          <w:sz w:val="20"/>
          <w:szCs w:val="20"/>
          <w:lang w:val="es-CO"/>
        </w:rPr>
        <w:t>Leptophobia a</w:t>
      </w:r>
      <w:r w:rsidRPr="007061FF">
        <w:rPr>
          <w:rFonts w:ascii="Gisha" w:hAnsi="Gisha" w:cs="Gisha"/>
          <w:i/>
          <w:sz w:val="20"/>
          <w:szCs w:val="20"/>
          <w:lang w:val="es-CO"/>
        </w:rPr>
        <w:t>ripa</w:t>
      </w:r>
      <w:r w:rsidRPr="007061FF">
        <w:rPr>
          <w:rFonts w:ascii="Gisha" w:hAnsi="Gisha" w:cs="Gisha"/>
          <w:sz w:val="20"/>
          <w:szCs w:val="20"/>
          <w:lang w:val="es-CO"/>
        </w:rPr>
        <w:t xml:space="preserve"> Colectadas </w:t>
      </w:r>
      <w:r w:rsidR="00AB701F" w:rsidRPr="007061FF">
        <w:rPr>
          <w:rFonts w:ascii="Gisha" w:hAnsi="Gisha" w:cs="Gisha"/>
          <w:sz w:val="20"/>
          <w:szCs w:val="20"/>
          <w:lang w:val="es-CO"/>
        </w:rPr>
        <w:t>en u</w:t>
      </w:r>
      <w:r w:rsidRPr="007061FF">
        <w:rPr>
          <w:rFonts w:ascii="Gisha" w:hAnsi="Gisha" w:cs="Gisha"/>
          <w:sz w:val="20"/>
          <w:szCs w:val="20"/>
          <w:lang w:val="es-CO"/>
        </w:rPr>
        <w:t xml:space="preserve">n Bosque Humedo Montano </w:t>
      </w:r>
      <w:r w:rsidR="00AB701F" w:rsidRPr="007061FF">
        <w:rPr>
          <w:rFonts w:ascii="Gisha" w:hAnsi="Gisha" w:cs="Gisha"/>
          <w:sz w:val="20"/>
          <w:szCs w:val="20"/>
          <w:lang w:val="es-CO"/>
        </w:rPr>
        <w:t xml:space="preserve">- </w:t>
      </w:r>
      <w:r w:rsidRPr="007061FF">
        <w:rPr>
          <w:rFonts w:ascii="Gisha" w:hAnsi="Gisha" w:cs="Gisha"/>
          <w:sz w:val="20"/>
          <w:szCs w:val="20"/>
          <w:lang w:val="es-CO"/>
        </w:rPr>
        <w:t>Centro Ambiental Chimayo</w:t>
      </w:r>
      <w:r w:rsidR="00AB701F" w:rsidRPr="007061FF">
        <w:rPr>
          <w:rFonts w:ascii="Gisha" w:hAnsi="Gisha" w:cs="Gisha"/>
          <w:sz w:val="20"/>
          <w:szCs w:val="20"/>
          <w:lang w:val="es-CO"/>
        </w:rPr>
        <w:t>y</w:t>
      </w:r>
      <w:r w:rsidRPr="007061FF">
        <w:rPr>
          <w:rFonts w:ascii="Gisha" w:hAnsi="Gisha" w:cs="Gisha"/>
          <w:sz w:val="20"/>
          <w:szCs w:val="20"/>
          <w:lang w:val="es-CO"/>
        </w:rPr>
        <w:t>-Nariño Colombia. X</w:t>
      </w:r>
      <w:r w:rsidR="00267F80" w:rsidRPr="007061FF">
        <w:rPr>
          <w:rFonts w:ascii="Gisha" w:hAnsi="Gisha" w:cs="Gisha"/>
          <w:sz w:val="20"/>
          <w:szCs w:val="20"/>
          <w:lang w:val="es-CO"/>
        </w:rPr>
        <w:t>L</w:t>
      </w:r>
      <w:r w:rsidR="00AB701F" w:rsidRPr="007061FF">
        <w:rPr>
          <w:rFonts w:ascii="Gisha" w:hAnsi="Gisha" w:cs="Gisha"/>
          <w:sz w:val="20"/>
          <w:szCs w:val="20"/>
          <w:lang w:val="es-CO"/>
        </w:rPr>
        <w:t>II Congreso d</w:t>
      </w:r>
      <w:r w:rsidRPr="007061FF">
        <w:rPr>
          <w:rFonts w:ascii="Gisha" w:hAnsi="Gisha" w:cs="Gisha"/>
          <w:sz w:val="20"/>
          <w:szCs w:val="20"/>
          <w:lang w:val="es-CO"/>
        </w:rPr>
        <w:t xml:space="preserve">e </w:t>
      </w:r>
      <w:r w:rsidR="00AB701F" w:rsidRPr="007061FF">
        <w:rPr>
          <w:rFonts w:ascii="Gisha" w:hAnsi="Gisha" w:cs="Gisha"/>
          <w:sz w:val="20"/>
          <w:szCs w:val="20"/>
          <w:lang w:val="es-CO"/>
        </w:rPr>
        <w:t>l</w:t>
      </w:r>
      <w:r w:rsidRPr="007061FF">
        <w:rPr>
          <w:rFonts w:ascii="Gisha" w:hAnsi="Gisha" w:cs="Gisha"/>
          <w:sz w:val="20"/>
          <w:szCs w:val="20"/>
          <w:lang w:val="es-CO"/>
        </w:rPr>
        <w:t xml:space="preserve">a Asociación Colombiana </w:t>
      </w:r>
      <w:r w:rsidR="00AB701F" w:rsidRPr="007061FF">
        <w:rPr>
          <w:rFonts w:ascii="Gisha" w:hAnsi="Gisha" w:cs="Gisha"/>
          <w:sz w:val="20"/>
          <w:szCs w:val="20"/>
          <w:lang w:val="es-CO"/>
        </w:rPr>
        <w:t>d</w:t>
      </w:r>
      <w:r w:rsidRPr="007061FF">
        <w:rPr>
          <w:rFonts w:ascii="Gisha" w:hAnsi="Gisha" w:cs="Gisha"/>
          <w:sz w:val="20"/>
          <w:szCs w:val="20"/>
          <w:lang w:val="es-CO"/>
        </w:rPr>
        <w:t>e Ciencias Biológicas. Barranquilla.</w:t>
      </w:r>
    </w:p>
    <w:p w:rsidR="00074858" w:rsidRPr="007061FF" w:rsidRDefault="0084751D" w:rsidP="000D29FA">
      <w:pPr>
        <w:pStyle w:val="Prrafodelista"/>
        <w:numPr>
          <w:ilvl w:val="0"/>
          <w:numId w:val="88"/>
        </w:numPr>
        <w:spacing w:line="240" w:lineRule="auto"/>
        <w:ind w:left="357" w:hanging="357"/>
        <w:rPr>
          <w:rFonts w:ascii="Gisha" w:hAnsi="Gisha" w:cs="Gisha"/>
          <w:b/>
          <w:sz w:val="20"/>
          <w:szCs w:val="20"/>
          <w:lang w:val="es-CO"/>
        </w:rPr>
      </w:pPr>
      <w:r w:rsidRPr="007061FF">
        <w:rPr>
          <w:rFonts w:ascii="Gisha" w:hAnsi="Gisha" w:cs="Gisha"/>
          <w:sz w:val="20"/>
          <w:szCs w:val="20"/>
          <w:lang w:val="es-CO"/>
        </w:rPr>
        <w:t>Rodrigo Prieto Sanchez, Ana Patricia Estrada</w:t>
      </w:r>
      <w:r w:rsidR="00AB701F" w:rsidRPr="007061FF">
        <w:rPr>
          <w:rFonts w:ascii="Gisha" w:hAnsi="Gisha" w:cs="Gisha"/>
          <w:sz w:val="20"/>
          <w:szCs w:val="20"/>
          <w:lang w:val="es-CO"/>
        </w:rPr>
        <w:t>.</w:t>
      </w:r>
      <w:r w:rsidRPr="007061FF">
        <w:rPr>
          <w:rFonts w:ascii="Gisha" w:hAnsi="Gisha" w:cs="Gisha"/>
          <w:sz w:val="20"/>
          <w:szCs w:val="20"/>
          <w:lang w:val="es-CO"/>
        </w:rPr>
        <w:t xml:space="preserve">  2007. Analisis </w:t>
      </w:r>
      <w:r w:rsidR="00AB701F" w:rsidRPr="007061FF">
        <w:rPr>
          <w:rFonts w:ascii="Gisha" w:hAnsi="Gisha" w:cs="Gisha"/>
          <w:sz w:val="20"/>
          <w:szCs w:val="20"/>
          <w:lang w:val="es-CO"/>
        </w:rPr>
        <w:t>d</w:t>
      </w:r>
      <w:r w:rsidRPr="007061FF">
        <w:rPr>
          <w:rFonts w:ascii="Gisha" w:hAnsi="Gisha" w:cs="Gisha"/>
          <w:sz w:val="20"/>
          <w:szCs w:val="20"/>
          <w:lang w:val="es-CO"/>
        </w:rPr>
        <w:t xml:space="preserve">e </w:t>
      </w:r>
      <w:r w:rsidR="00AB701F" w:rsidRPr="007061FF">
        <w:rPr>
          <w:rFonts w:ascii="Gisha" w:hAnsi="Gisha" w:cs="Gisha"/>
          <w:sz w:val="20"/>
          <w:szCs w:val="20"/>
          <w:lang w:val="es-CO"/>
        </w:rPr>
        <w:t>l</w:t>
      </w:r>
      <w:r w:rsidRPr="007061FF">
        <w:rPr>
          <w:rFonts w:ascii="Gisha" w:hAnsi="Gisha" w:cs="Gisha"/>
          <w:sz w:val="20"/>
          <w:szCs w:val="20"/>
          <w:lang w:val="es-CO"/>
        </w:rPr>
        <w:t xml:space="preserve">a Variación Genética </w:t>
      </w:r>
      <w:r w:rsidR="00AB701F" w:rsidRPr="007061FF">
        <w:rPr>
          <w:rFonts w:ascii="Gisha" w:hAnsi="Gisha" w:cs="Gisha"/>
          <w:sz w:val="20"/>
          <w:szCs w:val="20"/>
          <w:lang w:val="es-CO"/>
        </w:rPr>
        <w:t>de d</w:t>
      </w:r>
      <w:r w:rsidRPr="007061FF">
        <w:rPr>
          <w:rFonts w:ascii="Gisha" w:hAnsi="Gisha" w:cs="Gisha"/>
          <w:sz w:val="20"/>
          <w:szCs w:val="20"/>
          <w:lang w:val="es-CO"/>
        </w:rPr>
        <w:t xml:space="preserve">os Poblaciones </w:t>
      </w:r>
      <w:r w:rsidR="00AB701F" w:rsidRPr="007061FF">
        <w:rPr>
          <w:rFonts w:ascii="Gisha" w:hAnsi="Gisha" w:cs="Gisha"/>
          <w:sz w:val="20"/>
          <w:szCs w:val="20"/>
          <w:lang w:val="es-CO"/>
        </w:rPr>
        <w:t>d</w:t>
      </w:r>
      <w:r w:rsidRPr="007061FF">
        <w:rPr>
          <w:rFonts w:ascii="Gisha" w:hAnsi="Gisha" w:cs="Gisha"/>
          <w:sz w:val="20"/>
          <w:szCs w:val="20"/>
          <w:lang w:val="es-CO"/>
        </w:rPr>
        <w:t xml:space="preserve">e </w:t>
      </w:r>
      <w:r w:rsidRPr="007061FF">
        <w:rPr>
          <w:rFonts w:ascii="Gisha" w:hAnsi="Gisha" w:cs="Gisha"/>
          <w:i/>
          <w:sz w:val="20"/>
          <w:szCs w:val="20"/>
          <w:lang w:val="es-CO"/>
        </w:rPr>
        <w:t>Drosophila</w:t>
      </w:r>
      <w:r w:rsidRPr="007061FF">
        <w:rPr>
          <w:rFonts w:ascii="Gisha" w:hAnsi="Gisha" w:cs="Gisha"/>
          <w:sz w:val="20"/>
          <w:szCs w:val="20"/>
          <w:lang w:val="es-CO"/>
        </w:rPr>
        <w:t xml:space="preserve"> (Grupo Repleta) Provenientes </w:t>
      </w:r>
      <w:r w:rsidR="00AB701F" w:rsidRPr="007061FF">
        <w:rPr>
          <w:rFonts w:ascii="Gisha" w:hAnsi="Gisha" w:cs="Gisha"/>
          <w:sz w:val="20"/>
          <w:szCs w:val="20"/>
          <w:lang w:val="es-CO"/>
        </w:rPr>
        <w:t>d</w:t>
      </w:r>
      <w:r w:rsidRPr="007061FF">
        <w:rPr>
          <w:rFonts w:ascii="Gisha" w:hAnsi="Gisha" w:cs="Gisha"/>
          <w:sz w:val="20"/>
          <w:szCs w:val="20"/>
          <w:lang w:val="es-CO"/>
        </w:rPr>
        <w:t>e Ecosis</w:t>
      </w:r>
      <w:r w:rsidR="00AB701F" w:rsidRPr="007061FF">
        <w:rPr>
          <w:rFonts w:ascii="Gisha" w:hAnsi="Gisha" w:cs="Gisha"/>
          <w:sz w:val="20"/>
          <w:szCs w:val="20"/>
          <w:lang w:val="es-CO"/>
        </w:rPr>
        <w:t>temas Semiaridos Aislados Geográ</w:t>
      </w:r>
      <w:r w:rsidRPr="007061FF">
        <w:rPr>
          <w:rFonts w:ascii="Gisha" w:hAnsi="Gisha" w:cs="Gisha"/>
          <w:sz w:val="20"/>
          <w:szCs w:val="20"/>
          <w:lang w:val="es-CO"/>
        </w:rPr>
        <w:t>ficamente (Desierto De La Tatac</w:t>
      </w:r>
      <w:r w:rsidR="00AB701F" w:rsidRPr="007061FF">
        <w:rPr>
          <w:rFonts w:ascii="Gisha" w:hAnsi="Gisha" w:cs="Gisha"/>
          <w:sz w:val="20"/>
          <w:szCs w:val="20"/>
          <w:lang w:val="es-CO"/>
        </w:rPr>
        <w:t>oa – Hui</w:t>
      </w:r>
      <w:r w:rsidRPr="007061FF">
        <w:rPr>
          <w:rFonts w:ascii="Gisha" w:hAnsi="Gisha" w:cs="Gisha"/>
          <w:sz w:val="20"/>
          <w:szCs w:val="20"/>
          <w:lang w:val="es-CO"/>
        </w:rPr>
        <w:t xml:space="preserve">la </w:t>
      </w:r>
      <w:r w:rsidR="00AB701F" w:rsidRPr="007061FF">
        <w:rPr>
          <w:rFonts w:ascii="Gisha" w:hAnsi="Gisha" w:cs="Gisha"/>
          <w:sz w:val="20"/>
          <w:szCs w:val="20"/>
          <w:lang w:val="es-CO"/>
        </w:rPr>
        <w:t>y</w:t>
      </w:r>
      <w:r w:rsidRPr="007061FF">
        <w:rPr>
          <w:rFonts w:ascii="Gisha" w:hAnsi="Gisha" w:cs="Gisha"/>
          <w:sz w:val="20"/>
          <w:szCs w:val="20"/>
          <w:lang w:val="es-CO"/>
        </w:rPr>
        <w:t xml:space="preserve"> Valle </w:t>
      </w:r>
      <w:r w:rsidR="00AB701F" w:rsidRPr="007061FF">
        <w:rPr>
          <w:rFonts w:ascii="Gisha" w:hAnsi="Gisha" w:cs="Gisha"/>
          <w:sz w:val="20"/>
          <w:szCs w:val="20"/>
          <w:lang w:val="es-CO"/>
        </w:rPr>
        <w:t>d</w:t>
      </w:r>
      <w:r w:rsidRPr="007061FF">
        <w:rPr>
          <w:rFonts w:ascii="Gisha" w:hAnsi="Gisha" w:cs="Gisha"/>
          <w:sz w:val="20"/>
          <w:szCs w:val="20"/>
          <w:lang w:val="es-CO"/>
        </w:rPr>
        <w:t>el Patía - Nariño), Mediante Cruces In</w:t>
      </w:r>
      <w:r w:rsidR="00AB701F" w:rsidRPr="007061FF">
        <w:rPr>
          <w:rFonts w:ascii="Gisha" w:hAnsi="Gisha" w:cs="Gisha"/>
          <w:sz w:val="20"/>
          <w:szCs w:val="20"/>
          <w:lang w:val="es-CO"/>
        </w:rPr>
        <w:t>terpoblacionales y Morfometria d</w:t>
      </w:r>
      <w:r w:rsidRPr="007061FF">
        <w:rPr>
          <w:rFonts w:ascii="Gisha" w:hAnsi="Gisha" w:cs="Gisha"/>
          <w:sz w:val="20"/>
          <w:szCs w:val="20"/>
          <w:lang w:val="es-CO"/>
        </w:rPr>
        <w:t>el Aedeago. X</w:t>
      </w:r>
      <w:r w:rsidR="00267F80" w:rsidRPr="007061FF">
        <w:rPr>
          <w:rFonts w:ascii="Gisha" w:hAnsi="Gisha" w:cs="Gisha"/>
          <w:sz w:val="20"/>
          <w:szCs w:val="20"/>
          <w:lang w:val="es-CO"/>
        </w:rPr>
        <w:t>L</w:t>
      </w:r>
      <w:r w:rsidR="00AB701F" w:rsidRPr="007061FF">
        <w:rPr>
          <w:rFonts w:ascii="Gisha" w:hAnsi="Gisha" w:cs="Gisha"/>
          <w:sz w:val="20"/>
          <w:szCs w:val="20"/>
          <w:lang w:val="es-CO"/>
        </w:rPr>
        <w:t>II Congreso de la Asociación Colombiana d</w:t>
      </w:r>
      <w:r w:rsidRPr="007061FF">
        <w:rPr>
          <w:rFonts w:ascii="Gisha" w:hAnsi="Gisha" w:cs="Gisha"/>
          <w:sz w:val="20"/>
          <w:szCs w:val="20"/>
          <w:lang w:val="es-CO"/>
        </w:rPr>
        <w:t>e Ciencias Biológicas. Barranquilla.</w:t>
      </w:r>
    </w:p>
    <w:p w:rsidR="00074858" w:rsidRPr="007061FF" w:rsidRDefault="0084751D" w:rsidP="000D29FA">
      <w:pPr>
        <w:pStyle w:val="Prrafodelista"/>
        <w:numPr>
          <w:ilvl w:val="0"/>
          <w:numId w:val="88"/>
        </w:numPr>
        <w:spacing w:line="240" w:lineRule="auto"/>
        <w:ind w:left="357" w:hanging="357"/>
        <w:rPr>
          <w:rFonts w:ascii="Gisha" w:hAnsi="Gisha" w:cs="Gisha"/>
          <w:b/>
          <w:sz w:val="20"/>
          <w:szCs w:val="20"/>
          <w:lang w:val="es-CO"/>
        </w:rPr>
      </w:pPr>
      <w:r w:rsidRPr="007061FF">
        <w:rPr>
          <w:rFonts w:ascii="Gisha" w:hAnsi="Gisha" w:cs="Gisha"/>
          <w:sz w:val="20"/>
          <w:szCs w:val="20"/>
          <w:lang w:val="es-CO"/>
        </w:rPr>
        <w:t>Rodrigo Prieto Sanchez,Elkin Alexi Noguera</w:t>
      </w:r>
      <w:r w:rsidR="00AB701F" w:rsidRPr="007061FF">
        <w:rPr>
          <w:rFonts w:ascii="Gisha" w:hAnsi="Gisha" w:cs="Gisha"/>
          <w:sz w:val="20"/>
          <w:szCs w:val="20"/>
          <w:lang w:val="es-CO"/>
        </w:rPr>
        <w:t>. 2006. Cariología Comparada d</w:t>
      </w:r>
      <w:r w:rsidRPr="007061FF">
        <w:rPr>
          <w:rFonts w:ascii="Gisha" w:hAnsi="Gisha" w:cs="Gisha"/>
          <w:sz w:val="20"/>
          <w:szCs w:val="20"/>
          <w:lang w:val="es-CO"/>
        </w:rPr>
        <w:t xml:space="preserve">e </w:t>
      </w:r>
      <w:r w:rsidR="00AB701F" w:rsidRPr="007061FF">
        <w:rPr>
          <w:rFonts w:ascii="Gisha" w:hAnsi="Gisha" w:cs="Gisha"/>
          <w:sz w:val="20"/>
          <w:szCs w:val="20"/>
          <w:lang w:val="es-CO"/>
        </w:rPr>
        <w:t xml:space="preserve">dos Especies de Murciélagos </w:t>
      </w:r>
      <w:r w:rsidR="00AB701F" w:rsidRPr="007061FF">
        <w:rPr>
          <w:rFonts w:ascii="Gisha" w:hAnsi="Gisha" w:cs="Gisha"/>
          <w:i/>
          <w:sz w:val="20"/>
          <w:szCs w:val="20"/>
          <w:lang w:val="es-CO"/>
        </w:rPr>
        <w:t>Carollia p</w:t>
      </w:r>
      <w:r w:rsidRPr="007061FF">
        <w:rPr>
          <w:rFonts w:ascii="Gisha" w:hAnsi="Gisha" w:cs="Gisha"/>
          <w:i/>
          <w:sz w:val="20"/>
          <w:szCs w:val="20"/>
          <w:lang w:val="es-CO"/>
        </w:rPr>
        <w:t>erspicillata</w:t>
      </w:r>
      <w:r w:rsidR="00AB701F" w:rsidRPr="007061FF">
        <w:rPr>
          <w:rFonts w:ascii="Gisha" w:hAnsi="Gisha" w:cs="Gisha"/>
          <w:sz w:val="20"/>
          <w:szCs w:val="20"/>
          <w:lang w:val="es-CO"/>
        </w:rPr>
        <w:t xml:space="preserve"> y</w:t>
      </w:r>
      <w:r w:rsidRPr="007061FF">
        <w:rPr>
          <w:rFonts w:ascii="Gisha" w:hAnsi="Gisha" w:cs="Gisha"/>
          <w:i/>
          <w:sz w:val="20"/>
          <w:szCs w:val="20"/>
          <w:lang w:val="es-CO"/>
        </w:rPr>
        <w:t>Car</w:t>
      </w:r>
      <w:r w:rsidR="00AB701F" w:rsidRPr="007061FF">
        <w:rPr>
          <w:rFonts w:ascii="Gisha" w:hAnsi="Gisha" w:cs="Gisha"/>
          <w:i/>
          <w:sz w:val="20"/>
          <w:szCs w:val="20"/>
          <w:lang w:val="es-CO"/>
        </w:rPr>
        <w:t>ollia b</w:t>
      </w:r>
      <w:r w:rsidRPr="007061FF">
        <w:rPr>
          <w:rFonts w:ascii="Gisha" w:hAnsi="Gisha" w:cs="Gisha"/>
          <w:i/>
          <w:sz w:val="20"/>
          <w:szCs w:val="20"/>
          <w:lang w:val="es-CO"/>
        </w:rPr>
        <w:t>revicauda</w:t>
      </w:r>
      <w:r w:rsidRPr="007061FF">
        <w:rPr>
          <w:rFonts w:ascii="Gisha" w:hAnsi="Gisha" w:cs="Gisha"/>
          <w:sz w:val="20"/>
          <w:szCs w:val="20"/>
          <w:lang w:val="es-CO"/>
        </w:rPr>
        <w:t>, (Chiroptera</w:t>
      </w:r>
      <w:r w:rsidR="00AB701F" w:rsidRPr="007061FF">
        <w:rPr>
          <w:rFonts w:ascii="Gisha" w:hAnsi="Gisha" w:cs="Gisha"/>
          <w:sz w:val="20"/>
          <w:szCs w:val="20"/>
          <w:lang w:val="es-CO"/>
        </w:rPr>
        <w:t>: Phyllosotmidae: Carolliinae) d</w:t>
      </w:r>
      <w:r w:rsidRPr="007061FF">
        <w:rPr>
          <w:rFonts w:ascii="Gisha" w:hAnsi="Gisha" w:cs="Gisha"/>
          <w:sz w:val="20"/>
          <w:szCs w:val="20"/>
          <w:lang w:val="es-CO"/>
        </w:rPr>
        <w:t xml:space="preserve">e Cimarrones (Chachagüi- Nariño) </w:t>
      </w:r>
      <w:r w:rsidR="00AB701F" w:rsidRPr="007061FF">
        <w:rPr>
          <w:rFonts w:ascii="Gisha" w:hAnsi="Gisha" w:cs="Gisha"/>
          <w:sz w:val="20"/>
          <w:szCs w:val="20"/>
          <w:lang w:val="es-CO"/>
        </w:rPr>
        <w:t>y</w:t>
      </w:r>
      <w:r w:rsidRPr="007061FF">
        <w:rPr>
          <w:rFonts w:ascii="Gisha" w:hAnsi="Gisha" w:cs="Gisha"/>
          <w:sz w:val="20"/>
          <w:szCs w:val="20"/>
          <w:lang w:val="es-CO"/>
        </w:rPr>
        <w:t xml:space="preserve"> Reserva Natural R</w:t>
      </w:r>
      <w:r w:rsidR="00AB701F" w:rsidRPr="007061FF">
        <w:rPr>
          <w:rFonts w:ascii="Gisha" w:hAnsi="Gisha" w:cs="Gisha"/>
          <w:sz w:val="20"/>
          <w:szCs w:val="20"/>
          <w:lang w:val="es-CO"/>
        </w:rPr>
        <w:t xml:space="preserve">ío Ñambí (Barbacoas-Nariño). </w:t>
      </w:r>
      <w:r w:rsidR="00267F80" w:rsidRPr="007061FF">
        <w:rPr>
          <w:rFonts w:ascii="Gisha" w:hAnsi="Gisha" w:cs="Gisha"/>
          <w:sz w:val="20"/>
          <w:szCs w:val="20"/>
          <w:lang w:val="es-CO"/>
        </w:rPr>
        <w:t>XLI</w:t>
      </w:r>
      <w:r w:rsidR="00AB701F" w:rsidRPr="007061FF">
        <w:rPr>
          <w:rFonts w:ascii="Gisha" w:hAnsi="Gisha" w:cs="Gisha"/>
          <w:sz w:val="20"/>
          <w:szCs w:val="20"/>
          <w:lang w:val="es-CO"/>
        </w:rPr>
        <w:t xml:space="preserve">  Congreso Colombiano d</w:t>
      </w:r>
      <w:r w:rsidRPr="007061FF">
        <w:rPr>
          <w:rFonts w:ascii="Gisha" w:hAnsi="Gisha" w:cs="Gisha"/>
          <w:sz w:val="20"/>
          <w:szCs w:val="20"/>
          <w:lang w:val="es-CO"/>
        </w:rPr>
        <w:t xml:space="preserve">e Ciencias Biológicas. </w:t>
      </w:r>
    </w:p>
    <w:p w:rsidR="00074858" w:rsidRPr="007061FF" w:rsidRDefault="00267F80" w:rsidP="000D29FA">
      <w:pPr>
        <w:pStyle w:val="Prrafodelista"/>
        <w:numPr>
          <w:ilvl w:val="0"/>
          <w:numId w:val="88"/>
        </w:numPr>
        <w:spacing w:line="240" w:lineRule="auto"/>
        <w:ind w:left="357" w:hanging="357"/>
        <w:rPr>
          <w:rFonts w:ascii="Gisha" w:hAnsi="Gisha" w:cs="Gisha"/>
          <w:b/>
          <w:sz w:val="20"/>
          <w:szCs w:val="20"/>
          <w:lang w:val="es-CO"/>
        </w:rPr>
      </w:pPr>
      <w:r w:rsidRPr="007061FF">
        <w:rPr>
          <w:rFonts w:ascii="Gisha" w:hAnsi="Gisha" w:cs="Gisha"/>
          <w:sz w:val="20"/>
          <w:szCs w:val="20"/>
          <w:lang w:val="es-CO"/>
        </w:rPr>
        <w:t>Rodrigo Prieto Sanchez. 2006. Cariotipificación d</w:t>
      </w:r>
      <w:r w:rsidR="0084751D" w:rsidRPr="007061FF">
        <w:rPr>
          <w:rFonts w:ascii="Gisha" w:hAnsi="Gisha" w:cs="Gisha"/>
          <w:sz w:val="20"/>
          <w:szCs w:val="20"/>
          <w:lang w:val="es-CO"/>
        </w:rPr>
        <w:t xml:space="preserve">e </w:t>
      </w:r>
      <w:r w:rsidRPr="007061FF">
        <w:rPr>
          <w:rFonts w:ascii="Gisha" w:hAnsi="Gisha" w:cs="Gisha"/>
          <w:sz w:val="20"/>
          <w:szCs w:val="20"/>
          <w:lang w:val="es-CO"/>
        </w:rPr>
        <w:t>d</w:t>
      </w:r>
      <w:r w:rsidR="0084751D" w:rsidRPr="007061FF">
        <w:rPr>
          <w:rFonts w:ascii="Gisha" w:hAnsi="Gisha" w:cs="Gisha"/>
          <w:sz w:val="20"/>
          <w:szCs w:val="20"/>
          <w:lang w:val="es-CO"/>
        </w:rPr>
        <w:t xml:space="preserve">os Especies </w:t>
      </w:r>
      <w:r w:rsidRPr="007061FF">
        <w:rPr>
          <w:rFonts w:ascii="Gisha" w:hAnsi="Gisha" w:cs="Gisha"/>
          <w:sz w:val="20"/>
          <w:szCs w:val="20"/>
          <w:lang w:val="es-CO"/>
        </w:rPr>
        <w:t>d</w:t>
      </w:r>
      <w:r w:rsidR="0084751D" w:rsidRPr="007061FF">
        <w:rPr>
          <w:rFonts w:ascii="Gisha" w:hAnsi="Gisha" w:cs="Gisha"/>
          <w:sz w:val="20"/>
          <w:szCs w:val="20"/>
          <w:lang w:val="es-CO"/>
        </w:rPr>
        <w:t>el G</w:t>
      </w:r>
      <w:r w:rsidRPr="007061FF">
        <w:rPr>
          <w:rFonts w:ascii="Gisha" w:hAnsi="Gisha" w:cs="Gisha"/>
          <w:sz w:val="20"/>
          <w:szCs w:val="20"/>
          <w:lang w:val="es-CO"/>
        </w:rPr>
        <w:t>é</w:t>
      </w:r>
      <w:r w:rsidR="0084751D" w:rsidRPr="007061FF">
        <w:rPr>
          <w:rFonts w:ascii="Gisha" w:hAnsi="Gisha" w:cs="Gisha"/>
          <w:sz w:val="20"/>
          <w:szCs w:val="20"/>
          <w:lang w:val="es-CO"/>
        </w:rPr>
        <w:t xml:space="preserve">nero </w:t>
      </w:r>
      <w:r w:rsidR="0084751D" w:rsidRPr="007061FF">
        <w:rPr>
          <w:rFonts w:ascii="Gisha" w:hAnsi="Gisha" w:cs="Gisha"/>
          <w:i/>
          <w:sz w:val="20"/>
          <w:szCs w:val="20"/>
          <w:lang w:val="es-CO"/>
        </w:rPr>
        <w:t>Mioborus</w:t>
      </w:r>
      <w:r w:rsidR="0084751D" w:rsidRPr="007061FF">
        <w:rPr>
          <w:rFonts w:ascii="Gisha" w:hAnsi="Gisha" w:cs="Gisha"/>
          <w:sz w:val="20"/>
          <w:szCs w:val="20"/>
          <w:lang w:val="es-CO"/>
        </w:rPr>
        <w:t xml:space="preserve"> Colectadas </w:t>
      </w:r>
      <w:r w:rsidRPr="007061FF">
        <w:rPr>
          <w:rFonts w:ascii="Gisha" w:hAnsi="Gisha" w:cs="Gisha"/>
          <w:sz w:val="20"/>
          <w:szCs w:val="20"/>
          <w:lang w:val="es-CO"/>
        </w:rPr>
        <w:t>en l</w:t>
      </w:r>
      <w:r w:rsidR="0084751D" w:rsidRPr="007061FF">
        <w:rPr>
          <w:rFonts w:ascii="Gisha" w:hAnsi="Gisha" w:cs="Gisha"/>
          <w:sz w:val="20"/>
          <w:szCs w:val="20"/>
          <w:lang w:val="es-CO"/>
        </w:rPr>
        <w:t xml:space="preserve">a Región </w:t>
      </w:r>
      <w:r w:rsidRPr="007061FF">
        <w:rPr>
          <w:rFonts w:ascii="Gisha" w:hAnsi="Gisha" w:cs="Gisha"/>
          <w:sz w:val="20"/>
          <w:szCs w:val="20"/>
          <w:lang w:val="es-CO"/>
        </w:rPr>
        <w:t>de Nariño a Partir d</w:t>
      </w:r>
      <w:r w:rsidR="0084751D" w:rsidRPr="007061FF">
        <w:rPr>
          <w:rFonts w:ascii="Gisha" w:hAnsi="Gisha" w:cs="Gisha"/>
          <w:sz w:val="20"/>
          <w:szCs w:val="20"/>
          <w:lang w:val="es-CO"/>
        </w:rPr>
        <w:t xml:space="preserve">e Cultivo </w:t>
      </w:r>
      <w:r w:rsidR="0084751D" w:rsidRPr="007061FF">
        <w:rPr>
          <w:rFonts w:ascii="Gisha" w:hAnsi="Gisha" w:cs="Gisha"/>
          <w:i/>
          <w:sz w:val="20"/>
          <w:szCs w:val="20"/>
          <w:lang w:val="es-CO"/>
        </w:rPr>
        <w:t xml:space="preserve">In Vivo </w:t>
      </w:r>
      <w:r w:rsidRPr="007061FF">
        <w:rPr>
          <w:rFonts w:ascii="Gisha" w:hAnsi="Gisha" w:cs="Gisha"/>
          <w:sz w:val="20"/>
          <w:szCs w:val="20"/>
          <w:lang w:val="es-CO"/>
        </w:rPr>
        <w:t>de Médula Ósea. XLI  Congreso Colombiano d</w:t>
      </w:r>
      <w:r w:rsidR="0084751D" w:rsidRPr="007061FF">
        <w:rPr>
          <w:rFonts w:ascii="Gisha" w:hAnsi="Gisha" w:cs="Gisha"/>
          <w:sz w:val="20"/>
          <w:szCs w:val="20"/>
          <w:lang w:val="es-CO"/>
        </w:rPr>
        <w:t xml:space="preserve">e Ciencias Biológicas. </w:t>
      </w:r>
    </w:p>
    <w:p w:rsidR="00074858" w:rsidRPr="007061FF" w:rsidRDefault="0084751D"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Jaqueline Mena, María Clara Yepez</w:t>
      </w:r>
      <w:r w:rsidR="00267F80" w:rsidRPr="007061FF">
        <w:rPr>
          <w:rFonts w:ascii="Gisha" w:hAnsi="Gisha" w:cs="Gisha"/>
          <w:sz w:val="20"/>
          <w:szCs w:val="20"/>
          <w:lang w:val="es-CO"/>
        </w:rPr>
        <w:t>, Ayda Santacruz, Elkin Noguera.</w:t>
      </w:r>
      <w:r w:rsidRPr="007061FF">
        <w:rPr>
          <w:rFonts w:ascii="Gisha" w:hAnsi="Gisha" w:cs="Gisha"/>
          <w:sz w:val="20"/>
          <w:szCs w:val="20"/>
          <w:lang w:val="es-CO"/>
        </w:rPr>
        <w:t xml:space="preserve"> 2006. Actividad Antibacteriana </w:t>
      </w:r>
      <w:r w:rsidRPr="007061FF">
        <w:rPr>
          <w:rFonts w:ascii="Gisha" w:hAnsi="Gisha" w:cs="Gisha"/>
          <w:i/>
          <w:sz w:val="20"/>
          <w:szCs w:val="20"/>
          <w:lang w:val="es-CO"/>
        </w:rPr>
        <w:t>In Vitro</w:t>
      </w:r>
      <w:r w:rsidR="00267F80" w:rsidRPr="007061FF">
        <w:rPr>
          <w:rFonts w:ascii="Gisha" w:hAnsi="Gisha" w:cs="Gisha"/>
          <w:sz w:val="20"/>
          <w:szCs w:val="20"/>
          <w:lang w:val="es-CO"/>
        </w:rPr>
        <w:t xml:space="preserve"> d</w:t>
      </w:r>
      <w:r w:rsidRPr="007061FF">
        <w:rPr>
          <w:rFonts w:ascii="Gisha" w:hAnsi="Gisha" w:cs="Gisha"/>
          <w:sz w:val="20"/>
          <w:szCs w:val="20"/>
          <w:lang w:val="es-CO"/>
        </w:rPr>
        <w:t xml:space="preserve">e Extractos </w:t>
      </w:r>
      <w:r w:rsidR="00267F80" w:rsidRPr="007061FF">
        <w:rPr>
          <w:rFonts w:ascii="Gisha" w:hAnsi="Gisha" w:cs="Gisha"/>
          <w:sz w:val="20"/>
          <w:szCs w:val="20"/>
          <w:lang w:val="es-CO"/>
        </w:rPr>
        <w:t>d</w:t>
      </w:r>
      <w:r w:rsidRPr="007061FF">
        <w:rPr>
          <w:rFonts w:ascii="Gisha" w:hAnsi="Gisha" w:cs="Gisha"/>
          <w:sz w:val="20"/>
          <w:szCs w:val="20"/>
          <w:lang w:val="es-CO"/>
        </w:rPr>
        <w:t xml:space="preserve">e </w:t>
      </w:r>
      <w:r w:rsidRPr="007061FF">
        <w:rPr>
          <w:rFonts w:ascii="Gisha" w:hAnsi="Gisha" w:cs="Gisha"/>
          <w:i/>
          <w:sz w:val="20"/>
          <w:szCs w:val="20"/>
          <w:lang w:val="es-CO"/>
        </w:rPr>
        <w:t xml:space="preserve">Carica </w:t>
      </w:r>
      <w:r w:rsidR="00267F80" w:rsidRPr="007061FF">
        <w:rPr>
          <w:rFonts w:ascii="Gisha" w:hAnsi="Gisha" w:cs="Gisha"/>
          <w:i/>
          <w:sz w:val="20"/>
          <w:szCs w:val="20"/>
          <w:lang w:val="es-CO"/>
        </w:rPr>
        <w:t>c</w:t>
      </w:r>
      <w:r w:rsidRPr="007061FF">
        <w:rPr>
          <w:rFonts w:ascii="Gisha" w:hAnsi="Gisha" w:cs="Gisha"/>
          <w:i/>
          <w:sz w:val="20"/>
          <w:szCs w:val="20"/>
          <w:lang w:val="es-CO"/>
        </w:rPr>
        <w:t>andamarcensis</w:t>
      </w:r>
      <w:r w:rsidRPr="007061FF">
        <w:rPr>
          <w:rFonts w:ascii="Gisha" w:hAnsi="Gisha" w:cs="Gisha"/>
          <w:sz w:val="20"/>
          <w:szCs w:val="20"/>
          <w:lang w:val="es-CO"/>
        </w:rPr>
        <w:t xml:space="preserve"> Sobre Aislamientos </w:t>
      </w:r>
      <w:r w:rsidR="00267F80" w:rsidRPr="007061FF">
        <w:rPr>
          <w:rFonts w:ascii="Gisha" w:hAnsi="Gisha" w:cs="Gisha"/>
          <w:sz w:val="20"/>
          <w:szCs w:val="20"/>
          <w:lang w:val="es-CO"/>
        </w:rPr>
        <w:t>d</w:t>
      </w:r>
      <w:r w:rsidRPr="007061FF">
        <w:rPr>
          <w:rFonts w:ascii="Gisha" w:hAnsi="Gisha" w:cs="Gisha"/>
          <w:sz w:val="20"/>
          <w:szCs w:val="20"/>
          <w:lang w:val="es-CO"/>
        </w:rPr>
        <w:t xml:space="preserve">e </w:t>
      </w:r>
      <w:r w:rsidR="00267F80" w:rsidRPr="007061FF">
        <w:rPr>
          <w:rFonts w:ascii="Gisha" w:hAnsi="Gisha" w:cs="Gisha"/>
          <w:i/>
          <w:sz w:val="20"/>
          <w:szCs w:val="20"/>
          <w:lang w:val="es-CO"/>
        </w:rPr>
        <w:t>Helicobacter p</w:t>
      </w:r>
      <w:r w:rsidRPr="007061FF">
        <w:rPr>
          <w:rFonts w:ascii="Gisha" w:hAnsi="Gisha" w:cs="Gisha"/>
          <w:i/>
          <w:sz w:val="20"/>
          <w:szCs w:val="20"/>
          <w:lang w:val="es-CO"/>
        </w:rPr>
        <w:t xml:space="preserve">ylori. </w:t>
      </w:r>
      <w:r w:rsidR="00267F80" w:rsidRPr="007061FF">
        <w:rPr>
          <w:rFonts w:ascii="Gisha" w:hAnsi="Gisha" w:cs="Gisha"/>
          <w:sz w:val="20"/>
          <w:szCs w:val="20"/>
          <w:lang w:val="es-CO"/>
        </w:rPr>
        <w:t>XL</w:t>
      </w:r>
      <w:r w:rsidRPr="007061FF">
        <w:rPr>
          <w:rFonts w:ascii="Gisha" w:hAnsi="Gisha" w:cs="Gisha"/>
          <w:sz w:val="20"/>
          <w:szCs w:val="20"/>
          <w:lang w:val="es-CO"/>
        </w:rPr>
        <w:t xml:space="preserve"> Congreso Colombiano </w:t>
      </w:r>
      <w:r w:rsidR="00267F80" w:rsidRPr="007061FF">
        <w:rPr>
          <w:rFonts w:ascii="Gisha" w:hAnsi="Gisha" w:cs="Gisha"/>
          <w:sz w:val="20"/>
          <w:szCs w:val="20"/>
          <w:lang w:val="es-CO"/>
        </w:rPr>
        <w:t>d</w:t>
      </w:r>
      <w:r w:rsidRPr="007061FF">
        <w:rPr>
          <w:rFonts w:ascii="Gisha" w:hAnsi="Gisha" w:cs="Gisha"/>
          <w:sz w:val="20"/>
          <w:szCs w:val="20"/>
          <w:lang w:val="es-CO"/>
        </w:rPr>
        <w:t xml:space="preserve">e Ciencias Biológicas. </w:t>
      </w:r>
    </w:p>
    <w:p w:rsidR="00FB1B5D" w:rsidRPr="007061FF" w:rsidRDefault="00FD1599" w:rsidP="000D29FA">
      <w:pPr>
        <w:pStyle w:val="Prrafodelista"/>
        <w:numPr>
          <w:ilvl w:val="0"/>
          <w:numId w:val="88"/>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Álvaro Pazos Moncayo, Angela Delgado, Mauricio Galindez, Maria Elena Erazo. 2003 "Identificación de agentes patógenos presentes en catéteres usados por pacientes, en manos y orofaringe de personal que labora en la unidad de </w:t>
      </w:r>
      <w:r w:rsidRPr="007061FF">
        <w:rPr>
          <w:rFonts w:ascii="Gisha" w:hAnsi="Gisha" w:cs="Gisha"/>
          <w:sz w:val="20"/>
          <w:szCs w:val="20"/>
          <w:lang w:val="es-CO"/>
        </w:rPr>
        <w:lastRenderedPageBreak/>
        <w:t>cuidados intensivos del Hospital Departamental de NariñoI".. XXXVIIICongreso Nacional de Ciencias Biológicas.</w:t>
      </w:r>
    </w:p>
    <w:p w:rsidR="00677F5E" w:rsidRPr="007061FF" w:rsidRDefault="00677F5E" w:rsidP="0067476D">
      <w:pPr>
        <w:ind w:left="0" w:firstLine="0"/>
        <w:rPr>
          <w:rFonts w:ascii="Gisha" w:hAnsi="Gisha" w:cs="Gisha"/>
          <w:sz w:val="22"/>
          <w:szCs w:val="22"/>
        </w:rPr>
      </w:pPr>
    </w:p>
    <w:p w:rsidR="00074858" w:rsidRPr="007061FF" w:rsidRDefault="00314ADA" w:rsidP="0067476D">
      <w:pPr>
        <w:ind w:left="0" w:firstLine="0"/>
        <w:rPr>
          <w:rFonts w:ascii="Gisha" w:hAnsi="Gisha" w:cs="Gisha"/>
          <w:b/>
          <w:bCs/>
          <w:sz w:val="22"/>
          <w:szCs w:val="22"/>
          <w:lang w:eastAsia="es-CO"/>
        </w:rPr>
      </w:pPr>
      <w:r w:rsidRPr="007061FF">
        <w:rPr>
          <w:rFonts w:ascii="Gisha" w:hAnsi="Gisha" w:cs="Gisha"/>
          <w:b/>
          <w:sz w:val="22"/>
          <w:szCs w:val="22"/>
        </w:rPr>
        <w:t>6.8.1.</w:t>
      </w:r>
      <w:r w:rsidR="00817C44" w:rsidRPr="007061FF">
        <w:rPr>
          <w:rFonts w:ascii="Gisha" w:hAnsi="Gisha" w:cs="Gisha"/>
          <w:b/>
          <w:sz w:val="22"/>
          <w:szCs w:val="22"/>
        </w:rPr>
        <w:t>6</w:t>
      </w:r>
      <w:r w:rsidR="00EF2AB8">
        <w:rPr>
          <w:rFonts w:ascii="Gisha" w:hAnsi="Gisha" w:cs="Gisha"/>
          <w:b/>
          <w:sz w:val="22"/>
          <w:szCs w:val="22"/>
        </w:rPr>
        <w:t xml:space="preserve"> </w:t>
      </w:r>
      <w:r w:rsidR="00074858" w:rsidRPr="007061FF">
        <w:rPr>
          <w:rFonts w:ascii="Gisha" w:hAnsi="Gisha" w:cs="Gisha"/>
          <w:b/>
          <w:bCs/>
          <w:sz w:val="22"/>
          <w:szCs w:val="22"/>
          <w:lang w:eastAsia="es-CO"/>
        </w:rPr>
        <w:t>Investigaciones apoyadas</w:t>
      </w:r>
    </w:p>
    <w:p w:rsidR="008D02E3" w:rsidRPr="007061FF" w:rsidRDefault="008D02E3" w:rsidP="0067476D">
      <w:pPr>
        <w:ind w:left="720" w:firstLine="0"/>
        <w:rPr>
          <w:rFonts w:ascii="Gisha" w:hAnsi="Gisha" w:cs="Gisha"/>
          <w:b/>
          <w:bCs/>
          <w:sz w:val="22"/>
          <w:szCs w:val="22"/>
          <w:lang w:eastAsia="es-CO"/>
        </w:rPr>
      </w:pPr>
    </w:p>
    <w:p w:rsidR="00074858" w:rsidRPr="007061FF" w:rsidRDefault="008D02E3" w:rsidP="0067476D">
      <w:pPr>
        <w:ind w:left="0"/>
        <w:jc w:val="center"/>
        <w:rPr>
          <w:rFonts w:ascii="Gisha" w:hAnsi="Gisha" w:cs="Gisha"/>
          <w:b/>
          <w:bCs/>
          <w:sz w:val="22"/>
          <w:szCs w:val="22"/>
          <w:lang w:eastAsia="es-CO"/>
        </w:rPr>
      </w:pPr>
      <w:r w:rsidRPr="007061FF">
        <w:rPr>
          <w:rFonts w:ascii="Gisha" w:hAnsi="Gisha" w:cs="Gisha"/>
          <w:b/>
          <w:bCs/>
          <w:sz w:val="22"/>
          <w:szCs w:val="22"/>
          <w:lang w:eastAsia="es-CO"/>
        </w:rPr>
        <w:t xml:space="preserve">Tabla 8. Investigaciones apoyadas </w:t>
      </w:r>
      <w:r w:rsidR="00DF6F50" w:rsidRPr="007061FF">
        <w:rPr>
          <w:rFonts w:ascii="Gisha" w:hAnsi="Gisha" w:cs="Gisha"/>
          <w:b/>
          <w:bCs/>
          <w:sz w:val="22"/>
          <w:szCs w:val="22"/>
          <w:lang w:eastAsia="es-CO"/>
        </w:rPr>
        <w:t xml:space="preserve">por </w:t>
      </w:r>
      <w:r w:rsidRPr="007061FF">
        <w:rPr>
          <w:rFonts w:ascii="Gisha" w:hAnsi="Gisha" w:cs="Gisha"/>
          <w:b/>
          <w:bCs/>
          <w:sz w:val="22"/>
          <w:szCs w:val="22"/>
          <w:lang w:eastAsia="es-CO"/>
        </w:rPr>
        <w:t>el Grupo de Salud Pública</w:t>
      </w:r>
    </w:p>
    <w:p w:rsidR="008D02E3" w:rsidRDefault="008D02E3" w:rsidP="0067476D">
      <w:pPr>
        <w:ind w:left="0"/>
        <w:jc w:val="center"/>
        <w:rPr>
          <w:rFonts w:ascii="Gisha" w:hAnsi="Gisha" w:cs="Gisha"/>
          <w:b/>
          <w:bCs/>
          <w:sz w:val="22"/>
          <w:szCs w:val="22"/>
          <w:highlight w:val="green"/>
          <w:lang w:eastAsia="es-CO"/>
        </w:rPr>
      </w:pPr>
    </w:p>
    <w:p w:rsidR="003B1346" w:rsidRPr="007061FF" w:rsidRDefault="003B1346" w:rsidP="0067476D">
      <w:pPr>
        <w:ind w:left="0"/>
        <w:jc w:val="center"/>
        <w:rPr>
          <w:rFonts w:ascii="Gisha" w:hAnsi="Gisha" w:cs="Gisha"/>
          <w:b/>
          <w:bCs/>
          <w:sz w:val="22"/>
          <w:szCs w:val="22"/>
          <w:highlight w:val="green"/>
          <w:lang w:eastAsia="es-CO"/>
        </w:rPr>
      </w:pPr>
    </w:p>
    <w:p w:rsidR="008D02E3" w:rsidRPr="003B1346" w:rsidRDefault="00074858" w:rsidP="0067476D">
      <w:pPr>
        <w:numPr>
          <w:ilvl w:val="0"/>
          <w:numId w:val="27"/>
        </w:numPr>
        <w:ind w:left="337"/>
        <w:rPr>
          <w:rFonts w:ascii="Gisha" w:hAnsi="Gisha" w:cs="Gisha"/>
          <w:b/>
          <w:bCs/>
          <w:sz w:val="22"/>
          <w:szCs w:val="22"/>
          <w:lang w:eastAsia="es-CO"/>
        </w:rPr>
      </w:pPr>
      <w:r w:rsidRPr="003B1346">
        <w:rPr>
          <w:rFonts w:ascii="Gisha" w:hAnsi="Gisha" w:cs="Gisha"/>
          <w:b/>
          <w:bCs/>
          <w:sz w:val="22"/>
          <w:szCs w:val="22"/>
          <w:lang w:eastAsia="es-CO"/>
        </w:rPr>
        <w:t>Trabajos de Posgrado</w:t>
      </w:r>
    </w:p>
    <w:tbl>
      <w:tblPr>
        <w:tblW w:w="9180"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093"/>
        <w:gridCol w:w="1559"/>
        <w:gridCol w:w="1559"/>
        <w:gridCol w:w="1134"/>
        <w:gridCol w:w="1134"/>
        <w:gridCol w:w="1701"/>
      </w:tblGrid>
      <w:tr w:rsidR="00074858" w:rsidRPr="007061FF" w:rsidTr="0067476D">
        <w:trPr>
          <w:jc w:val="center"/>
        </w:trPr>
        <w:tc>
          <w:tcPr>
            <w:tcW w:w="2093" w:type="dxa"/>
            <w:vMerge w:val="restart"/>
            <w:shd w:val="clear" w:color="auto" w:fill="244061" w:themeFill="accent1" w:themeFillShade="80"/>
          </w:tcPr>
          <w:p w:rsidR="00074858" w:rsidRPr="007061FF" w:rsidRDefault="00074858" w:rsidP="008D02E3">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 xml:space="preserve">Titulo de la Investigación </w:t>
            </w:r>
          </w:p>
        </w:tc>
        <w:tc>
          <w:tcPr>
            <w:tcW w:w="1559" w:type="dxa"/>
            <w:vMerge w:val="restart"/>
            <w:shd w:val="clear" w:color="auto" w:fill="244061" w:themeFill="accent1" w:themeFillShade="80"/>
          </w:tcPr>
          <w:p w:rsidR="00074858" w:rsidRPr="007061FF" w:rsidRDefault="00074858" w:rsidP="008D02E3">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827" w:type="dxa"/>
            <w:gridSpan w:val="3"/>
            <w:shd w:val="clear" w:color="auto" w:fill="244061" w:themeFill="accent1" w:themeFillShade="80"/>
          </w:tcPr>
          <w:p w:rsidR="00074858" w:rsidRPr="007061FF" w:rsidRDefault="00074858" w:rsidP="00EF229B">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01" w:type="dxa"/>
            <w:vMerge w:val="restart"/>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 xml:space="preserve">Observaciones </w:t>
            </w:r>
          </w:p>
        </w:tc>
      </w:tr>
      <w:tr w:rsidR="00074858" w:rsidRPr="007061FF" w:rsidTr="0067476D">
        <w:trPr>
          <w:jc w:val="center"/>
        </w:trPr>
        <w:tc>
          <w:tcPr>
            <w:tcW w:w="2093"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lang w:eastAsia="es-CO"/>
              </w:rPr>
            </w:pPr>
          </w:p>
        </w:tc>
        <w:tc>
          <w:tcPr>
            <w:tcW w:w="1559"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highlight w:val="green"/>
                <w:lang w:eastAsia="es-CO"/>
              </w:rPr>
            </w:pPr>
          </w:p>
        </w:tc>
        <w:tc>
          <w:tcPr>
            <w:tcW w:w="1559"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134"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134"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31849B" w:themeFill="accent5" w:themeFillShade="BF"/>
          </w:tcPr>
          <w:p w:rsidR="00074858" w:rsidRPr="007061FF" w:rsidRDefault="00074858" w:rsidP="00EF229B">
            <w:pPr>
              <w:rPr>
                <w:rFonts w:ascii="Gisha" w:hAnsi="Gisha" w:cs="Gisha"/>
                <w:b/>
                <w:bCs/>
                <w:sz w:val="18"/>
                <w:szCs w:val="18"/>
                <w:highlight w:val="green"/>
                <w:lang w:eastAsia="es-CO"/>
              </w:rPr>
            </w:pPr>
          </w:p>
        </w:tc>
      </w:tr>
      <w:tr w:rsidR="00074858" w:rsidRPr="007061FF" w:rsidTr="0067476D">
        <w:trPr>
          <w:jc w:val="center"/>
        </w:trPr>
        <w:tc>
          <w:tcPr>
            <w:tcW w:w="2093" w:type="dxa"/>
          </w:tcPr>
          <w:p w:rsidR="00074858" w:rsidRPr="007061FF" w:rsidRDefault="00074858" w:rsidP="008D02E3">
            <w:pPr>
              <w:ind w:left="0" w:firstLine="0"/>
              <w:rPr>
                <w:rFonts w:ascii="Gisha" w:hAnsi="Gisha" w:cs="Gisha"/>
                <w:b/>
                <w:bCs/>
                <w:sz w:val="16"/>
                <w:szCs w:val="18"/>
                <w:lang w:eastAsia="es-CO"/>
              </w:rPr>
            </w:pPr>
            <w:r w:rsidRPr="007061FF">
              <w:rPr>
                <w:rFonts w:ascii="Gisha" w:hAnsi="Gisha" w:cs="Gisha"/>
                <w:sz w:val="16"/>
                <w:szCs w:val="18"/>
              </w:rPr>
              <w:t xml:space="preserve">Enfermedades digestivas y extradigestivas asociadas a la infeccion por </w:t>
            </w:r>
            <w:r w:rsidRPr="007061FF">
              <w:rPr>
                <w:rFonts w:ascii="Gisha" w:hAnsi="Gisha" w:cs="Gisha"/>
                <w:i/>
                <w:sz w:val="16"/>
                <w:szCs w:val="18"/>
              </w:rPr>
              <w:t>Helicobacter pylori</w:t>
            </w:r>
          </w:p>
        </w:tc>
        <w:tc>
          <w:tcPr>
            <w:tcW w:w="1559" w:type="dxa"/>
          </w:tcPr>
          <w:p w:rsidR="00074858" w:rsidRPr="007061FF" w:rsidRDefault="00074858" w:rsidP="00677F5E">
            <w:pPr>
              <w:ind w:left="0" w:firstLine="0"/>
              <w:jc w:val="left"/>
              <w:rPr>
                <w:rFonts w:ascii="Gisha" w:hAnsi="Gisha" w:cs="Gisha"/>
                <w:bCs/>
                <w:sz w:val="16"/>
                <w:szCs w:val="18"/>
                <w:lang w:eastAsia="es-CO"/>
              </w:rPr>
            </w:pPr>
            <w:r w:rsidRPr="007061FF">
              <w:rPr>
                <w:rFonts w:ascii="Gisha" w:hAnsi="Gisha" w:cs="Gisha"/>
                <w:bCs/>
                <w:sz w:val="16"/>
                <w:szCs w:val="18"/>
                <w:lang w:eastAsia="es-CO"/>
              </w:rPr>
              <w:t>Oswaldo Bravo Larrañaga</w:t>
            </w:r>
          </w:p>
        </w:tc>
        <w:tc>
          <w:tcPr>
            <w:tcW w:w="1559" w:type="dxa"/>
          </w:tcPr>
          <w:p w:rsidR="00074858" w:rsidRPr="007061FF" w:rsidRDefault="00074858" w:rsidP="00EF229B">
            <w:pPr>
              <w:rPr>
                <w:rFonts w:ascii="Gisha" w:hAnsi="Gisha" w:cs="Gisha"/>
                <w:b/>
                <w:bCs/>
                <w:sz w:val="16"/>
                <w:szCs w:val="18"/>
                <w:lang w:eastAsia="es-CO"/>
              </w:rPr>
            </w:pPr>
          </w:p>
        </w:tc>
        <w:tc>
          <w:tcPr>
            <w:tcW w:w="1134" w:type="dxa"/>
          </w:tcPr>
          <w:p w:rsidR="00074858" w:rsidRPr="007061FF" w:rsidRDefault="00074858" w:rsidP="00267F80">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1134" w:type="dxa"/>
          </w:tcPr>
          <w:p w:rsidR="00074858" w:rsidRPr="007061FF" w:rsidRDefault="00074858" w:rsidP="00EF229B">
            <w:pPr>
              <w:rPr>
                <w:rFonts w:ascii="Gisha" w:hAnsi="Gisha" w:cs="Gisha"/>
                <w:b/>
                <w:bCs/>
                <w:sz w:val="16"/>
                <w:szCs w:val="18"/>
                <w:lang w:eastAsia="es-CO"/>
              </w:rPr>
            </w:pPr>
          </w:p>
        </w:tc>
        <w:tc>
          <w:tcPr>
            <w:tcW w:w="1701" w:type="dxa"/>
          </w:tcPr>
          <w:p w:rsidR="00074858" w:rsidRPr="007061FF" w:rsidRDefault="008D02E3" w:rsidP="008D02E3">
            <w:pPr>
              <w:ind w:left="0" w:firstLine="0"/>
              <w:rPr>
                <w:rFonts w:ascii="Gisha" w:hAnsi="Gisha" w:cs="Gisha"/>
                <w:bCs/>
                <w:sz w:val="16"/>
                <w:szCs w:val="18"/>
                <w:lang w:eastAsia="es-CO"/>
              </w:rPr>
            </w:pPr>
            <w:r w:rsidRPr="007061FF">
              <w:rPr>
                <w:rFonts w:ascii="Gisha" w:hAnsi="Gisha" w:cs="Gisha"/>
                <w:bCs/>
                <w:sz w:val="16"/>
                <w:szCs w:val="18"/>
                <w:lang w:eastAsia="es-CO"/>
              </w:rPr>
              <w:t>Trabajo de m</w:t>
            </w:r>
            <w:r w:rsidR="00074858" w:rsidRPr="007061FF">
              <w:rPr>
                <w:rFonts w:ascii="Gisha" w:hAnsi="Gisha" w:cs="Gisha"/>
                <w:bCs/>
                <w:sz w:val="16"/>
                <w:szCs w:val="18"/>
                <w:lang w:eastAsia="es-CO"/>
              </w:rPr>
              <w:t>onografía para obtener titulo de especiali</w:t>
            </w:r>
            <w:r w:rsidR="00015AA1" w:rsidRPr="007061FF">
              <w:rPr>
                <w:rFonts w:ascii="Gisha" w:hAnsi="Gisha" w:cs="Gisha"/>
                <w:bCs/>
                <w:sz w:val="16"/>
                <w:szCs w:val="18"/>
                <w:lang w:eastAsia="es-CO"/>
              </w:rPr>
              <w:t>sta</w:t>
            </w:r>
            <w:r w:rsidR="00074858" w:rsidRPr="007061FF">
              <w:rPr>
                <w:rFonts w:ascii="Gisha" w:hAnsi="Gisha" w:cs="Gisha"/>
                <w:bCs/>
                <w:sz w:val="16"/>
                <w:szCs w:val="18"/>
                <w:lang w:eastAsia="es-CO"/>
              </w:rPr>
              <w:t xml:space="preserve"> en Bioquímica. </w:t>
            </w:r>
          </w:p>
          <w:p w:rsidR="00074858" w:rsidRPr="007061FF" w:rsidRDefault="00074858" w:rsidP="008D02E3">
            <w:pPr>
              <w:ind w:left="0" w:firstLine="0"/>
              <w:rPr>
                <w:rFonts w:ascii="Gisha" w:hAnsi="Gisha" w:cs="Gisha"/>
                <w:bCs/>
                <w:sz w:val="16"/>
                <w:szCs w:val="18"/>
                <w:lang w:eastAsia="es-CO"/>
              </w:rPr>
            </w:pPr>
            <w:r w:rsidRPr="007061FF">
              <w:rPr>
                <w:rFonts w:ascii="Gisha" w:hAnsi="Gisha" w:cs="Gisha"/>
                <w:bCs/>
                <w:sz w:val="16"/>
                <w:szCs w:val="18"/>
                <w:lang w:eastAsia="es-CO"/>
              </w:rPr>
              <w:t>Asesor Jaqueline Mena H</w:t>
            </w:r>
            <w:r w:rsidR="008D02E3" w:rsidRPr="007061FF">
              <w:rPr>
                <w:rFonts w:ascii="Gisha" w:hAnsi="Gisha" w:cs="Gisha"/>
                <w:bCs/>
                <w:sz w:val="16"/>
                <w:szCs w:val="18"/>
                <w:lang w:eastAsia="es-CO"/>
              </w:rPr>
              <w:t>uertas</w:t>
            </w:r>
            <w:r w:rsidRPr="007061FF">
              <w:rPr>
                <w:rFonts w:ascii="Gisha" w:hAnsi="Gisha" w:cs="Gisha"/>
                <w:bCs/>
                <w:sz w:val="16"/>
                <w:szCs w:val="18"/>
                <w:lang w:eastAsia="es-CO"/>
              </w:rPr>
              <w:t>.</w:t>
            </w:r>
          </w:p>
        </w:tc>
      </w:tr>
    </w:tbl>
    <w:p w:rsidR="00677F5E" w:rsidRPr="007061FF" w:rsidRDefault="00677F5E" w:rsidP="0067476D">
      <w:pPr>
        <w:ind w:left="337"/>
        <w:rPr>
          <w:rFonts w:ascii="Gisha" w:hAnsi="Gisha" w:cs="Gisha"/>
          <w:b/>
          <w:bCs/>
          <w:sz w:val="22"/>
          <w:szCs w:val="22"/>
          <w:highlight w:val="green"/>
          <w:lang w:eastAsia="es-CO"/>
        </w:rPr>
      </w:pPr>
    </w:p>
    <w:p w:rsidR="00074858" w:rsidRPr="007061FF" w:rsidRDefault="00074858" w:rsidP="000D29FA">
      <w:pPr>
        <w:numPr>
          <w:ilvl w:val="0"/>
          <w:numId w:val="27"/>
        </w:numPr>
        <w:ind w:left="360"/>
        <w:rPr>
          <w:rFonts w:ascii="Gisha" w:hAnsi="Gisha" w:cs="Gisha"/>
          <w:b/>
          <w:bCs/>
          <w:sz w:val="22"/>
          <w:szCs w:val="22"/>
          <w:lang w:eastAsia="es-CO"/>
        </w:rPr>
      </w:pPr>
      <w:r w:rsidRPr="007061FF">
        <w:rPr>
          <w:rFonts w:ascii="Gisha" w:hAnsi="Gisha" w:cs="Gisha"/>
          <w:b/>
          <w:bCs/>
          <w:sz w:val="22"/>
          <w:szCs w:val="22"/>
          <w:lang w:eastAsia="es-CO"/>
        </w:rPr>
        <w:t>Trabajos de Pregrado</w:t>
      </w:r>
    </w:p>
    <w:tbl>
      <w:tblPr>
        <w:tblW w:w="929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484"/>
        <w:gridCol w:w="1662"/>
        <w:gridCol w:w="1299"/>
        <w:gridCol w:w="1158"/>
        <w:gridCol w:w="1002"/>
        <w:gridCol w:w="1689"/>
      </w:tblGrid>
      <w:tr w:rsidR="00074858" w:rsidRPr="007061FF" w:rsidTr="0067476D">
        <w:trPr>
          <w:tblHeader/>
          <w:jc w:val="center"/>
        </w:trPr>
        <w:tc>
          <w:tcPr>
            <w:tcW w:w="2497" w:type="dxa"/>
            <w:vMerge w:val="restart"/>
            <w:shd w:val="clear" w:color="auto" w:fill="244061" w:themeFill="accent1" w:themeFillShade="80"/>
            <w:vAlign w:val="center"/>
          </w:tcPr>
          <w:p w:rsidR="00074858" w:rsidRPr="007061FF" w:rsidRDefault="00074858" w:rsidP="00E41AB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666" w:type="dxa"/>
            <w:vMerge w:val="restart"/>
            <w:shd w:val="clear" w:color="auto" w:fill="244061" w:themeFill="accent1" w:themeFillShade="80"/>
            <w:vAlign w:val="center"/>
          </w:tcPr>
          <w:p w:rsidR="00074858" w:rsidRPr="007061FF" w:rsidRDefault="00074858" w:rsidP="00E41AB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439" w:type="dxa"/>
            <w:gridSpan w:val="3"/>
            <w:shd w:val="clear" w:color="auto" w:fill="244061" w:themeFill="accent1" w:themeFillShade="80"/>
            <w:vAlign w:val="center"/>
          </w:tcPr>
          <w:p w:rsidR="00074858" w:rsidRPr="007061FF" w:rsidRDefault="00074858" w:rsidP="00E41ABD">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692" w:type="dxa"/>
            <w:vMerge w:val="restart"/>
            <w:shd w:val="clear" w:color="auto" w:fill="244061" w:themeFill="accent1" w:themeFillShade="80"/>
            <w:vAlign w:val="center"/>
          </w:tcPr>
          <w:p w:rsidR="00074858" w:rsidRPr="007061FF" w:rsidRDefault="00074858" w:rsidP="00E41ABD">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Observaciones</w:t>
            </w:r>
          </w:p>
        </w:tc>
      </w:tr>
      <w:tr w:rsidR="00074858" w:rsidRPr="007061FF" w:rsidTr="0067476D">
        <w:trPr>
          <w:tblHeader/>
          <w:jc w:val="center"/>
        </w:trPr>
        <w:tc>
          <w:tcPr>
            <w:tcW w:w="2497" w:type="dxa"/>
            <w:vMerge/>
            <w:vAlign w:val="center"/>
          </w:tcPr>
          <w:p w:rsidR="00074858" w:rsidRPr="007061FF" w:rsidRDefault="00074858" w:rsidP="00E41ABD">
            <w:pPr>
              <w:jc w:val="center"/>
              <w:rPr>
                <w:rFonts w:ascii="Gisha" w:hAnsi="Gisha" w:cs="Gisha"/>
                <w:b/>
                <w:bCs/>
                <w:sz w:val="18"/>
                <w:szCs w:val="18"/>
                <w:lang w:eastAsia="es-CO"/>
              </w:rPr>
            </w:pPr>
          </w:p>
        </w:tc>
        <w:tc>
          <w:tcPr>
            <w:tcW w:w="1666" w:type="dxa"/>
            <w:vMerge/>
            <w:vAlign w:val="center"/>
          </w:tcPr>
          <w:p w:rsidR="00074858" w:rsidRPr="007061FF" w:rsidRDefault="00074858" w:rsidP="00E41ABD">
            <w:pPr>
              <w:jc w:val="center"/>
              <w:rPr>
                <w:rFonts w:ascii="Gisha" w:hAnsi="Gisha" w:cs="Gisha"/>
                <w:b/>
                <w:bCs/>
                <w:sz w:val="18"/>
                <w:szCs w:val="18"/>
                <w:lang w:eastAsia="es-CO"/>
              </w:rPr>
            </w:pPr>
          </w:p>
        </w:tc>
        <w:tc>
          <w:tcPr>
            <w:tcW w:w="1287" w:type="dxa"/>
            <w:shd w:val="clear" w:color="auto" w:fill="244061" w:themeFill="accent1" w:themeFillShade="80"/>
            <w:vAlign w:val="center"/>
          </w:tcPr>
          <w:p w:rsidR="00074858" w:rsidRPr="007061FF" w:rsidRDefault="00074858" w:rsidP="00E41ABD">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161" w:type="dxa"/>
            <w:shd w:val="clear" w:color="auto" w:fill="244061" w:themeFill="accent1" w:themeFillShade="80"/>
            <w:vAlign w:val="center"/>
          </w:tcPr>
          <w:p w:rsidR="00074858" w:rsidRPr="007061FF" w:rsidRDefault="00074858" w:rsidP="00E41ABD">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991" w:type="dxa"/>
            <w:shd w:val="clear" w:color="auto" w:fill="244061" w:themeFill="accent1" w:themeFillShade="80"/>
            <w:vAlign w:val="center"/>
          </w:tcPr>
          <w:p w:rsidR="00074858" w:rsidRPr="007061FF" w:rsidRDefault="00074858" w:rsidP="00E41ABD">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692" w:type="dxa"/>
            <w:vMerge/>
          </w:tcPr>
          <w:p w:rsidR="00074858" w:rsidRPr="007061FF" w:rsidRDefault="00074858" w:rsidP="00EF229B">
            <w:pPr>
              <w:rPr>
                <w:rFonts w:ascii="Gisha" w:hAnsi="Gisha" w:cs="Gisha"/>
                <w:b/>
                <w:bCs/>
                <w:sz w:val="18"/>
                <w:szCs w:val="18"/>
                <w:lang w:eastAsia="es-CO"/>
              </w:rPr>
            </w:pPr>
          </w:p>
        </w:tc>
      </w:tr>
      <w:tr w:rsidR="00074858" w:rsidRPr="007061FF" w:rsidTr="0067476D">
        <w:trPr>
          <w:jc w:val="center"/>
        </w:trPr>
        <w:tc>
          <w:tcPr>
            <w:tcW w:w="2497" w:type="dxa"/>
          </w:tcPr>
          <w:p w:rsidR="00074858" w:rsidRPr="007061FF" w:rsidRDefault="00074858" w:rsidP="00E41ABD">
            <w:pPr>
              <w:ind w:left="0" w:firstLine="0"/>
              <w:rPr>
                <w:rFonts w:ascii="Gisha" w:hAnsi="Gisha" w:cs="Gisha"/>
                <w:sz w:val="16"/>
                <w:szCs w:val="18"/>
                <w:lang w:eastAsia="es-CO"/>
              </w:rPr>
            </w:pPr>
            <w:r w:rsidRPr="007061FF">
              <w:rPr>
                <w:rFonts w:ascii="Gisha" w:hAnsi="Gisha" w:cs="Gisha"/>
                <w:sz w:val="16"/>
                <w:szCs w:val="18"/>
                <w:lang w:eastAsia="es-CO"/>
              </w:rPr>
              <w:t xml:space="preserve">Analisis morfometrico de las manchas abdominales y edeagos de especies del genero </w:t>
            </w:r>
            <w:r w:rsidR="00267F80" w:rsidRPr="007061FF">
              <w:rPr>
                <w:rFonts w:ascii="Gisha" w:hAnsi="Gisha" w:cs="Gisha"/>
                <w:i/>
                <w:sz w:val="16"/>
                <w:szCs w:val="18"/>
                <w:lang w:eastAsia="es-CO"/>
              </w:rPr>
              <w:t>D</w:t>
            </w:r>
            <w:r w:rsidRPr="007061FF">
              <w:rPr>
                <w:rFonts w:ascii="Gisha" w:hAnsi="Gisha" w:cs="Gisha"/>
                <w:i/>
                <w:sz w:val="16"/>
                <w:szCs w:val="18"/>
                <w:lang w:eastAsia="es-CO"/>
              </w:rPr>
              <w:t>rosophila</w:t>
            </w:r>
            <w:r w:rsidRPr="007061FF">
              <w:rPr>
                <w:rFonts w:ascii="Gisha" w:hAnsi="Gisha" w:cs="Gisha"/>
                <w:sz w:val="16"/>
                <w:szCs w:val="18"/>
                <w:lang w:eastAsia="es-CO"/>
              </w:rPr>
              <w:t xml:space="preserve"> pertenecientes al grupo repleta colectadas en dos ecosistemas semiaridos aislados desierto de La Tatacoa (Huila) y Valle del Patía (Nariño).</w:t>
            </w:r>
          </w:p>
        </w:tc>
        <w:tc>
          <w:tcPr>
            <w:tcW w:w="1666" w:type="dxa"/>
          </w:tcPr>
          <w:p w:rsidR="00074858" w:rsidRPr="007061FF" w:rsidRDefault="00074858" w:rsidP="00677F5E">
            <w:pPr>
              <w:jc w:val="left"/>
              <w:rPr>
                <w:rFonts w:ascii="Gisha" w:hAnsi="Gisha" w:cs="Gisha"/>
                <w:bCs/>
                <w:sz w:val="16"/>
                <w:szCs w:val="18"/>
                <w:lang w:eastAsia="es-CO"/>
              </w:rPr>
            </w:pPr>
            <w:r w:rsidRPr="007061FF">
              <w:rPr>
                <w:rFonts w:ascii="Gisha" w:hAnsi="Gisha" w:cs="Gisha"/>
                <w:bCs/>
                <w:sz w:val="16"/>
                <w:szCs w:val="18"/>
                <w:lang w:eastAsia="es-CO"/>
              </w:rPr>
              <w:t>Ana Estrada</w:t>
            </w:r>
          </w:p>
        </w:tc>
        <w:tc>
          <w:tcPr>
            <w:tcW w:w="1287" w:type="dxa"/>
          </w:tcPr>
          <w:p w:rsidR="00074858" w:rsidRPr="007061FF" w:rsidRDefault="00074858" w:rsidP="00EF229B">
            <w:pPr>
              <w:rPr>
                <w:rFonts w:ascii="Gisha" w:hAnsi="Gisha" w:cs="Gisha"/>
                <w:b/>
                <w:bCs/>
                <w:sz w:val="16"/>
                <w:szCs w:val="18"/>
                <w:lang w:eastAsia="es-CO"/>
              </w:rPr>
            </w:pPr>
          </w:p>
        </w:tc>
        <w:tc>
          <w:tcPr>
            <w:tcW w:w="1161" w:type="dxa"/>
          </w:tcPr>
          <w:p w:rsidR="00074858" w:rsidRPr="007061FF" w:rsidRDefault="00074858" w:rsidP="00267F80">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991" w:type="dxa"/>
          </w:tcPr>
          <w:p w:rsidR="00074858" w:rsidRPr="007061FF" w:rsidRDefault="00074858" w:rsidP="00EF229B">
            <w:pPr>
              <w:rPr>
                <w:rFonts w:ascii="Gisha" w:hAnsi="Gisha" w:cs="Gisha"/>
                <w:b/>
                <w:bCs/>
                <w:sz w:val="16"/>
                <w:szCs w:val="18"/>
                <w:lang w:eastAsia="es-CO"/>
              </w:rPr>
            </w:pPr>
          </w:p>
        </w:tc>
        <w:tc>
          <w:tcPr>
            <w:tcW w:w="1692" w:type="dxa"/>
          </w:tcPr>
          <w:p w:rsidR="00074858" w:rsidRPr="007061FF" w:rsidRDefault="00074858" w:rsidP="00E41ABD">
            <w:pPr>
              <w:ind w:left="0" w:firstLine="0"/>
              <w:rPr>
                <w:rFonts w:ascii="Gisha" w:hAnsi="Gisha" w:cs="Gisha"/>
                <w:bCs/>
                <w:sz w:val="16"/>
                <w:szCs w:val="18"/>
                <w:lang w:eastAsia="es-CO"/>
              </w:rPr>
            </w:pPr>
            <w:r w:rsidRPr="007061FF">
              <w:rPr>
                <w:rFonts w:ascii="Gisha" w:hAnsi="Gisha" w:cs="Gisha"/>
                <w:bCs/>
                <w:sz w:val="16"/>
                <w:szCs w:val="18"/>
                <w:lang w:eastAsia="es-CO"/>
              </w:rPr>
              <w:t>Trabajo de grado para obtener el título de Bióloga</w:t>
            </w:r>
          </w:p>
          <w:p w:rsidR="00074858" w:rsidRPr="007061FF" w:rsidRDefault="00074858" w:rsidP="00E41ABD">
            <w:pPr>
              <w:ind w:left="0" w:firstLine="0"/>
              <w:rPr>
                <w:rFonts w:ascii="Gisha" w:hAnsi="Gisha" w:cs="Gisha"/>
                <w:bCs/>
                <w:sz w:val="16"/>
                <w:szCs w:val="18"/>
                <w:lang w:eastAsia="es-CO"/>
              </w:rPr>
            </w:pPr>
            <w:r w:rsidRPr="007061FF">
              <w:rPr>
                <w:rFonts w:ascii="Gisha" w:hAnsi="Gisha" w:cs="Gisha"/>
                <w:bCs/>
                <w:sz w:val="16"/>
                <w:szCs w:val="18"/>
                <w:lang w:eastAsia="es-CO"/>
              </w:rPr>
              <w:t>Asesor</w:t>
            </w:r>
            <w:r w:rsidR="00015AA1" w:rsidRPr="007061FF">
              <w:rPr>
                <w:rFonts w:ascii="Gisha" w:hAnsi="Gisha" w:cs="Gisha"/>
                <w:bCs/>
                <w:sz w:val="16"/>
                <w:szCs w:val="18"/>
                <w:lang w:eastAsia="es-CO"/>
              </w:rPr>
              <w:t>:</w:t>
            </w:r>
          </w:p>
          <w:p w:rsidR="00074858" w:rsidRPr="007061FF" w:rsidRDefault="00074858" w:rsidP="00E41ABD">
            <w:pPr>
              <w:ind w:left="0" w:firstLine="0"/>
              <w:rPr>
                <w:rFonts w:ascii="Gisha" w:hAnsi="Gisha" w:cs="Gisha"/>
                <w:b/>
                <w:bCs/>
                <w:sz w:val="16"/>
                <w:szCs w:val="18"/>
                <w:lang w:eastAsia="es-CO"/>
              </w:rPr>
            </w:pPr>
            <w:r w:rsidRPr="007061FF">
              <w:rPr>
                <w:rFonts w:ascii="Gisha" w:hAnsi="Gisha" w:cs="Gisha"/>
                <w:bCs/>
                <w:sz w:val="16"/>
                <w:szCs w:val="18"/>
                <w:lang w:eastAsia="es-CO"/>
              </w:rPr>
              <w:t>Rodrigo Prieto Sánchez</w:t>
            </w:r>
          </w:p>
        </w:tc>
      </w:tr>
      <w:tr w:rsidR="00074858" w:rsidRPr="007061FF" w:rsidTr="0067476D">
        <w:trPr>
          <w:trHeight w:val="1128"/>
          <w:jc w:val="center"/>
        </w:trPr>
        <w:tc>
          <w:tcPr>
            <w:tcW w:w="2497" w:type="dxa"/>
          </w:tcPr>
          <w:p w:rsidR="00074858" w:rsidRPr="007061FF" w:rsidRDefault="00074858" w:rsidP="00E41ABD">
            <w:pPr>
              <w:ind w:left="0" w:firstLine="0"/>
              <w:rPr>
                <w:rFonts w:ascii="Gisha" w:hAnsi="Gisha" w:cs="Gisha"/>
                <w:sz w:val="16"/>
                <w:szCs w:val="18"/>
                <w:lang w:eastAsia="es-CO"/>
              </w:rPr>
            </w:pPr>
            <w:r w:rsidRPr="007061FF">
              <w:rPr>
                <w:rFonts w:ascii="Gisha" w:hAnsi="Gisha" w:cs="Gisha"/>
                <w:sz w:val="16"/>
                <w:szCs w:val="18"/>
                <w:lang w:eastAsia="es-CO"/>
              </w:rPr>
              <w:t xml:space="preserve">Caracterización morfológica y molecular de </w:t>
            </w:r>
            <w:r w:rsidRPr="007061FF">
              <w:rPr>
                <w:rFonts w:ascii="Gisha" w:hAnsi="Gisha" w:cs="Gisha"/>
                <w:i/>
                <w:sz w:val="16"/>
                <w:szCs w:val="18"/>
                <w:lang w:eastAsia="es-CO"/>
              </w:rPr>
              <w:t xml:space="preserve">Diglossa lafresnayi </w:t>
            </w:r>
            <w:r w:rsidRPr="007061FF">
              <w:rPr>
                <w:rFonts w:ascii="Gisha" w:hAnsi="Gisha" w:cs="Gisha"/>
                <w:sz w:val="16"/>
                <w:szCs w:val="18"/>
                <w:lang w:eastAsia="es-CO"/>
              </w:rPr>
              <w:t>y</w:t>
            </w:r>
            <w:r w:rsidR="00267F80" w:rsidRPr="007061FF">
              <w:rPr>
                <w:rFonts w:ascii="Gisha" w:hAnsi="Gisha" w:cs="Gisha"/>
                <w:i/>
                <w:sz w:val="16"/>
                <w:szCs w:val="18"/>
                <w:lang w:eastAsia="es-CO"/>
              </w:rPr>
              <w:t xml:space="preserve"> Diglossa humeralis</w:t>
            </w:r>
            <w:r w:rsidRPr="007061FF">
              <w:rPr>
                <w:rFonts w:ascii="Gisha" w:hAnsi="Gisha" w:cs="Gisha"/>
                <w:sz w:val="16"/>
                <w:szCs w:val="18"/>
                <w:lang w:eastAsia="es-CO"/>
              </w:rPr>
              <w:t>de Colombia</w:t>
            </w:r>
          </w:p>
        </w:tc>
        <w:tc>
          <w:tcPr>
            <w:tcW w:w="1666" w:type="dxa"/>
          </w:tcPr>
          <w:p w:rsidR="00074858" w:rsidRPr="007061FF" w:rsidRDefault="00074858" w:rsidP="00677F5E">
            <w:pPr>
              <w:ind w:left="0" w:firstLine="0"/>
              <w:jc w:val="left"/>
              <w:rPr>
                <w:rFonts w:ascii="Gisha" w:hAnsi="Gisha" w:cs="Gisha"/>
                <w:bCs/>
                <w:sz w:val="16"/>
                <w:szCs w:val="18"/>
                <w:lang w:eastAsia="es-CO"/>
              </w:rPr>
            </w:pPr>
            <w:r w:rsidRPr="007061FF">
              <w:rPr>
                <w:rFonts w:ascii="Gisha" w:hAnsi="Gisha" w:cs="Gisha"/>
                <w:bCs/>
                <w:sz w:val="16"/>
                <w:szCs w:val="18"/>
                <w:lang w:eastAsia="es-CO"/>
              </w:rPr>
              <w:t>Sandra Alvarez y Silvia Montenegro</w:t>
            </w:r>
          </w:p>
        </w:tc>
        <w:tc>
          <w:tcPr>
            <w:tcW w:w="1287" w:type="dxa"/>
          </w:tcPr>
          <w:p w:rsidR="00074858" w:rsidRPr="007061FF" w:rsidRDefault="00074858" w:rsidP="00EF229B">
            <w:pPr>
              <w:rPr>
                <w:rFonts w:ascii="Gisha" w:hAnsi="Gisha" w:cs="Gisha"/>
                <w:b/>
                <w:bCs/>
                <w:sz w:val="16"/>
                <w:szCs w:val="18"/>
                <w:lang w:eastAsia="es-CO"/>
              </w:rPr>
            </w:pPr>
          </w:p>
        </w:tc>
        <w:tc>
          <w:tcPr>
            <w:tcW w:w="1161" w:type="dxa"/>
          </w:tcPr>
          <w:p w:rsidR="00074858" w:rsidRPr="007061FF" w:rsidRDefault="00074858" w:rsidP="00267F80">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991" w:type="dxa"/>
          </w:tcPr>
          <w:p w:rsidR="00074858" w:rsidRPr="007061FF" w:rsidRDefault="00074858" w:rsidP="00EF229B">
            <w:pPr>
              <w:rPr>
                <w:rFonts w:ascii="Gisha" w:hAnsi="Gisha" w:cs="Gisha"/>
                <w:b/>
                <w:bCs/>
                <w:sz w:val="16"/>
                <w:szCs w:val="18"/>
                <w:lang w:eastAsia="es-CO"/>
              </w:rPr>
            </w:pPr>
          </w:p>
        </w:tc>
        <w:tc>
          <w:tcPr>
            <w:tcW w:w="1692" w:type="dxa"/>
          </w:tcPr>
          <w:p w:rsidR="00074858" w:rsidRPr="007061FF" w:rsidRDefault="00074858" w:rsidP="00E41ABD">
            <w:pPr>
              <w:ind w:left="0" w:firstLine="0"/>
              <w:rPr>
                <w:rFonts w:ascii="Gisha" w:hAnsi="Gisha" w:cs="Gisha"/>
                <w:bCs/>
                <w:sz w:val="16"/>
                <w:szCs w:val="18"/>
                <w:lang w:eastAsia="es-CO"/>
              </w:rPr>
            </w:pPr>
            <w:r w:rsidRPr="007061FF">
              <w:rPr>
                <w:rFonts w:ascii="Gisha" w:hAnsi="Gisha" w:cs="Gisha"/>
                <w:bCs/>
                <w:sz w:val="16"/>
                <w:szCs w:val="18"/>
                <w:lang w:eastAsia="es-CO"/>
              </w:rPr>
              <w:t>Trabajo de grado para obtener el título de Bióloga</w:t>
            </w:r>
          </w:p>
          <w:p w:rsidR="00074858" w:rsidRPr="007061FF" w:rsidRDefault="00015AA1" w:rsidP="00E41ABD">
            <w:pPr>
              <w:ind w:left="0" w:firstLine="0"/>
              <w:rPr>
                <w:rFonts w:ascii="Gisha" w:hAnsi="Gisha" w:cs="Gisha"/>
                <w:bCs/>
                <w:sz w:val="16"/>
                <w:szCs w:val="18"/>
                <w:lang w:eastAsia="es-CO"/>
              </w:rPr>
            </w:pPr>
            <w:r w:rsidRPr="007061FF">
              <w:rPr>
                <w:rFonts w:ascii="Gisha" w:hAnsi="Gisha" w:cs="Gisha"/>
                <w:bCs/>
                <w:sz w:val="16"/>
                <w:szCs w:val="18"/>
                <w:lang w:eastAsia="es-CO"/>
              </w:rPr>
              <w:t xml:space="preserve">Co-Asesora: </w:t>
            </w:r>
            <w:r w:rsidR="00074858" w:rsidRPr="007061FF">
              <w:rPr>
                <w:rFonts w:ascii="Gisha" w:hAnsi="Gisha" w:cs="Gisha"/>
                <w:bCs/>
                <w:sz w:val="16"/>
                <w:szCs w:val="18"/>
                <w:lang w:eastAsia="es-CO"/>
              </w:rPr>
              <w:t>Jaqueline Mena</w:t>
            </w:r>
          </w:p>
        </w:tc>
      </w:tr>
      <w:tr w:rsidR="00074858" w:rsidRPr="007061FF" w:rsidTr="0067476D">
        <w:trPr>
          <w:jc w:val="center"/>
        </w:trPr>
        <w:tc>
          <w:tcPr>
            <w:tcW w:w="2497" w:type="dxa"/>
          </w:tcPr>
          <w:p w:rsidR="00074858" w:rsidRPr="007061FF" w:rsidRDefault="00074858" w:rsidP="00E41ABD">
            <w:pPr>
              <w:ind w:left="0" w:firstLine="0"/>
              <w:rPr>
                <w:rFonts w:ascii="Gisha" w:hAnsi="Gisha" w:cs="Gisha"/>
                <w:b/>
                <w:bCs/>
                <w:sz w:val="16"/>
                <w:szCs w:val="18"/>
                <w:lang w:eastAsia="es-CO"/>
              </w:rPr>
            </w:pPr>
            <w:r w:rsidRPr="007061FF">
              <w:rPr>
                <w:rFonts w:ascii="Gisha" w:hAnsi="Gisha" w:cs="Gisha"/>
                <w:sz w:val="16"/>
                <w:szCs w:val="18"/>
                <w:lang w:eastAsia="es-CO"/>
              </w:rPr>
              <w:t xml:space="preserve">Cariología comparada de dos especies de murciélagos </w:t>
            </w:r>
            <w:r w:rsidRPr="007061FF">
              <w:rPr>
                <w:rFonts w:ascii="Gisha" w:hAnsi="Gisha" w:cs="Gisha"/>
                <w:i/>
                <w:sz w:val="16"/>
                <w:szCs w:val="18"/>
                <w:lang w:eastAsia="es-CO"/>
              </w:rPr>
              <w:t>Carollia perspicillata, y Carollia brevicauda</w:t>
            </w:r>
            <w:r w:rsidRPr="007061FF">
              <w:rPr>
                <w:rFonts w:ascii="Gisha" w:hAnsi="Gisha" w:cs="Gisha"/>
                <w:sz w:val="16"/>
                <w:szCs w:val="18"/>
                <w:lang w:eastAsia="es-CO"/>
              </w:rPr>
              <w:t xml:space="preserve"> (Chiroptera: Phyllosotmidae: Carolliinae) De C</w:t>
            </w:r>
            <w:r w:rsidR="00267F80" w:rsidRPr="007061FF">
              <w:rPr>
                <w:rFonts w:ascii="Gisha" w:hAnsi="Gisha" w:cs="Gisha"/>
                <w:sz w:val="16"/>
                <w:szCs w:val="18"/>
                <w:lang w:eastAsia="es-CO"/>
              </w:rPr>
              <w:t xml:space="preserve">imarrones (Chachagüi- Nariño), y </w:t>
            </w:r>
            <w:r w:rsidR="00267F80" w:rsidRPr="007061FF">
              <w:rPr>
                <w:rFonts w:ascii="Gisha" w:hAnsi="Gisha" w:cs="Gisha"/>
                <w:sz w:val="16"/>
                <w:szCs w:val="18"/>
                <w:lang w:eastAsia="es-CO"/>
              </w:rPr>
              <w:lastRenderedPageBreak/>
              <w:t>Reserva Natural Río</w:t>
            </w:r>
            <w:r w:rsidRPr="007061FF">
              <w:rPr>
                <w:rFonts w:ascii="Gisha" w:hAnsi="Gisha" w:cs="Gisha"/>
                <w:sz w:val="16"/>
                <w:szCs w:val="18"/>
                <w:lang w:eastAsia="es-CO"/>
              </w:rPr>
              <w:t xml:space="preserve"> Ñambí (Barbacoas- Nariño).</w:t>
            </w:r>
          </w:p>
        </w:tc>
        <w:tc>
          <w:tcPr>
            <w:tcW w:w="1666" w:type="dxa"/>
          </w:tcPr>
          <w:p w:rsidR="00074858" w:rsidRPr="007061FF" w:rsidRDefault="00074858" w:rsidP="00677F5E">
            <w:pPr>
              <w:ind w:left="0" w:firstLine="0"/>
              <w:jc w:val="left"/>
              <w:rPr>
                <w:rFonts w:ascii="Gisha" w:hAnsi="Gisha" w:cs="Gisha"/>
                <w:bCs/>
                <w:sz w:val="16"/>
                <w:szCs w:val="18"/>
                <w:lang w:eastAsia="es-CO"/>
              </w:rPr>
            </w:pPr>
            <w:r w:rsidRPr="007061FF">
              <w:rPr>
                <w:rFonts w:ascii="Gisha" w:hAnsi="Gisha" w:cs="Gisha"/>
                <w:bCs/>
                <w:sz w:val="16"/>
                <w:szCs w:val="18"/>
                <w:lang w:eastAsia="es-CO"/>
              </w:rPr>
              <w:lastRenderedPageBreak/>
              <w:t>Elkin Alexi Noguera</w:t>
            </w:r>
          </w:p>
        </w:tc>
        <w:tc>
          <w:tcPr>
            <w:tcW w:w="1287" w:type="dxa"/>
          </w:tcPr>
          <w:p w:rsidR="00074858" w:rsidRPr="007061FF" w:rsidRDefault="00074858" w:rsidP="00EF229B">
            <w:pPr>
              <w:rPr>
                <w:rFonts w:ascii="Gisha" w:hAnsi="Gisha" w:cs="Gisha"/>
                <w:b/>
                <w:bCs/>
                <w:sz w:val="16"/>
                <w:szCs w:val="18"/>
                <w:lang w:eastAsia="es-CO"/>
              </w:rPr>
            </w:pPr>
          </w:p>
        </w:tc>
        <w:tc>
          <w:tcPr>
            <w:tcW w:w="1161" w:type="dxa"/>
          </w:tcPr>
          <w:p w:rsidR="00074858" w:rsidRPr="007061FF" w:rsidRDefault="00074858" w:rsidP="00267F80">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991" w:type="dxa"/>
          </w:tcPr>
          <w:p w:rsidR="00074858" w:rsidRPr="007061FF" w:rsidRDefault="00074858" w:rsidP="00EF229B">
            <w:pPr>
              <w:rPr>
                <w:rFonts w:ascii="Gisha" w:hAnsi="Gisha" w:cs="Gisha"/>
                <w:b/>
                <w:bCs/>
                <w:sz w:val="16"/>
                <w:szCs w:val="18"/>
                <w:lang w:eastAsia="es-CO"/>
              </w:rPr>
            </w:pPr>
          </w:p>
        </w:tc>
        <w:tc>
          <w:tcPr>
            <w:tcW w:w="1692" w:type="dxa"/>
          </w:tcPr>
          <w:p w:rsidR="00074858" w:rsidRPr="007061FF" w:rsidRDefault="00074858" w:rsidP="00E41ABD">
            <w:pPr>
              <w:ind w:left="0" w:firstLine="0"/>
              <w:rPr>
                <w:rFonts w:ascii="Gisha" w:hAnsi="Gisha" w:cs="Gisha"/>
                <w:bCs/>
                <w:sz w:val="16"/>
                <w:szCs w:val="18"/>
                <w:lang w:eastAsia="es-CO"/>
              </w:rPr>
            </w:pPr>
            <w:r w:rsidRPr="007061FF">
              <w:rPr>
                <w:rFonts w:ascii="Gisha" w:hAnsi="Gisha" w:cs="Gisha"/>
                <w:bCs/>
                <w:sz w:val="16"/>
                <w:szCs w:val="18"/>
                <w:lang w:eastAsia="es-CO"/>
              </w:rPr>
              <w:t>Trabajo de grado para obtener el título de Biólog</w:t>
            </w:r>
            <w:r w:rsidR="00267F80" w:rsidRPr="007061FF">
              <w:rPr>
                <w:rFonts w:ascii="Gisha" w:hAnsi="Gisha" w:cs="Gisha"/>
                <w:bCs/>
                <w:sz w:val="16"/>
                <w:szCs w:val="18"/>
                <w:lang w:eastAsia="es-CO"/>
              </w:rPr>
              <w:t>o.</w:t>
            </w:r>
          </w:p>
          <w:p w:rsidR="00074858" w:rsidRPr="007061FF" w:rsidRDefault="00074858" w:rsidP="00E41ABD">
            <w:pPr>
              <w:ind w:left="0" w:firstLine="0"/>
              <w:rPr>
                <w:rFonts w:ascii="Gisha" w:hAnsi="Gisha" w:cs="Gisha"/>
                <w:b/>
                <w:bCs/>
                <w:sz w:val="16"/>
                <w:szCs w:val="18"/>
                <w:lang w:eastAsia="es-CO"/>
              </w:rPr>
            </w:pPr>
          </w:p>
          <w:p w:rsidR="00074858" w:rsidRPr="007061FF" w:rsidRDefault="00015AA1" w:rsidP="00E41ABD">
            <w:pPr>
              <w:ind w:left="0" w:firstLine="0"/>
              <w:rPr>
                <w:rFonts w:ascii="Gisha" w:hAnsi="Gisha" w:cs="Gisha"/>
                <w:bCs/>
                <w:sz w:val="16"/>
                <w:szCs w:val="18"/>
                <w:lang w:eastAsia="es-CO"/>
              </w:rPr>
            </w:pPr>
            <w:r w:rsidRPr="007061FF">
              <w:rPr>
                <w:rFonts w:ascii="Gisha" w:hAnsi="Gisha" w:cs="Gisha"/>
                <w:bCs/>
                <w:sz w:val="16"/>
                <w:szCs w:val="18"/>
                <w:lang w:eastAsia="es-CO"/>
              </w:rPr>
              <w:t xml:space="preserve">Co-Asesor: </w:t>
            </w:r>
            <w:r w:rsidR="00074858" w:rsidRPr="007061FF">
              <w:rPr>
                <w:rFonts w:ascii="Gisha" w:hAnsi="Gisha" w:cs="Gisha"/>
                <w:bCs/>
                <w:sz w:val="16"/>
                <w:szCs w:val="18"/>
                <w:lang w:eastAsia="es-CO"/>
              </w:rPr>
              <w:t>Rodrigo Prieto Sánchez</w:t>
            </w:r>
          </w:p>
        </w:tc>
      </w:tr>
      <w:tr w:rsidR="00074858" w:rsidRPr="007061FF" w:rsidTr="0067476D">
        <w:trPr>
          <w:jc w:val="center"/>
        </w:trPr>
        <w:tc>
          <w:tcPr>
            <w:tcW w:w="2497" w:type="dxa"/>
          </w:tcPr>
          <w:p w:rsidR="00074858" w:rsidRPr="007061FF" w:rsidRDefault="00074858" w:rsidP="00E41ABD">
            <w:pPr>
              <w:ind w:left="0" w:firstLine="0"/>
              <w:rPr>
                <w:rFonts w:ascii="Gisha" w:hAnsi="Gisha" w:cs="Gisha"/>
                <w:b/>
                <w:bCs/>
                <w:sz w:val="16"/>
                <w:szCs w:val="18"/>
                <w:lang w:eastAsia="es-CO"/>
              </w:rPr>
            </w:pPr>
            <w:r w:rsidRPr="007061FF">
              <w:rPr>
                <w:rFonts w:ascii="Gisha" w:hAnsi="Gisha" w:cs="Gisha"/>
                <w:sz w:val="16"/>
                <w:szCs w:val="18"/>
                <w:lang w:eastAsia="es-CO"/>
              </w:rPr>
              <w:t>Distribución poblacional del cáncer colorrectal y su relación con los factores de riesgo en el municipio de Pasto 2004-2008</w:t>
            </w:r>
          </w:p>
        </w:tc>
        <w:tc>
          <w:tcPr>
            <w:tcW w:w="1666" w:type="dxa"/>
          </w:tcPr>
          <w:p w:rsidR="00074858" w:rsidRPr="007061FF" w:rsidRDefault="00074858" w:rsidP="00677F5E">
            <w:pPr>
              <w:ind w:left="0" w:firstLine="0"/>
              <w:jc w:val="left"/>
              <w:rPr>
                <w:rFonts w:ascii="Gisha" w:hAnsi="Gisha" w:cs="Gisha"/>
                <w:bCs/>
                <w:sz w:val="16"/>
                <w:szCs w:val="18"/>
                <w:lang w:eastAsia="es-CO"/>
              </w:rPr>
            </w:pPr>
            <w:r w:rsidRPr="007061FF">
              <w:rPr>
                <w:rFonts w:ascii="Gisha" w:hAnsi="Gisha" w:cs="Gisha"/>
                <w:bCs/>
                <w:sz w:val="16"/>
                <w:szCs w:val="18"/>
                <w:lang w:eastAsia="es-CO"/>
              </w:rPr>
              <w:t xml:space="preserve">Daniel Jurado Fajardo, </w:t>
            </w:r>
          </w:p>
          <w:p w:rsidR="00074858" w:rsidRPr="007061FF" w:rsidRDefault="00074858" w:rsidP="00677F5E">
            <w:pPr>
              <w:ind w:left="0" w:firstLine="0"/>
              <w:jc w:val="left"/>
              <w:rPr>
                <w:rFonts w:ascii="Gisha" w:hAnsi="Gisha" w:cs="Gisha"/>
                <w:b/>
                <w:bCs/>
                <w:sz w:val="16"/>
                <w:szCs w:val="18"/>
                <w:lang w:eastAsia="es-CO"/>
              </w:rPr>
            </w:pPr>
            <w:r w:rsidRPr="007061FF">
              <w:rPr>
                <w:rFonts w:ascii="Gisha" w:hAnsi="Gisha" w:cs="Gisha"/>
                <w:bCs/>
                <w:sz w:val="16"/>
                <w:szCs w:val="18"/>
                <w:lang w:eastAsia="es-CO"/>
              </w:rPr>
              <w:t>Luisa Mercedes Bravo</w:t>
            </w:r>
          </w:p>
        </w:tc>
        <w:tc>
          <w:tcPr>
            <w:tcW w:w="1287" w:type="dxa"/>
          </w:tcPr>
          <w:p w:rsidR="00074858" w:rsidRPr="007061FF" w:rsidRDefault="00074858" w:rsidP="00EF229B">
            <w:pPr>
              <w:rPr>
                <w:rFonts w:ascii="Gisha" w:hAnsi="Gisha" w:cs="Gisha"/>
                <w:b/>
                <w:bCs/>
                <w:sz w:val="16"/>
                <w:szCs w:val="18"/>
                <w:lang w:eastAsia="es-CO"/>
              </w:rPr>
            </w:pPr>
          </w:p>
        </w:tc>
        <w:tc>
          <w:tcPr>
            <w:tcW w:w="1161" w:type="dxa"/>
          </w:tcPr>
          <w:p w:rsidR="00074858" w:rsidRPr="007061FF" w:rsidRDefault="00074858" w:rsidP="00267F80">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991" w:type="dxa"/>
          </w:tcPr>
          <w:p w:rsidR="00074858" w:rsidRPr="007061FF" w:rsidRDefault="00074858" w:rsidP="00EF229B">
            <w:pPr>
              <w:rPr>
                <w:rFonts w:ascii="Gisha" w:hAnsi="Gisha" w:cs="Gisha"/>
                <w:b/>
                <w:bCs/>
                <w:sz w:val="16"/>
                <w:szCs w:val="18"/>
                <w:lang w:eastAsia="es-CO"/>
              </w:rPr>
            </w:pPr>
          </w:p>
        </w:tc>
        <w:tc>
          <w:tcPr>
            <w:tcW w:w="1692" w:type="dxa"/>
          </w:tcPr>
          <w:p w:rsidR="00074858" w:rsidRPr="007061FF" w:rsidRDefault="00074858" w:rsidP="00925F52">
            <w:pPr>
              <w:ind w:left="0" w:firstLine="0"/>
              <w:rPr>
                <w:rFonts w:ascii="Gisha" w:hAnsi="Gisha" w:cs="Gisha"/>
                <w:bCs/>
                <w:sz w:val="16"/>
                <w:szCs w:val="18"/>
                <w:lang w:eastAsia="es-CO"/>
              </w:rPr>
            </w:pPr>
            <w:r w:rsidRPr="007061FF">
              <w:rPr>
                <w:rFonts w:ascii="Gisha" w:hAnsi="Gisha" w:cs="Gisha"/>
                <w:bCs/>
                <w:sz w:val="16"/>
                <w:szCs w:val="18"/>
                <w:lang w:eastAsia="es-CO"/>
              </w:rPr>
              <w:t>Trabajo de grado para obtener el título de Biólogo</w:t>
            </w:r>
          </w:p>
          <w:p w:rsidR="00074858" w:rsidRPr="007061FF" w:rsidRDefault="00074858" w:rsidP="00925F52">
            <w:pPr>
              <w:ind w:left="0" w:firstLine="0"/>
              <w:rPr>
                <w:rFonts w:ascii="Gisha" w:hAnsi="Gisha" w:cs="Gisha"/>
                <w:bCs/>
                <w:sz w:val="16"/>
                <w:szCs w:val="18"/>
                <w:lang w:eastAsia="es-CO"/>
              </w:rPr>
            </w:pPr>
            <w:r w:rsidRPr="007061FF">
              <w:rPr>
                <w:rFonts w:ascii="Gisha" w:hAnsi="Gisha" w:cs="Gisha"/>
                <w:bCs/>
                <w:sz w:val="16"/>
                <w:szCs w:val="18"/>
                <w:lang w:eastAsia="es-CO"/>
              </w:rPr>
              <w:t>Asesor</w:t>
            </w:r>
            <w:r w:rsidR="00015AA1" w:rsidRPr="007061FF">
              <w:rPr>
                <w:rFonts w:ascii="Gisha" w:hAnsi="Gisha" w:cs="Gisha"/>
                <w:bCs/>
                <w:sz w:val="16"/>
                <w:szCs w:val="18"/>
                <w:lang w:eastAsia="es-CO"/>
              </w:rPr>
              <w:t>:</w:t>
            </w:r>
          </w:p>
          <w:p w:rsidR="00074858" w:rsidRPr="007061FF" w:rsidRDefault="00074858" w:rsidP="00925F52">
            <w:pPr>
              <w:ind w:left="0" w:firstLine="0"/>
              <w:rPr>
                <w:rFonts w:ascii="Gisha" w:hAnsi="Gisha" w:cs="Gisha"/>
                <w:b/>
                <w:bCs/>
                <w:sz w:val="16"/>
                <w:szCs w:val="18"/>
                <w:lang w:eastAsia="es-CO"/>
              </w:rPr>
            </w:pPr>
            <w:r w:rsidRPr="007061FF">
              <w:rPr>
                <w:rFonts w:ascii="Gisha" w:hAnsi="Gisha" w:cs="Gisha"/>
                <w:bCs/>
                <w:sz w:val="16"/>
                <w:szCs w:val="18"/>
                <w:lang w:eastAsia="es-CO"/>
              </w:rPr>
              <w:t>Rodrigo Prieto Sánchez</w:t>
            </w:r>
          </w:p>
        </w:tc>
      </w:tr>
    </w:tbl>
    <w:p w:rsidR="00E107ED" w:rsidRDefault="00E107ED" w:rsidP="00E107ED">
      <w:pPr>
        <w:ind w:left="360" w:firstLine="0"/>
        <w:rPr>
          <w:rFonts w:ascii="Gisha" w:hAnsi="Gisha" w:cs="Gisha"/>
          <w:b/>
          <w:bCs/>
          <w:sz w:val="22"/>
          <w:szCs w:val="22"/>
          <w:lang w:eastAsia="es-CO"/>
        </w:rPr>
      </w:pPr>
    </w:p>
    <w:p w:rsidR="003B1346" w:rsidRPr="00E107ED" w:rsidRDefault="00074858" w:rsidP="003B1346">
      <w:pPr>
        <w:numPr>
          <w:ilvl w:val="0"/>
          <w:numId w:val="27"/>
        </w:numPr>
        <w:ind w:left="360" w:firstLine="0"/>
        <w:rPr>
          <w:rFonts w:ascii="Gisha" w:hAnsi="Gisha" w:cs="Gisha"/>
          <w:b/>
          <w:bCs/>
          <w:sz w:val="22"/>
          <w:szCs w:val="22"/>
          <w:lang w:eastAsia="es-CO"/>
        </w:rPr>
      </w:pPr>
      <w:r w:rsidRPr="00E107ED">
        <w:rPr>
          <w:rFonts w:ascii="Gisha" w:hAnsi="Gisha" w:cs="Gisha"/>
          <w:b/>
          <w:bCs/>
          <w:sz w:val="22"/>
          <w:szCs w:val="22"/>
          <w:lang w:eastAsia="es-CO"/>
        </w:rPr>
        <w:t>Investigación Formativa Semestre</w:t>
      </w:r>
    </w:p>
    <w:tbl>
      <w:tblPr>
        <w:tblW w:w="9480"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49"/>
        <w:gridCol w:w="1607"/>
        <w:gridCol w:w="1667"/>
        <w:gridCol w:w="1015"/>
        <w:gridCol w:w="1077"/>
        <w:gridCol w:w="1565"/>
      </w:tblGrid>
      <w:tr w:rsidR="00074858" w:rsidRPr="007061FF" w:rsidTr="0067476D">
        <w:trPr>
          <w:jc w:val="center"/>
        </w:trPr>
        <w:tc>
          <w:tcPr>
            <w:tcW w:w="2549" w:type="dxa"/>
            <w:vMerge w:val="restart"/>
            <w:shd w:val="clear" w:color="auto" w:fill="244061" w:themeFill="accent1" w:themeFillShade="80"/>
          </w:tcPr>
          <w:p w:rsidR="00074858" w:rsidRPr="007061FF" w:rsidRDefault="00074858" w:rsidP="004C403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 xml:space="preserve">Titulo de la Investigación </w:t>
            </w:r>
          </w:p>
        </w:tc>
        <w:tc>
          <w:tcPr>
            <w:tcW w:w="1607" w:type="dxa"/>
            <w:vMerge w:val="restart"/>
            <w:shd w:val="clear" w:color="auto" w:fill="244061" w:themeFill="accent1" w:themeFillShade="80"/>
          </w:tcPr>
          <w:p w:rsidR="00074858" w:rsidRPr="007061FF" w:rsidRDefault="00074858" w:rsidP="004C4035">
            <w:pPr>
              <w:ind w:left="0" w:firstLine="1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759" w:type="dxa"/>
            <w:gridSpan w:val="3"/>
            <w:shd w:val="clear" w:color="auto" w:fill="244061" w:themeFill="accent1" w:themeFillShade="80"/>
          </w:tcPr>
          <w:p w:rsidR="00074858" w:rsidRPr="007061FF" w:rsidRDefault="00074858" w:rsidP="00EF229B">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565" w:type="dxa"/>
            <w:vMerge w:val="restart"/>
            <w:shd w:val="clear" w:color="auto" w:fill="244061" w:themeFill="accent1" w:themeFillShade="80"/>
          </w:tcPr>
          <w:p w:rsidR="00074858" w:rsidRPr="007061FF" w:rsidRDefault="00074858" w:rsidP="004C403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 xml:space="preserve">Observaciones </w:t>
            </w:r>
          </w:p>
        </w:tc>
      </w:tr>
      <w:tr w:rsidR="006B4D14" w:rsidRPr="007061FF" w:rsidTr="0067476D">
        <w:trPr>
          <w:jc w:val="center"/>
        </w:trPr>
        <w:tc>
          <w:tcPr>
            <w:tcW w:w="2549"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lang w:eastAsia="es-CO"/>
              </w:rPr>
            </w:pPr>
          </w:p>
        </w:tc>
        <w:tc>
          <w:tcPr>
            <w:tcW w:w="1607"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lang w:eastAsia="es-CO"/>
              </w:rPr>
            </w:pPr>
          </w:p>
        </w:tc>
        <w:tc>
          <w:tcPr>
            <w:tcW w:w="1667" w:type="dxa"/>
            <w:shd w:val="clear" w:color="auto" w:fill="244061" w:themeFill="accent1" w:themeFillShade="80"/>
          </w:tcPr>
          <w:p w:rsidR="00074858" w:rsidRPr="007061FF" w:rsidRDefault="00074858" w:rsidP="004C403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015" w:type="dxa"/>
            <w:shd w:val="clear" w:color="auto" w:fill="244061" w:themeFill="accent1" w:themeFillShade="80"/>
          </w:tcPr>
          <w:p w:rsidR="00074858" w:rsidRPr="007061FF" w:rsidRDefault="00074858" w:rsidP="004C403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077" w:type="dxa"/>
            <w:shd w:val="clear" w:color="auto" w:fill="244061" w:themeFill="accent1" w:themeFillShade="80"/>
          </w:tcPr>
          <w:p w:rsidR="00074858" w:rsidRPr="007061FF" w:rsidRDefault="00074858" w:rsidP="004C403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565" w:type="dxa"/>
            <w:vMerge/>
            <w:shd w:val="clear" w:color="auto" w:fill="31849B" w:themeFill="accent5" w:themeFillShade="BF"/>
          </w:tcPr>
          <w:p w:rsidR="00074858" w:rsidRPr="007061FF" w:rsidRDefault="00074858" w:rsidP="00EF229B">
            <w:pPr>
              <w:rPr>
                <w:rFonts w:ascii="Gisha" w:hAnsi="Gisha" w:cs="Gisha"/>
                <w:b/>
                <w:bCs/>
                <w:sz w:val="18"/>
                <w:szCs w:val="18"/>
                <w:lang w:eastAsia="es-CO"/>
              </w:rPr>
            </w:pPr>
          </w:p>
        </w:tc>
      </w:tr>
      <w:tr w:rsidR="006B4D14" w:rsidRPr="007061FF" w:rsidTr="0067476D">
        <w:trPr>
          <w:jc w:val="center"/>
        </w:trPr>
        <w:tc>
          <w:tcPr>
            <w:tcW w:w="2549" w:type="dxa"/>
          </w:tcPr>
          <w:p w:rsidR="00074858" w:rsidRPr="007061FF" w:rsidRDefault="00074858" w:rsidP="004C4035">
            <w:pPr>
              <w:ind w:left="34" w:firstLine="0"/>
              <w:rPr>
                <w:rFonts w:ascii="Gisha" w:hAnsi="Gisha" w:cs="Gisha"/>
                <w:b/>
                <w:bCs/>
                <w:sz w:val="16"/>
                <w:szCs w:val="18"/>
                <w:lang w:eastAsia="es-CO"/>
              </w:rPr>
            </w:pPr>
            <w:r w:rsidRPr="007061FF">
              <w:rPr>
                <w:rFonts w:ascii="Gisha" w:hAnsi="Gisha" w:cs="Gisha"/>
                <w:sz w:val="16"/>
                <w:szCs w:val="18"/>
                <w:lang w:eastAsia="es-CO"/>
              </w:rPr>
              <w:t xml:space="preserve">Analisis de variacion genética de dos poblaciones de </w:t>
            </w:r>
            <w:r w:rsidRPr="007061FF">
              <w:rPr>
                <w:rFonts w:ascii="Gisha" w:hAnsi="Gisha" w:cs="Gisha"/>
                <w:i/>
                <w:sz w:val="16"/>
                <w:szCs w:val="18"/>
                <w:lang w:eastAsia="es-CO"/>
              </w:rPr>
              <w:t>Drosophila repleta</w:t>
            </w:r>
            <w:r w:rsidRPr="007061FF">
              <w:rPr>
                <w:rFonts w:ascii="Gisha" w:hAnsi="Gisha" w:cs="Gisha"/>
                <w:sz w:val="16"/>
                <w:szCs w:val="18"/>
                <w:lang w:eastAsia="es-CO"/>
              </w:rPr>
              <w:t xml:space="preserve"> de ecosistemas semiaridos aislados geogr</w:t>
            </w:r>
            <w:r w:rsidR="00C96445" w:rsidRPr="007061FF">
              <w:rPr>
                <w:rFonts w:ascii="Gisha" w:hAnsi="Gisha" w:cs="Gisha"/>
                <w:sz w:val="16"/>
                <w:szCs w:val="18"/>
                <w:lang w:eastAsia="es-CO"/>
              </w:rPr>
              <w:t>áficamente Desierto de La Tataco</w:t>
            </w:r>
            <w:r w:rsidRPr="007061FF">
              <w:rPr>
                <w:rFonts w:ascii="Gisha" w:hAnsi="Gisha" w:cs="Gisha"/>
                <w:sz w:val="16"/>
                <w:szCs w:val="18"/>
                <w:lang w:eastAsia="es-CO"/>
              </w:rPr>
              <w:t>a – Huila y Valle del Patía - Nariño), mediante cruces interpoblacionales y morfometria del aedeago</w:t>
            </w:r>
          </w:p>
        </w:tc>
        <w:tc>
          <w:tcPr>
            <w:tcW w:w="1607" w:type="dxa"/>
          </w:tcPr>
          <w:p w:rsidR="00074858" w:rsidRPr="007061FF" w:rsidRDefault="00074858" w:rsidP="004C4035">
            <w:pPr>
              <w:ind w:left="0" w:firstLine="10"/>
              <w:rPr>
                <w:rFonts w:ascii="Gisha" w:hAnsi="Gisha" w:cs="Gisha"/>
                <w:bCs/>
                <w:sz w:val="16"/>
                <w:szCs w:val="18"/>
                <w:lang w:eastAsia="es-CO"/>
              </w:rPr>
            </w:pPr>
            <w:r w:rsidRPr="007061FF">
              <w:rPr>
                <w:rFonts w:ascii="Gisha" w:hAnsi="Gisha" w:cs="Gisha"/>
                <w:bCs/>
                <w:sz w:val="16"/>
                <w:szCs w:val="18"/>
                <w:lang w:eastAsia="es-CO"/>
              </w:rPr>
              <w:t>Ana estrada y Ruben Dario Jurado</w:t>
            </w:r>
          </w:p>
        </w:tc>
        <w:tc>
          <w:tcPr>
            <w:tcW w:w="1667" w:type="dxa"/>
          </w:tcPr>
          <w:p w:rsidR="00074858" w:rsidRPr="007061FF" w:rsidRDefault="00074858" w:rsidP="00EF229B">
            <w:pPr>
              <w:rPr>
                <w:rFonts w:ascii="Gisha" w:hAnsi="Gisha" w:cs="Gisha"/>
                <w:b/>
                <w:bCs/>
                <w:sz w:val="16"/>
                <w:szCs w:val="18"/>
                <w:lang w:eastAsia="es-CO"/>
              </w:rPr>
            </w:pPr>
          </w:p>
        </w:tc>
        <w:tc>
          <w:tcPr>
            <w:tcW w:w="1015" w:type="dxa"/>
          </w:tcPr>
          <w:p w:rsidR="00074858" w:rsidRPr="007061FF" w:rsidRDefault="00074858" w:rsidP="00C96445">
            <w:pPr>
              <w:jc w:val="center"/>
              <w:rPr>
                <w:rFonts w:ascii="Gisha" w:hAnsi="Gisha" w:cs="Gisha"/>
                <w:b/>
                <w:bCs/>
                <w:sz w:val="16"/>
                <w:szCs w:val="18"/>
                <w:lang w:eastAsia="es-CO"/>
              </w:rPr>
            </w:pPr>
            <w:r w:rsidRPr="007061FF">
              <w:rPr>
                <w:rFonts w:ascii="Gisha" w:hAnsi="Gisha" w:cs="Gisha"/>
                <w:b/>
                <w:bCs/>
                <w:sz w:val="16"/>
                <w:szCs w:val="18"/>
                <w:lang w:eastAsia="es-CO"/>
              </w:rPr>
              <w:t>X</w:t>
            </w:r>
          </w:p>
        </w:tc>
        <w:tc>
          <w:tcPr>
            <w:tcW w:w="1077" w:type="dxa"/>
          </w:tcPr>
          <w:p w:rsidR="00074858" w:rsidRPr="007061FF" w:rsidRDefault="00074858" w:rsidP="00EF229B">
            <w:pPr>
              <w:rPr>
                <w:rFonts w:ascii="Gisha" w:hAnsi="Gisha" w:cs="Gisha"/>
                <w:b/>
                <w:bCs/>
                <w:sz w:val="16"/>
                <w:szCs w:val="18"/>
                <w:lang w:eastAsia="es-CO"/>
              </w:rPr>
            </w:pPr>
          </w:p>
        </w:tc>
        <w:tc>
          <w:tcPr>
            <w:tcW w:w="1565" w:type="dxa"/>
          </w:tcPr>
          <w:p w:rsidR="00074858" w:rsidRPr="007061FF" w:rsidRDefault="00074858" w:rsidP="00EF229B">
            <w:pPr>
              <w:rPr>
                <w:rFonts w:ascii="Gisha" w:hAnsi="Gisha" w:cs="Gisha"/>
                <w:bCs/>
                <w:sz w:val="16"/>
                <w:szCs w:val="18"/>
                <w:lang w:eastAsia="es-CO"/>
              </w:rPr>
            </w:pPr>
            <w:r w:rsidRPr="007061FF">
              <w:rPr>
                <w:rFonts w:ascii="Gisha" w:hAnsi="Gisha" w:cs="Gisha"/>
                <w:bCs/>
                <w:sz w:val="16"/>
                <w:szCs w:val="18"/>
                <w:lang w:eastAsia="es-CO"/>
              </w:rPr>
              <w:t>Asesor</w:t>
            </w:r>
            <w:r w:rsidR="00015AA1" w:rsidRPr="007061FF">
              <w:rPr>
                <w:rFonts w:ascii="Gisha" w:hAnsi="Gisha" w:cs="Gisha"/>
                <w:bCs/>
                <w:sz w:val="16"/>
                <w:szCs w:val="18"/>
                <w:lang w:eastAsia="es-CO"/>
              </w:rPr>
              <w:t>:</w:t>
            </w:r>
          </w:p>
          <w:p w:rsidR="00074858" w:rsidRPr="007061FF" w:rsidRDefault="00074858" w:rsidP="004C4035">
            <w:pPr>
              <w:ind w:left="0" w:firstLine="0"/>
              <w:rPr>
                <w:rFonts w:ascii="Gisha" w:hAnsi="Gisha" w:cs="Gisha"/>
                <w:b/>
                <w:bCs/>
                <w:sz w:val="16"/>
                <w:szCs w:val="18"/>
                <w:lang w:eastAsia="es-CO"/>
              </w:rPr>
            </w:pPr>
            <w:r w:rsidRPr="007061FF">
              <w:rPr>
                <w:rFonts w:ascii="Gisha" w:hAnsi="Gisha" w:cs="Gisha"/>
                <w:bCs/>
                <w:sz w:val="16"/>
                <w:szCs w:val="18"/>
                <w:lang w:eastAsia="es-CO"/>
              </w:rPr>
              <w:t>Rodrigo Prieto Sanchez</w:t>
            </w:r>
          </w:p>
        </w:tc>
      </w:tr>
    </w:tbl>
    <w:p w:rsidR="00EF2AB8" w:rsidRDefault="00EF2AB8" w:rsidP="00817C44">
      <w:pPr>
        <w:ind w:left="337" w:hanging="337"/>
        <w:rPr>
          <w:rFonts w:ascii="Gisha" w:hAnsi="Gisha" w:cs="Gisha"/>
          <w:b/>
          <w:sz w:val="22"/>
          <w:szCs w:val="22"/>
        </w:rPr>
      </w:pPr>
    </w:p>
    <w:p w:rsidR="00074858" w:rsidRPr="007061FF" w:rsidRDefault="00314ADA" w:rsidP="00817C44">
      <w:pPr>
        <w:ind w:left="337" w:hanging="337"/>
        <w:rPr>
          <w:rFonts w:ascii="Gisha" w:hAnsi="Gisha" w:cs="Gisha"/>
          <w:b/>
          <w:sz w:val="22"/>
          <w:szCs w:val="22"/>
        </w:rPr>
      </w:pPr>
      <w:r w:rsidRPr="007061FF">
        <w:rPr>
          <w:rFonts w:ascii="Gisha" w:hAnsi="Gisha" w:cs="Gisha"/>
          <w:b/>
          <w:sz w:val="22"/>
          <w:szCs w:val="22"/>
        </w:rPr>
        <w:t>6.8.1.</w:t>
      </w:r>
      <w:r w:rsidR="00817C44" w:rsidRPr="007061FF">
        <w:rPr>
          <w:rFonts w:ascii="Gisha" w:hAnsi="Gisha" w:cs="Gisha"/>
          <w:b/>
          <w:sz w:val="22"/>
          <w:szCs w:val="22"/>
        </w:rPr>
        <w:t>7</w:t>
      </w:r>
      <w:r w:rsidR="004C4035" w:rsidRPr="007061FF">
        <w:rPr>
          <w:rFonts w:ascii="Gisha" w:hAnsi="Gisha" w:cs="Gisha"/>
          <w:b/>
          <w:sz w:val="22"/>
          <w:szCs w:val="22"/>
        </w:rPr>
        <w:t>Proyectos vigentes rel</w:t>
      </w:r>
      <w:r w:rsidR="00817C44" w:rsidRPr="007061FF">
        <w:rPr>
          <w:rFonts w:ascii="Gisha" w:hAnsi="Gisha" w:cs="Gisha"/>
          <w:b/>
          <w:sz w:val="22"/>
          <w:szCs w:val="22"/>
        </w:rPr>
        <w:t>acionando fuentes de financiació</w:t>
      </w:r>
      <w:r w:rsidR="004C4035" w:rsidRPr="007061FF">
        <w:rPr>
          <w:rFonts w:ascii="Gisha" w:hAnsi="Gisha" w:cs="Gisha"/>
          <w:b/>
          <w:sz w:val="22"/>
          <w:szCs w:val="22"/>
        </w:rPr>
        <w:t>n</w:t>
      </w:r>
    </w:p>
    <w:p w:rsidR="004C4035" w:rsidRPr="007061FF" w:rsidRDefault="004C4035" w:rsidP="0067476D">
      <w:pPr>
        <w:ind w:left="337"/>
        <w:rPr>
          <w:rFonts w:ascii="Gisha" w:hAnsi="Gisha" w:cs="Gisha"/>
          <w:b/>
          <w:sz w:val="22"/>
          <w:szCs w:val="22"/>
        </w:rPr>
      </w:pPr>
    </w:p>
    <w:p w:rsidR="00074858" w:rsidRPr="007061FF" w:rsidRDefault="00074858" w:rsidP="000D29FA">
      <w:pPr>
        <w:numPr>
          <w:ilvl w:val="0"/>
          <w:numId w:val="89"/>
        </w:numPr>
        <w:spacing w:after="200"/>
        <w:ind w:left="357" w:hanging="357"/>
        <w:rPr>
          <w:rFonts w:ascii="Gisha" w:hAnsi="Gisha" w:cs="Gisha"/>
          <w:sz w:val="22"/>
          <w:szCs w:val="22"/>
        </w:rPr>
      </w:pPr>
      <w:r w:rsidRPr="007061FF">
        <w:rPr>
          <w:rFonts w:ascii="Gisha" w:hAnsi="Gisha" w:cs="Gisha"/>
          <w:sz w:val="22"/>
          <w:szCs w:val="22"/>
        </w:rPr>
        <w:t xml:space="preserve">Susceptibilidad antimicrobial según factores de virulencia de aislados de </w:t>
      </w:r>
      <w:r w:rsidRPr="007061FF">
        <w:rPr>
          <w:rFonts w:ascii="Gisha" w:hAnsi="Gisha" w:cs="Gisha"/>
          <w:i/>
          <w:sz w:val="22"/>
          <w:szCs w:val="22"/>
        </w:rPr>
        <w:t>Helicobacter pylori</w:t>
      </w:r>
      <w:r w:rsidRPr="007061FF">
        <w:rPr>
          <w:rFonts w:ascii="Gisha" w:hAnsi="Gisha" w:cs="Gisha"/>
          <w:sz w:val="22"/>
          <w:szCs w:val="22"/>
        </w:rPr>
        <w:t xml:space="preserve"> en pacientes con gastritis crónica; 2008 - 2011</w:t>
      </w:r>
      <w:r w:rsidRPr="007061FF">
        <w:rPr>
          <w:rFonts w:ascii="Gisha" w:hAnsi="Gisha" w:cs="Gisha"/>
          <w:sz w:val="22"/>
          <w:szCs w:val="22"/>
        </w:rPr>
        <w:br/>
        <w:t>Financiación Colciencias</w:t>
      </w:r>
    </w:p>
    <w:p w:rsidR="00074858" w:rsidRPr="007061FF" w:rsidRDefault="00C96445" w:rsidP="000D29FA">
      <w:pPr>
        <w:numPr>
          <w:ilvl w:val="0"/>
          <w:numId w:val="89"/>
        </w:numPr>
        <w:spacing w:after="200"/>
        <w:ind w:left="357" w:hanging="357"/>
        <w:rPr>
          <w:rFonts w:ascii="Gisha" w:hAnsi="Gisha" w:cs="Gisha"/>
          <w:b/>
          <w:sz w:val="22"/>
          <w:szCs w:val="22"/>
        </w:rPr>
      </w:pPr>
      <w:r w:rsidRPr="007061FF">
        <w:rPr>
          <w:rFonts w:ascii="Gisha" w:hAnsi="Gisha" w:cs="Gisha"/>
          <w:sz w:val="22"/>
          <w:szCs w:val="22"/>
        </w:rPr>
        <w:t xml:space="preserve">Asociación de la infección por </w:t>
      </w:r>
      <w:r w:rsidRPr="007061FF">
        <w:rPr>
          <w:rFonts w:ascii="Gisha" w:hAnsi="Gisha" w:cs="Gisha"/>
          <w:i/>
          <w:sz w:val="22"/>
          <w:szCs w:val="22"/>
        </w:rPr>
        <w:t>H</w:t>
      </w:r>
      <w:r w:rsidR="00074858" w:rsidRPr="007061FF">
        <w:rPr>
          <w:rFonts w:ascii="Gisha" w:hAnsi="Gisha" w:cs="Gisha"/>
          <w:i/>
          <w:sz w:val="22"/>
          <w:szCs w:val="22"/>
        </w:rPr>
        <w:t>elicobacter pylori</w:t>
      </w:r>
      <w:r w:rsidR="00074858" w:rsidRPr="007061FF">
        <w:rPr>
          <w:rFonts w:ascii="Gisha" w:hAnsi="Gisha" w:cs="Gisha"/>
          <w:sz w:val="22"/>
          <w:szCs w:val="22"/>
        </w:rPr>
        <w:t xml:space="preserve"> con anemia en niños de 4 a 7 años de edad en zonas rurales del Municipio de Pasto.; 2005 – 2010. </w:t>
      </w:r>
    </w:p>
    <w:p w:rsidR="00EC47D6" w:rsidRPr="007061FF" w:rsidRDefault="00EC47D6" w:rsidP="000D29FA">
      <w:pPr>
        <w:numPr>
          <w:ilvl w:val="0"/>
          <w:numId w:val="89"/>
        </w:numPr>
        <w:spacing w:after="200"/>
        <w:ind w:left="357" w:hanging="357"/>
        <w:rPr>
          <w:rFonts w:ascii="Gisha" w:hAnsi="Gisha" w:cs="Gisha"/>
          <w:sz w:val="22"/>
          <w:szCs w:val="22"/>
        </w:rPr>
      </w:pPr>
      <w:r w:rsidRPr="007061FF">
        <w:rPr>
          <w:rFonts w:ascii="Gisha" w:hAnsi="Gisha" w:cs="Gisha"/>
          <w:sz w:val="22"/>
          <w:szCs w:val="22"/>
        </w:rPr>
        <w:t xml:space="preserve">Mutaciones puntuales en </w:t>
      </w:r>
      <w:r w:rsidR="00C96445" w:rsidRPr="007061FF">
        <w:rPr>
          <w:rFonts w:ascii="Gisha" w:hAnsi="Gisha" w:cs="Gisha"/>
          <w:sz w:val="22"/>
          <w:szCs w:val="22"/>
        </w:rPr>
        <w:t xml:space="preserve">los genes 23S de rRNA y pbp1-A, </w:t>
      </w:r>
      <w:r w:rsidRPr="007061FF">
        <w:rPr>
          <w:rFonts w:ascii="Gisha" w:hAnsi="Gisha" w:cs="Gisha"/>
          <w:sz w:val="22"/>
          <w:szCs w:val="22"/>
        </w:rPr>
        <w:t xml:space="preserve">asociados a resistencia a claritromicina y amoxicilina en aislados de </w:t>
      </w:r>
      <w:r w:rsidRPr="007061FF">
        <w:rPr>
          <w:rFonts w:ascii="Gisha" w:hAnsi="Gisha" w:cs="Gisha"/>
          <w:i/>
          <w:sz w:val="22"/>
          <w:szCs w:val="22"/>
        </w:rPr>
        <w:t>Helicobacter</w:t>
      </w:r>
      <w:r w:rsidR="00C96445" w:rsidRPr="007061FF">
        <w:rPr>
          <w:rFonts w:ascii="Gisha" w:hAnsi="Gisha" w:cs="Gisha"/>
          <w:i/>
          <w:sz w:val="22"/>
          <w:szCs w:val="22"/>
        </w:rPr>
        <w:t xml:space="preserve">pylori </w:t>
      </w:r>
      <w:r w:rsidRPr="007061FF">
        <w:rPr>
          <w:rFonts w:ascii="Gisha" w:hAnsi="Gisha" w:cs="Gisha"/>
          <w:sz w:val="22"/>
          <w:szCs w:val="22"/>
        </w:rPr>
        <w:t>y su relación con su erradicación en pacientes procedentes de una zona de</w:t>
      </w:r>
      <w:r w:rsidR="00C96445" w:rsidRPr="007061FF">
        <w:rPr>
          <w:rFonts w:ascii="Gisha" w:hAnsi="Gisha" w:cs="Gisha"/>
          <w:sz w:val="22"/>
          <w:szCs w:val="22"/>
        </w:rPr>
        <w:t xml:space="preserve"> alto riesgode cáncer gástrico</w:t>
      </w:r>
      <w:r w:rsidRPr="007061FF">
        <w:rPr>
          <w:rFonts w:ascii="Gisha" w:hAnsi="Gisha" w:cs="Gisha"/>
          <w:sz w:val="22"/>
          <w:szCs w:val="22"/>
        </w:rPr>
        <w:t>financiado por Colciencias. Vigente</w:t>
      </w:r>
    </w:p>
    <w:p w:rsidR="00EC47D6" w:rsidRPr="007061FF" w:rsidRDefault="00EC47D6" w:rsidP="0067476D">
      <w:pPr>
        <w:ind w:left="0" w:firstLine="0"/>
        <w:rPr>
          <w:rFonts w:ascii="Gisha" w:hAnsi="Gisha" w:cs="Gisha"/>
          <w:b/>
          <w:sz w:val="22"/>
          <w:szCs w:val="22"/>
        </w:rPr>
      </w:pPr>
    </w:p>
    <w:p w:rsidR="00314ADA" w:rsidRPr="007061FF" w:rsidRDefault="00314ADA" w:rsidP="0067476D">
      <w:pPr>
        <w:pStyle w:val="Textoindependiente"/>
        <w:spacing w:after="0"/>
        <w:ind w:left="0" w:firstLine="0"/>
        <w:rPr>
          <w:rFonts w:ascii="Gisha" w:hAnsi="Gisha" w:cs="Gisha"/>
          <w:b/>
          <w:sz w:val="22"/>
          <w:szCs w:val="22"/>
          <w:lang w:val="es-CO"/>
        </w:rPr>
      </w:pPr>
    </w:p>
    <w:p w:rsidR="004C4035" w:rsidRPr="007061FF" w:rsidRDefault="001F3351" w:rsidP="0067476D">
      <w:pPr>
        <w:pStyle w:val="Textoindependiente"/>
        <w:spacing w:after="0"/>
        <w:ind w:left="0" w:firstLine="0"/>
        <w:rPr>
          <w:rFonts w:ascii="Gisha" w:hAnsi="Gisha" w:cs="Gisha"/>
          <w:b/>
          <w:sz w:val="22"/>
          <w:szCs w:val="22"/>
          <w:lang w:val="es-CO"/>
        </w:rPr>
      </w:pPr>
      <w:r w:rsidRPr="007061FF">
        <w:rPr>
          <w:rFonts w:ascii="Gisha" w:hAnsi="Gisha" w:cs="Gisha"/>
          <w:b/>
          <w:sz w:val="22"/>
          <w:szCs w:val="22"/>
          <w:lang w:val="es-CO"/>
        </w:rPr>
        <w:lastRenderedPageBreak/>
        <w:t>6</w:t>
      </w:r>
      <w:r w:rsidR="00836DA6" w:rsidRPr="007061FF">
        <w:rPr>
          <w:rFonts w:ascii="Gisha" w:hAnsi="Gisha" w:cs="Gisha"/>
          <w:b/>
          <w:sz w:val="22"/>
          <w:szCs w:val="22"/>
          <w:lang w:val="es-CO"/>
        </w:rPr>
        <w:t>.</w:t>
      </w:r>
      <w:r w:rsidR="00094CE5" w:rsidRPr="007061FF">
        <w:rPr>
          <w:rFonts w:ascii="Gisha" w:hAnsi="Gisha" w:cs="Gisha"/>
          <w:b/>
          <w:sz w:val="22"/>
          <w:szCs w:val="22"/>
          <w:lang w:val="es-CO"/>
        </w:rPr>
        <w:t>8</w:t>
      </w:r>
      <w:r w:rsidR="00631557" w:rsidRPr="007061FF">
        <w:rPr>
          <w:rFonts w:ascii="Gisha" w:hAnsi="Gisha" w:cs="Gisha"/>
          <w:b/>
          <w:sz w:val="22"/>
          <w:szCs w:val="22"/>
          <w:lang w:val="es-CO"/>
        </w:rPr>
        <w:t>.</w:t>
      </w:r>
      <w:r w:rsidR="00836DA6" w:rsidRPr="007061FF">
        <w:rPr>
          <w:rFonts w:ascii="Gisha" w:hAnsi="Gisha" w:cs="Gisha"/>
          <w:b/>
          <w:sz w:val="22"/>
          <w:szCs w:val="22"/>
          <w:lang w:val="es-CO"/>
        </w:rPr>
        <w:t>2</w:t>
      </w:r>
      <w:r w:rsidR="004C4035" w:rsidRPr="007061FF">
        <w:rPr>
          <w:rFonts w:ascii="Gisha" w:hAnsi="Gisha" w:cs="Gisha"/>
          <w:b/>
          <w:sz w:val="22"/>
          <w:szCs w:val="22"/>
          <w:lang w:val="es-CO"/>
        </w:rPr>
        <w:t>Grupo de investigaci</w:t>
      </w:r>
      <w:r w:rsidR="00314ADA" w:rsidRPr="007061FF">
        <w:rPr>
          <w:rFonts w:ascii="Gisha" w:hAnsi="Gisha" w:cs="Gisha"/>
          <w:b/>
          <w:sz w:val="22"/>
          <w:szCs w:val="22"/>
          <w:lang w:val="es-CO"/>
        </w:rPr>
        <w:t>ón b</w:t>
      </w:r>
      <w:r w:rsidR="004C4035" w:rsidRPr="007061FF">
        <w:rPr>
          <w:rFonts w:ascii="Gisha" w:hAnsi="Gisha" w:cs="Gisha"/>
          <w:b/>
          <w:sz w:val="22"/>
          <w:szCs w:val="22"/>
          <w:lang w:val="es-CO"/>
        </w:rPr>
        <w:t>iotecnología microbiana</w:t>
      </w:r>
    </w:p>
    <w:p w:rsidR="004C4035" w:rsidRPr="007061FF" w:rsidRDefault="004C4035" w:rsidP="0067476D">
      <w:pPr>
        <w:pStyle w:val="Textoindependiente"/>
        <w:spacing w:after="0"/>
        <w:ind w:left="0" w:firstLine="0"/>
        <w:rPr>
          <w:rFonts w:ascii="Gisha" w:hAnsi="Gisha" w:cs="Gisha"/>
          <w:b/>
          <w:sz w:val="22"/>
          <w:szCs w:val="22"/>
          <w:lang w:val="es-CO"/>
        </w:rPr>
      </w:pPr>
    </w:p>
    <w:p w:rsidR="00074858" w:rsidRPr="007061FF" w:rsidRDefault="00314ADA" w:rsidP="00817C44">
      <w:pPr>
        <w:ind w:left="0" w:firstLine="0"/>
        <w:rPr>
          <w:rFonts w:ascii="Gisha" w:hAnsi="Gisha" w:cs="Gisha"/>
          <w:sz w:val="22"/>
          <w:szCs w:val="22"/>
        </w:rPr>
      </w:pPr>
      <w:r w:rsidRPr="007061FF">
        <w:rPr>
          <w:rFonts w:ascii="Gisha" w:hAnsi="Gisha" w:cs="Gisha"/>
          <w:b/>
          <w:sz w:val="22"/>
          <w:szCs w:val="22"/>
        </w:rPr>
        <w:t xml:space="preserve">6.8.2.1 </w:t>
      </w:r>
      <w:r w:rsidR="00074858" w:rsidRPr="007061FF">
        <w:rPr>
          <w:rFonts w:ascii="Gisha" w:hAnsi="Gisha" w:cs="Gisha"/>
          <w:b/>
          <w:sz w:val="22"/>
          <w:szCs w:val="22"/>
        </w:rPr>
        <w:t>N</w:t>
      </w:r>
      <w:r w:rsidR="004C4035" w:rsidRPr="007061FF">
        <w:rPr>
          <w:rFonts w:ascii="Gisha" w:hAnsi="Gisha" w:cs="Gisha"/>
          <w:b/>
          <w:sz w:val="22"/>
          <w:szCs w:val="22"/>
        </w:rPr>
        <w:t>ombre</w:t>
      </w:r>
      <w:r w:rsidR="00074858" w:rsidRPr="007061FF">
        <w:rPr>
          <w:rFonts w:ascii="Gisha" w:hAnsi="Gisha" w:cs="Gisha"/>
          <w:sz w:val="22"/>
          <w:szCs w:val="22"/>
        </w:rPr>
        <w:t xml:space="preserve">: </w:t>
      </w:r>
      <w:r w:rsidR="00B55613" w:rsidRPr="007061FF">
        <w:rPr>
          <w:rFonts w:ascii="Gisha" w:hAnsi="Gisha" w:cs="Gisha"/>
          <w:sz w:val="22"/>
          <w:szCs w:val="22"/>
        </w:rPr>
        <w:t xml:space="preserve">Biotecnología microbiana de la Universidad de Nariño </w:t>
      </w:r>
    </w:p>
    <w:p w:rsidR="00074858" w:rsidRPr="007061FF" w:rsidRDefault="004C4035" w:rsidP="00817C44">
      <w:pPr>
        <w:ind w:left="0" w:firstLine="0"/>
        <w:rPr>
          <w:rFonts w:ascii="Gisha" w:hAnsi="Gisha" w:cs="Gisha"/>
          <w:b/>
          <w:sz w:val="22"/>
          <w:szCs w:val="22"/>
        </w:rPr>
      </w:pPr>
      <w:r w:rsidRPr="007061FF">
        <w:rPr>
          <w:rFonts w:ascii="Gisha" w:hAnsi="Gisha" w:cs="Gisha"/>
          <w:b/>
          <w:sz w:val="22"/>
          <w:szCs w:val="22"/>
        </w:rPr>
        <w:t>Coordinador del grupo</w:t>
      </w:r>
      <w:r w:rsidR="00074858" w:rsidRPr="007061FF">
        <w:rPr>
          <w:rFonts w:ascii="Gisha" w:hAnsi="Gisha" w:cs="Gisha"/>
          <w:b/>
          <w:sz w:val="22"/>
          <w:szCs w:val="22"/>
        </w:rPr>
        <w:t xml:space="preserve">: </w:t>
      </w:r>
      <w:r w:rsidR="00B55613" w:rsidRPr="007061FF">
        <w:rPr>
          <w:rFonts w:ascii="Gisha" w:hAnsi="Gisha" w:cs="Gisha"/>
          <w:b/>
          <w:sz w:val="22"/>
          <w:szCs w:val="22"/>
        </w:rPr>
        <w:t>Pablo Fernández Izquierdo</w:t>
      </w:r>
    </w:p>
    <w:p w:rsidR="00074858" w:rsidRPr="007061FF" w:rsidRDefault="00074858" w:rsidP="00817C44">
      <w:pPr>
        <w:ind w:left="0" w:firstLine="0"/>
        <w:rPr>
          <w:rFonts w:ascii="Gisha" w:hAnsi="Gisha" w:cs="Gisha"/>
          <w:sz w:val="22"/>
          <w:szCs w:val="22"/>
        </w:rPr>
      </w:pPr>
      <w:r w:rsidRPr="007061FF">
        <w:rPr>
          <w:rFonts w:ascii="Gisha" w:hAnsi="Gisha" w:cs="Gisha"/>
          <w:b/>
          <w:sz w:val="22"/>
          <w:szCs w:val="22"/>
        </w:rPr>
        <w:t>C</w:t>
      </w:r>
      <w:r w:rsidR="00B55613" w:rsidRPr="007061FF">
        <w:rPr>
          <w:rFonts w:ascii="Gisha" w:hAnsi="Gisha" w:cs="Gisha"/>
          <w:b/>
          <w:sz w:val="22"/>
          <w:szCs w:val="22"/>
        </w:rPr>
        <w:t>orreo electró</w:t>
      </w:r>
      <w:r w:rsidR="004C4035" w:rsidRPr="007061FF">
        <w:rPr>
          <w:rFonts w:ascii="Gisha" w:hAnsi="Gisha" w:cs="Gisha"/>
          <w:b/>
          <w:sz w:val="22"/>
          <w:szCs w:val="22"/>
        </w:rPr>
        <w:t>nico</w:t>
      </w:r>
      <w:r w:rsidRPr="007061FF">
        <w:rPr>
          <w:rFonts w:ascii="Gisha" w:hAnsi="Gisha" w:cs="Gisha"/>
          <w:b/>
          <w:sz w:val="22"/>
          <w:szCs w:val="22"/>
        </w:rPr>
        <w:t xml:space="preserve">: </w:t>
      </w:r>
      <w:r w:rsidRPr="007061FF">
        <w:rPr>
          <w:rFonts w:ascii="Gisha" w:hAnsi="Gisha" w:cs="Gisha"/>
          <w:sz w:val="22"/>
          <w:szCs w:val="22"/>
          <w:u w:val="single"/>
        </w:rPr>
        <w:t>pfernandez</w:t>
      </w:r>
      <w:hyperlink r:id="rId49" w:history="1">
        <w:r w:rsidRPr="007061FF">
          <w:rPr>
            <w:rStyle w:val="Hipervnculo"/>
            <w:rFonts w:ascii="Gisha" w:hAnsi="Gisha" w:cs="Gisha"/>
            <w:color w:val="auto"/>
            <w:sz w:val="22"/>
            <w:szCs w:val="22"/>
          </w:rPr>
          <w:t>@udenar.edu.co</w:t>
        </w:r>
      </w:hyperlink>
      <w:r w:rsidRPr="007061FF">
        <w:rPr>
          <w:rFonts w:ascii="Gisha" w:hAnsi="Gisha" w:cs="Gisha"/>
          <w:sz w:val="22"/>
          <w:szCs w:val="22"/>
        </w:rPr>
        <w:t xml:space="preserve"> ó </w:t>
      </w:r>
      <w:r w:rsidRPr="007061FF">
        <w:rPr>
          <w:rFonts w:ascii="Gisha" w:hAnsi="Gisha" w:cs="Gisha"/>
          <w:sz w:val="22"/>
          <w:szCs w:val="22"/>
          <w:u w:val="single"/>
        </w:rPr>
        <w:t>bioma</w:t>
      </w:r>
      <w:hyperlink r:id="rId50" w:history="1">
        <w:r w:rsidRPr="007061FF">
          <w:rPr>
            <w:rStyle w:val="Hipervnculo"/>
            <w:rFonts w:ascii="Gisha" w:hAnsi="Gisha" w:cs="Gisha"/>
            <w:color w:val="auto"/>
            <w:sz w:val="22"/>
            <w:szCs w:val="22"/>
          </w:rPr>
          <w:t>@udenar.edu.co</w:t>
        </w:r>
      </w:hyperlink>
    </w:p>
    <w:p w:rsidR="004C4035" w:rsidRPr="007061FF" w:rsidRDefault="004C4035" w:rsidP="00817C44">
      <w:pPr>
        <w:ind w:left="0" w:firstLine="0"/>
        <w:rPr>
          <w:rFonts w:ascii="Gisha" w:hAnsi="Gisha" w:cs="Gisha"/>
          <w:sz w:val="22"/>
          <w:szCs w:val="22"/>
        </w:rPr>
      </w:pPr>
    </w:p>
    <w:p w:rsidR="00074858" w:rsidRPr="007061FF" w:rsidRDefault="00314ADA" w:rsidP="00817C44">
      <w:pPr>
        <w:ind w:left="0" w:firstLine="0"/>
        <w:rPr>
          <w:rFonts w:ascii="Gisha" w:hAnsi="Gisha" w:cs="Gisha"/>
          <w:b/>
          <w:sz w:val="22"/>
          <w:szCs w:val="22"/>
        </w:rPr>
      </w:pPr>
      <w:r w:rsidRPr="007061FF">
        <w:rPr>
          <w:rFonts w:ascii="Gisha" w:hAnsi="Gisha" w:cs="Gisha"/>
          <w:b/>
          <w:sz w:val="22"/>
          <w:szCs w:val="22"/>
        </w:rPr>
        <w:t xml:space="preserve">6.8.2.2 </w:t>
      </w:r>
      <w:r w:rsidR="004C4035" w:rsidRPr="007061FF">
        <w:rPr>
          <w:rFonts w:ascii="Gisha" w:hAnsi="Gisha" w:cs="Gisha"/>
          <w:b/>
          <w:sz w:val="22"/>
          <w:szCs w:val="22"/>
        </w:rPr>
        <w:t>Relacion en COLCIENCIAS</w:t>
      </w:r>
      <w:r w:rsidR="00074858" w:rsidRPr="007061FF">
        <w:rPr>
          <w:rFonts w:ascii="Gisha" w:hAnsi="Gisha" w:cs="Gisha"/>
          <w:b/>
          <w:sz w:val="22"/>
          <w:szCs w:val="22"/>
        </w:rPr>
        <w:t>:</w:t>
      </w:r>
    </w:p>
    <w:p w:rsidR="00074858" w:rsidRPr="007061FF" w:rsidRDefault="00074858" w:rsidP="00817C44">
      <w:pPr>
        <w:ind w:left="0" w:firstLine="0"/>
        <w:rPr>
          <w:rFonts w:ascii="Gisha" w:hAnsi="Gisha" w:cs="Gisha"/>
          <w:sz w:val="22"/>
          <w:szCs w:val="22"/>
        </w:rPr>
      </w:pPr>
      <w:r w:rsidRPr="007061FF">
        <w:rPr>
          <w:rFonts w:ascii="Gisha" w:hAnsi="Gisha" w:cs="Gisha"/>
          <w:sz w:val="22"/>
          <w:szCs w:val="22"/>
        </w:rPr>
        <w:t xml:space="preserve">Inscrito ante COLCIENCIAS SI </w:t>
      </w:r>
      <w:r w:rsidRPr="007061FF">
        <w:rPr>
          <w:rFonts w:ascii="Gisha" w:hAnsi="Gisha" w:cs="Gisha"/>
          <w:sz w:val="22"/>
          <w:szCs w:val="22"/>
          <w:u w:val="single"/>
        </w:rPr>
        <w:t>__X__</w:t>
      </w:r>
      <w:r w:rsidRPr="007061FF">
        <w:rPr>
          <w:rFonts w:ascii="Gisha" w:hAnsi="Gisha" w:cs="Gisha"/>
          <w:sz w:val="22"/>
          <w:szCs w:val="22"/>
        </w:rPr>
        <w:t xml:space="preserve"> NO_____</w:t>
      </w:r>
    </w:p>
    <w:p w:rsidR="00074858" w:rsidRPr="007061FF" w:rsidRDefault="00074858" w:rsidP="00817C44">
      <w:pPr>
        <w:ind w:left="0" w:firstLine="0"/>
        <w:rPr>
          <w:rFonts w:ascii="Gisha" w:hAnsi="Gisha" w:cs="Gisha"/>
          <w:sz w:val="22"/>
          <w:szCs w:val="22"/>
        </w:rPr>
      </w:pPr>
      <w:r w:rsidRPr="007061FF">
        <w:rPr>
          <w:rFonts w:ascii="Gisha" w:hAnsi="Gisha" w:cs="Gisha"/>
          <w:sz w:val="22"/>
          <w:szCs w:val="22"/>
        </w:rPr>
        <w:t xml:space="preserve">Reconocido ante COLCIENCIAS   SI </w:t>
      </w:r>
      <w:r w:rsidRPr="007061FF">
        <w:rPr>
          <w:rFonts w:ascii="Gisha" w:hAnsi="Gisha" w:cs="Gisha"/>
          <w:sz w:val="22"/>
          <w:szCs w:val="22"/>
          <w:u w:val="single"/>
        </w:rPr>
        <w:t>____</w:t>
      </w:r>
      <w:r w:rsidRPr="007061FF">
        <w:rPr>
          <w:rFonts w:ascii="Gisha" w:hAnsi="Gisha" w:cs="Gisha"/>
          <w:sz w:val="22"/>
          <w:szCs w:val="22"/>
        </w:rPr>
        <w:t>NO</w:t>
      </w:r>
      <w:r w:rsidRPr="007061FF">
        <w:rPr>
          <w:rFonts w:ascii="Gisha" w:hAnsi="Gisha" w:cs="Gisha"/>
          <w:sz w:val="22"/>
          <w:szCs w:val="22"/>
          <w:u w:val="single"/>
        </w:rPr>
        <w:t xml:space="preserve"> __  </w:t>
      </w:r>
      <w:r w:rsidRPr="007061FF">
        <w:rPr>
          <w:rFonts w:ascii="Gisha" w:hAnsi="Gisha" w:cs="Gisha"/>
          <w:sz w:val="22"/>
          <w:szCs w:val="22"/>
        </w:rPr>
        <w:t xml:space="preserve">Escalafonado SI </w:t>
      </w:r>
      <w:r w:rsidRPr="007061FF">
        <w:rPr>
          <w:rFonts w:ascii="Gisha" w:hAnsi="Gisha" w:cs="Gisha"/>
          <w:sz w:val="22"/>
          <w:szCs w:val="22"/>
          <w:u w:val="single"/>
        </w:rPr>
        <w:t>_X___</w:t>
      </w:r>
      <w:r w:rsidRPr="007061FF">
        <w:rPr>
          <w:rFonts w:ascii="Gisha" w:hAnsi="Gisha" w:cs="Gisha"/>
          <w:sz w:val="22"/>
          <w:szCs w:val="22"/>
        </w:rPr>
        <w:t xml:space="preserve"> NO _____</w:t>
      </w:r>
    </w:p>
    <w:p w:rsidR="004C4035" w:rsidRPr="007061FF" w:rsidRDefault="004C4035" w:rsidP="00817C44">
      <w:pPr>
        <w:ind w:left="0" w:firstLine="0"/>
        <w:rPr>
          <w:rFonts w:ascii="Gisha" w:hAnsi="Gisha" w:cs="Gisha"/>
          <w:b/>
          <w:sz w:val="22"/>
          <w:szCs w:val="22"/>
        </w:rPr>
      </w:pPr>
    </w:p>
    <w:p w:rsidR="00074858" w:rsidRPr="007061FF" w:rsidRDefault="00314ADA" w:rsidP="00817C44">
      <w:pPr>
        <w:ind w:left="0" w:firstLine="0"/>
        <w:rPr>
          <w:rFonts w:ascii="Gisha" w:hAnsi="Gisha" w:cs="Gisha"/>
          <w:b/>
          <w:sz w:val="22"/>
          <w:szCs w:val="22"/>
        </w:rPr>
      </w:pPr>
      <w:r w:rsidRPr="007061FF">
        <w:rPr>
          <w:rFonts w:ascii="Gisha" w:hAnsi="Gisha" w:cs="Gisha"/>
          <w:b/>
          <w:sz w:val="22"/>
          <w:szCs w:val="22"/>
        </w:rPr>
        <w:t xml:space="preserve">6.8.2.3 </w:t>
      </w:r>
      <w:r w:rsidR="004C4035" w:rsidRPr="007061FF">
        <w:rPr>
          <w:rFonts w:ascii="Gisha" w:hAnsi="Gisha" w:cs="Gisha"/>
          <w:b/>
          <w:sz w:val="22"/>
          <w:szCs w:val="22"/>
        </w:rPr>
        <w:t>Líneas de investigación</w:t>
      </w:r>
      <w:r w:rsidR="00074858" w:rsidRPr="007061FF">
        <w:rPr>
          <w:rFonts w:ascii="Gisha" w:hAnsi="Gisha" w:cs="Gisha"/>
          <w:b/>
          <w:sz w:val="22"/>
          <w:szCs w:val="22"/>
        </w:rPr>
        <w:t>:</w:t>
      </w:r>
    </w:p>
    <w:p w:rsidR="00074858" w:rsidRPr="007061FF" w:rsidRDefault="00074858" w:rsidP="000D29FA">
      <w:pPr>
        <w:pStyle w:val="Prrafodelista"/>
        <w:numPr>
          <w:ilvl w:val="0"/>
          <w:numId w:val="171"/>
        </w:numPr>
        <w:rPr>
          <w:rFonts w:ascii="Gisha" w:hAnsi="Gisha" w:cs="Gisha"/>
          <w:lang w:val="es-CO"/>
        </w:rPr>
      </w:pPr>
      <w:r w:rsidRPr="007061FF">
        <w:rPr>
          <w:rFonts w:ascii="Gisha" w:hAnsi="Gisha" w:cs="Gisha"/>
          <w:lang w:val="es-CO"/>
        </w:rPr>
        <w:t>Bacterias Productoras de Polihidroxialcanoatos</w:t>
      </w:r>
    </w:p>
    <w:p w:rsidR="00074858" w:rsidRPr="007061FF" w:rsidRDefault="00074858" w:rsidP="00817C44">
      <w:pPr>
        <w:ind w:left="0" w:firstLine="0"/>
        <w:rPr>
          <w:rFonts w:ascii="Gisha" w:hAnsi="Gisha" w:cs="Gisha"/>
          <w:sz w:val="22"/>
          <w:szCs w:val="22"/>
        </w:rPr>
      </w:pPr>
    </w:p>
    <w:p w:rsidR="00074858" w:rsidRPr="007061FF" w:rsidRDefault="00314ADA" w:rsidP="00817C44">
      <w:pPr>
        <w:ind w:left="0" w:firstLine="0"/>
        <w:rPr>
          <w:rFonts w:ascii="Gisha" w:hAnsi="Gisha" w:cs="Gisha"/>
          <w:sz w:val="22"/>
          <w:szCs w:val="22"/>
        </w:rPr>
      </w:pPr>
      <w:r w:rsidRPr="007061FF">
        <w:rPr>
          <w:rFonts w:ascii="Gisha" w:hAnsi="Gisha" w:cs="Gisha"/>
          <w:b/>
          <w:sz w:val="22"/>
          <w:szCs w:val="22"/>
        </w:rPr>
        <w:t xml:space="preserve">6.8.2.4 </w:t>
      </w:r>
      <w:r w:rsidR="00074858" w:rsidRPr="007061FF">
        <w:rPr>
          <w:rFonts w:ascii="Gisha" w:hAnsi="Gisha" w:cs="Gisha"/>
          <w:b/>
          <w:sz w:val="22"/>
          <w:szCs w:val="22"/>
        </w:rPr>
        <w:t>C</w:t>
      </w:r>
      <w:r w:rsidR="00E91D1F" w:rsidRPr="007061FF">
        <w:rPr>
          <w:rFonts w:ascii="Gisha" w:hAnsi="Gisha" w:cs="Gisha"/>
          <w:b/>
          <w:sz w:val="22"/>
          <w:szCs w:val="22"/>
        </w:rPr>
        <w:t>onformación del grupo</w:t>
      </w:r>
      <w:r w:rsidR="00074858" w:rsidRPr="007061FF">
        <w:rPr>
          <w:rFonts w:ascii="Gisha" w:hAnsi="Gisha" w:cs="Gisha"/>
          <w:sz w:val="22"/>
          <w:szCs w:val="22"/>
        </w:rPr>
        <w:t xml:space="preserve">: </w:t>
      </w:r>
      <w:r w:rsidR="00B55613" w:rsidRPr="007061FF">
        <w:rPr>
          <w:rFonts w:ascii="Gisha" w:hAnsi="Gisha" w:cs="Gisha"/>
          <w:sz w:val="22"/>
          <w:szCs w:val="22"/>
        </w:rPr>
        <w:t>(Tabla 9).</w:t>
      </w:r>
    </w:p>
    <w:p w:rsidR="0028498E" w:rsidRPr="007061FF" w:rsidRDefault="0028498E" w:rsidP="0067476D">
      <w:pPr>
        <w:ind w:left="0" w:firstLine="0"/>
        <w:rPr>
          <w:rFonts w:ascii="Gisha" w:hAnsi="Gisha" w:cs="Gisha"/>
          <w:sz w:val="22"/>
          <w:szCs w:val="22"/>
        </w:rPr>
      </w:pPr>
    </w:p>
    <w:p w:rsidR="00252358" w:rsidRPr="007061FF" w:rsidRDefault="00252358" w:rsidP="0067476D">
      <w:pPr>
        <w:ind w:left="337"/>
        <w:rPr>
          <w:rFonts w:ascii="Gisha" w:hAnsi="Gisha" w:cs="Gisha"/>
          <w:sz w:val="22"/>
          <w:szCs w:val="22"/>
          <w:highlight w:val="green"/>
        </w:rPr>
      </w:pPr>
    </w:p>
    <w:p w:rsidR="00E91D1F" w:rsidRPr="007061FF" w:rsidRDefault="00B65AAA" w:rsidP="0067476D">
      <w:pPr>
        <w:ind w:left="337"/>
        <w:jc w:val="center"/>
        <w:rPr>
          <w:rFonts w:ascii="Gisha" w:hAnsi="Gisha" w:cs="Gisha"/>
          <w:b/>
          <w:sz w:val="22"/>
          <w:szCs w:val="22"/>
        </w:rPr>
      </w:pPr>
      <w:r w:rsidRPr="007061FF">
        <w:rPr>
          <w:rFonts w:ascii="Gisha" w:hAnsi="Gisha" w:cs="Gisha"/>
          <w:b/>
          <w:sz w:val="22"/>
          <w:szCs w:val="22"/>
        </w:rPr>
        <w:t>T</w:t>
      </w:r>
      <w:r w:rsidR="00E91D1F" w:rsidRPr="007061FF">
        <w:rPr>
          <w:rFonts w:ascii="Gisha" w:hAnsi="Gisha" w:cs="Gisha"/>
          <w:b/>
          <w:sz w:val="22"/>
          <w:szCs w:val="22"/>
        </w:rPr>
        <w:t>abla 9. Docentes</w:t>
      </w:r>
      <w:r w:rsidR="00DF6F50" w:rsidRPr="007061FF">
        <w:rPr>
          <w:rFonts w:ascii="Gisha" w:hAnsi="Gisha" w:cs="Gisha"/>
          <w:b/>
          <w:sz w:val="22"/>
          <w:szCs w:val="22"/>
        </w:rPr>
        <w:t>, profesionales</w:t>
      </w:r>
      <w:r w:rsidR="00E91D1F" w:rsidRPr="007061FF">
        <w:rPr>
          <w:rFonts w:ascii="Gisha" w:hAnsi="Gisha" w:cs="Gisha"/>
          <w:b/>
          <w:sz w:val="22"/>
          <w:szCs w:val="22"/>
        </w:rPr>
        <w:t xml:space="preserve"> y estudiantes investigadores del grupo de Biotecnología microbiana</w:t>
      </w:r>
    </w:p>
    <w:p w:rsidR="003953C8" w:rsidRPr="007061FF" w:rsidRDefault="003953C8" w:rsidP="0067476D">
      <w:pPr>
        <w:ind w:left="337"/>
        <w:jc w:val="center"/>
        <w:rPr>
          <w:rFonts w:ascii="Gisha" w:hAnsi="Gisha" w:cs="Gisha"/>
          <w:b/>
          <w:sz w:val="22"/>
          <w:szCs w:val="22"/>
        </w:rPr>
      </w:pPr>
    </w:p>
    <w:p w:rsidR="00074858" w:rsidRPr="007061FF" w:rsidRDefault="00074858" w:rsidP="000D29FA">
      <w:pPr>
        <w:numPr>
          <w:ilvl w:val="0"/>
          <w:numId w:val="28"/>
        </w:numPr>
        <w:ind w:left="360"/>
        <w:rPr>
          <w:rFonts w:ascii="Gisha" w:hAnsi="Gisha" w:cs="Gisha"/>
          <w:b/>
          <w:sz w:val="22"/>
          <w:szCs w:val="22"/>
        </w:rPr>
      </w:pPr>
      <w:r w:rsidRPr="007061FF">
        <w:rPr>
          <w:rFonts w:ascii="Gisha" w:hAnsi="Gisha" w:cs="Gisha"/>
          <w:b/>
          <w:sz w:val="22"/>
          <w:szCs w:val="22"/>
        </w:rPr>
        <w:t>Docentes investigadores</w:t>
      </w:r>
    </w:p>
    <w:p w:rsidR="00381840" w:rsidRPr="007061FF" w:rsidRDefault="00381840" w:rsidP="0067476D">
      <w:pPr>
        <w:ind w:left="360" w:firstLine="0"/>
        <w:rPr>
          <w:rFonts w:ascii="Gisha" w:hAnsi="Gisha" w:cs="Gisha"/>
          <w:b/>
          <w:sz w:val="22"/>
          <w:szCs w:val="22"/>
        </w:rPr>
      </w:pPr>
    </w:p>
    <w:tbl>
      <w:tblPr>
        <w:tblW w:w="9016"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786"/>
        <w:gridCol w:w="1560"/>
        <w:gridCol w:w="2835"/>
        <w:gridCol w:w="2835"/>
      </w:tblGrid>
      <w:tr w:rsidR="00074858" w:rsidRPr="007061FF" w:rsidTr="00817C44">
        <w:trPr>
          <w:tblHeader/>
          <w:jc w:val="center"/>
        </w:trPr>
        <w:tc>
          <w:tcPr>
            <w:tcW w:w="1786" w:type="dxa"/>
            <w:vMerge w:val="restart"/>
            <w:shd w:val="clear" w:color="auto" w:fill="244061" w:themeFill="accent1" w:themeFillShade="80"/>
            <w:hideMark/>
          </w:tcPr>
          <w:p w:rsidR="00074858" w:rsidRPr="007061FF" w:rsidRDefault="00074858" w:rsidP="00A0105E">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Integrantes</w:t>
            </w:r>
          </w:p>
        </w:tc>
        <w:tc>
          <w:tcPr>
            <w:tcW w:w="4395" w:type="dxa"/>
            <w:gridSpan w:val="2"/>
            <w:shd w:val="clear" w:color="auto" w:fill="244061" w:themeFill="accent1" w:themeFillShade="80"/>
            <w:hideMark/>
          </w:tcPr>
          <w:p w:rsidR="00074858" w:rsidRPr="007061FF" w:rsidRDefault="00074858" w:rsidP="00A0105E">
            <w:pPr>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Formación académica</w:t>
            </w:r>
          </w:p>
        </w:tc>
        <w:tc>
          <w:tcPr>
            <w:tcW w:w="2835" w:type="dxa"/>
            <w:vMerge w:val="restart"/>
            <w:shd w:val="clear" w:color="auto" w:fill="244061" w:themeFill="accent1" w:themeFillShade="80"/>
            <w:hideMark/>
          </w:tcPr>
          <w:p w:rsidR="00FE7F1D" w:rsidRPr="007061FF" w:rsidRDefault="00FE7F1D" w:rsidP="00A0105E">
            <w:pPr>
              <w:ind w:left="0" w:firstLine="0"/>
              <w:jc w:val="center"/>
              <w:rPr>
                <w:rFonts w:ascii="Gisha" w:hAnsi="Gisha" w:cs="Gisha"/>
                <w:b/>
                <w:color w:val="FFFFFF" w:themeColor="background1"/>
                <w:sz w:val="18"/>
                <w:szCs w:val="18"/>
              </w:rPr>
            </w:pPr>
          </w:p>
          <w:p w:rsidR="00074858" w:rsidRPr="007061FF" w:rsidRDefault="00074858" w:rsidP="00A0105E">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Vinculación laboral</w:t>
            </w:r>
          </w:p>
        </w:tc>
      </w:tr>
      <w:tr w:rsidR="00074858" w:rsidRPr="007061FF" w:rsidTr="00817C44">
        <w:trPr>
          <w:tblHeader/>
          <w:jc w:val="center"/>
        </w:trPr>
        <w:tc>
          <w:tcPr>
            <w:tcW w:w="1786" w:type="dxa"/>
            <w:vMerge/>
            <w:vAlign w:val="center"/>
            <w:hideMark/>
          </w:tcPr>
          <w:p w:rsidR="00074858" w:rsidRPr="007061FF" w:rsidRDefault="00074858" w:rsidP="00EF229B">
            <w:pPr>
              <w:rPr>
                <w:rFonts w:ascii="Gisha" w:hAnsi="Gisha" w:cs="Gisha"/>
                <w:b/>
                <w:sz w:val="18"/>
                <w:szCs w:val="18"/>
              </w:rPr>
            </w:pPr>
          </w:p>
        </w:tc>
        <w:tc>
          <w:tcPr>
            <w:tcW w:w="1560" w:type="dxa"/>
            <w:shd w:val="clear" w:color="auto" w:fill="244061" w:themeFill="accent1" w:themeFillShade="80"/>
            <w:hideMark/>
          </w:tcPr>
          <w:p w:rsidR="00074858" w:rsidRPr="007061FF" w:rsidRDefault="00074858" w:rsidP="00A0105E">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 xml:space="preserve">Titulo de </w:t>
            </w:r>
            <w:r w:rsidR="00A0105E" w:rsidRPr="007061FF">
              <w:rPr>
                <w:rFonts w:ascii="Gisha" w:hAnsi="Gisha" w:cs="Gisha"/>
                <w:b/>
                <w:color w:val="FFFFFF" w:themeColor="background1"/>
                <w:sz w:val="18"/>
                <w:szCs w:val="18"/>
              </w:rPr>
              <w:t>p</w:t>
            </w:r>
            <w:r w:rsidRPr="007061FF">
              <w:rPr>
                <w:rFonts w:ascii="Gisha" w:hAnsi="Gisha" w:cs="Gisha"/>
                <w:b/>
                <w:color w:val="FFFFFF" w:themeColor="background1"/>
                <w:sz w:val="18"/>
                <w:szCs w:val="18"/>
              </w:rPr>
              <w:t>regrado</w:t>
            </w:r>
          </w:p>
        </w:tc>
        <w:tc>
          <w:tcPr>
            <w:tcW w:w="2835" w:type="dxa"/>
            <w:shd w:val="clear" w:color="auto" w:fill="244061" w:themeFill="accent1" w:themeFillShade="80"/>
            <w:hideMark/>
          </w:tcPr>
          <w:p w:rsidR="00074858" w:rsidRPr="007061FF" w:rsidRDefault="00074858" w:rsidP="00FE7F1D">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2835" w:type="dxa"/>
            <w:vMerge/>
            <w:vAlign w:val="center"/>
            <w:hideMark/>
          </w:tcPr>
          <w:p w:rsidR="00074858" w:rsidRPr="007061FF" w:rsidRDefault="00074858" w:rsidP="00EF229B">
            <w:pPr>
              <w:rPr>
                <w:rFonts w:ascii="Gisha" w:hAnsi="Gisha" w:cs="Gisha"/>
                <w:b/>
                <w:sz w:val="18"/>
                <w:szCs w:val="18"/>
              </w:rPr>
            </w:pPr>
          </w:p>
        </w:tc>
      </w:tr>
      <w:tr w:rsidR="00074858" w:rsidRPr="007061FF" w:rsidTr="00817C44">
        <w:trPr>
          <w:trHeight w:val="645"/>
          <w:jc w:val="center"/>
        </w:trPr>
        <w:tc>
          <w:tcPr>
            <w:tcW w:w="1786" w:type="dxa"/>
            <w:vAlign w:val="center"/>
          </w:tcPr>
          <w:p w:rsidR="00074858" w:rsidRPr="007061FF" w:rsidRDefault="0071063E" w:rsidP="0052795B">
            <w:pPr>
              <w:ind w:left="0" w:firstLine="0"/>
              <w:jc w:val="left"/>
              <w:rPr>
                <w:rFonts w:ascii="Gisha" w:hAnsi="Gisha" w:cs="Gisha"/>
                <w:sz w:val="16"/>
                <w:szCs w:val="18"/>
              </w:rPr>
            </w:pPr>
            <w:r w:rsidRPr="007061FF">
              <w:rPr>
                <w:rFonts w:ascii="Gisha" w:hAnsi="Gisha" w:cs="Gisha"/>
                <w:sz w:val="16"/>
                <w:szCs w:val="18"/>
              </w:rPr>
              <w:t>Pablo Fernández Izquierdo</w:t>
            </w:r>
          </w:p>
          <w:p w:rsidR="00074858" w:rsidRPr="007061FF" w:rsidRDefault="00074858" w:rsidP="0052795B">
            <w:pPr>
              <w:jc w:val="left"/>
              <w:rPr>
                <w:rFonts w:ascii="Gisha" w:hAnsi="Gisha" w:cs="Gisha"/>
                <w:sz w:val="16"/>
                <w:szCs w:val="18"/>
              </w:rPr>
            </w:pPr>
          </w:p>
        </w:tc>
        <w:tc>
          <w:tcPr>
            <w:tcW w:w="1560" w:type="dxa"/>
            <w:hideMark/>
          </w:tcPr>
          <w:p w:rsidR="00074858" w:rsidRPr="007061FF" w:rsidRDefault="00074858" w:rsidP="0097001C">
            <w:pPr>
              <w:ind w:left="-17" w:firstLine="0"/>
              <w:rPr>
                <w:rFonts w:ascii="Gisha" w:hAnsi="Gisha" w:cs="Gisha"/>
                <w:sz w:val="16"/>
                <w:szCs w:val="18"/>
              </w:rPr>
            </w:pPr>
            <w:r w:rsidRPr="007061FF">
              <w:rPr>
                <w:rFonts w:ascii="Gisha" w:hAnsi="Gisha" w:cs="Gisha"/>
                <w:sz w:val="16"/>
                <w:szCs w:val="18"/>
              </w:rPr>
              <w:t>Lic</w:t>
            </w:r>
            <w:r w:rsidR="0097001C" w:rsidRPr="007061FF">
              <w:rPr>
                <w:rFonts w:ascii="Gisha" w:hAnsi="Gisha" w:cs="Gisha"/>
                <w:sz w:val="16"/>
                <w:szCs w:val="18"/>
              </w:rPr>
              <w:t>encidado en</w:t>
            </w:r>
            <w:r w:rsidRPr="007061FF">
              <w:rPr>
                <w:rFonts w:ascii="Gisha" w:hAnsi="Gisha" w:cs="Gisha"/>
                <w:sz w:val="16"/>
                <w:szCs w:val="18"/>
              </w:rPr>
              <w:t xml:space="preserve"> Biología</w:t>
            </w:r>
          </w:p>
        </w:tc>
        <w:tc>
          <w:tcPr>
            <w:tcW w:w="2835"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Esp</w:t>
            </w:r>
            <w:r w:rsidR="00B55613" w:rsidRPr="007061FF">
              <w:rPr>
                <w:rFonts w:ascii="Gisha" w:hAnsi="Gisha" w:cs="Gisha"/>
                <w:sz w:val="16"/>
                <w:szCs w:val="18"/>
              </w:rPr>
              <w:t>ecialista</w:t>
            </w:r>
            <w:r w:rsidRPr="007061FF">
              <w:rPr>
                <w:rFonts w:ascii="Gisha" w:hAnsi="Gisha" w:cs="Gisha"/>
                <w:sz w:val="16"/>
                <w:szCs w:val="18"/>
              </w:rPr>
              <w:t xml:space="preserve"> en Microbiología</w:t>
            </w:r>
          </w:p>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Doctor en Ciencias Biologicas</w:t>
            </w:r>
          </w:p>
        </w:tc>
        <w:tc>
          <w:tcPr>
            <w:tcW w:w="2835"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Docente Tiempo Completo Departamento de Biología</w:t>
            </w:r>
          </w:p>
        </w:tc>
      </w:tr>
      <w:tr w:rsidR="00074858" w:rsidRPr="007061FF" w:rsidTr="00817C44">
        <w:trPr>
          <w:trHeight w:val="990"/>
          <w:jc w:val="center"/>
        </w:trPr>
        <w:tc>
          <w:tcPr>
            <w:tcW w:w="1786" w:type="dxa"/>
            <w:vAlign w:val="center"/>
          </w:tcPr>
          <w:p w:rsidR="00074858" w:rsidRPr="007061FF" w:rsidRDefault="0071063E" w:rsidP="0052795B">
            <w:pPr>
              <w:ind w:left="34" w:firstLine="0"/>
              <w:jc w:val="left"/>
              <w:rPr>
                <w:rFonts w:ascii="Gisha" w:hAnsi="Gisha" w:cs="Gisha"/>
                <w:sz w:val="16"/>
                <w:szCs w:val="18"/>
              </w:rPr>
            </w:pPr>
            <w:r w:rsidRPr="007061FF">
              <w:rPr>
                <w:rFonts w:ascii="Gisha" w:hAnsi="Gisha" w:cs="Gisha"/>
                <w:sz w:val="16"/>
                <w:szCs w:val="18"/>
              </w:rPr>
              <w:t>Edith Mariela Burbano Rosero</w:t>
            </w:r>
          </w:p>
          <w:p w:rsidR="00074858" w:rsidRPr="007061FF" w:rsidRDefault="00074858" w:rsidP="0052795B">
            <w:pPr>
              <w:jc w:val="left"/>
              <w:rPr>
                <w:rFonts w:ascii="Gisha" w:hAnsi="Gisha" w:cs="Gisha"/>
                <w:sz w:val="16"/>
                <w:szCs w:val="18"/>
              </w:rPr>
            </w:pPr>
          </w:p>
        </w:tc>
        <w:tc>
          <w:tcPr>
            <w:tcW w:w="1560"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Bióloga</w:t>
            </w:r>
            <w:r w:rsidR="00346132" w:rsidRPr="007061FF">
              <w:rPr>
                <w:rFonts w:ascii="Gisha" w:hAnsi="Gisha" w:cs="Gisha"/>
                <w:sz w:val="16"/>
                <w:szCs w:val="18"/>
              </w:rPr>
              <w:t xml:space="preserve"> con énfasis en microbiología industrial</w:t>
            </w:r>
          </w:p>
        </w:tc>
        <w:tc>
          <w:tcPr>
            <w:tcW w:w="2835" w:type="dxa"/>
            <w:hideMark/>
          </w:tcPr>
          <w:p w:rsidR="00074858" w:rsidRPr="007061FF" w:rsidRDefault="00B55613" w:rsidP="00D87CCA">
            <w:pPr>
              <w:ind w:left="-17" w:firstLine="0"/>
              <w:rPr>
                <w:rFonts w:ascii="Gisha" w:hAnsi="Gisha" w:cs="Gisha"/>
                <w:sz w:val="16"/>
                <w:szCs w:val="18"/>
              </w:rPr>
            </w:pPr>
            <w:r w:rsidRPr="007061FF">
              <w:rPr>
                <w:rFonts w:ascii="Gisha" w:hAnsi="Gisha" w:cs="Gisha"/>
                <w:sz w:val="16"/>
                <w:szCs w:val="18"/>
              </w:rPr>
              <w:t>Magister</w:t>
            </w:r>
            <w:r w:rsidR="00B65AAA" w:rsidRPr="007061FF">
              <w:rPr>
                <w:rFonts w:ascii="Gisha" w:hAnsi="Gisha" w:cs="Gisha"/>
                <w:sz w:val="16"/>
                <w:szCs w:val="18"/>
              </w:rPr>
              <w:t xml:space="preserve"> en C</w:t>
            </w:r>
            <w:r w:rsidR="00074858" w:rsidRPr="007061FF">
              <w:rPr>
                <w:rFonts w:ascii="Gisha" w:hAnsi="Gisha" w:cs="Gisha"/>
                <w:sz w:val="16"/>
                <w:szCs w:val="18"/>
              </w:rPr>
              <w:t xml:space="preserve">iencias </w:t>
            </w:r>
            <w:r w:rsidR="00B65AAA" w:rsidRPr="007061FF">
              <w:rPr>
                <w:rFonts w:ascii="Gisha" w:hAnsi="Gisha" w:cs="Gisha"/>
                <w:sz w:val="16"/>
                <w:szCs w:val="18"/>
              </w:rPr>
              <w:t xml:space="preserve">área Microbiología Industrial </w:t>
            </w:r>
          </w:p>
          <w:p w:rsidR="00074858" w:rsidRPr="007061FF" w:rsidRDefault="00074858" w:rsidP="00B65AAA">
            <w:pPr>
              <w:ind w:left="-17" w:firstLine="0"/>
              <w:rPr>
                <w:rFonts w:ascii="Gisha" w:hAnsi="Gisha" w:cs="Gisha"/>
                <w:sz w:val="16"/>
                <w:szCs w:val="18"/>
              </w:rPr>
            </w:pPr>
            <w:r w:rsidRPr="007061FF">
              <w:rPr>
                <w:rFonts w:ascii="Gisha" w:hAnsi="Gisha" w:cs="Gisha"/>
                <w:sz w:val="16"/>
                <w:szCs w:val="18"/>
              </w:rPr>
              <w:t>Doctor</w:t>
            </w:r>
            <w:r w:rsidR="00B55613" w:rsidRPr="007061FF">
              <w:rPr>
                <w:rFonts w:ascii="Gisha" w:hAnsi="Gisha" w:cs="Gisha"/>
                <w:sz w:val="16"/>
                <w:szCs w:val="18"/>
              </w:rPr>
              <w:t>a</w:t>
            </w:r>
            <w:r w:rsidRPr="007061FF">
              <w:rPr>
                <w:rFonts w:ascii="Gisha" w:hAnsi="Gisha" w:cs="Gisha"/>
                <w:sz w:val="16"/>
                <w:szCs w:val="18"/>
              </w:rPr>
              <w:t xml:space="preserve"> en Ciencias </w:t>
            </w:r>
            <w:r w:rsidR="00B65AAA" w:rsidRPr="007061FF">
              <w:rPr>
                <w:rFonts w:ascii="Gisha" w:hAnsi="Gisha" w:cs="Gisha"/>
                <w:sz w:val="16"/>
                <w:szCs w:val="18"/>
              </w:rPr>
              <w:t>Área Microbiología Ambiental.</w:t>
            </w:r>
          </w:p>
        </w:tc>
        <w:tc>
          <w:tcPr>
            <w:tcW w:w="2835"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Docente Tiempo Completo Departamento de Biología</w:t>
            </w:r>
            <w:r w:rsidR="00B65AAA" w:rsidRPr="007061FF">
              <w:rPr>
                <w:rFonts w:ascii="Gisha" w:hAnsi="Gisha" w:cs="Gisha"/>
                <w:sz w:val="16"/>
                <w:szCs w:val="18"/>
              </w:rPr>
              <w:t>.</w:t>
            </w:r>
          </w:p>
        </w:tc>
      </w:tr>
      <w:tr w:rsidR="00074858" w:rsidRPr="007061FF" w:rsidTr="00817C44">
        <w:trPr>
          <w:jc w:val="center"/>
        </w:trPr>
        <w:tc>
          <w:tcPr>
            <w:tcW w:w="1786" w:type="dxa"/>
            <w:vAlign w:val="center"/>
          </w:tcPr>
          <w:p w:rsidR="00074858" w:rsidRPr="007061FF" w:rsidRDefault="0071063E" w:rsidP="0052795B">
            <w:pPr>
              <w:ind w:left="0" w:firstLine="0"/>
              <w:jc w:val="left"/>
              <w:rPr>
                <w:rFonts w:ascii="Gisha" w:hAnsi="Gisha" w:cs="Gisha"/>
                <w:sz w:val="16"/>
                <w:szCs w:val="18"/>
              </w:rPr>
            </w:pPr>
            <w:r w:rsidRPr="007061FF">
              <w:rPr>
                <w:rFonts w:ascii="Gisha" w:hAnsi="Gisha" w:cs="Gisha"/>
                <w:sz w:val="16"/>
                <w:szCs w:val="18"/>
              </w:rPr>
              <w:t>Fedra Lorena Ortiz Benavides</w:t>
            </w:r>
          </w:p>
          <w:p w:rsidR="00074858" w:rsidRPr="007061FF" w:rsidRDefault="00074858" w:rsidP="0052795B">
            <w:pPr>
              <w:jc w:val="left"/>
              <w:rPr>
                <w:rFonts w:ascii="Gisha" w:hAnsi="Gisha" w:cs="Gisha"/>
                <w:sz w:val="16"/>
                <w:szCs w:val="18"/>
              </w:rPr>
            </w:pPr>
          </w:p>
        </w:tc>
        <w:tc>
          <w:tcPr>
            <w:tcW w:w="1560"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Lic</w:t>
            </w:r>
            <w:r w:rsidR="0097001C" w:rsidRPr="007061FF">
              <w:rPr>
                <w:rFonts w:ascii="Gisha" w:hAnsi="Gisha" w:cs="Gisha"/>
                <w:sz w:val="16"/>
                <w:szCs w:val="18"/>
              </w:rPr>
              <w:t>enciada</w:t>
            </w:r>
            <w:r w:rsidRPr="007061FF">
              <w:rPr>
                <w:rFonts w:ascii="Gisha" w:hAnsi="Gisha" w:cs="Gisha"/>
                <w:sz w:val="16"/>
                <w:szCs w:val="18"/>
              </w:rPr>
              <w:t xml:space="preserve">. </w:t>
            </w:r>
            <w:r w:rsidR="0097001C" w:rsidRPr="007061FF">
              <w:rPr>
                <w:rFonts w:ascii="Gisha" w:hAnsi="Gisha" w:cs="Gisha"/>
                <w:sz w:val="16"/>
                <w:szCs w:val="18"/>
              </w:rPr>
              <w:t xml:space="preserve">En </w:t>
            </w:r>
            <w:r w:rsidRPr="007061FF">
              <w:rPr>
                <w:rFonts w:ascii="Gisha" w:hAnsi="Gisha" w:cs="Gisha"/>
                <w:sz w:val="16"/>
                <w:szCs w:val="18"/>
              </w:rPr>
              <w:t>Biología</w:t>
            </w:r>
          </w:p>
        </w:tc>
        <w:tc>
          <w:tcPr>
            <w:tcW w:w="2835" w:type="dxa"/>
            <w:hideMark/>
          </w:tcPr>
          <w:p w:rsidR="00074858" w:rsidRPr="007061FF" w:rsidRDefault="00B55613" w:rsidP="00D87CCA">
            <w:pPr>
              <w:ind w:left="-17" w:firstLine="0"/>
              <w:rPr>
                <w:rFonts w:ascii="Gisha" w:hAnsi="Gisha" w:cs="Gisha"/>
                <w:sz w:val="16"/>
                <w:szCs w:val="18"/>
              </w:rPr>
            </w:pPr>
            <w:r w:rsidRPr="007061FF">
              <w:rPr>
                <w:rFonts w:ascii="Gisha" w:hAnsi="Gisha" w:cs="Gisha"/>
                <w:sz w:val="16"/>
                <w:szCs w:val="18"/>
              </w:rPr>
              <w:t>Magister</w:t>
            </w:r>
            <w:r w:rsidR="00074858" w:rsidRPr="007061FF">
              <w:rPr>
                <w:rFonts w:ascii="Gisha" w:hAnsi="Gisha" w:cs="Gisha"/>
                <w:sz w:val="16"/>
                <w:szCs w:val="18"/>
              </w:rPr>
              <w:t xml:space="preserve"> en didáctica de las Ciencias </w:t>
            </w:r>
          </w:p>
          <w:p w:rsidR="00074858" w:rsidRPr="007061FF" w:rsidRDefault="00074858" w:rsidP="00B55613">
            <w:pPr>
              <w:ind w:left="-17" w:firstLine="0"/>
              <w:rPr>
                <w:rFonts w:ascii="Gisha" w:hAnsi="Gisha" w:cs="Gisha"/>
                <w:sz w:val="16"/>
                <w:szCs w:val="18"/>
              </w:rPr>
            </w:pPr>
            <w:r w:rsidRPr="007061FF">
              <w:rPr>
                <w:rFonts w:ascii="Gisha" w:hAnsi="Gisha" w:cs="Gisha"/>
                <w:sz w:val="16"/>
                <w:szCs w:val="18"/>
              </w:rPr>
              <w:t xml:space="preserve">Estudiante de </w:t>
            </w:r>
            <w:r w:rsidR="00B55613" w:rsidRPr="007061FF">
              <w:rPr>
                <w:rFonts w:ascii="Gisha" w:hAnsi="Gisha" w:cs="Gisha"/>
                <w:sz w:val="16"/>
                <w:szCs w:val="18"/>
              </w:rPr>
              <w:t>D</w:t>
            </w:r>
            <w:r w:rsidRPr="007061FF">
              <w:rPr>
                <w:rFonts w:ascii="Gisha" w:hAnsi="Gisha" w:cs="Gisha"/>
                <w:sz w:val="16"/>
                <w:szCs w:val="18"/>
              </w:rPr>
              <w:t xml:space="preserve">octorado </w:t>
            </w:r>
          </w:p>
        </w:tc>
        <w:tc>
          <w:tcPr>
            <w:tcW w:w="2835" w:type="dxa"/>
            <w:hideMark/>
          </w:tcPr>
          <w:p w:rsidR="00074858" w:rsidRPr="007061FF" w:rsidRDefault="00074858" w:rsidP="00D87CCA">
            <w:pPr>
              <w:ind w:left="-17" w:firstLine="0"/>
              <w:rPr>
                <w:rFonts w:ascii="Gisha" w:hAnsi="Gisha" w:cs="Gisha"/>
                <w:sz w:val="16"/>
                <w:szCs w:val="18"/>
              </w:rPr>
            </w:pPr>
            <w:r w:rsidRPr="007061FF">
              <w:rPr>
                <w:rFonts w:ascii="Gisha" w:hAnsi="Gisha" w:cs="Gisha"/>
                <w:sz w:val="16"/>
                <w:szCs w:val="18"/>
              </w:rPr>
              <w:t>Docente Hora Cátedra Departamento de Biología</w:t>
            </w:r>
          </w:p>
        </w:tc>
      </w:tr>
      <w:tr w:rsidR="0097001C" w:rsidRPr="007061FF" w:rsidTr="00817C44">
        <w:trPr>
          <w:jc w:val="center"/>
        </w:trPr>
        <w:tc>
          <w:tcPr>
            <w:tcW w:w="1786" w:type="dxa"/>
            <w:vAlign w:val="center"/>
          </w:tcPr>
          <w:p w:rsidR="0097001C" w:rsidRPr="007061FF" w:rsidRDefault="0097001C" w:rsidP="0052795B">
            <w:pPr>
              <w:ind w:left="0" w:firstLine="0"/>
              <w:jc w:val="left"/>
              <w:rPr>
                <w:rFonts w:ascii="Gisha" w:hAnsi="Gisha" w:cs="Gisha"/>
                <w:sz w:val="16"/>
                <w:szCs w:val="18"/>
              </w:rPr>
            </w:pPr>
            <w:r w:rsidRPr="007061FF">
              <w:rPr>
                <w:rFonts w:ascii="Gisha" w:hAnsi="Gisha" w:cs="Gisha"/>
                <w:sz w:val="16"/>
                <w:szCs w:val="18"/>
              </w:rPr>
              <w:t>Iván Sánchez</w:t>
            </w:r>
          </w:p>
        </w:tc>
        <w:tc>
          <w:tcPr>
            <w:tcW w:w="1560" w:type="dxa"/>
          </w:tcPr>
          <w:p w:rsidR="0097001C" w:rsidRPr="007061FF" w:rsidRDefault="0097001C" w:rsidP="0097001C">
            <w:pPr>
              <w:ind w:left="-17" w:firstLine="0"/>
              <w:rPr>
                <w:rFonts w:ascii="Gisha" w:hAnsi="Gisha" w:cs="Gisha"/>
                <w:sz w:val="16"/>
                <w:szCs w:val="18"/>
              </w:rPr>
            </w:pPr>
            <w:r w:rsidRPr="007061FF">
              <w:rPr>
                <w:rFonts w:ascii="Gisha" w:hAnsi="Gisha" w:cs="Gisha"/>
                <w:sz w:val="16"/>
                <w:szCs w:val="18"/>
              </w:rPr>
              <w:t>Ingeniero Civil</w:t>
            </w:r>
          </w:p>
        </w:tc>
        <w:tc>
          <w:tcPr>
            <w:tcW w:w="2835" w:type="dxa"/>
          </w:tcPr>
          <w:p w:rsidR="0097001C" w:rsidRPr="007061FF" w:rsidRDefault="0097001C" w:rsidP="00D87CCA">
            <w:pPr>
              <w:ind w:left="-17" w:firstLine="0"/>
              <w:rPr>
                <w:rFonts w:ascii="Gisha" w:hAnsi="Gisha" w:cs="Gisha"/>
                <w:sz w:val="16"/>
                <w:szCs w:val="18"/>
              </w:rPr>
            </w:pPr>
            <w:r w:rsidRPr="007061FF">
              <w:rPr>
                <w:rFonts w:ascii="Gisha" w:hAnsi="Gisha" w:cs="Gisha"/>
                <w:sz w:val="16"/>
                <w:szCs w:val="18"/>
              </w:rPr>
              <w:t>Magister en Ingeniería Ambiental y Recursos Hídricos</w:t>
            </w:r>
          </w:p>
        </w:tc>
        <w:tc>
          <w:tcPr>
            <w:tcW w:w="2835" w:type="dxa"/>
          </w:tcPr>
          <w:p w:rsidR="0097001C" w:rsidRPr="007061FF" w:rsidRDefault="0097001C" w:rsidP="00D87CCA">
            <w:pPr>
              <w:ind w:left="-17" w:firstLine="0"/>
              <w:rPr>
                <w:rFonts w:ascii="Gisha" w:hAnsi="Gisha" w:cs="Gisha"/>
                <w:sz w:val="16"/>
                <w:szCs w:val="18"/>
              </w:rPr>
            </w:pPr>
            <w:r w:rsidRPr="007061FF">
              <w:rPr>
                <w:rFonts w:ascii="Gisha" w:hAnsi="Gisha" w:cs="Gisha"/>
                <w:sz w:val="16"/>
                <w:szCs w:val="18"/>
              </w:rPr>
              <w:t>Docente Tiempo Completo</w:t>
            </w:r>
          </w:p>
          <w:p w:rsidR="0097001C" w:rsidRPr="007061FF" w:rsidRDefault="0097001C" w:rsidP="0097001C">
            <w:pPr>
              <w:ind w:left="-17" w:firstLine="0"/>
              <w:rPr>
                <w:rFonts w:ascii="Gisha" w:hAnsi="Gisha" w:cs="Gisha"/>
                <w:sz w:val="16"/>
                <w:szCs w:val="18"/>
              </w:rPr>
            </w:pPr>
            <w:r w:rsidRPr="007061FF">
              <w:rPr>
                <w:rFonts w:ascii="Gisha" w:hAnsi="Gisha" w:cs="Gisha"/>
                <w:sz w:val="16"/>
                <w:szCs w:val="18"/>
              </w:rPr>
              <w:t>Departamento de Recursos Hidrobiológicos</w:t>
            </w:r>
          </w:p>
        </w:tc>
      </w:tr>
      <w:tr w:rsidR="00B7439D" w:rsidRPr="007061FF" w:rsidTr="00817C44">
        <w:trPr>
          <w:jc w:val="center"/>
        </w:trPr>
        <w:tc>
          <w:tcPr>
            <w:tcW w:w="1786" w:type="dxa"/>
            <w:vAlign w:val="center"/>
          </w:tcPr>
          <w:p w:rsidR="00B7439D" w:rsidRPr="007061FF" w:rsidRDefault="00B7439D" w:rsidP="0052795B">
            <w:pPr>
              <w:ind w:left="0" w:firstLine="0"/>
              <w:jc w:val="left"/>
              <w:rPr>
                <w:rFonts w:ascii="Gisha" w:hAnsi="Gisha" w:cs="Gisha"/>
                <w:sz w:val="16"/>
                <w:szCs w:val="18"/>
              </w:rPr>
            </w:pPr>
            <w:r w:rsidRPr="007061FF">
              <w:rPr>
                <w:rFonts w:ascii="Gisha" w:hAnsi="Gisha" w:cs="Gisha"/>
                <w:sz w:val="16"/>
                <w:szCs w:val="18"/>
              </w:rPr>
              <w:t>Mario Jojoa</w:t>
            </w:r>
          </w:p>
        </w:tc>
        <w:tc>
          <w:tcPr>
            <w:tcW w:w="1560" w:type="dxa"/>
          </w:tcPr>
          <w:p w:rsidR="00B7439D" w:rsidRPr="007061FF" w:rsidRDefault="00B7439D" w:rsidP="0097001C">
            <w:pPr>
              <w:ind w:left="-17" w:firstLine="0"/>
              <w:rPr>
                <w:rFonts w:ascii="Gisha" w:hAnsi="Gisha" w:cs="Gisha"/>
                <w:sz w:val="16"/>
                <w:szCs w:val="18"/>
              </w:rPr>
            </w:pPr>
            <w:r w:rsidRPr="007061FF">
              <w:rPr>
                <w:rFonts w:ascii="Gisha" w:hAnsi="Gisha" w:cs="Gisha"/>
                <w:sz w:val="16"/>
                <w:szCs w:val="18"/>
              </w:rPr>
              <w:t>Ingeniero Electrónico</w:t>
            </w:r>
          </w:p>
        </w:tc>
        <w:tc>
          <w:tcPr>
            <w:tcW w:w="2835" w:type="dxa"/>
          </w:tcPr>
          <w:p w:rsidR="00B7439D" w:rsidRPr="007061FF" w:rsidRDefault="00B7439D" w:rsidP="00D87CCA">
            <w:pPr>
              <w:ind w:left="-17" w:firstLine="0"/>
              <w:rPr>
                <w:rFonts w:ascii="Gisha" w:hAnsi="Gisha" w:cs="Gisha"/>
                <w:sz w:val="16"/>
                <w:szCs w:val="18"/>
              </w:rPr>
            </w:pPr>
          </w:p>
        </w:tc>
        <w:tc>
          <w:tcPr>
            <w:tcW w:w="2835" w:type="dxa"/>
          </w:tcPr>
          <w:p w:rsidR="00B7439D" w:rsidRPr="007061FF" w:rsidRDefault="00B7439D" w:rsidP="00D87CCA">
            <w:pPr>
              <w:ind w:left="-17" w:firstLine="0"/>
              <w:rPr>
                <w:rFonts w:ascii="Gisha" w:hAnsi="Gisha" w:cs="Gisha"/>
                <w:sz w:val="16"/>
                <w:szCs w:val="18"/>
              </w:rPr>
            </w:pPr>
            <w:r w:rsidRPr="007061FF">
              <w:rPr>
                <w:rFonts w:ascii="Gisha" w:hAnsi="Gisha" w:cs="Gisha"/>
                <w:sz w:val="16"/>
                <w:szCs w:val="18"/>
              </w:rPr>
              <w:t>Funcionario Aula de Informática – Universidad de Narino</w:t>
            </w:r>
          </w:p>
        </w:tc>
      </w:tr>
      <w:tr w:rsidR="0097001C" w:rsidRPr="007061FF" w:rsidTr="00817C44">
        <w:trPr>
          <w:jc w:val="center"/>
        </w:trPr>
        <w:tc>
          <w:tcPr>
            <w:tcW w:w="1786" w:type="dxa"/>
            <w:vAlign w:val="center"/>
          </w:tcPr>
          <w:p w:rsidR="0097001C" w:rsidRPr="007061FF" w:rsidRDefault="0097001C" w:rsidP="0052795B">
            <w:pPr>
              <w:ind w:left="0" w:firstLine="0"/>
              <w:jc w:val="left"/>
              <w:rPr>
                <w:rFonts w:ascii="Gisha" w:hAnsi="Gisha" w:cs="Gisha"/>
                <w:sz w:val="16"/>
                <w:szCs w:val="18"/>
              </w:rPr>
            </w:pPr>
            <w:r w:rsidRPr="007061FF">
              <w:rPr>
                <w:rFonts w:ascii="Gisha" w:hAnsi="Gisha" w:cs="Gisha"/>
                <w:sz w:val="16"/>
                <w:szCs w:val="18"/>
              </w:rPr>
              <w:t>Duvi Castillo</w:t>
            </w:r>
          </w:p>
        </w:tc>
        <w:tc>
          <w:tcPr>
            <w:tcW w:w="1560" w:type="dxa"/>
          </w:tcPr>
          <w:p w:rsidR="0097001C" w:rsidRPr="007061FF" w:rsidRDefault="0097001C" w:rsidP="00D87CCA">
            <w:pPr>
              <w:ind w:left="-17" w:firstLine="0"/>
              <w:rPr>
                <w:rFonts w:ascii="Gisha" w:hAnsi="Gisha" w:cs="Gisha"/>
                <w:sz w:val="16"/>
                <w:szCs w:val="18"/>
              </w:rPr>
            </w:pPr>
            <w:r w:rsidRPr="007061FF">
              <w:rPr>
                <w:rFonts w:ascii="Gisha" w:hAnsi="Gisha" w:cs="Gisha"/>
                <w:sz w:val="16"/>
                <w:szCs w:val="18"/>
              </w:rPr>
              <w:t xml:space="preserve">Licenciada en </w:t>
            </w:r>
            <w:r w:rsidRPr="007061FF">
              <w:rPr>
                <w:rFonts w:ascii="Gisha" w:hAnsi="Gisha" w:cs="Gisha"/>
                <w:sz w:val="16"/>
                <w:szCs w:val="18"/>
              </w:rPr>
              <w:lastRenderedPageBreak/>
              <w:t>Informática</w:t>
            </w:r>
          </w:p>
        </w:tc>
        <w:tc>
          <w:tcPr>
            <w:tcW w:w="2835" w:type="dxa"/>
          </w:tcPr>
          <w:p w:rsidR="0097001C" w:rsidRPr="007061FF" w:rsidRDefault="008B182A" w:rsidP="00D87CCA">
            <w:pPr>
              <w:ind w:left="-17" w:firstLine="0"/>
              <w:rPr>
                <w:rFonts w:ascii="Gisha" w:hAnsi="Gisha" w:cs="Gisha"/>
                <w:sz w:val="16"/>
                <w:szCs w:val="18"/>
              </w:rPr>
            </w:pPr>
            <w:r w:rsidRPr="007061FF">
              <w:rPr>
                <w:rFonts w:ascii="Gisha" w:hAnsi="Gisha" w:cs="Gisha"/>
                <w:sz w:val="16"/>
                <w:szCs w:val="18"/>
              </w:rPr>
              <w:lastRenderedPageBreak/>
              <w:t xml:space="preserve">Especialización </w:t>
            </w:r>
            <w:r w:rsidR="003042ED" w:rsidRPr="007061FF">
              <w:rPr>
                <w:rFonts w:ascii="Gisha" w:hAnsi="Gisha" w:cs="Gisha"/>
                <w:sz w:val="16"/>
                <w:szCs w:val="18"/>
              </w:rPr>
              <w:t>en Gerencia Social</w:t>
            </w:r>
          </w:p>
        </w:tc>
        <w:tc>
          <w:tcPr>
            <w:tcW w:w="2835" w:type="dxa"/>
          </w:tcPr>
          <w:p w:rsidR="0097001C" w:rsidRPr="007061FF" w:rsidRDefault="003042ED" w:rsidP="00D87CCA">
            <w:pPr>
              <w:ind w:left="-17" w:firstLine="0"/>
              <w:rPr>
                <w:rFonts w:ascii="Gisha" w:hAnsi="Gisha" w:cs="Gisha"/>
                <w:sz w:val="16"/>
                <w:szCs w:val="18"/>
              </w:rPr>
            </w:pPr>
            <w:r w:rsidRPr="007061FF">
              <w:rPr>
                <w:rFonts w:ascii="Gisha" w:hAnsi="Gisha" w:cs="Gisha"/>
                <w:sz w:val="16"/>
                <w:szCs w:val="18"/>
              </w:rPr>
              <w:t xml:space="preserve">Secretaria Académica Facultad de </w:t>
            </w:r>
            <w:r w:rsidRPr="007061FF">
              <w:rPr>
                <w:rFonts w:ascii="Gisha" w:hAnsi="Gisha" w:cs="Gisha"/>
                <w:sz w:val="16"/>
                <w:szCs w:val="18"/>
              </w:rPr>
              <w:lastRenderedPageBreak/>
              <w:t>Ciencias Exactas y Natural</w:t>
            </w:r>
          </w:p>
        </w:tc>
      </w:tr>
    </w:tbl>
    <w:p w:rsidR="00346132" w:rsidRPr="007061FF" w:rsidRDefault="00346132" w:rsidP="0067476D">
      <w:pPr>
        <w:ind w:left="360" w:firstLine="0"/>
        <w:rPr>
          <w:rFonts w:ascii="Gisha" w:hAnsi="Gisha" w:cs="Gisha"/>
          <w:b/>
          <w:sz w:val="22"/>
          <w:szCs w:val="22"/>
        </w:rPr>
      </w:pPr>
    </w:p>
    <w:p w:rsidR="00C81CE4" w:rsidRPr="007061FF" w:rsidRDefault="00C81CE4" w:rsidP="0067476D">
      <w:pPr>
        <w:ind w:left="360" w:firstLine="0"/>
        <w:rPr>
          <w:rFonts w:ascii="Gisha" w:hAnsi="Gisha" w:cs="Gisha"/>
          <w:b/>
          <w:sz w:val="22"/>
          <w:szCs w:val="22"/>
        </w:rPr>
      </w:pPr>
    </w:p>
    <w:p w:rsidR="00074858" w:rsidRPr="007061FF" w:rsidRDefault="0028498E" w:rsidP="000D29FA">
      <w:pPr>
        <w:numPr>
          <w:ilvl w:val="0"/>
          <w:numId w:val="28"/>
        </w:numPr>
        <w:ind w:left="360"/>
        <w:rPr>
          <w:rFonts w:ascii="Gisha" w:hAnsi="Gisha" w:cs="Gisha"/>
          <w:b/>
          <w:sz w:val="22"/>
          <w:szCs w:val="22"/>
        </w:rPr>
      </w:pPr>
      <w:r w:rsidRPr="007061FF">
        <w:rPr>
          <w:rFonts w:ascii="Gisha" w:hAnsi="Gisha" w:cs="Gisha"/>
          <w:b/>
          <w:sz w:val="22"/>
          <w:szCs w:val="22"/>
        </w:rPr>
        <w:t>Profesionales investigadores</w:t>
      </w:r>
    </w:p>
    <w:p w:rsidR="0022232F" w:rsidRPr="007061FF" w:rsidRDefault="0022232F" w:rsidP="0022232F">
      <w:pPr>
        <w:ind w:left="360" w:firstLine="0"/>
        <w:rPr>
          <w:rFonts w:ascii="Gisha" w:hAnsi="Gisha" w:cs="Gisha"/>
          <w:b/>
          <w:sz w:val="22"/>
          <w:szCs w:val="22"/>
        </w:rPr>
      </w:pPr>
    </w:p>
    <w:tbl>
      <w:tblPr>
        <w:tblW w:w="889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660"/>
        <w:gridCol w:w="2126"/>
        <w:gridCol w:w="2126"/>
        <w:gridCol w:w="1985"/>
      </w:tblGrid>
      <w:tr w:rsidR="00074858" w:rsidRPr="007061FF" w:rsidTr="0067476D">
        <w:trPr>
          <w:jc w:val="center"/>
        </w:trPr>
        <w:tc>
          <w:tcPr>
            <w:tcW w:w="2660" w:type="dxa"/>
            <w:vMerge w:val="restart"/>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244061" w:themeFill="accent1" w:themeFillShade="80"/>
            <w:hideMark/>
          </w:tcPr>
          <w:p w:rsidR="00074858" w:rsidRPr="007061FF" w:rsidRDefault="00074858" w:rsidP="008A46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67476D">
        <w:trPr>
          <w:jc w:val="center"/>
        </w:trPr>
        <w:tc>
          <w:tcPr>
            <w:tcW w:w="0" w:type="auto"/>
            <w:vMerge/>
            <w:shd w:val="clear" w:color="auto" w:fill="215868" w:themeFill="accent5" w:themeFillShade="80"/>
            <w:vAlign w:val="center"/>
            <w:hideMark/>
          </w:tcPr>
          <w:p w:rsidR="00074858" w:rsidRPr="007061FF" w:rsidRDefault="00074858" w:rsidP="00EF229B">
            <w:pPr>
              <w:rPr>
                <w:rFonts w:ascii="Gisha" w:hAnsi="Gisha" w:cs="Gisha"/>
                <w:b/>
                <w:sz w:val="22"/>
                <w:szCs w:val="22"/>
              </w:rPr>
            </w:pPr>
          </w:p>
        </w:tc>
        <w:tc>
          <w:tcPr>
            <w:tcW w:w="2126" w:type="dxa"/>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vAlign w:val="center"/>
            <w:hideMark/>
          </w:tcPr>
          <w:p w:rsidR="00074858" w:rsidRPr="007061FF" w:rsidRDefault="00074858" w:rsidP="00EF229B">
            <w:pPr>
              <w:rPr>
                <w:rFonts w:ascii="Gisha" w:hAnsi="Gisha" w:cs="Gisha"/>
                <w:b/>
                <w:sz w:val="22"/>
                <w:szCs w:val="22"/>
              </w:rPr>
            </w:pPr>
          </w:p>
        </w:tc>
      </w:tr>
      <w:tr w:rsidR="00074858" w:rsidRPr="007061FF" w:rsidTr="0067476D">
        <w:trPr>
          <w:jc w:val="center"/>
        </w:trPr>
        <w:tc>
          <w:tcPr>
            <w:tcW w:w="2660" w:type="dxa"/>
            <w:vAlign w:val="center"/>
            <w:hideMark/>
          </w:tcPr>
          <w:p w:rsidR="00074858" w:rsidRPr="007061FF" w:rsidRDefault="008A46CF" w:rsidP="008A46CF">
            <w:pPr>
              <w:ind w:left="0" w:firstLine="0"/>
              <w:jc w:val="left"/>
              <w:rPr>
                <w:rFonts w:ascii="Gisha" w:hAnsi="Gisha" w:cs="Gisha"/>
                <w:sz w:val="16"/>
                <w:szCs w:val="18"/>
              </w:rPr>
            </w:pPr>
            <w:r w:rsidRPr="007061FF">
              <w:rPr>
                <w:rFonts w:ascii="Gisha" w:hAnsi="Gisha" w:cs="Gisha"/>
                <w:sz w:val="16"/>
                <w:szCs w:val="18"/>
              </w:rPr>
              <w:t>Daniel Bravo</w:t>
            </w:r>
          </w:p>
        </w:tc>
        <w:tc>
          <w:tcPr>
            <w:tcW w:w="2126" w:type="dxa"/>
            <w:hideMark/>
          </w:tcPr>
          <w:p w:rsidR="0097001C" w:rsidRPr="007061FF" w:rsidRDefault="0097001C" w:rsidP="008A46CF">
            <w:pPr>
              <w:ind w:left="0" w:firstLine="0"/>
              <w:rPr>
                <w:rFonts w:ascii="Gisha" w:hAnsi="Gisha" w:cs="Gisha"/>
                <w:sz w:val="16"/>
                <w:szCs w:val="18"/>
              </w:rPr>
            </w:pPr>
          </w:p>
          <w:p w:rsidR="00074858" w:rsidRPr="007061FF" w:rsidRDefault="00074858" w:rsidP="008A46CF">
            <w:pPr>
              <w:ind w:left="0" w:firstLine="0"/>
              <w:rPr>
                <w:rFonts w:ascii="Gisha" w:hAnsi="Gisha" w:cs="Gisha"/>
                <w:sz w:val="16"/>
                <w:szCs w:val="18"/>
              </w:rPr>
            </w:pPr>
            <w:r w:rsidRPr="007061FF">
              <w:rPr>
                <w:rFonts w:ascii="Gisha" w:hAnsi="Gisha" w:cs="Gisha"/>
                <w:sz w:val="16"/>
                <w:szCs w:val="18"/>
              </w:rPr>
              <w:t>Biólogo</w:t>
            </w:r>
          </w:p>
        </w:tc>
        <w:tc>
          <w:tcPr>
            <w:tcW w:w="2126" w:type="dxa"/>
            <w:hideMark/>
          </w:tcPr>
          <w:p w:rsidR="00074858" w:rsidRPr="007061FF" w:rsidRDefault="00074858" w:rsidP="008A46CF">
            <w:pPr>
              <w:ind w:left="0" w:firstLine="0"/>
              <w:rPr>
                <w:rFonts w:ascii="Gisha" w:hAnsi="Gisha" w:cs="Gisha"/>
                <w:sz w:val="16"/>
                <w:szCs w:val="18"/>
              </w:rPr>
            </w:pPr>
            <w:r w:rsidRPr="007061FF">
              <w:rPr>
                <w:rFonts w:ascii="Gisha" w:hAnsi="Gisha" w:cs="Gisha"/>
                <w:sz w:val="16"/>
                <w:szCs w:val="18"/>
              </w:rPr>
              <w:t>Estudiante de Doctorado en Microbiología</w:t>
            </w:r>
          </w:p>
        </w:tc>
        <w:tc>
          <w:tcPr>
            <w:tcW w:w="1985" w:type="dxa"/>
          </w:tcPr>
          <w:p w:rsidR="00074858" w:rsidRPr="007061FF" w:rsidRDefault="00346132" w:rsidP="008A46CF">
            <w:pPr>
              <w:ind w:left="0" w:firstLine="0"/>
              <w:rPr>
                <w:rFonts w:ascii="Gisha" w:hAnsi="Gisha" w:cs="Gisha"/>
                <w:sz w:val="16"/>
                <w:szCs w:val="18"/>
              </w:rPr>
            </w:pPr>
            <w:r w:rsidRPr="007061FF">
              <w:rPr>
                <w:rFonts w:ascii="Gisha" w:hAnsi="Gisha" w:cs="Gisha"/>
                <w:sz w:val="16"/>
                <w:szCs w:val="18"/>
              </w:rPr>
              <w:t>Investigador</w:t>
            </w:r>
            <w:r w:rsidR="00911BFF" w:rsidRPr="007061FF">
              <w:rPr>
                <w:rFonts w:ascii="Gisha" w:hAnsi="Gisha" w:cs="Gisha"/>
                <w:sz w:val="16"/>
                <w:szCs w:val="18"/>
              </w:rPr>
              <w:t xml:space="preserve"> externo</w:t>
            </w:r>
          </w:p>
        </w:tc>
      </w:tr>
      <w:tr w:rsidR="00346132" w:rsidRPr="007061FF" w:rsidTr="0067476D">
        <w:trPr>
          <w:jc w:val="center"/>
        </w:trPr>
        <w:tc>
          <w:tcPr>
            <w:tcW w:w="2660" w:type="dxa"/>
            <w:vAlign w:val="center"/>
          </w:tcPr>
          <w:p w:rsidR="00346132" w:rsidRPr="007061FF" w:rsidRDefault="00346132" w:rsidP="008A46CF">
            <w:pPr>
              <w:ind w:left="0" w:firstLine="0"/>
              <w:jc w:val="left"/>
              <w:rPr>
                <w:rFonts w:ascii="Gisha" w:hAnsi="Gisha" w:cs="Gisha"/>
                <w:sz w:val="16"/>
                <w:szCs w:val="18"/>
              </w:rPr>
            </w:pPr>
            <w:r w:rsidRPr="007061FF">
              <w:rPr>
                <w:rFonts w:ascii="Gisha" w:hAnsi="Gisha" w:cs="Gisha"/>
                <w:sz w:val="16"/>
                <w:szCs w:val="18"/>
              </w:rPr>
              <w:t>Guido Villota</w:t>
            </w:r>
          </w:p>
        </w:tc>
        <w:tc>
          <w:tcPr>
            <w:tcW w:w="2126" w:type="dxa"/>
          </w:tcPr>
          <w:p w:rsidR="00346132" w:rsidRPr="007061FF" w:rsidRDefault="00346132" w:rsidP="008A46CF">
            <w:pPr>
              <w:ind w:left="0" w:firstLine="0"/>
              <w:rPr>
                <w:rFonts w:ascii="Gisha" w:hAnsi="Gisha" w:cs="Gisha"/>
                <w:sz w:val="16"/>
                <w:szCs w:val="18"/>
              </w:rPr>
            </w:pPr>
            <w:r w:rsidRPr="007061FF">
              <w:rPr>
                <w:rFonts w:ascii="Gisha" w:hAnsi="Gisha" w:cs="Gisha"/>
                <w:sz w:val="16"/>
                <w:szCs w:val="18"/>
              </w:rPr>
              <w:t>Biólogo</w:t>
            </w:r>
          </w:p>
        </w:tc>
        <w:tc>
          <w:tcPr>
            <w:tcW w:w="2126" w:type="dxa"/>
          </w:tcPr>
          <w:p w:rsidR="00346132" w:rsidRPr="007061FF" w:rsidRDefault="00346132" w:rsidP="008A46CF">
            <w:pPr>
              <w:ind w:left="0" w:firstLine="0"/>
              <w:rPr>
                <w:rFonts w:ascii="Gisha" w:hAnsi="Gisha" w:cs="Gisha"/>
                <w:sz w:val="16"/>
                <w:szCs w:val="18"/>
              </w:rPr>
            </w:pPr>
          </w:p>
        </w:tc>
        <w:tc>
          <w:tcPr>
            <w:tcW w:w="1985" w:type="dxa"/>
          </w:tcPr>
          <w:p w:rsidR="00346132" w:rsidRPr="007061FF" w:rsidRDefault="00346132" w:rsidP="008A46CF">
            <w:pPr>
              <w:ind w:left="0" w:firstLine="0"/>
              <w:rPr>
                <w:rFonts w:ascii="Gisha" w:hAnsi="Gisha" w:cs="Gisha"/>
                <w:sz w:val="16"/>
                <w:szCs w:val="18"/>
              </w:rPr>
            </w:pPr>
            <w:r w:rsidRPr="007061FF">
              <w:rPr>
                <w:rFonts w:ascii="Gisha" w:hAnsi="Gisha" w:cs="Gisha"/>
                <w:sz w:val="16"/>
                <w:szCs w:val="18"/>
              </w:rPr>
              <w:t>Investigador</w:t>
            </w:r>
            <w:r w:rsidR="00911BFF" w:rsidRPr="007061FF">
              <w:rPr>
                <w:rFonts w:ascii="Gisha" w:hAnsi="Gisha" w:cs="Gisha"/>
                <w:sz w:val="16"/>
                <w:szCs w:val="18"/>
              </w:rPr>
              <w:t xml:space="preserve"> externo</w:t>
            </w:r>
          </w:p>
        </w:tc>
      </w:tr>
    </w:tbl>
    <w:p w:rsidR="00C81CE4" w:rsidRPr="007061FF" w:rsidRDefault="00C81CE4" w:rsidP="0067476D">
      <w:pPr>
        <w:ind w:left="360" w:firstLine="0"/>
        <w:rPr>
          <w:rFonts w:ascii="Gisha" w:hAnsi="Gisha" w:cs="Gisha"/>
          <w:b/>
          <w:sz w:val="22"/>
          <w:szCs w:val="22"/>
        </w:rPr>
      </w:pPr>
    </w:p>
    <w:p w:rsidR="00C81CE4" w:rsidRPr="007061FF" w:rsidRDefault="00C81CE4" w:rsidP="0067476D">
      <w:pPr>
        <w:ind w:left="360" w:firstLine="0"/>
        <w:rPr>
          <w:rFonts w:ascii="Gisha" w:hAnsi="Gisha" w:cs="Gisha"/>
          <w:b/>
          <w:sz w:val="22"/>
          <w:szCs w:val="22"/>
        </w:rPr>
      </w:pPr>
    </w:p>
    <w:p w:rsidR="00074858" w:rsidRPr="007061FF" w:rsidRDefault="0028498E" w:rsidP="000D29FA">
      <w:pPr>
        <w:numPr>
          <w:ilvl w:val="0"/>
          <w:numId w:val="28"/>
        </w:numPr>
        <w:ind w:left="360"/>
        <w:rPr>
          <w:rFonts w:ascii="Gisha" w:hAnsi="Gisha" w:cs="Gisha"/>
          <w:b/>
          <w:sz w:val="22"/>
          <w:szCs w:val="22"/>
        </w:rPr>
      </w:pPr>
      <w:r w:rsidRPr="007061FF">
        <w:rPr>
          <w:rFonts w:ascii="Gisha" w:hAnsi="Gisha" w:cs="Gisha"/>
          <w:b/>
          <w:sz w:val="22"/>
          <w:szCs w:val="22"/>
        </w:rPr>
        <w:t>Estudiantes investigadores</w:t>
      </w:r>
    </w:p>
    <w:p w:rsidR="0022232F" w:rsidRPr="007061FF" w:rsidRDefault="0022232F" w:rsidP="0022232F">
      <w:pPr>
        <w:ind w:left="360" w:firstLine="0"/>
        <w:rPr>
          <w:rFonts w:ascii="Gisha" w:hAnsi="Gisha" w:cs="Gisha"/>
          <w:b/>
          <w:sz w:val="22"/>
          <w:szCs w:val="22"/>
        </w:rPr>
      </w:pPr>
    </w:p>
    <w:tbl>
      <w:tblPr>
        <w:tblW w:w="889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660"/>
        <w:gridCol w:w="2897"/>
        <w:gridCol w:w="1871"/>
        <w:gridCol w:w="1469"/>
      </w:tblGrid>
      <w:tr w:rsidR="00074858" w:rsidRPr="007061FF" w:rsidTr="0067476D">
        <w:trPr>
          <w:jc w:val="center"/>
        </w:trPr>
        <w:tc>
          <w:tcPr>
            <w:tcW w:w="2660" w:type="dxa"/>
            <w:vMerge w:val="restart"/>
            <w:shd w:val="clear" w:color="auto" w:fill="244061" w:themeFill="accent1" w:themeFillShade="80"/>
            <w:hideMark/>
          </w:tcPr>
          <w:p w:rsidR="00074858" w:rsidRPr="007061FF" w:rsidRDefault="00074858" w:rsidP="008A46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768" w:type="dxa"/>
            <w:gridSpan w:val="2"/>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469" w:type="dxa"/>
            <w:vMerge w:val="restart"/>
            <w:shd w:val="clear" w:color="auto" w:fill="244061" w:themeFill="accent1" w:themeFillShade="80"/>
            <w:hideMark/>
          </w:tcPr>
          <w:p w:rsidR="00074858" w:rsidRPr="007061FF" w:rsidRDefault="00074858" w:rsidP="008A46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67476D">
        <w:trPr>
          <w:jc w:val="center"/>
        </w:trPr>
        <w:tc>
          <w:tcPr>
            <w:tcW w:w="0" w:type="auto"/>
            <w:vMerge/>
            <w:shd w:val="clear" w:color="auto" w:fill="215868" w:themeFill="accent5" w:themeFillShade="80"/>
            <w:vAlign w:val="center"/>
            <w:hideMark/>
          </w:tcPr>
          <w:p w:rsidR="00074858" w:rsidRPr="007061FF" w:rsidRDefault="00074858" w:rsidP="00EF229B">
            <w:pPr>
              <w:rPr>
                <w:rFonts w:ascii="Gisha" w:hAnsi="Gisha" w:cs="Gisha"/>
                <w:b/>
                <w:sz w:val="22"/>
                <w:szCs w:val="22"/>
              </w:rPr>
            </w:pPr>
          </w:p>
        </w:tc>
        <w:tc>
          <w:tcPr>
            <w:tcW w:w="2897" w:type="dxa"/>
            <w:shd w:val="clear" w:color="auto" w:fill="244061" w:themeFill="accent1" w:themeFillShade="80"/>
            <w:hideMark/>
          </w:tcPr>
          <w:p w:rsidR="00074858" w:rsidRPr="007061FF" w:rsidRDefault="00074858" w:rsidP="008A46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1871" w:type="dxa"/>
            <w:shd w:val="clear" w:color="auto" w:fill="244061" w:themeFill="accent1" w:themeFillShade="80"/>
            <w:hideMark/>
          </w:tcPr>
          <w:p w:rsidR="00074858" w:rsidRPr="007061FF" w:rsidRDefault="00074858" w:rsidP="008A46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469" w:type="dxa"/>
            <w:vMerge/>
            <w:shd w:val="clear" w:color="auto" w:fill="215868" w:themeFill="accent5" w:themeFillShade="80"/>
            <w:vAlign w:val="center"/>
            <w:hideMark/>
          </w:tcPr>
          <w:p w:rsidR="00074858" w:rsidRPr="007061FF" w:rsidRDefault="00074858" w:rsidP="00EF229B">
            <w:pPr>
              <w:rPr>
                <w:rFonts w:ascii="Gisha" w:hAnsi="Gisha" w:cs="Gisha"/>
                <w:b/>
                <w:sz w:val="22"/>
                <w:szCs w:val="22"/>
              </w:rPr>
            </w:pPr>
          </w:p>
        </w:tc>
      </w:tr>
      <w:tr w:rsidR="00911BFF" w:rsidRPr="007061FF" w:rsidTr="0067476D">
        <w:trPr>
          <w:jc w:val="center"/>
        </w:trPr>
        <w:tc>
          <w:tcPr>
            <w:tcW w:w="2660" w:type="dxa"/>
          </w:tcPr>
          <w:p w:rsidR="00911BFF" w:rsidRPr="007061FF" w:rsidRDefault="00911BFF" w:rsidP="00EF229B">
            <w:pPr>
              <w:rPr>
                <w:rFonts w:ascii="Gisha" w:hAnsi="Gisha" w:cs="Gisha"/>
                <w:sz w:val="16"/>
                <w:szCs w:val="18"/>
              </w:rPr>
            </w:pPr>
            <w:r w:rsidRPr="007061FF">
              <w:rPr>
                <w:rFonts w:ascii="Gisha" w:hAnsi="Gisha" w:cs="Gisha"/>
                <w:sz w:val="16"/>
                <w:szCs w:val="18"/>
              </w:rPr>
              <w:t>Christian Cabrera</w:t>
            </w:r>
          </w:p>
        </w:tc>
        <w:tc>
          <w:tcPr>
            <w:tcW w:w="2897" w:type="dxa"/>
          </w:tcPr>
          <w:p w:rsidR="00911BFF" w:rsidRPr="007061FF" w:rsidRDefault="00911BFF" w:rsidP="00EF229B">
            <w:pPr>
              <w:rPr>
                <w:rFonts w:ascii="Gisha" w:hAnsi="Gisha" w:cs="Gisha"/>
                <w:sz w:val="16"/>
                <w:szCs w:val="18"/>
              </w:rPr>
            </w:pPr>
            <w:r w:rsidRPr="007061FF">
              <w:rPr>
                <w:rFonts w:ascii="Gisha" w:hAnsi="Gisha" w:cs="Gisha"/>
                <w:sz w:val="16"/>
                <w:szCs w:val="18"/>
              </w:rPr>
              <w:t>Estudiante X semestre Biología</w:t>
            </w:r>
          </w:p>
        </w:tc>
        <w:tc>
          <w:tcPr>
            <w:tcW w:w="1871" w:type="dxa"/>
          </w:tcPr>
          <w:p w:rsidR="00911BFF" w:rsidRPr="007061FF" w:rsidRDefault="00911BFF" w:rsidP="00EF229B">
            <w:pPr>
              <w:rPr>
                <w:rFonts w:ascii="Gisha" w:hAnsi="Gisha" w:cs="Gisha"/>
                <w:sz w:val="16"/>
                <w:szCs w:val="22"/>
              </w:rPr>
            </w:pPr>
          </w:p>
        </w:tc>
        <w:tc>
          <w:tcPr>
            <w:tcW w:w="1469" w:type="dxa"/>
          </w:tcPr>
          <w:p w:rsidR="00911BFF" w:rsidRPr="007061FF" w:rsidRDefault="00911BFF" w:rsidP="00EF229B">
            <w:pPr>
              <w:rPr>
                <w:rFonts w:ascii="Gisha" w:hAnsi="Gisha" w:cs="Gisha"/>
                <w:sz w:val="16"/>
                <w:szCs w:val="22"/>
              </w:rPr>
            </w:pPr>
          </w:p>
        </w:tc>
      </w:tr>
      <w:tr w:rsidR="00074858" w:rsidRPr="007061FF" w:rsidTr="0067476D">
        <w:trPr>
          <w:jc w:val="center"/>
        </w:trPr>
        <w:tc>
          <w:tcPr>
            <w:tcW w:w="2660" w:type="dxa"/>
            <w:hideMark/>
          </w:tcPr>
          <w:p w:rsidR="00074858" w:rsidRPr="007061FF" w:rsidRDefault="008A46CF" w:rsidP="00EF229B">
            <w:pPr>
              <w:rPr>
                <w:rFonts w:ascii="Gisha" w:hAnsi="Gisha" w:cs="Gisha"/>
                <w:sz w:val="16"/>
                <w:szCs w:val="18"/>
              </w:rPr>
            </w:pPr>
            <w:r w:rsidRPr="007061FF">
              <w:rPr>
                <w:rFonts w:ascii="Gisha" w:hAnsi="Gisha" w:cs="Gisha"/>
                <w:sz w:val="16"/>
                <w:szCs w:val="18"/>
              </w:rPr>
              <w:t>Ivan Otero</w:t>
            </w:r>
          </w:p>
        </w:tc>
        <w:tc>
          <w:tcPr>
            <w:tcW w:w="2897" w:type="dxa"/>
            <w:hideMark/>
          </w:tcPr>
          <w:p w:rsidR="00074858" w:rsidRPr="007061FF" w:rsidRDefault="00074858" w:rsidP="00EF229B">
            <w:pPr>
              <w:rPr>
                <w:rFonts w:ascii="Gisha" w:hAnsi="Gisha" w:cs="Gisha"/>
                <w:sz w:val="16"/>
                <w:szCs w:val="18"/>
              </w:rPr>
            </w:pPr>
            <w:r w:rsidRPr="007061FF">
              <w:rPr>
                <w:rFonts w:ascii="Gisha" w:hAnsi="Gisha" w:cs="Gisha"/>
                <w:sz w:val="16"/>
                <w:szCs w:val="18"/>
              </w:rPr>
              <w:t>Estudiante X semestre Biología</w:t>
            </w:r>
          </w:p>
        </w:tc>
        <w:tc>
          <w:tcPr>
            <w:tcW w:w="1871" w:type="dxa"/>
          </w:tcPr>
          <w:p w:rsidR="00074858" w:rsidRPr="007061FF" w:rsidRDefault="00074858" w:rsidP="00EF229B">
            <w:pPr>
              <w:rPr>
                <w:rFonts w:ascii="Gisha" w:hAnsi="Gisha" w:cs="Gisha"/>
                <w:sz w:val="16"/>
                <w:szCs w:val="22"/>
              </w:rPr>
            </w:pPr>
          </w:p>
        </w:tc>
        <w:tc>
          <w:tcPr>
            <w:tcW w:w="1469" w:type="dxa"/>
          </w:tcPr>
          <w:p w:rsidR="00074858" w:rsidRPr="007061FF" w:rsidRDefault="00074858" w:rsidP="00EF229B">
            <w:pPr>
              <w:rPr>
                <w:rFonts w:ascii="Gisha" w:hAnsi="Gisha" w:cs="Gisha"/>
                <w:sz w:val="16"/>
                <w:szCs w:val="22"/>
              </w:rPr>
            </w:pPr>
          </w:p>
        </w:tc>
      </w:tr>
      <w:tr w:rsidR="00074858" w:rsidRPr="007061FF" w:rsidTr="0067476D">
        <w:trPr>
          <w:jc w:val="center"/>
        </w:trPr>
        <w:tc>
          <w:tcPr>
            <w:tcW w:w="2660" w:type="dxa"/>
            <w:hideMark/>
          </w:tcPr>
          <w:p w:rsidR="00074858" w:rsidRPr="007061FF" w:rsidRDefault="008A46CF" w:rsidP="00EF229B">
            <w:pPr>
              <w:rPr>
                <w:rFonts w:ascii="Gisha" w:hAnsi="Gisha" w:cs="Gisha"/>
                <w:sz w:val="16"/>
                <w:szCs w:val="18"/>
              </w:rPr>
            </w:pPr>
            <w:r w:rsidRPr="007061FF">
              <w:rPr>
                <w:rFonts w:ascii="Gisha" w:hAnsi="Gisha" w:cs="Gisha"/>
                <w:sz w:val="16"/>
                <w:szCs w:val="18"/>
              </w:rPr>
              <w:t>Vanessa Perez Passos</w:t>
            </w:r>
          </w:p>
        </w:tc>
        <w:tc>
          <w:tcPr>
            <w:tcW w:w="2897" w:type="dxa"/>
            <w:hideMark/>
          </w:tcPr>
          <w:p w:rsidR="00074858" w:rsidRPr="007061FF" w:rsidRDefault="00074858" w:rsidP="00EF229B">
            <w:pPr>
              <w:rPr>
                <w:rFonts w:ascii="Gisha" w:hAnsi="Gisha" w:cs="Gisha"/>
                <w:sz w:val="16"/>
                <w:szCs w:val="18"/>
              </w:rPr>
            </w:pPr>
            <w:r w:rsidRPr="007061FF">
              <w:rPr>
                <w:rFonts w:ascii="Gisha" w:hAnsi="Gisha" w:cs="Gisha"/>
                <w:sz w:val="16"/>
                <w:szCs w:val="18"/>
              </w:rPr>
              <w:t>Estudiante X semestre Biología</w:t>
            </w:r>
          </w:p>
        </w:tc>
        <w:tc>
          <w:tcPr>
            <w:tcW w:w="1871" w:type="dxa"/>
          </w:tcPr>
          <w:p w:rsidR="00074858" w:rsidRPr="007061FF" w:rsidRDefault="00074858" w:rsidP="00EF229B">
            <w:pPr>
              <w:rPr>
                <w:rFonts w:ascii="Gisha" w:hAnsi="Gisha" w:cs="Gisha"/>
                <w:sz w:val="16"/>
                <w:szCs w:val="22"/>
              </w:rPr>
            </w:pPr>
          </w:p>
        </w:tc>
        <w:tc>
          <w:tcPr>
            <w:tcW w:w="1469" w:type="dxa"/>
          </w:tcPr>
          <w:p w:rsidR="00074858" w:rsidRPr="007061FF" w:rsidRDefault="00074858" w:rsidP="00EF229B">
            <w:pPr>
              <w:rPr>
                <w:rFonts w:ascii="Gisha" w:hAnsi="Gisha" w:cs="Gisha"/>
                <w:sz w:val="16"/>
                <w:szCs w:val="22"/>
              </w:rPr>
            </w:pPr>
          </w:p>
        </w:tc>
      </w:tr>
      <w:tr w:rsidR="00074858" w:rsidRPr="007061FF" w:rsidTr="0067476D">
        <w:trPr>
          <w:jc w:val="center"/>
        </w:trPr>
        <w:tc>
          <w:tcPr>
            <w:tcW w:w="2660" w:type="dxa"/>
            <w:hideMark/>
          </w:tcPr>
          <w:p w:rsidR="00074858" w:rsidRPr="007061FF" w:rsidRDefault="008A46CF" w:rsidP="00EF229B">
            <w:pPr>
              <w:rPr>
                <w:rFonts w:ascii="Gisha" w:hAnsi="Gisha" w:cs="Gisha"/>
                <w:sz w:val="16"/>
                <w:szCs w:val="18"/>
              </w:rPr>
            </w:pPr>
            <w:r w:rsidRPr="007061FF">
              <w:rPr>
                <w:rFonts w:ascii="Gisha" w:hAnsi="Gisha" w:cs="Gisha"/>
                <w:sz w:val="16"/>
                <w:szCs w:val="18"/>
              </w:rPr>
              <w:t>María Isabel Gómez</w:t>
            </w:r>
          </w:p>
        </w:tc>
        <w:tc>
          <w:tcPr>
            <w:tcW w:w="2897" w:type="dxa"/>
            <w:hideMark/>
          </w:tcPr>
          <w:p w:rsidR="00074858" w:rsidRPr="007061FF" w:rsidRDefault="00074858" w:rsidP="00EF229B">
            <w:pPr>
              <w:rPr>
                <w:rFonts w:ascii="Gisha" w:hAnsi="Gisha" w:cs="Gisha"/>
                <w:sz w:val="16"/>
                <w:szCs w:val="18"/>
              </w:rPr>
            </w:pPr>
            <w:r w:rsidRPr="007061FF">
              <w:rPr>
                <w:rFonts w:ascii="Gisha" w:hAnsi="Gisha" w:cs="Gisha"/>
                <w:sz w:val="16"/>
                <w:szCs w:val="18"/>
              </w:rPr>
              <w:t>Estudiante X semestre Biología</w:t>
            </w:r>
          </w:p>
        </w:tc>
        <w:tc>
          <w:tcPr>
            <w:tcW w:w="1871" w:type="dxa"/>
          </w:tcPr>
          <w:p w:rsidR="00074858" w:rsidRPr="007061FF" w:rsidRDefault="00074858" w:rsidP="00EF229B">
            <w:pPr>
              <w:rPr>
                <w:rFonts w:ascii="Gisha" w:hAnsi="Gisha" w:cs="Gisha"/>
                <w:sz w:val="16"/>
                <w:szCs w:val="22"/>
              </w:rPr>
            </w:pPr>
          </w:p>
        </w:tc>
        <w:tc>
          <w:tcPr>
            <w:tcW w:w="1469" w:type="dxa"/>
          </w:tcPr>
          <w:p w:rsidR="00074858" w:rsidRPr="007061FF" w:rsidRDefault="00074858" w:rsidP="00EF229B">
            <w:pPr>
              <w:rPr>
                <w:rFonts w:ascii="Gisha" w:hAnsi="Gisha" w:cs="Gisha"/>
                <w:sz w:val="16"/>
                <w:szCs w:val="22"/>
              </w:rPr>
            </w:pPr>
          </w:p>
        </w:tc>
      </w:tr>
      <w:tr w:rsidR="00074858" w:rsidRPr="007061FF" w:rsidTr="0067476D">
        <w:trPr>
          <w:jc w:val="center"/>
        </w:trPr>
        <w:tc>
          <w:tcPr>
            <w:tcW w:w="2660" w:type="dxa"/>
            <w:hideMark/>
          </w:tcPr>
          <w:p w:rsidR="00074858" w:rsidRPr="007061FF" w:rsidRDefault="008A46CF" w:rsidP="00EF229B">
            <w:pPr>
              <w:rPr>
                <w:rFonts w:ascii="Gisha" w:hAnsi="Gisha" w:cs="Gisha"/>
                <w:sz w:val="16"/>
                <w:szCs w:val="18"/>
              </w:rPr>
            </w:pPr>
            <w:r w:rsidRPr="007061FF">
              <w:rPr>
                <w:rFonts w:ascii="Gisha" w:hAnsi="Gisha" w:cs="Gisha"/>
                <w:sz w:val="16"/>
                <w:szCs w:val="18"/>
              </w:rPr>
              <w:t>Marcela Concha</w:t>
            </w:r>
          </w:p>
        </w:tc>
        <w:tc>
          <w:tcPr>
            <w:tcW w:w="2897" w:type="dxa"/>
            <w:hideMark/>
          </w:tcPr>
          <w:p w:rsidR="00074858" w:rsidRPr="007061FF" w:rsidRDefault="00074858" w:rsidP="00EF229B">
            <w:pPr>
              <w:rPr>
                <w:rFonts w:ascii="Gisha" w:hAnsi="Gisha" w:cs="Gisha"/>
                <w:sz w:val="16"/>
                <w:szCs w:val="18"/>
              </w:rPr>
            </w:pPr>
            <w:r w:rsidRPr="007061FF">
              <w:rPr>
                <w:rFonts w:ascii="Gisha" w:hAnsi="Gisha" w:cs="Gisha"/>
                <w:sz w:val="16"/>
                <w:szCs w:val="18"/>
              </w:rPr>
              <w:t>Estudiante X semestre Biología</w:t>
            </w:r>
          </w:p>
        </w:tc>
        <w:tc>
          <w:tcPr>
            <w:tcW w:w="1871" w:type="dxa"/>
          </w:tcPr>
          <w:p w:rsidR="00074858" w:rsidRPr="007061FF" w:rsidRDefault="00074858" w:rsidP="00EF229B">
            <w:pPr>
              <w:rPr>
                <w:rFonts w:ascii="Gisha" w:hAnsi="Gisha" w:cs="Gisha"/>
                <w:sz w:val="16"/>
                <w:szCs w:val="22"/>
              </w:rPr>
            </w:pPr>
          </w:p>
        </w:tc>
        <w:tc>
          <w:tcPr>
            <w:tcW w:w="1469" w:type="dxa"/>
          </w:tcPr>
          <w:p w:rsidR="00074858" w:rsidRPr="007061FF" w:rsidRDefault="00074858" w:rsidP="00EF229B">
            <w:pPr>
              <w:rPr>
                <w:rFonts w:ascii="Gisha" w:hAnsi="Gisha" w:cs="Gisha"/>
                <w:sz w:val="16"/>
                <w:szCs w:val="22"/>
              </w:rPr>
            </w:pPr>
          </w:p>
        </w:tc>
      </w:tr>
      <w:tr w:rsidR="00264439" w:rsidRPr="007061FF" w:rsidTr="0067476D">
        <w:trPr>
          <w:jc w:val="center"/>
        </w:trPr>
        <w:tc>
          <w:tcPr>
            <w:tcW w:w="2660" w:type="dxa"/>
          </w:tcPr>
          <w:p w:rsidR="00264439" w:rsidRPr="007061FF" w:rsidRDefault="00697AFD" w:rsidP="00EF229B">
            <w:pPr>
              <w:rPr>
                <w:rFonts w:ascii="Gisha" w:hAnsi="Gisha" w:cs="Gisha"/>
                <w:sz w:val="16"/>
                <w:szCs w:val="18"/>
              </w:rPr>
            </w:pPr>
            <w:r w:rsidRPr="007061FF">
              <w:rPr>
                <w:rFonts w:ascii="Gisha" w:hAnsi="Gisha" w:cs="Gisha"/>
                <w:sz w:val="16"/>
                <w:szCs w:val="18"/>
              </w:rPr>
              <w:t>Mai</w:t>
            </w:r>
            <w:r w:rsidR="00264439" w:rsidRPr="007061FF">
              <w:rPr>
                <w:rFonts w:ascii="Gisha" w:hAnsi="Gisha" w:cs="Gisha"/>
                <w:sz w:val="16"/>
                <w:szCs w:val="18"/>
              </w:rPr>
              <w:t>ra Quiroz</w:t>
            </w:r>
          </w:p>
        </w:tc>
        <w:tc>
          <w:tcPr>
            <w:tcW w:w="2897" w:type="dxa"/>
          </w:tcPr>
          <w:p w:rsidR="00264439" w:rsidRPr="007061FF" w:rsidRDefault="00264439" w:rsidP="00264439">
            <w:pPr>
              <w:rPr>
                <w:rFonts w:ascii="Gisha" w:hAnsi="Gisha" w:cs="Gisha"/>
                <w:sz w:val="16"/>
                <w:szCs w:val="18"/>
              </w:rPr>
            </w:pPr>
            <w:r w:rsidRPr="007061FF">
              <w:rPr>
                <w:rFonts w:ascii="Gisha" w:hAnsi="Gisha" w:cs="Gisha"/>
                <w:sz w:val="16"/>
                <w:szCs w:val="18"/>
              </w:rPr>
              <w:t>Estudiante VIII semestre Biología</w:t>
            </w:r>
          </w:p>
        </w:tc>
        <w:tc>
          <w:tcPr>
            <w:tcW w:w="1871" w:type="dxa"/>
          </w:tcPr>
          <w:p w:rsidR="00264439" w:rsidRPr="007061FF" w:rsidRDefault="00264439" w:rsidP="00EF229B">
            <w:pPr>
              <w:rPr>
                <w:rFonts w:ascii="Gisha" w:hAnsi="Gisha" w:cs="Gisha"/>
                <w:sz w:val="16"/>
                <w:szCs w:val="22"/>
              </w:rPr>
            </w:pPr>
          </w:p>
        </w:tc>
        <w:tc>
          <w:tcPr>
            <w:tcW w:w="1469" w:type="dxa"/>
          </w:tcPr>
          <w:p w:rsidR="00264439" w:rsidRPr="007061FF" w:rsidRDefault="00264439" w:rsidP="00EF229B">
            <w:pPr>
              <w:rPr>
                <w:rFonts w:ascii="Gisha" w:hAnsi="Gisha" w:cs="Gisha"/>
                <w:sz w:val="16"/>
                <w:szCs w:val="22"/>
              </w:rPr>
            </w:pPr>
          </w:p>
        </w:tc>
      </w:tr>
      <w:tr w:rsidR="0062672A" w:rsidRPr="007061FF" w:rsidTr="0067476D">
        <w:trPr>
          <w:jc w:val="center"/>
        </w:trPr>
        <w:tc>
          <w:tcPr>
            <w:tcW w:w="2660" w:type="dxa"/>
          </w:tcPr>
          <w:p w:rsidR="0062672A" w:rsidRPr="007061FF" w:rsidRDefault="0062672A" w:rsidP="00EF229B">
            <w:pPr>
              <w:rPr>
                <w:rFonts w:ascii="Gisha" w:hAnsi="Gisha" w:cs="Gisha"/>
                <w:sz w:val="16"/>
                <w:szCs w:val="18"/>
              </w:rPr>
            </w:pPr>
            <w:r w:rsidRPr="007061FF">
              <w:rPr>
                <w:rFonts w:ascii="Gisha" w:hAnsi="Gisha" w:cs="Gisha"/>
                <w:sz w:val="16"/>
                <w:szCs w:val="18"/>
              </w:rPr>
              <w:t>Roger David Castillo</w:t>
            </w:r>
          </w:p>
        </w:tc>
        <w:tc>
          <w:tcPr>
            <w:tcW w:w="2897" w:type="dxa"/>
          </w:tcPr>
          <w:p w:rsidR="0062672A" w:rsidRPr="007061FF" w:rsidRDefault="0062672A" w:rsidP="00264439">
            <w:pPr>
              <w:rPr>
                <w:rFonts w:ascii="Gisha" w:hAnsi="Gisha" w:cs="Gisha"/>
                <w:sz w:val="16"/>
                <w:szCs w:val="18"/>
              </w:rPr>
            </w:pPr>
            <w:r w:rsidRPr="007061FF">
              <w:rPr>
                <w:rFonts w:ascii="Gisha" w:hAnsi="Gisha" w:cs="Gisha"/>
                <w:sz w:val="16"/>
                <w:szCs w:val="18"/>
              </w:rPr>
              <w:t>Estudiante VIII semestre Biología</w:t>
            </w:r>
          </w:p>
        </w:tc>
        <w:tc>
          <w:tcPr>
            <w:tcW w:w="1871" w:type="dxa"/>
          </w:tcPr>
          <w:p w:rsidR="0062672A" w:rsidRPr="007061FF" w:rsidRDefault="0062672A" w:rsidP="00EF229B">
            <w:pPr>
              <w:rPr>
                <w:rFonts w:ascii="Gisha" w:hAnsi="Gisha" w:cs="Gisha"/>
                <w:sz w:val="16"/>
                <w:szCs w:val="22"/>
              </w:rPr>
            </w:pPr>
          </w:p>
        </w:tc>
        <w:tc>
          <w:tcPr>
            <w:tcW w:w="1469" w:type="dxa"/>
          </w:tcPr>
          <w:p w:rsidR="0062672A" w:rsidRPr="007061FF" w:rsidRDefault="0062672A" w:rsidP="00EF229B">
            <w:pPr>
              <w:rPr>
                <w:rFonts w:ascii="Gisha" w:hAnsi="Gisha" w:cs="Gisha"/>
                <w:sz w:val="16"/>
                <w:szCs w:val="22"/>
              </w:rPr>
            </w:pPr>
          </w:p>
        </w:tc>
      </w:tr>
    </w:tbl>
    <w:p w:rsidR="00074858" w:rsidRPr="007061FF" w:rsidRDefault="00074858" w:rsidP="0067476D">
      <w:pPr>
        <w:ind w:left="337"/>
        <w:rPr>
          <w:rFonts w:ascii="Gisha" w:hAnsi="Gisha" w:cs="Gisha"/>
          <w:sz w:val="22"/>
          <w:szCs w:val="22"/>
          <w:highlight w:val="green"/>
        </w:rPr>
      </w:pPr>
    </w:p>
    <w:p w:rsidR="00817C44" w:rsidRPr="007061FF" w:rsidRDefault="00817C44" w:rsidP="0067476D">
      <w:pPr>
        <w:ind w:left="337"/>
        <w:rPr>
          <w:rFonts w:ascii="Gisha" w:hAnsi="Gisha" w:cs="Gisha"/>
          <w:b/>
          <w:sz w:val="22"/>
          <w:szCs w:val="22"/>
        </w:rPr>
      </w:pPr>
    </w:p>
    <w:p w:rsidR="00074858" w:rsidRPr="007061FF" w:rsidRDefault="00697AFD" w:rsidP="00817C44">
      <w:pPr>
        <w:ind w:left="0" w:firstLine="0"/>
        <w:rPr>
          <w:rFonts w:ascii="Gisha" w:hAnsi="Gisha" w:cs="Gisha"/>
          <w:b/>
          <w:sz w:val="22"/>
          <w:szCs w:val="22"/>
        </w:rPr>
      </w:pPr>
      <w:r w:rsidRPr="007061FF">
        <w:rPr>
          <w:rFonts w:ascii="Gisha" w:hAnsi="Gisha" w:cs="Gisha"/>
          <w:b/>
          <w:sz w:val="22"/>
          <w:szCs w:val="22"/>
        </w:rPr>
        <w:t xml:space="preserve">6.8.2.5 </w:t>
      </w:r>
      <w:r w:rsidR="002F7D03" w:rsidRPr="007061FF">
        <w:rPr>
          <w:rFonts w:ascii="Gisha" w:hAnsi="Gisha" w:cs="Gisha"/>
          <w:b/>
          <w:sz w:val="22"/>
          <w:szCs w:val="22"/>
        </w:rPr>
        <w:t>Producción académica</w:t>
      </w:r>
    </w:p>
    <w:p w:rsidR="00074858" w:rsidRPr="007061FF" w:rsidRDefault="00074858" w:rsidP="0067476D">
      <w:pPr>
        <w:ind w:left="337"/>
        <w:rPr>
          <w:rFonts w:ascii="Gisha" w:hAnsi="Gisha" w:cs="Gisha"/>
          <w:b/>
          <w:sz w:val="22"/>
          <w:szCs w:val="22"/>
        </w:rPr>
      </w:pPr>
    </w:p>
    <w:p w:rsidR="00074858" w:rsidRPr="007061FF" w:rsidRDefault="00697AFD" w:rsidP="0067476D">
      <w:pPr>
        <w:ind w:left="0" w:firstLine="0"/>
        <w:rPr>
          <w:rFonts w:ascii="Gisha" w:hAnsi="Gisha" w:cs="Gisha"/>
          <w:b/>
          <w:sz w:val="22"/>
          <w:szCs w:val="22"/>
        </w:rPr>
      </w:pPr>
      <w:r w:rsidRPr="007061FF">
        <w:rPr>
          <w:rFonts w:ascii="Gisha" w:hAnsi="Gisha" w:cs="Gisha"/>
          <w:b/>
          <w:sz w:val="22"/>
          <w:szCs w:val="22"/>
        </w:rPr>
        <w:t xml:space="preserve">6.8.2.5.1 </w:t>
      </w:r>
      <w:r w:rsidR="00074858" w:rsidRPr="007061FF">
        <w:rPr>
          <w:rFonts w:ascii="Gisha" w:hAnsi="Gisha" w:cs="Gisha"/>
          <w:b/>
          <w:sz w:val="22"/>
          <w:szCs w:val="22"/>
        </w:rPr>
        <w:t xml:space="preserve">Artículos </w:t>
      </w:r>
    </w:p>
    <w:p w:rsidR="00074858" w:rsidRPr="007061FF" w:rsidRDefault="00074858" w:rsidP="0067476D">
      <w:pPr>
        <w:ind w:left="337"/>
        <w:rPr>
          <w:rFonts w:ascii="Gisha" w:hAnsi="Gisha" w:cs="Gisha"/>
          <w:b/>
          <w:sz w:val="22"/>
          <w:szCs w:val="22"/>
        </w:rPr>
      </w:pPr>
    </w:p>
    <w:p w:rsidR="00074858" w:rsidRPr="007061FF" w:rsidRDefault="00227212"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Ferná</w:t>
      </w:r>
      <w:r w:rsidR="005D434B" w:rsidRPr="007061FF">
        <w:rPr>
          <w:rFonts w:ascii="Gisha" w:hAnsi="Gisha" w:cs="Gisha"/>
          <w:color w:val="auto"/>
          <w:sz w:val="20"/>
          <w:szCs w:val="20"/>
        </w:rPr>
        <w:t>ndez Izquierdo, Fedra L., Ortiz,</w:t>
      </w:r>
      <w:r w:rsidRPr="007061FF">
        <w:rPr>
          <w:rFonts w:ascii="Gisha" w:hAnsi="Gisha" w:cs="Gisha"/>
          <w:color w:val="auto"/>
          <w:sz w:val="20"/>
          <w:szCs w:val="20"/>
        </w:rPr>
        <w:t xml:space="preserve"> Jairo España</w:t>
      </w:r>
      <w:r w:rsidR="005D434B" w:rsidRPr="007061FF">
        <w:rPr>
          <w:rFonts w:ascii="Gisha" w:hAnsi="Gisha" w:cs="Gisha"/>
          <w:color w:val="auto"/>
          <w:sz w:val="20"/>
          <w:szCs w:val="20"/>
        </w:rPr>
        <w:t>.</w:t>
      </w:r>
      <w:r w:rsidRPr="007061FF">
        <w:rPr>
          <w:rFonts w:ascii="Gisha" w:hAnsi="Gisha" w:cs="Gisha"/>
          <w:color w:val="auto"/>
          <w:sz w:val="20"/>
          <w:szCs w:val="20"/>
        </w:rPr>
        <w:t xml:space="preserve"> 2005. Caracterización </w:t>
      </w:r>
      <w:r w:rsidR="005D434B" w:rsidRPr="007061FF">
        <w:rPr>
          <w:rFonts w:ascii="Gisha" w:hAnsi="Gisha" w:cs="Gisha"/>
          <w:color w:val="auto"/>
          <w:sz w:val="20"/>
          <w:szCs w:val="20"/>
        </w:rPr>
        <w:t>d</w:t>
      </w:r>
      <w:r w:rsidRPr="007061FF">
        <w:rPr>
          <w:rFonts w:ascii="Gisha" w:hAnsi="Gisha" w:cs="Gisha"/>
          <w:color w:val="auto"/>
          <w:sz w:val="20"/>
          <w:szCs w:val="20"/>
        </w:rPr>
        <w:t>e Poli-(Hidroxibutirato-</w:t>
      </w:r>
      <w:r w:rsidRPr="007061FF">
        <w:rPr>
          <w:rFonts w:ascii="Gisha" w:hAnsi="Gisha" w:cs="Gisha"/>
          <w:i/>
          <w:iCs/>
          <w:color w:val="auto"/>
          <w:sz w:val="20"/>
          <w:szCs w:val="20"/>
        </w:rPr>
        <w:t>Co</w:t>
      </w:r>
      <w:r w:rsidR="005D434B" w:rsidRPr="007061FF">
        <w:rPr>
          <w:rFonts w:ascii="Gisha" w:hAnsi="Gisha" w:cs="Gisha"/>
          <w:color w:val="auto"/>
          <w:sz w:val="20"/>
          <w:szCs w:val="20"/>
        </w:rPr>
        <w:t>-Hidroxivalerato) Sintetizado por u</w:t>
      </w:r>
      <w:r w:rsidRPr="007061FF">
        <w:rPr>
          <w:rFonts w:ascii="Gisha" w:hAnsi="Gisha" w:cs="Gisha"/>
          <w:color w:val="auto"/>
          <w:sz w:val="20"/>
          <w:szCs w:val="20"/>
        </w:rPr>
        <w:t xml:space="preserve">na Cepa Silvestre </w:t>
      </w:r>
      <w:r w:rsidR="005D434B" w:rsidRPr="007061FF">
        <w:rPr>
          <w:rFonts w:ascii="Gisha" w:hAnsi="Gisha" w:cs="Gisha"/>
          <w:color w:val="auto"/>
          <w:sz w:val="20"/>
          <w:szCs w:val="20"/>
        </w:rPr>
        <w:t>d</w:t>
      </w:r>
      <w:r w:rsidRPr="007061FF">
        <w:rPr>
          <w:rFonts w:ascii="Gisha" w:hAnsi="Gisha" w:cs="Gisha"/>
          <w:color w:val="auto"/>
          <w:sz w:val="20"/>
          <w:szCs w:val="20"/>
        </w:rPr>
        <w:t xml:space="preserve">e </w:t>
      </w:r>
      <w:r w:rsidR="005D434B" w:rsidRPr="007061FF">
        <w:rPr>
          <w:rFonts w:ascii="Gisha" w:hAnsi="Gisha" w:cs="Gisha"/>
          <w:i/>
          <w:color w:val="auto"/>
          <w:sz w:val="20"/>
          <w:szCs w:val="20"/>
        </w:rPr>
        <w:t>Bacillus m</w:t>
      </w:r>
      <w:r w:rsidRPr="007061FF">
        <w:rPr>
          <w:rFonts w:ascii="Gisha" w:hAnsi="Gisha" w:cs="Gisha"/>
          <w:i/>
          <w:color w:val="auto"/>
          <w:sz w:val="20"/>
          <w:szCs w:val="20"/>
        </w:rPr>
        <w:t>ycoides</w:t>
      </w:r>
      <w:r w:rsidR="005D434B" w:rsidRPr="007061FF">
        <w:rPr>
          <w:rFonts w:ascii="Gisha" w:hAnsi="Gisha" w:cs="Gisha"/>
          <w:color w:val="auto"/>
          <w:sz w:val="20"/>
          <w:szCs w:val="20"/>
        </w:rPr>
        <w:t>, Flb2. Rev. Universidad y</w:t>
      </w:r>
      <w:r w:rsidRPr="007061FF">
        <w:rPr>
          <w:rFonts w:ascii="Gisha" w:hAnsi="Gisha" w:cs="Gisha"/>
          <w:color w:val="auto"/>
          <w:sz w:val="20"/>
          <w:szCs w:val="20"/>
        </w:rPr>
        <w:t xml:space="preserve"> Salud. Vol. 1 No 6 P 5-14. </w:t>
      </w:r>
    </w:p>
    <w:p w:rsidR="00074858" w:rsidRPr="007061FF" w:rsidRDefault="00227212"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Fernández Izquierdo, Fedra Ortiz Benavides</w:t>
      </w:r>
      <w:r w:rsidR="005D434B" w:rsidRPr="007061FF">
        <w:rPr>
          <w:rFonts w:ascii="Gisha" w:hAnsi="Gisha" w:cs="Gisha"/>
          <w:color w:val="auto"/>
          <w:sz w:val="20"/>
          <w:szCs w:val="20"/>
        </w:rPr>
        <w:t>.</w:t>
      </w:r>
      <w:r w:rsidRPr="007061FF">
        <w:rPr>
          <w:rFonts w:ascii="Gisha" w:hAnsi="Gisha" w:cs="Gisha"/>
          <w:color w:val="auto"/>
          <w:sz w:val="20"/>
          <w:szCs w:val="20"/>
        </w:rPr>
        <w:t xml:space="preserve"> 2005. Efectos </w:t>
      </w:r>
      <w:r w:rsidR="005D434B" w:rsidRPr="007061FF">
        <w:rPr>
          <w:rFonts w:ascii="Gisha" w:hAnsi="Gisha" w:cs="Gisha"/>
          <w:color w:val="auto"/>
          <w:sz w:val="20"/>
          <w:szCs w:val="20"/>
        </w:rPr>
        <w:t>d</w:t>
      </w:r>
      <w:r w:rsidRPr="007061FF">
        <w:rPr>
          <w:rFonts w:ascii="Gisha" w:hAnsi="Gisha" w:cs="Gisha"/>
          <w:color w:val="auto"/>
          <w:sz w:val="20"/>
          <w:szCs w:val="20"/>
        </w:rPr>
        <w:t xml:space="preserve">el Propionato </w:t>
      </w:r>
      <w:r w:rsidR="005D434B" w:rsidRPr="007061FF">
        <w:rPr>
          <w:rFonts w:ascii="Gisha" w:hAnsi="Gisha" w:cs="Gisha"/>
          <w:color w:val="auto"/>
          <w:sz w:val="20"/>
          <w:szCs w:val="20"/>
        </w:rPr>
        <w:t>de Sodio e</w:t>
      </w:r>
      <w:r w:rsidRPr="007061FF">
        <w:rPr>
          <w:rFonts w:ascii="Gisha" w:hAnsi="Gisha" w:cs="Gisha"/>
          <w:color w:val="auto"/>
          <w:sz w:val="20"/>
          <w:szCs w:val="20"/>
        </w:rPr>
        <w:t xml:space="preserve">n </w:t>
      </w:r>
      <w:r w:rsidR="005D434B" w:rsidRPr="007061FF">
        <w:rPr>
          <w:rFonts w:ascii="Gisha" w:hAnsi="Gisha" w:cs="Gisha"/>
          <w:color w:val="auto"/>
          <w:sz w:val="20"/>
          <w:szCs w:val="20"/>
        </w:rPr>
        <w:t>l</w:t>
      </w:r>
      <w:r w:rsidRPr="007061FF">
        <w:rPr>
          <w:rFonts w:ascii="Gisha" w:hAnsi="Gisha" w:cs="Gisha"/>
          <w:color w:val="auto"/>
          <w:sz w:val="20"/>
          <w:szCs w:val="20"/>
        </w:rPr>
        <w:t xml:space="preserve">a Síntesis </w:t>
      </w:r>
      <w:r w:rsidR="005D434B" w:rsidRPr="007061FF">
        <w:rPr>
          <w:rFonts w:ascii="Gisha" w:hAnsi="Gisha" w:cs="Gisha"/>
          <w:color w:val="auto"/>
          <w:sz w:val="20"/>
          <w:szCs w:val="20"/>
        </w:rPr>
        <w:t>d</w:t>
      </w:r>
      <w:r w:rsidRPr="007061FF">
        <w:rPr>
          <w:rFonts w:ascii="Gisha" w:hAnsi="Gisha" w:cs="Gisha"/>
          <w:color w:val="auto"/>
          <w:sz w:val="20"/>
          <w:szCs w:val="20"/>
        </w:rPr>
        <w:t>el Copolímero</w:t>
      </w:r>
      <w:r w:rsidR="005D434B" w:rsidRPr="007061FF">
        <w:rPr>
          <w:rFonts w:ascii="Gisha" w:hAnsi="Gisha" w:cs="Gisha"/>
          <w:color w:val="auto"/>
          <w:sz w:val="20"/>
          <w:szCs w:val="20"/>
        </w:rPr>
        <w:t xml:space="preserve"> P (3-Hb-Co-3-Hv), Sintetizado p</w:t>
      </w:r>
      <w:r w:rsidRPr="007061FF">
        <w:rPr>
          <w:rFonts w:ascii="Gisha" w:hAnsi="Gisha" w:cs="Gisha"/>
          <w:color w:val="auto"/>
          <w:sz w:val="20"/>
          <w:szCs w:val="20"/>
        </w:rPr>
        <w:t xml:space="preserve">or </w:t>
      </w:r>
      <w:r w:rsidR="005D434B" w:rsidRPr="007061FF">
        <w:rPr>
          <w:rFonts w:ascii="Gisha" w:hAnsi="Gisha" w:cs="Gisha"/>
          <w:color w:val="auto"/>
          <w:sz w:val="20"/>
          <w:szCs w:val="20"/>
        </w:rPr>
        <w:t>u</w:t>
      </w:r>
      <w:r w:rsidRPr="007061FF">
        <w:rPr>
          <w:rFonts w:ascii="Gisha" w:hAnsi="Gisha" w:cs="Gisha"/>
          <w:color w:val="auto"/>
          <w:sz w:val="20"/>
          <w:szCs w:val="20"/>
        </w:rPr>
        <w:t>n</w:t>
      </w:r>
      <w:r w:rsidR="005D434B" w:rsidRPr="007061FF">
        <w:rPr>
          <w:rFonts w:ascii="Gisha" w:hAnsi="Gisha" w:cs="Gisha"/>
          <w:color w:val="auto"/>
          <w:sz w:val="20"/>
          <w:szCs w:val="20"/>
        </w:rPr>
        <w:t>a</w:t>
      </w:r>
      <w:r w:rsidRPr="007061FF">
        <w:rPr>
          <w:rFonts w:ascii="Gisha" w:hAnsi="Gisha" w:cs="Gisha"/>
          <w:color w:val="auto"/>
          <w:sz w:val="20"/>
          <w:szCs w:val="20"/>
        </w:rPr>
        <w:t xml:space="preserve"> Cepa Silvestre </w:t>
      </w:r>
      <w:r w:rsidR="005D434B" w:rsidRPr="007061FF">
        <w:rPr>
          <w:rFonts w:ascii="Gisha" w:hAnsi="Gisha" w:cs="Gisha"/>
          <w:color w:val="auto"/>
          <w:sz w:val="20"/>
          <w:szCs w:val="20"/>
        </w:rPr>
        <w:t xml:space="preserve">de </w:t>
      </w:r>
      <w:r w:rsidR="005D434B" w:rsidRPr="007061FF">
        <w:rPr>
          <w:rFonts w:ascii="Gisha" w:hAnsi="Gisha" w:cs="Gisha"/>
          <w:i/>
          <w:color w:val="auto"/>
          <w:sz w:val="20"/>
          <w:szCs w:val="20"/>
        </w:rPr>
        <w:t>Bacillus m</w:t>
      </w:r>
      <w:r w:rsidRPr="007061FF">
        <w:rPr>
          <w:rFonts w:ascii="Gisha" w:hAnsi="Gisha" w:cs="Gisha"/>
          <w:i/>
          <w:color w:val="auto"/>
          <w:sz w:val="20"/>
          <w:szCs w:val="20"/>
        </w:rPr>
        <w:t>ycoides</w:t>
      </w:r>
      <w:r w:rsidRPr="007061FF">
        <w:rPr>
          <w:rFonts w:ascii="Gisha" w:hAnsi="Gisha" w:cs="Gisha"/>
          <w:color w:val="auto"/>
          <w:sz w:val="20"/>
          <w:szCs w:val="20"/>
        </w:rPr>
        <w:t xml:space="preserve">. Publicado En Cd Rom. Segundo Congreso Nacional </w:t>
      </w:r>
      <w:r w:rsidR="005D434B" w:rsidRPr="007061FF">
        <w:rPr>
          <w:rFonts w:ascii="Gisha" w:hAnsi="Gisha" w:cs="Gisha"/>
          <w:color w:val="auto"/>
          <w:sz w:val="20"/>
          <w:szCs w:val="20"/>
        </w:rPr>
        <w:t>d</w:t>
      </w:r>
      <w:r w:rsidRPr="007061FF">
        <w:rPr>
          <w:rFonts w:ascii="Gisha" w:hAnsi="Gisha" w:cs="Gisha"/>
          <w:color w:val="auto"/>
          <w:sz w:val="20"/>
          <w:szCs w:val="20"/>
        </w:rPr>
        <w:t xml:space="preserve">e Biofábricas, Universidad Nacional De Colombia, Sede Medellín. </w:t>
      </w:r>
    </w:p>
    <w:p w:rsidR="00074858" w:rsidRPr="007061FF" w:rsidRDefault="00227212"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lastRenderedPageBreak/>
        <w:t>Pablo Fernández Izquierdo, Fedra L</w:t>
      </w:r>
      <w:r w:rsidR="005D434B" w:rsidRPr="007061FF">
        <w:rPr>
          <w:rFonts w:ascii="Gisha" w:hAnsi="Gisha" w:cs="Gisha"/>
          <w:color w:val="auto"/>
          <w:sz w:val="20"/>
          <w:szCs w:val="20"/>
        </w:rPr>
        <w:t xml:space="preserve"> Ortiz Benavides., Jairo España. 2006. Influencia de Fuentes de Carbono y</w:t>
      </w:r>
      <w:r w:rsidRPr="007061FF">
        <w:rPr>
          <w:rFonts w:ascii="Gisha" w:hAnsi="Gisha" w:cs="Gisha"/>
          <w:color w:val="auto"/>
          <w:sz w:val="20"/>
          <w:szCs w:val="20"/>
        </w:rPr>
        <w:t xml:space="preserve"> Nitrógeno </w:t>
      </w:r>
      <w:r w:rsidR="005D434B" w:rsidRPr="007061FF">
        <w:rPr>
          <w:rFonts w:ascii="Gisha" w:hAnsi="Gisha" w:cs="Gisha"/>
          <w:color w:val="auto"/>
          <w:sz w:val="20"/>
          <w:szCs w:val="20"/>
        </w:rPr>
        <w:t>e</w:t>
      </w:r>
      <w:r w:rsidRPr="007061FF">
        <w:rPr>
          <w:rFonts w:ascii="Gisha" w:hAnsi="Gisha" w:cs="Gisha"/>
          <w:color w:val="auto"/>
          <w:sz w:val="20"/>
          <w:szCs w:val="20"/>
        </w:rPr>
        <w:t xml:space="preserve">n </w:t>
      </w:r>
      <w:r w:rsidR="005D434B" w:rsidRPr="007061FF">
        <w:rPr>
          <w:rFonts w:ascii="Gisha" w:hAnsi="Gisha" w:cs="Gisha"/>
          <w:color w:val="auto"/>
          <w:sz w:val="20"/>
          <w:szCs w:val="20"/>
        </w:rPr>
        <w:t>l</w:t>
      </w:r>
      <w:r w:rsidRPr="007061FF">
        <w:rPr>
          <w:rFonts w:ascii="Gisha" w:hAnsi="Gisha" w:cs="Gisha"/>
          <w:color w:val="auto"/>
          <w:sz w:val="20"/>
          <w:szCs w:val="20"/>
        </w:rPr>
        <w:t xml:space="preserve">a Síntesis </w:t>
      </w:r>
      <w:r w:rsidR="005D434B" w:rsidRPr="007061FF">
        <w:rPr>
          <w:rFonts w:ascii="Gisha" w:hAnsi="Gisha" w:cs="Gisha"/>
          <w:color w:val="auto"/>
          <w:sz w:val="20"/>
          <w:szCs w:val="20"/>
        </w:rPr>
        <w:t>d</w:t>
      </w:r>
      <w:r w:rsidRPr="007061FF">
        <w:rPr>
          <w:rFonts w:ascii="Gisha" w:hAnsi="Gisha" w:cs="Gisha"/>
          <w:color w:val="auto"/>
          <w:sz w:val="20"/>
          <w:szCs w:val="20"/>
        </w:rPr>
        <w:t>e Copolímero Poli-(Hidroxibutirato-</w:t>
      </w:r>
      <w:r w:rsidRPr="007061FF">
        <w:rPr>
          <w:rFonts w:ascii="Gisha" w:hAnsi="Gisha" w:cs="Gisha"/>
          <w:i/>
          <w:iCs/>
          <w:color w:val="auto"/>
          <w:sz w:val="20"/>
          <w:szCs w:val="20"/>
        </w:rPr>
        <w:t>Co</w:t>
      </w:r>
      <w:r w:rsidR="005D434B" w:rsidRPr="007061FF">
        <w:rPr>
          <w:rFonts w:ascii="Gisha" w:hAnsi="Gisha" w:cs="Gisha"/>
          <w:color w:val="auto"/>
          <w:sz w:val="20"/>
          <w:szCs w:val="20"/>
        </w:rPr>
        <w:t>-Hidroxivalerato) de una Cepa Silvestre d</w:t>
      </w:r>
      <w:r w:rsidRPr="007061FF">
        <w:rPr>
          <w:rFonts w:ascii="Gisha" w:hAnsi="Gisha" w:cs="Gisha"/>
          <w:color w:val="auto"/>
          <w:sz w:val="20"/>
          <w:szCs w:val="20"/>
        </w:rPr>
        <w:t xml:space="preserve">e </w:t>
      </w:r>
      <w:r w:rsidRPr="007061FF">
        <w:rPr>
          <w:rFonts w:ascii="Gisha" w:hAnsi="Gisha" w:cs="Gisha"/>
          <w:i/>
          <w:color w:val="auto"/>
          <w:sz w:val="20"/>
          <w:szCs w:val="20"/>
        </w:rPr>
        <w:t xml:space="preserve">Bacillus </w:t>
      </w:r>
      <w:r w:rsidR="005D434B" w:rsidRPr="007061FF">
        <w:rPr>
          <w:rFonts w:ascii="Gisha" w:hAnsi="Gisha" w:cs="Gisha"/>
          <w:i/>
          <w:color w:val="auto"/>
          <w:sz w:val="20"/>
          <w:szCs w:val="20"/>
        </w:rPr>
        <w:t>m</w:t>
      </w:r>
      <w:r w:rsidRPr="007061FF">
        <w:rPr>
          <w:rFonts w:ascii="Gisha" w:hAnsi="Gisha" w:cs="Gisha"/>
          <w:i/>
          <w:color w:val="auto"/>
          <w:sz w:val="20"/>
          <w:szCs w:val="20"/>
        </w:rPr>
        <w:t>ycoides</w:t>
      </w:r>
      <w:r w:rsidRPr="007061FF">
        <w:rPr>
          <w:rFonts w:ascii="Gisha" w:hAnsi="Gisha" w:cs="Gisha"/>
          <w:color w:val="auto"/>
          <w:sz w:val="20"/>
          <w:szCs w:val="20"/>
        </w:rPr>
        <w:t xml:space="preserve">. Rev. Universidad </w:t>
      </w:r>
      <w:r w:rsidR="005D434B" w:rsidRPr="007061FF">
        <w:rPr>
          <w:rFonts w:ascii="Gisha" w:hAnsi="Gisha" w:cs="Gisha"/>
          <w:color w:val="auto"/>
          <w:sz w:val="20"/>
          <w:szCs w:val="20"/>
        </w:rPr>
        <w:t>y</w:t>
      </w:r>
      <w:r w:rsidRPr="007061FF">
        <w:rPr>
          <w:rFonts w:ascii="Gisha" w:hAnsi="Gisha" w:cs="Gisha"/>
          <w:color w:val="auto"/>
          <w:sz w:val="20"/>
          <w:szCs w:val="20"/>
        </w:rPr>
        <w:t xml:space="preserve"> Salud. Vol. 5 No 2 P 7-12. </w:t>
      </w:r>
    </w:p>
    <w:p w:rsidR="00074858" w:rsidRPr="007061FF" w:rsidRDefault="00227212"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Daniel Bravo Benav</w:t>
      </w:r>
      <w:r w:rsidR="005D434B" w:rsidRPr="007061FF">
        <w:rPr>
          <w:rFonts w:ascii="Gisha" w:hAnsi="Gisha" w:cs="Gisha"/>
          <w:color w:val="auto"/>
          <w:sz w:val="20"/>
          <w:szCs w:val="20"/>
        </w:rPr>
        <w:t>ides, Pablo Fernández Izquierdo. 2007. Arquetipo d</w:t>
      </w:r>
      <w:r w:rsidRPr="007061FF">
        <w:rPr>
          <w:rFonts w:ascii="Gisha" w:hAnsi="Gisha" w:cs="Gisha"/>
          <w:color w:val="auto"/>
          <w:sz w:val="20"/>
          <w:szCs w:val="20"/>
        </w:rPr>
        <w:t>el Universo Microscópi</w:t>
      </w:r>
      <w:r w:rsidR="005D434B" w:rsidRPr="007061FF">
        <w:rPr>
          <w:rFonts w:ascii="Gisha" w:hAnsi="Gisha" w:cs="Gisha"/>
          <w:color w:val="auto"/>
          <w:sz w:val="20"/>
          <w:szCs w:val="20"/>
        </w:rPr>
        <w:t>co. Rev. Universidad y</w:t>
      </w:r>
      <w:r w:rsidRPr="007061FF">
        <w:rPr>
          <w:rFonts w:ascii="Gisha" w:hAnsi="Gisha" w:cs="Gisha"/>
          <w:color w:val="auto"/>
          <w:sz w:val="20"/>
          <w:szCs w:val="20"/>
        </w:rPr>
        <w:t xml:space="preserve"> Salud. Vol. 7 No 1 P 73-76. </w:t>
      </w:r>
    </w:p>
    <w:p w:rsidR="00074858" w:rsidRPr="007061FF" w:rsidRDefault="00227212"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Daniel Bravo Benav</w:t>
      </w:r>
      <w:r w:rsidR="005D434B" w:rsidRPr="007061FF">
        <w:rPr>
          <w:rFonts w:ascii="Gisha" w:hAnsi="Gisha" w:cs="Gisha"/>
          <w:color w:val="auto"/>
          <w:sz w:val="20"/>
          <w:szCs w:val="20"/>
        </w:rPr>
        <w:t>ides, Pablo Fernández Izquierdo.</w:t>
      </w:r>
      <w:r w:rsidRPr="007061FF">
        <w:rPr>
          <w:rFonts w:ascii="Gisha" w:hAnsi="Gisha" w:cs="Gisha"/>
          <w:color w:val="auto"/>
          <w:sz w:val="20"/>
          <w:szCs w:val="20"/>
        </w:rPr>
        <w:t xml:space="preserve"> En Prensa. Síntesis </w:t>
      </w:r>
      <w:r w:rsidR="005D434B" w:rsidRPr="007061FF">
        <w:rPr>
          <w:rFonts w:ascii="Gisha" w:hAnsi="Gisha" w:cs="Gisha"/>
          <w:color w:val="auto"/>
          <w:sz w:val="20"/>
          <w:szCs w:val="20"/>
        </w:rPr>
        <w:t>d</w:t>
      </w:r>
      <w:r w:rsidRPr="007061FF">
        <w:rPr>
          <w:rFonts w:ascii="Gisha" w:hAnsi="Gisha" w:cs="Gisha"/>
          <w:color w:val="auto"/>
          <w:sz w:val="20"/>
          <w:szCs w:val="20"/>
        </w:rPr>
        <w:t xml:space="preserve">e Polihidroxialcanoatos </w:t>
      </w:r>
      <w:r w:rsidR="005D434B" w:rsidRPr="007061FF">
        <w:rPr>
          <w:rFonts w:ascii="Gisha" w:hAnsi="Gisha" w:cs="Gisha"/>
          <w:color w:val="auto"/>
          <w:sz w:val="20"/>
          <w:szCs w:val="20"/>
        </w:rPr>
        <w:t>a Partir d</w:t>
      </w:r>
      <w:r w:rsidRPr="007061FF">
        <w:rPr>
          <w:rFonts w:ascii="Gisha" w:hAnsi="Gisha" w:cs="Gisha"/>
          <w:color w:val="auto"/>
          <w:sz w:val="20"/>
          <w:szCs w:val="20"/>
        </w:rPr>
        <w:t xml:space="preserve">e </w:t>
      </w:r>
      <w:r w:rsidR="005D434B" w:rsidRPr="007061FF">
        <w:rPr>
          <w:rFonts w:ascii="Gisha" w:hAnsi="Gisha" w:cs="Gisha"/>
          <w:color w:val="auto"/>
          <w:sz w:val="20"/>
          <w:szCs w:val="20"/>
        </w:rPr>
        <w:t>Bacterias Diazótrofas Aisladas de Nódulos de Leguminosas de l</w:t>
      </w:r>
      <w:r w:rsidRPr="007061FF">
        <w:rPr>
          <w:rFonts w:ascii="Gisha" w:hAnsi="Gisha" w:cs="Gisha"/>
          <w:color w:val="auto"/>
          <w:sz w:val="20"/>
          <w:szCs w:val="20"/>
        </w:rPr>
        <w:t xml:space="preserve">a Subfamilia </w:t>
      </w:r>
      <w:r w:rsidRPr="007061FF">
        <w:rPr>
          <w:rFonts w:ascii="Gisha" w:hAnsi="Gisha" w:cs="Gisha"/>
          <w:i/>
          <w:iCs/>
          <w:color w:val="auto"/>
          <w:sz w:val="20"/>
          <w:szCs w:val="20"/>
        </w:rPr>
        <w:t xml:space="preserve">Fabaceae </w:t>
      </w:r>
      <w:r w:rsidR="005D434B" w:rsidRPr="007061FF">
        <w:rPr>
          <w:rFonts w:ascii="Gisha" w:hAnsi="Gisha" w:cs="Gisha"/>
          <w:i/>
          <w:iCs/>
          <w:color w:val="auto"/>
          <w:sz w:val="20"/>
          <w:szCs w:val="20"/>
        </w:rPr>
        <w:t>e</w:t>
      </w:r>
      <w:r w:rsidRPr="007061FF">
        <w:rPr>
          <w:rFonts w:ascii="Gisha" w:hAnsi="Gisha" w:cs="Gisha"/>
          <w:color w:val="auto"/>
          <w:sz w:val="20"/>
          <w:szCs w:val="20"/>
        </w:rPr>
        <w:t>n Bosques Al</w:t>
      </w:r>
      <w:r w:rsidR="005D434B" w:rsidRPr="007061FF">
        <w:rPr>
          <w:rFonts w:ascii="Gisha" w:hAnsi="Gisha" w:cs="Gisha"/>
          <w:color w:val="auto"/>
          <w:sz w:val="20"/>
          <w:szCs w:val="20"/>
        </w:rPr>
        <w:t>toandinos del Departamento d</w:t>
      </w:r>
      <w:r w:rsidRPr="007061FF">
        <w:rPr>
          <w:rFonts w:ascii="Gisha" w:hAnsi="Gisha" w:cs="Gisha"/>
          <w:color w:val="auto"/>
          <w:sz w:val="20"/>
          <w:szCs w:val="20"/>
        </w:rPr>
        <w:t>e Nariño. Rev. Asociación Colombiana De Ciencias Bio</w:t>
      </w:r>
      <w:r w:rsidR="00C5664B" w:rsidRPr="007061FF">
        <w:rPr>
          <w:rFonts w:ascii="Gisha" w:hAnsi="Gisha" w:cs="Gisha"/>
          <w:color w:val="auto"/>
          <w:sz w:val="20"/>
          <w:szCs w:val="20"/>
        </w:rPr>
        <w:t>lógicas, Colombia. Vol. 8 No 1.</w:t>
      </w:r>
    </w:p>
    <w:p w:rsidR="00CA0FD4" w:rsidRPr="007061FF" w:rsidRDefault="00CA0FD4" w:rsidP="000D29FA">
      <w:pPr>
        <w:pStyle w:val="Default"/>
        <w:numPr>
          <w:ilvl w:val="0"/>
          <w:numId w:val="90"/>
        </w:numPr>
        <w:spacing w:after="200"/>
        <w:ind w:left="357" w:hanging="357"/>
        <w:contextualSpacing/>
        <w:rPr>
          <w:rFonts w:ascii="Gisha" w:hAnsi="Gisha" w:cs="Gisha"/>
          <w:color w:val="auto"/>
          <w:sz w:val="20"/>
          <w:szCs w:val="20"/>
        </w:rPr>
      </w:pPr>
      <w:r w:rsidRPr="00DE458E">
        <w:rPr>
          <w:rFonts w:ascii="Gisha" w:hAnsi="Gisha" w:cs="Gisha"/>
          <w:color w:val="auto"/>
          <w:sz w:val="20"/>
          <w:szCs w:val="20"/>
          <w:lang w:val="en-US"/>
        </w:rPr>
        <w:t xml:space="preserve">Souza, C., Burbano-Rosero, E. M.,Rivera, I. N. G. Culture medium for isolation chitinolytic bacteria from seawater and plankton. World Journal Microbiology and Biotechnology. Volume 25, Number 11 / noviembre de 2009. EISSN 0959-3993 (Print) 1573-0972 (Online). </w:t>
      </w:r>
      <w:r w:rsidRPr="007061FF">
        <w:rPr>
          <w:rFonts w:ascii="Gisha" w:hAnsi="Gisha" w:cs="Gisha"/>
          <w:color w:val="auto"/>
          <w:sz w:val="20"/>
          <w:szCs w:val="20"/>
        </w:rPr>
        <w:t>Factor de Impacto: 1.214. A2 Publindex.</w:t>
      </w:r>
    </w:p>
    <w:p w:rsidR="00CA0FD4" w:rsidRPr="00AF2E67" w:rsidRDefault="00CA0FD4" w:rsidP="000D29FA">
      <w:pPr>
        <w:pStyle w:val="Default"/>
        <w:numPr>
          <w:ilvl w:val="0"/>
          <w:numId w:val="90"/>
        </w:numPr>
        <w:spacing w:after="200"/>
        <w:ind w:left="357" w:hanging="357"/>
        <w:contextualSpacing/>
        <w:rPr>
          <w:rFonts w:ascii="Gisha" w:hAnsi="Gisha" w:cs="Gisha"/>
          <w:color w:val="auto"/>
          <w:sz w:val="20"/>
          <w:szCs w:val="20"/>
          <w:lang w:val="en-US"/>
        </w:rPr>
      </w:pPr>
      <w:r w:rsidRPr="007061FF">
        <w:rPr>
          <w:rFonts w:ascii="Gisha" w:hAnsi="Gisha" w:cs="Gisha"/>
          <w:color w:val="auto"/>
          <w:sz w:val="20"/>
          <w:szCs w:val="20"/>
        </w:rPr>
        <w:t xml:space="preserve">Burbano-Rosero Em; Ueda-Ito M; Kisielius Jj;Nagasse-Sugahara Tk; Almeida Bc; Souza Cp; Markman C; Martins Gg; Albertini L; Rivera Ing. </w:t>
      </w:r>
      <w:r w:rsidRPr="00132354">
        <w:rPr>
          <w:rFonts w:ascii="Gisha" w:hAnsi="Gisha" w:cs="Gisha"/>
          <w:color w:val="auto"/>
          <w:sz w:val="20"/>
          <w:szCs w:val="20"/>
          <w:lang w:val="en-US"/>
        </w:rPr>
        <w:t xml:space="preserve">Diversity of Somatic Coliphages in Coastal Regions with Different Levels of Anthropogenic Activity in São Paulo State, Brazil. </w:t>
      </w:r>
      <w:r w:rsidRPr="00AF2E67">
        <w:rPr>
          <w:rFonts w:ascii="Gisha" w:hAnsi="Gisha" w:cs="Gisha"/>
          <w:color w:val="auto"/>
          <w:sz w:val="20"/>
          <w:szCs w:val="20"/>
          <w:lang w:val="en-US"/>
        </w:rPr>
        <w:t>Appl Environ. Microbiol, 77: 4208-16, 2011. EISSN: 0099-2240.  Factor de Impacto: 3.778. A1 Publindex.</w:t>
      </w:r>
    </w:p>
    <w:p w:rsidR="00CA0FD4" w:rsidRPr="00DE458E" w:rsidRDefault="00CA0FD4" w:rsidP="000D29FA">
      <w:pPr>
        <w:pStyle w:val="Default"/>
        <w:numPr>
          <w:ilvl w:val="0"/>
          <w:numId w:val="90"/>
        </w:numPr>
        <w:spacing w:after="200"/>
        <w:ind w:left="357" w:hanging="357"/>
        <w:contextualSpacing/>
        <w:rPr>
          <w:rFonts w:ascii="Gisha" w:hAnsi="Gisha" w:cs="Gisha"/>
          <w:color w:val="auto"/>
          <w:sz w:val="20"/>
          <w:szCs w:val="20"/>
          <w:lang w:val="en-US"/>
        </w:rPr>
      </w:pPr>
      <w:r w:rsidRPr="007061FF">
        <w:rPr>
          <w:rFonts w:ascii="Gisha" w:hAnsi="Gisha" w:cs="Gisha"/>
          <w:color w:val="auto"/>
          <w:sz w:val="20"/>
          <w:szCs w:val="20"/>
        </w:rPr>
        <w:t xml:space="preserve">Claudiana P Souza, Edith M. Burbano-Rosero, Bianca C. Almeida, Cristine C. Barreto, Irma N.G. Rivera. </w:t>
      </w:r>
      <w:r w:rsidRPr="00DE458E">
        <w:rPr>
          <w:rFonts w:ascii="Gisha" w:hAnsi="Gisha" w:cs="Gisha"/>
          <w:color w:val="auto"/>
          <w:sz w:val="20"/>
          <w:szCs w:val="20"/>
          <w:lang w:val="en-US"/>
        </w:rPr>
        <w:t>Chitinolytic Bacteria Diversity Isolated from Marine Ecosystems with Different Levels of Anthropogenic Activity in São Paulo State, Brazil. ISSN: 1751-7362. EISSN: 1751-7370. The ISME Journal (In press). Factor de Impacto: 6.153.</w:t>
      </w:r>
    </w:p>
    <w:p w:rsidR="00CA0FD4" w:rsidRPr="007061FF" w:rsidRDefault="00CA0FD4" w:rsidP="000D29FA">
      <w:pPr>
        <w:pStyle w:val="Default"/>
        <w:numPr>
          <w:ilvl w:val="0"/>
          <w:numId w:val="90"/>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 xml:space="preserve">Pablo Fernandez Izquierdo, Jazmin Vanessa Perez Pazos. </w:t>
      </w:r>
      <w:r w:rsidRPr="00DE458E">
        <w:rPr>
          <w:rFonts w:ascii="Gisha" w:hAnsi="Gisha" w:cs="Gisha"/>
          <w:color w:val="auto"/>
          <w:sz w:val="20"/>
          <w:szCs w:val="20"/>
          <w:lang w:val="en-US"/>
        </w:rPr>
        <w:t xml:space="preserve">Synthesis  of neutral lipids in chlorella sp. under different light and carbonate conditions. </w:t>
      </w:r>
      <w:r w:rsidRPr="007061FF">
        <w:rPr>
          <w:rFonts w:ascii="Gisha" w:hAnsi="Gisha" w:cs="Gisha"/>
          <w:color w:val="auto"/>
          <w:sz w:val="20"/>
          <w:szCs w:val="20"/>
        </w:rPr>
        <w:t>Revista Colombia, Ct&amp;F - Ciencia, Tecnología Y Futuro (categoria a2)  ISSN: 0122-5383, 2011 vol:4 fasc: 4 págs: 47 – 57.</w:t>
      </w:r>
    </w:p>
    <w:p w:rsidR="00CA0FD4" w:rsidRPr="007061FF" w:rsidRDefault="00CA0FD4" w:rsidP="000D29FA">
      <w:pPr>
        <w:pStyle w:val="Default"/>
        <w:numPr>
          <w:ilvl w:val="0"/>
          <w:numId w:val="90"/>
        </w:numPr>
        <w:spacing w:after="200"/>
        <w:ind w:left="357" w:hanging="357"/>
        <w:contextualSpacing/>
        <w:rPr>
          <w:rFonts w:ascii="Gisha" w:hAnsi="Gisha" w:cs="Gisha"/>
          <w:color w:val="auto"/>
          <w:sz w:val="20"/>
          <w:szCs w:val="20"/>
        </w:rPr>
      </w:pPr>
      <w:r w:rsidRPr="00DE458E">
        <w:rPr>
          <w:rFonts w:ascii="Gisha" w:hAnsi="Gisha" w:cs="Gisha"/>
          <w:color w:val="auto"/>
          <w:sz w:val="20"/>
          <w:szCs w:val="20"/>
          <w:lang w:val="en-US"/>
        </w:rPr>
        <w:t xml:space="preserve">Daniel Bravo Benavides, Olivier Braissant, Martin Clerc, Anna Solokhina, Alma U. Daniels, Eric Verrecchia, Pilar JUNIER. Use of an Isothermal Microcalorimetry Assay to Characterize Microbial Oxalotrophic Activity. </w:t>
      </w:r>
      <w:r w:rsidRPr="007061FF">
        <w:rPr>
          <w:rFonts w:ascii="Gisha" w:hAnsi="Gisha" w:cs="Gisha"/>
          <w:color w:val="auto"/>
          <w:sz w:val="20"/>
          <w:szCs w:val="20"/>
        </w:rPr>
        <w:t>Revista FEMS Microbiology Ecology ISSN: 0168-6496, 2011 vol:78 fasc: 2 págs: 266 - 274 .</w:t>
      </w:r>
    </w:p>
    <w:p w:rsidR="00697AFD" w:rsidRPr="007061FF" w:rsidRDefault="00697AFD" w:rsidP="0067476D">
      <w:pPr>
        <w:pStyle w:val="Default"/>
        <w:ind w:left="0" w:firstLine="0"/>
        <w:rPr>
          <w:rFonts w:ascii="Gisha" w:hAnsi="Gisha" w:cs="Gisha"/>
          <w:color w:val="auto"/>
          <w:sz w:val="20"/>
          <w:szCs w:val="20"/>
        </w:rPr>
      </w:pPr>
    </w:p>
    <w:p w:rsidR="0022232F" w:rsidRPr="007061FF" w:rsidRDefault="0022232F" w:rsidP="0067476D">
      <w:pPr>
        <w:pStyle w:val="Default"/>
        <w:ind w:left="0" w:firstLine="0"/>
        <w:rPr>
          <w:rFonts w:ascii="Gisha" w:hAnsi="Gisha" w:cs="Gisha"/>
          <w:color w:val="auto"/>
          <w:sz w:val="20"/>
          <w:szCs w:val="20"/>
        </w:rPr>
      </w:pPr>
    </w:p>
    <w:p w:rsidR="0028498E" w:rsidRPr="007061FF" w:rsidRDefault="0028498E" w:rsidP="0067476D">
      <w:pPr>
        <w:ind w:left="0" w:firstLine="0"/>
        <w:contextualSpacing/>
        <w:rPr>
          <w:rFonts w:ascii="Gisha" w:hAnsi="Gisha" w:cs="Gisha"/>
          <w:b/>
          <w:sz w:val="22"/>
          <w:szCs w:val="22"/>
        </w:rPr>
      </w:pPr>
    </w:p>
    <w:p w:rsidR="00074858" w:rsidRPr="007061FF" w:rsidRDefault="00697AFD" w:rsidP="0022232F">
      <w:pPr>
        <w:ind w:left="0" w:firstLine="0"/>
        <w:rPr>
          <w:rFonts w:ascii="Gisha" w:hAnsi="Gisha" w:cs="Gisha"/>
          <w:b/>
          <w:sz w:val="22"/>
          <w:szCs w:val="22"/>
        </w:rPr>
      </w:pPr>
      <w:r w:rsidRPr="007061FF">
        <w:rPr>
          <w:rFonts w:ascii="Gisha" w:hAnsi="Gisha" w:cs="Gisha"/>
          <w:b/>
          <w:sz w:val="22"/>
          <w:szCs w:val="22"/>
        </w:rPr>
        <w:t>6.8.2.</w:t>
      </w:r>
      <w:r w:rsidR="0022232F" w:rsidRPr="007061FF">
        <w:rPr>
          <w:rFonts w:ascii="Gisha" w:hAnsi="Gisha" w:cs="Gisha"/>
          <w:b/>
          <w:sz w:val="22"/>
          <w:szCs w:val="22"/>
        </w:rPr>
        <w:t>5.2</w:t>
      </w:r>
      <w:r w:rsidR="00074858" w:rsidRPr="007061FF">
        <w:rPr>
          <w:rFonts w:ascii="Gisha" w:hAnsi="Gisha" w:cs="Gisha"/>
          <w:b/>
          <w:sz w:val="22"/>
          <w:szCs w:val="22"/>
        </w:rPr>
        <w:t xml:space="preserve">Ponencias </w:t>
      </w:r>
    </w:p>
    <w:p w:rsidR="00074858" w:rsidRPr="007061FF" w:rsidRDefault="00074858" w:rsidP="0067476D">
      <w:pPr>
        <w:pStyle w:val="Default"/>
        <w:ind w:left="0" w:hanging="357"/>
        <w:rPr>
          <w:rFonts w:ascii="Gisha" w:hAnsi="Gisha" w:cs="Gisha"/>
          <w:color w:val="auto"/>
          <w:sz w:val="20"/>
          <w:szCs w:val="20"/>
        </w:rPr>
      </w:pPr>
    </w:p>
    <w:p w:rsidR="00ED59C6" w:rsidRPr="007061FF" w:rsidRDefault="00ED59C6"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lastRenderedPageBreak/>
        <w:t xml:space="preserve">Pablo Fernández Izquierdo, Fedra Ortiz Benavides. 2003. Alta Producción De Polihidroxialcanoatos A Partir De Una Cepa Silvestre De </w:t>
      </w:r>
      <w:r w:rsidRPr="007061FF">
        <w:rPr>
          <w:rFonts w:ascii="Gisha" w:hAnsi="Gisha" w:cs="Gisha"/>
          <w:i/>
          <w:iCs/>
          <w:color w:val="auto"/>
          <w:sz w:val="20"/>
          <w:szCs w:val="20"/>
        </w:rPr>
        <w:t>Rhizobium Tropici</w:t>
      </w:r>
      <w:r w:rsidRPr="007061FF">
        <w:rPr>
          <w:rFonts w:ascii="Gisha" w:hAnsi="Gisha" w:cs="Gisha"/>
          <w:color w:val="auto"/>
          <w:sz w:val="20"/>
          <w:szCs w:val="20"/>
        </w:rPr>
        <w:t>. Xxxviii Congreso Colombiano De Ciencias Biológicas. Armenia.</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Fernández Izquierdo, Fedra Ortiz Benavides. Jessie Sañudo. Yamile Díaz</w:t>
      </w:r>
      <w:r w:rsidR="00ED59C6" w:rsidRPr="007061FF">
        <w:rPr>
          <w:rFonts w:ascii="Gisha" w:hAnsi="Gisha" w:cs="Gisha"/>
          <w:color w:val="auto"/>
          <w:sz w:val="20"/>
          <w:szCs w:val="20"/>
        </w:rPr>
        <w:t>.</w:t>
      </w:r>
      <w:r w:rsidRPr="007061FF">
        <w:rPr>
          <w:rFonts w:ascii="Gisha" w:hAnsi="Gisha" w:cs="Gisha"/>
          <w:color w:val="auto"/>
          <w:sz w:val="20"/>
          <w:szCs w:val="20"/>
        </w:rPr>
        <w:t xml:space="preserve"> 2004. Biosíntesis </w:t>
      </w:r>
      <w:r w:rsidR="00ED59C6" w:rsidRPr="007061FF">
        <w:rPr>
          <w:rFonts w:ascii="Gisha" w:hAnsi="Gisha" w:cs="Gisha"/>
          <w:color w:val="auto"/>
          <w:sz w:val="20"/>
          <w:szCs w:val="20"/>
        </w:rPr>
        <w:t>de Polihidroxialcanoatos p</w:t>
      </w:r>
      <w:r w:rsidRPr="007061FF">
        <w:rPr>
          <w:rFonts w:ascii="Gisha" w:hAnsi="Gisha" w:cs="Gisha"/>
          <w:color w:val="auto"/>
          <w:sz w:val="20"/>
          <w:szCs w:val="20"/>
        </w:rPr>
        <w:t xml:space="preserve">or </w:t>
      </w:r>
      <w:r w:rsidR="00ED59C6" w:rsidRPr="007061FF">
        <w:rPr>
          <w:rFonts w:ascii="Gisha" w:hAnsi="Gisha" w:cs="Gisha"/>
          <w:color w:val="auto"/>
          <w:sz w:val="20"/>
          <w:szCs w:val="20"/>
        </w:rPr>
        <w:t>u</w:t>
      </w:r>
      <w:r w:rsidRPr="007061FF">
        <w:rPr>
          <w:rFonts w:ascii="Gisha" w:hAnsi="Gisha" w:cs="Gisha"/>
          <w:color w:val="auto"/>
          <w:sz w:val="20"/>
          <w:szCs w:val="20"/>
        </w:rPr>
        <w:t xml:space="preserve">na Cepa Silvestre </w:t>
      </w:r>
      <w:r w:rsidR="00ED59C6" w:rsidRPr="007061FF">
        <w:rPr>
          <w:rFonts w:ascii="Gisha" w:hAnsi="Gisha" w:cs="Gisha"/>
          <w:color w:val="auto"/>
          <w:sz w:val="20"/>
          <w:szCs w:val="20"/>
        </w:rPr>
        <w:t xml:space="preserve">de </w:t>
      </w:r>
      <w:r w:rsidR="00ED59C6" w:rsidRPr="007061FF">
        <w:rPr>
          <w:rFonts w:ascii="Gisha" w:hAnsi="Gisha" w:cs="Gisha"/>
          <w:i/>
          <w:color w:val="auto"/>
          <w:sz w:val="20"/>
          <w:szCs w:val="20"/>
        </w:rPr>
        <w:t>Bacillus m</w:t>
      </w:r>
      <w:r w:rsidRPr="007061FF">
        <w:rPr>
          <w:rFonts w:ascii="Gisha" w:hAnsi="Gisha" w:cs="Gisha"/>
          <w:i/>
          <w:color w:val="auto"/>
          <w:sz w:val="20"/>
          <w:szCs w:val="20"/>
        </w:rPr>
        <w:t>ycoides</w:t>
      </w:r>
      <w:r w:rsidRPr="007061FF">
        <w:rPr>
          <w:rFonts w:ascii="Gisha" w:hAnsi="Gisha" w:cs="Gisha"/>
          <w:color w:val="auto"/>
          <w:sz w:val="20"/>
          <w:szCs w:val="20"/>
        </w:rPr>
        <w:t xml:space="preserve">. Primer Congreso Internacional </w:t>
      </w:r>
      <w:r w:rsidR="00ED59C6" w:rsidRPr="007061FF">
        <w:rPr>
          <w:rFonts w:ascii="Gisha" w:hAnsi="Gisha" w:cs="Gisha"/>
          <w:color w:val="auto"/>
          <w:sz w:val="20"/>
          <w:szCs w:val="20"/>
        </w:rPr>
        <w:t>de Bionegocios y</w:t>
      </w:r>
      <w:r w:rsidRPr="007061FF">
        <w:rPr>
          <w:rFonts w:ascii="Gisha" w:hAnsi="Gisha" w:cs="Gisha"/>
          <w:color w:val="auto"/>
          <w:sz w:val="20"/>
          <w:szCs w:val="20"/>
        </w:rPr>
        <w:t xml:space="preserve"> Segundo Congreso Colombiano </w:t>
      </w:r>
      <w:r w:rsidR="00ED59C6" w:rsidRPr="007061FF">
        <w:rPr>
          <w:rFonts w:ascii="Gisha" w:hAnsi="Gisha" w:cs="Gisha"/>
          <w:color w:val="auto"/>
          <w:sz w:val="20"/>
          <w:szCs w:val="20"/>
        </w:rPr>
        <w:t>d</w:t>
      </w:r>
      <w:r w:rsidRPr="007061FF">
        <w:rPr>
          <w:rFonts w:ascii="Gisha" w:hAnsi="Gisha" w:cs="Gisha"/>
          <w:color w:val="auto"/>
          <w:sz w:val="20"/>
          <w:szCs w:val="20"/>
        </w:rPr>
        <w:t xml:space="preserve">e Biotecnología. Bogotá. </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 xml:space="preserve">Pablo Fernández Izquierdo, Fedra Ortiz Benavides, 2004. Abundancia </w:t>
      </w:r>
      <w:r w:rsidR="00ED59C6" w:rsidRPr="007061FF">
        <w:rPr>
          <w:rFonts w:ascii="Gisha" w:hAnsi="Gisha" w:cs="Gisha"/>
          <w:color w:val="auto"/>
          <w:sz w:val="20"/>
          <w:szCs w:val="20"/>
        </w:rPr>
        <w:t>de Bacterias Productoras de Polihidroxialcanoatos e</w:t>
      </w:r>
      <w:r w:rsidRPr="007061FF">
        <w:rPr>
          <w:rFonts w:ascii="Gisha" w:hAnsi="Gisha" w:cs="Gisha"/>
          <w:color w:val="auto"/>
          <w:sz w:val="20"/>
          <w:szCs w:val="20"/>
        </w:rPr>
        <w:t xml:space="preserve">n Suelos </w:t>
      </w:r>
      <w:r w:rsidR="00ED59C6" w:rsidRPr="007061FF">
        <w:rPr>
          <w:rFonts w:ascii="Gisha" w:hAnsi="Gisha" w:cs="Gisha"/>
          <w:color w:val="auto"/>
          <w:sz w:val="20"/>
          <w:szCs w:val="20"/>
        </w:rPr>
        <w:t>de l</w:t>
      </w:r>
      <w:r w:rsidRPr="007061FF">
        <w:rPr>
          <w:rFonts w:ascii="Gisha" w:hAnsi="Gisha" w:cs="Gisha"/>
          <w:color w:val="auto"/>
          <w:sz w:val="20"/>
          <w:szCs w:val="20"/>
        </w:rPr>
        <w:t xml:space="preserve">a Región Andina </w:t>
      </w:r>
      <w:r w:rsidR="00ED59C6" w:rsidRPr="007061FF">
        <w:rPr>
          <w:rFonts w:ascii="Gisha" w:hAnsi="Gisha" w:cs="Gisha"/>
          <w:color w:val="auto"/>
          <w:sz w:val="20"/>
          <w:szCs w:val="20"/>
        </w:rPr>
        <w:t>d</w:t>
      </w:r>
      <w:r w:rsidRPr="007061FF">
        <w:rPr>
          <w:rFonts w:ascii="Gisha" w:hAnsi="Gisha" w:cs="Gisha"/>
          <w:color w:val="auto"/>
          <w:sz w:val="20"/>
          <w:szCs w:val="20"/>
        </w:rPr>
        <w:t xml:space="preserve">el Departamento </w:t>
      </w:r>
      <w:r w:rsidR="00ED59C6" w:rsidRPr="007061FF">
        <w:rPr>
          <w:rFonts w:ascii="Gisha" w:hAnsi="Gisha" w:cs="Gisha"/>
          <w:color w:val="auto"/>
          <w:sz w:val="20"/>
          <w:szCs w:val="20"/>
        </w:rPr>
        <w:t>d</w:t>
      </w:r>
      <w:r w:rsidRPr="007061FF">
        <w:rPr>
          <w:rFonts w:ascii="Gisha" w:hAnsi="Gisha" w:cs="Gisha"/>
          <w:color w:val="auto"/>
          <w:sz w:val="20"/>
          <w:szCs w:val="20"/>
        </w:rPr>
        <w:t>e Nariño. Ibagu</w:t>
      </w:r>
      <w:r w:rsidR="00ED59C6" w:rsidRPr="007061FF">
        <w:rPr>
          <w:rFonts w:ascii="Gisha" w:hAnsi="Gisha" w:cs="Gisha"/>
          <w:color w:val="auto"/>
          <w:sz w:val="20"/>
          <w:szCs w:val="20"/>
        </w:rPr>
        <w:t>é</w:t>
      </w:r>
      <w:r w:rsidRPr="007061FF">
        <w:rPr>
          <w:rFonts w:ascii="Gisha" w:hAnsi="Gisha" w:cs="Gisha"/>
          <w:color w:val="auto"/>
          <w:sz w:val="20"/>
          <w:szCs w:val="20"/>
        </w:rPr>
        <w:t>, Colombi</w:t>
      </w:r>
      <w:r w:rsidR="00ED59C6" w:rsidRPr="007061FF">
        <w:rPr>
          <w:rFonts w:ascii="Gisha" w:hAnsi="Gisha" w:cs="Gisha"/>
          <w:color w:val="auto"/>
          <w:sz w:val="20"/>
          <w:szCs w:val="20"/>
        </w:rPr>
        <w:t>a. Xxxviii Congreso Colombiano d</w:t>
      </w:r>
      <w:r w:rsidRPr="007061FF">
        <w:rPr>
          <w:rFonts w:ascii="Gisha" w:hAnsi="Gisha" w:cs="Gisha"/>
          <w:color w:val="auto"/>
          <w:sz w:val="20"/>
          <w:szCs w:val="20"/>
        </w:rPr>
        <w:t>e Ciencias Biológicas. Ibagu</w:t>
      </w:r>
      <w:r w:rsidR="006A5267" w:rsidRPr="007061FF">
        <w:rPr>
          <w:rFonts w:ascii="Gisha" w:hAnsi="Gisha" w:cs="Gisha"/>
          <w:color w:val="auto"/>
          <w:sz w:val="20"/>
          <w:szCs w:val="20"/>
        </w:rPr>
        <w:t>é</w:t>
      </w:r>
      <w:r w:rsidRPr="007061FF">
        <w:rPr>
          <w:rFonts w:ascii="Gisha" w:hAnsi="Gisha" w:cs="Gisha"/>
          <w:color w:val="auto"/>
          <w:sz w:val="20"/>
          <w:szCs w:val="20"/>
        </w:rPr>
        <w:t>.</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Fernández Iz</w:t>
      </w:r>
      <w:r w:rsidR="006A5267" w:rsidRPr="007061FF">
        <w:rPr>
          <w:rFonts w:ascii="Gisha" w:hAnsi="Gisha" w:cs="Gisha"/>
          <w:color w:val="auto"/>
          <w:sz w:val="20"/>
          <w:szCs w:val="20"/>
        </w:rPr>
        <w:t>quierdo, Daniel Bravo Benavides. 2005. Síntesis de Polihidroxialcanoatos en l</w:t>
      </w:r>
      <w:r w:rsidRPr="007061FF">
        <w:rPr>
          <w:rFonts w:ascii="Gisha" w:hAnsi="Gisha" w:cs="Gisha"/>
          <w:color w:val="auto"/>
          <w:sz w:val="20"/>
          <w:szCs w:val="20"/>
        </w:rPr>
        <w:t xml:space="preserve">a Asociación Simbiótica </w:t>
      </w:r>
      <w:r w:rsidR="006A5267" w:rsidRPr="007061FF">
        <w:rPr>
          <w:rFonts w:ascii="Gisha" w:hAnsi="Gisha" w:cs="Gisha"/>
          <w:i/>
          <w:iCs/>
          <w:color w:val="auto"/>
          <w:sz w:val="20"/>
          <w:szCs w:val="20"/>
        </w:rPr>
        <w:t>Lupinus c</w:t>
      </w:r>
      <w:r w:rsidRPr="007061FF">
        <w:rPr>
          <w:rFonts w:ascii="Gisha" w:hAnsi="Gisha" w:cs="Gisha"/>
          <w:i/>
          <w:iCs/>
          <w:color w:val="auto"/>
          <w:sz w:val="20"/>
          <w:szCs w:val="20"/>
        </w:rPr>
        <w:t>auquensis</w:t>
      </w:r>
      <w:r w:rsidRPr="007061FF">
        <w:rPr>
          <w:rFonts w:ascii="Gisha" w:hAnsi="Gisha" w:cs="Gisha"/>
          <w:color w:val="auto"/>
          <w:sz w:val="20"/>
          <w:szCs w:val="20"/>
        </w:rPr>
        <w:t>-</w:t>
      </w:r>
      <w:r w:rsidRPr="007061FF">
        <w:rPr>
          <w:rFonts w:ascii="Gisha" w:hAnsi="Gisha" w:cs="Gisha"/>
          <w:i/>
          <w:iCs/>
          <w:color w:val="auto"/>
          <w:sz w:val="20"/>
          <w:szCs w:val="20"/>
        </w:rPr>
        <w:t xml:space="preserve">Bradyrhizobium </w:t>
      </w:r>
      <w:r w:rsidR="006A5267" w:rsidRPr="007061FF">
        <w:rPr>
          <w:rFonts w:ascii="Gisha" w:hAnsi="Gisha" w:cs="Gisha"/>
          <w:color w:val="auto"/>
          <w:sz w:val="20"/>
          <w:szCs w:val="20"/>
        </w:rPr>
        <w:t>Sp. e</w:t>
      </w:r>
      <w:r w:rsidRPr="007061FF">
        <w:rPr>
          <w:rFonts w:ascii="Gisha" w:hAnsi="Gisha" w:cs="Gisha"/>
          <w:color w:val="auto"/>
          <w:sz w:val="20"/>
          <w:szCs w:val="20"/>
        </w:rPr>
        <w:t xml:space="preserve">n </w:t>
      </w:r>
      <w:r w:rsidR="006A5267" w:rsidRPr="007061FF">
        <w:rPr>
          <w:rFonts w:ascii="Gisha" w:hAnsi="Gisha" w:cs="Gisha"/>
          <w:color w:val="auto"/>
          <w:sz w:val="20"/>
          <w:szCs w:val="20"/>
        </w:rPr>
        <w:t>e</w:t>
      </w:r>
      <w:r w:rsidRPr="007061FF">
        <w:rPr>
          <w:rFonts w:ascii="Gisha" w:hAnsi="Gisha" w:cs="Gisha"/>
          <w:color w:val="auto"/>
          <w:sz w:val="20"/>
          <w:szCs w:val="20"/>
        </w:rPr>
        <w:t xml:space="preserve">l Páramo </w:t>
      </w:r>
      <w:r w:rsidR="006A5267" w:rsidRPr="007061FF">
        <w:rPr>
          <w:rFonts w:ascii="Gisha" w:hAnsi="Gisha" w:cs="Gisha"/>
          <w:color w:val="auto"/>
          <w:sz w:val="20"/>
          <w:szCs w:val="20"/>
        </w:rPr>
        <w:t>d</w:t>
      </w:r>
      <w:r w:rsidRPr="007061FF">
        <w:rPr>
          <w:rFonts w:ascii="Gisha" w:hAnsi="Gisha" w:cs="Gisha"/>
          <w:color w:val="auto"/>
          <w:sz w:val="20"/>
          <w:szCs w:val="20"/>
        </w:rPr>
        <w:t>e Telpis, Nariño. Xl Con</w:t>
      </w:r>
      <w:r w:rsidR="006A5267" w:rsidRPr="007061FF">
        <w:rPr>
          <w:rFonts w:ascii="Gisha" w:hAnsi="Gisha" w:cs="Gisha"/>
          <w:color w:val="auto"/>
          <w:sz w:val="20"/>
          <w:szCs w:val="20"/>
        </w:rPr>
        <w:t>greso Colombiano d</w:t>
      </w:r>
      <w:r w:rsidRPr="007061FF">
        <w:rPr>
          <w:rFonts w:ascii="Gisha" w:hAnsi="Gisha" w:cs="Gisha"/>
          <w:color w:val="auto"/>
          <w:sz w:val="20"/>
          <w:szCs w:val="20"/>
        </w:rPr>
        <w:t>e Ciencias Biológicas.</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Gabriela Romo Cad</w:t>
      </w:r>
      <w:r w:rsidR="006A5267" w:rsidRPr="007061FF">
        <w:rPr>
          <w:rFonts w:ascii="Gisha" w:hAnsi="Gisha" w:cs="Gisha"/>
          <w:color w:val="auto"/>
          <w:sz w:val="20"/>
          <w:szCs w:val="20"/>
        </w:rPr>
        <w:t>enas, Pablo Fernández Izquierdo.</w:t>
      </w:r>
      <w:r w:rsidRPr="007061FF">
        <w:rPr>
          <w:rFonts w:ascii="Gisha" w:hAnsi="Gisha" w:cs="Gisha"/>
          <w:color w:val="auto"/>
          <w:sz w:val="20"/>
          <w:szCs w:val="20"/>
        </w:rPr>
        <w:t xml:space="preserve"> 2008. Efectos </w:t>
      </w:r>
      <w:r w:rsidR="006A5267" w:rsidRPr="007061FF">
        <w:rPr>
          <w:rFonts w:ascii="Gisha" w:hAnsi="Gisha" w:cs="Gisha"/>
          <w:color w:val="auto"/>
          <w:sz w:val="20"/>
          <w:szCs w:val="20"/>
        </w:rPr>
        <w:t>d</w:t>
      </w:r>
      <w:r w:rsidRPr="007061FF">
        <w:rPr>
          <w:rFonts w:ascii="Gisha" w:hAnsi="Gisha" w:cs="Gisha"/>
          <w:color w:val="auto"/>
          <w:sz w:val="20"/>
          <w:szCs w:val="20"/>
        </w:rPr>
        <w:t xml:space="preserve">e Ácidos Grasos </w:t>
      </w:r>
      <w:r w:rsidR="006A5267" w:rsidRPr="007061FF">
        <w:rPr>
          <w:rFonts w:ascii="Gisha" w:hAnsi="Gisha" w:cs="Gisha"/>
          <w:color w:val="auto"/>
          <w:sz w:val="20"/>
          <w:szCs w:val="20"/>
        </w:rPr>
        <w:t>de Cadena Corta en la Síntesis d</w:t>
      </w:r>
      <w:r w:rsidRPr="007061FF">
        <w:rPr>
          <w:rFonts w:ascii="Gisha" w:hAnsi="Gisha" w:cs="Gisha"/>
          <w:color w:val="auto"/>
          <w:sz w:val="20"/>
          <w:szCs w:val="20"/>
        </w:rPr>
        <w:t>el Copolímero Poli(3-Hidroxibutirato-</w:t>
      </w:r>
      <w:r w:rsidRPr="007061FF">
        <w:rPr>
          <w:rFonts w:ascii="Gisha" w:hAnsi="Gisha" w:cs="Gisha"/>
          <w:i/>
          <w:iCs/>
          <w:color w:val="auto"/>
          <w:sz w:val="20"/>
          <w:szCs w:val="20"/>
        </w:rPr>
        <w:t>Co</w:t>
      </w:r>
      <w:r w:rsidRPr="007061FF">
        <w:rPr>
          <w:rFonts w:ascii="Gisha" w:hAnsi="Gisha" w:cs="Gisha"/>
          <w:color w:val="auto"/>
          <w:sz w:val="20"/>
          <w:szCs w:val="20"/>
        </w:rPr>
        <w:t>-3h</w:t>
      </w:r>
      <w:r w:rsidR="006A5267" w:rsidRPr="007061FF">
        <w:rPr>
          <w:rFonts w:ascii="Gisha" w:hAnsi="Gisha" w:cs="Gisha"/>
          <w:color w:val="auto"/>
          <w:sz w:val="20"/>
          <w:szCs w:val="20"/>
        </w:rPr>
        <w:t>idroxivalerato 95:5) Producido por una Cepa d</w:t>
      </w:r>
      <w:r w:rsidRPr="007061FF">
        <w:rPr>
          <w:rFonts w:ascii="Gisha" w:hAnsi="Gisha" w:cs="Gisha"/>
          <w:color w:val="auto"/>
          <w:sz w:val="20"/>
          <w:szCs w:val="20"/>
        </w:rPr>
        <w:t xml:space="preserve">e </w:t>
      </w:r>
      <w:r w:rsidR="006A5267" w:rsidRPr="007061FF">
        <w:rPr>
          <w:rFonts w:ascii="Gisha" w:hAnsi="Gisha" w:cs="Gisha"/>
          <w:i/>
          <w:iCs/>
          <w:color w:val="auto"/>
          <w:sz w:val="20"/>
          <w:szCs w:val="20"/>
        </w:rPr>
        <w:t>Bacillus m</w:t>
      </w:r>
      <w:r w:rsidRPr="007061FF">
        <w:rPr>
          <w:rFonts w:ascii="Gisha" w:hAnsi="Gisha" w:cs="Gisha"/>
          <w:i/>
          <w:iCs/>
          <w:color w:val="auto"/>
          <w:sz w:val="20"/>
          <w:szCs w:val="20"/>
        </w:rPr>
        <w:t xml:space="preserve">ycoides. </w:t>
      </w:r>
      <w:r w:rsidR="006A5267" w:rsidRPr="007061FF">
        <w:rPr>
          <w:rFonts w:ascii="Gisha" w:hAnsi="Gisha" w:cs="Gisha"/>
          <w:color w:val="auto"/>
          <w:sz w:val="20"/>
          <w:szCs w:val="20"/>
        </w:rPr>
        <w:t>Xliv Congreso Colombiano d</w:t>
      </w:r>
      <w:r w:rsidRPr="007061FF">
        <w:rPr>
          <w:rFonts w:ascii="Gisha" w:hAnsi="Gisha" w:cs="Gisha"/>
          <w:color w:val="auto"/>
          <w:sz w:val="20"/>
          <w:szCs w:val="20"/>
        </w:rPr>
        <w:t>e Ciencias Biológicas. Yopal.</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Fernánd</w:t>
      </w:r>
      <w:r w:rsidR="006A5267" w:rsidRPr="007061FF">
        <w:rPr>
          <w:rFonts w:ascii="Gisha" w:hAnsi="Gisha" w:cs="Gisha"/>
          <w:color w:val="auto"/>
          <w:sz w:val="20"/>
          <w:szCs w:val="20"/>
        </w:rPr>
        <w:t>ez Izquierdo, Patricia González.</w:t>
      </w:r>
      <w:r w:rsidRPr="007061FF">
        <w:rPr>
          <w:rFonts w:ascii="Gisha" w:hAnsi="Gisha" w:cs="Gisha"/>
          <w:color w:val="auto"/>
          <w:sz w:val="20"/>
          <w:szCs w:val="20"/>
        </w:rPr>
        <w:t xml:space="preserve"> 2008. Remoción </w:t>
      </w:r>
      <w:r w:rsidR="006A5267" w:rsidRPr="007061FF">
        <w:rPr>
          <w:rFonts w:ascii="Gisha" w:hAnsi="Gisha" w:cs="Gisha"/>
          <w:color w:val="auto"/>
          <w:sz w:val="20"/>
          <w:szCs w:val="20"/>
        </w:rPr>
        <w:t>de La Materia Orgánica del Lixiviado del Relleno Sanitario Antanas a través de Bacterias Productoras d</w:t>
      </w:r>
      <w:r w:rsidRPr="007061FF">
        <w:rPr>
          <w:rFonts w:ascii="Gisha" w:hAnsi="Gisha" w:cs="Gisha"/>
          <w:color w:val="auto"/>
          <w:sz w:val="20"/>
          <w:szCs w:val="20"/>
        </w:rPr>
        <w:t>e Polihidroxialcanoatos (Phas).</w:t>
      </w:r>
      <w:r w:rsidR="006A5267" w:rsidRPr="007061FF">
        <w:rPr>
          <w:rFonts w:ascii="Gisha" w:hAnsi="Gisha" w:cs="Gisha"/>
          <w:color w:val="auto"/>
          <w:sz w:val="20"/>
          <w:szCs w:val="20"/>
        </w:rPr>
        <w:t xml:space="preserve"> Xliv Congreso Colombiano d</w:t>
      </w:r>
      <w:r w:rsidRPr="007061FF">
        <w:rPr>
          <w:rFonts w:ascii="Gisha" w:hAnsi="Gisha" w:cs="Gisha"/>
          <w:color w:val="auto"/>
          <w:sz w:val="20"/>
          <w:szCs w:val="20"/>
        </w:rPr>
        <w:t>e Ciencias Biológicas. Yopal.</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Pablo Fer</w:t>
      </w:r>
      <w:r w:rsidR="006A5267" w:rsidRPr="007061FF">
        <w:rPr>
          <w:rFonts w:ascii="Gisha" w:hAnsi="Gisha" w:cs="Gisha"/>
          <w:color w:val="auto"/>
          <w:sz w:val="20"/>
          <w:szCs w:val="20"/>
        </w:rPr>
        <w:t>nández Izquierdo, Vanessa Pérez.</w:t>
      </w:r>
      <w:r w:rsidRPr="007061FF">
        <w:rPr>
          <w:rFonts w:ascii="Gisha" w:hAnsi="Gisha" w:cs="Gisha"/>
          <w:color w:val="auto"/>
          <w:sz w:val="20"/>
          <w:szCs w:val="20"/>
        </w:rPr>
        <w:t xml:space="preserve"> 2008. Efecto </w:t>
      </w:r>
      <w:r w:rsidR="006A5267" w:rsidRPr="007061FF">
        <w:rPr>
          <w:rFonts w:ascii="Gisha" w:hAnsi="Gisha" w:cs="Gisha"/>
          <w:color w:val="auto"/>
          <w:sz w:val="20"/>
          <w:szCs w:val="20"/>
        </w:rPr>
        <w:t>d</w:t>
      </w:r>
      <w:r w:rsidRPr="007061FF">
        <w:rPr>
          <w:rFonts w:ascii="Gisha" w:hAnsi="Gisha" w:cs="Gisha"/>
          <w:color w:val="auto"/>
          <w:sz w:val="20"/>
          <w:szCs w:val="20"/>
        </w:rPr>
        <w:t xml:space="preserve">e </w:t>
      </w:r>
      <w:r w:rsidR="006A5267" w:rsidRPr="007061FF">
        <w:rPr>
          <w:rFonts w:ascii="Gisha" w:hAnsi="Gisha" w:cs="Gisha"/>
          <w:color w:val="auto"/>
          <w:sz w:val="20"/>
          <w:szCs w:val="20"/>
        </w:rPr>
        <w:t>l</w:t>
      </w:r>
      <w:r w:rsidRPr="007061FF">
        <w:rPr>
          <w:rFonts w:ascii="Gisha" w:hAnsi="Gisha" w:cs="Gisha"/>
          <w:color w:val="auto"/>
          <w:sz w:val="20"/>
          <w:szCs w:val="20"/>
        </w:rPr>
        <w:t xml:space="preserve">a Longitud </w:t>
      </w:r>
      <w:r w:rsidR="006A5267" w:rsidRPr="007061FF">
        <w:rPr>
          <w:rFonts w:ascii="Gisha" w:hAnsi="Gisha" w:cs="Gisha"/>
          <w:color w:val="auto"/>
          <w:sz w:val="20"/>
          <w:szCs w:val="20"/>
        </w:rPr>
        <w:t>de Onda de Luz en l</w:t>
      </w:r>
      <w:r w:rsidRPr="007061FF">
        <w:rPr>
          <w:rFonts w:ascii="Gisha" w:hAnsi="Gisha" w:cs="Gisha"/>
          <w:color w:val="auto"/>
          <w:sz w:val="20"/>
          <w:szCs w:val="20"/>
        </w:rPr>
        <w:t xml:space="preserve">a Producción </w:t>
      </w:r>
      <w:r w:rsidR="006A5267" w:rsidRPr="007061FF">
        <w:rPr>
          <w:rFonts w:ascii="Gisha" w:hAnsi="Gisha" w:cs="Gisha"/>
          <w:color w:val="auto"/>
          <w:sz w:val="20"/>
          <w:szCs w:val="20"/>
        </w:rPr>
        <w:t>de Lípidos Neutros en Cianobacterias d</w:t>
      </w:r>
      <w:r w:rsidRPr="007061FF">
        <w:rPr>
          <w:rFonts w:ascii="Gisha" w:hAnsi="Gisha" w:cs="Gisha"/>
          <w:color w:val="auto"/>
          <w:sz w:val="20"/>
          <w:szCs w:val="20"/>
        </w:rPr>
        <w:t xml:space="preserve">el Género </w:t>
      </w:r>
      <w:r w:rsidRPr="007061FF">
        <w:rPr>
          <w:rFonts w:ascii="Gisha" w:hAnsi="Gisha" w:cs="Gisha"/>
          <w:i/>
          <w:iCs/>
          <w:color w:val="auto"/>
          <w:sz w:val="20"/>
          <w:szCs w:val="20"/>
        </w:rPr>
        <w:t xml:space="preserve">Microcystis </w:t>
      </w:r>
      <w:r w:rsidR="006A5267" w:rsidRPr="007061FF">
        <w:rPr>
          <w:rFonts w:ascii="Gisha" w:hAnsi="Gisha" w:cs="Gisha"/>
          <w:color w:val="auto"/>
          <w:sz w:val="20"/>
          <w:szCs w:val="20"/>
        </w:rPr>
        <w:t>Aisladas del Acuario de Ingeniería e</w:t>
      </w:r>
      <w:r w:rsidRPr="007061FF">
        <w:rPr>
          <w:rFonts w:ascii="Gisha" w:hAnsi="Gisha" w:cs="Gisha"/>
          <w:color w:val="auto"/>
          <w:sz w:val="20"/>
          <w:szCs w:val="20"/>
        </w:rPr>
        <w:t>n</w:t>
      </w:r>
      <w:r w:rsidR="006A5267" w:rsidRPr="007061FF">
        <w:rPr>
          <w:rFonts w:ascii="Gisha" w:hAnsi="Gisha" w:cs="Gisha"/>
          <w:color w:val="auto"/>
          <w:sz w:val="20"/>
          <w:szCs w:val="20"/>
        </w:rPr>
        <w:t xml:space="preserve"> Producción Acuícola (Ipa) de la Universidad d</w:t>
      </w:r>
      <w:r w:rsidRPr="007061FF">
        <w:rPr>
          <w:rFonts w:ascii="Gisha" w:hAnsi="Gisha" w:cs="Gisha"/>
          <w:color w:val="auto"/>
          <w:sz w:val="20"/>
          <w:szCs w:val="20"/>
        </w:rPr>
        <w:t>e Na</w:t>
      </w:r>
      <w:r w:rsidR="006A5267" w:rsidRPr="007061FF">
        <w:rPr>
          <w:rFonts w:ascii="Gisha" w:hAnsi="Gisha" w:cs="Gisha"/>
          <w:color w:val="auto"/>
          <w:sz w:val="20"/>
          <w:szCs w:val="20"/>
        </w:rPr>
        <w:t>riño. Xliv Congreso Colombiano d</w:t>
      </w:r>
      <w:r w:rsidRPr="007061FF">
        <w:rPr>
          <w:rFonts w:ascii="Gisha" w:hAnsi="Gisha" w:cs="Gisha"/>
          <w:color w:val="auto"/>
          <w:sz w:val="20"/>
          <w:szCs w:val="20"/>
        </w:rPr>
        <w:t>e Ciencias Biológicas. Yopal.</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Iván O</w:t>
      </w:r>
      <w:r w:rsidR="006A5267" w:rsidRPr="007061FF">
        <w:rPr>
          <w:rFonts w:ascii="Gisha" w:hAnsi="Gisha" w:cs="Gisha"/>
          <w:color w:val="auto"/>
          <w:sz w:val="20"/>
          <w:szCs w:val="20"/>
        </w:rPr>
        <w:t>tero, Pablo Fernández Izquierdo. 2008. Bacterias Productoras de Polihidroxialcanoatos como Bioindicadores de Contaminación p</w:t>
      </w:r>
      <w:r w:rsidRPr="007061FF">
        <w:rPr>
          <w:rFonts w:ascii="Gisha" w:hAnsi="Gisha" w:cs="Gisha"/>
          <w:color w:val="auto"/>
          <w:sz w:val="20"/>
          <w:szCs w:val="20"/>
        </w:rPr>
        <w:t>or Materia Org</w:t>
      </w:r>
      <w:r w:rsidR="006A5267" w:rsidRPr="007061FF">
        <w:rPr>
          <w:rFonts w:ascii="Gisha" w:hAnsi="Gisha" w:cs="Gisha"/>
          <w:color w:val="auto"/>
          <w:sz w:val="20"/>
          <w:szCs w:val="20"/>
        </w:rPr>
        <w:t>ánica en Aguas del r</w:t>
      </w:r>
      <w:r w:rsidRPr="007061FF">
        <w:rPr>
          <w:rFonts w:ascii="Gisha" w:hAnsi="Gisha" w:cs="Gisha"/>
          <w:color w:val="auto"/>
          <w:sz w:val="20"/>
          <w:szCs w:val="20"/>
        </w:rPr>
        <w:t>ío Pasto (Nariño - Colombia). Xliv Congreso Colombiano De Ciencias Biológicas. Yopal.</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Daniel Bravo Benav</w:t>
      </w:r>
      <w:r w:rsidR="006A5267" w:rsidRPr="007061FF">
        <w:rPr>
          <w:rFonts w:ascii="Gisha" w:hAnsi="Gisha" w:cs="Gisha"/>
          <w:color w:val="auto"/>
          <w:sz w:val="20"/>
          <w:szCs w:val="20"/>
        </w:rPr>
        <w:t>ides, Pablo Fernández Izquierdo. 2008. Síntesis de Polihidroxialcanoatos a Partir d</w:t>
      </w:r>
      <w:r w:rsidRPr="007061FF">
        <w:rPr>
          <w:rFonts w:ascii="Gisha" w:hAnsi="Gisha" w:cs="Gisha"/>
          <w:color w:val="auto"/>
          <w:sz w:val="20"/>
          <w:szCs w:val="20"/>
        </w:rPr>
        <w:t xml:space="preserve">e </w:t>
      </w:r>
      <w:r w:rsidR="006A5267" w:rsidRPr="007061FF">
        <w:rPr>
          <w:rFonts w:ascii="Gisha" w:hAnsi="Gisha" w:cs="Gisha"/>
          <w:color w:val="auto"/>
          <w:sz w:val="20"/>
          <w:szCs w:val="20"/>
        </w:rPr>
        <w:t>Bacterias Diazótrofas Aisladas de Nódulos d</w:t>
      </w:r>
      <w:r w:rsidRPr="007061FF">
        <w:rPr>
          <w:rFonts w:ascii="Gisha" w:hAnsi="Gisha" w:cs="Gisha"/>
          <w:color w:val="auto"/>
          <w:sz w:val="20"/>
          <w:szCs w:val="20"/>
        </w:rPr>
        <w:t>e Le</w:t>
      </w:r>
      <w:r w:rsidR="006A5267" w:rsidRPr="007061FF">
        <w:rPr>
          <w:rFonts w:ascii="Gisha" w:hAnsi="Gisha" w:cs="Gisha"/>
          <w:color w:val="auto"/>
          <w:sz w:val="20"/>
          <w:szCs w:val="20"/>
        </w:rPr>
        <w:t>guminosas de l</w:t>
      </w:r>
      <w:r w:rsidRPr="007061FF">
        <w:rPr>
          <w:rFonts w:ascii="Gisha" w:hAnsi="Gisha" w:cs="Gisha"/>
          <w:color w:val="auto"/>
          <w:sz w:val="20"/>
          <w:szCs w:val="20"/>
        </w:rPr>
        <w:t xml:space="preserve">a Subfamilia </w:t>
      </w:r>
      <w:r w:rsidRPr="007061FF">
        <w:rPr>
          <w:rFonts w:ascii="Gisha" w:hAnsi="Gisha" w:cs="Gisha"/>
          <w:i/>
          <w:iCs/>
          <w:color w:val="auto"/>
          <w:sz w:val="20"/>
          <w:szCs w:val="20"/>
        </w:rPr>
        <w:t xml:space="preserve">Fabaceae </w:t>
      </w:r>
      <w:r w:rsidR="006A5267" w:rsidRPr="007061FF">
        <w:rPr>
          <w:rFonts w:ascii="Gisha" w:hAnsi="Gisha" w:cs="Gisha"/>
          <w:color w:val="auto"/>
          <w:sz w:val="20"/>
          <w:szCs w:val="20"/>
        </w:rPr>
        <w:t>en Bosques Altoandinos d</w:t>
      </w:r>
      <w:r w:rsidRPr="007061FF">
        <w:rPr>
          <w:rFonts w:ascii="Gisha" w:hAnsi="Gisha" w:cs="Gisha"/>
          <w:color w:val="auto"/>
          <w:sz w:val="20"/>
          <w:szCs w:val="20"/>
        </w:rPr>
        <w:t xml:space="preserve">el Departamento </w:t>
      </w:r>
      <w:r w:rsidR="006A5267" w:rsidRPr="007061FF">
        <w:rPr>
          <w:rFonts w:ascii="Gisha" w:hAnsi="Gisha" w:cs="Gisha"/>
          <w:color w:val="auto"/>
          <w:sz w:val="20"/>
          <w:szCs w:val="20"/>
        </w:rPr>
        <w:t>d</w:t>
      </w:r>
      <w:r w:rsidRPr="007061FF">
        <w:rPr>
          <w:rFonts w:ascii="Gisha" w:hAnsi="Gisha" w:cs="Gisha"/>
          <w:color w:val="auto"/>
          <w:sz w:val="20"/>
          <w:szCs w:val="20"/>
        </w:rPr>
        <w:t>e N</w:t>
      </w:r>
      <w:r w:rsidR="006A5267" w:rsidRPr="007061FF">
        <w:rPr>
          <w:rFonts w:ascii="Gisha" w:hAnsi="Gisha" w:cs="Gisha"/>
          <w:color w:val="auto"/>
          <w:sz w:val="20"/>
          <w:szCs w:val="20"/>
        </w:rPr>
        <w:t>ariño. Ganador Premio Nacional en Genética y</w:t>
      </w:r>
      <w:r w:rsidRPr="007061FF">
        <w:rPr>
          <w:rFonts w:ascii="Gisha" w:hAnsi="Gisha" w:cs="Gisha"/>
          <w:color w:val="auto"/>
          <w:sz w:val="20"/>
          <w:szCs w:val="20"/>
        </w:rPr>
        <w:t xml:space="preserve"> Bi</w:t>
      </w:r>
      <w:r w:rsidR="006A5267" w:rsidRPr="007061FF">
        <w:rPr>
          <w:rFonts w:ascii="Gisha" w:hAnsi="Gisha" w:cs="Gisha"/>
          <w:color w:val="auto"/>
          <w:sz w:val="20"/>
          <w:szCs w:val="20"/>
        </w:rPr>
        <w:t>otecnología. Año 2008. Mención de Honor Universidad d</w:t>
      </w:r>
      <w:r w:rsidRPr="007061FF">
        <w:rPr>
          <w:rFonts w:ascii="Gisha" w:hAnsi="Gisha" w:cs="Gisha"/>
          <w:color w:val="auto"/>
          <w:sz w:val="20"/>
          <w:szCs w:val="20"/>
        </w:rPr>
        <w:t>e Na</w:t>
      </w:r>
      <w:r w:rsidR="006A5267" w:rsidRPr="007061FF">
        <w:rPr>
          <w:rFonts w:ascii="Gisha" w:hAnsi="Gisha" w:cs="Gisha"/>
          <w:color w:val="auto"/>
          <w:sz w:val="20"/>
          <w:szCs w:val="20"/>
        </w:rPr>
        <w:t>riño. Xliv Congreso Colombiano d</w:t>
      </w:r>
      <w:r w:rsidRPr="007061FF">
        <w:rPr>
          <w:rFonts w:ascii="Gisha" w:hAnsi="Gisha" w:cs="Gisha"/>
          <w:color w:val="auto"/>
          <w:sz w:val="20"/>
          <w:szCs w:val="20"/>
        </w:rPr>
        <w:t>e Ciencias Biológicas. Yopal.</w:t>
      </w:r>
    </w:p>
    <w:p w:rsidR="00074858" w:rsidRPr="007061FF" w:rsidRDefault="00E43AD3" w:rsidP="000D29FA">
      <w:pPr>
        <w:pStyle w:val="Default"/>
        <w:numPr>
          <w:ilvl w:val="0"/>
          <w:numId w:val="91"/>
        </w:numPr>
        <w:spacing w:after="200"/>
        <w:ind w:left="357" w:hanging="357"/>
        <w:contextualSpacing/>
        <w:rPr>
          <w:rFonts w:ascii="Gisha" w:hAnsi="Gisha" w:cs="Gisha"/>
          <w:color w:val="auto"/>
          <w:sz w:val="20"/>
          <w:szCs w:val="20"/>
        </w:rPr>
      </w:pPr>
      <w:r w:rsidRPr="007061FF">
        <w:rPr>
          <w:rFonts w:ascii="Gisha" w:hAnsi="Gisha" w:cs="Gisha"/>
          <w:color w:val="auto"/>
          <w:sz w:val="20"/>
          <w:szCs w:val="20"/>
        </w:rPr>
        <w:t>Daniel Bravo Benavides, Pablo Fernández Izquierdo</w:t>
      </w:r>
      <w:r w:rsidR="006A5267" w:rsidRPr="007061FF">
        <w:rPr>
          <w:rFonts w:ascii="Gisha" w:hAnsi="Gisha" w:cs="Gisha"/>
          <w:color w:val="auto"/>
          <w:sz w:val="20"/>
          <w:szCs w:val="20"/>
        </w:rPr>
        <w:t>. 2009. Síntesis de Polihidroxialcanoatos d Partir d</w:t>
      </w:r>
      <w:r w:rsidRPr="007061FF">
        <w:rPr>
          <w:rFonts w:ascii="Gisha" w:hAnsi="Gisha" w:cs="Gisha"/>
          <w:color w:val="auto"/>
          <w:sz w:val="20"/>
          <w:szCs w:val="20"/>
        </w:rPr>
        <w:t xml:space="preserve">e </w:t>
      </w:r>
      <w:r w:rsidR="006A5267" w:rsidRPr="007061FF">
        <w:rPr>
          <w:rFonts w:ascii="Gisha" w:hAnsi="Gisha" w:cs="Gisha"/>
          <w:color w:val="auto"/>
          <w:sz w:val="20"/>
          <w:szCs w:val="20"/>
        </w:rPr>
        <w:t>Bacterias Diazótrofas Aisladas de Nódulos de Leguminosas d</w:t>
      </w:r>
      <w:r w:rsidRPr="007061FF">
        <w:rPr>
          <w:rFonts w:ascii="Gisha" w:hAnsi="Gisha" w:cs="Gisha"/>
          <w:color w:val="auto"/>
          <w:sz w:val="20"/>
          <w:szCs w:val="20"/>
        </w:rPr>
        <w:t xml:space="preserve">e La Subfamilia </w:t>
      </w:r>
      <w:r w:rsidRPr="007061FF">
        <w:rPr>
          <w:rFonts w:ascii="Gisha" w:hAnsi="Gisha" w:cs="Gisha"/>
          <w:i/>
          <w:iCs/>
          <w:color w:val="auto"/>
          <w:sz w:val="20"/>
          <w:szCs w:val="20"/>
        </w:rPr>
        <w:t xml:space="preserve">Fabaceae </w:t>
      </w:r>
      <w:r w:rsidR="006A5267" w:rsidRPr="007061FF">
        <w:rPr>
          <w:rFonts w:ascii="Gisha" w:hAnsi="Gisha" w:cs="Gisha"/>
          <w:color w:val="auto"/>
          <w:sz w:val="20"/>
          <w:szCs w:val="20"/>
        </w:rPr>
        <w:t xml:space="preserve">en Bosques Altoandinos del </w:t>
      </w:r>
      <w:r w:rsidR="006A5267" w:rsidRPr="007061FF">
        <w:rPr>
          <w:rFonts w:ascii="Gisha" w:hAnsi="Gisha" w:cs="Gisha"/>
          <w:color w:val="auto"/>
          <w:sz w:val="20"/>
          <w:szCs w:val="20"/>
        </w:rPr>
        <w:lastRenderedPageBreak/>
        <w:t>Departamento d</w:t>
      </w:r>
      <w:r w:rsidRPr="007061FF">
        <w:rPr>
          <w:rFonts w:ascii="Gisha" w:hAnsi="Gisha" w:cs="Gisha"/>
          <w:color w:val="auto"/>
          <w:sz w:val="20"/>
          <w:szCs w:val="20"/>
        </w:rPr>
        <w:t>e</w:t>
      </w:r>
      <w:r w:rsidR="006A5267" w:rsidRPr="007061FF">
        <w:rPr>
          <w:rFonts w:ascii="Gisha" w:hAnsi="Gisha" w:cs="Gisha"/>
          <w:color w:val="auto"/>
          <w:sz w:val="20"/>
          <w:szCs w:val="20"/>
        </w:rPr>
        <w:t xml:space="preserve"> Nariño. V Congreso Colombiano d</w:t>
      </w:r>
      <w:r w:rsidRPr="007061FF">
        <w:rPr>
          <w:rFonts w:ascii="Gisha" w:hAnsi="Gisha" w:cs="Gisha"/>
          <w:color w:val="auto"/>
          <w:sz w:val="20"/>
          <w:szCs w:val="20"/>
        </w:rPr>
        <w:t>e Botá</w:t>
      </w:r>
      <w:r w:rsidR="006A5267" w:rsidRPr="007061FF">
        <w:rPr>
          <w:rFonts w:ascii="Gisha" w:hAnsi="Gisha" w:cs="Gisha"/>
          <w:color w:val="auto"/>
          <w:sz w:val="20"/>
          <w:szCs w:val="20"/>
        </w:rPr>
        <w:t>nica. Área d</w:t>
      </w:r>
      <w:r w:rsidRPr="007061FF">
        <w:rPr>
          <w:rFonts w:ascii="Gisha" w:hAnsi="Gisha" w:cs="Gisha"/>
          <w:color w:val="auto"/>
          <w:sz w:val="20"/>
          <w:szCs w:val="20"/>
        </w:rPr>
        <w:t>e Bioprospección. San Juan De Pasto.</w:t>
      </w:r>
    </w:p>
    <w:p w:rsidR="0022232F" w:rsidRPr="007061FF" w:rsidRDefault="00E43AD3" w:rsidP="000D29FA">
      <w:pPr>
        <w:pStyle w:val="Default"/>
        <w:numPr>
          <w:ilvl w:val="0"/>
          <w:numId w:val="91"/>
        </w:numPr>
        <w:spacing w:after="200"/>
        <w:ind w:left="357" w:hanging="357"/>
        <w:contextualSpacing/>
        <w:rPr>
          <w:rFonts w:ascii="Gisha" w:hAnsi="Gisha" w:cs="Gisha"/>
          <w:sz w:val="20"/>
          <w:szCs w:val="20"/>
        </w:rPr>
      </w:pPr>
      <w:r w:rsidRPr="007061FF">
        <w:rPr>
          <w:rFonts w:ascii="Gisha" w:hAnsi="Gisha" w:cs="Gisha"/>
          <w:color w:val="auto"/>
          <w:sz w:val="20"/>
          <w:szCs w:val="20"/>
        </w:rPr>
        <w:t>Daniel Bravo Benav</w:t>
      </w:r>
      <w:r w:rsidR="006A5267" w:rsidRPr="007061FF">
        <w:rPr>
          <w:rFonts w:ascii="Gisha" w:hAnsi="Gisha" w:cs="Gisha"/>
          <w:color w:val="auto"/>
          <w:sz w:val="20"/>
          <w:szCs w:val="20"/>
        </w:rPr>
        <w:t>ides, Pablo Fernández Izquierdo. 2009. Síntesis d</w:t>
      </w:r>
      <w:r w:rsidRPr="007061FF">
        <w:rPr>
          <w:rFonts w:ascii="Gisha" w:hAnsi="Gisha" w:cs="Gisha"/>
          <w:color w:val="auto"/>
          <w:sz w:val="20"/>
          <w:szCs w:val="20"/>
        </w:rPr>
        <w:t xml:space="preserve">e Polihidroxialcanoatos </w:t>
      </w:r>
      <w:r w:rsidR="006A5267" w:rsidRPr="007061FF">
        <w:rPr>
          <w:rFonts w:ascii="Gisha" w:hAnsi="Gisha" w:cs="Gisha"/>
          <w:color w:val="auto"/>
          <w:sz w:val="20"/>
          <w:szCs w:val="20"/>
        </w:rPr>
        <w:t>a Partir d</w:t>
      </w:r>
      <w:r w:rsidRPr="007061FF">
        <w:rPr>
          <w:rFonts w:ascii="Gisha" w:hAnsi="Gisha" w:cs="Gisha"/>
          <w:color w:val="auto"/>
          <w:sz w:val="20"/>
          <w:szCs w:val="20"/>
        </w:rPr>
        <w:t xml:space="preserve">e </w:t>
      </w:r>
      <w:r w:rsidR="006A5267" w:rsidRPr="007061FF">
        <w:rPr>
          <w:rFonts w:ascii="Gisha" w:hAnsi="Gisha" w:cs="Gisha"/>
          <w:color w:val="auto"/>
          <w:sz w:val="20"/>
          <w:szCs w:val="20"/>
        </w:rPr>
        <w:t>Bacterias Diazótrofas Aisladas de Nódulos de Leguminosas d</w:t>
      </w:r>
      <w:r w:rsidRPr="007061FF">
        <w:rPr>
          <w:rFonts w:ascii="Gisha" w:hAnsi="Gisha" w:cs="Gisha"/>
          <w:color w:val="auto"/>
          <w:sz w:val="20"/>
          <w:szCs w:val="20"/>
        </w:rPr>
        <w:t xml:space="preserve">e La Subfamilia </w:t>
      </w:r>
      <w:r w:rsidRPr="007061FF">
        <w:rPr>
          <w:rFonts w:ascii="Gisha" w:hAnsi="Gisha" w:cs="Gisha"/>
          <w:i/>
          <w:iCs/>
          <w:color w:val="auto"/>
          <w:sz w:val="20"/>
          <w:szCs w:val="20"/>
        </w:rPr>
        <w:t xml:space="preserve">Fabaceae </w:t>
      </w:r>
      <w:r w:rsidR="006A5267" w:rsidRPr="007061FF">
        <w:rPr>
          <w:rFonts w:ascii="Gisha" w:hAnsi="Gisha" w:cs="Gisha"/>
          <w:color w:val="auto"/>
          <w:sz w:val="20"/>
          <w:szCs w:val="20"/>
        </w:rPr>
        <w:t>e</w:t>
      </w:r>
      <w:r w:rsidRPr="007061FF">
        <w:rPr>
          <w:rFonts w:ascii="Gisha" w:hAnsi="Gisha" w:cs="Gisha"/>
          <w:color w:val="auto"/>
          <w:sz w:val="20"/>
          <w:szCs w:val="20"/>
        </w:rPr>
        <w:t>n Bosques Altoandino</w:t>
      </w:r>
      <w:r w:rsidR="006A5267" w:rsidRPr="007061FF">
        <w:rPr>
          <w:rFonts w:ascii="Gisha" w:hAnsi="Gisha" w:cs="Gisha"/>
          <w:color w:val="auto"/>
          <w:sz w:val="20"/>
          <w:szCs w:val="20"/>
        </w:rPr>
        <w:t>s del Departamento de Nariño. V Simposio d</w:t>
      </w:r>
      <w:r w:rsidRPr="007061FF">
        <w:rPr>
          <w:rFonts w:ascii="Gisha" w:hAnsi="Gisha" w:cs="Gisha"/>
          <w:color w:val="auto"/>
          <w:sz w:val="20"/>
          <w:szCs w:val="20"/>
        </w:rPr>
        <w:t>e Biofábricas. Medellín.</w:t>
      </w:r>
    </w:p>
    <w:p w:rsidR="0022232F" w:rsidRPr="007061FF" w:rsidRDefault="00CA28E9" w:rsidP="000D29FA">
      <w:pPr>
        <w:pStyle w:val="Default"/>
        <w:numPr>
          <w:ilvl w:val="0"/>
          <w:numId w:val="91"/>
        </w:numPr>
        <w:spacing w:after="200"/>
        <w:ind w:left="357" w:hanging="357"/>
        <w:contextualSpacing/>
        <w:rPr>
          <w:rFonts w:ascii="Gisha" w:hAnsi="Gisha" w:cs="Gisha"/>
          <w:sz w:val="20"/>
          <w:szCs w:val="20"/>
        </w:rPr>
      </w:pPr>
      <w:r w:rsidRPr="007061FF">
        <w:rPr>
          <w:rFonts w:ascii="Gisha" w:hAnsi="Gisha" w:cs="Gisha"/>
          <w:sz w:val="20"/>
          <w:szCs w:val="20"/>
        </w:rPr>
        <w:t xml:space="preserve">Almeida, B.C.; Souza, C. P. ; Burbano-Rosero, E. M.; Rivera, I. N. G. </w:t>
      </w:r>
      <w:r w:rsidR="00CA0FD4" w:rsidRPr="007061FF">
        <w:rPr>
          <w:rFonts w:ascii="Gisha" w:hAnsi="Gisha" w:cs="Gisha"/>
          <w:sz w:val="20"/>
          <w:szCs w:val="20"/>
        </w:rPr>
        <w:t xml:space="preserve">. </w:t>
      </w:r>
      <w:r w:rsidR="00CA0FD4" w:rsidRPr="00DE458E">
        <w:rPr>
          <w:rFonts w:ascii="Gisha" w:hAnsi="Gisha" w:cs="Gisha"/>
          <w:sz w:val="20"/>
          <w:szCs w:val="20"/>
          <w:lang w:val="en-US"/>
        </w:rPr>
        <w:t xml:space="preserve">Bacterial diversity from three Brazilian coastal regions. In: Vibrios in the environment, 2010, Biloxi, Mississippi-USA. </w:t>
      </w:r>
      <w:r w:rsidR="00CA0FD4" w:rsidRPr="007061FF">
        <w:rPr>
          <w:rFonts w:ascii="Gisha" w:hAnsi="Gisha" w:cs="Gisha"/>
          <w:sz w:val="20"/>
          <w:szCs w:val="20"/>
        </w:rPr>
        <w:t>7-12 de noviembre de 2010.</w:t>
      </w:r>
    </w:p>
    <w:p w:rsidR="0022232F" w:rsidRPr="00132354" w:rsidRDefault="00CA28E9" w:rsidP="000D29FA">
      <w:pPr>
        <w:pStyle w:val="Default"/>
        <w:numPr>
          <w:ilvl w:val="0"/>
          <w:numId w:val="91"/>
        </w:numPr>
        <w:spacing w:after="200"/>
        <w:ind w:left="357" w:hanging="357"/>
        <w:contextualSpacing/>
        <w:rPr>
          <w:rFonts w:ascii="Gisha" w:hAnsi="Gisha" w:cs="Gisha"/>
          <w:sz w:val="20"/>
          <w:szCs w:val="20"/>
          <w:lang w:val="en-US"/>
        </w:rPr>
      </w:pPr>
      <w:r w:rsidRPr="00DE458E">
        <w:rPr>
          <w:rFonts w:ascii="Gisha" w:hAnsi="Gisha" w:cs="Gisha"/>
          <w:sz w:val="20"/>
          <w:szCs w:val="20"/>
          <w:lang w:val="en-US"/>
        </w:rPr>
        <w:t>Souza C.P. Ou Souza-Sales, C.P., Almeida, B., Burbano-Rosero, E.M. Rivera, I.N.G</w:t>
      </w:r>
      <w:r w:rsidR="00CA0FD4" w:rsidRPr="00DE458E">
        <w:rPr>
          <w:rFonts w:ascii="Gisha" w:hAnsi="Gisha" w:cs="Gisha"/>
          <w:sz w:val="20"/>
          <w:szCs w:val="20"/>
          <w:lang w:val="en-US"/>
        </w:rPr>
        <w:t xml:space="preserve">. Phylogenetic diversity of chitinolytic bacteria isolated from plankton samples collected in three marine ecosystems of Sao Paulo State, Brazil. </w:t>
      </w:r>
      <w:r w:rsidR="00CA0FD4" w:rsidRPr="00132354">
        <w:rPr>
          <w:rFonts w:ascii="Gisha" w:hAnsi="Gisha" w:cs="Gisha"/>
          <w:sz w:val="20"/>
          <w:szCs w:val="20"/>
          <w:lang w:val="en-US"/>
        </w:rPr>
        <w:t>In: 13</w:t>
      </w:r>
      <w:r w:rsidR="00CA0FD4" w:rsidRPr="00132354">
        <w:rPr>
          <w:rFonts w:ascii="Gisha" w:hAnsi="Gisha" w:cs="Gisha"/>
          <w:sz w:val="20"/>
          <w:szCs w:val="20"/>
          <w:vertAlign w:val="superscript"/>
          <w:lang w:val="en-US"/>
        </w:rPr>
        <w:t>th</w:t>
      </w:r>
      <w:r w:rsidR="00CA0FD4" w:rsidRPr="00132354">
        <w:rPr>
          <w:rFonts w:ascii="Gisha" w:hAnsi="Gisha" w:cs="Gisha"/>
          <w:sz w:val="20"/>
          <w:szCs w:val="20"/>
          <w:lang w:val="en-US"/>
        </w:rPr>
        <w:t xml:space="preserve"> International Symposium on Microbial. ISME-13. Ecology. 2010. Seattle. V.13. p. 93.</w:t>
      </w:r>
    </w:p>
    <w:p w:rsidR="0022232F" w:rsidRPr="007061FF" w:rsidRDefault="00CA28E9" w:rsidP="000D29FA">
      <w:pPr>
        <w:pStyle w:val="Default"/>
        <w:numPr>
          <w:ilvl w:val="0"/>
          <w:numId w:val="91"/>
        </w:numPr>
        <w:spacing w:after="200"/>
        <w:ind w:left="357" w:hanging="357"/>
        <w:contextualSpacing/>
        <w:rPr>
          <w:rFonts w:ascii="Gisha" w:hAnsi="Gisha" w:cs="Gisha"/>
          <w:sz w:val="20"/>
          <w:szCs w:val="20"/>
        </w:rPr>
      </w:pPr>
      <w:r w:rsidRPr="00DE458E">
        <w:rPr>
          <w:rFonts w:ascii="Gisha" w:hAnsi="Gisha" w:cs="Gisha"/>
          <w:sz w:val="20"/>
          <w:szCs w:val="20"/>
          <w:lang w:val="en-US"/>
        </w:rPr>
        <w:t>Almeida, B., Souza C.P. Ou Souza-Sales, C.P., Burbano-Rosero, E.M. Rivera, I.N.G</w:t>
      </w:r>
      <w:r w:rsidR="00CA0FD4" w:rsidRPr="00DE458E">
        <w:rPr>
          <w:rFonts w:ascii="Gisha" w:hAnsi="Gisha" w:cs="Gisha"/>
          <w:sz w:val="20"/>
          <w:szCs w:val="20"/>
          <w:lang w:val="en-US"/>
        </w:rPr>
        <w:t xml:space="preserve">. </w:t>
      </w:r>
      <w:r w:rsidR="00CA0FD4" w:rsidRPr="00DE458E">
        <w:rPr>
          <w:rFonts w:ascii="Gisha" w:hAnsi="Gisha" w:cs="Gisha"/>
          <w:bCs/>
          <w:sz w:val="20"/>
          <w:szCs w:val="20"/>
          <w:lang w:val="en-US"/>
        </w:rPr>
        <w:t xml:space="preserve">Marine Bacterial </w:t>
      </w:r>
      <w:r w:rsidR="00CA0FD4" w:rsidRPr="00DE458E">
        <w:rPr>
          <w:rFonts w:ascii="Gisha" w:hAnsi="Gisha" w:cs="Gisha"/>
          <w:bCs/>
          <w:i/>
          <w:sz w:val="20"/>
          <w:szCs w:val="20"/>
          <w:lang w:val="en-US"/>
        </w:rPr>
        <w:t>Communities along the São Paulo Coast in Brazil</w:t>
      </w:r>
      <w:r w:rsidR="00CA0FD4" w:rsidRPr="00DE458E">
        <w:rPr>
          <w:rFonts w:ascii="Gisha" w:hAnsi="Gisha" w:cs="Gisha"/>
          <w:bCs/>
          <w:sz w:val="20"/>
          <w:szCs w:val="20"/>
          <w:lang w:val="en-US"/>
        </w:rPr>
        <w:t xml:space="preserve">. In: 13th International Symposium on Microbial Ecology, 2010, Seattle. 13th International Symposium on Microbial Ecology, ISME-13. </w:t>
      </w:r>
      <w:r w:rsidR="00CA0FD4" w:rsidRPr="007061FF">
        <w:rPr>
          <w:rFonts w:ascii="Gisha" w:hAnsi="Gisha" w:cs="Gisha"/>
          <w:bCs/>
          <w:sz w:val="20"/>
          <w:szCs w:val="20"/>
        </w:rPr>
        <w:t>Seattle, 2010. v. 13. p. 92.</w:t>
      </w:r>
    </w:p>
    <w:p w:rsidR="0022232F" w:rsidRPr="007061FF" w:rsidRDefault="00CA28E9" w:rsidP="000D29FA">
      <w:pPr>
        <w:pStyle w:val="Default"/>
        <w:numPr>
          <w:ilvl w:val="0"/>
          <w:numId w:val="91"/>
        </w:numPr>
        <w:spacing w:after="200"/>
        <w:ind w:left="357" w:hanging="357"/>
        <w:contextualSpacing/>
        <w:rPr>
          <w:rFonts w:ascii="Gisha" w:hAnsi="Gisha" w:cs="Gisha"/>
          <w:sz w:val="20"/>
          <w:szCs w:val="20"/>
        </w:rPr>
      </w:pPr>
      <w:r w:rsidRPr="007061FF">
        <w:rPr>
          <w:rFonts w:ascii="Gisha" w:hAnsi="Gisha" w:cs="Gisha"/>
          <w:sz w:val="20"/>
          <w:szCs w:val="20"/>
        </w:rPr>
        <w:t>Burbano-Rosero E.M, Ueda-Ito M, Kisielius Jj, Nagasse-Sugahara T.K, Almeida B, Souza C, Markman C, Martins G, Albertini L, Fernandez-Marinho Z, Rivera I.N.G</w:t>
      </w:r>
      <w:r w:rsidR="00CA0FD4" w:rsidRPr="007061FF">
        <w:rPr>
          <w:rFonts w:ascii="Gisha" w:hAnsi="Gisha" w:cs="Gisha"/>
          <w:sz w:val="20"/>
          <w:szCs w:val="20"/>
        </w:rPr>
        <w:t xml:space="preserve">. </w:t>
      </w:r>
      <w:r w:rsidR="00CA0FD4" w:rsidRPr="007061FF">
        <w:rPr>
          <w:rFonts w:ascii="Gisha" w:hAnsi="Gisha" w:cs="Gisha"/>
          <w:i/>
          <w:sz w:val="20"/>
          <w:szCs w:val="20"/>
        </w:rPr>
        <w:t>A novel type of coliphage isolated from seawater of Santos Bay, São Paulo, Brazil, identified by electron microscopy</w:t>
      </w:r>
      <w:r w:rsidR="00CA0FD4" w:rsidRPr="007061FF">
        <w:rPr>
          <w:rFonts w:ascii="Gisha" w:hAnsi="Gisha" w:cs="Gisha"/>
          <w:sz w:val="20"/>
          <w:szCs w:val="20"/>
        </w:rPr>
        <w:t>. .VIII Encontro Adolpho Lutz. São Paulo, Brasil. 19 al 22 de octubre de 2009.</w:t>
      </w:r>
    </w:p>
    <w:p w:rsidR="0022232F" w:rsidRPr="007061FF" w:rsidRDefault="00CA28E9" w:rsidP="000D29FA">
      <w:pPr>
        <w:pStyle w:val="Default"/>
        <w:numPr>
          <w:ilvl w:val="0"/>
          <w:numId w:val="91"/>
        </w:numPr>
        <w:spacing w:after="200"/>
        <w:ind w:left="357" w:hanging="357"/>
        <w:contextualSpacing/>
        <w:rPr>
          <w:rFonts w:ascii="Gisha" w:hAnsi="Gisha" w:cs="Gisha"/>
          <w:sz w:val="20"/>
          <w:szCs w:val="20"/>
        </w:rPr>
      </w:pPr>
      <w:r w:rsidRPr="00DE458E">
        <w:rPr>
          <w:rFonts w:ascii="Gisha" w:hAnsi="Gisha" w:cs="Gisha"/>
          <w:sz w:val="20"/>
          <w:szCs w:val="20"/>
          <w:lang w:val="en-US"/>
        </w:rPr>
        <w:t>Burbano-Rosero E.M, Ueda-Ito M, Kisielius J, Nagasse-Sugahara T.K, Almeida B, Souza C, Markman C, Martins G, Albertini L, Fernandez-Marinho Z, Rivera I.N.G</w:t>
      </w:r>
      <w:r w:rsidR="00CA0FD4" w:rsidRPr="00DE458E">
        <w:rPr>
          <w:rFonts w:ascii="Gisha" w:hAnsi="Gisha" w:cs="Gisha"/>
          <w:caps/>
          <w:sz w:val="20"/>
          <w:szCs w:val="20"/>
          <w:lang w:val="en-US"/>
        </w:rPr>
        <w:t xml:space="preserve">. </w:t>
      </w:r>
      <w:r w:rsidR="00CA0FD4" w:rsidRPr="00DE458E">
        <w:rPr>
          <w:rFonts w:ascii="Gisha" w:hAnsi="Gisha" w:cs="Gisha"/>
          <w:i/>
          <w:sz w:val="20"/>
          <w:szCs w:val="20"/>
          <w:lang w:val="en-US"/>
        </w:rPr>
        <w:t>Detection of the genes that encode thermolabil (LT) and thermoestable (ST) toxins in somatic coliphages isolated from three coastal regions of São Paulo state, Brazil, with different level of anthropogenic activity</w:t>
      </w:r>
      <w:r w:rsidR="00CA0FD4" w:rsidRPr="00DE458E">
        <w:rPr>
          <w:rFonts w:ascii="Gisha" w:hAnsi="Gisha" w:cs="Gisha"/>
          <w:sz w:val="20"/>
          <w:szCs w:val="20"/>
          <w:lang w:val="en-US"/>
        </w:rPr>
        <w:t xml:space="preserve">. </w:t>
      </w:r>
      <w:r w:rsidR="00CA0FD4" w:rsidRPr="007061FF">
        <w:rPr>
          <w:rFonts w:ascii="Gisha" w:hAnsi="Gisha" w:cs="Gisha"/>
          <w:sz w:val="20"/>
          <w:szCs w:val="20"/>
        </w:rPr>
        <w:t>Congresso Internacional. VIII Encontro Adolpho Lutz. São Paulo, Brasil. 19 al 22 de octubre de 2009.</w:t>
      </w:r>
    </w:p>
    <w:p w:rsidR="0022232F" w:rsidRPr="007061FF" w:rsidRDefault="00CA28E9" w:rsidP="000D29FA">
      <w:pPr>
        <w:pStyle w:val="Default"/>
        <w:numPr>
          <w:ilvl w:val="0"/>
          <w:numId w:val="91"/>
        </w:numPr>
        <w:spacing w:after="200"/>
        <w:ind w:left="357" w:hanging="357"/>
        <w:contextualSpacing/>
        <w:rPr>
          <w:rFonts w:ascii="Gisha" w:hAnsi="Gisha" w:cs="Gisha"/>
          <w:sz w:val="20"/>
          <w:szCs w:val="20"/>
        </w:rPr>
      </w:pPr>
      <w:r w:rsidRPr="00DE458E">
        <w:rPr>
          <w:rFonts w:ascii="Gisha" w:hAnsi="Gisha" w:cs="Gisha"/>
          <w:sz w:val="20"/>
          <w:szCs w:val="20"/>
          <w:lang w:val="en-US"/>
        </w:rPr>
        <w:t>Markman, C, Burbano-Rosero, E.M., Souza, C.P., Almeida, B.C., Martins, G., Rivera, I.N.G</w:t>
      </w:r>
      <w:r w:rsidR="00CA0FD4" w:rsidRPr="00DE458E">
        <w:rPr>
          <w:rFonts w:ascii="Gisha" w:hAnsi="Gisha" w:cs="Gisha"/>
          <w:caps/>
          <w:sz w:val="20"/>
          <w:szCs w:val="20"/>
          <w:lang w:val="en-US"/>
        </w:rPr>
        <w:t xml:space="preserve">. </w:t>
      </w:r>
      <w:r w:rsidR="00CA0FD4" w:rsidRPr="00DE458E">
        <w:rPr>
          <w:rFonts w:ascii="Gisha" w:hAnsi="Gisha" w:cs="Gisha"/>
          <w:i/>
          <w:sz w:val="20"/>
          <w:szCs w:val="20"/>
          <w:lang w:val="en-US"/>
        </w:rPr>
        <w:t>Characterization of V.cholerae, V.parahaemolyticus and V.vulnificus in samples from the coastal region of São Paulo State, Brazilian ports and ship ballast tanks</w:t>
      </w:r>
      <w:r w:rsidR="00CA0FD4" w:rsidRPr="00DE458E">
        <w:rPr>
          <w:rFonts w:ascii="Gisha" w:hAnsi="Gisha" w:cs="Gisha"/>
          <w:sz w:val="20"/>
          <w:szCs w:val="20"/>
          <w:lang w:val="en-US"/>
        </w:rPr>
        <w:t xml:space="preserve">. </w:t>
      </w:r>
      <w:r w:rsidR="00CA0FD4" w:rsidRPr="007061FF">
        <w:rPr>
          <w:rFonts w:ascii="Gisha" w:hAnsi="Gisha" w:cs="Gisha"/>
          <w:sz w:val="20"/>
          <w:szCs w:val="20"/>
        </w:rPr>
        <w:t>Congreso Internacional Vibrio 2009. Rio de Janeiro, Brasil. Noviembre 3 al 5 de 2009.</w:t>
      </w:r>
    </w:p>
    <w:p w:rsidR="0022232F" w:rsidRDefault="00CA28E9" w:rsidP="000D29FA">
      <w:pPr>
        <w:pStyle w:val="Default"/>
        <w:numPr>
          <w:ilvl w:val="0"/>
          <w:numId w:val="91"/>
        </w:numPr>
        <w:spacing w:after="200"/>
        <w:ind w:left="357" w:hanging="357"/>
        <w:contextualSpacing/>
        <w:rPr>
          <w:rFonts w:ascii="Gisha" w:hAnsi="Gisha" w:cs="Gisha"/>
          <w:sz w:val="20"/>
          <w:szCs w:val="20"/>
        </w:rPr>
      </w:pPr>
      <w:r w:rsidRPr="007061FF">
        <w:rPr>
          <w:rFonts w:ascii="Gisha" w:hAnsi="Gisha" w:cs="Gisha"/>
          <w:sz w:val="20"/>
          <w:szCs w:val="20"/>
        </w:rPr>
        <w:t xml:space="preserve">Ramalho, R. F. ; Martins, G. ; Burbano-Rosero, E. M.; Souza, C. P. Ou Souza-Sales, C.P. ; Almeida, B. C. ; Nunes, N. M. ; </w:t>
      </w:r>
      <w:hyperlink r:id="rId51" w:tgtFrame="blank" w:history="1">
        <w:r w:rsidRPr="007061FF">
          <w:rPr>
            <w:rStyle w:val="Hipervnculo"/>
            <w:rFonts w:ascii="Gisha" w:hAnsi="Gisha" w:cs="Gisha"/>
            <w:color w:val="auto"/>
            <w:sz w:val="20"/>
            <w:szCs w:val="20"/>
            <w:u w:val="none"/>
          </w:rPr>
          <w:t>Rivera, I. N. G.</w:t>
        </w:r>
      </w:hyperlink>
      <w:r w:rsidR="00CA0FD4" w:rsidRPr="007061FF">
        <w:rPr>
          <w:rFonts w:ascii="Gisha" w:hAnsi="Gisha" w:cs="Gisha"/>
          <w:i/>
          <w:sz w:val="20"/>
          <w:szCs w:val="20"/>
        </w:rPr>
        <w:t>Pesquisa de Cryptococcus neoformans em amostras de água do mar e areia no litoral do estado de São Paulo, Brasil</w:t>
      </w:r>
      <w:r w:rsidR="00CA0FD4" w:rsidRPr="007061FF">
        <w:rPr>
          <w:rFonts w:ascii="Gisha" w:hAnsi="Gisha" w:cs="Gisha"/>
          <w:sz w:val="20"/>
          <w:szCs w:val="20"/>
        </w:rPr>
        <w:t xml:space="preserve">.  In: 17 Simpósio Internacional de Iniciação Científica </w:t>
      </w:r>
      <w:r w:rsidR="00CA0FD4" w:rsidRPr="007061FF">
        <w:rPr>
          <w:rFonts w:ascii="Gisha" w:hAnsi="Gisha" w:cs="Gisha"/>
          <w:sz w:val="20"/>
          <w:szCs w:val="20"/>
        </w:rPr>
        <w:lastRenderedPageBreak/>
        <w:t xml:space="preserve">da Universidade de São Paulo, 2009, Ribeirão Preto, S.P.. 17 Simpósio Internacional de Iniciação Científica da Universidade de São Paulo, 2009. </w:t>
      </w:r>
    </w:p>
    <w:p w:rsidR="00EF2AB8" w:rsidRPr="007061FF" w:rsidRDefault="00EF2AB8" w:rsidP="00EF2AB8">
      <w:pPr>
        <w:pStyle w:val="Default"/>
        <w:spacing w:after="200"/>
        <w:ind w:left="357" w:firstLine="0"/>
        <w:contextualSpacing/>
        <w:rPr>
          <w:rFonts w:ascii="Gisha" w:hAnsi="Gisha" w:cs="Gisha"/>
          <w:sz w:val="20"/>
          <w:szCs w:val="20"/>
        </w:rPr>
      </w:pPr>
    </w:p>
    <w:p w:rsidR="00CA0FD4" w:rsidRPr="007061FF" w:rsidRDefault="00CA28E9" w:rsidP="000D29FA">
      <w:pPr>
        <w:pStyle w:val="Default"/>
        <w:numPr>
          <w:ilvl w:val="0"/>
          <w:numId w:val="91"/>
        </w:numPr>
        <w:spacing w:after="200"/>
        <w:ind w:left="357" w:hanging="357"/>
        <w:contextualSpacing/>
        <w:rPr>
          <w:rFonts w:ascii="Gisha" w:hAnsi="Gisha" w:cs="Gisha"/>
          <w:sz w:val="20"/>
          <w:szCs w:val="20"/>
        </w:rPr>
      </w:pPr>
      <w:r w:rsidRPr="007061FF">
        <w:rPr>
          <w:rFonts w:ascii="Gisha" w:hAnsi="Gisha" w:cs="Gisha"/>
          <w:sz w:val="20"/>
          <w:szCs w:val="20"/>
        </w:rPr>
        <w:t xml:space="preserve">Souza, C. P. Ou Souza-Sales, C.P. ; Almeida, B. C. ; Burbano-Rosero, E. M.; Martins, G. ; </w:t>
      </w:r>
      <w:hyperlink r:id="rId52" w:tgtFrame="blank" w:history="1">
        <w:r w:rsidRPr="007061FF">
          <w:rPr>
            <w:rStyle w:val="Hipervnculo"/>
            <w:rFonts w:ascii="Gisha" w:hAnsi="Gisha" w:cs="Gisha"/>
            <w:color w:val="auto"/>
            <w:sz w:val="20"/>
            <w:szCs w:val="20"/>
            <w:u w:val="none"/>
          </w:rPr>
          <w:t>Rivera, I. N. G.</w:t>
        </w:r>
      </w:hyperlink>
      <w:r w:rsidR="00CA0FD4" w:rsidRPr="007061FF">
        <w:rPr>
          <w:rFonts w:ascii="Gisha" w:hAnsi="Gisha" w:cs="Gisha"/>
          <w:sz w:val="20"/>
          <w:szCs w:val="20"/>
        </w:rPr>
        <w:t xml:space="preserve"> </w:t>
      </w:r>
      <w:r w:rsidR="00CA0FD4" w:rsidRPr="00DE458E">
        <w:rPr>
          <w:rFonts w:ascii="Gisha" w:hAnsi="Gisha" w:cs="Gisha"/>
          <w:sz w:val="20"/>
          <w:szCs w:val="20"/>
          <w:lang w:val="en-US"/>
        </w:rPr>
        <w:t xml:space="preserve">Diversity and Bioprospecting of Chitinolytic Bacteria isolated in Three Brazilian Costal Regions.  . </w:t>
      </w:r>
      <w:r w:rsidR="00CA0FD4" w:rsidRPr="007061FF">
        <w:rPr>
          <w:rFonts w:ascii="Gisha" w:hAnsi="Gisha" w:cs="Gisha"/>
          <w:sz w:val="20"/>
          <w:szCs w:val="20"/>
        </w:rPr>
        <w:t xml:space="preserve">In: Fórum de Inovação Alemanha-Brasil Nanotecnologia e Biotecnologia Incl. Life Sciences, 2009, São Paulo. Fórum de Inovação Alemanha-Brasil Nanotecnologia e Biotecnologia Incl. Life Sciences. São Paulo, 2009. v. 01. p. 17-17. </w:t>
      </w:r>
    </w:p>
    <w:p w:rsidR="00CA0FD4" w:rsidRPr="007061FF" w:rsidRDefault="00CA28E9" w:rsidP="000D29FA">
      <w:pPr>
        <w:pStyle w:val="Prrafodelista"/>
        <w:numPr>
          <w:ilvl w:val="0"/>
          <w:numId w:val="91"/>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Guetti, Ggm., Gompertz, Of., Paula, Cr., Burbano-Rosero, Em., Souza, Cp., Almeida, Bc., Rivera, ING. </w:t>
      </w:r>
      <w:r w:rsidR="00CA0FD4" w:rsidRPr="007061FF">
        <w:rPr>
          <w:rFonts w:ascii="Gisha" w:hAnsi="Gisha" w:cs="Gisha"/>
          <w:sz w:val="20"/>
          <w:szCs w:val="20"/>
          <w:lang w:val="es-CO"/>
        </w:rPr>
        <w:t>Teste de sensibilidade a antifúngicos em isolados ambientais de Trichosporon spp. IX Reunião Científica do Departamento de Microbiologia. Universidade de São Paulo, Instituto de Ciencias Biomédicas. São Paulo, Brasil. 9-10 de diciembre de 2009.</w:t>
      </w:r>
    </w:p>
    <w:p w:rsidR="00CA0FD4" w:rsidRPr="007061FF" w:rsidRDefault="00CA28E9" w:rsidP="000D29FA">
      <w:pPr>
        <w:pStyle w:val="Prrafodelista"/>
        <w:numPr>
          <w:ilvl w:val="0"/>
          <w:numId w:val="91"/>
        </w:numPr>
        <w:spacing w:line="240" w:lineRule="auto"/>
        <w:ind w:left="357" w:hanging="357"/>
        <w:rPr>
          <w:rFonts w:ascii="Gisha" w:hAnsi="Gisha" w:cs="Gisha"/>
          <w:b/>
          <w:sz w:val="20"/>
          <w:szCs w:val="20"/>
          <w:lang w:val="es-CO"/>
        </w:rPr>
      </w:pPr>
      <w:r w:rsidRPr="00DE458E">
        <w:rPr>
          <w:rFonts w:ascii="Gisha" w:hAnsi="Gisha" w:cs="Gisha"/>
          <w:sz w:val="20"/>
          <w:szCs w:val="20"/>
          <w:lang w:val="en-US"/>
        </w:rPr>
        <w:t xml:space="preserve">Burbano-Rosero, E.M., Ueda-Ito, M., Kisielius, J.J., Nagasse-Sugahara, T.K., Almeida, B.C.., Souza, C.P.., Markman, C., Martins, G.G.., Albertini, L., Rivera, I.N.G. </w:t>
      </w:r>
      <w:r w:rsidR="00CA0FD4" w:rsidRPr="00DE458E">
        <w:rPr>
          <w:rFonts w:ascii="Gisha" w:hAnsi="Gisha" w:cs="Gisha"/>
          <w:sz w:val="20"/>
          <w:szCs w:val="20"/>
          <w:lang w:val="en-US"/>
        </w:rPr>
        <w:t xml:space="preserve">Detection of the genes that encode thermolabil (LT) and thermoestable toxins (ST) in somatic coliphages isolated from three Coastal Regions with different level of anthropogenic activity. </w:t>
      </w:r>
      <w:r w:rsidR="00CA0FD4" w:rsidRPr="007061FF">
        <w:rPr>
          <w:rFonts w:ascii="Gisha" w:hAnsi="Gisha" w:cs="Gisha"/>
          <w:sz w:val="20"/>
          <w:szCs w:val="20"/>
          <w:lang w:val="es-CO"/>
        </w:rPr>
        <w:t>In: XLV Congreso Nacional de Ciencias Biológicas. Armenia, 4 al 8 de octubre de 2010.</w:t>
      </w:r>
    </w:p>
    <w:p w:rsidR="00CA0FD4" w:rsidRPr="007061FF" w:rsidRDefault="00CA0FD4" w:rsidP="000D29FA">
      <w:pPr>
        <w:pStyle w:val="Prrafodelista"/>
        <w:numPr>
          <w:ilvl w:val="0"/>
          <w:numId w:val="91"/>
        </w:numPr>
        <w:spacing w:line="240" w:lineRule="auto"/>
        <w:ind w:left="357" w:hanging="357"/>
        <w:rPr>
          <w:rFonts w:ascii="Gisha" w:hAnsi="Gisha" w:cs="Gisha"/>
          <w:sz w:val="20"/>
          <w:szCs w:val="20"/>
          <w:lang w:val="es-CO" w:eastAsia="pt-BR"/>
        </w:rPr>
      </w:pPr>
      <w:r w:rsidRPr="00DE458E">
        <w:rPr>
          <w:rFonts w:ascii="Gisha" w:hAnsi="Gisha" w:cs="Gisha"/>
          <w:sz w:val="20"/>
          <w:szCs w:val="20"/>
          <w:lang w:val="en-US"/>
        </w:rPr>
        <w:t xml:space="preserve">Burbano-Rosero, E.M., Almeida, B.C., Souza, C.P., Markman, C., Martins, G.G.., Albertini, L., Rivera, I.N.G.Characterization of Vibrio isolated from seawater, plankton and oysters samples of the coastal region of São Paulo, Brazil. </w:t>
      </w:r>
      <w:r w:rsidRPr="007061FF">
        <w:rPr>
          <w:rFonts w:ascii="Gisha" w:hAnsi="Gisha" w:cs="Gisha"/>
          <w:sz w:val="20"/>
          <w:szCs w:val="20"/>
          <w:lang w:val="es-CO"/>
        </w:rPr>
        <w:t xml:space="preserve">XLVI Congreso Nacional de Ciencias Biológicas. Medellín, 11 al 14 de octubre 2011. </w:t>
      </w:r>
    </w:p>
    <w:p w:rsidR="00697AFD" w:rsidRPr="007061FF" w:rsidRDefault="00697AFD" w:rsidP="0067476D">
      <w:pPr>
        <w:ind w:left="337"/>
        <w:rPr>
          <w:rFonts w:ascii="Gisha" w:hAnsi="Gisha" w:cs="Gisha"/>
          <w:sz w:val="22"/>
          <w:szCs w:val="22"/>
        </w:rPr>
      </w:pPr>
    </w:p>
    <w:p w:rsidR="00074858" w:rsidRPr="007061FF" w:rsidRDefault="00697AFD" w:rsidP="0067476D">
      <w:pPr>
        <w:ind w:left="337"/>
        <w:rPr>
          <w:rFonts w:ascii="Gisha" w:hAnsi="Gisha" w:cs="Gisha"/>
          <w:b/>
          <w:bCs/>
          <w:sz w:val="22"/>
          <w:szCs w:val="22"/>
          <w:lang w:eastAsia="es-CO"/>
        </w:rPr>
      </w:pPr>
      <w:r w:rsidRPr="007061FF">
        <w:rPr>
          <w:rFonts w:ascii="Gisha" w:hAnsi="Gisha" w:cs="Gisha"/>
          <w:b/>
          <w:bCs/>
          <w:sz w:val="22"/>
          <w:szCs w:val="22"/>
          <w:lang w:eastAsia="es-CO"/>
        </w:rPr>
        <w:t>6.8.2.</w:t>
      </w:r>
      <w:r w:rsidR="0022232F" w:rsidRPr="007061FF">
        <w:rPr>
          <w:rFonts w:ascii="Gisha" w:hAnsi="Gisha" w:cs="Gisha"/>
          <w:b/>
          <w:bCs/>
          <w:sz w:val="22"/>
          <w:szCs w:val="22"/>
          <w:lang w:eastAsia="es-CO"/>
        </w:rPr>
        <w:t>6</w:t>
      </w:r>
      <w:r w:rsidR="00EF2AB8">
        <w:rPr>
          <w:rFonts w:ascii="Gisha" w:hAnsi="Gisha" w:cs="Gisha"/>
          <w:b/>
          <w:bCs/>
          <w:sz w:val="22"/>
          <w:szCs w:val="22"/>
          <w:lang w:eastAsia="es-CO"/>
        </w:rPr>
        <w:t xml:space="preserve"> </w:t>
      </w:r>
      <w:r w:rsidR="00074858" w:rsidRPr="007061FF">
        <w:rPr>
          <w:rFonts w:ascii="Gisha" w:hAnsi="Gisha" w:cs="Gisha"/>
          <w:b/>
          <w:bCs/>
          <w:sz w:val="22"/>
          <w:szCs w:val="22"/>
          <w:lang w:eastAsia="es-CO"/>
        </w:rPr>
        <w:t>Investigaciones apoyadas</w:t>
      </w:r>
    </w:p>
    <w:p w:rsidR="0022232F" w:rsidRPr="007061FF" w:rsidRDefault="0022232F" w:rsidP="0067476D">
      <w:pPr>
        <w:ind w:left="337"/>
        <w:rPr>
          <w:rFonts w:ascii="Gisha" w:hAnsi="Gisha" w:cs="Gisha"/>
          <w:b/>
          <w:bCs/>
          <w:sz w:val="22"/>
          <w:szCs w:val="22"/>
          <w:lang w:eastAsia="es-CO"/>
        </w:rPr>
      </w:pPr>
    </w:p>
    <w:p w:rsidR="005E2D4E" w:rsidRPr="007061FF" w:rsidRDefault="005E2D4E" w:rsidP="0067476D">
      <w:pPr>
        <w:ind w:left="0"/>
        <w:jc w:val="center"/>
        <w:rPr>
          <w:rFonts w:ascii="Gisha" w:hAnsi="Gisha" w:cs="Gisha"/>
          <w:b/>
          <w:bCs/>
          <w:sz w:val="22"/>
          <w:szCs w:val="22"/>
          <w:lang w:eastAsia="es-CO"/>
        </w:rPr>
      </w:pPr>
    </w:p>
    <w:p w:rsidR="00074858" w:rsidRPr="007061FF" w:rsidRDefault="005E2D4E" w:rsidP="0067476D">
      <w:pPr>
        <w:ind w:left="0"/>
        <w:jc w:val="center"/>
        <w:rPr>
          <w:rFonts w:ascii="Gisha" w:hAnsi="Gisha" w:cs="Gisha"/>
          <w:b/>
          <w:bCs/>
          <w:sz w:val="22"/>
          <w:szCs w:val="22"/>
          <w:lang w:eastAsia="es-CO"/>
        </w:rPr>
      </w:pPr>
      <w:r w:rsidRPr="007061FF">
        <w:rPr>
          <w:rFonts w:ascii="Gisha" w:hAnsi="Gisha" w:cs="Gisha"/>
          <w:b/>
          <w:bCs/>
          <w:sz w:val="22"/>
          <w:szCs w:val="22"/>
          <w:lang w:eastAsia="es-CO"/>
        </w:rPr>
        <w:t>Tabla 10. I</w:t>
      </w:r>
      <w:r w:rsidR="00FF0F70" w:rsidRPr="007061FF">
        <w:rPr>
          <w:rFonts w:ascii="Gisha" w:hAnsi="Gisha" w:cs="Gisha"/>
          <w:b/>
          <w:bCs/>
          <w:sz w:val="22"/>
          <w:szCs w:val="22"/>
          <w:lang w:eastAsia="es-CO"/>
        </w:rPr>
        <w:t>nvestigaciones apoyadas por el G</w:t>
      </w:r>
      <w:r w:rsidRPr="007061FF">
        <w:rPr>
          <w:rFonts w:ascii="Gisha" w:hAnsi="Gisha" w:cs="Gisha"/>
          <w:b/>
          <w:bCs/>
          <w:sz w:val="22"/>
          <w:szCs w:val="22"/>
          <w:lang w:eastAsia="es-CO"/>
        </w:rPr>
        <w:t>rupo de Biotecnología microbiana</w:t>
      </w:r>
    </w:p>
    <w:p w:rsidR="00D42A7F" w:rsidRPr="007061FF" w:rsidRDefault="00D42A7F" w:rsidP="0067476D">
      <w:pPr>
        <w:ind w:left="0"/>
        <w:jc w:val="center"/>
        <w:rPr>
          <w:rFonts w:ascii="Gisha" w:hAnsi="Gisha" w:cs="Gisha"/>
          <w:b/>
          <w:bCs/>
          <w:sz w:val="22"/>
          <w:szCs w:val="22"/>
          <w:lang w:eastAsia="es-CO"/>
        </w:rPr>
      </w:pPr>
    </w:p>
    <w:p w:rsidR="00074858" w:rsidRPr="007061FF" w:rsidRDefault="00074858" w:rsidP="000D29FA">
      <w:pPr>
        <w:numPr>
          <w:ilvl w:val="0"/>
          <w:numId w:val="29"/>
        </w:numPr>
        <w:ind w:left="360"/>
        <w:rPr>
          <w:rFonts w:ascii="Gisha" w:hAnsi="Gisha" w:cs="Gisha"/>
          <w:b/>
          <w:bCs/>
          <w:sz w:val="22"/>
          <w:szCs w:val="22"/>
          <w:lang w:eastAsia="es-CO"/>
        </w:rPr>
      </w:pPr>
      <w:r w:rsidRPr="007061FF">
        <w:rPr>
          <w:rFonts w:ascii="Gisha" w:hAnsi="Gisha" w:cs="Gisha"/>
          <w:b/>
          <w:bCs/>
          <w:sz w:val="22"/>
          <w:szCs w:val="22"/>
          <w:lang w:eastAsia="es-CO"/>
        </w:rPr>
        <w:t>Trabajos de Pregrado</w:t>
      </w:r>
    </w:p>
    <w:p w:rsidR="0022232F" w:rsidRPr="007061FF" w:rsidRDefault="0022232F" w:rsidP="0022232F">
      <w:pPr>
        <w:ind w:left="360" w:firstLine="0"/>
        <w:rPr>
          <w:rFonts w:ascii="Gisha" w:hAnsi="Gisha" w:cs="Gisha"/>
          <w:b/>
          <w:bCs/>
          <w:sz w:val="22"/>
          <w:szCs w:val="22"/>
          <w:lang w:eastAsia="es-CO"/>
        </w:rPr>
      </w:pPr>
    </w:p>
    <w:tbl>
      <w:tblPr>
        <w:tblW w:w="923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152"/>
        <w:gridCol w:w="1676"/>
        <w:gridCol w:w="1560"/>
        <w:gridCol w:w="992"/>
        <w:gridCol w:w="1158"/>
        <w:gridCol w:w="1701"/>
      </w:tblGrid>
      <w:tr w:rsidR="00074858" w:rsidRPr="007061FF" w:rsidTr="0022232F">
        <w:trPr>
          <w:tblHeader/>
          <w:jc w:val="center"/>
        </w:trPr>
        <w:tc>
          <w:tcPr>
            <w:tcW w:w="2152" w:type="dxa"/>
            <w:vMerge w:val="restart"/>
            <w:shd w:val="clear" w:color="auto" w:fill="244061" w:themeFill="accent1" w:themeFillShade="80"/>
            <w:hideMark/>
          </w:tcPr>
          <w:p w:rsidR="00074858" w:rsidRPr="007061FF" w:rsidRDefault="00074858" w:rsidP="00E43AD3">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676" w:type="dxa"/>
            <w:vMerge w:val="restart"/>
            <w:shd w:val="clear" w:color="auto" w:fill="244061" w:themeFill="accent1" w:themeFillShade="80"/>
            <w:hideMark/>
          </w:tcPr>
          <w:p w:rsidR="00074858" w:rsidRPr="007061FF" w:rsidRDefault="00074858" w:rsidP="00E43AD3">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710" w:type="dxa"/>
            <w:gridSpan w:val="3"/>
            <w:shd w:val="clear" w:color="auto" w:fill="244061" w:themeFill="accent1" w:themeFillShade="80"/>
            <w:hideMark/>
          </w:tcPr>
          <w:p w:rsidR="00074858" w:rsidRPr="007061FF" w:rsidRDefault="00074858" w:rsidP="00E43AD3">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hideMark/>
          </w:tcPr>
          <w:p w:rsidR="00074858" w:rsidRPr="007061FF" w:rsidRDefault="00074858" w:rsidP="00E43AD3">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w:t>
            </w:r>
            <w:r w:rsidRPr="007061FF">
              <w:rPr>
                <w:rFonts w:ascii="Gisha" w:hAnsi="Gisha" w:cs="Gisha"/>
                <w:b/>
                <w:bCs/>
                <w:color w:val="FFFFFF" w:themeColor="background1"/>
                <w:sz w:val="20"/>
                <w:szCs w:val="20"/>
                <w:shd w:val="clear" w:color="auto" w:fill="215868" w:themeFill="accent5" w:themeFillShade="80"/>
                <w:lang w:eastAsia="es-CO"/>
              </w:rPr>
              <w:t>bservaciones</w:t>
            </w:r>
          </w:p>
        </w:tc>
      </w:tr>
      <w:tr w:rsidR="00074858" w:rsidRPr="007061FF" w:rsidTr="0022232F">
        <w:trPr>
          <w:tblHeader/>
          <w:jc w:val="center"/>
        </w:trPr>
        <w:tc>
          <w:tcPr>
            <w:tcW w:w="2152" w:type="dxa"/>
            <w:vMerge/>
            <w:shd w:val="clear" w:color="auto" w:fill="215868" w:themeFill="accent5" w:themeFillShade="80"/>
            <w:vAlign w:val="center"/>
            <w:hideMark/>
          </w:tcPr>
          <w:p w:rsidR="00074858" w:rsidRPr="007061FF" w:rsidRDefault="00074858" w:rsidP="00EF229B">
            <w:pPr>
              <w:rPr>
                <w:rFonts w:ascii="Gisha" w:hAnsi="Gisha" w:cs="Gisha"/>
                <w:b/>
                <w:bCs/>
                <w:sz w:val="22"/>
                <w:szCs w:val="22"/>
                <w:lang w:eastAsia="es-CO"/>
              </w:rPr>
            </w:pPr>
          </w:p>
        </w:tc>
        <w:tc>
          <w:tcPr>
            <w:tcW w:w="1676" w:type="dxa"/>
            <w:vMerge/>
            <w:shd w:val="clear" w:color="auto" w:fill="215868" w:themeFill="accent5" w:themeFillShade="80"/>
            <w:vAlign w:val="center"/>
            <w:hideMark/>
          </w:tcPr>
          <w:p w:rsidR="00074858" w:rsidRPr="007061FF" w:rsidRDefault="00074858" w:rsidP="00EF229B">
            <w:pPr>
              <w:rPr>
                <w:rFonts w:ascii="Gisha" w:hAnsi="Gisha" w:cs="Gisha"/>
                <w:b/>
                <w:bCs/>
                <w:sz w:val="22"/>
                <w:szCs w:val="22"/>
                <w:lang w:eastAsia="es-CO"/>
              </w:rPr>
            </w:pPr>
          </w:p>
        </w:tc>
        <w:tc>
          <w:tcPr>
            <w:tcW w:w="1560" w:type="dxa"/>
            <w:shd w:val="clear" w:color="auto" w:fill="244061" w:themeFill="accent1" w:themeFillShade="80"/>
            <w:hideMark/>
          </w:tcPr>
          <w:p w:rsidR="00074858" w:rsidRPr="007061FF" w:rsidRDefault="00074858" w:rsidP="00E43AD3">
            <w:pPr>
              <w:ind w:left="34"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992" w:type="dxa"/>
            <w:shd w:val="clear" w:color="auto" w:fill="244061" w:themeFill="accent1" w:themeFillShade="80"/>
            <w:hideMark/>
          </w:tcPr>
          <w:p w:rsidR="00074858" w:rsidRPr="007061FF" w:rsidRDefault="00074858" w:rsidP="00E43AD3">
            <w:pPr>
              <w:ind w:left="0" w:right="-154"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58" w:type="dxa"/>
            <w:shd w:val="clear" w:color="auto" w:fill="244061" w:themeFill="accent1" w:themeFillShade="80"/>
            <w:hideMark/>
          </w:tcPr>
          <w:p w:rsidR="00074858" w:rsidRPr="007061FF" w:rsidRDefault="00074858" w:rsidP="00E43AD3">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701" w:type="dxa"/>
            <w:vMerge/>
            <w:shd w:val="clear" w:color="auto" w:fill="215868" w:themeFill="accent5" w:themeFillShade="80"/>
            <w:vAlign w:val="center"/>
            <w:hideMark/>
          </w:tcPr>
          <w:p w:rsidR="00074858" w:rsidRPr="007061FF" w:rsidRDefault="00074858" w:rsidP="00EF229B">
            <w:pPr>
              <w:rPr>
                <w:rFonts w:ascii="Gisha" w:hAnsi="Gisha" w:cs="Gisha"/>
                <w:b/>
                <w:bCs/>
                <w:sz w:val="22"/>
                <w:szCs w:val="22"/>
                <w:lang w:eastAsia="es-CO"/>
              </w:rPr>
            </w:pPr>
          </w:p>
        </w:tc>
      </w:tr>
      <w:tr w:rsidR="00074858" w:rsidRPr="007061FF" w:rsidTr="0022232F">
        <w:trPr>
          <w:jc w:val="center"/>
        </w:trPr>
        <w:tc>
          <w:tcPr>
            <w:tcW w:w="2152" w:type="dxa"/>
          </w:tcPr>
          <w:p w:rsidR="00074858" w:rsidRPr="007061FF" w:rsidRDefault="00074858" w:rsidP="00E43AD3">
            <w:pPr>
              <w:pStyle w:val="Sinespaciado1"/>
              <w:ind w:left="0" w:firstLine="0"/>
              <w:rPr>
                <w:rFonts w:ascii="Gisha" w:hAnsi="Gisha" w:cs="Gisha"/>
                <w:sz w:val="16"/>
                <w:szCs w:val="18"/>
              </w:rPr>
            </w:pPr>
            <w:r w:rsidRPr="007061FF">
              <w:rPr>
                <w:rFonts w:ascii="Gisha" w:hAnsi="Gisha" w:cs="Gisha"/>
                <w:sz w:val="16"/>
                <w:szCs w:val="18"/>
              </w:rPr>
              <w:t xml:space="preserve">Aislamiento de bacterias productoras de Polihidroxialcanoatos en suelos de la región Andina del </w:t>
            </w:r>
            <w:r w:rsidRPr="007061FF">
              <w:rPr>
                <w:rFonts w:ascii="Gisha" w:hAnsi="Gisha" w:cs="Gisha"/>
                <w:sz w:val="16"/>
                <w:szCs w:val="18"/>
              </w:rPr>
              <w:lastRenderedPageBreak/>
              <w:t xml:space="preserve">departamento de Nariño. </w:t>
            </w:r>
          </w:p>
        </w:tc>
        <w:tc>
          <w:tcPr>
            <w:tcW w:w="1676" w:type="dxa"/>
            <w:hideMark/>
          </w:tcPr>
          <w:p w:rsidR="00074858" w:rsidRPr="007061FF" w:rsidRDefault="00074858" w:rsidP="00697AFD">
            <w:pPr>
              <w:ind w:left="0" w:firstLine="0"/>
              <w:jc w:val="left"/>
              <w:rPr>
                <w:rFonts w:ascii="Gisha" w:hAnsi="Gisha" w:cs="Gisha"/>
                <w:bCs/>
                <w:sz w:val="16"/>
                <w:szCs w:val="18"/>
                <w:lang w:eastAsia="es-CO"/>
              </w:rPr>
            </w:pPr>
            <w:r w:rsidRPr="007061FF">
              <w:rPr>
                <w:rFonts w:ascii="Gisha" w:hAnsi="Gisha" w:cs="Gisha"/>
                <w:bCs/>
                <w:sz w:val="16"/>
                <w:szCs w:val="18"/>
                <w:lang w:eastAsia="es-CO"/>
              </w:rPr>
              <w:lastRenderedPageBreak/>
              <w:t xml:space="preserve">Juan Carlos Santacruz </w:t>
            </w:r>
          </w:p>
        </w:tc>
        <w:tc>
          <w:tcPr>
            <w:tcW w:w="1560" w:type="dxa"/>
          </w:tcPr>
          <w:p w:rsidR="00074858" w:rsidRPr="007061FF" w:rsidRDefault="00074858" w:rsidP="00697AFD">
            <w:pPr>
              <w:ind w:left="0" w:firstLine="0"/>
              <w:jc w:val="left"/>
              <w:rPr>
                <w:rFonts w:ascii="Gisha" w:hAnsi="Gisha" w:cs="Gisha"/>
                <w:b/>
                <w:bCs/>
                <w:sz w:val="16"/>
                <w:szCs w:val="18"/>
                <w:lang w:eastAsia="es-CO"/>
              </w:rPr>
            </w:pPr>
          </w:p>
        </w:tc>
        <w:tc>
          <w:tcPr>
            <w:tcW w:w="992" w:type="dxa"/>
            <w:hideMark/>
          </w:tcPr>
          <w:p w:rsidR="00074858" w:rsidRPr="007061FF" w:rsidRDefault="00074858" w:rsidP="00697AFD">
            <w:pPr>
              <w:ind w:left="0" w:firstLine="0"/>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074858" w:rsidRPr="007061FF" w:rsidRDefault="00074858" w:rsidP="00697AFD">
            <w:pPr>
              <w:ind w:left="0" w:firstLine="0"/>
              <w:jc w:val="left"/>
              <w:rPr>
                <w:rFonts w:ascii="Gisha" w:hAnsi="Gisha" w:cs="Gisha"/>
                <w:b/>
                <w:bCs/>
                <w:sz w:val="16"/>
                <w:szCs w:val="18"/>
                <w:lang w:eastAsia="es-CO"/>
              </w:rPr>
            </w:pPr>
          </w:p>
        </w:tc>
        <w:tc>
          <w:tcPr>
            <w:tcW w:w="1701" w:type="dxa"/>
          </w:tcPr>
          <w:p w:rsidR="00074858" w:rsidRPr="007061FF" w:rsidRDefault="00074858" w:rsidP="00E43AD3">
            <w:pPr>
              <w:ind w:left="0" w:firstLine="0"/>
              <w:rPr>
                <w:rFonts w:ascii="Gisha" w:hAnsi="Gisha" w:cs="Gisha"/>
                <w:bCs/>
                <w:sz w:val="16"/>
                <w:szCs w:val="18"/>
                <w:lang w:eastAsia="es-CO"/>
              </w:rPr>
            </w:pPr>
            <w:r w:rsidRPr="007061FF">
              <w:rPr>
                <w:rFonts w:ascii="Gisha" w:hAnsi="Gisha" w:cs="Gisha"/>
                <w:bCs/>
                <w:sz w:val="16"/>
                <w:szCs w:val="18"/>
                <w:lang w:eastAsia="es-CO"/>
              </w:rPr>
              <w:t>Trabajo de grado para obtener el título de Químico</w:t>
            </w:r>
          </w:p>
          <w:p w:rsidR="00074858" w:rsidRPr="007061FF" w:rsidRDefault="00074858" w:rsidP="00E43AD3">
            <w:pPr>
              <w:ind w:left="0" w:firstLine="0"/>
              <w:rPr>
                <w:rFonts w:ascii="Gisha" w:hAnsi="Gisha" w:cs="Gisha"/>
                <w:bCs/>
                <w:sz w:val="16"/>
                <w:szCs w:val="18"/>
                <w:lang w:eastAsia="es-CO"/>
              </w:rPr>
            </w:pPr>
            <w:r w:rsidRPr="007061FF">
              <w:rPr>
                <w:rFonts w:ascii="Gisha" w:hAnsi="Gisha" w:cs="Gisha"/>
                <w:bCs/>
                <w:sz w:val="16"/>
                <w:szCs w:val="18"/>
                <w:lang w:eastAsia="es-CO"/>
              </w:rPr>
              <w:t>Asesor Pablo Fernández I.</w:t>
            </w:r>
          </w:p>
          <w:p w:rsidR="00074858" w:rsidRPr="007061FF" w:rsidRDefault="00074858" w:rsidP="00E43AD3">
            <w:pPr>
              <w:ind w:left="0" w:firstLine="0"/>
              <w:rPr>
                <w:rFonts w:ascii="Gisha" w:hAnsi="Gisha" w:cs="Gisha"/>
                <w:b/>
                <w:bCs/>
                <w:sz w:val="16"/>
                <w:szCs w:val="18"/>
                <w:lang w:eastAsia="es-CO"/>
              </w:rPr>
            </w:pPr>
          </w:p>
        </w:tc>
      </w:tr>
      <w:tr w:rsidR="00E43AD3" w:rsidRPr="007061FF" w:rsidTr="0022232F">
        <w:trPr>
          <w:jc w:val="center"/>
        </w:trPr>
        <w:tc>
          <w:tcPr>
            <w:tcW w:w="2152" w:type="dxa"/>
          </w:tcPr>
          <w:p w:rsidR="00E43AD3" w:rsidRPr="007061FF" w:rsidRDefault="00E43AD3" w:rsidP="00E43AD3">
            <w:pPr>
              <w:pStyle w:val="Sinespaciado1"/>
              <w:ind w:left="0" w:firstLine="0"/>
              <w:rPr>
                <w:rFonts w:ascii="Gisha" w:hAnsi="Gisha" w:cs="Gisha"/>
                <w:b/>
                <w:bCs/>
                <w:sz w:val="16"/>
                <w:szCs w:val="18"/>
                <w:lang w:eastAsia="es-CO"/>
              </w:rPr>
            </w:pPr>
            <w:r w:rsidRPr="007061FF">
              <w:rPr>
                <w:rFonts w:ascii="Gisha" w:hAnsi="Gisha" w:cs="Gisha"/>
                <w:sz w:val="16"/>
                <w:szCs w:val="18"/>
              </w:rPr>
              <w:lastRenderedPageBreak/>
              <w:t xml:space="preserve">Abundancia de bacterias productoras de Polihidroxialcanoatos en suelos con diferentes coberturas vegetales. </w:t>
            </w:r>
          </w:p>
        </w:tc>
        <w:tc>
          <w:tcPr>
            <w:tcW w:w="1676" w:type="dxa"/>
            <w:hideMark/>
          </w:tcPr>
          <w:p w:rsidR="00E43AD3" w:rsidRPr="007061FF" w:rsidRDefault="00E43AD3" w:rsidP="00697AFD">
            <w:pPr>
              <w:ind w:left="0" w:firstLine="0"/>
              <w:jc w:val="left"/>
              <w:rPr>
                <w:rFonts w:ascii="Gisha" w:hAnsi="Gisha" w:cs="Gisha"/>
                <w:b/>
                <w:bCs/>
                <w:sz w:val="16"/>
                <w:szCs w:val="18"/>
                <w:lang w:eastAsia="es-CO"/>
              </w:rPr>
            </w:pPr>
            <w:r w:rsidRPr="007061FF">
              <w:rPr>
                <w:rFonts w:ascii="Gisha" w:hAnsi="Gisha" w:cs="Gisha"/>
                <w:sz w:val="16"/>
                <w:szCs w:val="18"/>
              </w:rPr>
              <w:t>Ana Guerra; Teresa Narvaez </w:t>
            </w:r>
          </w:p>
        </w:tc>
        <w:tc>
          <w:tcPr>
            <w:tcW w:w="1560" w:type="dxa"/>
          </w:tcPr>
          <w:p w:rsidR="00E43AD3" w:rsidRPr="007061FF" w:rsidRDefault="00E43AD3" w:rsidP="00697AFD">
            <w:pPr>
              <w:jc w:val="left"/>
              <w:rPr>
                <w:rFonts w:ascii="Gisha" w:hAnsi="Gisha" w:cs="Gisha"/>
                <w:b/>
                <w:bCs/>
                <w:sz w:val="16"/>
                <w:szCs w:val="18"/>
                <w:lang w:eastAsia="es-CO"/>
              </w:rPr>
            </w:pPr>
          </w:p>
        </w:tc>
        <w:tc>
          <w:tcPr>
            <w:tcW w:w="992" w:type="dxa"/>
            <w:hideMark/>
          </w:tcPr>
          <w:p w:rsidR="00E43AD3" w:rsidRPr="007061FF" w:rsidRDefault="00E43AD3" w:rsidP="00697AFD">
            <w:pPr>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E43AD3" w:rsidRPr="007061FF" w:rsidRDefault="00E43AD3" w:rsidP="00697AFD">
            <w:pPr>
              <w:jc w:val="left"/>
              <w:rPr>
                <w:rFonts w:ascii="Gisha" w:hAnsi="Gisha" w:cs="Gisha"/>
                <w:b/>
                <w:bCs/>
                <w:sz w:val="16"/>
                <w:szCs w:val="18"/>
                <w:lang w:eastAsia="es-CO"/>
              </w:rPr>
            </w:pPr>
          </w:p>
        </w:tc>
        <w:tc>
          <w:tcPr>
            <w:tcW w:w="1701" w:type="dxa"/>
          </w:tcPr>
          <w:p w:rsidR="00E43AD3" w:rsidRPr="007061FF" w:rsidRDefault="00E43AD3" w:rsidP="00E43AD3">
            <w:pPr>
              <w:ind w:left="0" w:firstLine="0"/>
              <w:rPr>
                <w:rFonts w:ascii="Gisha" w:hAnsi="Gisha" w:cs="Gisha"/>
                <w:bCs/>
                <w:sz w:val="16"/>
                <w:szCs w:val="18"/>
                <w:lang w:eastAsia="es-CO"/>
              </w:rPr>
            </w:pPr>
            <w:r w:rsidRPr="007061FF">
              <w:rPr>
                <w:rFonts w:ascii="Gisha" w:hAnsi="Gisha" w:cs="Gisha"/>
                <w:sz w:val="16"/>
                <w:szCs w:val="18"/>
              </w:rPr>
              <w:t xml:space="preserve">Trabajo de grado </w:t>
            </w:r>
            <w:r w:rsidRPr="007061FF">
              <w:rPr>
                <w:rFonts w:ascii="Gisha" w:hAnsi="Gisha" w:cs="Gisha"/>
                <w:bCs/>
                <w:sz w:val="16"/>
                <w:szCs w:val="18"/>
                <w:lang w:eastAsia="es-CO"/>
              </w:rPr>
              <w:t xml:space="preserve">para obtener el título de Bióloga </w:t>
            </w:r>
          </w:p>
          <w:p w:rsidR="00E43AD3" w:rsidRPr="007061FF" w:rsidRDefault="00E43AD3" w:rsidP="00E43AD3">
            <w:pPr>
              <w:ind w:left="0" w:firstLine="0"/>
              <w:rPr>
                <w:rFonts w:ascii="Gisha" w:hAnsi="Gisha" w:cs="Gisha"/>
                <w:b/>
                <w:bCs/>
                <w:sz w:val="16"/>
                <w:szCs w:val="18"/>
                <w:lang w:eastAsia="es-CO"/>
              </w:rPr>
            </w:pPr>
            <w:r w:rsidRPr="007061FF">
              <w:rPr>
                <w:rFonts w:ascii="Gisha" w:hAnsi="Gisha" w:cs="Gisha"/>
                <w:bCs/>
                <w:sz w:val="16"/>
                <w:szCs w:val="18"/>
                <w:lang w:eastAsia="es-CO"/>
              </w:rPr>
              <w:t>Asesor Pablo Fernández I.</w:t>
            </w:r>
          </w:p>
        </w:tc>
      </w:tr>
      <w:tr w:rsidR="00E43AD3" w:rsidRPr="007061FF" w:rsidTr="0022232F">
        <w:trPr>
          <w:jc w:val="center"/>
        </w:trPr>
        <w:tc>
          <w:tcPr>
            <w:tcW w:w="2152" w:type="dxa"/>
          </w:tcPr>
          <w:p w:rsidR="00E43AD3" w:rsidRPr="007061FF" w:rsidRDefault="00E43AD3" w:rsidP="00E43AD3">
            <w:pPr>
              <w:pStyle w:val="Sinespaciado1"/>
              <w:ind w:left="0" w:firstLine="0"/>
              <w:rPr>
                <w:rFonts w:ascii="Gisha" w:hAnsi="Gisha" w:cs="Gisha"/>
                <w:b/>
                <w:bCs/>
                <w:sz w:val="16"/>
                <w:szCs w:val="18"/>
                <w:lang w:eastAsia="es-CO"/>
              </w:rPr>
            </w:pPr>
            <w:r w:rsidRPr="007061FF">
              <w:rPr>
                <w:rFonts w:ascii="Gisha" w:hAnsi="Gisha" w:cs="Gisha"/>
                <w:sz w:val="16"/>
                <w:szCs w:val="18"/>
              </w:rPr>
              <w:t xml:space="preserve">Síntesis de Polihidroxialcanoatos a partir de bacterias diazótrofas aisladas de nódulos de leguminosas en bosques altoandinos del departamento de Nariño. </w:t>
            </w:r>
          </w:p>
        </w:tc>
        <w:tc>
          <w:tcPr>
            <w:tcW w:w="1676" w:type="dxa"/>
            <w:hideMark/>
          </w:tcPr>
          <w:p w:rsidR="00E43AD3" w:rsidRPr="007061FF" w:rsidRDefault="00E43AD3" w:rsidP="00697AFD">
            <w:pPr>
              <w:jc w:val="left"/>
              <w:rPr>
                <w:rFonts w:ascii="Gisha" w:hAnsi="Gisha" w:cs="Gisha"/>
                <w:bCs/>
                <w:sz w:val="16"/>
                <w:szCs w:val="18"/>
                <w:lang w:eastAsia="es-CO"/>
              </w:rPr>
            </w:pPr>
            <w:r w:rsidRPr="007061FF">
              <w:rPr>
                <w:rFonts w:ascii="Gisha" w:hAnsi="Gisha" w:cs="Gisha"/>
                <w:bCs/>
                <w:sz w:val="16"/>
                <w:szCs w:val="18"/>
                <w:lang w:eastAsia="es-CO"/>
              </w:rPr>
              <w:t>Daniel Bravo</w:t>
            </w:r>
          </w:p>
        </w:tc>
        <w:tc>
          <w:tcPr>
            <w:tcW w:w="1560" w:type="dxa"/>
          </w:tcPr>
          <w:p w:rsidR="00E43AD3" w:rsidRPr="007061FF" w:rsidRDefault="00E43AD3" w:rsidP="00697AFD">
            <w:pPr>
              <w:jc w:val="left"/>
              <w:rPr>
                <w:rFonts w:ascii="Gisha" w:hAnsi="Gisha" w:cs="Gisha"/>
                <w:b/>
                <w:bCs/>
                <w:sz w:val="16"/>
                <w:szCs w:val="18"/>
                <w:lang w:eastAsia="es-CO"/>
              </w:rPr>
            </w:pPr>
          </w:p>
        </w:tc>
        <w:tc>
          <w:tcPr>
            <w:tcW w:w="992" w:type="dxa"/>
            <w:hideMark/>
          </w:tcPr>
          <w:p w:rsidR="00E43AD3" w:rsidRPr="007061FF" w:rsidRDefault="00E43AD3" w:rsidP="00697AFD">
            <w:pPr>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E43AD3" w:rsidRPr="007061FF" w:rsidRDefault="00E43AD3" w:rsidP="00697AFD">
            <w:pPr>
              <w:jc w:val="left"/>
              <w:rPr>
                <w:rFonts w:ascii="Gisha" w:hAnsi="Gisha" w:cs="Gisha"/>
                <w:b/>
                <w:bCs/>
                <w:sz w:val="16"/>
                <w:szCs w:val="18"/>
                <w:lang w:eastAsia="es-CO"/>
              </w:rPr>
            </w:pPr>
          </w:p>
        </w:tc>
        <w:tc>
          <w:tcPr>
            <w:tcW w:w="1701" w:type="dxa"/>
          </w:tcPr>
          <w:p w:rsidR="00E43AD3" w:rsidRPr="007061FF" w:rsidRDefault="00E43AD3" w:rsidP="00E43AD3">
            <w:pPr>
              <w:ind w:left="0" w:firstLine="0"/>
              <w:rPr>
                <w:rFonts w:ascii="Gisha" w:hAnsi="Gisha" w:cs="Gisha"/>
                <w:bCs/>
                <w:sz w:val="16"/>
                <w:szCs w:val="18"/>
                <w:lang w:eastAsia="es-CO"/>
              </w:rPr>
            </w:pPr>
            <w:r w:rsidRPr="007061FF">
              <w:rPr>
                <w:rFonts w:ascii="Gisha" w:hAnsi="Gisha" w:cs="Gisha"/>
                <w:sz w:val="16"/>
                <w:szCs w:val="18"/>
              </w:rPr>
              <w:t xml:space="preserve">Trabajo de grado  </w:t>
            </w:r>
            <w:r w:rsidRPr="007061FF">
              <w:rPr>
                <w:rFonts w:ascii="Gisha" w:hAnsi="Gisha" w:cs="Gisha"/>
                <w:bCs/>
                <w:sz w:val="16"/>
                <w:szCs w:val="18"/>
                <w:lang w:eastAsia="es-CO"/>
              </w:rPr>
              <w:t>para obtener el título de Biólogo</w:t>
            </w:r>
          </w:p>
          <w:p w:rsidR="00E43AD3" w:rsidRPr="007061FF" w:rsidRDefault="00E43AD3" w:rsidP="00E43AD3">
            <w:pPr>
              <w:ind w:left="0" w:firstLine="0"/>
              <w:rPr>
                <w:rFonts w:ascii="Gisha" w:hAnsi="Gisha" w:cs="Gisha"/>
                <w:bCs/>
                <w:sz w:val="16"/>
                <w:szCs w:val="18"/>
                <w:lang w:eastAsia="es-CO"/>
              </w:rPr>
            </w:pPr>
            <w:r w:rsidRPr="007061FF">
              <w:rPr>
                <w:rFonts w:ascii="Gisha" w:hAnsi="Gisha" w:cs="Gisha"/>
                <w:bCs/>
                <w:sz w:val="16"/>
                <w:szCs w:val="18"/>
                <w:lang w:eastAsia="es-CO"/>
              </w:rPr>
              <w:t>Asesor Pablo Fernández I.</w:t>
            </w:r>
          </w:p>
          <w:p w:rsidR="00E43AD3" w:rsidRPr="007061FF" w:rsidRDefault="00E43AD3" w:rsidP="00226C83">
            <w:pPr>
              <w:rPr>
                <w:rFonts w:ascii="Gisha" w:hAnsi="Gisha" w:cs="Gisha"/>
                <w:b/>
                <w:bCs/>
                <w:sz w:val="16"/>
                <w:szCs w:val="18"/>
                <w:lang w:eastAsia="es-CO"/>
              </w:rPr>
            </w:pPr>
          </w:p>
        </w:tc>
      </w:tr>
      <w:tr w:rsidR="00E43AD3" w:rsidRPr="007061FF" w:rsidTr="0022232F">
        <w:trPr>
          <w:jc w:val="center"/>
        </w:trPr>
        <w:tc>
          <w:tcPr>
            <w:tcW w:w="2152" w:type="dxa"/>
          </w:tcPr>
          <w:p w:rsidR="00E43AD3" w:rsidRPr="007061FF" w:rsidRDefault="00E43AD3" w:rsidP="00E43AD3">
            <w:pPr>
              <w:pStyle w:val="Sinespaciado1"/>
              <w:ind w:left="0" w:firstLine="0"/>
              <w:rPr>
                <w:rFonts w:ascii="Gisha" w:hAnsi="Gisha" w:cs="Gisha"/>
                <w:sz w:val="16"/>
                <w:szCs w:val="18"/>
              </w:rPr>
            </w:pPr>
            <w:r w:rsidRPr="007061FF">
              <w:rPr>
                <w:rFonts w:ascii="Gisha" w:hAnsi="Gisha" w:cs="Gisha"/>
                <w:sz w:val="16"/>
                <w:szCs w:val="18"/>
              </w:rPr>
              <w:t xml:space="preserve">Optimización de un medio de cultivo para la producción de Polihidroxialcanoato sintetizado por una cepa de </w:t>
            </w:r>
            <w:r w:rsidRPr="007061FF">
              <w:rPr>
                <w:rFonts w:ascii="Gisha" w:hAnsi="Gisha" w:cs="Gisha"/>
                <w:i/>
                <w:sz w:val="16"/>
                <w:szCs w:val="18"/>
              </w:rPr>
              <w:t>Bacillus mycoides</w:t>
            </w:r>
            <w:r w:rsidRPr="007061FF">
              <w:rPr>
                <w:rFonts w:ascii="Gisha" w:hAnsi="Gisha" w:cs="Gisha"/>
                <w:sz w:val="16"/>
                <w:szCs w:val="18"/>
              </w:rPr>
              <w:t>.</w:t>
            </w:r>
          </w:p>
        </w:tc>
        <w:tc>
          <w:tcPr>
            <w:tcW w:w="1676" w:type="dxa"/>
            <w:hideMark/>
          </w:tcPr>
          <w:p w:rsidR="00E43AD3" w:rsidRPr="007061FF" w:rsidRDefault="00E43AD3" w:rsidP="00697AFD">
            <w:pPr>
              <w:jc w:val="left"/>
              <w:rPr>
                <w:rFonts w:ascii="Gisha" w:hAnsi="Gisha" w:cs="Gisha"/>
                <w:bCs/>
                <w:sz w:val="16"/>
                <w:szCs w:val="18"/>
                <w:lang w:eastAsia="es-CO"/>
              </w:rPr>
            </w:pPr>
            <w:r w:rsidRPr="007061FF">
              <w:rPr>
                <w:rFonts w:ascii="Gisha" w:hAnsi="Gisha" w:cs="Gisha"/>
                <w:bCs/>
                <w:sz w:val="16"/>
                <w:szCs w:val="18"/>
                <w:lang w:eastAsia="es-CO"/>
              </w:rPr>
              <w:t xml:space="preserve">Betty Díaz </w:t>
            </w:r>
          </w:p>
        </w:tc>
        <w:tc>
          <w:tcPr>
            <w:tcW w:w="1560" w:type="dxa"/>
          </w:tcPr>
          <w:p w:rsidR="00E43AD3" w:rsidRPr="007061FF" w:rsidRDefault="00E43AD3" w:rsidP="00697AFD">
            <w:pPr>
              <w:jc w:val="left"/>
              <w:rPr>
                <w:rFonts w:ascii="Gisha" w:hAnsi="Gisha" w:cs="Gisha"/>
                <w:b/>
                <w:bCs/>
                <w:sz w:val="16"/>
                <w:szCs w:val="18"/>
                <w:lang w:eastAsia="es-CO"/>
              </w:rPr>
            </w:pPr>
          </w:p>
        </w:tc>
        <w:tc>
          <w:tcPr>
            <w:tcW w:w="992" w:type="dxa"/>
            <w:hideMark/>
          </w:tcPr>
          <w:p w:rsidR="00E43AD3" w:rsidRPr="007061FF" w:rsidRDefault="00E43AD3" w:rsidP="00697AFD">
            <w:pPr>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E43AD3" w:rsidRPr="007061FF" w:rsidRDefault="00E43AD3" w:rsidP="00697AFD">
            <w:pPr>
              <w:jc w:val="left"/>
              <w:rPr>
                <w:rFonts w:ascii="Gisha" w:hAnsi="Gisha" w:cs="Gisha"/>
                <w:b/>
                <w:bCs/>
                <w:sz w:val="16"/>
                <w:szCs w:val="18"/>
                <w:lang w:eastAsia="es-CO"/>
              </w:rPr>
            </w:pPr>
          </w:p>
        </w:tc>
        <w:tc>
          <w:tcPr>
            <w:tcW w:w="1701" w:type="dxa"/>
          </w:tcPr>
          <w:p w:rsidR="00E43AD3" w:rsidRPr="007061FF" w:rsidRDefault="00E43AD3" w:rsidP="00E43AD3">
            <w:pPr>
              <w:ind w:left="0" w:firstLine="0"/>
              <w:rPr>
                <w:rFonts w:ascii="Gisha" w:hAnsi="Gisha" w:cs="Gisha"/>
                <w:bCs/>
                <w:sz w:val="16"/>
                <w:szCs w:val="18"/>
                <w:lang w:eastAsia="es-CO"/>
              </w:rPr>
            </w:pPr>
            <w:r w:rsidRPr="007061FF">
              <w:rPr>
                <w:rFonts w:ascii="Gisha" w:hAnsi="Gisha" w:cs="Gisha"/>
                <w:sz w:val="16"/>
                <w:szCs w:val="18"/>
              </w:rPr>
              <w:t xml:space="preserve">Trabajo de grado </w:t>
            </w:r>
            <w:r w:rsidRPr="007061FF">
              <w:rPr>
                <w:rFonts w:ascii="Gisha" w:hAnsi="Gisha" w:cs="Gisha"/>
                <w:bCs/>
                <w:sz w:val="16"/>
                <w:szCs w:val="18"/>
                <w:lang w:eastAsia="es-CO"/>
              </w:rPr>
              <w:t xml:space="preserve">para obtener el título de Químico  </w:t>
            </w:r>
          </w:p>
          <w:p w:rsidR="00E43AD3" w:rsidRPr="007061FF" w:rsidRDefault="00E43AD3" w:rsidP="00E43AD3">
            <w:pPr>
              <w:ind w:left="0" w:firstLine="0"/>
              <w:rPr>
                <w:rFonts w:ascii="Gisha" w:hAnsi="Gisha" w:cs="Gisha"/>
                <w:bCs/>
                <w:sz w:val="16"/>
                <w:szCs w:val="18"/>
                <w:lang w:eastAsia="es-CO"/>
              </w:rPr>
            </w:pPr>
            <w:r w:rsidRPr="007061FF">
              <w:rPr>
                <w:rFonts w:ascii="Gisha" w:hAnsi="Gisha" w:cs="Gisha"/>
                <w:bCs/>
                <w:sz w:val="16"/>
                <w:szCs w:val="18"/>
                <w:lang w:eastAsia="es-CO"/>
              </w:rPr>
              <w:t>Asesor Pablo Fernández I.</w:t>
            </w:r>
          </w:p>
        </w:tc>
      </w:tr>
      <w:tr w:rsidR="001C7036" w:rsidRPr="007061FF" w:rsidTr="0022232F">
        <w:trPr>
          <w:jc w:val="center"/>
        </w:trPr>
        <w:tc>
          <w:tcPr>
            <w:tcW w:w="2152" w:type="dxa"/>
          </w:tcPr>
          <w:p w:rsidR="001C7036" w:rsidRPr="007061FF" w:rsidRDefault="001C7036" w:rsidP="001C7036">
            <w:pPr>
              <w:pStyle w:val="Sinespaciado1"/>
              <w:ind w:left="0" w:firstLine="0"/>
              <w:rPr>
                <w:rFonts w:ascii="Gisha" w:hAnsi="Gisha" w:cs="Gisha"/>
                <w:b/>
                <w:bCs/>
                <w:sz w:val="16"/>
                <w:szCs w:val="18"/>
                <w:lang w:eastAsia="es-CO"/>
              </w:rPr>
            </w:pPr>
            <w:r w:rsidRPr="007061FF">
              <w:rPr>
                <w:rFonts w:ascii="Gisha" w:hAnsi="Gisha" w:cs="Gisha"/>
                <w:sz w:val="16"/>
                <w:szCs w:val="18"/>
              </w:rPr>
              <w:t>Efectos de ácidos grasos de cadena corta en la síntesis del copolímero poli(3-hidroxibutirato-</w:t>
            </w:r>
            <w:r w:rsidRPr="007061FF">
              <w:rPr>
                <w:rFonts w:ascii="Gisha" w:hAnsi="Gisha" w:cs="Gisha"/>
                <w:i/>
                <w:sz w:val="16"/>
                <w:szCs w:val="18"/>
              </w:rPr>
              <w:t>co</w:t>
            </w:r>
            <w:r w:rsidRPr="007061FF">
              <w:rPr>
                <w:rFonts w:ascii="Gisha" w:hAnsi="Gisha" w:cs="Gisha"/>
                <w:sz w:val="16"/>
                <w:szCs w:val="18"/>
              </w:rPr>
              <w:t xml:space="preserve">-3hidroxivalerato 95:5)  producido por una cepa de </w:t>
            </w:r>
            <w:r w:rsidRPr="007061FF">
              <w:rPr>
                <w:rFonts w:ascii="Gisha" w:hAnsi="Gisha" w:cs="Gisha"/>
                <w:i/>
                <w:sz w:val="16"/>
                <w:szCs w:val="18"/>
              </w:rPr>
              <w:t>Bacillus mycoides</w:t>
            </w:r>
            <w:r w:rsidRPr="007061FF">
              <w:rPr>
                <w:rFonts w:ascii="Gisha" w:hAnsi="Gisha" w:cs="Gisha"/>
                <w:sz w:val="16"/>
                <w:szCs w:val="18"/>
              </w:rPr>
              <w:t xml:space="preserve">. </w:t>
            </w:r>
          </w:p>
        </w:tc>
        <w:tc>
          <w:tcPr>
            <w:tcW w:w="1676" w:type="dxa"/>
            <w:hideMark/>
          </w:tcPr>
          <w:p w:rsidR="001C7036" w:rsidRPr="007061FF" w:rsidRDefault="001C7036" w:rsidP="00697AFD">
            <w:pPr>
              <w:ind w:left="0" w:firstLine="0"/>
              <w:jc w:val="left"/>
              <w:rPr>
                <w:rFonts w:ascii="Gisha" w:hAnsi="Gisha" w:cs="Gisha"/>
                <w:b/>
                <w:bCs/>
                <w:sz w:val="16"/>
                <w:szCs w:val="18"/>
                <w:lang w:eastAsia="es-CO"/>
              </w:rPr>
            </w:pPr>
            <w:r w:rsidRPr="007061FF">
              <w:rPr>
                <w:rFonts w:ascii="Gisha" w:hAnsi="Gisha" w:cs="Gisha"/>
                <w:sz w:val="16"/>
                <w:szCs w:val="18"/>
              </w:rPr>
              <w:t>Gabriela Romo Cardenas</w:t>
            </w:r>
          </w:p>
        </w:tc>
        <w:tc>
          <w:tcPr>
            <w:tcW w:w="1560" w:type="dxa"/>
          </w:tcPr>
          <w:p w:rsidR="001C7036" w:rsidRPr="007061FF" w:rsidRDefault="001C7036" w:rsidP="00697AFD">
            <w:pPr>
              <w:ind w:left="0" w:firstLine="0"/>
              <w:jc w:val="left"/>
              <w:rPr>
                <w:rFonts w:ascii="Gisha" w:hAnsi="Gisha" w:cs="Gisha"/>
                <w:b/>
                <w:bCs/>
                <w:sz w:val="16"/>
                <w:szCs w:val="18"/>
                <w:lang w:eastAsia="es-CO"/>
              </w:rPr>
            </w:pPr>
          </w:p>
        </w:tc>
        <w:tc>
          <w:tcPr>
            <w:tcW w:w="992" w:type="dxa"/>
            <w:hideMark/>
          </w:tcPr>
          <w:p w:rsidR="001C7036" w:rsidRPr="007061FF" w:rsidRDefault="001C7036" w:rsidP="00697AFD">
            <w:pPr>
              <w:ind w:left="0" w:firstLine="0"/>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1C7036" w:rsidRPr="007061FF" w:rsidRDefault="001C7036" w:rsidP="00697AFD">
            <w:pPr>
              <w:ind w:left="0" w:firstLine="0"/>
              <w:jc w:val="left"/>
              <w:rPr>
                <w:rFonts w:ascii="Gisha" w:hAnsi="Gisha" w:cs="Gisha"/>
                <w:b/>
                <w:bCs/>
                <w:sz w:val="16"/>
                <w:szCs w:val="18"/>
                <w:lang w:eastAsia="es-CO"/>
              </w:rPr>
            </w:pPr>
          </w:p>
        </w:tc>
        <w:tc>
          <w:tcPr>
            <w:tcW w:w="1701" w:type="dxa"/>
          </w:tcPr>
          <w:p w:rsidR="001C7036" w:rsidRPr="007061FF" w:rsidRDefault="001C7036" w:rsidP="001C7036">
            <w:pPr>
              <w:pStyle w:val="Sinespaciado1"/>
              <w:ind w:left="0" w:firstLine="0"/>
              <w:rPr>
                <w:rFonts w:ascii="Gisha" w:hAnsi="Gisha" w:cs="Gisha"/>
                <w:bCs/>
                <w:sz w:val="16"/>
                <w:szCs w:val="18"/>
                <w:lang w:eastAsia="es-CO"/>
              </w:rPr>
            </w:pPr>
            <w:r w:rsidRPr="007061FF">
              <w:rPr>
                <w:rFonts w:ascii="Gisha" w:hAnsi="Gisha" w:cs="Gisha"/>
                <w:sz w:val="16"/>
                <w:szCs w:val="18"/>
              </w:rPr>
              <w:t xml:space="preserve">Trabajo de grado </w:t>
            </w:r>
            <w:r w:rsidRPr="007061FF">
              <w:rPr>
                <w:rFonts w:ascii="Gisha" w:hAnsi="Gisha" w:cs="Gisha"/>
                <w:bCs/>
                <w:sz w:val="16"/>
                <w:szCs w:val="18"/>
                <w:lang w:eastAsia="es-CO"/>
              </w:rPr>
              <w:t>para obtener el título de Químico</w:t>
            </w:r>
          </w:p>
          <w:p w:rsidR="001C7036" w:rsidRPr="007061FF" w:rsidRDefault="001C7036" w:rsidP="001C7036">
            <w:pPr>
              <w:pStyle w:val="Sinespaciado1"/>
              <w:ind w:left="0" w:firstLine="0"/>
              <w:rPr>
                <w:rFonts w:ascii="Gisha" w:hAnsi="Gisha" w:cs="Gisha"/>
                <w:sz w:val="16"/>
                <w:szCs w:val="18"/>
              </w:rPr>
            </w:pPr>
            <w:r w:rsidRPr="007061FF">
              <w:rPr>
                <w:rFonts w:ascii="Gisha" w:hAnsi="Gisha" w:cs="Gisha"/>
                <w:bCs/>
                <w:sz w:val="16"/>
                <w:szCs w:val="18"/>
                <w:lang w:eastAsia="es-CO"/>
              </w:rPr>
              <w:t>Asesor: Pablo Fernández I</w:t>
            </w:r>
          </w:p>
          <w:p w:rsidR="001C7036" w:rsidRPr="007061FF" w:rsidRDefault="001C7036" w:rsidP="001C7036">
            <w:pPr>
              <w:pStyle w:val="Sinespaciado1"/>
              <w:ind w:left="0" w:firstLine="0"/>
              <w:rPr>
                <w:rFonts w:ascii="Gisha" w:hAnsi="Gisha" w:cs="Gisha"/>
                <w:b/>
                <w:bCs/>
                <w:sz w:val="16"/>
                <w:szCs w:val="18"/>
                <w:lang w:eastAsia="es-CO"/>
              </w:rPr>
            </w:pPr>
          </w:p>
        </w:tc>
      </w:tr>
      <w:tr w:rsidR="001C7036" w:rsidRPr="007061FF" w:rsidTr="0022232F">
        <w:trPr>
          <w:jc w:val="center"/>
        </w:trPr>
        <w:tc>
          <w:tcPr>
            <w:tcW w:w="2152" w:type="dxa"/>
          </w:tcPr>
          <w:p w:rsidR="001C7036" w:rsidRPr="007061FF" w:rsidRDefault="001C7036" w:rsidP="004640DE">
            <w:pPr>
              <w:pStyle w:val="Sinespaciado1"/>
              <w:ind w:left="0" w:firstLine="0"/>
              <w:rPr>
                <w:rFonts w:ascii="Gisha" w:hAnsi="Gisha" w:cs="Gisha"/>
                <w:sz w:val="16"/>
                <w:szCs w:val="18"/>
              </w:rPr>
            </w:pPr>
            <w:r w:rsidRPr="007061FF">
              <w:rPr>
                <w:rFonts w:ascii="Gisha" w:hAnsi="Gisha" w:cs="Gisha"/>
                <w:sz w:val="16"/>
                <w:szCs w:val="18"/>
              </w:rPr>
              <w:t xml:space="preserve">Cambios en la estructura de la comunidad de bacterias productoras de </w:t>
            </w:r>
            <w:r w:rsidR="004640DE" w:rsidRPr="007061FF">
              <w:rPr>
                <w:rFonts w:ascii="Gisha" w:hAnsi="Gisha" w:cs="Gisha"/>
                <w:sz w:val="16"/>
                <w:szCs w:val="18"/>
              </w:rPr>
              <w:t xml:space="preserve">PHAs </w:t>
            </w:r>
            <w:r w:rsidRPr="007061FF">
              <w:rPr>
                <w:rFonts w:ascii="Gisha" w:hAnsi="Gisha" w:cs="Gisha"/>
                <w:sz w:val="16"/>
                <w:szCs w:val="18"/>
              </w:rPr>
              <w:t>de suelos asperjados con lixiviado generado en Antanas</w:t>
            </w:r>
            <w:r w:rsidR="004640DE" w:rsidRPr="007061FF">
              <w:rPr>
                <w:rFonts w:ascii="Gisha" w:hAnsi="Gisha" w:cs="Gisha"/>
                <w:sz w:val="16"/>
                <w:szCs w:val="18"/>
              </w:rPr>
              <w:t>.</w:t>
            </w:r>
          </w:p>
        </w:tc>
        <w:tc>
          <w:tcPr>
            <w:tcW w:w="1676" w:type="dxa"/>
            <w:hideMark/>
          </w:tcPr>
          <w:p w:rsidR="001C7036" w:rsidRPr="007061FF" w:rsidRDefault="001C7036" w:rsidP="00697AFD">
            <w:pPr>
              <w:ind w:left="0" w:firstLine="0"/>
              <w:jc w:val="left"/>
              <w:rPr>
                <w:rFonts w:ascii="Gisha" w:hAnsi="Gisha" w:cs="Gisha"/>
                <w:b/>
                <w:bCs/>
                <w:sz w:val="16"/>
                <w:szCs w:val="18"/>
                <w:lang w:eastAsia="es-CO"/>
              </w:rPr>
            </w:pPr>
            <w:r w:rsidRPr="007061FF">
              <w:rPr>
                <w:rFonts w:ascii="Gisha" w:hAnsi="Gisha" w:cs="Gisha"/>
                <w:sz w:val="16"/>
                <w:szCs w:val="18"/>
              </w:rPr>
              <w:t>Carolina Obando </w:t>
            </w:r>
          </w:p>
        </w:tc>
        <w:tc>
          <w:tcPr>
            <w:tcW w:w="1560" w:type="dxa"/>
          </w:tcPr>
          <w:p w:rsidR="001C7036" w:rsidRPr="007061FF" w:rsidRDefault="001C7036" w:rsidP="00697AFD">
            <w:pPr>
              <w:ind w:left="0" w:firstLine="0"/>
              <w:jc w:val="left"/>
              <w:rPr>
                <w:rFonts w:ascii="Gisha" w:hAnsi="Gisha" w:cs="Gisha"/>
                <w:b/>
                <w:bCs/>
                <w:sz w:val="16"/>
                <w:szCs w:val="18"/>
                <w:lang w:eastAsia="es-CO"/>
              </w:rPr>
            </w:pPr>
          </w:p>
        </w:tc>
        <w:tc>
          <w:tcPr>
            <w:tcW w:w="992" w:type="dxa"/>
            <w:hideMark/>
          </w:tcPr>
          <w:p w:rsidR="001C7036" w:rsidRPr="007061FF" w:rsidRDefault="001C7036" w:rsidP="00697AFD">
            <w:pPr>
              <w:ind w:left="0" w:firstLine="0"/>
              <w:jc w:val="center"/>
              <w:rPr>
                <w:rFonts w:ascii="Gisha" w:hAnsi="Gisha" w:cs="Gisha"/>
                <w:bCs/>
                <w:sz w:val="16"/>
                <w:szCs w:val="18"/>
                <w:lang w:eastAsia="es-CO"/>
              </w:rPr>
            </w:pPr>
            <w:r w:rsidRPr="007061FF">
              <w:rPr>
                <w:rFonts w:ascii="Gisha" w:hAnsi="Gisha" w:cs="Gisha"/>
                <w:bCs/>
                <w:sz w:val="16"/>
                <w:szCs w:val="18"/>
                <w:lang w:eastAsia="es-CO"/>
              </w:rPr>
              <w:t>X</w:t>
            </w:r>
          </w:p>
        </w:tc>
        <w:tc>
          <w:tcPr>
            <w:tcW w:w="1158" w:type="dxa"/>
          </w:tcPr>
          <w:p w:rsidR="001C7036" w:rsidRPr="007061FF" w:rsidRDefault="001C7036" w:rsidP="00697AFD">
            <w:pPr>
              <w:ind w:left="0" w:firstLine="0"/>
              <w:jc w:val="left"/>
              <w:rPr>
                <w:rFonts w:ascii="Gisha" w:hAnsi="Gisha" w:cs="Gisha"/>
                <w:b/>
                <w:bCs/>
                <w:sz w:val="16"/>
                <w:szCs w:val="18"/>
                <w:lang w:eastAsia="es-CO"/>
              </w:rPr>
            </w:pPr>
          </w:p>
        </w:tc>
        <w:tc>
          <w:tcPr>
            <w:tcW w:w="1701" w:type="dxa"/>
          </w:tcPr>
          <w:p w:rsidR="001C7036" w:rsidRPr="007061FF" w:rsidRDefault="001C7036" w:rsidP="001C7036">
            <w:pPr>
              <w:pStyle w:val="Sinespaciado1"/>
              <w:ind w:left="0" w:firstLine="0"/>
              <w:rPr>
                <w:rFonts w:ascii="Gisha" w:hAnsi="Gisha" w:cs="Gisha"/>
                <w:sz w:val="16"/>
                <w:szCs w:val="18"/>
              </w:rPr>
            </w:pPr>
            <w:r w:rsidRPr="007061FF">
              <w:rPr>
                <w:rFonts w:ascii="Gisha" w:hAnsi="Gisha" w:cs="Gisha"/>
                <w:sz w:val="16"/>
                <w:szCs w:val="18"/>
              </w:rPr>
              <w:t xml:space="preserve">Trabajo de grado </w:t>
            </w:r>
            <w:r w:rsidRPr="007061FF">
              <w:rPr>
                <w:rFonts w:ascii="Gisha" w:hAnsi="Gisha" w:cs="Gisha"/>
                <w:bCs/>
                <w:sz w:val="16"/>
                <w:szCs w:val="18"/>
                <w:lang w:eastAsia="es-CO"/>
              </w:rPr>
              <w:t>para obtener el título de Bióloga</w:t>
            </w:r>
            <w:r w:rsidR="005E2D4E" w:rsidRPr="007061FF">
              <w:rPr>
                <w:rFonts w:ascii="Gisha" w:hAnsi="Gisha" w:cs="Gisha"/>
                <w:bCs/>
                <w:sz w:val="16"/>
                <w:szCs w:val="18"/>
                <w:lang w:eastAsia="es-CO"/>
              </w:rPr>
              <w:t>.</w:t>
            </w:r>
          </w:p>
          <w:p w:rsidR="001C7036" w:rsidRPr="007061FF" w:rsidRDefault="005E2D4E" w:rsidP="001C7036">
            <w:pPr>
              <w:ind w:left="0" w:firstLine="0"/>
              <w:rPr>
                <w:rFonts w:ascii="Gisha" w:hAnsi="Gisha" w:cs="Gisha"/>
                <w:bCs/>
                <w:sz w:val="16"/>
                <w:szCs w:val="18"/>
                <w:lang w:eastAsia="es-CO"/>
              </w:rPr>
            </w:pPr>
            <w:r w:rsidRPr="007061FF">
              <w:rPr>
                <w:rFonts w:ascii="Gisha" w:hAnsi="Gisha" w:cs="Gisha"/>
                <w:bCs/>
                <w:sz w:val="16"/>
                <w:szCs w:val="18"/>
                <w:lang w:eastAsia="es-CO"/>
              </w:rPr>
              <w:t>Asesor Pablo Fernández Izquierdo.</w:t>
            </w:r>
          </w:p>
        </w:tc>
      </w:tr>
    </w:tbl>
    <w:p w:rsidR="00E2729A" w:rsidRPr="007061FF" w:rsidRDefault="00E2729A" w:rsidP="0067476D">
      <w:pPr>
        <w:ind w:left="337"/>
        <w:rPr>
          <w:rFonts w:ascii="Gisha" w:hAnsi="Gisha" w:cs="Gisha"/>
          <w:sz w:val="22"/>
          <w:szCs w:val="22"/>
        </w:rPr>
      </w:pPr>
    </w:p>
    <w:p w:rsidR="00E2729A" w:rsidRPr="007061FF" w:rsidRDefault="00E2729A" w:rsidP="0067476D">
      <w:pPr>
        <w:ind w:left="337"/>
        <w:rPr>
          <w:rFonts w:ascii="Gisha" w:hAnsi="Gisha" w:cs="Gisha"/>
          <w:sz w:val="22"/>
          <w:szCs w:val="22"/>
        </w:rPr>
      </w:pPr>
    </w:p>
    <w:p w:rsidR="00074858" w:rsidRPr="007061FF" w:rsidRDefault="00074858" w:rsidP="000D29FA">
      <w:pPr>
        <w:numPr>
          <w:ilvl w:val="0"/>
          <w:numId w:val="29"/>
        </w:numPr>
        <w:ind w:left="360"/>
        <w:rPr>
          <w:rFonts w:ascii="Gisha" w:hAnsi="Gisha" w:cs="Gisha"/>
          <w:b/>
          <w:bCs/>
          <w:sz w:val="22"/>
          <w:szCs w:val="22"/>
          <w:lang w:eastAsia="es-CO"/>
        </w:rPr>
      </w:pPr>
      <w:r w:rsidRPr="007061FF">
        <w:rPr>
          <w:rFonts w:ascii="Gisha" w:hAnsi="Gisha" w:cs="Gisha"/>
          <w:b/>
          <w:bCs/>
          <w:sz w:val="22"/>
          <w:szCs w:val="22"/>
          <w:lang w:eastAsia="es-CO"/>
        </w:rPr>
        <w:t>Investigación Formativa Semestre</w:t>
      </w:r>
    </w:p>
    <w:p w:rsidR="0022232F" w:rsidRPr="007061FF" w:rsidRDefault="0022232F" w:rsidP="0022232F">
      <w:pPr>
        <w:ind w:left="360" w:firstLine="0"/>
        <w:rPr>
          <w:rFonts w:ascii="Gisha" w:hAnsi="Gisha" w:cs="Gisha"/>
          <w:b/>
          <w:bCs/>
          <w:sz w:val="22"/>
          <w:szCs w:val="22"/>
          <w:lang w:eastAsia="es-CO"/>
        </w:rPr>
      </w:pPr>
    </w:p>
    <w:tbl>
      <w:tblPr>
        <w:tblW w:w="903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235"/>
        <w:gridCol w:w="1701"/>
        <w:gridCol w:w="1417"/>
        <w:gridCol w:w="992"/>
        <w:gridCol w:w="993"/>
        <w:gridCol w:w="1701"/>
      </w:tblGrid>
      <w:tr w:rsidR="00074858" w:rsidRPr="007061FF" w:rsidTr="0067476D">
        <w:trPr>
          <w:jc w:val="center"/>
        </w:trPr>
        <w:tc>
          <w:tcPr>
            <w:tcW w:w="2235" w:type="dxa"/>
            <w:vMerge w:val="restart"/>
            <w:shd w:val="clear" w:color="auto" w:fill="244061" w:themeFill="accent1" w:themeFillShade="80"/>
            <w:hideMark/>
          </w:tcPr>
          <w:p w:rsidR="00074858" w:rsidRPr="007061FF" w:rsidRDefault="00074858" w:rsidP="005560D7">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701" w:type="dxa"/>
            <w:vMerge w:val="restart"/>
            <w:shd w:val="clear" w:color="auto" w:fill="244061" w:themeFill="accent1" w:themeFillShade="80"/>
            <w:hideMark/>
          </w:tcPr>
          <w:p w:rsidR="00074858" w:rsidRPr="007061FF" w:rsidRDefault="00074858" w:rsidP="005560D7">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402" w:type="dxa"/>
            <w:gridSpan w:val="3"/>
            <w:shd w:val="clear" w:color="auto" w:fill="244061" w:themeFill="accent1" w:themeFillShade="80"/>
            <w:hideMark/>
          </w:tcPr>
          <w:p w:rsidR="00074858" w:rsidRPr="007061FF" w:rsidRDefault="00074858" w:rsidP="005560D7">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hideMark/>
          </w:tcPr>
          <w:p w:rsidR="00074858" w:rsidRPr="007061FF" w:rsidRDefault="00074858" w:rsidP="005560D7">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w:t>
            </w:r>
            <w:r w:rsidRPr="007061FF">
              <w:rPr>
                <w:rFonts w:ascii="Gisha" w:hAnsi="Gisha" w:cs="Gisha"/>
                <w:b/>
                <w:bCs/>
                <w:color w:val="FFFFFF" w:themeColor="background1"/>
                <w:sz w:val="20"/>
                <w:szCs w:val="20"/>
                <w:shd w:val="clear" w:color="auto" w:fill="244061" w:themeFill="accent1" w:themeFillShade="80"/>
                <w:lang w:eastAsia="es-CO"/>
              </w:rPr>
              <w:t>bservaciones</w:t>
            </w:r>
          </w:p>
        </w:tc>
      </w:tr>
      <w:tr w:rsidR="00074858" w:rsidRPr="007061FF" w:rsidTr="0067476D">
        <w:trPr>
          <w:jc w:val="center"/>
        </w:trPr>
        <w:tc>
          <w:tcPr>
            <w:tcW w:w="2235" w:type="dxa"/>
            <w:vMerge/>
            <w:shd w:val="clear" w:color="auto" w:fill="244061" w:themeFill="accent1" w:themeFillShade="80"/>
            <w:vAlign w:val="center"/>
            <w:hideMark/>
          </w:tcPr>
          <w:p w:rsidR="00074858" w:rsidRPr="007061FF" w:rsidRDefault="00074858" w:rsidP="00EF229B">
            <w:pPr>
              <w:rPr>
                <w:rFonts w:ascii="Gisha" w:hAnsi="Gisha" w:cs="Gisha"/>
                <w:b/>
                <w:bCs/>
                <w:sz w:val="20"/>
                <w:szCs w:val="20"/>
                <w:lang w:eastAsia="es-CO"/>
              </w:rPr>
            </w:pPr>
          </w:p>
        </w:tc>
        <w:tc>
          <w:tcPr>
            <w:tcW w:w="1701" w:type="dxa"/>
            <w:vMerge/>
            <w:shd w:val="clear" w:color="auto" w:fill="244061" w:themeFill="accent1" w:themeFillShade="80"/>
            <w:vAlign w:val="center"/>
            <w:hideMark/>
          </w:tcPr>
          <w:p w:rsidR="00074858" w:rsidRPr="007061FF" w:rsidRDefault="00074858" w:rsidP="00EF229B">
            <w:pPr>
              <w:rPr>
                <w:rFonts w:ascii="Gisha" w:hAnsi="Gisha" w:cs="Gisha"/>
                <w:b/>
                <w:bCs/>
                <w:sz w:val="20"/>
                <w:szCs w:val="20"/>
                <w:lang w:eastAsia="es-CO"/>
              </w:rPr>
            </w:pPr>
          </w:p>
        </w:tc>
        <w:tc>
          <w:tcPr>
            <w:tcW w:w="1417" w:type="dxa"/>
            <w:shd w:val="clear" w:color="auto" w:fill="244061" w:themeFill="accent1" w:themeFillShade="80"/>
            <w:hideMark/>
          </w:tcPr>
          <w:p w:rsidR="00074858" w:rsidRPr="007061FF" w:rsidRDefault="00074858" w:rsidP="005E2D4E">
            <w:pPr>
              <w:ind w:left="0" w:right="-108"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992" w:type="dxa"/>
            <w:shd w:val="clear" w:color="auto" w:fill="244061" w:themeFill="accent1" w:themeFillShade="80"/>
            <w:hideMark/>
          </w:tcPr>
          <w:p w:rsidR="00074858" w:rsidRPr="007061FF" w:rsidRDefault="00074858" w:rsidP="005E2D4E">
            <w:pPr>
              <w:ind w:left="0" w:hanging="43"/>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993" w:type="dxa"/>
            <w:shd w:val="clear" w:color="auto" w:fill="244061" w:themeFill="accent1" w:themeFillShade="80"/>
            <w:hideMark/>
          </w:tcPr>
          <w:p w:rsidR="00074858" w:rsidRPr="007061FF" w:rsidRDefault="00074858" w:rsidP="005E2D4E">
            <w:pPr>
              <w:ind w:left="0" w:right="-108" w:hanging="44"/>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701" w:type="dxa"/>
            <w:vMerge/>
            <w:shd w:val="clear" w:color="auto" w:fill="244061" w:themeFill="accent1" w:themeFillShade="80"/>
            <w:vAlign w:val="center"/>
            <w:hideMark/>
          </w:tcPr>
          <w:p w:rsidR="00074858" w:rsidRPr="007061FF" w:rsidRDefault="00074858" w:rsidP="00EF229B">
            <w:pPr>
              <w:rPr>
                <w:rFonts w:ascii="Gisha" w:hAnsi="Gisha" w:cs="Gisha"/>
                <w:b/>
                <w:bCs/>
                <w:sz w:val="20"/>
                <w:szCs w:val="20"/>
                <w:lang w:eastAsia="es-CO"/>
              </w:rPr>
            </w:pPr>
          </w:p>
        </w:tc>
      </w:tr>
      <w:tr w:rsidR="00074858" w:rsidRPr="007061FF" w:rsidTr="0067476D">
        <w:trPr>
          <w:jc w:val="center"/>
        </w:trPr>
        <w:tc>
          <w:tcPr>
            <w:tcW w:w="2235" w:type="dxa"/>
          </w:tcPr>
          <w:p w:rsidR="00074858" w:rsidRPr="007061FF" w:rsidRDefault="00074858" w:rsidP="005E2D4E">
            <w:pPr>
              <w:pStyle w:val="Sinespaciado1"/>
              <w:ind w:left="0" w:firstLine="0"/>
              <w:rPr>
                <w:rFonts w:ascii="Gisha" w:hAnsi="Gisha" w:cs="Gisha"/>
                <w:b/>
                <w:bCs/>
                <w:sz w:val="16"/>
                <w:szCs w:val="18"/>
                <w:lang w:eastAsia="es-CO"/>
              </w:rPr>
            </w:pPr>
            <w:r w:rsidRPr="007061FF">
              <w:rPr>
                <w:rFonts w:ascii="Gisha" w:hAnsi="Gisha" w:cs="Gisha"/>
                <w:sz w:val="16"/>
                <w:szCs w:val="18"/>
              </w:rPr>
              <w:t xml:space="preserve">Distribución temporal de bacterias productoras de </w:t>
            </w:r>
            <w:r w:rsidRPr="007061FF">
              <w:rPr>
                <w:rFonts w:ascii="Gisha" w:hAnsi="Gisha" w:cs="Gisha"/>
                <w:sz w:val="16"/>
                <w:szCs w:val="18"/>
              </w:rPr>
              <w:lastRenderedPageBreak/>
              <w:t xml:space="preserve">Polihidroxialcanoatos en las piscinas de tratamiento biológico del lixiviado generado en el Relleno Sanitario Antanas de la ciudad de Pasto. </w:t>
            </w:r>
          </w:p>
        </w:tc>
        <w:tc>
          <w:tcPr>
            <w:tcW w:w="1701" w:type="dxa"/>
            <w:hideMark/>
          </w:tcPr>
          <w:p w:rsidR="00074858" w:rsidRPr="007061FF" w:rsidRDefault="00074858" w:rsidP="005E2D4E">
            <w:pPr>
              <w:ind w:left="0" w:firstLine="0"/>
              <w:rPr>
                <w:rFonts w:ascii="Gisha" w:hAnsi="Gisha" w:cs="Gisha"/>
                <w:b/>
                <w:bCs/>
                <w:sz w:val="16"/>
                <w:szCs w:val="18"/>
                <w:lang w:eastAsia="es-CO"/>
              </w:rPr>
            </w:pPr>
            <w:r w:rsidRPr="007061FF">
              <w:rPr>
                <w:rFonts w:ascii="Gisha" w:hAnsi="Gisha" w:cs="Gisha"/>
                <w:sz w:val="16"/>
                <w:szCs w:val="18"/>
              </w:rPr>
              <w:lastRenderedPageBreak/>
              <w:t>Patricia González </w:t>
            </w:r>
          </w:p>
        </w:tc>
        <w:tc>
          <w:tcPr>
            <w:tcW w:w="1417" w:type="dxa"/>
          </w:tcPr>
          <w:p w:rsidR="00074858" w:rsidRPr="007061FF" w:rsidRDefault="00074858" w:rsidP="005E2D4E">
            <w:pPr>
              <w:ind w:left="0" w:firstLine="0"/>
              <w:rPr>
                <w:rFonts w:ascii="Gisha" w:hAnsi="Gisha" w:cs="Gisha"/>
                <w:b/>
                <w:bCs/>
                <w:sz w:val="16"/>
                <w:szCs w:val="18"/>
                <w:lang w:eastAsia="es-CO"/>
              </w:rPr>
            </w:pPr>
          </w:p>
        </w:tc>
        <w:tc>
          <w:tcPr>
            <w:tcW w:w="992" w:type="dxa"/>
            <w:hideMark/>
          </w:tcPr>
          <w:p w:rsidR="00074858" w:rsidRPr="007061FF" w:rsidRDefault="00074858" w:rsidP="003F70FB">
            <w:pPr>
              <w:ind w:left="0" w:firstLine="0"/>
              <w:jc w:val="center"/>
              <w:rPr>
                <w:rFonts w:ascii="Gisha" w:hAnsi="Gisha" w:cs="Gisha"/>
                <w:bCs/>
                <w:sz w:val="16"/>
                <w:szCs w:val="18"/>
                <w:lang w:eastAsia="es-CO"/>
              </w:rPr>
            </w:pPr>
            <w:r w:rsidRPr="007061FF">
              <w:rPr>
                <w:rFonts w:ascii="Gisha" w:hAnsi="Gisha" w:cs="Gisha"/>
                <w:bCs/>
                <w:sz w:val="16"/>
                <w:szCs w:val="18"/>
                <w:lang w:eastAsia="es-CO"/>
              </w:rPr>
              <w:t>X</w:t>
            </w:r>
          </w:p>
        </w:tc>
        <w:tc>
          <w:tcPr>
            <w:tcW w:w="993" w:type="dxa"/>
          </w:tcPr>
          <w:p w:rsidR="00074858" w:rsidRPr="007061FF" w:rsidRDefault="00074858" w:rsidP="005E2D4E">
            <w:pPr>
              <w:ind w:left="0" w:firstLine="0"/>
              <w:rPr>
                <w:rFonts w:ascii="Gisha" w:hAnsi="Gisha" w:cs="Gisha"/>
                <w:b/>
                <w:bCs/>
                <w:sz w:val="16"/>
                <w:szCs w:val="18"/>
                <w:lang w:eastAsia="es-CO"/>
              </w:rPr>
            </w:pPr>
          </w:p>
        </w:tc>
        <w:tc>
          <w:tcPr>
            <w:tcW w:w="1701" w:type="dxa"/>
          </w:tcPr>
          <w:p w:rsidR="00074858" w:rsidRPr="007061FF" w:rsidRDefault="00074858" w:rsidP="005E2D4E">
            <w:pPr>
              <w:pStyle w:val="Sinespaciado1"/>
              <w:ind w:left="0" w:firstLine="0"/>
              <w:rPr>
                <w:rFonts w:ascii="Gisha" w:hAnsi="Gisha" w:cs="Gisha"/>
                <w:sz w:val="16"/>
                <w:szCs w:val="18"/>
              </w:rPr>
            </w:pPr>
            <w:r w:rsidRPr="007061FF">
              <w:rPr>
                <w:rFonts w:ascii="Gisha" w:hAnsi="Gisha" w:cs="Gisha"/>
                <w:sz w:val="16"/>
                <w:szCs w:val="18"/>
              </w:rPr>
              <w:t>Trabajo de grado Por sustentar</w:t>
            </w:r>
          </w:p>
          <w:p w:rsidR="00074858" w:rsidRPr="007061FF" w:rsidRDefault="00074858" w:rsidP="005E2D4E">
            <w:pPr>
              <w:ind w:left="0" w:firstLine="0"/>
              <w:rPr>
                <w:rFonts w:ascii="Gisha" w:hAnsi="Gisha" w:cs="Gisha"/>
                <w:bCs/>
                <w:sz w:val="16"/>
                <w:szCs w:val="18"/>
                <w:lang w:eastAsia="es-CO"/>
              </w:rPr>
            </w:pPr>
            <w:r w:rsidRPr="007061FF">
              <w:rPr>
                <w:rFonts w:ascii="Gisha" w:hAnsi="Gisha" w:cs="Gisha"/>
                <w:bCs/>
                <w:sz w:val="16"/>
                <w:szCs w:val="18"/>
                <w:lang w:eastAsia="es-CO"/>
              </w:rPr>
              <w:lastRenderedPageBreak/>
              <w:t>Asesor Pablo Fernández I.</w:t>
            </w:r>
          </w:p>
          <w:p w:rsidR="00074858" w:rsidRPr="007061FF" w:rsidRDefault="00074858" w:rsidP="005E2D4E">
            <w:pPr>
              <w:pStyle w:val="Sinespaciado1"/>
              <w:ind w:left="0" w:firstLine="0"/>
              <w:rPr>
                <w:rFonts w:ascii="Gisha" w:hAnsi="Gisha" w:cs="Gisha"/>
                <w:sz w:val="16"/>
                <w:szCs w:val="18"/>
              </w:rPr>
            </w:pPr>
          </w:p>
          <w:p w:rsidR="00074858" w:rsidRPr="007061FF" w:rsidRDefault="00074858" w:rsidP="005E2D4E">
            <w:pPr>
              <w:ind w:left="0" w:firstLine="0"/>
              <w:rPr>
                <w:rFonts w:ascii="Gisha" w:hAnsi="Gisha" w:cs="Gisha"/>
                <w:b/>
                <w:bCs/>
                <w:sz w:val="16"/>
                <w:szCs w:val="18"/>
                <w:lang w:eastAsia="es-CO"/>
              </w:rPr>
            </w:pPr>
          </w:p>
        </w:tc>
      </w:tr>
      <w:tr w:rsidR="00074858" w:rsidRPr="007061FF" w:rsidTr="0067476D">
        <w:trPr>
          <w:jc w:val="center"/>
        </w:trPr>
        <w:tc>
          <w:tcPr>
            <w:tcW w:w="2235" w:type="dxa"/>
            <w:hideMark/>
          </w:tcPr>
          <w:p w:rsidR="00074858" w:rsidRPr="007061FF" w:rsidRDefault="00074858" w:rsidP="003F70FB">
            <w:pPr>
              <w:pStyle w:val="Sinespaciado1"/>
              <w:ind w:left="0" w:firstLine="0"/>
              <w:rPr>
                <w:rFonts w:ascii="Gisha" w:hAnsi="Gisha" w:cs="Gisha"/>
                <w:sz w:val="16"/>
                <w:szCs w:val="18"/>
              </w:rPr>
            </w:pPr>
            <w:r w:rsidRPr="007061FF">
              <w:rPr>
                <w:rFonts w:ascii="Gisha" w:hAnsi="Gisha" w:cs="Gisha"/>
                <w:sz w:val="16"/>
                <w:szCs w:val="18"/>
              </w:rPr>
              <w:lastRenderedPageBreak/>
              <w:t xml:space="preserve">Remoción de materia orgánica del río </w:t>
            </w:r>
            <w:r w:rsidR="003F70FB" w:rsidRPr="007061FF">
              <w:rPr>
                <w:rFonts w:ascii="Gisha" w:hAnsi="Gisha" w:cs="Gisha"/>
                <w:sz w:val="16"/>
                <w:szCs w:val="18"/>
              </w:rPr>
              <w:t>P</w:t>
            </w:r>
            <w:r w:rsidRPr="007061FF">
              <w:rPr>
                <w:rFonts w:ascii="Gisha" w:hAnsi="Gisha" w:cs="Gisha"/>
                <w:sz w:val="16"/>
                <w:szCs w:val="18"/>
              </w:rPr>
              <w:t>asto por bacterias productoras de polihidroxialcanoatos</w:t>
            </w:r>
          </w:p>
        </w:tc>
        <w:tc>
          <w:tcPr>
            <w:tcW w:w="1701" w:type="dxa"/>
            <w:hideMark/>
          </w:tcPr>
          <w:p w:rsidR="00074858" w:rsidRPr="007061FF" w:rsidRDefault="00074858" w:rsidP="005E2D4E">
            <w:pPr>
              <w:ind w:left="0" w:firstLine="0"/>
              <w:rPr>
                <w:rFonts w:ascii="Gisha" w:hAnsi="Gisha" w:cs="Gisha"/>
                <w:sz w:val="16"/>
                <w:szCs w:val="18"/>
              </w:rPr>
            </w:pPr>
            <w:r w:rsidRPr="007061FF">
              <w:rPr>
                <w:rFonts w:ascii="Gisha" w:hAnsi="Gisha" w:cs="Gisha"/>
                <w:sz w:val="16"/>
                <w:szCs w:val="18"/>
              </w:rPr>
              <w:t>Iván Darío Otero Ramírez </w:t>
            </w:r>
          </w:p>
        </w:tc>
        <w:tc>
          <w:tcPr>
            <w:tcW w:w="1417" w:type="dxa"/>
          </w:tcPr>
          <w:p w:rsidR="00074858" w:rsidRPr="007061FF" w:rsidRDefault="00074858" w:rsidP="005E2D4E">
            <w:pPr>
              <w:ind w:left="0" w:firstLine="0"/>
              <w:rPr>
                <w:rFonts w:ascii="Gisha" w:hAnsi="Gisha" w:cs="Gisha"/>
                <w:b/>
                <w:bCs/>
                <w:sz w:val="16"/>
                <w:szCs w:val="18"/>
                <w:lang w:eastAsia="es-CO"/>
              </w:rPr>
            </w:pPr>
          </w:p>
        </w:tc>
        <w:tc>
          <w:tcPr>
            <w:tcW w:w="992" w:type="dxa"/>
            <w:hideMark/>
          </w:tcPr>
          <w:p w:rsidR="00074858" w:rsidRPr="007061FF" w:rsidRDefault="00074858" w:rsidP="005E2D4E">
            <w:pPr>
              <w:ind w:left="0" w:firstLine="0"/>
              <w:rPr>
                <w:rFonts w:ascii="Gisha" w:hAnsi="Gisha" w:cs="Gisha"/>
                <w:bCs/>
                <w:sz w:val="16"/>
                <w:szCs w:val="18"/>
                <w:lang w:eastAsia="es-CO"/>
              </w:rPr>
            </w:pPr>
            <w:r w:rsidRPr="007061FF">
              <w:rPr>
                <w:rFonts w:ascii="Gisha" w:hAnsi="Gisha" w:cs="Gisha"/>
                <w:bCs/>
                <w:sz w:val="16"/>
                <w:szCs w:val="18"/>
                <w:lang w:eastAsia="es-CO"/>
              </w:rPr>
              <w:t>X</w:t>
            </w:r>
          </w:p>
        </w:tc>
        <w:tc>
          <w:tcPr>
            <w:tcW w:w="993" w:type="dxa"/>
          </w:tcPr>
          <w:p w:rsidR="00074858" w:rsidRPr="007061FF" w:rsidRDefault="00074858" w:rsidP="005E2D4E">
            <w:pPr>
              <w:ind w:left="0" w:firstLine="0"/>
              <w:rPr>
                <w:rFonts w:ascii="Gisha" w:hAnsi="Gisha" w:cs="Gisha"/>
                <w:b/>
                <w:bCs/>
                <w:sz w:val="16"/>
                <w:szCs w:val="18"/>
                <w:lang w:eastAsia="es-CO"/>
              </w:rPr>
            </w:pPr>
          </w:p>
        </w:tc>
        <w:tc>
          <w:tcPr>
            <w:tcW w:w="1701" w:type="dxa"/>
          </w:tcPr>
          <w:p w:rsidR="00074858" w:rsidRPr="007061FF" w:rsidRDefault="00074858" w:rsidP="005E2D4E">
            <w:pPr>
              <w:pStyle w:val="Sinespaciado1"/>
              <w:ind w:left="0" w:firstLine="0"/>
              <w:rPr>
                <w:rFonts w:ascii="Gisha" w:hAnsi="Gisha" w:cs="Gisha"/>
                <w:sz w:val="16"/>
                <w:szCs w:val="18"/>
              </w:rPr>
            </w:pPr>
            <w:r w:rsidRPr="007061FF">
              <w:rPr>
                <w:rFonts w:ascii="Gisha" w:hAnsi="Gisha" w:cs="Gisha"/>
                <w:sz w:val="16"/>
                <w:szCs w:val="18"/>
              </w:rPr>
              <w:t xml:space="preserve">Trabajo de grado en ejecución </w:t>
            </w:r>
          </w:p>
          <w:p w:rsidR="00074858" w:rsidRPr="007061FF" w:rsidRDefault="00074858" w:rsidP="005E2D4E">
            <w:pPr>
              <w:ind w:left="0" w:firstLine="0"/>
              <w:rPr>
                <w:rFonts w:ascii="Gisha" w:hAnsi="Gisha" w:cs="Gisha"/>
                <w:sz w:val="16"/>
                <w:szCs w:val="18"/>
              </w:rPr>
            </w:pPr>
            <w:r w:rsidRPr="007061FF">
              <w:rPr>
                <w:rFonts w:ascii="Gisha" w:hAnsi="Gisha" w:cs="Gisha"/>
                <w:bCs/>
                <w:sz w:val="16"/>
                <w:szCs w:val="18"/>
                <w:lang w:eastAsia="es-CO"/>
              </w:rPr>
              <w:t>Asesor Pablo Fernández I.</w:t>
            </w:r>
          </w:p>
        </w:tc>
      </w:tr>
    </w:tbl>
    <w:p w:rsidR="001D4C0C" w:rsidRPr="007061FF" w:rsidRDefault="001D4C0C" w:rsidP="0067476D">
      <w:pPr>
        <w:ind w:left="0" w:firstLine="0"/>
        <w:rPr>
          <w:rFonts w:ascii="Gisha" w:hAnsi="Gisha" w:cs="Gisha"/>
          <w:b/>
          <w:sz w:val="22"/>
          <w:szCs w:val="22"/>
        </w:rPr>
      </w:pPr>
    </w:p>
    <w:p w:rsidR="0022232F" w:rsidRPr="007061FF" w:rsidRDefault="0022232F" w:rsidP="0067476D">
      <w:pPr>
        <w:ind w:left="0" w:firstLine="0"/>
        <w:rPr>
          <w:rFonts w:ascii="Gisha" w:hAnsi="Gisha" w:cs="Gisha"/>
          <w:b/>
          <w:sz w:val="22"/>
          <w:szCs w:val="22"/>
        </w:rPr>
      </w:pPr>
    </w:p>
    <w:p w:rsidR="00074858" w:rsidRPr="007061FF" w:rsidRDefault="004F1539" w:rsidP="000A1286">
      <w:pPr>
        <w:ind w:left="0" w:firstLine="0"/>
        <w:rPr>
          <w:rFonts w:ascii="Gisha" w:hAnsi="Gisha" w:cs="Gisha"/>
          <w:b/>
          <w:sz w:val="22"/>
          <w:szCs w:val="22"/>
        </w:rPr>
      </w:pPr>
      <w:r w:rsidRPr="007061FF">
        <w:rPr>
          <w:rFonts w:ascii="Gisha" w:hAnsi="Gisha" w:cs="Gisha"/>
          <w:b/>
          <w:sz w:val="22"/>
          <w:szCs w:val="22"/>
        </w:rPr>
        <w:t>6.8.2.</w:t>
      </w:r>
      <w:r w:rsidR="0022232F" w:rsidRPr="007061FF">
        <w:rPr>
          <w:rFonts w:ascii="Gisha" w:hAnsi="Gisha" w:cs="Gisha"/>
          <w:b/>
          <w:sz w:val="22"/>
          <w:szCs w:val="22"/>
        </w:rPr>
        <w:t>7</w:t>
      </w:r>
      <w:r w:rsidR="005E2D4E" w:rsidRPr="007061FF">
        <w:rPr>
          <w:rFonts w:ascii="Gisha" w:hAnsi="Gisha" w:cs="Gisha"/>
          <w:b/>
          <w:sz w:val="22"/>
          <w:szCs w:val="22"/>
        </w:rPr>
        <w:t>Proyectos vigentes relacionando fuentes de financiación</w:t>
      </w:r>
    </w:p>
    <w:p w:rsidR="00074858" w:rsidRPr="007061FF" w:rsidRDefault="00074858" w:rsidP="000A1286">
      <w:pPr>
        <w:ind w:left="337" w:firstLine="0"/>
        <w:rPr>
          <w:rFonts w:ascii="Gisha" w:hAnsi="Gisha" w:cs="Gisha"/>
          <w:b/>
          <w:sz w:val="22"/>
          <w:szCs w:val="22"/>
        </w:rPr>
      </w:pPr>
    </w:p>
    <w:p w:rsidR="00074858" w:rsidRPr="007061FF" w:rsidRDefault="00074858" w:rsidP="000D29FA">
      <w:pPr>
        <w:pStyle w:val="Sinespaciado1"/>
        <w:numPr>
          <w:ilvl w:val="0"/>
          <w:numId w:val="97"/>
        </w:numPr>
        <w:spacing w:after="200"/>
        <w:ind w:left="357" w:hanging="357"/>
        <w:contextualSpacing/>
        <w:rPr>
          <w:rFonts w:ascii="Gisha" w:hAnsi="Gisha" w:cs="Gisha"/>
        </w:rPr>
      </w:pPr>
      <w:r w:rsidRPr="007061FF">
        <w:rPr>
          <w:rFonts w:ascii="Gisha" w:hAnsi="Gisha" w:cs="Gisha"/>
        </w:rPr>
        <w:t>Obtención de un Bioinsumo para el tratamiento de la gota</w:t>
      </w:r>
      <w:r w:rsidR="003F70FB" w:rsidRPr="007061FF">
        <w:rPr>
          <w:rFonts w:ascii="Gisha" w:hAnsi="Gisha" w:cs="Gisha"/>
        </w:rPr>
        <w:t xml:space="preserve">. </w:t>
      </w:r>
      <w:r w:rsidRPr="007061FF">
        <w:rPr>
          <w:rFonts w:ascii="Gisha" w:hAnsi="Gisha" w:cs="Gisha"/>
        </w:rPr>
        <w:t xml:space="preserve"> Proyecto financiado por Ministerio de Agricultura. </w:t>
      </w:r>
    </w:p>
    <w:p w:rsidR="00074858" w:rsidRPr="007061FF" w:rsidRDefault="00074858" w:rsidP="000A1286">
      <w:pPr>
        <w:pStyle w:val="Sinespaciado1"/>
        <w:spacing w:after="200"/>
        <w:ind w:left="357" w:hanging="357"/>
        <w:contextualSpacing/>
        <w:rPr>
          <w:rFonts w:ascii="Gisha" w:hAnsi="Gisha" w:cs="Gisha"/>
        </w:rPr>
      </w:pPr>
    </w:p>
    <w:p w:rsidR="00074858" w:rsidRPr="007061FF" w:rsidRDefault="00074858" w:rsidP="000D29FA">
      <w:pPr>
        <w:pStyle w:val="Sinespaciado1"/>
        <w:numPr>
          <w:ilvl w:val="0"/>
          <w:numId w:val="97"/>
        </w:numPr>
        <w:spacing w:after="200"/>
        <w:ind w:left="357" w:hanging="357"/>
        <w:contextualSpacing/>
        <w:rPr>
          <w:rFonts w:ascii="Gisha" w:hAnsi="Gisha" w:cs="Gisha"/>
        </w:rPr>
      </w:pPr>
      <w:r w:rsidRPr="007061FF">
        <w:rPr>
          <w:rFonts w:ascii="Gisha" w:hAnsi="Gisha" w:cs="Gisha"/>
        </w:rPr>
        <w:t>Degradación de hidrocarburos a partir de bacterias hidrocarbonoclásticas productoras de PHAs. Proyecto financiado por Colciencias bajo la convocatoria 493 de 2007.</w:t>
      </w:r>
    </w:p>
    <w:p w:rsidR="00074858" w:rsidRPr="007061FF" w:rsidRDefault="000A1286" w:rsidP="000A1286">
      <w:pPr>
        <w:ind w:left="0" w:firstLine="0"/>
        <w:rPr>
          <w:rFonts w:ascii="Gisha" w:hAnsi="Gisha" w:cs="Gisha"/>
          <w:b/>
          <w:sz w:val="22"/>
          <w:szCs w:val="22"/>
        </w:rPr>
      </w:pPr>
      <w:r w:rsidRPr="007061FF">
        <w:rPr>
          <w:rFonts w:ascii="Gisha" w:hAnsi="Gisha" w:cs="Gisha"/>
          <w:b/>
          <w:sz w:val="22"/>
          <w:szCs w:val="22"/>
        </w:rPr>
        <w:t>6.8.2.8</w:t>
      </w:r>
      <w:r w:rsidR="00074858" w:rsidRPr="007061FF">
        <w:rPr>
          <w:rFonts w:ascii="Gisha" w:hAnsi="Gisha" w:cs="Gisha"/>
          <w:b/>
          <w:sz w:val="22"/>
          <w:szCs w:val="22"/>
        </w:rPr>
        <w:t xml:space="preserve"> R</w:t>
      </w:r>
      <w:r w:rsidR="00745ED3" w:rsidRPr="007061FF">
        <w:rPr>
          <w:rFonts w:ascii="Gisha" w:hAnsi="Gisha" w:cs="Gisha"/>
          <w:b/>
          <w:sz w:val="22"/>
          <w:szCs w:val="22"/>
        </w:rPr>
        <w:t>econocimientos</w:t>
      </w:r>
    </w:p>
    <w:p w:rsidR="00074858" w:rsidRPr="007061FF" w:rsidRDefault="00074858" w:rsidP="0067476D">
      <w:pPr>
        <w:spacing w:after="200"/>
        <w:ind w:left="0" w:hanging="357"/>
        <w:rPr>
          <w:rFonts w:ascii="Gisha" w:hAnsi="Gisha" w:cs="Gisha"/>
          <w:b/>
          <w:sz w:val="22"/>
          <w:szCs w:val="22"/>
        </w:rPr>
      </w:pPr>
    </w:p>
    <w:p w:rsidR="00074858" w:rsidRPr="007061FF" w:rsidRDefault="00074858" w:rsidP="000D29FA">
      <w:pPr>
        <w:pStyle w:val="Prrafodelista"/>
        <w:numPr>
          <w:ilvl w:val="0"/>
          <w:numId w:val="92"/>
        </w:numPr>
        <w:spacing w:line="240" w:lineRule="auto"/>
        <w:ind w:left="357" w:hanging="357"/>
        <w:rPr>
          <w:rFonts w:ascii="Gisha" w:hAnsi="Gisha" w:cs="Gisha"/>
          <w:lang w:val="es-CO"/>
        </w:rPr>
      </w:pPr>
      <w:r w:rsidRPr="007061FF">
        <w:rPr>
          <w:rFonts w:ascii="Gisha" w:hAnsi="Gisha" w:cs="Gisha"/>
          <w:lang w:val="es-CO"/>
        </w:rPr>
        <w:t xml:space="preserve">Baluarte del sur 2010, Reconocimiento del Club Rotarac, Valle de Atriz, Pasto.  </w:t>
      </w:r>
    </w:p>
    <w:p w:rsidR="00E2729A" w:rsidRPr="007061FF" w:rsidRDefault="00E2729A" w:rsidP="000A1286">
      <w:pPr>
        <w:pStyle w:val="Prrafodelista"/>
        <w:spacing w:line="240" w:lineRule="auto"/>
        <w:ind w:left="357" w:hanging="357"/>
        <w:rPr>
          <w:rFonts w:ascii="Gisha" w:hAnsi="Gisha" w:cs="Gisha"/>
          <w:lang w:val="es-CO"/>
        </w:rPr>
      </w:pPr>
    </w:p>
    <w:p w:rsidR="00074858" w:rsidRPr="007061FF" w:rsidRDefault="00074858" w:rsidP="000D29FA">
      <w:pPr>
        <w:pStyle w:val="Prrafodelista"/>
        <w:numPr>
          <w:ilvl w:val="0"/>
          <w:numId w:val="92"/>
        </w:numPr>
        <w:spacing w:line="240" w:lineRule="auto"/>
        <w:ind w:left="357" w:hanging="357"/>
        <w:rPr>
          <w:rFonts w:ascii="Gisha" w:hAnsi="Gisha" w:cs="Gisha"/>
          <w:b/>
          <w:lang w:val="es-CO"/>
        </w:rPr>
      </w:pPr>
      <w:r w:rsidRPr="007061FF">
        <w:rPr>
          <w:rFonts w:ascii="Gisha" w:eastAsia="Times New Roman" w:hAnsi="Gisha" w:cs="Gisha"/>
          <w:lang w:val="es-CO" w:eastAsia="es-ES"/>
        </w:rPr>
        <w:t>Premio Nacional en Genética y Biotecnología, Asociación Colombiana de Ciencias Biológicas, - Octubre de 2008</w:t>
      </w:r>
      <w:r w:rsidRPr="007061FF">
        <w:rPr>
          <w:rFonts w:ascii="Gisha" w:hAnsi="Gisha" w:cs="Gisha"/>
          <w:b/>
          <w:lang w:val="es-CO"/>
        </w:rPr>
        <w:t>.</w:t>
      </w:r>
    </w:p>
    <w:p w:rsidR="00E2729A" w:rsidRPr="007061FF" w:rsidRDefault="00E2729A" w:rsidP="000A1286">
      <w:pPr>
        <w:pStyle w:val="Prrafodelista"/>
        <w:spacing w:line="240" w:lineRule="auto"/>
        <w:ind w:left="357" w:hanging="357"/>
        <w:rPr>
          <w:rFonts w:ascii="Gisha" w:hAnsi="Gisha" w:cs="Gisha"/>
          <w:b/>
          <w:lang w:val="es-CO"/>
        </w:rPr>
      </w:pPr>
    </w:p>
    <w:p w:rsidR="00E2729A" w:rsidRPr="00AF2E67" w:rsidRDefault="00E2729A" w:rsidP="000D29FA">
      <w:pPr>
        <w:pStyle w:val="Prrafodelista"/>
        <w:numPr>
          <w:ilvl w:val="0"/>
          <w:numId w:val="92"/>
        </w:numPr>
        <w:spacing w:line="240" w:lineRule="auto"/>
        <w:ind w:left="357" w:hanging="357"/>
        <w:rPr>
          <w:rFonts w:ascii="Gisha" w:hAnsi="Gisha" w:cs="Gisha"/>
          <w:lang w:val="en-US"/>
        </w:rPr>
      </w:pPr>
      <w:r w:rsidRPr="007061FF">
        <w:rPr>
          <w:rFonts w:ascii="Gisha" w:hAnsi="Gisha" w:cs="Gisha"/>
          <w:lang w:val="es-CO"/>
        </w:rPr>
        <w:t xml:space="preserve">Primer lugar en la mención de honor en Investigación 2011. Menção Honrosa em Pesquisa 2011. Otorgado por el Instituto de Ciencias Biomédicas de la Universidad de Sao Paulo, Brasil. 14 de diciembre de 2011. EM Burbano-Rosero – Orientadora Irma NG Rivera - – PG BMM.  Burbano-Rosero EM; Ueda-Ito M; Kisielius JJ; Nagasse-Sugahara TK; Almeida BC; Souza CP; Markman C; Martins GG; Albertini L; Rivera ING. </w:t>
      </w:r>
      <w:r w:rsidRPr="00132354">
        <w:rPr>
          <w:rFonts w:ascii="Gisha" w:hAnsi="Gisha" w:cs="Gisha"/>
          <w:lang w:val="en-US"/>
        </w:rPr>
        <w:t xml:space="preserve">Diversity of Somatic Coliphages in Coastal Regions with Different Levels of Anthropogenic Activity in São Paulo State, Brazil. </w:t>
      </w:r>
      <w:r w:rsidRPr="00AF2E67">
        <w:rPr>
          <w:rFonts w:ascii="Gisha" w:hAnsi="Gisha" w:cs="Gisha"/>
          <w:lang w:val="en-US"/>
        </w:rPr>
        <w:t>Appl Environm Microbiol, 77: 4208-16, 2011.</w:t>
      </w:r>
    </w:p>
    <w:p w:rsidR="009A5982" w:rsidRPr="00AF2E67" w:rsidRDefault="009A5982" w:rsidP="000A1286">
      <w:pPr>
        <w:pStyle w:val="Prrafodelista"/>
        <w:spacing w:line="240" w:lineRule="auto"/>
        <w:ind w:left="357" w:hanging="357"/>
        <w:rPr>
          <w:rFonts w:ascii="Gisha" w:hAnsi="Gisha" w:cs="Gisha"/>
          <w:lang w:val="en-US"/>
        </w:rPr>
      </w:pPr>
    </w:p>
    <w:p w:rsidR="004C3261" w:rsidRPr="007061FF" w:rsidRDefault="001F3351" w:rsidP="00E31E88">
      <w:pPr>
        <w:ind w:left="0" w:firstLine="0"/>
        <w:rPr>
          <w:rFonts w:ascii="Gisha" w:hAnsi="Gisha" w:cs="Gisha"/>
          <w:b/>
          <w:bCs/>
          <w:sz w:val="22"/>
          <w:szCs w:val="22"/>
        </w:rPr>
      </w:pPr>
      <w:r w:rsidRPr="007061FF">
        <w:rPr>
          <w:rFonts w:ascii="Gisha" w:hAnsi="Gisha" w:cs="Gisha"/>
          <w:b/>
          <w:bCs/>
          <w:sz w:val="22"/>
          <w:szCs w:val="22"/>
        </w:rPr>
        <w:lastRenderedPageBreak/>
        <w:t>6</w:t>
      </w:r>
      <w:r w:rsidR="00300D4F" w:rsidRPr="007061FF">
        <w:rPr>
          <w:rFonts w:ascii="Gisha" w:hAnsi="Gisha" w:cs="Gisha"/>
          <w:b/>
          <w:bCs/>
          <w:sz w:val="22"/>
          <w:szCs w:val="22"/>
        </w:rPr>
        <w:t>.</w:t>
      </w:r>
      <w:r w:rsidR="00094CE5" w:rsidRPr="007061FF">
        <w:rPr>
          <w:rFonts w:ascii="Gisha" w:hAnsi="Gisha" w:cs="Gisha"/>
          <w:b/>
          <w:bCs/>
          <w:sz w:val="22"/>
          <w:szCs w:val="22"/>
        </w:rPr>
        <w:t>8</w:t>
      </w:r>
      <w:r w:rsidR="00300D4F" w:rsidRPr="007061FF">
        <w:rPr>
          <w:rFonts w:ascii="Gisha" w:hAnsi="Gisha" w:cs="Gisha"/>
          <w:b/>
          <w:bCs/>
          <w:sz w:val="22"/>
          <w:szCs w:val="22"/>
        </w:rPr>
        <w:t>.3</w:t>
      </w:r>
      <w:r w:rsidR="00950C36" w:rsidRPr="007061FF">
        <w:rPr>
          <w:rFonts w:ascii="Gisha" w:hAnsi="Gisha" w:cs="Gisha"/>
          <w:b/>
          <w:bCs/>
          <w:sz w:val="22"/>
          <w:szCs w:val="22"/>
        </w:rPr>
        <w:t xml:space="preserve"> Grupo de Biología de Páramos y Ecosistemas Andinos</w:t>
      </w:r>
    </w:p>
    <w:p w:rsidR="004C3261" w:rsidRPr="007061FF" w:rsidRDefault="004C3261" w:rsidP="00E31E88">
      <w:pPr>
        <w:ind w:left="0" w:firstLine="0"/>
        <w:rPr>
          <w:rFonts w:ascii="Gisha" w:hAnsi="Gisha" w:cs="Gisha"/>
          <w:b/>
          <w:bCs/>
          <w:sz w:val="22"/>
          <w:szCs w:val="22"/>
        </w:rPr>
      </w:pPr>
    </w:p>
    <w:p w:rsidR="00950C36" w:rsidRPr="007061FF" w:rsidRDefault="00061AFC" w:rsidP="00E31E88">
      <w:pPr>
        <w:ind w:left="0" w:firstLine="0"/>
        <w:rPr>
          <w:rFonts w:ascii="Gisha" w:hAnsi="Gisha" w:cs="Gisha"/>
          <w:b/>
          <w:bCs/>
          <w:sz w:val="22"/>
          <w:szCs w:val="22"/>
        </w:rPr>
      </w:pPr>
      <w:r w:rsidRPr="007061FF">
        <w:rPr>
          <w:rFonts w:ascii="Gisha" w:hAnsi="Gisha" w:cs="Gisha"/>
          <w:b/>
          <w:sz w:val="22"/>
          <w:szCs w:val="22"/>
        </w:rPr>
        <w:t xml:space="preserve">6.8.3.1 </w:t>
      </w:r>
      <w:r w:rsidR="00074858" w:rsidRPr="007061FF">
        <w:rPr>
          <w:rFonts w:ascii="Gisha" w:hAnsi="Gisha" w:cs="Gisha"/>
          <w:b/>
          <w:sz w:val="22"/>
          <w:szCs w:val="22"/>
        </w:rPr>
        <w:t>N</w:t>
      </w:r>
      <w:r w:rsidR="001321F4" w:rsidRPr="007061FF">
        <w:rPr>
          <w:rFonts w:ascii="Gisha" w:hAnsi="Gisha" w:cs="Gisha"/>
          <w:b/>
          <w:sz w:val="22"/>
          <w:szCs w:val="22"/>
        </w:rPr>
        <w:t>ombre</w:t>
      </w:r>
      <w:r w:rsidR="00074858" w:rsidRPr="007061FF">
        <w:rPr>
          <w:rFonts w:ascii="Gisha" w:hAnsi="Gisha" w:cs="Gisha"/>
          <w:sz w:val="22"/>
          <w:szCs w:val="22"/>
        </w:rPr>
        <w:t>: Biología de P</w:t>
      </w:r>
      <w:r w:rsidR="003F70FB" w:rsidRPr="007061FF">
        <w:rPr>
          <w:rFonts w:ascii="Gisha" w:hAnsi="Gisha" w:cs="Gisha"/>
          <w:sz w:val="22"/>
          <w:szCs w:val="22"/>
        </w:rPr>
        <w:t>á</w:t>
      </w:r>
      <w:r w:rsidR="00074858" w:rsidRPr="007061FF">
        <w:rPr>
          <w:rFonts w:ascii="Gisha" w:hAnsi="Gisha" w:cs="Gisha"/>
          <w:sz w:val="22"/>
          <w:szCs w:val="22"/>
        </w:rPr>
        <w:t>ramos y Ecosistemas Andinos</w:t>
      </w:r>
    </w:p>
    <w:p w:rsidR="00074858" w:rsidRPr="007061FF" w:rsidRDefault="00074858" w:rsidP="00E31E88">
      <w:pPr>
        <w:ind w:left="0" w:firstLine="0"/>
        <w:rPr>
          <w:rFonts w:ascii="Gisha" w:hAnsi="Gisha" w:cs="Gisha"/>
          <w:b/>
          <w:sz w:val="22"/>
          <w:szCs w:val="22"/>
        </w:rPr>
      </w:pPr>
      <w:r w:rsidRPr="007061FF">
        <w:rPr>
          <w:rFonts w:ascii="Gisha" w:hAnsi="Gisha" w:cs="Gisha"/>
          <w:b/>
          <w:sz w:val="22"/>
          <w:szCs w:val="22"/>
        </w:rPr>
        <w:t>C</w:t>
      </w:r>
      <w:r w:rsidR="00950C36" w:rsidRPr="007061FF">
        <w:rPr>
          <w:rFonts w:ascii="Gisha" w:hAnsi="Gisha" w:cs="Gisha"/>
          <w:b/>
          <w:sz w:val="22"/>
          <w:szCs w:val="22"/>
        </w:rPr>
        <w:t>oordinador del grupo</w:t>
      </w:r>
      <w:r w:rsidRPr="007061FF">
        <w:rPr>
          <w:rFonts w:ascii="Gisha" w:hAnsi="Gisha" w:cs="Gisha"/>
          <w:b/>
          <w:sz w:val="22"/>
          <w:szCs w:val="22"/>
        </w:rPr>
        <w:t>: María Elena Solarte Cruz</w:t>
      </w:r>
    </w:p>
    <w:p w:rsidR="00074858" w:rsidRPr="007061FF" w:rsidRDefault="00074858" w:rsidP="00E31E88">
      <w:pPr>
        <w:ind w:left="0" w:firstLine="0"/>
        <w:rPr>
          <w:rFonts w:ascii="Gisha" w:hAnsi="Gisha" w:cs="Gisha"/>
          <w:b/>
          <w:sz w:val="22"/>
          <w:szCs w:val="22"/>
          <w:u w:val="single"/>
        </w:rPr>
      </w:pPr>
      <w:r w:rsidRPr="007061FF">
        <w:rPr>
          <w:rFonts w:ascii="Gisha" w:hAnsi="Gisha" w:cs="Gisha"/>
          <w:b/>
          <w:sz w:val="22"/>
          <w:szCs w:val="22"/>
        </w:rPr>
        <w:t>C</w:t>
      </w:r>
      <w:r w:rsidR="00950C36" w:rsidRPr="007061FF">
        <w:rPr>
          <w:rFonts w:ascii="Gisha" w:hAnsi="Gisha" w:cs="Gisha"/>
          <w:b/>
          <w:sz w:val="22"/>
          <w:szCs w:val="22"/>
        </w:rPr>
        <w:t>orreo electronico</w:t>
      </w:r>
      <w:r w:rsidRPr="007061FF">
        <w:rPr>
          <w:rFonts w:ascii="Gisha" w:hAnsi="Gisha" w:cs="Gisha"/>
          <w:b/>
          <w:sz w:val="22"/>
          <w:szCs w:val="22"/>
        </w:rPr>
        <w:t xml:space="preserve">: </w:t>
      </w:r>
      <w:hyperlink r:id="rId53" w:history="1">
        <w:r w:rsidRPr="007061FF">
          <w:rPr>
            <w:rStyle w:val="Hipervnculo"/>
            <w:rFonts w:ascii="Gisha" w:hAnsi="Gisha" w:cs="Gisha"/>
            <w:color w:val="auto"/>
            <w:sz w:val="22"/>
            <w:szCs w:val="22"/>
          </w:rPr>
          <w:t>mesolartec@unal.edu.co</w:t>
        </w:r>
      </w:hyperlink>
    </w:p>
    <w:p w:rsidR="00074858" w:rsidRPr="007061FF" w:rsidRDefault="00074858" w:rsidP="00E31E88">
      <w:pPr>
        <w:ind w:left="337" w:firstLine="0"/>
        <w:rPr>
          <w:rFonts w:ascii="Gisha" w:hAnsi="Gisha" w:cs="Gisha"/>
          <w:b/>
          <w:sz w:val="22"/>
          <w:szCs w:val="22"/>
        </w:rPr>
      </w:pPr>
    </w:p>
    <w:p w:rsidR="00074858" w:rsidRPr="007061FF" w:rsidRDefault="009F1D8A" w:rsidP="00E31E88">
      <w:pPr>
        <w:ind w:left="0" w:firstLine="0"/>
        <w:rPr>
          <w:rFonts w:ascii="Gisha" w:hAnsi="Gisha" w:cs="Gisha"/>
          <w:b/>
          <w:sz w:val="22"/>
          <w:szCs w:val="22"/>
        </w:rPr>
      </w:pPr>
      <w:r w:rsidRPr="007061FF">
        <w:rPr>
          <w:rFonts w:ascii="Gisha" w:hAnsi="Gisha" w:cs="Gisha"/>
          <w:b/>
          <w:sz w:val="22"/>
          <w:szCs w:val="22"/>
        </w:rPr>
        <w:t>6.8.3.2</w:t>
      </w:r>
      <w:r w:rsidR="00074858" w:rsidRPr="007061FF">
        <w:rPr>
          <w:rFonts w:ascii="Gisha" w:hAnsi="Gisha" w:cs="Gisha"/>
          <w:b/>
          <w:sz w:val="22"/>
          <w:szCs w:val="22"/>
        </w:rPr>
        <w:t xml:space="preserve"> R</w:t>
      </w:r>
      <w:r w:rsidR="00950C36" w:rsidRPr="007061FF">
        <w:rPr>
          <w:rFonts w:ascii="Gisha" w:hAnsi="Gisha" w:cs="Gisha"/>
          <w:b/>
          <w:sz w:val="22"/>
          <w:szCs w:val="22"/>
        </w:rPr>
        <w:t xml:space="preserve">elacion en </w:t>
      </w:r>
      <w:r w:rsidR="00074858" w:rsidRPr="007061FF">
        <w:rPr>
          <w:rFonts w:ascii="Gisha" w:hAnsi="Gisha" w:cs="Gisha"/>
          <w:b/>
          <w:sz w:val="22"/>
          <w:szCs w:val="22"/>
        </w:rPr>
        <w:t>COLCIENCIAS:</w:t>
      </w:r>
    </w:p>
    <w:p w:rsidR="00074858" w:rsidRPr="007061FF" w:rsidRDefault="00074858" w:rsidP="00E31E88">
      <w:pPr>
        <w:ind w:left="0" w:firstLine="0"/>
        <w:rPr>
          <w:rFonts w:ascii="Gisha" w:hAnsi="Gisha" w:cs="Gisha"/>
          <w:sz w:val="22"/>
          <w:szCs w:val="22"/>
        </w:rPr>
      </w:pPr>
      <w:r w:rsidRPr="007061FF">
        <w:rPr>
          <w:rFonts w:ascii="Gisha" w:hAnsi="Gisha" w:cs="Gisha"/>
          <w:sz w:val="22"/>
          <w:szCs w:val="22"/>
        </w:rPr>
        <w:t>Inscrito ante COLCIENCIAS SI __X__ NO_____</w:t>
      </w:r>
    </w:p>
    <w:p w:rsidR="00074858" w:rsidRPr="007061FF" w:rsidRDefault="00074858" w:rsidP="00E31E88">
      <w:pPr>
        <w:ind w:left="0" w:firstLine="0"/>
        <w:rPr>
          <w:rFonts w:ascii="Gisha" w:hAnsi="Gisha" w:cs="Gisha"/>
          <w:sz w:val="22"/>
          <w:szCs w:val="22"/>
        </w:rPr>
      </w:pPr>
      <w:r w:rsidRPr="007061FF">
        <w:rPr>
          <w:rFonts w:ascii="Gisha" w:hAnsi="Gisha" w:cs="Gisha"/>
          <w:sz w:val="22"/>
          <w:szCs w:val="22"/>
        </w:rPr>
        <w:t xml:space="preserve">Reconocido ante COLCIENCIAS SI ____NO __  Escalafonado SI _X___ NO </w:t>
      </w:r>
    </w:p>
    <w:p w:rsidR="004C3261" w:rsidRPr="007061FF" w:rsidRDefault="004C3261" w:rsidP="00E31E88">
      <w:pPr>
        <w:ind w:left="0" w:firstLine="0"/>
        <w:rPr>
          <w:rFonts w:ascii="Gisha" w:hAnsi="Gisha" w:cs="Gisha"/>
          <w:sz w:val="22"/>
          <w:szCs w:val="22"/>
        </w:rPr>
      </w:pPr>
    </w:p>
    <w:p w:rsidR="00074858" w:rsidRPr="007061FF" w:rsidRDefault="009F1D8A" w:rsidP="00E31E88">
      <w:pPr>
        <w:ind w:left="0" w:firstLine="0"/>
        <w:rPr>
          <w:rFonts w:ascii="Gisha" w:hAnsi="Gisha" w:cs="Gisha"/>
          <w:b/>
          <w:sz w:val="22"/>
          <w:szCs w:val="22"/>
        </w:rPr>
      </w:pPr>
      <w:r w:rsidRPr="007061FF">
        <w:rPr>
          <w:rFonts w:ascii="Gisha" w:hAnsi="Gisha" w:cs="Gisha"/>
          <w:b/>
          <w:sz w:val="22"/>
          <w:szCs w:val="22"/>
        </w:rPr>
        <w:t>6.8.3.3</w:t>
      </w:r>
      <w:r w:rsidR="00074858" w:rsidRPr="007061FF">
        <w:rPr>
          <w:rFonts w:ascii="Gisha" w:hAnsi="Gisha" w:cs="Gisha"/>
          <w:b/>
          <w:sz w:val="22"/>
          <w:szCs w:val="22"/>
        </w:rPr>
        <w:t xml:space="preserve"> L</w:t>
      </w:r>
      <w:r w:rsidR="00950C36" w:rsidRPr="007061FF">
        <w:rPr>
          <w:rFonts w:ascii="Gisha" w:hAnsi="Gisha" w:cs="Gisha"/>
          <w:b/>
          <w:sz w:val="22"/>
          <w:szCs w:val="22"/>
        </w:rPr>
        <w:t>íneas de investigación</w:t>
      </w:r>
      <w:r w:rsidR="00074858" w:rsidRPr="007061FF">
        <w:rPr>
          <w:rFonts w:ascii="Gisha" w:hAnsi="Gisha" w:cs="Gisha"/>
          <w:b/>
          <w:sz w:val="22"/>
          <w:szCs w:val="22"/>
        </w:rPr>
        <w:t>:</w:t>
      </w:r>
    </w:p>
    <w:p w:rsidR="00643CEE" w:rsidRPr="007061FF" w:rsidRDefault="00643CEE" w:rsidP="000D29FA">
      <w:pPr>
        <w:pStyle w:val="Prrafodelista"/>
        <w:numPr>
          <w:ilvl w:val="0"/>
          <w:numId w:val="172"/>
        </w:numPr>
        <w:rPr>
          <w:rFonts w:ascii="Gisha" w:hAnsi="Gisha" w:cs="Gisha"/>
          <w:lang w:val="es-CO"/>
        </w:rPr>
      </w:pPr>
      <w:r w:rsidRPr="007061FF">
        <w:rPr>
          <w:rFonts w:ascii="Gisha" w:hAnsi="Gisha" w:cs="Gisha"/>
          <w:lang w:val="es-CO"/>
        </w:rPr>
        <w:t>Conservación y restauración de paramos y ecosistemas andinos</w:t>
      </w:r>
    </w:p>
    <w:p w:rsidR="00643CEE" w:rsidRPr="007061FF" w:rsidRDefault="005E73E0" w:rsidP="000D29FA">
      <w:pPr>
        <w:pStyle w:val="Prrafodelista"/>
        <w:numPr>
          <w:ilvl w:val="0"/>
          <w:numId w:val="172"/>
        </w:numPr>
        <w:rPr>
          <w:rFonts w:ascii="Gisha" w:eastAsia="Times New Roman" w:hAnsi="Gisha" w:cs="Gisha"/>
          <w:color w:val="000000"/>
          <w:lang w:val="es-CO" w:eastAsia="es-ES"/>
        </w:rPr>
      </w:pPr>
      <w:r w:rsidRPr="007061FF">
        <w:rPr>
          <w:rFonts w:ascii="Gisha" w:eastAsia="Times New Roman" w:hAnsi="Gisha" w:cs="Gisha"/>
          <w:color w:val="000000"/>
          <w:lang w:val="es-CO" w:eastAsia="es-ES"/>
        </w:rPr>
        <w:t>Bioquímica y g</w:t>
      </w:r>
      <w:r w:rsidR="00643CEE" w:rsidRPr="007061FF">
        <w:rPr>
          <w:rFonts w:ascii="Gisha" w:eastAsia="Times New Roman" w:hAnsi="Gisha" w:cs="Gisha"/>
          <w:color w:val="000000"/>
          <w:lang w:val="es-CO" w:eastAsia="es-ES"/>
        </w:rPr>
        <w:t>enética de organismos de paramos y ecosistemas andinos</w:t>
      </w:r>
    </w:p>
    <w:p w:rsidR="00643CEE" w:rsidRPr="007061FF" w:rsidRDefault="00643CEE" w:rsidP="000D29FA">
      <w:pPr>
        <w:pStyle w:val="Prrafodelista"/>
        <w:numPr>
          <w:ilvl w:val="0"/>
          <w:numId w:val="172"/>
        </w:numPr>
        <w:rPr>
          <w:rFonts w:ascii="Gisha" w:eastAsia="Times New Roman" w:hAnsi="Gisha" w:cs="Gisha"/>
          <w:color w:val="000000"/>
          <w:lang w:val="es-CO" w:eastAsia="es-ES"/>
        </w:rPr>
      </w:pPr>
      <w:r w:rsidRPr="007061FF">
        <w:rPr>
          <w:rFonts w:ascii="Gisha" w:eastAsia="Times New Roman" w:hAnsi="Gisha" w:cs="Gisha"/>
          <w:color w:val="000000"/>
          <w:lang w:val="es-CO" w:eastAsia="es-ES"/>
        </w:rPr>
        <w:t xml:space="preserve">Ecofisiología de </w:t>
      </w:r>
      <w:r w:rsidR="005E73E0" w:rsidRPr="007061FF">
        <w:rPr>
          <w:rFonts w:ascii="Gisha" w:eastAsia="Times New Roman" w:hAnsi="Gisha" w:cs="Gisha"/>
          <w:color w:val="000000"/>
          <w:lang w:val="es-CO" w:eastAsia="es-ES"/>
        </w:rPr>
        <w:t>a</w:t>
      </w:r>
      <w:r w:rsidRPr="007061FF">
        <w:rPr>
          <w:rFonts w:ascii="Gisha" w:eastAsia="Times New Roman" w:hAnsi="Gisha" w:cs="Gisha"/>
          <w:color w:val="000000"/>
          <w:lang w:val="es-CO" w:eastAsia="es-ES"/>
        </w:rPr>
        <w:t>nfibios y reptiles de altamontaña</w:t>
      </w:r>
    </w:p>
    <w:p w:rsidR="00643CEE" w:rsidRPr="007061FF" w:rsidRDefault="005E73E0" w:rsidP="000D29FA">
      <w:pPr>
        <w:pStyle w:val="Prrafodelista"/>
        <w:numPr>
          <w:ilvl w:val="0"/>
          <w:numId w:val="172"/>
        </w:numPr>
        <w:rPr>
          <w:rFonts w:ascii="Gisha" w:eastAsia="Times New Roman" w:hAnsi="Gisha" w:cs="Gisha"/>
          <w:color w:val="000000"/>
          <w:lang w:val="es-CO" w:eastAsia="es-ES"/>
        </w:rPr>
      </w:pPr>
      <w:r w:rsidRPr="007061FF">
        <w:rPr>
          <w:rFonts w:ascii="Gisha" w:eastAsia="Times New Roman" w:hAnsi="Gisha" w:cs="Gisha"/>
          <w:color w:val="000000"/>
          <w:lang w:val="es-CO" w:eastAsia="es-ES"/>
        </w:rPr>
        <w:t>Ecofisiología de especies v</w:t>
      </w:r>
      <w:r w:rsidR="00643CEE" w:rsidRPr="007061FF">
        <w:rPr>
          <w:rFonts w:ascii="Gisha" w:eastAsia="Times New Roman" w:hAnsi="Gisha" w:cs="Gisha"/>
          <w:color w:val="000000"/>
          <w:lang w:val="es-CO" w:eastAsia="es-ES"/>
        </w:rPr>
        <w:t>egetales promisorias de zonas altoandinas</w:t>
      </w:r>
    </w:p>
    <w:p w:rsidR="00643CEE" w:rsidRPr="007061FF" w:rsidRDefault="00643CEE" w:rsidP="000D29FA">
      <w:pPr>
        <w:pStyle w:val="Prrafodelista"/>
        <w:numPr>
          <w:ilvl w:val="0"/>
          <w:numId w:val="172"/>
        </w:numPr>
        <w:rPr>
          <w:rFonts w:ascii="Gisha" w:hAnsi="Gisha" w:cs="Gisha"/>
          <w:b/>
          <w:lang w:val="es-CO"/>
        </w:rPr>
      </w:pPr>
      <w:r w:rsidRPr="007061FF">
        <w:rPr>
          <w:rFonts w:ascii="Gisha" w:eastAsia="Times New Roman" w:hAnsi="Gisha" w:cs="Gisha"/>
          <w:color w:val="000000"/>
          <w:lang w:val="es-CO" w:eastAsia="es-ES"/>
        </w:rPr>
        <w:t xml:space="preserve">Ecología de poblaciones y comunidades de plantas y animales </w:t>
      </w:r>
    </w:p>
    <w:p w:rsidR="00074858" w:rsidRPr="007061FF" w:rsidRDefault="00074858" w:rsidP="0067476D">
      <w:pPr>
        <w:ind w:left="337"/>
        <w:rPr>
          <w:rFonts w:ascii="Gisha" w:hAnsi="Gisha" w:cs="Gisha"/>
          <w:sz w:val="22"/>
          <w:szCs w:val="22"/>
        </w:rPr>
      </w:pPr>
    </w:p>
    <w:p w:rsidR="00074858" w:rsidRPr="007061FF" w:rsidRDefault="009F1D8A" w:rsidP="009070A7">
      <w:pPr>
        <w:ind w:left="0" w:firstLine="0"/>
        <w:rPr>
          <w:rFonts w:ascii="Gisha" w:hAnsi="Gisha" w:cs="Gisha"/>
          <w:sz w:val="22"/>
          <w:szCs w:val="22"/>
        </w:rPr>
      </w:pPr>
      <w:r w:rsidRPr="007061FF">
        <w:rPr>
          <w:rFonts w:ascii="Gisha" w:hAnsi="Gisha" w:cs="Gisha"/>
          <w:b/>
          <w:sz w:val="22"/>
          <w:szCs w:val="22"/>
        </w:rPr>
        <w:t xml:space="preserve">6.8.3.4 </w:t>
      </w:r>
      <w:r w:rsidR="001321F4" w:rsidRPr="007061FF">
        <w:rPr>
          <w:rFonts w:ascii="Gisha" w:hAnsi="Gisha" w:cs="Gisha"/>
          <w:b/>
          <w:sz w:val="22"/>
          <w:szCs w:val="22"/>
        </w:rPr>
        <w:t>Conformación del grupo</w:t>
      </w:r>
      <w:r w:rsidR="000D2C8C" w:rsidRPr="007061FF">
        <w:rPr>
          <w:rFonts w:ascii="Gisha" w:hAnsi="Gisha" w:cs="Gisha"/>
          <w:sz w:val="22"/>
          <w:szCs w:val="22"/>
        </w:rPr>
        <w:t>(Tabla 11).</w:t>
      </w:r>
    </w:p>
    <w:p w:rsidR="004C3261" w:rsidRPr="007061FF" w:rsidRDefault="004C3261" w:rsidP="0067476D">
      <w:pPr>
        <w:ind w:left="337"/>
        <w:rPr>
          <w:rFonts w:ascii="Gisha" w:hAnsi="Gisha" w:cs="Gisha"/>
          <w:sz w:val="22"/>
          <w:szCs w:val="22"/>
        </w:rPr>
      </w:pPr>
    </w:p>
    <w:p w:rsidR="00F937D3" w:rsidRPr="007061FF" w:rsidRDefault="00F937D3" w:rsidP="0067476D">
      <w:pPr>
        <w:ind w:left="337"/>
        <w:rPr>
          <w:rFonts w:ascii="Gisha" w:hAnsi="Gisha" w:cs="Gisha"/>
          <w:sz w:val="22"/>
          <w:szCs w:val="22"/>
        </w:rPr>
      </w:pPr>
    </w:p>
    <w:p w:rsidR="004C3261" w:rsidRPr="007061FF" w:rsidRDefault="004C3261" w:rsidP="0067476D">
      <w:pPr>
        <w:ind w:left="337"/>
        <w:jc w:val="center"/>
        <w:rPr>
          <w:rFonts w:ascii="Gisha" w:hAnsi="Gisha" w:cs="Gisha"/>
          <w:b/>
          <w:sz w:val="22"/>
          <w:szCs w:val="22"/>
        </w:rPr>
      </w:pPr>
      <w:r w:rsidRPr="007061FF">
        <w:rPr>
          <w:rFonts w:ascii="Gisha" w:hAnsi="Gisha" w:cs="Gisha"/>
          <w:b/>
          <w:sz w:val="22"/>
          <w:szCs w:val="22"/>
        </w:rPr>
        <w:t>Tabla 11. Docentes</w:t>
      </w:r>
      <w:r w:rsidR="00FE7F1D" w:rsidRPr="007061FF">
        <w:rPr>
          <w:rFonts w:ascii="Gisha" w:hAnsi="Gisha" w:cs="Gisha"/>
          <w:b/>
          <w:sz w:val="22"/>
          <w:szCs w:val="22"/>
        </w:rPr>
        <w:t>, profesionales</w:t>
      </w:r>
      <w:r w:rsidRPr="007061FF">
        <w:rPr>
          <w:rFonts w:ascii="Gisha" w:hAnsi="Gisha" w:cs="Gisha"/>
          <w:b/>
          <w:sz w:val="22"/>
          <w:szCs w:val="22"/>
        </w:rPr>
        <w:t xml:space="preserve"> y estudiantes investigadores del grupo de Páramos</w:t>
      </w:r>
      <w:r w:rsidR="005954D4" w:rsidRPr="007061FF">
        <w:rPr>
          <w:rFonts w:ascii="Gisha" w:hAnsi="Gisha" w:cs="Gisha"/>
          <w:b/>
          <w:sz w:val="22"/>
          <w:szCs w:val="22"/>
        </w:rPr>
        <w:t xml:space="preserve"> y Ecosistemas Andinos</w:t>
      </w:r>
    </w:p>
    <w:p w:rsidR="004C3261" w:rsidRPr="007061FF" w:rsidRDefault="004C3261" w:rsidP="0067476D">
      <w:pPr>
        <w:ind w:left="337"/>
        <w:rPr>
          <w:rFonts w:ascii="Gisha" w:hAnsi="Gisha" w:cs="Gisha"/>
          <w:sz w:val="22"/>
          <w:szCs w:val="22"/>
        </w:rPr>
      </w:pPr>
    </w:p>
    <w:p w:rsidR="00074858" w:rsidRPr="007061FF" w:rsidRDefault="00E32B25" w:rsidP="0067476D">
      <w:pPr>
        <w:ind w:left="337"/>
        <w:rPr>
          <w:rFonts w:ascii="Gisha" w:hAnsi="Gisha" w:cs="Gisha"/>
          <w:b/>
          <w:sz w:val="22"/>
          <w:szCs w:val="22"/>
        </w:rPr>
      </w:pPr>
      <w:r w:rsidRPr="007061FF">
        <w:rPr>
          <w:rFonts w:ascii="Gisha" w:hAnsi="Gisha" w:cs="Gisha"/>
          <w:b/>
          <w:sz w:val="22"/>
          <w:szCs w:val="22"/>
        </w:rPr>
        <w:t xml:space="preserve">a. </w:t>
      </w:r>
      <w:r w:rsidR="00074858" w:rsidRPr="007061FF">
        <w:rPr>
          <w:rFonts w:ascii="Gisha" w:hAnsi="Gisha" w:cs="Gisha"/>
          <w:b/>
          <w:sz w:val="22"/>
          <w:szCs w:val="22"/>
        </w:rPr>
        <w:t>Docentes investigadores</w:t>
      </w:r>
    </w:p>
    <w:p w:rsidR="001D4C0C" w:rsidRPr="007061FF" w:rsidRDefault="001D4C0C" w:rsidP="0067476D">
      <w:pPr>
        <w:ind w:left="337"/>
        <w:rPr>
          <w:rFonts w:ascii="Gisha" w:hAnsi="Gisha" w:cs="Gisha"/>
          <w:b/>
          <w:sz w:val="22"/>
          <w:szCs w:val="22"/>
        </w:rPr>
      </w:pPr>
    </w:p>
    <w:tbl>
      <w:tblPr>
        <w:tblW w:w="878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385"/>
        <w:gridCol w:w="2127"/>
        <w:gridCol w:w="2292"/>
        <w:gridCol w:w="1985"/>
      </w:tblGrid>
      <w:tr w:rsidR="00074858" w:rsidRPr="007061FF" w:rsidTr="0067476D">
        <w:trPr>
          <w:tblHeader/>
          <w:jc w:val="center"/>
        </w:trPr>
        <w:tc>
          <w:tcPr>
            <w:tcW w:w="2385" w:type="dxa"/>
            <w:vMerge w:val="restart"/>
            <w:shd w:val="clear" w:color="auto" w:fill="244061" w:themeFill="accent1" w:themeFillShade="80"/>
            <w:vAlign w:val="center"/>
          </w:tcPr>
          <w:p w:rsidR="00074858" w:rsidRPr="007061FF" w:rsidRDefault="00074858" w:rsidP="00DF6F50">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419" w:type="dxa"/>
            <w:gridSpan w:val="2"/>
            <w:shd w:val="clear" w:color="auto" w:fill="244061" w:themeFill="accent1" w:themeFillShade="80"/>
            <w:vAlign w:val="center"/>
          </w:tcPr>
          <w:p w:rsidR="00074858" w:rsidRPr="007061FF" w:rsidRDefault="00074858" w:rsidP="00DF6F50">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244061" w:themeFill="accent1" w:themeFillShade="80"/>
            <w:vAlign w:val="center"/>
          </w:tcPr>
          <w:p w:rsidR="00074858" w:rsidRPr="007061FF" w:rsidRDefault="00074858" w:rsidP="00517393">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67476D">
        <w:trPr>
          <w:tblHeader/>
          <w:jc w:val="center"/>
        </w:trPr>
        <w:tc>
          <w:tcPr>
            <w:tcW w:w="2385" w:type="dxa"/>
            <w:vMerge/>
            <w:vAlign w:val="center"/>
          </w:tcPr>
          <w:p w:rsidR="00074858" w:rsidRPr="007061FF" w:rsidRDefault="00074858" w:rsidP="00DF6F50">
            <w:pPr>
              <w:jc w:val="center"/>
              <w:rPr>
                <w:rFonts w:ascii="Gisha" w:hAnsi="Gisha" w:cs="Gisha"/>
                <w:b/>
                <w:sz w:val="20"/>
                <w:szCs w:val="20"/>
              </w:rPr>
            </w:pPr>
          </w:p>
        </w:tc>
        <w:tc>
          <w:tcPr>
            <w:tcW w:w="2127" w:type="dxa"/>
            <w:shd w:val="clear" w:color="auto" w:fill="244061" w:themeFill="accent1" w:themeFillShade="80"/>
            <w:vAlign w:val="center"/>
          </w:tcPr>
          <w:p w:rsidR="00074858" w:rsidRPr="007061FF" w:rsidRDefault="00074858" w:rsidP="00DF6F50">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292" w:type="dxa"/>
            <w:shd w:val="clear" w:color="auto" w:fill="244061" w:themeFill="accent1" w:themeFillShade="80"/>
            <w:vAlign w:val="center"/>
          </w:tcPr>
          <w:p w:rsidR="00074858" w:rsidRPr="007061FF" w:rsidRDefault="00074858" w:rsidP="00DF6F50">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vAlign w:val="center"/>
          </w:tcPr>
          <w:p w:rsidR="00074858" w:rsidRPr="007061FF" w:rsidRDefault="00074858" w:rsidP="00DF6F50">
            <w:pPr>
              <w:jc w:val="center"/>
              <w:rPr>
                <w:rFonts w:ascii="Gisha" w:hAnsi="Gisha" w:cs="Gisha"/>
                <w:b/>
                <w:sz w:val="22"/>
                <w:szCs w:val="22"/>
              </w:rPr>
            </w:pPr>
          </w:p>
        </w:tc>
      </w:tr>
      <w:tr w:rsidR="00074858" w:rsidRPr="007061FF" w:rsidTr="0067476D">
        <w:trPr>
          <w:trHeight w:val="662"/>
          <w:jc w:val="center"/>
        </w:trPr>
        <w:tc>
          <w:tcPr>
            <w:tcW w:w="2385" w:type="dxa"/>
            <w:vAlign w:val="center"/>
          </w:tcPr>
          <w:p w:rsidR="00074858" w:rsidRPr="007061FF" w:rsidRDefault="00226C83" w:rsidP="00DF6F50">
            <w:pPr>
              <w:ind w:left="0" w:firstLine="0"/>
              <w:jc w:val="left"/>
              <w:rPr>
                <w:rFonts w:ascii="Gisha" w:hAnsi="Gisha" w:cs="Gisha"/>
                <w:sz w:val="18"/>
                <w:szCs w:val="18"/>
              </w:rPr>
            </w:pPr>
            <w:r w:rsidRPr="007061FF">
              <w:rPr>
                <w:rFonts w:ascii="Gisha" w:hAnsi="Gisha" w:cs="Gisha"/>
                <w:sz w:val="18"/>
                <w:szCs w:val="18"/>
              </w:rPr>
              <w:t>Sandra Milena Armero Estrada</w:t>
            </w:r>
          </w:p>
          <w:p w:rsidR="00074858" w:rsidRPr="007061FF" w:rsidRDefault="00074858" w:rsidP="00DF6F50">
            <w:pPr>
              <w:jc w:val="left"/>
              <w:rPr>
                <w:rFonts w:ascii="Gisha" w:hAnsi="Gisha" w:cs="Gisha"/>
                <w:sz w:val="18"/>
                <w:szCs w:val="18"/>
              </w:rPr>
            </w:pPr>
          </w:p>
        </w:tc>
        <w:tc>
          <w:tcPr>
            <w:tcW w:w="2127"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Bióloga con énfasis en Ecología</w:t>
            </w:r>
          </w:p>
        </w:tc>
        <w:tc>
          <w:tcPr>
            <w:tcW w:w="2292" w:type="dxa"/>
            <w:vAlign w:val="center"/>
          </w:tcPr>
          <w:p w:rsidR="00074858" w:rsidRPr="007061FF" w:rsidRDefault="00074858" w:rsidP="00517393">
            <w:pPr>
              <w:ind w:left="0" w:firstLine="0"/>
              <w:jc w:val="left"/>
              <w:rPr>
                <w:rFonts w:ascii="Gisha" w:hAnsi="Gisha" w:cs="Gisha"/>
                <w:sz w:val="18"/>
                <w:szCs w:val="18"/>
              </w:rPr>
            </w:pPr>
          </w:p>
        </w:tc>
        <w:tc>
          <w:tcPr>
            <w:tcW w:w="1985" w:type="dxa"/>
            <w:vAlign w:val="center"/>
          </w:tcPr>
          <w:p w:rsidR="00074858" w:rsidRPr="007061FF" w:rsidRDefault="00074858" w:rsidP="005E73E0">
            <w:pPr>
              <w:ind w:left="0" w:firstLine="0"/>
              <w:jc w:val="left"/>
              <w:rPr>
                <w:rFonts w:ascii="Gisha" w:hAnsi="Gisha" w:cs="Gisha"/>
                <w:sz w:val="18"/>
                <w:szCs w:val="18"/>
              </w:rPr>
            </w:pPr>
            <w:r w:rsidRPr="007061FF">
              <w:rPr>
                <w:rFonts w:ascii="Gisha" w:hAnsi="Gisha" w:cs="Gisha"/>
                <w:sz w:val="18"/>
                <w:szCs w:val="18"/>
              </w:rPr>
              <w:t xml:space="preserve">Docente Hora </w:t>
            </w:r>
            <w:r w:rsidR="000D2C8C" w:rsidRPr="007061FF">
              <w:rPr>
                <w:rFonts w:ascii="Gisha" w:hAnsi="Gisha" w:cs="Gisha"/>
                <w:sz w:val="18"/>
                <w:szCs w:val="18"/>
              </w:rPr>
              <w:t>C</w:t>
            </w:r>
            <w:r w:rsidRPr="007061FF">
              <w:rPr>
                <w:rFonts w:ascii="Gisha" w:hAnsi="Gisha" w:cs="Gisha"/>
                <w:sz w:val="18"/>
                <w:szCs w:val="18"/>
              </w:rPr>
              <w:t xml:space="preserve">átedra </w:t>
            </w:r>
            <w:r w:rsidR="005E73E0" w:rsidRPr="007061FF">
              <w:rPr>
                <w:rFonts w:ascii="Gisha" w:hAnsi="Gisha" w:cs="Gisha"/>
                <w:sz w:val="18"/>
                <w:szCs w:val="18"/>
              </w:rPr>
              <w:t>D</w:t>
            </w:r>
            <w:r w:rsidRPr="007061FF">
              <w:rPr>
                <w:rFonts w:ascii="Gisha" w:hAnsi="Gisha" w:cs="Gisha"/>
                <w:sz w:val="18"/>
                <w:szCs w:val="18"/>
              </w:rPr>
              <w:t>epartamento de Biología</w:t>
            </w:r>
          </w:p>
        </w:tc>
      </w:tr>
      <w:tr w:rsidR="00074858" w:rsidRPr="007061FF" w:rsidTr="0067476D">
        <w:trPr>
          <w:trHeight w:val="1234"/>
          <w:jc w:val="center"/>
        </w:trPr>
        <w:tc>
          <w:tcPr>
            <w:tcW w:w="2385" w:type="dxa"/>
            <w:vAlign w:val="center"/>
          </w:tcPr>
          <w:p w:rsidR="00074858" w:rsidRPr="007061FF" w:rsidRDefault="00226C83" w:rsidP="00DF6F50">
            <w:pPr>
              <w:jc w:val="left"/>
              <w:rPr>
                <w:rFonts w:ascii="Gisha" w:hAnsi="Gisha" w:cs="Gisha"/>
                <w:sz w:val="18"/>
                <w:szCs w:val="18"/>
              </w:rPr>
            </w:pPr>
            <w:r w:rsidRPr="007061FF">
              <w:rPr>
                <w:rFonts w:ascii="Gisha" w:hAnsi="Gisha" w:cs="Gisha"/>
                <w:sz w:val="18"/>
                <w:szCs w:val="18"/>
              </w:rPr>
              <w:t>Aida Elena Baca Gamboa</w:t>
            </w:r>
          </w:p>
        </w:tc>
        <w:tc>
          <w:tcPr>
            <w:tcW w:w="2127" w:type="dxa"/>
            <w:vAlign w:val="center"/>
          </w:tcPr>
          <w:p w:rsidR="00074858" w:rsidRPr="007061FF" w:rsidRDefault="00074858" w:rsidP="00517393">
            <w:pPr>
              <w:jc w:val="left"/>
              <w:rPr>
                <w:rFonts w:ascii="Gisha" w:hAnsi="Gisha" w:cs="Gisha"/>
                <w:sz w:val="18"/>
                <w:szCs w:val="18"/>
              </w:rPr>
            </w:pPr>
            <w:r w:rsidRPr="007061FF">
              <w:rPr>
                <w:rFonts w:ascii="Gisha" w:hAnsi="Gisha" w:cs="Gisha"/>
                <w:sz w:val="18"/>
                <w:szCs w:val="18"/>
              </w:rPr>
              <w:t>Bióloga Botánica</w:t>
            </w: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Especialista en Ecología de la Conservación</w:t>
            </w:r>
          </w:p>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Candidata a Doctor</w:t>
            </w:r>
            <w:r w:rsidR="000D2C8C" w:rsidRPr="007061FF">
              <w:rPr>
                <w:rFonts w:ascii="Gisha" w:hAnsi="Gisha" w:cs="Gisha"/>
                <w:sz w:val="18"/>
                <w:szCs w:val="18"/>
              </w:rPr>
              <w:t>a en</w:t>
            </w:r>
            <w:r w:rsidRPr="007061FF">
              <w:rPr>
                <w:rFonts w:ascii="Gisha" w:hAnsi="Gisha" w:cs="Gisha"/>
                <w:sz w:val="18"/>
                <w:szCs w:val="18"/>
              </w:rPr>
              <w:t xml:space="preserve"> Ciencias Ambientales</w:t>
            </w:r>
          </w:p>
        </w:tc>
        <w:tc>
          <w:tcPr>
            <w:tcW w:w="1985"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Docente Tiempo Completo Departamento de Biología</w:t>
            </w:r>
          </w:p>
        </w:tc>
      </w:tr>
      <w:tr w:rsidR="00074858" w:rsidRPr="007061FF" w:rsidTr="0067476D">
        <w:trPr>
          <w:jc w:val="center"/>
        </w:trPr>
        <w:tc>
          <w:tcPr>
            <w:tcW w:w="2385" w:type="dxa"/>
            <w:vAlign w:val="center"/>
          </w:tcPr>
          <w:p w:rsidR="00074858" w:rsidRPr="007061FF" w:rsidRDefault="00226C83" w:rsidP="00DF6F50">
            <w:pPr>
              <w:jc w:val="left"/>
              <w:rPr>
                <w:rFonts w:ascii="Gisha" w:hAnsi="Gisha" w:cs="Gisha"/>
                <w:sz w:val="18"/>
                <w:szCs w:val="18"/>
              </w:rPr>
            </w:pPr>
            <w:r w:rsidRPr="007061FF">
              <w:rPr>
                <w:rFonts w:ascii="Gisha" w:hAnsi="Gisha" w:cs="Gisha"/>
                <w:sz w:val="18"/>
                <w:szCs w:val="18"/>
              </w:rPr>
              <w:lastRenderedPageBreak/>
              <w:t>Belisario Cepeda Quilindo</w:t>
            </w:r>
          </w:p>
          <w:p w:rsidR="00074858" w:rsidRPr="007061FF" w:rsidRDefault="00074858" w:rsidP="00DF6F50">
            <w:pPr>
              <w:jc w:val="left"/>
              <w:rPr>
                <w:rFonts w:ascii="Gisha" w:hAnsi="Gisha" w:cs="Gisha"/>
                <w:sz w:val="18"/>
                <w:szCs w:val="18"/>
              </w:rPr>
            </w:pPr>
          </w:p>
          <w:p w:rsidR="00074858" w:rsidRPr="007061FF" w:rsidRDefault="00074858" w:rsidP="00DF6F50">
            <w:pPr>
              <w:jc w:val="left"/>
              <w:rPr>
                <w:rFonts w:ascii="Gisha" w:hAnsi="Gisha" w:cs="Gisha"/>
                <w:sz w:val="18"/>
                <w:szCs w:val="18"/>
              </w:rPr>
            </w:pPr>
          </w:p>
        </w:tc>
        <w:tc>
          <w:tcPr>
            <w:tcW w:w="2127"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Licenciado En Educación Especialidad Biología</w:t>
            </w: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Magister en Ciencias Biologicas</w:t>
            </w:r>
          </w:p>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Can</w:t>
            </w:r>
            <w:r w:rsidR="000D2C8C" w:rsidRPr="007061FF">
              <w:rPr>
                <w:rFonts w:ascii="Gisha" w:hAnsi="Gisha" w:cs="Gisha"/>
                <w:sz w:val="18"/>
                <w:szCs w:val="18"/>
              </w:rPr>
              <w:t>d</w:t>
            </w:r>
            <w:r w:rsidRPr="007061FF">
              <w:rPr>
                <w:rFonts w:ascii="Gisha" w:hAnsi="Gisha" w:cs="Gisha"/>
                <w:sz w:val="18"/>
                <w:szCs w:val="18"/>
              </w:rPr>
              <w:t>idato a Doctor en Ciencias Biológicas</w:t>
            </w:r>
          </w:p>
        </w:tc>
        <w:tc>
          <w:tcPr>
            <w:tcW w:w="1985"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Docente Tiempo Completo Departamento de Biología</w:t>
            </w:r>
          </w:p>
        </w:tc>
      </w:tr>
      <w:tr w:rsidR="00074858" w:rsidRPr="007061FF" w:rsidTr="0067476D">
        <w:trPr>
          <w:jc w:val="center"/>
        </w:trPr>
        <w:tc>
          <w:tcPr>
            <w:tcW w:w="2385" w:type="dxa"/>
            <w:vAlign w:val="center"/>
          </w:tcPr>
          <w:p w:rsidR="00074858" w:rsidRPr="007061FF" w:rsidRDefault="00226C83" w:rsidP="00DF6F50">
            <w:pPr>
              <w:ind w:left="0" w:right="84" w:firstLine="0"/>
              <w:jc w:val="left"/>
              <w:rPr>
                <w:rFonts w:ascii="Gisha" w:hAnsi="Gisha" w:cs="Gisha"/>
                <w:sz w:val="18"/>
                <w:szCs w:val="18"/>
              </w:rPr>
            </w:pPr>
            <w:r w:rsidRPr="007061FF">
              <w:rPr>
                <w:rFonts w:ascii="Gisha" w:hAnsi="Gisha" w:cs="Gisha"/>
                <w:sz w:val="18"/>
                <w:szCs w:val="18"/>
              </w:rPr>
              <w:t>Carmen Patricia Cerón Rengifo</w:t>
            </w:r>
          </w:p>
          <w:p w:rsidR="00074858" w:rsidRPr="007061FF" w:rsidRDefault="00074858" w:rsidP="00DF6F50">
            <w:pPr>
              <w:ind w:right="84"/>
              <w:jc w:val="left"/>
              <w:rPr>
                <w:rFonts w:ascii="Gisha" w:hAnsi="Gisha" w:cs="Gisha"/>
                <w:sz w:val="18"/>
                <w:szCs w:val="18"/>
              </w:rPr>
            </w:pPr>
          </w:p>
        </w:tc>
        <w:tc>
          <w:tcPr>
            <w:tcW w:w="2127" w:type="dxa"/>
            <w:vAlign w:val="center"/>
          </w:tcPr>
          <w:p w:rsidR="005E73E0" w:rsidRPr="007061FF" w:rsidRDefault="005E73E0" w:rsidP="00517393">
            <w:pPr>
              <w:ind w:left="0" w:firstLine="0"/>
              <w:jc w:val="left"/>
              <w:rPr>
                <w:rFonts w:ascii="Gisha" w:hAnsi="Gisha" w:cs="Gisha"/>
                <w:sz w:val="18"/>
                <w:szCs w:val="18"/>
              </w:rPr>
            </w:pPr>
          </w:p>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Antropóloga</w:t>
            </w:r>
          </w:p>
          <w:p w:rsidR="00074858" w:rsidRPr="007061FF" w:rsidRDefault="00074858" w:rsidP="00517393">
            <w:pPr>
              <w:ind w:left="0" w:firstLine="0"/>
              <w:jc w:val="left"/>
              <w:rPr>
                <w:rFonts w:ascii="Gisha" w:hAnsi="Gisha" w:cs="Gisha"/>
                <w:sz w:val="18"/>
                <w:szCs w:val="18"/>
              </w:rPr>
            </w:pPr>
          </w:p>
          <w:p w:rsidR="00074858" w:rsidRPr="007061FF" w:rsidRDefault="00074858" w:rsidP="00517393">
            <w:pPr>
              <w:ind w:left="0" w:firstLine="0"/>
              <w:jc w:val="left"/>
              <w:rPr>
                <w:rFonts w:ascii="Gisha" w:hAnsi="Gisha" w:cs="Gisha"/>
                <w:sz w:val="18"/>
                <w:szCs w:val="18"/>
              </w:rPr>
            </w:pPr>
          </w:p>
          <w:p w:rsidR="00074858" w:rsidRPr="007061FF" w:rsidRDefault="00074858" w:rsidP="00517393">
            <w:pPr>
              <w:ind w:left="0" w:firstLine="0"/>
              <w:jc w:val="left"/>
              <w:rPr>
                <w:rFonts w:ascii="Gisha" w:hAnsi="Gisha" w:cs="Gisha"/>
                <w:sz w:val="18"/>
                <w:szCs w:val="18"/>
              </w:rPr>
            </w:pPr>
          </w:p>
          <w:p w:rsidR="00074858" w:rsidRPr="007061FF" w:rsidRDefault="00074858" w:rsidP="00517393">
            <w:pPr>
              <w:ind w:left="0" w:firstLine="0"/>
              <w:jc w:val="left"/>
              <w:rPr>
                <w:rFonts w:ascii="Gisha" w:hAnsi="Gisha" w:cs="Gisha"/>
                <w:sz w:val="18"/>
                <w:szCs w:val="18"/>
              </w:rPr>
            </w:pP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Especialista en Pedagogia para el Desarrollo del Aprendizaje</w:t>
            </w:r>
          </w:p>
          <w:p w:rsidR="00074858" w:rsidRPr="007061FF" w:rsidRDefault="00074858" w:rsidP="000D2C8C">
            <w:pPr>
              <w:ind w:left="0" w:firstLine="0"/>
              <w:jc w:val="left"/>
              <w:rPr>
                <w:rFonts w:ascii="Gisha" w:hAnsi="Gisha" w:cs="Gisha"/>
                <w:sz w:val="18"/>
                <w:szCs w:val="18"/>
              </w:rPr>
            </w:pPr>
            <w:r w:rsidRPr="007061FF">
              <w:rPr>
                <w:rFonts w:ascii="Gisha" w:hAnsi="Gisha" w:cs="Gisha"/>
                <w:sz w:val="18"/>
                <w:szCs w:val="18"/>
              </w:rPr>
              <w:t>Doctora en Antropología Autónomo</w:t>
            </w:r>
          </w:p>
        </w:tc>
        <w:tc>
          <w:tcPr>
            <w:tcW w:w="1985"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Docente Tiempo Completo Facultad de Ciencias Humanas</w:t>
            </w:r>
          </w:p>
        </w:tc>
      </w:tr>
      <w:tr w:rsidR="00074858" w:rsidRPr="007061FF" w:rsidTr="0067476D">
        <w:trPr>
          <w:jc w:val="center"/>
        </w:trPr>
        <w:tc>
          <w:tcPr>
            <w:tcW w:w="2385" w:type="dxa"/>
            <w:vAlign w:val="center"/>
          </w:tcPr>
          <w:p w:rsidR="00074858" w:rsidRPr="007061FF" w:rsidRDefault="00226C83" w:rsidP="00DF6F50">
            <w:pPr>
              <w:ind w:left="34" w:right="84" w:hanging="34"/>
              <w:jc w:val="left"/>
              <w:rPr>
                <w:rFonts w:ascii="Gisha" w:hAnsi="Gisha" w:cs="Gisha"/>
                <w:sz w:val="18"/>
                <w:szCs w:val="18"/>
              </w:rPr>
            </w:pPr>
            <w:r w:rsidRPr="007061FF">
              <w:rPr>
                <w:rFonts w:ascii="Gisha" w:hAnsi="Gisha" w:cs="Gisha"/>
                <w:sz w:val="18"/>
                <w:szCs w:val="18"/>
              </w:rPr>
              <w:t>Martha Sofía González Insuasti</w:t>
            </w:r>
          </w:p>
          <w:p w:rsidR="00074858" w:rsidRPr="007061FF" w:rsidRDefault="00074858" w:rsidP="00DF6F50">
            <w:pPr>
              <w:ind w:right="84"/>
              <w:jc w:val="left"/>
              <w:rPr>
                <w:rFonts w:ascii="Gisha" w:hAnsi="Gisha" w:cs="Gisha"/>
                <w:sz w:val="18"/>
                <w:szCs w:val="18"/>
              </w:rPr>
            </w:pPr>
          </w:p>
          <w:p w:rsidR="00074858" w:rsidRPr="007061FF" w:rsidRDefault="00074858" w:rsidP="00DF6F50">
            <w:pPr>
              <w:ind w:right="84"/>
              <w:jc w:val="left"/>
              <w:rPr>
                <w:rFonts w:ascii="Gisha" w:hAnsi="Gisha" w:cs="Gisha"/>
                <w:sz w:val="18"/>
                <w:szCs w:val="18"/>
              </w:rPr>
            </w:pPr>
          </w:p>
        </w:tc>
        <w:tc>
          <w:tcPr>
            <w:tcW w:w="2127"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Licenciada en Biología</w:t>
            </w:r>
          </w:p>
          <w:p w:rsidR="00074858" w:rsidRPr="007061FF" w:rsidRDefault="00074858" w:rsidP="00517393">
            <w:pPr>
              <w:ind w:left="0" w:firstLine="0"/>
              <w:jc w:val="left"/>
              <w:rPr>
                <w:rFonts w:ascii="Gisha" w:hAnsi="Gisha" w:cs="Gisha"/>
                <w:sz w:val="18"/>
                <w:szCs w:val="18"/>
              </w:rPr>
            </w:pPr>
          </w:p>
        </w:tc>
        <w:tc>
          <w:tcPr>
            <w:tcW w:w="2292" w:type="dxa"/>
            <w:vAlign w:val="center"/>
          </w:tcPr>
          <w:p w:rsidR="00074858" w:rsidRPr="007061FF" w:rsidRDefault="00074858" w:rsidP="000D2C8C">
            <w:pPr>
              <w:ind w:left="0" w:firstLine="0"/>
              <w:jc w:val="left"/>
              <w:rPr>
                <w:rFonts w:ascii="Gisha" w:hAnsi="Gisha" w:cs="Gisha"/>
                <w:sz w:val="18"/>
                <w:szCs w:val="18"/>
              </w:rPr>
            </w:pPr>
            <w:r w:rsidRPr="007061FF">
              <w:rPr>
                <w:rFonts w:ascii="Gisha" w:hAnsi="Gisha" w:cs="Gisha"/>
                <w:sz w:val="18"/>
                <w:szCs w:val="18"/>
              </w:rPr>
              <w:t>Ma</w:t>
            </w:r>
            <w:r w:rsidR="000D2C8C" w:rsidRPr="007061FF">
              <w:rPr>
                <w:rFonts w:ascii="Gisha" w:hAnsi="Gisha" w:cs="Gisha"/>
                <w:sz w:val="18"/>
                <w:szCs w:val="18"/>
              </w:rPr>
              <w:t>gister</w:t>
            </w:r>
            <w:r w:rsidRPr="007061FF">
              <w:rPr>
                <w:rFonts w:ascii="Gisha" w:hAnsi="Gisha" w:cs="Gisha"/>
                <w:sz w:val="18"/>
                <w:szCs w:val="18"/>
              </w:rPr>
              <w:t xml:space="preserve"> en Ciencias Biología Sistemática Doctora en Ciencias Biológicas</w:t>
            </w:r>
          </w:p>
        </w:tc>
        <w:tc>
          <w:tcPr>
            <w:tcW w:w="1985" w:type="dxa"/>
            <w:vAlign w:val="center"/>
          </w:tcPr>
          <w:p w:rsidR="00074858" w:rsidRPr="007061FF" w:rsidRDefault="005E73E0" w:rsidP="00517393">
            <w:pPr>
              <w:ind w:left="0" w:firstLine="0"/>
              <w:jc w:val="left"/>
              <w:rPr>
                <w:rFonts w:ascii="Gisha" w:hAnsi="Gisha" w:cs="Gisha"/>
                <w:sz w:val="18"/>
                <w:szCs w:val="18"/>
              </w:rPr>
            </w:pPr>
            <w:r w:rsidRPr="007061FF">
              <w:rPr>
                <w:rFonts w:ascii="Gisha" w:hAnsi="Gisha" w:cs="Gisha"/>
                <w:sz w:val="18"/>
                <w:szCs w:val="18"/>
              </w:rPr>
              <w:t>Docente Tiempo C</w:t>
            </w:r>
            <w:r w:rsidR="00074858" w:rsidRPr="007061FF">
              <w:rPr>
                <w:rFonts w:ascii="Gisha" w:hAnsi="Gisha" w:cs="Gisha"/>
                <w:sz w:val="18"/>
                <w:szCs w:val="18"/>
              </w:rPr>
              <w:t>ompleto Departamento de Biología</w:t>
            </w:r>
          </w:p>
        </w:tc>
      </w:tr>
      <w:tr w:rsidR="00074858" w:rsidRPr="007061FF" w:rsidTr="0067476D">
        <w:trPr>
          <w:jc w:val="center"/>
        </w:trPr>
        <w:tc>
          <w:tcPr>
            <w:tcW w:w="2385" w:type="dxa"/>
            <w:vAlign w:val="center"/>
          </w:tcPr>
          <w:p w:rsidR="00074858" w:rsidRPr="007061FF" w:rsidRDefault="00E107ED" w:rsidP="00E107ED">
            <w:pPr>
              <w:ind w:left="0" w:firstLine="0"/>
              <w:jc w:val="left"/>
              <w:rPr>
                <w:rFonts w:ascii="Gisha" w:hAnsi="Gisha" w:cs="Gisha"/>
                <w:sz w:val="18"/>
                <w:szCs w:val="18"/>
              </w:rPr>
            </w:pPr>
            <w:r>
              <w:rPr>
                <w:rFonts w:ascii="Gisha" w:hAnsi="Gisha" w:cs="Gisha"/>
                <w:sz w:val="18"/>
                <w:szCs w:val="18"/>
              </w:rPr>
              <w:t xml:space="preserve">Germán Edmundo Narváez </w:t>
            </w:r>
            <w:r w:rsidR="00226C83" w:rsidRPr="007061FF">
              <w:rPr>
                <w:rFonts w:ascii="Gisha" w:hAnsi="Gisha" w:cs="Gisha"/>
                <w:sz w:val="18"/>
                <w:szCs w:val="18"/>
              </w:rPr>
              <w:t>Bravo</w:t>
            </w:r>
          </w:p>
          <w:p w:rsidR="00074858" w:rsidRPr="007061FF" w:rsidRDefault="00074858" w:rsidP="00DF6F50">
            <w:pPr>
              <w:jc w:val="left"/>
              <w:rPr>
                <w:rFonts w:ascii="Gisha" w:hAnsi="Gisha" w:cs="Gisha"/>
                <w:sz w:val="18"/>
                <w:szCs w:val="18"/>
              </w:rPr>
            </w:pPr>
          </w:p>
          <w:p w:rsidR="00074858" w:rsidRPr="007061FF" w:rsidRDefault="00074858" w:rsidP="00DF6F50">
            <w:pPr>
              <w:ind w:left="34" w:firstLine="0"/>
              <w:jc w:val="left"/>
              <w:rPr>
                <w:rFonts w:ascii="Gisha" w:hAnsi="Gisha" w:cs="Gisha"/>
                <w:sz w:val="18"/>
                <w:szCs w:val="18"/>
              </w:rPr>
            </w:pPr>
          </w:p>
        </w:tc>
        <w:tc>
          <w:tcPr>
            <w:tcW w:w="2127" w:type="dxa"/>
            <w:vAlign w:val="center"/>
          </w:tcPr>
          <w:p w:rsidR="00074858" w:rsidRPr="007061FF" w:rsidRDefault="00CA3A53" w:rsidP="00517393">
            <w:pPr>
              <w:ind w:left="0" w:firstLine="0"/>
              <w:jc w:val="left"/>
              <w:rPr>
                <w:rFonts w:ascii="Gisha" w:hAnsi="Gisha" w:cs="Gisha"/>
                <w:sz w:val="18"/>
                <w:szCs w:val="18"/>
              </w:rPr>
            </w:pPr>
            <w:r w:rsidRPr="007061FF">
              <w:rPr>
                <w:rFonts w:ascii="Gisha" w:hAnsi="Gisha" w:cs="Gisha"/>
                <w:sz w:val="18"/>
                <w:szCs w:val="18"/>
              </w:rPr>
              <w:t>Geó</w:t>
            </w:r>
            <w:r w:rsidR="00074858" w:rsidRPr="007061FF">
              <w:rPr>
                <w:rFonts w:ascii="Gisha" w:hAnsi="Gisha" w:cs="Gisha"/>
                <w:sz w:val="18"/>
                <w:szCs w:val="18"/>
              </w:rPr>
              <w:t>grafo</w:t>
            </w: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Especializac</w:t>
            </w:r>
            <w:r w:rsidR="00E32B25" w:rsidRPr="007061FF">
              <w:rPr>
                <w:rFonts w:ascii="Gisha" w:hAnsi="Gisha" w:cs="Gisha"/>
                <w:sz w:val="18"/>
                <w:szCs w:val="18"/>
              </w:rPr>
              <w:t>ión en Ecología con énfasis en Gestión A</w:t>
            </w:r>
            <w:r w:rsidRPr="007061FF">
              <w:rPr>
                <w:rFonts w:ascii="Gisha" w:hAnsi="Gisha" w:cs="Gisha"/>
                <w:sz w:val="18"/>
                <w:szCs w:val="18"/>
              </w:rPr>
              <w:t>mbiental</w:t>
            </w:r>
          </w:p>
        </w:tc>
        <w:tc>
          <w:tcPr>
            <w:tcW w:w="1985" w:type="dxa"/>
            <w:vAlign w:val="center"/>
          </w:tcPr>
          <w:p w:rsidR="00074858" w:rsidRPr="007061FF" w:rsidRDefault="00CA3A53" w:rsidP="005E73E0">
            <w:pPr>
              <w:ind w:left="0" w:firstLine="0"/>
              <w:jc w:val="left"/>
              <w:rPr>
                <w:rFonts w:ascii="Gisha" w:hAnsi="Gisha" w:cs="Gisha"/>
                <w:sz w:val="18"/>
                <w:szCs w:val="18"/>
              </w:rPr>
            </w:pPr>
            <w:r w:rsidRPr="007061FF">
              <w:rPr>
                <w:rFonts w:ascii="Gisha" w:hAnsi="Gisha" w:cs="Gisha"/>
                <w:sz w:val="18"/>
                <w:szCs w:val="18"/>
              </w:rPr>
              <w:t>Docente T</w:t>
            </w:r>
            <w:r w:rsidR="00074858" w:rsidRPr="007061FF">
              <w:rPr>
                <w:rFonts w:ascii="Gisha" w:hAnsi="Gisha" w:cs="Gisha"/>
                <w:sz w:val="18"/>
                <w:szCs w:val="18"/>
              </w:rPr>
              <w:t xml:space="preserve">iempo </w:t>
            </w:r>
            <w:r w:rsidR="005E73E0" w:rsidRPr="007061FF">
              <w:rPr>
                <w:rFonts w:ascii="Gisha" w:hAnsi="Gisha" w:cs="Gisha"/>
                <w:sz w:val="18"/>
                <w:szCs w:val="18"/>
              </w:rPr>
              <w:t>C</w:t>
            </w:r>
            <w:r w:rsidR="00074858" w:rsidRPr="007061FF">
              <w:rPr>
                <w:rFonts w:ascii="Gisha" w:hAnsi="Gisha" w:cs="Gisha"/>
                <w:sz w:val="18"/>
                <w:szCs w:val="18"/>
              </w:rPr>
              <w:t>ompleto Departamento de Geografía</w:t>
            </w:r>
          </w:p>
        </w:tc>
      </w:tr>
      <w:tr w:rsidR="00074858" w:rsidRPr="007061FF" w:rsidTr="0067476D">
        <w:trPr>
          <w:jc w:val="center"/>
        </w:trPr>
        <w:tc>
          <w:tcPr>
            <w:tcW w:w="2385" w:type="dxa"/>
            <w:vAlign w:val="center"/>
          </w:tcPr>
          <w:p w:rsidR="00074858" w:rsidRPr="007061FF" w:rsidRDefault="00226C83" w:rsidP="00DF6F50">
            <w:pPr>
              <w:ind w:left="0" w:firstLine="0"/>
              <w:jc w:val="left"/>
              <w:rPr>
                <w:rFonts w:ascii="Gisha" w:hAnsi="Gisha" w:cs="Gisha"/>
                <w:sz w:val="18"/>
                <w:szCs w:val="18"/>
              </w:rPr>
            </w:pPr>
            <w:r w:rsidRPr="007061FF">
              <w:rPr>
                <w:rFonts w:ascii="Gisha" w:hAnsi="Gisha" w:cs="Gisha"/>
                <w:sz w:val="18"/>
                <w:szCs w:val="18"/>
              </w:rPr>
              <w:t>Julián Rengifo Rengifo</w:t>
            </w:r>
          </w:p>
          <w:p w:rsidR="00074858" w:rsidRPr="007061FF" w:rsidRDefault="00074858" w:rsidP="00DF6F50">
            <w:pPr>
              <w:ind w:left="0" w:firstLine="0"/>
              <w:jc w:val="left"/>
              <w:rPr>
                <w:rFonts w:ascii="Gisha" w:hAnsi="Gisha" w:cs="Gisha"/>
                <w:sz w:val="18"/>
                <w:szCs w:val="18"/>
              </w:rPr>
            </w:pPr>
          </w:p>
        </w:tc>
        <w:tc>
          <w:tcPr>
            <w:tcW w:w="2127" w:type="dxa"/>
            <w:vAlign w:val="center"/>
          </w:tcPr>
          <w:p w:rsidR="00074858" w:rsidRPr="007061FF" w:rsidRDefault="00CA3A53" w:rsidP="00517393">
            <w:pPr>
              <w:ind w:left="0" w:firstLine="0"/>
              <w:jc w:val="left"/>
              <w:rPr>
                <w:rFonts w:ascii="Gisha" w:hAnsi="Gisha" w:cs="Gisha"/>
                <w:sz w:val="18"/>
                <w:szCs w:val="18"/>
              </w:rPr>
            </w:pPr>
            <w:r w:rsidRPr="007061FF">
              <w:rPr>
                <w:rFonts w:ascii="Gisha" w:hAnsi="Gisha" w:cs="Gisha"/>
                <w:sz w:val="18"/>
                <w:szCs w:val="18"/>
              </w:rPr>
              <w:t>Geó</w:t>
            </w:r>
            <w:r w:rsidR="00930587" w:rsidRPr="007061FF">
              <w:rPr>
                <w:rFonts w:ascii="Gisha" w:hAnsi="Gisha" w:cs="Gisha"/>
                <w:sz w:val="18"/>
                <w:szCs w:val="18"/>
              </w:rPr>
              <w:t>grafo con é</w:t>
            </w:r>
            <w:r w:rsidR="002674DD" w:rsidRPr="007061FF">
              <w:rPr>
                <w:rFonts w:ascii="Gisha" w:hAnsi="Gisha" w:cs="Gisha"/>
                <w:sz w:val="18"/>
                <w:szCs w:val="18"/>
              </w:rPr>
              <w:t>nfasis e</w:t>
            </w:r>
            <w:r w:rsidR="00074858" w:rsidRPr="007061FF">
              <w:rPr>
                <w:rFonts w:ascii="Gisha" w:hAnsi="Gisha" w:cs="Gisha"/>
                <w:sz w:val="18"/>
                <w:szCs w:val="18"/>
              </w:rPr>
              <w:t>n Planificacion Regional</w:t>
            </w:r>
          </w:p>
          <w:p w:rsidR="00074858" w:rsidRPr="007061FF" w:rsidRDefault="00074858" w:rsidP="00517393">
            <w:pPr>
              <w:ind w:left="0" w:firstLine="0"/>
              <w:jc w:val="left"/>
              <w:rPr>
                <w:rFonts w:ascii="Gisha" w:hAnsi="Gisha" w:cs="Gisha"/>
                <w:sz w:val="18"/>
                <w:szCs w:val="18"/>
              </w:rPr>
            </w:pP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Especialista en Cuencas Hidrográficas</w:t>
            </w:r>
          </w:p>
          <w:p w:rsidR="00074858" w:rsidRPr="007061FF" w:rsidRDefault="00E32B25" w:rsidP="00517393">
            <w:pPr>
              <w:ind w:left="0" w:firstLine="0"/>
              <w:jc w:val="left"/>
              <w:rPr>
                <w:rFonts w:ascii="Gisha" w:hAnsi="Gisha" w:cs="Gisha"/>
                <w:sz w:val="18"/>
                <w:szCs w:val="18"/>
              </w:rPr>
            </w:pPr>
            <w:r w:rsidRPr="007061FF">
              <w:rPr>
                <w:rFonts w:ascii="Gisha" w:hAnsi="Gisha" w:cs="Gisha"/>
                <w:sz w:val="18"/>
                <w:szCs w:val="18"/>
              </w:rPr>
              <w:t xml:space="preserve">Magister en </w:t>
            </w:r>
            <w:r w:rsidR="00074858" w:rsidRPr="007061FF">
              <w:rPr>
                <w:rFonts w:ascii="Gisha" w:hAnsi="Gisha" w:cs="Gisha"/>
                <w:sz w:val="18"/>
                <w:szCs w:val="18"/>
              </w:rPr>
              <w:t>Planificación y Manejo Ambiental de Cuencas</w:t>
            </w:r>
          </w:p>
        </w:tc>
        <w:tc>
          <w:tcPr>
            <w:tcW w:w="1985" w:type="dxa"/>
            <w:vAlign w:val="center"/>
          </w:tcPr>
          <w:p w:rsidR="00074858" w:rsidRPr="007061FF" w:rsidRDefault="00930587" w:rsidP="00CA3A53">
            <w:pPr>
              <w:ind w:left="0" w:firstLine="0"/>
              <w:jc w:val="left"/>
              <w:rPr>
                <w:rFonts w:ascii="Gisha" w:hAnsi="Gisha" w:cs="Gisha"/>
                <w:sz w:val="18"/>
                <w:szCs w:val="18"/>
              </w:rPr>
            </w:pPr>
            <w:r w:rsidRPr="007061FF">
              <w:rPr>
                <w:rFonts w:ascii="Gisha" w:hAnsi="Gisha" w:cs="Gisha"/>
                <w:sz w:val="18"/>
                <w:szCs w:val="18"/>
              </w:rPr>
              <w:t xml:space="preserve">Docente </w:t>
            </w:r>
            <w:r w:rsidR="00CA3A53" w:rsidRPr="007061FF">
              <w:rPr>
                <w:rFonts w:ascii="Gisha" w:hAnsi="Gisha" w:cs="Gisha"/>
                <w:sz w:val="18"/>
                <w:szCs w:val="18"/>
              </w:rPr>
              <w:t>T</w:t>
            </w:r>
            <w:r w:rsidRPr="007061FF">
              <w:rPr>
                <w:rFonts w:ascii="Gisha" w:hAnsi="Gisha" w:cs="Gisha"/>
                <w:sz w:val="18"/>
                <w:szCs w:val="18"/>
              </w:rPr>
              <w:t>iempo C</w:t>
            </w:r>
            <w:r w:rsidR="00074858" w:rsidRPr="007061FF">
              <w:rPr>
                <w:rFonts w:ascii="Gisha" w:hAnsi="Gisha" w:cs="Gisha"/>
                <w:sz w:val="18"/>
                <w:szCs w:val="18"/>
              </w:rPr>
              <w:t>ompleto Departamento de Geografía</w:t>
            </w:r>
          </w:p>
        </w:tc>
      </w:tr>
      <w:tr w:rsidR="00074858" w:rsidRPr="007061FF" w:rsidTr="0067476D">
        <w:trPr>
          <w:jc w:val="center"/>
        </w:trPr>
        <w:tc>
          <w:tcPr>
            <w:tcW w:w="2385" w:type="dxa"/>
            <w:vAlign w:val="center"/>
          </w:tcPr>
          <w:p w:rsidR="00074858" w:rsidRPr="007061FF" w:rsidRDefault="00226C83" w:rsidP="00DF6F50">
            <w:pPr>
              <w:ind w:left="0" w:firstLine="0"/>
              <w:jc w:val="left"/>
              <w:rPr>
                <w:rFonts w:ascii="Gisha" w:hAnsi="Gisha" w:cs="Gisha"/>
                <w:sz w:val="18"/>
                <w:szCs w:val="18"/>
              </w:rPr>
            </w:pPr>
            <w:r w:rsidRPr="007061FF">
              <w:rPr>
                <w:rFonts w:ascii="Gisha" w:hAnsi="Gisha" w:cs="Gisha"/>
                <w:sz w:val="18"/>
                <w:szCs w:val="18"/>
              </w:rPr>
              <w:t>Gloria María Rivas Duarte</w:t>
            </w:r>
          </w:p>
          <w:p w:rsidR="00074858" w:rsidRPr="007061FF" w:rsidRDefault="00074858" w:rsidP="00DF6F50">
            <w:pPr>
              <w:ind w:left="0" w:firstLine="0"/>
              <w:jc w:val="left"/>
              <w:rPr>
                <w:rFonts w:ascii="Gisha" w:hAnsi="Gisha" w:cs="Gisha"/>
                <w:sz w:val="18"/>
                <w:szCs w:val="18"/>
              </w:rPr>
            </w:pPr>
          </w:p>
          <w:p w:rsidR="00074858" w:rsidRPr="007061FF" w:rsidRDefault="00074858" w:rsidP="00DF6F50">
            <w:pPr>
              <w:ind w:left="0" w:firstLine="0"/>
              <w:jc w:val="left"/>
              <w:rPr>
                <w:rFonts w:ascii="Gisha" w:hAnsi="Gisha" w:cs="Gisha"/>
                <w:sz w:val="18"/>
                <w:szCs w:val="18"/>
              </w:rPr>
            </w:pPr>
          </w:p>
        </w:tc>
        <w:tc>
          <w:tcPr>
            <w:tcW w:w="2127" w:type="dxa"/>
            <w:vAlign w:val="center"/>
          </w:tcPr>
          <w:p w:rsidR="00074858" w:rsidRPr="007061FF" w:rsidRDefault="00E32B25" w:rsidP="00517393">
            <w:pPr>
              <w:ind w:left="0" w:firstLine="0"/>
              <w:jc w:val="left"/>
              <w:rPr>
                <w:rFonts w:ascii="Gisha" w:hAnsi="Gisha" w:cs="Gisha"/>
                <w:sz w:val="18"/>
                <w:szCs w:val="18"/>
              </w:rPr>
            </w:pPr>
            <w:r w:rsidRPr="007061FF">
              <w:rPr>
                <w:rFonts w:ascii="Gisha" w:hAnsi="Gisha" w:cs="Gisha"/>
                <w:sz w:val="18"/>
                <w:szCs w:val="18"/>
              </w:rPr>
              <w:t>Soci</w:t>
            </w:r>
            <w:r w:rsidR="00CA3A53" w:rsidRPr="007061FF">
              <w:rPr>
                <w:rFonts w:ascii="Gisha" w:hAnsi="Gisha" w:cs="Gisha"/>
                <w:sz w:val="18"/>
                <w:szCs w:val="18"/>
              </w:rPr>
              <w:t>ó</w:t>
            </w:r>
            <w:r w:rsidRPr="007061FF">
              <w:rPr>
                <w:rFonts w:ascii="Gisha" w:hAnsi="Gisha" w:cs="Gisha"/>
                <w:sz w:val="18"/>
                <w:szCs w:val="18"/>
              </w:rPr>
              <w:t>loga</w:t>
            </w:r>
          </w:p>
          <w:p w:rsidR="00074858" w:rsidRPr="007061FF" w:rsidRDefault="00074858" w:rsidP="00517393">
            <w:pPr>
              <w:ind w:left="0" w:firstLine="0"/>
              <w:jc w:val="left"/>
              <w:rPr>
                <w:rFonts w:ascii="Gisha" w:hAnsi="Gisha" w:cs="Gisha"/>
                <w:sz w:val="18"/>
                <w:szCs w:val="18"/>
              </w:rPr>
            </w:pP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 xml:space="preserve">Especialista </w:t>
            </w:r>
            <w:r w:rsidR="00CA3A53" w:rsidRPr="007061FF">
              <w:rPr>
                <w:rFonts w:ascii="Gisha" w:hAnsi="Gisha" w:cs="Gisha"/>
                <w:sz w:val="18"/>
                <w:szCs w:val="18"/>
              </w:rPr>
              <w:t>e</w:t>
            </w:r>
            <w:r w:rsidRPr="007061FF">
              <w:rPr>
                <w:rFonts w:ascii="Gisha" w:hAnsi="Gisha" w:cs="Gisha"/>
                <w:sz w:val="18"/>
                <w:szCs w:val="18"/>
              </w:rPr>
              <w:t>n Docencia Universitaria</w:t>
            </w:r>
          </w:p>
          <w:p w:rsidR="00074858" w:rsidRPr="007061FF" w:rsidRDefault="00E32B25" w:rsidP="00517393">
            <w:pPr>
              <w:ind w:left="0" w:firstLine="0"/>
              <w:jc w:val="left"/>
              <w:rPr>
                <w:rFonts w:ascii="Gisha" w:hAnsi="Gisha" w:cs="Gisha"/>
                <w:sz w:val="18"/>
                <w:szCs w:val="18"/>
              </w:rPr>
            </w:pPr>
            <w:r w:rsidRPr="007061FF">
              <w:rPr>
                <w:rFonts w:ascii="Gisha" w:hAnsi="Gisha" w:cs="Gisha"/>
                <w:sz w:val="18"/>
                <w:szCs w:val="18"/>
              </w:rPr>
              <w:t>Magister</w:t>
            </w:r>
            <w:r w:rsidR="00CA3A53" w:rsidRPr="007061FF">
              <w:rPr>
                <w:rFonts w:ascii="Gisha" w:hAnsi="Gisha" w:cs="Gisha"/>
                <w:sz w:val="18"/>
                <w:szCs w:val="18"/>
              </w:rPr>
              <w:t xml:space="preserve"> e</w:t>
            </w:r>
            <w:r w:rsidR="00074858" w:rsidRPr="007061FF">
              <w:rPr>
                <w:rFonts w:ascii="Gisha" w:hAnsi="Gisha" w:cs="Gisha"/>
                <w:sz w:val="18"/>
                <w:szCs w:val="18"/>
              </w:rPr>
              <w:t>n Etnoliteratura</w:t>
            </w:r>
          </w:p>
        </w:tc>
        <w:tc>
          <w:tcPr>
            <w:tcW w:w="1985" w:type="dxa"/>
            <w:vAlign w:val="center"/>
          </w:tcPr>
          <w:p w:rsidR="00074858" w:rsidRPr="007061FF" w:rsidRDefault="00CA3A53" w:rsidP="00517393">
            <w:pPr>
              <w:ind w:left="0" w:firstLine="0"/>
              <w:jc w:val="left"/>
              <w:rPr>
                <w:rFonts w:ascii="Gisha" w:hAnsi="Gisha" w:cs="Gisha"/>
                <w:sz w:val="18"/>
                <w:szCs w:val="18"/>
              </w:rPr>
            </w:pPr>
            <w:r w:rsidRPr="007061FF">
              <w:rPr>
                <w:rFonts w:ascii="Gisha" w:hAnsi="Gisha" w:cs="Gisha"/>
                <w:sz w:val="18"/>
                <w:szCs w:val="18"/>
              </w:rPr>
              <w:t>Docente Tiempo C</w:t>
            </w:r>
            <w:r w:rsidR="00074858" w:rsidRPr="007061FF">
              <w:rPr>
                <w:rFonts w:ascii="Gisha" w:hAnsi="Gisha" w:cs="Gisha"/>
                <w:sz w:val="18"/>
                <w:szCs w:val="18"/>
              </w:rPr>
              <w:t>ompleto Departamento de Sociología</w:t>
            </w:r>
          </w:p>
        </w:tc>
      </w:tr>
      <w:tr w:rsidR="00074858" w:rsidRPr="007061FF" w:rsidTr="0067476D">
        <w:trPr>
          <w:jc w:val="center"/>
        </w:trPr>
        <w:tc>
          <w:tcPr>
            <w:tcW w:w="2385" w:type="dxa"/>
            <w:vAlign w:val="center"/>
          </w:tcPr>
          <w:p w:rsidR="00074858" w:rsidRPr="007061FF" w:rsidRDefault="00226C83" w:rsidP="00DF6F50">
            <w:pPr>
              <w:ind w:left="0" w:firstLine="0"/>
              <w:jc w:val="left"/>
              <w:rPr>
                <w:rFonts w:ascii="Gisha" w:hAnsi="Gisha" w:cs="Gisha"/>
                <w:sz w:val="18"/>
                <w:szCs w:val="18"/>
              </w:rPr>
            </w:pPr>
            <w:r w:rsidRPr="007061FF">
              <w:rPr>
                <w:rFonts w:ascii="Gisha" w:hAnsi="Gisha" w:cs="Gisha"/>
                <w:sz w:val="18"/>
                <w:szCs w:val="18"/>
              </w:rPr>
              <w:t>Maria Elena Solarte Cruz</w:t>
            </w:r>
          </w:p>
        </w:tc>
        <w:tc>
          <w:tcPr>
            <w:tcW w:w="2127" w:type="dxa"/>
            <w:vAlign w:val="center"/>
          </w:tcPr>
          <w:p w:rsidR="00074858" w:rsidRPr="007061FF" w:rsidRDefault="00074858" w:rsidP="00CA3A53">
            <w:pPr>
              <w:ind w:left="0" w:firstLine="0"/>
              <w:jc w:val="left"/>
              <w:rPr>
                <w:rFonts w:ascii="Gisha" w:hAnsi="Gisha" w:cs="Gisha"/>
                <w:sz w:val="18"/>
                <w:szCs w:val="18"/>
              </w:rPr>
            </w:pPr>
            <w:r w:rsidRPr="007061FF">
              <w:rPr>
                <w:rFonts w:ascii="Gisha" w:hAnsi="Gisha" w:cs="Gisha"/>
                <w:sz w:val="18"/>
                <w:szCs w:val="18"/>
              </w:rPr>
              <w:t xml:space="preserve">Licenciada </w:t>
            </w:r>
            <w:r w:rsidR="002674DD" w:rsidRPr="007061FF">
              <w:rPr>
                <w:rFonts w:ascii="Gisha" w:hAnsi="Gisha" w:cs="Gisha"/>
                <w:sz w:val="18"/>
                <w:szCs w:val="18"/>
              </w:rPr>
              <w:t>e</w:t>
            </w:r>
            <w:r w:rsidRPr="007061FF">
              <w:rPr>
                <w:rFonts w:ascii="Gisha" w:hAnsi="Gisha" w:cs="Gisha"/>
                <w:sz w:val="18"/>
                <w:szCs w:val="18"/>
              </w:rPr>
              <w:t xml:space="preserve">n </w:t>
            </w:r>
            <w:r w:rsidR="00CA3A53" w:rsidRPr="007061FF">
              <w:rPr>
                <w:rFonts w:ascii="Gisha" w:hAnsi="Gisha" w:cs="Gisha"/>
                <w:sz w:val="18"/>
                <w:szCs w:val="18"/>
              </w:rPr>
              <w:t xml:space="preserve">Educación Especialidad </w:t>
            </w:r>
            <w:r w:rsidRPr="007061FF">
              <w:rPr>
                <w:rFonts w:ascii="Gisha" w:hAnsi="Gisha" w:cs="Gisha"/>
                <w:sz w:val="18"/>
                <w:szCs w:val="18"/>
              </w:rPr>
              <w:t xml:space="preserve"> Biologia</w:t>
            </w:r>
          </w:p>
        </w:tc>
        <w:tc>
          <w:tcPr>
            <w:tcW w:w="2292" w:type="dxa"/>
            <w:vAlign w:val="center"/>
          </w:tcPr>
          <w:p w:rsidR="00074858" w:rsidRPr="007061FF" w:rsidRDefault="00E32B25" w:rsidP="00517393">
            <w:pPr>
              <w:ind w:left="0" w:firstLine="0"/>
              <w:jc w:val="left"/>
              <w:rPr>
                <w:rFonts w:ascii="Gisha" w:hAnsi="Gisha" w:cs="Gisha"/>
                <w:sz w:val="18"/>
                <w:szCs w:val="18"/>
              </w:rPr>
            </w:pPr>
            <w:r w:rsidRPr="007061FF">
              <w:rPr>
                <w:rFonts w:ascii="Gisha" w:hAnsi="Gisha" w:cs="Gisha"/>
                <w:sz w:val="18"/>
                <w:szCs w:val="18"/>
              </w:rPr>
              <w:t>Magister</w:t>
            </w:r>
            <w:r w:rsidR="00CA3A53" w:rsidRPr="007061FF">
              <w:rPr>
                <w:rFonts w:ascii="Gisha" w:hAnsi="Gisha" w:cs="Gisha"/>
                <w:sz w:val="18"/>
                <w:szCs w:val="18"/>
              </w:rPr>
              <w:t xml:space="preserve"> en Fisiologí</w:t>
            </w:r>
            <w:r w:rsidR="00074858" w:rsidRPr="007061FF">
              <w:rPr>
                <w:rFonts w:ascii="Gisha" w:hAnsi="Gisha" w:cs="Gisha"/>
                <w:sz w:val="18"/>
                <w:szCs w:val="18"/>
              </w:rPr>
              <w:t>a Vegetal</w:t>
            </w:r>
          </w:p>
          <w:p w:rsidR="00074858" w:rsidRPr="007061FF" w:rsidRDefault="00E32B25" w:rsidP="00517393">
            <w:pPr>
              <w:ind w:left="0" w:firstLine="0"/>
              <w:jc w:val="left"/>
              <w:rPr>
                <w:rFonts w:ascii="Gisha" w:hAnsi="Gisha" w:cs="Gisha"/>
                <w:sz w:val="18"/>
                <w:szCs w:val="18"/>
              </w:rPr>
            </w:pPr>
            <w:r w:rsidRPr="007061FF">
              <w:rPr>
                <w:rFonts w:ascii="Gisha" w:hAnsi="Gisha" w:cs="Gisha"/>
                <w:sz w:val="18"/>
                <w:szCs w:val="18"/>
              </w:rPr>
              <w:t>Candidata</w:t>
            </w:r>
            <w:r w:rsidR="00074858" w:rsidRPr="007061FF">
              <w:rPr>
                <w:rFonts w:ascii="Gisha" w:hAnsi="Gisha" w:cs="Gisha"/>
                <w:sz w:val="18"/>
                <w:szCs w:val="18"/>
              </w:rPr>
              <w:t xml:space="preserve"> a Doctor</w:t>
            </w:r>
            <w:r w:rsidRPr="007061FF">
              <w:rPr>
                <w:rFonts w:ascii="Gisha" w:hAnsi="Gisha" w:cs="Gisha"/>
                <w:sz w:val="18"/>
                <w:szCs w:val="18"/>
              </w:rPr>
              <w:t>a</w:t>
            </w:r>
            <w:r w:rsidR="00074858" w:rsidRPr="007061FF">
              <w:rPr>
                <w:rFonts w:ascii="Gisha" w:hAnsi="Gisha" w:cs="Gisha"/>
                <w:sz w:val="18"/>
                <w:szCs w:val="18"/>
              </w:rPr>
              <w:t xml:space="preserve"> en Biología</w:t>
            </w:r>
          </w:p>
        </w:tc>
        <w:tc>
          <w:tcPr>
            <w:tcW w:w="1985" w:type="dxa"/>
            <w:vAlign w:val="center"/>
          </w:tcPr>
          <w:p w:rsidR="00074858" w:rsidRPr="007061FF" w:rsidRDefault="00CA3A53" w:rsidP="00517393">
            <w:pPr>
              <w:ind w:left="0" w:firstLine="0"/>
              <w:jc w:val="left"/>
              <w:rPr>
                <w:rFonts w:ascii="Gisha" w:hAnsi="Gisha" w:cs="Gisha"/>
                <w:sz w:val="18"/>
                <w:szCs w:val="18"/>
              </w:rPr>
            </w:pPr>
            <w:r w:rsidRPr="007061FF">
              <w:rPr>
                <w:rFonts w:ascii="Gisha" w:hAnsi="Gisha" w:cs="Gisha"/>
                <w:sz w:val="18"/>
                <w:szCs w:val="18"/>
              </w:rPr>
              <w:t>Docente Tiempo C</w:t>
            </w:r>
            <w:r w:rsidR="00074858" w:rsidRPr="007061FF">
              <w:rPr>
                <w:rFonts w:ascii="Gisha" w:hAnsi="Gisha" w:cs="Gisha"/>
                <w:sz w:val="18"/>
                <w:szCs w:val="18"/>
              </w:rPr>
              <w:t>ompleto Departamento de Biología</w:t>
            </w:r>
          </w:p>
        </w:tc>
      </w:tr>
      <w:tr w:rsidR="00074858" w:rsidRPr="007061FF" w:rsidTr="0067476D">
        <w:trPr>
          <w:trHeight w:val="1390"/>
          <w:jc w:val="center"/>
        </w:trPr>
        <w:tc>
          <w:tcPr>
            <w:tcW w:w="2385" w:type="dxa"/>
            <w:vAlign w:val="center"/>
          </w:tcPr>
          <w:p w:rsidR="00074858" w:rsidRPr="007061FF" w:rsidRDefault="00226C83" w:rsidP="00DF6F50">
            <w:pPr>
              <w:ind w:left="0" w:firstLine="0"/>
              <w:jc w:val="left"/>
              <w:rPr>
                <w:rFonts w:ascii="Gisha" w:hAnsi="Gisha" w:cs="Gisha"/>
                <w:sz w:val="18"/>
                <w:szCs w:val="18"/>
              </w:rPr>
            </w:pPr>
            <w:r w:rsidRPr="007061FF">
              <w:rPr>
                <w:rFonts w:ascii="Gisha" w:hAnsi="Gisha" w:cs="Gisha"/>
                <w:sz w:val="18"/>
                <w:szCs w:val="18"/>
              </w:rPr>
              <w:t>Carlos Alberto Torres Burbano</w:t>
            </w:r>
          </w:p>
        </w:tc>
        <w:tc>
          <w:tcPr>
            <w:tcW w:w="2127" w:type="dxa"/>
            <w:vAlign w:val="center"/>
          </w:tcPr>
          <w:p w:rsidR="00074858" w:rsidRPr="007061FF" w:rsidRDefault="00CA3A53" w:rsidP="00517393">
            <w:pPr>
              <w:ind w:left="0" w:firstLine="0"/>
              <w:jc w:val="left"/>
              <w:rPr>
                <w:rFonts w:ascii="Gisha" w:hAnsi="Gisha" w:cs="Gisha"/>
                <w:sz w:val="18"/>
                <w:szCs w:val="18"/>
              </w:rPr>
            </w:pPr>
            <w:r w:rsidRPr="007061FF">
              <w:rPr>
                <w:rFonts w:ascii="Gisha" w:hAnsi="Gisha" w:cs="Gisha"/>
                <w:sz w:val="18"/>
                <w:szCs w:val="18"/>
              </w:rPr>
              <w:t>Geógrafo c</w:t>
            </w:r>
            <w:r w:rsidR="002674DD" w:rsidRPr="007061FF">
              <w:rPr>
                <w:rFonts w:ascii="Gisha" w:hAnsi="Gisha" w:cs="Gisha"/>
                <w:sz w:val="18"/>
                <w:szCs w:val="18"/>
              </w:rPr>
              <w:t>on Énfasis e</w:t>
            </w:r>
            <w:r w:rsidR="00074858" w:rsidRPr="007061FF">
              <w:rPr>
                <w:rFonts w:ascii="Gisha" w:hAnsi="Gisha" w:cs="Gisha"/>
                <w:sz w:val="18"/>
                <w:szCs w:val="18"/>
              </w:rPr>
              <w:t>n Planificación Regional</w:t>
            </w:r>
          </w:p>
          <w:p w:rsidR="00074858" w:rsidRPr="007061FF" w:rsidRDefault="00074858" w:rsidP="00517393">
            <w:pPr>
              <w:ind w:left="0" w:firstLine="0"/>
              <w:jc w:val="left"/>
              <w:rPr>
                <w:rFonts w:ascii="Gisha" w:hAnsi="Gisha" w:cs="Gisha"/>
                <w:sz w:val="18"/>
                <w:szCs w:val="18"/>
              </w:rPr>
            </w:pPr>
          </w:p>
          <w:p w:rsidR="00074858" w:rsidRPr="007061FF" w:rsidRDefault="00074858" w:rsidP="00517393">
            <w:pPr>
              <w:ind w:left="0" w:firstLine="0"/>
              <w:jc w:val="left"/>
              <w:rPr>
                <w:rFonts w:ascii="Gisha" w:hAnsi="Gisha" w:cs="Gisha"/>
                <w:sz w:val="18"/>
                <w:szCs w:val="18"/>
              </w:rPr>
            </w:pPr>
          </w:p>
        </w:tc>
        <w:tc>
          <w:tcPr>
            <w:tcW w:w="2292" w:type="dxa"/>
            <w:vAlign w:val="center"/>
          </w:tcPr>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 xml:space="preserve">Especialista en Ecología Énfasis </w:t>
            </w:r>
            <w:r w:rsidR="00CA3A53" w:rsidRPr="007061FF">
              <w:rPr>
                <w:rFonts w:ascii="Gisha" w:hAnsi="Gisha" w:cs="Gisha"/>
                <w:sz w:val="18"/>
                <w:szCs w:val="18"/>
              </w:rPr>
              <w:t>e</w:t>
            </w:r>
            <w:r w:rsidRPr="007061FF">
              <w:rPr>
                <w:rFonts w:ascii="Gisha" w:hAnsi="Gisha" w:cs="Gisha"/>
                <w:sz w:val="18"/>
                <w:szCs w:val="18"/>
              </w:rPr>
              <w:t>n Gestión Ambiental</w:t>
            </w:r>
          </w:p>
          <w:p w:rsidR="00074858" w:rsidRPr="007061FF" w:rsidRDefault="00074858" w:rsidP="00517393">
            <w:pPr>
              <w:ind w:left="0" w:firstLine="0"/>
              <w:jc w:val="left"/>
              <w:rPr>
                <w:rFonts w:ascii="Gisha" w:hAnsi="Gisha" w:cs="Gisha"/>
                <w:sz w:val="18"/>
                <w:szCs w:val="18"/>
              </w:rPr>
            </w:pPr>
            <w:r w:rsidRPr="007061FF">
              <w:rPr>
                <w:rFonts w:ascii="Gisha" w:hAnsi="Gisha" w:cs="Gisha"/>
                <w:sz w:val="18"/>
                <w:szCs w:val="18"/>
              </w:rPr>
              <w:t>Esp</w:t>
            </w:r>
            <w:r w:rsidR="00CA3A53" w:rsidRPr="007061FF">
              <w:rPr>
                <w:rFonts w:ascii="Gisha" w:hAnsi="Gisha" w:cs="Gisha"/>
                <w:sz w:val="18"/>
                <w:szCs w:val="18"/>
              </w:rPr>
              <w:t>ecialista en Geografía Énfasis e</w:t>
            </w:r>
            <w:r w:rsidRPr="007061FF">
              <w:rPr>
                <w:rFonts w:ascii="Gisha" w:hAnsi="Gisha" w:cs="Gisha"/>
                <w:sz w:val="18"/>
                <w:szCs w:val="18"/>
              </w:rPr>
              <w:t>n Planificación Regional</w:t>
            </w:r>
          </w:p>
        </w:tc>
        <w:tc>
          <w:tcPr>
            <w:tcW w:w="1985" w:type="dxa"/>
            <w:vAlign w:val="center"/>
          </w:tcPr>
          <w:p w:rsidR="00074858" w:rsidRPr="007061FF" w:rsidRDefault="00074858" w:rsidP="00CA3A53">
            <w:pPr>
              <w:ind w:left="0" w:firstLine="0"/>
              <w:jc w:val="left"/>
              <w:rPr>
                <w:rFonts w:ascii="Gisha" w:hAnsi="Gisha" w:cs="Gisha"/>
                <w:sz w:val="18"/>
                <w:szCs w:val="18"/>
              </w:rPr>
            </w:pPr>
            <w:r w:rsidRPr="007061FF">
              <w:rPr>
                <w:rFonts w:ascii="Gisha" w:hAnsi="Gisha" w:cs="Gisha"/>
                <w:sz w:val="18"/>
                <w:szCs w:val="18"/>
              </w:rPr>
              <w:t xml:space="preserve">Docente </w:t>
            </w:r>
            <w:r w:rsidR="00CA3A53" w:rsidRPr="007061FF">
              <w:rPr>
                <w:rFonts w:ascii="Gisha" w:hAnsi="Gisha" w:cs="Gisha"/>
                <w:sz w:val="18"/>
                <w:szCs w:val="18"/>
              </w:rPr>
              <w:t>H</w:t>
            </w:r>
            <w:r w:rsidRPr="007061FF">
              <w:rPr>
                <w:rFonts w:ascii="Gisha" w:hAnsi="Gisha" w:cs="Gisha"/>
                <w:sz w:val="18"/>
                <w:szCs w:val="18"/>
              </w:rPr>
              <w:t xml:space="preserve">ora </w:t>
            </w:r>
            <w:r w:rsidR="00CA3A53" w:rsidRPr="007061FF">
              <w:rPr>
                <w:rFonts w:ascii="Gisha" w:hAnsi="Gisha" w:cs="Gisha"/>
                <w:sz w:val="18"/>
                <w:szCs w:val="18"/>
              </w:rPr>
              <w:t>C</w:t>
            </w:r>
            <w:r w:rsidRPr="007061FF">
              <w:rPr>
                <w:rFonts w:ascii="Gisha" w:hAnsi="Gisha" w:cs="Gisha"/>
                <w:sz w:val="18"/>
                <w:szCs w:val="18"/>
              </w:rPr>
              <w:t>átedra Departamento de Geografía</w:t>
            </w:r>
          </w:p>
        </w:tc>
      </w:tr>
    </w:tbl>
    <w:p w:rsidR="00DA1D9E" w:rsidRPr="007061FF" w:rsidRDefault="00DA1D9E" w:rsidP="0067476D">
      <w:pPr>
        <w:ind w:left="337"/>
        <w:rPr>
          <w:rFonts w:ascii="Gisha" w:hAnsi="Gisha" w:cs="Gisha"/>
          <w:b/>
          <w:sz w:val="22"/>
          <w:szCs w:val="22"/>
        </w:rPr>
      </w:pPr>
    </w:p>
    <w:p w:rsidR="00DA1D9E" w:rsidRPr="007061FF" w:rsidRDefault="00DA1D9E" w:rsidP="0067476D">
      <w:pPr>
        <w:ind w:left="337"/>
        <w:rPr>
          <w:rFonts w:ascii="Gisha" w:hAnsi="Gisha" w:cs="Gisha"/>
          <w:b/>
          <w:sz w:val="22"/>
          <w:szCs w:val="22"/>
        </w:rPr>
      </w:pPr>
    </w:p>
    <w:p w:rsidR="00074858" w:rsidRPr="007061FF" w:rsidRDefault="00E32B25" w:rsidP="0067476D">
      <w:pPr>
        <w:ind w:left="337"/>
        <w:rPr>
          <w:rFonts w:ascii="Gisha" w:hAnsi="Gisha" w:cs="Gisha"/>
          <w:b/>
          <w:sz w:val="22"/>
          <w:szCs w:val="22"/>
        </w:rPr>
      </w:pPr>
      <w:r w:rsidRPr="007061FF">
        <w:rPr>
          <w:rFonts w:ascii="Gisha" w:hAnsi="Gisha" w:cs="Gisha"/>
          <w:b/>
          <w:sz w:val="22"/>
          <w:szCs w:val="22"/>
        </w:rPr>
        <w:t xml:space="preserve">b. </w:t>
      </w:r>
      <w:r w:rsidR="005954D4" w:rsidRPr="007061FF">
        <w:rPr>
          <w:rFonts w:ascii="Gisha" w:hAnsi="Gisha" w:cs="Gisha"/>
          <w:b/>
          <w:sz w:val="22"/>
          <w:szCs w:val="22"/>
        </w:rPr>
        <w:t>Profesionales investigadores</w:t>
      </w:r>
    </w:p>
    <w:p w:rsidR="00DA1D9E" w:rsidRPr="007061FF" w:rsidRDefault="00DA1D9E" w:rsidP="0067476D">
      <w:pPr>
        <w:ind w:left="337"/>
        <w:rPr>
          <w:rFonts w:ascii="Gisha" w:hAnsi="Gisha" w:cs="Gisha"/>
          <w:b/>
          <w:sz w:val="22"/>
          <w:szCs w:val="22"/>
        </w:rPr>
      </w:pPr>
    </w:p>
    <w:tbl>
      <w:tblPr>
        <w:tblW w:w="878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26"/>
        <w:gridCol w:w="1701"/>
        <w:gridCol w:w="2577"/>
        <w:gridCol w:w="1985"/>
      </w:tblGrid>
      <w:tr w:rsidR="00643CEE" w:rsidRPr="007061FF" w:rsidTr="0067476D">
        <w:trPr>
          <w:tblHeader/>
          <w:jc w:val="center"/>
        </w:trPr>
        <w:tc>
          <w:tcPr>
            <w:tcW w:w="2526" w:type="dxa"/>
            <w:vMerge w:val="restart"/>
            <w:shd w:val="clear" w:color="auto" w:fill="244061" w:themeFill="accent1" w:themeFillShade="80"/>
          </w:tcPr>
          <w:p w:rsidR="00643CEE" w:rsidRPr="007061FF" w:rsidRDefault="00643CEE" w:rsidP="005954D4">
            <w:pPr>
              <w:ind w:left="0" w:firstLine="0"/>
              <w:rPr>
                <w:rFonts w:ascii="Gisha" w:hAnsi="Gisha" w:cs="Gisha"/>
                <w:b/>
                <w:color w:val="FFFFFF" w:themeColor="background1"/>
                <w:sz w:val="18"/>
                <w:szCs w:val="18"/>
              </w:rPr>
            </w:pPr>
            <w:r w:rsidRPr="007061FF">
              <w:rPr>
                <w:rFonts w:ascii="Gisha" w:hAnsi="Gisha" w:cs="Gisha"/>
                <w:b/>
                <w:color w:val="FFFFFF" w:themeColor="background1"/>
                <w:sz w:val="18"/>
                <w:szCs w:val="18"/>
              </w:rPr>
              <w:t xml:space="preserve">Integrantes </w:t>
            </w:r>
          </w:p>
        </w:tc>
        <w:tc>
          <w:tcPr>
            <w:tcW w:w="4278" w:type="dxa"/>
            <w:gridSpan w:val="2"/>
            <w:shd w:val="clear" w:color="auto" w:fill="244061" w:themeFill="accent1" w:themeFillShade="80"/>
          </w:tcPr>
          <w:p w:rsidR="00643CEE" w:rsidRPr="007061FF" w:rsidRDefault="00643CEE" w:rsidP="00E02D4C">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244061" w:themeFill="accent1" w:themeFillShade="80"/>
          </w:tcPr>
          <w:p w:rsidR="00643CEE" w:rsidRPr="007061FF" w:rsidRDefault="00643CEE" w:rsidP="00FE7F1D">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643CEE" w:rsidRPr="007061FF" w:rsidTr="0067476D">
        <w:trPr>
          <w:tblHeader/>
          <w:jc w:val="center"/>
        </w:trPr>
        <w:tc>
          <w:tcPr>
            <w:tcW w:w="2526" w:type="dxa"/>
            <w:vMerge/>
            <w:shd w:val="clear" w:color="auto" w:fill="215868" w:themeFill="accent5" w:themeFillShade="80"/>
          </w:tcPr>
          <w:p w:rsidR="00643CEE" w:rsidRPr="007061FF" w:rsidRDefault="00643CEE" w:rsidP="004C3261">
            <w:pPr>
              <w:ind w:left="0" w:firstLine="0"/>
              <w:rPr>
                <w:rFonts w:ascii="Gisha" w:hAnsi="Gisha" w:cs="Gisha"/>
                <w:b/>
                <w:color w:val="FFFFFF" w:themeColor="background1"/>
                <w:sz w:val="18"/>
                <w:szCs w:val="18"/>
              </w:rPr>
            </w:pPr>
          </w:p>
        </w:tc>
        <w:tc>
          <w:tcPr>
            <w:tcW w:w="1701" w:type="dxa"/>
            <w:shd w:val="clear" w:color="auto" w:fill="244061" w:themeFill="accent1" w:themeFillShade="80"/>
          </w:tcPr>
          <w:p w:rsidR="00643CEE" w:rsidRPr="007061FF" w:rsidRDefault="00643CEE" w:rsidP="00FE7F1D">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577" w:type="dxa"/>
            <w:shd w:val="clear" w:color="auto" w:fill="244061" w:themeFill="accent1" w:themeFillShade="80"/>
          </w:tcPr>
          <w:p w:rsidR="00643CEE" w:rsidRPr="007061FF" w:rsidRDefault="00643CEE" w:rsidP="00FE7F1D">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shd w:val="clear" w:color="auto" w:fill="215868" w:themeFill="accent5" w:themeFillShade="80"/>
          </w:tcPr>
          <w:p w:rsidR="00643CEE" w:rsidRPr="007061FF" w:rsidRDefault="00643CEE" w:rsidP="00E02D4C">
            <w:pPr>
              <w:rPr>
                <w:rFonts w:ascii="Gisha" w:hAnsi="Gisha" w:cs="Gisha"/>
                <w:b/>
                <w:sz w:val="20"/>
                <w:szCs w:val="20"/>
              </w:rPr>
            </w:pPr>
          </w:p>
        </w:tc>
      </w:tr>
      <w:tr w:rsidR="00643CEE" w:rsidRPr="007061FF" w:rsidTr="0067476D">
        <w:trPr>
          <w:jc w:val="center"/>
        </w:trPr>
        <w:tc>
          <w:tcPr>
            <w:tcW w:w="2526" w:type="dxa"/>
          </w:tcPr>
          <w:p w:rsidR="00643CEE" w:rsidRPr="007061FF" w:rsidRDefault="004C3261" w:rsidP="004C3261">
            <w:pPr>
              <w:ind w:left="0" w:firstLine="0"/>
              <w:rPr>
                <w:rFonts w:ascii="Gisha" w:hAnsi="Gisha" w:cs="Gisha"/>
                <w:sz w:val="18"/>
                <w:szCs w:val="18"/>
              </w:rPr>
            </w:pPr>
            <w:r w:rsidRPr="007061FF">
              <w:rPr>
                <w:rFonts w:ascii="Gisha" w:hAnsi="Gisha" w:cs="Gisha"/>
                <w:sz w:val="18"/>
                <w:szCs w:val="18"/>
              </w:rPr>
              <w:t xml:space="preserve">Iván Felipe Benavides Martínez </w:t>
            </w:r>
          </w:p>
        </w:tc>
        <w:tc>
          <w:tcPr>
            <w:tcW w:w="1701" w:type="dxa"/>
          </w:tcPr>
          <w:p w:rsidR="00643CEE" w:rsidRPr="007061FF" w:rsidRDefault="00643CEE" w:rsidP="00E02D4C">
            <w:pPr>
              <w:rPr>
                <w:rFonts w:ascii="Gisha" w:hAnsi="Gisha" w:cs="Gisha"/>
                <w:sz w:val="18"/>
                <w:szCs w:val="18"/>
              </w:rPr>
            </w:pPr>
            <w:r w:rsidRPr="007061FF">
              <w:rPr>
                <w:rFonts w:ascii="Gisha" w:hAnsi="Gisha" w:cs="Gisha"/>
                <w:sz w:val="18"/>
                <w:szCs w:val="18"/>
              </w:rPr>
              <w:t>Biólogo</w:t>
            </w:r>
          </w:p>
        </w:tc>
        <w:tc>
          <w:tcPr>
            <w:tcW w:w="2577" w:type="dxa"/>
          </w:tcPr>
          <w:p w:rsidR="00643CEE" w:rsidRPr="007061FF" w:rsidRDefault="00643CEE" w:rsidP="004C3261">
            <w:pPr>
              <w:ind w:left="0" w:firstLine="0"/>
              <w:rPr>
                <w:rFonts w:ascii="Gisha" w:hAnsi="Gisha" w:cs="Gisha"/>
                <w:sz w:val="18"/>
                <w:szCs w:val="18"/>
              </w:rPr>
            </w:pPr>
            <w:r w:rsidRPr="007061FF">
              <w:rPr>
                <w:rFonts w:ascii="Gisha" w:hAnsi="Gisha" w:cs="Gisha"/>
                <w:sz w:val="18"/>
                <w:szCs w:val="18"/>
              </w:rPr>
              <w:t>Estudiante Doctorado</w:t>
            </w:r>
          </w:p>
        </w:tc>
        <w:tc>
          <w:tcPr>
            <w:tcW w:w="1985" w:type="dxa"/>
          </w:tcPr>
          <w:p w:rsidR="00643CEE" w:rsidRPr="007061FF" w:rsidRDefault="00643CEE" w:rsidP="00E02D4C">
            <w:pPr>
              <w:rPr>
                <w:rFonts w:ascii="Gisha" w:hAnsi="Gisha" w:cs="Gisha"/>
                <w:sz w:val="20"/>
                <w:szCs w:val="20"/>
              </w:rPr>
            </w:pPr>
          </w:p>
        </w:tc>
      </w:tr>
      <w:tr w:rsidR="00643CEE" w:rsidRPr="007061FF" w:rsidTr="0067476D">
        <w:trPr>
          <w:jc w:val="center"/>
        </w:trPr>
        <w:tc>
          <w:tcPr>
            <w:tcW w:w="2526" w:type="dxa"/>
          </w:tcPr>
          <w:p w:rsidR="00643CEE" w:rsidRPr="007061FF" w:rsidRDefault="004C3261" w:rsidP="004C3261">
            <w:pPr>
              <w:ind w:left="0" w:firstLine="0"/>
              <w:rPr>
                <w:rFonts w:ascii="Gisha" w:hAnsi="Gisha" w:cs="Gisha"/>
                <w:sz w:val="18"/>
                <w:szCs w:val="18"/>
              </w:rPr>
            </w:pPr>
            <w:r w:rsidRPr="007061FF">
              <w:rPr>
                <w:rFonts w:ascii="Gisha" w:hAnsi="Gisha" w:cs="Gisha"/>
                <w:sz w:val="18"/>
                <w:szCs w:val="18"/>
              </w:rPr>
              <w:t xml:space="preserve">Carola Lara </w:t>
            </w:r>
          </w:p>
        </w:tc>
        <w:tc>
          <w:tcPr>
            <w:tcW w:w="1701" w:type="dxa"/>
          </w:tcPr>
          <w:p w:rsidR="00643CEE" w:rsidRPr="007061FF" w:rsidRDefault="00643CEE" w:rsidP="00E02D4C">
            <w:pPr>
              <w:rPr>
                <w:rFonts w:ascii="Gisha" w:hAnsi="Gisha" w:cs="Gisha"/>
                <w:sz w:val="18"/>
                <w:szCs w:val="18"/>
              </w:rPr>
            </w:pPr>
            <w:r w:rsidRPr="007061FF">
              <w:rPr>
                <w:rFonts w:ascii="Gisha" w:hAnsi="Gisha" w:cs="Gisha"/>
                <w:sz w:val="18"/>
                <w:szCs w:val="18"/>
              </w:rPr>
              <w:t>Biólogo</w:t>
            </w:r>
          </w:p>
        </w:tc>
        <w:tc>
          <w:tcPr>
            <w:tcW w:w="2577" w:type="dxa"/>
          </w:tcPr>
          <w:p w:rsidR="00643CEE" w:rsidRPr="007061FF" w:rsidRDefault="00643CEE" w:rsidP="004C3261">
            <w:pPr>
              <w:ind w:left="0" w:firstLine="0"/>
              <w:rPr>
                <w:rFonts w:ascii="Gisha" w:hAnsi="Gisha" w:cs="Gisha"/>
                <w:sz w:val="22"/>
                <w:szCs w:val="22"/>
              </w:rPr>
            </w:pPr>
          </w:p>
        </w:tc>
        <w:tc>
          <w:tcPr>
            <w:tcW w:w="1985" w:type="dxa"/>
          </w:tcPr>
          <w:p w:rsidR="00643CEE" w:rsidRPr="007061FF" w:rsidRDefault="00643CEE" w:rsidP="00E02D4C">
            <w:pPr>
              <w:rPr>
                <w:rFonts w:ascii="Gisha" w:hAnsi="Gisha" w:cs="Gisha"/>
                <w:sz w:val="22"/>
                <w:szCs w:val="22"/>
              </w:rPr>
            </w:pPr>
          </w:p>
        </w:tc>
      </w:tr>
      <w:tr w:rsidR="00643CEE" w:rsidRPr="007061FF" w:rsidTr="0067476D">
        <w:trPr>
          <w:jc w:val="center"/>
        </w:trPr>
        <w:tc>
          <w:tcPr>
            <w:tcW w:w="2526" w:type="dxa"/>
          </w:tcPr>
          <w:p w:rsidR="00643CEE" w:rsidRPr="007061FF" w:rsidRDefault="004C3261" w:rsidP="00FE7F1D">
            <w:pPr>
              <w:ind w:left="0" w:firstLine="0"/>
              <w:rPr>
                <w:rFonts w:ascii="Gisha" w:hAnsi="Gisha" w:cs="Gisha"/>
                <w:sz w:val="18"/>
                <w:szCs w:val="18"/>
              </w:rPr>
            </w:pPr>
            <w:r w:rsidRPr="007061FF">
              <w:rPr>
                <w:rFonts w:ascii="Gisha" w:hAnsi="Gisha" w:cs="Gisha"/>
                <w:sz w:val="18"/>
                <w:szCs w:val="18"/>
              </w:rPr>
              <w:t>Nayive Moncayo Cárdenas</w:t>
            </w:r>
          </w:p>
        </w:tc>
        <w:tc>
          <w:tcPr>
            <w:tcW w:w="1701" w:type="dxa"/>
          </w:tcPr>
          <w:p w:rsidR="00643CEE" w:rsidRPr="007061FF" w:rsidRDefault="00643CEE" w:rsidP="00E02D4C">
            <w:pPr>
              <w:rPr>
                <w:rFonts w:ascii="Gisha" w:hAnsi="Gisha" w:cs="Gisha"/>
                <w:sz w:val="18"/>
                <w:szCs w:val="18"/>
              </w:rPr>
            </w:pPr>
            <w:r w:rsidRPr="007061FF">
              <w:rPr>
                <w:rFonts w:ascii="Gisha" w:hAnsi="Gisha" w:cs="Gisha"/>
                <w:sz w:val="18"/>
                <w:szCs w:val="18"/>
              </w:rPr>
              <w:t>Bióloga</w:t>
            </w:r>
          </w:p>
        </w:tc>
        <w:tc>
          <w:tcPr>
            <w:tcW w:w="2577" w:type="dxa"/>
          </w:tcPr>
          <w:p w:rsidR="00643CEE" w:rsidRPr="007061FF" w:rsidRDefault="00643CEE" w:rsidP="004C3261">
            <w:pPr>
              <w:ind w:left="0" w:firstLine="0"/>
              <w:rPr>
                <w:rFonts w:ascii="Gisha" w:hAnsi="Gisha" w:cs="Gisha"/>
                <w:sz w:val="22"/>
                <w:szCs w:val="22"/>
              </w:rPr>
            </w:pPr>
          </w:p>
        </w:tc>
        <w:tc>
          <w:tcPr>
            <w:tcW w:w="1985" w:type="dxa"/>
          </w:tcPr>
          <w:p w:rsidR="00643CEE" w:rsidRPr="007061FF" w:rsidRDefault="00643CEE" w:rsidP="00E02D4C">
            <w:pPr>
              <w:rPr>
                <w:rFonts w:ascii="Gisha" w:hAnsi="Gisha" w:cs="Gisha"/>
                <w:sz w:val="22"/>
                <w:szCs w:val="22"/>
              </w:rPr>
            </w:pPr>
          </w:p>
        </w:tc>
      </w:tr>
      <w:tr w:rsidR="00643CEE" w:rsidRPr="007061FF" w:rsidTr="0067476D">
        <w:trPr>
          <w:jc w:val="center"/>
        </w:trPr>
        <w:tc>
          <w:tcPr>
            <w:tcW w:w="2526" w:type="dxa"/>
          </w:tcPr>
          <w:p w:rsidR="00643CEE" w:rsidRPr="007061FF" w:rsidRDefault="004C3261" w:rsidP="004C3261">
            <w:pPr>
              <w:ind w:left="0" w:firstLine="0"/>
              <w:rPr>
                <w:rFonts w:ascii="Gisha" w:hAnsi="Gisha" w:cs="Gisha"/>
                <w:sz w:val="18"/>
                <w:szCs w:val="18"/>
              </w:rPr>
            </w:pPr>
            <w:r w:rsidRPr="007061FF">
              <w:rPr>
                <w:rFonts w:ascii="Gisha" w:hAnsi="Gisha" w:cs="Gisha"/>
                <w:sz w:val="18"/>
                <w:szCs w:val="18"/>
              </w:rPr>
              <w:t>José Fernando Zambrano</w:t>
            </w:r>
          </w:p>
        </w:tc>
        <w:tc>
          <w:tcPr>
            <w:tcW w:w="1701" w:type="dxa"/>
          </w:tcPr>
          <w:p w:rsidR="00643CEE" w:rsidRPr="007061FF" w:rsidRDefault="00643CEE" w:rsidP="00E02D4C">
            <w:pPr>
              <w:rPr>
                <w:rFonts w:ascii="Gisha" w:hAnsi="Gisha" w:cs="Gisha"/>
                <w:sz w:val="18"/>
                <w:szCs w:val="18"/>
              </w:rPr>
            </w:pPr>
            <w:r w:rsidRPr="007061FF">
              <w:rPr>
                <w:rFonts w:ascii="Gisha" w:hAnsi="Gisha" w:cs="Gisha"/>
                <w:sz w:val="18"/>
                <w:szCs w:val="18"/>
              </w:rPr>
              <w:t>Biólogo</w:t>
            </w:r>
          </w:p>
        </w:tc>
        <w:tc>
          <w:tcPr>
            <w:tcW w:w="2577" w:type="dxa"/>
          </w:tcPr>
          <w:p w:rsidR="00643CEE" w:rsidRPr="007061FF" w:rsidRDefault="00643CEE" w:rsidP="004C3261">
            <w:pPr>
              <w:ind w:left="0" w:firstLine="0"/>
              <w:rPr>
                <w:rFonts w:ascii="Gisha" w:hAnsi="Gisha" w:cs="Gisha"/>
                <w:sz w:val="22"/>
                <w:szCs w:val="22"/>
              </w:rPr>
            </w:pPr>
          </w:p>
        </w:tc>
        <w:tc>
          <w:tcPr>
            <w:tcW w:w="1985" w:type="dxa"/>
          </w:tcPr>
          <w:p w:rsidR="00643CEE" w:rsidRPr="007061FF" w:rsidRDefault="00643CEE" w:rsidP="00E02D4C">
            <w:pPr>
              <w:rPr>
                <w:rFonts w:ascii="Gisha" w:hAnsi="Gisha" w:cs="Gisha"/>
                <w:sz w:val="22"/>
                <w:szCs w:val="22"/>
              </w:rPr>
            </w:pPr>
          </w:p>
        </w:tc>
      </w:tr>
    </w:tbl>
    <w:p w:rsidR="004C3261" w:rsidRPr="007061FF" w:rsidRDefault="004C3261" w:rsidP="0067476D">
      <w:pPr>
        <w:ind w:left="337"/>
        <w:rPr>
          <w:rFonts w:ascii="Gisha" w:hAnsi="Gisha" w:cs="Gisha"/>
          <w:b/>
          <w:sz w:val="22"/>
          <w:szCs w:val="22"/>
          <w:highlight w:val="green"/>
        </w:rPr>
      </w:pPr>
    </w:p>
    <w:p w:rsidR="009070A7" w:rsidRDefault="009070A7" w:rsidP="00E81E59">
      <w:pPr>
        <w:ind w:left="0" w:firstLine="0"/>
        <w:rPr>
          <w:rFonts w:ascii="Gisha" w:hAnsi="Gisha" w:cs="Gisha"/>
          <w:b/>
          <w:sz w:val="22"/>
          <w:szCs w:val="22"/>
          <w:highlight w:val="green"/>
        </w:rPr>
      </w:pPr>
    </w:p>
    <w:p w:rsidR="009B3793" w:rsidRDefault="009B3793" w:rsidP="00E81E59">
      <w:pPr>
        <w:ind w:left="0" w:firstLine="0"/>
        <w:rPr>
          <w:rFonts w:ascii="Gisha" w:hAnsi="Gisha" w:cs="Gisha"/>
          <w:b/>
          <w:sz w:val="22"/>
          <w:szCs w:val="22"/>
          <w:highlight w:val="green"/>
        </w:rPr>
      </w:pPr>
    </w:p>
    <w:p w:rsidR="009B3793" w:rsidRPr="007061FF" w:rsidRDefault="009B3793" w:rsidP="00E81E59">
      <w:pPr>
        <w:ind w:left="0" w:firstLine="0"/>
        <w:rPr>
          <w:rFonts w:ascii="Gisha" w:hAnsi="Gisha" w:cs="Gisha"/>
          <w:b/>
          <w:sz w:val="22"/>
          <w:szCs w:val="22"/>
          <w:highlight w:val="green"/>
        </w:rPr>
      </w:pPr>
    </w:p>
    <w:p w:rsidR="00643CEE" w:rsidRPr="007061FF" w:rsidRDefault="00E32B25" w:rsidP="0067476D">
      <w:pPr>
        <w:ind w:left="337"/>
        <w:rPr>
          <w:rFonts w:ascii="Gisha" w:hAnsi="Gisha" w:cs="Gisha"/>
          <w:b/>
          <w:sz w:val="22"/>
          <w:szCs w:val="22"/>
        </w:rPr>
      </w:pPr>
      <w:r w:rsidRPr="007061FF">
        <w:rPr>
          <w:rFonts w:ascii="Gisha" w:hAnsi="Gisha" w:cs="Gisha"/>
          <w:b/>
          <w:sz w:val="22"/>
          <w:szCs w:val="22"/>
        </w:rPr>
        <w:t xml:space="preserve">c. </w:t>
      </w:r>
      <w:r w:rsidR="00643CEE" w:rsidRPr="007061FF">
        <w:rPr>
          <w:rFonts w:ascii="Gisha" w:hAnsi="Gisha" w:cs="Gisha"/>
          <w:b/>
          <w:sz w:val="22"/>
          <w:szCs w:val="22"/>
        </w:rPr>
        <w:t xml:space="preserve">Estudiantes </w:t>
      </w:r>
      <w:r w:rsidR="001D4C0C" w:rsidRPr="007061FF">
        <w:rPr>
          <w:rFonts w:ascii="Gisha" w:hAnsi="Gisha" w:cs="Gisha"/>
          <w:b/>
          <w:sz w:val="22"/>
          <w:szCs w:val="22"/>
        </w:rPr>
        <w:t>investigadores</w:t>
      </w:r>
    </w:p>
    <w:p w:rsidR="001D4C0C" w:rsidRPr="007061FF" w:rsidRDefault="001D4C0C" w:rsidP="0067476D">
      <w:pPr>
        <w:ind w:left="337"/>
        <w:rPr>
          <w:rFonts w:ascii="Gisha" w:hAnsi="Gisha" w:cs="Gisha"/>
          <w:b/>
          <w:sz w:val="22"/>
          <w:szCs w:val="22"/>
        </w:rPr>
      </w:pPr>
    </w:p>
    <w:tbl>
      <w:tblPr>
        <w:tblW w:w="878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2126"/>
        <w:gridCol w:w="1985"/>
      </w:tblGrid>
      <w:tr w:rsidR="00643CEE" w:rsidRPr="007061FF" w:rsidTr="0067476D">
        <w:trPr>
          <w:jc w:val="center"/>
        </w:trPr>
        <w:tc>
          <w:tcPr>
            <w:tcW w:w="2552" w:type="dxa"/>
            <w:vMerge w:val="restart"/>
            <w:shd w:val="clear" w:color="auto" w:fill="244061" w:themeFill="accent1" w:themeFillShade="80"/>
          </w:tcPr>
          <w:p w:rsidR="00643CEE" w:rsidRPr="007061FF" w:rsidRDefault="00643CEE" w:rsidP="00A47A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244061" w:themeFill="accent1" w:themeFillShade="80"/>
          </w:tcPr>
          <w:p w:rsidR="00643CEE" w:rsidRPr="007061FF" w:rsidRDefault="00643CEE" w:rsidP="00A47A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244061" w:themeFill="accent1" w:themeFillShade="80"/>
          </w:tcPr>
          <w:p w:rsidR="00643CEE" w:rsidRPr="007061FF" w:rsidRDefault="00643CEE" w:rsidP="00A47AC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643CEE" w:rsidRPr="007061FF" w:rsidTr="0067476D">
        <w:trPr>
          <w:jc w:val="center"/>
        </w:trPr>
        <w:tc>
          <w:tcPr>
            <w:tcW w:w="2552" w:type="dxa"/>
            <w:vMerge/>
          </w:tcPr>
          <w:p w:rsidR="00643CEE" w:rsidRPr="007061FF" w:rsidRDefault="00643CEE" w:rsidP="00E02D4C">
            <w:pPr>
              <w:rPr>
                <w:rFonts w:ascii="Gisha" w:hAnsi="Gisha" w:cs="Gisha"/>
                <w:b/>
                <w:sz w:val="22"/>
                <w:szCs w:val="22"/>
              </w:rPr>
            </w:pPr>
          </w:p>
        </w:tc>
        <w:tc>
          <w:tcPr>
            <w:tcW w:w="2126" w:type="dxa"/>
            <w:shd w:val="clear" w:color="auto" w:fill="244061" w:themeFill="accent1" w:themeFillShade="80"/>
          </w:tcPr>
          <w:p w:rsidR="00643CEE" w:rsidRPr="007061FF" w:rsidRDefault="00643CEE" w:rsidP="00A47A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44061" w:themeFill="accent1" w:themeFillShade="80"/>
          </w:tcPr>
          <w:p w:rsidR="00643CEE" w:rsidRPr="007061FF" w:rsidRDefault="00643CEE" w:rsidP="00A47ACF">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tcPr>
          <w:p w:rsidR="00643CEE" w:rsidRPr="007061FF" w:rsidRDefault="00643CEE" w:rsidP="00A47ACF">
            <w:pPr>
              <w:jc w:val="center"/>
              <w:rPr>
                <w:rFonts w:ascii="Gisha" w:hAnsi="Gisha" w:cs="Gisha"/>
                <w:b/>
                <w:sz w:val="22"/>
                <w:szCs w:val="22"/>
              </w:rPr>
            </w:pPr>
          </w:p>
        </w:tc>
      </w:tr>
      <w:tr w:rsidR="00643CEE" w:rsidRPr="007061FF" w:rsidTr="0067476D">
        <w:trPr>
          <w:jc w:val="center"/>
        </w:trPr>
        <w:tc>
          <w:tcPr>
            <w:tcW w:w="2552" w:type="dxa"/>
          </w:tcPr>
          <w:p w:rsidR="00643CEE" w:rsidRPr="007061FF" w:rsidRDefault="002674DD" w:rsidP="00E02D4C">
            <w:pPr>
              <w:rPr>
                <w:rFonts w:ascii="Gisha" w:hAnsi="Gisha" w:cs="Gisha"/>
                <w:sz w:val="18"/>
                <w:szCs w:val="18"/>
              </w:rPr>
            </w:pPr>
            <w:r w:rsidRPr="007061FF">
              <w:rPr>
                <w:rFonts w:ascii="Gisha" w:hAnsi="Gisha" w:cs="Gisha"/>
                <w:sz w:val="18"/>
                <w:szCs w:val="18"/>
              </w:rPr>
              <w:t>Camilo Caguazango</w:t>
            </w:r>
          </w:p>
        </w:tc>
        <w:tc>
          <w:tcPr>
            <w:tcW w:w="2126" w:type="dxa"/>
          </w:tcPr>
          <w:p w:rsidR="00643CEE" w:rsidRPr="007061FF" w:rsidRDefault="00643CEE" w:rsidP="00E02D4C">
            <w:pPr>
              <w:rPr>
                <w:rFonts w:ascii="Gisha" w:hAnsi="Gisha" w:cs="Gisha"/>
                <w:sz w:val="18"/>
                <w:szCs w:val="18"/>
              </w:rPr>
            </w:pPr>
            <w:r w:rsidRPr="007061FF">
              <w:rPr>
                <w:rFonts w:ascii="Gisha" w:hAnsi="Gisha" w:cs="Gisha"/>
                <w:sz w:val="18"/>
                <w:szCs w:val="18"/>
              </w:rPr>
              <w:t>Estudiante Biología</w:t>
            </w:r>
          </w:p>
        </w:tc>
        <w:tc>
          <w:tcPr>
            <w:tcW w:w="2126" w:type="dxa"/>
          </w:tcPr>
          <w:p w:rsidR="00643CEE" w:rsidRPr="007061FF" w:rsidRDefault="00643CEE" w:rsidP="00E02D4C">
            <w:pPr>
              <w:rPr>
                <w:rFonts w:ascii="Gisha" w:hAnsi="Gisha" w:cs="Gisha"/>
                <w:sz w:val="22"/>
                <w:szCs w:val="22"/>
              </w:rPr>
            </w:pPr>
          </w:p>
        </w:tc>
        <w:tc>
          <w:tcPr>
            <w:tcW w:w="1985" w:type="dxa"/>
          </w:tcPr>
          <w:p w:rsidR="00643CEE" w:rsidRPr="007061FF" w:rsidRDefault="00643CEE" w:rsidP="00E02D4C">
            <w:pPr>
              <w:rPr>
                <w:rFonts w:ascii="Gisha" w:hAnsi="Gisha" w:cs="Gisha"/>
                <w:sz w:val="22"/>
                <w:szCs w:val="22"/>
              </w:rPr>
            </w:pPr>
          </w:p>
        </w:tc>
      </w:tr>
      <w:tr w:rsidR="00643CEE" w:rsidRPr="007061FF" w:rsidTr="0067476D">
        <w:trPr>
          <w:jc w:val="center"/>
        </w:trPr>
        <w:tc>
          <w:tcPr>
            <w:tcW w:w="2552" w:type="dxa"/>
          </w:tcPr>
          <w:p w:rsidR="00643CEE" w:rsidRPr="007061FF" w:rsidRDefault="002674DD" w:rsidP="00E02D4C">
            <w:pPr>
              <w:rPr>
                <w:rFonts w:ascii="Gisha" w:hAnsi="Gisha" w:cs="Gisha"/>
                <w:sz w:val="18"/>
                <w:szCs w:val="18"/>
              </w:rPr>
            </w:pPr>
            <w:r w:rsidRPr="007061FF">
              <w:rPr>
                <w:rFonts w:ascii="Gisha" w:hAnsi="Gisha" w:cs="Gisha"/>
                <w:sz w:val="18"/>
                <w:szCs w:val="18"/>
              </w:rPr>
              <w:t>Miguel Angel Rojas Tarapues</w:t>
            </w:r>
          </w:p>
        </w:tc>
        <w:tc>
          <w:tcPr>
            <w:tcW w:w="2126" w:type="dxa"/>
          </w:tcPr>
          <w:p w:rsidR="00643CEE" w:rsidRPr="007061FF" w:rsidRDefault="00643CEE" w:rsidP="00E02D4C">
            <w:pPr>
              <w:rPr>
                <w:rFonts w:ascii="Gisha" w:hAnsi="Gisha" w:cs="Gisha"/>
                <w:sz w:val="18"/>
                <w:szCs w:val="18"/>
              </w:rPr>
            </w:pPr>
            <w:r w:rsidRPr="007061FF">
              <w:rPr>
                <w:rFonts w:ascii="Gisha" w:hAnsi="Gisha" w:cs="Gisha"/>
                <w:sz w:val="18"/>
                <w:szCs w:val="18"/>
              </w:rPr>
              <w:t>Estudiante Biología</w:t>
            </w:r>
          </w:p>
        </w:tc>
        <w:tc>
          <w:tcPr>
            <w:tcW w:w="2126" w:type="dxa"/>
          </w:tcPr>
          <w:p w:rsidR="00643CEE" w:rsidRPr="007061FF" w:rsidRDefault="00643CEE" w:rsidP="00E02D4C">
            <w:pPr>
              <w:rPr>
                <w:rFonts w:ascii="Gisha" w:hAnsi="Gisha" w:cs="Gisha"/>
                <w:sz w:val="22"/>
                <w:szCs w:val="22"/>
              </w:rPr>
            </w:pPr>
          </w:p>
        </w:tc>
        <w:tc>
          <w:tcPr>
            <w:tcW w:w="1985" w:type="dxa"/>
          </w:tcPr>
          <w:p w:rsidR="00643CEE" w:rsidRPr="007061FF" w:rsidRDefault="00643CEE" w:rsidP="00E02D4C">
            <w:pPr>
              <w:rPr>
                <w:rFonts w:ascii="Gisha" w:hAnsi="Gisha" w:cs="Gisha"/>
                <w:sz w:val="22"/>
                <w:szCs w:val="22"/>
              </w:rPr>
            </w:pPr>
          </w:p>
        </w:tc>
      </w:tr>
    </w:tbl>
    <w:p w:rsidR="00643CEE" w:rsidRPr="007061FF" w:rsidRDefault="00643CEE" w:rsidP="0067476D">
      <w:pPr>
        <w:ind w:left="337"/>
        <w:rPr>
          <w:rFonts w:ascii="Gisha" w:hAnsi="Gisha" w:cs="Gisha"/>
          <w:b/>
          <w:sz w:val="22"/>
          <w:szCs w:val="22"/>
          <w:highlight w:val="green"/>
        </w:rPr>
      </w:pPr>
    </w:p>
    <w:p w:rsidR="00487095" w:rsidRPr="007061FF" w:rsidRDefault="00487095" w:rsidP="0067476D">
      <w:pPr>
        <w:ind w:left="337"/>
        <w:rPr>
          <w:rFonts w:ascii="Gisha" w:hAnsi="Gisha" w:cs="Gisha"/>
          <w:b/>
          <w:sz w:val="22"/>
          <w:szCs w:val="22"/>
          <w:highlight w:val="green"/>
        </w:rPr>
      </w:pPr>
    </w:p>
    <w:p w:rsidR="00643CEE" w:rsidRPr="007061FF" w:rsidRDefault="00CA110F" w:rsidP="0067476D">
      <w:pPr>
        <w:ind w:left="337"/>
        <w:rPr>
          <w:rFonts w:ascii="Gisha" w:hAnsi="Gisha" w:cs="Gisha"/>
          <w:b/>
          <w:sz w:val="22"/>
          <w:szCs w:val="22"/>
        </w:rPr>
      </w:pPr>
      <w:r w:rsidRPr="007061FF">
        <w:rPr>
          <w:rFonts w:ascii="Gisha" w:hAnsi="Gisha" w:cs="Gisha"/>
          <w:b/>
          <w:sz w:val="22"/>
          <w:szCs w:val="22"/>
        </w:rPr>
        <w:t>6.8.3.5</w:t>
      </w:r>
      <w:r w:rsidR="00487095" w:rsidRPr="007061FF">
        <w:rPr>
          <w:rFonts w:ascii="Gisha" w:hAnsi="Gisha" w:cs="Gisha"/>
          <w:b/>
          <w:sz w:val="22"/>
          <w:szCs w:val="22"/>
        </w:rPr>
        <w:t>Producción académica</w:t>
      </w:r>
    </w:p>
    <w:p w:rsidR="00643CEE" w:rsidRPr="007061FF" w:rsidRDefault="00643CEE" w:rsidP="0067476D">
      <w:pPr>
        <w:ind w:left="337"/>
        <w:rPr>
          <w:rFonts w:ascii="Gisha" w:hAnsi="Gisha" w:cs="Gisha"/>
          <w:b/>
          <w:sz w:val="22"/>
          <w:szCs w:val="22"/>
        </w:rPr>
      </w:pPr>
    </w:p>
    <w:p w:rsidR="00643CEE" w:rsidRPr="007061FF" w:rsidRDefault="00CA110F" w:rsidP="0067476D">
      <w:pPr>
        <w:ind w:left="337"/>
        <w:rPr>
          <w:rFonts w:ascii="Gisha" w:hAnsi="Gisha" w:cs="Gisha"/>
          <w:b/>
          <w:sz w:val="22"/>
          <w:szCs w:val="22"/>
        </w:rPr>
      </w:pPr>
      <w:r w:rsidRPr="007061FF">
        <w:rPr>
          <w:rFonts w:ascii="Gisha" w:hAnsi="Gisha" w:cs="Gisha"/>
          <w:b/>
          <w:sz w:val="22"/>
          <w:szCs w:val="22"/>
        </w:rPr>
        <w:t>6.8.3.</w:t>
      </w:r>
      <w:r w:rsidR="00643CEE" w:rsidRPr="007061FF">
        <w:rPr>
          <w:rFonts w:ascii="Gisha" w:hAnsi="Gisha" w:cs="Gisha"/>
          <w:b/>
          <w:sz w:val="22"/>
          <w:szCs w:val="22"/>
        </w:rPr>
        <w:t>5.1 Artículos</w:t>
      </w:r>
    </w:p>
    <w:p w:rsidR="00643CEE" w:rsidRPr="007061FF" w:rsidRDefault="00643CEE" w:rsidP="0067476D">
      <w:pPr>
        <w:ind w:left="337"/>
        <w:rPr>
          <w:rFonts w:ascii="Gisha" w:hAnsi="Gisha" w:cs="Gisha"/>
          <w:b/>
          <w:sz w:val="22"/>
          <w:szCs w:val="22"/>
        </w:rPr>
      </w:pPr>
    </w:p>
    <w:p w:rsidR="00D01DEF" w:rsidRPr="007061FF" w:rsidRDefault="00D01DEF"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 xml:space="preserve">Maria Elena Solarte Cruz, Mónica Estela Morillo, Sandra Patricia Bedoya.  2002. Transpiración de </w:t>
      </w:r>
      <w:r w:rsidRPr="007061FF">
        <w:rPr>
          <w:rFonts w:ascii="Gisha" w:hAnsi="Gisha" w:cs="Gisha"/>
          <w:i/>
          <w:sz w:val="20"/>
          <w:szCs w:val="20"/>
          <w:lang w:val="es-CO"/>
        </w:rPr>
        <w:t>Espeletia pycnophylla</w:t>
      </w:r>
      <w:r w:rsidRPr="007061FF">
        <w:rPr>
          <w:rFonts w:ascii="Gisha" w:hAnsi="Gisha" w:cs="Gisha"/>
          <w:sz w:val="20"/>
          <w:szCs w:val="20"/>
          <w:lang w:val="es-CO"/>
        </w:rPr>
        <w:t xml:space="preserve"> frenta a Factores Microclimáticos. Páramo Santualrio de Flora y Fauna Galeras. Nariño-Colombia. Congreso Mundial de Páramos. Memorias Tomo I Vol: 1 P. 332 – 340.</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Patricia Ceron Rengifo. 2005. Calidad de Suelos de Ladera a Partir del Conocimiento de los Agricultores de Caldono. Agronomía Colombiana</w:t>
      </w:r>
      <w:r w:rsidRPr="007061FF">
        <w:rPr>
          <w:rFonts w:ascii="Gisha" w:eastAsia="Times New Roman" w:hAnsi="Gisha" w:cs="Gisha"/>
          <w:sz w:val="20"/>
          <w:szCs w:val="20"/>
          <w:lang w:val="es-CO" w:eastAsia="es-ES"/>
        </w:rPr>
        <w:t>, Vol: 23 P. 143-153.</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Maria Elena Solarte Cruz. 2005. Vegetación del Páramo Binacional Chiles (Colombia-Ecuador) Sur de Colombia. Documento De Trabajo.</w:t>
      </w:r>
    </w:p>
    <w:p w:rsidR="004935A5" w:rsidRPr="00AF2E67" w:rsidRDefault="004935A5" w:rsidP="000D29FA">
      <w:pPr>
        <w:pStyle w:val="Prrafodelista"/>
        <w:numPr>
          <w:ilvl w:val="0"/>
          <w:numId w:val="93"/>
        </w:numPr>
        <w:spacing w:line="240" w:lineRule="auto"/>
        <w:ind w:left="0" w:hanging="357"/>
        <w:rPr>
          <w:rFonts w:ascii="Gisha" w:hAnsi="Gisha" w:cs="Gisha"/>
          <w:sz w:val="20"/>
          <w:szCs w:val="20"/>
          <w:lang w:val="en-US"/>
        </w:rPr>
      </w:pPr>
      <w:r w:rsidRPr="007061FF">
        <w:rPr>
          <w:rFonts w:ascii="Gisha" w:hAnsi="Gisha" w:cs="Gisha"/>
          <w:sz w:val="20"/>
          <w:szCs w:val="20"/>
          <w:lang w:val="es-CO"/>
        </w:rPr>
        <w:t xml:space="preserve">Belisario Cepeda Quilindo, Johanna Murillo, Cristian Flórez. </w:t>
      </w:r>
      <w:r w:rsidRPr="00132354">
        <w:rPr>
          <w:rFonts w:ascii="Gisha" w:hAnsi="Gisha" w:cs="Gisha"/>
          <w:sz w:val="20"/>
          <w:szCs w:val="20"/>
          <w:lang w:val="en-US"/>
        </w:rPr>
        <w:t xml:space="preserve">2005. First Register to Colombia of </w:t>
      </w:r>
      <w:r w:rsidRPr="00132354">
        <w:rPr>
          <w:rFonts w:ascii="Gisha" w:hAnsi="Gisha" w:cs="Gisha"/>
          <w:i/>
          <w:sz w:val="20"/>
          <w:szCs w:val="20"/>
          <w:lang w:val="en-US"/>
        </w:rPr>
        <w:t>Andinophryne olallai.</w:t>
      </w:r>
      <w:r w:rsidRPr="00132354">
        <w:rPr>
          <w:rFonts w:ascii="Gisha" w:hAnsi="Gisha" w:cs="Gisha"/>
          <w:sz w:val="20"/>
          <w:szCs w:val="20"/>
          <w:lang w:val="en-US"/>
        </w:rPr>
        <w:t xml:space="preserve"> </w:t>
      </w:r>
      <w:r w:rsidRPr="00AF2E67">
        <w:rPr>
          <w:rFonts w:ascii="Gisha" w:hAnsi="Gisha" w:cs="Gisha"/>
          <w:sz w:val="20"/>
          <w:szCs w:val="20"/>
          <w:lang w:val="en-US"/>
        </w:rPr>
        <w:t xml:space="preserve">Herpetological Review Vol: 36: 3 P. 331 – 331. </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lastRenderedPageBreak/>
        <w:t xml:space="preserve">Germán Edmundo Narváez Bravo. 2006. La Última Glaciación en Colombia (Características y Procesos Actuales) Colombia. Revista de Investigación Geográfica de la Universidad De Nariño Vol: 8 Fasc: 5 P. 80 – 91.  </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 xml:space="preserve">Belisario Cepeda Quilindo, Javier Rodriguez, Rodulfo Ospina, Gustavo Castellanos, Mónica Valencia. 2006. Variación Diaria de la Deriva de Macroinvertebrados Acuáticos y de Materia Orgánica en la Cabecera de un Río Tropical de Montaña en el Departamento de Nariño Colombia. Acta Biológica Colombiana Vol: 11 P. 47 – 53. </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Nayive Moncayo Cardenas, Hernaá Burbano, Dilia Coral, Alberto Unigarro, Magaly Mora, 2006. Características Fisico-Químicas de los Suelos de Tangua y Yauanquer, Nariño Colombia. Suelos Ecuatoriales Vol: 36: 01 P. 30 – 35.</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 xml:space="preserve">Belisario Cepeda Quilindo, Jhon Jairo Mueses. 2006. Ampliación del Área de Distribución de </w:t>
      </w:r>
      <w:r w:rsidRPr="007061FF">
        <w:rPr>
          <w:rFonts w:ascii="Gisha" w:hAnsi="Gisha" w:cs="Gisha"/>
          <w:i/>
          <w:sz w:val="20"/>
          <w:szCs w:val="20"/>
          <w:lang w:val="es-CO"/>
        </w:rPr>
        <w:t>Tantilla Aaticola</w:t>
      </w:r>
      <w:r w:rsidRPr="007061FF">
        <w:rPr>
          <w:rFonts w:ascii="Gisha" w:hAnsi="Gisha" w:cs="Gisha"/>
          <w:sz w:val="20"/>
          <w:szCs w:val="20"/>
          <w:lang w:val="es-CO"/>
        </w:rPr>
        <w:t xml:space="preserve">. Herpetological Review, 2006 Vol: 37: 4 P. 501 – 501. </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 xml:space="preserve">Belisario Cepeda Quilindo. 2007. Amphibia, Caudata, Pletodontidae, </w:t>
      </w:r>
      <w:r w:rsidRPr="007061FF">
        <w:rPr>
          <w:rFonts w:ascii="Gisha" w:hAnsi="Gisha" w:cs="Gisha"/>
          <w:i/>
          <w:sz w:val="20"/>
          <w:szCs w:val="20"/>
          <w:lang w:val="es-CO"/>
        </w:rPr>
        <w:t>Bolitoglossa medemi</w:t>
      </w:r>
      <w:r w:rsidRPr="007061FF">
        <w:rPr>
          <w:rFonts w:ascii="Gisha" w:hAnsi="Gisha" w:cs="Gisha"/>
          <w:sz w:val="20"/>
          <w:szCs w:val="20"/>
          <w:lang w:val="es-CO"/>
        </w:rPr>
        <w:t>: Distribution Extensión Brasil. Check List Journal, Vol:3 Fasc: N/A P. 353 – 354.</w:t>
      </w:r>
    </w:p>
    <w:p w:rsidR="00643CEE" w:rsidRPr="007061FF" w:rsidRDefault="00E30CD8"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Felipe Benavides, Diana Burbano, Sandra Urbano, Maria El</w:t>
      </w:r>
      <w:r w:rsidR="00A47ACF" w:rsidRPr="007061FF">
        <w:rPr>
          <w:rFonts w:ascii="Gisha" w:hAnsi="Gisha" w:cs="Gisha"/>
          <w:sz w:val="20"/>
          <w:szCs w:val="20"/>
          <w:lang w:val="es-CO"/>
        </w:rPr>
        <w:t>ena Solarte Cruz. 2007. Efecto d</w:t>
      </w:r>
      <w:r w:rsidRPr="007061FF">
        <w:rPr>
          <w:rFonts w:ascii="Gisha" w:hAnsi="Gisha" w:cs="Gisha"/>
          <w:sz w:val="20"/>
          <w:szCs w:val="20"/>
          <w:lang w:val="es-CO"/>
        </w:rPr>
        <w:t>el Gradiente Altitudinal</w:t>
      </w:r>
      <w:r w:rsidR="00A47ACF" w:rsidRPr="007061FF">
        <w:rPr>
          <w:rFonts w:ascii="Gisha" w:hAnsi="Gisha" w:cs="Gisha"/>
          <w:sz w:val="20"/>
          <w:szCs w:val="20"/>
          <w:lang w:val="es-CO"/>
        </w:rPr>
        <w:t xml:space="preserve"> Sobre Aspectos Autoecologicos d</w:t>
      </w:r>
      <w:r w:rsidRPr="007061FF">
        <w:rPr>
          <w:rFonts w:ascii="Gisha" w:hAnsi="Gisha" w:cs="Gisha"/>
          <w:sz w:val="20"/>
          <w:szCs w:val="20"/>
          <w:lang w:val="es-CO"/>
        </w:rPr>
        <w:t xml:space="preserve">e </w:t>
      </w:r>
      <w:r w:rsidR="00A47ACF" w:rsidRPr="007061FF">
        <w:rPr>
          <w:rFonts w:ascii="Gisha" w:hAnsi="Gisha" w:cs="Gisha"/>
          <w:i/>
          <w:sz w:val="20"/>
          <w:szCs w:val="20"/>
          <w:lang w:val="es-CO"/>
        </w:rPr>
        <w:t>Espeletia p</w:t>
      </w:r>
      <w:r w:rsidRPr="007061FF">
        <w:rPr>
          <w:rFonts w:ascii="Gisha" w:hAnsi="Gisha" w:cs="Gisha"/>
          <w:i/>
          <w:sz w:val="20"/>
          <w:szCs w:val="20"/>
          <w:lang w:val="es-CO"/>
        </w:rPr>
        <w:t>ycnophylla</w:t>
      </w:r>
      <w:r w:rsidRPr="007061FF">
        <w:rPr>
          <w:rFonts w:ascii="Gisha" w:hAnsi="Gisha" w:cs="Gisha"/>
          <w:sz w:val="20"/>
          <w:szCs w:val="20"/>
          <w:lang w:val="es-CO"/>
        </w:rPr>
        <w:t xml:space="preserve"> Ssp. </w:t>
      </w:r>
      <w:r w:rsidR="00A47ACF" w:rsidRPr="007061FF">
        <w:rPr>
          <w:rFonts w:ascii="Gisha" w:hAnsi="Gisha" w:cs="Gisha"/>
          <w:i/>
          <w:sz w:val="20"/>
          <w:szCs w:val="20"/>
          <w:lang w:val="es-CO"/>
        </w:rPr>
        <w:t>a</w:t>
      </w:r>
      <w:r w:rsidRPr="007061FF">
        <w:rPr>
          <w:rFonts w:ascii="Gisha" w:hAnsi="Gisha" w:cs="Gisha"/>
          <w:i/>
          <w:sz w:val="20"/>
          <w:szCs w:val="20"/>
          <w:lang w:val="es-CO"/>
        </w:rPr>
        <w:t>ngelensis</w:t>
      </w:r>
      <w:r w:rsidRPr="007061FF">
        <w:rPr>
          <w:rFonts w:ascii="Gisha" w:hAnsi="Gisha" w:cs="Gisha"/>
          <w:sz w:val="20"/>
          <w:szCs w:val="20"/>
          <w:lang w:val="es-CO"/>
        </w:rPr>
        <w:t xml:space="preserve"> Cuatrec. (Asteraceae) Páramo El Infiernillo (Nariño-Colomb</w:t>
      </w:r>
      <w:r w:rsidR="00A47ACF" w:rsidRPr="007061FF">
        <w:rPr>
          <w:rFonts w:ascii="Gisha" w:hAnsi="Gisha" w:cs="Gisha"/>
          <w:sz w:val="20"/>
          <w:szCs w:val="20"/>
          <w:lang w:val="es-CO"/>
        </w:rPr>
        <w:t>ia) Colombia. Actualidades Bioló</w:t>
      </w:r>
      <w:r w:rsidRPr="007061FF">
        <w:rPr>
          <w:rFonts w:ascii="Gisha" w:hAnsi="Gisha" w:cs="Gisha"/>
          <w:sz w:val="20"/>
          <w:szCs w:val="20"/>
          <w:lang w:val="es-CO"/>
        </w:rPr>
        <w:t>gicas Vol:29: 86 P. 41 – 53.</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Maria Elena Solarte Cruz, Germán Edmundo Narváez, Gloria María Rivas, Aida Elena Baca, Belisario Cepeda, Guillermo Castillo, Jhon Jairo Calderón, Diego Muñoz, Julian Rengifo, Carlos Torres. 2007. Estado del Arte de la Información Biofisica y Socioeconómica de los Páramos de Nariño Tomo III Caracteristicas Socioeconómicas. Documento de Trabajo. 137 P.</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Maria Elena Solarte Cruz, Germán Edmundo Narváez, Gloria María Rivas, Aida Elena Baca, Belisario Cepeda, Guillermo Castillo, Jhon Jairo Calderón, Diego Muñoz, Julian Rengifo, Carlos Torres. 2007. Estado del Arte de la Información Biofisica y Socioeconómica de los Páramos de Nariño Tomo II Caracteristicas Socioeconómicas.  Documento de Trabajo. 276 P.</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Maria Elena Solarte Cruz, Germán Edmundo Narváez, Gloria María Rivas, Aida Elena Baca, Belisario Cepeda, Guillermo Castillo, Jhon Jairo Calderón, Diego Muñoz, Julian Rengifo, Carlos Torres. 2007. Estado del Arte de da Información Biofisica y Socioeconomica de los Páramos de Nariño Tomo I Caracteristicas Socioeconómicas. Documento de Trabajo. 60 P.</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Maria Elena Solarte Cruz, Germán Edmundo Narváez, Gloria María Rivas, Aida Elena Baca, Belisario Cepeda, Guillermo Castillo, Jhon Jairo Calderón, Diego Muñoz, Julian Rengifo, Carlos Torres. 2007. Evaluación, Conclusiones y Recomendaciones Sobre el Estado del Arte de los Páramos de Nariño. Documento de Trabajo. 143 P.</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lastRenderedPageBreak/>
        <w:t xml:space="preserve">Maria Elena Solarte Cruz. 2007. Relaciones Hídricas de </w:t>
      </w:r>
      <w:r w:rsidRPr="007061FF">
        <w:rPr>
          <w:rFonts w:ascii="Gisha" w:hAnsi="Gisha" w:cs="Gisha"/>
          <w:i/>
          <w:sz w:val="20"/>
          <w:szCs w:val="20"/>
          <w:lang w:val="es-CO"/>
        </w:rPr>
        <w:t>Espeletia pycnophylla</w:t>
      </w:r>
      <w:r w:rsidRPr="007061FF">
        <w:rPr>
          <w:rFonts w:ascii="Gisha" w:hAnsi="Gisha" w:cs="Gisha"/>
          <w:sz w:val="20"/>
          <w:szCs w:val="20"/>
          <w:lang w:val="es-CO"/>
        </w:rPr>
        <w:t xml:space="preserve"> y P</w:t>
      </w:r>
      <w:r w:rsidRPr="007061FF">
        <w:rPr>
          <w:rFonts w:ascii="Gisha" w:hAnsi="Gisha" w:cs="Gisha"/>
          <w:i/>
          <w:sz w:val="20"/>
          <w:szCs w:val="20"/>
          <w:lang w:val="es-CO"/>
        </w:rPr>
        <w:t>uya hamata</w:t>
      </w:r>
      <w:r w:rsidRPr="007061FF">
        <w:rPr>
          <w:rFonts w:ascii="Gisha" w:hAnsi="Gisha" w:cs="Gisha"/>
          <w:sz w:val="20"/>
          <w:szCs w:val="20"/>
          <w:lang w:val="es-CO"/>
        </w:rPr>
        <w:t xml:space="preserve"> En: Estrategias Adaptativas de </w:t>
      </w:r>
      <w:r w:rsidRPr="007061FF">
        <w:rPr>
          <w:rFonts w:ascii="Gisha" w:hAnsi="Gisha" w:cs="Gisha"/>
          <w:i/>
          <w:sz w:val="20"/>
          <w:szCs w:val="20"/>
          <w:lang w:val="es-CO"/>
        </w:rPr>
        <w:t>Espeletia pycnophylla</w:t>
      </w:r>
      <w:r w:rsidRPr="007061FF">
        <w:rPr>
          <w:rFonts w:ascii="Gisha" w:hAnsi="Gisha" w:cs="Gisha"/>
          <w:sz w:val="20"/>
          <w:szCs w:val="20"/>
          <w:lang w:val="es-CO"/>
        </w:rPr>
        <w:t xml:space="preserve"> y </w:t>
      </w:r>
      <w:r w:rsidRPr="007061FF">
        <w:rPr>
          <w:rFonts w:ascii="Gisha" w:hAnsi="Gisha" w:cs="Gisha"/>
          <w:i/>
          <w:sz w:val="20"/>
          <w:szCs w:val="20"/>
          <w:lang w:val="es-CO"/>
        </w:rPr>
        <w:t>Puya sp. e</w:t>
      </w:r>
      <w:r w:rsidRPr="007061FF">
        <w:rPr>
          <w:rFonts w:ascii="Gisha" w:hAnsi="Gisha" w:cs="Gisha"/>
          <w:sz w:val="20"/>
          <w:szCs w:val="20"/>
          <w:lang w:val="es-CO"/>
        </w:rPr>
        <w:t xml:space="preserve">n los Páramos Infiernillo y Cerro Negro. Documento de Trabajo. </w:t>
      </w:r>
    </w:p>
    <w:p w:rsidR="00643CEE" w:rsidRPr="007061FF" w:rsidRDefault="00E30CD8"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Patricia Ceron Re</w:t>
      </w:r>
      <w:r w:rsidR="004935A5" w:rsidRPr="007061FF">
        <w:rPr>
          <w:rFonts w:ascii="Gisha" w:hAnsi="Gisha" w:cs="Gisha"/>
          <w:sz w:val="20"/>
          <w:szCs w:val="20"/>
          <w:lang w:val="es-CO"/>
        </w:rPr>
        <w:t>ngifo, Benhur Ceron, Luis Navas.</w:t>
      </w:r>
      <w:r w:rsidRPr="007061FF">
        <w:rPr>
          <w:rFonts w:ascii="Gisha" w:hAnsi="Gisha" w:cs="Gisha"/>
          <w:sz w:val="20"/>
          <w:szCs w:val="20"/>
          <w:lang w:val="es-CO"/>
        </w:rPr>
        <w:t xml:space="preserve"> 2008. Caracterización Físico Biótica </w:t>
      </w:r>
      <w:r w:rsidR="00A47ACF" w:rsidRPr="007061FF">
        <w:rPr>
          <w:rFonts w:ascii="Gisha" w:hAnsi="Gisha" w:cs="Gisha"/>
          <w:sz w:val="20"/>
          <w:szCs w:val="20"/>
          <w:lang w:val="es-CO"/>
        </w:rPr>
        <w:t>y</w:t>
      </w:r>
      <w:r w:rsidRPr="007061FF">
        <w:rPr>
          <w:rFonts w:ascii="Gisha" w:hAnsi="Gisha" w:cs="Gisha"/>
          <w:sz w:val="20"/>
          <w:szCs w:val="20"/>
          <w:lang w:val="es-CO"/>
        </w:rPr>
        <w:t xml:space="preserve"> Antrópica </w:t>
      </w:r>
      <w:r w:rsidR="00A47ACF" w:rsidRPr="007061FF">
        <w:rPr>
          <w:rFonts w:ascii="Gisha" w:hAnsi="Gisha" w:cs="Gisha"/>
          <w:sz w:val="20"/>
          <w:szCs w:val="20"/>
          <w:lang w:val="es-CO"/>
        </w:rPr>
        <w:t>d</w:t>
      </w:r>
      <w:r w:rsidRPr="007061FF">
        <w:rPr>
          <w:rFonts w:ascii="Gisha" w:hAnsi="Gisha" w:cs="Gisha"/>
          <w:sz w:val="20"/>
          <w:szCs w:val="20"/>
          <w:lang w:val="es-CO"/>
        </w:rPr>
        <w:t xml:space="preserve">e </w:t>
      </w:r>
      <w:r w:rsidR="00A47ACF" w:rsidRPr="007061FF">
        <w:rPr>
          <w:rFonts w:ascii="Gisha" w:hAnsi="Gisha" w:cs="Gisha"/>
          <w:sz w:val="20"/>
          <w:szCs w:val="20"/>
          <w:lang w:val="es-CO"/>
        </w:rPr>
        <w:t>La</w:t>
      </w:r>
      <w:r w:rsidRPr="007061FF">
        <w:rPr>
          <w:rFonts w:ascii="Gisha" w:hAnsi="Gisha" w:cs="Gisha"/>
          <w:sz w:val="20"/>
          <w:szCs w:val="20"/>
          <w:lang w:val="es-CO"/>
        </w:rPr>
        <w:t xml:space="preserve"> Reserva Natural Pueblo Viejo. Tendencias, Vol:9 P. 7 – 46. </w:t>
      </w:r>
    </w:p>
    <w:p w:rsidR="00643CEE" w:rsidRPr="007061FF" w:rsidRDefault="00E30CD8"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Patricia Ceron Renjifo, Elkin Noguera, Silvia Montenegro</w:t>
      </w:r>
      <w:r w:rsidR="00A47ACF" w:rsidRPr="007061FF">
        <w:rPr>
          <w:rFonts w:ascii="Gisha" w:hAnsi="Gisha" w:cs="Gisha"/>
          <w:sz w:val="20"/>
          <w:szCs w:val="20"/>
          <w:lang w:val="es-CO"/>
        </w:rPr>
        <w:t>.</w:t>
      </w:r>
      <w:r w:rsidRPr="007061FF">
        <w:rPr>
          <w:rFonts w:ascii="Gisha" w:hAnsi="Gisha" w:cs="Gisha"/>
          <w:sz w:val="20"/>
          <w:szCs w:val="20"/>
          <w:lang w:val="es-CO"/>
        </w:rPr>
        <w:t xml:space="preserve"> 2008. Macrofauna </w:t>
      </w:r>
      <w:r w:rsidR="00A47ACF" w:rsidRPr="007061FF">
        <w:rPr>
          <w:rFonts w:ascii="Gisha" w:hAnsi="Gisha" w:cs="Gisha"/>
          <w:sz w:val="20"/>
          <w:szCs w:val="20"/>
          <w:lang w:val="es-CO"/>
        </w:rPr>
        <w:t>e</w:t>
      </w:r>
      <w:r w:rsidRPr="007061FF">
        <w:rPr>
          <w:rFonts w:ascii="Gisha" w:hAnsi="Gisha" w:cs="Gisha"/>
          <w:sz w:val="20"/>
          <w:szCs w:val="20"/>
          <w:lang w:val="es-CO"/>
        </w:rPr>
        <w:t xml:space="preserve">n Suelos </w:t>
      </w:r>
      <w:r w:rsidR="00A47ACF" w:rsidRPr="007061FF">
        <w:rPr>
          <w:rFonts w:ascii="Gisha" w:hAnsi="Gisha" w:cs="Gisha"/>
          <w:sz w:val="20"/>
          <w:szCs w:val="20"/>
          <w:lang w:val="es-CO"/>
        </w:rPr>
        <w:t>d</w:t>
      </w:r>
      <w:r w:rsidRPr="007061FF">
        <w:rPr>
          <w:rFonts w:ascii="Gisha" w:hAnsi="Gisha" w:cs="Gisha"/>
          <w:sz w:val="20"/>
          <w:szCs w:val="20"/>
          <w:lang w:val="es-CO"/>
        </w:rPr>
        <w:t xml:space="preserve">e Bosque </w:t>
      </w:r>
      <w:r w:rsidR="00A47ACF" w:rsidRPr="007061FF">
        <w:rPr>
          <w:rFonts w:ascii="Gisha" w:hAnsi="Gisha" w:cs="Gisha"/>
          <w:sz w:val="20"/>
          <w:szCs w:val="20"/>
          <w:lang w:val="es-CO"/>
        </w:rPr>
        <w:t>y</w:t>
      </w:r>
      <w:r w:rsidRPr="007061FF">
        <w:rPr>
          <w:rFonts w:ascii="Gisha" w:hAnsi="Gisha" w:cs="Gisha"/>
          <w:sz w:val="20"/>
          <w:szCs w:val="20"/>
          <w:lang w:val="es-CO"/>
        </w:rPr>
        <w:t xml:space="preserve"> Pajonal </w:t>
      </w:r>
      <w:r w:rsidR="00A47ACF" w:rsidRPr="007061FF">
        <w:rPr>
          <w:rFonts w:ascii="Gisha" w:hAnsi="Gisha" w:cs="Gisha"/>
          <w:sz w:val="20"/>
          <w:szCs w:val="20"/>
          <w:lang w:val="es-CO"/>
        </w:rPr>
        <w:t>de l</w:t>
      </w:r>
      <w:r w:rsidRPr="007061FF">
        <w:rPr>
          <w:rFonts w:ascii="Gisha" w:hAnsi="Gisha" w:cs="Gisha"/>
          <w:sz w:val="20"/>
          <w:szCs w:val="20"/>
          <w:lang w:val="es-CO"/>
        </w:rPr>
        <w:t>a Reserva Natural Pueblo Viejo, Nariñ</w:t>
      </w:r>
      <w:r w:rsidR="00A47ACF" w:rsidRPr="007061FF">
        <w:rPr>
          <w:rFonts w:ascii="Gisha" w:hAnsi="Gisha" w:cs="Gisha"/>
          <w:sz w:val="20"/>
          <w:szCs w:val="20"/>
          <w:lang w:val="es-CO"/>
        </w:rPr>
        <w:t>o. Revista Academia Colombiana de l</w:t>
      </w:r>
      <w:r w:rsidRPr="007061FF">
        <w:rPr>
          <w:rFonts w:ascii="Gisha" w:hAnsi="Gisha" w:cs="Gisha"/>
          <w:sz w:val="20"/>
          <w:szCs w:val="20"/>
          <w:lang w:val="es-CO"/>
        </w:rPr>
        <w:t>a Ciencia</w:t>
      </w:r>
      <w:r w:rsidR="00A47ACF" w:rsidRPr="007061FF">
        <w:rPr>
          <w:rFonts w:ascii="Gisha" w:hAnsi="Gisha" w:cs="Gisha"/>
          <w:sz w:val="20"/>
          <w:szCs w:val="20"/>
          <w:lang w:val="es-CO"/>
        </w:rPr>
        <w:t>,</w:t>
      </w:r>
      <w:r w:rsidRPr="007061FF">
        <w:rPr>
          <w:rFonts w:ascii="Gisha" w:hAnsi="Gisha" w:cs="Gisha"/>
          <w:sz w:val="20"/>
          <w:szCs w:val="20"/>
          <w:lang w:val="es-CO"/>
        </w:rPr>
        <w:t xml:space="preserve"> Vol: 32 P. 447 – 453.</w:t>
      </w:r>
    </w:p>
    <w:p w:rsidR="004935A5" w:rsidRPr="007061FF" w:rsidRDefault="004935A5"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 xml:space="preserve">Belisario Cepeda Quilindo. 2008. Una Nueva Especie de Epipedobates (Anura: Dendrobatidae) del Suroccidente de Colombia. Papeis Avulsos de Zoologia Vol:48: 1 P. 1 – 10. </w:t>
      </w:r>
    </w:p>
    <w:p w:rsidR="00DA1D9E" w:rsidRPr="007061FF" w:rsidRDefault="00A47ACF" w:rsidP="000D29FA">
      <w:pPr>
        <w:pStyle w:val="Prrafodelista"/>
        <w:numPr>
          <w:ilvl w:val="0"/>
          <w:numId w:val="93"/>
        </w:numPr>
        <w:spacing w:line="240" w:lineRule="auto"/>
        <w:ind w:left="0" w:hanging="357"/>
        <w:rPr>
          <w:rFonts w:ascii="Gisha" w:hAnsi="Gisha" w:cs="Gisha"/>
          <w:sz w:val="20"/>
          <w:szCs w:val="20"/>
          <w:lang w:val="es-CO"/>
        </w:rPr>
      </w:pPr>
      <w:r w:rsidRPr="007061FF">
        <w:rPr>
          <w:rFonts w:ascii="Gisha" w:hAnsi="Gisha" w:cs="Gisha"/>
          <w:sz w:val="20"/>
          <w:szCs w:val="20"/>
          <w:lang w:val="es-CO"/>
        </w:rPr>
        <w:t>Hernán Garcí</w:t>
      </w:r>
      <w:r w:rsidR="00E30CD8" w:rsidRPr="007061FF">
        <w:rPr>
          <w:rFonts w:ascii="Gisha" w:hAnsi="Gisha" w:cs="Gisha"/>
          <w:sz w:val="20"/>
          <w:szCs w:val="20"/>
          <w:lang w:val="es-CO"/>
        </w:rPr>
        <w:t>a, Patricia Ceron Rengifo</w:t>
      </w:r>
      <w:r w:rsidRPr="007061FF">
        <w:rPr>
          <w:rFonts w:ascii="Gisha" w:hAnsi="Gisha" w:cs="Gisha"/>
          <w:sz w:val="20"/>
          <w:szCs w:val="20"/>
          <w:lang w:val="es-CO"/>
        </w:rPr>
        <w:t>.</w:t>
      </w:r>
      <w:r w:rsidR="00E30CD8" w:rsidRPr="007061FF">
        <w:rPr>
          <w:rFonts w:ascii="Gisha" w:hAnsi="Gisha" w:cs="Gisha"/>
          <w:sz w:val="20"/>
          <w:szCs w:val="20"/>
          <w:lang w:val="es-CO"/>
        </w:rPr>
        <w:t xml:space="preserve"> 2009. Propiedades </w:t>
      </w:r>
      <w:r w:rsidRPr="007061FF">
        <w:rPr>
          <w:rFonts w:ascii="Gisha" w:hAnsi="Gisha" w:cs="Gisha"/>
          <w:sz w:val="20"/>
          <w:szCs w:val="20"/>
          <w:lang w:val="es-CO"/>
        </w:rPr>
        <w:t>del Suelo e</w:t>
      </w:r>
      <w:r w:rsidR="00E30CD8" w:rsidRPr="007061FF">
        <w:rPr>
          <w:rFonts w:ascii="Gisha" w:hAnsi="Gisha" w:cs="Gisha"/>
          <w:sz w:val="20"/>
          <w:szCs w:val="20"/>
          <w:lang w:val="es-CO"/>
        </w:rPr>
        <w:t xml:space="preserve">n Bosque </w:t>
      </w:r>
      <w:r w:rsidRPr="007061FF">
        <w:rPr>
          <w:rFonts w:ascii="Gisha" w:hAnsi="Gisha" w:cs="Gisha"/>
          <w:sz w:val="20"/>
          <w:szCs w:val="20"/>
          <w:lang w:val="es-CO"/>
        </w:rPr>
        <w:t>y</w:t>
      </w:r>
      <w:r w:rsidR="00E30CD8" w:rsidRPr="007061FF">
        <w:rPr>
          <w:rFonts w:ascii="Gisha" w:hAnsi="Gisha" w:cs="Gisha"/>
          <w:sz w:val="20"/>
          <w:szCs w:val="20"/>
          <w:lang w:val="es-CO"/>
        </w:rPr>
        <w:t xml:space="preserve"> Pajonal; Reserva Natural Pueblo Viejo, Nariño, Colombia. Revista U.D.C.A. Actualidad &amp; Divulgación Científica Vol:12 P. 113 – 120. </w:t>
      </w:r>
    </w:p>
    <w:p w:rsidR="00D82D72" w:rsidRPr="007061FF" w:rsidRDefault="00D82D72" w:rsidP="00D82D72">
      <w:pPr>
        <w:pStyle w:val="Prrafodelista"/>
        <w:spacing w:line="240" w:lineRule="auto"/>
        <w:ind w:left="0" w:firstLine="0"/>
        <w:rPr>
          <w:rFonts w:ascii="Gisha" w:hAnsi="Gisha" w:cs="Gisha"/>
          <w:sz w:val="20"/>
          <w:szCs w:val="20"/>
          <w:lang w:val="es-CO"/>
        </w:rPr>
      </w:pPr>
    </w:p>
    <w:p w:rsidR="00DA1D9E" w:rsidRPr="007061FF" w:rsidRDefault="00DA1D9E" w:rsidP="00DA1D9E">
      <w:pPr>
        <w:pStyle w:val="Prrafodelista"/>
        <w:spacing w:line="240" w:lineRule="auto"/>
        <w:ind w:left="0" w:firstLine="0"/>
        <w:rPr>
          <w:rFonts w:ascii="Gisha" w:hAnsi="Gisha" w:cs="Gisha"/>
          <w:sz w:val="20"/>
          <w:szCs w:val="20"/>
          <w:lang w:val="es-CO"/>
        </w:rPr>
      </w:pPr>
    </w:p>
    <w:p w:rsidR="00074858" w:rsidRPr="007061FF" w:rsidRDefault="00635797" w:rsidP="00DA1D9E">
      <w:pPr>
        <w:pStyle w:val="Prrafodelista"/>
        <w:spacing w:line="240" w:lineRule="auto"/>
        <w:ind w:left="-426" w:firstLine="142"/>
        <w:rPr>
          <w:rFonts w:ascii="Gisha" w:hAnsi="Gisha" w:cs="Gisha"/>
          <w:sz w:val="20"/>
          <w:szCs w:val="20"/>
          <w:lang w:val="es-CO"/>
        </w:rPr>
      </w:pPr>
      <w:r w:rsidRPr="007061FF">
        <w:rPr>
          <w:rFonts w:ascii="Gisha" w:hAnsi="Gisha" w:cs="Gisha"/>
          <w:b/>
          <w:lang w:val="es-CO"/>
        </w:rPr>
        <w:t xml:space="preserve">6.8.3.5.2 </w:t>
      </w:r>
      <w:r w:rsidR="00074858" w:rsidRPr="007061FF">
        <w:rPr>
          <w:rFonts w:ascii="Gisha" w:hAnsi="Gisha" w:cs="Gisha"/>
          <w:b/>
          <w:lang w:val="es-CO"/>
        </w:rPr>
        <w:t>Libros y otros productos</w:t>
      </w:r>
    </w:p>
    <w:p w:rsidR="00074858" w:rsidRPr="007061FF" w:rsidRDefault="00074858" w:rsidP="0067476D">
      <w:pPr>
        <w:ind w:left="337"/>
        <w:contextualSpacing/>
        <w:rPr>
          <w:rFonts w:ascii="Gisha" w:hAnsi="Gisha" w:cs="Gisha"/>
          <w:sz w:val="22"/>
          <w:szCs w:val="22"/>
        </w:rPr>
      </w:pPr>
    </w:p>
    <w:p w:rsidR="00074858" w:rsidRPr="007061FF" w:rsidRDefault="004935A5" w:rsidP="000D29FA">
      <w:pPr>
        <w:pStyle w:val="Prrafodelista"/>
        <w:numPr>
          <w:ilvl w:val="0"/>
          <w:numId w:val="94"/>
        </w:numPr>
        <w:spacing w:line="240" w:lineRule="auto"/>
        <w:ind w:left="0" w:hanging="357"/>
        <w:rPr>
          <w:rFonts w:ascii="Gisha" w:hAnsi="Gisha" w:cs="Gisha"/>
          <w:sz w:val="20"/>
          <w:szCs w:val="20"/>
          <w:lang w:val="es-CO"/>
        </w:rPr>
      </w:pPr>
      <w:r w:rsidRPr="007061FF">
        <w:rPr>
          <w:rFonts w:ascii="Gisha" w:hAnsi="Gisha" w:cs="Gisha"/>
          <w:sz w:val="20"/>
          <w:szCs w:val="20"/>
          <w:lang w:val="es-CO"/>
        </w:rPr>
        <w:t>Belisario Cepeda Quilindo.</w:t>
      </w:r>
      <w:r w:rsidR="00E30CD8" w:rsidRPr="007061FF">
        <w:rPr>
          <w:rFonts w:ascii="Gisha" w:hAnsi="Gisha" w:cs="Gisha"/>
          <w:sz w:val="20"/>
          <w:szCs w:val="20"/>
          <w:lang w:val="es-CO"/>
        </w:rPr>
        <w:t xml:space="preserve"> 2005. </w:t>
      </w:r>
      <w:r w:rsidR="00E30CD8" w:rsidRPr="007061FF">
        <w:rPr>
          <w:rFonts w:ascii="Gisha" w:hAnsi="Gisha" w:cs="Gisha"/>
          <w:i/>
          <w:sz w:val="20"/>
          <w:szCs w:val="20"/>
          <w:lang w:val="es-CO"/>
        </w:rPr>
        <w:t>Atelopus</w:t>
      </w:r>
      <w:r w:rsidR="00E30CD8" w:rsidRPr="007061FF">
        <w:rPr>
          <w:rFonts w:ascii="Gisha" w:hAnsi="Gisha" w:cs="Gisha"/>
          <w:sz w:val="20"/>
          <w:szCs w:val="20"/>
          <w:lang w:val="es-CO"/>
        </w:rPr>
        <w:t xml:space="preserve"> Complejo "Ignescens" Ranas Arlequines. Conservacion Internacional Serie Libretas De Campo, Vol: 6 </w:t>
      </w:r>
      <w:r w:rsidRPr="007061FF">
        <w:rPr>
          <w:rFonts w:ascii="Gisha" w:hAnsi="Gisha" w:cs="Gisha"/>
          <w:sz w:val="20"/>
          <w:szCs w:val="20"/>
          <w:lang w:val="es-CO"/>
        </w:rPr>
        <w:t>158 P. Ed. Panamericana Formas e</w:t>
      </w:r>
      <w:r w:rsidR="00E30CD8" w:rsidRPr="007061FF">
        <w:rPr>
          <w:rFonts w:ascii="Gisha" w:hAnsi="Gisha" w:cs="Gisha"/>
          <w:sz w:val="20"/>
          <w:szCs w:val="20"/>
          <w:lang w:val="es-CO"/>
        </w:rPr>
        <w:t xml:space="preserve"> Impresos S.A. </w:t>
      </w:r>
    </w:p>
    <w:p w:rsidR="00074858" w:rsidRPr="007061FF" w:rsidRDefault="00E30CD8" w:rsidP="000D29FA">
      <w:pPr>
        <w:pStyle w:val="Prrafodelista"/>
        <w:numPr>
          <w:ilvl w:val="0"/>
          <w:numId w:val="94"/>
        </w:numPr>
        <w:spacing w:line="240" w:lineRule="auto"/>
        <w:ind w:left="0" w:hanging="357"/>
        <w:rPr>
          <w:rFonts w:ascii="Gisha" w:hAnsi="Gisha" w:cs="Gisha"/>
          <w:sz w:val="20"/>
          <w:szCs w:val="20"/>
          <w:lang w:val="es-CO"/>
        </w:rPr>
      </w:pPr>
      <w:r w:rsidRPr="007061FF">
        <w:rPr>
          <w:rFonts w:ascii="Gisha" w:hAnsi="Gisha" w:cs="Gisha"/>
          <w:sz w:val="20"/>
          <w:szCs w:val="20"/>
          <w:lang w:val="es-CO"/>
        </w:rPr>
        <w:t>Germ</w:t>
      </w:r>
      <w:r w:rsidR="004935A5" w:rsidRPr="007061FF">
        <w:rPr>
          <w:rFonts w:ascii="Gisha" w:hAnsi="Gisha" w:cs="Gisha"/>
          <w:sz w:val="20"/>
          <w:szCs w:val="20"/>
          <w:lang w:val="es-CO"/>
        </w:rPr>
        <w:t>á</w:t>
      </w:r>
      <w:r w:rsidRPr="007061FF">
        <w:rPr>
          <w:rFonts w:ascii="Gisha" w:hAnsi="Gisha" w:cs="Gisha"/>
          <w:sz w:val="20"/>
          <w:szCs w:val="20"/>
          <w:lang w:val="es-CO"/>
        </w:rPr>
        <w:t>n Edmundo Narv</w:t>
      </w:r>
      <w:r w:rsidR="004935A5" w:rsidRPr="007061FF">
        <w:rPr>
          <w:rFonts w:ascii="Gisha" w:hAnsi="Gisha" w:cs="Gisha"/>
          <w:sz w:val="20"/>
          <w:szCs w:val="20"/>
          <w:lang w:val="es-CO"/>
        </w:rPr>
        <w:t>á</w:t>
      </w:r>
      <w:r w:rsidRPr="007061FF">
        <w:rPr>
          <w:rFonts w:ascii="Gisha" w:hAnsi="Gisha" w:cs="Gisha"/>
          <w:sz w:val="20"/>
          <w:szCs w:val="20"/>
          <w:lang w:val="es-CO"/>
        </w:rPr>
        <w:t>ez Bravo</w:t>
      </w:r>
      <w:r w:rsidR="004935A5" w:rsidRPr="007061FF">
        <w:rPr>
          <w:rFonts w:ascii="Gisha" w:hAnsi="Gisha" w:cs="Gisha"/>
          <w:sz w:val="20"/>
          <w:szCs w:val="20"/>
          <w:lang w:val="es-CO"/>
        </w:rPr>
        <w:t>.</w:t>
      </w:r>
      <w:r w:rsidRPr="007061FF">
        <w:rPr>
          <w:rFonts w:ascii="Gisha" w:hAnsi="Gisha" w:cs="Gisha"/>
          <w:sz w:val="20"/>
          <w:szCs w:val="20"/>
          <w:lang w:val="es-CO"/>
        </w:rPr>
        <w:t xml:space="preserve"> 2006. El Mundo </w:t>
      </w:r>
      <w:r w:rsidR="004935A5" w:rsidRPr="007061FF">
        <w:rPr>
          <w:rFonts w:ascii="Gisha" w:hAnsi="Gisha" w:cs="Gisha"/>
          <w:sz w:val="20"/>
          <w:szCs w:val="20"/>
          <w:lang w:val="es-CO"/>
        </w:rPr>
        <w:t>y Colombia. Guía p</w:t>
      </w:r>
      <w:r w:rsidRPr="007061FF">
        <w:rPr>
          <w:rFonts w:ascii="Gisha" w:hAnsi="Gisha" w:cs="Gisha"/>
          <w:sz w:val="20"/>
          <w:szCs w:val="20"/>
          <w:lang w:val="es-CO"/>
        </w:rPr>
        <w:t xml:space="preserve">ara Docente Colombia, Vol: 0 16 P. 2006. Ed. Grupo Editorial Norma. </w:t>
      </w:r>
    </w:p>
    <w:p w:rsidR="00074858" w:rsidRPr="007061FF" w:rsidRDefault="00E30CD8" w:rsidP="000D29FA">
      <w:pPr>
        <w:pStyle w:val="Prrafodelista"/>
        <w:numPr>
          <w:ilvl w:val="0"/>
          <w:numId w:val="94"/>
        </w:numPr>
        <w:spacing w:line="240" w:lineRule="auto"/>
        <w:ind w:left="0" w:hanging="357"/>
        <w:rPr>
          <w:rFonts w:ascii="Gisha" w:hAnsi="Gisha" w:cs="Gisha"/>
          <w:sz w:val="20"/>
          <w:szCs w:val="20"/>
          <w:lang w:val="es-CO"/>
        </w:rPr>
      </w:pPr>
      <w:r w:rsidRPr="007061FF">
        <w:rPr>
          <w:rFonts w:ascii="Gisha" w:hAnsi="Gisha" w:cs="Gisha"/>
          <w:sz w:val="20"/>
          <w:szCs w:val="20"/>
          <w:lang w:val="es-CO"/>
        </w:rPr>
        <w:t>Aida Elena Baca Gamboa, Martha Sofía González Insuasti, Ayda Lucía Patiño Chaves</w:t>
      </w:r>
      <w:r w:rsidR="004935A5" w:rsidRPr="007061FF">
        <w:rPr>
          <w:rFonts w:ascii="Gisha" w:hAnsi="Gisha" w:cs="Gisha"/>
          <w:sz w:val="20"/>
          <w:szCs w:val="20"/>
          <w:lang w:val="es-CO"/>
        </w:rPr>
        <w:t>.</w:t>
      </w:r>
      <w:r w:rsidRPr="007061FF">
        <w:rPr>
          <w:rFonts w:ascii="Gisha" w:hAnsi="Gisha" w:cs="Gisha"/>
          <w:sz w:val="20"/>
          <w:szCs w:val="20"/>
          <w:lang w:val="es-CO"/>
        </w:rPr>
        <w:t xml:space="preserve"> 2009. Libro </w:t>
      </w:r>
      <w:r w:rsidR="004935A5" w:rsidRPr="007061FF">
        <w:rPr>
          <w:rFonts w:ascii="Gisha" w:hAnsi="Gisha" w:cs="Gisha"/>
          <w:sz w:val="20"/>
          <w:szCs w:val="20"/>
          <w:lang w:val="es-CO"/>
        </w:rPr>
        <w:t>d</w:t>
      </w:r>
      <w:r w:rsidRPr="007061FF">
        <w:rPr>
          <w:rFonts w:ascii="Gisha" w:hAnsi="Gisha" w:cs="Gisha"/>
          <w:sz w:val="20"/>
          <w:szCs w:val="20"/>
          <w:lang w:val="es-CO"/>
        </w:rPr>
        <w:t>e Resúmenes V</w:t>
      </w:r>
      <w:r w:rsidR="004935A5" w:rsidRPr="007061FF">
        <w:rPr>
          <w:rFonts w:ascii="Gisha" w:hAnsi="Gisha" w:cs="Gisha"/>
          <w:sz w:val="20"/>
          <w:szCs w:val="20"/>
          <w:lang w:val="es-CO"/>
        </w:rPr>
        <w:t xml:space="preserve"> Congreso Colombiano d</w:t>
      </w:r>
      <w:r w:rsidRPr="007061FF">
        <w:rPr>
          <w:rFonts w:ascii="Gisha" w:hAnsi="Gisha" w:cs="Gisha"/>
          <w:sz w:val="20"/>
          <w:szCs w:val="20"/>
          <w:lang w:val="es-CO"/>
        </w:rPr>
        <w:t xml:space="preserve">e Botánica,  Colombia. 258 P. Editorial Impresiones Alfa.  </w:t>
      </w:r>
    </w:p>
    <w:p w:rsidR="00074858" w:rsidRPr="007061FF" w:rsidRDefault="00074858" w:rsidP="0067476D">
      <w:pPr>
        <w:ind w:left="337"/>
        <w:contextualSpacing/>
        <w:rPr>
          <w:rFonts w:ascii="Gisha" w:hAnsi="Gisha" w:cs="Gisha"/>
          <w:b/>
          <w:sz w:val="22"/>
          <w:szCs w:val="22"/>
        </w:rPr>
      </w:pPr>
    </w:p>
    <w:p w:rsidR="00074858" w:rsidRPr="007061FF" w:rsidRDefault="00D82D72" w:rsidP="0067476D">
      <w:pPr>
        <w:ind w:left="337"/>
        <w:rPr>
          <w:rFonts w:ascii="Gisha" w:hAnsi="Gisha" w:cs="Gisha"/>
          <w:b/>
          <w:sz w:val="22"/>
          <w:szCs w:val="22"/>
        </w:rPr>
      </w:pPr>
      <w:r w:rsidRPr="007061FF">
        <w:rPr>
          <w:rFonts w:ascii="Gisha" w:hAnsi="Gisha" w:cs="Gisha"/>
          <w:b/>
          <w:sz w:val="22"/>
          <w:szCs w:val="22"/>
        </w:rPr>
        <w:t>6.8.3.6</w:t>
      </w:r>
      <w:r w:rsidR="00074858" w:rsidRPr="007061FF">
        <w:rPr>
          <w:rFonts w:ascii="Gisha" w:hAnsi="Gisha" w:cs="Gisha"/>
          <w:b/>
          <w:sz w:val="22"/>
          <w:szCs w:val="22"/>
        </w:rPr>
        <w:t>Ponencias</w:t>
      </w:r>
    </w:p>
    <w:p w:rsidR="00074858" w:rsidRPr="007061FF" w:rsidRDefault="00074858" w:rsidP="0067476D">
      <w:pPr>
        <w:ind w:left="337"/>
        <w:rPr>
          <w:rFonts w:ascii="Gisha" w:hAnsi="Gisha" w:cs="Gisha"/>
          <w:b/>
          <w:sz w:val="22"/>
          <w:szCs w:val="22"/>
        </w:rPr>
      </w:pPr>
    </w:p>
    <w:p w:rsidR="00074858" w:rsidRPr="007061FF" w:rsidRDefault="005823AA"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Martha Sofía Gonzá</w:t>
      </w:r>
      <w:r w:rsidR="00FA45DC" w:rsidRPr="007061FF">
        <w:rPr>
          <w:rFonts w:ascii="Gisha" w:hAnsi="Gisha" w:cs="Gisha"/>
          <w:sz w:val="20"/>
          <w:szCs w:val="20"/>
          <w:lang w:val="es-CO"/>
        </w:rPr>
        <w:t>lez Insuasti, Adriana Pantoja, Magaly Pianda, Natalia Ipuy</w:t>
      </w:r>
      <w:r w:rsidRPr="007061FF">
        <w:rPr>
          <w:rFonts w:ascii="Gisha" w:hAnsi="Gisha" w:cs="Gisha"/>
          <w:sz w:val="20"/>
          <w:szCs w:val="20"/>
          <w:lang w:val="es-CO"/>
        </w:rPr>
        <w:t>á</w:t>
      </w:r>
      <w:r w:rsidR="00FA45DC" w:rsidRPr="007061FF">
        <w:rPr>
          <w:rFonts w:ascii="Gisha" w:hAnsi="Gisha" w:cs="Gisha"/>
          <w:sz w:val="20"/>
          <w:szCs w:val="20"/>
          <w:lang w:val="es-CO"/>
        </w:rPr>
        <w:t>n</w:t>
      </w:r>
      <w:r w:rsidRPr="007061FF">
        <w:rPr>
          <w:rFonts w:ascii="Gisha" w:hAnsi="Gisha" w:cs="Gisha"/>
          <w:sz w:val="20"/>
          <w:szCs w:val="20"/>
          <w:lang w:val="es-CO"/>
        </w:rPr>
        <w:t>.</w:t>
      </w:r>
      <w:r w:rsidR="00FA45DC" w:rsidRPr="007061FF">
        <w:rPr>
          <w:rFonts w:ascii="Gisha" w:hAnsi="Gisha" w:cs="Gisha"/>
          <w:sz w:val="20"/>
          <w:szCs w:val="20"/>
          <w:lang w:val="es-CO"/>
        </w:rPr>
        <w:t xml:space="preserve"> 2007. Caracterización </w:t>
      </w:r>
      <w:r w:rsidRPr="007061FF">
        <w:rPr>
          <w:rFonts w:ascii="Gisha" w:hAnsi="Gisha" w:cs="Gisha"/>
          <w:sz w:val="20"/>
          <w:szCs w:val="20"/>
          <w:lang w:val="es-CO"/>
        </w:rPr>
        <w:t>d</w:t>
      </w:r>
      <w:r w:rsidR="00FA45DC" w:rsidRPr="007061FF">
        <w:rPr>
          <w:rFonts w:ascii="Gisha" w:hAnsi="Gisha" w:cs="Gisha"/>
          <w:sz w:val="20"/>
          <w:szCs w:val="20"/>
          <w:lang w:val="es-CO"/>
        </w:rPr>
        <w:t xml:space="preserve">e </w:t>
      </w:r>
      <w:r w:rsidRPr="007061FF">
        <w:rPr>
          <w:rFonts w:ascii="Gisha" w:hAnsi="Gisha" w:cs="Gisha"/>
          <w:sz w:val="20"/>
          <w:szCs w:val="20"/>
          <w:lang w:val="es-CO"/>
        </w:rPr>
        <w:t>l</w:t>
      </w:r>
      <w:r w:rsidR="00FA45DC" w:rsidRPr="007061FF">
        <w:rPr>
          <w:rFonts w:ascii="Gisha" w:hAnsi="Gisha" w:cs="Gisha"/>
          <w:sz w:val="20"/>
          <w:szCs w:val="20"/>
          <w:lang w:val="es-CO"/>
        </w:rPr>
        <w:t xml:space="preserve">a Flora Vascular </w:t>
      </w:r>
      <w:r w:rsidRPr="007061FF">
        <w:rPr>
          <w:rFonts w:ascii="Gisha" w:hAnsi="Gisha" w:cs="Gisha"/>
          <w:sz w:val="20"/>
          <w:szCs w:val="20"/>
          <w:lang w:val="es-CO"/>
        </w:rPr>
        <w:t>de l</w:t>
      </w:r>
      <w:r w:rsidR="00FA45DC" w:rsidRPr="007061FF">
        <w:rPr>
          <w:rFonts w:ascii="Gisha" w:hAnsi="Gisha" w:cs="Gisha"/>
          <w:sz w:val="20"/>
          <w:szCs w:val="20"/>
          <w:lang w:val="es-CO"/>
        </w:rPr>
        <w:t>os Estratos Herb</w:t>
      </w:r>
      <w:r w:rsidRPr="007061FF">
        <w:rPr>
          <w:rFonts w:ascii="Gisha" w:hAnsi="Gisha" w:cs="Gisha"/>
          <w:sz w:val="20"/>
          <w:szCs w:val="20"/>
          <w:lang w:val="es-CO"/>
        </w:rPr>
        <w:t>á</w:t>
      </w:r>
      <w:r w:rsidR="00FA45DC" w:rsidRPr="007061FF">
        <w:rPr>
          <w:rFonts w:ascii="Gisha" w:hAnsi="Gisha" w:cs="Gisha"/>
          <w:sz w:val="20"/>
          <w:szCs w:val="20"/>
          <w:lang w:val="es-CO"/>
        </w:rPr>
        <w:t xml:space="preserve">ceo </w:t>
      </w:r>
      <w:r w:rsidRPr="007061FF">
        <w:rPr>
          <w:rFonts w:ascii="Gisha" w:hAnsi="Gisha" w:cs="Gisha"/>
          <w:sz w:val="20"/>
          <w:szCs w:val="20"/>
          <w:lang w:val="es-CO"/>
        </w:rPr>
        <w:t>y Arbustivo e</w:t>
      </w:r>
      <w:r w:rsidR="00FA45DC" w:rsidRPr="007061FF">
        <w:rPr>
          <w:rFonts w:ascii="Gisha" w:hAnsi="Gisha" w:cs="Gisha"/>
          <w:sz w:val="20"/>
          <w:szCs w:val="20"/>
          <w:lang w:val="es-CO"/>
        </w:rPr>
        <w:t xml:space="preserve">n </w:t>
      </w:r>
      <w:r w:rsidRPr="007061FF">
        <w:rPr>
          <w:rFonts w:ascii="Gisha" w:hAnsi="Gisha" w:cs="Gisha"/>
          <w:sz w:val="20"/>
          <w:szCs w:val="20"/>
          <w:lang w:val="es-CO"/>
        </w:rPr>
        <w:t>un Rango Altitudinal de l</w:t>
      </w:r>
      <w:r w:rsidR="00FA45DC" w:rsidRPr="007061FF">
        <w:rPr>
          <w:rFonts w:ascii="Gisha" w:hAnsi="Gisha" w:cs="Gisha"/>
          <w:sz w:val="20"/>
          <w:szCs w:val="20"/>
          <w:lang w:val="es-CO"/>
        </w:rPr>
        <w:t xml:space="preserve">a Reserva Natural Azufral, Deparmento </w:t>
      </w:r>
      <w:r w:rsidRPr="007061FF">
        <w:rPr>
          <w:rFonts w:ascii="Gisha" w:hAnsi="Gisha" w:cs="Gisha"/>
          <w:sz w:val="20"/>
          <w:szCs w:val="20"/>
          <w:lang w:val="es-CO"/>
        </w:rPr>
        <w:t>d</w:t>
      </w:r>
      <w:r w:rsidR="00FA45DC" w:rsidRPr="007061FF">
        <w:rPr>
          <w:rFonts w:ascii="Gisha" w:hAnsi="Gisha" w:cs="Gisha"/>
          <w:sz w:val="20"/>
          <w:szCs w:val="20"/>
          <w:lang w:val="es-CO"/>
        </w:rPr>
        <w:t>e Nariño Colom</w:t>
      </w:r>
      <w:r w:rsidR="00A26D4C" w:rsidRPr="007061FF">
        <w:rPr>
          <w:rFonts w:ascii="Gisha" w:hAnsi="Gisha" w:cs="Gisha"/>
          <w:sz w:val="20"/>
          <w:szCs w:val="20"/>
          <w:lang w:val="es-CO"/>
        </w:rPr>
        <w:t>bia.  XLII</w:t>
      </w:r>
      <w:r w:rsidRPr="007061FF">
        <w:rPr>
          <w:rFonts w:ascii="Gisha" w:hAnsi="Gisha" w:cs="Gisha"/>
          <w:sz w:val="20"/>
          <w:szCs w:val="20"/>
          <w:lang w:val="es-CO"/>
        </w:rPr>
        <w:t xml:space="preserve"> Congreso Colombiano d</w:t>
      </w:r>
      <w:r w:rsidR="00FA45DC" w:rsidRPr="007061FF">
        <w:rPr>
          <w:rFonts w:ascii="Gisha" w:hAnsi="Gisha" w:cs="Gisha"/>
          <w:sz w:val="20"/>
          <w:szCs w:val="20"/>
          <w:lang w:val="es-CO"/>
        </w:rPr>
        <w:t>e Ciencias Biológicas. Barranquilla.</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Nayive Moncayo Cardenas, A</w:t>
      </w:r>
      <w:r w:rsidR="00A26D4C" w:rsidRPr="007061FF">
        <w:rPr>
          <w:rFonts w:ascii="Gisha" w:hAnsi="Gisha" w:cs="Gisha"/>
          <w:sz w:val="20"/>
          <w:szCs w:val="20"/>
          <w:lang w:val="es-CO"/>
        </w:rPr>
        <w:t>ida Elena Baca, Carola Lara Jimé</w:t>
      </w:r>
      <w:r w:rsidRPr="007061FF">
        <w:rPr>
          <w:rFonts w:ascii="Gisha" w:hAnsi="Gisha" w:cs="Gisha"/>
          <w:sz w:val="20"/>
          <w:szCs w:val="20"/>
          <w:lang w:val="es-CO"/>
        </w:rPr>
        <w:t>nez, Jos</w:t>
      </w:r>
      <w:r w:rsidR="00A26D4C" w:rsidRPr="007061FF">
        <w:rPr>
          <w:rFonts w:ascii="Gisha" w:hAnsi="Gisha" w:cs="Gisha"/>
          <w:sz w:val="20"/>
          <w:szCs w:val="20"/>
          <w:lang w:val="es-CO"/>
        </w:rPr>
        <w:t>é</w:t>
      </w:r>
      <w:r w:rsidRPr="007061FF">
        <w:rPr>
          <w:rFonts w:ascii="Gisha" w:hAnsi="Gisha" w:cs="Gisha"/>
          <w:sz w:val="20"/>
          <w:szCs w:val="20"/>
          <w:lang w:val="es-CO"/>
        </w:rPr>
        <w:t xml:space="preserve"> Fernando Zambrano</w:t>
      </w:r>
      <w:r w:rsidR="00A26D4C" w:rsidRPr="007061FF">
        <w:rPr>
          <w:rFonts w:ascii="Gisha" w:hAnsi="Gisha" w:cs="Gisha"/>
          <w:sz w:val="20"/>
          <w:szCs w:val="20"/>
          <w:lang w:val="es-CO"/>
        </w:rPr>
        <w:t>.</w:t>
      </w:r>
      <w:r w:rsidRPr="007061FF">
        <w:rPr>
          <w:rFonts w:ascii="Gisha" w:hAnsi="Gisha" w:cs="Gisha"/>
          <w:sz w:val="20"/>
          <w:szCs w:val="20"/>
          <w:lang w:val="es-CO"/>
        </w:rPr>
        <w:t xml:space="preserve"> 2007. Estudio Florí</w:t>
      </w:r>
      <w:r w:rsidR="00A26D4C" w:rsidRPr="007061FF">
        <w:rPr>
          <w:rFonts w:ascii="Gisha" w:hAnsi="Gisha" w:cs="Gisha"/>
          <w:sz w:val="20"/>
          <w:szCs w:val="20"/>
          <w:lang w:val="es-CO"/>
        </w:rPr>
        <w:t>stico d</w:t>
      </w:r>
      <w:r w:rsidRPr="007061FF">
        <w:rPr>
          <w:rFonts w:ascii="Gisha" w:hAnsi="Gisha" w:cs="Gisha"/>
          <w:sz w:val="20"/>
          <w:szCs w:val="20"/>
          <w:lang w:val="es-CO"/>
        </w:rPr>
        <w:t xml:space="preserve">e </w:t>
      </w:r>
      <w:r w:rsidR="00A26D4C" w:rsidRPr="007061FF">
        <w:rPr>
          <w:rFonts w:ascii="Gisha" w:hAnsi="Gisha" w:cs="Gisha"/>
          <w:sz w:val="20"/>
          <w:szCs w:val="20"/>
          <w:lang w:val="es-CO"/>
        </w:rPr>
        <w:t>l</w:t>
      </w:r>
      <w:r w:rsidRPr="007061FF">
        <w:rPr>
          <w:rFonts w:ascii="Gisha" w:hAnsi="Gisha" w:cs="Gisha"/>
          <w:sz w:val="20"/>
          <w:szCs w:val="20"/>
          <w:lang w:val="es-CO"/>
        </w:rPr>
        <w:t xml:space="preserve">a Vegetación Vascular </w:t>
      </w:r>
      <w:r w:rsidR="00A26D4C" w:rsidRPr="007061FF">
        <w:rPr>
          <w:rFonts w:ascii="Gisha" w:hAnsi="Gisha" w:cs="Gisha"/>
          <w:sz w:val="20"/>
          <w:szCs w:val="20"/>
          <w:lang w:val="es-CO"/>
        </w:rPr>
        <w:t>en los Páramos del Municipio de Cumbal. Departamento d</w:t>
      </w:r>
      <w:r w:rsidRPr="007061FF">
        <w:rPr>
          <w:rFonts w:ascii="Gisha" w:hAnsi="Gisha" w:cs="Gisha"/>
          <w:sz w:val="20"/>
          <w:szCs w:val="20"/>
          <w:lang w:val="es-CO"/>
        </w:rPr>
        <w:t>e Nariño-Colombia. I</w:t>
      </w:r>
      <w:r w:rsidR="00A26D4C" w:rsidRPr="007061FF">
        <w:rPr>
          <w:rFonts w:ascii="Gisha" w:hAnsi="Gisha" w:cs="Gisha"/>
          <w:sz w:val="20"/>
          <w:szCs w:val="20"/>
          <w:lang w:val="es-CO"/>
        </w:rPr>
        <w:t>V</w:t>
      </w:r>
      <w:r w:rsidRPr="007061FF">
        <w:rPr>
          <w:rFonts w:ascii="Gisha" w:hAnsi="Gisha" w:cs="Gisha"/>
          <w:sz w:val="20"/>
          <w:szCs w:val="20"/>
          <w:lang w:val="es-CO"/>
        </w:rPr>
        <w:t xml:space="preserve"> Congreso Colombiano </w:t>
      </w:r>
      <w:r w:rsidR="00A26D4C" w:rsidRPr="007061FF">
        <w:rPr>
          <w:rFonts w:ascii="Gisha" w:hAnsi="Gisha" w:cs="Gisha"/>
          <w:sz w:val="20"/>
          <w:szCs w:val="20"/>
          <w:lang w:val="es-CO"/>
        </w:rPr>
        <w:t>de Botán</w:t>
      </w:r>
      <w:r w:rsidRPr="007061FF">
        <w:rPr>
          <w:rFonts w:ascii="Gisha" w:hAnsi="Gisha" w:cs="Gisha"/>
          <w:sz w:val="20"/>
          <w:szCs w:val="20"/>
          <w:lang w:val="es-CO"/>
        </w:rPr>
        <w:t>i</w:t>
      </w:r>
      <w:r w:rsidR="00A26D4C" w:rsidRPr="007061FF">
        <w:rPr>
          <w:rFonts w:ascii="Gisha" w:hAnsi="Gisha" w:cs="Gisha"/>
          <w:sz w:val="20"/>
          <w:szCs w:val="20"/>
          <w:lang w:val="es-CO"/>
        </w:rPr>
        <w:t>c</w:t>
      </w:r>
      <w:r w:rsidRPr="007061FF">
        <w:rPr>
          <w:rFonts w:ascii="Gisha" w:hAnsi="Gisha" w:cs="Gisha"/>
          <w:sz w:val="20"/>
          <w:szCs w:val="20"/>
          <w:lang w:val="es-CO"/>
        </w:rPr>
        <w:t xml:space="preserve">a. Medellín. </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lastRenderedPageBreak/>
        <w:t xml:space="preserve">Nayive Moncayo Cardenas, Aida Elena Baca, Carola Lara </w:t>
      </w:r>
      <w:r w:rsidR="00D80286" w:rsidRPr="007061FF">
        <w:rPr>
          <w:rFonts w:ascii="Gisha" w:hAnsi="Gisha" w:cs="Gisha"/>
          <w:sz w:val="20"/>
          <w:szCs w:val="20"/>
          <w:lang w:val="es-CO"/>
        </w:rPr>
        <w:t>Jiménez, Jose Fernando Zambrano.</w:t>
      </w:r>
      <w:r w:rsidRPr="007061FF">
        <w:rPr>
          <w:rFonts w:ascii="Gisha" w:hAnsi="Gisha" w:cs="Gisha"/>
          <w:sz w:val="20"/>
          <w:szCs w:val="20"/>
          <w:lang w:val="es-CO"/>
        </w:rPr>
        <w:t xml:space="preserve"> 2007. Contribución </w:t>
      </w:r>
      <w:r w:rsidR="00D80286" w:rsidRPr="007061FF">
        <w:rPr>
          <w:rFonts w:ascii="Gisha" w:hAnsi="Gisha" w:cs="Gisha"/>
          <w:sz w:val="20"/>
          <w:szCs w:val="20"/>
          <w:lang w:val="es-CO"/>
        </w:rPr>
        <w:t>al Conocimiento d</w:t>
      </w:r>
      <w:r w:rsidRPr="007061FF">
        <w:rPr>
          <w:rFonts w:ascii="Gisha" w:hAnsi="Gisha" w:cs="Gisha"/>
          <w:sz w:val="20"/>
          <w:szCs w:val="20"/>
          <w:lang w:val="es-CO"/>
        </w:rPr>
        <w:t xml:space="preserve">e Plantas Vasculares </w:t>
      </w:r>
      <w:r w:rsidR="00D80286" w:rsidRPr="007061FF">
        <w:rPr>
          <w:rFonts w:ascii="Gisha" w:hAnsi="Gisha" w:cs="Gisha"/>
          <w:sz w:val="20"/>
          <w:szCs w:val="20"/>
          <w:lang w:val="es-CO"/>
        </w:rPr>
        <w:t>de l</w:t>
      </w:r>
      <w:r w:rsidRPr="007061FF">
        <w:rPr>
          <w:rFonts w:ascii="Gisha" w:hAnsi="Gisha" w:cs="Gisha"/>
          <w:sz w:val="20"/>
          <w:szCs w:val="20"/>
          <w:lang w:val="es-CO"/>
        </w:rPr>
        <w:t xml:space="preserve">os Páramos </w:t>
      </w:r>
      <w:r w:rsidR="00D80286" w:rsidRPr="007061FF">
        <w:rPr>
          <w:rFonts w:ascii="Gisha" w:hAnsi="Gisha" w:cs="Gisha"/>
          <w:sz w:val="20"/>
          <w:szCs w:val="20"/>
          <w:lang w:val="es-CO"/>
        </w:rPr>
        <w:t>del Municpio d</w:t>
      </w:r>
      <w:r w:rsidRPr="007061FF">
        <w:rPr>
          <w:rFonts w:ascii="Gisha" w:hAnsi="Gisha" w:cs="Gisha"/>
          <w:sz w:val="20"/>
          <w:szCs w:val="20"/>
          <w:lang w:val="es-CO"/>
        </w:rPr>
        <w:t xml:space="preserve">e Tangua. Departamento </w:t>
      </w:r>
      <w:r w:rsidR="00D80286" w:rsidRPr="007061FF">
        <w:rPr>
          <w:rFonts w:ascii="Gisha" w:hAnsi="Gisha" w:cs="Gisha"/>
          <w:sz w:val="20"/>
          <w:szCs w:val="20"/>
          <w:lang w:val="es-CO"/>
        </w:rPr>
        <w:t>de Nariño-Colombia.  IV</w:t>
      </w:r>
      <w:r w:rsidRPr="007061FF">
        <w:rPr>
          <w:rFonts w:ascii="Gisha" w:hAnsi="Gisha" w:cs="Gisha"/>
          <w:sz w:val="20"/>
          <w:szCs w:val="20"/>
          <w:lang w:val="es-CO"/>
        </w:rPr>
        <w:t xml:space="preserve"> Congreso Colombiano De Botáncia, Medellín. </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Diana Lucía Burbano Martínez, Martha Sof</w:t>
      </w:r>
      <w:r w:rsidR="00D80286" w:rsidRPr="007061FF">
        <w:rPr>
          <w:rFonts w:ascii="Gisha" w:hAnsi="Gisha" w:cs="Gisha"/>
          <w:sz w:val="20"/>
          <w:szCs w:val="20"/>
          <w:lang w:val="es-CO"/>
        </w:rPr>
        <w:t>í</w:t>
      </w:r>
      <w:r w:rsidRPr="007061FF">
        <w:rPr>
          <w:rFonts w:ascii="Gisha" w:hAnsi="Gisha" w:cs="Gisha"/>
          <w:sz w:val="20"/>
          <w:szCs w:val="20"/>
          <w:lang w:val="es-CO"/>
        </w:rPr>
        <w:t>a Gonz</w:t>
      </w:r>
      <w:r w:rsidR="00D80286" w:rsidRPr="007061FF">
        <w:rPr>
          <w:rFonts w:ascii="Gisha" w:hAnsi="Gisha" w:cs="Gisha"/>
          <w:sz w:val="20"/>
          <w:szCs w:val="20"/>
          <w:lang w:val="es-CO"/>
        </w:rPr>
        <w:t>ález Insuasti.</w:t>
      </w:r>
      <w:r w:rsidRPr="007061FF">
        <w:rPr>
          <w:rFonts w:ascii="Gisha" w:hAnsi="Gisha" w:cs="Gisha"/>
          <w:sz w:val="20"/>
          <w:szCs w:val="20"/>
          <w:lang w:val="es-CO"/>
        </w:rPr>
        <w:t xml:space="preserve"> 2008. Etnobotánica </w:t>
      </w:r>
      <w:r w:rsidR="00D80286" w:rsidRPr="007061FF">
        <w:rPr>
          <w:rFonts w:ascii="Gisha" w:hAnsi="Gisha" w:cs="Gisha"/>
          <w:sz w:val="20"/>
          <w:szCs w:val="20"/>
          <w:lang w:val="es-CO"/>
        </w:rPr>
        <w:t>y</w:t>
      </w:r>
      <w:r w:rsidRPr="007061FF">
        <w:rPr>
          <w:rFonts w:ascii="Gisha" w:hAnsi="Gisha" w:cs="Gisha"/>
          <w:sz w:val="20"/>
          <w:szCs w:val="20"/>
          <w:lang w:val="es-CO"/>
        </w:rPr>
        <w:t xml:space="preserve"> Biología </w:t>
      </w:r>
      <w:r w:rsidR="00D80286" w:rsidRPr="007061FF">
        <w:rPr>
          <w:rFonts w:ascii="Gisha" w:hAnsi="Gisha" w:cs="Gisha"/>
          <w:sz w:val="20"/>
          <w:szCs w:val="20"/>
          <w:lang w:val="es-CO"/>
        </w:rPr>
        <w:t>de l</w:t>
      </w:r>
      <w:r w:rsidRPr="007061FF">
        <w:rPr>
          <w:rFonts w:ascii="Gisha" w:hAnsi="Gisha" w:cs="Gisha"/>
          <w:sz w:val="20"/>
          <w:szCs w:val="20"/>
          <w:lang w:val="es-CO"/>
        </w:rPr>
        <w:t xml:space="preserve">a Flora Silvestre </w:t>
      </w:r>
      <w:r w:rsidR="00D80286" w:rsidRPr="007061FF">
        <w:rPr>
          <w:rFonts w:ascii="Gisha" w:hAnsi="Gisha" w:cs="Gisha"/>
          <w:sz w:val="20"/>
          <w:szCs w:val="20"/>
          <w:lang w:val="es-CO"/>
        </w:rPr>
        <w:t>e</w:t>
      </w:r>
      <w:r w:rsidRPr="007061FF">
        <w:rPr>
          <w:rFonts w:ascii="Gisha" w:hAnsi="Gisha" w:cs="Gisha"/>
          <w:sz w:val="20"/>
          <w:szCs w:val="20"/>
          <w:lang w:val="es-CO"/>
        </w:rPr>
        <w:t xml:space="preserve">n </w:t>
      </w:r>
      <w:r w:rsidR="00D80286" w:rsidRPr="007061FF">
        <w:rPr>
          <w:rFonts w:ascii="Gisha" w:hAnsi="Gisha" w:cs="Gisha"/>
          <w:sz w:val="20"/>
          <w:szCs w:val="20"/>
          <w:lang w:val="es-CO"/>
        </w:rPr>
        <w:t>u</w:t>
      </w:r>
      <w:r w:rsidRPr="007061FF">
        <w:rPr>
          <w:rFonts w:ascii="Gisha" w:hAnsi="Gisha" w:cs="Gisha"/>
          <w:sz w:val="20"/>
          <w:szCs w:val="20"/>
          <w:lang w:val="es-CO"/>
        </w:rPr>
        <w:t xml:space="preserve">na Zona Paramuna </w:t>
      </w:r>
      <w:r w:rsidR="00D80286" w:rsidRPr="007061FF">
        <w:rPr>
          <w:rFonts w:ascii="Gisha" w:hAnsi="Gisha" w:cs="Gisha"/>
          <w:sz w:val="20"/>
          <w:szCs w:val="20"/>
          <w:lang w:val="es-CO"/>
        </w:rPr>
        <w:t>d</w:t>
      </w:r>
      <w:r w:rsidRPr="007061FF">
        <w:rPr>
          <w:rFonts w:ascii="Gisha" w:hAnsi="Gisha" w:cs="Gisha"/>
          <w:sz w:val="20"/>
          <w:szCs w:val="20"/>
          <w:lang w:val="es-CO"/>
        </w:rPr>
        <w:t xml:space="preserve">e Cerro Negro, Municipio </w:t>
      </w:r>
      <w:r w:rsidR="00D80286" w:rsidRPr="007061FF">
        <w:rPr>
          <w:rFonts w:ascii="Gisha" w:hAnsi="Gisha" w:cs="Gisha"/>
          <w:sz w:val="20"/>
          <w:szCs w:val="20"/>
          <w:lang w:val="es-CO"/>
        </w:rPr>
        <w:t>d</w:t>
      </w:r>
      <w:r w:rsidRPr="007061FF">
        <w:rPr>
          <w:rFonts w:ascii="Gisha" w:hAnsi="Gisha" w:cs="Gisha"/>
          <w:sz w:val="20"/>
          <w:szCs w:val="20"/>
          <w:lang w:val="es-CO"/>
        </w:rPr>
        <w:t xml:space="preserve">e Puerres, Nariño – Colombia. </w:t>
      </w:r>
      <w:r w:rsidR="00D80286" w:rsidRPr="007061FF">
        <w:rPr>
          <w:rFonts w:ascii="Gisha" w:eastAsia="Times New Roman" w:hAnsi="Gisha" w:cs="Gisha"/>
          <w:sz w:val="20"/>
          <w:szCs w:val="20"/>
          <w:lang w:val="es-CO" w:eastAsia="es-ES"/>
        </w:rPr>
        <w:t>XI</w:t>
      </w:r>
      <w:r w:rsidRPr="007061FF">
        <w:rPr>
          <w:rFonts w:ascii="Gisha" w:eastAsia="Times New Roman" w:hAnsi="Gisha" w:cs="Gisha"/>
          <w:sz w:val="20"/>
          <w:szCs w:val="20"/>
          <w:lang w:val="es-CO" w:eastAsia="es-ES"/>
        </w:rPr>
        <w:t xml:space="preserve"> Congreso Internacional </w:t>
      </w:r>
      <w:r w:rsidR="00D80286" w:rsidRPr="007061FF">
        <w:rPr>
          <w:rFonts w:ascii="Gisha" w:eastAsia="Times New Roman" w:hAnsi="Gisha" w:cs="Gisha"/>
          <w:sz w:val="20"/>
          <w:szCs w:val="20"/>
          <w:lang w:val="es-CO" w:eastAsia="es-ES"/>
        </w:rPr>
        <w:t>d</w:t>
      </w:r>
      <w:r w:rsidRPr="007061FF">
        <w:rPr>
          <w:rFonts w:ascii="Gisha" w:eastAsia="Times New Roman" w:hAnsi="Gisha" w:cs="Gisha"/>
          <w:sz w:val="20"/>
          <w:szCs w:val="20"/>
          <w:lang w:val="es-CO" w:eastAsia="es-ES"/>
        </w:rPr>
        <w:t>e Etnobiología</w:t>
      </w:r>
      <w:r w:rsidRPr="007061FF">
        <w:rPr>
          <w:rFonts w:ascii="Gisha" w:hAnsi="Gisha" w:cs="Gisha"/>
          <w:sz w:val="20"/>
          <w:szCs w:val="20"/>
          <w:lang w:val="es-CO"/>
        </w:rPr>
        <w:t>. Cuzco, Perú.</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Martha Sof</w:t>
      </w:r>
      <w:r w:rsidR="00D80286" w:rsidRPr="007061FF">
        <w:rPr>
          <w:rFonts w:ascii="Gisha" w:hAnsi="Gisha" w:cs="Gisha"/>
          <w:sz w:val="20"/>
          <w:szCs w:val="20"/>
          <w:lang w:val="es-CO"/>
        </w:rPr>
        <w:t>ía Gonzá</w:t>
      </w:r>
      <w:r w:rsidRPr="007061FF">
        <w:rPr>
          <w:rFonts w:ascii="Gisha" w:hAnsi="Gisha" w:cs="Gisha"/>
          <w:sz w:val="20"/>
          <w:szCs w:val="20"/>
          <w:lang w:val="es-CO"/>
        </w:rPr>
        <w:t>lez Insuasti, Sandra Mile</w:t>
      </w:r>
      <w:r w:rsidR="00D80286" w:rsidRPr="007061FF">
        <w:rPr>
          <w:rFonts w:ascii="Gisha" w:hAnsi="Gisha" w:cs="Gisha"/>
          <w:sz w:val="20"/>
          <w:szCs w:val="20"/>
          <w:lang w:val="es-CO"/>
        </w:rPr>
        <w:t>na Urbano, Magaly Pianda Zapata. 2008.  Patrones d</w:t>
      </w:r>
      <w:r w:rsidRPr="007061FF">
        <w:rPr>
          <w:rFonts w:ascii="Gisha" w:hAnsi="Gisha" w:cs="Gisha"/>
          <w:sz w:val="20"/>
          <w:szCs w:val="20"/>
          <w:lang w:val="es-CO"/>
        </w:rPr>
        <w:t xml:space="preserve">e Biología </w:t>
      </w:r>
      <w:r w:rsidR="00D80286" w:rsidRPr="007061FF">
        <w:rPr>
          <w:rFonts w:ascii="Gisha" w:hAnsi="Gisha" w:cs="Gisha"/>
          <w:sz w:val="20"/>
          <w:szCs w:val="20"/>
          <w:lang w:val="es-CO"/>
        </w:rPr>
        <w:t>Reproductiva d</w:t>
      </w:r>
      <w:r w:rsidRPr="007061FF">
        <w:rPr>
          <w:rFonts w:ascii="Gisha" w:hAnsi="Gisha" w:cs="Gisha"/>
          <w:sz w:val="20"/>
          <w:szCs w:val="20"/>
          <w:lang w:val="es-CO"/>
        </w:rPr>
        <w:t xml:space="preserve">e </w:t>
      </w:r>
      <w:r w:rsidR="00D80286" w:rsidRPr="007061FF">
        <w:rPr>
          <w:rFonts w:ascii="Gisha" w:hAnsi="Gisha" w:cs="Gisha"/>
          <w:i/>
          <w:sz w:val="20"/>
          <w:szCs w:val="20"/>
          <w:lang w:val="es-CO"/>
        </w:rPr>
        <w:t>Espeletia p</w:t>
      </w:r>
      <w:r w:rsidRPr="007061FF">
        <w:rPr>
          <w:rFonts w:ascii="Gisha" w:hAnsi="Gisha" w:cs="Gisha"/>
          <w:i/>
          <w:sz w:val="20"/>
          <w:szCs w:val="20"/>
          <w:lang w:val="es-CO"/>
        </w:rPr>
        <w:t>ycnophylla</w:t>
      </w:r>
      <w:r w:rsidR="00D80286" w:rsidRPr="007061FF">
        <w:rPr>
          <w:rFonts w:ascii="Gisha" w:hAnsi="Gisha" w:cs="Gisha"/>
          <w:sz w:val="20"/>
          <w:szCs w:val="20"/>
          <w:lang w:val="es-CO"/>
        </w:rPr>
        <w:t xml:space="preserve"> en d</w:t>
      </w:r>
      <w:r w:rsidRPr="007061FF">
        <w:rPr>
          <w:rFonts w:ascii="Gisha" w:hAnsi="Gisha" w:cs="Gisha"/>
          <w:sz w:val="20"/>
          <w:szCs w:val="20"/>
          <w:lang w:val="es-CO"/>
        </w:rPr>
        <w:t xml:space="preserve">os Áreas Paramunas </w:t>
      </w:r>
      <w:r w:rsidR="00D80286" w:rsidRPr="007061FF">
        <w:rPr>
          <w:rFonts w:ascii="Gisha" w:hAnsi="Gisha" w:cs="Gisha"/>
          <w:sz w:val="20"/>
          <w:szCs w:val="20"/>
          <w:lang w:val="es-CO"/>
        </w:rPr>
        <w:t>c</w:t>
      </w:r>
      <w:r w:rsidRPr="007061FF">
        <w:rPr>
          <w:rFonts w:ascii="Gisha" w:hAnsi="Gisha" w:cs="Gisha"/>
          <w:sz w:val="20"/>
          <w:szCs w:val="20"/>
          <w:lang w:val="es-CO"/>
        </w:rPr>
        <w:t xml:space="preserve">on Diferencias Ambientales </w:t>
      </w:r>
      <w:r w:rsidR="00D80286" w:rsidRPr="007061FF">
        <w:rPr>
          <w:rFonts w:ascii="Gisha" w:hAnsi="Gisha" w:cs="Gisha"/>
          <w:sz w:val="20"/>
          <w:szCs w:val="20"/>
          <w:lang w:val="es-CO"/>
        </w:rPr>
        <w:t>yd</w:t>
      </w:r>
      <w:r w:rsidRPr="007061FF">
        <w:rPr>
          <w:rFonts w:ascii="Gisha" w:hAnsi="Gisha" w:cs="Gisha"/>
          <w:sz w:val="20"/>
          <w:szCs w:val="20"/>
          <w:lang w:val="es-CO"/>
        </w:rPr>
        <w:t xml:space="preserve">e Intervención Antrópica </w:t>
      </w:r>
      <w:r w:rsidR="00D80286" w:rsidRPr="007061FF">
        <w:rPr>
          <w:rFonts w:ascii="Gisha" w:hAnsi="Gisha" w:cs="Gisha"/>
          <w:sz w:val="20"/>
          <w:szCs w:val="20"/>
          <w:lang w:val="es-CO"/>
        </w:rPr>
        <w:t>e</w:t>
      </w:r>
      <w:r w:rsidRPr="007061FF">
        <w:rPr>
          <w:rFonts w:ascii="Gisha" w:hAnsi="Gisha" w:cs="Gisha"/>
          <w:sz w:val="20"/>
          <w:szCs w:val="20"/>
          <w:lang w:val="es-CO"/>
        </w:rPr>
        <w:t xml:space="preserve">n </w:t>
      </w:r>
      <w:r w:rsidR="00D80286" w:rsidRPr="007061FF">
        <w:rPr>
          <w:rFonts w:ascii="Gisha" w:hAnsi="Gisha" w:cs="Gisha"/>
          <w:sz w:val="20"/>
          <w:szCs w:val="20"/>
          <w:lang w:val="es-CO"/>
        </w:rPr>
        <w:t>el Departamento d</w:t>
      </w:r>
      <w:r w:rsidRPr="007061FF">
        <w:rPr>
          <w:rFonts w:ascii="Gisha" w:hAnsi="Gisha" w:cs="Gisha"/>
          <w:sz w:val="20"/>
          <w:szCs w:val="20"/>
          <w:lang w:val="es-CO"/>
        </w:rPr>
        <w:t>e Nariño. X</w:t>
      </w:r>
      <w:r w:rsidR="00D80286" w:rsidRPr="007061FF">
        <w:rPr>
          <w:rFonts w:ascii="Gisha" w:hAnsi="Gisha" w:cs="Gisha"/>
          <w:sz w:val="20"/>
          <w:szCs w:val="20"/>
          <w:lang w:val="es-CO"/>
        </w:rPr>
        <w:t>LIII Congreso Colombiano d</w:t>
      </w:r>
      <w:r w:rsidRPr="007061FF">
        <w:rPr>
          <w:rFonts w:ascii="Gisha" w:hAnsi="Gisha" w:cs="Gisha"/>
          <w:sz w:val="20"/>
          <w:szCs w:val="20"/>
          <w:lang w:val="es-CO"/>
        </w:rPr>
        <w:t>e Ciencias Biológicas, Yopal.</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Martha Sof</w:t>
      </w:r>
      <w:r w:rsidR="00D80286" w:rsidRPr="007061FF">
        <w:rPr>
          <w:rFonts w:ascii="Gisha" w:hAnsi="Gisha" w:cs="Gisha"/>
          <w:sz w:val="20"/>
          <w:szCs w:val="20"/>
          <w:lang w:val="es-CO"/>
        </w:rPr>
        <w:t>ía</w:t>
      </w:r>
      <w:r w:rsidRPr="007061FF">
        <w:rPr>
          <w:rFonts w:ascii="Gisha" w:hAnsi="Gisha" w:cs="Gisha"/>
          <w:sz w:val="20"/>
          <w:szCs w:val="20"/>
          <w:lang w:val="es-CO"/>
        </w:rPr>
        <w:t xml:space="preserve"> Gonz</w:t>
      </w:r>
      <w:r w:rsidR="00D80286" w:rsidRPr="007061FF">
        <w:rPr>
          <w:rFonts w:ascii="Gisha" w:hAnsi="Gisha" w:cs="Gisha"/>
          <w:sz w:val="20"/>
          <w:szCs w:val="20"/>
          <w:lang w:val="es-CO"/>
        </w:rPr>
        <w:t>á</w:t>
      </w:r>
      <w:r w:rsidRPr="007061FF">
        <w:rPr>
          <w:rFonts w:ascii="Gisha" w:hAnsi="Gisha" w:cs="Gisha"/>
          <w:sz w:val="20"/>
          <w:szCs w:val="20"/>
          <w:lang w:val="es-CO"/>
        </w:rPr>
        <w:t>lez Insuasti, Sandra Milena Urbano, Magaly Pianda Zapata</w:t>
      </w:r>
      <w:r w:rsidR="00D80286" w:rsidRPr="007061FF">
        <w:rPr>
          <w:rFonts w:ascii="Gisha" w:hAnsi="Gisha" w:cs="Gisha"/>
          <w:sz w:val="20"/>
          <w:szCs w:val="20"/>
          <w:lang w:val="es-CO"/>
        </w:rPr>
        <w:t>. 2009.  Patrones de Biología Reproductiva d</w:t>
      </w:r>
      <w:r w:rsidRPr="007061FF">
        <w:rPr>
          <w:rFonts w:ascii="Gisha" w:hAnsi="Gisha" w:cs="Gisha"/>
          <w:sz w:val="20"/>
          <w:szCs w:val="20"/>
          <w:lang w:val="es-CO"/>
        </w:rPr>
        <w:t xml:space="preserve">e </w:t>
      </w:r>
      <w:r w:rsidR="00D80286" w:rsidRPr="007061FF">
        <w:rPr>
          <w:rFonts w:ascii="Gisha" w:hAnsi="Gisha" w:cs="Gisha"/>
          <w:i/>
          <w:sz w:val="20"/>
          <w:szCs w:val="20"/>
          <w:lang w:val="es-CO"/>
        </w:rPr>
        <w:t xml:space="preserve">Puya clava-herculis </w:t>
      </w:r>
      <w:r w:rsidR="00D80286" w:rsidRPr="007061FF">
        <w:rPr>
          <w:rFonts w:ascii="Gisha" w:hAnsi="Gisha" w:cs="Gisha"/>
          <w:sz w:val="20"/>
          <w:szCs w:val="20"/>
          <w:lang w:val="es-CO"/>
        </w:rPr>
        <w:t>y</w:t>
      </w:r>
      <w:r w:rsidR="00D80286" w:rsidRPr="007061FF">
        <w:rPr>
          <w:rFonts w:ascii="Gisha" w:hAnsi="Gisha" w:cs="Gisha"/>
          <w:i/>
          <w:sz w:val="20"/>
          <w:szCs w:val="20"/>
          <w:lang w:val="es-CO"/>
        </w:rPr>
        <w:t xml:space="preserve"> Puya c</w:t>
      </w:r>
      <w:r w:rsidRPr="007061FF">
        <w:rPr>
          <w:rFonts w:ascii="Gisha" w:hAnsi="Gisha" w:cs="Gisha"/>
          <w:i/>
          <w:sz w:val="20"/>
          <w:szCs w:val="20"/>
          <w:lang w:val="es-CO"/>
        </w:rPr>
        <w:t>ryptantha</w:t>
      </w:r>
      <w:r w:rsidR="00D80286" w:rsidRPr="007061FF">
        <w:rPr>
          <w:rFonts w:ascii="Gisha" w:hAnsi="Gisha" w:cs="Gisha"/>
          <w:sz w:val="20"/>
          <w:szCs w:val="20"/>
          <w:lang w:val="es-CO"/>
        </w:rPr>
        <w:t xml:space="preserve"> e</w:t>
      </w:r>
      <w:r w:rsidRPr="007061FF">
        <w:rPr>
          <w:rFonts w:ascii="Gisha" w:hAnsi="Gisha" w:cs="Gisha"/>
          <w:sz w:val="20"/>
          <w:szCs w:val="20"/>
          <w:lang w:val="es-CO"/>
        </w:rPr>
        <w:t>n Amb</w:t>
      </w:r>
      <w:r w:rsidR="00D80286" w:rsidRPr="007061FF">
        <w:rPr>
          <w:rFonts w:ascii="Gisha" w:hAnsi="Gisha" w:cs="Gisha"/>
          <w:sz w:val="20"/>
          <w:szCs w:val="20"/>
          <w:lang w:val="es-CO"/>
        </w:rPr>
        <w:t>ientes Paramunos Contrastantes e</w:t>
      </w:r>
      <w:r w:rsidRPr="007061FF">
        <w:rPr>
          <w:rFonts w:ascii="Gisha" w:hAnsi="Gisha" w:cs="Gisha"/>
          <w:sz w:val="20"/>
          <w:szCs w:val="20"/>
          <w:lang w:val="es-CO"/>
        </w:rPr>
        <w:t xml:space="preserve">n </w:t>
      </w:r>
      <w:r w:rsidR="00D80286" w:rsidRPr="007061FF">
        <w:rPr>
          <w:rFonts w:ascii="Gisha" w:hAnsi="Gisha" w:cs="Gisha"/>
          <w:sz w:val="20"/>
          <w:szCs w:val="20"/>
          <w:lang w:val="es-CO"/>
        </w:rPr>
        <w:t>el Departamento de Nariño Colombia. XLI Congreso Nacional d</w:t>
      </w:r>
      <w:r w:rsidRPr="007061FF">
        <w:rPr>
          <w:rFonts w:ascii="Gisha" w:hAnsi="Gisha" w:cs="Gisha"/>
          <w:sz w:val="20"/>
          <w:szCs w:val="20"/>
          <w:lang w:val="es-CO"/>
        </w:rPr>
        <w:t>e Ciencias Biológicas. Popayán.</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Martha Sofia Gonzalez Insuasti, Sandra Milena Urbano, Magaly Pianda Zapata</w:t>
      </w:r>
      <w:r w:rsidR="00BE036E" w:rsidRPr="007061FF">
        <w:rPr>
          <w:rFonts w:ascii="Gisha" w:hAnsi="Gisha" w:cs="Gisha"/>
          <w:sz w:val="20"/>
          <w:szCs w:val="20"/>
          <w:lang w:val="es-CO"/>
        </w:rPr>
        <w:t>.</w:t>
      </w:r>
      <w:r w:rsidR="00D80286" w:rsidRPr="007061FF">
        <w:rPr>
          <w:rFonts w:ascii="Gisha" w:hAnsi="Gisha" w:cs="Gisha"/>
          <w:sz w:val="20"/>
          <w:szCs w:val="20"/>
          <w:lang w:val="es-CO"/>
        </w:rPr>
        <w:t xml:space="preserve"> 2009. Estrategias Adaptativas d</w:t>
      </w:r>
      <w:r w:rsidRPr="007061FF">
        <w:rPr>
          <w:rFonts w:ascii="Gisha" w:hAnsi="Gisha" w:cs="Gisha"/>
          <w:sz w:val="20"/>
          <w:szCs w:val="20"/>
          <w:lang w:val="es-CO"/>
        </w:rPr>
        <w:t xml:space="preserve">e </w:t>
      </w:r>
      <w:r w:rsidR="00D80286" w:rsidRPr="007061FF">
        <w:rPr>
          <w:rFonts w:ascii="Gisha" w:hAnsi="Gisha" w:cs="Gisha"/>
          <w:i/>
          <w:sz w:val="20"/>
          <w:szCs w:val="20"/>
          <w:lang w:val="es-CO"/>
        </w:rPr>
        <w:t>Espeletia p</w:t>
      </w:r>
      <w:r w:rsidRPr="007061FF">
        <w:rPr>
          <w:rFonts w:ascii="Gisha" w:hAnsi="Gisha" w:cs="Gisha"/>
          <w:i/>
          <w:sz w:val="20"/>
          <w:szCs w:val="20"/>
          <w:lang w:val="es-CO"/>
        </w:rPr>
        <w:t>ycnophylla</w:t>
      </w:r>
      <w:r w:rsidR="00D80286" w:rsidRPr="007061FF">
        <w:rPr>
          <w:rFonts w:ascii="Gisha" w:hAnsi="Gisha" w:cs="Gisha"/>
          <w:i/>
          <w:sz w:val="20"/>
          <w:szCs w:val="20"/>
          <w:lang w:val="es-CO"/>
        </w:rPr>
        <w:t>, Puya c</w:t>
      </w:r>
      <w:r w:rsidRPr="007061FF">
        <w:rPr>
          <w:rFonts w:ascii="Gisha" w:hAnsi="Gisha" w:cs="Gisha"/>
          <w:i/>
          <w:sz w:val="20"/>
          <w:szCs w:val="20"/>
          <w:lang w:val="es-CO"/>
        </w:rPr>
        <w:t>lava-</w:t>
      </w:r>
      <w:r w:rsidR="00D80286" w:rsidRPr="007061FF">
        <w:rPr>
          <w:rFonts w:ascii="Gisha" w:hAnsi="Gisha" w:cs="Gisha"/>
          <w:i/>
          <w:sz w:val="20"/>
          <w:szCs w:val="20"/>
          <w:lang w:val="es-CO"/>
        </w:rPr>
        <w:t>h</w:t>
      </w:r>
      <w:r w:rsidRPr="007061FF">
        <w:rPr>
          <w:rFonts w:ascii="Gisha" w:hAnsi="Gisha" w:cs="Gisha"/>
          <w:i/>
          <w:sz w:val="20"/>
          <w:szCs w:val="20"/>
          <w:lang w:val="es-CO"/>
        </w:rPr>
        <w:t xml:space="preserve">erculis </w:t>
      </w:r>
      <w:r w:rsidR="00D80286" w:rsidRPr="007061FF">
        <w:rPr>
          <w:rFonts w:ascii="Gisha" w:hAnsi="Gisha" w:cs="Gisha"/>
          <w:sz w:val="20"/>
          <w:szCs w:val="20"/>
          <w:lang w:val="es-CO"/>
        </w:rPr>
        <w:t>y</w:t>
      </w:r>
      <w:r w:rsidR="00D80286" w:rsidRPr="007061FF">
        <w:rPr>
          <w:rFonts w:ascii="Gisha" w:hAnsi="Gisha" w:cs="Gisha"/>
          <w:i/>
          <w:sz w:val="20"/>
          <w:szCs w:val="20"/>
          <w:lang w:val="es-CO"/>
        </w:rPr>
        <w:t xml:space="preserve"> Puya c</w:t>
      </w:r>
      <w:r w:rsidRPr="007061FF">
        <w:rPr>
          <w:rFonts w:ascii="Gisha" w:hAnsi="Gisha" w:cs="Gisha"/>
          <w:i/>
          <w:sz w:val="20"/>
          <w:szCs w:val="20"/>
          <w:lang w:val="es-CO"/>
        </w:rPr>
        <w:t>ryptantha</w:t>
      </w:r>
      <w:r w:rsidR="00D80286" w:rsidRPr="007061FF">
        <w:rPr>
          <w:rFonts w:ascii="Gisha" w:hAnsi="Gisha" w:cs="Gisha"/>
          <w:sz w:val="20"/>
          <w:szCs w:val="20"/>
          <w:lang w:val="es-CO"/>
        </w:rPr>
        <w:t>en los Páramos de Cerro Negro (Municipio de Puerres) y</w:t>
      </w:r>
      <w:r w:rsidRPr="007061FF">
        <w:rPr>
          <w:rFonts w:ascii="Gisha" w:hAnsi="Gisha" w:cs="Gisha"/>
          <w:sz w:val="20"/>
          <w:szCs w:val="20"/>
          <w:lang w:val="es-CO"/>
        </w:rPr>
        <w:t xml:space="preserve"> El Infiernillo, Reserva Natural Pueblo Viejo (Mu</w:t>
      </w:r>
      <w:r w:rsidR="00D80286" w:rsidRPr="007061FF">
        <w:rPr>
          <w:rFonts w:ascii="Gisha" w:hAnsi="Gisha" w:cs="Gisha"/>
          <w:sz w:val="20"/>
          <w:szCs w:val="20"/>
          <w:lang w:val="es-CO"/>
        </w:rPr>
        <w:t>nicipio d</w:t>
      </w:r>
      <w:r w:rsidR="00BE036E" w:rsidRPr="007061FF">
        <w:rPr>
          <w:rFonts w:ascii="Gisha" w:hAnsi="Gisha" w:cs="Gisha"/>
          <w:sz w:val="20"/>
          <w:szCs w:val="20"/>
          <w:lang w:val="es-CO"/>
        </w:rPr>
        <w:t>e Mallama) Departamento d</w:t>
      </w:r>
      <w:r w:rsidRPr="007061FF">
        <w:rPr>
          <w:rFonts w:ascii="Gisha" w:hAnsi="Gisha" w:cs="Gisha"/>
          <w:sz w:val="20"/>
          <w:szCs w:val="20"/>
          <w:lang w:val="es-CO"/>
        </w:rPr>
        <w:t xml:space="preserve">e Nariño. </w:t>
      </w:r>
      <w:r w:rsidR="00D80286" w:rsidRPr="007061FF">
        <w:rPr>
          <w:rFonts w:ascii="Gisha" w:hAnsi="Gisha" w:cs="Gisha"/>
          <w:sz w:val="20"/>
          <w:szCs w:val="20"/>
          <w:lang w:val="es-CO"/>
        </w:rPr>
        <w:t>II</w:t>
      </w:r>
      <w:r w:rsidRPr="007061FF">
        <w:rPr>
          <w:rFonts w:ascii="Gisha" w:hAnsi="Gisha" w:cs="Gisha"/>
          <w:sz w:val="20"/>
          <w:szCs w:val="20"/>
          <w:lang w:val="es-CO"/>
        </w:rPr>
        <w:t xml:space="preserve"> Congreso Mundia</w:t>
      </w:r>
      <w:r w:rsidR="00D80286" w:rsidRPr="007061FF">
        <w:rPr>
          <w:rFonts w:ascii="Gisha" w:hAnsi="Gisha" w:cs="Gisha"/>
          <w:sz w:val="20"/>
          <w:szCs w:val="20"/>
          <w:lang w:val="es-CO"/>
        </w:rPr>
        <w:t>l d</w:t>
      </w:r>
      <w:r w:rsidRPr="007061FF">
        <w:rPr>
          <w:rFonts w:ascii="Gisha" w:hAnsi="Gisha" w:cs="Gisha"/>
          <w:sz w:val="20"/>
          <w:szCs w:val="20"/>
          <w:lang w:val="es-CO"/>
        </w:rPr>
        <w:t>e Páramos. Loja Ecuador.</w:t>
      </w:r>
    </w:p>
    <w:p w:rsidR="00074858" w:rsidRPr="007061FF" w:rsidRDefault="00BE036E"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German Edmundo Narvá</w:t>
      </w:r>
      <w:r w:rsidR="00FA45DC" w:rsidRPr="007061FF">
        <w:rPr>
          <w:rFonts w:ascii="Gisha" w:hAnsi="Gisha" w:cs="Gisha"/>
          <w:sz w:val="20"/>
          <w:szCs w:val="20"/>
          <w:lang w:val="es-CO"/>
        </w:rPr>
        <w:t>ez Bravo</w:t>
      </w:r>
      <w:r w:rsidRPr="007061FF">
        <w:rPr>
          <w:rFonts w:ascii="Gisha" w:hAnsi="Gisha" w:cs="Gisha"/>
          <w:sz w:val="20"/>
          <w:szCs w:val="20"/>
          <w:lang w:val="es-CO"/>
        </w:rPr>
        <w:t>. 2009. Clima de los Páramos d</w:t>
      </w:r>
      <w:r w:rsidR="00FA45DC" w:rsidRPr="007061FF">
        <w:rPr>
          <w:rFonts w:ascii="Gisha" w:hAnsi="Gisha" w:cs="Gisha"/>
          <w:sz w:val="20"/>
          <w:szCs w:val="20"/>
          <w:lang w:val="es-CO"/>
        </w:rPr>
        <w:t>el Suroccid</w:t>
      </w:r>
      <w:r w:rsidRPr="007061FF">
        <w:rPr>
          <w:rFonts w:ascii="Gisha" w:hAnsi="Gisha" w:cs="Gisha"/>
          <w:sz w:val="20"/>
          <w:szCs w:val="20"/>
          <w:lang w:val="es-CO"/>
        </w:rPr>
        <w:t>ente Colombiano: Estado Actual y Tendencias. II</w:t>
      </w:r>
      <w:r w:rsidR="00FA45DC" w:rsidRPr="007061FF">
        <w:rPr>
          <w:rFonts w:ascii="Gisha" w:hAnsi="Gisha" w:cs="Gisha"/>
          <w:sz w:val="20"/>
          <w:szCs w:val="20"/>
          <w:lang w:val="es-CO"/>
        </w:rPr>
        <w:t xml:space="preserve"> Congreso Mundial </w:t>
      </w:r>
      <w:r w:rsidRPr="007061FF">
        <w:rPr>
          <w:rFonts w:ascii="Gisha" w:hAnsi="Gisha" w:cs="Gisha"/>
          <w:sz w:val="20"/>
          <w:szCs w:val="20"/>
          <w:lang w:val="es-CO"/>
        </w:rPr>
        <w:t>d</w:t>
      </w:r>
      <w:r w:rsidR="00FA45DC" w:rsidRPr="007061FF">
        <w:rPr>
          <w:rFonts w:ascii="Gisha" w:hAnsi="Gisha" w:cs="Gisha"/>
          <w:sz w:val="20"/>
          <w:szCs w:val="20"/>
          <w:lang w:val="es-CO"/>
        </w:rPr>
        <w:t>e Páramos. Loja, Ecuador.</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Aida Elena Baca Gamboa, Nayive Moncayo, José Fernando Zambrano, Carola Lara</w:t>
      </w:r>
      <w:r w:rsidR="00BE036E" w:rsidRPr="007061FF">
        <w:rPr>
          <w:rFonts w:ascii="Gisha" w:hAnsi="Gisha" w:cs="Gisha"/>
          <w:sz w:val="20"/>
          <w:szCs w:val="20"/>
          <w:lang w:val="es-CO"/>
        </w:rPr>
        <w:t>.</w:t>
      </w:r>
      <w:r w:rsidRPr="007061FF">
        <w:rPr>
          <w:rFonts w:ascii="Gisha" w:hAnsi="Gisha" w:cs="Gisha"/>
          <w:sz w:val="20"/>
          <w:szCs w:val="20"/>
          <w:lang w:val="es-CO"/>
        </w:rPr>
        <w:t xml:space="preserve"> 2009.  Plantas</w:t>
      </w:r>
      <w:r w:rsidR="00BE036E" w:rsidRPr="007061FF">
        <w:rPr>
          <w:rFonts w:ascii="Gisha" w:hAnsi="Gisha" w:cs="Gisha"/>
          <w:sz w:val="20"/>
          <w:szCs w:val="20"/>
          <w:lang w:val="es-CO"/>
        </w:rPr>
        <w:t xml:space="preserve"> Vasculares Comunes, Endémicas y Amenazadas de los Páramos del Departamento d</w:t>
      </w:r>
      <w:r w:rsidRPr="007061FF">
        <w:rPr>
          <w:rFonts w:ascii="Gisha" w:hAnsi="Gisha" w:cs="Gisha"/>
          <w:sz w:val="20"/>
          <w:szCs w:val="20"/>
          <w:lang w:val="es-CO"/>
        </w:rPr>
        <w:t xml:space="preserve">e Nariño. </w:t>
      </w:r>
      <w:r w:rsidR="00BE036E" w:rsidRPr="007061FF">
        <w:rPr>
          <w:rFonts w:ascii="Gisha" w:hAnsi="Gisha" w:cs="Gisha"/>
          <w:sz w:val="20"/>
          <w:szCs w:val="20"/>
          <w:lang w:val="es-CO"/>
        </w:rPr>
        <w:t>II</w:t>
      </w:r>
      <w:r w:rsidRPr="007061FF">
        <w:rPr>
          <w:rFonts w:ascii="Gisha" w:hAnsi="Gisha" w:cs="Gisha"/>
          <w:sz w:val="20"/>
          <w:szCs w:val="20"/>
          <w:lang w:val="es-CO"/>
        </w:rPr>
        <w:t xml:space="preserve"> Congreso Mundial </w:t>
      </w:r>
      <w:r w:rsidR="00BE036E" w:rsidRPr="007061FF">
        <w:rPr>
          <w:rFonts w:ascii="Gisha" w:hAnsi="Gisha" w:cs="Gisha"/>
          <w:sz w:val="20"/>
          <w:szCs w:val="20"/>
          <w:lang w:val="es-CO"/>
        </w:rPr>
        <w:t>d</w:t>
      </w:r>
      <w:r w:rsidRPr="007061FF">
        <w:rPr>
          <w:rFonts w:ascii="Gisha" w:hAnsi="Gisha" w:cs="Gisha"/>
          <w:sz w:val="20"/>
          <w:szCs w:val="20"/>
          <w:lang w:val="es-CO"/>
        </w:rPr>
        <w:t>e Páramos. Loja, Ecuador.</w:t>
      </w:r>
    </w:p>
    <w:p w:rsidR="00074858" w:rsidRPr="007061FF" w:rsidRDefault="00FA45DC" w:rsidP="000D29FA">
      <w:pPr>
        <w:pStyle w:val="Prrafodelista"/>
        <w:numPr>
          <w:ilvl w:val="0"/>
          <w:numId w:val="95"/>
        </w:numPr>
        <w:spacing w:line="240" w:lineRule="auto"/>
        <w:ind w:left="0" w:hanging="357"/>
        <w:rPr>
          <w:rFonts w:ascii="Gisha" w:hAnsi="Gisha" w:cs="Gisha"/>
          <w:sz w:val="20"/>
          <w:szCs w:val="20"/>
          <w:lang w:val="es-CO"/>
        </w:rPr>
      </w:pPr>
      <w:r w:rsidRPr="007061FF">
        <w:rPr>
          <w:rFonts w:ascii="Gisha" w:hAnsi="Gisha" w:cs="Gisha"/>
          <w:sz w:val="20"/>
          <w:szCs w:val="20"/>
          <w:lang w:val="es-CO"/>
        </w:rPr>
        <w:t>Diana Lucía Bur</w:t>
      </w:r>
      <w:r w:rsidR="005E7809" w:rsidRPr="007061FF">
        <w:rPr>
          <w:rFonts w:ascii="Gisha" w:hAnsi="Gisha" w:cs="Gisha"/>
          <w:sz w:val="20"/>
          <w:szCs w:val="20"/>
          <w:lang w:val="es-CO"/>
        </w:rPr>
        <w:t>bano, Ivá</w:t>
      </w:r>
      <w:r w:rsidRPr="007061FF">
        <w:rPr>
          <w:rFonts w:ascii="Gisha" w:hAnsi="Gisha" w:cs="Gisha"/>
          <w:sz w:val="20"/>
          <w:szCs w:val="20"/>
          <w:lang w:val="es-CO"/>
        </w:rPr>
        <w:t>n Felipe Benavides Mart</w:t>
      </w:r>
      <w:r w:rsidR="005E7809" w:rsidRPr="007061FF">
        <w:rPr>
          <w:rFonts w:ascii="Gisha" w:hAnsi="Gisha" w:cs="Gisha"/>
          <w:sz w:val="20"/>
          <w:szCs w:val="20"/>
          <w:lang w:val="es-CO"/>
        </w:rPr>
        <w:t>ínez.</w:t>
      </w:r>
      <w:r w:rsidRPr="007061FF">
        <w:rPr>
          <w:rFonts w:ascii="Gisha" w:hAnsi="Gisha" w:cs="Gisha"/>
          <w:sz w:val="20"/>
          <w:szCs w:val="20"/>
          <w:lang w:val="es-CO"/>
        </w:rPr>
        <w:t xml:space="preserve"> 2009. Caracterización Etnobotánica </w:t>
      </w:r>
      <w:r w:rsidR="005E7809" w:rsidRPr="007061FF">
        <w:rPr>
          <w:rFonts w:ascii="Gisha" w:hAnsi="Gisha" w:cs="Gisha"/>
          <w:sz w:val="20"/>
          <w:szCs w:val="20"/>
          <w:lang w:val="es-CO"/>
        </w:rPr>
        <w:t>Preliminar de la Flora Medicinal y Alimenticia del Corregimiento de Cabrera, Municipio d</w:t>
      </w:r>
      <w:r w:rsidRPr="007061FF">
        <w:rPr>
          <w:rFonts w:ascii="Gisha" w:hAnsi="Gisha" w:cs="Gisha"/>
          <w:sz w:val="20"/>
          <w:szCs w:val="20"/>
          <w:lang w:val="es-CO"/>
        </w:rPr>
        <w:t>e Pasto – Nariño</w:t>
      </w:r>
      <w:r w:rsidR="005E7809" w:rsidRPr="007061FF">
        <w:rPr>
          <w:rFonts w:ascii="Gisha" w:hAnsi="Gisha" w:cs="Gisha"/>
          <w:sz w:val="20"/>
          <w:szCs w:val="20"/>
          <w:lang w:val="es-CO"/>
        </w:rPr>
        <w:t>,</w:t>
      </w:r>
      <w:r w:rsidRPr="007061FF">
        <w:rPr>
          <w:rFonts w:ascii="Gisha" w:hAnsi="Gisha" w:cs="Gisha"/>
          <w:sz w:val="20"/>
          <w:szCs w:val="20"/>
          <w:lang w:val="es-CO"/>
        </w:rPr>
        <w:t xml:space="preserve"> C</w:t>
      </w:r>
      <w:r w:rsidR="005E7809" w:rsidRPr="007061FF">
        <w:rPr>
          <w:rFonts w:ascii="Gisha" w:hAnsi="Gisha" w:cs="Gisha"/>
          <w:sz w:val="20"/>
          <w:szCs w:val="20"/>
          <w:lang w:val="es-CO"/>
        </w:rPr>
        <w:t>olombia. V Congreso Colombiano d</w:t>
      </w:r>
      <w:r w:rsidRPr="007061FF">
        <w:rPr>
          <w:rFonts w:ascii="Gisha" w:hAnsi="Gisha" w:cs="Gisha"/>
          <w:sz w:val="20"/>
          <w:szCs w:val="20"/>
          <w:lang w:val="es-CO"/>
        </w:rPr>
        <w:t>e Botánica. Pasto.</w:t>
      </w:r>
    </w:p>
    <w:p w:rsidR="00F21EDB" w:rsidRPr="007061FF" w:rsidRDefault="00F21EDB" w:rsidP="0067476D">
      <w:pPr>
        <w:pStyle w:val="Prrafodelista"/>
        <w:spacing w:after="0" w:line="240" w:lineRule="auto"/>
        <w:ind w:left="0" w:firstLine="0"/>
        <w:rPr>
          <w:rFonts w:ascii="Gisha" w:hAnsi="Gisha" w:cs="Gisha"/>
          <w:sz w:val="20"/>
          <w:szCs w:val="20"/>
          <w:lang w:val="es-CO"/>
        </w:rPr>
      </w:pPr>
    </w:p>
    <w:p w:rsidR="00F21EDB" w:rsidRPr="007061FF" w:rsidRDefault="00F21EDB" w:rsidP="0067476D">
      <w:pPr>
        <w:pStyle w:val="Prrafodelista"/>
        <w:spacing w:after="0" w:line="240" w:lineRule="auto"/>
        <w:ind w:left="0" w:firstLine="0"/>
        <w:rPr>
          <w:rFonts w:ascii="Gisha" w:hAnsi="Gisha" w:cs="Gisha"/>
          <w:sz w:val="20"/>
          <w:szCs w:val="20"/>
          <w:lang w:val="es-CO"/>
        </w:rPr>
      </w:pPr>
    </w:p>
    <w:p w:rsidR="00074858" w:rsidRPr="007061FF" w:rsidRDefault="00635797" w:rsidP="0067476D">
      <w:pPr>
        <w:tabs>
          <w:tab w:val="left" w:pos="2025"/>
        </w:tabs>
        <w:ind w:left="337"/>
        <w:rPr>
          <w:rFonts w:ascii="Gisha" w:hAnsi="Gisha" w:cs="Gisha"/>
          <w:b/>
          <w:bCs/>
          <w:sz w:val="22"/>
          <w:szCs w:val="22"/>
          <w:lang w:eastAsia="es-CO"/>
        </w:rPr>
      </w:pPr>
      <w:r w:rsidRPr="007061FF">
        <w:rPr>
          <w:rFonts w:ascii="Gisha" w:hAnsi="Gisha" w:cs="Gisha"/>
          <w:b/>
          <w:bCs/>
          <w:sz w:val="22"/>
          <w:szCs w:val="22"/>
          <w:lang w:eastAsia="es-CO"/>
        </w:rPr>
        <w:t>6.8.3.</w:t>
      </w:r>
      <w:r w:rsidR="00D82D72" w:rsidRPr="007061FF">
        <w:rPr>
          <w:rFonts w:ascii="Gisha" w:hAnsi="Gisha" w:cs="Gisha"/>
          <w:b/>
          <w:bCs/>
          <w:sz w:val="22"/>
          <w:szCs w:val="22"/>
          <w:lang w:eastAsia="es-CO"/>
        </w:rPr>
        <w:t>7</w:t>
      </w:r>
      <w:r w:rsidR="00074858" w:rsidRPr="007061FF">
        <w:rPr>
          <w:rFonts w:ascii="Gisha" w:hAnsi="Gisha" w:cs="Gisha"/>
          <w:b/>
          <w:bCs/>
          <w:sz w:val="22"/>
          <w:szCs w:val="22"/>
          <w:lang w:eastAsia="es-CO"/>
        </w:rPr>
        <w:t xml:space="preserve">  Investigaciones  apoyadas</w:t>
      </w:r>
    </w:p>
    <w:p w:rsidR="00D26800" w:rsidRPr="007061FF" w:rsidRDefault="00D26800" w:rsidP="0067476D">
      <w:pPr>
        <w:tabs>
          <w:tab w:val="left" w:pos="2025"/>
        </w:tabs>
        <w:ind w:left="337"/>
        <w:rPr>
          <w:rFonts w:ascii="Gisha" w:hAnsi="Gisha" w:cs="Gisha"/>
          <w:b/>
          <w:bCs/>
          <w:sz w:val="22"/>
          <w:szCs w:val="22"/>
          <w:lang w:eastAsia="es-CO"/>
        </w:rPr>
      </w:pPr>
    </w:p>
    <w:p w:rsidR="00643CEE" w:rsidRPr="007061FF" w:rsidRDefault="00014980" w:rsidP="0067476D">
      <w:pPr>
        <w:tabs>
          <w:tab w:val="left" w:pos="2025"/>
        </w:tabs>
        <w:ind w:left="0" w:firstLine="0"/>
        <w:jc w:val="center"/>
        <w:rPr>
          <w:rFonts w:ascii="Gisha" w:hAnsi="Gisha" w:cs="Gisha"/>
          <w:b/>
          <w:bCs/>
          <w:sz w:val="22"/>
          <w:szCs w:val="22"/>
          <w:lang w:eastAsia="es-CO"/>
        </w:rPr>
      </w:pPr>
      <w:r w:rsidRPr="007061FF">
        <w:rPr>
          <w:rFonts w:ascii="Gisha" w:hAnsi="Gisha" w:cs="Gisha"/>
          <w:b/>
          <w:bCs/>
          <w:sz w:val="22"/>
          <w:szCs w:val="22"/>
          <w:lang w:eastAsia="es-CO"/>
        </w:rPr>
        <w:t>Tabla 12. Investiga</w:t>
      </w:r>
      <w:r w:rsidR="00FF0F70" w:rsidRPr="007061FF">
        <w:rPr>
          <w:rFonts w:ascii="Gisha" w:hAnsi="Gisha" w:cs="Gisha"/>
          <w:b/>
          <w:bCs/>
          <w:sz w:val="22"/>
          <w:szCs w:val="22"/>
          <w:lang w:eastAsia="es-CO"/>
        </w:rPr>
        <w:t>ciones apoyadas por el G</w:t>
      </w:r>
      <w:r w:rsidRPr="007061FF">
        <w:rPr>
          <w:rFonts w:ascii="Gisha" w:hAnsi="Gisha" w:cs="Gisha"/>
          <w:b/>
          <w:bCs/>
          <w:sz w:val="22"/>
          <w:szCs w:val="22"/>
          <w:lang w:eastAsia="es-CO"/>
        </w:rPr>
        <w:t>rupo de Páramos y Ecosistemas</w:t>
      </w:r>
      <w:r w:rsidR="00D26800" w:rsidRPr="007061FF">
        <w:rPr>
          <w:rFonts w:ascii="Gisha" w:hAnsi="Gisha" w:cs="Gisha"/>
          <w:b/>
          <w:bCs/>
          <w:sz w:val="22"/>
          <w:szCs w:val="22"/>
          <w:lang w:eastAsia="es-CO"/>
        </w:rPr>
        <w:t xml:space="preserve"> Andinos</w:t>
      </w:r>
    </w:p>
    <w:p w:rsidR="00F937D3" w:rsidRPr="007061FF" w:rsidRDefault="00F937D3" w:rsidP="0067476D">
      <w:pPr>
        <w:tabs>
          <w:tab w:val="left" w:pos="2025"/>
        </w:tabs>
        <w:ind w:left="0" w:firstLine="0"/>
        <w:jc w:val="center"/>
        <w:rPr>
          <w:rFonts w:ascii="Gisha" w:hAnsi="Gisha" w:cs="Gisha"/>
          <w:b/>
          <w:bCs/>
          <w:sz w:val="22"/>
          <w:szCs w:val="22"/>
          <w:lang w:eastAsia="es-CO"/>
        </w:rPr>
      </w:pPr>
    </w:p>
    <w:p w:rsidR="00643CEE" w:rsidRPr="007061FF" w:rsidRDefault="00643CEE" w:rsidP="000D29FA">
      <w:pPr>
        <w:numPr>
          <w:ilvl w:val="0"/>
          <w:numId w:val="30"/>
        </w:numPr>
        <w:ind w:left="207" w:hanging="567"/>
        <w:rPr>
          <w:rFonts w:ascii="Gisha" w:hAnsi="Gisha" w:cs="Gisha"/>
          <w:b/>
          <w:bCs/>
          <w:sz w:val="22"/>
          <w:szCs w:val="22"/>
          <w:lang w:eastAsia="es-CO"/>
        </w:rPr>
      </w:pPr>
      <w:r w:rsidRPr="007061FF">
        <w:rPr>
          <w:rFonts w:ascii="Gisha" w:hAnsi="Gisha" w:cs="Gisha"/>
          <w:b/>
          <w:bCs/>
          <w:sz w:val="22"/>
          <w:szCs w:val="22"/>
          <w:lang w:eastAsia="es-CO"/>
        </w:rPr>
        <w:t>Trabajos de pregrado</w:t>
      </w:r>
    </w:p>
    <w:p w:rsidR="001D4C0C" w:rsidRPr="007061FF" w:rsidRDefault="001D4C0C" w:rsidP="00407618">
      <w:pPr>
        <w:ind w:left="207" w:firstLine="0"/>
        <w:rPr>
          <w:rFonts w:ascii="Gisha" w:hAnsi="Gisha" w:cs="Gisha"/>
          <w:b/>
          <w:bCs/>
          <w:sz w:val="22"/>
          <w:szCs w:val="22"/>
          <w:lang w:eastAsia="es-CO"/>
        </w:rPr>
      </w:pPr>
    </w:p>
    <w:tbl>
      <w:tblPr>
        <w:tblW w:w="921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126"/>
        <w:gridCol w:w="1560"/>
        <w:gridCol w:w="1559"/>
        <w:gridCol w:w="1134"/>
        <w:gridCol w:w="1134"/>
        <w:gridCol w:w="1701"/>
      </w:tblGrid>
      <w:tr w:rsidR="00643CEE" w:rsidRPr="007061FF" w:rsidTr="0067476D">
        <w:trPr>
          <w:tblHeader/>
          <w:jc w:val="center"/>
        </w:trPr>
        <w:tc>
          <w:tcPr>
            <w:tcW w:w="2126" w:type="dxa"/>
            <w:vMerge w:val="restart"/>
            <w:shd w:val="clear" w:color="auto" w:fill="244061" w:themeFill="accent1" w:themeFillShade="80"/>
          </w:tcPr>
          <w:p w:rsidR="00643CEE" w:rsidRPr="007061FF" w:rsidRDefault="00643CEE" w:rsidP="00DF6F50">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lastRenderedPageBreak/>
              <w:t xml:space="preserve">Titulo de la Investigación </w:t>
            </w:r>
          </w:p>
        </w:tc>
        <w:tc>
          <w:tcPr>
            <w:tcW w:w="1560" w:type="dxa"/>
            <w:vMerge w:val="restart"/>
            <w:shd w:val="clear" w:color="auto" w:fill="244061" w:themeFill="accent1" w:themeFillShade="80"/>
          </w:tcPr>
          <w:p w:rsidR="00643CEE" w:rsidRPr="007061FF" w:rsidRDefault="00643CEE" w:rsidP="00DF6F50">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827" w:type="dxa"/>
            <w:gridSpan w:val="3"/>
            <w:shd w:val="clear" w:color="auto" w:fill="244061" w:themeFill="accent1" w:themeFillShade="80"/>
          </w:tcPr>
          <w:p w:rsidR="00643CEE" w:rsidRPr="007061FF" w:rsidRDefault="00643CEE" w:rsidP="00DF6F50">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tcPr>
          <w:p w:rsidR="00643CEE" w:rsidRPr="007061FF" w:rsidRDefault="00643CEE" w:rsidP="00DF6F50">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Observaciones </w:t>
            </w:r>
          </w:p>
        </w:tc>
      </w:tr>
      <w:tr w:rsidR="00643CEE" w:rsidRPr="007061FF" w:rsidTr="0067476D">
        <w:trPr>
          <w:tblHeader/>
          <w:jc w:val="center"/>
        </w:trPr>
        <w:tc>
          <w:tcPr>
            <w:tcW w:w="2126" w:type="dxa"/>
            <w:vMerge/>
          </w:tcPr>
          <w:p w:rsidR="00643CEE" w:rsidRPr="007061FF" w:rsidRDefault="00643CEE" w:rsidP="00E02D4C">
            <w:pPr>
              <w:rPr>
                <w:rFonts w:ascii="Gisha" w:hAnsi="Gisha" w:cs="Gisha"/>
                <w:b/>
                <w:bCs/>
                <w:sz w:val="18"/>
                <w:szCs w:val="18"/>
                <w:lang w:eastAsia="es-CO"/>
              </w:rPr>
            </w:pPr>
          </w:p>
        </w:tc>
        <w:tc>
          <w:tcPr>
            <w:tcW w:w="1560" w:type="dxa"/>
            <w:vMerge/>
          </w:tcPr>
          <w:p w:rsidR="00643CEE" w:rsidRPr="007061FF" w:rsidRDefault="00643CEE" w:rsidP="00E02D4C">
            <w:pPr>
              <w:rPr>
                <w:rFonts w:ascii="Gisha" w:hAnsi="Gisha" w:cs="Gisha"/>
                <w:b/>
                <w:bCs/>
                <w:sz w:val="18"/>
                <w:szCs w:val="18"/>
                <w:lang w:eastAsia="es-CO"/>
              </w:rPr>
            </w:pPr>
          </w:p>
        </w:tc>
        <w:tc>
          <w:tcPr>
            <w:tcW w:w="1559"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134"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134"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tcPr>
          <w:p w:rsidR="00643CEE" w:rsidRPr="007061FF" w:rsidRDefault="00643CEE" w:rsidP="00E02D4C">
            <w:pPr>
              <w:rPr>
                <w:rFonts w:ascii="Gisha" w:hAnsi="Gisha" w:cs="Gisha"/>
                <w:b/>
                <w:bCs/>
                <w:sz w:val="18"/>
                <w:szCs w:val="18"/>
                <w:lang w:eastAsia="es-CO"/>
              </w:rPr>
            </w:pPr>
          </w:p>
        </w:tc>
      </w:tr>
      <w:tr w:rsidR="00643CEE" w:rsidRPr="007061FF" w:rsidTr="0067476D">
        <w:trPr>
          <w:trHeight w:val="1431"/>
          <w:jc w:val="center"/>
        </w:trPr>
        <w:tc>
          <w:tcPr>
            <w:tcW w:w="2126"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La reconstrucción de la etnohistoria de la organización indígena</w:t>
            </w:r>
            <w:r w:rsidR="00B811E6" w:rsidRPr="007061FF">
              <w:rPr>
                <w:rFonts w:ascii="Gisha" w:hAnsi="Gisha" w:cs="Gisha"/>
                <w:bCs/>
                <w:sz w:val="18"/>
                <w:szCs w:val="18"/>
                <w:lang w:eastAsia="es-CO"/>
              </w:rPr>
              <w:t>,</w:t>
            </w:r>
            <w:r w:rsidRPr="007061FF">
              <w:rPr>
                <w:rFonts w:ascii="Gisha" w:hAnsi="Gisha" w:cs="Gisha"/>
                <w:bCs/>
                <w:sz w:val="18"/>
                <w:szCs w:val="18"/>
                <w:lang w:eastAsia="es-CO"/>
              </w:rPr>
              <w:t xml:space="preserve"> para el reencuentro educativo y comunitario en Males.</w:t>
            </w:r>
          </w:p>
        </w:tc>
        <w:tc>
          <w:tcPr>
            <w:tcW w:w="1560" w:type="dxa"/>
          </w:tcPr>
          <w:p w:rsidR="00643CEE" w:rsidRPr="007061FF" w:rsidRDefault="00643CEE" w:rsidP="00E02D4C">
            <w:pPr>
              <w:rPr>
                <w:rFonts w:ascii="Gisha" w:hAnsi="Gisha" w:cs="Gisha"/>
                <w:bCs/>
                <w:sz w:val="18"/>
                <w:szCs w:val="18"/>
                <w:lang w:eastAsia="es-CO"/>
              </w:rPr>
            </w:pPr>
            <w:r w:rsidRPr="007061FF">
              <w:rPr>
                <w:rFonts w:ascii="Gisha" w:hAnsi="Gisha" w:cs="Gisha"/>
                <w:bCs/>
                <w:sz w:val="18"/>
                <w:szCs w:val="18"/>
                <w:lang w:eastAsia="es-CO"/>
              </w:rPr>
              <w:t>Javier Rosero</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B811E6">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E02D4C">
            <w:pPr>
              <w:rPr>
                <w:rFonts w:ascii="Gisha" w:hAnsi="Gisha" w:cs="Gisha"/>
                <w:bCs/>
                <w:sz w:val="18"/>
                <w:szCs w:val="18"/>
                <w:lang w:eastAsia="es-CO"/>
              </w:rPr>
            </w:pP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Licenciatura en Educación Básica - Ciencias sociales</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Patricia Ceron Rengifo</w:t>
            </w:r>
          </w:p>
        </w:tc>
      </w:tr>
      <w:tr w:rsidR="00643CEE" w:rsidRPr="007061FF" w:rsidTr="0067476D">
        <w:trPr>
          <w:jc w:val="center"/>
        </w:trPr>
        <w:tc>
          <w:tcPr>
            <w:tcW w:w="2126" w:type="dxa"/>
          </w:tcPr>
          <w:p w:rsidR="00643CEE" w:rsidRPr="007061FF" w:rsidRDefault="00643CEE" w:rsidP="00B811E6">
            <w:pPr>
              <w:ind w:left="0" w:firstLine="0"/>
              <w:rPr>
                <w:rFonts w:ascii="Gisha" w:hAnsi="Gisha" w:cs="Gisha"/>
                <w:bCs/>
                <w:sz w:val="18"/>
                <w:szCs w:val="18"/>
                <w:lang w:eastAsia="es-CO"/>
              </w:rPr>
            </w:pPr>
            <w:r w:rsidRPr="007061FF">
              <w:rPr>
                <w:rFonts w:ascii="Gisha" w:hAnsi="Gisha" w:cs="Gisha"/>
                <w:bCs/>
                <w:sz w:val="18"/>
                <w:szCs w:val="18"/>
                <w:lang w:eastAsia="es-CO"/>
              </w:rPr>
              <w:t xml:space="preserve">Diversidad y segregación espacial en un ensamble de anuros en tres estados sucesionales de bosque en la reserva </w:t>
            </w:r>
            <w:r w:rsidR="00B811E6" w:rsidRPr="007061FF">
              <w:rPr>
                <w:rFonts w:ascii="Gisha" w:hAnsi="Gisha" w:cs="Gisha"/>
                <w:bCs/>
                <w:sz w:val="18"/>
                <w:szCs w:val="18"/>
                <w:lang w:eastAsia="es-CO"/>
              </w:rPr>
              <w:t>S</w:t>
            </w:r>
            <w:r w:rsidRPr="007061FF">
              <w:rPr>
                <w:rFonts w:ascii="Gisha" w:hAnsi="Gisha" w:cs="Gisha"/>
                <w:bCs/>
                <w:sz w:val="18"/>
                <w:szCs w:val="18"/>
                <w:lang w:eastAsia="es-CO"/>
              </w:rPr>
              <w:t xml:space="preserve">anta Helena </w:t>
            </w:r>
          </w:p>
        </w:tc>
        <w:tc>
          <w:tcPr>
            <w:tcW w:w="1560" w:type="dxa"/>
          </w:tcPr>
          <w:p w:rsidR="00643CEE" w:rsidRPr="007061FF" w:rsidRDefault="00B811E6" w:rsidP="00D26800">
            <w:pPr>
              <w:ind w:left="0" w:firstLine="0"/>
              <w:rPr>
                <w:rFonts w:ascii="Gisha" w:hAnsi="Gisha" w:cs="Gisha"/>
                <w:bCs/>
                <w:sz w:val="18"/>
                <w:szCs w:val="18"/>
                <w:lang w:eastAsia="es-CO"/>
              </w:rPr>
            </w:pPr>
            <w:r w:rsidRPr="007061FF">
              <w:rPr>
                <w:rFonts w:ascii="Gisha" w:hAnsi="Gisha" w:cs="Gisha"/>
                <w:bCs/>
                <w:sz w:val="18"/>
                <w:szCs w:val="18"/>
                <w:lang w:eastAsia="es-CO"/>
              </w:rPr>
              <w:t>Maria Alejandra Rojas Rivera.</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B811E6">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E02D4C">
            <w:pPr>
              <w:rPr>
                <w:rFonts w:ascii="Gisha" w:hAnsi="Gisha" w:cs="Gisha"/>
                <w:bCs/>
                <w:sz w:val="18"/>
                <w:szCs w:val="18"/>
                <w:lang w:eastAsia="es-CO"/>
              </w:rPr>
            </w:pP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 xml:space="preserve">Biología, Universidad de Nariño. </w:t>
            </w:r>
          </w:p>
          <w:p w:rsidR="00643CEE" w:rsidRPr="007061FF" w:rsidRDefault="00643CEE" w:rsidP="00D26800">
            <w:pPr>
              <w:ind w:left="0" w:firstLine="0"/>
              <w:rPr>
                <w:rFonts w:ascii="Gisha" w:hAnsi="Gisha" w:cs="Gisha"/>
                <w:bCs/>
                <w:sz w:val="18"/>
                <w:szCs w:val="18"/>
                <w:lang w:eastAsia="es-CO"/>
              </w:rPr>
            </w:pP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Belisario Cepeda Quilindo</w:t>
            </w:r>
          </w:p>
        </w:tc>
      </w:tr>
      <w:tr w:rsidR="00643CEE" w:rsidRPr="007061FF" w:rsidTr="0067476D">
        <w:trPr>
          <w:jc w:val="center"/>
        </w:trPr>
        <w:tc>
          <w:tcPr>
            <w:tcW w:w="2126" w:type="dxa"/>
          </w:tcPr>
          <w:p w:rsidR="00643CEE" w:rsidRPr="007061FF" w:rsidRDefault="00643CEE" w:rsidP="00B811E6">
            <w:pPr>
              <w:ind w:left="0" w:firstLine="0"/>
              <w:rPr>
                <w:rFonts w:ascii="Gisha" w:hAnsi="Gisha" w:cs="Gisha"/>
                <w:bCs/>
                <w:sz w:val="18"/>
                <w:szCs w:val="18"/>
                <w:lang w:eastAsia="es-CO"/>
              </w:rPr>
            </w:pPr>
            <w:r w:rsidRPr="007061FF">
              <w:rPr>
                <w:rFonts w:ascii="Gisha" w:hAnsi="Gisha" w:cs="Gisha"/>
                <w:bCs/>
                <w:sz w:val="18"/>
                <w:szCs w:val="18"/>
                <w:lang w:eastAsia="es-CO"/>
              </w:rPr>
              <w:t xml:space="preserve">Diversidad y Estructura espaciotemporal de la comunidad de mariposas diurnas en la Reserva Natural Río Ñambi. </w:t>
            </w:r>
          </w:p>
        </w:tc>
        <w:tc>
          <w:tcPr>
            <w:tcW w:w="1560"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Víctor Manuel Solarte Cabrera</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B811E6">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E02D4C">
            <w:pPr>
              <w:rPr>
                <w:rFonts w:ascii="Gisha" w:hAnsi="Gisha" w:cs="Gisha"/>
                <w:bCs/>
                <w:sz w:val="18"/>
                <w:szCs w:val="18"/>
                <w:lang w:eastAsia="es-CO"/>
              </w:rPr>
            </w:pPr>
          </w:p>
        </w:tc>
        <w:tc>
          <w:tcPr>
            <w:tcW w:w="1701" w:type="dxa"/>
          </w:tcPr>
          <w:p w:rsidR="00643CEE" w:rsidRPr="007061FF" w:rsidRDefault="00B811E6" w:rsidP="00D26800">
            <w:pPr>
              <w:ind w:left="0" w:firstLine="0"/>
              <w:rPr>
                <w:rFonts w:ascii="Gisha" w:hAnsi="Gisha" w:cs="Gisha"/>
                <w:bCs/>
                <w:sz w:val="18"/>
                <w:szCs w:val="18"/>
                <w:lang w:eastAsia="es-CO"/>
              </w:rPr>
            </w:pPr>
            <w:r w:rsidRPr="007061FF">
              <w:rPr>
                <w:rFonts w:ascii="Gisha" w:hAnsi="Gisha" w:cs="Gisha"/>
                <w:bCs/>
                <w:sz w:val="18"/>
                <w:szCs w:val="18"/>
                <w:lang w:eastAsia="es-CO"/>
              </w:rPr>
              <w:t>Biologí</w:t>
            </w:r>
            <w:r w:rsidR="00643CEE" w:rsidRPr="007061FF">
              <w:rPr>
                <w:rFonts w:ascii="Gisha" w:hAnsi="Gisha" w:cs="Gisha"/>
                <w:bCs/>
                <w:sz w:val="18"/>
                <w:szCs w:val="18"/>
                <w:lang w:eastAsia="es-CO"/>
              </w:rPr>
              <w:t xml:space="preserve">a, Universidad de Nariño. </w:t>
            </w:r>
          </w:p>
          <w:p w:rsidR="00643CEE" w:rsidRPr="007061FF" w:rsidRDefault="00643CEE" w:rsidP="00D26800">
            <w:pPr>
              <w:ind w:left="0" w:firstLine="0"/>
              <w:rPr>
                <w:rFonts w:ascii="Gisha" w:hAnsi="Gisha" w:cs="Gisha"/>
                <w:bCs/>
                <w:sz w:val="18"/>
                <w:szCs w:val="18"/>
                <w:lang w:eastAsia="es-CO"/>
              </w:rPr>
            </w:pP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Belisario Cepeda Quilindo</w:t>
            </w:r>
          </w:p>
        </w:tc>
      </w:tr>
      <w:tr w:rsidR="00643CEE" w:rsidRPr="007061FF" w:rsidTr="0067476D">
        <w:trPr>
          <w:jc w:val="center"/>
        </w:trPr>
        <w:tc>
          <w:tcPr>
            <w:tcW w:w="2126"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Hábitos al</w:t>
            </w:r>
            <w:r w:rsidR="00B811E6" w:rsidRPr="007061FF">
              <w:rPr>
                <w:rFonts w:ascii="Gisha" w:hAnsi="Gisha" w:cs="Gisha"/>
                <w:bCs/>
                <w:sz w:val="18"/>
                <w:szCs w:val="18"/>
                <w:lang w:eastAsia="es-CO"/>
              </w:rPr>
              <w:t>imenticios de los saurios del Gé</w:t>
            </w:r>
            <w:r w:rsidRPr="007061FF">
              <w:rPr>
                <w:rFonts w:ascii="Gisha" w:hAnsi="Gisha" w:cs="Gisha"/>
                <w:bCs/>
                <w:sz w:val="18"/>
                <w:szCs w:val="18"/>
                <w:lang w:eastAsia="es-CO"/>
              </w:rPr>
              <w:t xml:space="preserve">nero </w:t>
            </w:r>
            <w:r w:rsidRPr="007061FF">
              <w:rPr>
                <w:rFonts w:ascii="Gisha" w:hAnsi="Gisha" w:cs="Gisha"/>
                <w:bCs/>
                <w:i/>
                <w:sz w:val="18"/>
                <w:szCs w:val="18"/>
                <w:lang w:eastAsia="es-CO"/>
              </w:rPr>
              <w:t>Proctoporus,</w:t>
            </w:r>
            <w:r w:rsidRPr="007061FF">
              <w:rPr>
                <w:rFonts w:ascii="Gisha" w:hAnsi="Gisha" w:cs="Gisha"/>
                <w:bCs/>
                <w:sz w:val="18"/>
                <w:szCs w:val="18"/>
                <w:lang w:eastAsia="es-CO"/>
              </w:rPr>
              <w:t xml:space="preserve"> Área rural del Municipio de Pasto.</w:t>
            </w:r>
          </w:p>
        </w:tc>
        <w:tc>
          <w:tcPr>
            <w:tcW w:w="1560"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Silv</w:t>
            </w:r>
            <w:r w:rsidR="00B811E6" w:rsidRPr="007061FF">
              <w:rPr>
                <w:rFonts w:ascii="Gisha" w:hAnsi="Gisha" w:cs="Gisha"/>
                <w:bCs/>
                <w:sz w:val="18"/>
                <w:szCs w:val="18"/>
                <w:lang w:eastAsia="es-CO"/>
              </w:rPr>
              <w:t>ana Daza y Emilio Chaves O</w:t>
            </w:r>
            <w:r w:rsidRPr="007061FF">
              <w:rPr>
                <w:rFonts w:ascii="Gisha" w:hAnsi="Gisha" w:cs="Gisha"/>
                <w:bCs/>
                <w:sz w:val="18"/>
                <w:szCs w:val="18"/>
                <w:lang w:eastAsia="es-CO"/>
              </w:rPr>
              <w:t>bregoso</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B811E6">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E02D4C">
            <w:pPr>
              <w:rPr>
                <w:rFonts w:ascii="Gisha" w:hAnsi="Gisha" w:cs="Gisha"/>
                <w:bCs/>
                <w:sz w:val="18"/>
                <w:szCs w:val="18"/>
                <w:lang w:eastAsia="es-CO"/>
              </w:rPr>
            </w:pP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Biolog</w:t>
            </w:r>
            <w:r w:rsidR="00B811E6" w:rsidRPr="007061FF">
              <w:rPr>
                <w:rFonts w:ascii="Gisha" w:hAnsi="Gisha" w:cs="Gisha"/>
                <w:bCs/>
                <w:sz w:val="18"/>
                <w:szCs w:val="18"/>
                <w:lang w:eastAsia="es-CO"/>
              </w:rPr>
              <w:t>í</w:t>
            </w:r>
            <w:r w:rsidRPr="007061FF">
              <w:rPr>
                <w:rFonts w:ascii="Gisha" w:hAnsi="Gisha" w:cs="Gisha"/>
                <w:bCs/>
                <w:sz w:val="18"/>
                <w:szCs w:val="18"/>
                <w:lang w:eastAsia="es-CO"/>
              </w:rPr>
              <w:t xml:space="preserve">a, Universidad de Nariño. </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Belisario Cepeda Quilindo</w:t>
            </w:r>
          </w:p>
        </w:tc>
      </w:tr>
      <w:tr w:rsidR="00643CEE" w:rsidRPr="007061FF" w:rsidTr="0067476D">
        <w:trPr>
          <w:jc w:val="center"/>
        </w:trPr>
        <w:tc>
          <w:tcPr>
            <w:tcW w:w="2126" w:type="dxa"/>
          </w:tcPr>
          <w:p w:rsidR="00643CEE" w:rsidRPr="007061FF" w:rsidRDefault="00643CEE" w:rsidP="00B811E6">
            <w:pPr>
              <w:ind w:left="0" w:firstLine="0"/>
              <w:rPr>
                <w:rFonts w:ascii="Gisha" w:hAnsi="Gisha" w:cs="Gisha"/>
                <w:bCs/>
                <w:sz w:val="18"/>
                <w:szCs w:val="18"/>
                <w:lang w:eastAsia="es-CO"/>
              </w:rPr>
            </w:pPr>
            <w:r w:rsidRPr="007061FF">
              <w:rPr>
                <w:rFonts w:ascii="Gisha" w:hAnsi="Gisha" w:cs="Gisha"/>
                <w:bCs/>
                <w:sz w:val="18"/>
                <w:szCs w:val="18"/>
                <w:lang w:eastAsia="es-CO"/>
              </w:rPr>
              <w:t>Dinámica sucesiona</w:t>
            </w:r>
            <w:r w:rsidR="00B811E6" w:rsidRPr="007061FF">
              <w:rPr>
                <w:rFonts w:ascii="Gisha" w:hAnsi="Gisha" w:cs="Gisha"/>
                <w:bCs/>
                <w:sz w:val="18"/>
                <w:szCs w:val="18"/>
                <w:lang w:eastAsia="es-CO"/>
              </w:rPr>
              <w:t>l de un bosque subandino en la Reserva N</w:t>
            </w:r>
            <w:r w:rsidRPr="007061FF">
              <w:rPr>
                <w:rFonts w:ascii="Gisha" w:hAnsi="Gisha" w:cs="Gisha"/>
                <w:bCs/>
                <w:sz w:val="18"/>
                <w:szCs w:val="18"/>
                <w:lang w:eastAsia="es-CO"/>
              </w:rPr>
              <w:t xml:space="preserve">atural </w:t>
            </w:r>
            <w:r w:rsidR="00B811E6" w:rsidRPr="007061FF">
              <w:rPr>
                <w:rFonts w:ascii="Gisha" w:hAnsi="Gisha" w:cs="Gisha"/>
                <w:bCs/>
                <w:sz w:val="18"/>
                <w:szCs w:val="18"/>
                <w:lang w:eastAsia="es-CO"/>
              </w:rPr>
              <w:t>P</w:t>
            </w:r>
            <w:r w:rsidRPr="007061FF">
              <w:rPr>
                <w:rFonts w:ascii="Gisha" w:hAnsi="Gisha" w:cs="Gisha"/>
                <w:bCs/>
                <w:sz w:val="18"/>
                <w:szCs w:val="18"/>
                <w:lang w:eastAsia="es-CO"/>
              </w:rPr>
              <w:t>rivada El Charmolan, Vereda Hato Viejo-Tongosoy, Municipio de Buesaco</w:t>
            </w:r>
          </w:p>
        </w:tc>
        <w:tc>
          <w:tcPr>
            <w:tcW w:w="1560" w:type="dxa"/>
          </w:tcPr>
          <w:p w:rsidR="00643CEE" w:rsidRPr="007061FF" w:rsidRDefault="00B811E6" w:rsidP="00E02D4C">
            <w:pPr>
              <w:rPr>
                <w:rFonts w:ascii="Gisha" w:hAnsi="Gisha" w:cs="Gisha"/>
                <w:bCs/>
                <w:sz w:val="18"/>
                <w:szCs w:val="18"/>
                <w:lang w:eastAsia="es-CO"/>
              </w:rPr>
            </w:pPr>
            <w:r w:rsidRPr="007061FF">
              <w:rPr>
                <w:rFonts w:ascii="Gisha" w:hAnsi="Gisha" w:cs="Gisha"/>
                <w:bCs/>
                <w:sz w:val="18"/>
                <w:szCs w:val="18"/>
                <w:lang w:eastAsia="es-CO"/>
              </w:rPr>
              <w:t>Galo Velá</w:t>
            </w:r>
            <w:r w:rsidR="00643CEE" w:rsidRPr="007061FF">
              <w:rPr>
                <w:rFonts w:ascii="Gisha" w:hAnsi="Gisha" w:cs="Gisha"/>
                <w:bCs/>
                <w:sz w:val="18"/>
                <w:szCs w:val="18"/>
                <w:lang w:eastAsia="es-CO"/>
              </w:rPr>
              <w:t>zquez</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B811E6">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E02D4C">
            <w:pPr>
              <w:rPr>
                <w:rFonts w:ascii="Gisha" w:hAnsi="Gisha" w:cs="Gisha"/>
                <w:bCs/>
                <w:sz w:val="18"/>
                <w:szCs w:val="18"/>
                <w:lang w:eastAsia="es-CO"/>
              </w:rPr>
            </w:pP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 xml:space="preserve">Biologia, Universidad de Nariño. </w:t>
            </w:r>
          </w:p>
          <w:p w:rsidR="00643CEE" w:rsidRPr="007061FF" w:rsidRDefault="00643CEE" w:rsidP="00D26800">
            <w:pPr>
              <w:ind w:left="0" w:firstLine="0"/>
              <w:rPr>
                <w:rFonts w:ascii="Gisha" w:hAnsi="Gisha" w:cs="Gisha"/>
                <w:bCs/>
                <w:sz w:val="18"/>
                <w:szCs w:val="18"/>
                <w:lang w:eastAsia="es-CO"/>
              </w:rPr>
            </w:pP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Aida Elena Baca G.</w:t>
            </w:r>
          </w:p>
        </w:tc>
      </w:tr>
    </w:tbl>
    <w:p w:rsidR="00643CEE" w:rsidRPr="007061FF" w:rsidRDefault="00643CEE" w:rsidP="0067476D">
      <w:pPr>
        <w:tabs>
          <w:tab w:val="left" w:pos="2025"/>
        </w:tabs>
        <w:ind w:left="337"/>
        <w:rPr>
          <w:rFonts w:ascii="Gisha" w:hAnsi="Gisha" w:cs="Gisha"/>
          <w:b/>
          <w:bCs/>
          <w:sz w:val="22"/>
          <w:szCs w:val="22"/>
          <w:highlight w:val="green"/>
          <w:lang w:eastAsia="es-CO"/>
        </w:rPr>
      </w:pPr>
    </w:p>
    <w:p w:rsidR="007947A4" w:rsidRPr="007061FF" w:rsidRDefault="007947A4" w:rsidP="0067476D">
      <w:pPr>
        <w:tabs>
          <w:tab w:val="left" w:pos="2025"/>
        </w:tabs>
        <w:ind w:left="337"/>
        <w:rPr>
          <w:rFonts w:ascii="Gisha" w:hAnsi="Gisha" w:cs="Gisha"/>
          <w:b/>
          <w:bCs/>
          <w:sz w:val="22"/>
          <w:szCs w:val="22"/>
          <w:highlight w:val="green"/>
          <w:lang w:eastAsia="es-CO"/>
        </w:rPr>
      </w:pPr>
    </w:p>
    <w:p w:rsidR="00643CEE" w:rsidRPr="007061FF" w:rsidRDefault="00643CEE" w:rsidP="000D29FA">
      <w:pPr>
        <w:numPr>
          <w:ilvl w:val="0"/>
          <w:numId w:val="30"/>
        </w:numPr>
        <w:tabs>
          <w:tab w:val="left" w:pos="993"/>
        </w:tabs>
        <w:ind w:left="207"/>
        <w:rPr>
          <w:rFonts w:ascii="Gisha" w:hAnsi="Gisha" w:cs="Gisha"/>
          <w:b/>
          <w:bCs/>
          <w:sz w:val="22"/>
          <w:szCs w:val="22"/>
          <w:lang w:eastAsia="es-CO"/>
        </w:rPr>
      </w:pPr>
      <w:r w:rsidRPr="007061FF">
        <w:rPr>
          <w:rFonts w:ascii="Gisha" w:hAnsi="Gisha" w:cs="Gisha"/>
          <w:b/>
          <w:bCs/>
          <w:sz w:val="22"/>
          <w:szCs w:val="22"/>
          <w:lang w:eastAsia="es-CO"/>
        </w:rPr>
        <w:t>In</w:t>
      </w:r>
      <w:r w:rsidR="005560D7" w:rsidRPr="007061FF">
        <w:rPr>
          <w:rFonts w:ascii="Gisha" w:hAnsi="Gisha" w:cs="Gisha"/>
          <w:b/>
          <w:bCs/>
          <w:sz w:val="22"/>
          <w:szCs w:val="22"/>
          <w:lang w:eastAsia="es-CO"/>
        </w:rPr>
        <w:t>vestigación formativa Semestre</w:t>
      </w:r>
    </w:p>
    <w:p w:rsidR="00643CEE" w:rsidRPr="007061FF" w:rsidRDefault="00643CEE" w:rsidP="0067476D">
      <w:pPr>
        <w:tabs>
          <w:tab w:val="left" w:pos="2025"/>
        </w:tabs>
        <w:ind w:left="337"/>
        <w:rPr>
          <w:rFonts w:ascii="Gisha" w:hAnsi="Gisha" w:cs="Gisha"/>
          <w:b/>
          <w:bCs/>
          <w:sz w:val="22"/>
          <w:szCs w:val="22"/>
          <w:highlight w:val="green"/>
          <w:lang w:eastAsia="es-CO"/>
        </w:rPr>
      </w:pPr>
    </w:p>
    <w:tbl>
      <w:tblPr>
        <w:tblW w:w="921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127"/>
        <w:gridCol w:w="1559"/>
        <w:gridCol w:w="1559"/>
        <w:gridCol w:w="1134"/>
        <w:gridCol w:w="1134"/>
        <w:gridCol w:w="1701"/>
      </w:tblGrid>
      <w:tr w:rsidR="00643CEE" w:rsidRPr="007061FF" w:rsidTr="0067476D">
        <w:trPr>
          <w:tblHeader/>
          <w:jc w:val="center"/>
        </w:trPr>
        <w:tc>
          <w:tcPr>
            <w:tcW w:w="2127" w:type="dxa"/>
            <w:vMerge w:val="restart"/>
            <w:shd w:val="clear" w:color="auto" w:fill="244061" w:themeFill="accent1" w:themeFillShade="80"/>
          </w:tcPr>
          <w:p w:rsidR="00643CEE" w:rsidRPr="007061FF" w:rsidRDefault="00643CEE" w:rsidP="005560D7">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559" w:type="dxa"/>
            <w:vMerge w:val="restart"/>
            <w:shd w:val="clear" w:color="auto" w:fill="244061" w:themeFill="accent1" w:themeFillShade="80"/>
          </w:tcPr>
          <w:p w:rsidR="00643CEE" w:rsidRPr="007061FF" w:rsidRDefault="00643CEE" w:rsidP="00DF6F50">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827" w:type="dxa"/>
            <w:gridSpan w:val="3"/>
            <w:shd w:val="clear" w:color="auto" w:fill="244061" w:themeFill="accent1" w:themeFillShade="80"/>
          </w:tcPr>
          <w:p w:rsidR="00643CEE" w:rsidRPr="007061FF" w:rsidRDefault="00643CEE" w:rsidP="00E02D4C">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01" w:type="dxa"/>
            <w:vMerge w:val="restart"/>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 xml:space="preserve">Observaciones </w:t>
            </w:r>
          </w:p>
        </w:tc>
      </w:tr>
      <w:tr w:rsidR="00643CEE" w:rsidRPr="007061FF" w:rsidTr="0067476D">
        <w:trPr>
          <w:tblHeader/>
          <w:jc w:val="center"/>
        </w:trPr>
        <w:tc>
          <w:tcPr>
            <w:tcW w:w="2127" w:type="dxa"/>
            <w:vMerge/>
          </w:tcPr>
          <w:p w:rsidR="00643CEE" w:rsidRPr="007061FF" w:rsidRDefault="00643CEE" w:rsidP="00E02D4C">
            <w:pPr>
              <w:rPr>
                <w:rFonts w:ascii="Gisha" w:hAnsi="Gisha" w:cs="Gisha"/>
                <w:b/>
                <w:bCs/>
                <w:sz w:val="18"/>
                <w:szCs w:val="18"/>
                <w:lang w:eastAsia="es-CO"/>
              </w:rPr>
            </w:pPr>
          </w:p>
        </w:tc>
        <w:tc>
          <w:tcPr>
            <w:tcW w:w="1559" w:type="dxa"/>
            <w:vMerge/>
          </w:tcPr>
          <w:p w:rsidR="00643CEE" w:rsidRPr="007061FF" w:rsidRDefault="00643CEE" w:rsidP="00E02D4C">
            <w:pPr>
              <w:rPr>
                <w:rFonts w:ascii="Gisha" w:hAnsi="Gisha" w:cs="Gisha"/>
                <w:b/>
                <w:bCs/>
                <w:sz w:val="18"/>
                <w:szCs w:val="18"/>
                <w:lang w:eastAsia="es-CO"/>
              </w:rPr>
            </w:pPr>
          </w:p>
        </w:tc>
        <w:tc>
          <w:tcPr>
            <w:tcW w:w="1559"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134"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134" w:type="dxa"/>
            <w:shd w:val="clear" w:color="auto" w:fill="244061" w:themeFill="accent1" w:themeFillShade="80"/>
          </w:tcPr>
          <w:p w:rsidR="00643CEE" w:rsidRPr="007061FF" w:rsidRDefault="00643CEE" w:rsidP="00E02D4C">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tcPr>
          <w:p w:rsidR="00643CEE" w:rsidRPr="007061FF" w:rsidRDefault="00643CEE" w:rsidP="00E02D4C">
            <w:pPr>
              <w:rPr>
                <w:rFonts w:ascii="Gisha" w:hAnsi="Gisha" w:cs="Gisha"/>
                <w:b/>
                <w:bCs/>
                <w:sz w:val="18"/>
                <w:szCs w:val="18"/>
                <w:lang w:eastAsia="es-CO"/>
              </w:rPr>
            </w:pPr>
          </w:p>
        </w:tc>
      </w:tr>
      <w:tr w:rsidR="00643CEE" w:rsidRPr="007061FF" w:rsidTr="0067476D">
        <w:trPr>
          <w:trHeight w:val="1373"/>
          <w:jc w:val="center"/>
        </w:trPr>
        <w:tc>
          <w:tcPr>
            <w:tcW w:w="2127" w:type="dxa"/>
          </w:tcPr>
          <w:p w:rsidR="00643CEE" w:rsidRPr="007061FF" w:rsidRDefault="005560D7" w:rsidP="00D26800">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Codificación fenoló</w:t>
            </w:r>
            <w:r w:rsidR="00643CEE" w:rsidRPr="007061FF">
              <w:rPr>
                <w:rFonts w:ascii="Gisha" w:hAnsi="Gisha" w:cs="Gisha"/>
                <w:bCs/>
                <w:sz w:val="18"/>
                <w:szCs w:val="18"/>
                <w:lang w:eastAsia="es-CO"/>
              </w:rPr>
              <w:t xml:space="preserve">gica vegetativa de </w:t>
            </w:r>
            <w:r w:rsidR="00643CEE" w:rsidRPr="007061FF">
              <w:rPr>
                <w:rFonts w:ascii="Gisha" w:hAnsi="Gisha" w:cs="Gisha"/>
                <w:bCs/>
                <w:i/>
                <w:sz w:val="18"/>
                <w:szCs w:val="18"/>
                <w:lang w:eastAsia="es-CO"/>
              </w:rPr>
              <w:t>Phaseolus coccineus</w:t>
            </w:r>
            <w:r w:rsidR="00643CEE" w:rsidRPr="007061FF">
              <w:rPr>
                <w:rFonts w:ascii="Gisha" w:hAnsi="Gisha" w:cs="Gisha"/>
                <w:bCs/>
                <w:sz w:val="18"/>
                <w:szCs w:val="18"/>
                <w:lang w:eastAsia="es-CO"/>
              </w:rPr>
              <w:t xml:space="preserve"> mediante la escala internacional BBCH en el Centro Ambiental Chimayoy </w:t>
            </w:r>
          </w:p>
        </w:tc>
        <w:tc>
          <w:tcPr>
            <w:tcW w:w="1559" w:type="dxa"/>
          </w:tcPr>
          <w:p w:rsidR="00643CEE" w:rsidRPr="007061FF" w:rsidRDefault="00643CEE" w:rsidP="00D26800">
            <w:pPr>
              <w:tabs>
                <w:tab w:val="left" w:pos="387"/>
              </w:tabs>
              <w:ind w:left="0" w:firstLine="0"/>
              <w:rPr>
                <w:rFonts w:ascii="Gisha" w:hAnsi="Gisha" w:cs="Gisha"/>
                <w:bCs/>
                <w:sz w:val="18"/>
                <w:szCs w:val="18"/>
                <w:lang w:eastAsia="es-CO"/>
              </w:rPr>
            </w:pPr>
            <w:r w:rsidRPr="007061FF">
              <w:rPr>
                <w:rFonts w:ascii="Gisha" w:hAnsi="Gisha" w:cs="Gisha"/>
                <w:bCs/>
                <w:sz w:val="18"/>
                <w:szCs w:val="18"/>
                <w:lang w:eastAsia="es-CO"/>
              </w:rPr>
              <w:t>Camilo Caguazango. Miguel Tarapues, Edna Calpa</w:t>
            </w:r>
          </w:p>
        </w:tc>
        <w:tc>
          <w:tcPr>
            <w:tcW w:w="1559" w:type="dxa"/>
          </w:tcPr>
          <w:p w:rsidR="00643CEE" w:rsidRPr="007061FF" w:rsidRDefault="00643CEE" w:rsidP="00E02D4C">
            <w:pPr>
              <w:rPr>
                <w:rFonts w:ascii="Gisha" w:hAnsi="Gisha" w:cs="Gisha"/>
                <w:bCs/>
                <w:sz w:val="18"/>
                <w:szCs w:val="18"/>
                <w:lang w:eastAsia="es-CO"/>
              </w:rPr>
            </w:pP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643CEE" w:rsidRPr="007061FF" w:rsidRDefault="005560D7" w:rsidP="00D26800">
            <w:pPr>
              <w:ind w:left="0" w:firstLine="0"/>
              <w:rPr>
                <w:rFonts w:ascii="Gisha" w:hAnsi="Gisha" w:cs="Gisha"/>
                <w:bCs/>
                <w:sz w:val="18"/>
                <w:szCs w:val="18"/>
                <w:lang w:eastAsia="es-CO"/>
              </w:rPr>
            </w:pPr>
            <w:r w:rsidRPr="007061FF">
              <w:rPr>
                <w:rFonts w:ascii="Gisha" w:hAnsi="Gisha" w:cs="Gisha"/>
                <w:bCs/>
                <w:sz w:val="18"/>
                <w:szCs w:val="18"/>
                <w:lang w:eastAsia="es-CO"/>
              </w:rPr>
              <w:t>Taller de I</w:t>
            </w:r>
            <w:r w:rsidR="00643CEE" w:rsidRPr="007061FF">
              <w:rPr>
                <w:rFonts w:ascii="Gisha" w:hAnsi="Gisha" w:cs="Gisha"/>
                <w:bCs/>
                <w:sz w:val="18"/>
                <w:szCs w:val="18"/>
                <w:lang w:eastAsia="es-CO"/>
              </w:rPr>
              <w:t xml:space="preserve">nvestigación en Botánica </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2011</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Luz Estela Lagos</w:t>
            </w:r>
          </w:p>
        </w:tc>
      </w:tr>
      <w:tr w:rsidR="00643CEE" w:rsidRPr="007061FF" w:rsidTr="0067476D">
        <w:trPr>
          <w:jc w:val="center"/>
        </w:trPr>
        <w:tc>
          <w:tcPr>
            <w:tcW w:w="2127" w:type="dxa"/>
          </w:tcPr>
          <w:p w:rsidR="00643CEE" w:rsidRPr="007061FF" w:rsidRDefault="005560D7" w:rsidP="00D26800">
            <w:pPr>
              <w:ind w:left="0" w:right="-93" w:firstLine="0"/>
              <w:rPr>
                <w:rFonts w:ascii="Gisha" w:eastAsia="Times New Roman" w:hAnsi="Gisha" w:cs="Gisha"/>
                <w:noProof/>
                <w:sz w:val="18"/>
                <w:szCs w:val="18"/>
                <w:lang w:eastAsia="es-CO"/>
              </w:rPr>
            </w:pPr>
            <w:r w:rsidRPr="007061FF">
              <w:rPr>
                <w:rFonts w:ascii="Gisha" w:eastAsia="Times New Roman" w:hAnsi="Gisha" w:cs="Gisha"/>
                <w:sz w:val="18"/>
                <w:szCs w:val="18"/>
                <w:lang w:eastAsia="es-ES"/>
              </w:rPr>
              <w:t>Atributos morfoló</w:t>
            </w:r>
            <w:r w:rsidR="00643CEE" w:rsidRPr="007061FF">
              <w:rPr>
                <w:rFonts w:ascii="Gisha" w:eastAsia="Times New Roman" w:hAnsi="Gisha" w:cs="Gisha"/>
                <w:sz w:val="18"/>
                <w:szCs w:val="18"/>
                <w:lang w:eastAsia="es-ES"/>
              </w:rPr>
              <w:t xml:space="preserve">gicos y reproductivos de especies potenciales para restauración en </w:t>
            </w:r>
            <w:r w:rsidR="00643CEE" w:rsidRPr="007061FF">
              <w:rPr>
                <w:rFonts w:ascii="Gisha" w:eastAsia="Times New Roman" w:hAnsi="Gisha" w:cs="Gisha"/>
                <w:noProof/>
                <w:sz w:val="18"/>
                <w:szCs w:val="18"/>
                <w:lang w:eastAsia="es-CO"/>
              </w:rPr>
              <w:t>subpáramo de la zona sur del volcán galeras</w:t>
            </w:r>
          </w:p>
          <w:p w:rsidR="00643CEE" w:rsidRPr="007061FF" w:rsidRDefault="00643CEE" w:rsidP="00D26800">
            <w:pPr>
              <w:ind w:left="0" w:firstLine="0"/>
              <w:rPr>
                <w:rFonts w:ascii="Gisha" w:hAnsi="Gisha" w:cs="Gisha"/>
                <w:bCs/>
                <w:sz w:val="18"/>
                <w:szCs w:val="18"/>
                <w:lang w:eastAsia="es-CO"/>
              </w:rPr>
            </w:pPr>
          </w:p>
        </w:tc>
        <w:tc>
          <w:tcPr>
            <w:tcW w:w="1559" w:type="dxa"/>
          </w:tcPr>
          <w:p w:rsidR="00643CEE" w:rsidRPr="007061FF" w:rsidRDefault="00643CEE" w:rsidP="00D26800">
            <w:pPr>
              <w:tabs>
                <w:tab w:val="left" w:pos="0"/>
              </w:tabs>
              <w:ind w:left="0" w:right="-93" w:firstLine="0"/>
              <w:rPr>
                <w:rFonts w:ascii="Gisha" w:eastAsia="Times New Roman" w:hAnsi="Gisha" w:cs="Gisha"/>
                <w:sz w:val="18"/>
                <w:szCs w:val="18"/>
                <w:lang w:eastAsia="es-ES"/>
              </w:rPr>
            </w:pPr>
            <w:r w:rsidRPr="007061FF">
              <w:rPr>
                <w:rFonts w:ascii="Gisha" w:eastAsia="Times New Roman" w:hAnsi="Gisha" w:cs="Gisha"/>
                <w:sz w:val="18"/>
                <w:szCs w:val="18"/>
                <w:lang w:eastAsia="es-ES"/>
              </w:rPr>
              <w:t>Nataly Benavides Mera</w:t>
            </w:r>
          </w:p>
          <w:p w:rsidR="00643CEE" w:rsidRPr="007061FF" w:rsidRDefault="00643CEE" w:rsidP="00D26800">
            <w:pPr>
              <w:tabs>
                <w:tab w:val="left" w:pos="0"/>
              </w:tabs>
              <w:ind w:left="0" w:right="-93" w:firstLine="0"/>
              <w:rPr>
                <w:rFonts w:ascii="Gisha" w:eastAsia="Times New Roman" w:hAnsi="Gisha" w:cs="Gisha"/>
                <w:sz w:val="18"/>
                <w:szCs w:val="18"/>
                <w:lang w:eastAsia="es-ES"/>
              </w:rPr>
            </w:pPr>
            <w:r w:rsidRPr="007061FF">
              <w:rPr>
                <w:rFonts w:ascii="Gisha" w:eastAsia="Times New Roman" w:hAnsi="Gisha" w:cs="Gisha"/>
                <w:sz w:val="18"/>
                <w:szCs w:val="18"/>
                <w:lang w:eastAsia="es-ES"/>
              </w:rPr>
              <w:t>Aura Tisoy Tandioy</w:t>
            </w:r>
          </w:p>
          <w:p w:rsidR="00643CEE" w:rsidRPr="007061FF" w:rsidRDefault="00643CEE" w:rsidP="00D26800">
            <w:pPr>
              <w:tabs>
                <w:tab w:val="left" w:pos="387"/>
              </w:tabs>
              <w:ind w:left="0" w:firstLine="0"/>
              <w:rPr>
                <w:rFonts w:ascii="Gisha" w:hAnsi="Gisha" w:cs="Gisha"/>
                <w:bCs/>
                <w:sz w:val="18"/>
                <w:szCs w:val="18"/>
                <w:lang w:eastAsia="es-CO"/>
              </w:rPr>
            </w:pPr>
          </w:p>
        </w:tc>
        <w:tc>
          <w:tcPr>
            <w:tcW w:w="1559"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Botanica 2011</w:t>
            </w:r>
          </w:p>
          <w:p w:rsidR="00643CEE" w:rsidRPr="007061FF" w:rsidRDefault="00643CEE" w:rsidP="005560D7">
            <w:pPr>
              <w:ind w:left="0" w:firstLine="0"/>
              <w:rPr>
                <w:rFonts w:ascii="Gisha" w:hAnsi="Gisha" w:cs="Gisha"/>
                <w:bCs/>
                <w:sz w:val="18"/>
                <w:szCs w:val="18"/>
                <w:lang w:eastAsia="es-CO"/>
              </w:rPr>
            </w:pPr>
            <w:r w:rsidRPr="007061FF">
              <w:rPr>
                <w:rFonts w:ascii="Gisha" w:hAnsi="Gisha" w:cs="Gisha"/>
                <w:bCs/>
                <w:sz w:val="18"/>
                <w:szCs w:val="18"/>
                <w:lang w:eastAsia="es-CO"/>
              </w:rPr>
              <w:t>Asesor: Sandra Armero, Mar</w:t>
            </w:r>
            <w:r w:rsidR="005560D7" w:rsidRPr="007061FF">
              <w:rPr>
                <w:rFonts w:ascii="Gisha" w:hAnsi="Gisha" w:cs="Gisha"/>
                <w:bCs/>
                <w:sz w:val="18"/>
                <w:szCs w:val="18"/>
                <w:lang w:eastAsia="es-CO"/>
              </w:rPr>
              <w:t>í</w:t>
            </w:r>
            <w:r w:rsidRPr="007061FF">
              <w:rPr>
                <w:rFonts w:ascii="Gisha" w:hAnsi="Gisha" w:cs="Gisha"/>
                <w:bCs/>
                <w:sz w:val="18"/>
                <w:szCs w:val="18"/>
                <w:lang w:eastAsia="es-CO"/>
              </w:rPr>
              <w:t>a Elena Solarte</w:t>
            </w:r>
          </w:p>
        </w:tc>
      </w:tr>
      <w:tr w:rsidR="00643CEE" w:rsidRPr="007061FF" w:rsidTr="0067476D">
        <w:trPr>
          <w:trHeight w:val="1342"/>
          <w:jc w:val="center"/>
        </w:trPr>
        <w:tc>
          <w:tcPr>
            <w:tcW w:w="2127" w:type="dxa"/>
          </w:tcPr>
          <w:p w:rsidR="00643CEE" w:rsidRPr="007061FF" w:rsidRDefault="00643CEE" w:rsidP="00D26800">
            <w:pPr>
              <w:ind w:left="0" w:firstLine="0"/>
              <w:rPr>
                <w:rFonts w:ascii="Gisha" w:hAnsi="Gisha" w:cs="Gisha"/>
                <w:sz w:val="18"/>
                <w:szCs w:val="18"/>
                <w:shd w:val="clear" w:color="auto" w:fill="FFFFFF"/>
              </w:rPr>
            </w:pPr>
            <w:r w:rsidRPr="007061FF">
              <w:rPr>
                <w:rStyle w:val="apple-style-span"/>
                <w:rFonts w:ascii="Gisha" w:hAnsi="Gisha" w:cs="Gisha"/>
                <w:sz w:val="18"/>
                <w:szCs w:val="18"/>
                <w:shd w:val="clear" w:color="auto" w:fill="FFFFFF"/>
              </w:rPr>
              <w:t>Germinación y tipos de latencia de algunas especies de la familia Asteraceae del páramo de Morasurco de Nariño</w:t>
            </w:r>
          </w:p>
          <w:p w:rsidR="00643CEE" w:rsidRPr="007061FF" w:rsidRDefault="00643CEE" w:rsidP="00D26800">
            <w:pPr>
              <w:ind w:left="0" w:firstLine="0"/>
              <w:rPr>
                <w:rFonts w:ascii="Gisha" w:hAnsi="Gisha" w:cs="Gisha"/>
                <w:bCs/>
                <w:sz w:val="18"/>
                <w:szCs w:val="18"/>
                <w:lang w:eastAsia="es-CO"/>
              </w:rPr>
            </w:pPr>
          </w:p>
        </w:tc>
        <w:tc>
          <w:tcPr>
            <w:tcW w:w="1559" w:type="dxa"/>
          </w:tcPr>
          <w:p w:rsidR="00643CEE" w:rsidRPr="007061FF" w:rsidRDefault="00643CEE" w:rsidP="00D26800">
            <w:pPr>
              <w:rPr>
                <w:rFonts w:ascii="Gisha" w:hAnsi="Gisha" w:cs="Gisha"/>
                <w:bCs/>
                <w:sz w:val="18"/>
                <w:szCs w:val="18"/>
              </w:rPr>
            </w:pPr>
            <w:r w:rsidRPr="007061FF">
              <w:rPr>
                <w:rFonts w:ascii="Gisha" w:hAnsi="Gisha" w:cs="Gisha"/>
                <w:bCs/>
                <w:sz w:val="18"/>
                <w:szCs w:val="18"/>
              </w:rPr>
              <w:t>Johana Castro</w:t>
            </w:r>
          </w:p>
          <w:p w:rsidR="00643CEE" w:rsidRPr="007061FF" w:rsidRDefault="00643CEE" w:rsidP="00D26800">
            <w:pPr>
              <w:rPr>
                <w:rFonts w:ascii="Gisha" w:hAnsi="Gisha" w:cs="Gisha"/>
                <w:bCs/>
                <w:sz w:val="18"/>
                <w:szCs w:val="18"/>
              </w:rPr>
            </w:pPr>
            <w:r w:rsidRPr="007061FF">
              <w:rPr>
                <w:rFonts w:ascii="Gisha" w:hAnsi="Gisha" w:cs="Gisha"/>
                <w:bCs/>
                <w:sz w:val="18"/>
                <w:szCs w:val="18"/>
              </w:rPr>
              <w:t>Camila Delgado</w:t>
            </w:r>
          </w:p>
          <w:p w:rsidR="00643CEE" w:rsidRPr="007061FF" w:rsidRDefault="00643CEE" w:rsidP="00D26800">
            <w:pPr>
              <w:rPr>
                <w:rFonts w:ascii="Gisha" w:hAnsi="Gisha" w:cs="Gisha"/>
                <w:bCs/>
                <w:sz w:val="18"/>
                <w:szCs w:val="18"/>
              </w:rPr>
            </w:pPr>
            <w:r w:rsidRPr="007061FF">
              <w:rPr>
                <w:rFonts w:ascii="Gisha" w:hAnsi="Gisha" w:cs="Gisha"/>
                <w:bCs/>
                <w:sz w:val="18"/>
                <w:szCs w:val="18"/>
              </w:rPr>
              <w:t>Jenny Jimenez</w:t>
            </w:r>
          </w:p>
          <w:p w:rsidR="00643CEE" w:rsidRPr="007061FF" w:rsidRDefault="00643CEE" w:rsidP="00D26800">
            <w:pPr>
              <w:rPr>
                <w:rFonts w:ascii="Gisha" w:hAnsi="Gisha" w:cs="Gisha"/>
                <w:bCs/>
                <w:sz w:val="18"/>
                <w:szCs w:val="18"/>
                <w:lang w:eastAsia="es-CO"/>
              </w:rPr>
            </w:pPr>
          </w:p>
        </w:tc>
        <w:tc>
          <w:tcPr>
            <w:tcW w:w="1559"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Botanica 2011</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Maria Elena Solarte</w:t>
            </w:r>
          </w:p>
        </w:tc>
      </w:tr>
      <w:tr w:rsidR="00643CEE" w:rsidRPr="007061FF" w:rsidTr="0067476D">
        <w:trPr>
          <w:trHeight w:val="1561"/>
          <w:jc w:val="center"/>
        </w:trPr>
        <w:tc>
          <w:tcPr>
            <w:tcW w:w="2127" w:type="dxa"/>
          </w:tcPr>
          <w:p w:rsidR="00643CEE" w:rsidRPr="007061FF" w:rsidRDefault="00643CEE" w:rsidP="00D26800">
            <w:pPr>
              <w:ind w:left="0" w:firstLine="0"/>
              <w:rPr>
                <w:rFonts w:ascii="Gisha" w:hAnsi="Gisha" w:cs="Gisha"/>
                <w:sz w:val="18"/>
                <w:szCs w:val="18"/>
              </w:rPr>
            </w:pPr>
            <w:r w:rsidRPr="007061FF">
              <w:rPr>
                <w:rFonts w:ascii="Gisha" w:hAnsi="Gisha" w:cs="Gisha"/>
                <w:sz w:val="18"/>
                <w:szCs w:val="18"/>
              </w:rPr>
              <w:t xml:space="preserve">Respuestas morfológicas y fisiológicas de plántulas de páramos  frente a condiciones de inundación y deficiencia de agua  </w:t>
            </w:r>
          </w:p>
          <w:p w:rsidR="00643CEE" w:rsidRPr="007061FF" w:rsidRDefault="00643CEE" w:rsidP="00D26800">
            <w:pPr>
              <w:ind w:left="0" w:firstLine="0"/>
              <w:rPr>
                <w:rFonts w:ascii="Gisha" w:hAnsi="Gisha" w:cs="Gisha"/>
                <w:bCs/>
                <w:sz w:val="18"/>
                <w:szCs w:val="18"/>
                <w:lang w:eastAsia="es-CO"/>
              </w:rPr>
            </w:pPr>
          </w:p>
        </w:tc>
        <w:tc>
          <w:tcPr>
            <w:tcW w:w="1559" w:type="dxa"/>
          </w:tcPr>
          <w:p w:rsidR="00643CEE" w:rsidRPr="007061FF" w:rsidRDefault="00643CEE" w:rsidP="00D26800">
            <w:pPr>
              <w:ind w:left="0" w:firstLine="0"/>
              <w:rPr>
                <w:rFonts w:ascii="Gisha" w:hAnsi="Gisha" w:cs="Gisha"/>
                <w:sz w:val="18"/>
                <w:szCs w:val="18"/>
              </w:rPr>
            </w:pPr>
            <w:r w:rsidRPr="007061FF">
              <w:rPr>
                <w:rFonts w:ascii="Gisha" w:hAnsi="Gisha" w:cs="Gisha"/>
                <w:sz w:val="18"/>
                <w:szCs w:val="18"/>
              </w:rPr>
              <w:t>Alejandra Ordoñez, Vanessa Pabón</w:t>
            </w:r>
          </w:p>
          <w:p w:rsidR="00643CEE" w:rsidRPr="007061FF" w:rsidRDefault="00643CEE" w:rsidP="00D26800">
            <w:pPr>
              <w:rPr>
                <w:rFonts w:ascii="Gisha" w:hAnsi="Gisha" w:cs="Gisha"/>
                <w:bCs/>
                <w:sz w:val="18"/>
                <w:szCs w:val="18"/>
                <w:lang w:eastAsia="es-CO"/>
              </w:rPr>
            </w:pPr>
          </w:p>
        </w:tc>
        <w:tc>
          <w:tcPr>
            <w:tcW w:w="1559"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643CEE" w:rsidRPr="007061FF" w:rsidRDefault="00643CEE" w:rsidP="005560D7">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Botánica 2011</w:t>
            </w:r>
          </w:p>
          <w:p w:rsidR="00643CEE" w:rsidRPr="007061FF" w:rsidRDefault="00643CEE" w:rsidP="00D26800">
            <w:pPr>
              <w:ind w:left="0" w:firstLine="0"/>
              <w:rPr>
                <w:rFonts w:ascii="Gisha" w:hAnsi="Gisha" w:cs="Gisha"/>
                <w:bCs/>
                <w:sz w:val="18"/>
                <w:szCs w:val="18"/>
                <w:lang w:eastAsia="es-CO"/>
              </w:rPr>
            </w:pPr>
            <w:r w:rsidRPr="007061FF">
              <w:rPr>
                <w:rFonts w:ascii="Gisha" w:hAnsi="Gisha" w:cs="Gisha"/>
                <w:bCs/>
                <w:sz w:val="18"/>
                <w:szCs w:val="18"/>
                <w:lang w:eastAsia="es-CO"/>
              </w:rPr>
              <w:t>Asesor: María Elena Solarte</w:t>
            </w:r>
          </w:p>
        </w:tc>
      </w:tr>
    </w:tbl>
    <w:p w:rsidR="00643CEE" w:rsidRPr="007061FF" w:rsidRDefault="00643CEE" w:rsidP="0067476D">
      <w:pPr>
        <w:ind w:left="337"/>
        <w:rPr>
          <w:rFonts w:ascii="Gisha" w:hAnsi="Gisha" w:cs="Gisha"/>
          <w:b/>
          <w:bCs/>
          <w:sz w:val="22"/>
          <w:szCs w:val="22"/>
        </w:rPr>
      </w:pPr>
    </w:p>
    <w:p w:rsidR="00DA1D9E" w:rsidRPr="007061FF" w:rsidRDefault="00DA1D9E" w:rsidP="0067476D">
      <w:pPr>
        <w:ind w:left="337"/>
        <w:rPr>
          <w:rFonts w:ascii="Gisha" w:hAnsi="Gisha" w:cs="Gisha"/>
          <w:b/>
          <w:bCs/>
          <w:sz w:val="22"/>
          <w:szCs w:val="22"/>
        </w:rPr>
      </w:pPr>
    </w:p>
    <w:p w:rsidR="005560D7" w:rsidRPr="007061FF" w:rsidRDefault="00635797" w:rsidP="0067476D">
      <w:pPr>
        <w:ind w:left="0" w:firstLine="0"/>
        <w:rPr>
          <w:rFonts w:ascii="Gisha" w:hAnsi="Gisha" w:cs="Gisha"/>
          <w:b/>
          <w:sz w:val="22"/>
          <w:szCs w:val="22"/>
        </w:rPr>
      </w:pPr>
      <w:r w:rsidRPr="007061FF">
        <w:rPr>
          <w:rFonts w:ascii="Gisha" w:hAnsi="Gisha" w:cs="Gisha"/>
          <w:b/>
          <w:sz w:val="22"/>
          <w:szCs w:val="22"/>
        </w:rPr>
        <w:t>6.8.3.</w:t>
      </w:r>
      <w:r w:rsidR="00D82D72" w:rsidRPr="007061FF">
        <w:rPr>
          <w:rFonts w:ascii="Gisha" w:hAnsi="Gisha" w:cs="Gisha"/>
          <w:b/>
          <w:sz w:val="22"/>
          <w:szCs w:val="22"/>
        </w:rPr>
        <w:t>8</w:t>
      </w:r>
      <w:r w:rsidR="00407618">
        <w:rPr>
          <w:rFonts w:ascii="Gisha" w:hAnsi="Gisha" w:cs="Gisha"/>
          <w:b/>
          <w:sz w:val="22"/>
          <w:szCs w:val="22"/>
        </w:rPr>
        <w:t xml:space="preserve"> </w:t>
      </w:r>
      <w:r w:rsidR="005560D7" w:rsidRPr="007061FF">
        <w:rPr>
          <w:rFonts w:ascii="Gisha" w:hAnsi="Gisha" w:cs="Gisha"/>
          <w:b/>
          <w:sz w:val="22"/>
          <w:szCs w:val="22"/>
        </w:rPr>
        <w:t xml:space="preserve">Proyeccion social del grupo </w:t>
      </w:r>
    </w:p>
    <w:p w:rsidR="005560D7" w:rsidRPr="007061FF" w:rsidRDefault="005560D7" w:rsidP="0067476D">
      <w:pPr>
        <w:ind w:left="0" w:firstLine="0"/>
        <w:rPr>
          <w:rFonts w:ascii="Gisha" w:hAnsi="Gisha" w:cs="Gisha"/>
          <w:b/>
          <w:sz w:val="22"/>
          <w:szCs w:val="22"/>
        </w:rPr>
      </w:pPr>
    </w:p>
    <w:p w:rsidR="00643CEE" w:rsidRPr="007061FF" w:rsidRDefault="00643CEE" w:rsidP="000D29FA">
      <w:pPr>
        <w:pStyle w:val="Prrafodelista"/>
        <w:numPr>
          <w:ilvl w:val="0"/>
          <w:numId w:val="96"/>
        </w:numPr>
        <w:spacing w:line="240" w:lineRule="auto"/>
        <w:ind w:left="357" w:hanging="357"/>
        <w:rPr>
          <w:rFonts w:ascii="Gisha" w:hAnsi="Gisha" w:cs="Gisha"/>
          <w:lang w:val="es-CO"/>
        </w:rPr>
      </w:pPr>
      <w:r w:rsidRPr="007061FF">
        <w:rPr>
          <w:rFonts w:ascii="Gisha" w:hAnsi="Gisha" w:cs="Gisha"/>
          <w:lang w:val="es-CO"/>
        </w:rPr>
        <w:t>Socialización de avances de resultados del proyecto Estado del arte de la información biofísica y socioeconómica de los páramos de Nariño. 2005. Corponariño.</w:t>
      </w:r>
    </w:p>
    <w:p w:rsidR="0046288F" w:rsidRPr="007061FF" w:rsidRDefault="0046288F" w:rsidP="000D29FA">
      <w:pPr>
        <w:pStyle w:val="Prrafodelista"/>
        <w:numPr>
          <w:ilvl w:val="0"/>
          <w:numId w:val="96"/>
        </w:numPr>
        <w:spacing w:line="240" w:lineRule="auto"/>
        <w:ind w:left="357" w:hanging="357"/>
        <w:rPr>
          <w:rFonts w:ascii="Gisha" w:hAnsi="Gisha" w:cs="Gisha"/>
          <w:lang w:val="es-CO"/>
        </w:rPr>
      </w:pPr>
      <w:r w:rsidRPr="007061FF">
        <w:rPr>
          <w:rFonts w:ascii="Gisha" w:hAnsi="Gisha" w:cs="Gisha"/>
          <w:lang w:val="es-CO"/>
        </w:rPr>
        <w:lastRenderedPageBreak/>
        <w:t>Curso: Tópicos de Ecofisología de Plantas de Páramo. Mayo 8 al 12 de 2006. Orientado por. Dra. Luz Marina Melgarejo. Universidad Nacional de Colombia Sede Bogotá.</w:t>
      </w:r>
    </w:p>
    <w:p w:rsidR="00D82D72" w:rsidRPr="007061FF" w:rsidRDefault="00D82D72" w:rsidP="009E509F">
      <w:pPr>
        <w:pStyle w:val="Prrafodelista"/>
        <w:spacing w:line="240" w:lineRule="auto"/>
        <w:ind w:left="357" w:hanging="357"/>
        <w:rPr>
          <w:rFonts w:ascii="Gisha" w:hAnsi="Gisha" w:cs="Gisha"/>
          <w:lang w:val="es-CO"/>
        </w:rPr>
      </w:pPr>
    </w:p>
    <w:p w:rsidR="00643CEE" w:rsidRPr="007061FF" w:rsidRDefault="00643CEE" w:rsidP="000D29FA">
      <w:pPr>
        <w:pStyle w:val="Prrafodelista"/>
        <w:numPr>
          <w:ilvl w:val="0"/>
          <w:numId w:val="96"/>
        </w:numPr>
        <w:spacing w:line="240" w:lineRule="auto"/>
        <w:ind w:left="357" w:hanging="357"/>
        <w:rPr>
          <w:rFonts w:ascii="Gisha" w:hAnsi="Gisha" w:cs="Gisha"/>
          <w:lang w:val="es-CO"/>
        </w:rPr>
      </w:pPr>
      <w:r w:rsidRPr="007061FF">
        <w:rPr>
          <w:rFonts w:ascii="Gisha" w:hAnsi="Gisha" w:cs="Gisha"/>
          <w:lang w:val="es-CO"/>
        </w:rPr>
        <w:t>Socialización final de resultados del proyecto Estado del arte de la información biofísica y socioeconómica de los páramos de Nariño. Corponariño 2007.</w:t>
      </w:r>
    </w:p>
    <w:p w:rsidR="000D11A1" w:rsidRPr="007061FF" w:rsidRDefault="00124A75" w:rsidP="001D4C0C">
      <w:pPr>
        <w:tabs>
          <w:tab w:val="left" w:pos="2712"/>
        </w:tabs>
        <w:ind w:left="337"/>
        <w:rPr>
          <w:rFonts w:ascii="Gisha" w:hAnsi="Gisha" w:cs="Gisha"/>
          <w:b/>
          <w:bCs/>
          <w:sz w:val="22"/>
          <w:szCs w:val="22"/>
        </w:rPr>
      </w:pPr>
      <w:r w:rsidRPr="007061FF">
        <w:rPr>
          <w:rFonts w:ascii="Gisha" w:hAnsi="Gisha" w:cs="Gisha"/>
          <w:b/>
          <w:bCs/>
          <w:sz w:val="22"/>
          <w:szCs w:val="22"/>
        </w:rPr>
        <w:tab/>
      </w:r>
      <w:r w:rsidRPr="007061FF">
        <w:rPr>
          <w:rFonts w:ascii="Gisha" w:hAnsi="Gisha" w:cs="Gisha"/>
          <w:b/>
          <w:bCs/>
          <w:sz w:val="22"/>
          <w:szCs w:val="22"/>
        </w:rPr>
        <w:tab/>
      </w:r>
    </w:p>
    <w:p w:rsidR="00643CEE" w:rsidRPr="007061FF" w:rsidRDefault="001F3351" w:rsidP="009E509F">
      <w:pPr>
        <w:tabs>
          <w:tab w:val="left" w:pos="2712"/>
        </w:tabs>
        <w:ind w:left="0" w:firstLine="0"/>
        <w:rPr>
          <w:rFonts w:ascii="Gisha" w:hAnsi="Gisha" w:cs="Gisha"/>
          <w:b/>
          <w:bCs/>
          <w:sz w:val="22"/>
          <w:szCs w:val="22"/>
        </w:rPr>
      </w:pPr>
      <w:r w:rsidRPr="007061FF">
        <w:rPr>
          <w:rFonts w:ascii="Gisha" w:hAnsi="Gisha" w:cs="Gisha"/>
          <w:b/>
          <w:bCs/>
          <w:sz w:val="22"/>
          <w:szCs w:val="22"/>
        </w:rPr>
        <w:t>6</w:t>
      </w:r>
      <w:r w:rsidR="00300D4F" w:rsidRPr="007061FF">
        <w:rPr>
          <w:rFonts w:ascii="Gisha" w:hAnsi="Gisha" w:cs="Gisha"/>
          <w:b/>
          <w:bCs/>
          <w:sz w:val="22"/>
          <w:szCs w:val="22"/>
        </w:rPr>
        <w:t>.</w:t>
      </w:r>
      <w:r w:rsidR="00094CE5" w:rsidRPr="007061FF">
        <w:rPr>
          <w:rFonts w:ascii="Gisha" w:hAnsi="Gisha" w:cs="Gisha"/>
          <w:b/>
          <w:bCs/>
          <w:sz w:val="22"/>
          <w:szCs w:val="22"/>
        </w:rPr>
        <w:t>8</w:t>
      </w:r>
      <w:r w:rsidR="00631557" w:rsidRPr="007061FF">
        <w:rPr>
          <w:rFonts w:ascii="Gisha" w:hAnsi="Gisha" w:cs="Gisha"/>
          <w:b/>
          <w:bCs/>
          <w:sz w:val="22"/>
          <w:szCs w:val="22"/>
        </w:rPr>
        <w:t>.</w:t>
      </w:r>
      <w:r w:rsidR="00EA67A8" w:rsidRPr="007061FF">
        <w:rPr>
          <w:rFonts w:ascii="Gisha" w:hAnsi="Gisha" w:cs="Gisha"/>
          <w:b/>
          <w:bCs/>
          <w:sz w:val="22"/>
          <w:szCs w:val="22"/>
        </w:rPr>
        <w:t xml:space="preserve">4 Grupo de Genética </w:t>
      </w:r>
      <w:r w:rsidR="001658D8" w:rsidRPr="007061FF">
        <w:rPr>
          <w:rFonts w:ascii="Gisha" w:hAnsi="Gisha" w:cs="Gisha"/>
          <w:b/>
          <w:bCs/>
          <w:sz w:val="22"/>
          <w:szCs w:val="22"/>
        </w:rPr>
        <w:t>y Ev</w:t>
      </w:r>
      <w:r w:rsidR="004C1C6A" w:rsidRPr="007061FF">
        <w:rPr>
          <w:rFonts w:ascii="Gisha" w:hAnsi="Gisha" w:cs="Gisha"/>
          <w:b/>
          <w:bCs/>
          <w:sz w:val="22"/>
          <w:szCs w:val="22"/>
        </w:rPr>
        <w:t>olución de Organismos Tropicales</w:t>
      </w:r>
    </w:p>
    <w:p w:rsidR="00EA67A8" w:rsidRPr="007061FF" w:rsidRDefault="00EA67A8" w:rsidP="009E509F">
      <w:pPr>
        <w:ind w:left="0" w:firstLine="0"/>
        <w:jc w:val="left"/>
        <w:rPr>
          <w:rFonts w:ascii="Gisha" w:hAnsi="Gisha" w:cs="Gisha"/>
          <w:b/>
          <w:bCs/>
          <w:sz w:val="22"/>
          <w:szCs w:val="22"/>
        </w:rPr>
      </w:pPr>
    </w:p>
    <w:p w:rsidR="00074858" w:rsidRPr="007061FF" w:rsidRDefault="00546FFC" w:rsidP="009E509F">
      <w:pPr>
        <w:ind w:left="0" w:firstLine="0"/>
        <w:rPr>
          <w:rFonts w:ascii="Gisha" w:hAnsi="Gisha" w:cs="Gisha"/>
          <w:sz w:val="22"/>
          <w:szCs w:val="22"/>
        </w:rPr>
      </w:pPr>
      <w:r w:rsidRPr="007061FF">
        <w:rPr>
          <w:rFonts w:ascii="Gisha" w:hAnsi="Gisha" w:cs="Gisha"/>
          <w:b/>
          <w:sz w:val="22"/>
          <w:szCs w:val="22"/>
        </w:rPr>
        <w:t>6.8.4.1</w:t>
      </w:r>
      <w:r w:rsidR="00074858" w:rsidRPr="007061FF">
        <w:rPr>
          <w:rFonts w:ascii="Gisha" w:hAnsi="Gisha" w:cs="Gisha"/>
          <w:b/>
          <w:sz w:val="22"/>
          <w:szCs w:val="22"/>
        </w:rPr>
        <w:t xml:space="preserve"> N</w:t>
      </w:r>
      <w:r w:rsidR="00285201" w:rsidRPr="007061FF">
        <w:rPr>
          <w:rFonts w:ascii="Gisha" w:hAnsi="Gisha" w:cs="Gisha"/>
          <w:b/>
          <w:sz w:val="22"/>
          <w:szCs w:val="22"/>
        </w:rPr>
        <w:t>ombre</w:t>
      </w:r>
      <w:r w:rsidR="004C1C6A" w:rsidRPr="007061FF">
        <w:rPr>
          <w:rFonts w:ascii="Gisha" w:hAnsi="Gisha" w:cs="Gisha"/>
          <w:sz w:val="22"/>
          <w:szCs w:val="22"/>
        </w:rPr>
        <w:t>:</w:t>
      </w:r>
      <w:r w:rsidR="009E509F" w:rsidRPr="007061FF">
        <w:rPr>
          <w:rFonts w:ascii="Gisha" w:hAnsi="Gisha" w:cs="Gisha"/>
          <w:sz w:val="22"/>
          <w:szCs w:val="22"/>
        </w:rPr>
        <w:t>GENPAT</w:t>
      </w:r>
    </w:p>
    <w:p w:rsidR="00074858" w:rsidRPr="007061FF" w:rsidRDefault="00074858" w:rsidP="009E509F">
      <w:pPr>
        <w:ind w:left="0" w:firstLine="0"/>
        <w:rPr>
          <w:rFonts w:ascii="Gisha" w:hAnsi="Gisha" w:cs="Gisha"/>
          <w:b/>
          <w:sz w:val="22"/>
          <w:szCs w:val="22"/>
        </w:rPr>
      </w:pPr>
      <w:r w:rsidRPr="007061FF">
        <w:rPr>
          <w:rFonts w:ascii="Gisha" w:hAnsi="Gisha" w:cs="Gisha"/>
          <w:b/>
          <w:sz w:val="22"/>
          <w:szCs w:val="22"/>
        </w:rPr>
        <w:t>C</w:t>
      </w:r>
      <w:r w:rsidR="00285201" w:rsidRPr="007061FF">
        <w:rPr>
          <w:rFonts w:ascii="Gisha" w:hAnsi="Gisha" w:cs="Gisha"/>
          <w:b/>
          <w:sz w:val="22"/>
          <w:szCs w:val="22"/>
        </w:rPr>
        <w:t>oordinador del grupo</w:t>
      </w:r>
      <w:r w:rsidRPr="007061FF">
        <w:rPr>
          <w:rFonts w:ascii="Gisha" w:hAnsi="Gisha" w:cs="Gisha"/>
          <w:b/>
          <w:sz w:val="22"/>
          <w:szCs w:val="22"/>
        </w:rPr>
        <w:t xml:space="preserve">: </w:t>
      </w:r>
      <w:r w:rsidR="00D32C0C" w:rsidRPr="007061FF">
        <w:rPr>
          <w:rFonts w:ascii="Gisha" w:hAnsi="Gisha" w:cs="Gisha"/>
          <w:sz w:val="22"/>
          <w:szCs w:val="22"/>
        </w:rPr>
        <w:t>Luz Estela Lagos Mora</w:t>
      </w:r>
    </w:p>
    <w:p w:rsidR="00074858" w:rsidRPr="007061FF" w:rsidRDefault="00074858" w:rsidP="009E509F">
      <w:pPr>
        <w:ind w:left="0" w:firstLine="0"/>
        <w:rPr>
          <w:rFonts w:ascii="Gisha" w:hAnsi="Gisha" w:cs="Gisha"/>
          <w:b/>
          <w:sz w:val="22"/>
          <w:szCs w:val="22"/>
        </w:rPr>
      </w:pPr>
      <w:r w:rsidRPr="007061FF">
        <w:rPr>
          <w:rFonts w:ascii="Gisha" w:hAnsi="Gisha" w:cs="Gisha"/>
          <w:b/>
          <w:sz w:val="22"/>
          <w:szCs w:val="22"/>
        </w:rPr>
        <w:t>C</w:t>
      </w:r>
      <w:r w:rsidR="00285201" w:rsidRPr="007061FF">
        <w:rPr>
          <w:rFonts w:ascii="Gisha" w:hAnsi="Gisha" w:cs="Gisha"/>
          <w:b/>
          <w:sz w:val="22"/>
          <w:szCs w:val="22"/>
        </w:rPr>
        <w:t>orreo electronico</w:t>
      </w:r>
      <w:r w:rsidRPr="007061FF">
        <w:rPr>
          <w:rFonts w:ascii="Gisha" w:hAnsi="Gisha" w:cs="Gisha"/>
          <w:b/>
          <w:sz w:val="22"/>
          <w:szCs w:val="22"/>
        </w:rPr>
        <w:t xml:space="preserve">: </w:t>
      </w:r>
      <w:hyperlink r:id="rId54" w:history="1">
        <w:r w:rsidRPr="007061FF">
          <w:rPr>
            <w:rStyle w:val="Hipervnculo"/>
            <w:rFonts w:ascii="Gisha" w:hAnsi="Gisha" w:cs="Gisha"/>
            <w:color w:val="auto"/>
            <w:sz w:val="22"/>
            <w:szCs w:val="22"/>
          </w:rPr>
          <w:t>luzestela@udenar.edu.co</w:t>
        </w:r>
      </w:hyperlink>
    </w:p>
    <w:p w:rsidR="00EA67A8" w:rsidRPr="007061FF" w:rsidRDefault="00EA67A8" w:rsidP="009E509F">
      <w:pPr>
        <w:ind w:left="0" w:firstLine="0"/>
        <w:rPr>
          <w:rFonts w:ascii="Gisha" w:hAnsi="Gisha" w:cs="Gisha"/>
          <w:b/>
          <w:sz w:val="22"/>
          <w:szCs w:val="22"/>
        </w:rPr>
      </w:pPr>
    </w:p>
    <w:p w:rsidR="00074858" w:rsidRPr="007061FF" w:rsidRDefault="00546FFC" w:rsidP="009E509F">
      <w:pPr>
        <w:ind w:left="0" w:firstLine="0"/>
        <w:rPr>
          <w:rFonts w:ascii="Gisha" w:hAnsi="Gisha" w:cs="Gisha"/>
          <w:b/>
          <w:sz w:val="22"/>
          <w:szCs w:val="22"/>
        </w:rPr>
      </w:pPr>
      <w:r w:rsidRPr="007061FF">
        <w:rPr>
          <w:rFonts w:ascii="Gisha" w:hAnsi="Gisha" w:cs="Gisha"/>
          <w:b/>
          <w:sz w:val="22"/>
          <w:szCs w:val="22"/>
        </w:rPr>
        <w:t>6.8.4.2</w:t>
      </w:r>
      <w:r w:rsidR="00074858" w:rsidRPr="007061FF">
        <w:rPr>
          <w:rFonts w:ascii="Gisha" w:hAnsi="Gisha" w:cs="Gisha"/>
          <w:b/>
          <w:sz w:val="22"/>
          <w:szCs w:val="22"/>
        </w:rPr>
        <w:t xml:space="preserve">  R</w:t>
      </w:r>
      <w:r w:rsidR="00D32C0C" w:rsidRPr="007061FF">
        <w:rPr>
          <w:rFonts w:ascii="Gisha" w:hAnsi="Gisha" w:cs="Gisha"/>
          <w:b/>
          <w:sz w:val="22"/>
          <w:szCs w:val="22"/>
        </w:rPr>
        <w:t>elació</w:t>
      </w:r>
      <w:r w:rsidR="00285201" w:rsidRPr="007061FF">
        <w:rPr>
          <w:rFonts w:ascii="Gisha" w:hAnsi="Gisha" w:cs="Gisha"/>
          <w:b/>
          <w:sz w:val="22"/>
          <w:szCs w:val="22"/>
        </w:rPr>
        <w:t xml:space="preserve">n en </w:t>
      </w:r>
      <w:r w:rsidR="00074858" w:rsidRPr="007061FF">
        <w:rPr>
          <w:rFonts w:ascii="Gisha" w:hAnsi="Gisha" w:cs="Gisha"/>
          <w:b/>
          <w:sz w:val="22"/>
          <w:szCs w:val="22"/>
        </w:rPr>
        <w:t>COLCIENCIAS:</w:t>
      </w:r>
    </w:p>
    <w:p w:rsidR="00074858" w:rsidRPr="007061FF" w:rsidRDefault="00074858" w:rsidP="009E509F">
      <w:pPr>
        <w:ind w:left="0" w:firstLine="0"/>
        <w:rPr>
          <w:rFonts w:ascii="Gisha" w:hAnsi="Gisha" w:cs="Gisha"/>
          <w:sz w:val="22"/>
          <w:szCs w:val="22"/>
        </w:rPr>
      </w:pPr>
      <w:r w:rsidRPr="007061FF">
        <w:rPr>
          <w:rFonts w:ascii="Gisha" w:hAnsi="Gisha" w:cs="Gisha"/>
          <w:sz w:val="22"/>
          <w:szCs w:val="22"/>
        </w:rPr>
        <w:t xml:space="preserve">Inscrito ante COLCIENCIAS SI </w:t>
      </w:r>
      <w:r w:rsidRPr="007061FF">
        <w:rPr>
          <w:rFonts w:ascii="Gisha" w:hAnsi="Gisha" w:cs="Gisha"/>
          <w:sz w:val="22"/>
          <w:szCs w:val="22"/>
          <w:u w:val="single"/>
        </w:rPr>
        <w:t>__X__</w:t>
      </w:r>
      <w:r w:rsidRPr="007061FF">
        <w:rPr>
          <w:rFonts w:ascii="Gisha" w:hAnsi="Gisha" w:cs="Gisha"/>
          <w:sz w:val="22"/>
          <w:szCs w:val="22"/>
        </w:rPr>
        <w:t xml:space="preserve"> NO_____</w:t>
      </w:r>
    </w:p>
    <w:p w:rsidR="00074858" w:rsidRPr="007061FF" w:rsidRDefault="00074858" w:rsidP="009E509F">
      <w:pPr>
        <w:ind w:left="0" w:firstLine="0"/>
        <w:rPr>
          <w:rFonts w:ascii="Gisha" w:hAnsi="Gisha" w:cs="Gisha"/>
          <w:sz w:val="22"/>
          <w:szCs w:val="22"/>
        </w:rPr>
      </w:pPr>
      <w:r w:rsidRPr="007061FF">
        <w:rPr>
          <w:rFonts w:ascii="Gisha" w:hAnsi="Gisha" w:cs="Gisha"/>
          <w:sz w:val="22"/>
          <w:szCs w:val="22"/>
        </w:rPr>
        <w:t xml:space="preserve">Reconocido ante COLCIENCIAS  SI </w:t>
      </w:r>
      <w:r w:rsidRPr="007061FF">
        <w:rPr>
          <w:rFonts w:ascii="Gisha" w:hAnsi="Gisha" w:cs="Gisha"/>
          <w:sz w:val="22"/>
          <w:szCs w:val="22"/>
          <w:u w:val="single"/>
        </w:rPr>
        <w:t>X</w:t>
      </w:r>
      <w:r w:rsidRPr="007061FF">
        <w:rPr>
          <w:rFonts w:ascii="Gisha" w:hAnsi="Gisha" w:cs="Gisha"/>
          <w:sz w:val="22"/>
          <w:szCs w:val="22"/>
        </w:rPr>
        <w:t xml:space="preserve"> NO</w:t>
      </w:r>
      <w:r w:rsidRPr="007061FF">
        <w:rPr>
          <w:rFonts w:ascii="Gisha" w:hAnsi="Gisha" w:cs="Gisha"/>
          <w:sz w:val="22"/>
          <w:szCs w:val="22"/>
          <w:u w:val="single"/>
        </w:rPr>
        <w:t xml:space="preserve"> _ _  </w:t>
      </w:r>
      <w:r w:rsidRPr="007061FF">
        <w:rPr>
          <w:rFonts w:ascii="Gisha" w:hAnsi="Gisha" w:cs="Gisha"/>
          <w:sz w:val="22"/>
          <w:szCs w:val="22"/>
        </w:rPr>
        <w:t xml:space="preserve">Escalafonado SI </w:t>
      </w:r>
      <w:r w:rsidRPr="007061FF">
        <w:rPr>
          <w:rFonts w:ascii="Gisha" w:hAnsi="Gisha" w:cs="Gisha"/>
          <w:sz w:val="22"/>
          <w:szCs w:val="22"/>
          <w:u w:val="single"/>
        </w:rPr>
        <w:t>X</w:t>
      </w:r>
      <w:r w:rsidRPr="007061FF">
        <w:rPr>
          <w:rFonts w:ascii="Gisha" w:hAnsi="Gisha" w:cs="Gisha"/>
          <w:sz w:val="22"/>
          <w:szCs w:val="22"/>
        </w:rPr>
        <w:t xml:space="preserve"> NO ____</w:t>
      </w:r>
    </w:p>
    <w:p w:rsidR="00EA67A8" w:rsidRPr="007061FF" w:rsidRDefault="00EA67A8" w:rsidP="009E509F">
      <w:pPr>
        <w:ind w:left="0" w:firstLine="0"/>
        <w:rPr>
          <w:rFonts w:ascii="Gisha" w:hAnsi="Gisha" w:cs="Gisha"/>
          <w:b/>
          <w:sz w:val="22"/>
          <w:szCs w:val="22"/>
        </w:rPr>
      </w:pPr>
    </w:p>
    <w:p w:rsidR="00074858" w:rsidRPr="007061FF" w:rsidRDefault="00546FFC" w:rsidP="009E509F">
      <w:pPr>
        <w:ind w:left="0" w:firstLine="0"/>
        <w:rPr>
          <w:rFonts w:ascii="Gisha" w:hAnsi="Gisha" w:cs="Gisha"/>
          <w:b/>
          <w:sz w:val="22"/>
          <w:szCs w:val="22"/>
        </w:rPr>
      </w:pPr>
      <w:r w:rsidRPr="007061FF">
        <w:rPr>
          <w:rFonts w:ascii="Gisha" w:hAnsi="Gisha" w:cs="Gisha"/>
          <w:b/>
          <w:sz w:val="22"/>
          <w:szCs w:val="22"/>
        </w:rPr>
        <w:t>6.8.4.3</w:t>
      </w:r>
      <w:r w:rsidR="00074858" w:rsidRPr="007061FF">
        <w:rPr>
          <w:rFonts w:ascii="Gisha" w:hAnsi="Gisha" w:cs="Gisha"/>
          <w:b/>
          <w:sz w:val="22"/>
          <w:szCs w:val="22"/>
        </w:rPr>
        <w:t xml:space="preserve"> L</w:t>
      </w:r>
      <w:r w:rsidR="00285201" w:rsidRPr="007061FF">
        <w:rPr>
          <w:rFonts w:ascii="Gisha" w:hAnsi="Gisha" w:cs="Gisha"/>
          <w:b/>
          <w:sz w:val="22"/>
          <w:szCs w:val="22"/>
        </w:rPr>
        <w:t>íneas de investigación</w:t>
      </w:r>
      <w:r w:rsidR="00074858" w:rsidRPr="007061FF">
        <w:rPr>
          <w:rFonts w:ascii="Gisha" w:hAnsi="Gisha" w:cs="Gisha"/>
          <w:b/>
          <w:sz w:val="22"/>
          <w:szCs w:val="22"/>
        </w:rPr>
        <w:t>:</w:t>
      </w:r>
    </w:p>
    <w:p w:rsidR="00074858" w:rsidRPr="007061FF" w:rsidRDefault="00074858" w:rsidP="000D29FA">
      <w:pPr>
        <w:pStyle w:val="Prrafodelista"/>
        <w:numPr>
          <w:ilvl w:val="0"/>
          <w:numId w:val="173"/>
        </w:numPr>
        <w:ind w:left="0" w:firstLine="0"/>
        <w:rPr>
          <w:rFonts w:ascii="Gisha" w:hAnsi="Gisha" w:cs="Gisha"/>
          <w:lang w:val="es-CO"/>
        </w:rPr>
      </w:pPr>
      <w:r w:rsidRPr="007061FF">
        <w:rPr>
          <w:rFonts w:ascii="Gisha" w:hAnsi="Gisha" w:cs="Gisha"/>
          <w:lang w:val="es-CO"/>
        </w:rPr>
        <w:t xml:space="preserve">Patosistema </w:t>
      </w:r>
      <w:r w:rsidRPr="007061FF">
        <w:rPr>
          <w:rFonts w:ascii="Gisha" w:hAnsi="Gisha" w:cs="Gisha"/>
          <w:i/>
          <w:lang w:val="es-CO"/>
        </w:rPr>
        <w:t>Phytophthora infestans</w:t>
      </w:r>
      <w:r w:rsidRPr="007061FF">
        <w:rPr>
          <w:rFonts w:ascii="Gisha" w:hAnsi="Gisha" w:cs="Gisha"/>
          <w:lang w:val="es-CO"/>
        </w:rPr>
        <w:t xml:space="preserve"> - Solanáceas</w:t>
      </w:r>
    </w:p>
    <w:p w:rsidR="00074858" w:rsidRPr="007061FF" w:rsidRDefault="00074858" w:rsidP="000D29FA">
      <w:pPr>
        <w:pStyle w:val="Prrafodelista"/>
        <w:numPr>
          <w:ilvl w:val="0"/>
          <w:numId w:val="173"/>
        </w:numPr>
        <w:ind w:left="0" w:firstLine="0"/>
        <w:rPr>
          <w:rFonts w:ascii="Gisha" w:hAnsi="Gisha" w:cs="Gisha"/>
          <w:lang w:val="es-CO"/>
        </w:rPr>
      </w:pPr>
      <w:r w:rsidRPr="007061FF">
        <w:rPr>
          <w:rFonts w:ascii="Gisha" w:hAnsi="Gisha" w:cs="Gisha"/>
          <w:lang w:val="es-CO"/>
        </w:rPr>
        <w:t xml:space="preserve">Variabilidad  genética de </w:t>
      </w:r>
      <w:r w:rsidRPr="007061FF">
        <w:rPr>
          <w:rFonts w:ascii="Gisha" w:hAnsi="Gisha" w:cs="Gisha"/>
          <w:i/>
          <w:lang w:val="es-CO"/>
        </w:rPr>
        <w:t>Colletotrichum</w:t>
      </w:r>
      <w:r w:rsidRPr="007061FF">
        <w:rPr>
          <w:rFonts w:ascii="Gisha" w:hAnsi="Gisha" w:cs="Gisha"/>
          <w:lang w:val="es-CO"/>
        </w:rPr>
        <w:t xml:space="preserve"> spp</w:t>
      </w:r>
    </w:p>
    <w:p w:rsidR="00EA67A8" w:rsidRPr="007061FF" w:rsidRDefault="00EA67A8" w:rsidP="009E509F">
      <w:pPr>
        <w:ind w:left="0" w:firstLine="0"/>
        <w:rPr>
          <w:rFonts w:ascii="Gisha" w:hAnsi="Gisha" w:cs="Gisha"/>
          <w:b/>
          <w:sz w:val="22"/>
          <w:szCs w:val="22"/>
          <w:highlight w:val="green"/>
        </w:rPr>
      </w:pPr>
    </w:p>
    <w:p w:rsidR="00074858" w:rsidRPr="007061FF" w:rsidRDefault="00546FFC" w:rsidP="009E509F">
      <w:pPr>
        <w:ind w:left="0" w:firstLine="0"/>
        <w:rPr>
          <w:rFonts w:ascii="Gisha" w:hAnsi="Gisha" w:cs="Gisha"/>
          <w:sz w:val="22"/>
          <w:szCs w:val="22"/>
        </w:rPr>
      </w:pPr>
      <w:r w:rsidRPr="007061FF">
        <w:rPr>
          <w:rFonts w:ascii="Gisha" w:hAnsi="Gisha" w:cs="Gisha"/>
          <w:b/>
          <w:sz w:val="22"/>
          <w:szCs w:val="22"/>
        </w:rPr>
        <w:t>6.8.4.4</w:t>
      </w:r>
      <w:r w:rsidR="00074858" w:rsidRPr="007061FF">
        <w:rPr>
          <w:rFonts w:ascii="Gisha" w:hAnsi="Gisha" w:cs="Gisha"/>
          <w:b/>
          <w:sz w:val="22"/>
          <w:szCs w:val="22"/>
        </w:rPr>
        <w:t xml:space="preserve"> C</w:t>
      </w:r>
      <w:r w:rsidR="00285201" w:rsidRPr="007061FF">
        <w:rPr>
          <w:rFonts w:ascii="Gisha" w:hAnsi="Gisha" w:cs="Gisha"/>
          <w:b/>
          <w:sz w:val="22"/>
          <w:szCs w:val="22"/>
        </w:rPr>
        <w:t>onformación del grupo</w:t>
      </w:r>
      <w:r w:rsidR="00074858" w:rsidRPr="007061FF">
        <w:rPr>
          <w:rFonts w:ascii="Gisha" w:hAnsi="Gisha" w:cs="Gisha"/>
          <w:sz w:val="22"/>
          <w:szCs w:val="22"/>
        </w:rPr>
        <w:t xml:space="preserve">: </w:t>
      </w:r>
      <w:r w:rsidR="00D32C0C" w:rsidRPr="007061FF">
        <w:rPr>
          <w:rFonts w:ascii="Gisha" w:hAnsi="Gisha" w:cs="Gisha"/>
          <w:sz w:val="22"/>
          <w:szCs w:val="22"/>
        </w:rPr>
        <w:t>(Tabla 13).</w:t>
      </w:r>
    </w:p>
    <w:p w:rsidR="00DA1D9E" w:rsidRPr="007061FF" w:rsidRDefault="00DA1D9E" w:rsidP="0067476D">
      <w:pPr>
        <w:ind w:left="337"/>
        <w:rPr>
          <w:rFonts w:ascii="Gisha" w:hAnsi="Gisha" w:cs="Gisha"/>
          <w:sz w:val="22"/>
          <w:szCs w:val="22"/>
        </w:rPr>
      </w:pPr>
    </w:p>
    <w:p w:rsidR="00074858" w:rsidRPr="007061FF" w:rsidRDefault="00074858" w:rsidP="0067476D">
      <w:pPr>
        <w:ind w:left="337"/>
        <w:rPr>
          <w:rFonts w:ascii="Gisha" w:hAnsi="Gisha" w:cs="Gisha"/>
          <w:sz w:val="22"/>
          <w:szCs w:val="22"/>
        </w:rPr>
      </w:pPr>
    </w:p>
    <w:p w:rsidR="00922D97" w:rsidRPr="007061FF" w:rsidRDefault="00922D97" w:rsidP="0067476D">
      <w:pPr>
        <w:ind w:left="337"/>
        <w:jc w:val="center"/>
        <w:rPr>
          <w:rFonts w:ascii="Gisha" w:hAnsi="Gisha" w:cs="Gisha"/>
          <w:b/>
          <w:sz w:val="22"/>
          <w:szCs w:val="22"/>
        </w:rPr>
      </w:pPr>
      <w:r w:rsidRPr="007061FF">
        <w:rPr>
          <w:rFonts w:ascii="Gisha" w:hAnsi="Gisha" w:cs="Gisha"/>
          <w:b/>
          <w:sz w:val="22"/>
          <w:szCs w:val="22"/>
        </w:rPr>
        <w:t>Tabla 13. Docentes</w:t>
      </w:r>
      <w:r w:rsidR="00DF6F50" w:rsidRPr="007061FF">
        <w:rPr>
          <w:rFonts w:ascii="Gisha" w:hAnsi="Gisha" w:cs="Gisha"/>
          <w:b/>
          <w:sz w:val="22"/>
          <w:szCs w:val="22"/>
        </w:rPr>
        <w:t>, profesionales</w:t>
      </w:r>
      <w:r w:rsidRPr="007061FF">
        <w:rPr>
          <w:rFonts w:ascii="Gisha" w:hAnsi="Gisha" w:cs="Gisha"/>
          <w:b/>
          <w:sz w:val="22"/>
          <w:szCs w:val="22"/>
        </w:rPr>
        <w:t xml:space="preserve"> y estudiantes investigadores del grupo de Genética</w:t>
      </w:r>
      <w:r w:rsidR="004C1C6A" w:rsidRPr="007061FF">
        <w:rPr>
          <w:rFonts w:ascii="Gisha" w:hAnsi="Gisha" w:cs="Gisha"/>
          <w:b/>
          <w:sz w:val="22"/>
          <w:szCs w:val="22"/>
        </w:rPr>
        <w:t xml:space="preserve"> y Evolución de Organismos Tropicales</w:t>
      </w:r>
    </w:p>
    <w:p w:rsidR="00922D97" w:rsidRPr="007061FF" w:rsidRDefault="00922D97" w:rsidP="0067476D">
      <w:pPr>
        <w:ind w:left="337"/>
        <w:rPr>
          <w:rFonts w:ascii="Gisha" w:hAnsi="Gisha" w:cs="Gisha"/>
          <w:sz w:val="22"/>
          <w:szCs w:val="22"/>
        </w:rPr>
      </w:pPr>
    </w:p>
    <w:p w:rsidR="00074858" w:rsidRPr="007061FF" w:rsidRDefault="00074858" w:rsidP="000D29FA">
      <w:pPr>
        <w:numPr>
          <w:ilvl w:val="0"/>
          <w:numId w:val="31"/>
        </w:numPr>
        <w:ind w:left="360"/>
        <w:rPr>
          <w:rFonts w:ascii="Gisha" w:hAnsi="Gisha" w:cs="Gisha"/>
          <w:b/>
          <w:sz w:val="22"/>
          <w:szCs w:val="22"/>
        </w:rPr>
      </w:pPr>
      <w:r w:rsidRPr="007061FF">
        <w:rPr>
          <w:rFonts w:ascii="Gisha" w:hAnsi="Gisha" w:cs="Gisha"/>
          <w:b/>
          <w:sz w:val="22"/>
          <w:szCs w:val="22"/>
        </w:rPr>
        <w:t>Docentes investigadores</w:t>
      </w:r>
    </w:p>
    <w:p w:rsidR="00DA1D9E" w:rsidRPr="007061FF" w:rsidRDefault="00DA1D9E" w:rsidP="00DA1D9E">
      <w:pPr>
        <w:ind w:left="360" w:firstLine="0"/>
        <w:rPr>
          <w:rFonts w:ascii="Gisha" w:hAnsi="Gisha" w:cs="Gisha"/>
          <w:b/>
          <w:sz w:val="22"/>
          <w:szCs w:val="22"/>
        </w:rPr>
      </w:pPr>
    </w:p>
    <w:tbl>
      <w:tblPr>
        <w:tblW w:w="889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376"/>
        <w:gridCol w:w="2268"/>
        <w:gridCol w:w="2127"/>
        <w:gridCol w:w="2126"/>
      </w:tblGrid>
      <w:tr w:rsidR="00074858" w:rsidRPr="007061FF" w:rsidTr="0067476D">
        <w:trPr>
          <w:jc w:val="center"/>
        </w:trPr>
        <w:tc>
          <w:tcPr>
            <w:tcW w:w="2376"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20"/>
                <w:szCs w:val="20"/>
              </w:rPr>
            </w:pPr>
            <w:r w:rsidRPr="007061FF">
              <w:rPr>
                <w:rFonts w:ascii="Gisha" w:hAnsi="Gisha" w:cs="Gisha"/>
                <w:b/>
                <w:color w:val="FFFFFF" w:themeColor="background1"/>
                <w:sz w:val="20"/>
                <w:szCs w:val="20"/>
              </w:rPr>
              <w:t xml:space="preserve">Integrantes </w:t>
            </w:r>
          </w:p>
        </w:tc>
        <w:tc>
          <w:tcPr>
            <w:tcW w:w="4395" w:type="dxa"/>
            <w:gridSpan w:val="2"/>
            <w:shd w:val="clear" w:color="auto" w:fill="244061" w:themeFill="accent1" w:themeFillShade="80"/>
          </w:tcPr>
          <w:p w:rsidR="00074858" w:rsidRPr="007061FF" w:rsidRDefault="00074858" w:rsidP="00EF229B">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2126"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67476D">
        <w:trPr>
          <w:jc w:val="center"/>
        </w:trPr>
        <w:tc>
          <w:tcPr>
            <w:tcW w:w="2376" w:type="dxa"/>
            <w:vMerge/>
            <w:shd w:val="clear" w:color="auto" w:fill="215868" w:themeFill="accent5" w:themeFillShade="80"/>
          </w:tcPr>
          <w:p w:rsidR="00074858" w:rsidRPr="007061FF" w:rsidRDefault="00074858" w:rsidP="00EF229B">
            <w:pPr>
              <w:rPr>
                <w:rFonts w:ascii="Gisha" w:hAnsi="Gisha" w:cs="Gisha"/>
                <w:b/>
                <w:color w:val="FFFFFF" w:themeColor="background1"/>
                <w:sz w:val="22"/>
                <w:szCs w:val="22"/>
              </w:rPr>
            </w:pPr>
          </w:p>
        </w:tc>
        <w:tc>
          <w:tcPr>
            <w:tcW w:w="2268" w:type="dxa"/>
            <w:shd w:val="clear" w:color="auto" w:fill="244061" w:themeFill="accent1" w:themeFillShade="80"/>
          </w:tcPr>
          <w:p w:rsidR="00074858" w:rsidRPr="007061FF" w:rsidRDefault="00074858" w:rsidP="00EF229B">
            <w:pP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7" w:type="dxa"/>
            <w:shd w:val="clear" w:color="auto" w:fill="244061" w:themeFill="accent1" w:themeFillShade="80"/>
          </w:tcPr>
          <w:p w:rsidR="00074858" w:rsidRPr="007061FF" w:rsidRDefault="00074858" w:rsidP="00EF229B">
            <w:pP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2126" w:type="dxa"/>
            <w:vMerge/>
            <w:shd w:val="clear" w:color="auto" w:fill="215868" w:themeFill="accent5" w:themeFillShade="80"/>
          </w:tcPr>
          <w:p w:rsidR="00074858" w:rsidRPr="007061FF" w:rsidRDefault="00074858" w:rsidP="00EF229B">
            <w:pPr>
              <w:rPr>
                <w:rFonts w:ascii="Gisha" w:hAnsi="Gisha" w:cs="Gisha"/>
                <w:b/>
                <w:color w:val="FFFFFF" w:themeColor="background1"/>
                <w:sz w:val="22"/>
                <w:szCs w:val="22"/>
              </w:rPr>
            </w:pPr>
          </w:p>
        </w:tc>
      </w:tr>
      <w:tr w:rsidR="00074858" w:rsidRPr="007061FF" w:rsidTr="0067476D">
        <w:trPr>
          <w:jc w:val="center"/>
        </w:trPr>
        <w:tc>
          <w:tcPr>
            <w:tcW w:w="2376" w:type="dxa"/>
          </w:tcPr>
          <w:p w:rsidR="00074858" w:rsidRPr="007061FF" w:rsidRDefault="006C49D6" w:rsidP="006C49D6">
            <w:pPr>
              <w:ind w:left="0" w:firstLine="0"/>
              <w:rPr>
                <w:rFonts w:ascii="Gisha" w:hAnsi="Gisha" w:cs="Gisha"/>
                <w:sz w:val="18"/>
                <w:szCs w:val="18"/>
              </w:rPr>
            </w:pPr>
            <w:r w:rsidRPr="007061FF">
              <w:rPr>
                <w:rFonts w:ascii="Gisha" w:hAnsi="Gisha" w:cs="Gisha"/>
                <w:sz w:val="18"/>
                <w:szCs w:val="18"/>
              </w:rPr>
              <w:t xml:space="preserve">Luz Estela Lagos Mora </w:t>
            </w:r>
          </w:p>
        </w:tc>
        <w:tc>
          <w:tcPr>
            <w:tcW w:w="2268" w:type="dxa"/>
          </w:tcPr>
          <w:p w:rsidR="00074858" w:rsidRPr="007061FF" w:rsidRDefault="00074858" w:rsidP="006C49D6">
            <w:pPr>
              <w:ind w:left="0" w:firstLine="0"/>
              <w:rPr>
                <w:rFonts w:ascii="Gisha" w:hAnsi="Gisha" w:cs="Gisha"/>
                <w:sz w:val="18"/>
                <w:szCs w:val="18"/>
              </w:rPr>
            </w:pPr>
            <w:r w:rsidRPr="007061FF">
              <w:rPr>
                <w:rFonts w:ascii="Gisha" w:hAnsi="Gisha" w:cs="Gisha"/>
                <w:sz w:val="18"/>
                <w:szCs w:val="18"/>
              </w:rPr>
              <w:t>Licenciada en Biología – Bióloga</w:t>
            </w:r>
          </w:p>
        </w:tc>
        <w:tc>
          <w:tcPr>
            <w:tcW w:w="2127" w:type="dxa"/>
          </w:tcPr>
          <w:p w:rsidR="00074858" w:rsidRPr="007061FF" w:rsidRDefault="00D32C0C" w:rsidP="006C49D6">
            <w:pPr>
              <w:ind w:left="0" w:firstLine="0"/>
              <w:rPr>
                <w:rFonts w:ascii="Gisha" w:hAnsi="Gisha" w:cs="Gisha"/>
                <w:sz w:val="18"/>
                <w:szCs w:val="18"/>
              </w:rPr>
            </w:pPr>
            <w:r w:rsidRPr="007061FF">
              <w:rPr>
                <w:rFonts w:ascii="Gisha" w:hAnsi="Gisha" w:cs="Gisha"/>
                <w:sz w:val="18"/>
                <w:szCs w:val="18"/>
              </w:rPr>
              <w:t>Magister en</w:t>
            </w:r>
            <w:r w:rsidR="00074858" w:rsidRPr="007061FF">
              <w:rPr>
                <w:rFonts w:ascii="Gisha" w:hAnsi="Gisha" w:cs="Gisha"/>
                <w:sz w:val="18"/>
                <w:szCs w:val="18"/>
              </w:rPr>
              <w:t xml:space="preserve"> Ciencias – Biología</w:t>
            </w:r>
          </w:p>
        </w:tc>
        <w:tc>
          <w:tcPr>
            <w:tcW w:w="2126" w:type="dxa"/>
          </w:tcPr>
          <w:p w:rsidR="00074858" w:rsidRPr="007061FF" w:rsidRDefault="00D32C0C" w:rsidP="006C49D6">
            <w:pPr>
              <w:ind w:left="0" w:firstLine="0"/>
              <w:rPr>
                <w:rFonts w:ascii="Gisha" w:hAnsi="Gisha" w:cs="Gisha"/>
                <w:sz w:val="18"/>
                <w:szCs w:val="18"/>
              </w:rPr>
            </w:pPr>
            <w:r w:rsidRPr="007061FF">
              <w:rPr>
                <w:rFonts w:ascii="Gisha" w:hAnsi="Gisha" w:cs="Gisha"/>
                <w:sz w:val="18"/>
                <w:szCs w:val="18"/>
              </w:rPr>
              <w:t>Docente Tiempo C</w:t>
            </w:r>
            <w:r w:rsidR="00074858" w:rsidRPr="007061FF">
              <w:rPr>
                <w:rFonts w:ascii="Gisha" w:hAnsi="Gisha" w:cs="Gisha"/>
                <w:sz w:val="18"/>
                <w:szCs w:val="18"/>
              </w:rPr>
              <w:t>ompleto Universidad de Nariño</w:t>
            </w:r>
          </w:p>
        </w:tc>
      </w:tr>
      <w:tr w:rsidR="00074858" w:rsidRPr="007061FF" w:rsidTr="0067476D">
        <w:trPr>
          <w:jc w:val="center"/>
        </w:trPr>
        <w:tc>
          <w:tcPr>
            <w:tcW w:w="2376" w:type="dxa"/>
          </w:tcPr>
          <w:p w:rsidR="00074858" w:rsidRPr="007061FF" w:rsidRDefault="006C49D6" w:rsidP="006C49D6">
            <w:pPr>
              <w:ind w:left="0" w:firstLine="0"/>
              <w:rPr>
                <w:rFonts w:ascii="Gisha" w:hAnsi="Gisha" w:cs="Gisha"/>
                <w:sz w:val="18"/>
                <w:szCs w:val="18"/>
              </w:rPr>
            </w:pPr>
            <w:r w:rsidRPr="007061FF">
              <w:rPr>
                <w:rFonts w:ascii="Gisha" w:hAnsi="Gisha" w:cs="Gisha"/>
                <w:sz w:val="18"/>
                <w:szCs w:val="18"/>
              </w:rPr>
              <w:lastRenderedPageBreak/>
              <w:t>Oscar Burbano Figueroa</w:t>
            </w:r>
          </w:p>
        </w:tc>
        <w:tc>
          <w:tcPr>
            <w:tcW w:w="2268" w:type="dxa"/>
          </w:tcPr>
          <w:p w:rsidR="00074858" w:rsidRPr="007061FF" w:rsidRDefault="00074858" w:rsidP="006C49D6">
            <w:pPr>
              <w:ind w:left="0" w:firstLine="0"/>
              <w:rPr>
                <w:rFonts w:ascii="Gisha" w:hAnsi="Gisha" w:cs="Gisha"/>
                <w:sz w:val="18"/>
                <w:szCs w:val="18"/>
              </w:rPr>
            </w:pPr>
            <w:r w:rsidRPr="007061FF">
              <w:rPr>
                <w:rFonts w:ascii="Gisha" w:hAnsi="Gisha" w:cs="Gisha"/>
                <w:sz w:val="18"/>
                <w:szCs w:val="18"/>
              </w:rPr>
              <w:t>Biólogo</w:t>
            </w:r>
          </w:p>
        </w:tc>
        <w:tc>
          <w:tcPr>
            <w:tcW w:w="2127" w:type="dxa"/>
          </w:tcPr>
          <w:p w:rsidR="00074858" w:rsidRPr="007061FF" w:rsidRDefault="006C49D6" w:rsidP="006C49D6">
            <w:pPr>
              <w:ind w:left="0" w:firstLine="0"/>
              <w:rPr>
                <w:rFonts w:ascii="Gisha" w:hAnsi="Gisha" w:cs="Gisha"/>
                <w:sz w:val="18"/>
                <w:szCs w:val="18"/>
              </w:rPr>
            </w:pPr>
            <w:r w:rsidRPr="007061FF">
              <w:rPr>
                <w:rFonts w:ascii="Gisha" w:hAnsi="Gisha" w:cs="Gisha"/>
                <w:sz w:val="18"/>
                <w:szCs w:val="18"/>
              </w:rPr>
              <w:t>Magister Ciencias</w:t>
            </w:r>
          </w:p>
        </w:tc>
        <w:tc>
          <w:tcPr>
            <w:tcW w:w="2126" w:type="dxa"/>
          </w:tcPr>
          <w:p w:rsidR="00074858" w:rsidRPr="007061FF" w:rsidRDefault="00D32C0C" w:rsidP="00D32C0C">
            <w:pPr>
              <w:ind w:left="0" w:firstLine="0"/>
              <w:rPr>
                <w:rFonts w:ascii="Gisha" w:hAnsi="Gisha" w:cs="Gisha"/>
                <w:sz w:val="18"/>
                <w:szCs w:val="18"/>
              </w:rPr>
            </w:pPr>
            <w:r w:rsidRPr="007061FF">
              <w:rPr>
                <w:rFonts w:ascii="Gisha" w:hAnsi="Gisha" w:cs="Gisha"/>
                <w:sz w:val="18"/>
                <w:szCs w:val="18"/>
              </w:rPr>
              <w:t>Docente</w:t>
            </w:r>
            <w:r w:rsidR="00074858" w:rsidRPr="007061FF">
              <w:rPr>
                <w:rFonts w:ascii="Gisha" w:hAnsi="Gisha" w:cs="Gisha"/>
                <w:sz w:val="18"/>
                <w:szCs w:val="18"/>
              </w:rPr>
              <w:t xml:space="preserve"> Hora Cátedra Universidad de Nariño</w:t>
            </w:r>
          </w:p>
        </w:tc>
      </w:tr>
    </w:tbl>
    <w:p w:rsidR="00DA1D9E" w:rsidRPr="007061FF" w:rsidRDefault="00DA1D9E" w:rsidP="00DA1D9E">
      <w:pPr>
        <w:ind w:left="360" w:firstLine="0"/>
        <w:rPr>
          <w:rFonts w:ascii="Gisha" w:hAnsi="Gisha" w:cs="Gisha"/>
          <w:b/>
          <w:sz w:val="22"/>
          <w:szCs w:val="22"/>
        </w:rPr>
      </w:pPr>
    </w:p>
    <w:p w:rsidR="00074858" w:rsidRPr="007061FF" w:rsidRDefault="00074858" w:rsidP="000D29FA">
      <w:pPr>
        <w:numPr>
          <w:ilvl w:val="0"/>
          <w:numId w:val="31"/>
        </w:numPr>
        <w:ind w:left="360"/>
        <w:rPr>
          <w:rFonts w:ascii="Gisha" w:hAnsi="Gisha" w:cs="Gisha"/>
          <w:b/>
          <w:sz w:val="22"/>
          <w:szCs w:val="22"/>
        </w:rPr>
      </w:pPr>
      <w:r w:rsidRPr="007061FF">
        <w:rPr>
          <w:rFonts w:ascii="Gisha" w:hAnsi="Gisha" w:cs="Gisha"/>
          <w:b/>
          <w:sz w:val="22"/>
          <w:szCs w:val="22"/>
        </w:rPr>
        <w:t>Pro</w:t>
      </w:r>
      <w:r w:rsidR="00B74109" w:rsidRPr="007061FF">
        <w:rPr>
          <w:rFonts w:ascii="Gisha" w:hAnsi="Gisha" w:cs="Gisha"/>
          <w:b/>
          <w:sz w:val="22"/>
          <w:szCs w:val="22"/>
        </w:rPr>
        <w:t>fesionales investigadores</w:t>
      </w:r>
    </w:p>
    <w:p w:rsidR="00B74109" w:rsidRPr="007061FF" w:rsidRDefault="00B74109" w:rsidP="0067476D">
      <w:pPr>
        <w:ind w:left="360" w:firstLine="0"/>
        <w:rPr>
          <w:rFonts w:ascii="Gisha" w:hAnsi="Gisha" w:cs="Gisha"/>
          <w:b/>
          <w:sz w:val="22"/>
          <w:szCs w:val="22"/>
        </w:rPr>
      </w:pPr>
    </w:p>
    <w:tbl>
      <w:tblPr>
        <w:tblW w:w="889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3006"/>
        <w:gridCol w:w="1134"/>
        <w:gridCol w:w="3260"/>
        <w:gridCol w:w="1497"/>
      </w:tblGrid>
      <w:tr w:rsidR="00074858" w:rsidRPr="007061FF" w:rsidTr="00DA1D9E">
        <w:trPr>
          <w:tblHeader/>
          <w:jc w:val="center"/>
        </w:trPr>
        <w:tc>
          <w:tcPr>
            <w:tcW w:w="3006" w:type="dxa"/>
            <w:vMerge w:val="restart"/>
            <w:shd w:val="clear" w:color="auto" w:fill="244061" w:themeFill="accent1" w:themeFillShade="80"/>
            <w:vAlign w:val="center"/>
          </w:tcPr>
          <w:p w:rsidR="00074858" w:rsidRPr="007061FF" w:rsidRDefault="00074858" w:rsidP="00D877B3">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394" w:type="dxa"/>
            <w:gridSpan w:val="2"/>
            <w:shd w:val="clear" w:color="auto" w:fill="244061" w:themeFill="accent1" w:themeFillShade="80"/>
          </w:tcPr>
          <w:p w:rsidR="00074858" w:rsidRPr="007061FF" w:rsidRDefault="00074858" w:rsidP="00E107ED">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497" w:type="dxa"/>
            <w:vMerge w:val="restart"/>
            <w:shd w:val="clear" w:color="auto" w:fill="244061" w:themeFill="accent1" w:themeFillShade="80"/>
            <w:vAlign w:val="center"/>
          </w:tcPr>
          <w:p w:rsidR="00074858" w:rsidRPr="007061FF" w:rsidRDefault="00074858" w:rsidP="00D877B3">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DA1D9E">
        <w:trPr>
          <w:tblHeader/>
          <w:jc w:val="center"/>
        </w:trPr>
        <w:tc>
          <w:tcPr>
            <w:tcW w:w="3006" w:type="dxa"/>
            <w:vMerge/>
            <w:shd w:val="clear" w:color="auto" w:fill="244061" w:themeFill="accent1" w:themeFillShade="80"/>
          </w:tcPr>
          <w:p w:rsidR="00074858" w:rsidRPr="007061FF" w:rsidRDefault="00074858" w:rsidP="00EF229B">
            <w:pPr>
              <w:rPr>
                <w:rFonts w:ascii="Gisha" w:hAnsi="Gisha" w:cs="Gisha"/>
                <w:b/>
                <w:sz w:val="22"/>
                <w:szCs w:val="22"/>
              </w:rPr>
            </w:pPr>
          </w:p>
        </w:tc>
        <w:tc>
          <w:tcPr>
            <w:tcW w:w="1134" w:type="dxa"/>
            <w:shd w:val="clear" w:color="auto" w:fill="244061" w:themeFill="accent1" w:themeFillShade="80"/>
            <w:vAlign w:val="center"/>
          </w:tcPr>
          <w:p w:rsidR="00074858" w:rsidRPr="007061FF" w:rsidRDefault="00074858" w:rsidP="00D877B3">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3260" w:type="dxa"/>
            <w:shd w:val="clear" w:color="auto" w:fill="244061" w:themeFill="accent1" w:themeFillShade="80"/>
            <w:vAlign w:val="center"/>
          </w:tcPr>
          <w:p w:rsidR="00074858" w:rsidRPr="007061FF" w:rsidRDefault="00074858" w:rsidP="00D877B3">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497" w:type="dxa"/>
            <w:vMerge/>
            <w:shd w:val="clear" w:color="auto" w:fill="244061" w:themeFill="accent1" w:themeFillShade="80"/>
          </w:tcPr>
          <w:p w:rsidR="00074858" w:rsidRPr="007061FF" w:rsidRDefault="00074858" w:rsidP="00EF229B">
            <w:pPr>
              <w:rPr>
                <w:rFonts w:ascii="Gisha" w:hAnsi="Gisha" w:cs="Gisha"/>
                <w:b/>
                <w:sz w:val="22"/>
                <w:szCs w:val="22"/>
              </w:rPr>
            </w:pPr>
          </w:p>
        </w:tc>
      </w:tr>
      <w:tr w:rsidR="00074858" w:rsidRPr="007061FF" w:rsidTr="0067476D">
        <w:trPr>
          <w:jc w:val="center"/>
        </w:trPr>
        <w:tc>
          <w:tcPr>
            <w:tcW w:w="3006" w:type="dxa"/>
            <w:vAlign w:val="center"/>
          </w:tcPr>
          <w:p w:rsidR="00074858" w:rsidRPr="007061FF" w:rsidRDefault="00D877B3" w:rsidP="00D877B3">
            <w:pPr>
              <w:jc w:val="left"/>
              <w:rPr>
                <w:rFonts w:ascii="Gisha" w:hAnsi="Gisha" w:cs="Gisha"/>
                <w:sz w:val="18"/>
                <w:szCs w:val="18"/>
              </w:rPr>
            </w:pPr>
            <w:r w:rsidRPr="007061FF">
              <w:rPr>
                <w:rFonts w:ascii="Gisha" w:hAnsi="Gisha" w:cs="Gisha"/>
                <w:sz w:val="18"/>
                <w:szCs w:val="18"/>
              </w:rPr>
              <w:t>María Fernanda Mideros Bastidas</w:t>
            </w:r>
          </w:p>
        </w:tc>
        <w:tc>
          <w:tcPr>
            <w:tcW w:w="1134" w:type="dxa"/>
          </w:tcPr>
          <w:p w:rsidR="00074858" w:rsidRPr="007061FF" w:rsidRDefault="00074858" w:rsidP="00EF229B">
            <w:pPr>
              <w:rPr>
                <w:rFonts w:ascii="Gisha" w:hAnsi="Gisha" w:cs="Gisha"/>
                <w:sz w:val="18"/>
                <w:szCs w:val="18"/>
              </w:rPr>
            </w:pPr>
            <w:r w:rsidRPr="007061FF">
              <w:rPr>
                <w:rFonts w:ascii="Gisha" w:hAnsi="Gisha" w:cs="Gisha"/>
                <w:sz w:val="18"/>
                <w:szCs w:val="18"/>
              </w:rPr>
              <w:t>Bióloga</w:t>
            </w:r>
          </w:p>
        </w:tc>
        <w:tc>
          <w:tcPr>
            <w:tcW w:w="3260" w:type="dxa"/>
          </w:tcPr>
          <w:p w:rsidR="00074858" w:rsidRPr="007061FF" w:rsidRDefault="00BE6C89" w:rsidP="00BE6C89">
            <w:pPr>
              <w:ind w:left="0" w:firstLine="0"/>
              <w:rPr>
                <w:rFonts w:ascii="Gisha" w:hAnsi="Gisha" w:cs="Gisha"/>
                <w:sz w:val="18"/>
                <w:szCs w:val="18"/>
              </w:rPr>
            </w:pPr>
            <w:r w:rsidRPr="007061FF">
              <w:rPr>
                <w:rFonts w:ascii="Gisha" w:hAnsi="Gisha" w:cs="Gisha"/>
                <w:sz w:val="18"/>
                <w:szCs w:val="18"/>
              </w:rPr>
              <w:t>Magister</w:t>
            </w:r>
            <w:r w:rsidR="00074858" w:rsidRPr="007061FF">
              <w:rPr>
                <w:rFonts w:ascii="Gisha" w:hAnsi="Gisha" w:cs="Gisha"/>
                <w:sz w:val="18"/>
                <w:szCs w:val="18"/>
              </w:rPr>
              <w:t>Universidad de los Andes</w:t>
            </w:r>
            <w:r w:rsidRPr="007061FF">
              <w:rPr>
                <w:rFonts w:ascii="Gisha" w:hAnsi="Gisha" w:cs="Gisha"/>
                <w:sz w:val="18"/>
                <w:szCs w:val="18"/>
              </w:rPr>
              <w:t>, estudiante de Doctorado.</w:t>
            </w:r>
          </w:p>
        </w:tc>
        <w:tc>
          <w:tcPr>
            <w:tcW w:w="1497" w:type="dxa"/>
          </w:tcPr>
          <w:p w:rsidR="00074858" w:rsidRPr="007061FF" w:rsidRDefault="00074858" w:rsidP="00EF229B">
            <w:pPr>
              <w:rPr>
                <w:rFonts w:ascii="Gisha" w:hAnsi="Gisha" w:cs="Gisha"/>
                <w:sz w:val="22"/>
                <w:szCs w:val="22"/>
              </w:rPr>
            </w:pPr>
          </w:p>
        </w:tc>
      </w:tr>
      <w:tr w:rsidR="00074858" w:rsidRPr="007061FF" w:rsidTr="0067476D">
        <w:trPr>
          <w:jc w:val="center"/>
        </w:trPr>
        <w:tc>
          <w:tcPr>
            <w:tcW w:w="3006" w:type="dxa"/>
            <w:vAlign w:val="center"/>
          </w:tcPr>
          <w:p w:rsidR="00074858" w:rsidRPr="007061FF" w:rsidRDefault="00D877B3" w:rsidP="00D877B3">
            <w:pPr>
              <w:jc w:val="left"/>
              <w:rPr>
                <w:rFonts w:ascii="Gisha" w:hAnsi="Gisha" w:cs="Gisha"/>
                <w:sz w:val="18"/>
                <w:szCs w:val="18"/>
              </w:rPr>
            </w:pPr>
            <w:r w:rsidRPr="007061FF">
              <w:rPr>
                <w:rFonts w:ascii="Gisha" w:hAnsi="Gisha" w:cs="Gisha"/>
                <w:sz w:val="18"/>
                <w:szCs w:val="18"/>
              </w:rPr>
              <w:t>Sandra Lorena Álvarez Ordoñez</w:t>
            </w:r>
          </w:p>
        </w:tc>
        <w:tc>
          <w:tcPr>
            <w:tcW w:w="1134" w:type="dxa"/>
          </w:tcPr>
          <w:p w:rsidR="00074858" w:rsidRPr="007061FF" w:rsidRDefault="00074858" w:rsidP="00EF229B">
            <w:pPr>
              <w:rPr>
                <w:rFonts w:ascii="Gisha" w:hAnsi="Gisha" w:cs="Gisha"/>
                <w:sz w:val="18"/>
                <w:szCs w:val="18"/>
              </w:rPr>
            </w:pPr>
            <w:r w:rsidRPr="007061FF">
              <w:rPr>
                <w:rFonts w:ascii="Gisha" w:hAnsi="Gisha" w:cs="Gisha"/>
                <w:sz w:val="18"/>
                <w:szCs w:val="18"/>
              </w:rPr>
              <w:t>Bióloga</w:t>
            </w:r>
          </w:p>
        </w:tc>
        <w:tc>
          <w:tcPr>
            <w:tcW w:w="3260" w:type="dxa"/>
          </w:tcPr>
          <w:p w:rsidR="00074858" w:rsidRPr="007061FF" w:rsidRDefault="00074858" w:rsidP="00BE6C89">
            <w:pPr>
              <w:ind w:left="0" w:firstLine="0"/>
              <w:rPr>
                <w:rFonts w:ascii="Gisha" w:hAnsi="Gisha" w:cs="Gisha"/>
                <w:sz w:val="18"/>
                <w:szCs w:val="18"/>
              </w:rPr>
            </w:pPr>
            <w:r w:rsidRPr="007061FF">
              <w:rPr>
                <w:rFonts w:ascii="Gisha" w:hAnsi="Gisha" w:cs="Gisha"/>
                <w:sz w:val="18"/>
                <w:szCs w:val="18"/>
              </w:rPr>
              <w:t xml:space="preserve">Estudiante de Maestría </w:t>
            </w:r>
            <w:r w:rsidR="00BE6C89" w:rsidRPr="007061FF">
              <w:rPr>
                <w:rFonts w:ascii="Gisha" w:hAnsi="Gisha" w:cs="Gisha"/>
                <w:sz w:val="18"/>
                <w:szCs w:val="18"/>
              </w:rPr>
              <w:t>Universidad de Nariño.</w:t>
            </w:r>
          </w:p>
        </w:tc>
        <w:tc>
          <w:tcPr>
            <w:tcW w:w="1497" w:type="dxa"/>
          </w:tcPr>
          <w:p w:rsidR="00074858" w:rsidRPr="007061FF" w:rsidRDefault="00074858" w:rsidP="00EF229B">
            <w:pPr>
              <w:rPr>
                <w:rFonts w:ascii="Gisha" w:hAnsi="Gisha" w:cs="Gisha"/>
                <w:sz w:val="22"/>
                <w:szCs w:val="22"/>
              </w:rPr>
            </w:pPr>
          </w:p>
        </w:tc>
      </w:tr>
      <w:tr w:rsidR="00074858" w:rsidRPr="007061FF" w:rsidTr="0067476D">
        <w:trPr>
          <w:trHeight w:val="554"/>
          <w:jc w:val="center"/>
        </w:trPr>
        <w:tc>
          <w:tcPr>
            <w:tcW w:w="3006" w:type="dxa"/>
            <w:vAlign w:val="center"/>
          </w:tcPr>
          <w:p w:rsidR="00074858" w:rsidRPr="007061FF" w:rsidRDefault="00D877B3" w:rsidP="00D877B3">
            <w:pPr>
              <w:jc w:val="left"/>
              <w:rPr>
                <w:rFonts w:ascii="Gisha" w:hAnsi="Gisha" w:cs="Gisha"/>
                <w:sz w:val="18"/>
                <w:szCs w:val="18"/>
              </w:rPr>
            </w:pPr>
            <w:r w:rsidRPr="007061FF">
              <w:rPr>
                <w:rFonts w:ascii="Gisha" w:hAnsi="Gisha" w:cs="Gisha"/>
                <w:sz w:val="18"/>
                <w:szCs w:val="18"/>
              </w:rPr>
              <w:t>Ana Patricia Estrada Flórez</w:t>
            </w:r>
          </w:p>
        </w:tc>
        <w:tc>
          <w:tcPr>
            <w:tcW w:w="1134" w:type="dxa"/>
          </w:tcPr>
          <w:p w:rsidR="00074858" w:rsidRPr="007061FF" w:rsidRDefault="00074858" w:rsidP="00EF229B">
            <w:pPr>
              <w:rPr>
                <w:rFonts w:ascii="Gisha" w:hAnsi="Gisha" w:cs="Gisha"/>
                <w:sz w:val="18"/>
                <w:szCs w:val="18"/>
              </w:rPr>
            </w:pPr>
            <w:r w:rsidRPr="007061FF">
              <w:rPr>
                <w:rFonts w:ascii="Gisha" w:hAnsi="Gisha" w:cs="Gisha"/>
                <w:sz w:val="18"/>
                <w:szCs w:val="18"/>
              </w:rPr>
              <w:t>Bióloga</w:t>
            </w:r>
          </w:p>
        </w:tc>
        <w:tc>
          <w:tcPr>
            <w:tcW w:w="3260" w:type="dxa"/>
          </w:tcPr>
          <w:p w:rsidR="00074858" w:rsidRPr="007061FF" w:rsidRDefault="00BE6C89" w:rsidP="00D877B3">
            <w:pPr>
              <w:ind w:left="0" w:firstLine="0"/>
              <w:rPr>
                <w:rFonts w:ascii="Gisha" w:hAnsi="Gisha" w:cs="Gisha"/>
                <w:sz w:val="18"/>
                <w:szCs w:val="18"/>
              </w:rPr>
            </w:pPr>
            <w:r w:rsidRPr="007061FF">
              <w:rPr>
                <w:rFonts w:ascii="Gisha" w:hAnsi="Gisha" w:cs="Gisha"/>
                <w:sz w:val="18"/>
                <w:szCs w:val="18"/>
              </w:rPr>
              <w:t>Estudiante de Maestría Universidad del Tolima.</w:t>
            </w:r>
          </w:p>
        </w:tc>
        <w:tc>
          <w:tcPr>
            <w:tcW w:w="1497" w:type="dxa"/>
          </w:tcPr>
          <w:p w:rsidR="00074858" w:rsidRPr="007061FF" w:rsidRDefault="00074858" w:rsidP="00D877B3">
            <w:pPr>
              <w:ind w:left="0" w:firstLine="0"/>
              <w:rPr>
                <w:rFonts w:ascii="Gisha" w:hAnsi="Gisha" w:cs="Gisha"/>
                <w:sz w:val="18"/>
                <w:szCs w:val="18"/>
              </w:rPr>
            </w:pPr>
            <w:r w:rsidRPr="007061FF">
              <w:rPr>
                <w:rFonts w:ascii="Gisha" w:hAnsi="Gisha" w:cs="Gisha"/>
                <w:sz w:val="18"/>
                <w:szCs w:val="18"/>
              </w:rPr>
              <w:t xml:space="preserve">Analista investigadora </w:t>
            </w:r>
          </w:p>
        </w:tc>
      </w:tr>
      <w:tr w:rsidR="00074858" w:rsidRPr="007061FF" w:rsidTr="0067476D">
        <w:trPr>
          <w:jc w:val="center"/>
        </w:trPr>
        <w:tc>
          <w:tcPr>
            <w:tcW w:w="3006" w:type="dxa"/>
            <w:vAlign w:val="center"/>
          </w:tcPr>
          <w:p w:rsidR="00074858" w:rsidRPr="007061FF" w:rsidRDefault="00D877B3" w:rsidP="00D877B3">
            <w:pPr>
              <w:jc w:val="left"/>
              <w:rPr>
                <w:rFonts w:ascii="Gisha" w:hAnsi="Gisha" w:cs="Gisha"/>
                <w:sz w:val="18"/>
                <w:szCs w:val="18"/>
              </w:rPr>
            </w:pPr>
            <w:r w:rsidRPr="007061FF">
              <w:rPr>
                <w:rFonts w:ascii="Gisha" w:hAnsi="Gisha" w:cs="Gisha"/>
                <w:sz w:val="18"/>
                <w:szCs w:val="18"/>
              </w:rPr>
              <w:t>Carolina Obando Mera</w:t>
            </w:r>
          </w:p>
          <w:p w:rsidR="00074858" w:rsidRPr="007061FF" w:rsidRDefault="00074858" w:rsidP="00D877B3">
            <w:pPr>
              <w:jc w:val="left"/>
              <w:rPr>
                <w:rFonts w:ascii="Gisha" w:hAnsi="Gisha" w:cs="Gisha"/>
                <w:sz w:val="18"/>
                <w:szCs w:val="18"/>
              </w:rPr>
            </w:pPr>
          </w:p>
        </w:tc>
        <w:tc>
          <w:tcPr>
            <w:tcW w:w="1134" w:type="dxa"/>
          </w:tcPr>
          <w:p w:rsidR="00074858" w:rsidRPr="007061FF" w:rsidRDefault="00074858" w:rsidP="00EF229B">
            <w:pPr>
              <w:rPr>
                <w:rFonts w:ascii="Gisha" w:hAnsi="Gisha" w:cs="Gisha"/>
                <w:sz w:val="18"/>
                <w:szCs w:val="18"/>
              </w:rPr>
            </w:pPr>
            <w:r w:rsidRPr="007061FF">
              <w:rPr>
                <w:rFonts w:ascii="Gisha" w:hAnsi="Gisha" w:cs="Gisha"/>
                <w:sz w:val="18"/>
                <w:szCs w:val="18"/>
              </w:rPr>
              <w:t>Bióloga</w:t>
            </w:r>
          </w:p>
        </w:tc>
        <w:tc>
          <w:tcPr>
            <w:tcW w:w="3260" w:type="dxa"/>
          </w:tcPr>
          <w:p w:rsidR="00074858" w:rsidRPr="007061FF" w:rsidRDefault="00BE6C89" w:rsidP="00D877B3">
            <w:pPr>
              <w:ind w:left="0" w:firstLine="0"/>
              <w:rPr>
                <w:rFonts w:ascii="Gisha" w:hAnsi="Gisha" w:cs="Gisha"/>
                <w:sz w:val="18"/>
                <w:szCs w:val="18"/>
              </w:rPr>
            </w:pPr>
            <w:r w:rsidRPr="007061FF">
              <w:rPr>
                <w:rFonts w:ascii="Gisha" w:hAnsi="Gisha" w:cs="Gisha"/>
                <w:sz w:val="18"/>
                <w:szCs w:val="18"/>
              </w:rPr>
              <w:t>Estudiante de Maestría Universidad Manuela Beltrán.</w:t>
            </w:r>
          </w:p>
        </w:tc>
        <w:tc>
          <w:tcPr>
            <w:tcW w:w="1497" w:type="dxa"/>
          </w:tcPr>
          <w:p w:rsidR="00074858" w:rsidRPr="007061FF" w:rsidRDefault="00074858" w:rsidP="00D877B3">
            <w:pPr>
              <w:ind w:left="0" w:firstLine="0"/>
              <w:rPr>
                <w:rFonts w:ascii="Gisha" w:hAnsi="Gisha" w:cs="Gisha"/>
                <w:sz w:val="18"/>
                <w:szCs w:val="18"/>
              </w:rPr>
            </w:pPr>
            <w:r w:rsidRPr="007061FF">
              <w:rPr>
                <w:rFonts w:ascii="Gisha" w:hAnsi="Gisha" w:cs="Gisha"/>
                <w:sz w:val="18"/>
                <w:szCs w:val="18"/>
              </w:rPr>
              <w:t xml:space="preserve">Analista investigadora </w:t>
            </w:r>
          </w:p>
        </w:tc>
      </w:tr>
      <w:tr w:rsidR="00074858" w:rsidRPr="007061FF" w:rsidTr="0067476D">
        <w:trPr>
          <w:jc w:val="center"/>
        </w:trPr>
        <w:tc>
          <w:tcPr>
            <w:tcW w:w="3006" w:type="dxa"/>
            <w:vAlign w:val="center"/>
          </w:tcPr>
          <w:p w:rsidR="00074858" w:rsidRPr="007061FF" w:rsidRDefault="00D877B3" w:rsidP="00D877B3">
            <w:pPr>
              <w:jc w:val="left"/>
              <w:rPr>
                <w:rFonts w:ascii="Gisha" w:hAnsi="Gisha" w:cs="Gisha"/>
                <w:sz w:val="18"/>
                <w:szCs w:val="18"/>
              </w:rPr>
            </w:pPr>
            <w:r w:rsidRPr="007061FF">
              <w:rPr>
                <w:rFonts w:ascii="Gisha" w:hAnsi="Gisha" w:cs="Gisha"/>
                <w:sz w:val="18"/>
                <w:szCs w:val="18"/>
              </w:rPr>
              <w:t>Verónica Rodriguez Fuerte</w:t>
            </w:r>
          </w:p>
        </w:tc>
        <w:tc>
          <w:tcPr>
            <w:tcW w:w="1134" w:type="dxa"/>
          </w:tcPr>
          <w:p w:rsidR="00074858" w:rsidRPr="007061FF" w:rsidRDefault="00074858" w:rsidP="00EF229B">
            <w:pPr>
              <w:rPr>
                <w:rFonts w:ascii="Gisha" w:hAnsi="Gisha" w:cs="Gisha"/>
                <w:sz w:val="18"/>
                <w:szCs w:val="18"/>
              </w:rPr>
            </w:pPr>
            <w:r w:rsidRPr="007061FF">
              <w:rPr>
                <w:rFonts w:ascii="Gisha" w:hAnsi="Gisha" w:cs="Gisha"/>
                <w:sz w:val="18"/>
                <w:szCs w:val="18"/>
              </w:rPr>
              <w:t>Bióloga</w:t>
            </w:r>
          </w:p>
        </w:tc>
        <w:tc>
          <w:tcPr>
            <w:tcW w:w="3260" w:type="dxa"/>
          </w:tcPr>
          <w:p w:rsidR="00074858" w:rsidRPr="007061FF" w:rsidRDefault="00074858" w:rsidP="00D877B3">
            <w:pPr>
              <w:ind w:left="0" w:firstLine="0"/>
              <w:rPr>
                <w:rFonts w:ascii="Gisha" w:hAnsi="Gisha" w:cs="Gisha"/>
                <w:sz w:val="18"/>
                <w:szCs w:val="18"/>
              </w:rPr>
            </w:pPr>
            <w:r w:rsidRPr="007061FF">
              <w:rPr>
                <w:rFonts w:ascii="Gisha" w:hAnsi="Gisha" w:cs="Gisha"/>
                <w:sz w:val="18"/>
                <w:szCs w:val="18"/>
              </w:rPr>
              <w:t>Estudiante de Maestría Universid</w:t>
            </w:r>
            <w:r w:rsidR="00BE6C89" w:rsidRPr="007061FF">
              <w:rPr>
                <w:rFonts w:ascii="Gisha" w:hAnsi="Gisha" w:cs="Gisha"/>
                <w:sz w:val="18"/>
                <w:szCs w:val="18"/>
              </w:rPr>
              <w:t>ad Nacional de Colombia.</w:t>
            </w:r>
          </w:p>
        </w:tc>
        <w:tc>
          <w:tcPr>
            <w:tcW w:w="1497" w:type="dxa"/>
          </w:tcPr>
          <w:p w:rsidR="00074858" w:rsidRPr="007061FF" w:rsidRDefault="00074858" w:rsidP="00EF229B">
            <w:pPr>
              <w:rPr>
                <w:rFonts w:ascii="Gisha" w:hAnsi="Gisha" w:cs="Gisha"/>
                <w:sz w:val="18"/>
                <w:szCs w:val="18"/>
              </w:rPr>
            </w:pPr>
          </w:p>
        </w:tc>
      </w:tr>
      <w:tr w:rsidR="00E814CB" w:rsidRPr="007061FF" w:rsidTr="0067476D">
        <w:trPr>
          <w:jc w:val="center"/>
        </w:trPr>
        <w:tc>
          <w:tcPr>
            <w:tcW w:w="3006" w:type="dxa"/>
            <w:vAlign w:val="center"/>
          </w:tcPr>
          <w:p w:rsidR="00E814CB" w:rsidRPr="007061FF" w:rsidRDefault="00E814CB" w:rsidP="00D877B3">
            <w:pPr>
              <w:jc w:val="left"/>
              <w:rPr>
                <w:rFonts w:ascii="Gisha" w:hAnsi="Gisha" w:cs="Gisha"/>
                <w:sz w:val="18"/>
                <w:szCs w:val="18"/>
              </w:rPr>
            </w:pPr>
            <w:r w:rsidRPr="007061FF">
              <w:rPr>
                <w:rFonts w:ascii="Gisha" w:hAnsi="Gisha" w:cs="Gisha"/>
                <w:sz w:val="18"/>
                <w:szCs w:val="18"/>
              </w:rPr>
              <w:t>Juli Pauline Bastidas Jimenez</w:t>
            </w:r>
          </w:p>
        </w:tc>
        <w:tc>
          <w:tcPr>
            <w:tcW w:w="1134" w:type="dxa"/>
          </w:tcPr>
          <w:p w:rsidR="00E814CB" w:rsidRPr="007061FF" w:rsidRDefault="001C315B" w:rsidP="00EF229B">
            <w:pPr>
              <w:rPr>
                <w:rFonts w:ascii="Gisha" w:hAnsi="Gisha" w:cs="Gisha"/>
                <w:sz w:val="18"/>
                <w:szCs w:val="18"/>
              </w:rPr>
            </w:pPr>
            <w:r w:rsidRPr="007061FF">
              <w:rPr>
                <w:rFonts w:ascii="Gisha" w:hAnsi="Gisha" w:cs="Gisha"/>
                <w:sz w:val="18"/>
                <w:szCs w:val="18"/>
              </w:rPr>
              <w:t>Bióloga</w:t>
            </w:r>
          </w:p>
        </w:tc>
        <w:tc>
          <w:tcPr>
            <w:tcW w:w="3260" w:type="dxa"/>
          </w:tcPr>
          <w:p w:rsidR="00E814CB" w:rsidRPr="007061FF" w:rsidRDefault="00E814CB" w:rsidP="00D877B3">
            <w:pPr>
              <w:ind w:left="0" w:firstLine="0"/>
              <w:rPr>
                <w:rFonts w:ascii="Gisha" w:hAnsi="Gisha" w:cs="Gisha"/>
                <w:sz w:val="18"/>
                <w:szCs w:val="18"/>
              </w:rPr>
            </w:pPr>
          </w:p>
        </w:tc>
        <w:tc>
          <w:tcPr>
            <w:tcW w:w="1497" w:type="dxa"/>
          </w:tcPr>
          <w:p w:rsidR="00E814CB" w:rsidRPr="007061FF" w:rsidRDefault="00E814CB" w:rsidP="00EF229B">
            <w:pPr>
              <w:rPr>
                <w:rFonts w:ascii="Gisha" w:hAnsi="Gisha" w:cs="Gisha"/>
                <w:sz w:val="18"/>
                <w:szCs w:val="18"/>
              </w:rPr>
            </w:pPr>
          </w:p>
        </w:tc>
      </w:tr>
      <w:tr w:rsidR="001C315B" w:rsidRPr="007061FF" w:rsidTr="0067476D">
        <w:trPr>
          <w:jc w:val="center"/>
        </w:trPr>
        <w:tc>
          <w:tcPr>
            <w:tcW w:w="3006" w:type="dxa"/>
            <w:vAlign w:val="center"/>
          </w:tcPr>
          <w:p w:rsidR="001C315B" w:rsidRPr="007061FF" w:rsidRDefault="001C315B" w:rsidP="00D877B3">
            <w:pPr>
              <w:jc w:val="left"/>
              <w:rPr>
                <w:rFonts w:ascii="Gisha" w:hAnsi="Gisha" w:cs="Gisha"/>
                <w:sz w:val="18"/>
                <w:szCs w:val="18"/>
              </w:rPr>
            </w:pPr>
            <w:r w:rsidRPr="007061FF">
              <w:rPr>
                <w:rFonts w:ascii="Gisha" w:hAnsi="Gisha" w:cs="Gisha"/>
                <w:sz w:val="18"/>
                <w:szCs w:val="18"/>
              </w:rPr>
              <w:t>Carolina Burbano Ruales</w:t>
            </w:r>
          </w:p>
        </w:tc>
        <w:tc>
          <w:tcPr>
            <w:tcW w:w="1134" w:type="dxa"/>
          </w:tcPr>
          <w:p w:rsidR="001C315B" w:rsidRPr="007061FF" w:rsidRDefault="001C315B" w:rsidP="00EF229B">
            <w:pPr>
              <w:rPr>
                <w:rFonts w:ascii="Gisha" w:hAnsi="Gisha" w:cs="Gisha"/>
                <w:sz w:val="18"/>
                <w:szCs w:val="18"/>
              </w:rPr>
            </w:pPr>
            <w:r w:rsidRPr="007061FF">
              <w:rPr>
                <w:rFonts w:ascii="Gisha" w:hAnsi="Gisha" w:cs="Gisha"/>
                <w:sz w:val="18"/>
                <w:szCs w:val="18"/>
              </w:rPr>
              <w:t>Bióloga</w:t>
            </w:r>
          </w:p>
        </w:tc>
        <w:tc>
          <w:tcPr>
            <w:tcW w:w="3260" w:type="dxa"/>
          </w:tcPr>
          <w:p w:rsidR="001C315B" w:rsidRPr="007061FF" w:rsidRDefault="001C315B" w:rsidP="00D877B3">
            <w:pPr>
              <w:ind w:left="0" w:firstLine="0"/>
              <w:rPr>
                <w:rFonts w:ascii="Gisha" w:hAnsi="Gisha" w:cs="Gisha"/>
                <w:sz w:val="18"/>
                <w:szCs w:val="18"/>
              </w:rPr>
            </w:pPr>
          </w:p>
        </w:tc>
        <w:tc>
          <w:tcPr>
            <w:tcW w:w="1497" w:type="dxa"/>
          </w:tcPr>
          <w:p w:rsidR="001C315B" w:rsidRPr="007061FF" w:rsidRDefault="001C315B" w:rsidP="00EF229B">
            <w:pPr>
              <w:rPr>
                <w:rFonts w:ascii="Gisha" w:hAnsi="Gisha" w:cs="Gisha"/>
                <w:sz w:val="18"/>
                <w:szCs w:val="18"/>
              </w:rPr>
            </w:pPr>
          </w:p>
        </w:tc>
      </w:tr>
    </w:tbl>
    <w:p w:rsidR="007947A4" w:rsidRPr="007061FF" w:rsidRDefault="007947A4" w:rsidP="0067476D">
      <w:pPr>
        <w:ind w:left="360" w:firstLine="0"/>
        <w:rPr>
          <w:rFonts w:ascii="Gisha" w:hAnsi="Gisha" w:cs="Gisha"/>
          <w:b/>
          <w:sz w:val="22"/>
          <w:szCs w:val="22"/>
        </w:rPr>
      </w:pPr>
    </w:p>
    <w:p w:rsidR="007947A4" w:rsidRPr="007061FF" w:rsidRDefault="007947A4" w:rsidP="0067476D">
      <w:pPr>
        <w:ind w:left="360" w:firstLine="0"/>
        <w:rPr>
          <w:rFonts w:ascii="Gisha" w:hAnsi="Gisha" w:cs="Gisha"/>
          <w:b/>
          <w:sz w:val="22"/>
          <w:szCs w:val="22"/>
        </w:rPr>
      </w:pPr>
    </w:p>
    <w:p w:rsidR="00074858" w:rsidRPr="007061FF" w:rsidRDefault="00B74109" w:rsidP="000D29FA">
      <w:pPr>
        <w:numPr>
          <w:ilvl w:val="0"/>
          <w:numId w:val="31"/>
        </w:numPr>
        <w:ind w:left="360"/>
        <w:rPr>
          <w:rFonts w:ascii="Gisha" w:hAnsi="Gisha" w:cs="Gisha"/>
          <w:b/>
          <w:sz w:val="22"/>
          <w:szCs w:val="22"/>
        </w:rPr>
      </w:pPr>
      <w:r w:rsidRPr="007061FF">
        <w:rPr>
          <w:rFonts w:ascii="Gisha" w:hAnsi="Gisha" w:cs="Gisha"/>
          <w:b/>
          <w:sz w:val="22"/>
          <w:szCs w:val="22"/>
        </w:rPr>
        <w:t>Estudiantes investigadores</w:t>
      </w:r>
    </w:p>
    <w:p w:rsidR="00074858" w:rsidRPr="007061FF" w:rsidRDefault="00074858" w:rsidP="0067476D">
      <w:pPr>
        <w:ind w:left="337"/>
        <w:rPr>
          <w:rFonts w:ascii="Gisha" w:hAnsi="Gisha" w:cs="Gisha"/>
          <w:b/>
          <w:sz w:val="22"/>
          <w:szCs w:val="22"/>
        </w:rPr>
      </w:pPr>
    </w:p>
    <w:tbl>
      <w:tblPr>
        <w:tblW w:w="864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694"/>
        <w:gridCol w:w="2268"/>
        <w:gridCol w:w="1842"/>
        <w:gridCol w:w="1843"/>
      </w:tblGrid>
      <w:tr w:rsidR="00074858" w:rsidRPr="007061FF" w:rsidTr="0067476D">
        <w:trPr>
          <w:jc w:val="center"/>
        </w:trPr>
        <w:tc>
          <w:tcPr>
            <w:tcW w:w="2694"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 xml:space="preserve">Integrantes </w:t>
            </w:r>
          </w:p>
        </w:tc>
        <w:tc>
          <w:tcPr>
            <w:tcW w:w="4110" w:type="dxa"/>
            <w:gridSpan w:val="2"/>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Formación académica</w:t>
            </w:r>
          </w:p>
        </w:tc>
        <w:tc>
          <w:tcPr>
            <w:tcW w:w="1843" w:type="dxa"/>
            <w:vMerge w:val="restart"/>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Vinculación laboral</w:t>
            </w:r>
          </w:p>
        </w:tc>
      </w:tr>
      <w:tr w:rsidR="00074858" w:rsidRPr="007061FF" w:rsidTr="0067476D">
        <w:trPr>
          <w:jc w:val="center"/>
        </w:trPr>
        <w:tc>
          <w:tcPr>
            <w:tcW w:w="2694" w:type="dxa"/>
            <w:vMerge/>
          </w:tcPr>
          <w:p w:rsidR="00074858" w:rsidRPr="007061FF" w:rsidRDefault="00074858" w:rsidP="00EF229B">
            <w:pPr>
              <w:rPr>
                <w:rFonts w:ascii="Gisha" w:hAnsi="Gisha" w:cs="Gisha"/>
                <w:b/>
                <w:sz w:val="18"/>
                <w:szCs w:val="18"/>
              </w:rPr>
            </w:pPr>
          </w:p>
        </w:tc>
        <w:tc>
          <w:tcPr>
            <w:tcW w:w="2268"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Pregrado</w:t>
            </w:r>
          </w:p>
        </w:tc>
        <w:tc>
          <w:tcPr>
            <w:tcW w:w="1842" w:type="dxa"/>
            <w:shd w:val="clear" w:color="auto" w:fill="244061" w:themeFill="accent1" w:themeFillShade="80"/>
          </w:tcPr>
          <w:p w:rsidR="00074858" w:rsidRPr="007061FF" w:rsidRDefault="00074858" w:rsidP="00EF229B">
            <w:pP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1843" w:type="dxa"/>
            <w:vMerge/>
          </w:tcPr>
          <w:p w:rsidR="00074858" w:rsidRPr="007061FF" w:rsidRDefault="00074858" w:rsidP="00EF229B">
            <w:pPr>
              <w:rPr>
                <w:rFonts w:ascii="Gisha" w:hAnsi="Gisha" w:cs="Gisha"/>
                <w:b/>
                <w:sz w:val="18"/>
                <w:szCs w:val="18"/>
              </w:rPr>
            </w:pP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Eliana Revelo  Gómez</w:t>
            </w:r>
          </w:p>
          <w:p w:rsidR="00074858" w:rsidRPr="007061FF" w:rsidRDefault="00074858" w:rsidP="00EF229B">
            <w:pPr>
              <w:rPr>
                <w:rFonts w:ascii="Gisha" w:hAnsi="Gisha" w:cs="Gisha"/>
                <w:sz w:val="18"/>
                <w:szCs w:val="18"/>
              </w:rPr>
            </w:pP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tesista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Gabriela Dorado Yapes</w:t>
            </w:r>
          </w:p>
          <w:p w:rsidR="00074858" w:rsidRPr="007061FF" w:rsidRDefault="00074858" w:rsidP="00EF229B">
            <w:pPr>
              <w:rPr>
                <w:rFonts w:ascii="Gisha" w:hAnsi="Gisha" w:cs="Gisha"/>
                <w:sz w:val="18"/>
                <w:szCs w:val="18"/>
              </w:rPr>
            </w:pP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tesista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El</w:t>
            </w:r>
            <w:r w:rsidR="001C315B" w:rsidRPr="007061FF">
              <w:rPr>
                <w:rFonts w:ascii="Gisha" w:hAnsi="Gisha" w:cs="Gisha"/>
                <w:sz w:val="18"/>
                <w:szCs w:val="18"/>
              </w:rPr>
              <w:t>i</w:t>
            </w:r>
            <w:r w:rsidRPr="007061FF">
              <w:rPr>
                <w:rFonts w:ascii="Gisha" w:hAnsi="Gisha" w:cs="Gisha"/>
                <w:sz w:val="18"/>
                <w:szCs w:val="18"/>
              </w:rPr>
              <w:t xml:space="preserve">zabeth Portilla </w:t>
            </w:r>
          </w:p>
          <w:p w:rsidR="00074858" w:rsidRPr="007061FF" w:rsidRDefault="00074858" w:rsidP="00EF229B">
            <w:pPr>
              <w:rPr>
                <w:rFonts w:ascii="Gisha" w:hAnsi="Gisha" w:cs="Gisha"/>
                <w:sz w:val="18"/>
                <w:szCs w:val="18"/>
              </w:rPr>
            </w:pP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tesista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Derly Andrade Molina</w:t>
            </w:r>
          </w:p>
          <w:p w:rsidR="00074858" w:rsidRPr="007061FF" w:rsidRDefault="00074858" w:rsidP="00EF229B">
            <w:pPr>
              <w:rPr>
                <w:rFonts w:ascii="Gisha" w:hAnsi="Gisha" w:cs="Gisha"/>
                <w:sz w:val="18"/>
                <w:szCs w:val="18"/>
              </w:rPr>
            </w:pP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Diana Burbano David</w:t>
            </w:r>
          </w:p>
          <w:p w:rsidR="00074858" w:rsidRPr="007061FF" w:rsidRDefault="00074858" w:rsidP="00EF229B">
            <w:pPr>
              <w:rPr>
                <w:rFonts w:ascii="Gisha" w:hAnsi="Gisha" w:cs="Gisha"/>
                <w:sz w:val="18"/>
                <w:szCs w:val="18"/>
              </w:rPr>
            </w:pP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Andres Felipe Angulo</w:t>
            </w: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Estudiante Programa 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w:t>
            </w:r>
          </w:p>
        </w:tc>
      </w:tr>
      <w:tr w:rsidR="00074858" w:rsidRPr="007061FF" w:rsidTr="0067476D">
        <w:trPr>
          <w:jc w:val="center"/>
        </w:trPr>
        <w:tc>
          <w:tcPr>
            <w:tcW w:w="2694" w:type="dxa"/>
          </w:tcPr>
          <w:p w:rsidR="00074858" w:rsidRPr="007061FF" w:rsidRDefault="00074858" w:rsidP="00EF229B">
            <w:pPr>
              <w:rPr>
                <w:rFonts w:ascii="Gisha" w:hAnsi="Gisha" w:cs="Gisha"/>
                <w:sz w:val="18"/>
                <w:szCs w:val="18"/>
              </w:rPr>
            </w:pPr>
            <w:r w:rsidRPr="007061FF">
              <w:rPr>
                <w:rFonts w:ascii="Gisha" w:hAnsi="Gisha" w:cs="Gisha"/>
                <w:sz w:val="18"/>
                <w:szCs w:val="18"/>
              </w:rPr>
              <w:t xml:space="preserve">Sandra Salas </w:t>
            </w:r>
          </w:p>
        </w:tc>
        <w:tc>
          <w:tcPr>
            <w:tcW w:w="2268" w:type="dxa"/>
          </w:tcPr>
          <w:p w:rsidR="00074858" w:rsidRPr="007061FF" w:rsidRDefault="00074858" w:rsidP="00317058">
            <w:pPr>
              <w:ind w:left="33" w:hanging="33"/>
              <w:rPr>
                <w:rFonts w:ascii="Gisha" w:hAnsi="Gisha" w:cs="Gisha"/>
                <w:sz w:val="18"/>
                <w:szCs w:val="18"/>
              </w:rPr>
            </w:pPr>
            <w:r w:rsidRPr="007061FF">
              <w:rPr>
                <w:rFonts w:ascii="Gisha" w:hAnsi="Gisha" w:cs="Gisha"/>
                <w:sz w:val="18"/>
                <w:szCs w:val="18"/>
              </w:rPr>
              <w:t xml:space="preserve">Estudiante Programa </w:t>
            </w:r>
            <w:r w:rsidRPr="007061FF">
              <w:rPr>
                <w:rFonts w:ascii="Gisha" w:hAnsi="Gisha" w:cs="Gisha"/>
                <w:sz w:val="18"/>
                <w:szCs w:val="18"/>
              </w:rPr>
              <w:lastRenderedPageBreak/>
              <w:t>de Biología</w:t>
            </w:r>
          </w:p>
        </w:tc>
        <w:tc>
          <w:tcPr>
            <w:tcW w:w="1842"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w:t>
            </w:r>
          </w:p>
        </w:tc>
      </w:tr>
    </w:tbl>
    <w:p w:rsidR="00074858" w:rsidRPr="007061FF" w:rsidRDefault="00074858" w:rsidP="0067476D">
      <w:pPr>
        <w:ind w:left="337"/>
        <w:rPr>
          <w:rFonts w:ascii="Gisha" w:hAnsi="Gisha" w:cs="Gisha"/>
          <w:sz w:val="22"/>
          <w:szCs w:val="22"/>
        </w:rPr>
      </w:pPr>
    </w:p>
    <w:p w:rsidR="00DA1D9E" w:rsidRPr="007061FF" w:rsidRDefault="00DA1D9E" w:rsidP="0067476D">
      <w:pPr>
        <w:ind w:left="337"/>
        <w:rPr>
          <w:rFonts w:ascii="Gisha" w:hAnsi="Gisha" w:cs="Gisha"/>
          <w:b/>
          <w:sz w:val="22"/>
          <w:szCs w:val="22"/>
        </w:rPr>
      </w:pPr>
    </w:p>
    <w:p w:rsidR="00074858" w:rsidRPr="007061FF" w:rsidRDefault="00B74109" w:rsidP="009E509F">
      <w:pPr>
        <w:ind w:left="0" w:firstLine="0"/>
        <w:rPr>
          <w:rFonts w:ascii="Gisha" w:hAnsi="Gisha" w:cs="Gisha"/>
          <w:b/>
          <w:sz w:val="22"/>
          <w:szCs w:val="22"/>
        </w:rPr>
      </w:pPr>
      <w:r w:rsidRPr="007061FF">
        <w:rPr>
          <w:rFonts w:ascii="Gisha" w:hAnsi="Gisha" w:cs="Gisha"/>
          <w:b/>
          <w:sz w:val="22"/>
          <w:szCs w:val="22"/>
        </w:rPr>
        <w:t xml:space="preserve">6.8.4.5 </w:t>
      </w:r>
      <w:r w:rsidR="00074858" w:rsidRPr="007061FF">
        <w:rPr>
          <w:rFonts w:ascii="Gisha" w:hAnsi="Gisha" w:cs="Gisha"/>
          <w:b/>
          <w:sz w:val="22"/>
          <w:szCs w:val="22"/>
        </w:rPr>
        <w:t>P</w:t>
      </w:r>
      <w:r w:rsidR="00DF6F50" w:rsidRPr="007061FF">
        <w:rPr>
          <w:rFonts w:ascii="Gisha" w:hAnsi="Gisha" w:cs="Gisha"/>
          <w:b/>
          <w:sz w:val="22"/>
          <w:szCs w:val="22"/>
        </w:rPr>
        <w:t>roducción académica</w:t>
      </w:r>
    </w:p>
    <w:p w:rsidR="00074858" w:rsidRPr="007061FF" w:rsidRDefault="00074858" w:rsidP="009E509F">
      <w:pPr>
        <w:ind w:left="0" w:firstLine="0"/>
        <w:rPr>
          <w:rFonts w:ascii="Gisha" w:hAnsi="Gisha" w:cs="Gisha"/>
          <w:b/>
          <w:sz w:val="22"/>
          <w:szCs w:val="22"/>
        </w:rPr>
      </w:pPr>
    </w:p>
    <w:p w:rsidR="00074858" w:rsidRPr="007061FF" w:rsidRDefault="00B74109" w:rsidP="009E509F">
      <w:pPr>
        <w:ind w:left="0" w:firstLine="0"/>
        <w:rPr>
          <w:rFonts w:ascii="Gisha" w:hAnsi="Gisha" w:cs="Gisha"/>
          <w:b/>
          <w:sz w:val="22"/>
          <w:szCs w:val="22"/>
        </w:rPr>
      </w:pPr>
      <w:r w:rsidRPr="007061FF">
        <w:rPr>
          <w:rFonts w:ascii="Gisha" w:hAnsi="Gisha" w:cs="Gisha"/>
          <w:b/>
          <w:sz w:val="22"/>
          <w:szCs w:val="22"/>
        </w:rPr>
        <w:t>6.8.4.5.1</w:t>
      </w:r>
      <w:r w:rsidR="00074858" w:rsidRPr="007061FF">
        <w:rPr>
          <w:rFonts w:ascii="Gisha" w:hAnsi="Gisha" w:cs="Gisha"/>
          <w:b/>
          <w:sz w:val="22"/>
          <w:szCs w:val="22"/>
        </w:rPr>
        <w:t xml:space="preserve"> Artículos </w:t>
      </w:r>
    </w:p>
    <w:p w:rsidR="00074858" w:rsidRPr="007061FF" w:rsidRDefault="00074858" w:rsidP="0067476D">
      <w:pPr>
        <w:ind w:left="337"/>
        <w:rPr>
          <w:rFonts w:ascii="Gisha" w:hAnsi="Gisha" w:cs="Gisha"/>
          <w:b/>
          <w:sz w:val="22"/>
          <w:szCs w:val="22"/>
        </w:rPr>
      </w:pPr>
    </w:p>
    <w:p w:rsidR="009656B4" w:rsidRPr="007061FF" w:rsidRDefault="008F3F71" w:rsidP="000D29FA">
      <w:pPr>
        <w:pStyle w:val="Prrafodelista"/>
        <w:numPr>
          <w:ilvl w:val="0"/>
          <w:numId w:val="98"/>
        </w:numPr>
        <w:shd w:val="clear" w:color="auto" w:fill="FFFFFF"/>
        <w:spacing w:line="240" w:lineRule="auto"/>
        <w:ind w:left="357" w:hanging="357"/>
        <w:textAlignment w:val="baseline"/>
        <w:outlineLvl w:val="0"/>
        <w:rPr>
          <w:rFonts w:ascii="Gisha" w:eastAsia="Times New Roman" w:hAnsi="Gisha" w:cs="Gisha"/>
          <w:sz w:val="20"/>
          <w:szCs w:val="20"/>
          <w:lang w:val="es-CO" w:eastAsia="es-CO"/>
        </w:rPr>
      </w:pPr>
      <w:r w:rsidRPr="00DE458E">
        <w:rPr>
          <w:rFonts w:ascii="Gisha" w:eastAsia="Times New Roman" w:hAnsi="Gisha" w:cs="Gisha"/>
          <w:bCs/>
          <w:kern w:val="36"/>
          <w:sz w:val="20"/>
          <w:szCs w:val="20"/>
          <w:lang w:val="en-US" w:eastAsia="es-CO"/>
        </w:rPr>
        <w:t>Genetic Diversity of </w:t>
      </w:r>
      <w:r w:rsidR="009656B4" w:rsidRPr="00DE458E">
        <w:rPr>
          <w:rFonts w:ascii="Gisha" w:eastAsia="Times New Roman" w:hAnsi="Gisha" w:cs="Gisha"/>
          <w:bCs/>
          <w:i/>
          <w:iCs/>
          <w:kern w:val="36"/>
          <w:sz w:val="20"/>
          <w:szCs w:val="20"/>
          <w:lang w:val="en-US" w:eastAsia="es-CO"/>
        </w:rPr>
        <w:t xml:space="preserve">Phytophthora </w:t>
      </w:r>
      <w:r w:rsidR="007947A4" w:rsidRPr="00DE458E">
        <w:rPr>
          <w:rFonts w:ascii="Gisha" w:eastAsia="Times New Roman" w:hAnsi="Gisha" w:cs="Gisha"/>
          <w:bCs/>
          <w:i/>
          <w:iCs/>
          <w:kern w:val="36"/>
          <w:sz w:val="20"/>
          <w:szCs w:val="20"/>
          <w:lang w:val="en-US" w:eastAsia="es-CO"/>
        </w:rPr>
        <w:t>Infestans </w:t>
      </w:r>
      <w:r w:rsidRPr="00DE458E">
        <w:rPr>
          <w:rFonts w:ascii="Gisha" w:eastAsia="Times New Roman" w:hAnsi="Gisha" w:cs="Gisha"/>
          <w:bCs/>
          <w:kern w:val="36"/>
          <w:sz w:val="20"/>
          <w:szCs w:val="20"/>
          <w:lang w:val="en-US" w:eastAsia="es-CO"/>
        </w:rPr>
        <w:t>In The Northern Andean Region</w:t>
      </w:r>
      <w:r w:rsidR="007947A4" w:rsidRPr="00DE458E">
        <w:rPr>
          <w:rFonts w:ascii="Gisha" w:eastAsia="Times New Roman" w:hAnsi="Gisha" w:cs="Gisha"/>
          <w:bCs/>
          <w:kern w:val="36"/>
          <w:sz w:val="20"/>
          <w:szCs w:val="20"/>
          <w:lang w:val="en-US" w:eastAsia="es-CO"/>
        </w:rPr>
        <w:t xml:space="preserve">. </w:t>
      </w:r>
      <w:r w:rsidR="009656B4" w:rsidRPr="007061FF">
        <w:rPr>
          <w:rFonts w:ascii="Gisha" w:eastAsia="Times New Roman" w:hAnsi="Gisha" w:cs="Gisha"/>
          <w:bCs/>
          <w:sz w:val="20"/>
          <w:szCs w:val="20"/>
          <w:lang w:val="es-CO" w:eastAsia="es-CO"/>
        </w:rPr>
        <w:t>Martha Cárdenas</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Alejandro Grajales</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Roberto Sierra</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Alejandro Rojas</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Adriana González</w:t>
      </w:r>
      <w:r w:rsidR="007947A4" w:rsidRPr="007061FF">
        <w:rPr>
          <w:rFonts w:ascii="Gisha" w:eastAsia="Times New Roman" w:hAnsi="Gisha" w:cs="Gisha"/>
          <w:bCs/>
          <w:sz w:val="20"/>
          <w:szCs w:val="20"/>
          <w:lang w:val="es-CO" w:eastAsia="es-CO"/>
        </w:rPr>
        <w:t>-</w:t>
      </w:r>
      <w:r w:rsidR="009656B4" w:rsidRPr="007061FF">
        <w:rPr>
          <w:rFonts w:ascii="Gisha" w:eastAsia="Times New Roman" w:hAnsi="Gisha" w:cs="Gisha"/>
          <w:bCs/>
          <w:sz w:val="20"/>
          <w:szCs w:val="20"/>
          <w:lang w:val="es-CO" w:eastAsia="es-CO"/>
        </w:rPr>
        <w:t>Almario</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Angela Vargas</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Mauricio Marín</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Gustavo Fermín</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Luz E Lagos</w:t>
      </w:r>
      <w:r w:rsidR="007947A4" w:rsidRPr="007061FF">
        <w:rPr>
          <w:rFonts w:ascii="Gisha" w:eastAsia="Times New Roman" w:hAnsi="Gisha" w:cs="Gisha"/>
          <w:sz w:val="20"/>
          <w:szCs w:val="20"/>
          <w:lang w:val="es-CO" w:eastAsia="es-CO"/>
        </w:rPr>
        <w:t xml:space="preserve">, </w:t>
      </w:r>
      <w:r w:rsidR="009656B4" w:rsidRPr="007061FF">
        <w:rPr>
          <w:rFonts w:ascii="Gisha" w:eastAsia="Times New Roman" w:hAnsi="Gisha" w:cs="Gisha"/>
          <w:bCs/>
          <w:sz w:val="20"/>
          <w:szCs w:val="20"/>
          <w:lang w:val="es-CO" w:eastAsia="es-CO"/>
        </w:rPr>
        <w:t>Niklaus J Grünwald</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Adriana Bernal</w:t>
      </w:r>
      <w:r w:rsidR="007947A4" w:rsidRPr="007061FF">
        <w:rPr>
          <w:rFonts w:ascii="Gisha" w:eastAsia="Times New Roman" w:hAnsi="Gisha" w:cs="Gisha"/>
          <w:sz w:val="20"/>
          <w:szCs w:val="20"/>
          <w:lang w:val="es-CO" w:eastAsia="es-CO"/>
        </w:rPr>
        <w:t>, </w:t>
      </w:r>
      <w:r w:rsidR="009656B4" w:rsidRPr="007061FF">
        <w:rPr>
          <w:rFonts w:ascii="Gisha" w:eastAsia="Times New Roman" w:hAnsi="Gisha" w:cs="Gisha"/>
          <w:bCs/>
          <w:sz w:val="20"/>
          <w:szCs w:val="20"/>
          <w:lang w:val="es-CO" w:eastAsia="es-CO"/>
        </w:rPr>
        <w:t>Camilo Salazar</w:t>
      </w:r>
      <w:r w:rsidR="009656B4" w:rsidRPr="007061FF">
        <w:rPr>
          <w:rFonts w:ascii="Gisha" w:eastAsia="Times New Roman" w:hAnsi="Gisha" w:cs="Gisha"/>
          <w:sz w:val="20"/>
          <w:szCs w:val="20"/>
          <w:lang w:val="es-CO" w:eastAsia="es-CO"/>
        </w:rPr>
        <w:t> </w:t>
      </w:r>
      <w:r w:rsidR="007947A4" w:rsidRPr="007061FF">
        <w:rPr>
          <w:rFonts w:ascii="Gisha" w:eastAsia="Times New Roman" w:hAnsi="Gisha" w:cs="Gisha"/>
          <w:sz w:val="20"/>
          <w:szCs w:val="20"/>
          <w:lang w:val="es-CO" w:eastAsia="es-CO"/>
        </w:rPr>
        <w:t>And </w:t>
      </w:r>
      <w:r w:rsidR="009656B4" w:rsidRPr="007061FF">
        <w:rPr>
          <w:rFonts w:ascii="Gisha" w:eastAsia="Times New Roman" w:hAnsi="Gisha" w:cs="Gisha"/>
          <w:bCs/>
          <w:sz w:val="20"/>
          <w:szCs w:val="20"/>
          <w:lang w:val="es-CO" w:eastAsia="es-CO"/>
        </w:rPr>
        <w:t>Silvia Restrepo</w:t>
      </w:r>
      <w:r w:rsidR="007947A4" w:rsidRPr="007061FF">
        <w:rPr>
          <w:rFonts w:ascii="Gisha" w:eastAsia="Times New Roman" w:hAnsi="Gisha" w:cs="Gisha"/>
          <w:bCs/>
          <w:sz w:val="20"/>
          <w:szCs w:val="20"/>
          <w:lang w:val="es-CO" w:eastAsia="es-CO"/>
        </w:rPr>
        <w:t xml:space="preserve">. </w:t>
      </w:r>
      <w:r w:rsidR="009656B4" w:rsidRPr="007061FF">
        <w:rPr>
          <w:rFonts w:ascii="Gisha" w:eastAsia="Times New Roman" w:hAnsi="Gisha" w:cs="Gisha"/>
          <w:sz w:val="20"/>
          <w:szCs w:val="20"/>
          <w:lang w:val="es-CO" w:eastAsia="es-CO"/>
        </w:rPr>
        <w:t xml:space="preserve">UK  </w:t>
      </w:r>
      <w:r w:rsidR="009656B4" w:rsidRPr="007061FF">
        <w:rPr>
          <w:rFonts w:ascii="Gisha" w:eastAsia="Times New Roman" w:hAnsi="Gisha" w:cs="Gisha"/>
          <w:i/>
          <w:iCs/>
          <w:sz w:val="20"/>
          <w:szCs w:val="20"/>
          <w:lang w:val="es-CO" w:eastAsia="es-CO"/>
        </w:rPr>
        <w:t xml:space="preserve">BMC </w:t>
      </w:r>
      <w:r w:rsidR="007947A4" w:rsidRPr="007061FF">
        <w:rPr>
          <w:rFonts w:ascii="Gisha" w:eastAsia="Times New Roman" w:hAnsi="Gisha" w:cs="Gisha"/>
          <w:i/>
          <w:iCs/>
          <w:sz w:val="20"/>
          <w:szCs w:val="20"/>
          <w:lang w:val="es-CO" w:eastAsia="es-CO"/>
        </w:rPr>
        <w:t>. G</w:t>
      </w:r>
      <w:r w:rsidR="009656B4" w:rsidRPr="007061FF">
        <w:rPr>
          <w:rFonts w:ascii="Gisha" w:eastAsia="Times New Roman" w:hAnsi="Gisha" w:cs="Gisha"/>
          <w:i/>
          <w:iCs/>
          <w:sz w:val="20"/>
          <w:szCs w:val="20"/>
          <w:lang w:val="es-CO" w:eastAsia="es-CO"/>
        </w:rPr>
        <w:t>enetics</w:t>
      </w:r>
      <w:r w:rsidR="009656B4" w:rsidRPr="007061FF">
        <w:rPr>
          <w:rFonts w:ascii="Gisha" w:eastAsia="Times New Roman" w:hAnsi="Gisha" w:cs="Gisha"/>
          <w:sz w:val="20"/>
          <w:szCs w:val="20"/>
          <w:lang w:val="es-CO" w:eastAsia="es-CO"/>
        </w:rPr>
        <w:t> </w:t>
      </w:r>
      <w:r w:rsidR="007947A4" w:rsidRPr="007061FF">
        <w:rPr>
          <w:rFonts w:ascii="Gisha" w:eastAsia="Times New Roman" w:hAnsi="Gisha" w:cs="Gisha"/>
          <w:sz w:val="20"/>
          <w:szCs w:val="20"/>
          <w:lang w:val="es-CO" w:eastAsia="es-CO"/>
        </w:rPr>
        <w:t>2011, </w:t>
      </w:r>
      <w:r w:rsidR="007947A4" w:rsidRPr="007061FF">
        <w:rPr>
          <w:rFonts w:ascii="Gisha" w:eastAsia="Times New Roman" w:hAnsi="Gisha" w:cs="Gisha"/>
          <w:bCs/>
          <w:sz w:val="20"/>
          <w:szCs w:val="20"/>
          <w:lang w:val="es-CO" w:eastAsia="es-CO"/>
        </w:rPr>
        <w:t>12</w:t>
      </w:r>
      <w:r w:rsidR="007947A4" w:rsidRPr="007061FF">
        <w:rPr>
          <w:rFonts w:ascii="Gisha" w:eastAsia="Times New Roman" w:hAnsi="Gisha" w:cs="Gisha"/>
          <w:sz w:val="20"/>
          <w:szCs w:val="20"/>
          <w:lang w:val="es-CO" w:eastAsia="es-CO"/>
        </w:rPr>
        <w:t xml:space="preserve">:23 Doi:10.1186/1471-2156-12-23. </w:t>
      </w:r>
    </w:p>
    <w:p w:rsidR="007947A4" w:rsidRPr="00DE458E" w:rsidRDefault="008F3F71" w:rsidP="000D29FA">
      <w:pPr>
        <w:pStyle w:val="Prrafodelista"/>
        <w:numPr>
          <w:ilvl w:val="0"/>
          <w:numId w:val="98"/>
        </w:numPr>
        <w:spacing w:line="240" w:lineRule="auto"/>
        <w:ind w:left="357" w:hanging="357"/>
        <w:textAlignment w:val="baseline"/>
        <w:rPr>
          <w:rFonts w:ascii="Gisha" w:hAnsi="Gisha" w:cs="Gisha"/>
          <w:sz w:val="20"/>
          <w:szCs w:val="20"/>
          <w:lang w:val="en-US"/>
        </w:rPr>
      </w:pPr>
      <w:r w:rsidRPr="007061FF">
        <w:rPr>
          <w:rFonts w:ascii="Gisha" w:hAnsi="Gisha" w:cs="Gisha"/>
          <w:sz w:val="20"/>
          <w:szCs w:val="20"/>
          <w:lang w:val="es-CO"/>
        </w:rPr>
        <w:t>Foliar Virulence Of Isolates of</w:t>
      </w:r>
      <w:r w:rsidR="009656B4" w:rsidRPr="007061FF">
        <w:rPr>
          <w:rStyle w:val="apple-converted-space"/>
          <w:rFonts w:ascii="Gisha" w:hAnsi="Gisha" w:cs="Gisha"/>
          <w:sz w:val="20"/>
          <w:szCs w:val="20"/>
          <w:lang w:val="es-CO"/>
        </w:rPr>
        <w:t> </w:t>
      </w:r>
      <w:r w:rsidR="009656B4" w:rsidRPr="007061FF">
        <w:rPr>
          <w:rFonts w:ascii="Gisha" w:hAnsi="Gisha" w:cs="Gisha"/>
          <w:i/>
          <w:iCs/>
          <w:sz w:val="20"/>
          <w:szCs w:val="20"/>
          <w:lang w:val="es-CO"/>
        </w:rPr>
        <w:t xml:space="preserve">Phytophthora </w:t>
      </w:r>
      <w:r w:rsidR="007947A4" w:rsidRPr="007061FF">
        <w:rPr>
          <w:rFonts w:ascii="Gisha" w:hAnsi="Gisha" w:cs="Gisha"/>
          <w:i/>
          <w:iCs/>
          <w:sz w:val="20"/>
          <w:szCs w:val="20"/>
          <w:lang w:val="es-CO"/>
        </w:rPr>
        <w:t>Infestans</w:t>
      </w:r>
      <w:r w:rsidR="007947A4" w:rsidRPr="007061FF">
        <w:rPr>
          <w:rStyle w:val="apple-converted-space"/>
          <w:rFonts w:ascii="Gisha" w:hAnsi="Gisha" w:cs="Gisha"/>
          <w:sz w:val="20"/>
          <w:szCs w:val="20"/>
          <w:lang w:val="es-CO"/>
        </w:rPr>
        <w:t> </w:t>
      </w:r>
      <w:r w:rsidRPr="007061FF">
        <w:rPr>
          <w:rFonts w:ascii="Gisha" w:hAnsi="Gisha" w:cs="Gisha"/>
          <w:sz w:val="20"/>
          <w:szCs w:val="20"/>
          <w:lang w:val="es-CO"/>
        </w:rPr>
        <w:t xml:space="preserve">Sensu Lato On Detached Leaves Of </w:t>
      </w:r>
      <w:r w:rsidR="009656B4" w:rsidRPr="007061FF">
        <w:rPr>
          <w:rFonts w:ascii="Gisha" w:hAnsi="Gisha" w:cs="Gisha"/>
          <w:sz w:val="20"/>
          <w:szCs w:val="20"/>
          <w:lang w:val="es-CO"/>
        </w:rPr>
        <w:t xml:space="preserve">TWO </w:t>
      </w:r>
      <w:r w:rsidR="009656B4" w:rsidRPr="007061FF">
        <w:rPr>
          <w:rFonts w:ascii="Gisha" w:hAnsi="Gisha" w:cs="Gisha"/>
          <w:i/>
          <w:iCs/>
          <w:sz w:val="20"/>
          <w:szCs w:val="20"/>
          <w:lang w:val="es-CO"/>
        </w:rPr>
        <w:t xml:space="preserve">Solanum </w:t>
      </w:r>
      <w:r w:rsidR="007947A4" w:rsidRPr="007061FF">
        <w:rPr>
          <w:rFonts w:ascii="Gisha" w:hAnsi="Gisha" w:cs="Gisha"/>
          <w:i/>
          <w:iCs/>
          <w:sz w:val="20"/>
          <w:szCs w:val="20"/>
          <w:lang w:val="es-CO"/>
        </w:rPr>
        <w:t>Betaceum</w:t>
      </w:r>
      <w:r w:rsidR="007947A4" w:rsidRPr="007061FF">
        <w:rPr>
          <w:rStyle w:val="apple-converted-space"/>
          <w:rFonts w:ascii="Gisha" w:hAnsi="Gisha" w:cs="Gisha"/>
          <w:sz w:val="20"/>
          <w:szCs w:val="20"/>
          <w:lang w:val="es-CO"/>
        </w:rPr>
        <w:t> </w:t>
      </w:r>
      <w:r w:rsidR="009656B4" w:rsidRPr="007061FF">
        <w:rPr>
          <w:rFonts w:ascii="Gisha" w:hAnsi="Gisha" w:cs="Gisha"/>
          <w:sz w:val="20"/>
          <w:szCs w:val="20"/>
          <w:lang w:val="es-CO"/>
        </w:rPr>
        <w:t>CULTIVARS  Eliana Revelo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Gabriela Dorado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Luz Estela Lagos</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Oscar Burbano</w:t>
      </w:r>
      <w:r w:rsidR="007947A4" w:rsidRPr="007061FF">
        <w:rPr>
          <w:rFonts w:ascii="Gisha" w:hAnsi="Gisha" w:cs="Gisha"/>
          <w:sz w:val="20"/>
          <w:szCs w:val="20"/>
          <w:lang w:val="es-CO"/>
        </w:rPr>
        <w:t>-</w:t>
      </w:r>
      <w:r w:rsidR="009656B4" w:rsidRPr="007061FF">
        <w:rPr>
          <w:rFonts w:ascii="Gisha" w:hAnsi="Gisha" w:cs="Gisha"/>
          <w:sz w:val="20"/>
          <w:szCs w:val="20"/>
          <w:lang w:val="es-CO"/>
        </w:rPr>
        <w:t xml:space="preserve">Figueroa Universidad </w:t>
      </w:r>
      <w:r w:rsidR="007947A4" w:rsidRPr="007061FF">
        <w:rPr>
          <w:rFonts w:ascii="Gisha" w:hAnsi="Gisha" w:cs="Gisha"/>
          <w:sz w:val="20"/>
          <w:szCs w:val="20"/>
          <w:lang w:val="es-CO"/>
        </w:rPr>
        <w:t xml:space="preserve">De </w:t>
      </w:r>
      <w:r w:rsidR="009656B4" w:rsidRPr="007061FF">
        <w:rPr>
          <w:rFonts w:ascii="Gisha" w:hAnsi="Gisha" w:cs="Gisha"/>
          <w:sz w:val="20"/>
          <w:szCs w:val="20"/>
          <w:lang w:val="es-CO"/>
        </w:rPr>
        <w:t>Nariño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Ciudad Universitaria Torobajo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Pasto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Nariño</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Colombia Trop</w:t>
      </w:r>
      <w:r w:rsidR="007947A4" w:rsidRPr="007061FF">
        <w:rPr>
          <w:rFonts w:ascii="Gisha" w:hAnsi="Gisha" w:cs="Gisha"/>
          <w:sz w:val="20"/>
          <w:szCs w:val="20"/>
          <w:lang w:val="es-CO"/>
        </w:rPr>
        <w:t xml:space="preserve">. </w:t>
      </w:r>
      <w:r w:rsidR="007947A4" w:rsidRPr="00DE458E">
        <w:rPr>
          <w:rFonts w:ascii="Gisha" w:hAnsi="Gisha" w:cs="Gisha"/>
          <w:sz w:val="20"/>
          <w:szCs w:val="20"/>
          <w:lang w:val="en-US"/>
        </w:rPr>
        <w:t>Plant Pathol. Vol.36 No.6 </w:t>
      </w:r>
      <w:r w:rsidR="009656B4" w:rsidRPr="00DE458E">
        <w:rPr>
          <w:rFonts w:ascii="Gisha" w:hAnsi="Gisha" w:cs="Gisha"/>
          <w:sz w:val="20"/>
          <w:szCs w:val="20"/>
          <w:lang w:val="en-US"/>
        </w:rPr>
        <w:t>Brasília Nov</w:t>
      </w:r>
      <w:r w:rsidR="007947A4" w:rsidRPr="00DE458E">
        <w:rPr>
          <w:rFonts w:ascii="Gisha" w:hAnsi="Gisha" w:cs="Gisha"/>
          <w:sz w:val="20"/>
          <w:szCs w:val="20"/>
          <w:lang w:val="en-US"/>
        </w:rPr>
        <w:t>./</w:t>
      </w:r>
      <w:r w:rsidR="009656B4" w:rsidRPr="00DE458E">
        <w:rPr>
          <w:rFonts w:ascii="Gisha" w:hAnsi="Gisha" w:cs="Gisha"/>
          <w:sz w:val="20"/>
          <w:szCs w:val="20"/>
          <w:lang w:val="en-US"/>
        </w:rPr>
        <w:t>Dec</w:t>
      </w:r>
      <w:r w:rsidR="007947A4" w:rsidRPr="00DE458E">
        <w:rPr>
          <w:rFonts w:ascii="Gisha" w:hAnsi="Gisha" w:cs="Gisha"/>
          <w:sz w:val="20"/>
          <w:szCs w:val="20"/>
          <w:lang w:val="en-US"/>
        </w:rPr>
        <w:t xml:space="preserve">. 2011 </w:t>
      </w:r>
      <w:hyperlink r:id="rId55" w:history="1">
        <w:r w:rsidR="007947A4" w:rsidRPr="00DE458E">
          <w:rPr>
            <w:rStyle w:val="Hipervnculo"/>
            <w:rFonts w:ascii="Gisha" w:hAnsi="Gisha" w:cs="Gisha"/>
            <w:color w:val="auto"/>
            <w:sz w:val="20"/>
            <w:szCs w:val="20"/>
            <w:u w:val="none"/>
            <w:lang w:val="en-US"/>
          </w:rPr>
          <w:t>Http://Dx.Doi.Org/10.1590/</w:t>
        </w:r>
        <w:r w:rsidR="009656B4" w:rsidRPr="00DE458E">
          <w:rPr>
            <w:rStyle w:val="Hipervnculo"/>
            <w:rFonts w:ascii="Gisha" w:hAnsi="Gisha" w:cs="Gisha"/>
            <w:color w:val="auto"/>
            <w:sz w:val="20"/>
            <w:szCs w:val="20"/>
            <w:u w:val="none"/>
            <w:lang w:val="en-US"/>
          </w:rPr>
          <w:t>S1982</w:t>
        </w:r>
        <w:r w:rsidR="007947A4" w:rsidRPr="00DE458E">
          <w:rPr>
            <w:rStyle w:val="Hipervnculo"/>
            <w:rFonts w:ascii="Gisha" w:hAnsi="Gisha" w:cs="Gisha"/>
            <w:color w:val="auto"/>
            <w:sz w:val="20"/>
            <w:szCs w:val="20"/>
            <w:u w:val="none"/>
            <w:lang w:val="en-US"/>
          </w:rPr>
          <w:t>-56762011000600005</w:t>
        </w:r>
      </w:hyperlink>
      <w:r w:rsidR="007947A4" w:rsidRPr="00DE458E">
        <w:rPr>
          <w:rFonts w:ascii="Gisha" w:hAnsi="Gisha" w:cs="Gisha"/>
          <w:sz w:val="20"/>
          <w:szCs w:val="20"/>
          <w:lang w:val="en-US"/>
        </w:rPr>
        <w:t>.</w:t>
      </w:r>
    </w:p>
    <w:p w:rsidR="00B74109" w:rsidRPr="007061FF" w:rsidRDefault="008F3F71" w:rsidP="000D29FA">
      <w:pPr>
        <w:pStyle w:val="Prrafodelista"/>
        <w:numPr>
          <w:ilvl w:val="0"/>
          <w:numId w:val="98"/>
        </w:numPr>
        <w:shd w:val="clear" w:color="auto" w:fill="FFFFFF"/>
        <w:spacing w:line="240" w:lineRule="auto"/>
        <w:ind w:left="357" w:hanging="357"/>
        <w:textAlignment w:val="baseline"/>
        <w:rPr>
          <w:rFonts w:ascii="Gisha" w:hAnsi="Gisha" w:cs="Gisha"/>
          <w:sz w:val="20"/>
          <w:lang w:val="es-CO"/>
        </w:rPr>
      </w:pPr>
      <w:r w:rsidRPr="007061FF">
        <w:rPr>
          <w:rStyle w:val="titulo"/>
          <w:rFonts w:ascii="Gisha" w:hAnsi="Gisha" w:cs="Gisha"/>
          <w:sz w:val="20"/>
          <w:szCs w:val="20"/>
          <w:bdr w:val="none" w:sz="0" w:space="0" w:color="auto" w:frame="1"/>
          <w:lang w:val="es-CO"/>
        </w:rPr>
        <w:t xml:space="preserve">Identificación Serológica y Molecular de Virus Del Tomate de Árbol </w:t>
      </w:r>
      <w:r w:rsidR="007947A4" w:rsidRPr="007061FF">
        <w:rPr>
          <w:rStyle w:val="titulo"/>
          <w:rFonts w:ascii="Gisha" w:hAnsi="Gisha" w:cs="Gisha"/>
          <w:sz w:val="20"/>
          <w:szCs w:val="20"/>
          <w:bdr w:val="none" w:sz="0" w:space="0" w:color="auto" w:frame="1"/>
          <w:lang w:val="es-CO"/>
        </w:rPr>
        <w:t>(</w:t>
      </w:r>
      <w:r w:rsidR="009656B4" w:rsidRPr="007061FF">
        <w:rPr>
          <w:rStyle w:val="titulo"/>
          <w:rFonts w:ascii="Gisha" w:hAnsi="Gisha" w:cs="Gisha"/>
          <w:i/>
          <w:sz w:val="20"/>
          <w:szCs w:val="20"/>
          <w:bdr w:val="none" w:sz="0" w:space="0" w:color="auto" w:frame="1"/>
          <w:lang w:val="es-CO"/>
        </w:rPr>
        <w:t xml:space="preserve">Solanum </w:t>
      </w:r>
      <w:r w:rsidR="007947A4" w:rsidRPr="007061FF">
        <w:rPr>
          <w:rStyle w:val="titulo"/>
          <w:rFonts w:ascii="Gisha" w:hAnsi="Gisha" w:cs="Gisha"/>
          <w:i/>
          <w:sz w:val="20"/>
          <w:szCs w:val="20"/>
          <w:bdr w:val="none" w:sz="0" w:space="0" w:color="auto" w:frame="1"/>
          <w:lang w:val="es-CO"/>
        </w:rPr>
        <w:t>Betaceum</w:t>
      </w:r>
      <w:r w:rsidR="007947A4" w:rsidRPr="007061FF">
        <w:rPr>
          <w:rStyle w:val="titulo"/>
          <w:rFonts w:ascii="Gisha" w:hAnsi="Gisha" w:cs="Gisha"/>
          <w:sz w:val="20"/>
          <w:szCs w:val="20"/>
          <w:bdr w:val="none" w:sz="0" w:space="0" w:color="auto" w:frame="1"/>
          <w:lang w:val="es-CO"/>
        </w:rPr>
        <w:t xml:space="preserve">) </w:t>
      </w:r>
      <w:r w:rsidR="009656B4" w:rsidRPr="007061FF">
        <w:rPr>
          <w:rStyle w:val="titulo"/>
          <w:rFonts w:ascii="Gisha" w:hAnsi="Gisha" w:cs="Gisha"/>
          <w:sz w:val="20"/>
          <w:szCs w:val="20"/>
          <w:bdr w:val="none" w:sz="0" w:space="0" w:color="auto" w:frame="1"/>
          <w:lang w:val="es-CO"/>
        </w:rPr>
        <w:t xml:space="preserve">EN CULTIVOS DE CÓRDOBA </w:t>
      </w:r>
      <w:r w:rsidR="007947A4" w:rsidRPr="007061FF">
        <w:rPr>
          <w:rStyle w:val="titulo"/>
          <w:rFonts w:ascii="Gisha" w:hAnsi="Gisha" w:cs="Gisha"/>
          <w:sz w:val="20"/>
          <w:szCs w:val="20"/>
          <w:bdr w:val="none" w:sz="0" w:space="0" w:color="auto" w:frame="1"/>
          <w:lang w:val="es-CO"/>
        </w:rPr>
        <w:t>(</w:t>
      </w:r>
      <w:r w:rsidR="009656B4" w:rsidRPr="007061FF">
        <w:rPr>
          <w:rStyle w:val="titulo"/>
          <w:rFonts w:ascii="Gisha" w:hAnsi="Gisha" w:cs="Gisha"/>
          <w:sz w:val="20"/>
          <w:szCs w:val="20"/>
          <w:bdr w:val="none" w:sz="0" w:space="0" w:color="auto" w:frame="1"/>
          <w:lang w:val="es-CO"/>
        </w:rPr>
        <w:t>NARIÑO</w:t>
      </w:r>
      <w:r w:rsidR="007947A4" w:rsidRPr="007061FF">
        <w:rPr>
          <w:rStyle w:val="titulo"/>
          <w:rFonts w:ascii="Gisha" w:hAnsi="Gisha" w:cs="Gisha"/>
          <w:sz w:val="20"/>
          <w:szCs w:val="20"/>
          <w:bdr w:val="none" w:sz="0" w:space="0" w:color="auto" w:frame="1"/>
          <w:lang w:val="es-CO"/>
        </w:rPr>
        <w:t xml:space="preserve">, </w:t>
      </w:r>
      <w:r w:rsidR="009656B4" w:rsidRPr="007061FF">
        <w:rPr>
          <w:rStyle w:val="titulo"/>
          <w:rFonts w:ascii="Gisha" w:hAnsi="Gisha" w:cs="Gisha"/>
          <w:sz w:val="20"/>
          <w:szCs w:val="20"/>
          <w:bdr w:val="none" w:sz="0" w:space="0" w:color="auto" w:frame="1"/>
          <w:lang w:val="es-CO"/>
        </w:rPr>
        <w:t>COLOMBIA</w:t>
      </w:r>
      <w:r w:rsidR="007947A4" w:rsidRPr="007061FF">
        <w:rPr>
          <w:rStyle w:val="titulo"/>
          <w:rFonts w:ascii="Gisha" w:hAnsi="Gisha" w:cs="Gisha"/>
          <w:sz w:val="20"/>
          <w:szCs w:val="20"/>
          <w:bdr w:val="none" w:sz="0" w:space="0" w:color="auto" w:frame="1"/>
          <w:lang w:val="es-CO"/>
        </w:rPr>
        <w:t xml:space="preserve">) </w:t>
      </w:r>
      <w:r w:rsidR="007947A4" w:rsidRPr="007061FF">
        <w:rPr>
          <w:rStyle w:val="apple-converted-space"/>
          <w:rFonts w:ascii="Gisha" w:hAnsi="Gisha" w:cs="Gisha"/>
          <w:sz w:val="20"/>
          <w:szCs w:val="20"/>
          <w:lang w:val="es-CO"/>
        </w:rPr>
        <w:t> </w:t>
      </w:r>
      <w:hyperlink r:id="rId56" w:history="1">
        <w:r w:rsidR="009656B4" w:rsidRPr="007061FF">
          <w:rPr>
            <w:rStyle w:val="Hipervnculo"/>
            <w:rFonts w:ascii="Gisha" w:eastAsia="SimSun" w:hAnsi="Gisha" w:cs="Gisha"/>
            <w:color w:val="auto"/>
            <w:sz w:val="20"/>
            <w:szCs w:val="20"/>
            <w:u w:val="none"/>
            <w:bdr w:val="none" w:sz="0" w:space="0" w:color="auto" w:frame="1"/>
            <w:lang w:val="es-CO"/>
          </w:rPr>
          <w:t>Verónica Lucía Rodríguez Fuerte</w:t>
        </w:r>
      </w:hyperlink>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hyperlink r:id="rId57" w:history="1">
        <w:r w:rsidR="009656B4" w:rsidRPr="007061FF">
          <w:rPr>
            <w:rStyle w:val="Hipervnculo"/>
            <w:rFonts w:ascii="Gisha" w:eastAsia="SimSun" w:hAnsi="Gisha" w:cs="Gisha"/>
            <w:color w:val="auto"/>
            <w:sz w:val="20"/>
            <w:szCs w:val="20"/>
            <w:u w:val="none"/>
            <w:bdr w:val="none" w:sz="0" w:space="0" w:color="auto" w:frame="1"/>
            <w:lang w:val="es-CO"/>
          </w:rPr>
          <w:t>Margarita María Jaramillo Zapata</w:t>
        </w:r>
      </w:hyperlink>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hyperlink r:id="rId58" w:history="1">
        <w:r w:rsidR="009656B4" w:rsidRPr="007061FF">
          <w:rPr>
            <w:rStyle w:val="Hipervnculo"/>
            <w:rFonts w:ascii="Gisha" w:eastAsia="SimSun" w:hAnsi="Gisha" w:cs="Gisha"/>
            <w:color w:val="auto"/>
            <w:sz w:val="20"/>
            <w:szCs w:val="20"/>
            <w:u w:val="none"/>
            <w:bdr w:val="none" w:sz="0" w:space="0" w:color="auto" w:frame="1"/>
            <w:lang w:val="es-CO"/>
          </w:rPr>
          <w:t>Luz Estela Lagos Mora</w:t>
        </w:r>
      </w:hyperlink>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hyperlink r:id="rId59" w:history="1">
        <w:r w:rsidR="009656B4" w:rsidRPr="007061FF">
          <w:rPr>
            <w:rStyle w:val="Hipervnculo"/>
            <w:rFonts w:ascii="Gisha" w:eastAsia="SimSun" w:hAnsi="Gisha" w:cs="Gisha"/>
            <w:color w:val="auto"/>
            <w:sz w:val="20"/>
            <w:szCs w:val="20"/>
            <w:u w:val="none"/>
            <w:bdr w:val="none" w:sz="0" w:space="0" w:color="auto" w:frame="1"/>
            <w:lang w:val="es-CO"/>
          </w:rPr>
          <w:t>Pablo Andrés Gutiérrez</w:t>
        </w:r>
      </w:hyperlink>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hyperlink r:id="rId60" w:history="1">
        <w:r w:rsidR="009656B4" w:rsidRPr="007061FF">
          <w:rPr>
            <w:rStyle w:val="Hipervnculo"/>
            <w:rFonts w:ascii="Gisha" w:eastAsia="SimSun" w:hAnsi="Gisha" w:cs="Gisha"/>
            <w:color w:val="auto"/>
            <w:sz w:val="20"/>
            <w:szCs w:val="20"/>
            <w:u w:val="none"/>
            <w:bdr w:val="none" w:sz="0" w:space="0" w:color="auto" w:frame="1"/>
            <w:lang w:val="es-CO"/>
          </w:rPr>
          <w:t>Mauricio Marín Montoya</w:t>
        </w:r>
      </w:hyperlink>
      <w:hyperlink r:id="rId61" w:history="1">
        <w:r w:rsidR="009656B4" w:rsidRPr="007061FF">
          <w:rPr>
            <w:rStyle w:val="Hipervnculo"/>
            <w:rFonts w:ascii="Gisha" w:eastAsia="SimSun" w:hAnsi="Gisha" w:cs="Gisha"/>
            <w:color w:val="auto"/>
            <w:sz w:val="20"/>
            <w:szCs w:val="20"/>
            <w:u w:val="none"/>
            <w:bdr w:val="none" w:sz="0" w:space="0" w:color="auto" w:frame="1"/>
            <w:lang w:val="es-CO"/>
          </w:rPr>
          <w:t xml:space="preserve">Revista Lasallista </w:t>
        </w:r>
        <w:r w:rsidR="007947A4" w:rsidRPr="007061FF">
          <w:rPr>
            <w:rStyle w:val="Hipervnculo"/>
            <w:rFonts w:ascii="Gisha" w:eastAsia="SimSun" w:hAnsi="Gisha" w:cs="Gisha"/>
            <w:color w:val="auto"/>
            <w:sz w:val="20"/>
            <w:szCs w:val="20"/>
            <w:u w:val="none"/>
            <w:bdr w:val="none" w:sz="0" w:space="0" w:color="auto" w:frame="1"/>
            <w:lang w:val="es-CO"/>
          </w:rPr>
          <w:t>De Investigación</w:t>
        </w:r>
      </w:hyperlink>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r w:rsidR="009656B4" w:rsidRPr="007061FF">
        <w:rPr>
          <w:rStyle w:val="AcrnimoHTML"/>
          <w:rFonts w:ascii="Gisha" w:hAnsi="Gisha" w:cs="Gisha"/>
          <w:sz w:val="20"/>
          <w:szCs w:val="20"/>
          <w:bdr w:val="none" w:sz="0" w:space="0" w:color="auto" w:frame="1"/>
          <w:lang w:val="es-CO"/>
        </w:rPr>
        <w:t>ISSN</w:t>
      </w:r>
      <w:r w:rsidR="009656B4" w:rsidRPr="007061FF">
        <w:rPr>
          <w:rStyle w:val="apple-converted-space"/>
          <w:rFonts w:ascii="Gisha" w:hAnsi="Gisha" w:cs="Gisha"/>
          <w:sz w:val="20"/>
          <w:szCs w:val="20"/>
          <w:bdr w:val="none" w:sz="0" w:space="0" w:color="auto" w:frame="1"/>
          <w:lang w:val="es-CO"/>
        </w:rPr>
        <w:t> </w:t>
      </w:r>
      <w:r w:rsidR="007947A4" w:rsidRPr="007061FF">
        <w:rPr>
          <w:rFonts w:ascii="Gisha" w:hAnsi="Gisha" w:cs="Gisha"/>
          <w:sz w:val="20"/>
          <w:szCs w:val="20"/>
          <w:bdr w:val="none" w:sz="0" w:space="0" w:color="auto" w:frame="1"/>
          <w:lang w:val="es-CO"/>
        </w:rPr>
        <w:t>1794-4449,</w:t>
      </w:r>
      <w:r w:rsidR="007947A4" w:rsidRPr="007061FF">
        <w:rPr>
          <w:rStyle w:val="apple-converted-space"/>
          <w:rFonts w:ascii="Gisha" w:hAnsi="Gisha" w:cs="Gisha"/>
          <w:sz w:val="20"/>
          <w:szCs w:val="20"/>
          <w:bdr w:val="none" w:sz="0" w:space="0" w:color="auto" w:frame="1"/>
          <w:lang w:val="es-CO"/>
        </w:rPr>
        <w:t> </w:t>
      </w:r>
      <w:hyperlink r:id="rId62" w:history="1">
        <w:r w:rsidR="009656B4" w:rsidRPr="007061FF">
          <w:rPr>
            <w:rStyle w:val="Hipervnculo"/>
            <w:rFonts w:ascii="Gisha" w:eastAsia="SimSun" w:hAnsi="Gisha" w:cs="Gisha"/>
            <w:color w:val="auto"/>
            <w:sz w:val="20"/>
            <w:szCs w:val="20"/>
            <w:u w:val="none"/>
            <w:bdr w:val="none" w:sz="0" w:space="0" w:color="auto" w:frame="1"/>
            <w:lang w:val="es-CO"/>
          </w:rPr>
          <w:t>Vol</w:t>
        </w:r>
        <w:r w:rsidR="007947A4" w:rsidRPr="007061FF">
          <w:rPr>
            <w:rStyle w:val="Hipervnculo"/>
            <w:rFonts w:ascii="Gisha" w:eastAsia="SimSun" w:hAnsi="Gisha" w:cs="Gisha"/>
            <w:color w:val="auto"/>
            <w:sz w:val="20"/>
            <w:szCs w:val="20"/>
            <w:u w:val="none"/>
            <w:bdr w:val="none" w:sz="0" w:space="0" w:color="auto" w:frame="1"/>
            <w:lang w:val="es-CO"/>
          </w:rPr>
          <w:t xml:space="preserve">. 8, </w:t>
        </w:r>
        <w:r w:rsidR="009656B4" w:rsidRPr="007061FF">
          <w:rPr>
            <w:rStyle w:val="Hipervnculo"/>
            <w:rFonts w:ascii="Gisha" w:eastAsia="SimSun" w:hAnsi="Gisha" w:cs="Gisha"/>
            <w:color w:val="auto"/>
            <w:sz w:val="20"/>
            <w:szCs w:val="20"/>
            <w:u w:val="none"/>
            <w:bdr w:val="none" w:sz="0" w:space="0" w:color="auto" w:frame="1"/>
            <w:lang w:val="es-CO"/>
          </w:rPr>
          <w:t>Nº</w:t>
        </w:r>
        <w:r w:rsidR="007947A4" w:rsidRPr="007061FF">
          <w:rPr>
            <w:rStyle w:val="Hipervnculo"/>
            <w:rFonts w:ascii="Gisha" w:eastAsia="SimSun" w:hAnsi="Gisha" w:cs="Gisha"/>
            <w:color w:val="auto"/>
            <w:sz w:val="20"/>
            <w:szCs w:val="20"/>
            <w:u w:val="none"/>
            <w:bdr w:val="none" w:sz="0" w:space="0" w:color="auto" w:frame="1"/>
            <w:lang w:val="es-CO"/>
          </w:rPr>
          <w:t>. 1, 2011</w:t>
        </w:r>
      </w:hyperlink>
      <w:r w:rsidR="007947A4" w:rsidRPr="007061FF">
        <w:rPr>
          <w:rStyle w:val="apple-converted-space"/>
          <w:rFonts w:ascii="Gisha" w:hAnsi="Gisha" w:cs="Gisha"/>
          <w:sz w:val="20"/>
          <w:szCs w:val="20"/>
          <w:bdr w:val="none" w:sz="0" w:space="0" w:color="auto" w:frame="1"/>
          <w:lang w:val="es-CO"/>
        </w:rPr>
        <w:t> </w:t>
      </w:r>
      <w:r w:rsidR="007947A4" w:rsidRPr="007061FF">
        <w:rPr>
          <w:rFonts w:ascii="Gisha" w:hAnsi="Gisha" w:cs="Gisha"/>
          <w:sz w:val="20"/>
          <w:szCs w:val="20"/>
          <w:bdr w:val="none" w:sz="0" w:space="0" w:color="auto" w:frame="1"/>
          <w:lang w:val="es-CO"/>
        </w:rPr>
        <w:t>,</w:t>
      </w:r>
      <w:r w:rsidR="007947A4" w:rsidRPr="007061FF">
        <w:rPr>
          <w:rStyle w:val="apple-converted-space"/>
          <w:rFonts w:ascii="Gisha" w:hAnsi="Gisha" w:cs="Gisha"/>
          <w:sz w:val="20"/>
          <w:szCs w:val="20"/>
          <w:bdr w:val="none" w:sz="0" w:space="0" w:color="auto" w:frame="1"/>
          <w:lang w:val="es-CO"/>
        </w:rPr>
        <w:t> </w:t>
      </w:r>
      <w:r w:rsidR="007947A4" w:rsidRPr="007061FF">
        <w:rPr>
          <w:rFonts w:ascii="Gisha" w:hAnsi="Gisha" w:cs="Gisha"/>
          <w:sz w:val="20"/>
          <w:szCs w:val="20"/>
          <w:bdr w:val="none" w:sz="0" w:space="0" w:color="auto" w:frame="1"/>
          <w:lang w:val="es-CO"/>
        </w:rPr>
        <w:t>Págs.</w:t>
      </w:r>
      <w:r w:rsidR="007947A4" w:rsidRPr="007061FF">
        <w:rPr>
          <w:rStyle w:val="apple-converted-space"/>
          <w:rFonts w:ascii="Gisha" w:hAnsi="Gisha" w:cs="Gisha"/>
          <w:sz w:val="20"/>
          <w:szCs w:val="20"/>
          <w:bdr w:val="none" w:sz="0" w:space="0" w:color="auto" w:frame="1"/>
          <w:lang w:val="es-CO"/>
        </w:rPr>
        <w:t> </w:t>
      </w:r>
      <w:r w:rsidR="007947A4" w:rsidRPr="007061FF">
        <w:rPr>
          <w:rFonts w:ascii="Gisha" w:hAnsi="Gisha" w:cs="Gisha"/>
          <w:sz w:val="20"/>
          <w:szCs w:val="20"/>
          <w:bdr w:val="none" w:sz="0" w:space="0" w:color="auto" w:frame="1"/>
          <w:lang w:val="es-CO"/>
        </w:rPr>
        <w:t>50-60.</w:t>
      </w:r>
    </w:p>
    <w:p w:rsidR="009656B4" w:rsidRPr="00DE458E" w:rsidRDefault="008F3F71" w:rsidP="000D29FA">
      <w:pPr>
        <w:pStyle w:val="Prrafodelista"/>
        <w:numPr>
          <w:ilvl w:val="0"/>
          <w:numId w:val="98"/>
        </w:numPr>
        <w:shd w:val="clear" w:color="auto" w:fill="FFFFFF"/>
        <w:spacing w:line="240" w:lineRule="auto"/>
        <w:ind w:left="357" w:hanging="357"/>
        <w:textAlignment w:val="baseline"/>
        <w:rPr>
          <w:rFonts w:ascii="Gisha" w:hAnsi="Gisha" w:cs="Gisha"/>
          <w:sz w:val="20"/>
          <w:lang w:val="en-US"/>
        </w:rPr>
      </w:pPr>
      <w:r w:rsidRPr="007061FF">
        <w:rPr>
          <w:rFonts w:ascii="Gisha" w:hAnsi="Gisha" w:cs="Gisha"/>
          <w:sz w:val="20"/>
          <w:lang w:val="es-CO"/>
        </w:rPr>
        <w:t xml:space="preserve">Detection of a complex of viruses in tamarillo </w:t>
      </w:r>
      <w:r w:rsidR="007947A4" w:rsidRPr="007061FF">
        <w:rPr>
          <w:rFonts w:ascii="Gisha" w:hAnsi="Gisha" w:cs="Gisha"/>
          <w:sz w:val="20"/>
          <w:lang w:val="es-CO"/>
        </w:rPr>
        <w:t>(</w:t>
      </w:r>
      <w:r w:rsidR="009656B4" w:rsidRPr="007061FF">
        <w:rPr>
          <w:rFonts w:ascii="Gisha" w:hAnsi="Gisha" w:cs="Gisha"/>
          <w:i/>
          <w:iCs/>
          <w:sz w:val="20"/>
          <w:lang w:val="es-CO"/>
        </w:rPr>
        <w:t xml:space="preserve">Solanum </w:t>
      </w:r>
      <w:r w:rsidR="007947A4" w:rsidRPr="007061FF">
        <w:rPr>
          <w:rFonts w:ascii="Gisha" w:hAnsi="Gisha" w:cs="Gisha"/>
          <w:i/>
          <w:iCs/>
          <w:sz w:val="20"/>
          <w:lang w:val="es-CO"/>
        </w:rPr>
        <w:t>Betaceum</w:t>
      </w:r>
      <w:r w:rsidR="007947A4" w:rsidRPr="007061FF">
        <w:rPr>
          <w:rFonts w:ascii="Gisha" w:hAnsi="Gisha" w:cs="Gisha"/>
          <w:sz w:val="20"/>
          <w:lang w:val="es-CO"/>
        </w:rPr>
        <w:t xml:space="preserve">) </w:t>
      </w:r>
      <w:r w:rsidRPr="007061FF">
        <w:rPr>
          <w:rFonts w:ascii="Gisha" w:hAnsi="Gisha" w:cs="Gisha"/>
          <w:sz w:val="20"/>
          <w:lang w:val="es-CO"/>
        </w:rPr>
        <w:t xml:space="preserve">orchards in the andean region of Colombia </w:t>
      </w:r>
      <w:r w:rsidR="009656B4" w:rsidRPr="007061FF">
        <w:rPr>
          <w:rFonts w:ascii="Gisha" w:hAnsi="Gisha" w:cs="Gisha"/>
          <w:sz w:val="20"/>
          <w:lang w:val="es-CO"/>
        </w:rPr>
        <w:t xml:space="preserve">Margarita </w:t>
      </w:r>
      <w:r w:rsidR="007947A4" w:rsidRPr="007061FF">
        <w:rPr>
          <w:rFonts w:ascii="Gisha" w:hAnsi="Gisha" w:cs="Gisha"/>
          <w:sz w:val="20"/>
          <w:lang w:val="es-CO"/>
        </w:rPr>
        <w:t>Jaramillo</w:t>
      </w:r>
      <w:r w:rsidR="007947A4" w:rsidRPr="007061FF">
        <w:rPr>
          <w:rFonts w:ascii="Gisha" w:hAnsi="Gisha" w:cs="Gisha"/>
          <w:sz w:val="20"/>
          <w:vertAlign w:val="superscript"/>
          <w:lang w:val="es-CO"/>
        </w:rPr>
        <w:t>i</w:t>
      </w:r>
      <w:r w:rsidR="007947A4" w:rsidRPr="007061FF">
        <w:rPr>
          <w:rFonts w:ascii="Gisha" w:hAnsi="Gisha" w:cs="Gisha"/>
          <w:sz w:val="20"/>
          <w:lang w:val="es-CO"/>
        </w:rPr>
        <w:t xml:space="preserve">; </w:t>
      </w:r>
      <w:r w:rsidR="009656B4" w:rsidRPr="007061FF">
        <w:rPr>
          <w:rFonts w:ascii="Gisha" w:hAnsi="Gisha" w:cs="Gisha"/>
          <w:sz w:val="20"/>
          <w:lang w:val="es-CO"/>
        </w:rPr>
        <w:t xml:space="preserve">Pablo Andrés </w:t>
      </w:r>
      <w:r w:rsidR="007947A4" w:rsidRPr="007061FF">
        <w:rPr>
          <w:rFonts w:ascii="Gisha" w:hAnsi="Gisha" w:cs="Gisha"/>
          <w:sz w:val="20"/>
          <w:lang w:val="es-CO"/>
        </w:rPr>
        <w:t>Gutiérrez</w:t>
      </w:r>
      <w:r w:rsidR="007947A4" w:rsidRPr="007061FF">
        <w:rPr>
          <w:rFonts w:ascii="Gisha" w:hAnsi="Gisha" w:cs="Gisha"/>
          <w:sz w:val="20"/>
          <w:vertAlign w:val="superscript"/>
          <w:lang w:val="es-CO"/>
        </w:rPr>
        <w:t>ii</w:t>
      </w:r>
      <w:r w:rsidR="007947A4" w:rsidRPr="007061FF">
        <w:rPr>
          <w:rFonts w:ascii="Gisha" w:hAnsi="Gisha" w:cs="Gisha"/>
          <w:sz w:val="20"/>
          <w:lang w:val="es-CO"/>
        </w:rPr>
        <w:t xml:space="preserve">; </w:t>
      </w:r>
      <w:r w:rsidR="009656B4" w:rsidRPr="007061FF">
        <w:rPr>
          <w:rFonts w:ascii="Gisha" w:hAnsi="Gisha" w:cs="Gisha"/>
          <w:sz w:val="20"/>
          <w:lang w:val="es-CO"/>
        </w:rPr>
        <w:t xml:space="preserve">Luz Estela </w:t>
      </w:r>
      <w:r w:rsidR="007947A4" w:rsidRPr="007061FF">
        <w:rPr>
          <w:rFonts w:ascii="Gisha" w:hAnsi="Gisha" w:cs="Gisha"/>
          <w:sz w:val="20"/>
          <w:lang w:val="es-CO"/>
        </w:rPr>
        <w:t>Lagos</w:t>
      </w:r>
      <w:r w:rsidR="007947A4" w:rsidRPr="007061FF">
        <w:rPr>
          <w:rFonts w:ascii="Gisha" w:hAnsi="Gisha" w:cs="Gisha"/>
          <w:sz w:val="20"/>
          <w:vertAlign w:val="superscript"/>
          <w:lang w:val="es-CO"/>
        </w:rPr>
        <w:t>iii</w:t>
      </w:r>
      <w:r w:rsidR="007947A4" w:rsidRPr="007061FF">
        <w:rPr>
          <w:rFonts w:ascii="Gisha" w:hAnsi="Gisha" w:cs="Gisha"/>
          <w:sz w:val="20"/>
          <w:lang w:val="es-CO"/>
        </w:rPr>
        <w:t xml:space="preserve">; </w:t>
      </w:r>
      <w:r w:rsidR="009656B4" w:rsidRPr="007061FF">
        <w:rPr>
          <w:rFonts w:ascii="Gisha" w:hAnsi="Gisha" w:cs="Gisha"/>
          <w:sz w:val="20"/>
          <w:lang w:val="es-CO"/>
        </w:rPr>
        <w:t xml:space="preserve">José Miguel </w:t>
      </w:r>
      <w:r w:rsidR="007947A4" w:rsidRPr="007061FF">
        <w:rPr>
          <w:rFonts w:ascii="Gisha" w:hAnsi="Gisha" w:cs="Gisha"/>
          <w:sz w:val="20"/>
          <w:lang w:val="es-CO"/>
        </w:rPr>
        <w:t>Cotes</w:t>
      </w:r>
      <w:r w:rsidR="007947A4" w:rsidRPr="007061FF">
        <w:rPr>
          <w:rFonts w:ascii="Gisha" w:hAnsi="Gisha" w:cs="Gisha"/>
          <w:sz w:val="20"/>
          <w:vertAlign w:val="superscript"/>
          <w:lang w:val="es-CO"/>
        </w:rPr>
        <w:t>iv</w:t>
      </w:r>
      <w:r w:rsidR="007947A4" w:rsidRPr="007061FF">
        <w:rPr>
          <w:rFonts w:ascii="Gisha" w:hAnsi="Gisha" w:cs="Gisha"/>
          <w:sz w:val="20"/>
          <w:lang w:val="es-CO"/>
        </w:rPr>
        <w:t xml:space="preserve">; </w:t>
      </w:r>
      <w:r w:rsidR="009656B4" w:rsidRPr="007061FF">
        <w:rPr>
          <w:rFonts w:ascii="Gisha" w:hAnsi="Gisha" w:cs="Gisha"/>
          <w:sz w:val="20"/>
          <w:lang w:val="es-CO"/>
        </w:rPr>
        <w:t>Mauricio Marín</w:t>
      </w:r>
      <w:r w:rsidR="007947A4" w:rsidRPr="007061FF">
        <w:rPr>
          <w:rFonts w:ascii="Gisha" w:hAnsi="Gisha" w:cs="Gisha"/>
          <w:sz w:val="20"/>
          <w:lang w:val="es-CO"/>
        </w:rPr>
        <w:t xml:space="preserve">. </w:t>
      </w:r>
      <w:r w:rsidR="009656B4" w:rsidRPr="00DE458E">
        <w:rPr>
          <w:rFonts w:ascii="Gisha" w:hAnsi="Gisha" w:cs="Gisha"/>
          <w:sz w:val="20"/>
          <w:lang w:val="en-US"/>
        </w:rPr>
        <w:t>Trop</w:t>
      </w:r>
      <w:r w:rsidR="007947A4" w:rsidRPr="00DE458E">
        <w:rPr>
          <w:rFonts w:ascii="Gisha" w:hAnsi="Gisha" w:cs="Gisha"/>
          <w:sz w:val="20"/>
          <w:lang w:val="en-US"/>
        </w:rPr>
        <w:t>. Plant Pathol. Vol.36 No.3 </w:t>
      </w:r>
      <w:r w:rsidR="009656B4" w:rsidRPr="00DE458E">
        <w:rPr>
          <w:rFonts w:ascii="Gisha" w:hAnsi="Gisha" w:cs="Gisha"/>
          <w:sz w:val="20"/>
          <w:lang w:val="en-US"/>
        </w:rPr>
        <w:t>Brasília May</w:t>
      </w:r>
      <w:r w:rsidR="007947A4" w:rsidRPr="00DE458E">
        <w:rPr>
          <w:rFonts w:ascii="Gisha" w:hAnsi="Gisha" w:cs="Gisha"/>
          <w:sz w:val="20"/>
          <w:lang w:val="en-US"/>
        </w:rPr>
        <w:t>/</w:t>
      </w:r>
      <w:r w:rsidR="009656B4" w:rsidRPr="00DE458E">
        <w:rPr>
          <w:rFonts w:ascii="Gisha" w:hAnsi="Gisha" w:cs="Gisha"/>
          <w:sz w:val="20"/>
          <w:lang w:val="en-US"/>
        </w:rPr>
        <w:t>June </w:t>
      </w:r>
      <w:r w:rsidR="007947A4" w:rsidRPr="00DE458E">
        <w:rPr>
          <w:rFonts w:ascii="Gisha" w:hAnsi="Gisha" w:cs="Gisha"/>
          <w:sz w:val="20"/>
          <w:lang w:val="en-US"/>
        </w:rPr>
        <w:t>2011</w:t>
      </w:r>
      <w:r w:rsidR="001D6935" w:rsidRPr="00DE458E">
        <w:rPr>
          <w:rFonts w:ascii="Gisha" w:hAnsi="Gisha" w:cs="Gisha"/>
          <w:sz w:val="20"/>
          <w:lang w:val="en-US"/>
        </w:rPr>
        <w:t xml:space="preserve">.  </w:t>
      </w:r>
      <w:hyperlink r:id="rId63" w:history="1">
        <w:r w:rsidR="001D6935" w:rsidRPr="00DE458E">
          <w:rPr>
            <w:rStyle w:val="Hipervnculo"/>
            <w:rFonts w:ascii="Gisha" w:eastAsia="SimSun" w:hAnsi="Gisha" w:cs="Gisha"/>
            <w:sz w:val="20"/>
            <w:lang w:val="en-US"/>
          </w:rPr>
          <w:t>Http://Dx.Doi.Org/10.1590/S1982-56762011000300003</w:t>
        </w:r>
      </w:hyperlink>
      <w:r w:rsidR="007947A4" w:rsidRPr="00DE458E">
        <w:rPr>
          <w:rStyle w:val="Hipervnculo"/>
          <w:rFonts w:ascii="Gisha" w:eastAsia="SimSun" w:hAnsi="Gisha" w:cs="Gisha"/>
          <w:color w:val="auto"/>
          <w:sz w:val="20"/>
          <w:u w:val="none"/>
          <w:lang w:val="en-US"/>
        </w:rPr>
        <w:t>.</w:t>
      </w:r>
      <w:r w:rsidR="007947A4" w:rsidRPr="00DE458E">
        <w:rPr>
          <w:rFonts w:ascii="Gisha" w:hAnsi="Gisha" w:cs="Gisha"/>
          <w:sz w:val="20"/>
          <w:lang w:val="en-US"/>
        </w:rPr>
        <w:t> </w:t>
      </w:r>
    </w:p>
    <w:p w:rsidR="007E0FC8" w:rsidRPr="007061FF" w:rsidRDefault="008F3F71" w:rsidP="000D29FA">
      <w:pPr>
        <w:pStyle w:val="Prrafodelista"/>
        <w:numPr>
          <w:ilvl w:val="0"/>
          <w:numId w:val="98"/>
        </w:numPr>
        <w:spacing w:line="240" w:lineRule="auto"/>
        <w:ind w:left="357" w:hanging="357"/>
        <w:textAlignment w:val="baseline"/>
        <w:rPr>
          <w:rFonts w:ascii="Gisha" w:hAnsi="Gisha" w:cs="Gisha"/>
          <w:sz w:val="20"/>
          <w:szCs w:val="20"/>
          <w:lang w:val="es-CO"/>
        </w:rPr>
      </w:pPr>
      <w:r w:rsidRPr="007061FF">
        <w:rPr>
          <w:rFonts w:ascii="Gisha" w:hAnsi="Gisha" w:cs="Gisha"/>
          <w:sz w:val="20"/>
          <w:szCs w:val="20"/>
          <w:lang w:val="es-CO"/>
        </w:rPr>
        <w:t xml:space="preserve">Variabilidad genética de aislamientos colombianos de </w:t>
      </w:r>
      <w:r w:rsidR="009656B4" w:rsidRPr="007061FF">
        <w:rPr>
          <w:rFonts w:ascii="Gisha" w:hAnsi="Gisha" w:cs="Gisha"/>
          <w:i/>
          <w:sz w:val="20"/>
          <w:szCs w:val="20"/>
          <w:lang w:val="es-CO"/>
        </w:rPr>
        <w:t>Phytophthora</w:t>
      </w:r>
      <w:r w:rsidR="007947A4" w:rsidRPr="007061FF">
        <w:rPr>
          <w:rFonts w:ascii="Gisha" w:hAnsi="Gisha" w:cs="Gisha"/>
          <w:i/>
          <w:sz w:val="20"/>
          <w:szCs w:val="20"/>
          <w:lang w:val="es-CO"/>
        </w:rPr>
        <w:t>Infestans</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Mont</w:t>
      </w:r>
      <w:r w:rsidR="007947A4" w:rsidRPr="007061FF">
        <w:rPr>
          <w:rFonts w:ascii="Gisha" w:hAnsi="Gisha" w:cs="Gisha"/>
          <w:sz w:val="20"/>
          <w:szCs w:val="20"/>
          <w:lang w:val="es-CO"/>
        </w:rPr>
        <w:t xml:space="preserve">) De </w:t>
      </w:r>
      <w:r w:rsidR="009656B4" w:rsidRPr="007061FF">
        <w:rPr>
          <w:rFonts w:ascii="Gisha" w:hAnsi="Gisha" w:cs="Gisha"/>
          <w:sz w:val="20"/>
          <w:szCs w:val="20"/>
          <w:lang w:val="es-CO"/>
        </w:rPr>
        <w:t xml:space="preserve">Bary </w:t>
      </w:r>
      <w:r w:rsidRPr="007061FF">
        <w:rPr>
          <w:rFonts w:ascii="Gisha" w:hAnsi="Gisha" w:cs="Gisha"/>
          <w:sz w:val="20"/>
          <w:szCs w:val="20"/>
          <w:lang w:val="es-CO"/>
        </w:rPr>
        <w:t xml:space="preserve">en solanáceas cultivadas en Colombia </w:t>
      </w:r>
      <w:r w:rsidR="009656B4" w:rsidRPr="007061FF">
        <w:rPr>
          <w:rFonts w:ascii="Gisha" w:hAnsi="Gisha" w:cs="Gisha"/>
          <w:sz w:val="20"/>
          <w:szCs w:val="20"/>
          <w:lang w:val="es-CO"/>
        </w:rPr>
        <w:t>Raigosa Gómez</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Natalia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Amaya Mesa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María Cristina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Jaramillo Villegas</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Sonia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Lagos</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Mora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Luz Estela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Marín Montoya</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 xml:space="preserve">Mauricio Revista Facultad Nacional </w:t>
      </w:r>
      <w:r w:rsidR="007947A4" w:rsidRPr="007061FF">
        <w:rPr>
          <w:rFonts w:ascii="Gisha" w:hAnsi="Gisha" w:cs="Gisha"/>
          <w:sz w:val="20"/>
          <w:szCs w:val="20"/>
          <w:lang w:val="es-CO"/>
        </w:rPr>
        <w:t xml:space="preserve">De </w:t>
      </w:r>
      <w:r w:rsidR="009656B4" w:rsidRPr="007061FF">
        <w:rPr>
          <w:rFonts w:ascii="Gisha" w:hAnsi="Gisha" w:cs="Gisha"/>
          <w:sz w:val="20"/>
          <w:szCs w:val="20"/>
          <w:lang w:val="es-CO"/>
        </w:rPr>
        <w:t xml:space="preserve">Agronomía </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Medellín</w:t>
      </w:r>
      <w:r w:rsidR="007947A4" w:rsidRPr="007061FF">
        <w:rPr>
          <w:rFonts w:ascii="Gisha" w:hAnsi="Gisha" w:cs="Gisha"/>
          <w:sz w:val="20"/>
          <w:szCs w:val="20"/>
          <w:lang w:val="es-CO"/>
        </w:rPr>
        <w:t xml:space="preserve">, Vol. 62, Núm. 1, 2009, Pp. 4761-4771 </w:t>
      </w:r>
      <w:r w:rsidR="009656B4" w:rsidRPr="007061FF">
        <w:rPr>
          <w:rFonts w:ascii="Gisha" w:hAnsi="Gisha" w:cs="Gisha"/>
          <w:sz w:val="20"/>
          <w:szCs w:val="20"/>
          <w:lang w:val="es-CO"/>
        </w:rPr>
        <w:t xml:space="preserve">Universidad Nacional </w:t>
      </w:r>
      <w:r w:rsidR="007947A4" w:rsidRPr="007061FF">
        <w:rPr>
          <w:rFonts w:ascii="Gisha" w:hAnsi="Gisha" w:cs="Gisha"/>
          <w:sz w:val="20"/>
          <w:szCs w:val="20"/>
          <w:lang w:val="es-CO"/>
        </w:rPr>
        <w:t xml:space="preserve">De </w:t>
      </w:r>
      <w:r w:rsidR="009656B4" w:rsidRPr="007061FF">
        <w:rPr>
          <w:rFonts w:ascii="Gisha" w:hAnsi="Gisha" w:cs="Gisha"/>
          <w:sz w:val="20"/>
          <w:szCs w:val="20"/>
          <w:lang w:val="es-CO"/>
        </w:rPr>
        <w:t>Colombia Medellín</w:t>
      </w:r>
      <w:r w:rsidR="007947A4" w:rsidRPr="007061FF">
        <w:rPr>
          <w:rFonts w:ascii="Gisha" w:hAnsi="Gisha" w:cs="Gisha"/>
          <w:sz w:val="20"/>
          <w:szCs w:val="20"/>
          <w:lang w:val="es-CO"/>
        </w:rPr>
        <w:t xml:space="preserve">, </w:t>
      </w:r>
      <w:r w:rsidR="009656B4" w:rsidRPr="007061FF">
        <w:rPr>
          <w:rFonts w:ascii="Gisha" w:hAnsi="Gisha" w:cs="Gisha"/>
          <w:sz w:val="20"/>
          <w:szCs w:val="20"/>
          <w:lang w:val="es-CO"/>
        </w:rPr>
        <w:t>Colombia</w:t>
      </w:r>
      <w:r w:rsidR="00B74109" w:rsidRPr="007061FF">
        <w:rPr>
          <w:rFonts w:ascii="Gisha" w:hAnsi="Gisha" w:cs="Gisha"/>
          <w:sz w:val="20"/>
          <w:szCs w:val="20"/>
          <w:lang w:val="es-CO"/>
        </w:rPr>
        <w:t>.</w:t>
      </w:r>
    </w:p>
    <w:p w:rsidR="009656B4" w:rsidRPr="007061FF" w:rsidRDefault="008F3F71" w:rsidP="000D29FA">
      <w:pPr>
        <w:pStyle w:val="Prrafodelista"/>
        <w:numPr>
          <w:ilvl w:val="0"/>
          <w:numId w:val="98"/>
        </w:numPr>
        <w:spacing w:line="240" w:lineRule="auto"/>
        <w:ind w:left="357" w:hanging="357"/>
        <w:textAlignment w:val="baseline"/>
        <w:rPr>
          <w:rFonts w:ascii="Gisha" w:hAnsi="Gisha" w:cs="Gisha"/>
          <w:sz w:val="20"/>
          <w:szCs w:val="20"/>
          <w:lang w:val="es-CO"/>
        </w:rPr>
      </w:pPr>
      <w:r w:rsidRPr="007061FF">
        <w:rPr>
          <w:rStyle w:val="titulo"/>
          <w:rFonts w:ascii="Gisha" w:hAnsi="Gisha" w:cs="Gisha"/>
          <w:sz w:val="20"/>
          <w:szCs w:val="20"/>
          <w:bdr w:val="none" w:sz="0" w:space="0" w:color="auto" w:frame="1"/>
          <w:lang w:val="es-CO"/>
        </w:rPr>
        <w:t>Variabilidad genética de aislamientos de P</w:t>
      </w:r>
      <w:r w:rsidRPr="007061FF">
        <w:rPr>
          <w:rStyle w:val="titulo"/>
          <w:rFonts w:ascii="Gisha" w:hAnsi="Gisha" w:cs="Gisha"/>
          <w:i/>
          <w:sz w:val="20"/>
          <w:szCs w:val="20"/>
          <w:bdr w:val="none" w:sz="0" w:space="0" w:color="auto" w:frame="1"/>
          <w:lang w:val="es-CO"/>
        </w:rPr>
        <w:t>hytophthora infestans</w:t>
      </w:r>
      <w:r w:rsidRPr="007061FF">
        <w:rPr>
          <w:rStyle w:val="titulo"/>
          <w:rFonts w:ascii="Gisha" w:hAnsi="Gisha" w:cs="Gisha"/>
          <w:sz w:val="20"/>
          <w:szCs w:val="20"/>
          <w:bdr w:val="none" w:sz="0" w:space="0" w:color="auto" w:frame="1"/>
          <w:lang w:val="es-CO"/>
        </w:rPr>
        <w:t xml:space="preserve"> procedentes del suroeste de Colombia </w:t>
      </w:r>
      <w:r w:rsidRPr="007061FF">
        <w:rPr>
          <w:rStyle w:val="apple-converted-space"/>
          <w:rFonts w:ascii="Gisha" w:hAnsi="Gisha" w:cs="Gisha"/>
          <w:sz w:val="20"/>
          <w:szCs w:val="20"/>
          <w:lang w:val="es-CO"/>
        </w:rPr>
        <w:t> </w:t>
      </w:r>
      <w:hyperlink r:id="rId64" w:history="1">
        <w:r w:rsidR="009656B4" w:rsidRPr="007061FF">
          <w:rPr>
            <w:rStyle w:val="Hipervnculo"/>
            <w:rFonts w:ascii="Gisha" w:eastAsia="SimSun" w:hAnsi="Gisha" w:cs="Gisha"/>
            <w:color w:val="auto"/>
            <w:sz w:val="20"/>
            <w:szCs w:val="20"/>
            <w:u w:val="none"/>
            <w:bdr w:val="none" w:sz="0" w:space="0" w:color="auto" w:frame="1"/>
            <w:lang w:val="es-CO"/>
          </w:rPr>
          <w:t>Victoria María Mesa Salgado</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65" w:history="1">
        <w:r w:rsidR="009656B4" w:rsidRPr="007061FF">
          <w:rPr>
            <w:rStyle w:val="Hipervnculo"/>
            <w:rFonts w:ascii="Gisha" w:eastAsia="SimSun" w:hAnsi="Gisha" w:cs="Gisha"/>
            <w:color w:val="auto"/>
            <w:sz w:val="20"/>
            <w:szCs w:val="20"/>
            <w:u w:val="none"/>
            <w:bdr w:val="none" w:sz="0" w:space="0" w:color="auto" w:frame="1"/>
            <w:lang w:val="es-CO"/>
          </w:rPr>
          <w:t>María Fernanda Mideros</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66" w:history="1">
        <w:r w:rsidR="009656B4" w:rsidRPr="007061FF">
          <w:rPr>
            <w:rStyle w:val="Hipervnculo"/>
            <w:rFonts w:ascii="Gisha" w:eastAsia="SimSun" w:hAnsi="Gisha" w:cs="Gisha"/>
            <w:color w:val="auto"/>
            <w:sz w:val="20"/>
            <w:szCs w:val="20"/>
            <w:u w:val="none"/>
            <w:bdr w:val="none" w:sz="0" w:space="0" w:color="auto" w:frame="1"/>
            <w:lang w:val="es-CO"/>
          </w:rPr>
          <w:t>Sonia Jaramillo-Villegas</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67" w:history="1">
        <w:r w:rsidR="009656B4" w:rsidRPr="007061FF">
          <w:rPr>
            <w:rStyle w:val="Hipervnculo"/>
            <w:rFonts w:ascii="Gisha" w:eastAsia="SimSun" w:hAnsi="Gisha" w:cs="Gisha"/>
            <w:color w:val="auto"/>
            <w:sz w:val="20"/>
            <w:szCs w:val="20"/>
            <w:u w:val="none"/>
            <w:bdr w:val="none" w:sz="0" w:space="0" w:color="auto" w:frame="1"/>
            <w:lang w:val="es-CO"/>
          </w:rPr>
          <w:t>José Miguel Cotes-Torres</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68" w:history="1">
        <w:r w:rsidR="009656B4" w:rsidRPr="007061FF">
          <w:rPr>
            <w:rStyle w:val="Hipervnculo"/>
            <w:rFonts w:ascii="Gisha" w:eastAsia="SimSun" w:hAnsi="Gisha" w:cs="Gisha"/>
            <w:color w:val="auto"/>
            <w:sz w:val="20"/>
            <w:szCs w:val="20"/>
            <w:u w:val="none"/>
            <w:bdr w:val="none" w:sz="0" w:space="0" w:color="auto" w:frame="1"/>
            <w:lang w:val="es-CO"/>
          </w:rPr>
          <w:t>Luz Estela Lagos Mora</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69" w:history="1">
        <w:r w:rsidR="009656B4" w:rsidRPr="007061FF">
          <w:rPr>
            <w:rStyle w:val="Hipervnculo"/>
            <w:rFonts w:ascii="Gisha" w:eastAsia="SimSun" w:hAnsi="Gisha" w:cs="Gisha"/>
            <w:color w:val="auto"/>
            <w:sz w:val="20"/>
            <w:szCs w:val="20"/>
            <w:u w:val="none"/>
            <w:bdr w:val="none" w:sz="0" w:space="0" w:color="auto" w:frame="1"/>
            <w:lang w:val="es-CO"/>
          </w:rPr>
          <w:t>Rosana Paola Pineda</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hyperlink r:id="rId70" w:history="1">
        <w:r w:rsidR="009656B4" w:rsidRPr="007061FF">
          <w:rPr>
            <w:rStyle w:val="Hipervnculo"/>
            <w:rFonts w:ascii="Gisha" w:eastAsia="SimSun" w:hAnsi="Gisha" w:cs="Gisha"/>
            <w:color w:val="auto"/>
            <w:sz w:val="20"/>
            <w:szCs w:val="20"/>
            <w:u w:val="none"/>
            <w:bdr w:val="none" w:sz="0" w:space="0" w:color="auto" w:frame="1"/>
            <w:lang w:val="es-CO"/>
          </w:rPr>
          <w:t>Mauricio Marín Montoya</w:t>
        </w:r>
      </w:hyperlink>
      <w:r w:rsidR="009656B4" w:rsidRPr="007061FF">
        <w:rPr>
          <w:rStyle w:val="apple-converted-space"/>
          <w:rFonts w:ascii="Gisha" w:hAnsi="Gisha" w:cs="Gisha"/>
          <w:sz w:val="20"/>
          <w:szCs w:val="20"/>
          <w:lang w:val="es-CO"/>
        </w:rPr>
        <w:t> </w:t>
      </w:r>
      <w:hyperlink r:id="rId71" w:history="1">
        <w:r w:rsidR="009656B4" w:rsidRPr="007061FF">
          <w:rPr>
            <w:rStyle w:val="Hipervnculo"/>
            <w:rFonts w:ascii="Gisha" w:eastAsia="SimSun" w:hAnsi="Gisha" w:cs="Gisha"/>
            <w:color w:val="auto"/>
            <w:sz w:val="20"/>
            <w:szCs w:val="20"/>
            <w:u w:val="none"/>
            <w:bdr w:val="none" w:sz="0" w:space="0" w:color="auto" w:frame="1"/>
            <w:lang w:val="es-CO"/>
          </w:rPr>
          <w:t>Revista Iberoamericana de Micología</w:t>
        </w:r>
      </w:hyperlink>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r w:rsidR="009656B4" w:rsidRPr="007061FF">
        <w:rPr>
          <w:rStyle w:val="AcrnimoHTML"/>
          <w:rFonts w:ascii="Gisha" w:hAnsi="Gisha" w:cs="Gisha"/>
          <w:sz w:val="20"/>
          <w:szCs w:val="20"/>
          <w:bdr w:val="none" w:sz="0" w:space="0" w:color="auto" w:frame="1"/>
          <w:lang w:val="es-CO"/>
        </w:rPr>
        <w:t>ISSN</w:t>
      </w:r>
      <w:r w:rsidR="009656B4" w:rsidRPr="007061FF">
        <w:rPr>
          <w:rStyle w:val="apple-converted-space"/>
          <w:rFonts w:ascii="Gisha" w:hAnsi="Gisha" w:cs="Gisha"/>
          <w:sz w:val="20"/>
          <w:szCs w:val="20"/>
          <w:bdr w:val="none" w:sz="0" w:space="0" w:color="auto" w:frame="1"/>
          <w:lang w:val="es-CO"/>
        </w:rPr>
        <w:t> </w:t>
      </w:r>
      <w:r w:rsidR="009656B4" w:rsidRPr="007061FF">
        <w:rPr>
          <w:rFonts w:ascii="Gisha" w:hAnsi="Gisha" w:cs="Gisha"/>
          <w:sz w:val="20"/>
          <w:szCs w:val="20"/>
          <w:bdr w:val="none" w:sz="0" w:space="0" w:color="auto" w:frame="1"/>
          <w:lang w:val="es-CO"/>
        </w:rPr>
        <w:t>1130-1406,</w:t>
      </w:r>
      <w:r w:rsidR="009656B4" w:rsidRPr="007061FF">
        <w:rPr>
          <w:rStyle w:val="apple-converted-space"/>
          <w:rFonts w:ascii="Gisha" w:hAnsi="Gisha" w:cs="Gisha"/>
          <w:sz w:val="20"/>
          <w:szCs w:val="20"/>
          <w:bdr w:val="none" w:sz="0" w:space="0" w:color="auto" w:frame="1"/>
          <w:lang w:val="es-CO"/>
        </w:rPr>
        <w:t> </w:t>
      </w:r>
      <w:hyperlink r:id="rId72" w:history="1">
        <w:r w:rsidR="009656B4" w:rsidRPr="007061FF">
          <w:rPr>
            <w:rStyle w:val="Hipervnculo"/>
            <w:rFonts w:ascii="Gisha" w:eastAsia="SimSun" w:hAnsi="Gisha" w:cs="Gisha"/>
            <w:color w:val="auto"/>
            <w:sz w:val="20"/>
            <w:szCs w:val="20"/>
            <w:u w:val="none"/>
            <w:bdr w:val="none" w:sz="0" w:space="0" w:color="auto" w:frame="1"/>
            <w:lang w:val="es-CO"/>
          </w:rPr>
          <w:t>Vol. 25, Nº. 3, 2008</w:t>
        </w:r>
      </w:hyperlink>
      <w:r w:rsidR="009656B4" w:rsidRPr="007061FF">
        <w:rPr>
          <w:rStyle w:val="apple-converted-space"/>
          <w:rFonts w:ascii="Gisha" w:hAnsi="Gisha" w:cs="Gisha"/>
          <w:sz w:val="20"/>
          <w:szCs w:val="20"/>
          <w:bdr w:val="none" w:sz="0" w:space="0" w:color="auto" w:frame="1"/>
          <w:lang w:val="es-CO"/>
        </w:rPr>
        <w:t> </w:t>
      </w:r>
      <w:r w:rsidR="009656B4" w:rsidRPr="007061FF">
        <w:rPr>
          <w:rFonts w:ascii="Gisha" w:hAnsi="Gisha" w:cs="Gisha"/>
          <w:sz w:val="20"/>
          <w:szCs w:val="20"/>
          <w:bdr w:val="none" w:sz="0" w:space="0" w:color="auto" w:frame="1"/>
          <w:lang w:val="es-CO"/>
        </w:rPr>
        <w:t>,</w:t>
      </w:r>
      <w:r w:rsidR="009656B4" w:rsidRPr="007061FF">
        <w:rPr>
          <w:rStyle w:val="apple-converted-space"/>
          <w:rFonts w:ascii="Gisha" w:hAnsi="Gisha" w:cs="Gisha"/>
          <w:sz w:val="20"/>
          <w:szCs w:val="20"/>
          <w:bdr w:val="none" w:sz="0" w:space="0" w:color="auto" w:frame="1"/>
          <w:lang w:val="es-CO"/>
        </w:rPr>
        <w:t> </w:t>
      </w:r>
      <w:r w:rsidR="009656B4" w:rsidRPr="007061FF">
        <w:rPr>
          <w:rFonts w:ascii="Gisha" w:hAnsi="Gisha" w:cs="Gisha"/>
          <w:sz w:val="20"/>
          <w:szCs w:val="20"/>
          <w:bdr w:val="none" w:sz="0" w:space="0" w:color="auto" w:frame="1"/>
          <w:lang w:val="es-CO"/>
        </w:rPr>
        <w:t>págs.</w:t>
      </w:r>
      <w:r w:rsidR="009656B4" w:rsidRPr="007061FF">
        <w:rPr>
          <w:rStyle w:val="apple-converted-space"/>
          <w:rFonts w:ascii="Gisha" w:hAnsi="Gisha" w:cs="Gisha"/>
          <w:sz w:val="20"/>
          <w:szCs w:val="20"/>
          <w:bdr w:val="none" w:sz="0" w:space="0" w:color="auto" w:frame="1"/>
          <w:lang w:val="es-CO"/>
        </w:rPr>
        <w:t> </w:t>
      </w:r>
      <w:r w:rsidR="009656B4" w:rsidRPr="007061FF">
        <w:rPr>
          <w:rFonts w:ascii="Gisha" w:hAnsi="Gisha" w:cs="Gisha"/>
          <w:sz w:val="20"/>
          <w:szCs w:val="20"/>
          <w:bdr w:val="none" w:sz="0" w:space="0" w:color="auto" w:frame="1"/>
          <w:lang w:val="es-CO"/>
        </w:rPr>
        <w:t>167-172</w:t>
      </w:r>
      <w:r w:rsidR="007947A4" w:rsidRPr="007061FF">
        <w:rPr>
          <w:rFonts w:ascii="Gisha" w:hAnsi="Gisha" w:cs="Gisha"/>
          <w:sz w:val="20"/>
          <w:szCs w:val="20"/>
          <w:bdr w:val="none" w:sz="0" w:space="0" w:color="auto" w:frame="1"/>
          <w:lang w:val="es-CO"/>
        </w:rPr>
        <w:t>.</w:t>
      </w:r>
    </w:p>
    <w:p w:rsidR="00074858" w:rsidRPr="007061FF" w:rsidRDefault="00074858" w:rsidP="0067476D">
      <w:pPr>
        <w:ind w:left="337"/>
        <w:contextualSpacing/>
        <w:rPr>
          <w:rFonts w:ascii="Gisha" w:hAnsi="Gisha" w:cs="Gisha"/>
          <w:b/>
          <w:sz w:val="22"/>
          <w:szCs w:val="22"/>
          <w:highlight w:val="green"/>
        </w:rPr>
      </w:pPr>
    </w:p>
    <w:p w:rsidR="00074858" w:rsidRPr="007061FF" w:rsidRDefault="007E0FC8" w:rsidP="000D11A1">
      <w:pPr>
        <w:ind w:left="0" w:firstLine="0"/>
        <w:contextualSpacing/>
        <w:rPr>
          <w:rFonts w:ascii="Gisha" w:hAnsi="Gisha" w:cs="Gisha"/>
          <w:b/>
          <w:sz w:val="22"/>
          <w:szCs w:val="22"/>
        </w:rPr>
      </w:pPr>
      <w:r w:rsidRPr="007061FF">
        <w:rPr>
          <w:rFonts w:ascii="Gisha" w:hAnsi="Gisha" w:cs="Gisha"/>
          <w:b/>
          <w:sz w:val="22"/>
          <w:szCs w:val="22"/>
        </w:rPr>
        <w:t>6.8.4.5.2</w:t>
      </w:r>
      <w:r w:rsidR="00074858" w:rsidRPr="007061FF">
        <w:rPr>
          <w:rFonts w:ascii="Gisha" w:hAnsi="Gisha" w:cs="Gisha"/>
          <w:b/>
          <w:sz w:val="22"/>
          <w:szCs w:val="22"/>
        </w:rPr>
        <w:t xml:space="preserve"> Libros y otros productos</w:t>
      </w:r>
    </w:p>
    <w:p w:rsidR="00BE68F0" w:rsidRPr="007061FF" w:rsidRDefault="00BE68F0" w:rsidP="0067476D">
      <w:pPr>
        <w:ind w:left="337"/>
        <w:contextualSpacing/>
        <w:rPr>
          <w:rFonts w:ascii="Gisha" w:hAnsi="Gisha" w:cs="Gisha"/>
          <w:b/>
          <w:sz w:val="22"/>
          <w:szCs w:val="22"/>
        </w:rPr>
      </w:pPr>
    </w:p>
    <w:p w:rsidR="001D4C0C" w:rsidRPr="007061FF" w:rsidRDefault="000E48D5" w:rsidP="000D29FA">
      <w:pPr>
        <w:pStyle w:val="Prrafodelista"/>
        <w:numPr>
          <w:ilvl w:val="0"/>
          <w:numId w:val="99"/>
        </w:numPr>
        <w:spacing w:line="240" w:lineRule="auto"/>
        <w:ind w:left="357" w:hanging="357"/>
        <w:rPr>
          <w:rFonts w:ascii="Gisha" w:hAnsi="Gisha" w:cs="Gisha"/>
          <w:lang w:val="es-CO"/>
        </w:rPr>
      </w:pPr>
      <w:r w:rsidRPr="007061FF">
        <w:rPr>
          <w:rFonts w:ascii="Gisha" w:hAnsi="Gisha" w:cs="Gisha"/>
          <w:lang w:val="es-CO"/>
        </w:rPr>
        <w:t>Luz Estela Lagos Mora, Jaqueline</w:t>
      </w:r>
      <w:r w:rsidR="00BE68F0" w:rsidRPr="007061FF">
        <w:rPr>
          <w:rFonts w:ascii="Gisha" w:hAnsi="Gisha" w:cs="Gisha"/>
          <w:lang w:val="es-CO"/>
        </w:rPr>
        <w:t xml:space="preserve"> Mena Huertas. 2005. Prácticas de Laboratorio d</w:t>
      </w:r>
      <w:r w:rsidRPr="007061FF">
        <w:rPr>
          <w:rFonts w:ascii="Gisha" w:hAnsi="Gisha" w:cs="Gisha"/>
          <w:lang w:val="es-CO"/>
        </w:rPr>
        <w:t>e Biología Celular. Editorial Universidad De Nariño</w:t>
      </w:r>
      <w:r w:rsidRPr="007061FF">
        <w:rPr>
          <w:rFonts w:ascii="Gisha" w:hAnsi="Gisha" w:cs="Gisha"/>
          <w:i/>
          <w:iCs/>
          <w:lang w:val="es-CO"/>
        </w:rPr>
        <w:t>.</w:t>
      </w:r>
    </w:p>
    <w:p w:rsidR="001D4C0C" w:rsidRPr="007061FF" w:rsidRDefault="001D4C0C" w:rsidP="001D4C0C">
      <w:pPr>
        <w:pStyle w:val="Prrafodelista"/>
        <w:ind w:left="0" w:firstLine="0"/>
        <w:rPr>
          <w:rFonts w:ascii="Gisha" w:hAnsi="Gisha" w:cs="Gisha"/>
          <w:i/>
          <w:iCs/>
          <w:lang w:val="es-CO"/>
        </w:rPr>
      </w:pPr>
    </w:p>
    <w:p w:rsidR="000D11A1" w:rsidRPr="007061FF" w:rsidRDefault="000D11A1" w:rsidP="000D11A1">
      <w:pPr>
        <w:pStyle w:val="Prrafodelista"/>
        <w:ind w:left="0" w:firstLine="0"/>
        <w:rPr>
          <w:rFonts w:ascii="Gisha" w:hAnsi="Gisha" w:cs="Gisha"/>
          <w:b/>
          <w:lang w:val="es-CO"/>
        </w:rPr>
      </w:pPr>
    </w:p>
    <w:p w:rsidR="00074858" w:rsidRPr="007061FF" w:rsidRDefault="007E0FC8" w:rsidP="000D11A1">
      <w:pPr>
        <w:pStyle w:val="Prrafodelista"/>
        <w:ind w:left="0" w:firstLine="0"/>
        <w:rPr>
          <w:rFonts w:ascii="Gisha" w:hAnsi="Gisha" w:cs="Gisha"/>
          <w:b/>
          <w:lang w:val="es-CO"/>
        </w:rPr>
      </w:pPr>
      <w:r w:rsidRPr="007061FF">
        <w:rPr>
          <w:rFonts w:ascii="Gisha" w:hAnsi="Gisha" w:cs="Gisha"/>
          <w:b/>
          <w:lang w:val="es-CO"/>
        </w:rPr>
        <w:t>6.8.4.</w:t>
      </w:r>
      <w:r w:rsidR="000D11A1" w:rsidRPr="007061FF">
        <w:rPr>
          <w:rFonts w:ascii="Gisha" w:hAnsi="Gisha" w:cs="Gisha"/>
          <w:b/>
          <w:lang w:val="es-CO"/>
        </w:rPr>
        <w:t>6</w:t>
      </w:r>
      <w:r w:rsidR="00407618">
        <w:rPr>
          <w:rFonts w:ascii="Gisha" w:hAnsi="Gisha" w:cs="Gisha"/>
          <w:b/>
          <w:lang w:val="es-CO"/>
        </w:rPr>
        <w:t xml:space="preserve"> </w:t>
      </w:r>
      <w:r w:rsidR="00074858" w:rsidRPr="007061FF">
        <w:rPr>
          <w:rFonts w:ascii="Gisha" w:hAnsi="Gisha" w:cs="Gisha"/>
          <w:b/>
          <w:lang w:val="es-CO"/>
        </w:rPr>
        <w:t>Ponencias</w:t>
      </w:r>
    </w:p>
    <w:p w:rsidR="000D11A1" w:rsidRPr="007061FF" w:rsidRDefault="000D11A1" w:rsidP="000D11A1">
      <w:pPr>
        <w:pStyle w:val="Prrafodelista"/>
        <w:ind w:left="0" w:firstLine="0"/>
        <w:rPr>
          <w:rFonts w:ascii="Gisha" w:hAnsi="Gisha" w:cs="Gisha"/>
          <w:lang w:val="es-CO"/>
        </w:rPr>
      </w:pPr>
    </w:p>
    <w:p w:rsidR="00BD09F5" w:rsidRPr="007061FF" w:rsidRDefault="00BD09F5"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lang w:val="es-CO" w:eastAsia="es-ES"/>
        </w:rPr>
        <w:t>Luz Estela Lagos Mora, Luis Fernando</w:t>
      </w:r>
      <w:r w:rsidRPr="007061FF">
        <w:rPr>
          <w:rFonts w:ascii="Gisha" w:hAnsi="Gisha" w:cs="Gisha"/>
          <w:sz w:val="20"/>
          <w:szCs w:val="20"/>
          <w:lang w:val="es-CO" w:eastAsia="es-ES"/>
        </w:rPr>
        <w:t xml:space="preserve"> Campuzano. 2001. Aislamiento y Caracterización Genética de las Poblaciones de </w:t>
      </w:r>
      <w:r w:rsidRPr="007061FF">
        <w:rPr>
          <w:rFonts w:ascii="Gisha" w:hAnsi="Gisha" w:cs="Gisha"/>
          <w:i/>
          <w:sz w:val="20"/>
          <w:szCs w:val="20"/>
          <w:lang w:val="es-CO" w:eastAsia="es-ES"/>
        </w:rPr>
        <w:t>Phytophthora infestans</w:t>
      </w:r>
      <w:r w:rsidRPr="007061FF">
        <w:rPr>
          <w:rFonts w:ascii="Gisha" w:hAnsi="Gisha" w:cs="Gisha"/>
          <w:sz w:val="20"/>
          <w:szCs w:val="20"/>
          <w:lang w:val="es-CO" w:eastAsia="es-ES"/>
        </w:rPr>
        <w:t xml:space="preserve"> en las Zonas Productoras de Papa en el Departamento ee Nariño. XXXV Congreso Colombiano de Ciencias Biológicas. Medellín.</w:t>
      </w:r>
    </w:p>
    <w:p w:rsidR="00BD09F5" w:rsidRPr="007061FF" w:rsidRDefault="00BD09F5"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 xml:space="preserve">Luz Estela Lagos Mora, Luis Fernando Campuzano. 2002. Caracterización Genotípica de las Poblaciones de </w:t>
      </w:r>
      <w:r w:rsidRPr="007061FF">
        <w:rPr>
          <w:rFonts w:ascii="Gisha" w:hAnsi="Gisha" w:cs="Gisha"/>
          <w:i/>
          <w:sz w:val="20"/>
          <w:szCs w:val="20"/>
          <w:lang w:val="es-CO" w:eastAsia="es-ES"/>
        </w:rPr>
        <w:t>Phytophthora infestans</w:t>
      </w:r>
      <w:r w:rsidRPr="007061FF">
        <w:rPr>
          <w:rFonts w:ascii="Gisha" w:hAnsi="Gisha" w:cs="Gisha"/>
          <w:sz w:val="20"/>
          <w:szCs w:val="20"/>
          <w:lang w:val="es-CO" w:eastAsia="es-ES"/>
        </w:rPr>
        <w:t xml:space="preserve"> en las Zonas Productoras de Papa del Departamento de Nariño. XXXVI Congreso Nacional de Ciencias Biológicas. San Juan De Pasto.</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Luz Estela Lagos M</w:t>
      </w:r>
      <w:r w:rsidR="00864A98" w:rsidRPr="007061FF">
        <w:rPr>
          <w:rFonts w:ascii="Gisha" w:hAnsi="Gisha" w:cs="Gisha"/>
          <w:sz w:val="20"/>
          <w:szCs w:val="20"/>
          <w:lang w:val="es-CO" w:eastAsia="es-ES"/>
        </w:rPr>
        <w:t>ora, Carlos Betancourt, Dora Inés Eraso, Yenny Ordonez.</w:t>
      </w:r>
      <w:r w:rsidRPr="007061FF">
        <w:rPr>
          <w:rFonts w:ascii="Gisha" w:hAnsi="Gisha" w:cs="Gisha"/>
          <w:sz w:val="20"/>
          <w:szCs w:val="20"/>
          <w:lang w:val="es-CO" w:eastAsia="es-ES"/>
        </w:rPr>
        <w:t xml:space="preserve"> 20</w:t>
      </w:r>
      <w:r w:rsidR="00864A98" w:rsidRPr="007061FF">
        <w:rPr>
          <w:rFonts w:ascii="Gisha" w:hAnsi="Gisha" w:cs="Gisha"/>
          <w:sz w:val="20"/>
          <w:szCs w:val="20"/>
          <w:lang w:val="es-CO" w:eastAsia="es-ES"/>
        </w:rPr>
        <w:t>05. Caracterización Genotípica de l</w:t>
      </w:r>
      <w:r w:rsidR="00A5179F" w:rsidRPr="007061FF">
        <w:rPr>
          <w:rFonts w:ascii="Gisha" w:hAnsi="Gisha" w:cs="Gisha"/>
          <w:sz w:val="20"/>
          <w:szCs w:val="20"/>
          <w:lang w:val="es-CO" w:eastAsia="es-ES"/>
        </w:rPr>
        <w:t>as Poblaciones d</w:t>
      </w:r>
      <w:r w:rsidRPr="007061FF">
        <w:rPr>
          <w:rFonts w:ascii="Gisha" w:hAnsi="Gisha" w:cs="Gisha"/>
          <w:sz w:val="20"/>
          <w:szCs w:val="20"/>
          <w:lang w:val="es-CO" w:eastAsia="es-ES"/>
        </w:rPr>
        <w:t xml:space="preserve">e </w:t>
      </w:r>
      <w:r w:rsidR="00A5179F" w:rsidRPr="007061FF">
        <w:rPr>
          <w:rFonts w:ascii="Gisha" w:hAnsi="Gisha" w:cs="Gisha"/>
          <w:i/>
          <w:sz w:val="20"/>
          <w:szCs w:val="20"/>
          <w:lang w:val="es-CO" w:eastAsia="es-ES"/>
        </w:rPr>
        <w:t>Phytophthora i</w:t>
      </w:r>
      <w:r w:rsidRPr="007061FF">
        <w:rPr>
          <w:rFonts w:ascii="Gisha" w:hAnsi="Gisha" w:cs="Gisha"/>
          <w:i/>
          <w:sz w:val="20"/>
          <w:szCs w:val="20"/>
          <w:lang w:val="es-CO" w:eastAsia="es-ES"/>
        </w:rPr>
        <w:t>nfestans</w:t>
      </w:r>
      <w:r w:rsidR="00A5179F" w:rsidRPr="007061FF">
        <w:rPr>
          <w:rFonts w:ascii="Gisha" w:hAnsi="Gisha" w:cs="Gisha"/>
          <w:sz w:val="20"/>
          <w:szCs w:val="20"/>
          <w:lang w:val="es-CO" w:eastAsia="es-ES"/>
        </w:rPr>
        <w:t xml:space="preserve"> Aisladas de Tomate d</w:t>
      </w:r>
      <w:r w:rsidRPr="007061FF">
        <w:rPr>
          <w:rFonts w:ascii="Gisha" w:hAnsi="Gisha" w:cs="Gisha"/>
          <w:sz w:val="20"/>
          <w:szCs w:val="20"/>
          <w:lang w:val="es-CO" w:eastAsia="es-ES"/>
        </w:rPr>
        <w:t>e Árbol (</w:t>
      </w:r>
      <w:r w:rsidRPr="007061FF">
        <w:rPr>
          <w:rFonts w:ascii="Gisha" w:hAnsi="Gisha" w:cs="Gisha"/>
          <w:i/>
          <w:sz w:val="20"/>
          <w:szCs w:val="20"/>
          <w:lang w:val="es-CO" w:eastAsia="es-ES"/>
        </w:rPr>
        <w:t>Solanum Betaceum</w:t>
      </w:r>
      <w:r w:rsidR="00A5179F" w:rsidRPr="007061FF">
        <w:rPr>
          <w:rFonts w:ascii="Gisha" w:hAnsi="Gisha" w:cs="Gisha"/>
          <w:sz w:val="20"/>
          <w:szCs w:val="20"/>
          <w:lang w:val="es-CO" w:eastAsia="es-ES"/>
        </w:rPr>
        <w:t>) y Tomate d</w:t>
      </w:r>
      <w:r w:rsidRPr="007061FF">
        <w:rPr>
          <w:rFonts w:ascii="Gisha" w:hAnsi="Gisha" w:cs="Gisha"/>
          <w:sz w:val="20"/>
          <w:szCs w:val="20"/>
          <w:lang w:val="es-CO" w:eastAsia="es-ES"/>
        </w:rPr>
        <w:t>e Mesa (</w:t>
      </w:r>
      <w:r w:rsidR="00A5179F" w:rsidRPr="007061FF">
        <w:rPr>
          <w:rFonts w:ascii="Gisha" w:hAnsi="Gisha" w:cs="Gisha"/>
          <w:i/>
          <w:sz w:val="20"/>
          <w:szCs w:val="20"/>
          <w:lang w:val="es-CO" w:eastAsia="es-ES"/>
        </w:rPr>
        <w:t>Lycopersicon e</w:t>
      </w:r>
      <w:r w:rsidRPr="007061FF">
        <w:rPr>
          <w:rFonts w:ascii="Gisha" w:hAnsi="Gisha" w:cs="Gisha"/>
          <w:i/>
          <w:sz w:val="20"/>
          <w:szCs w:val="20"/>
          <w:lang w:val="es-CO" w:eastAsia="es-ES"/>
        </w:rPr>
        <w:t>sculentum</w:t>
      </w:r>
      <w:r w:rsidRPr="007061FF">
        <w:rPr>
          <w:rFonts w:ascii="Gisha" w:hAnsi="Gisha" w:cs="Gisha"/>
          <w:sz w:val="20"/>
          <w:szCs w:val="20"/>
          <w:lang w:val="es-CO" w:eastAsia="es-ES"/>
        </w:rPr>
        <w:t xml:space="preserve">) </w:t>
      </w:r>
      <w:r w:rsidR="00A5179F" w:rsidRPr="007061FF">
        <w:rPr>
          <w:rFonts w:ascii="Gisha" w:hAnsi="Gisha" w:cs="Gisha"/>
          <w:sz w:val="20"/>
          <w:szCs w:val="20"/>
          <w:lang w:val="es-CO" w:eastAsia="es-ES"/>
        </w:rPr>
        <w:t>e</w:t>
      </w:r>
      <w:r w:rsidRPr="007061FF">
        <w:rPr>
          <w:rFonts w:ascii="Gisha" w:hAnsi="Gisha" w:cs="Gisha"/>
          <w:sz w:val="20"/>
          <w:szCs w:val="20"/>
          <w:lang w:val="es-CO" w:eastAsia="es-ES"/>
        </w:rPr>
        <w:t xml:space="preserve">n </w:t>
      </w:r>
      <w:r w:rsidR="00A5179F" w:rsidRPr="007061FF">
        <w:rPr>
          <w:rFonts w:ascii="Gisha" w:hAnsi="Gisha" w:cs="Gisha"/>
          <w:sz w:val="20"/>
          <w:szCs w:val="20"/>
          <w:lang w:val="es-CO" w:eastAsia="es-ES"/>
        </w:rPr>
        <w:t>los Departamentos de Nariño y Putumayo. XI Congreso Nacional d</w:t>
      </w:r>
      <w:r w:rsidRPr="007061FF">
        <w:rPr>
          <w:rFonts w:ascii="Gisha" w:hAnsi="Gisha" w:cs="Gisha"/>
          <w:sz w:val="20"/>
          <w:szCs w:val="20"/>
          <w:lang w:val="es-CO" w:eastAsia="es-ES"/>
        </w:rPr>
        <w:t>e Ciencias Biológicas. Armenia</w:t>
      </w:r>
      <w:r w:rsidR="009F6C02" w:rsidRPr="007061FF">
        <w:rPr>
          <w:rFonts w:ascii="Gisha" w:hAnsi="Gisha" w:cs="Gisha"/>
          <w:sz w:val="20"/>
          <w:szCs w:val="20"/>
          <w:lang w:val="es-CO" w:eastAsia="es-ES"/>
        </w:rPr>
        <w:t>.</w:t>
      </w:r>
    </w:p>
    <w:p w:rsidR="00BD09F5" w:rsidRPr="007061FF" w:rsidRDefault="00BD09F5"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Marín, M.; Lagos, L.E., Jaramillo, S., Raigosa, N. &amp; Amaya, M.C. 2006. </w:t>
      </w:r>
      <w:r w:rsidRPr="00DE458E">
        <w:rPr>
          <w:rFonts w:ascii="Gisha" w:hAnsi="Gisha" w:cs="Gisha"/>
          <w:sz w:val="20"/>
          <w:szCs w:val="20"/>
          <w:lang w:val="en-US"/>
        </w:rPr>
        <w:t>Gene</w:t>
      </w:r>
      <w:r w:rsidR="00FF0F70" w:rsidRPr="00DE458E">
        <w:rPr>
          <w:rFonts w:ascii="Gisha" w:hAnsi="Gisha" w:cs="Gisha"/>
          <w:sz w:val="20"/>
          <w:szCs w:val="20"/>
          <w:lang w:val="en-US"/>
        </w:rPr>
        <w:t>tic and Phenotypic Variability o</w:t>
      </w:r>
      <w:r w:rsidRPr="00DE458E">
        <w:rPr>
          <w:rFonts w:ascii="Gisha" w:hAnsi="Gisha" w:cs="Gisha"/>
          <w:sz w:val="20"/>
          <w:szCs w:val="20"/>
          <w:lang w:val="en-US"/>
        </w:rPr>
        <w:t xml:space="preserve">f </w:t>
      </w:r>
      <w:r w:rsidRPr="00DE458E">
        <w:rPr>
          <w:rFonts w:ascii="Gisha" w:hAnsi="Gisha" w:cs="Gisha"/>
          <w:i/>
          <w:iCs/>
          <w:sz w:val="20"/>
          <w:szCs w:val="20"/>
          <w:lang w:val="en-US"/>
        </w:rPr>
        <w:t>Phytophthora Infestans</w:t>
      </w:r>
      <w:r w:rsidRPr="00DE458E">
        <w:rPr>
          <w:rFonts w:ascii="Gisha" w:hAnsi="Gisha" w:cs="Gisha"/>
          <w:sz w:val="20"/>
          <w:szCs w:val="20"/>
          <w:lang w:val="en-US"/>
        </w:rPr>
        <w:t xml:space="preserve"> From Colombia.8th International Mycological Congress. </w:t>
      </w:r>
      <w:r w:rsidRPr="007061FF">
        <w:rPr>
          <w:rFonts w:ascii="Gisha" w:hAnsi="Gisha" w:cs="Gisha"/>
          <w:sz w:val="20"/>
          <w:szCs w:val="20"/>
          <w:lang w:val="es-CO"/>
        </w:rPr>
        <w:t>Cairns, Australia.</w:t>
      </w:r>
    </w:p>
    <w:p w:rsidR="00BD09F5" w:rsidRPr="007061FF" w:rsidRDefault="00BD09F5"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Sonia Jaramillo, Jose Miguel Cotes Torres, Luz Estela Lagos Mora, Mauricio Marin Montoya.2006. Evaluación de la Variabilidad de Aislamientos de </w:t>
      </w:r>
      <w:r w:rsidRPr="007061FF">
        <w:rPr>
          <w:rFonts w:ascii="Gisha" w:hAnsi="Gisha" w:cs="Gisha"/>
          <w:i/>
          <w:iCs/>
          <w:sz w:val="20"/>
          <w:szCs w:val="20"/>
          <w:lang w:val="es-CO"/>
        </w:rPr>
        <w:t>Phytophthora infestans</w:t>
      </w:r>
      <w:r w:rsidRPr="007061FF">
        <w:rPr>
          <w:rFonts w:ascii="Gisha" w:hAnsi="Gisha" w:cs="Gisha"/>
          <w:sz w:val="20"/>
          <w:szCs w:val="20"/>
          <w:lang w:val="es-CO"/>
        </w:rPr>
        <w:t xml:space="preserve"> y su Relación con el Nivel de Sensibilidad a Fungicidas Sistémicos En Colombia.  XXII Congreso Alap, México D.F. México.</w:t>
      </w:r>
    </w:p>
    <w:p w:rsidR="00BD09F5" w:rsidRPr="007061FF" w:rsidRDefault="00BD09F5"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Nathalia Raigosa, Maria Cristina Amaya, Sonia Jaramillo, Luz Estela Lagos Mora, Mauricio Marin Montoya. 2006. Análisis de la Variabilidad Genética de Aislamientos Colombianos De </w:t>
      </w:r>
      <w:r w:rsidRPr="007061FF">
        <w:rPr>
          <w:rFonts w:ascii="Gisha" w:hAnsi="Gisha" w:cs="Gisha"/>
          <w:i/>
          <w:iCs/>
          <w:sz w:val="20"/>
          <w:szCs w:val="20"/>
          <w:lang w:val="es-CO"/>
        </w:rPr>
        <w:t>Phytophthora infestans</w:t>
      </w:r>
      <w:r w:rsidRPr="007061FF">
        <w:rPr>
          <w:rFonts w:ascii="Gisha" w:hAnsi="Gisha" w:cs="Gisha"/>
          <w:sz w:val="20"/>
          <w:szCs w:val="20"/>
          <w:lang w:val="es-CO"/>
        </w:rPr>
        <w:t xml:space="preserve"> Utilizando Marcadores Moleculares. </w:t>
      </w:r>
      <w:r w:rsidRPr="00DE458E">
        <w:rPr>
          <w:rFonts w:ascii="Gisha" w:hAnsi="Gisha" w:cs="Gisha"/>
          <w:sz w:val="20"/>
          <w:szCs w:val="20"/>
          <w:lang w:val="en-US"/>
        </w:rPr>
        <w:t xml:space="preserve">LVI Annual Meeting American Phytopathology Society - Carribbean Division; XXVII Ascolfi. </w:t>
      </w:r>
      <w:r w:rsidRPr="007061FF">
        <w:rPr>
          <w:rFonts w:ascii="Gisha" w:hAnsi="Gisha" w:cs="Gisha"/>
          <w:sz w:val="20"/>
          <w:szCs w:val="20"/>
          <w:lang w:val="es-CO"/>
        </w:rPr>
        <w:t>Cartagena.</w:t>
      </w:r>
    </w:p>
    <w:p w:rsidR="0018654D" w:rsidRPr="00610C68" w:rsidRDefault="0018654D" w:rsidP="000D29FA">
      <w:pPr>
        <w:pStyle w:val="Prrafodelista"/>
        <w:numPr>
          <w:ilvl w:val="0"/>
          <w:numId w:val="162"/>
        </w:numPr>
        <w:spacing w:line="240" w:lineRule="auto"/>
        <w:ind w:left="357" w:hanging="357"/>
        <w:rPr>
          <w:rFonts w:ascii="Gisha" w:hAnsi="Gisha" w:cs="Gisha"/>
          <w:sz w:val="20"/>
          <w:szCs w:val="20"/>
          <w:lang w:val="en-US"/>
        </w:rPr>
      </w:pPr>
      <w:r w:rsidRPr="007061FF">
        <w:rPr>
          <w:rFonts w:ascii="Gisha" w:hAnsi="Gisha" w:cs="Gisha"/>
          <w:sz w:val="20"/>
          <w:szCs w:val="20"/>
          <w:lang w:val="es-CO"/>
        </w:rPr>
        <w:t xml:space="preserve">Victoria María Mesa, Hibert Garcia, Jose Miguel Cotes, Sonia Jaramillo, Luz Estela Lagos &amp; Mauricio Marin. </w:t>
      </w:r>
      <w:r w:rsidRPr="00132354">
        <w:rPr>
          <w:rFonts w:ascii="Gisha" w:hAnsi="Gisha" w:cs="Gisha"/>
          <w:sz w:val="20"/>
          <w:szCs w:val="20"/>
          <w:lang w:val="en-US"/>
        </w:rPr>
        <w:t>2008. Characterization Of</w:t>
      </w:r>
      <w:r w:rsidRPr="00132354">
        <w:rPr>
          <w:rFonts w:ascii="Gisha" w:hAnsi="Gisha" w:cs="Gisha"/>
          <w:i/>
          <w:iCs/>
          <w:sz w:val="20"/>
          <w:szCs w:val="20"/>
          <w:lang w:val="en-US"/>
        </w:rPr>
        <w:t>Phytophthora infestans</w:t>
      </w:r>
      <w:r w:rsidRPr="00132354">
        <w:rPr>
          <w:rFonts w:ascii="Gisha" w:hAnsi="Gisha" w:cs="Gisha"/>
          <w:sz w:val="20"/>
          <w:szCs w:val="20"/>
          <w:lang w:val="en-US"/>
        </w:rPr>
        <w:t xml:space="preserve"> From The Andean Region </w:t>
      </w:r>
      <w:r w:rsidR="00FF0F70" w:rsidRPr="00132354">
        <w:rPr>
          <w:rFonts w:ascii="Gisha" w:hAnsi="Gisha" w:cs="Gisha"/>
          <w:sz w:val="20"/>
          <w:szCs w:val="20"/>
          <w:lang w:val="en-US"/>
        </w:rPr>
        <w:t>o</w:t>
      </w:r>
      <w:r w:rsidRPr="00132354">
        <w:rPr>
          <w:rFonts w:ascii="Gisha" w:hAnsi="Gisha" w:cs="Gisha"/>
          <w:sz w:val="20"/>
          <w:szCs w:val="20"/>
          <w:lang w:val="en-US"/>
        </w:rPr>
        <w:t>f Colom</w:t>
      </w:r>
      <w:r w:rsidR="00FF0F70" w:rsidRPr="00132354">
        <w:rPr>
          <w:rFonts w:ascii="Gisha" w:hAnsi="Gisha" w:cs="Gisha"/>
          <w:sz w:val="20"/>
          <w:szCs w:val="20"/>
          <w:lang w:val="en-US"/>
        </w:rPr>
        <w:t>bia. 9th International Congres o</w:t>
      </w:r>
      <w:r w:rsidRPr="00132354">
        <w:rPr>
          <w:rFonts w:ascii="Gisha" w:hAnsi="Gisha" w:cs="Gisha"/>
          <w:sz w:val="20"/>
          <w:szCs w:val="20"/>
          <w:lang w:val="en-US"/>
        </w:rPr>
        <w:t xml:space="preserve">f Plant Pathology. </w:t>
      </w:r>
      <w:r w:rsidRPr="00610C68">
        <w:rPr>
          <w:rFonts w:ascii="Gisha" w:hAnsi="Gisha" w:cs="Gisha"/>
          <w:sz w:val="20"/>
          <w:szCs w:val="20"/>
          <w:lang w:val="en-US"/>
        </w:rPr>
        <w:t>Torino, Italia.</w:t>
      </w:r>
    </w:p>
    <w:p w:rsidR="0018654D" w:rsidRPr="007061FF" w:rsidRDefault="0018654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lastRenderedPageBreak/>
        <w:t xml:space="preserve">Derly Andrade, Diana Burbano, Martha Sofia Gonzalez, Aida Elena Baca y Luz Estela Lagos Mora. 2008. Caracterización Genética de Poblaciones de </w:t>
      </w:r>
      <w:r w:rsidRPr="007061FF">
        <w:rPr>
          <w:rFonts w:ascii="Gisha" w:hAnsi="Gisha" w:cs="Gisha"/>
          <w:i/>
          <w:sz w:val="20"/>
          <w:szCs w:val="20"/>
          <w:lang w:val="es-CO" w:eastAsia="es-ES"/>
        </w:rPr>
        <w:t>Phytophthora infestans</w:t>
      </w:r>
      <w:r w:rsidRPr="007061FF">
        <w:rPr>
          <w:rFonts w:ascii="Gisha" w:hAnsi="Gisha" w:cs="Gisha"/>
          <w:sz w:val="20"/>
          <w:szCs w:val="20"/>
          <w:lang w:val="es-CO" w:eastAsia="es-ES"/>
        </w:rPr>
        <w:t xml:space="preserve"> (Mont.) De Bary. Seminario de Divulgación Técnica y Avances de Investigación en Papa. Bogotá</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 xml:space="preserve">Luz Estela Lagos Mora, </w:t>
      </w:r>
      <w:r w:rsidR="00951063" w:rsidRPr="007061FF">
        <w:rPr>
          <w:rFonts w:ascii="Gisha" w:hAnsi="Gisha" w:cs="Gisha"/>
          <w:sz w:val="20"/>
          <w:szCs w:val="20"/>
          <w:lang w:val="es-CO" w:eastAsia="es-ES"/>
        </w:rPr>
        <w:t>Maria Fernanda Mideros Bastidas.</w:t>
      </w:r>
      <w:r w:rsidRPr="007061FF">
        <w:rPr>
          <w:rFonts w:ascii="Gisha" w:hAnsi="Gisha" w:cs="Gisha"/>
          <w:sz w:val="20"/>
          <w:szCs w:val="20"/>
          <w:lang w:val="es-CO" w:eastAsia="es-ES"/>
        </w:rPr>
        <w:t xml:space="preserve"> 2009. Patosistema </w:t>
      </w:r>
      <w:r w:rsidRPr="007061FF">
        <w:rPr>
          <w:rFonts w:ascii="Gisha" w:hAnsi="Gisha" w:cs="Gisha"/>
          <w:i/>
          <w:sz w:val="20"/>
          <w:szCs w:val="20"/>
          <w:lang w:val="es-CO" w:eastAsia="es-ES"/>
        </w:rPr>
        <w:t>Phytophthora-Solanum</w:t>
      </w:r>
      <w:r w:rsidRPr="007061FF">
        <w:rPr>
          <w:rFonts w:ascii="Gisha" w:hAnsi="Gisha" w:cs="Gisha"/>
          <w:sz w:val="20"/>
          <w:szCs w:val="20"/>
          <w:lang w:val="es-CO" w:eastAsia="es-ES"/>
        </w:rPr>
        <w:t xml:space="preserve">: Estado Actual </w:t>
      </w:r>
      <w:r w:rsidR="00951063" w:rsidRPr="007061FF">
        <w:rPr>
          <w:rFonts w:ascii="Gisha" w:hAnsi="Gisha" w:cs="Gisha"/>
          <w:sz w:val="20"/>
          <w:szCs w:val="20"/>
          <w:lang w:val="es-CO" w:eastAsia="es-ES"/>
        </w:rPr>
        <w:t>en los Departamentos de Nariño y</w:t>
      </w:r>
      <w:r w:rsidRPr="007061FF">
        <w:rPr>
          <w:rFonts w:ascii="Gisha" w:hAnsi="Gisha" w:cs="Gisha"/>
          <w:sz w:val="20"/>
          <w:szCs w:val="20"/>
          <w:lang w:val="es-CO" w:eastAsia="es-ES"/>
        </w:rPr>
        <w:t xml:space="preserve"> P</w:t>
      </w:r>
      <w:r w:rsidR="00951063" w:rsidRPr="007061FF">
        <w:rPr>
          <w:rFonts w:ascii="Gisha" w:hAnsi="Gisha" w:cs="Gisha"/>
          <w:sz w:val="20"/>
          <w:szCs w:val="20"/>
          <w:lang w:val="es-CO" w:eastAsia="es-ES"/>
        </w:rPr>
        <w:t>utumayo. V Congreso Colombiano d</w:t>
      </w:r>
      <w:r w:rsidRPr="007061FF">
        <w:rPr>
          <w:rFonts w:ascii="Gisha" w:hAnsi="Gisha" w:cs="Gisha"/>
          <w:sz w:val="20"/>
          <w:szCs w:val="20"/>
          <w:lang w:val="es-CO" w:eastAsia="es-ES"/>
        </w:rPr>
        <w:t>e Botánica. San Juan De Pasto.</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Luz Estela Lagos Mora, Maria Ferna</w:t>
      </w:r>
      <w:r w:rsidR="00951063" w:rsidRPr="007061FF">
        <w:rPr>
          <w:rFonts w:ascii="Gisha" w:hAnsi="Gisha" w:cs="Gisha"/>
          <w:sz w:val="20"/>
          <w:szCs w:val="20"/>
          <w:lang w:val="es-CO" w:eastAsia="es-ES"/>
        </w:rPr>
        <w:t>nda Mideros Bastidas y</w:t>
      </w:r>
      <w:r w:rsidRPr="007061FF">
        <w:rPr>
          <w:rFonts w:ascii="Gisha" w:hAnsi="Gisha" w:cs="Gisha"/>
          <w:sz w:val="20"/>
          <w:szCs w:val="20"/>
          <w:lang w:val="es-CO" w:eastAsia="es-ES"/>
        </w:rPr>
        <w:t xml:space="preserve"> Oscar B</w:t>
      </w:r>
      <w:r w:rsidR="00951063" w:rsidRPr="007061FF">
        <w:rPr>
          <w:rFonts w:ascii="Gisha" w:hAnsi="Gisha" w:cs="Gisha"/>
          <w:sz w:val="20"/>
          <w:szCs w:val="20"/>
          <w:lang w:val="es-CO" w:eastAsia="es-ES"/>
        </w:rPr>
        <w:t>u</w:t>
      </w:r>
      <w:r w:rsidRPr="007061FF">
        <w:rPr>
          <w:rFonts w:ascii="Gisha" w:hAnsi="Gisha" w:cs="Gisha"/>
          <w:sz w:val="20"/>
          <w:szCs w:val="20"/>
          <w:lang w:val="es-CO" w:eastAsia="es-ES"/>
        </w:rPr>
        <w:t>rbano Figueroa</w:t>
      </w:r>
      <w:r w:rsidR="00951063" w:rsidRPr="007061FF">
        <w:rPr>
          <w:rFonts w:ascii="Gisha" w:hAnsi="Gisha" w:cs="Gisha"/>
          <w:sz w:val="20"/>
          <w:szCs w:val="20"/>
          <w:lang w:val="es-CO" w:eastAsia="es-ES"/>
        </w:rPr>
        <w:t xml:space="preserve">. </w:t>
      </w:r>
      <w:r w:rsidRPr="007061FF">
        <w:rPr>
          <w:rFonts w:ascii="Gisha" w:hAnsi="Gisha" w:cs="Gisha"/>
          <w:sz w:val="20"/>
          <w:szCs w:val="20"/>
          <w:lang w:val="es-CO" w:eastAsia="es-ES"/>
        </w:rPr>
        <w:t xml:space="preserve"> 2009. Estado Actual </w:t>
      </w:r>
      <w:r w:rsidR="00951063" w:rsidRPr="007061FF">
        <w:rPr>
          <w:rFonts w:ascii="Gisha" w:hAnsi="Gisha" w:cs="Gisha"/>
          <w:sz w:val="20"/>
          <w:szCs w:val="20"/>
          <w:lang w:val="es-CO" w:eastAsia="es-ES"/>
        </w:rPr>
        <w:t>d</w:t>
      </w:r>
      <w:r w:rsidRPr="007061FF">
        <w:rPr>
          <w:rFonts w:ascii="Gisha" w:hAnsi="Gisha" w:cs="Gisha"/>
          <w:sz w:val="20"/>
          <w:szCs w:val="20"/>
          <w:lang w:val="es-CO" w:eastAsia="es-ES"/>
        </w:rPr>
        <w:t xml:space="preserve">e </w:t>
      </w:r>
      <w:r w:rsidR="00951063" w:rsidRPr="007061FF">
        <w:rPr>
          <w:rFonts w:ascii="Gisha" w:hAnsi="Gisha" w:cs="Gisha"/>
          <w:sz w:val="20"/>
          <w:szCs w:val="20"/>
          <w:lang w:val="es-CO" w:eastAsia="es-ES"/>
        </w:rPr>
        <w:t>l</w:t>
      </w:r>
      <w:r w:rsidRPr="007061FF">
        <w:rPr>
          <w:rFonts w:ascii="Gisha" w:hAnsi="Gisha" w:cs="Gisha"/>
          <w:sz w:val="20"/>
          <w:szCs w:val="20"/>
          <w:lang w:val="es-CO" w:eastAsia="es-ES"/>
        </w:rPr>
        <w:t xml:space="preserve">as Poblaciones </w:t>
      </w:r>
      <w:r w:rsidR="00951063" w:rsidRPr="007061FF">
        <w:rPr>
          <w:rFonts w:ascii="Gisha" w:hAnsi="Gisha" w:cs="Gisha"/>
          <w:sz w:val="20"/>
          <w:szCs w:val="20"/>
          <w:lang w:val="es-CO" w:eastAsia="es-ES"/>
        </w:rPr>
        <w:t>d</w:t>
      </w:r>
      <w:r w:rsidRPr="007061FF">
        <w:rPr>
          <w:rFonts w:ascii="Gisha" w:hAnsi="Gisha" w:cs="Gisha"/>
          <w:sz w:val="20"/>
          <w:szCs w:val="20"/>
          <w:lang w:val="es-CO" w:eastAsia="es-ES"/>
        </w:rPr>
        <w:t xml:space="preserve">e </w:t>
      </w:r>
      <w:r w:rsidRPr="007061FF">
        <w:rPr>
          <w:rFonts w:ascii="Gisha" w:hAnsi="Gisha" w:cs="Gisha"/>
          <w:i/>
          <w:sz w:val="20"/>
          <w:szCs w:val="20"/>
          <w:lang w:val="es-CO" w:eastAsia="es-ES"/>
        </w:rPr>
        <w:t>Phytophthora Infestans</w:t>
      </w:r>
      <w:r w:rsidR="00951063" w:rsidRPr="007061FF">
        <w:rPr>
          <w:rFonts w:ascii="Gisha" w:hAnsi="Gisha" w:cs="Gisha"/>
          <w:sz w:val="20"/>
          <w:szCs w:val="20"/>
          <w:lang w:val="es-CO" w:eastAsia="es-ES"/>
        </w:rPr>
        <w:t xml:space="preserve"> (Mont.) De Bary en las Zonas Productoras de Papa y Tomate de Mesa en el Departamento d</w:t>
      </w:r>
      <w:r w:rsidRPr="007061FF">
        <w:rPr>
          <w:rFonts w:ascii="Gisha" w:hAnsi="Gisha" w:cs="Gisha"/>
          <w:sz w:val="20"/>
          <w:szCs w:val="20"/>
          <w:lang w:val="es-CO" w:eastAsia="es-ES"/>
        </w:rPr>
        <w:t>e Nariño. X</w:t>
      </w:r>
      <w:r w:rsidR="00951063" w:rsidRPr="007061FF">
        <w:rPr>
          <w:rFonts w:ascii="Gisha" w:hAnsi="Gisha" w:cs="Gisha"/>
          <w:sz w:val="20"/>
          <w:szCs w:val="20"/>
          <w:lang w:val="es-CO" w:eastAsia="es-ES"/>
        </w:rPr>
        <w:t>XIX</w:t>
      </w:r>
      <w:r w:rsidRPr="007061FF">
        <w:rPr>
          <w:rFonts w:ascii="Gisha" w:hAnsi="Gisha" w:cs="Gisha"/>
          <w:sz w:val="20"/>
          <w:szCs w:val="20"/>
          <w:lang w:val="es-CO" w:eastAsia="es-ES"/>
        </w:rPr>
        <w:t xml:space="preserve"> Congreso Ascolfi: Patología Vegetal: Pasado </w:t>
      </w:r>
      <w:r w:rsidR="00951063" w:rsidRPr="007061FF">
        <w:rPr>
          <w:rFonts w:ascii="Gisha" w:hAnsi="Gisha" w:cs="Gisha"/>
          <w:sz w:val="20"/>
          <w:szCs w:val="20"/>
          <w:lang w:val="es-CO" w:eastAsia="es-ES"/>
        </w:rPr>
        <w:t xml:space="preserve">Presente y </w:t>
      </w:r>
      <w:r w:rsidRPr="007061FF">
        <w:rPr>
          <w:rFonts w:ascii="Gisha" w:hAnsi="Gisha" w:cs="Gisha"/>
          <w:sz w:val="20"/>
          <w:szCs w:val="20"/>
          <w:lang w:val="es-CO" w:eastAsia="es-ES"/>
        </w:rPr>
        <w:t>Futuro.</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Maria Fernanda Mideros Ba</w:t>
      </w:r>
      <w:r w:rsidR="00951063" w:rsidRPr="007061FF">
        <w:rPr>
          <w:rFonts w:ascii="Gisha" w:hAnsi="Gisha" w:cs="Gisha"/>
          <w:sz w:val="20"/>
          <w:szCs w:val="20"/>
          <w:lang w:val="es-CO" w:eastAsia="es-ES"/>
        </w:rPr>
        <w:t>stidas, Oscar Burbano Figueroa y Luz Estela Lagos Mora.2009. Caracterización Genética de Poblaciones d</w:t>
      </w:r>
      <w:r w:rsidRPr="007061FF">
        <w:rPr>
          <w:rFonts w:ascii="Gisha" w:hAnsi="Gisha" w:cs="Gisha"/>
          <w:sz w:val="20"/>
          <w:szCs w:val="20"/>
          <w:lang w:val="es-CO" w:eastAsia="es-ES"/>
        </w:rPr>
        <w:t xml:space="preserve">e </w:t>
      </w:r>
      <w:r w:rsidR="00951063" w:rsidRPr="007061FF">
        <w:rPr>
          <w:rFonts w:ascii="Gisha" w:hAnsi="Gisha" w:cs="Gisha"/>
          <w:i/>
          <w:sz w:val="20"/>
          <w:szCs w:val="20"/>
          <w:lang w:val="es-CO" w:eastAsia="es-ES"/>
        </w:rPr>
        <w:t>Phytophthora i</w:t>
      </w:r>
      <w:r w:rsidRPr="007061FF">
        <w:rPr>
          <w:rFonts w:ascii="Gisha" w:hAnsi="Gisha" w:cs="Gisha"/>
          <w:i/>
          <w:sz w:val="20"/>
          <w:szCs w:val="20"/>
          <w:lang w:val="es-CO" w:eastAsia="es-ES"/>
        </w:rPr>
        <w:t>nfestans</w:t>
      </w:r>
      <w:r w:rsidR="00951063" w:rsidRPr="007061FF">
        <w:rPr>
          <w:rFonts w:ascii="Gisha" w:hAnsi="Gisha" w:cs="Gisha"/>
          <w:sz w:val="20"/>
          <w:szCs w:val="20"/>
          <w:lang w:val="es-CO" w:eastAsia="es-ES"/>
        </w:rPr>
        <w:t xml:space="preserve"> en Diferentes Especies de Solanáceas cultivadas en el Sur de Colombia. XV</w:t>
      </w:r>
      <w:r w:rsidRPr="007061FF">
        <w:rPr>
          <w:rFonts w:ascii="Gisha" w:hAnsi="Gisha" w:cs="Gisha"/>
          <w:sz w:val="20"/>
          <w:szCs w:val="20"/>
          <w:lang w:val="es-CO" w:eastAsia="es-ES"/>
        </w:rPr>
        <w:t xml:space="preserve"> Congres</w:t>
      </w:r>
      <w:r w:rsidR="00951063" w:rsidRPr="007061FF">
        <w:rPr>
          <w:rFonts w:ascii="Gisha" w:hAnsi="Gisha" w:cs="Gisha"/>
          <w:sz w:val="20"/>
          <w:szCs w:val="20"/>
          <w:lang w:val="es-CO" w:eastAsia="es-ES"/>
        </w:rPr>
        <w:t>o Latinoamericano d</w:t>
      </w:r>
      <w:r w:rsidRPr="007061FF">
        <w:rPr>
          <w:rFonts w:ascii="Gisha" w:hAnsi="Gisha" w:cs="Gisha"/>
          <w:sz w:val="20"/>
          <w:szCs w:val="20"/>
          <w:lang w:val="es-CO" w:eastAsia="es-ES"/>
        </w:rPr>
        <w:t>e Fitopatología, X</w:t>
      </w:r>
      <w:r w:rsidR="00951063" w:rsidRPr="007061FF">
        <w:rPr>
          <w:rFonts w:ascii="Gisha" w:hAnsi="Gisha" w:cs="Gisha"/>
          <w:sz w:val="20"/>
          <w:szCs w:val="20"/>
          <w:lang w:val="es-CO" w:eastAsia="es-ES"/>
        </w:rPr>
        <w:t>VIII Congreso Chileno d</w:t>
      </w:r>
      <w:r w:rsidRPr="007061FF">
        <w:rPr>
          <w:rFonts w:ascii="Gisha" w:hAnsi="Gisha" w:cs="Gisha"/>
          <w:sz w:val="20"/>
          <w:szCs w:val="20"/>
          <w:lang w:val="es-CO" w:eastAsia="es-ES"/>
        </w:rPr>
        <w:t>e Fitopatología. Pontificia Universid</w:t>
      </w:r>
      <w:r w:rsidR="00951063" w:rsidRPr="007061FF">
        <w:rPr>
          <w:rFonts w:ascii="Gisha" w:hAnsi="Gisha" w:cs="Gisha"/>
          <w:sz w:val="20"/>
          <w:szCs w:val="20"/>
          <w:lang w:val="es-CO" w:eastAsia="es-ES"/>
        </w:rPr>
        <w:t>ad Católica De Chile. Santiago d</w:t>
      </w:r>
      <w:r w:rsidRPr="007061FF">
        <w:rPr>
          <w:rFonts w:ascii="Gisha" w:hAnsi="Gisha" w:cs="Gisha"/>
          <w:sz w:val="20"/>
          <w:szCs w:val="20"/>
          <w:lang w:val="es-CO" w:eastAsia="es-ES"/>
        </w:rPr>
        <w:t>e Chile, Chile.</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Juan Esteban Martínez, Jose.Fernando Gil, Maryluz </w:t>
      </w:r>
      <w:r w:rsidR="003C4C33" w:rsidRPr="007061FF">
        <w:rPr>
          <w:rFonts w:ascii="Gisha" w:hAnsi="Gisha" w:cs="Gisha"/>
          <w:sz w:val="20"/>
          <w:szCs w:val="20"/>
          <w:lang w:val="es-CO"/>
        </w:rPr>
        <w:t>Ayala, Margarita Jaramillo, Veró</w:t>
      </w:r>
      <w:r w:rsidRPr="007061FF">
        <w:rPr>
          <w:rFonts w:ascii="Gisha" w:hAnsi="Gisha" w:cs="Gisha"/>
          <w:sz w:val="20"/>
          <w:szCs w:val="20"/>
          <w:lang w:val="es-CO"/>
        </w:rPr>
        <w:t>nica Rodriguez, Luz Estela Lagos &amp; Mauricio Marin</w:t>
      </w:r>
      <w:r w:rsidR="003C4C33" w:rsidRPr="007061FF">
        <w:rPr>
          <w:rFonts w:ascii="Gisha" w:hAnsi="Gisha" w:cs="Gisha"/>
          <w:sz w:val="20"/>
          <w:szCs w:val="20"/>
          <w:lang w:val="es-CO"/>
        </w:rPr>
        <w:t>.</w:t>
      </w:r>
      <w:r w:rsidRPr="007061FF">
        <w:rPr>
          <w:rFonts w:ascii="Gisha" w:hAnsi="Gisha" w:cs="Gisha"/>
          <w:sz w:val="20"/>
          <w:szCs w:val="20"/>
          <w:lang w:val="es-CO"/>
        </w:rPr>
        <w:t xml:space="preserve"> 2009. Virus Asociados </w:t>
      </w:r>
      <w:r w:rsidR="003C4C33" w:rsidRPr="007061FF">
        <w:rPr>
          <w:rFonts w:ascii="Gisha" w:hAnsi="Gisha" w:cs="Gisha"/>
          <w:sz w:val="20"/>
          <w:szCs w:val="20"/>
          <w:lang w:val="es-CO"/>
        </w:rPr>
        <w:t>a l</w:t>
      </w:r>
      <w:r w:rsidRPr="007061FF">
        <w:rPr>
          <w:rFonts w:ascii="Gisha" w:hAnsi="Gisha" w:cs="Gisha"/>
          <w:sz w:val="20"/>
          <w:szCs w:val="20"/>
          <w:lang w:val="es-CO"/>
        </w:rPr>
        <w:t xml:space="preserve">a Enfermedad </w:t>
      </w:r>
      <w:r w:rsidR="003C4C33" w:rsidRPr="007061FF">
        <w:rPr>
          <w:rFonts w:ascii="Gisha" w:hAnsi="Gisha" w:cs="Gisha"/>
          <w:sz w:val="20"/>
          <w:szCs w:val="20"/>
          <w:lang w:val="es-CO"/>
        </w:rPr>
        <w:t>d</w:t>
      </w:r>
      <w:r w:rsidRPr="007061FF">
        <w:rPr>
          <w:rFonts w:ascii="Gisha" w:hAnsi="Gisha" w:cs="Gisha"/>
          <w:sz w:val="20"/>
          <w:szCs w:val="20"/>
          <w:lang w:val="es-CO"/>
        </w:rPr>
        <w:t xml:space="preserve">e </w:t>
      </w:r>
      <w:r w:rsidR="003C4C33" w:rsidRPr="007061FF">
        <w:rPr>
          <w:rFonts w:ascii="Gisha" w:hAnsi="Gisha" w:cs="Gisha"/>
          <w:sz w:val="20"/>
          <w:szCs w:val="20"/>
          <w:lang w:val="es-CO"/>
        </w:rPr>
        <w:t>l</w:t>
      </w:r>
      <w:r w:rsidRPr="007061FF">
        <w:rPr>
          <w:rFonts w:ascii="Gisha" w:hAnsi="Gisha" w:cs="Gisha"/>
          <w:sz w:val="20"/>
          <w:szCs w:val="20"/>
          <w:lang w:val="es-CO"/>
        </w:rPr>
        <w:t xml:space="preserve">a Virosis </w:t>
      </w:r>
      <w:r w:rsidR="003C4C33" w:rsidRPr="007061FF">
        <w:rPr>
          <w:rFonts w:ascii="Gisha" w:hAnsi="Gisha" w:cs="Gisha"/>
          <w:sz w:val="20"/>
          <w:szCs w:val="20"/>
          <w:lang w:val="es-CO"/>
        </w:rPr>
        <w:t>del Tomate d</w:t>
      </w:r>
      <w:r w:rsidRPr="007061FF">
        <w:rPr>
          <w:rFonts w:ascii="Gisha" w:hAnsi="Gisha" w:cs="Gisha"/>
          <w:sz w:val="20"/>
          <w:szCs w:val="20"/>
          <w:lang w:val="es-CO"/>
        </w:rPr>
        <w:t>e Árbol (</w:t>
      </w:r>
      <w:r w:rsidR="003C4C33" w:rsidRPr="007061FF">
        <w:rPr>
          <w:rFonts w:ascii="Gisha" w:hAnsi="Gisha" w:cs="Gisha"/>
          <w:i/>
          <w:iCs/>
          <w:sz w:val="20"/>
          <w:szCs w:val="20"/>
          <w:lang w:val="es-CO"/>
        </w:rPr>
        <w:t>Solanum b</w:t>
      </w:r>
      <w:r w:rsidRPr="007061FF">
        <w:rPr>
          <w:rFonts w:ascii="Gisha" w:hAnsi="Gisha" w:cs="Gisha"/>
          <w:i/>
          <w:iCs/>
          <w:sz w:val="20"/>
          <w:szCs w:val="20"/>
          <w:lang w:val="es-CO"/>
        </w:rPr>
        <w:t>etaceum</w:t>
      </w:r>
      <w:r w:rsidRPr="007061FF">
        <w:rPr>
          <w:rFonts w:ascii="Gisha" w:hAnsi="Gisha" w:cs="Gisha"/>
          <w:sz w:val="20"/>
          <w:szCs w:val="20"/>
          <w:lang w:val="es-CO"/>
        </w:rPr>
        <w:t xml:space="preserve">) </w:t>
      </w:r>
      <w:r w:rsidR="003C4C33" w:rsidRPr="007061FF">
        <w:rPr>
          <w:rFonts w:ascii="Gisha" w:hAnsi="Gisha" w:cs="Gisha"/>
          <w:sz w:val="20"/>
          <w:szCs w:val="20"/>
          <w:lang w:val="es-CO"/>
        </w:rPr>
        <w:t>e</w:t>
      </w:r>
      <w:r w:rsidRPr="007061FF">
        <w:rPr>
          <w:rFonts w:ascii="Gisha" w:hAnsi="Gisha" w:cs="Gisha"/>
          <w:sz w:val="20"/>
          <w:szCs w:val="20"/>
          <w:lang w:val="es-CO"/>
        </w:rPr>
        <w:t xml:space="preserve">n </w:t>
      </w:r>
      <w:r w:rsidR="003C4C33" w:rsidRPr="007061FF">
        <w:rPr>
          <w:rFonts w:ascii="Gisha" w:hAnsi="Gisha" w:cs="Gisha"/>
          <w:sz w:val="20"/>
          <w:szCs w:val="20"/>
          <w:lang w:val="es-CO"/>
        </w:rPr>
        <w:t>l</w:t>
      </w:r>
      <w:r w:rsidRPr="007061FF">
        <w:rPr>
          <w:rFonts w:ascii="Gisha" w:hAnsi="Gisha" w:cs="Gisha"/>
          <w:sz w:val="20"/>
          <w:szCs w:val="20"/>
          <w:lang w:val="es-CO"/>
        </w:rPr>
        <w:t xml:space="preserve">os Departamentos </w:t>
      </w:r>
      <w:r w:rsidR="003C4C33" w:rsidRPr="007061FF">
        <w:rPr>
          <w:rFonts w:ascii="Gisha" w:hAnsi="Gisha" w:cs="Gisha"/>
          <w:sz w:val="20"/>
          <w:szCs w:val="20"/>
          <w:lang w:val="es-CO"/>
        </w:rPr>
        <w:t>d</w:t>
      </w:r>
      <w:r w:rsidRPr="007061FF">
        <w:rPr>
          <w:rFonts w:ascii="Gisha" w:hAnsi="Gisha" w:cs="Gisha"/>
          <w:sz w:val="20"/>
          <w:szCs w:val="20"/>
          <w:lang w:val="es-CO"/>
        </w:rPr>
        <w:t xml:space="preserve">e Nariño </w:t>
      </w:r>
      <w:r w:rsidR="003C4C33" w:rsidRPr="007061FF">
        <w:rPr>
          <w:rFonts w:ascii="Gisha" w:hAnsi="Gisha" w:cs="Gisha"/>
          <w:sz w:val="20"/>
          <w:szCs w:val="20"/>
          <w:lang w:val="es-CO"/>
        </w:rPr>
        <w:t>y Putumayo de Colombia.</w:t>
      </w:r>
      <w:r w:rsidRPr="007061FF">
        <w:rPr>
          <w:rFonts w:ascii="Gisha" w:hAnsi="Gisha" w:cs="Gisha"/>
          <w:sz w:val="20"/>
          <w:szCs w:val="20"/>
          <w:lang w:val="es-CO"/>
        </w:rPr>
        <w:t xml:space="preserve"> X</w:t>
      </w:r>
      <w:r w:rsidR="003C4C33" w:rsidRPr="007061FF">
        <w:rPr>
          <w:rFonts w:ascii="Gisha" w:hAnsi="Gisha" w:cs="Gisha"/>
          <w:sz w:val="20"/>
          <w:szCs w:val="20"/>
          <w:lang w:val="es-CO"/>
        </w:rPr>
        <w:t>V Congreso Latinoamericano d</w:t>
      </w:r>
      <w:r w:rsidRPr="007061FF">
        <w:rPr>
          <w:rFonts w:ascii="Gisha" w:hAnsi="Gisha" w:cs="Gisha"/>
          <w:sz w:val="20"/>
          <w:szCs w:val="20"/>
          <w:lang w:val="es-CO"/>
        </w:rPr>
        <w:t>e Fitopatología. Santiago</w:t>
      </w:r>
      <w:r w:rsidR="003C4C33" w:rsidRPr="007061FF">
        <w:rPr>
          <w:rFonts w:ascii="Gisha" w:hAnsi="Gisha" w:cs="Gisha"/>
          <w:sz w:val="20"/>
          <w:szCs w:val="20"/>
          <w:lang w:val="es-CO"/>
        </w:rPr>
        <w:t xml:space="preserve"> de</w:t>
      </w:r>
      <w:r w:rsidRPr="007061FF">
        <w:rPr>
          <w:rFonts w:ascii="Gisha" w:hAnsi="Gisha" w:cs="Gisha"/>
          <w:sz w:val="20"/>
          <w:szCs w:val="20"/>
          <w:lang w:val="es-CO"/>
        </w:rPr>
        <w:t xml:space="preserve"> Chile, Chile.</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John Alejandro Álvarez, Verónica Rodríguez, Luz Estela Lagos, Mónica Quintero, Pablo Andrés Gutiérrez, Mauricio Marín Montoya</w:t>
      </w:r>
      <w:r w:rsidR="00DE6382" w:rsidRPr="007061FF">
        <w:rPr>
          <w:rFonts w:ascii="Gisha" w:hAnsi="Gisha" w:cs="Gisha"/>
          <w:sz w:val="20"/>
          <w:szCs w:val="20"/>
          <w:lang w:val="es-CO"/>
        </w:rPr>
        <w:t>. 2009. Detección Molecular d</w:t>
      </w:r>
      <w:r w:rsidRPr="007061FF">
        <w:rPr>
          <w:rFonts w:ascii="Gisha" w:hAnsi="Gisha" w:cs="Gisha"/>
          <w:sz w:val="20"/>
          <w:szCs w:val="20"/>
          <w:lang w:val="es-CO"/>
        </w:rPr>
        <w:t xml:space="preserve">el Plrv (Polerovirus) </w:t>
      </w:r>
      <w:r w:rsidR="00DE6382" w:rsidRPr="007061FF">
        <w:rPr>
          <w:rFonts w:ascii="Gisha" w:hAnsi="Gisha" w:cs="Gisha"/>
          <w:sz w:val="20"/>
          <w:szCs w:val="20"/>
          <w:lang w:val="es-CO"/>
        </w:rPr>
        <w:t>en Semilla Sexual d</w:t>
      </w:r>
      <w:r w:rsidRPr="007061FF">
        <w:rPr>
          <w:rFonts w:ascii="Gisha" w:hAnsi="Gisha" w:cs="Gisha"/>
          <w:sz w:val="20"/>
          <w:szCs w:val="20"/>
          <w:lang w:val="es-CO"/>
        </w:rPr>
        <w:t xml:space="preserve">e Tomate </w:t>
      </w:r>
      <w:r w:rsidR="00DE6382" w:rsidRPr="007061FF">
        <w:rPr>
          <w:rFonts w:ascii="Gisha" w:hAnsi="Gisha" w:cs="Gisha"/>
          <w:sz w:val="20"/>
          <w:szCs w:val="20"/>
          <w:lang w:val="es-CO"/>
        </w:rPr>
        <w:t>d</w:t>
      </w:r>
      <w:r w:rsidRPr="007061FF">
        <w:rPr>
          <w:rFonts w:ascii="Gisha" w:hAnsi="Gisha" w:cs="Gisha"/>
          <w:sz w:val="20"/>
          <w:szCs w:val="20"/>
          <w:lang w:val="es-CO"/>
        </w:rPr>
        <w:t xml:space="preserve">e Árbol </w:t>
      </w:r>
      <w:r w:rsidR="00DE6382" w:rsidRPr="007061FF">
        <w:rPr>
          <w:rFonts w:ascii="Gisha" w:hAnsi="Gisha" w:cs="Gisha"/>
          <w:sz w:val="20"/>
          <w:szCs w:val="20"/>
          <w:lang w:val="es-CO"/>
        </w:rPr>
        <w:t>en Colombia. XXIX Congreso Nacional d</w:t>
      </w:r>
      <w:r w:rsidRPr="007061FF">
        <w:rPr>
          <w:rFonts w:ascii="Gisha" w:hAnsi="Gisha" w:cs="Gisha"/>
          <w:sz w:val="20"/>
          <w:szCs w:val="20"/>
          <w:lang w:val="es-CO"/>
        </w:rPr>
        <w:t xml:space="preserve">e Fitopatología </w:t>
      </w:r>
      <w:r w:rsidR="00DE6382" w:rsidRPr="007061FF">
        <w:rPr>
          <w:rFonts w:ascii="Gisha" w:hAnsi="Gisha" w:cs="Gisha"/>
          <w:sz w:val="20"/>
          <w:szCs w:val="20"/>
          <w:lang w:val="es-CO"/>
        </w:rPr>
        <w:t>y Ciencias Afines.</w:t>
      </w:r>
      <w:r w:rsidRPr="007061FF">
        <w:rPr>
          <w:rFonts w:ascii="Gisha" w:hAnsi="Gisha" w:cs="Gisha"/>
          <w:sz w:val="20"/>
          <w:szCs w:val="20"/>
          <w:lang w:val="es-CO"/>
        </w:rPr>
        <w:t xml:space="preserve"> Medellín.</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Juan Esteban Martínez, Catalina Zuluaga, John Alejandro Álvarez, Luz Estela</w:t>
      </w:r>
      <w:r w:rsidR="00DE6382" w:rsidRPr="007061FF">
        <w:rPr>
          <w:rFonts w:ascii="Gisha" w:hAnsi="Gisha" w:cs="Gisha"/>
          <w:sz w:val="20"/>
          <w:szCs w:val="20"/>
          <w:lang w:val="es-CO"/>
        </w:rPr>
        <w:t xml:space="preserve"> Lagos, Mauricio Marín Montoya.</w:t>
      </w:r>
      <w:r w:rsidRPr="007061FF">
        <w:rPr>
          <w:rFonts w:ascii="Gisha" w:hAnsi="Gisha" w:cs="Gisha"/>
          <w:sz w:val="20"/>
          <w:szCs w:val="20"/>
          <w:lang w:val="es-CO"/>
        </w:rPr>
        <w:t xml:space="preserve"> 2009. Detección Serológica </w:t>
      </w:r>
      <w:r w:rsidR="00DE6382" w:rsidRPr="007061FF">
        <w:rPr>
          <w:rFonts w:ascii="Gisha" w:hAnsi="Gisha" w:cs="Gisha"/>
          <w:sz w:val="20"/>
          <w:szCs w:val="20"/>
          <w:lang w:val="es-CO"/>
        </w:rPr>
        <w:t>y</w:t>
      </w:r>
      <w:r w:rsidRPr="007061FF">
        <w:rPr>
          <w:rFonts w:ascii="Gisha" w:hAnsi="Gisha" w:cs="Gisha"/>
          <w:sz w:val="20"/>
          <w:szCs w:val="20"/>
          <w:lang w:val="es-CO"/>
        </w:rPr>
        <w:t xml:space="preserve"> Molecular </w:t>
      </w:r>
      <w:r w:rsidR="00DE6382" w:rsidRPr="007061FF">
        <w:rPr>
          <w:rFonts w:ascii="Gisha" w:hAnsi="Gisha" w:cs="Gisha"/>
          <w:sz w:val="20"/>
          <w:szCs w:val="20"/>
          <w:lang w:val="es-CO"/>
        </w:rPr>
        <w:t>de Virus en Áfidos Asociados a</w:t>
      </w:r>
      <w:r w:rsidRPr="007061FF">
        <w:rPr>
          <w:rFonts w:ascii="Gisha" w:hAnsi="Gisha" w:cs="Gisha"/>
          <w:sz w:val="20"/>
          <w:szCs w:val="20"/>
          <w:lang w:val="es-CO"/>
        </w:rPr>
        <w:t xml:space="preserve"> Cultivos </w:t>
      </w:r>
      <w:r w:rsidR="00DE6382" w:rsidRPr="007061FF">
        <w:rPr>
          <w:rFonts w:ascii="Gisha" w:hAnsi="Gisha" w:cs="Gisha"/>
          <w:sz w:val="20"/>
          <w:szCs w:val="20"/>
          <w:lang w:val="es-CO"/>
        </w:rPr>
        <w:t>de Tomate de Árbol con Síntomas de Virosis en Antioquia, Cundinamarca y</w:t>
      </w:r>
      <w:r w:rsidRPr="007061FF">
        <w:rPr>
          <w:rFonts w:ascii="Gisha" w:hAnsi="Gisha" w:cs="Gisha"/>
          <w:sz w:val="20"/>
          <w:szCs w:val="20"/>
          <w:lang w:val="es-CO"/>
        </w:rPr>
        <w:t xml:space="preserve"> Nariño. X</w:t>
      </w:r>
      <w:r w:rsidR="00DE6382" w:rsidRPr="007061FF">
        <w:rPr>
          <w:rFonts w:ascii="Gisha" w:hAnsi="Gisha" w:cs="Gisha"/>
          <w:sz w:val="20"/>
          <w:szCs w:val="20"/>
          <w:lang w:val="es-CO"/>
        </w:rPr>
        <w:t>XIX</w:t>
      </w:r>
      <w:r w:rsidRPr="007061FF">
        <w:rPr>
          <w:rFonts w:ascii="Gisha" w:hAnsi="Gisha" w:cs="Gisha"/>
          <w:sz w:val="20"/>
          <w:szCs w:val="20"/>
          <w:lang w:val="es-CO"/>
        </w:rPr>
        <w:t xml:space="preserve"> Congreso Nacional </w:t>
      </w:r>
      <w:r w:rsidR="00DE6382" w:rsidRPr="007061FF">
        <w:rPr>
          <w:rFonts w:ascii="Gisha" w:hAnsi="Gisha" w:cs="Gisha"/>
          <w:sz w:val="20"/>
          <w:szCs w:val="20"/>
          <w:lang w:val="es-CO"/>
        </w:rPr>
        <w:t>d</w:t>
      </w:r>
      <w:r w:rsidRPr="007061FF">
        <w:rPr>
          <w:rFonts w:ascii="Gisha" w:hAnsi="Gisha" w:cs="Gisha"/>
          <w:sz w:val="20"/>
          <w:szCs w:val="20"/>
          <w:lang w:val="es-CO"/>
        </w:rPr>
        <w:t xml:space="preserve">e Fitopatología </w:t>
      </w:r>
      <w:r w:rsidR="00DE6382" w:rsidRPr="007061FF">
        <w:rPr>
          <w:rFonts w:ascii="Gisha" w:hAnsi="Gisha" w:cs="Gisha"/>
          <w:sz w:val="20"/>
          <w:szCs w:val="20"/>
          <w:lang w:val="es-CO"/>
        </w:rPr>
        <w:t>y</w:t>
      </w:r>
      <w:r w:rsidRPr="007061FF">
        <w:rPr>
          <w:rFonts w:ascii="Gisha" w:hAnsi="Gisha" w:cs="Gisha"/>
          <w:sz w:val="20"/>
          <w:szCs w:val="20"/>
          <w:lang w:val="es-CO"/>
        </w:rPr>
        <w:t xml:space="preserve"> Ciencias Afines. Medellín.</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Verónica Rodríguez, Luz Estela Lagos, Juan Esteban Martínez, José Fernando Gil, José Miguel</w:t>
      </w:r>
      <w:r w:rsidR="00BD09F5" w:rsidRPr="007061FF">
        <w:rPr>
          <w:rFonts w:ascii="Gisha" w:hAnsi="Gisha" w:cs="Gisha"/>
          <w:sz w:val="20"/>
          <w:szCs w:val="20"/>
          <w:lang w:val="es-CO"/>
        </w:rPr>
        <w:t xml:space="preserve"> Cotes, Mauricio Marín Montoya. </w:t>
      </w:r>
      <w:r w:rsidRPr="007061FF">
        <w:rPr>
          <w:rFonts w:ascii="Gisha" w:hAnsi="Gisha" w:cs="Gisha"/>
          <w:sz w:val="20"/>
          <w:szCs w:val="20"/>
          <w:lang w:val="es-CO"/>
        </w:rPr>
        <w:t xml:space="preserve">2009. Determinación </w:t>
      </w:r>
      <w:r w:rsidR="00BD09F5" w:rsidRPr="007061FF">
        <w:rPr>
          <w:rFonts w:ascii="Gisha" w:hAnsi="Gisha" w:cs="Gisha"/>
          <w:sz w:val="20"/>
          <w:szCs w:val="20"/>
          <w:lang w:val="es-CO"/>
        </w:rPr>
        <w:t>d</w:t>
      </w:r>
      <w:r w:rsidRPr="007061FF">
        <w:rPr>
          <w:rFonts w:ascii="Gisha" w:hAnsi="Gisha" w:cs="Gisha"/>
          <w:sz w:val="20"/>
          <w:szCs w:val="20"/>
          <w:lang w:val="es-CO"/>
        </w:rPr>
        <w:t xml:space="preserve">e </w:t>
      </w:r>
      <w:r w:rsidR="00BD09F5" w:rsidRPr="007061FF">
        <w:rPr>
          <w:rFonts w:ascii="Gisha" w:hAnsi="Gisha" w:cs="Gisha"/>
          <w:sz w:val="20"/>
          <w:szCs w:val="20"/>
          <w:lang w:val="es-CO"/>
        </w:rPr>
        <w:t>l</w:t>
      </w:r>
      <w:r w:rsidRPr="007061FF">
        <w:rPr>
          <w:rFonts w:ascii="Gisha" w:hAnsi="Gisha" w:cs="Gisha"/>
          <w:sz w:val="20"/>
          <w:szCs w:val="20"/>
          <w:lang w:val="es-CO"/>
        </w:rPr>
        <w:t xml:space="preserve">os Virus Asociados </w:t>
      </w:r>
      <w:r w:rsidR="00BD09F5" w:rsidRPr="007061FF">
        <w:rPr>
          <w:rFonts w:ascii="Gisha" w:hAnsi="Gisha" w:cs="Gisha"/>
          <w:sz w:val="20"/>
          <w:szCs w:val="20"/>
          <w:lang w:val="es-CO"/>
        </w:rPr>
        <w:t>al Cultivo del Tomate d</w:t>
      </w:r>
      <w:r w:rsidRPr="007061FF">
        <w:rPr>
          <w:rFonts w:ascii="Gisha" w:hAnsi="Gisha" w:cs="Gisha"/>
          <w:sz w:val="20"/>
          <w:szCs w:val="20"/>
          <w:lang w:val="es-CO"/>
        </w:rPr>
        <w:t xml:space="preserve">e Árbol </w:t>
      </w:r>
      <w:r w:rsidR="00BD09F5" w:rsidRPr="007061FF">
        <w:rPr>
          <w:rFonts w:ascii="Gisha" w:hAnsi="Gisha" w:cs="Gisha"/>
          <w:sz w:val="20"/>
          <w:szCs w:val="20"/>
          <w:lang w:val="es-CO"/>
        </w:rPr>
        <w:t>e</w:t>
      </w:r>
      <w:r w:rsidRPr="007061FF">
        <w:rPr>
          <w:rFonts w:ascii="Gisha" w:hAnsi="Gisha" w:cs="Gisha"/>
          <w:sz w:val="20"/>
          <w:szCs w:val="20"/>
          <w:lang w:val="es-CO"/>
        </w:rPr>
        <w:t xml:space="preserve">n </w:t>
      </w:r>
      <w:r w:rsidR="00BD09F5" w:rsidRPr="007061FF">
        <w:rPr>
          <w:rFonts w:ascii="Gisha" w:hAnsi="Gisha" w:cs="Gisha"/>
          <w:sz w:val="20"/>
          <w:szCs w:val="20"/>
          <w:lang w:val="es-CO"/>
        </w:rPr>
        <w:t>e</w:t>
      </w:r>
      <w:r w:rsidRPr="007061FF">
        <w:rPr>
          <w:rFonts w:ascii="Gisha" w:hAnsi="Gisha" w:cs="Gisha"/>
          <w:sz w:val="20"/>
          <w:szCs w:val="20"/>
          <w:lang w:val="es-CO"/>
        </w:rPr>
        <w:t xml:space="preserve">l Sur </w:t>
      </w:r>
      <w:r w:rsidR="00BD09F5" w:rsidRPr="007061FF">
        <w:rPr>
          <w:rFonts w:ascii="Gisha" w:hAnsi="Gisha" w:cs="Gisha"/>
          <w:sz w:val="20"/>
          <w:szCs w:val="20"/>
          <w:lang w:val="es-CO"/>
        </w:rPr>
        <w:t>d</w:t>
      </w:r>
      <w:r w:rsidRPr="007061FF">
        <w:rPr>
          <w:rFonts w:ascii="Gisha" w:hAnsi="Gisha" w:cs="Gisha"/>
          <w:sz w:val="20"/>
          <w:szCs w:val="20"/>
          <w:lang w:val="es-CO"/>
        </w:rPr>
        <w:t>e Colombia. X</w:t>
      </w:r>
      <w:r w:rsidR="00BD09F5" w:rsidRPr="007061FF">
        <w:rPr>
          <w:rFonts w:ascii="Gisha" w:hAnsi="Gisha" w:cs="Gisha"/>
          <w:sz w:val="20"/>
          <w:szCs w:val="20"/>
          <w:lang w:val="es-CO"/>
        </w:rPr>
        <w:t>XIX</w:t>
      </w:r>
      <w:r w:rsidRPr="007061FF">
        <w:rPr>
          <w:rFonts w:ascii="Gisha" w:hAnsi="Gisha" w:cs="Gisha"/>
          <w:sz w:val="20"/>
          <w:szCs w:val="20"/>
          <w:lang w:val="es-CO"/>
        </w:rPr>
        <w:t xml:space="preserve"> Congreso Nacional </w:t>
      </w:r>
      <w:r w:rsidR="00BD09F5" w:rsidRPr="007061FF">
        <w:rPr>
          <w:rFonts w:ascii="Gisha" w:hAnsi="Gisha" w:cs="Gisha"/>
          <w:sz w:val="20"/>
          <w:szCs w:val="20"/>
          <w:lang w:val="es-CO"/>
        </w:rPr>
        <w:t>d</w:t>
      </w:r>
      <w:r w:rsidRPr="007061FF">
        <w:rPr>
          <w:rFonts w:ascii="Gisha" w:hAnsi="Gisha" w:cs="Gisha"/>
          <w:sz w:val="20"/>
          <w:szCs w:val="20"/>
          <w:lang w:val="es-CO"/>
        </w:rPr>
        <w:t>e F</w:t>
      </w:r>
      <w:r w:rsidR="00BD09F5" w:rsidRPr="007061FF">
        <w:rPr>
          <w:rFonts w:ascii="Gisha" w:hAnsi="Gisha" w:cs="Gisha"/>
          <w:sz w:val="20"/>
          <w:szCs w:val="20"/>
          <w:lang w:val="es-CO"/>
        </w:rPr>
        <w:t>itopatología y Ciencias Afines.</w:t>
      </w:r>
      <w:r w:rsidRPr="007061FF">
        <w:rPr>
          <w:rFonts w:ascii="Gisha" w:hAnsi="Gisha" w:cs="Gisha"/>
          <w:sz w:val="20"/>
          <w:szCs w:val="20"/>
          <w:lang w:val="es-CO"/>
        </w:rPr>
        <w:t xml:space="preserve"> Medellín</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t>.John Alejandro Álvarez, Verónica Rodríguez, Lu</w:t>
      </w:r>
      <w:r w:rsidR="00BD09F5" w:rsidRPr="007061FF">
        <w:rPr>
          <w:rFonts w:ascii="Gisha" w:hAnsi="Gisha" w:cs="Gisha"/>
          <w:sz w:val="20"/>
          <w:szCs w:val="20"/>
          <w:lang w:val="es-CO"/>
        </w:rPr>
        <w:t>z Estela Lagos, Pablo Andrés Gu</w:t>
      </w:r>
      <w:r w:rsidRPr="007061FF">
        <w:rPr>
          <w:rFonts w:ascii="Gisha" w:hAnsi="Gisha" w:cs="Gisha"/>
          <w:sz w:val="20"/>
          <w:szCs w:val="20"/>
          <w:lang w:val="es-CO"/>
        </w:rPr>
        <w:t>t</w:t>
      </w:r>
      <w:r w:rsidR="00BD09F5" w:rsidRPr="007061FF">
        <w:rPr>
          <w:rFonts w:ascii="Gisha" w:hAnsi="Gisha" w:cs="Gisha"/>
          <w:sz w:val="20"/>
          <w:szCs w:val="20"/>
          <w:lang w:val="es-CO"/>
        </w:rPr>
        <w:t>i</w:t>
      </w:r>
      <w:r w:rsidRPr="007061FF">
        <w:rPr>
          <w:rFonts w:ascii="Gisha" w:hAnsi="Gisha" w:cs="Gisha"/>
          <w:sz w:val="20"/>
          <w:szCs w:val="20"/>
          <w:lang w:val="es-CO"/>
        </w:rPr>
        <w:t>érrez, José Migue</w:t>
      </w:r>
      <w:r w:rsidR="00BD09F5" w:rsidRPr="007061FF">
        <w:rPr>
          <w:rFonts w:ascii="Gisha" w:hAnsi="Gisha" w:cs="Gisha"/>
          <w:sz w:val="20"/>
          <w:szCs w:val="20"/>
          <w:lang w:val="es-CO"/>
        </w:rPr>
        <w:t>l Cotes, Mauricio Marín Montoya.</w:t>
      </w:r>
      <w:r w:rsidRPr="007061FF">
        <w:rPr>
          <w:rFonts w:ascii="Gisha" w:hAnsi="Gisha" w:cs="Gisha"/>
          <w:sz w:val="20"/>
          <w:szCs w:val="20"/>
          <w:lang w:val="es-CO"/>
        </w:rPr>
        <w:t xml:space="preserve"> 2009. Incidencia </w:t>
      </w:r>
      <w:r w:rsidR="00BD09F5" w:rsidRPr="007061FF">
        <w:rPr>
          <w:rFonts w:ascii="Gisha" w:hAnsi="Gisha" w:cs="Gisha"/>
          <w:sz w:val="20"/>
          <w:szCs w:val="20"/>
          <w:lang w:val="es-CO"/>
        </w:rPr>
        <w:t>de Virus e</w:t>
      </w:r>
      <w:r w:rsidRPr="007061FF">
        <w:rPr>
          <w:rFonts w:ascii="Gisha" w:hAnsi="Gisha" w:cs="Gisha"/>
          <w:sz w:val="20"/>
          <w:szCs w:val="20"/>
          <w:lang w:val="es-CO"/>
        </w:rPr>
        <w:t xml:space="preserve">n Semilla Sexual </w:t>
      </w:r>
      <w:r w:rsidR="00BD09F5" w:rsidRPr="007061FF">
        <w:rPr>
          <w:rFonts w:ascii="Gisha" w:hAnsi="Gisha" w:cs="Gisha"/>
          <w:sz w:val="20"/>
          <w:szCs w:val="20"/>
          <w:lang w:val="es-CO"/>
        </w:rPr>
        <w:t>de Tomate d</w:t>
      </w:r>
      <w:r w:rsidRPr="007061FF">
        <w:rPr>
          <w:rFonts w:ascii="Gisha" w:hAnsi="Gisha" w:cs="Gisha"/>
          <w:sz w:val="20"/>
          <w:szCs w:val="20"/>
          <w:lang w:val="es-CO"/>
        </w:rPr>
        <w:t xml:space="preserve">e Árbol Procedente </w:t>
      </w:r>
      <w:r w:rsidR="00BD09F5" w:rsidRPr="007061FF">
        <w:rPr>
          <w:rFonts w:ascii="Gisha" w:hAnsi="Gisha" w:cs="Gisha"/>
          <w:sz w:val="20"/>
          <w:szCs w:val="20"/>
          <w:lang w:val="es-CO"/>
        </w:rPr>
        <w:t>de Tres Departamentos d</w:t>
      </w:r>
      <w:r w:rsidRPr="007061FF">
        <w:rPr>
          <w:rFonts w:ascii="Gisha" w:hAnsi="Gisha" w:cs="Gisha"/>
          <w:sz w:val="20"/>
          <w:szCs w:val="20"/>
          <w:lang w:val="es-CO"/>
        </w:rPr>
        <w:t>e Colombia. X</w:t>
      </w:r>
      <w:r w:rsidR="00BD09F5" w:rsidRPr="007061FF">
        <w:rPr>
          <w:rFonts w:ascii="Gisha" w:hAnsi="Gisha" w:cs="Gisha"/>
          <w:sz w:val="20"/>
          <w:szCs w:val="20"/>
          <w:lang w:val="es-CO"/>
        </w:rPr>
        <w:t>XIX</w:t>
      </w:r>
      <w:r w:rsidRPr="007061FF">
        <w:rPr>
          <w:rFonts w:ascii="Gisha" w:hAnsi="Gisha" w:cs="Gisha"/>
          <w:sz w:val="20"/>
          <w:szCs w:val="20"/>
          <w:lang w:val="es-CO"/>
        </w:rPr>
        <w:t xml:space="preserve"> Congreso Nacional </w:t>
      </w:r>
      <w:r w:rsidR="00BD09F5" w:rsidRPr="007061FF">
        <w:rPr>
          <w:rFonts w:ascii="Gisha" w:hAnsi="Gisha" w:cs="Gisha"/>
          <w:sz w:val="20"/>
          <w:szCs w:val="20"/>
          <w:lang w:val="es-CO"/>
        </w:rPr>
        <w:t>d</w:t>
      </w:r>
      <w:r w:rsidRPr="007061FF">
        <w:rPr>
          <w:rFonts w:ascii="Gisha" w:hAnsi="Gisha" w:cs="Gisha"/>
          <w:sz w:val="20"/>
          <w:szCs w:val="20"/>
          <w:lang w:val="es-CO"/>
        </w:rPr>
        <w:t xml:space="preserve">e Fitopatología </w:t>
      </w:r>
      <w:r w:rsidR="00BD09F5" w:rsidRPr="007061FF">
        <w:rPr>
          <w:rFonts w:ascii="Gisha" w:hAnsi="Gisha" w:cs="Gisha"/>
          <w:sz w:val="20"/>
          <w:szCs w:val="20"/>
          <w:lang w:val="es-CO"/>
        </w:rPr>
        <w:t>y</w:t>
      </w:r>
      <w:r w:rsidRPr="007061FF">
        <w:rPr>
          <w:rFonts w:ascii="Gisha" w:hAnsi="Gisha" w:cs="Gisha"/>
          <w:sz w:val="20"/>
          <w:szCs w:val="20"/>
          <w:lang w:val="es-CO"/>
        </w:rPr>
        <w:t xml:space="preserve"> Ciencias Afines. Medellín.</w:t>
      </w:r>
    </w:p>
    <w:p w:rsidR="00074858" w:rsidRPr="007061FF" w:rsidRDefault="0038219D" w:rsidP="000D29FA">
      <w:pPr>
        <w:pStyle w:val="Prrafodelista"/>
        <w:numPr>
          <w:ilvl w:val="0"/>
          <w:numId w:val="162"/>
        </w:numPr>
        <w:spacing w:line="240" w:lineRule="auto"/>
        <w:ind w:left="357" w:hanging="357"/>
        <w:rPr>
          <w:rFonts w:ascii="Gisha" w:hAnsi="Gisha" w:cs="Gisha"/>
          <w:sz w:val="20"/>
          <w:szCs w:val="20"/>
          <w:lang w:val="es-CO"/>
        </w:rPr>
      </w:pPr>
      <w:r w:rsidRPr="007061FF">
        <w:rPr>
          <w:rFonts w:ascii="Gisha" w:hAnsi="Gisha" w:cs="Gisha"/>
          <w:sz w:val="20"/>
          <w:szCs w:val="20"/>
          <w:lang w:val="es-CO"/>
        </w:rPr>
        <w:lastRenderedPageBreak/>
        <w:t>Catalina María Zuluaga, Luz Estela Lagos, José Miguel Cotes, Paola González, Mauricio Marín Montoya</w:t>
      </w:r>
      <w:r w:rsidR="00BD09F5" w:rsidRPr="007061FF">
        <w:rPr>
          <w:rFonts w:ascii="Gisha" w:hAnsi="Gisha" w:cs="Gisha"/>
          <w:sz w:val="20"/>
          <w:szCs w:val="20"/>
          <w:lang w:val="es-CO"/>
        </w:rPr>
        <w:t>.</w:t>
      </w:r>
      <w:r w:rsidRPr="007061FF">
        <w:rPr>
          <w:rFonts w:ascii="Gisha" w:hAnsi="Gisha" w:cs="Gisha"/>
          <w:sz w:val="20"/>
          <w:szCs w:val="20"/>
          <w:lang w:val="es-CO"/>
        </w:rPr>
        <w:t xml:space="preserve"> 2009. Análisis </w:t>
      </w:r>
      <w:r w:rsidR="00BD09F5" w:rsidRPr="007061FF">
        <w:rPr>
          <w:rFonts w:ascii="Gisha" w:hAnsi="Gisha" w:cs="Gisha"/>
          <w:sz w:val="20"/>
          <w:szCs w:val="20"/>
          <w:lang w:val="es-CO"/>
        </w:rPr>
        <w:t>d</w:t>
      </w:r>
      <w:r w:rsidRPr="007061FF">
        <w:rPr>
          <w:rFonts w:ascii="Gisha" w:hAnsi="Gisha" w:cs="Gisha"/>
          <w:sz w:val="20"/>
          <w:szCs w:val="20"/>
          <w:lang w:val="es-CO"/>
        </w:rPr>
        <w:t xml:space="preserve">e Secuencias </w:t>
      </w:r>
      <w:r w:rsidR="00BD09F5" w:rsidRPr="007061FF">
        <w:rPr>
          <w:rFonts w:ascii="Gisha" w:hAnsi="Gisha" w:cs="Gisha"/>
          <w:sz w:val="20"/>
          <w:szCs w:val="20"/>
          <w:lang w:val="es-CO"/>
        </w:rPr>
        <w:t>d</w:t>
      </w:r>
      <w:r w:rsidRPr="007061FF">
        <w:rPr>
          <w:rFonts w:ascii="Gisha" w:hAnsi="Gisha" w:cs="Gisha"/>
          <w:sz w:val="20"/>
          <w:szCs w:val="20"/>
          <w:lang w:val="es-CO"/>
        </w:rPr>
        <w:t xml:space="preserve">e </w:t>
      </w:r>
      <w:r w:rsidR="00BD09F5" w:rsidRPr="007061FF">
        <w:rPr>
          <w:rFonts w:ascii="Gisha" w:hAnsi="Gisha" w:cs="Gisha"/>
          <w:sz w:val="20"/>
          <w:szCs w:val="20"/>
          <w:lang w:val="es-CO"/>
        </w:rPr>
        <w:t>la Región Its d</w:t>
      </w:r>
      <w:r w:rsidRPr="007061FF">
        <w:rPr>
          <w:rFonts w:ascii="Gisha" w:hAnsi="Gisha" w:cs="Gisha"/>
          <w:sz w:val="20"/>
          <w:szCs w:val="20"/>
          <w:lang w:val="es-CO"/>
        </w:rPr>
        <w:t xml:space="preserve">el Adn Ribosomal </w:t>
      </w:r>
      <w:r w:rsidR="00BD09F5" w:rsidRPr="007061FF">
        <w:rPr>
          <w:rFonts w:ascii="Gisha" w:hAnsi="Gisha" w:cs="Gisha"/>
          <w:sz w:val="20"/>
          <w:szCs w:val="20"/>
          <w:lang w:val="es-CO"/>
        </w:rPr>
        <w:t>d</w:t>
      </w:r>
      <w:r w:rsidRPr="007061FF">
        <w:rPr>
          <w:rFonts w:ascii="Gisha" w:hAnsi="Gisha" w:cs="Gisha"/>
          <w:sz w:val="20"/>
          <w:szCs w:val="20"/>
          <w:lang w:val="es-CO"/>
        </w:rPr>
        <w:t xml:space="preserve">e </w:t>
      </w:r>
      <w:r w:rsidR="00BD09F5" w:rsidRPr="007061FF">
        <w:rPr>
          <w:rFonts w:ascii="Gisha" w:hAnsi="Gisha" w:cs="Gisha"/>
          <w:sz w:val="20"/>
          <w:szCs w:val="20"/>
          <w:lang w:val="es-CO"/>
        </w:rPr>
        <w:t>Aislamientos d</w:t>
      </w:r>
      <w:r w:rsidRPr="007061FF">
        <w:rPr>
          <w:rFonts w:ascii="Gisha" w:hAnsi="Gisha" w:cs="Gisha"/>
          <w:sz w:val="20"/>
          <w:szCs w:val="20"/>
          <w:lang w:val="es-CO"/>
        </w:rPr>
        <w:t xml:space="preserve">e </w:t>
      </w:r>
      <w:r w:rsidRPr="007061FF">
        <w:rPr>
          <w:rFonts w:ascii="Gisha" w:hAnsi="Gisha" w:cs="Gisha"/>
          <w:i/>
          <w:iCs/>
          <w:sz w:val="20"/>
          <w:szCs w:val="20"/>
          <w:lang w:val="es-CO"/>
        </w:rPr>
        <w:t xml:space="preserve">Spongospora </w:t>
      </w:r>
      <w:r w:rsidR="00BD09F5" w:rsidRPr="007061FF">
        <w:rPr>
          <w:rFonts w:ascii="Gisha" w:hAnsi="Gisha" w:cs="Gisha"/>
          <w:i/>
          <w:iCs/>
          <w:sz w:val="20"/>
          <w:szCs w:val="20"/>
          <w:lang w:val="es-CO"/>
        </w:rPr>
        <w:t>s</w:t>
      </w:r>
      <w:r w:rsidRPr="007061FF">
        <w:rPr>
          <w:rFonts w:ascii="Gisha" w:hAnsi="Gisha" w:cs="Gisha"/>
          <w:i/>
          <w:iCs/>
          <w:sz w:val="20"/>
          <w:szCs w:val="20"/>
          <w:lang w:val="es-CO"/>
        </w:rPr>
        <w:t xml:space="preserve">ubterranea </w:t>
      </w:r>
      <w:r w:rsidRPr="007061FF">
        <w:rPr>
          <w:rFonts w:ascii="Gisha" w:hAnsi="Gisha" w:cs="Gisha"/>
          <w:sz w:val="20"/>
          <w:szCs w:val="20"/>
          <w:lang w:val="es-CO"/>
        </w:rPr>
        <w:t>F.</w:t>
      </w:r>
      <w:r w:rsidR="00BD09F5" w:rsidRPr="007061FF">
        <w:rPr>
          <w:rFonts w:ascii="Gisha" w:hAnsi="Gisha" w:cs="Gisha"/>
          <w:sz w:val="20"/>
          <w:szCs w:val="20"/>
          <w:lang w:val="es-CO"/>
        </w:rPr>
        <w:t>s</w:t>
      </w:r>
      <w:r w:rsidRPr="007061FF">
        <w:rPr>
          <w:rFonts w:ascii="Gisha" w:hAnsi="Gisha" w:cs="Gisha"/>
          <w:sz w:val="20"/>
          <w:szCs w:val="20"/>
          <w:lang w:val="es-CO"/>
        </w:rPr>
        <w:t xml:space="preserve">p. </w:t>
      </w:r>
      <w:r w:rsidR="00BD09F5" w:rsidRPr="007061FF">
        <w:rPr>
          <w:rFonts w:ascii="Gisha" w:hAnsi="Gisha" w:cs="Gisha"/>
          <w:i/>
          <w:iCs/>
          <w:sz w:val="20"/>
          <w:szCs w:val="20"/>
          <w:lang w:val="es-CO"/>
        </w:rPr>
        <w:t>s</w:t>
      </w:r>
      <w:r w:rsidRPr="007061FF">
        <w:rPr>
          <w:rFonts w:ascii="Gisha" w:hAnsi="Gisha" w:cs="Gisha"/>
          <w:i/>
          <w:iCs/>
          <w:sz w:val="20"/>
          <w:szCs w:val="20"/>
          <w:lang w:val="es-CO"/>
        </w:rPr>
        <w:t xml:space="preserve">ubterranea </w:t>
      </w:r>
      <w:r w:rsidRPr="007061FF">
        <w:rPr>
          <w:rFonts w:ascii="Gisha" w:hAnsi="Gisha" w:cs="Gisha"/>
          <w:sz w:val="20"/>
          <w:szCs w:val="20"/>
          <w:lang w:val="es-CO"/>
        </w:rPr>
        <w:t xml:space="preserve">Procedentes </w:t>
      </w:r>
      <w:r w:rsidR="00BD09F5" w:rsidRPr="007061FF">
        <w:rPr>
          <w:rFonts w:ascii="Gisha" w:hAnsi="Gisha" w:cs="Gisha"/>
          <w:sz w:val="20"/>
          <w:szCs w:val="20"/>
          <w:lang w:val="es-CO"/>
        </w:rPr>
        <w:t>d</w:t>
      </w:r>
      <w:r w:rsidRPr="007061FF">
        <w:rPr>
          <w:rFonts w:ascii="Gisha" w:hAnsi="Gisha" w:cs="Gisha"/>
          <w:sz w:val="20"/>
          <w:szCs w:val="20"/>
          <w:lang w:val="es-CO"/>
        </w:rPr>
        <w:t xml:space="preserve">e Cultivos </w:t>
      </w:r>
      <w:r w:rsidR="00BD09F5" w:rsidRPr="007061FF">
        <w:rPr>
          <w:rFonts w:ascii="Gisha" w:hAnsi="Gisha" w:cs="Gisha"/>
          <w:sz w:val="20"/>
          <w:szCs w:val="20"/>
          <w:lang w:val="es-CO"/>
        </w:rPr>
        <w:t>de Papa d</w:t>
      </w:r>
      <w:r w:rsidRPr="007061FF">
        <w:rPr>
          <w:rFonts w:ascii="Gisha" w:hAnsi="Gisha" w:cs="Gisha"/>
          <w:sz w:val="20"/>
          <w:szCs w:val="20"/>
          <w:lang w:val="es-CO"/>
        </w:rPr>
        <w:t xml:space="preserve">e </w:t>
      </w:r>
      <w:r w:rsidR="00BD09F5" w:rsidRPr="007061FF">
        <w:rPr>
          <w:rFonts w:ascii="Gisha" w:hAnsi="Gisha" w:cs="Gisha"/>
          <w:sz w:val="20"/>
          <w:szCs w:val="20"/>
          <w:lang w:val="es-CO"/>
        </w:rPr>
        <w:t>l</w:t>
      </w:r>
      <w:r w:rsidRPr="007061FF">
        <w:rPr>
          <w:rFonts w:ascii="Gisha" w:hAnsi="Gisha" w:cs="Gisha"/>
          <w:sz w:val="20"/>
          <w:szCs w:val="20"/>
          <w:lang w:val="es-CO"/>
        </w:rPr>
        <w:t xml:space="preserve">a Unión (Antioquia) </w:t>
      </w:r>
      <w:r w:rsidR="00BD09F5" w:rsidRPr="007061FF">
        <w:rPr>
          <w:rFonts w:ascii="Gisha" w:hAnsi="Gisha" w:cs="Gisha"/>
          <w:sz w:val="20"/>
          <w:szCs w:val="20"/>
          <w:lang w:val="es-CO"/>
        </w:rPr>
        <w:t>y</w:t>
      </w:r>
      <w:r w:rsidRPr="007061FF">
        <w:rPr>
          <w:rFonts w:ascii="Gisha" w:hAnsi="Gisha" w:cs="Gisha"/>
          <w:sz w:val="20"/>
          <w:szCs w:val="20"/>
          <w:lang w:val="es-CO"/>
        </w:rPr>
        <w:t xml:space="preserve"> Pasto (Nariño).  X</w:t>
      </w:r>
      <w:r w:rsidR="00BD09F5" w:rsidRPr="007061FF">
        <w:rPr>
          <w:rFonts w:ascii="Gisha" w:hAnsi="Gisha" w:cs="Gisha"/>
          <w:sz w:val="20"/>
          <w:szCs w:val="20"/>
          <w:lang w:val="es-CO"/>
        </w:rPr>
        <w:t xml:space="preserve">XIX Congreso Nacional de Fitopatología y Ciencias Afines. </w:t>
      </w:r>
      <w:r w:rsidRPr="007061FF">
        <w:rPr>
          <w:rFonts w:ascii="Gisha" w:hAnsi="Gisha" w:cs="Gisha"/>
          <w:sz w:val="20"/>
          <w:szCs w:val="20"/>
          <w:lang w:val="es-CO"/>
        </w:rPr>
        <w:t>Medellín.</w:t>
      </w:r>
    </w:p>
    <w:p w:rsidR="00074858" w:rsidRPr="007061FF" w:rsidRDefault="007E0FC8" w:rsidP="0067476D">
      <w:pPr>
        <w:ind w:left="0" w:firstLine="0"/>
        <w:rPr>
          <w:rFonts w:ascii="Gisha" w:hAnsi="Gisha" w:cs="Gisha"/>
          <w:b/>
          <w:bCs/>
          <w:sz w:val="22"/>
          <w:szCs w:val="22"/>
          <w:lang w:eastAsia="es-CO"/>
        </w:rPr>
      </w:pPr>
      <w:r w:rsidRPr="007061FF">
        <w:rPr>
          <w:rFonts w:ascii="Gisha" w:hAnsi="Gisha" w:cs="Gisha"/>
          <w:b/>
          <w:bCs/>
          <w:sz w:val="22"/>
          <w:szCs w:val="22"/>
          <w:lang w:eastAsia="es-CO"/>
        </w:rPr>
        <w:t>6.8.4.</w:t>
      </w:r>
      <w:r w:rsidR="000D11A1" w:rsidRPr="007061FF">
        <w:rPr>
          <w:rFonts w:ascii="Gisha" w:hAnsi="Gisha" w:cs="Gisha"/>
          <w:b/>
          <w:bCs/>
          <w:sz w:val="22"/>
          <w:szCs w:val="22"/>
          <w:lang w:eastAsia="es-CO"/>
        </w:rPr>
        <w:t>7</w:t>
      </w:r>
      <w:r w:rsidR="00407618">
        <w:rPr>
          <w:rFonts w:ascii="Gisha" w:hAnsi="Gisha" w:cs="Gisha"/>
          <w:b/>
          <w:bCs/>
          <w:sz w:val="22"/>
          <w:szCs w:val="22"/>
          <w:lang w:eastAsia="es-CO"/>
        </w:rPr>
        <w:t xml:space="preserve"> </w:t>
      </w:r>
      <w:r w:rsidR="00074858" w:rsidRPr="007061FF">
        <w:rPr>
          <w:rFonts w:ascii="Gisha" w:hAnsi="Gisha" w:cs="Gisha"/>
          <w:b/>
          <w:bCs/>
          <w:sz w:val="22"/>
          <w:szCs w:val="22"/>
          <w:lang w:eastAsia="es-CO"/>
        </w:rPr>
        <w:t>Investigaciones apoyadas</w:t>
      </w:r>
    </w:p>
    <w:p w:rsidR="0038219D" w:rsidRPr="007061FF" w:rsidRDefault="0038219D" w:rsidP="0067476D">
      <w:pPr>
        <w:ind w:left="0"/>
        <w:rPr>
          <w:rFonts w:ascii="Gisha" w:hAnsi="Gisha" w:cs="Gisha"/>
          <w:b/>
          <w:bCs/>
          <w:sz w:val="22"/>
          <w:szCs w:val="22"/>
          <w:highlight w:val="green"/>
          <w:lang w:eastAsia="es-CO"/>
        </w:rPr>
      </w:pPr>
    </w:p>
    <w:p w:rsidR="00074858" w:rsidRPr="007061FF" w:rsidRDefault="003E191E" w:rsidP="0067476D">
      <w:pPr>
        <w:ind w:left="0"/>
        <w:jc w:val="center"/>
        <w:rPr>
          <w:rFonts w:ascii="Gisha" w:hAnsi="Gisha" w:cs="Gisha"/>
          <w:b/>
          <w:bCs/>
          <w:sz w:val="22"/>
          <w:szCs w:val="22"/>
          <w:lang w:eastAsia="es-CO"/>
        </w:rPr>
      </w:pPr>
      <w:r w:rsidRPr="007061FF">
        <w:rPr>
          <w:rFonts w:ascii="Gisha" w:hAnsi="Gisha" w:cs="Gisha"/>
          <w:b/>
          <w:bCs/>
          <w:sz w:val="22"/>
          <w:szCs w:val="22"/>
          <w:lang w:eastAsia="es-CO"/>
        </w:rPr>
        <w:t>Tabla 14</w:t>
      </w:r>
      <w:r w:rsidR="0038219D" w:rsidRPr="007061FF">
        <w:rPr>
          <w:rFonts w:ascii="Gisha" w:hAnsi="Gisha" w:cs="Gisha"/>
          <w:b/>
          <w:bCs/>
          <w:sz w:val="22"/>
          <w:szCs w:val="22"/>
          <w:lang w:eastAsia="es-CO"/>
        </w:rPr>
        <w:t xml:space="preserve">. Investigaciones apoyadas por el </w:t>
      </w:r>
      <w:r w:rsidR="00FF0F70" w:rsidRPr="007061FF">
        <w:rPr>
          <w:rFonts w:ascii="Gisha" w:hAnsi="Gisha" w:cs="Gisha"/>
          <w:b/>
          <w:bCs/>
          <w:sz w:val="22"/>
          <w:szCs w:val="22"/>
          <w:lang w:eastAsia="es-CO"/>
        </w:rPr>
        <w:t>G</w:t>
      </w:r>
      <w:r w:rsidR="0038219D" w:rsidRPr="007061FF">
        <w:rPr>
          <w:rFonts w:ascii="Gisha" w:hAnsi="Gisha" w:cs="Gisha"/>
          <w:b/>
          <w:bCs/>
          <w:sz w:val="22"/>
          <w:szCs w:val="22"/>
          <w:lang w:eastAsia="es-CO"/>
        </w:rPr>
        <w:t>rupo</w:t>
      </w:r>
      <w:r w:rsidR="00B86CC3" w:rsidRPr="007061FF">
        <w:rPr>
          <w:rFonts w:ascii="Gisha" w:hAnsi="Gisha" w:cs="Gisha"/>
          <w:b/>
          <w:bCs/>
          <w:sz w:val="22"/>
          <w:szCs w:val="22"/>
          <w:lang w:eastAsia="es-CO"/>
        </w:rPr>
        <w:t xml:space="preserve"> Genética y Evolución de Organismos Tropicales </w:t>
      </w:r>
    </w:p>
    <w:p w:rsidR="000967B5" w:rsidRPr="007061FF" w:rsidRDefault="00AC4983" w:rsidP="0067476D">
      <w:pPr>
        <w:tabs>
          <w:tab w:val="left" w:pos="5481"/>
        </w:tabs>
        <w:ind w:left="0"/>
        <w:jc w:val="left"/>
        <w:rPr>
          <w:rFonts w:ascii="Gisha" w:hAnsi="Gisha" w:cs="Gisha"/>
          <w:b/>
          <w:bCs/>
          <w:sz w:val="22"/>
          <w:szCs w:val="22"/>
          <w:lang w:eastAsia="es-CO"/>
        </w:rPr>
      </w:pPr>
      <w:r w:rsidRPr="007061FF">
        <w:rPr>
          <w:rFonts w:ascii="Gisha" w:hAnsi="Gisha" w:cs="Gisha"/>
          <w:b/>
          <w:bCs/>
          <w:sz w:val="22"/>
          <w:szCs w:val="22"/>
          <w:lang w:eastAsia="es-CO"/>
        </w:rPr>
        <w:tab/>
      </w:r>
    </w:p>
    <w:p w:rsidR="00D42A7F" w:rsidRPr="007061FF" w:rsidRDefault="00D42A7F" w:rsidP="000D29FA">
      <w:pPr>
        <w:numPr>
          <w:ilvl w:val="0"/>
          <w:numId w:val="32"/>
        </w:numPr>
        <w:ind w:left="360"/>
        <w:jc w:val="left"/>
        <w:rPr>
          <w:rFonts w:ascii="Gisha" w:hAnsi="Gisha" w:cs="Gisha"/>
          <w:b/>
          <w:bCs/>
          <w:sz w:val="22"/>
          <w:szCs w:val="22"/>
          <w:lang w:eastAsia="es-CO"/>
        </w:rPr>
      </w:pPr>
      <w:r w:rsidRPr="007061FF">
        <w:rPr>
          <w:rFonts w:ascii="Gisha" w:hAnsi="Gisha" w:cs="Gisha"/>
          <w:b/>
          <w:bCs/>
          <w:sz w:val="22"/>
          <w:szCs w:val="22"/>
          <w:lang w:eastAsia="es-CO"/>
        </w:rPr>
        <w:t>Trabajos de Posgrado</w:t>
      </w:r>
    </w:p>
    <w:p w:rsidR="007E0FC8" w:rsidRPr="007061FF" w:rsidRDefault="007E0FC8" w:rsidP="0067476D">
      <w:pPr>
        <w:ind w:left="360" w:firstLine="0"/>
        <w:jc w:val="left"/>
        <w:rPr>
          <w:rFonts w:ascii="Gisha" w:hAnsi="Gisha" w:cs="Gisha"/>
          <w:b/>
          <w:bCs/>
          <w:sz w:val="22"/>
          <w:szCs w:val="22"/>
          <w:lang w:eastAsia="es-CO"/>
        </w:rPr>
      </w:pPr>
    </w:p>
    <w:tbl>
      <w:tblPr>
        <w:tblW w:w="9072"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843"/>
        <w:gridCol w:w="1559"/>
        <w:gridCol w:w="1560"/>
        <w:gridCol w:w="1275"/>
        <w:gridCol w:w="1134"/>
        <w:gridCol w:w="1701"/>
      </w:tblGrid>
      <w:tr w:rsidR="00D42A7F" w:rsidRPr="007061FF" w:rsidTr="0067476D">
        <w:trPr>
          <w:jc w:val="center"/>
        </w:trPr>
        <w:tc>
          <w:tcPr>
            <w:tcW w:w="1843" w:type="dxa"/>
            <w:vMerge w:val="restart"/>
            <w:shd w:val="clear" w:color="auto" w:fill="244061" w:themeFill="accent1" w:themeFillShade="80"/>
          </w:tcPr>
          <w:p w:rsidR="00D42A7F" w:rsidRPr="007061FF" w:rsidRDefault="00D42A7F" w:rsidP="009F683C">
            <w:pPr>
              <w:ind w:left="8"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559" w:type="dxa"/>
            <w:vMerge w:val="restart"/>
            <w:shd w:val="clear" w:color="auto" w:fill="244061" w:themeFill="accent1" w:themeFillShade="80"/>
          </w:tcPr>
          <w:p w:rsidR="00D42A7F" w:rsidRPr="007061FF" w:rsidRDefault="00D42A7F" w:rsidP="009F683C">
            <w:pPr>
              <w:ind w:left="9"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969" w:type="dxa"/>
            <w:gridSpan w:val="3"/>
            <w:shd w:val="clear" w:color="auto" w:fill="244061" w:themeFill="accent1" w:themeFillShade="80"/>
          </w:tcPr>
          <w:p w:rsidR="00D42A7F" w:rsidRPr="007061FF" w:rsidRDefault="00D42A7F" w:rsidP="009F683C">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tcPr>
          <w:p w:rsidR="00D42A7F" w:rsidRPr="007061FF" w:rsidRDefault="00D42A7F" w:rsidP="009F683C">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D42A7F" w:rsidRPr="007061FF" w:rsidTr="0067476D">
        <w:trPr>
          <w:jc w:val="center"/>
        </w:trPr>
        <w:tc>
          <w:tcPr>
            <w:tcW w:w="1843" w:type="dxa"/>
            <w:vMerge/>
          </w:tcPr>
          <w:p w:rsidR="00D42A7F" w:rsidRPr="007061FF" w:rsidRDefault="00D42A7F" w:rsidP="009F683C">
            <w:pPr>
              <w:rPr>
                <w:rFonts w:ascii="Gisha" w:hAnsi="Gisha" w:cs="Gisha"/>
                <w:b/>
                <w:bCs/>
                <w:sz w:val="18"/>
                <w:szCs w:val="18"/>
                <w:lang w:eastAsia="es-CO"/>
              </w:rPr>
            </w:pPr>
          </w:p>
        </w:tc>
        <w:tc>
          <w:tcPr>
            <w:tcW w:w="1559" w:type="dxa"/>
            <w:vMerge/>
          </w:tcPr>
          <w:p w:rsidR="00D42A7F" w:rsidRPr="007061FF" w:rsidRDefault="00D42A7F" w:rsidP="009F683C">
            <w:pPr>
              <w:ind w:left="9" w:firstLine="0"/>
              <w:rPr>
                <w:rFonts w:ascii="Gisha" w:hAnsi="Gisha" w:cs="Gisha"/>
                <w:b/>
                <w:bCs/>
                <w:sz w:val="18"/>
                <w:szCs w:val="18"/>
                <w:lang w:eastAsia="es-CO"/>
              </w:rPr>
            </w:pPr>
          </w:p>
        </w:tc>
        <w:tc>
          <w:tcPr>
            <w:tcW w:w="1560" w:type="dxa"/>
            <w:shd w:val="clear" w:color="auto" w:fill="244061" w:themeFill="accent1" w:themeFillShade="80"/>
          </w:tcPr>
          <w:p w:rsidR="00D42A7F" w:rsidRPr="007061FF" w:rsidRDefault="00D42A7F" w:rsidP="009F683C">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1275" w:type="dxa"/>
            <w:shd w:val="clear" w:color="auto" w:fill="244061" w:themeFill="accent1" w:themeFillShade="80"/>
          </w:tcPr>
          <w:p w:rsidR="00D42A7F" w:rsidRPr="007061FF" w:rsidRDefault="00D42A7F" w:rsidP="009F683C">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34" w:type="dxa"/>
            <w:shd w:val="clear" w:color="auto" w:fill="244061" w:themeFill="accent1" w:themeFillShade="80"/>
          </w:tcPr>
          <w:p w:rsidR="00D42A7F" w:rsidRPr="007061FF" w:rsidRDefault="00D42A7F" w:rsidP="009F683C">
            <w:pPr>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701" w:type="dxa"/>
            <w:vMerge/>
          </w:tcPr>
          <w:p w:rsidR="00D42A7F" w:rsidRPr="007061FF" w:rsidRDefault="00D42A7F" w:rsidP="009F683C">
            <w:pPr>
              <w:rPr>
                <w:rFonts w:ascii="Gisha" w:hAnsi="Gisha" w:cs="Gisha"/>
                <w:b/>
                <w:bCs/>
                <w:sz w:val="20"/>
                <w:szCs w:val="20"/>
                <w:lang w:eastAsia="es-CO"/>
              </w:rPr>
            </w:pPr>
          </w:p>
        </w:tc>
      </w:tr>
      <w:tr w:rsidR="00D42A7F" w:rsidRPr="007061FF" w:rsidTr="0067476D">
        <w:trPr>
          <w:jc w:val="center"/>
        </w:trPr>
        <w:tc>
          <w:tcPr>
            <w:tcW w:w="1843" w:type="dxa"/>
          </w:tcPr>
          <w:p w:rsidR="00D42A7F" w:rsidRPr="007061FF" w:rsidRDefault="00D42A7F" w:rsidP="009F683C">
            <w:pPr>
              <w:ind w:left="8" w:firstLine="0"/>
              <w:rPr>
                <w:rFonts w:ascii="Gisha" w:hAnsi="Gisha" w:cs="Gisha"/>
                <w:bCs/>
                <w:sz w:val="18"/>
                <w:szCs w:val="18"/>
                <w:lang w:eastAsia="es-CO"/>
              </w:rPr>
            </w:pPr>
            <w:r w:rsidRPr="007061FF">
              <w:rPr>
                <w:rFonts w:ascii="Gisha" w:hAnsi="Gisha" w:cs="Gisha"/>
                <w:bCs/>
                <w:sz w:val="18"/>
                <w:szCs w:val="18"/>
                <w:lang w:eastAsia="es-CO"/>
              </w:rPr>
              <w:t xml:space="preserve">Caracterización de las Poblaciones de  </w:t>
            </w:r>
            <w:r w:rsidRPr="007061FF">
              <w:rPr>
                <w:rFonts w:ascii="Gisha" w:hAnsi="Gisha" w:cs="Gisha"/>
                <w:bCs/>
                <w:i/>
                <w:sz w:val="18"/>
                <w:szCs w:val="18"/>
                <w:lang w:eastAsia="es-CO"/>
              </w:rPr>
              <w:t>Phytophthora Spp</w:t>
            </w:r>
            <w:r w:rsidRPr="007061FF">
              <w:rPr>
                <w:rFonts w:ascii="Gisha" w:hAnsi="Gisha" w:cs="Gisha"/>
                <w:bCs/>
                <w:sz w:val="18"/>
                <w:szCs w:val="18"/>
                <w:lang w:eastAsia="es-CO"/>
              </w:rPr>
              <w:t xml:space="preserve">. y Análisis de la Expresión Génica Durante la Interacción del Patógeno Sobre </w:t>
            </w:r>
            <w:r w:rsidRPr="007061FF">
              <w:rPr>
                <w:rFonts w:ascii="Gisha" w:hAnsi="Gisha" w:cs="Gisha"/>
                <w:bCs/>
                <w:i/>
                <w:sz w:val="18"/>
                <w:szCs w:val="18"/>
                <w:lang w:eastAsia="es-CO"/>
              </w:rPr>
              <w:t>S. betaceum</w:t>
            </w:r>
          </w:p>
        </w:tc>
        <w:tc>
          <w:tcPr>
            <w:tcW w:w="1559" w:type="dxa"/>
          </w:tcPr>
          <w:p w:rsidR="00D42A7F" w:rsidRPr="007061FF" w:rsidRDefault="00D42A7F" w:rsidP="009F683C">
            <w:pPr>
              <w:ind w:left="0" w:firstLine="9"/>
              <w:rPr>
                <w:rFonts w:ascii="Gisha" w:hAnsi="Gisha" w:cs="Gisha"/>
                <w:bCs/>
                <w:sz w:val="18"/>
                <w:szCs w:val="18"/>
                <w:lang w:eastAsia="es-CO"/>
              </w:rPr>
            </w:pPr>
            <w:r w:rsidRPr="007061FF">
              <w:rPr>
                <w:rFonts w:ascii="Gisha" w:hAnsi="Gisha" w:cs="Gisha"/>
                <w:bCs/>
                <w:sz w:val="18"/>
                <w:szCs w:val="18"/>
                <w:lang w:eastAsia="es-CO"/>
              </w:rPr>
              <w:t>María Fernanda Mideros Bastidas</w:t>
            </w:r>
          </w:p>
        </w:tc>
        <w:tc>
          <w:tcPr>
            <w:tcW w:w="1560"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275"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42A7F" w:rsidRPr="007061FF" w:rsidRDefault="00D42A7F" w:rsidP="009F683C">
            <w:pPr>
              <w:ind w:left="9" w:firstLine="0"/>
              <w:rPr>
                <w:rFonts w:ascii="Gisha" w:hAnsi="Gisha" w:cs="Gisha"/>
                <w:bCs/>
                <w:sz w:val="18"/>
                <w:szCs w:val="18"/>
                <w:lang w:eastAsia="es-CO"/>
              </w:rPr>
            </w:pPr>
            <w:r w:rsidRPr="007061FF">
              <w:rPr>
                <w:rFonts w:ascii="Gisha" w:hAnsi="Gisha" w:cs="Gisha"/>
                <w:bCs/>
                <w:sz w:val="18"/>
                <w:szCs w:val="18"/>
                <w:lang w:eastAsia="es-CO"/>
              </w:rPr>
              <w:t>Convocatoria MADR  Universidad de los Andes. Finalizado.</w:t>
            </w:r>
          </w:p>
        </w:tc>
      </w:tr>
      <w:tr w:rsidR="00D42A7F" w:rsidRPr="007061FF" w:rsidTr="0067476D">
        <w:trPr>
          <w:jc w:val="center"/>
        </w:trPr>
        <w:tc>
          <w:tcPr>
            <w:tcW w:w="1843" w:type="dxa"/>
          </w:tcPr>
          <w:p w:rsidR="00D42A7F" w:rsidRPr="007061FF" w:rsidRDefault="00D42A7F" w:rsidP="009F683C">
            <w:pPr>
              <w:ind w:left="8" w:firstLine="0"/>
              <w:rPr>
                <w:rFonts w:ascii="Gisha" w:hAnsi="Gisha" w:cs="Gisha"/>
                <w:bCs/>
                <w:sz w:val="18"/>
                <w:szCs w:val="18"/>
                <w:lang w:eastAsia="es-CO"/>
              </w:rPr>
            </w:pPr>
            <w:r w:rsidRPr="007061FF">
              <w:rPr>
                <w:rFonts w:ascii="Gisha" w:hAnsi="Gisha" w:cs="Gisha"/>
                <w:sz w:val="18"/>
                <w:szCs w:val="18"/>
              </w:rPr>
              <w:t xml:space="preserve">Caracterización Molecular y Patogénica de </w:t>
            </w:r>
            <w:r w:rsidRPr="007061FF">
              <w:rPr>
                <w:rFonts w:ascii="Gisha" w:hAnsi="Gisha" w:cs="Gisha"/>
                <w:i/>
                <w:iCs/>
                <w:sz w:val="18"/>
                <w:szCs w:val="18"/>
              </w:rPr>
              <w:t>Colletotrichum spp.</w:t>
            </w:r>
            <w:r w:rsidRPr="007061FF">
              <w:rPr>
                <w:rFonts w:ascii="Gisha" w:hAnsi="Gisha" w:cs="Gisha"/>
                <w:sz w:val="18"/>
                <w:szCs w:val="18"/>
              </w:rPr>
              <w:t>en Cultivos de Tomate de Árbol (</w:t>
            </w:r>
            <w:r w:rsidRPr="007061FF">
              <w:rPr>
                <w:rFonts w:ascii="Gisha" w:hAnsi="Gisha" w:cs="Gisha"/>
                <w:i/>
                <w:iCs/>
                <w:sz w:val="18"/>
                <w:szCs w:val="18"/>
              </w:rPr>
              <w:t xml:space="preserve">Solanum betaceum </w:t>
            </w:r>
            <w:r w:rsidRPr="007061FF">
              <w:rPr>
                <w:rFonts w:ascii="Gisha" w:hAnsi="Gisha" w:cs="Gisha"/>
                <w:sz w:val="18"/>
                <w:szCs w:val="18"/>
              </w:rPr>
              <w:t>(Cav.) Sendt) de los Departamentos de Nariño y Putumayo </w:t>
            </w:r>
          </w:p>
        </w:tc>
        <w:tc>
          <w:tcPr>
            <w:tcW w:w="1559" w:type="dxa"/>
          </w:tcPr>
          <w:p w:rsidR="00D42A7F" w:rsidRPr="007061FF" w:rsidRDefault="00D42A7F" w:rsidP="009F683C">
            <w:pPr>
              <w:ind w:left="9" w:firstLine="0"/>
              <w:rPr>
                <w:rFonts w:ascii="Gisha" w:hAnsi="Gisha" w:cs="Gisha"/>
                <w:bCs/>
                <w:sz w:val="18"/>
                <w:szCs w:val="18"/>
                <w:lang w:eastAsia="es-CO"/>
              </w:rPr>
            </w:pPr>
            <w:r w:rsidRPr="007061FF">
              <w:rPr>
                <w:rFonts w:ascii="Gisha" w:hAnsi="Gisha" w:cs="Gisha"/>
                <w:bCs/>
                <w:sz w:val="18"/>
                <w:szCs w:val="18"/>
                <w:lang w:eastAsia="es-CO"/>
              </w:rPr>
              <w:t>Sandra Lorena Álvarez  Ordoñez</w:t>
            </w:r>
          </w:p>
        </w:tc>
        <w:tc>
          <w:tcPr>
            <w:tcW w:w="1560"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275"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D42A7F" w:rsidRPr="007061FF" w:rsidRDefault="00D42A7F" w:rsidP="009F683C">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42A7F" w:rsidRPr="007061FF" w:rsidRDefault="00D42A7F" w:rsidP="009F683C">
            <w:pPr>
              <w:ind w:left="9" w:firstLine="0"/>
              <w:rPr>
                <w:rFonts w:ascii="Gisha" w:hAnsi="Gisha" w:cs="Gisha"/>
                <w:bCs/>
                <w:sz w:val="18"/>
                <w:szCs w:val="18"/>
                <w:lang w:eastAsia="es-CO"/>
              </w:rPr>
            </w:pPr>
            <w:r w:rsidRPr="007061FF">
              <w:rPr>
                <w:rFonts w:ascii="Gisha" w:hAnsi="Gisha" w:cs="Gisha"/>
                <w:bCs/>
                <w:sz w:val="18"/>
                <w:szCs w:val="18"/>
                <w:lang w:eastAsia="es-CO"/>
              </w:rPr>
              <w:t>Convocatoria MADR en ejecución</w:t>
            </w:r>
          </w:p>
        </w:tc>
      </w:tr>
    </w:tbl>
    <w:p w:rsidR="00D42A7F" w:rsidRPr="007061FF" w:rsidRDefault="00D42A7F" w:rsidP="0067476D">
      <w:pPr>
        <w:tabs>
          <w:tab w:val="left" w:pos="5481"/>
        </w:tabs>
        <w:ind w:left="0"/>
        <w:jc w:val="left"/>
        <w:rPr>
          <w:rFonts w:ascii="Gisha" w:hAnsi="Gisha" w:cs="Gisha"/>
          <w:b/>
          <w:bCs/>
          <w:sz w:val="22"/>
          <w:szCs w:val="22"/>
          <w:lang w:eastAsia="es-CO"/>
        </w:rPr>
      </w:pPr>
    </w:p>
    <w:p w:rsidR="007E0FC8" w:rsidRPr="007061FF" w:rsidRDefault="007E0FC8" w:rsidP="0067476D">
      <w:pPr>
        <w:tabs>
          <w:tab w:val="left" w:pos="5481"/>
        </w:tabs>
        <w:ind w:left="0"/>
        <w:jc w:val="left"/>
        <w:rPr>
          <w:rFonts w:ascii="Gisha" w:hAnsi="Gisha" w:cs="Gisha"/>
          <w:b/>
          <w:bCs/>
          <w:sz w:val="22"/>
          <w:szCs w:val="22"/>
          <w:lang w:eastAsia="es-CO"/>
        </w:rPr>
      </w:pPr>
    </w:p>
    <w:p w:rsidR="000967B5" w:rsidRPr="007061FF" w:rsidRDefault="000967B5" w:rsidP="000D29FA">
      <w:pPr>
        <w:numPr>
          <w:ilvl w:val="0"/>
          <w:numId w:val="32"/>
        </w:numPr>
        <w:ind w:left="360"/>
        <w:rPr>
          <w:rFonts w:ascii="Gisha" w:hAnsi="Gisha" w:cs="Gisha"/>
          <w:b/>
          <w:bCs/>
          <w:sz w:val="22"/>
          <w:szCs w:val="22"/>
          <w:lang w:eastAsia="es-CO"/>
        </w:rPr>
      </w:pPr>
      <w:r w:rsidRPr="007061FF">
        <w:rPr>
          <w:rFonts w:ascii="Gisha" w:hAnsi="Gisha" w:cs="Gisha"/>
          <w:b/>
          <w:bCs/>
          <w:sz w:val="22"/>
          <w:szCs w:val="22"/>
          <w:lang w:eastAsia="es-CO"/>
        </w:rPr>
        <w:t>Trabajos de Pregrado</w:t>
      </w:r>
    </w:p>
    <w:p w:rsidR="007E0FC8" w:rsidRPr="007061FF" w:rsidRDefault="007E0FC8" w:rsidP="0067476D">
      <w:pPr>
        <w:ind w:left="360" w:firstLine="0"/>
        <w:rPr>
          <w:rFonts w:ascii="Gisha" w:hAnsi="Gisha" w:cs="Gisha"/>
          <w:b/>
          <w:bCs/>
          <w:sz w:val="22"/>
          <w:szCs w:val="22"/>
          <w:lang w:eastAsia="es-CO"/>
        </w:rPr>
      </w:pPr>
    </w:p>
    <w:tbl>
      <w:tblPr>
        <w:tblW w:w="9180"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156"/>
        <w:gridCol w:w="1496"/>
        <w:gridCol w:w="1480"/>
        <w:gridCol w:w="79"/>
        <w:gridCol w:w="1055"/>
        <w:gridCol w:w="1213"/>
        <w:gridCol w:w="1701"/>
      </w:tblGrid>
      <w:tr w:rsidR="000967B5" w:rsidRPr="007061FF" w:rsidTr="0067476D">
        <w:trPr>
          <w:tblHeader/>
          <w:jc w:val="center"/>
        </w:trPr>
        <w:tc>
          <w:tcPr>
            <w:tcW w:w="2156" w:type="dxa"/>
            <w:vMerge w:val="restart"/>
            <w:shd w:val="clear" w:color="auto" w:fill="244061" w:themeFill="accent1" w:themeFillShade="80"/>
          </w:tcPr>
          <w:p w:rsidR="000967B5" w:rsidRPr="007061FF" w:rsidRDefault="000967B5" w:rsidP="00B32F6F">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Titulo de la </w:t>
            </w:r>
            <w:r w:rsidRPr="007061FF">
              <w:rPr>
                <w:rFonts w:ascii="Gisha" w:hAnsi="Gisha" w:cs="Gisha"/>
                <w:b/>
                <w:bCs/>
                <w:color w:val="FFFFFF" w:themeColor="background1"/>
                <w:sz w:val="20"/>
                <w:szCs w:val="20"/>
                <w:lang w:eastAsia="es-CO"/>
              </w:rPr>
              <w:lastRenderedPageBreak/>
              <w:t>Investigación</w:t>
            </w:r>
          </w:p>
        </w:tc>
        <w:tc>
          <w:tcPr>
            <w:tcW w:w="1496" w:type="dxa"/>
            <w:vMerge w:val="restart"/>
            <w:shd w:val="clear" w:color="auto" w:fill="244061" w:themeFill="accent1" w:themeFillShade="80"/>
          </w:tcPr>
          <w:p w:rsidR="000967B5" w:rsidRPr="007061FF" w:rsidRDefault="000967B5" w:rsidP="00B32F6F">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lastRenderedPageBreak/>
              <w:t xml:space="preserve">Estudiantes </w:t>
            </w:r>
            <w:r w:rsidRPr="007061FF">
              <w:rPr>
                <w:rFonts w:ascii="Gisha" w:hAnsi="Gisha" w:cs="Gisha"/>
                <w:b/>
                <w:bCs/>
                <w:color w:val="FFFFFF" w:themeColor="background1"/>
                <w:sz w:val="20"/>
                <w:szCs w:val="20"/>
                <w:lang w:eastAsia="es-CO"/>
              </w:rPr>
              <w:lastRenderedPageBreak/>
              <w:t>responsables</w:t>
            </w:r>
          </w:p>
        </w:tc>
        <w:tc>
          <w:tcPr>
            <w:tcW w:w="3827" w:type="dxa"/>
            <w:gridSpan w:val="4"/>
            <w:shd w:val="clear" w:color="auto" w:fill="244061" w:themeFill="accent1" w:themeFillShade="80"/>
          </w:tcPr>
          <w:p w:rsidR="000967B5" w:rsidRPr="007061FF" w:rsidRDefault="000967B5" w:rsidP="00B32F6F">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lastRenderedPageBreak/>
              <w:t>Tipo de apoyo</w:t>
            </w:r>
          </w:p>
        </w:tc>
        <w:tc>
          <w:tcPr>
            <w:tcW w:w="1701" w:type="dxa"/>
            <w:vMerge w:val="restart"/>
            <w:shd w:val="clear" w:color="auto" w:fill="244061" w:themeFill="accent1" w:themeFillShade="80"/>
          </w:tcPr>
          <w:p w:rsidR="000967B5" w:rsidRPr="007061FF" w:rsidRDefault="000967B5" w:rsidP="00B32F6F">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0967B5" w:rsidRPr="007061FF" w:rsidTr="0067476D">
        <w:trPr>
          <w:tblHeader/>
          <w:jc w:val="center"/>
        </w:trPr>
        <w:tc>
          <w:tcPr>
            <w:tcW w:w="2156" w:type="dxa"/>
            <w:vMerge/>
          </w:tcPr>
          <w:p w:rsidR="000967B5" w:rsidRPr="007061FF" w:rsidRDefault="000967B5" w:rsidP="009F67C2">
            <w:pPr>
              <w:ind w:left="0" w:firstLine="0"/>
              <w:rPr>
                <w:rFonts w:ascii="Gisha" w:hAnsi="Gisha" w:cs="Gisha"/>
                <w:b/>
                <w:bCs/>
                <w:sz w:val="18"/>
                <w:szCs w:val="18"/>
                <w:lang w:eastAsia="es-CO"/>
              </w:rPr>
            </w:pPr>
          </w:p>
        </w:tc>
        <w:tc>
          <w:tcPr>
            <w:tcW w:w="1496" w:type="dxa"/>
            <w:vMerge/>
          </w:tcPr>
          <w:p w:rsidR="000967B5" w:rsidRPr="007061FF" w:rsidRDefault="000967B5" w:rsidP="009F67C2">
            <w:pPr>
              <w:ind w:left="0" w:firstLine="0"/>
              <w:rPr>
                <w:rFonts w:ascii="Gisha" w:hAnsi="Gisha" w:cs="Gisha"/>
                <w:b/>
                <w:bCs/>
                <w:sz w:val="18"/>
                <w:szCs w:val="18"/>
                <w:lang w:eastAsia="es-CO"/>
              </w:rPr>
            </w:pPr>
          </w:p>
        </w:tc>
        <w:tc>
          <w:tcPr>
            <w:tcW w:w="1559" w:type="dxa"/>
            <w:gridSpan w:val="2"/>
            <w:shd w:val="clear" w:color="auto" w:fill="244061" w:themeFill="accent1" w:themeFillShade="80"/>
          </w:tcPr>
          <w:p w:rsidR="000967B5" w:rsidRPr="007061FF" w:rsidRDefault="000967B5" w:rsidP="009F67C2">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1055" w:type="dxa"/>
            <w:shd w:val="clear" w:color="auto" w:fill="244061" w:themeFill="accent1" w:themeFillShade="80"/>
          </w:tcPr>
          <w:p w:rsidR="000967B5" w:rsidRPr="007061FF" w:rsidRDefault="000967B5" w:rsidP="009F67C2">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213" w:type="dxa"/>
            <w:shd w:val="clear" w:color="auto" w:fill="244061" w:themeFill="accent1" w:themeFillShade="80"/>
          </w:tcPr>
          <w:p w:rsidR="000967B5" w:rsidRPr="007061FF" w:rsidRDefault="000967B5" w:rsidP="009F67C2">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701" w:type="dxa"/>
            <w:vMerge/>
          </w:tcPr>
          <w:p w:rsidR="000967B5" w:rsidRPr="007061FF" w:rsidRDefault="000967B5" w:rsidP="009F67C2">
            <w:pPr>
              <w:ind w:left="0" w:firstLine="0"/>
              <w:rPr>
                <w:rFonts w:ascii="Gisha" w:hAnsi="Gisha" w:cs="Gisha"/>
                <w:b/>
                <w:bCs/>
                <w:sz w:val="18"/>
                <w:szCs w:val="18"/>
                <w:lang w:eastAsia="es-CO"/>
              </w:rPr>
            </w:pPr>
          </w:p>
        </w:tc>
      </w:tr>
      <w:tr w:rsidR="00DE71BB" w:rsidRPr="007061FF" w:rsidTr="0067476D">
        <w:trPr>
          <w:trHeight w:val="1965"/>
          <w:jc w:val="center"/>
        </w:trPr>
        <w:tc>
          <w:tcPr>
            <w:tcW w:w="215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 xml:space="preserve">Antagonismo </w:t>
            </w:r>
            <w:r w:rsidRPr="007061FF">
              <w:rPr>
                <w:rFonts w:ascii="Gisha" w:hAnsi="Gisha" w:cs="Gisha"/>
                <w:bCs/>
                <w:i/>
                <w:iCs/>
                <w:sz w:val="18"/>
                <w:szCs w:val="18"/>
                <w:lang w:eastAsia="es-CO"/>
              </w:rPr>
              <w:t xml:space="preserve">In Vitro </w:t>
            </w:r>
            <w:r w:rsidRPr="007061FF">
              <w:rPr>
                <w:rFonts w:ascii="Gisha" w:hAnsi="Gisha" w:cs="Gisha"/>
                <w:bCs/>
                <w:sz w:val="18"/>
                <w:szCs w:val="18"/>
                <w:lang w:eastAsia="es-CO"/>
              </w:rPr>
              <w:t xml:space="preserve">De Aislamientos De </w:t>
            </w:r>
            <w:r w:rsidRPr="007061FF">
              <w:rPr>
                <w:rFonts w:ascii="Gisha" w:hAnsi="Gisha" w:cs="Gisha"/>
                <w:bCs/>
                <w:i/>
                <w:iCs/>
                <w:sz w:val="18"/>
                <w:szCs w:val="18"/>
                <w:lang w:eastAsia="es-CO"/>
              </w:rPr>
              <w:t xml:space="preserve">Trichoderma Spp. </w:t>
            </w:r>
            <w:r w:rsidRPr="007061FF">
              <w:rPr>
                <w:rFonts w:ascii="Gisha" w:hAnsi="Gisha" w:cs="Gisha"/>
                <w:bCs/>
                <w:sz w:val="18"/>
                <w:szCs w:val="18"/>
                <w:lang w:eastAsia="es-CO"/>
              </w:rPr>
              <w:t xml:space="preserve">Sobre El   Patogeno </w:t>
            </w:r>
            <w:r w:rsidRPr="007061FF">
              <w:rPr>
                <w:rFonts w:ascii="Gisha" w:hAnsi="Gisha" w:cs="Gisha"/>
                <w:bCs/>
                <w:i/>
                <w:iCs/>
                <w:sz w:val="18"/>
                <w:szCs w:val="18"/>
                <w:lang w:eastAsia="es-CO"/>
              </w:rPr>
              <w:t xml:space="preserve">Phytophthora Infestans </w:t>
            </w:r>
            <w:r w:rsidRPr="007061FF">
              <w:rPr>
                <w:rFonts w:ascii="Gisha" w:hAnsi="Gisha" w:cs="Gisha"/>
                <w:bCs/>
                <w:sz w:val="18"/>
                <w:szCs w:val="18"/>
                <w:lang w:eastAsia="es-CO"/>
              </w:rPr>
              <w:t>(Mont.) De Bary Provenientes De Cultivos De Tomate De Árbol (</w:t>
            </w:r>
            <w:r w:rsidRPr="007061FF">
              <w:rPr>
                <w:rFonts w:ascii="Gisha" w:hAnsi="Gisha" w:cs="Gisha"/>
                <w:bCs/>
                <w:i/>
                <w:iCs/>
                <w:sz w:val="18"/>
                <w:szCs w:val="18"/>
                <w:lang w:eastAsia="es-CO"/>
              </w:rPr>
              <w:t xml:space="preserve">Solanum Betaceum)      Y     </w:t>
            </w:r>
            <w:r w:rsidRPr="007061FF">
              <w:rPr>
                <w:rFonts w:ascii="Gisha" w:hAnsi="Gisha" w:cs="Gisha"/>
                <w:bCs/>
                <w:sz w:val="18"/>
                <w:szCs w:val="18"/>
                <w:lang w:eastAsia="es-CO"/>
              </w:rPr>
              <w:t>Papa (</w:t>
            </w:r>
            <w:r w:rsidRPr="007061FF">
              <w:rPr>
                <w:rFonts w:ascii="Gisha" w:hAnsi="Gisha" w:cs="Gisha"/>
                <w:bCs/>
                <w:i/>
                <w:iCs/>
                <w:sz w:val="18"/>
                <w:szCs w:val="18"/>
                <w:lang w:eastAsia="es-CO"/>
              </w:rPr>
              <w:t>Solanum Tuberosum L.</w:t>
            </w:r>
            <w:r w:rsidRPr="007061FF">
              <w:rPr>
                <w:rFonts w:ascii="Gisha" w:hAnsi="Gisha" w:cs="Gisha"/>
                <w:bCs/>
                <w:sz w:val="18"/>
                <w:szCs w:val="18"/>
                <w:lang w:eastAsia="es-CO"/>
              </w:rPr>
              <w:t>) En El Departamento De Nariño</w:t>
            </w:r>
          </w:p>
        </w:tc>
        <w:tc>
          <w:tcPr>
            <w:tcW w:w="1496" w:type="dxa"/>
          </w:tcPr>
          <w:p w:rsidR="00DE71BB" w:rsidRPr="007061FF" w:rsidRDefault="00DE71BB" w:rsidP="009F67C2">
            <w:pPr>
              <w:ind w:left="0" w:firstLine="0"/>
              <w:rPr>
                <w:rFonts w:ascii="Gisha" w:hAnsi="Gisha" w:cs="Gisha"/>
                <w:bCs/>
                <w:sz w:val="18"/>
                <w:szCs w:val="18"/>
                <w:lang w:eastAsia="es-CO"/>
              </w:rPr>
            </w:pP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Diana María Caicedo y Martha Chalparizán</w:t>
            </w:r>
          </w:p>
        </w:tc>
        <w:tc>
          <w:tcPr>
            <w:tcW w:w="1559" w:type="dxa"/>
            <w:gridSpan w:val="2"/>
          </w:tcPr>
          <w:p w:rsidR="00DE71BB" w:rsidRPr="007061FF" w:rsidRDefault="00DE71BB" w:rsidP="009F67C2">
            <w:pPr>
              <w:jc w:val="center"/>
              <w:rPr>
                <w:rFonts w:ascii="Gisha" w:hAnsi="Gisha" w:cs="Gisha"/>
                <w:bCs/>
                <w:sz w:val="22"/>
                <w:szCs w:val="22"/>
                <w:lang w:eastAsia="es-CO"/>
              </w:rPr>
            </w:pPr>
          </w:p>
          <w:p w:rsidR="00DE71BB" w:rsidRPr="007061FF" w:rsidRDefault="00DE71BB" w:rsidP="009F67C2">
            <w:pPr>
              <w:jc w:val="center"/>
              <w:rPr>
                <w:rFonts w:ascii="Gisha" w:hAnsi="Gisha" w:cs="Gisha"/>
                <w:bCs/>
                <w:sz w:val="22"/>
                <w:szCs w:val="22"/>
                <w:lang w:eastAsia="es-CO"/>
              </w:rPr>
            </w:pPr>
            <w:r w:rsidRPr="007061FF">
              <w:rPr>
                <w:rFonts w:ascii="Gisha" w:hAnsi="Gisha" w:cs="Gisha"/>
                <w:bCs/>
                <w:sz w:val="22"/>
                <w:szCs w:val="22"/>
                <w:lang w:eastAsia="es-CO"/>
              </w:rPr>
              <w:t>X</w:t>
            </w:r>
          </w:p>
        </w:tc>
        <w:tc>
          <w:tcPr>
            <w:tcW w:w="1055" w:type="dxa"/>
          </w:tcPr>
          <w:p w:rsidR="00DE71BB" w:rsidRPr="007061FF" w:rsidRDefault="00DE71BB" w:rsidP="009F67C2">
            <w:pPr>
              <w:jc w:val="center"/>
              <w:rPr>
                <w:rFonts w:ascii="Gisha" w:hAnsi="Gisha" w:cs="Gisha"/>
                <w:bCs/>
                <w:sz w:val="22"/>
                <w:szCs w:val="22"/>
                <w:lang w:eastAsia="es-CO"/>
              </w:rPr>
            </w:pPr>
          </w:p>
          <w:p w:rsidR="00DE71BB" w:rsidRPr="007061FF" w:rsidRDefault="00DE71BB" w:rsidP="009F67C2">
            <w:pPr>
              <w:jc w:val="center"/>
              <w:rPr>
                <w:rFonts w:ascii="Gisha" w:hAnsi="Gisha" w:cs="Gisha"/>
                <w:bCs/>
                <w:sz w:val="22"/>
                <w:szCs w:val="22"/>
                <w:lang w:eastAsia="es-CO"/>
              </w:rPr>
            </w:pPr>
            <w:r w:rsidRPr="007061FF">
              <w:rPr>
                <w:rFonts w:ascii="Gisha" w:hAnsi="Gisha" w:cs="Gisha"/>
                <w:bCs/>
                <w:sz w:val="22"/>
                <w:szCs w:val="22"/>
                <w:lang w:eastAsia="es-CO"/>
              </w:rPr>
              <w:t>x</w:t>
            </w:r>
          </w:p>
        </w:tc>
        <w:tc>
          <w:tcPr>
            <w:tcW w:w="1213" w:type="dxa"/>
          </w:tcPr>
          <w:p w:rsidR="00DE71BB" w:rsidRPr="007061FF" w:rsidRDefault="00DE71BB" w:rsidP="009F67C2">
            <w:pPr>
              <w:jc w:val="center"/>
              <w:rPr>
                <w:rFonts w:ascii="Gisha" w:hAnsi="Gisha" w:cs="Gisha"/>
                <w:bCs/>
                <w:sz w:val="22"/>
                <w:szCs w:val="22"/>
                <w:lang w:eastAsia="es-CO"/>
              </w:rPr>
            </w:pPr>
          </w:p>
          <w:p w:rsidR="00DE71BB" w:rsidRPr="007061FF" w:rsidRDefault="00DE71BB" w:rsidP="009F67C2">
            <w:pPr>
              <w:jc w:val="center"/>
              <w:rPr>
                <w:rFonts w:ascii="Gisha" w:hAnsi="Gisha" w:cs="Gisha"/>
                <w:bCs/>
                <w:sz w:val="22"/>
                <w:szCs w:val="22"/>
                <w:lang w:eastAsia="es-CO"/>
              </w:rPr>
            </w:pPr>
            <w:r w:rsidRPr="007061FF">
              <w:rPr>
                <w:rFonts w:ascii="Gisha" w:hAnsi="Gisha" w:cs="Gisha"/>
                <w:bCs/>
                <w:sz w:val="22"/>
                <w:szCs w:val="22"/>
                <w:lang w:eastAsia="es-CO"/>
              </w:rPr>
              <w:t>X</w:t>
            </w:r>
          </w:p>
        </w:tc>
        <w:tc>
          <w:tcPr>
            <w:tcW w:w="1701" w:type="dxa"/>
          </w:tcPr>
          <w:p w:rsidR="00DE71BB" w:rsidRPr="007061FF" w:rsidRDefault="00DE71BB" w:rsidP="009F67C2">
            <w:pPr>
              <w:ind w:left="0" w:firstLine="0"/>
              <w:rPr>
                <w:rFonts w:ascii="Gisha" w:hAnsi="Gisha" w:cs="Gisha"/>
                <w:bCs/>
                <w:sz w:val="18"/>
                <w:szCs w:val="18"/>
                <w:lang w:eastAsia="es-CO"/>
              </w:rPr>
            </w:pP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2007 finalizado</w:t>
            </w:r>
          </w:p>
          <w:p w:rsidR="00DE71BB" w:rsidRPr="007061FF" w:rsidRDefault="00DE71BB" w:rsidP="009F67C2">
            <w:pPr>
              <w:ind w:left="0" w:firstLine="0"/>
              <w:rPr>
                <w:rFonts w:ascii="Gisha" w:hAnsi="Gisha" w:cs="Gisha"/>
                <w:bCs/>
                <w:sz w:val="22"/>
                <w:szCs w:val="22"/>
                <w:lang w:eastAsia="es-CO"/>
              </w:rPr>
            </w:pPr>
            <w:r w:rsidRPr="007061FF">
              <w:rPr>
                <w:rFonts w:ascii="Gisha" w:hAnsi="Gisha" w:cs="Gisha"/>
                <w:bCs/>
                <w:sz w:val="18"/>
                <w:szCs w:val="18"/>
                <w:lang w:eastAsia="es-CO"/>
              </w:rPr>
              <w:t>Asesor: Luz Estela Lagos</w:t>
            </w:r>
          </w:p>
        </w:tc>
      </w:tr>
      <w:tr w:rsidR="00DE71BB" w:rsidRPr="007061FF" w:rsidTr="0067476D">
        <w:trPr>
          <w:trHeight w:val="1965"/>
          <w:jc w:val="center"/>
        </w:trPr>
        <w:tc>
          <w:tcPr>
            <w:tcW w:w="215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 xml:space="preserve">Caracterizacion Genética de las Poblaciones de </w:t>
            </w:r>
            <w:r w:rsidRPr="007061FF">
              <w:rPr>
                <w:rFonts w:ascii="Gisha" w:hAnsi="Gisha" w:cs="Gisha"/>
                <w:bCs/>
                <w:i/>
                <w:iCs/>
                <w:sz w:val="18"/>
                <w:szCs w:val="18"/>
                <w:lang w:eastAsia="es-CO"/>
              </w:rPr>
              <w:t xml:space="preserve">Phytophthora infestans </w:t>
            </w:r>
            <w:r w:rsidRPr="007061FF">
              <w:rPr>
                <w:rFonts w:ascii="Gisha" w:hAnsi="Gisha" w:cs="Gisha"/>
                <w:bCs/>
                <w:sz w:val="18"/>
                <w:szCs w:val="18"/>
                <w:lang w:eastAsia="es-CO"/>
              </w:rPr>
              <w:t>(Mont.) de Bary Obtenidas de Diferentes Especies de Solanáceas Cultivadas Nariño y Putumayo.</w:t>
            </w:r>
          </w:p>
        </w:tc>
        <w:tc>
          <w:tcPr>
            <w:tcW w:w="149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María Fernanda Mideros Bastidas</w:t>
            </w:r>
          </w:p>
        </w:tc>
        <w:tc>
          <w:tcPr>
            <w:tcW w:w="1559" w:type="dxa"/>
            <w:gridSpan w:val="2"/>
          </w:tcPr>
          <w:p w:rsidR="00DE71BB" w:rsidRPr="007061FF" w:rsidRDefault="00DE71BB" w:rsidP="009F67C2">
            <w:pPr>
              <w:ind w:left="0" w:firstLine="0"/>
              <w:jc w:val="center"/>
              <w:rPr>
                <w:rFonts w:ascii="Gisha" w:hAnsi="Gisha" w:cs="Gisha"/>
                <w:bCs/>
                <w:sz w:val="18"/>
                <w:szCs w:val="18"/>
                <w:lang w:eastAsia="es-CO"/>
              </w:rPr>
            </w:pPr>
          </w:p>
        </w:tc>
        <w:tc>
          <w:tcPr>
            <w:tcW w:w="1055" w:type="dxa"/>
          </w:tcPr>
          <w:p w:rsidR="00DE71BB" w:rsidRPr="007061FF" w:rsidRDefault="00DE71BB" w:rsidP="009F67C2">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213" w:type="dxa"/>
          </w:tcPr>
          <w:p w:rsidR="00DE71BB" w:rsidRPr="007061FF" w:rsidRDefault="00DE71BB" w:rsidP="009F67C2">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2008 finalizado</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Financiado por el Sistema de Investigaciones de la Universidad de Nariño</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Asesor</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Luz Estela Lagos</w:t>
            </w:r>
          </w:p>
        </w:tc>
      </w:tr>
      <w:tr w:rsidR="00DE71BB" w:rsidRPr="007061FF" w:rsidTr="0067476D">
        <w:trPr>
          <w:trHeight w:val="1965"/>
          <w:jc w:val="center"/>
        </w:trPr>
        <w:tc>
          <w:tcPr>
            <w:tcW w:w="215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rPr>
              <w:t xml:space="preserve">Variabilidad Genetica de </w:t>
            </w:r>
            <w:r w:rsidRPr="007061FF">
              <w:rPr>
                <w:rFonts w:ascii="Gisha" w:hAnsi="Gisha" w:cs="Gisha"/>
                <w:bCs/>
                <w:i/>
                <w:iCs/>
                <w:sz w:val="18"/>
                <w:szCs w:val="18"/>
              </w:rPr>
              <w:t>Phytophthora Infestans</w:t>
            </w:r>
            <w:r w:rsidRPr="007061FF">
              <w:rPr>
                <w:rFonts w:ascii="Gisha" w:hAnsi="Gisha" w:cs="Gisha"/>
                <w:bCs/>
                <w:sz w:val="18"/>
                <w:szCs w:val="18"/>
              </w:rPr>
              <w:t xml:space="preserve"> Aislado de </w:t>
            </w:r>
            <w:r w:rsidRPr="007061FF">
              <w:rPr>
                <w:rFonts w:ascii="Gisha" w:hAnsi="Gisha" w:cs="Gisha"/>
                <w:bCs/>
                <w:i/>
                <w:iCs/>
                <w:sz w:val="18"/>
                <w:szCs w:val="18"/>
              </w:rPr>
              <w:t>Solanum betaceum</w:t>
            </w:r>
            <w:r w:rsidRPr="007061FF">
              <w:rPr>
                <w:rFonts w:ascii="Gisha" w:hAnsi="Gisha" w:cs="Gisha"/>
                <w:bCs/>
                <w:sz w:val="18"/>
                <w:szCs w:val="18"/>
              </w:rPr>
              <w:t xml:space="preserve"> en los Departamentos de Nariño y Putumayo Mediante Marcadores Microsatelites</w:t>
            </w:r>
          </w:p>
        </w:tc>
        <w:tc>
          <w:tcPr>
            <w:tcW w:w="149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María Gabriela Dorado Yepez</w:t>
            </w:r>
          </w:p>
        </w:tc>
        <w:tc>
          <w:tcPr>
            <w:tcW w:w="1559" w:type="dxa"/>
            <w:gridSpan w:val="2"/>
          </w:tcPr>
          <w:p w:rsidR="00DE71BB" w:rsidRPr="007061FF" w:rsidRDefault="00DE71BB" w:rsidP="009F67C2">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055" w:type="dxa"/>
          </w:tcPr>
          <w:p w:rsidR="00DE71BB" w:rsidRPr="007061FF" w:rsidRDefault="00DE71BB" w:rsidP="009F67C2">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213" w:type="dxa"/>
          </w:tcPr>
          <w:p w:rsidR="00DE71BB" w:rsidRPr="007061FF" w:rsidRDefault="00DE71BB" w:rsidP="009F67C2">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Convocatoria MADR  en ejecución</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Asesor</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Luz Estela Lagos</w:t>
            </w:r>
          </w:p>
        </w:tc>
      </w:tr>
      <w:tr w:rsidR="00DE71BB" w:rsidRPr="007061FF" w:rsidTr="0067476D">
        <w:trPr>
          <w:jc w:val="center"/>
        </w:trPr>
        <w:tc>
          <w:tcPr>
            <w:tcW w:w="2156" w:type="dxa"/>
          </w:tcPr>
          <w:p w:rsidR="00DE71BB" w:rsidRPr="007061FF" w:rsidRDefault="00DE71BB" w:rsidP="00C57D99">
            <w:pPr>
              <w:ind w:left="0" w:firstLine="0"/>
              <w:rPr>
                <w:rFonts w:ascii="Gisha" w:hAnsi="Gisha" w:cs="Gisha"/>
                <w:sz w:val="18"/>
                <w:szCs w:val="18"/>
              </w:rPr>
            </w:pPr>
            <w:r w:rsidRPr="007061FF">
              <w:rPr>
                <w:rFonts w:ascii="Gisha" w:hAnsi="Gisha" w:cs="Gisha"/>
                <w:sz w:val="18"/>
                <w:szCs w:val="18"/>
              </w:rPr>
              <w:t xml:space="preserve">Sensibilidad a Tres Fungicidas en Aislamientos  de </w:t>
            </w:r>
            <w:r w:rsidRPr="007061FF">
              <w:rPr>
                <w:rFonts w:ascii="Gisha" w:hAnsi="Gisha" w:cs="Gisha"/>
                <w:i/>
                <w:sz w:val="18"/>
                <w:szCs w:val="18"/>
              </w:rPr>
              <w:t>Colletotrichum spp</w:t>
            </w:r>
            <w:r w:rsidRPr="007061FF">
              <w:rPr>
                <w:rFonts w:ascii="Gisha" w:hAnsi="Gisha" w:cs="Gisha"/>
                <w:sz w:val="18"/>
                <w:szCs w:val="18"/>
              </w:rPr>
              <w:t xml:space="preserve"> Obtenidos de </w:t>
            </w:r>
            <w:r w:rsidRPr="007061FF">
              <w:rPr>
                <w:rFonts w:ascii="Gisha" w:hAnsi="Gisha" w:cs="Gisha"/>
                <w:i/>
                <w:sz w:val="18"/>
                <w:szCs w:val="18"/>
              </w:rPr>
              <w:t>Solanum betaceum</w:t>
            </w:r>
            <w:r w:rsidRPr="007061FF">
              <w:rPr>
                <w:rFonts w:ascii="Gisha" w:hAnsi="Gisha" w:cs="Gisha"/>
                <w:sz w:val="18"/>
                <w:szCs w:val="18"/>
              </w:rPr>
              <w:t xml:space="preserve"> en el Departamento de Putumayo</w:t>
            </w:r>
          </w:p>
        </w:tc>
        <w:tc>
          <w:tcPr>
            <w:tcW w:w="149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Carolina Burbano Ruales</w:t>
            </w:r>
          </w:p>
        </w:tc>
        <w:tc>
          <w:tcPr>
            <w:tcW w:w="1559" w:type="dxa"/>
            <w:gridSpan w:val="2"/>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055" w:type="dxa"/>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213" w:type="dxa"/>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Convocatoria</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MADR en ejecución</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Asesor</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Luz Estela Lagos</w:t>
            </w:r>
          </w:p>
        </w:tc>
      </w:tr>
      <w:tr w:rsidR="00DE71BB" w:rsidRPr="007061FF" w:rsidTr="0067476D">
        <w:trPr>
          <w:trHeight w:val="1979"/>
          <w:jc w:val="center"/>
        </w:trPr>
        <w:tc>
          <w:tcPr>
            <w:tcW w:w="2156" w:type="dxa"/>
          </w:tcPr>
          <w:p w:rsidR="00DE71BB" w:rsidRPr="007061FF" w:rsidRDefault="00DE71BB" w:rsidP="00B32F6F">
            <w:pPr>
              <w:ind w:left="0" w:firstLine="0"/>
              <w:rPr>
                <w:rFonts w:ascii="Gisha" w:hAnsi="Gisha" w:cs="Gisha"/>
                <w:sz w:val="18"/>
                <w:szCs w:val="18"/>
              </w:rPr>
            </w:pPr>
            <w:r w:rsidRPr="007061FF">
              <w:rPr>
                <w:rFonts w:ascii="Gisha" w:hAnsi="Gisha" w:cs="Gisha"/>
                <w:sz w:val="18"/>
                <w:szCs w:val="18"/>
              </w:rPr>
              <w:lastRenderedPageBreak/>
              <w:t xml:space="preserve">Caracterización Genética  de </w:t>
            </w:r>
            <w:r w:rsidRPr="007061FF">
              <w:rPr>
                <w:rFonts w:ascii="Gisha" w:hAnsi="Gisha" w:cs="Gisha"/>
                <w:i/>
                <w:sz w:val="18"/>
                <w:szCs w:val="18"/>
              </w:rPr>
              <w:t xml:space="preserve">Colletotrichum spp.  </w:t>
            </w:r>
            <w:r w:rsidRPr="007061FF">
              <w:rPr>
                <w:rFonts w:ascii="Gisha" w:hAnsi="Gisha" w:cs="Gisha"/>
                <w:sz w:val="18"/>
                <w:szCs w:val="18"/>
              </w:rPr>
              <w:t xml:space="preserve">  Agente Causal de Antracnosis en Tomate de Arbol (</w:t>
            </w:r>
            <w:r w:rsidRPr="007061FF">
              <w:rPr>
                <w:rFonts w:ascii="Gisha" w:hAnsi="Gisha" w:cs="Gisha"/>
                <w:i/>
                <w:sz w:val="18"/>
                <w:szCs w:val="18"/>
              </w:rPr>
              <w:t xml:space="preserve">Solanum betaceum) </w:t>
            </w:r>
            <w:r w:rsidRPr="007061FF">
              <w:rPr>
                <w:rFonts w:ascii="Gisha" w:hAnsi="Gisha" w:cs="Gisha"/>
                <w:sz w:val="18"/>
                <w:szCs w:val="18"/>
              </w:rPr>
              <w:t xml:space="preserve"> en el Valle de Sibundoy </w:t>
            </w:r>
          </w:p>
        </w:tc>
        <w:tc>
          <w:tcPr>
            <w:tcW w:w="1496"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Eliana Revelo Gómez</w:t>
            </w:r>
          </w:p>
        </w:tc>
        <w:tc>
          <w:tcPr>
            <w:tcW w:w="1480" w:type="dxa"/>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gridSpan w:val="2"/>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213" w:type="dxa"/>
          </w:tcPr>
          <w:p w:rsidR="00DE71BB" w:rsidRPr="007061FF" w:rsidRDefault="00DE71BB" w:rsidP="000967B5">
            <w:pPr>
              <w:ind w:left="0" w:firstLine="0"/>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Convocatoria</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MADR en ejecución</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Asesor</w:t>
            </w:r>
          </w:p>
          <w:p w:rsidR="00DE71BB" w:rsidRPr="007061FF" w:rsidRDefault="00DE71BB" w:rsidP="009F67C2">
            <w:pPr>
              <w:ind w:left="0" w:firstLine="0"/>
              <w:rPr>
                <w:rFonts w:ascii="Gisha" w:hAnsi="Gisha" w:cs="Gisha"/>
                <w:bCs/>
                <w:sz w:val="18"/>
                <w:szCs w:val="18"/>
                <w:lang w:eastAsia="es-CO"/>
              </w:rPr>
            </w:pPr>
            <w:r w:rsidRPr="007061FF">
              <w:rPr>
                <w:rFonts w:ascii="Gisha" w:hAnsi="Gisha" w:cs="Gisha"/>
                <w:bCs/>
                <w:sz w:val="18"/>
                <w:szCs w:val="18"/>
                <w:lang w:eastAsia="es-CO"/>
              </w:rPr>
              <w:t>Luz Estela Lagos</w:t>
            </w:r>
          </w:p>
        </w:tc>
      </w:tr>
    </w:tbl>
    <w:p w:rsidR="000967B5" w:rsidRPr="007061FF" w:rsidRDefault="000967B5" w:rsidP="0067476D">
      <w:pPr>
        <w:ind w:left="337"/>
        <w:rPr>
          <w:rFonts w:ascii="Gisha" w:hAnsi="Gisha" w:cs="Gisha"/>
          <w:b/>
          <w:bCs/>
          <w:sz w:val="22"/>
          <w:szCs w:val="22"/>
          <w:highlight w:val="green"/>
          <w:lang w:eastAsia="es-CO"/>
        </w:rPr>
      </w:pPr>
    </w:p>
    <w:p w:rsidR="00321D8A" w:rsidRPr="007061FF" w:rsidRDefault="00321D8A" w:rsidP="0067476D">
      <w:pPr>
        <w:ind w:left="360" w:firstLine="0"/>
        <w:rPr>
          <w:rFonts w:ascii="Gisha" w:hAnsi="Gisha" w:cs="Gisha"/>
          <w:b/>
          <w:bCs/>
          <w:sz w:val="22"/>
          <w:szCs w:val="22"/>
          <w:lang w:eastAsia="es-CO"/>
        </w:rPr>
      </w:pPr>
    </w:p>
    <w:p w:rsidR="00074858" w:rsidRPr="007061FF" w:rsidRDefault="00074858" w:rsidP="000D29FA">
      <w:pPr>
        <w:numPr>
          <w:ilvl w:val="0"/>
          <w:numId w:val="32"/>
        </w:numPr>
        <w:ind w:left="360"/>
        <w:rPr>
          <w:rFonts w:ascii="Gisha" w:hAnsi="Gisha" w:cs="Gisha"/>
          <w:b/>
          <w:bCs/>
          <w:sz w:val="22"/>
          <w:szCs w:val="22"/>
          <w:lang w:eastAsia="es-CO"/>
        </w:rPr>
      </w:pPr>
      <w:r w:rsidRPr="007061FF">
        <w:rPr>
          <w:rFonts w:ascii="Gisha" w:hAnsi="Gisha" w:cs="Gisha"/>
          <w:b/>
          <w:bCs/>
          <w:sz w:val="22"/>
          <w:szCs w:val="22"/>
          <w:lang w:eastAsia="es-CO"/>
        </w:rPr>
        <w:t>Investigación Formativa Semestre</w:t>
      </w:r>
    </w:p>
    <w:p w:rsidR="00CF7016" w:rsidRPr="007061FF" w:rsidRDefault="00CF7016" w:rsidP="0067476D">
      <w:pPr>
        <w:ind w:left="360" w:firstLine="0"/>
        <w:rPr>
          <w:rFonts w:ascii="Gisha" w:hAnsi="Gisha" w:cs="Gisha"/>
          <w:b/>
          <w:bCs/>
          <w:sz w:val="22"/>
          <w:szCs w:val="22"/>
          <w:lang w:eastAsia="es-CO"/>
        </w:rPr>
      </w:pPr>
    </w:p>
    <w:tbl>
      <w:tblPr>
        <w:tblW w:w="921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314"/>
        <w:gridCol w:w="1417"/>
        <w:gridCol w:w="1514"/>
        <w:gridCol w:w="1134"/>
        <w:gridCol w:w="1134"/>
        <w:gridCol w:w="1701"/>
      </w:tblGrid>
      <w:tr w:rsidR="00074858" w:rsidRPr="007061FF" w:rsidTr="0067476D">
        <w:trPr>
          <w:tblHeader/>
          <w:jc w:val="center"/>
        </w:trPr>
        <w:tc>
          <w:tcPr>
            <w:tcW w:w="2314" w:type="dxa"/>
            <w:vMerge w:val="restart"/>
            <w:shd w:val="clear" w:color="auto" w:fill="244061" w:themeFill="accent1" w:themeFillShade="80"/>
          </w:tcPr>
          <w:p w:rsidR="00074858" w:rsidRPr="007061FF" w:rsidRDefault="00074858" w:rsidP="00321D8A">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417" w:type="dxa"/>
            <w:vMerge w:val="restart"/>
            <w:shd w:val="clear" w:color="auto" w:fill="244061" w:themeFill="accent1" w:themeFillShade="80"/>
          </w:tcPr>
          <w:p w:rsidR="00074858" w:rsidRPr="007061FF" w:rsidRDefault="00074858" w:rsidP="00321D8A">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782" w:type="dxa"/>
            <w:gridSpan w:val="3"/>
            <w:shd w:val="clear" w:color="auto" w:fill="244061" w:themeFill="accent1" w:themeFillShade="80"/>
          </w:tcPr>
          <w:p w:rsidR="00074858" w:rsidRPr="007061FF" w:rsidRDefault="00074858" w:rsidP="00321D8A">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01" w:type="dxa"/>
            <w:vMerge w:val="restart"/>
            <w:shd w:val="clear" w:color="auto" w:fill="244061" w:themeFill="accent1" w:themeFillShade="80"/>
          </w:tcPr>
          <w:p w:rsidR="00074858" w:rsidRPr="007061FF" w:rsidRDefault="00074858" w:rsidP="00321D8A">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Observaciones</w:t>
            </w:r>
          </w:p>
        </w:tc>
      </w:tr>
      <w:tr w:rsidR="00074858" w:rsidRPr="007061FF" w:rsidTr="0067476D">
        <w:trPr>
          <w:tblHeader/>
          <w:jc w:val="center"/>
        </w:trPr>
        <w:tc>
          <w:tcPr>
            <w:tcW w:w="2314"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lang w:eastAsia="es-CO"/>
              </w:rPr>
            </w:pPr>
          </w:p>
        </w:tc>
        <w:tc>
          <w:tcPr>
            <w:tcW w:w="1417" w:type="dxa"/>
            <w:vMerge/>
            <w:shd w:val="clear" w:color="auto" w:fill="31849B" w:themeFill="accent5" w:themeFillShade="BF"/>
          </w:tcPr>
          <w:p w:rsidR="00074858" w:rsidRPr="007061FF" w:rsidRDefault="00074858" w:rsidP="00EF229B">
            <w:pPr>
              <w:rPr>
                <w:rFonts w:ascii="Gisha" w:hAnsi="Gisha" w:cs="Gisha"/>
                <w:b/>
                <w:bCs/>
                <w:color w:val="FFFFFF" w:themeColor="background1"/>
                <w:sz w:val="18"/>
                <w:szCs w:val="18"/>
                <w:lang w:eastAsia="es-CO"/>
              </w:rPr>
            </w:pPr>
          </w:p>
        </w:tc>
        <w:tc>
          <w:tcPr>
            <w:tcW w:w="1514"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134"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134" w:type="dxa"/>
            <w:shd w:val="clear" w:color="auto" w:fill="244061" w:themeFill="accent1" w:themeFillShade="80"/>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31849B" w:themeFill="accent5" w:themeFillShade="BF"/>
          </w:tcPr>
          <w:p w:rsidR="00074858" w:rsidRPr="007061FF" w:rsidRDefault="00074858" w:rsidP="00EF229B">
            <w:pPr>
              <w:rPr>
                <w:rFonts w:ascii="Gisha" w:hAnsi="Gisha" w:cs="Gisha"/>
                <w:b/>
                <w:bCs/>
                <w:sz w:val="18"/>
                <w:szCs w:val="18"/>
                <w:lang w:eastAsia="es-CO"/>
              </w:rPr>
            </w:pPr>
          </w:p>
        </w:tc>
      </w:tr>
      <w:tr w:rsidR="00074858" w:rsidRPr="007061FF" w:rsidTr="0067476D">
        <w:trPr>
          <w:trHeight w:val="1760"/>
          <w:jc w:val="center"/>
        </w:trPr>
        <w:tc>
          <w:tcPr>
            <w:tcW w:w="2314" w:type="dxa"/>
          </w:tcPr>
          <w:p w:rsidR="00074858" w:rsidRPr="007061FF" w:rsidRDefault="00074858" w:rsidP="00DE71BB">
            <w:pPr>
              <w:ind w:left="0" w:firstLine="0"/>
              <w:rPr>
                <w:rFonts w:ascii="Gisha" w:hAnsi="Gisha" w:cs="Gisha"/>
                <w:bCs/>
                <w:sz w:val="18"/>
                <w:szCs w:val="18"/>
                <w:lang w:eastAsia="es-CO"/>
              </w:rPr>
            </w:pPr>
            <w:r w:rsidRPr="007061FF">
              <w:rPr>
                <w:rFonts w:ascii="Gisha" w:hAnsi="Gisha" w:cs="Gisha"/>
                <w:bCs/>
                <w:sz w:val="18"/>
                <w:szCs w:val="18"/>
                <w:lang w:eastAsia="es-CO"/>
              </w:rPr>
              <w:t xml:space="preserve">Evaluacion </w:t>
            </w:r>
            <w:r w:rsidR="00DE71BB" w:rsidRPr="007061FF">
              <w:rPr>
                <w:rFonts w:ascii="Gisha" w:hAnsi="Gisha" w:cs="Gisha"/>
                <w:bCs/>
                <w:sz w:val="18"/>
                <w:szCs w:val="18"/>
                <w:lang w:eastAsia="es-CO"/>
              </w:rPr>
              <w:t>d</w:t>
            </w:r>
            <w:r w:rsidRPr="007061FF">
              <w:rPr>
                <w:rFonts w:ascii="Gisha" w:hAnsi="Gisha" w:cs="Gisha"/>
                <w:bCs/>
                <w:sz w:val="18"/>
                <w:szCs w:val="18"/>
                <w:lang w:eastAsia="es-CO"/>
              </w:rPr>
              <w:t xml:space="preserve">el Grado </w:t>
            </w:r>
            <w:r w:rsidR="00DE71BB" w:rsidRPr="007061FF">
              <w:rPr>
                <w:rFonts w:ascii="Gisha" w:hAnsi="Gisha" w:cs="Gisha"/>
                <w:bCs/>
                <w:sz w:val="18"/>
                <w:szCs w:val="18"/>
                <w:lang w:eastAsia="es-CO"/>
              </w:rPr>
              <w:t>de Resistencia de dos Variedades d</w:t>
            </w:r>
            <w:r w:rsidRPr="007061FF">
              <w:rPr>
                <w:rFonts w:ascii="Gisha" w:hAnsi="Gisha" w:cs="Gisha"/>
                <w:bCs/>
                <w:sz w:val="18"/>
                <w:szCs w:val="18"/>
                <w:lang w:eastAsia="es-CO"/>
              </w:rPr>
              <w:t xml:space="preserve">e </w:t>
            </w:r>
            <w:r w:rsidR="00DE71BB" w:rsidRPr="007061FF">
              <w:rPr>
                <w:rFonts w:ascii="Gisha" w:hAnsi="Gisha" w:cs="Gisha"/>
                <w:bCs/>
                <w:i/>
                <w:iCs/>
                <w:sz w:val="18"/>
                <w:szCs w:val="18"/>
                <w:lang w:eastAsia="es-CO"/>
              </w:rPr>
              <w:t>Solanum b</w:t>
            </w:r>
            <w:r w:rsidRPr="007061FF">
              <w:rPr>
                <w:rFonts w:ascii="Gisha" w:hAnsi="Gisha" w:cs="Gisha"/>
                <w:bCs/>
                <w:i/>
                <w:iCs/>
                <w:sz w:val="18"/>
                <w:szCs w:val="18"/>
                <w:lang w:eastAsia="es-CO"/>
              </w:rPr>
              <w:t xml:space="preserve">etaceum </w:t>
            </w:r>
            <w:r w:rsidR="00DE71BB" w:rsidRPr="007061FF">
              <w:rPr>
                <w:rFonts w:ascii="Gisha" w:hAnsi="Gisha" w:cs="Gisha"/>
                <w:bCs/>
                <w:sz w:val="18"/>
                <w:szCs w:val="18"/>
                <w:lang w:eastAsia="es-CO"/>
              </w:rPr>
              <w:t>Provenientes del Municipio de Santiago – Putumayo, a</w:t>
            </w:r>
            <w:r w:rsidRPr="007061FF">
              <w:rPr>
                <w:rFonts w:ascii="Gisha" w:hAnsi="Gisha" w:cs="Gisha"/>
                <w:bCs/>
                <w:sz w:val="18"/>
                <w:szCs w:val="18"/>
                <w:lang w:eastAsia="es-CO"/>
              </w:rPr>
              <w:t>l Pat</w:t>
            </w:r>
            <w:r w:rsidR="00DE71BB" w:rsidRPr="007061FF">
              <w:rPr>
                <w:rFonts w:ascii="Gisha" w:hAnsi="Gisha" w:cs="Gisha"/>
                <w:bCs/>
                <w:sz w:val="18"/>
                <w:szCs w:val="18"/>
                <w:lang w:eastAsia="es-CO"/>
              </w:rPr>
              <w:t>ó</w:t>
            </w:r>
            <w:r w:rsidRPr="007061FF">
              <w:rPr>
                <w:rFonts w:ascii="Gisha" w:hAnsi="Gisha" w:cs="Gisha"/>
                <w:bCs/>
                <w:sz w:val="18"/>
                <w:szCs w:val="18"/>
                <w:lang w:eastAsia="es-CO"/>
              </w:rPr>
              <w:t xml:space="preserve">geno </w:t>
            </w:r>
            <w:r w:rsidR="00DE71BB" w:rsidRPr="007061FF">
              <w:rPr>
                <w:rFonts w:ascii="Gisha" w:hAnsi="Gisha" w:cs="Gisha"/>
                <w:bCs/>
                <w:i/>
                <w:iCs/>
                <w:sz w:val="18"/>
                <w:szCs w:val="18"/>
                <w:lang w:eastAsia="es-CO"/>
              </w:rPr>
              <w:t>Phytophthora i</w:t>
            </w:r>
            <w:r w:rsidRPr="007061FF">
              <w:rPr>
                <w:rFonts w:ascii="Gisha" w:hAnsi="Gisha" w:cs="Gisha"/>
                <w:bCs/>
                <w:i/>
                <w:iCs/>
                <w:sz w:val="18"/>
                <w:szCs w:val="18"/>
                <w:lang w:eastAsia="es-CO"/>
              </w:rPr>
              <w:t>nfestans.</w:t>
            </w: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Eliana Revelo Gómez y María Gabriela Dorado Yepez</w:t>
            </w:r>
          </w:p>
        </w:tc>
        <w:tc>
          <w:tcPr>
            <w:tcW w:w="1514" w:type="dxa"/>
          </w:tcPr>
          <w:p w:rsidR="00074858" w:rsidRPr="007061FF" w:rsidRDefault="00074858" w:rsidP="00DE71BB">
            <w:pPr>
              <w:jc w:val="center"/>
              <w:rPr>
                <w:rFonts w:ascii="Gisha" w:hAnsi="Gisha" w:cs="Gisha"/>
                <w:bCs/>
                <w:sz w:val="18"/>
                <w:szCs w:val="18"/>
                <w:lang w:eastAsia="es-CO"/>
              </w:rPr>
            </w:pP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Microbiología</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2007</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Asesor: Luz Estela Lagos</w:t>
            </w:r>
          </w:p>
        </w:tc>
      </w:tr>
      <w:tr w:rsidR="00074858" w:rsidRPr="007061FF" w:rsidTr="0067476D">
        <w:trPr>
          <w:jc w:val="center"/>
        </w:trPr>
        <w:tc>
          <w:tcPr>
            <w:tcW w:w="2314" w:type="dxa"/>
          </w:tcPr>
          <w:p w:rsidR="00074858" w:rsidRPr="007061FF" w:rsidRDefault="00074858" w:rsidP="00DE71BB">
            <w:pPr>
              <w:ind w:left="0" w:firstLine="0"/>
              <w:rPr>
                <w:rFonts w:ascii="Gisha" w:hAnsi="Gisha" w:cs="Gisha"/>
                <w:bCs/>
                <w:sz w:val="18"/>
                <w:szCs w:val="18"/>
                <w:lang w:eastAsia="es-CO"/>
              </w:rPr>
            </w:pPr>
            <w:r w:rsidRPr="007061FF">
              <w:rPr>
                <w:rFonts w:ascii="Gisha" w:hAnsi="Gisha" w:cs="Gisha"/>
                <w:bCs/>
                <w:sz w:val="18"/>
                <w:szCs w:val="18"/>
                <w:lang w:eastAsia="es-CO"/>
              </w:rPr>
              <w:t>Caracterizaci</w:t>
            </w:r>
            <w:r w:rsidR="00DE71BB" w:rsidRPr="007061FF">
              <w:rPr>
                <w:rFonts w:ascii="Gisha" w:hAnsi="Gisha" w:cs="Gisha"/>
                <w:bCs/>
                <w:sz w:val="18"/>
                <w:szCs w:val="18"/>
                <w:lang w:eastAsia="es-CO"/>
              </w:rPr>
              <w:t>ó</w:t>
            </w:r>
            <w:r w:rsidRPr="007061FF">
              <w:rPr>
                <w:rFonts w:ascii="Gisha" w:hAnsi="Gisha" w:cs="Gisha"/>
                <w:bCs/>
                <w:sz w:val="18"/>
                <w:szCs w:val="18"/>
                <w:lang w:eastAsia="es-CO"/>
              </w:rPr>
              <w:t>n Morfol</w:t>
            </w:r>
            <w:r w:rsidR="00DE71BB" w:rsidRPr="007061FF">
              <w:rPr>
                <w:rFonts w:ascii="Gisha" w:hAnsi="Gisha" w:cs="Gisha"/>
                <w:bCs/>
                <w:sz w:val="18"/>
                <w:szCs w:val="18"/>
                <w:lang w:eastAsia="es-CO"/>
              </w:rPr>
              <w:t>ó</w:t>
            </w:r>
            <w:r w:rsidRPr="007061FF">
              <w:rPr>
                <w:rFonts w:ascii="Gisha" w:hAnsi="Gisha" w:cs="Gisha"/>
                <w:bCs/>
                <w:sz w:val="18"/>
                <w:szCs w:val="18"/>
                <w:lang w:eastAsia="es-CO"/>
              </w:rPr>
              <w:t xml:space="preserve">gica </w:t>
            </w:r>
            <w:r w:rsidR="00DE71BB" w:rsidRPr="007061FF">
              <w:rPr>
                <w:rFonts w:ascii="Gisha" w:hAnsi="Gisha" w:cs="Gisha"/>
                <w:bCs/>
                <w:sz w:val="18"/>
                <w:szCs w:val="18"/>
                <w:lang w:eastAsia="es-CO"/>
              </w:rPr>
              <w:t>d</w:t>
            </w:r>
            <w:r w:rsidRPr="007061FF">
              <w:rPr>
                <w:rFonts w:ascii="Gisha" w:hAnsi="Gisha" w:cs="Gisha"/>
                <w:bCs/>
                <w:sz w:val="18"/>
                <w:szCs w:val="18"/>
                <w:lang w:eastAsia="es-CO"/>
              </w:rPr>
              <w:t>el Pat</w:t>
            </w:r>
            <w:r w:rsidR="00DE71BB" w:rsidRPr="007061FF">
              <w:rPr>
                <w:rFonts w:ascii="Gisha" w:hAnsi="Gisha" w:cs="Gisha"/>
                <w:bCs/>
                <w:sz w:val="18"/>
                <w:szCs w:val="18"/>
                <w:lang w:eastAsia="es-CO"/>
              </w:rPr>
              <w:t xml:space="preserve">ógeno </w:t>
            </w:r>
            <w:r w:rsidR="00DE71BB" w:rsidRPr="007061FF">
              <w:rPr>
                <w:rFonts w:ascii="Gisha" w:hAnsi="Gisha" w:cs="Gisha"/>
                <w:bCs/>
                <w:i/>
                <w:sz w:val="18"/>
                <w:szCs w:val="18"/>
                <w:lang w:eastAsia="es-CO"/>
              </w:rPr>
              <w:t>Colletotrichum</w:t>
            </w:r>
            <w:r w:rsidR="00DE71BB" w:rsidRPr="007061FF">
              <w:rPr>
                <w:rFonts w:ascii="Gisha" w:hAnsi="Gisha" w:cs="Gisha"/>
                <w:bCs/>
                <w:sz w:val="18"/>
                <w:szCs w:val="18"/>
                <w:lang w:eastAsia="es-CO"/>
              </w:rPr>
              <w:t xml:space="preserve"> spp en Tomate de Arbol (</w:t>
            </w:r>
            <w:r w:rsidR="00DE71BB" w:rsidRPr="007061FF">
              <w:rPr>
                <w:rFonts w:ascii="Gisha" w:hAnsi="Gisha" w:cs="Gisha"/>
                <w:bCs/>
                <w:i/>
                <w:sz w:val="18"/>
                <w:szCs w:val="18"/>
                <w:lang w:eastAsia="es-CO"/>
              </w:rPr>
              <w:t>Solanum b</w:t>
            </w:r>
            <w:r w:rsidRPr="007061FF">
              <w:rPr>
                <w:rFonts w:ascii="Gisha" w:hAnsi="Gisha" w:cs="Gisha"/>
                <w:bCs/>
                <w:i/>
                <w:sz w:val="18"/>
                <w:szCs w:val="18"/>
                <w:lang w:eastAsia="es-CO"/>
              </w:rPr>
              <w:t>etaceum</w:t>
            </w:r>
            <w:r w:rsidR="00DE71BB" w:rsidRPr="007061FF">
              <w:rPr>
                <w:rFonts w:ascii="Gisha" w:hAnsi="Gisha" w:cs="Gisha"/>
                <w:bCs/>
                <w:sz w:val="18"/>
                <w:szCs w:val="18"/>
                <w:lang w:eastAsia="es-CO"/>
              </w:rPr>
              <w:t>) e</w:t>
            </w:r>
            <w:r w:rsidRPr="007061FF">
              <w:rPr>
                <w:rFonts w:ascii="Gisha" w:hAnsi="Gisha" w:cs="Gisha"/>
                <w:bCs/>
                <w:sz w:val="18"/>
                <w:szCs w:val="18"/>
                <w:lang w:eastAsia="es-CO"/>
              </w:rPr>
              <w:t xml:space="preserve">n </w:t>
            </w:r>
            <w:r w:rsidR="00DE71BB" w:rsidRPr="007061FF">
              <w:rPr>
                <w:rFonts w:ascii="Gisha" w:hAnsi="Gisha" w:cs="Gisha"/>
                <w:bCs/>
                <w:sz w:val="18"/>
                <w:szCs w:val="18"/>
                <w:lang w:eastAsia="es-CO"/>
              </w:rPr>
              <w:t>el Valle d</w:t>
            </w:r>
            <w:r w:rsidRPr="007061FF">
              <w:rPr>
                <w:rFonts w:ascii="Gisha" w:hAnsi="Gisha" w:cs="Gisha"/>
                <w:bCs/>
                <w:sz w:val="18"/>
                <w:szCs w:val="18"/>
                <w:lang w:eastAsia="es-CO"/>
              </w:rPr>
              <w:t>e Sibundoy</w:t>
            </w: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María Gabriela Dorado Yepez y Eliana Revelo Gómez</w:t>
            </w:r>
          </w:p>
          <w:p w:rsidR="00074858" w:rsidRPr="007061FF" w:rsidRDefault="00074858" w:rsidP="00321D8A">
            <w:pPr>
              <w:ind w:left="0" w:firstLine="0"/>
              <w:rPr>
                <w:rFonts w:ascii="Gisha" w:hAnsi="Gisha" w:cs="Gisha"/>
                <w:bCs/>
                <w:sz w:val="18"/>
                <w:szCs w:val="18"/>
                <w:lang w:eastAsia="es-CO"/>
              </w:rPr>
            </w:pPr>
          </w:p>
        </w:tc>
        <w:tc>
          <w:tcPr>
            <w:tcW w:w="151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Genética 2008</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Asesor: Luz Estela Lagos</w:t>
            </w:r>
          </w:p>
        </w:tc>
      </w:tr>
      <w:tr w:rsidR="00074858" w:rsidRPr="007061FF" w:rsidTr="0067476D">
        <w:trPr>
          <w:jc w:val="center"/>
        </w:trPr>
        <w:tc>
          <w:tcPr>
            <w:tcW w:w="2314" w:type="dxa"/>
          </w:tcPr>
          <w:p w:rsidR="00074858" w:rsidRPr="007061FF" w:rsidRDefault="00DE71BB" w:rsidP="00DE71BB">
            <w:pPr>
              <w:ind w:left="0" w:firstLine="0"/>
              <w:rPr>
                <w:rFonts w:ascii="Gisha" w:hAnsi="Gisha" w:cs="Gisha"/>
                <w:bCs/>
                <w:sz w:val="18"/>
                <w:szCs w:val="18"/>
                <w:lang w:eastAsia="es-CO"/>
              </w:rPr>
            </w:pPr>
            <w:r w:rsidRPr="007061FF">
              <w:rPr>
                <w:rFonts w:ascii="Gisha" w:hAnsi="Gisha" w:cs="Gisha"/>
                <w:bCs/>
                <w:sz w:val="18"/>
                <w:szCs w:val="18"/>
                <w:lang w:eastAsia="es-CO"/>
              </w:rPr>
              <w:t>Evaluación de l</w:t>
            </w:r>
            <w:r w:rsidR="00074858" w:rsidRPr="007061FF">
              <w:rPr>
                <w:rFonts w:ascii="Gisha" w:hAnsi="Gisha" w:cs="Gisha"/>
                <w:bCs/>
                <w:sz w:val="18"/>
                <w:szCs w:val="18"/>
                <w:lang w:eastAsia="es-CO"/>
              </w:rPr>
              <w:t>a Interacció</w:t>
            </w:r>
            <w:r w:rsidRPr="007061FF">
              <w:rPr>
                <w:rFonts w:ascii="Gisha" w:hAnsi="Gisha" w:cs="Gisha"/>
                <w:bCs/>
                <w:sz w:val="18"/>
                <w:szCs w:val="18"/>
                <w:lang w:eastAsia="es-CO"/>
              </w:rPr>
              <w:t>n Hospedero-Patogeno, Regulada p</w:t>
            </w:r>
            <w:r w:rsidR="00074858" w:rsidRPr="007061FF">
              <w:rPr>
                <w:rFonts w:ascii="Gisha" w:hAnsi="Gisha" w:cs="Gisha"/>
                <w:bCs/>
                <w:sz w:val="18"/>
                <w:szCs w:val="18"/>
                <w:lang w:eastAsia="es-CO"/>
              </w:rPr>
              <w:t xml:space="preserve">or </w:t>
            </w:r>
            <w:r w:rsidRPr="007061FF">
              <w:rPr>
                <w:rFonts w:ascii="Gisha" w:hAnsi="Gisha" w:cs="Gisha"/>
                <w:bCs/>
                <w:sz w:val="18"/>
                <w:szCs w:val="18"/>
                <w:lang w:eastAsia="es-CO"/>
              </w:rPr>
              <w:t>el Efecto de las Propiedades Quimicas del Fruto de</w:t>
            </w:r>
            <w:r w:rsidRPr="007061FF">
              <w:rPr>
                <w:rFonts w:ascii="Gisha" w:hAnsi="Gisha" w:cs="Gisha"/>
                <w:bCs/>
                <w:i/>
                <w:sz w:val="18"/>
                <w:szCs w:val="18"/>
                <w:lang w:eastAsia="es-CO"/>
              </w:rPr>
              <w:t>Solanum b</w:t>
            </w:r>
            <w:r w:rsidR="00074858" w:rsidRPr="007061FF">
              <w:rPr>
                <w:rFonts w:ascii="Gisha" w:hAnsi="Gisha" w:cs="Gisha"/>
                <w:bCs/>
                <w:i/>
                <w:sz w:val="18"/>
                <w:szCs w:val="18"/>
                <w:lang w:eastAsia="es-CO"/>
              </w:rPr>
              <w:t>etaceum</w:t>
            </w:r>
            <w:r w:rsidRPr="007061FF">
              <w:rPr>
                <w:rFonts w:ascii="Gisha" w:hAnsi="Gisha" w:cs="Gisha"/>
                <w:bCs/>
                <w:sz w:val="18"/>
                <w:szCs w:val="18"/>
                <w:lang w:eastAsia="es-CO"/>
              </w:rPr>
              <w:t xml:space="preserve"> en el Desarrollo de la Infeccion Causada p</w:t>
            </w:r>
            <w:r w:rsidR="00074858" w:rsidRPr="007061FF">
              <w:rPr>
                <w:rFonts w:ascii="Gisha" w:hAnsi="Gisha" w:cs="Gisha"/>
                <w:bCs/>
                <w:sz w:val="18"/>
                <w:szCs w:val="18"/>
                <w:lang w:eastAsia="es-CO"/>
              </w:rPr>
              <w:t xml:space="preserve">or </w:t>
            </w:r>
            <w:r w:rsidR="00074858" w:rsidRPr="007061FF">
              <w:rPr>
                <w:rFonts w:ascii="Gisha" w:hAnsi="Gisha" w:cs="Gisha"/>
                <w:bCs/>
                <w:i/>
                <w:sz w:val="18"/>
                <w:szCs w:val="18"/>
                <w:lang w:eastAsia="es-CO"/>
              </w:rPr>
              <w:t>Colle</w:t>
            </w:r>
            <w:r w:rsidRPr="007061FF">
              <w:rPr>
                <w:rFonts w:ascii="Gisha" w:hAnsi="Gisha" w:cs="Gisha"/>
                <w:bCs/>
                <w:i/>
                <w:sz w:val="18"/>
                <w:szCs w:val="18"/>
                <w:lang w:eastAsia="es-CO"/>
              </w:rPr>
              <w:t>totrichum</w:t>
            </w:r>
            <w:r w:rsidRPr="007061FF">
              <w:rPr>
                <w:rFonts w:ascii="Gisha" w:hAnsi="Gisha" w:cs="Gisha"/>
                <w:bCs/>
                <w:sz w:val="18"/>
                <w:szCs w:val="18"/>
                <w:lang w:eastAsia="es-CO"/>
              </w:rPr>
              <w:t xml:space="preserve"> s</w:t>
            </w:r>
            <w:r w:rsidR="00074858" w:rsidRPr="007061FF">
              <w:rPr>
                <w:rFonts w:ascii="Gisha" w:hAnsi="Gisha" w:cs="Gisha"/>
                <w:bCs/>
                <w:sz w:val="18"/>
                <w:szCs w:val="18"/>
                <w:lang w:eastAsia="es-CO"/>
              </w:rPr>
              <w:t>pp.</w:t>
            </w: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María Gabriela Dorado Yepez y Eliana Revelo Gómez</w:t>
            </w:r>
          </w:p>
          <w:p w:rsidR="00074858" w:rsidRPr="007061FF" w:rsidRDefault="00074858" w:rsidP="00321D8A">
            <w:pPr>
              <w:ind w:left="0" w:firstLine="0"/>
              <w:rPr>
                <w:rFonts w:ascii="Gisha" w:hAnsi="Gisha" w:cs="Gisha"/>
                <w:bCs/>
                <w:sz w:val="18"/>
                <w:szCs w:val="18"/>
                <w:lang w:eastAsia="es-CO"/>
              </w:rPr>
            </w:pPr>
          </w:p>
        </w:tc>
        <w:tc>
          <w:tcPr>
            <w:tcW w:w="151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Ecología 2009</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Asesor: Luz Estela Lagos</w:t>
            </w:r>
          </w:p>
        </w:tc>
      </w:tr>
      <w:tr w:rsidR="00074858" w:rsidRPr="007061FF" w:rsidTr="0067476D">
        <w:trPr>
          <w:jc w:val="center"/>
        </w:trPr>
        <w:tc>
          <w:tcPr>
            <w:tcW w:w="2314" w:type="dxa"/>
          </w:tcPr>
          <w:p w:rsidR="00074858" w:rsidRPr="007061FF" w:rsidRDefault="00DD768C" w:rsidP="00321D8A">
            <w:pPr>
              <w:ind w:left="0" w:firstLine="0"/>
              <w:rPr>
                <w:rFonts w:ascii="Gisha" w:hAnsi="Gisha" w:cs="Gisha"/>
                <w:sz w:val="18"/>
                <w:szCs w:val="18"/>
                <w:lang w:eastAsia="es-ES"/>
              </w:rPr>
            </w:pPr>
            <w:r w:rsidRPr="007061FF">
              <w:rPr>
                <w:rFonts w:ascii="Gisha" w:hAnsi="Gisha" w:cs="Gisha"/>
                <w:sz w:val="18"/>
                <w:szCs w:val="18"/>
                <w:lang w:eastAsia="es-ES"/>
              </w:rPr>
              <w:t xml:space="preserve">Variaciones Fenotípicas </w:t>
            </w:r>
            <w:r w:rsidRPr="007061FF">
              <w:rPr>
                <w:rFonts w:ascii="Gisha" w:hAnsi="Gisha" w:cs="Gisha"/>
                <w:sz w:val="18"/>
                <w:szCs w:val="18"/>
                <w:lang w:eastAsia="es-ES"/>
              </w:rPr>
              <w:lastRenderedPageBreak/>
              <w:t xml:space="preserve">de </w:t>
            </w:r>
            <w:r w:rsidRPr="007061FF">
              <w:rPr>
                <w:rFonts w:ascii="Gisha" w:hAnsi="Gisha" w:cs="Gisha"/>
                <w:i/>
                <w:sz w:val="18"/>
                <w:szCs w:val="18"/>
                <w:lang w:eastAsia="es-ES"/>
              </w:rPr>
              <w:t>Solanum b</w:t>
            </w:r>
            <w:r w:rsidR="00074858" w:rsidRPr="007061FF">
              <w:rPr>
                <w:rFonts w:ascii="Gisha" w:hAnsi="Gisha" w:cs="Gisha"/>
                <w:i/>
                <w:sz w:val="18"/>
                <w:szCs w:val="18"/>
                <w:lang w:eastAsia="es-ES"/>
              </w:rPr>
              <w:t>etaceum</w:t>
            </w:r>
            <w:r w:rsidRPr="007061FF">
              <w:rPr>
                <w:rFonts w:ascii="Gisha" w:hAnsi="Gisha" w:cs="Gisha"/>
                <w:sz w:val="18"/>
                <w:szCs w:val="18"/>
                <w:lang w:eastAsia="es-ES"/>
              </w:rPr>
              <w:t xml:space="preserve"> Causadas por las Diferentes Prácticas de Manejo en el Valle d</w:t>
            </w:r>
            <w:r w:rsidR="00074858" w:rsidRPr="007061FF">
              <w:rPr>
                <w:rFonts w:ascii="Gisha" w:hAnsi="Gisha" w:cs="Gisha"/>
                <w:sz w:val="18"/>
                <w:szCs w:val="18"/>
                <w:lang w:eastAsia="es-ES"/>
              </w:rPr>
              <w:t>e Sibundoy (Putumayo Colombia</w:t>
            </w:r>
            <w:r w:rsidR="009A43A7" w:rsidRPr="007061FF">
              <w:rPr>
                <w:rFonts w:ascii="Gisha" w:hAnsi="Gisha" w:cs="Gisha"/>
                <w:sz w:val="18"/>
                <w:szCs w:val="18"/>
                <w:lang w:eastAsia="es-ES"/>
              </w:rPr>
              <w:t>.</w:t>
            </w:r>
          </w:p>
          <w:p w:rsidR="00F84B38" w:rsidRPr="007061FF" w:rsidRDefault="00F84B38" w:rsidP="00321D8A">
            <w:pPr>
              <w:ind w:left="0" w:firstLine="0"/>
              <w:rPr>
                <w:rFonts w:ascii="Gisha" w:hAnsi="Gisha" w:cs="Gisha"/>
                <w:bCs/>
                <w:sz w:val="18"/>
                <w:szCs w:val="18"/>
                <w:lang w:eastAsia="es-CO"/>
              </w:rPr>
            </w:pP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 xml:space="preserve">Derly </w:t>
            </w:r>
            <w:r w:rsidRPr="007061FF">
              <w:rPr>
                <w:rFonts w:ascii="Gisha" w:hAnsi="Gisha" w:cs="Gisha"/>
                <w:bCs/>
                <w:sz w:val="18"/>
                <w:szCs w:val="18"/>
                <w:lang w:eastAsia="es-CO"/>
              </w:rPr>
              <w:lastRenderedPageBreak/>
              <w:t>Andrade y Diana Burbano</w:t>
            </w:r>
          </w:p>
        </w:tc>
        <w:tc>
          <w:tcPr>
            <w:tcW w:w="151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lastRenderedPageBreak/>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134" w:type="dxa"/>
          </w:tcPr>
          <w:p w:rsidR="00074858" w:rsidRPr="007061FF" w:rsidRDefault="00074858" w:rsidP="00DE71BB">
            <w:pPr>
              <w:jc w:val="center"/>
              <w:rPr>
                <w:rFonts w:ascii="Gisha" w:hAnsi="Gisha" w:cs="Gisha"/>
                <w:bCs/>
                <w:sz w:val="18"/>
                <w:szCs w:val="18"/>
                <w:lang w:eastAsia="es-CO"/>
              </w:rPr>
            </w:pPr>
            <w:r w:rsidRPr="007061FF">
              <w:rPr>
                <w:rFonts w:ascii="Gisha" w:hAnsi="Gisha" w:cs="Gisha"/>
                <w:bCs/>
                <w:sz w:val="18"/>
                <w:szCs w:val="18"/>
                <w:lang w:eastAsia="es-CO"/>
              </w:rPr>
              <w:t>X</w:t>
            </w: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 xml:space="preserve">Taller de </w:t>
            </w:r>
            <w:r w:rsidRPr="007061FF">
              <w:rPr>
                <w:rFonts w:ascii="Gisha" w:hAnsi="Gisha" w:cs="Gisha"/>
                <w:bCs/>
                <w:sz w:val="18"/>
                <w:szCs w:val="18"/>
                <w:lang w:eastAsia="es-CO"/>
              </w:rPr>
              <w:lastRenderedPageBreak/>
              <w:t>investigación en Botánica 2009</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tc>
      </w:tr>
      <w:tr w:rsidR="00074858" w:rsidRPr="007061FF" w:rsidTr="0067476D">
        <w:trPr>
          <w:jc w:val="center"/>
        </w:trPr>
        <w:tc>
          <w:tcPr>
            <w:tcW w:w="2314"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Caracteriza</w:t>
            </w:r>
            <w:r w:rsidR="00DD768C" w:rsidRPr="007061FF">
              <w:rPr>
                <w:rFonts w:ascii="Gisha" w:hAnsi="Gisha" w:cs="Gisha"/>
                <w:bCs/>
                <w:sz w:val="18"/>
                <w:szCs w:val="18"/>
                <w:lang w:eastAsia="es-CO"/>
              </w:rPr>
              <w:t>ción Molecular d</w:t>
            </w:r>
            <w:r w:rsidRPr="007061FF">
              <w:rPr>
                <w:rFonts w:ascii="Gisha" w:hAnsi="Gisha" w:cs="Gisha"/>
                <w:bCs/>
                <w:sz w:val="18"/>
                <w:szCs w:val="18"/>
                <w:lang w:eastAsia="es-CO"/>
              </w:rPr>
              <w:t xml:space="preserve">e </w:t>
            </w:r>
            <w:r w:rsidR="00DD768C" w:rsidRPr="007061FF">
              <w:rPr>
                <w:rFonts w:ascii="Gisha" w:hAnsi="Gisha" w:cs="Gisha"/>
                <w:bCs/>
                <w:i/>
                <w:sz w:val="18"/>
                <w:szCs w:val="18"/>
                <w:lang w:eastAsia="es-CO"/>
              </w:rPr>
              <w:t>Colletotrichum s</w:t>
            </w:r>
            <w:r w:rsidRPr="007061FF">
              <w:rPr>
                <w:rFonts w:ascii="Gisha" w:hAnsi="Gisha" w:cs="Gisha"/>
                <w:bCs/>
                <w:i/>
                <w:sz w:val="18"/>
                <w:szCs w:val="18"/>
                <w:lang w:eastAsia="es-CO"/>
              </w:rPr>
              <w:t>p</w:t>
            </w:r>
            <w:r w:rsidR="00DD768C" w:rsidRPr="007061FF">
              <w:rPr>
                <w:rFonts w:ascii="Gisha" w:hAnsi="Gisha" w:cs="Gisha"/>
                <w:bCs/>
                <w:sz w:val="18"/>
                <w:szCs w:val="18"/>
                <w:lang w:eastAsia="es-CO"/>
              </w:rPr>
              <w:t xml:space="preserve"> Aislado d</w:t>
            </w:r>
            <w:r w:rsidRPr="007061FF">
              <w:rPr>
                <w:rFonts w:ascii="Gisha" w:hAnsi="Gisha" w:cs="Gisha"/>
                <w:bCs/>
                <w:sz w:val="18"/>
                <w:szCs w:val="18"/>
                <w:lang w:eastAsia="es-CO"/>
              </w:rPr>
              <w:t xml:space="preserve">e </w:t>
            </w:r>
            <w:r w:rsidR="00DD768C" w:rsidRPr="007061FF">
              <w:rPr>
                <w:rFonts w:ascii="Gisha" w:hAnsi="Gisha" w:cs="Gisha"/>
                <w:bCs/>
                <w:i/>
                <w:sz w:val="18"/>
                <w:szCs w:val="18"/>
                <w:lang w:eastAsia="es-CO"/>
              </w:rPr>
              <w:t>Solanum b</w:t>
            </w:r>
            <w:r w:rsidRPr="007061FF">
              <w:rPr>
                <w:rFonts w:ascii="Gisha" w:hAnsi="Gisha" w:cs="Gisha"/>
                <w:bCs/>
                <w:i/>
                <w:sz w:val="18"/>
                <w:szCs w:val="18"/>
                <w:lang w:eastAsia="es-CO"/>
              </w:rPr>
              <w:t>etaceum</w:t>
            </w:r>
            <w:r w:rsidR="00DD768C" w:rsidRPr="007061FF">
              <w:rPr>
                <w:rFonts w:ascii="Gisha" w:hAnsi="Gisha" w:cs="Gisha"/>
                <w:bCs/>
                <w:sz w:val="18"/>
                <w:szCs w:val="18"/>
                <w:lang w:eastAsia="es-CO"/>
              </w:rPr>
              <w:t xml:space="preserve"> en el Valle d</w:t>
            </w:r>
            <w:r w:rsidRPr="007061FF">
              <w:rPr>
                <w:rFonts w:ascii="Gisha" w:hAnsi="Gisha" w:cs="Gisha"/>
                <w:bCs/>
                <w:sz w:val="18"/>
                <w:szCs w:val="18"/>
                <w:lang w:eastAsia="es-CO"/>
              </w:rPr>
              <w:t>e Sibundoy</w:t>
            </w: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Derly Andrade</w:t>
            </w:r>
          </w:p>
        </w:tc>
        <w:tc>
          <w:tcPr>
            <w:tcW w:w="1514" w:type="dxa"/>
          </w:tcPr>
          <w:p w:rsidR="00074858" w:rsidRPr="007061FF" w:rsidRDefault="00074858" w:rsidP="00DE71BB">
            <w:pPr>
              <w:jc w:val="center"/>
              <w:rPr>
                <w:rFonts w:ascii="Gisha" w:hAnsi="Gisha" w:cs="Gisha"/>
                <w:bCs/>
                <w:sz w:val="18"/>
                <w:szCs w:val="18"/>
                <w:lang w:eastAsia="es-CO"/>
              </w:rPr>
            </w:pPr>
          </w:p>
        </w:tc>
        <w:tc>
          <w:tcPr>
            <w:tcW w:w="1134" w:type="dxa"/>
          </w:tcPr>
          <w:p w:rsidR="00074858" w:rsidRPr="007061FF" w:rsidRDefault="00074858" w:rsidP="00DE71BB">
            <w:pPr>
              <w:jc w:val="center"/>
              <w:rPr>
                <w:rFonts w:ascii="Gisha" w:hAnsi="Gisha" w:cs="Gisha"/>
                <w:bCs/>
                <w:sz w:val="18"/>
                <w:szCs w:val="18"/>
                <w:lang w:eastAsia="es-CO"/>
              </w:rPr>
            </w:pPr>
          </w:p>
        </w:tc>
        <w:tc>
          <w:tcPr>
            <w:tcW w:w="1134" w:type="dxa"/>
          </w:tcPr>
          <w:p w:rsidR="00074858" w:rsidRPr="007061FF" w:rsidRDefault="00074858" w:rsidP="00DE71BB">
            <w:pPr>
              <w:jc w:val="center"/>
              <w:rPr>
                <w:rFonts w:ascii="Gisha" w:hAnsi="Gisha" w:cs="Gisha"/>
                <w:bCs/>
                <w:sz w:val="18"/>
                <w:szCs w:val="18"/>
                <w:lang w:eastAsia="es-CO"/>
              </w:rPr>
            </w:pP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Genética 2009</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Asesor: Luz Estela Lagos</w:t>
            </w:r>
          </w:p>
        </w:tc>
      </w:tr>
      <w:tr w:rsidR="00074858" w:rsidRPr="007061FF" w:rsidTr="0067476D">
        <w:trPr>
          <w:jc w:val="center"/>
        </w:trPr>
        <w:tc>
          <w:tcPr>
            <w:tcW w:w="2314" w:type="dxa"/>
          </w:tcPr>
          <w:p w:rsidR="00074858" w:rsidRPr="007061FF" w:rsidRDefault="00DD768C" w:rsidP="00DD768C">
            <w:pPr>
              <w:ind w:left="0" w:firstLine="0"/>
              <w:rPr>
                <w:rFonts w:ascii="Gisha" w:hAnsi="Gisha" w:cs="Gisha"/>
                <w:bCs/>
                <w:sz w:val="18"/>
                <w:szCs w:val="18"/>
                <w:lang w:eastAsia="es-CO"/>
              </w:rPr>
            </w:pPr>
            <w:r w:rsidRPr="007061FF">
              <w:rPr>
                <w:rFonts w:ascii="Gisha" w:hAnsi="Gisha" w:cs="Gisha"/>
                <w:sz w:val="18"/>
                <w:szCs w:val="18"/>
              </w:rPr>
              <w:t>Determinación de la sensibilidad d</w:t>
            </w:r>
            <w:r w:rsidR="00074858" w:rsidRPr="007061FF">
              <w:rPr>
                <w:rFonts w:ascii="Gisha" w:hAnsi="Gisha" w:cs="Gisha"/>
                <w:sz w:val="18"/>
                <w:szCs w:val="18"/>
              </w:rPr>
              <w:t xml:space="preserve">e  </w:t>
            </w:r>
            <w:r w:rsidR="00074858" w:rsidRPr="007061FF">
              <w:rPr>
                <w:rFonts w:ascii="Gisha" w:hAnsi="Gisha" w:cs="Gisha"/>
                <w:i/>
                <w:sz w:val="18"/>
                <w:szCs w:val="18"/>
              </w:rPr>
              <w:t xml:space="preserve">Phytophthora </w:t>
            </w:r>
            <w:r w:rsidRPr="007061FF">
              <w:rPr>
                <w:rFonts w:ascii="Gisha" w:hAnsi="Gisha" w:cs="Gisha"/>
                <w:i/>
                <w:sz w:val="18"/>
                <w:szCs w:val="18"/>
              </w:rPr>
              <w:t>i</w:t>
            </w:r>
            <w:r w:rsidR="00074858" w:rsidRPr="007061FF">
              <w:rPr>
                <w:rFonts w:ascii="Gisha" w:hAnsi="Gisha" w:cs="Gisha"/>
                <w:i/>
                <w:sz w:val="18"/>
                <w:szCs w:val="18"/>
              </w:rPr>
              <w:t>nfestans</w:t>
            </w:r>
            <w:r w:rsidRPr="007061FF">
              <w:rPr>
                <w:rFonts w:ascii="Gisha" w:hAnsi="Gisha" w:cs="Gisha"/>
                <w:sz w:val="18"/>
                <w:szCs w:val="18"/>
              </w:rPr>
              <w:t>, Frente a</w:t>
            </w:r>
            <w:r w:rsidR="00074858" w:rsidRPr="007061FF">
              <w:rPr>
                <w:rFonts w:ascii="Gisha" w:hAnsi="Gisha" w:cs="Gisha"/>
                <w:sz w:val="18"/>
                <w:szCs w:val="18"/>
              </w:rPr>
              <w:t>l Fungicida Cym</w:t>
            </w:r>
            <w:r w:rsidRPr="007061FF">
              <w:rPr>
                <w:rFonts w:ascii="Gisha" w:hAnsi="Gisha" w:cs="Gisha"/>
                <w:sz w:val="18"/>
                <w:szCs w:val="18"/>
              </w:rPr>
              <w:t>oxanil en Hojas d</w:t>
            </w:r>
            <w:r w:rsidR="00074858" w:rsidRPr="007061FF">
              <w:rPr>
                <w:rFonts w:ascii="Gisha" w:hAnsi="Gisha" w:cs="Gisha"/>
                <w:sz w:val="18"/>
                <w:szCs w:val="18"/>
              </w:rPr>
              <w:t xml:space="preserve">e </w:t>
            </w:r>
            <w:r w:rsidRPr="007061FF">
              <w:rPr>
                <w:rFonts w:ascii="Gisha" w:hAnsi="Gisha" w:cs="Gisha"/>
                <w:i/>
                <w:sz w:val="18"/>
                <w:szCs w:val="18"/>
              </w:rPr>
              <w:t>Solanum b</w:t>
            </w:r>
            <w:r w:rsidR="00074858" w:rsidRPr="007061FF">
              <w:rPr>
                <w:rFonts w:ascii="Gisha" w:hAnsi="Gisha" w:cs="Gisha"/>
                <w:i/>
                <w:sz w:val="18"/>
                <w:szCs w:val="18"/>
              </w:rPr>
              <w:t xml:space="preserve">etaceum </w:t>
            </w:r>
            <w:r w:rsidRPr="007061FF">
              <w:rPr>
                <w:rFonts w:ascii="Gisha" w:hAnsi="Gisha" w:cs="Gisha"/>
                <w:sz w:val="18"/>
                <w:szCs w:val="18"/>
              </w:rPr>
              <w:t>del Municipio d</w:t>
            </w:r>
            <w:r w:rsidR="00074858" w:rsidRPr="007061FF">
              <w:rPr>
                <w:rFonts w:ascii="Gisha" w:hAnsi="Gisha" w:cs="Gisha"/>
                <w:sz w:val="18"/>
                <w:szCs w:val="18"/>
              </w:rPr>
              <w:t>e Santiago (Putumayo – Colombia</w:t>
            </w:r>
            <w:r w:rsidRPr="007061FF">
              <w:rPr>
                <w:rFonts w:ascii="Gisha" w:hAnsi="Gisha" w:cs="Gisha"/>
                <w:sz w:val="18"/>
                <w:szCs w:val="18"/>
              </w:rPr>
              <w:t>).</w:t>
            </w:r>
          </w:p>
        </w:tc>
        <w:tc>
          <w:tcPr>
            <w:tcW w:w="1417"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Andres Felipe Angulo y Sandra Salas</w:t>
            </w:r>
          </w:p>
        </w:tc>
        <w:tc>
          <w:tcPr>
            <w:tcW w:w="1514" w:type="dxa"/>
          </w:tcPr>
          <w:p w:rsidR="00074858" w:rsidRPr="007061FF" w:rsidRDefault="00074858" w:rsidP="00DE71BB">
            <w:pPr>
              <w:jc w:val="center"/>
              <w:rPr>
                <w:rFonts w:ascii="Gisha" w:hAnsi="Gisha" w:cs="Gisha"/>
                <w:bCs/>
                <w:sz w:val="18"/>
                <w:szCs w:val="18"/>
                <w:lang w:eastAsia="es-CO"/>
              </w:rPr>
            </w:pPr>
          </w:p>
        </w:tc>
        <w:tc>
          <w:tcPr>
            <w:tcW w:w="1134" w:type="dxa"/>
          </w:tcPr>
          <w:p w:rsidR="00074858" w:rsidRPr="007061FF" w:rsidRDefault="00074858" w:rsidP="00DE71BB">
            <w:pPr>
              <w:jc w:val="center"/>
              <w:rPr>
                <w:rFonts w:ascii="Gisha" w:hAnsi="Gisha" w:cs="Gisha"/>
                <w:bCs/>
                <w:sz w:val="18"/>
                <w:szCs w:val="18"/>
                <w:lang w:eastAsia="es-CO"/>
              </w:rPr>
            </w:pPr>
          </w:p>
        </w:tc>
        <w:tc>
          <w:tcPr>
            <w:tcW w:w="1134" w:type="dxa"/>
          </w:tcPr>
          <w:p w:rsidR="00074858" w:rsidRPr="007061FF" w:rsidRDefault="00074858" w:rsidP="00DE71BB">
            <w:pPr>
              <w:jc w:val="center"/>
              <w:rPr>
                <w:rFonts w:ascii="Gisha" w:hAnsi="Gisha" w:cs="Gisha"/>
                <w:bCs/>
                <w:sz w:val="18"/>
                <w:szCs w:val="18"/>
                <w:lang w:eastAsia="es-CO"/>
              </w:rPr>
            </w:pPr>
          </w:p>
        </w:tc>
        <w:tc>
          <w:tcPr>
            <w:tcW w:w="1701" w:type="dxa"/>
          </w:tcPr>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Taller de investigación en Microbiología</w:t>
            </w:r>
          </w:p>
          <w:p w:rsidR="00074858" w:rsidRPr="007061FF" w:rsidRDefault="00074858" w:rsidP="00321D8A">
            <w:pPr>
              <w:ind w:left="0" w:firstLine="0"/>
              <w:rPr>
                <w:rFonts w:ascii="Gisha" w:hAnsi="Gisha" w:cs="Gisha"/>
                <w:bCs/>
                <w:sz w:val="18"/>
                <w:szCs w:val="18"/>
                <w:lang w:eastAsia="es-CO"/>
              </w:rPr>
            </w:pPr>
            <w:r w:rsidRPr="007061FF">
              <w:rPr>
                <w:rFonts w:ascii="Gisha" w:hAnsi="Gisha" w:cs="Gisha"/>
                <w:bCs/>
                <w:sz w:val="18"/>
                <w:szCs w:val="18"/>
                <w:lang w:eastAsia="es-CO"/>
              </w:rPr>
              <w:t>2010</w:t>
            </w:r>
          </w:p>
          <w:p w:rsidR="00074858" w:rsidRPr="007061FF" w:rsidRDefault="00074858" w:rsidP="00DD768C">
            <w:pPr>
              <w:ind w:left="0" w:firstLine="0"/>
              <w:rPr>
                <w:rFonts w:ascii="Gisha" w:hAnsi="Gisha" w:cs="Gisha"/>
                <w:bCs/>
                <w:sz w:val="18"/>
                <w:szCs w:val="18"/>
                <w:lang w:eastAsia="es-CO"/>
              </w:rPr>
            </w:pPr>
            <w:r w:rsidRPr="007061FF">
              <w:rPr>
                <w:rFonts w:ascii="Gisha" w:hAnsi="Gisha" w:cs="Gisha"/>
                <w:bCs/>
                <w:sz w:val="18"/>
                <w:szCs w:val="18"/>
                <w:lang w:eastAsia="es-CO"/>
              </w:rPr>
              <w:t>Asesor:</w:t>
            </w:r>
            <w:r w:rsidR="00DD768C" w:rsidRPr="007061FF">
              <w:rPr>
                <w:rFonts w:ascii="Gisha" w:hAnsi="Gisha" w:cs="Gisha"/>
                <w:bCs/>
                <w:sz w:val="18"/>
                <w:szCs w:val="18"/>
                <w:lang w:eastAsia="es-CO"/>
              </w:rPr>
              <w:t xml:space="preserve"> Luz Estela Lagos.</w:t>
            </w:r>
          </w:p>
        </w:tc>
      </w:tr>
    </w:tbl>
    <w:p w:rsidR="007947A4" w:rsidRPr="007061FF" w:rsidRDefault="007947A4" w:rsidP="0067476D">
      <w:pPr>
        <w:ind w:left="337"/>
        <w:rPr>
          <w:rFonts w:ascii="Gisha" w:hAnsi="Gisha" w:cs="Gisha"/>
          <w:b/>
          <w:bCs/>
          <w:sz w:val="22"/>
          <w:szCs w:val="22"/>
          <w:lang w:eastAsia="es-CO"/>
        </w:rPr>
      </w:pPr>
    </w:p>
    <w:p w:rsidR="00CF7016" w:rsidRPr="007061FF" w:rsidRDefault="00CF7016" w:rsidP="0067476D">
      <w:pPr>
        <w:ind w:left="337"/>
        <w:rPr>
          <w:rFonts w:ascii="Gisha" w:hAnsi="Gisha" w:cs="Gisha"/>
          <w:b/>
          <w:bCs/>
          <w:sz w:val="22"/>
          <w:szCs w:val="22"/>
          <w:lang w:eastAsia="es-CO"/>
        </w:rPr>
      </w:pPr>
    </w:p>
    <w:p w:rsidR="00074858" w:rsidRPr="007061FF" w:rsidRDefault="00074858" w:rsidP="0067476D">
      <w:pPr>
        <w:ind w:left="337"/>
        <w:rPr>
          <w:rFonts w:ascii="Gisha" w:hAnsi="Gisha" w:cs="Gisha"/>
          <w:b/>
          <w:bCs/>
          <w:sz w:val="22"/>
          <w:szCs w:val="22"/>
          <w:lang w:eastAsia="es-CO"/>
        </w:rPr>
      </w:pPr>
      <w:r w:rsidRPr="007061FF">
        <w:rPr>
          <w:rFonts w:ascii="Gisha" w:hAnsi="Gisha" w:cs="Gisha"/>
          <w:b/>
          <w:bCs/>
          <w:sz w:val="22"/>
          <w:szCs w:val="22"/>
          <w:lang w:eastAsia="es-CO"/>
        </w:rPr>
        <w:t>Investigación Formativa Alberto Quijano</w:t>
      </w:r>
    </w:p>
    <w:p w:rsidR="00074858" w:rsidRPr="007061FF" w:rsidRDefault="00074858" w:rsidP="0067476D">
      <w:pPr>
        <w:ind w:left="337"/>
        <w:rPr>
          <w:rFonts w:ascii="Gisha" w:hAnsi="Gisha" w:cs="Gisha"/>
          <w:b/>
          <w:bCs/>
          <w:sz w:val="22"/>
          <w:szCs w:val="22"/>
          <w:lang w:eastAsia="es-CO"/>
        </w:rPr>
      </w:pPr>
    </w:p>
    <w:tbl>
      <w:tblPr>
        <w:tblW w:w="889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235"/>
        <w:gridCol w:w="1417"/>
        <w:gridCol w:w="1338"/>
        <w:gridCol w:w="992"/>
        <w:gridCol w:w="1134"/>
        <w:gridCol w:w="1781"/>
      </w:tblGrid>
      <w:tr w:rsidR="00074858" w:rsidRPr="007061FF" w:rsidTr="000D11A1">
        <w:trPr>
          <w:jc w:val="center"/>
        </w:trPr>
        <w:tc>
          <w:tcPr>
            <w:tcW w:w="2235" w:type="dxa"/>
            <w:vMerge w:val="restart"/>
            <w:shd w:val="clear" w:color="auto" w:fill="17365D" w:themeFill="text2" w:themeFillShade="BF"/>
          </w:tcPr>
          <w:p w:rsidR="00074858" w:rsidRPr="007061FF" w:rsidRDefault="00074858" w:rsidP="00473093">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417" w:type="dxa"/>
            <w:vMerge w:val="restart"/>
            <w:shd w:val="clear" w:color="auto" w:fill="17365D" w:themeFill="text2" w:themeFillShade="BF"/>
          </w:tcPr>
          <w:p w:rsidR="00074858" w:rsidRPr="007061FF" w:rsidRDefault="00074858" w:rsidP="00473093">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464" w:type="dxa"/>
            <w:gridSpan w:val="3"/>
            <w:shd w:val="clear" w:color="auto" w:fill="17365D" w:themeFill="text2" w:themeFillShade="BF"/>
          </w:tcPr>
          <w:p w:rsidR="00074858" w:rsidRPr="007061FF" w:rsidRDefault="00074858" w:rsidP="00473093">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81" w:type="dxa"/>
            <w:vMerge w:val="restart"/>
            <w:shd w:val="clear" w:color="auto" w:fill="17365D" w:themeFill="text2" w:themeFillShade="BF"/>
          </w:tcPr>
          <w:p w:rsidR="00074858" w:rsidRPr="007061FF" w:rsidRDefault="00074858" w:rsidP="00473093">
            <w:pPr>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Observaciones</w:t>
            </w:r>
          </w:p>
        </w:tc>
      </w:tr>
      <w:tr w:rsidR="00074858" w:rsidRPr="007061FF" w:rsidTr="000D11A1">
        <w:trPr>
          <w:jc w:val="center"/>
        </w:trPr>
        <w:tc>
          <w:tcPr>
            <w:tcW w:w="2235" w:type="dxa"/>
            <w:vMerge/>
          </w:tcPr>
          <w:p w:rsidR="00074858" w:rsidRPr="007061FF" w:rsidRDefault="00074858" w:rsidP="00CA084A">
            <w:pPr>
              <w:ind w:left="0" w:firstLine="0"/>
              <w:rPr>
                <w:rFonts w:ascii="Gisha" w:hAnsi="Gisha" w:cs="Gisha"/>
                <w:b/>
                <w:bCs/>
                <w:sz w:val="18"/>
                <w:szCs w:val="18"/>
                <w:lang w:eastAsia="es-CO"/>
              </w:rPr>
            </w:pPr>
          </w:p>
        </w:tc>
        <w:tc>
          <w:tcPr>
            <w:tcW w:w="1417" w:type="dxa"/>
            <w:vMerge/>
          </w:tcPr>
          <w:p w:rsidR="00074858" w:rsidRPr="007061FF" w:rsidRDefault="00074858" w:rsidP="00CA084A">
            <w:pPr>
              <w:ind w:left="0" w:firstLine="0"/>
              <w:rPr>
                <w:rFonts w:ascii="Gisha" w:hAnsi="Gisha" w:cs="Gisha"/>
                <w:b/>
                <w:bCs/>
                <w:sz w:val="18"/>
                <w:szCs w:val="18"/>
                <w:lang w:eastAsia="es-CO"/>
              </w:rPr>
            </w:pPr>
          </w:p>
        </w:tc>
        <w:tc>
          <w:tcPr>
            <w:tcW w:w="1338" w:type="dxa"/>
            <w:shd w:val="clear" w:color="auto" w:fill="17365D" w:themeFill="text2" w:themeFillShade="BF"/>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992" w:type="dxa"/>
            <w:shd w:val="clear" w:color="auto" w:fill="17365D" w:themeFill="text2" w:themeFillShade="BF"/>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134" w:type="dxa"/>
            <w:shd w:val="clear" w:color="auto" w:fill="17365D" w:themeFill="text2" w:themeFillShade="BF"/>
          </w:tcPr>
          <w:p w:rsidR="00074858" w:rsidRPr="007061FF" w:rsidRDefault="00074858" w:rsidP="00EF229B">
            <w:pP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81" w:type="dxa"/>
            <w:vMerge/>
            <w:shd w:val="clear" w:color="auto" w:fill="17365D" w:themeFill="text2" w:themeFillShade="BF"/>
          </w:tcPr>
          <w:p w:rsidR="00074858" w:rsidRPr="007061FF" w:rsidRDefault="00074858" w:rsidP="00EF229B">
            <w:pPr>
              <w:rPr>
                <w:rFonts w:ascii="Gisha" w:hAnsi="Gisha" w:cs="Gisha"/>
                <w:b/>
                <w:bCs/>
                <w:sz w:val="18"/>
                <w:szCs w:val="18"/>
                <w:lang w:eastAsia="es-CO"/>
              </w:rPr>
            </w:pPr>
          </w:p>
        </w:tc>
      </w:tr>
      <w:tr w:rsidR="00074858" w:rsidRPr="007061FF" w:rsidTr="0067476D">
        <w:trPr>
          <w:jc w:val="center"/>
        </w:trPr>
        <w:tc>
          <w:tcPr>
            <w:tcW w:w="2235" w:type="dxa"/>
          </w:tcPr>
          <w:p w:rsidR="00074858" w:rsidRPr="007061FF" w:rsidRDefault="00473093" w:rsidP="00473093">
            <w:pPr>
              <w:ind w:left="0" w:firstLine="0"/>
              <w:rPr>
                <w:rFonts w:ascii="Gisha" w:hAnsi="Gisha" w:cs="Gisha"/>
                <w:bCs/>
                <w:sz w:val="18"/>
                <w:szCs w:val="18"/>
                <w:lang w:eastAsia="es-CO"/>
              </w:rPr>
            </w:pPr>
            <w:r w:rsidRPr="007061FF">
              <w:rPr>
                <w:rFonts w:ascii="Gisha" w:hAnsi="Gisha" w:cs="Gisha"/>
                <w:bCs/>
                <w:sz w:val="18"/>
                <w:szCs w:val="18"/>
                <w:lang w:eastAsia="es-CO"/>
              </w:rPr>
              <w:t>Evaluacion del Grado de resistencia de dos Variedades d</w:t>
            </w:r>
            <w:r w:rsidR="00074858" w:rsidRPr="007061FF">
              <w:rPr>
                <w:rFonts w:ascii="Gisha" w:hAnsi="Gisha" w:cs="Gisha"/>
                <w:bCs/>
                <w:sz w:val="18"/>
                <w:szCs w:val="18"/>
                <w:lang w:eastAsia="es-CO"/>
              </w:rPr>
              <w:t xml:space="preserve">e </w:t>
            </w:r>
            <w:r w:rsidRPr="007061FF">
              <w:rPr>
                <w:rFonts w:ascii="Gisha" w:hAnsi="Gisha" w:cs="Gisha"/>
                <w:bCs/>
                <w:i/>
                <w:iCs/>
                <w:sz w:val="18"/>
                <w:szCs w:val="18"/>
                <w:lang w:eastAsia="es-CO"/>
              </w:rPr>
              <w:t>Solanum b</w:t>
            </w:r>
            <w:r w:rsidR="00074858" w:rsidRPr="007061FF">
              <w:rPr>
                <w:rFonts w:ascii="Gisha" w:hAnsi="Gisha" w:cs="Gisha"/>
                <w:bCs/>
                <w:i/>
                <w:iCs/>
                <w:sz w:val="18"/>
                <w:szCs w:val="18"/>
                <w:lang w:eastAsia="es-CO"/>
              </w:rPr>
              <w:t xml:space="preserve">etaceum </w:t>
            </w:r>
            <w:r w:rsidRPr="007061FF">
              <w:rPr>
                <w:rFonts w:ascii="Gisha" w:hAnsi="Gisha" w:cs="Gisha"/>
                <w:bCs/>
                <w:sz w:val="18"/>
                <w:szCs w:val="18"/>
                <w:lang w:eastAsia="es-CO"/>
              </w:rPr>
              <w:t>provenientes del Municipio d</w:t>
            </w:r>
            <w:r w:rsidR="00074858" w:rsidRPr="007061FF">
              <w:rPr>
                <w:rFonts w:ascii="Gisha" w:hAnsi="Gisha" w:cs="Gisha"/>
                <w:bCs/>
                <w:sz w:val="18"/>
                <w:szCs w:val="18"/>
                <w:lang w:eastAsia="es-CO"/>
              </w:rPr>
              <w:t xml:space="preserve">e Santiago – Putumayo, </w:t>
            </w:r>
            <w:r w:rsidRPr="007061FF">
              <w:rPr>
                <w:rFonts w:ascii="Gisha" w:hAnsi="Gisha" w:cs="Gisha"/>
                <w:bCs/>
                <w:sz w:val="18"/>
                <w:szCs w:val="18"/>
                <w:lang w:eastAsia="es-CO"/>
              </w:rPr>
              <w:t>a</w:t>
            </w:r>
            <w:r w:rsidR="00074858" w:rsidRPr="007061FF">
              <w:rPr>
                <w:rFonts w:ascii="Gisha" w:hAnsi="Gisha" w:cs="Gisha"/>
                <w:bCs/>
                <w:sz w:val="18"/>
                <w:szCs w:val="18"/>
                <w:lang w:eastAsia="es-CO"/>
              </w:rPr>
              <w:t xml:space="preserve">l Patogeno </w:t>
            </w:r>
            <w:r w:rsidR="00074858" w:rsidRPr="007061FF">
              <w:rPr>
                <w:rFonts w:ascii="Gisha" w:hAnsi="Gisha" w:cs="Gisha"/>
                <w:bCs/>
                <w:i/>
                <w:iCs/>
                <w:sz w:val="18"/>
                <w:szCs w:val="18"/>
                <w:lang w:eastAsia="es-CO"/>
              </w:rPr>
              <w:t xml:space="preserve">Phytophthora </w:t>
            </w:r>
            <w:r w:rsidRPr="007061FF">
              <w:rPr>
                <w:rFonts w:ascii="Gisha" w:hAnsi="Gisha" w:cs="Gisha"/>
                <w:bCs/>
                <w:i/>
                <w:iCs/>
                <w:sz w:val="18"/>
                <w:szCs w:val="18"/>
                <w:lang w:eastAsia="es-CO"/>
              </w:rPr>
              <w:t>i</w:t>
            </w:r>
            <w:r w:rsidR="00074858" w:rsidRPr="007061FF">
              <w:rPr>
                <w:rFonts w:ascii="Gisha" w:hAnsi="Gisha" w:cs="Gisha"/>
                <w:bCs/>
                <w:i/>
                <w:iCs/>
                <w:sz w:val="18"/>
                <w:szCs w:val="18"/>
                <w:lang w:eastAsia="es-CO"/>
              </w:rPr>
              <w:t>nfestans.</w:t>
            </w:r>
          </w:p>
        </w:tc>
        <w:tc>
          <w:tcPr>
            <w:tcW w:w="1417" w:type="dxa"/>
          </w:tcPr>
          <w:p w:rsidR="00074858" w:rsidRPr="007061FF" w:rsidRDefault="00074858" w:rsidP="00CA084A">
            <w:pPr>
              <w:ind w:left="0" w:firstLine="0"/>
              <w:rPr>
                <w:rFonts w:ascii="Gisha" w:hAnsi="Gisha" w:cs="Gisha"/>
                <w:bCs/>
                <w:sz w:val="18"/>
                <w:szCs w:val="18"/>
                <w:lang w:eastAsia="es-CO"/>
              </w:rPr>
            </w:pPr>
            <w:r w:rsidRPr="007061FF">
              <w:rPr>
                <w:rFonts w:ascii="Gisha" w:hAnsi="Gisha" w:cs="Gisha"/>
                <w:bCs/>
                <w:sz w:val="18"/>
                <w:szCs w:val="18"/>
                <w:lang w:eastAsia="es-CO"/>
              </w:rPr>
              <w:t>Eliana Revelo y Gabriela Dorado</w:t>
            </w:r>
          </w:p>
          <w:p w:rsidR="00074858" w:rsidRPr="007061FF" w:rsidRDefault="00074858" w:rsidP="00CA084A">
            <w:pPr>
              <w:ind w:left="0" w:firstLine="0"/>
              <w:rPr>
                <w:rFonts w:ascii="Gisha" w:hAnsi="Gisha" w:cs="Gisha"/>
                <w:bCs/>
                <w:sz w:val="18"/>
                <w:szCs w:val="18"/>
                <w:lang w:eastAsia="es-CO"/>
              </w:rPr>
            </w:pPr>
          </w:p>
        </w:tc>
        <w:tc>
          <w:tcPr>
            <w:tcW w:w="1338" w:type="dxa"/>
          </w:tcPr>
          <w:p w:rsidR="00074858" w:rsidRPr="007061FF" w:rsidRDefault="00074858" w:rsidP="00473093">
            <w:pPr>
              <w:jc w:val="center"/>
              <w:rPr>
                <w:rFonts w:ascii="Gisha" w:hAnsi="Gisha" w:cs="Gisha"/>
                <w:bCs/>
                <w:sz w:val="18"/>
                <w:szCs w:val="18"/>
                <w:lang w:eastAsia="es-CO"/>
              </w:rPr>
            </w:pPr>
            <w:r w:rsidRPr="007061FF">
              <w:rPr>
                <w:rFonts w:ascii="Gisha" w:hAnsi="Gisha" w:cs="Gisha"/>
                <w:bCs/>
                <w:sz w:val="18"/>
                <w:szCs w:val="18"/>
                <w:lang w:eastAsia="es-CO"/>
              </w:rPr>
              <w:t>X</w:t>
            </w:r>
          </w:p>
        </w:tc>
        <w:tc>
          <w:tcPr>
            <w:tcW w:w="992" w:type="dxa"/>
          </w:tcPr>
          <w:p w:rsidR="00074858" w:rsidRPr="007061FF" w:rsidRDefault="00074858" w:rsidP="00EF229B">
            <w:pPr>
              <w:rPr>
                <w:rFonts w:ascii="Gisha" w:hAnsi="Gisha" w:cs="Gisha"/>
                <w:bCs/>
                <w:sz w:val="18"/>
                <w:szCs w:val="18"/>
                <w:lang w:eastAsia="es-CO"/>
              </w:rPr>
            </w:pPr>
          </w:p>
        </w:tc>
        <w:tc>
          <w:tcPr>
            <w:tcW w:w="1134" w:type="dxa"/>
          </w:tcPr>
          <w:p w:rsidR="00074858" w:rsidRPr="007061FF" w:rsidRDefault="00074858" w:rsidP="00EF229B">
            <w:pPr>
              <w:rPr>
                <w:rFonts w:ascii="Gisha" w:hAnsi="Gisha" w:cs="Gisha"/>
                <w:bCs/>
                <w:sz w:val="18"/>
                <w:szCs w:val="18"/>
                <w:lang w:eastAsia="es-CO"/>
              </w:rPr>
            </w:pPr>
          </w:p>
        </w:tc>
        <w:tc>
          <w:tcPr>
            <w:tcW w:w="1781" w:type="dxa"/>
          </w:tcPr>
          <w:p w:rsidR="00074858" w:rsidRPr="007061FF" w:rsidRDefault="00074858" w:rsidP="00EF229B">
            <w:pPr>
              <w:rPr>
                <w:rFonts w:ascii="Gisha" w:hAnsi="Gisha" w:cs="Gisha"/>
                <w:bCs/>
                <w:sz w:val="18"/>
                <w:szCs w:val="18"/>
                <w:lang w:eastAsia="es-CO"/>
              </w:rPr>
            </w:pPr>
          </w:p>
        </w:tc>
      </w:tr>
    </w:tbl>
    <w:p w:rsidR="009A24B4" w:rsidRPr="007061FF" w:rsidRDefault="009A24B4" w:rsidP="0067476D">
      <w:pPr>
        <w:ind w:left="0" w:firstLine="0"/>
        <w:rPr>
          <w:rFonts w:ascii="Gisha" w:hAnsi="Gisha" w:cs="Gisha"/>
          <w:b/>
          <w:sz w:val="22"/>
          <w:szCs w:val="22"/>
        </w:rPr>
      </w:pPr>
    </w:p>
    <w:p w:rsidR="00CF7016" w:rsidRPr="007061FF" w:rsidRDefault="00CF7016" w:rsidP="0067476D">
      <w:pPr>
        <w:ind w:left="0" w:firstLine="0"/>
        <w:rPr>
          <w:rFonts w:ascii="Gisha" w:hAnsi="Gisha" w:cs="Gisha"/>
          <w:b/>
          <w:sz w:val="22"/>
          <w:szCs w:val="22"/>
        </w:rPr>
      </w:pPr>
    </w:p>
    <w:p w:rsidR="00B32F6F" w:rsidRPr="007061FF" w:rsidRDefault="00CF7016" w:rsidP="0067476D">
      <w:pPr>
        <w:ind w:left="0" w:firstLine="0"/>
        <w:rPr>
          <w:rFonts w:ascii="Gisha" w:hAnsi="Gisha" w:cs="Gisha"/>
          <w:b/>
          <w:sz w:val="22"/>
          <w:szCs w:val="22"/>
        </w:rPr>
      </w:pPr>
      <w:r w:rsidRPr="007061FF">
        <w:rPr>
          <w:rFonts w:ascii="Gisha" w:hAnsi="Gisha" w:cs="Gisha"/>
          <w:b/>
          <w:sz w:val="22"/>
          <w:szCs w:val="22"/>
        </w:rPr>
        <w:t>6.8.4.</w:t>
      </w:r>
      <w:r w:rsidR="000D11A1" w:rsidRPr="007061FF">
        <w:rPr>
          <w:rFonts w:ascii="Gisha" w:hAnsi="Gisha" w:cs="Gisha"/>
          <w:b/>
          <w:sz w:val="22"/>
          <w:szCs w:val="22"/>
        </w:rPr>
        <w:t>8</w:t>
      </w:r>
      <w:r w:rsidR="00B32F6F" w:rsidRPr="007061FF">
        <w:rPr>
          <w:rFonts w:ascii="Gisha" w:hAnsi="Gisha" w:cs="Gisha"/>
          <w:b/>
          <w:sz w:val="22"/>
          <w:szCs w:val="22"/>
        </w:rPr>
        <w:t xml:space="preserve"> Proyección social del grupo</w:t>
      </w:r>
    </w:p>
    <w:p w:rsidR="00B32F6F" w:rsidRPr="007061FF" w:rsidRDefault="00B32F6F" w:rsidP="0067476D">
      <w:pPr>
        <w:ind w:left="0" w:firstLine="0"/>
        <w:rPr>
          <w:rFonts w:ascii="Gisha" w:hAnsi="Gisha" w:cs="Gisha"/>
          <w:sz w:val="22"/>
          <w:szCs w:val="22"/>
        </w:rPr>
      </w:pPr>
    </w:p>
    <w:p w:rsidR="00B32F6F" w:rsidRPr="007061FF" w:rsidRDefault="00B32F6F" w:rsidP="000D29FA">
      <w:pPr>
        <w:pStyle w:val="Prrafodelista"/>
        <w:numPr>
          <w:ilvl w:val="0"/>
          <w:numId w:val="100"/>
        </w:numPr>
        <w:spacing w:line="240" w:lineRule="auto"/>
        <w:ind w:left="357" w:hanging="357"/>
        <w:rPr>
          <w:rFonts w:ascii="Gisha" w:hAnsi="Gisha" w:cs="Gisha"/>
          <w:lang w:val="es-CO"/>
        </w:rPr>
      </w:pPr>
      <w:r w:rsidRPr="007061FF">
        <w:rPr>
          <w:rFonts w:ascii="Gisha" w:hAnsi="Gisha" w:cs="Gisha"/>
          <w:lang w:val="es-CO"/>
        </w:rPr>
        <w:t>Taller Herramientas de modelamiento de distribuciones geográficas de las especies</w:t>
      </w:r>
      <w:r w:rsidR="007007C3" w:rsidRPr="007061FF">
        <w:rPr>
          <w:rFonts w:ascii="Gisha" w:hAnsi="Gisha" w:cs="Gisha"/>
          <w:lang w:val="es-CO"/>
        </w:rPr>
        <w:t>.M</w:t>
      </w:r>
      <w:r w:rsidRPr="007061FF">
        <w:rPr>
          <w:rFonts w:ascii="Gisha" w:hAnsi="Gisha" w:cs="Gisha"/>
          <w:lang w:val="es-CO"/>
        </w:rPr>
        <w:t>ayo de 2010 (en conjunto con GAICA Y CIAT).</w:t>
      </w:r>
    </w:p>
    <w:p w:rsidR="00CF7016" w:rsidRPr="007061FF" w:rsidRDefault="00CF7016" w:rsidP="000D11A1">
      <w:pPr>
        <w:pStyle w:val="Prrafodelista"/>
        <w:spacing w:line="240" w:lineRule="auto"/>
        <w:ind w:left="357" w:hanging="357"/>
        <w:rPr>
          <w:rFonts w:ascii="Gisha" w:hAnsi="Gisha" w:cs="Gisha"/>
          <w:lang w:val="es-CO"/>
        </w:rPr>
      </w:pPr>
    </w:p>
    <w:p w:rsidR="00B32F6F" w:rsidRPr="007061FF" w:rsidRDefault="00B32F6F" w:rsidP="000D29FA">
      <w:pPr>
        <w:pStyle w:val="Prrafodelista"/>
        <w:numPr>
          <w:ilvl w:val="0"/>
          <w:numId w:val="100"/>
        </w:numPr>
        <w:spacing w:line="240" w:lineRule="auto"/>
        <w:ind w:left="357" w:hanging="357"/>
        <w:rPr>
          <w:rFonts w:ascii="Gisha" w:hAnsi="Gisha" w:cs="Gisha"/>
          <w:lang w:val="es-CO"/>
        </w:rPr>
      </w:pPr>
      <w:r w:rsidRPr="007061FF">
        <w:rPr>
          <w:rFonts w:ascii="Gisha" w:hAnsi="Gisha" w:cs="Gisha"/>
          <w:lang w:val="es-CO"/>
        </w:rPr>
        <w:t>Tres pasantías de investigación en el laboratorio de Biología Celular y Molecular de la Universidad Nacional de Colombia sede Medellín. María Fernanda Mideros 2008, Verónica Rodriguez 2009. Derly Andrade 2010.</w:t>
      </w:r>
    </w:p>
    <w:p w:rsidR="00CF7016" w:rsidRPr="007061FF" w:rsidRDefault="00CF7016" w:rsidP="0067476D">
      <w:pPr>
        <w:ind w:left="0" w:firstLine="0"/>
        <w:rPr>
          <w:rFonts w:ascii="Gisha" w:hAnsi="Gisha" w:cs="Gisha"/>
          <w:b/>
          <w:sz w:val="22"/>
          <w:szCs w:val="22"/>
        </w:rPr>
      </w:pPr>
    </w:p>
    <w:p w:rsidR="00074858" w:rsidRPr="007061FF" w:rsidRDefault="000D11A1" w:rsidP="000D11A1">
      <w:pPr>
        <w:ind w:left="0" w:firstLine="0"/>
        <w:rPr>
          <w:rFonts w:ascii="Gisha" w:hAnsi="Gisha" w:cs="Gisha"/>
          <w:b/>
          <w:sz w:val="22"/>
          <w:szCs w:val="22"/>
        </w:rPr>
      </w:pPr>
      <w:r w:rsidRPr="007061FF">
        <w:rPr>
          <w:rFonts w:ascii="Gisha" w:hAnsi="Gisha" w:cs="Gisha"/>
          <w:b/>
          <w:sz w:val="22"/>
          <w:szCs w:val="22"/>
        </w:rPr>
        <w:t>6.8.4.9</w:t>
      </w:r>
      <w:r w:rsidR="00407618">
        <w:rPr>
          <w:rFonts w:ascii="Gisha" w:hAnsi="Gisha" w:cs="Gisha"/>
          <w:b/>
          <w:sz w:val="22"/>
          <w:szCs w:val="22"/>
        </w:rPr>
        <w:t xml:space="preserve"> </w:t>
      </w:r>
      <w:r w:rsidR="00660245" w:rsidRPr="007061FF">
        <w:rPr>
          <w:rFonts w:ascii="Gisha" w:hAnsi="Gisha" w:cs="Gisha"/>
          <w:b/>
          <w:sz w:val="22"/>
          <w:szCs w:val="22"/>
        </w:rPr>
        <w:t>Proyectos vigentes rel</w:t>
      </w:r>
      <w:r w:rsidRPr="007061FF">
        <w:rPr>
          <w:rFonts w:ascii="Gisha" w:hAnsi="Gisha" w:cs="Gisha"/>
          <w:b/>
          <w:sz w:val="22"/>
          <w:szCs w:val="22"/>
        </w:rPr>
        <w:t>acionando fuentes de financiació</w:t>
      </w:r>
      <w:r w:rsidR="00660245" w:rsidRPr="007061FF">
        <w:rPr>
          <w:rFonts w:ascii="Gisha" w:hAnsi="Gisha" w:cs="Gisha"/>
          <w:b/>
          <w:sz w:val="22"/>
          <w:szCs w:val="22"/>
        </w:rPr>
        <w:t>n</w:t>
      </w:r>
    </w:p>
    <w:p w:rsidR="00074858" w:rsidRPr="007061FF" w:rsidRDefault="00074858" w:rsidP="0067476D">
      <w:pPr>
        <w:spacing w:after="200"/>
        <w:ind w:left="0" w:hanging="357"/>
        <w:rPr>
          <w:rFonts w:ascii="Gisha" w:hAnsi="Gisha" w:cs="Gisha"/>
          <w:b/>
          <w:sz w:val="22"/>
          <w:szCs w:val="22"/>
        </w:rPr>
      </w:pPr>
    </w:p>
    <w:p w:rsidR="00074858" w:rsidRPr="007061FF" w:rsidRDefault="00074858" w:rsidP="000D29FA">
      <w:pPr>
        <w:pStyle w:val="Prrafodelista"/>
        <w:numPr>
          <w:ilvl w:val="0"/>
          <w:numId w:val="101"/>
        </w:numPr>
        <w:spacing w:line="240" w:lineRule="auto"/>
        <w:ind w:left="357" w:hanging="357"/>
        <w:rPr>
          <w:rFonts w:ascii="Gisha" w:hAnsi="Gisha" w:cs="Gisha"/>
          <w:bCs/>
          <w:lang w:val="es-CO"/>
        </w:rPr>
      </w:pPr>
      <w:r w:rsidRPr="007061FF">
        <w:rPr>
          <w:rFonts w:ascii="Gisha" w:hAnsi="Gisha" w:cs="Gisha"/>
          <w:bCs/>
          <w:lang w:val="es-CO"/>
        </w:rPr>
        <w:t xml:space="preserve">Caracterización genética y fenotípica de las poblaciones de </w:t>
      </w:r>
      <w:r w:rsidRPr="007061FF">
        <w:rPr>
          <w:rFonts w:ascii="Gisha" w:hAnsi="Gisha" w:cs="Gisha"/>
          <w:bCs/>
          <w:i/>
          <w:iCs/>
          <w:lang w:val="es-CO"/>
        </w:rPr>
        <w:t xml:space="preserve">Phytophthora infestans </w:t>
      </w:r>
      <w:r w:rsidRPr="007061FF">
        <w:rPr>
          <w:rFonts w:ascii="Gisha" w:hAnsi="Gisha" w:cs="Gisha"/>
          <w:bCs/>
          <w:lang w:val="es-CO"/>
        </w:rPr>
        <w:t xml:space="preserve">procedentes de tomate de árbol </w:t>
      </w:r>
      <w:r w:rsidRPr="007061FF">
        <w:rPr>
          <w:rFonts w:ascii="Gisha" w:hAnsi="Gisha" w:cs="Gisha"/>
          <w:bCs/>
          <w:i/>
          <w:iCs/>
          <w:lang w:val="es-CO"/>
        </w:rPr>
        <w:t xml:space="preserve">(Solanum betaceum) </w:t>
      </w:r>
      <w:r w:rsidRPr="007061FF">
        <w:rPr>
          <w:rFonts w:ascii="Gisha" w:hAnsi="Gisha" w:cs="Gisha"/>
          <w:bCs/>
          <w:lang w:val="es-CO"/>
        </w:rPr>
        <w:t xml:space="preserve">en las zonas productoras del sur de Colombia. Convocatoria Investigación, Desarrollo Tecnológico e Innovación 2008. Ministerio de Agricultura y Desarrollo Rural -Universidad de Nariño. </w:t>
      </w:r>
    </w:p>
    <w:p w:rsidR="00CF7016" w:rsidRPr="007061FF" w:rsidRDefault="00CF7016" w:rsidP="002D7B13">
      <w:pPr>
        <w:pStyle w:val="Prrafodelista"/>
        <w:spacing w:line="240" w:lineRule="auto"/>
        <w:ind w:left="357" w:hanging="357"/>
        <w:rPr>
          <w:rFonts w:ascii="Gisha" w:hAnsi="Gisha" w:cs="Gisha"/>
          <w:bCs/>
          <w:lang w:val="es-CO"/>
        </w:rPr>
      </w:pPr>
    </w:p>
    <w:p w:rsidR="00074858" w:rsidRPr="007061FF" w:rsidRDefault="00074858" w:rsidP="000D29FA">
      <w:pPr>
        <w:pStyle w:val="Prrafodelista"/>
        <w:numPr>
          <w:ilvl w:val="0"/>
          <w:numId w:val="101"/>
        </w:numPr>
        <w:spacing w:line="240" w:lineRule="auto"/>
        <w:ind w:left="357" w:hanging="357"/>
        <w:rPr>
          <w:rFonts w:ascii="Gisha" w:hAnsi="Gisha" w:cs="Gisha"/>
          <w:bCs/>
          <w:lang w:val="es-CO"/>
        </w:rPr>
      </w:pPr>
      <w:r w:rsidRPr="007061FF">
        <w:rPr>
          <w:rFonts w:ascii="Gisha" w:hAnsi="Gisha" w:cs="Gisha"/>
          <w:bCs/>
          <w:lang w:val="es-CO"/>
        </w:rPr>
        <w:t xml:space="preserve">Evaluación de la resistencia de poblaciones de </w:t>
      </w:r>
      <w:r w:rsidRPr="007061FF">
        <w:rPr>
          <w:rFonts w:ascii="Gisha" w:hAnsi="Gisha" w:cs="Gisha"/>
          <w:bCs/>
          <w:i/>
          <w:lang w:val="es-CO"/>
        </w:rPr>
        <w:t>Cyphomandra betacea</w:t>
      </w:r>
      <w:r w:rsidRPr="007061FF">
        <w:rPr>
          <w:rFonts w:ascii="Gisha" w:hAnsi="Gisha" w:cs="Gisha"/>
          <w:bCs/>
          <w:lang w:val="es-CO"/>
        </w:rPr>
        <w:t xml:space="preserve"> y especies silvestres relacionadas contra poblaciones del patogeno </w:t>
      </w:r>
      <w:r w:rsidRPr="007061FF">
        <w:rPr>
          <w:rFonts w:ascii="Gisha" w:hAnsi="Gisha" w:cs="Gisha"/>
          <w:bCs/>
          <w:i/>
          <w:lang w:val="es-CO"/>
        </w:rPr>
        <w:t>Colletotrichum</w:t>
      </w:r>
      <w:r w:rsidRPr="007061FF">
        <w:rPr>
          <w:rFonts w:ascii="Gisha" w:hAnsi="Gisha" w:cs="Gisha"/>
          <w:bCs/>
          <w:lang w:val="es-CO"/>
        </w:rPr>
        <w:t xml:space="preserve"> spp. Convocatoria Investigación, Desarrollo Tecnológico e Innovación 2008. Ministerio de Agricultura y Desarrollo Rural -Universidad de Nariño. </w:t>
      </w:r>
    </w:p>
    <w:p w:rsidR="00660245" w:rsidRPr="007061FF" w:rsidRDefault="001F3351" w:rsidP="000D11A1">
      <w:pPr>
        <w:ind w:left="0" w:firstLine="0"/>
        <w:rPr>
          <w:rFonts w:ascii="Gisha" w:hAnsi="Gisha" w:cs="Gisha"/>
          <w:b/>
          <w:bCs/>
          <w:sz w:val="22"/>
          <w:szCs w:val="22"/>
        </w:rPr>
      </w:pPr>
      <w:r w:rsidRPr="007061FF">
        <w:rPr>
          <w:rFonts w:ascii="Gisha" w:hAnsi="Gisha" w:cs="Gisha"/>
          <w:b/>
          <w:bCs/>
          <w:sz w:val="22"/>
          <w:szCs w:val="22"/>
        </w:rPr>
        <w:t>6</w:t>
      </w:r>
      <w:r w:rsidR="00300D4F" w:rsidRPr="007061FF">
        <w:rPr>
          <w:rFonts w:ascii="Gisha" w:hAnsi="Gisha" w:cs="Gisha"/>
          <w:b/>
          <w:bCs/>
          <w:sz w:val="22"/>
          <w:szCs w:val="22"/>
        </w:rPr>
        <w:t>.</w:t>
      </w:r>
      <w:r w:rsidR="00094CE5" w:rsidRPr="007061FF">
        <w:rPr>
          <w:rFonts w:ascii="Gisha" w:hAnsi="Gisha" w:cs="Gisha"/>
          <w:b/>
          <w:bCs/>
          <w:sz w:val="22"/>
          <w:szCs w:val="22"/>
        </w:rPr>
        <w:t>8</w:t>
      </w:r>
      <w:r w:rsidR="00660245" w:rsidRPr="007061FF">
        <w:rPr>
          <w:rFonts w:ascii="Gisha" w:hAnsi="Gisha" w:cs="Gisha"/>
          <w:b/>
          <w:bCs/>
          <w:sz w:val="22"/>
          <w:szCs w:val="22"/>
        </w:rPr>
        <w:t>.5 Grupo de Bioprospección</w:t>
      </w:r>
    </w:p>
    <w:p w:rsidR="00660245" w:rsidRPr="007061FF" w:rsidRDefault="00660245" w:rsidP="000D11A1">
      <w:pPr>
        <w:ind w:left="0" w:firstLine="0"/>
        <w:rPr>
          <w:rFonts w:ascii="Gisha" w:hAnsi="Gisha" w:cs="Gisha"/>
          <w:b/>
          <w:sz w:val="22"/>
          <w:szCs w:val="22"/>
        </w:rPr>
      </w:pPr>
    </w:p>
    <w:p w:rsidR="00074858" w:rsidRPr="007061FF" w:rsidRDefault="00744EA6" w:rsidP="000D11A1">
      <w:pPr>
        <w:ind w:left="0" w:firstLine="0"/>
        <w:rPr>
          <w:rFonts w:ascii="Gisha" w:hAnsi="Gisha" w:cs="Gisha"/>
          <w:sz w:val="22"/>
          <w:szCs w:val="22"/>
        </w:rPr>
      </w:pPr>
      <w:r w:rsidRPr="007061FF">
        <w:rPr>
          <w:rFonts w:ascii="Gisha" w:hAnsi="Gisha" w:cs="Gisha"/>
          <w:b/>
          <w:sz w:val="22"/>
          <w:szCs w:val="22"/>
        </w:rPr>
        <w:t>6.8.5.1</w:t>
      </w:r>
      <w:r w:rsidR="00074858" w:rsidRPr="007061FF">
        <w:rPr>
          <w:rFonts w:ascii="Gisha" w:hAnsi="Gisha" w:cs="Gisha"/>
          <w:b/>
          <w:sz w:val="22"/>
          <w:szCs w:val="22"/>
        </w:rPr>
        <w:t xml:space="preserve"> N</w:t>
      </w:r>
      <w:r w:rsidR="00660245" w:rsidRPr="007061FF">
        <w:rPr>
          <w:rFonts w:ascii="Gisha" w:hAnsi="Gisha" w:cs="Gisha"/>
          <w:b/>
          <w:sz w:val="22"/>
          <w:szCs w:val="22"/>
        </w:rPr>
        <w:t>ombre</w:t>
      </w:r>
      <w:r w:rsidR="007F1DFF" w:rsidRPr="007061FF">
        <w:rPr>
          <w:rFonts w:ascii="Gisha" w:hAnsi="Gisha" w:cs="Gisha"/>
          <w:sz w:val="22"/>
          <w:szCs w:val="22"/>
        </w:rPr>
        <w:t>: Bioprospección</w:t>
      </w:r>
    </w:p>
    <w:p w:rsidR="00074858" w:rsidRPr="007061FF" w:rsidRDefault="00074858" w:rsidP="000D11A1">
      <w:pPr>
        <w:ind w:left="0" w:firstLine="0"/>
        <w:rPr>
          <w:rFonts w:ascii="Gisha" w:hAnsi="Gisha" w:cs="Gisha"/>
          <w:sz w:val="22"/>
          <w:szCs w:val="22"/>
        </w:rPr>
      </w:pPr>
      <w:r w:rsidRPr="007061FF">
        <w:rPr>
          <w:rFonts w:ascii="Gisha" w:hAnsi="Gisha" w:cs="Gisha"/>
          <w:b/>
          <w:sz w:val="22"/>
          <w:szCs w:val="22"/>
        </w:rPr>
        <w:t>C</w:t>
      </w:r>
      <w:r w:rsidR="00660245" w:rsidRPr="007061FF">
        <w:rPr>
          <w:rFonts w:ascii="Gisha" w:hAnsi="Gisha" w:cs="Gisha"/>
          <w:b/>
          <w:sz w:val="22"/>
          <w:szCs w:val="22"/>
        </w:rPr>
        <w:t>oordinador del grupo</w:t>
      </w:r>
      <w:r w:rsidRPr="007061FF">
        <w:rPr>
          <w:rFonts w:ascii="Gisha" w:hAnsi="Gisha" w:cs="Gisha"/>
          <w:b/>
          <w:sz w:val="22"/>
          <w:szCs w:val="22"/>
        </w:rPr>
        <w:t xml:space="preserve">: </w:t>
      </w:r>
      <w:r w:rsidRPr="007061FF">
        <w:rPr>
          <w:rFonts w:ascii="Gisha" w:hAnsi="Gisha" w:cs="Gisha"/>
          <w:sz w:val="22"/>
          <w:szCs w:val="22"/>
        </w:rPr>
        <w:t>Martha Sofía González Insuasti</w:t>
      </w:r>
    </w:p>
    <w:p w:rsidR="00074858" w:rsidRPr="007061FF" w:rsidRDefault="00074858" w:rsidP="000D11A1">
      <w:pPr>
        <w:ind w:left="0" w:firstLine="0"/>
        <w:rPr>
          <w:rFonts w:ascii="Gisha" w:hAnsi="Gisha" w:cs="Gisha"/>
          <w:sz w:val="22"/>
          <w:szCs w:val="22"/>
        </w:rPr>
      </w:pPr>
      <w:r w:rsidRPr="007061FF">
        <w:rPr>
          <w:rFonts w:ascii="Gisha" w:hAnsi="Gisha" w:cs="Gisha"/>
          <w:b/>
          <w:sz w:val="22"/>
          <w:szCs w:val="22"/>
        </w:rPr>
        <w:t>C</w:t>
      </w:r>
      <w:r w:rsidR="00660245" w:rsidRPr="007061FF">
        <w:rPr>
          <w:rFonts w:ascii="Gisha" w:hAnsi="Gisha" w:cs="Gisha"/>
          <w:b/>
          <w:sz w:val="22"/>
          <w:szCs w:val="22"/>
        </w:rPr>
        <w:t>orreo electronico</w:t>
      </w:r>
      <w:r w:rsidRPr="007061FF">
        <w:rPr>
          <w:rFonts w:ascii="Gisha" w:hAnsi="Gisha" w:cs="Gisha"/>
          <w:b/>
          <w:sz w:val="22"/>
          <w:szCs w:val="22"/>
        </w:rPr>
        <w:t xml:space="preserve">: </w:t>
      </w:r>
      <w:hyperlink r:id="rId73" w:history="1">
        <w:r w:rsidRPr="007061FF">
          <w:rPr>
            <w:rStyle w:val="Hipervnculo"/>
            <w:rFonts w:ascii="Gisha" w:hAnsi="Gisha" w:cs="Gisha"/>
            <w:color w:val="auto"/>
            <w:sz w:val="22"/>
            <w:szCs w:val="22"/>
          </w:rPr>
          <w:t>mgonzalez@udenar.edu.co</w:t>
        </w:r>
      </w:hyperlink>
      <w:r w:rsidRPr="007061FF">
        <w:rPr>
          <w:rFonts w:ascii="Gisha" w:hAnsi="Gisha" w:cs="Gisha"/>
          <w:sz w:val="22"/>
          <w:szCs w:val="22"/>
        </w:rPr>
        <w:t xml:space="preserve">, </w:t>
      </w:r>
      <w:r w:rsidRPr="007061FF">
        <w:rPr>
          <w:rFonts w:ascii="Gisha" w:hAnsi="Gisha" w:cs="Gisha"/>
          <w:sz w:val="22"/>
          <w:szCs w:val="22"/>
          <w:u w:val="single"/>
        </w:rPr>
        <w:t>masogo@gmail.com</w:t>
      </w:r>
    </w:p>
    <w:p w:rsidR="00660245" w:rsidRPr="007061FF" w:rsidRDefault="00660245" w:rsidP="000D11A1">
      <w:pPr>
        <w:ind w:left="0" w:firstLine="0"/>
        <w:rPr>
          <w:rFonts w:ascii="Gisha" w:hAnsi="Gisha" w:cs="Gisha"/>
          <w:b/>
          <w:sz w:val="22"/>
          <w:szCs w:val="22"/>
        </w:rPr>
      </w:pPr>
    </w:p>
    <w:p w:rsidR="00074858" w:rsidRPr="007061FF" w:rsidRDefault="00744EA6" w:rsidP="000D11A1">
      <w:pPr>
        <w:ind w:left="0" w:firstLine="0"/>
        <w:rPr>
          <w:rFonts w:ascii="Gisha" w:hAnsi="Gisha" w:cs="Gisha"/>
          <w:b/>
          <w:sz w:val="22"/>
          <w:szCs w:val="22"/>
        </w:rPr>
      </w:pPr>
      <w:r w:rsidRPr="007061FF">
        <w:rPr>
          <w:rFonts w:ascii="Gisha" w:hAnsi="Gisha" w:cs="Gisha"/>
          <w:b/>
          <w:sz w:val="22"/>
          <w:szCs w:val="22"/>
        </w:rPr>
        <w:t>6.8.5.2</w:t>
      </w:r>
      <w:r w:rsidR="00074858" w:rsidRPr="007061FF">
        <w:rPr>
          <w:rFonts w:ascii="Gisha" w:hAnsi="Gisha" w:cs="Gisha"/>
          <w:b/>
          <w:sz w:val="22"/>
          <w:szCs w:val="22"/>
        </w:rPr>
        <w:t xml:space="preserve">  R</w:t>
      </w:r>
      <w:r w:rsidR="002D7B13" w:rsidRPr="007061FF">
        <w:rPr>
          <w:rFonts w:ascii="Gisha" w:hAnsi="Gisha" w:cs="Gisha"/>
          <w:b/>
          <w:sz w:val="22"/>
          <w:szCs w:val="22"/>
        </w:rPr>
        <w:t>elació</w:t>
      </w:r>
      <w:r w:rsidR="00660245" w:rsidRPr="007061FF">
        <w:rPr>
          <w:rFonts w:ascii="Gisha" w:hAnsi="Gisha" w:cs="Gisha"/>
          <w:b/>
          <w:sz w:val="22"/>
          <w:szCs w:val="22"/>
        </w:rPr>
        <w:t xml:space="preserve">n en </w:t>
      </w:r>
      <w:r w:rsidR="00074858" w:rsidRPr="007061FF">
        <w:rPr>
          <w:rFonts w:ascii="Gisha" w:hAnsi="Gisha" w:cs="Gisha"/>
          <w:b/>
          <w:sz w:val="22"/>
          <w:szCs w:val="22"/>
        </w:rPr>
        <w:t xml:space="preserve">COLCIENCIAS: </w:t>
      </w:r>
    </w:p>
    <w:p w:rsidR="00074858" w:rsidRPr="007061FF" w:rsidRDefault="00074858" w:rsidP="000D11A1">
      <w:pPr>
        <w:ind w:left="0" w:firstLine="0"/>
        <w:rPr>
          <w:rFonts w:ascii="Gisha" w:hAnsi="Gisha" w:cs="Gisha"/>
          <w:sz w:val="22"/>
          <w:szCs w:val="22"/>
        </w:rPr>
      </w:pPr>
      <w:r w:rsidRPr="007061FF">
        <w:rPr>
          <w:rFonts w:ascii="Gisha" w:hAnsi="Gisha" w:cs="Gisha"/>
          <w:sz w:val="22"/>
          <w:szCs w:val="22"/>
        </w:rPr>
        <w:t xml:space="preserve">Inscrito ante COLCIENCIAS SI </w:t>
      </w:r>
      <w:r w:rsidRPr="007061FF">
        <w:rPr>
          <w:rFonts w:ascii="Gisha" w:hAnsi="Gisha" w:cs="Gisha"/>
          <w:sz w:val="22"/>
          <w:szCs w:val="22"/>
          <w:u w:val="single"/>
        </w:rPr>
        <w:t>X</w:t>
      </w:r>
      <w:r w:rsidRPr="007061FF">
        <w:rPr>
          <w:rFonts w:ascii="Gisha" w:hAnsi="Gisha" w:cs="Gisha"/>
          <w:sz w:val="22"/>
          <w:szCs w:val="22"/>
        </w:rPr>
        <w:t xml:space="preserve"> NO_____</w:t>
      </w:r>
    </w:p>
    <w:p w:rsidR="00074858" w:rsidRPr="007061FF" w:rsidRDefault="00074858" w:rsidP="000D11A1">
      <w:pPr>
        <w:ind w:left="0" w:firstLine="0"/>
        <w:rPr>
          <w:rFonts w:ascii="Gisha" w:hAnsi="Gisha" w:cs="Gisha"/>
          <w:sz w:val="22"/>
          <w:szCs w:val="22"/>
        </w:rPr>
      </w:pPr>
      <w:r w:rsidRPr="007061FF">
        <w:rPr>
          <w:rFonts w:ascii="Gisha" w:hAnsi="Gisha" w:cs="Gisha"/>
          <w:sz w:val="22"/>
          <w:szCs w:val="22"/>
        </w:rPr>
        <w:t xml:space="preserve">Reconocido ante COLCIENCIAS   SI </w:t>
      </w:r>
      <w:r w:rsidRPr="007061FF">
        <w:rPr>
          <w:rFonts w:ascii="Gisha" w:hAnsi="Gisha" w:cs="Gisha"/>
          <w:sz w:val="22"/>
          <w:szCs w:val="22"/>
          <w:u w:val="single"/>
        </w:rPr>
        <w:t>_</w:t>
      </w:r>
      <w:r w:rsidRPr="007061FF">
        <w:rPr>
          <w:rFonts w:ascii="Gisha" w:hAnsi="Gisha" w:cs="Gisha"/>
          <w:sz w:val="22"/>
          <w:szCs w:val="22"/>
        </w:rPr>
        <w:t xml:space="preserve"> NO</w:t>
      </w:r>
      <w:r w:rsidRPr="007061FF">
        <w:rPr>
          <w:rFonts w:ascii="Gisha" w:hAnsi="Gisha" w:cs="Gisha"/>
          <w:sz w:val="22"/>
          <w:szCs w:val="22"/>
          <w:u w:val="single"/>
        </w:rPr>
        <w:t xml:space="preserve"> ___ </w:t>
      </w:r>
      <w:r w:rsidRPr="007061FF">
        <w:rPr>
          <w:rFonts w:ascii="Gisha" w:hAnsi="Gisha" w:cs="Gisha"/>
          <w:sz w:val="22"/>
          <w:szCs w:val="22"/>
        </w:rPr>
        <w:t xml:space="preserve">Escalafonado SI </w:t>
      </w:r>
      <w:r w:rsidRPr="007061FF">
        <w:rPr>
          <w:rFonts w:ascii="Gisha" w:hAnsi="Gisha" w:cs="Gisha"/>
          <w:sz w:val="22"/>
          <w:szCs w:val="22"/>
          <w:u w:val="single"/>
        </w:rPr>
        <w:t xml:space="preserve">X </w:t>
      </w:r>
      <w:r w:rsidRPr="007061FF">
        <w:rPr>
          <w:rFonts w:ascii="Gisha" w:hAnsi="Gisha" w:cs="Gisha"/>
          <w:sz w:val="22"/>
          <w:szCs w:val="22"/>
        </w:rPr>
        <w:t xml:space="preserve">NO </w:t>
      </w:r>
      <w:r w:rsidRPr="007061FF">
        <w:rPr>
          <w:rFonts w:ascii="Gisha" w:hAnsi="Gisha" w:cs="Gisha"/>
          <w:sz w:val="22"/>
          <w:szCs w:val="22"/>
          <w:u w:val="single"/>
        </w:rPr>
        <w:t>____</w:t>
      </w:r>
    </w:p>
    <w:p w:rsidR="00660245" w:rsidRPr="007061FF" w:rsidRDefault="00660245" w:rsidP="000D11A1">
      <w:pPr>
        <w:ind w:left="0" w:firstLine="0"/>
        <w:rPr>
          <w:rFonts w:ascii="Gisha" w:hAnsi="Gisha" w:cs="Gisha"/>
          <w:b/>
          <w:sz w:val="22"/>
          <w:szCs w:val="22"/>
        </w:rPr>
      </w:pPr>
    </w:p>
    <w:p w:rsidR="00074858" w:rsidRPr="007061FF" w:rsidRDefault="00744EA6" w:rsidP="000D11A1">
      <w:pPr>
        <w:ind w:left="0" w:firstLine="0"/>
        <w:rPr>
          <w:rFonts w:ascii="Gisha" w:hAnsi="Gisha" w:cs="Gisha"/>
          <w:b/>
          <w:sz w:val="22"/>
          <w:szCs w:val="22"/>
        </w:rPr>
      </w:pPr>
      <w:r w:rsidRPr="007061FF">
        <w:rPr>
          <w:rFonts w:ascii="Gisha" w:hAnsi="Gisha" w:cs="Gisha"/>
          <w:b/>
          <w:sz w:val="22"/>
          <w:szCs w:val="22"/>
        </w:rPr>
        <w:t>6.8.5.3</w:t>
      </w:r>
      <w:r w:rsidR="00074858" w:rsidRPr="007061FF">
        <w:rPr>
          <w:rFonts w:ascii="Gisha" w:hAnsi="Gisha" w:cs="Gisha"/>
          <w:b/>
          <w:sz w:val="22"/>
          <w:szCs w:val="22"/>
        </w:rPr>
        <w:t xml:space="preserve"> L</w:t>
      </w:r>
      <w:r w:rsidR="00660245" w:rsidRPr="007061FF">
        <w:rPr>
          <w:rFonts w:ascii="Gisha" w:hAnsi="Gisha" w:cs="Gisha"/>
          <w:b/>
          <w:sz w:val="22"/>
          <w:szCs w:val="22"/>
        </w:rPr>
        <w:t>íneas de investigación</w:t>
      </w:r>
      <w:r w:rsidR="00074858" w:rsidRPr="007061FF">
        <w:rPr>
          <w:rFonts w:ascii="Gisha" w:hAnsi="Gisha" w:cs="Gisha"/>
          <w:b/>
          <w:sz w:val="22"/>
          <w:szCs w:val="22"/>
        </w:rPr>
        <w:t>:</w:t>
      </w:r>
    </w:p>
    <w:p w:rsidR="00074858" w:rsidRPr="007061FF" w:rsidRDefault="000E5FB5" w:rsidP="000D29FA">
      <w:pPr>
        <w:pStyle w:val="Prrafodelista"/>
        <w:numPr>
          <w:ilvl w:val="0"/>
          <w:numId w:val="174"/>
        </w:numPr>
        <w:rPr>
          <w:rFonts w:ascii="Gisha" w:hAnsi="Gisha" w:cs="Gisha"/>
          <w:lang w:val="es-CO"/>
        </w:rPr>
      </w:pPr>
      <w:r w:rsidRPr="007061FF">
        <w:rPr>
          <w:rFonts w:ascii="Gisha" w:hAnsi="Gisha" w:cs="Gisha"/>
          <w:lang w:val="es-CO"/>
        </w:rPr>
        <w:t>Flora</w:t>
      </w:r>
    </w:p>
    <w:p w:rsidR="00074858" w:rsidRPr="007061FF" w:rsidRDefault="000E5FB5" w:rsidP="000D29FA">
      <w:pPr>
        <w:pStyle w:val="Prrafodelista"/>
        <w:numPr>
          <w:ilvl w:val="0"/>
          <w:numId w:val="174"/>
        </w:numPr>
        <w:rPr>
          <w:rFonts w:ascii="Gisha" w:hAnsi="Gisha" w:cs="Gisha"/>
          <w:lang w:val="es-CO"/>
        </w:rPr>
      </w:pPr>
      <w:r w:rsidRPr="007061FF">
        <w:rPr>
          <w:rFonts w:ascii="Gisha" w:hAnsi="Gisha" w:cs="Gisha"/>
          <w:lang w:val="es-CO"/>
        </w:rPr>
        <w:t>Fauna</w:t>
      </w:r>
    </w:p>
    <w:p w:rsidR="00074858" w:rsidRPr="007061FF" w:rsidRDefault="000E5FB5" w:rsidP="000D29FA">
      <w:pPr>
        <w:pStyle w:val="Prrafodelista"/>
        <w:numPr>
          <w:ilvl w:val="0"/>
          <w:numId w:val="174"/>
        </w:numPr>
        <w:rPr>
          <w:rFonts w:ascii="Gisha" w:hAnsi="Gisha" w:cs="Gisha"/>
          <w:lang w:val="es-CO"/>
        </w:rPr>
      </w:pPr>
      <w:r w:rsidRPr="007061FF">
        <w:rPr>
          <w:rFonts w:ascii="Gisha" w:hAnsi="Gisha" w:cs="Gisha"/>
          <w:lang w:val="es-CO"/>
        </w:rPr>
        <w:lastRenderedPageBreak/>
        <w:t>Productos forestales no maderables</w:t>
      </w:r>
    </w:p>
    <w:p w:rsidR="00074858" w:rsidRPr="007061FF" w:rsidRDefault="000E5FB5" w:rsidP="000D29FA">
      <w:pPr>
        <w:pStyle w:val="Prrafodelista"/>
        <w:numPr>
          <w:ilvl w:val="0"/>
          <w:numId w:val="174"/>
        </w:numPr>
        <w:rPr>
          <w:rFonts w:ascii="Gisha" w:hAnsi="Gisha" w:cs="Gisha"/>
          <w:lang w:val="es-CO"/>
        </w:rPr>
      </w:pPr>
      <w:r w:rsidRPr="007061FF">
        <w:rPr>
          <w:rFonts w:ascii="Gisha" w:hAnsi="Gisha" w:cs="Gisha"/>
          <w:lang w:val="es-CO"/>
        </w:rPr>
        <w:t>Etnobiología</w:t>
      </w:r>
    </w:p>
    <w:p w:rsidR="00660245" w:rsidRPr="007061FF" w:rsidRDefault="00660245" w:rsidP="000D11A1">
      <w:pPr>
        <w:ind w:left="0" w:firstLine="0"/>
        <w:rPr>
          <w:rFonts w:ascii="Gisha" w:hAnsi="Gisha" w:cs="Gisha"/>
          <w:b/>
          <w:sz w:val="22"/>
          <w:szCs w:val="22"/>
        </w:rPr>
      </w:pPr>
    </w:p>
    <w:p w:rsidR="002D7B13" w:rsidRDefault="00744EA6" w:rsidP="00C42B1A">
      <w:pPr>
        <w:ind w:left="0" w:firstLine="0"/>
        <w:rPr>
          <w:rFonts w:ascii="Gisha" w:hAnsi="Gisha" w:cs="Gisha"/>
          <w:sz w:val="22"/>
          <w:szCs w:val="22"/>
        </w:rPr>
      </w:pPr>
      <w:r w:rsidRPr="007061FF">
        <w:rPr>
          <w:rFonts w:ascii="Gisha" w:hAnsi="Gisha" w:cs="Gisha"/>
          <w:b/>
          <w:sz w:val="22"/>
          <w:szCs w:val="22"/>
        </w:rPr>
        <w:t>6.8.5.4</w:t>
      </w:r>
      <w:r w:rsidR="00660245" w:rsidRPr="007061FF">
        <w:rPr>
          <w:rFonts w:ascii="Gisha" w:hAnsi="Gisha" w:cs="Gisha"/>
          <w:b/>
          <w:sz w:val="22"/>
          <w:szCs w:val="22"/>
        </w:rPr>
        <w:t>Conformación del grupo</w:t>
      </w:r>
      <w:r w:rsidR="00074858" w:rsidRPr="007061FF">
        <w:rPr>
          <w:rFonts w:ascii="Gisha" w:hAnsi="Gisha" w:cs="Gisha"/>
          <w:sz w:val="22"/>
          <w:szCs w:val="22"/>
        </w:rPr>
        <w:t xml:space="preserve">: </w:t>
      </w:r>
      <w:r w:rsidR="000E5FB5" w:rsidRPr="007061FF">
        <w:rPr>
          <w:rFonts w:ascii="Gisha" w:hAnsi="Gisha" w:cs="Gisha"/>
          <w:sz w:val="22"/>
          <w:szCs w:val="22"/>
        </w:rPr>
        <w:t>(Tabla 15).</w:t>
      </w:r>
    </w:p>
    <w:p w:rsidR="00C42B1A" w:rsidRPr="007061FF" w:rsidRDefault="00C42B1A" w:rsidP="00C42B1A">
      <w:pPr>
        <w:ind w:left="0" w:firstLine="0"/>
        <w:rPr>
          <w:rFonts w:ascii="Gisha" w:hAnsi="Gisha" w:cs="Gisha"/>
          <w:b/>
          <w:sz w:val="22"/>
          <w:szCs w:val="22"/>
        </w:rPr>
      </w:pPr>
    </w:p>
    <w:p w:rsidR="00660245" w:rsidRPr="007061FF" w:rsidRDefault="003757CE" w:rsidP="0067476D">
      <w:pPr>
        <w:ind w:left="337"/>
        <w:jc w:val="center"/>
        <w:rPr>
          <w:rFonts w:ascii="Gisha" w:hAnsi="Gisha" w:cs="Gisha"/>
          <w:b/>
          <w:sz w:val="22"/>
          <w:szCs w:val="22"/>
        </w:rPr>
      </w:pPr>
      <w:r w:rsidRPr="007061FF">
        <w:rPr>
          <w:rFonts w:ascii="Gisha" w:hAnsi="Gisha" w:cs="Gisha"/>
          <w:b/>
          <w:sz w:val="22"/>
          <w:szCs w:val="22"/>
        </w:rPr>
        <w:t xml:space="preserve">Tabla </w:t>
      </w:r>
      <w:r w:rsidR="009A24B4" w:rsidRPr="007061FF">
        <w:rPr>
          <w:rFonts w:ascii="Gisha" w:hAnsi="Gisha" w:cs="Gisha"/>
          <w:b/>
          <w:sz w:val="22"/>
          <w:szCs w:val="22"/>
        </w:rPr>
        <w:t>15</w:t>
      </w:r>
      <w:r w:rsidR="00B42D47" w:rsidRPr="007061FF">
        <w:rPr>
          <w:rFonts w:ascii="Gisha" w:hAnsi="Gisha" w:cs="Gisha"/>
          <w:b/>
          <w:sz w:val="22"/>
          <w:szCs w:val="22"/>
        </w:rPr>
        <w:t>. Docentes, profesionales e investigadores del Grupo de Bioprospección</w:t>
      </w:r>
    </w:p>
    <w:p w:rsidR="00B42D47" w:rsidRPr="007061FF" w:rsidRDefault="00B42D47" w:rsidP="0067476D">
      <w:pPr>
        <w:ind w:left="337"/>
        <w:rPr>
          <w:rFonts w:ascii="Gisha" w:hAnsi="Gisha" w:cs="Gisha"/>
          <w:b/>
          <w:sz w:val="22"/>
          <w:szCs w:val="22"/>
        </w:rPr>
      </w:pPr>
    </w:p>
    <w:p w:rsidR="00074858" w:rsidRPr="007061FF" w:rsidRDefault="00074858" w:rsidP="000D29FA">
      <w:pPr>
        <w:numPr>
          <w:ilvl w:val="0"/>
          <w:numId w:val="33"/>
        </w:numPr>
        <w:ind w:left="360"/>
        <w:rPr>
          <w:rFonts w:ascii="Gisha" w:hAnsi="Gisha" w:cs="Gisha"/>
          <w:b/>
          <w:sz w:val="22"/>
          <w:szCs w:val="22"/>
        </w:rPr>
      </w:pPr>
      <w:r w:rsidRPr="007061FF">
        <w:rPr>
          <w:rFonts w:ascii="Gisha" w:hAnsi="Gisha" w:cs="Gisha"/>
          <w:b/>
          <w:sz w:val="22"/>
          <w:szCs w:val="22"/>
        </w:rPr>
        <w:t>Docentes investigadores</w:t>
      </w:r>
    </w:p>
    <w:p w:rsidR="00074858" w:rsidRPr="007061FF" w:rsidRDefault="00074858" w:rsidP="0067476D">
      <w:pPr>
        <w:ind w:left="337"/>
        <w:rPr>
          <w:rFonts w:ascii="Gisha" w:hAnsi="Gisha" w:cs="Gisha"/>
          <w:b/>
          <w:sz w:val="22"/>
          <w:szCs w:val="22"/>
        </w:rPr>
      </w:pPr>
    </w:p>
    <w:tbl>
      <w:tblPr>
        <w:tblW w:w="9072"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175"/>
        <w:gridCol w:w="2220"/>
        <w:gridCol w:w="2268"/>
        <w:gridCol w:w="2409"/>
      </w:tblGrid>
      <w:tr w:rsidR="00074858" w:rsidRPr="007061FF" w:rsidTr="002D7B13">
        <w:trPr>
          <w:tblHeader/>
          <w:jc w:val="center"/>
        </w:trPr>
        <w:tc>
          <w:tcPr>
            <w:tcW w:w="2175" w:type="dxa"/>
            <w:vMerge w:val="restart"/>
            <w:shd w:val="clear" w:color="auto" w:fill="17365D" w:themeFill="text2" w:themeFillShade="BF"/>
            <w:vAlign w:val="center"/>
          </w:tcPr>
          <w:p w:rsidR="00074858" w:rsidRPr="007061FF" w:rsidRDefault="00074858" w:rsidP="009A24B4">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488" w:type="dxa"/>
            <w:gridSpan w:val="2"/>
            <w:shd w:val="clear" w:color="auto" w:fill="17365D" w:themeFill="text2" w:themeFillShade="BF"/>
            <w:vAlign w:val="center"/>
          </w:tcPr>
          <w:p w:rsidR="00074858" w:rsidRPr="007061FF" w:rsidRDefault="00074858" w:rsidP="009A24B4">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2409" w:type="dxa"/>
            <w:vMerge w:val="restart"/>
            <w:shd w:val="clear" w:color="auto" w:fill="17365D" w:themeFill="text2" w:themeFillShade="BF"/>
            <w:vAlign w:val="center"/>
          </w:tcPr>
          <w:p w:rsidR="00074858" w:rsidRPr="007061FF" w:rsidRDefault="00074858" w:rsidP="009A24B4">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2D7B13">
        <w:trPr>
          <w:tblHeader/>
          <w:jc w:val="center"/>
        </w:trPr>
        <w:tc>
          <w:tcPr>
            <w:tcW w:w="2175" w:type="dxa"/>
            <w:vMerge/>
          </w:tcPr>
          <w:p w:rsidR="00074858" w:rsidRPr="007061FF" w:rsidRDefault="00074858" w:rsidP="00EF229B">
            <w:pPr>
              <w:rPr>
                <w:rFonts w:ascii="Gisha" w:hAnsi="Gisha" w:cs="Gisha"/>
                <w:b/>
                <w:sz w:val="18"/>
                <w:szCs w:val="18"/>
              </w:rPr>
            </w:pPr>
          </w:p>
        </w:tc>
        <w:tc>
          <w:tcPr>
            <w:tcW w:w="2220" w:type="dxa"/>
            <w:shd w:val="clear" w:color="auto" w:fill="17365D" w:themeFill="text2" w:themeFillShade="BF"/>
            <w:vAlign w:val="center"/>
          </w:tcPr>
          <w:p w:rsidR="00074858" w:rsidRPr="007061FF" w:rsidRDefault="00074858" w:rsidP="009A24B4">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268" w:type="dxa"/>
            <w:shd w:val="clear" w:color="auto" w:fill="17365D" w:themeFill="text2" w:themeFillShade="BF"/>
            <w:vAlign w:val="center"/>
          </w:tcPr>
          <w:p w:rsidR="00074858" w:rsidRPr="007061FF" w:rsidRDefault="00074858" w:rsidP="009A24B4">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2409" w:type="dxa"/>
            <w:vMerge/>
          </w:tcPr>
          <w:p w:rsidR="00074858" w:rsidRPr="007061FF" w:rsidRDefault="00074858" w:rsidP="00EF229B">
            <w:pPr>
              <w:rPr>
                <w:rFonts w:ascii="Gisha" w:hAnsi="Gisha" w:cs="Gisha"/>
                <w:b/>
                <w:sz w:val="18"/>
                <w:szCs w:val="18"/>
              </w:rPr>
            </w:pPr>
          </w:p>
        </w:tc>
      </w:tr>
      <w:tr w:rsidR="00074858" w:rsidRPr="007061FF" w:rsidTr="0067476D">
        <w:trPr>
          <w:trHeight w:val="649"/>
          <w:jc w:val="center"/>
        </w:trPr>
        <w:tc>
          <w:tcPr>
            <w:tcW w:w="2175" w:type="dxa"/>
          </w:tcPr>
          <w:p w:rsidR="00074858" w:rsidRPr="007061FF" w:rsidRDefault="003757CE" w:rsidP="003757CE">
            <w:pPr>
              <w:ind w:left="34" w:firstLine="0"/>
              <w:rPr>
                <w:rFonts w:ascii="Gisha" w:hAnsi="Gisha" w:cs="Gisha"/>
                <w:sz w:val="18"/>
                <w:szCs w:val="18"/>
              </w:rPr>
            </w:pPr>
            <w:r w:rsidRPr="007061FF">
              <w:rPr>
                <w:rFonts w:ascii="Gisha" w:hAnsi="Gisha" w:cs="Gisha"/>
                <w:sz w:val="18"/>
                <w:szCs w:val="18"/>
              </w:rPr>
              <w:t>Martha Sofía González Insuasti</w:t>
            </w:r>
          </w:p>
        </w:tc>
        <w:tc>
          <w:tcPr>
            <w:tcW w:w="2220"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Licenciada en Biología</w:t>
            </w:r>
          </w:p>
        </w:tc>
        <w:tc>
          <w:tcPr>
            <w:tcW w:w="2268"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Magister en Ciencias Biología</w:t>
            </w:r>
            <w:r w:rsidR="000E5FB5" w:rsidRPr="007061FF">
              <w:rPr>
                <w:rFonts w:ascii="Gisha" w:hAnsi="Gisha" w:cs="Gisha"/>
                <w:sz w:val="18"/>
                <w:szCs w:val="18"/>
              </w:rPr>
              <w:t xml:space="preserve"> -</w:t>
            </w:r>
            <w:r w:rsidRPr="007061FF">
              <w:rPr>
                <w:rFonts w:ascii="Gisha" w:hAnsi="Gisha" w:cs="Gisha"/>
                <w:sz w:val="18"/>
                <w:szCs w:val="18"/>
              </w:rPr>
              <w:t xml:space="preserve"> Sistemática</w:t>
            </w:r>
          </w:p>
          <w:p w:rsidR="00074858" w:rsidRPr="007061FF" w:rsidRDefault="00074858" w:rsidP="003757CE">
            <w:pPr>
              <w:ind w:left="0" w:firstLine="0"/>
              <w:rPr>
                <w:rFonts w:ascii="Gisha" w:hAnsi="Gisha" w:cs="Gisha"/>
                <w:sz w:val="18"/>
                <w:szCs w:val="18"/>
              </w:rPr>
            </w:pPr>
            <w:r w:rsidRPr="007061FF">
              <w:rPr>
                <w:rFonts w:ascii="Gisha" w:hAnsi="Gisha" w:cs="Gisha"/>
                <w:sz w:val="18"/>
                <w:szCs w:val="18"/>
              </w:rPr>
              <w:t>Doctora en Ciencias</w:t>
            </w:r>
          </w:p>
        </w:tc>
        <w:tc>
          <w:tcPr>
            <w:tcW w:w="2409"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Docente Asociada</w:t>
            </w:r>
          </w:p>
        </w:tc>
      </w:tr>
      <w:tr w:rsidR="00074858" w:rsidRPr="007061FF" w:rsidTr="0067476D">
        <w:trPr>
          <w:trHeight w:val="878"/>
          <w:jc w:val="center"/>
        </w:trPr>
        <w:tc>
          <w:tcPr>
            <w:tcW w:w="2175" w:type="dxa"/>
          </w:tcPr>
          <w:p w:rsidR="00074858" w:rsidRPr="007061FF" w:rsidRDefault="003757CE" w:rsidP="003757CE">
            <w:pPr>
              <w:ind w:left="34" w:firstLine="0"/>
              <w:rPr>
                <w:rFonts w:ascii="Gisha" w:hAnsi="Gisha" w:cs="Gisha"/>
                <w:sz w:val="18"/>
                <w:szCs w:val="18"/>
              </w:rPr>
            </w:pPr>
            <w:r w:rsidRPr="007061FF">
              <w:rPr>
                <w:rFonts w:ascii="Gisha" w:hAnsi="Gisha" w:cs="Gisha"/>
                <w:sz w:val="18"/>
                <w:szCs w:val="18"/>
              </w:rPr>
              <w:t>Aida  Baca Gamboa</w:t>
            </w:r>
          </w:p>
          <w:p w:rsidR="00074858" w:rsidRPr="007061FF" w:rsidRDefault="00074858" w:rsidP="003757CE">
            <w:pPr>
              <w:ind w:left="34" w:firstLine="0"/>
              <w:rPr>
                <w:rFonts w:ascii="Gisha" w:hAnsi="Gisha" w:cs="Gisha"/>
                <w:sz w:val="18"/>
                <w:szCs w:val="18"/>
              </w:rPr>
            </w:pPr>
          </w:p>
          <w:p w:rsidR="00074858" w:rsidRPr="007061FF" w:rsidRDefault="00074858" w:rsidP="003757CE">
            <w:pPr>
              <w:ind w:left="34" w:firstLine="0"/>
              <w:rPr>
                <w:rFonts w:ascii="Gisha" w:hAnsi="Gisha" w:cs="Gisha"/>
                <w:sz w:val="18"/>
                <w:szCs w:val="18"/>
              </w:rPr>
            </w:pPr>
          </w:p>
          <w:p w:rsidR="00074858" w:rsidRPr="007061FF" w:rsidRDefault="00074858" w:rsidP="003757CE">
            <w:pPr>
              <w:ind w:left="34" w:firstLine="0"/>
              <w:rPr>
                <w:rFonts w:ascii="Gisha" w:hAnsi="Gisha" w:cs="Gisha"/>
                <w:sz w:val="18"/>
                <w:szCs w:val="18"/>
              </w:rPr>
            </w:pPr>
          </w:p>
        </w:tc>
        <w:tc>
          <w:tcPr>
            <w:tcW w:w="2220"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Bióloga Botánica</w:t>
            </w:r>
          </w:p>
        </w:tc>
        <w:tc>
          <w:tcPr>
            <w:tcW w:w="2268"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 xml:space="preserve">Especialista </w:t>
            </w:r>
            <w:r w:rsidR="000E5FB5" w:rsidRPr="007061FF">
              <w:rPr>
                <w:rFonts w:ascii="Gisha" w:hAnsi="Gisha" w:cs="Gisha"/>
                <w:sz w:val="18"/>
                <w:szCs w:val="18"/>
              </w:rPr>
              <w:t xml:space="preserve">en </w:t>
            </w:r>
            <w:r w:rsidRPr="007061FF">
              <w:rPr>
                <w:rFonts w:ascii="Gisha" w:hAnsi="Gisha" w:cs="Gisha"/>
                <w:sz w:val="18"/>
                <w:szCs w:val="18"/>
              </w:rPr>
              <w:t>Ecología de la Conservación</w:t>
            </w:r>
          </w:p>
          <w:p w:rsidR="00074858" w:rsidRPr="007061FF" w:rsidRDefault="00074858" w:rsidP="000E5FB5">
            <w:pPr>
              <w:ind w:left="0" w:firstLine="0"/>
              <w:rPr>
                <w:rFonts w:ascii="Gisha" w:hAnsi="Gisha" w:cs="Gisha"/>
                <w:sz w:val="18"/>
                <w:szCs w:val="18"/>
              </w:rPr>
            </w:pPr>
            <w:r w:rsidRPr="007061FF">
              <w:rPr>
                <w:rFonts w:ascii="Gisha" w:hAnsi="Gisha" w:cs="Gisha"/>
                <w:sz w:val="18"/>
                <w:szCs w:val="18"/>
              </w:rPr>
              <w:t>C</w:t>
            </w:r>
            <w:r w:rsidR="000E5FB5" w:rsidRPr="007061FF">
              <w:rPr>
                <w:rFonts w:ascii="Gisha" w:hAnsi="Gisha" w:cs="Gisha"/>
                <w:sz w:val="18"/>
                <w:szCs w:val="18"/>
              </w:rPr>
              <w:t>andidata</w:t>
            </w:r>
            <w:r w:rsidRPr="007061FF">
              <w:rPr>
                <w:rFonts w:ascii="Gisha" w:hAnsi="Gisha" w:cs="Gisha"/>
                <w:sz w:val="18"/>
                <w:szCs w:val="18"/>
              </w:rPr>
              <w:t xml:space="preserve"> a Doctorado en Ciencias</w:t>
            </w:r>
            <w:r w:rsidR="000E5FB5" w:rsidRPr="007061FF">
              <w:rPr>
                <w:rFonts w:ascii="Gisha" w:hAnsi="Gisha" w:cs="Gisha"/>
                <w:sz w:val="18"/>
                <w:szCs w:val="18"/>
              </w:rPr>
              <w:t xml:space="preserve"> Biológic</w:t>
            </w:r>
            <w:r w:rsidRPr="007061FF">
              <w:rPr>
                <w:rFonts w:ascii="Gisha" w:hAnsi="Gisha" w:cs="Gisha"/>
                <w:sz w:val="18"/>
                <w:szCs w:val="18"/>
              </w:rPr>
              <w:t>a</w:t>
            </w:r>
            <w:r w:rsidR="000E5FB5" w:rsidRPr="007061FF">
              <w:rPr>
                <w:rFonts w:ascii="Gisha" w:hAnsi="Gisha" w:cs="Gisha"/>
                <w:sz w:val="18"/>
                <w:szCs w:val="18"/>
              </w:rPr>
              <w:t>s</w:t>
            </w:r>
          </w:p>
        </w:tc>
        <w:tc>
          <w:tcPr>
            <w:tcW w:w="2409"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Docente Asistente</w:t>
            </w:r>
          </w:p>
        </w:tc>
      </w:tr>
      <w:tr w:rsidR="00074858" w:rsidRPr="007061FF" w:rsidTr="0067476D">
        <w:trPr>
          <w:trHeight w:val="702"/>
          <w:jc w:val="center"/>
        </w:trPr>
        <w:tc>
          <w:tcPr>
            <w:tcW w:w="2175" w:type="dxa"/>
          </w:tcPr>
          <w:p w:rsidR="00074858" w:rsidRPr="007061FF" w:rsidRDefault="003757CE" w:rsidP="003757CE">
            <w:pPr>
              <w:ind w:left="34" w:firstLine="0"/>
              <w:rPr>
                <w:rFonts w:ascii="Gisha" w:hAnsi="Gisha" w:cs="Gisha"/>
                <w:sz w:val="18"/>
                <w:szCs w:val="18"/>
              </w:rPr>
            </w:pPr>
            <w:r w:rsidRPr="007061FF">
              <w:rPr>
                <w:rFonts w:ascii="Gisha" w:hAnsi="Gisha" w:cs="Gisha"/>
                <w:sz w:val="18"/>
                <w:szCs w:val="18"/>
              </w:rPr>
              <w:t xml:space="preserve">Guillermo Castillo                       </w:t>
            </w:r>
          </w:p>
          <w:p w:rsidR="00074858" w:rsidRPr="007061FF" w:rsidRDefault="00074858" w:rsidP="003757CE">
            <w:pPr>
              <w:ind w:left="34" w:firstLine="0"/>
              <w:rPr>
                <w:rFonts w:ascii="Gisha" w:hAnsi="Gisha" w:cs="Gisha"/>
                <w:sz w:val="18"/>
                <w:szCs w:val="18"/>
              </w:rPr>
            </w:pPr>
          </w:p>
        </w:tc>
        <w:tc>
          <w:tcPr>
            <w:tcW w:w="2220" w:type="dxa"/>
          </w:tcPr>
          <w:p w:rsidR="00074858" w:rsidRPr="007061FF" w:rsidRDefault="00074858" w:rsidP="000E5FB5">
            <w:pPr>
              <w:ind w:left="0" w:firstLine="0"/>
              <w:rPr>
                <w:rFonts w:ascii="Gisha" w:hAnsi="Gisha" w:cs="Gisha"/>
                <w:sz w:val="18"/>
                <w:szCs w:val="18"/>
              </w:rPr>
            </w:pPr>
            <w:r w:rsidRPr="007061FF">
              <w:rPr>
                <w:rFonts w:ascii="Gisha" w:hAnsi="Gisha" w:cs="Gisha"/>
                <w:sz w:val="18"/>
                <w:szCs w:val="18"/>
              </w:rPr>
              <w:t>Licenciado en Bi</w:t>
            </w:r>
            <w:r w:rsidR="003757CE" w:rsidRPr="007061FF">
              <w:rPr>
                <w:rFonts w:ascii="Gisha" w:hAnsi="Gisha" w:cs="Gisha"/>
                <w:sz w:val="18"/>
                <w:szCs w:val="18"/>
              </w:rPr>
              <w:t>ología y Química, área mayor B</w:t>
            </w:r>
            <w:r w:rsidRPr="007061FF">
              <w:rPr>
                <w:rFonts w:ascii="Gisha" w:hAnsi="Gisha" w:cs="Gisha"/>
                <w:sz w:val="18"/>
                <w:szCs w:val="18"/>
              </w:rPr>
              <w:t xml:space="preserve">iología                                                                  </w:t>
            </w:r>
          </w:p>
        </w:tc>
        <w:tc>
          <w:tcPr>
            <w:tcW w:w="2268"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Especialista en Ecología</w:t>
            </w:r>
          </w:p>
        </w:tc>
        <w:tc>
          <w:tcPr>
            <w:tcW w:w="2409"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Docente Asistente</w:t>
            </w:r>
          </w:p>
        </w:tc>
      </w:tr>
      <w:tr w:rsidR="00074858" w:rsidRPr="007061FF" w:rsidTr="0067476D">
        <w:trPr>
          <w:trHeight w:val="720"/>
          <w:jc w:val="center"/>
        </w:trPr>
        <w:tc>
          <w:tcPr>
            <w:tcW w:w="2175" w:type="dxa"/>
          </w:tcPr>
          <w:p w:rsidR="00074858" w:rsidRPr="007061FF" w:rsidRDefault="000E5FB5" w:rsidP="003757CE">
            <w:pPr>
              <w:ind w:left="34" w:firstLine="0"/>
              <w:rPr>
                <w:rFonts w:ascii="Gisha" w:hAnsi="Gisha" w:cs="Gisha"/>
                <w:sz w:val="18"/>
                <w:szCs w:val="18"/>
              </w:rPr>
            </w:pPr>
            <w:r w:rsidRPr="007061FF">
              <w:rPr>
                <w:rFonts w:ascii="Gisha" w:hAnsi="Gisha" w:cs="Gisha"/>
                <w:sz w:val="18"/>
                <w:szCs w:val="18"/>
              </w:rPr>
              <w:t>Ay</w:t>
            </w:r>
            <w:r w:rsidR="003757CE" w:rsidRPr="007061FF">
              <w:rPr>
                <w:rFonts w:ascii="Gisha" w:hAnsi="Gisha" w:cs="Gisha"/>
                <w:sz w:val="18"/>
                <w:szCs w:val="18"/>
              </w:rPr>
              <w:t>da Lucía Patiño Chaves</w:t>
            </w:r>
          </w:p>
        </w:tc>
        <w:tc>
          <w:tcPr>
            <w:tcW w:w="2220" w:type="dxa"/>
          </w:tcPr>
          <w:p w:rsidR="00074858" w:rsidRPr="007061FF" w:rsidRDefault="000E5FB5" w:rsidP="003757CE">
            <w:pPr>
              <w:ind w:left="0" w:firstLine="0"/>
              <w:rPr>
                <w:rFonts w:ascii="Gisha" w:hAnsi="Gisha" w:cs="Gisha"/>
                <w:sz w:val="18"/>
                <w:szCs w:val="18"/>
              </w:rPr>
            </w:pPr>
            <w:r w:rsidRPr="007061FF">
              <w:rPr>
                <w:rFonts w:ascii="Gisha" w:hAnsi="Gisha" w:cs="Gisha"/>
                <w:sz w:val="18"/>
                <w:szCs w:val="18"/>
              </w:rPr>
              <w:t>Bióloga con é</w:t>
            </w:r>
            <w:r w:rsidR="00074858" w:rsidRPr="007061FF">
              <w:rPr>
                <w:rFonts w:ascii="Gisha" w:hAnsi="Gisha" w:cs="Gisha"/>
                <w:sz w:val="18"/>
                <w:szCs w:val="18"/>
              </w:rPr>
              <w:t>nfasis en Ecología</w:t>
            </w:r>
          </w:p>
        </w:tc>
        <w:tc>
          <w:tcPr>
            <w:tcW w:w="2268" w:type="dxa"/>
          </w:tcPr>
          <w:p w:rsidR="00074858" w:rsidRPr="007061FF" w:rsidRDefault="00074858" w:rsidP="000E5FB5">
            <w:pPr>
              <w:ind w:left="0" w:firstLine="0"/>
              <w:rPr>
                <w:rFonts w:ascii="Gisha" w:hAnsi="Gisha" w:cs="Gisha"/>
                <w:sz w:val="18"/>
                <w:szCs w:val="18"/>
              </w:rPr>
            </w:pPr>
            <w:r w:rsidRPr="007061FF">
              <w:rPr>
                <w:rFonts w:ascii="Gisha" w:hAnsi="Gisha" w:cs="Gisha"/>
                <w:sz w:val="18"/>
                <w:szCs w:val="18"/>
              </w:rPr>
              <w:t>Magister en Ciencias Biología</w:t>
            </w:r>
            <w:r w:rsidR="000E5FB5" w:rsidRPr="007061FF">
              <w:rPr>
                <w:rFonts w:ascii="Gisha" w:hAnsi="Gisha" w:cs="Gisha"/>
                <w:sz w:val="18"/>
                <w:szCs w:val="18"/>
              </w:rPr>
              <w:t xml:space="preserve"> - </w:t>
            </w:r>
            <w:r w:rsidRPr="007061FF">
              <w:rPr>
                <w:rFonts w:ascii="Gisha" w:hAnsi="Gisha" w:cs="Gisha"/>
                <w:sz w:val="18"/>
                <w:szCs w:val="18"/>
              </w:rPr>
              <w:t>Sistemática</w:t>
            </w:r>
          </w:p>
        </w:tc>
        <w:tc>
          <w:tcPr>
            <w:tcW w:w="2409" w:type="dxa"/>
          </w:tcPr>
          <w:p w:rsidR="00074858" w:rsidRPr="007061FF" w:rsidRDefault="00074858" w:rsidP="003757CE">
            <w:pPr>
              <w:ind w:left="0" w:firstLine="0"/>
              <w:rPr>
                <w:rFonts w:ascii="Gisha" w:hAnsi="Gisha" w:cs="Gisha"/>
                <w:sz w:val="18"/>
                <w:szCs w:val="18"/>
              </w:rPr>
            </w:pPr>
            <w:r w:rsidRPr="007061FF">
              <w:rPr>
                <w:rFonts w:ascii="Gisha" w:hAnsi="Gisha" w:cs="Gisha"/>
                <w:sz w:val="18"/>
                <w:szCs w:val="18"/>
              </w:rPr>
              <w:t>Docente Tiempo Completo Ocasional</w:t>
            </w:r>
          </w:p>
        </w:tc>
      </w:tr>
      <w:tr w:rsidR="007007C3" w:rsidRPr="007061FF" w:rsidTr="0067476D">
        <w:trPr>
          <w:trHeight w:val="704"/>
          <w:jc w:val="center"/>
        </w:trPr>
        <w:tc>
          <w:tcPr>
            <w:tcW w:w="2175" w:type="dxa"/>
          </w:tcPr>
          <w:p w:rsidR="007007C3" w:rsidRPr="007061FF" w:rsidRDefault="007007C3" w:rsidP="00A35212">
            <w:pPr>
              <w:ind w:left="34" w:firstLine="0"/>
              <w:jc w:val="left"/>
              <w:rPr>
                <w:rFonts w:ascii="Gisha" w:hAnsi="Gisha" w:cs="Gisha"/>
                <w:sz w:val="18"/>
                <w:szCs w:val="18"/>
              </w:rPr>
            </w:pPr>
            <w:r w:rsidRPr="007061FF">
              <w:rPr>
                <w:rFonts w:ascii="Gisha" w:hAnsi="Gisha" w:cs="Gisha"/>
                <w:sz w:val="18"/>
                <w:szCs w:val="18"/>
              </w:rPr>
              <w:t>Olga Lucía Guzmán Noguera</w:t>
            </w:r>
          </w:p>
        </w:tc>
        <w:tc>
          <w:tcPr>
            <w:tcW w:w="2220" w:type="dxa"/>
          </w:tcPr>
          <w:p w:rsidR="007007C3" w:rsidRPr="007061FF" w:rsidRDefault="007007C3" w:rsidP="00FD1D21">
            <w:pPr>
              <w:ind w:left="0" w:firstLine="0"/>
              <w:rPr>
                <w:rFonts w:ascii="Gisha" w:hAnsi="Gisha" w:cs="Gisha"/>
                <w:sz w:val="18"/>
                <w:szCs w:val="18"/>
              </w:rPr>
            </w:pPr>
            <w:r w:rsidRPr="007061FF">
              <w:rPr>
                <w:rFonts w:ascii="Gisha" w:hAnsi="Gisha" w:cs="Gisha"/>
                <w:sz w:val="18"/>
                <w:szCs w:val="18"/>
              </w:rPr>
              <w:t>Bióloga con énfasis en Ecología</w:t>
            </w:r>
          </w:p>
        </w:tc>
        <w:tc>
          <w:tcPr>
            <w:tcW w:w="2268" w:type="dxa"/>
          </w:tcPr>
          <w:p w:rsidR="007007C3" w:rsidRPr="007061FF" w:rsidRDefault="007007C3" w:rsidP="00FD1D21">
            <w:pPr>
              <w:ind w:left="0" w:firstLine="0"/>
              <w:rPr>
                <w:rFonts w:ascii="Gisha" w:hAnsi="Gisha" w:cs="Gisha"/>
                <w:sz w:val="18"/>
                <w:szCs w:val="18"/>
              </w:rPr>
            </w:pPr>
            <w:r w:rsidRPr="007061FF">
              <w:rPr>
                <w:rFonts w:ascii="Gisha" w:hAnsi="Gisha" w:cs="Gisha"/>
                <w:sz w:val="18"/>
                <w:szCs w:val="18"/>
              </w:rPr>
              <w:t xml:space="preserve">Magister en Conservación y Gestión del Medio Natural </w:t>
            </w:r>
          </w:p>
        </w:tc>
        <w:tc>
          <w:tcPr>
            <w:tcW w:w="2409" w:type="dxa"/>
          </w:tcPr>
          <w:p w:rsidR="007007C3" w:rsidRPr="007061FF" w:rsidRDefault="007007C3" w:rsidP="00FD1D21">
            <w:pPr>
              <w:ind w:left="0" w:firstLine="0"/>
              <w:rPr>
                <w:rFonts w:ascii="Gisha" w:hAnsi="Gisha" w:cs="Gisha"/>
                <w:sz w:val="18"/>
                <w:szCs w:val="18"/>
              </w:rPr>
            </w:pPr>
            <w:r w:rsidRPr="007061FF">
              <w:rPr>
                <w:rFonts w:ascii="Gisha" w:hAnsi="Gisha" w:cs="Gisha"/>
                <w:sz w:val="18"/>
                <w:szCs w:val="18"/>
              </w:rPr>
              <w:t>Téncnico de Laboratorio</w:t>
            </w:r>
          </w:p>
        </w:tc>
      </w:tr>
      <w:tr w:rsidR="00931964" w:rsidRPr="007061FF" w:rsidTr="0067476D">
        <w:trPr>
          <w:trHeight w:val="525"/>
          <w:jc w:val="center"/>
        </w:trPr>
        <w:tc>
          <w:tcPr>
            <w:tcW w:w="2175" w:type="dxa"/>
          </w:tcPr>
          <w:p w:rsidR="00931964" w:rsidRPr="007061FF" w:rsidRDefault="00FD1D21" w:rsidP="00A35212">
            <w:pPr>
              <w:ind w:left="34" w:firstLine="0"/>
              <w:jc w:val="left"/>
              <w:rPr>
                <w:rFonts w:ascii="Gisha" w:hAnsi="Gisha" w:cs="Gisha"/>
                <w:sz w:val="18"/>
                <w:szCs w:val="18"/>
              </w:rPr>
            </w:pPr>
            <w:r w:rsidRPr="007061FF">
              <w:rPr>
                <w:rFonts w:ascii="Gisha" w:hAnsi="Gisha" w:cs="Gisha"/>
                <w:sz w:val="18"/>
                <w:szCs w:val="18"/>
              </w:rPr>
              <w:t>Alejandra Narváez Herrera</w:t>
            </w:r>
          </w:p>
        </w:tc>
        <w:tc>
          <w:tcPr>
            <w:tcW w:w="2220" w:type="dxa"/>
          </w:tcPr>
          <w:p w:rsidR="00931964" w:rsidRPr="007061FF" w:rsidRDefault="00931964" w:rsidP="00FD1D21">
            <w:pPr>
              <w:ind w:left="0" w:firstLine="0"/>
              <w:rPr>
                <w:rFonts w:ascii="Gisha" w:hAnsi="Gisha" w:cs="Gisha"/>
                <w:sz w:val="18"/>
                <w:szCs w:val="18"/>
              </w:rPr>
            </w:pPr>
            <w:r w:rsidRPr="007061FF">
              <w:rPr>
                <w:rFonts w:ascii="Gisha" w:hAnsi="Gisha" w:cs="Gisha"/>
                <w:sz w:val="18"/>
                <w:szCs w:val="18"/>
              </w:rPr>
              <w:t>Bióloga con Énfasis en Ecología</w:t>
            </w:r>
          </w:p>
        </w:tc>
        <w:tc>
          <w:tcPr>
            <w:tcW w:w="2268" w:type="dxa"/>
          </w:tcPr>
          <w:p w:rsidR="00931964" w:rsidRPr="007061FF" w:rsidRDefault="00931964" w:rsidP="00FD1D21">
            <w:pPr>
              <w:ind w:left="0" w:firstLine="0"/>
              <w:rPr>
                <w:rFonts w:ascii="Gisha" w:hAnsi="Gisha" w:cs="Gisha"/>
                <w:sz w:val="18"/>
                <w:szCs w:val="18"/>
              </w:rPr>
            </w:pPr>
          </w:p>
        </w:tc>
        <w:tc>
          <w:tcPr>
            <w:tcW w:w="2409" w:type="dxa"/>
          </w:tcPr>
          <w:p w:rsidR="00931964" w:rsidRPr="007061FF" w:rsidRDefault="00931964" w:rsidP="00FD1D21">
            <w:pPr>
              <w:ind w:left="0" w:firstLine="0"/>
              <w:rPr>
                <w:rFonts w:ascii="Gisha" w:hAnsi="Gisha" w:cs="Gisha"/>
                <w:sz w:val="18"/>
                <w:szCs w:val="18"/>
              </w:rPr>
            </w:pPr>
            <w:r w:rsidRPr="007061FF">
              <w:rPr>
                <w:rFonts w:ascii="Gisha" w:hAnsi="Gisha" w:cs="Gisha"/>
                <w:sz w:val="18"/>
                <w:szCs w:val="18"/>
              </w:rPr>
              <w:t>Docente servicios prestados</w:t>
            </w:r>
          </w:p>
          <w:p w:rsidR="00931964" w:rsidRPr="007061FF" w:rsidRDefault="007007C3" w:rsidP="00FD1D21">
            <w:pPr>
              <w:ind w:left="0" w:firstLine="0"/>
              <w:rPr>
                <w:rFonts w:ascii="Gisha" w:hAnsi="Gisha" w:cs="Gisha"/>
                <w:sz w:val="18"/>
                <w:szCs w:val="18"/>
              </w:rPr>
            </w:pPr>
            <w:r w:rsidRPr="007061FF">
              <w:rPr>
                <w:rFonts w:ascii="Gisha" w:hAnsi="Gisha" w:cs="Gisha"/>
                <w:sz w:val="18"/>
                <w:szCs w:val="18"/>
              </w:rPr>
              <w:t>Técnico de Laboratorio</w:t>
            </w:r>
          </w:p>
        </w:tc>
      </w:tr>
      <w:tr w:rsidR="00931964" w:rsidRPr="007061FF" w:rsidTr="0067476D">
        <w:trPr>
          <w:trHeight w:val="686"/>
          <w:jc w:val="center"/>
        </w:trPr>
        <w:tc>
          <w:tcPr>
            <w:tcW w:w="2175" w:type="dxa"/>
          </w:tcPr>
          <w:p w:rsidR="00931964" w:rsidRPr="007061FF" w:rsidRDefault="00931964" w:rsidP="00A35212">
            <w:pPr>
              <w:ind w:left="34" w:firstLine="0"/>
              <w:jc w:val="left"/>
              <w:rPr>
                <w:rFonts w:ascii="Gisha" w:hAnsi="Gisha" w:cs="Gisha"/>
                <w:sz w:val="18"/>
                <w:szCs w:val="18"/>
              </w:rPr>
            </w:pPr>
            <w:r w:rsidRPr="007061FF">
              <w:rPr>
                <w:rFonts w:ascii="Gisha" w:hAnsi="Gisha" w:cs="Gisha"/>
                <w:sz w:val="18"/>
                <w:szCs w:val="18"/>
              </w:rPr>
              <w:t>Edwin F Pacheco</w:t>
            </w:r>
          </w:p>
        </w:tc>
        <w:tc>
          <w:tcPr>
            <w:tcW w:w="2220" w:type="dxa"/>
          </w:tcPr>
          <w:p w:rsidR="00931964" w:rsidRPr="007061FF" w:rsidRDefault="00931964" w:rsidP="00FD1D21">
            <w:pPr>
              <w:ind w:left="0" w:firstLine="0"/>
              <w:rPr>
                <w:rFonts w:ascii="Gisha" w:hAnsi="Gisha" w:cs="Gisha"/>
                <w:sz w:val="18"/>
                <w:szCs w:val="18"/>
              </w:rPr>
            </w:pPr>
            <w:r w:rsidRPr="007061FF">
              <w:rPr>
                <w:rFonts w:ascii="Gisha" w:hAnsi="Gisha" w:cs="Gisha"/>
                <w:sz w:val="18"/>
                <w:szCs w:val="18"/>
              </w:rPr>
              <w:t>Licenciado en Informática</w:t>
            </w:r>
          </w:p>
        </w:tc>
        <w:tc>
          <w:tcPr>
            <w:tcW w:w="2268" w:type="dxa"/>
          </w:tcPr>
          <w:p w:rsidR="00931964" w:rsidRPr="007061FF" w:rsidRDefault="00FD1D21" w:rsidP="00FD1D21">
            <w:pPr>
              <w:ind w:left="0" w:firstLine="0"/>
              <w:rPr>
                <w:rFonts w:ascii="Gisha" w:hAnsi="Gisha" w:cs="Gisha"/>
                <w:sz w:val="18"/>
                <w:szCs w:val="18"/>
              </w:rPr>
            </w:pPr>
            <w:r w:rsidRPr="007061FF">
              <w:rPr>
                <w:rFonts w:ascii="Gisha" w:hAnsi="Gisha" w:cs="Gisha"/>
                <w:sz w:val="18"/>
                <w:szCs w:val="18"/>
              </w:rPr>
              <w:t>Estudiante de M</w:t>
            </w:r>
            <w:r w:rsidR="00931964" w:rsidRPr="007061FF">
              <w:rPr>
                <w:rFonts w:ascii="Gisha" w:hAnsi="Gisha" w:cs="Gisha"/>
                <w:sz w:val="18"/>
                <w:szCs w:val="18"/>
              </w:rPr>
              <w:t xml:space="preserve">aestría en </w:t>
            </w:r>
            <w:r w:rsidRPr="007061FF">
              <w:rPr>
                <w:rFonts w:ascii="Gisha" w:hAnsi="Gisha" w:cs="Gisha"/>
                <w:sz w:val="18"/>
                <w:szCs w:val="18"/>
              </w:rPr>
              <w:t>I</w:t>
            </w:r>
            <w:r w:rsidR="00931964" w:rsidRPr="007061FF">
              <w:rPr>
                <w:rFonts w:ascii="Gisha" w:hAnsi="Gisha" w:cs="Gisha"/>
                <w:sz w:val="18"/>
                <w:szCs w:val="18"/>
              </w:rPr>
              <w:t>nformática</w:t>
            </w:r>
          </w:p>
        </w:tc>
        <w:tc>
          <w:tcPr>
            <w:tcW w:w="2409" w:type="dxa"/>
          </w:tcPr>
          <w:p w:rsidR="00931964" w:rsidRPr="007061FF" w:rsidRDefault="00FD1D21" w:rsidP="00FD1D21">
            <w:pPr>
              <w:ind w:left="0" w:firstLine="0"/>
              <w:rPr>
                <w:rFonts w:ascii="Gisha" w:hAnsi="Gisha" w:cs="Gisha"/>
                <w:sz w:val="18"/>
                <w:szCs w:val="18"/>
              </w:rPr>
            </w:pPr>
            <w:r w:rsidRPr="007061FF">
              <w:rPr>
                <w:rFonts w:ascii="Gisha" w:hAnsi="Gisha" w:cs="Gisha"/>
                <w:sz w:val="18"/>
                <w:szCs w:val="18"/>
              </w:rPr>
              <w:t>Docente Servicios P</w:t>
            </w:r>
            <w:r w:rsidR="00931964" w:rsidRPr="007061FF">
              <w:rPr>
                <w:rFonts w:ascii="Gisha" w:hAnsi="Gisha" w:cs="Gisha"/>
                <w:sz w:val="18"/>
                <w:szCs w:val="18"/>
              </w:rPr>
              <w:t>restados.</w:t>
            </w:r>
          </w:p>
          <w:p w:rsidR="00931964" w:rsidRPr="007061FF" w:rsidRDefault="00E177F9" w:rsidP="00FD1D21">
            <w:pPr>
              <w:ind w:left="0" w:firstLine="0"/>
              <w:rPr>
                <w:rFonts w:ascii="Gisha" w:hAnsi="Gisha" w:cs="Gisha"/>
                <w:sz w:val="18"/>
                <w:szCs w:val="18"/>
              </w:rPr>
            </w:pPr>
            <w:r w:rsidRPr="007061FF">
              <w:rPr>
                <w:rFonts w:ascii="Gisha" w:hAnsi="Gisha" w:cs="Gisha"/>
                <w:sz w:val="18"/>
                <w:szCs w:val="18"/>
              </w:rPr>
              <w:t>Técnico de Laboratorio</w:t>
            </w:r>
          </w:p>
        </w:tc>
      </w:tr>
    </w:tbl>
    <w:p w:rsidR="00813120" w:rsidRDefault="00C8556F" w:rsidP="0067476D">
      <w:pPr>
        <w:tabs>
          <w:tab w:val="left" w:pos="1425"/>
        </w:tabs>
        <w:ind w:left="337"/>
        <w:rPr>
          <w:rFonts w:ascii="Gisha" w:hAnsi="Gisha" w:cs="Gisha"/>
          <w:sz w:val="22"/>
          <w:szCs w:val="22"/>
        </w:rPr>
      </w:pPr>
      <w:r w:rsidRPr="007061FF">
        <w:rPr>
          <w:rFonts w:ascii="Gisha" w:hAnsi="Gisha" w:cs="Gisha"/>
          <w:sz w:val="22"/>
          <w:szCs w:val="22"/>
        </w:rPr>
        <w:tab/>
      </w:r>
    </w:p>
    <w:p w:rsidR="00C42B1A" w:rsidRPr="007061FF" w:rsidRDefault="00C42B1A" w:rsidP="0067476D">
      <w:pPr>
        <w:tabs>
          <w:tab w:val="left" w:pos="1425"/>
        </w:tabs>
        <w:ind w:left="337"/>
        <w:rPr>
          <w:rFonts w:ascii="Gisha" w:hAnsi="Gisha" w:cs="Gisha"/>
          <w:sz w:val="22"/>
          <w:szCs w:val="22"/>
        </w:rPr>
      </w:pPr>
    </w:p>
    <w:p w:rsidR="00813120" w:rsidRPr="007061FF" w:rsidRDefault="00813120" w:rsidP="0067476D">
      <w:pPr>
        <w:tabs>
          <w:tab w:val="left" w:pos="1425"/>
        </w:tabs>
        <w:ind w:left="337"/>
        <w:rPr>
          <w:rFonts w:ascii="Gisha" w:hAnsi="Gisha" w:cs="Gisha"/>
          <w:sz w:val="22"/>
          <w:szCs w:val="22"/>
        </w:rPr>
      </w:pPr>
    </w:p>
    <w:p w:rsidR="00074858" w:rsidRPr="007061FF" w:rsidRDefault="00485F99" w:rsidP="0067476D">
      <w:pPr>
        <w:tabs>
          <w:tab w:val="left" w:pos="1425"/>
        </w:tabs>
        <w:ind w:left="337"/>
        <w:rPr>
          <w:rFonts w:ascii="Gisha" w:hAnsi="Gisha" w:cs="Gisha"/>
          <w:b/>
          <w:sz w:val="22"/>
          <w:szCs w:val="22"/>
        </w:rPr>
      </w:pPr>
      <w:r w:rsidRPr="007061FF">
        <w:rPr>
          <w:rFonts w:ascii="Gisha" w:hAnsi="Gisha" w:cs="Gisha"/>
          <w:sz w:val="22"/>
          <w:szCs w:val="22"/>
        </w:rPr>
        <w:t xml:space="preserve">b. </w:t>
      </w:r>
      <w:r w:rsidR="00FD1D21" w:rsidRPr="007061FF">
        <w:rPr>
          <w:rFonts w:ascii="Gisha" w:hAnsi="Gisha" w:cs="Gisha"/>
          <w:b/>
          <w:sz w:val="22"/>
          <w:szCs w:val="22"/>
        </w:rPr>
        <w:t>Estudiantes investigadores</w:t>
      </w:r>
    </w:p>
    <w:p w:rsidR="00074858" w:rsidRPr="007061FF" w:rsidRDefault="00074858" w:rsidP="0067476D">
      <w:pPr>
        <w:ind w:left="337"/>
        <w:rPr>
          <w:rFonts w:ascii="Gisha" w:hAnsi="Gisha" w:cs="Gisha"/>
          <w:b/>
          <w:sz w:val="22"/>
          <w:szCs w:val="22"/>
        </w:rPr>
      </w:pPr>
    </w:p>
    <w:tbl>
      <w:tblPr>
        <w:tblW w:w="8364" w:type="dxa"/>
        <w:tblInd w:w="108"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1843"/>
        <w:gridCol w:w="1843"/>
      </w:tblGrid>
      <w:tr w:rsidR="00074858" w:rsidRPr="007061FF" w:rsidTr="002D7B13">
        <w:tc>
          <w:tcPr>
            <w:tcW w:w="2552" w:type="dxa"/>
            <w:vMerge w:val="restart"/>
            <w:shd w:val="clear" w:color="auto" w:fill="17365D" w:themeFill="text2" w:themeFillShade="BF"/>
          </w:tcPr>
          <w:p w:rsidR="00074858" w:rsidRPr="007061FF" w:rsidRDefault="00074858" w:rsidP="00BA5508">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3969" w:type="dxa"/>
            <w:gridSpan w:val="2"/>
            <w:shd w:val="clear" w:color="auto" w:fill="17365D" w:themeFill="text2" w:themeFillShade="BF"/>
          </w:tcPr>
          <w:p w:rsidR="00074858" w:rsidRPr="007061FF" w:rsidRDefault="00074858" w:rsidP="00BA5508">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843" w:type="dxa"/>
            <w:vMerge w:val="restart"/>
            <w:shd w:val="clear" w:color="auto" w:fill="17365D" w:themeFill="text2" w:themeFillShade="BF"/>
          </w:tcPr>
          <w:p w:rsidR="00074858" w:rsidRPr="007061FF" w:rsidRDefault="00074858" w:rsidP="00BA5508">
            <w:pPr>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 xml:space="preserve">Vinculación </w:t>
            </w:r>
            <w:r w:rsidRPr="007061FF">
              <w:rPr>
                <w:rFonts w:ascii="Gisha" w:hAnsi="Gisha" w:cs="Gisha"/>
                <w:b/>
                <w:color w:val="FFFFFF" w:themeColor="background1"/>
                <w:sz w:val="20"/>
                <w:szCs w:val="20"/>
              </w:rPr>
              <w:lastRenderedPageBreak/>
              <w:t>laboral</w:t>
            </w:r>
          </w:p>
        </w:tc>
      </w:tr>
      <w:tr w:rsidR="00074858" w:rsidRPr="007061FF" w:rsidTr="002D7B13">
        <w:tc>
          <w:tcPr>
            <w:tcW w:w="2552" w:type="dxa"/>
            <w:vMerge/>
            <w:shd w:val="clear" w:color="auto" w:fill="215868" w:themeFill="accent5" w:themeFillShade="80"/>
          </w:tcPr>
          <w:p w:rsidR="00074858" w:rsidRPr="007061FF" w:rsidRDefault="00074858" w:rsidP="00EF229B">
            <w:pPr>
              <w:rPr>
                <w:rFonts w:ascii="Gisha" w:hAnsi="Gisha" w:cs="Gisha"/>
                <w:b/>
                <w:sz w:val="18"/>
                <w:szCs w:val="18"/>
              </w:rPr>
            </w:pPr>
          </w:p>
        </w:tc>
        <w:tc>
          <w:tcPr>
            <w:tcW w:w="2126" w:type="dxa"/>
            <w:shd w:val="clear" w:color="auto" w:fill="17365D" w:themeFill="text2" w:themeFillShade="BF"/>
          </w:tcPr>
          <w:p w:rsidR="00074858" w:rsidRPr="007061FF" w:rsidRDefault="00074858" w:rsidP="00EF229B">
            <w:pP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1843" w:type="dxa"/>
            <w:shd w:val="clear" w:color="auto" w:fill="17365D" w:themeFill="text2" w:themeFillShade="BF"/>
          </w:tcPr>
          <w:p w:rsidR="00074858" w:rsidRPr="007061FF" w:rsidRDefault="00074858" w:rsidP="00BA5508">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843" w:type="dxa"/>
            <w:vMerge/>
            <w:shd w:val="clear" w:color="auto" w:fill="17365D" w:themeFill="text2" w:themeFillShade="BF"/>
          </w:tcPr>
          <w:p w:rsidR="00074858" w:rsidRPr="007061FF" w:rsidRDefault="00074858" w:rsidP="00EF229B">
            <w:pPr>
              <w:rPr>
                <w:rFonts w:ascii="Gisha" w:hAnsi="Gisha" w:cs="Gisha"/>
                <w:b/>
                <w:sz w:val="18"/>
                <w:szCs w:val="18"/>
              </w:rPr>
            </w:pPr>
          </w:p>
        </w:tc>
      </w:tr>
      <w:tr w:rsidR="00074858" w:rsidRPr="007061FF" w:rsidTr="0067476D">
        <w:tc>
          <w:tcPr>
            <w:tcW w:w="2552" w:type="dxa"/>
          </w:tcPr>
          <w:p w:rsidR="00074858" w:rsidRPr="007061FF" w:rsidRDefault="00FD1D21" w:rsidP="009037EC">
            <w:pPr>
              <w:ind w:left="0" w:firstLine="0"/>
              <w:rPr>
                <w:rFonts w:ascii="Gisha" w:hAnsi="Gisha" w:cs="Gisha"/>
                <w:sz w:val="18"/>
                <w:szCs w:val="18"/>
              </w:rPr>
            </w:pPr>
            <w:r w:rsidRPr="007061FF">
              <w:rPr>
                <w:rFonts w:ascii="Gisha" w:hAnsi="Gisha" w:cs="Gisha"/>
                <w:sz w:val="18"/>
                <w:szCs w:val="18"/>
              </w:rPr>
              <w:t xml:space="preserve">Andrés Felipe Angulo </w:t>
            </w:r>
          </w:p>
        </w:tc>
        <w:tc>
          <w:tcPr>
            <w:tcW w:w="2126" w:type="dxa"/>
          </w:tcPr>
          <w:p w:rsidR="00074858" w:rsidRPr="007061FF" w:rsidRDefault="00FD1D21"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p>
        </w:tc>
      </w:tr>
      <w:tr w:rsidR="00074858" w:rsidRPr="007061FF" w:rsidTr="0067476D">
        <w:tc>
          <w:tcPr>
            <w:tcW w:w="2552" w:type="dxa"/>
          </w:tcPr>
          <w:p w:rsidR="00074858" w:rsidRPr="007061FF" w:rsidRDefault="009037EC" w:rsidP="009037EC">
            <w:pPr>
              <w:ind w:left="0" w:firstLine="0"/>
              <w:rPr>
                <w:rFonts w:ascii="Gisha" w:hAnsi="Gisha" w:cs="Gisha"/>
                <w:sz w:val="18"/>
                <w:szCs w:val="18"/>
              </w:rPr>
            </w:pPr>
            <w:r w:rsidRPr="007061FF">
              <w:rPr>
                <w:rFonts w:ascii="Gisha" w:hAnsi="Gisha" w:cs="Gisha"/>
                <w:sz w:val="18"/>
                <w:szCs w:val="18"/>
              </w:rPr>
              <w:t>Mónica Marcela Martínez</w:t>
            </w:r>
          </w:p>
        </w:tc>
        <w:tc>
          <w:tcPr>
            <w:tcW w:w="2126" w:type="dxa"/>
          </w:tcPr>
          <w:p w:rsidR="00074858" w:rsidRPr="007061FF" w:rsidRDefault="00074858"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r w:rsidRPr="007061FF">
              <w:rPr>
                <w:rFonts w:ascii="Gisha" w:hAnsi="Gisha" w:cs="Gisha"/>
                <w:sz w:val="18"/>
                <w:szCs w:val="18"/>
              </w:rPr>
              <w:t>Monitora Herbario</w:t>
            </w:r>
          </w:p>
        </w:tc>
      </w:tr>
      <w:tr w:rsidR="00074858" w:rsidRPr="007061FF" w:rsidTr="0067476D">
        <w:tc>
          <w:tcPr>
            <w:tcW w:w="2552" w:type="dxa"/>
          </w:tcPr>
          <w:p w:rsidR="00074858" w:rsidRPr="007061FF" w:rsidRDefault="009037EC" w:rsidP="009037EC">
            <w:pPr>
              <w:ind w:left="0" w:firstLine="0"/>
              <w:rPr>
                <w:rFonts w:ascii="Gisha" w:hAnsi="Gisha" w:cs="Gisha"/>
                <w:sz w:val="18"/>
                <w:szCs w:val="18"/>
              </w:rPr>
            </w:pPr>
            <w:r w:rsidRPr="007061FF">
              <w:rPr>
                <w:rFonts w:ascii="Gisha" w:hAnsi="Gisha" w:cs="Gisha"/>
                <w:sz w:val="18"/>
                <w:szCs w:val="18"/>
              </w:rPr>
              <w:t>Esteban Herrera</w:t>
            </w:r>
          </w:p>
        </w:tc>
        <w:tc>
          <w:tcPr>
            <w:tcW w:w="2126" w:type="dxa"/>
          </w:tcPr>
          <w:p w:rsidR="00074858" w:rsidRPr="007061FF" w:rsidRDefault="00074858"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p>
        </w:tc>
      </w:tr>
      <w:tr w:rsidR="00074858" w:rsidRPr="007061FF" w:rsidTr="0067476D">
        <w:tc>
          <w:tcPr>
            <w:tcW w:w="2552" w:type="dxa"/>
          </w:tcPr>
          <w:p w:rsidR="00074858" w:rsidRPr="007061FF" w:rsidRDefault="009037EC" w:rsidP="009037EC">
            <w:pPr>
              <w:ind w:left="0" w:firstLine="0"/>
              <w:rPr>
                <w:rFonts w:ascii="Gisha" w:hAnsi="Gisha" w:cs="Gisha"/>
                <w:sz w:val="18"/>
                <w:szCs w:val="18"/>
              </w:rPr>
            </w:pPr>
            <w:r w:rsidRPr="007061FF">
              <w:rPr>
                <w:rFonts w:ascii="Gisha" w:hAnsi="Gisha" w:cs="Gisha"/>
                <w:sz w:val="18"/>
                <w:szCs w:val="18"/>
              </w:rPr>
              <w:t>Mario Andrés Suarez</w:t>
            </w:r>
          </w:p>
        </w:tc>
        <w:tc>
          <w:tcPr>
            <w:tcW w:w="2126" w:type="dxa"/>
          </w:tcPr>
          <w:p w:rsidR="00074858" w:rsidRPr="007061FF" w:rsidRDefault="00074858"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p>
        </w:tc>
      </w:tr>
      <w:tr w:rsidR="00074858" w:rsidRPr="007061FF" w:rsidTr="0067476D">
        <w:tc>
          <w:tcPr>
            <w:tcW w:w="2552" w:type="dxa"/>
          </w:tcPr>
          <w:p w:rsidR="00074858" w:rsidRPr="007061FF" w:rsidRDefault="009037EC" w:rsidP="009037EC">
            <w:pPr>
              <w:ind w:left="0" w:firstLine="0"/>
              <w:rPr>
                <w:rFonts w:ascii="Gisha" w:hAnsi="Gisha" w:cs="Gisha"/>
                <w:sz w:val="18"/>
                <w:szCs w:val="18"/>
              </w:rPr>
            </w:pPr>
            <w:r w:rsidRPr="007061FF">
              <w:rPr>
                <w:rFonts w:ascii="Gisha" w:hAnsi="Gisha" w:cs="Gisha"/>
                <w:sz w:val="18"/>
                <w:szCs w:val="18"/>
              </w:rPr>
              <w:t>Francisco Jair Ortega</w:t>
            </w:r>
          </w:p>
        </w:tc>
        <w:tc>
          <w:tcPr>
            <w:tcW w:w="2126" w:type="dxa"/>
          </w:tcPr>
          <w:p w:rsidR="00074858" w:rsidRPr="007061FF" w:rsidRDefault="00074858"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074858" w:rsidRPr="007061FF" w:rsidRDefault="00074858" w:rsidP="00EF229B">
            <w:pPr>
              <w:rPr>
                <w:rFonts w:ascii="Gisha" w:hAnsi="Gisha" w:cs="Gisha"/>
                <w:sz w:val="18"/>
                <w:szCs w:val="18"/>
              </w:rPr>
            </w:pPr>
          </w:p>
        </w:tc>
        <w:tc>
          <w:tcPr>
            <w:tcW w:w="1843" w:type="dxa"/>
          </w:tcPr>
          <w:p w:rsidR="00074858" w:rsidRPr="007061FF" w:rsidRDefault="00074858" w:rsidP="00EF229B">
            <w:pPr>
              <w:rPr>
                <w:rFonts w:ascii="Gisha" w:hAnsi="Gisha" w:cs="Gisha"/>
                <w:sz w:val="18"/>
                <w:szCs w:val="18"/>
              </w:rPr>
            </w:pPr>
          </w:p>
        </w:tc>
      </w:tr>
      <w:tr w:rsidR="00FD1D21" w:rsidRPr="007061FF" w:rsidTr="0067476D">
        <w:tc>
          <w:tcPr>
            <w:tcW w:w="2552" w:type="dxa"/>
          </w:tcPr>
          <w:p w:rsidR="00FD1D21" w:rsidRPr="007061FF" w:rsidRDefault="00FD1D21" w:rsidP="009037EC">
            <w:pPr>
              <w:ind w:left="0" w:firstLine="0"/>
              <w:rPr>
                <w:rFonts w:ascii="Gisha" w:hAnsi="Gisha" w:cs="Gisha"/>
                <w:sz w:val="18"/>
                <w:szCs w:val="18"/>
              </w:rPr>
            </w:pPr>
            <w:r w:rsidRPr="007061FF">
              <w:rPr>
                <w:rFonts w:ascii="Gisha" w:hAnsi="Gisha" w:cs="Gisha"/>
                <w:sz w:val="18"/>
                <w:szCs w:val="18"/>
              </w:rPr>
              <w:t>Ricardo Andrés Rosero</w:t>
            </w:r>
          </w:p>
        </w:tc>
        <w:tc>
          <w:tcPr>
            <w:tcW w:w="2126" w:type="dxa"/>
          </w:tcPr>
          <w:p w:rsidR="00FD1D21" w:rsidRPr="007061FF" w:rsidRDefault="00FD1D21" w:rsidP="00EF229B">
            <w:pPr>
              <w:rPr>
                <w:rFonts w:ascii="Gisha" w:hAnsi="Gisha" w:cs="Gisha"/>
                <w:sz w:val="18"/>
                <w:szCs w:val="18"/>
              </w:rPr>
            </w:pPr>
            <w:r w:rsidRPr="007061FF">
              <w:rPr>
                <w:rFonts w:ascii="Gisha" w:hAnsi="Gisha" w:cs="Gisha"/>
                <w:sz w:val="18"/>
                <w:szCs w:val="18"/>
              </w:rPr>
              <w:t>Estudiante de Biología</w:t>
            </w:r>
          </w:p>
        </w:tc>
        <w:tc>
          <w:tcPr>
            <w:tcW w:w="1843" w:type="dxa"/>
          </w:tcPr>
          <w:p w:rsidR="00FD1D21" w:rsidRPr="007061FF" w:rsidRDefault="00FD1D21" w:rsidP="00EF229B">
            <w:pPr>
              <w:rPr>
                <w:rFonts w:ascii="Gisha" w:hAnsi="Gisha" w:cs="Gisha"/>
                <w:sz w:val="18"/>
                <w:szCs w:val="18"/>
              </w:rPr>
            </w:pPr>
          </w:p>
        </w:tc>
        <w:tc>
          <w:tcPr>
            <w:tcW w:w="1843" w:type="dxa"/>
          </w:tcPr>
          <w:p w:rsidR="00FD1D21" w:rsidRPr="007061FF" w:rsidRDefault="00FD1D21" w:rsidP="00EF229B">
            <w:pPr>
              <w:rPr>
                <w:rFonts w:ascii="Gisha" w:hAnsi="Gisha" w:cs="Gisha"/>
                <w:sz w:val="18"/>
                <w:szCs w:val="18"/>
              </w:rPr>
            </w:pPr>
          </w:p>
        </w:tc>
      </w:tr>
    </w:tbl>
    <w:p w:rsidR="00074858" w:rsidRPr="007061FF" w:rsidRDefault="00074858" w:rsidP="0067476D">
      <w:pPr>
        <w:ind w:left="337"/>
        <w:rPr>
          <w:rFonts w:ascii="Gisha" w:hAnsi="Gisha" w:cs="Gisha"/>
          <w:sz w:val="22"/>
          <w:szCs w:val="22"/>
        </w:rPr>
      </w:pPr>
    </w:p>
    <w:p w:rsidR="009037EC" w:rsidRPr="007061FF" w:rsidRDefault="009037EC" w:rsidP="0067476D">
      <w:pPr>
        <w:ind w:left="337"/>
        <w:rPr>
          <w:rFonts w:ascii="Gisha" w:hAnsi="Gisha" w:cs="Gisha"/>
          <w:b/>
          <w:sz w:val="22"/>
          <w:szCs w:val="22"/>
        </w:rPr>
      </w:pPr>
    </w:p>
    <w:p w:rsidR="00074858" w:rsidRPr="007061FF" w:rsidRDefault="00813120" w:rsidP="002D7B13">
      <w:pPr>
        <w:ind w:left="0" w:firstLine="0"/>
        <w:rPr>
          <w:rFonts w:ascii="Gisha" w:hAnsi="Gisha" w:cs="Gisha"/>
          <w:b/>
          <w:sz w:val="22"/>
          <w:szCs w:val="22"/>
        </w:rPr>
      </w:pPr>
      <w:r w:rsidRPr="007061FF">
        <w:rPr>
          <w:rFonts w:ascii="Gisha" w:hAnsi="Gisha" w:cs="Gisha"/>
          <w:b/>
          <w:sz w:val="22"/>
          <w:szCs w:val="22"/>
        </w:rPr>
        <w:t>6.8.5.5</w:t>
      </w:r>
      <w:r w:rsidR="00F04905">
        <w:rPr>
          <w:rFonts w:ascii="Gisha" w:hAnsi="Gisha" w:cs="Gisha"/>
          <w:b/>
          <w:sz w:val="22"/>
          <w:szCs w:val="22"/>
        </w:rPr>
        <w:t xml:space="preserve"> </w:t>
      </w:r>
      <w:r w:rsidR="009037EC" w:rsidRPr="007061FF">
        <w:rPr>
          <w:rFonts w:ascii="Gisha" w:hAnsi="Gisha" w:cs="Gisha"/>
          <w:b/>
          <w:sz w:val="22"/>
          <w:szCs w:val="22"/>
        </w:rPr>
        <w:t>Producción académica</w:t>
      </w:r>
    </w:p>
    <w:p w:rsidR="00074858" w:rsidRPr="007061FF" w:rsidRDefault="00074858" w:rsidP="002D7B13">
      <w:pPr>
        <w:ind w:left="0" w:firstLine="0"/>
        <w:rPr>
          <w:rFonts w:ascii="Gisha" w:hAnsi="Gisha" w:cs="Gisha"/>
          <w:b/>
          <w:sz w:val="22"/>
          <w:szCs w:val="22"/>
        </w:rPr>
      </w:pPr>
    </w:p>
    <w:p w:rsidR="00074858" w:rsidRPr="007061FF" w:rsidRDefault="00813120" w:rsidP="002D7B13">
      <w:pPr>
        <w:ind w:left="0" w:firstLine="0"/>
        <w:rPr>
          <w:rFonts w:ascii="Gisha" w:hAnsi="Gisha" w:cs="Gisha"/>
          <w:b/>
          <w:sz w:val="22"/>
          <w:szCs w:val="22"/>
        </w:rPr>
      </w:pPr>
      <w:r w:rsidRPr="007061FF">
        <w:rPr>
          <w:rFonts w:ascii="Gisha" w:hAnsi="Gisha" w:cs="Gisha"/>
          <w:b/>
          <w:sz w:val="22"/>
          <w:szCs w:val="22"/>
        </w:rPr>
        <w:t>6.8.5.5.1</w:t>
      </w:r>
      <w:r w:rsidR="00074858" w:rsidRPr="007061FF">
        <w:rPr>
          <w:rFonts w:ascii="Gisha" w:hAnsi="Gisha" w:cs="Gisha"/>
          <w:b/>
          <w:sz w:val="22"/>
          <w:szCs w:val="22"/>
        </w:rPr>
        <w:t xml:space="preserve"> Artículos </w:t>
      </w:r>
    </w:p>
    <w:p w:rsidR="00485F99" w:rsidRPr="007061FF" w:rsidRDefault="00485F99" w:rsidP="0067476D">
      <w:pPr>
        <w:ind w:left="337"/>
        <w:rPr>
          <w:rFonts w:ascii="Gisha" w:hAnsi="Gisha" w:cs="Gisha"/>
          <w:b/>
          <w:sz w:val="22"/>
          <w:szCs w:val="22"/>
        </w:rPr>
      </w:pP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FD1D21" w:rsidRPr="007061FF">
        <w:rPr>
          <w:rFonts w:ascii="Gisha" w:hAnsi="Gisha" w:cs="Gisha"/>
          <w:sz w:val="20"/>
          <w:szCs w:val="20"/>
          <w:lang w:val="es-CO"/>
        </w:rPr>
        <w:t>.</w:t>
      </w:r>
      <w:r w:rsidRPr="007061FF">
        <w:rPr>
          <w:rFonts w:ascii="Gisha" w:hAnsi="Gisha" w:cs="Gisha"/>
          <w:sz w:val="20"/>
          <w:szCs w:val="20"/>
          <w:lang w:val="es-CO"/>
        </w:rPr>
        <w:t xml:space="preserve"> 1994. Especies Medicinales Entre </w:t>
      </w:r>
      <w:r w:rsidR="00FD1D21" w:rsidRPr="007061FF">
        <w:rPr>
          <w:rFonts w:ascii="Gisha" w:hAnsi="Gisha" w:cs="Gisha"/>
          <w:sz w:val="20"/>
          <w:szCs w:val="20"/>
          <w:lang w:val="es-CO"/>
        </w:rPr>
        <w:t>los Awád</w:t>
      </w:r>
      <w:r w:rsidRPr="007061FF">
        <w:rPr>
          <w:rFonts w:ascii="Gisha" w:hAnsi="Gisha" w:cs="Gisha"/>
          <w:sz w:val="20"/>
          <w:szCs w:val="20"/>
          <w:lang w:val="es-CO"/>
        </w:rPr>
        <w:t xml:space="preserve">el Pacífico Colombiano. Revista Asociación Colombiana </w:t>
      </w:r>
      <w:r w:rsidR="00FD1D21" w:rsidRPr="007061FF">
        <w:rPr>
          <w:rFonts w:ascii="Gisha" w:hAnsi="Gisha" w:cs="Gisha"/>
          <w:sz w:val="20"/>
          <w:szCs w:val="20"/>
          <w:lang w:val="es-CO"/>
        </w:rPr>
        <w:t>de Herbarios 4</w:t>
      </w:r>
      <w:r w:rsidRPr="007061FF">
        <w:rPr>
          <w:rFonts w:ascii="Gisha" w:hAnsi="Gisha" w:cs="Gisha"/>
          <w:sz w:val="20"/>
          <w:szCs w:val="20"/>
          <w:lang w:val="es-CO"/>
        </w:rPr>
        <w:t xml:space="preserve"> P. 15-21. </w:t>
      </w:r>
    </w:p>
    <w:p w:rsidR="00074858" w:rsidRPr="00610C68" w:rsidRDefault="009037EC" w:rsidP="000D29FA">
      <w:pPr>
        <w:pStyle w:val="Prrafodelista"/>
        <w:numPr>
          <w:ilvl w:val="0"/>
          <w:numId w:val="102"/>
        </w:numPr>
        <w:spacing w:line="240" w:lineRule="auto"/>
        <w:ind w:left="357" w:hanging="357"/>
        <w:rPr>
          <w:rFonts w:ascii="Gisha" w:hAnsi="Gisha" w:cs="Gisha"/>
          <w:sz w:val="20"/>
          <w:szCs w:val="20"/>
          <w:lang w:val="en-US"/>
        </w:rPr>
      </w:pPr>
      <w:r w:rsidRPr="007061FF">
        <w:rPr>
          <w:rFonts w:ascii="Gisha" w:hAnsi="Gisha" w:cs="Gisha"/>
          <w:sz w:val="20"/>
          <w:szCs w:val="20"/>
          <w:lang w:val="es-CO"/>
        </w:rPr>
        <w:t>Jhon James Pipoly, Alvaro</w:t>
      </w:r>
      <w:r w:rsidR="00FD1D21" w:rsidRPr="007061FF">
        <w:rPr>
          <w:rFonts w:ascii="Gisha" w:hAnsi="Gisha" w:cs="Gisha"/>
          <w:sz w:val="20"/>
          <w:szCs w:val="20"/>
          <w:lang w:val="es-CO"/>
        </w:rPr>
        <w:t xml:space="preserve"> Cogollo, Martha Sofía González.</w:t>
      </w:r>
      <w:r w:rsidRPr="007061FF">
        <w:rPr>
          <w:rFonts w:ascii="Gisha" w:hAnsi="Gisha" w:cs="Gisha"/>
          <w:sz w:val="20"/>
          <w:szCs w:val="20"/>
          <w:lang w:val="es-CO"/>
        </w:rPr>
        <w:t xml:space="preserve"> </w:t>
      </w:r>
      <w:r w:rsidRPr="00132354">
        <w:rPr>
          <w:rFonts w:ascii="Gisha" w:hAnsi="Gisha" w:cs="Gisha"/>
          <w:sz w:val="20"/>
          <w:szCs w:val="20"/>
          <w:lang w:val="en-US"/>
        </w:rPr>
        <w:t xml:space="preserve">1998. </w:t>
      </w:r>
      <w:r w:rsidRPr="00132354">
        <w:rPr>
          <w:rFonts w:ascii="Gisha" w:hAnsi="Gisha" w:cs="Gisha"/>
          <w:i/>
          <w:iCs/>
          <w:sz w:val="20"/>
          <w:szCs w:val="20"/>
          <w:lang w:val="en-US"/>
        </w:rPr>
        <w:t xml:space="preserve">Clusia </w:t>
      </w:r>
      <w:r w:rsidR="00FD1D21" w:rsidRPr="00132354">
        <w:rPr>
          <w:rFonts w:ascii="Gisha" w:hAnsi="Gisha" w:cs="Gisha"/>
          <w:i/>
          <w:iCs/>
          <w:sz w:val="20"/>
          <w:szCs w:val="20"/>
          <w:lang w:val="en-US"/>
        </w:rPr>
        <w:t>n</w:t>
      </w:r>
      <w:r w:rsidRPr="00132354">
        <w:rPr>
          <w:rFonts w:ascii="Gisha" w:hAnsi="Gisha" w:cs="Gisha"/>
          <w:i/>
          <w:iCs/>
          <w:sz w:val="20"/>
          <w:szCs w:val="20"/>
          <w:lang w:val="en-US"/>
        </w:rPr>
        <w:t>iambiensis</w:t>
      </w:r>
      <w:r w:rsidRPr="00132354">
        <w:rPr>
          <w:rFonts w:ascii="Gisha" w:hAnsi="Gisha" w:cs="Gisha"/>
          <w:sz w:val="20"/>
          <w:szCs w:val="20"/>
          <w:lang w:val="en-US"/>
        </w:rPr>
        <w:t xml:space="preserve"> A New Specie Of Clusiaceae In The Pacific Lowland. </w:t>
      </w:r>
      <w:r w:rsidRPr="00610C68">
        <w:rPr>
          <w:rFonts w:ascii="Gisha" w:hAnsi="Gisha" w:cs="Gisha"/>
          <w:sz w:val="20"/>
          <w:szCs w:val="20"/>
          <w:lang w:val="en-US"/>
        </w:rPr>
        <w:t>Sida. V.18 No.2 P.15 - 35.</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Martha</w:t>
      </w:r>
      <w:r w:rsidR="00FD1D21" w:rsidRPr="007061FF">
        <w:rPr>
          <w:rFonts w:ascii="Gisha" w:hAnsi="Gisha" w:cs="Gisha"/>
          <w:sz w:val="20"/>
          <w:szCs w:val="20"/>
          <w:lang w:val="es-CO"/>
        </w:rPr>
        <w:t xml:space="preserve"> Sofía González Insuasti.</w:t>
      </w:r>
      <w:r w:rsidRPr="007061FF">
        <w:rPr>
          <w:rFonts w:ascii="Gisha" w:hAnsi="Gisha" w:cs="Gisha"/>
          <w:sz w:val="20"/>
          <w:szCs w:val="20"/>
          <w:lang w:val="es-CO"/>
        </w:rPr>
        <w:t xml:space="preserve"> 1999. Agoe</w:t>
      </w:r>
      <w:r w:rsidR="00FD1D21" w:rsidRPr="007061FF">
        <w:rPr>
          <w:rFonts w:ascii="Gisha" w:hAnsi="Gisha" w:cs="Gisha"/>
          <w:sz w:val="20"/>
          <w:szCs w:val="20"/>
          <w:lang w:val="es-CO"/>
        </w:rPr>
        <w:t>cosistemas Tradicionales Entre l</w:t>
      </w:r>
      <w:r w:rsidRPr="007061FF">
        <w:rPr>
          <w:rFonts w:ascii="Gisha" w:hAnsi="Gisha" w:cs="Gisha"/>
          <w:sz w:val="20"/>
          <w:szCs w:val="20"/>
          <w:lang w:val="es-CO"/>
        </w:rPr>
        <w:t>os Aw</w:t>
      </w:r>
      <w:r w:rsidR="00FD1D21" w:rsidRPr="007061FF">
        <w:rPr>
          <w:rFonts w:ascii="Gisha" w:hAnsi="Gisha" w:cs="Gisha"/>
          <w:sz w:val="20"/>
          <w:szCs w:val="20"/>
          <w:lang w:val="es-CO"/>
        </w:rPr>
        <w:t>ád</w:t>
      </w:r>
      <w:r w:rsidRPr="007061FF">
        <w:rPr>
          <w:rFonts w:ascii="Gisha" w:hAnsi="Gisha" w:cs="Gisha"/>
          <w:sz w:val="20"/>
          <w:szCs w:val="20"/>
          <w:lang w:val="es-CO"/>
        </w:rPr>
        <w:t xml:space="preserve">e Albí.  Revista Asociación Colombiana </w:t>
      </w:r>
      <w:r w:rsidR="00FD1D21" w:rsidRPr="007061FF">
        <w:rPr>
          <w:rFonts w:ascii="Gisha" w:hAnsi="Gisha" w:cs="Gisha"/>
          <w:sz w:val="20"/>
          <w:szCs w:val="20"/>
          <w:lang w:val="es-CO"/>
        </w:rPr>
        <w:t>d</w:t>
      </w:r>
      <w:r w:rsidRPr="007061FF">
        <w:rPr>
          <w:rFonts w:ascii="Gisha" w:hAnsi="Gisha" w:cs="Gisha"/>
          <w:sz w:val="20"/>
          <w:szCs w:val="20"/>
          <w:lang w:val="es-CO"/>
        </w:rPr>
        <w:t>e Herbarios 5 P. 9-17.</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Erika Pagaza, Martha Sofía González, Mar</w:t>
      </w:r>
      <w:r w:rsidR="00893407" w:rsidRPr="007061FF">
        <w:rPr>
          <w:rFonts w:ascii="Gisha" w:hAnsi="Gisha" w:cs="Gisha"/>
          <w:sz w:val="20"/>
          <w:szCs w:val="20"/>
          <w:lang w:val="es-CO"/>
        </w:rPr>
        <w:t>ía Teresa Pulido, Reyna Pacheco. 2006. Importancia Cultural en Función d</w:t>
      </w:r>
      <w:r w:rsidRPr="007061FF">
        <w:rPr>
          <w:rFonts w:ascii="Gisha" w:hAnsi="Gisha" w:cs="Gisha"/>
          <w:sz w:val="20"/>
          <w:szCs w:val="20"/>
          <w:lang w:val="es-CO"/>
        </w:rPr>
        <w:t>el Us</w:t>
      </w:r>
      <w:r w:rsidR="00893407" w:rsidRPr="007061FF">
        <w:rPr>
          <w:rFonts w:ascii="Gisha" w:hAnsi="Gisha" w:cs="Gisha"/>
          <w:sz w:val="20"/>
          <w:szCs w:val="20"/>
          <w:lang w:val="es-CO"/>
        </w:rPr>
        <w:t>o de Cinco Especies de Artrópodos en Tlacuilotepec, Puebla, Mé</w:t>
      </w:r>
      <w:r w:rsidRPr="007061FF">
        <w:rPr>
          <w:rFonts w:ascii="Gisha" w:hAnsi="Gisha" w:cs="Gisha"/>
          <w:sz w:val="20"/>
          <w:szCs w:val="20"/>
          <w:lang w:val="es-CO"/>
        </w:rPr>
        <w:t>xico. Sitientibu</w:t>
      </w:r>
      <w:r w:rsidR="00893407" w:rsidRPr="007061FF">
        <w:rPr>
          <w:rFonts w:ascii="Gisha" w:hAnsi="Gisha" w:cs="Gisha"/>
          <w:sz w:val="20"/>
          <w:szCs w:val="20"/>
          <w:lang w:val="es-CO"/>
        </w:rPr>
        <w:t>s Ciencias Biológicas. R.Feira d</w:t>
      </w:r>
      <w:r w:rsidRPr="007061FF">
        <w:rPr>
          <w:rFonts w:ascii="Gisha" w:hAnsi="Gisha" w:cs="Gisha"/>
          <w:sz w:val="20"/>
          <w:szCs w:val="20"/>
          <w:lang w:val="es-CO"/>
        </w:rPr>
        <w:t>e Santa V 6 P.65 - 71.</w:t>
      </w:r>
    </w:p>
    <w:p w:rsidR="00074858" w:rsidRPr="00610C68" w:rsidRDefault="009037EC" w:rsidP="000D29FA">
      <w:pPr>
        <w:pStyle w:val="Prrafodelista"/>
        <w:numPr>
          <w:ilvl w:val="0"/>
          <w:numId w:val="102"/>
        </w:numPr>
        <w:spacing w:line="240" w:lineRule="auto"/>
        <w:ind w:left="357" w:hanging="357"/>
        <w:rPr>
          <w:rFonts w:ascii="Gisha" w:hAnsi="Gisha" w:cs="Gisha"/>
          <w:sz w:val="20"/>
          <w:szCs w:val="20"/>
          <w:lang w:val="en-US"/>
        </w:rPr>
      </w:pPr>
      <w:r w:rsidRPr="007061FF">
        <w:rPr>
          <w:rFonts w:ascii="Gisha" w:hAnsi="Gisha" w:cs="Gisha"/>
          <w:sz w:val="20"/>
          <w:szCs w:val="20"/>
          <w:lang w:val="es-CO"/>
        </w:rPr>
        <w:t>Martha Sofía Gonz</w:t>
      </w:r>
      <w:r w:rsidR="00893407" w:rsidRPr="007061FF">
        <w:rPr>
          <w:rFonts w:ascii="Gisha" w:hAnsi="Gisha" w:cs="Gisha"/>
          <w:sz w:val="20"/>
          <w:szCs w:val="20"/>
          <w:lang w:val="es-CO"/>
        </w:rPr>
        <w:t>ález Insuasti, Javier Caballero.</w:t>
      </w:r>
      <w:r w:rsidRPr="007061FF">
        <w:rPr>
          <w:rFonts w:ascii="Gisha" w:hAnsi="Gisha" w:cs="Gisha"/>
          <w:sz w:val="20"/>
          <w:szCs w:val="20"/>
          <w:lang w:val="es-CO"/>
        </w:rPr>
        <w:t xml:space="preserve"> </w:t>
      </w:r>
      <w:r w:rsidRPr="00132354">
        <w:rPr>
          <w:rFonts w:ascii="Gisha" w:hAnsi="Gisha" w:cs="Gisha"/>
          <w:sz w:val="20"/>
          <w:szCs w:val="20"/>
          <w:lang w:val="en-US"/>
        </w:rPr>
        <w:t xml:space="preserve">2007. Managing Plant Resources: How Intensive Can It Be? </w:t>
      </w:r>
      <w:r w:rsidRPr="00610C68">
        <w:rPr>
          <w:rFonts w:ascii="Gisha" w:hAnsi="Gisha" w:cs="Gisha"/>
          <w:sz w:val="20"/>
          <w:szCs w:val="20"/>
          <w:lang w:val="en-US"/>
        </w:rPr>
        <w:t>Human Ecology An Interdisciplinary Journal 35: 3 P. 303-314.</w:t>
      </w:r>
    </w:p>
    <w:p w:rsidR="00074858" w:rsidRPr="00610C68" w:rsidRDefault="009037EC" w:rsidP="000D29FA">
      <w:pPr>
        <w:pStyle w:val="Prrafodelista"/>
        <w:numPr>
          <w:ilvl w:val="0"/>
          <w:numId w:val="102"/>
        </w:numPr>
        <w:spacing w:line="240" w:lineRule="auto"/>
        <w:ind w:left="357" w:hanging="357"/>
        <w:rPr>
          <w:rFonts w:ascii="Gisha" w:hAnsi="Gisha" w:cs="Gisha"/>
          <w:sz w:val="20"/>
          <w:szCs w:val="20"/>
          <w:lang w:val="en-US"/>
        </w:rPr>
      </w:pPr>
      <w:r w:rsidRPr="007061FF">
        <w:rPr>
          <w:rFonts w:ascii="Gisha" w:hAnsi="Gisha" w:cs="Gisha"/>
          <w:sz w:val="20"/>
          <w:szCs w:val="20"/>
          <w:lang w:val="es-CO"/>
        </w:rPr>
        <w:t>Martha Sofía González Insuasti, Car</w:t>
      </w:r>
      <w:r w:rsidR="00893407" w:rsidRPr="007061FF">
        <w:rPr>
          <w:rFonts w:ascii="Gisha" w:hAnsi="Gisha" w:cs="Gisha"/>
          <w:sz w:val="20"/>
          <w:szCs w:val="20"/>
          <w:lang w:val="es-CO"/>
        </w:rPr>
        <w:t>los Martorell, Javier Caballero.</w:t>
      </w:r>
      <w:r w:rsidRPr="007061FF">
        <w:rPr>
          <w:rFonts w:ascii="Gisha" w:hAnsi="Gisha" w:cs="Gisha"/>
          <w:sz w:val="20"/>
          <w:szCs w:val="20"/>
          <w:lang w:val="es-CO"/>
        </w:rPr>
        <w:t xml:space="preserve"> </w:t>
      </w:r>
      <w:r w:rsidRPr="00132354">
        <w:rPr>
          <w:rFonts w:ascii="Gisha" w:hAnsi="Gisha" w:cs="Gisha"/>
          <w:sz w:val="20"/>
          <w:szCs w:val="20"/>
          <w:lang w:val="en-US"/>
        </w:rPr>
        <w:t xml:space="preserve">2008. Factors That Influence The Intensity Of Non-Agricultural Management Of Plant Resources. </w:t>
      </w:r>
      <w:r w:rsidRPr="00610C68">
        <w:rPr>
          <w:rFonts w:ascii="Gisha" w:hAnsi="Gisha" w:cs="Gisha"/>
          <w:sz w:val="20"/>
          <w:szCs w:val="20"/>
          <w:lang w:val="en-US"/>
        </w:rPr>
        <w:t>Agroforestry Systems 74 P. 1-15.</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 Alejandro Casas, Ignacio Méndez, Ca</w:t>
      </w:r>
      <w:r w:rsidR="00177BE0" w:rsidRPr="007061FF">
        <w:rPr>
          <w:rFonts w:ascii="Gisha" w:hAnsi="Gisha" w:cs="Gisha"/>
          <w:sz w:val="20"/>
          <w:szCs w:val="20"/>
          <w:lang w:val="es-CO"/>
        </w:rPr>
        <w:t>rlos Martorell, Javier Caballer</w:t>
      </w:r>
      <w:r w:rsidR="00E177F9" w:rsidRPr="007061FF">
        <w:rPr>
          <w:rFonts w:ascii="Gisha" w:hAnsi="Gisha" w:cs="Gisha"/>
          <w:sz w:val="20"/>
          <w:szCs w:val="20"/>
          <w:lang w:val="es-CO"/>
        </w:rPr>
        <w:t>o</w:t>
      </w:r>
      <w:r w:rsidR="00177BE0" w:rsidRPr="007061FF">
        <w:rPr>
          <w:rFonts w:ascii="Gisha" w:hAnsi="Gisha" w:cs="Gisha"/>
          <w:sz w:val="20"/>
          <w:szCs w:val="20"/>
          <w:lang w:val="es-CO"/>
        </w:rPr>
        <w:t>.</w:t>
      </w:r>
      <w:r w:rsidR="00E177F9" w:rsidRPr="007061FF">
        <w:rPr>
          <w:rFonts w:ascii="Gisha" w:hAnsi="Gisha" w:cs="Gisha"/>
          <w:sz w:val="20"/>
          <w:szCs w:val="20"/>
          <w:lang w:val="es-CO"/>
        </w:rPr>
        <w:t xml:space="preserve">2011. </w:t>
      </w:r>
      <w:r w:rsidRPr="007061FF">
        <w:rPr>
          <w:rFonts w:ascii="Gisha" w:hAnsi="Gisha" w:cs="Gisha"/>
          <w:sz w:val="20"/>
          <w:szCs w:val="20"/>
          <w:lang w:val="es-CO"/>
        </w:rPr>
        <w:t xml:space="preserve"> </w:t>
      </w:r>
      <w:r w:rsidRPr="00DE458E">
        <w:rPr>
          <w:rFonts w:ascii="Gisha" w:hAnsi="Gisha" w:cs="Gisha"/>
          <w:sz w:val="20"/>
          <w:szCs w:val="20"/>
          <w:lang w:val="en-US"/>
        </w:rPr>
        <w:t xml:space="preserve">Intra-Cultural Differences Of The Importance </w:t>
      </w:r>
      <w:r w:rsidRPr="00DE458E">
        <w:rPr>
          <w:rFonts w:ascii="Gisha" w:hAnsi="Gisha" w:cs="Gisha"/>
          <w:sz w:val="20"/>
          <w:szCs w:val="20"/>
          <w:lang w:val="en-US"/>
        </w:rPr>
        <w:lastRenderedPageBreak/>
        <w:t xml:space="preserve">Of Plant Resources And Their Impact On Management Intensification. </w:t>
      </w:r>
      <w:r w:rsidRPr="007061FF">
        <w:rPr>
          <w:rFonts w:ascii="Gisha" w:hAnsi="Gisha" w:cs="Gisha"/>
          <w:sz w:val="20"/>
          <w:szCs w:val="20"/>
          <w:lang w:val="es-CO"/>
        </w:rPr>
        <w:t>Human Ecology An Interdisciplinary Journal</w:t>
      </w:r>
      <w:r w:rsidR="00E177F9" w:rsidRPr="007061FF">
        <w:rPr>
          <w:rFonts w:ascii="Gisha" w:hAnsi="Gisha" w:cs="Gisha"/>
          <w:sz w:val="20"/>
          <w:szCs w:val="20"/>
          <w:lang w:val="es-CO"/>
        </w:rPr>
        <w:t>. 39 (2): 191 – 202.</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w:t>
      </w:r>
      <w:r w:rsidR="00177BE0" w:rsidRPr="007061FF">
        <w:rPr>
          <w:rFonts w:ascii="Gisha" w:hAnsi="Gisha" w:cs="Gisha"/>
          <w:sz w:val="20"/>
          <w:szCs w:val="20"/>
          <w:lang w:val="es-CO"/>
        </w:rPr>
        <w:t>ha Sofía González Insuasti.</w:t>
      </w:r>
      <w:r w:rsidRPr="007061FF">
        <w:rPr>
          <w:rFonts w:ascii="Gisha" w:hAnsi="Gisha" w:cs="Gisha"/>
          <w:sz w:val="20"/>
          <w:szCs w:val="20"/>
          <w:lang w:val="es-CO"/>
        </w:rPr>
        <w:t xml:space="preserve"> 2009. </w:t>
      </w:r>
      <w:r w:rsidR="00177BE0" w:rsidRPr="007061FF">
        <w:rPr>
          <w:rFonts w:ascii="Gisha" w:hAnsi="Gisha" w:cs="Gisha"/>
          <w:sz w:val="20"/>
          <w:szCs w:val="20"/>
          <w:lang w:val="es-CO"/>
        </w:rPr>
        <w:t>El Manejo Tradicional d</w:t>
      </w:r>
      <w:r w:rsidRPr="007061FF">
        <w:rPr>
          <w:rFonts w:ascii="Gisha" w:hAnsi="Gisha" w:cs="Gisha"/>
          <w:sz w:val="20"/>
          <w:szCs w:val="20"/>
          <w:lang w:val="es-CO"/>
        </w:rPr>
        <w:t xml:space="preserve">e Productos Forestales </w:t>
      </w:r>
      <w:r w:rsidR="00177BE0" w:rsidRPr="007061FF">
        <w:rPr>
          <w:rFonts w:ascii="Gisha" w:hAnsi="Gisha" w:cs="Gisha"/>
          <w:sz w:val="20"/>
          <w:szCs w:val="20"/>
          <w:lang w:val="es-CO"/>
        </w:rPr>
        <w:t>n</w:t>
      </w:r>
      <w:r w:rsidRPr="007061FF">
        <w:rPr>
          <w:rFonts w:ascii="Gisha" w:hAnsi="Gisha" w:cs="Gisha"/>
          <w:sz w:val="20"/>
          <w:szCs w:val="20"/>
          <w:lang w:val="es-CO"/>
        </w:rPr>
        <w:t xml:space="preserve">o Maderables: </w:t>
      </w:r>
      <w:r w:rsidR="00177BE0" w:rsidRPr="007061FF">
        <w:rPr>
          <w:rFonts w:ascii="Gisha" w:hAnsi="Gisha" w:cs="Gisha"/>
          <w:sz w:val="20"/>
          <w:szCs w:val="20"/>
          <w:lang w:val="es-CO"/>
        </w:rPr>
        <w:t>Algunos Estudios de Caso en e</w:t>
      </w:r>
      <w:r w:rsidRPr="007061FF">
        <w:rPr>
          <w:rFonts w:ascii="Gisha" w:hAnsi="Gisha" w:cs="Gisha"/>
          <w:sz w:val="20"/>
          <w:szCs w:val="20"/>
          <w:lang w:val="es-CO"/>
        </w:rPr>
        <w:t>l Choc</w:t>
      </w:r>
      <w:r w:rsidR="00177BE0" w:rsidRPr="007061FF">
        <w:rPr>
          <w:rFonts w:ascii="Gisha" w:hAnsi="Gisha" w:cs="Gisha"/>
          <w:sz w:val="20"/>
          <w:szCs w:val="20"/>
          <w:lang w:val="es-CO"/>
        </w:rPr>
        <w:t>ó</w:t>
      </w:r>
      <w:r w:rsidRPr="007061FF">
        <w:rPr>
          <w:rFonts w:ascii="Gisha" w:hAnsi="Gisha" w:cs="Gisha"/>
          <w:sz w:val="20"/>
          <w:szCs w:val="20"/>
          <w:lang w:val="es-CO"/>
        </w:rPr>
        <w:t xml:space="preserve"> Biogeográfico. En: Sistemas Biocognitivos Tradicionales, Paradigmas </w:t>
      </w:r>
      <w:r w:rsidR="00177BE0" w:rsidRPr="007061FF">
        <w:rPr>
          <w:rFonts w:ascii="Gisha" w:hAnsi="Gisha" w:cs="Gisha"/>
          <w:sz w:val="20"/>
          <w:szCs w:val="20"/>
          <w:lang w:val="es-CO"/>
        </w:rPr>
        <w:t>en l</w:t>
      </w:r>
      <w:r w:rsidRPr="007061FF">
        <w:rPr>
          <w:rFonts w:ascii="Gisha" w:hAnsi="Gisha" w:cs="Gisha"/>
          <w:sz w:val="20"/>
          <w:szCs w:val="20"/>
          <w:lang w:val="es-CO"/>
        </w:rPr>
        <w:t xml:space="preserve">a Conservación Biológica </w:t>
      </w:r>
      <w:r w:rsidR="00177BE0" w:rsidRPr="007061FF">
        <w:rPr>
          <w:rFonts w:ascii="Gisha" w:hAnsi="Gisha" w:cs="Gisha"/>
          <w:sz w:val="20"/>
          <w:szCs w:val="20"/>
          <w:lang w:val="es-CO"/>
        </w:rPr>
        <w:t>ye</w:t>
      </w:r>
      <w:r w:rsidRPr="007061FF">
        <w:rPr>
          <w:rFonts w:ascii="Gisha" w:hAnsi="Gisha" w:cs="Gisha"/>
          <w:sz w:val="20"/>
          <w:szCs w:val="20"/>
          <w:lang w:val="es-CO"/>
        </w:rPr>
        <w:t xml:space="preserve">l Fortalecimiento Cultural. </w:t>
      </w:r>
      <w:r w:rsidR="00177BE0" w:rsidRPr="007061FF">
        <w:rPr>
          <w:rFonts w:ascii="Gisha" w:hAnsi="Gisha" w:cs="Gisha"/>
          <w:sz w:val="20"/>
          <w:szCs w:val="20"/>
          <w:lang w:val="es-CO"/>
        </w:rPr>
        <w:t>Editorial Unviersidad Autónoma del Estado d</w:t>
      </w:r>
      <w:r w:rsidRPr="007061FF">
        <w:rPr>
          <w:rFonts w:ascii="Gisha" w:hAnsi="Gisha" w:cs="Gisha"/>
          <w:sz w:val="20"/>
          <w:szCs w:val="20"/>
          <w:lang w:val="es-CO"/>
        </w:rPr>
        <w:t>e Hidalgo.</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w:t>
      </w:r>
      <w:r w:rsidR="00177BE0" w:rsidRPr="007061FF">
        <w:rPr>
          <w:rFonts w:ascii="Gisha" w:hAnsi="Gisha" w:cs="Gisha"/>
          <w:sz w:val="20"/>
          <w:szCs w:val="20"/>
          <w:lang w:val="es-CO"/>
        </w:rPr>
        <w:t xml:space="preserve"> Insuasti.</w:t>
      </w:r>
      <w:r w:rsidRPr="007061FF">
        <w:rPr>
          <w:rFonts w:ascii="Gisha" w:hAnsi="Gisha" w:cs="Gisha"/>
          <w:sz w:val="20"/>
          <w:szCs w:val="20"/>
          <w:lang w:val="es-CO"/>
        </w:rPr>
        <w:t xml:space="preserve"> 2009. Productos Forestales No Mad</w:t>
      </w:r>
      <w:r w:rsidR="00177BE0" w:rsidRPr="007061FF">
        <w:rPr>
          <w:rFonts w:ascii="Gisha" w:hAnsi="Gisha" w:cs="Gisha"/>
          <w:sz w:val="20"/>
          <w:szCs w:val="20"/>
          <w:lang w:val="es-CO"/>
        </w:rPr>
        <w:t>erables: Consideraciones Sobre s</w:t>
      </w:r>
      <w:r w:rsidRPr="007061FF">
        <w:rPr>
          <w:rFonts w:ascii="Gisha" w:hAnsi="Gisha" w:cs="Gisha"/>
          <w:sz w:val="20"/>
          <w:szCs w:val="20"/>
          <w:lang w:val="es-CO"/>
        </w:rPr>
        <w:t>u</w:t>
      </w:r>
      <w:r w:rsidR="00177BE0" w:rsidRPr="007061FF">
        <w:rPr>
          <w:rFonts w:ascii="Gisha" w:hAnsi="Gisha" w:cs="Gisha"/>
          <w:sz w:val="20"/>
          <w:szCs w:val="20"/>
          <w:lang w:val="es-CO"/>
        </w:rPr>
        <w:t xml:space="preserve"> D</w:t>
      </w:r>
      <w:r w:rsidRPr="007061FF">
        <w:rPr>
          <w:rFonts w:ascii="Gisha" w:hAnsi="Gisha" w:cs="Gisha"/>
          <w:sz w:val="20"/>
          <w:szCs w:val="20"/>
          <w:lang w:val="es-CO"/>
        </w:rPr>
        <w:t>imensión Económica. En</w:t>
      </w:r>
      <w:r w:rsidR="002E2610" w:rsidRPr="007061FF">
        <w:rPr>
          <w:rFonts w:ascii="Gisha" w:hAnsi="Gisha" w:cs="Gisha"/>
          <w:sz w:val="20"/>
          <w:szCs w:val="20"/>
          <w:lang w:val="es-CO"/>
        </w:rPr>
        <w:t>:</w:t>
      </w:r>
      <w:r w:rsidRPr="007061FF">
        <w:rPr>
          <w:rFonts w:ascii="Gisha" w:hAnsi="Gisha" w:cs="Gisha"/>
          <w:sz w:val="20"/>
          <w:szCs w:val="20"/>
          <w:lang w:val="es-CO"/>
        </w:rPr>
        <w:t xml:space="preserve"> Sistemas Biocognitivos Tradicionales, Paradigmas </w:t>
      </w:r>
      <w:r w:rsidR="002E2610" w:rsidRPr="007061FF">
        <w:rPr>
          <w:rFonts w:ascii="Gisha" w:hAnsi="Gisha" w:cs="Gisha"/>
          <w:sz w:val="20"/>
          <w:szCs w:val="20"/>
          <w:lang w:val="es-CO"/>
        </w:rPr>
        <w:t>en l</w:t>
      </w:r>
      <w:r w:rsidRPr="007061FF">
        <w:rPr>
          <w:rFonts w:ascii="Gisha" w:hAnsi="Gisha" w:cs="Gisha"/>
          <w:sz w:val="20"/>
          <w:szCs w:val="20"/>
          <w:lang w:val="es-CO"/>
        </w:rPr>
        <w:t xml:space="preserve">a Conservación Biológica </w:t>
      </w:r>
      <w:r w:rsidR="002E2610" w:rsidRPr="007061FF">
        <w:rPr>
          <w:rFonts w:ascii="Gisha" w:hAnsi="Gisha" w:cs="Gisha"/>
          <w:sz w:val="20"/>
          <w:szCs w:val="20"/>
          <w:lang w:val="es-CO"/>
        </w:rPr>
        <w:t>ye</w:t>
      </w:r>
      <w:r w:rsidRPr="007061FF">
        <w:rPr>
          <w:rFonts w:ascii="Gisha" w:hAnsi="Gisha" w:cs="Gisha"/>
          <w:sz w:val="20"/>
          <w:szCs w:val="20"/>
          <w:lang w:val="es-CO"/>
        </w:rPr>
        <w:t xml:space="preserve">l Fortalecimiento Cultural. </w:t>
      </w:r>
      <w:r w:rsidR="002E2610" w:rsidRPr="007061FF">
        <w:rPr>
          <w:rFonts w:ascii="Gisha" w:hAnsi="Gisha" w:cs="Gisha"/>
          <w:sz w:val="20"/>
          <w:szCs w:val="20"/>
          <w:lang w:val="es-CO"/>
        </w:rPr>
        <w:t>Editorial Unviersidad Autónoma del Estado d</w:t>
      </w:r>
      <w:r w:rsidRPr="007061FF">
        <w:rPr>
          <w:rFonts w:ascii="Gisha" w:hAnsi="Gisha" w:cs="Gisha"/>
          <w:sz w:val="20"/>
          <w:szCs w:val="20"/>
          <w:lang w:val="es-CO"/>
        </w:rPr>
        <w:t>e Hidalgo.</w:t>
      </w:r>
    </w:p>
    <w:p w:rsidR="00074858" w:rsidRPr="007061FF" w:rsidRDefault="009037EC" w:rsidP="000D29FA">
      <w:pPr>
        <w:pStyle w:val="Prrafodelista"/>
        <w:numPr>
          <w:ilvl w:val="0"/>
          <w:numId w:val="102"/>
        </w:numPr>
        <w:spacing w:line="240" w:lineRule="auto"/>
        <w:ind w:left="357" w:hanging="357"/>
        <w:rPr>
          <w:rFonts w:ascii="Gisha" w:eastAsia="Times New Roman" w:hAnsi="Gisha" w:cs="Gisha"/>
          <w:sz w:val="20"/>
          <w:szCs w:val="20"/>
          <w:lang w:val="es-CO" w:eastAsia="es-ES"/>
        </w:rPr>
      </w:pPr>
      <w:r w:rsidRPr="007061FF">
        <w:rPr>
          <w:rFonts w:ascii="Gisha" w:hAnsi="Gisha" w:cs="Gisha"/>
          <w:sz w:val="20"/>
          <w:szCs w:val="20"/>
          <w:lang w:val="es-CO"/>
        </w:rPr>
        <w:t>Martínez Ceballo</w:t>
      </w:r>
      <w:r w:rsidR="007D783E" w:rsidRPr="007061FF">
        <w:rPr>
          <w:rFonts w:ascii="Gisha" w:hAnsi="Gisha" w:cs="Gisha"/>
          <w:sz w:val="20"/>
          <w:szCs w:val="20"/>
          <w:lang w:val="es-CO"/>
        </w:rPr>
        <w:t>s Mónica, Mario Andrés Suá</w:t>
      </w:r>
      <w:r w:rsidRPr="007061FF">
        <w:rPr>
          <w:rFonts w:ascii="Gisha" w:hAnsi="Gisha" w:cs="Gisha"/>
          <w:sz w:val="20"/>
          <w:szCs w:val="20"/>
          <w:lang w:val="es-CO"/>
        </w:rPr>
        <w:t>rez, Martha Sofí</w:t>
      </w:r>
      <w:r w:rsidR="007D783E" w:rsidRPr="007061FF">
        <w:rPr>
          <w:rFonts w:ascii="Gisha" w:hAnsi="Gisha" w:cs="Gisha"/>
          <w:sz w:val="20"/>
          <w:szCs w:val="20"/>
          <w:lang w:val="es-CO"/>
        </w:rPr>
        <w:t>a González, Jhon Jairo Calderón. 2010.  Estudio Etnozoológico d</w:t>
      </w:r>
      <w:r w:rsidRPr="007061FF">
        <w:rPr>
          <w:rFonts w:ascii="Gisha" w:hAnsi="Gisha" w:cs="Gisha"/>
          <w:sz w:val="20"/>
          <w:szCs w:val="20"/>
          <w:lang w:val="es-CO"/>
        </w:rPr>
        <w:t xml:space="preserve">e </w:t>
      </w:r>
      <w:r w:rsidR="007D783E" w:rsidRPr="007061FF">
        <w:rPr>
          <w:rFonts w:ascii="Gisha" w:hAnsi="Gisha" w:cs="Gisha"/>
          <w:sz w:val="20"/>
          <w:szCs w:val="20"/>
          <w:lang w:val="es-CO"/>
        </w:rPr>
        <w:t>l</w:t>
      </w:r>
      <w:r w:rsidRPr="007061FF">
        <w:rPr>
          <w:rFonts w:ascii="Gisha" w:hAnsi="Gisha" w:cs="Gisha"/>
          <w:sz w:val="20"/>
          <w:szCs w:val="20"/>
          <w:lang w:val="es-CO"/>
        </w:rPr>
        <w:t xml:space="preserve">a Red </w:t>
      </w:r>
      <w:r w:rsidR="007D783E" w:rsidRPr="007061FF">
        <w:rPr>
          <w:rFonts w:ascii="Gisha" w:hAnsi="Gisha" w:cs="Gisha"/>
          <w:sz w:val="20"/>
          <w:szCs w:val="20"/>
          <w:lang w:val="es-CO"/>
        </w:rPr>
        <w:t>d</w:t>
      </w:r>
      <w:r w:rsidRPr="007061FF">
        <w:rPr>
          <w:rFonts w:ascii="Gisha" w:hAnsi="Gisha" w:cs="Gisha"/>
          <w:sz w:val="20"/>
          <w:szCs w:val="20"/>
          <w:lang w:val="es-CO"/>
        </w:rPr>
        <w:t xml:space="preserve">e Reservas </w:t>
      </w:r>
      <w:r w:rsidRPr="007061FF">
        <w:rPr>
          <w:rFonts w:ascii="Gisha" w:eastAsia="Times New Roman" w:hAnsi="Gisha" w:cs="Gisha"/>
          <w:sz w:val="20"/>
          <w:szCs w:val="20"/>
          <w:lang w:val="es-CO" w:eastAsia="es-ES"/>
        </w:rPr>
        <w:t>“El Encano”, Nariño (Col). En Prensa.</w:t>
      </w:r>
    </w:p>
    <w:p w:rsidR="00074858" w:rsidRPr="007061FF" w:rsidRDefault="009037EC" w:rsidP="000D29FA">
      <w:pPr>
        <w:pStyle w:val="Prrafodelista"/>
        <w:numPr>
          <w:ilvl w:val="0"/>
          <w:numId w:val="102"/>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 Jhon Jairo Calderón, Guiller</w:t>
      </w:r>
      <w:r w:rsidR="007D783E" w:rsidRPr="007061FF">
        <w:rPr>
          <w:rFonts w:ascii="Gisha" w:hAnsi="Gisha" w:cs="Gisha"/>
          <w:sz w:val="20"/>
          <w:szCs w:val="20"/>
          <w:lang w:val="es-CO"/>
        </w:rPr>
        <w:t>mo Castillo, Dora Nancy Padilla.</w:t>
      </w:r>
      <w:r w:rsidRPr="007061FF">
        <w:rPr>
          <w:rFonts w:ascii="Gisha" w:hAnsi="Gisha" w:cs="Gisha"/>
          <w:sz w:val="20"/>
          <w:szCs w:val="20"/>
          <w:lang w:val="es-CO"/>
        </w:rPr>
        <w:t xml:space="preserve"> 2010. El Papel </w:t>
      </w:r>
      <w:r w:rsidR="007D783E" w:rsidRPr="007061FF">
        <w:rPr>
          <w:rFonts w:ascii="Gisha" w:hAnsi="Gisha" w:cs="Gisha"/>
          <w:sz w:val="20"/>
          <w:szCs w:val="20"/>
          <w:lang w:val="es-CO"/>
        </w:rPr>
        <w:t>d</w:t>
      </w:r>
      <w:r w:rsidRPr="007061FF">
        <w:rPr>
          <w:rFonts w:ascii="Gisha" w:hAnsi="Gisha" w:cs="Gisha"/>
          <w:sz w:val="20"/>
          <w:szCs w:val="20"/>
          <w:lang w:val="es-CO"/>
        </w:rPr>
        <w:t xml:space="preserve">e </w:t>
      </w:r>
      <w:r w:rsidR="007D783E" w:rsidRPr="007061FF">
        <w:rPr>
          <w:rFonts w:ascii="Gisha" w:hAnsi="Gisha" w:cs="Gisha"/>
          <w:sz w:val="20"/>
          <w:szCs w:val="20"/>
          <w:lang w:val="es-CO"/>
        </w:rPr>
        <w:t>l</w:t>
      </w:r>
      <w:r w:rsidRPr="007061FF">
        <w:rPr>
          <w:rFonts w:ascii="Gisha" w:hAnsi="Gisha" w:cs="Gisha"/>
          <w:sz w:val="20"/>
          <w:szCs w:val="20"/>
          <w:lang w:val="es-CO"/>
        </w:rPr>
        <w:t xml:space="preserve">a Fauna </w:t>
      </w:r>
      <w:r w:rsidR="007D783E" w:rsidRPr="007061FF">
        <w:rPr>
          <w:rFonts w:ascii="Gisha" w:hAnsi="Gisha" w:cs="Gisha"/>
          <w:sz w:val="20"/>
          <w:szCs w:val="20"/>
          <w:lang w:val="es-CO"/>
        </w:rPr>
        <w:t>e</w:t>
      </w:r>
      <w:r w:rsidRPr="007061FF">
        <w:rPr>
          <w:rFonts w:ascii="Gisha" w:hAnsi="Gisha" w:cs="Gisha"/>
          <w:sz w:val="20"/>
          <w:szCs w:val="20"/>
          <w:lang w:val="es-CO"/>
        </w:rPr>
        <w:t xml:space="preserve">n </w:t>
      </w:r>
      <w:r w:rsidR="007D783E" w:rsidRPr="007061FF">
        <w:rPr>
          <w:rFonts w:ascii="Gisha" w:hAnsi="Gisha" w:cs="Gisha"/>
          <w:sz w:val="20"/>
          <w:szCs w:val="20"/>
          <w:lang w:val="es-CO"/>
        </w:rPr>
        <w:t>l</w:t>
      </w:r>
      <w:r w:rsidRPr="007061FF">
        <w:rPr>
          <w:rFonts w:ascii="Gisha" w:hAnsi="Gisha" w:cs="Gisha"/>
          <w:sz w:val="20"/>
          <w:szCs w:val="20"/>
          <w:lang w:val="es-CO"/>
        </w:rPr>
        <w:t>a Cultura Tradicional</w:t>
      </w:r>
      <w:r w:rsidR="007D783E" w:rsidRPr="007061FF">
        <w:rPr>
          <w:rFonts w:ascii="Gisha" w:hAnsi="Gisha" w:cs="Gisha"/>
          <w:sz w:val="20"/>
          <w:szCs w:val="20"/>
          <w:lang w:val="es-CO"/>
        </w:rPr>
        <w:t>:</w:t>
      </w:r>
      <w:r w:rsidRPr="007061FF">
        <w:rPr>
          <w:rFonts w:ascii="Gisha" w:hAnsi="Gisha" w:cs="Gisha"/>
          <w:sz w:val="20"/>
          <w:szCs w:val="20"/>
          <w:lang w:val="es-CO"/>
        </w:rPr>
        <w:t xml:space="preserve"> Algunos Estudios </w:t>
      </w:r>
      <w:r w:rsidR="007D783E" w:rsidRPr="007061FF">
        <w:rPr>
          <w:rFonts w:ascii="Gisha" w:hAnsi="Gisha" w:cs="Gisha"/>
          <w:sz w:val="20"/>
          <w:szCs w:val="20"/>
          <w:lang w:val="es-CO"/>
        </w:rPr>
        <w:t>d</w:t>
      </w:r>
      <w:r w:rsidRPr="007061FF">
        <w:rPr>
          <w:rFonts w:ascii="Gisha" w:hAnsi="Gisha" w:cs="Gisha"/>
          <w:sz w:val="20"/>
          <w:szCs w:val="20"/>
          <w:lang w:val="es-CO"/>
        </w:rPr>
        <w:t xml:space="preserve">e Caso </w:t>
      </w:r>
      <w:r w:rsidR="007D783E" w:rsidRPr="007061FF">
        <w:rPr>
          <w:rFonts w:ascii="Gisha" w:hAnsi="Gisha" w:cs="Gisha"/>
          <w:sz w:val="20"/>
          <w:szCs w:val="20"/>
          <w:lang w:val="es-CO"/>
        </w:rPr>
        <w:t>del Departamento d</w:t>
      </w:r>
      <w:r w:rsidRPr="007061FF">
        <w:rPr>
          <w:rFonts w:ascii="Gisha" w:hAnsi="Gisha" w:cs="Gisha"/>
          <w:sz w:val="20"/>
          <w:szCs w:val="20"/>
          <w:lang w:val="es-CO"/>
        </w:rPr>
        <w:t xml:space="preserve">e Nariño. En Prensa. </w:t>
      </w:r>
    </w:p>
    <w:p w:rsidR="00074858" w:rsidRPr="007061FF" w:rsidRDefault="00074858" w:rsidP="002D7B13">
      <w:pPr>
        <w:ind w:left="0" w:hanging="357"/>
        <w:rPr>
          <w:rFonts w:ascii="Gisha" w:hAnsi="Gisha" w:cs="Gisha"/>
          <w:sz w:val="20"/>
          <w:szCs w:val="20"/>
        </w:rPr>
      </w:pPr>
    </w:p>
    <w:p w:rsidR="002D7B13" w:rsidRPr="007061FF" w:rsidRDefault="002D7B13" w:rsidP="002D7B13">
      <w:pPr>
        <w:ind w:left="0" w:hanging="357"/>
        <w:rPr>
          <w:rFonts w:ascii="Gisha" w:hAnsi="Gisha" w:cs="Gisha"/>
          <w:sz w:val="20"/>
          <w:szCs w:val="20"/>
        </w:rPr>
      </w:pPr>
    </w:p>
    <w:p w:rsidR="00074858" w:rsidRPr="007061FF" w:rsidRDefault="00813120" w:rsidP="002D7B13">
      <w:pPr>
        <w:ind w:left="0" w:firstLine="0"/>
        <w:rPr>
          <w:rFonts w:ascii="Gisha" w:hAnsi="Gisha" w:cs="Gisha"/>
          <w:b/>
          <w:sz w:val="22"/>
          <w:szCs w:val="22"/>
        </w:rPr>
      </w:pPr>
      <w:r w:rsidRPr="007061FF">
        <w:rPr>
          <w:rFonts w:ascii="Gisha" w:hAnsi="Gisha" w:cs="Gisha"/>
          <w:b/>
          <w:sz w:val="22"/>
          <w:szCs w:val="22"/>
        </w:rPr>
        <w:t xml:space="preserve">6.8.5.5.2 </w:t>
      </w:r>
      <w:r w:rsidR="00074858" w:rsidRPr="007061FF">
        <w:rPr>
          <w:rFonts w:ascii="Gisha" w:hAnsi="Gisha" w:cs="Gisha"/>
          <w:b/>
          <w:sz w:val="22"/>
          <w:szCs w:val="22"/>
        </w:rPr>
        <w:t>Ponencias</w:t>
      </w:r>
    </w:p>
    <w:p w:rsidR="00074858" w:rsidRPr="007061FF" w:rsidRDefault="00074858" w:rsidP="0067476D">
      <w:pPr>
        <w:ind w:left="360"/>
        <w:rPr>
          <w:rFonts w:ascii="Gisha" w:hAnsi="Gisha" w:cs="Gisha"/>
          <w:b/>
          <w:sz w:val="22"/>
          <w:szCs w:val="22"/>
        </w:rPr>
      </w:pPr>
    </w:p>
    <w:p w:rsidR="00FF0F70" w:rsidRPr="00DE458E" w:rsidRDefault="00FF0F70" w:rsidP="000D29FA">
      <w:pPr>
        <w:pStyle w:val="Prrafodelista"/>
        <w:numPr>
          <w:ilvl w:val="0"/>
          <w:numId w:val="103"/>
        </w:numPr>
        <w:spacing w:line="240" w:lineRule="auto"/>
        <w:ind w:left="357" w:hanging="357"/>
        <w:rPr>
          <w:rFonts w:ascii="Gisha" w:hAnsi="Gisha" w:cs="Gisha"/>
          <w:sz w:val="20"/>
          <w:szCs w:val="20"/>
          <w:lang w:val="en-US"/>
        </w:rPr>
      </w:pPr>
      <w:r w:rsidRPr="00132354">
        <w:rPr>
          <w:rFonts w:ascii="Gisha" w:hAnsi="Gisha" w:cs="Gisha"/>
          <w:sz w:val="20"/>
          <w:szCs w:val="20"/>
          <w:lang w:val="en-US"/>
        </w:rPr>
        <w:t xml:space="preserve">Martha Sofía González Insuasti. 2004. </w:t>
      </w:r>
      <w:r w:rsidRPr="00132354">
        <w:rPr>
          <w:rFonts w:ascii="Gisha" w:hAnsi="Gisha" w:cs="Gisha"/>
          <w:sz w:val="20"/>
          <w:szCs w:val="20"/>
          <w:lang w:val="en-US" w:eastAsia="es-ES"/>
        </w:rPr>
        <w:t xml:space="preserve">Factors Influencing Wild Plant Management Strategies Among The Awa Of The Colombian Pacific Coast. </w:t>
      </w:r>
      <w:r w:rsidRPr="00DE458E">
        <w:rPr>
          <w:rFonts w:ascii="Gisha" w:hAnsi="Gisha" w:cs="Gisha"/>
          <w:sz w:val="20"/>
          <w:szCs w:val="20"/>
          <w:lang w:val="en-US"/>
        </w:rPr>
        <w:t xml:space="preserve">Ninth International Congress of Ethnobiology. Social Change and Displacement. </w:t>
      </w:r>
      <w:r w:rsidRPr="00DE458E">
        <w:rPr>
          <w:rFonts w:ascii="Gisha" w:hAnsi="Gisha" w:cs="Gisha"/>
          <w:sz w:val="20"/>
          <w:szCs w:val="20"/>
          <w:lang w:val="en-US" w:eastAsia="es-ES"/>
        </w:rPr>
        <w:t xml:space="preserve">Non Timber Forest Products Indigenous Communities in the Choco Region. </w:t>
      </w:r>
    </w:p>
    <w:p w:rsidR="00FF0F70" w:rsidRPr="00610C68" w:rsidRDefault="00FF0F70" w:rsidP="000D29FA">
      <w:pPr>
        <w:pStyle w:val="Prrafodelista"/>
        <w:numPr>
          <w:ilvl w:val="0"/>
          <w:numId w:val="103"/>
        </w:numPr>
        <w:spacing w:line="240" w:lineRule="auto"/>
        <w:ind w:left="357" w:hanging="357"/>
        <w:rPr>
          <w:rFonts w:ascii="Gisha" w:hAnsi="Gisha" w:cs="Gisha"/>
          <w:sz w:val="20"/>
          <w:szCs w:val="20"/>
          <w:lang w:val="en-US"/>
        </w:rPr>
      </w:pPr>
      <w:r w:rsidRPr="007061FF">
        <w:rPr>
          <w:rFonts w:ascii="Gisha" w:hAnsi="Gisha" w:cs="Gisha"/>
          <w:sz w:val="20"/>
          <w:szCs w:val="20"/>
          <w:lang w:val="es-CO"/>
        </w:rPr>
        <w:t xml:space="preserve">Martha Sofía González Insuasti, Diego Perez Salicrup. </w:t>
      </w:r>
      <w:r w:rsidRPr="00132354">
        <w:rPr>
          <w:rFonts w:ascii="Gisha" w:hAnsi="Gisha" w:cs="Gisha"/>
          <w:sz w:val="20"/>
          <w:szCs w:val="20"/>
          <w:lang w:val="en-US"/>
        </w:rPr>
        <w:t xml:space="preserve">2004. Non Timber Forest Products between Indigenous People in Biogeographic Choco. </w:t>
      </w:r>
      <w:r w:rsidRPr="00610C68">
        <w:rPr>
          <w:rFonts w:ascii="Gisha" w:hAnsi="Gisha" w:cs="Gisha"/>
          <w:sz w:val="20"/>
          <w:szCs w:val="20"/>
          <w:lang w:val="en-US"/>
        </w:rPr>
        <w:t>IX Congreso Internacional de Etnobiología. Cantherbury, Inglaterra.</w:t>
      </w:r>
    </w:p>
    <w:p w:rsidR="00FF0F70" w:rsidRPr="00DE458E" w:rsidRDefault="00FF0F70" w:rsidP="000D29FA">
      <w:pPr>
        <w:pStyle w:val="Prrafodelista"/>
        <w:numPr>
          <w:ilvl w:val="0"/>
          <w:numId w:val="103"/>
        </w:numPr>
        <w:spacing w:line="240" w:lineRule="auto"/>
        <w:ind w:left="357" w:hanging="357"/>
        <w:rPr>
          <w:rFonts w:ascii="Gisha" w:hAnsi="Gisha" w:cs="Gisha"/>
          <w:sz w:val="20"/>
          <w:szCs w:val="20"/>
          <w:lang w:val="en-US"/>
        </w:rPr>
      </w:pPr>
      <w:r w:rsidRPr="007061FF">
        <w:rPr>
          <w:rFonts w:ascii="Gisha" w:hAnsi="Gisha" w:cs="Gisha"/>
          <w:sz w:val="20"/>
          <w:szCs w:val="20"/>
          <w:lang w:val="es-CO" w:eastAsia="es-ES"/>
        </w:rPr>
        <w:t xml:space="preserve">Martha Sofía González, Carlos Martorell, Javier Caballero. </w:t>
      </w:r>
      <w:r w:rsidRPr="00132354">
        <w:rPr>
          <w:rFonts w:ascii="Gisha" w:hAnsi="Gisha" w:cs="Gisha"/>
          <w:sz w:val="20"/>
          <w:szCs w:val="20"/>
          <w:lang w:val="en-US" w:eastAsia="es-ES"/>
        </w:rPr>
        <w:t xml:space="preserve">2005. Factors Influencing the Plant Management Strategies Among the Human Population. </w:t>
      </w:r>
      <w:r w:rsidRPr="00DE458E">
        <w:rPr>
          <w:rFonts w:ascii="Gisha" w:hAnsi="Gisha" w:cs="Gisha"/>
          <w:sz w:val="20"/>
          <w:szCs w:val="20"/>
          <w:lang w:val="en-US" w:eastAsia="es-ES"/>
        </w:rPr>
        <w:t>A Case of Study in the Tehuacan-Cuicatlan Valley (México). 90th Esa Annual Meeting - Held Jointly With Intecol. Montreal, Canadá.</w:t>
      </w:r>
    </w:p>
    <w:p w:rsidR="00FF0F70" w:rsidRPr="007061FF" w:rsidRDefault="00FF0F70"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Martha Sofía González Insuasti.</w:t>
      </w:r>
      <w:r w:rsidRPr="007061FF">
        <w:rPr>
          <w:rFonts w:ascii="Gisha" w:hAnsi="Gisha" w:cs="Gisha"/>
          <w:sz w:val="20"/>
          <w:szCs w:val="20"/>
          <w:lang w:val="es-CO"/>
        </w:rPr>
        <w:t xml:space="preserve"> 2006. </w:t>
      </w:r>
      <w:r w:rsidRPr="007061FF">
        <w:rPr>
          <w:rFonts w:ascii="Gisha" w:hAnsi="Gisha" w:cs="Gisha"/>
          <w:sz w:val="20"/>
          <w:szCs w:val="20"/>
          <w:lang w:val="es-CO" w:eastAsia="es-ES"/>
        </w:rPr>
        <w:t>Factores Determinantes de la Intensidad de Manejo Entre Poblaciones Rurales. Memorias del XLII Congreso Colombiano De Ciencias Biológicas. Barranquilla.</w:t>
      </w:r>
    </w:p>
    <w:p w:rsidR="00FF0F70" w:rsidRPr="007061FF" w:rsidRDefault="00FF0F70"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 xml:space="preserve">Martha Sofía González, Carlos Martorell, Javier Caballero. 2006. Factores que Influyen en la Intensificación de Manejo No Agrícola de Recursos Vegetales: Un Estudio de Caso del Valle de Tehuacán-Cuicatlán (México). Primer Simposio de </w:t>
      </w:r>
      <w:r w:rsidRPr="007061FF">
        <w:rPr>
          <w:rFonts w:ascii="Gisha" w:hAnsi="Gisha" w:cs="Gisha"/>
          <w:sz w:val="20"/>
          <w:szCs w:val="20"/>
          <w:lang w:val="es-CO" w:eastAsia="es-ES"/>
        </w:rPr>
        <w:lastRenderedPageBreak/>
        <w:t xml:space="preserve">Ecología en una era de Globalización: Desafíos y Oportunidades para Científicos del Medio Ambiente en las Américas. Mérida, Yucatán, México. </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7D783E" w:rsidRPr="007061FF">
        <w:rPr>
          <w:rFonts w:ascii="Gisha" w:hAnsi="Gisha" w:cs="Gisha"/>
          <w:sz w:val="20"/>
          <w:szCs w:val="20"/>
          <w:lang w:val="es-CO"/>
        </w:rPr>
        <w:t>. 2007. Caracterización de l</w:t>
      </w:r>
      <w:r w:rsidRPr="007061FF">
        <w:rPr>
          <w:rFonts w:ascii="Gisha" w:hAnsi="Gisha" w:cs="Gisha"/>
          <w:sz w:val="20"/>
          <w:szCs w:val="20"/>
          <w:lang w:val="es-CO"/>
        </w:rPr>
        <w:t xml:space="preserve">as Formas </w:t>
      </w:r>
      <w:r w:rsidR="007D783E" w:rsidRPr="007061FF">
        <w:rPr>
          <w:rFonts w:ascii="Gisha" w:hAnsi="Gisha" w:cs="Gisha"/>
          <w:sz w:val="20"/>
          <w:szCs w:val="20"/>
          <w:lang w:val="es-CO"/>
        </w:rPr>
        <w:t>d</w:t>
      </w:r>
      <w:r w:rsidRPr="007061FF">
        <w:rPr>
          <w:rFonts w:ascii="Gisha" w:hAnsi="Gisha" w:cs="Gisha"/>
          <w:sz w:val="20"/>
          <w:szCs w:val="20"/>
          <w:lang w:val="es-CO"/>
        </w:rPr>
        <w:t xml:space="preserve">e </w:t>
      </w:r>
      <w:r w:rsidR="007D783E" w:rsidRPr="007061FF">
        <w:rPr>
          <w:rFonts w:ascii="Gisha" w:hAnsi="Gisha" w:cs="Gisha"/>
          <w:sz w:val="20"/>
          <w:szCs w:val="20"/>
          <w:lang w:val="es-CO"/>
        </w:rPr>
        <w:t>U</w:t>
      </w:r>
      <w:r w:rsidRPr="007061FF">
        <w:rPr>
          <w:rFonts w:ascii="Gisha" w:hAnsi="Gisha" w:cs="Gisha"/>
          <w:sz w:val="20"/>
          <w:szCs w:val="20"/>
          <w:lang w:val="es-CO"/>
        </w:rPr>
        <w:t xml:space="preserve">so </w:t>
      </w:r>
      <w:r w:rsidR="007D783E" w:rsidRPr="007061FF">
        <w:rPr>
          <w:rFonts w:ascii="Gisha" w:hAnsi="Gisha" w:cs="Gisha"/>
          <w:sz w:val="20"/>
          <w:szCs w:val="20"/>
          <w:lang w:val="es-CO"/>
        </w:rPr>
        <w:t>y</w:t>
      </w:r>
      <w:r w:rsidRPr="007061FF">
        <w:rPr>
          <w:rFonts w:ascii="Gisha" w:hAnsi="Gisha" w:cs="Gisha"/>
          <w:sz w:val="20"/>
          <w:szCs w:val="20"/>
          <w:lang w:val="es-CO"/>
        </w:rPr>
        <w:t xml:space="preserve"> Manejo </w:t>
      </w:r>
      <w:r w:rsidR="007D783E" w:rsidRPr="007061FF">
        <w:rPr>
          <w:rFonts w:ascii="Gisha" w:hAnsi="Gisha" w:cs="Gisha"/>
          <w:sz w:val="20"/>
          <w:szCs w:val="20"/>
          <w:lang w:val="es-CO"/>
        </w:rPr>
        <w:t>de l</w:t>
      </w:r>
      <w:r w:rsidRPr="007061FF">
        <w:rPr>
          <w:rFonts w:ascii="Gisha" w:hAnsi="Gisha" w:cs="Gisha"/>
          <w:sz w:val="20"/>
          <w:szCs w:val="20"/>
          <w:lang w:val="es-CO"/>
        </w:rPr>
        <w:t>os R</w:t>
      </w:r>
      <w:r w:rsidR="007D783E" w:rsidRPr="007061FF">
        <w:rPr>
          <w:rFonts w:ascii="Gisha" w:hAnsi="Gisha" w:cs="Gisha"/>
          <w:sz w:val="20"/>
          <w:szCs w:val="20"/>
          <w:lang w:val="es-CO"/>
        </w:rPr>
        <w:t>ecursos Vegetales Alimenticios entre los Awád</w:t>
      </w:r>
      <w:r w:rsidRPr="007061FF">
        <w:rPr>
          <w:rFonts w:ascii="Gisha" w:hAnsi="Gisha" w:cs="Gisha"/>
          <w:sz w:val="20"/>
          <w:szCs w:val="20"/>
          <w:lang w:val="es-CO"/>
        </w:rPr>
        <w:t xml:space="preserve">e </w:t>
      </w:r>
      <w:r w:rsidR="007D783E" w:rsidRPr="007061FF">
        <w:rPr>
          <w:rFonts w:ascii="Gisha" w:hAnsi="Gisha" w:cs="Gisha"/>
          <w:sz w:val="20"/>
          <w:szCs w:val="20"/>
          <w:lang w:val="es-CO"/>
        </w:rPr>
        <w:t>da Costa Colombiana d</w:t>
      </w:r>
      <w:r w:rsidRPr="007061FF">
        <w:rPr>
          <w:rFonts w:ascii="Gisha" w:hAnsi="Gisha" w:cs="Gisha"/>
          <w:sz w:val="20"/>
          <w:szCs w:val="20"/>
          <w:lang w:val="es-CO"/>
        </w:rPr>
        <w:t>el Pac</w:t>
      </w:r>
      <w:r w:rsidR="007D783E" w:rsidRPr="007061FF">
        <w:rPr>
          <w:rFonts w:ascii="Gisha" w:hAnsi="Gisha" w:cs="Gisha"/>
          <w:sz w:val="20"/>
          <w:szCs w:val="20"/>
          <w:lang w:val="es-CO"/>
        </w:rPr>
        <w:t>ífico. XLII Congreso Colombiano d</w:t>
      </w:r>
      <w:r w:rsidRPr="007061FF">
        <w:rPr>
          <w:rFonts w:ascii="Gisha" w:hAnsi="Gisha" w:cs="Gisha"/>
          <w:sz w:val="20"/>
          <w:szCs w:val="20"/>
          <w:lang w:val="es-CO"/>
        </w:rPr>
        <w:t xml:space="preserve">e Ciencias Biológicas. Barranquilla. </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bCs/>
          <w:sz w:val="20"/>
          <w:szCs w:val="20"/>
          <w:lang w:val="es-CO"/>
        </w:rPr>
        <w:t>Yuly Caicedo O., Diana Mora O., Sandra Urbano A</w:t>
      </w:r>
      <w:r w:rsidR="007D783E" w:rsidRPr="007061FF">
        <w:rPr>
          <w:rFonts w:ascii="Gisha" w:hAnsi="Gisha" w:cs="Gisha"/>
          <w:bCs/>
          <w:sz w:val="20"/>
          <w:szCs w:val="20"/>
          <w:lang w:val="es-CO"/>
        </w:rPr>
        <w:t>. 2007. Uso de Plantas Mágico - Rituales en el Corregimiento de Cabrera, Municipio d</w:t>
      </w:r>
      <w:r w:rsidRPr="007061FF">
        <w:rPr>
          <w:rFonts w:ascii="Gisha" w:hAnsi="Gisha" w:cs="Gisha"/>
          <w:bCs/>
          <w:sz w:val="20"/>
          <w:szCs w:val="20"/>
          <w:lang w:val="es-CO"/>
        </w:rPr>
        <w:t xml:space="preserve">e Pasto (Nariño). </w:t>
      </w:r>
      <w:r w:rsidRPr="007061FF">
        <w:rPr>
          <w:rFonts w:ascii="Gisha" w:hAnsi="Gisha" w:cs="Gisha"/>
          <w:sz w:val="20"/>
          <w:szCs w:val="20"/>
          <w:lang w:val="es-CO"/>
        </w:rPr>
        <w:t>X</w:t>
      </w:r>
      <w:r w:rsidR="007D783E" w:rsidRPr="007061FF">
        <w:rPr>
          <w:rFonts w:ascii="Gisha" w:hAnsi="Gisha" w:cs="Gisha"/>
          <w:sz w:val="20"/>
          <w:szCs w:val="20"/>
          <w:lang w:val="es-CO"/>
        </w:rPr>
        <w:t>LII Congreso Colombiano d</w:t>
      </w:r>
      <w:r w:rsidRPr="007061FF">
        <w:rPr>
          <w:rFonts w:ascii="Gisha" w:hAnsi="Gisha" w:cs="Gisha"/>
          <w:sz w:val="20"/>
          <w:szCs w:val="20"/>
          <w:lang w:val="es-CO"/>
        </w:rPr>
        <w:t>e Ciencias Biológicas</w:t>
      </w:r>
      <w:r w:rsidR="007D783E" w:rsidRPr="007061FF">
        <w:rPr>
          <w:rFonts w:ascii="Gisha" w:hAnsi="Gisha" w:cs="Gisha"/>
          <w:sz w:val="20"/>
          <w:szCs w:val="20"/>
          <w:lang w:val="es-CO"/>
        </w:rPr>
        <w:t>.</w:t>
      </w:r>
      <w:r w:rsidRPr="007061FF">
        <w:rPr>
          <w:rFonts w:ascii="Gisha" w:hAnsi="Gisha" w:cs="Gisha"/>
          <w:sz w:val="20"/>
          <w:szCs w:val="20"/>
          <w:lang w:val="es-CO"/>
        </w:rPr>
        <w:t xml:space="preserve"> Barranquilla.</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eastAsia="ArialUnicodeMS" w:hAnsi="Gisha" w:cs="Gisha"/>
          <w:sz w:val="20"/>
          <w:szCs w:val="20"/>
          <w:lang w:val="es-CO"/>
        </w:rPr>
        <w:t>Martha Sofía González Insuasti, Ignacio Méndez Ramírez, Carlos Martorell Delgado, Alejandro Ca</w:t>
      </w:r>
      <w:r w:rsidR="007D783E" w:rsidRPr="007061FF">
        <w:rPr>
          <w:rFonts w:ascii="Gisha" w:eastAsia="ArialUnicodeMS" w:hAnsi="Gisha" w:cs="Gisha"/>
          <w:sz w:val="20"/>
          <w:szCs w:val="20"/>
          <w:lang w:val="es-CO"/>
        </w:rPr>
        <w:t>sas Fernández, Javier Caballero.</w:t>
      </w:r>
      <w:r w:rsidRPr="007061FF">
        <w:rPr>
          <w:rFonts w:ascii="Gisha" w:eastAsia="ArialUnicodeMS" w:hAnsi="Gisha" w:cs="Gisha"/>
          <w:sz w:val="20"/>
          <w:szCs w:val="20"/>
          <w:lang w:val="es-CO"/>
        </w:rPr>
        <w:t xml:space="preserve"> 2007. </w:t>
      </w:r>
      <w:r w:rsidR="007D783E" w:rsidRPr="007061FF">
        <w:rPr>
          <w:rFonts w:ascii="Gisha" w:eastAsia="ArialUnicodeMS" w:hAnsi="Gisha" w:cs="Gisha"/>
          <w:sz w:val="20"/>
          <w:szCs w:val="20"/>
          <w:lang w:val="es-CO"/>
        </w:rPr>
        <w:t>D</w:t>
      </w:r>
      <w:r w:rsidR="007D783E" w:rsidRPr="007061FF">
        <w:rPr>
          <w:rFonts w:ascii="Gisha" w:hAnsi="Gisha" w:cs="Gisha"/>
          <w:bCs/>
          <w:sz w:val="20"/>
          <w:szCs w:val="20"/>
          <w:lang w:val="es-CO"/>
        </w:rPr>
        <w:t>iferencias Intraculturales d</w:t>
      </w:r>
      <w:r w:rsidRPr="007061FF">
        <w:rPr>
          <w:rFonts w:ascii="Gisha" w:hAnsi="Gisha" w:cs="Gisha"/>
          <w:bCs/>
          <w:sz w:val="20"/>
          <w:szCs w:val="20"/>
          <w:lang w:val="es-CO"/>
        </w:rPr>
        <w:t xml:space="preserve">e </w:t>
      </w:r>
      <w:r w:rsidR="007D783E" w:rsidRPr="007061FF">
        <w:rPr>
          <w:rFonts w:ascii="Gisha" w:hAnsi="Gisha" w:cs="Gisha"/>
          <w:bCs/>
          <w:sz w:val="20"/>
          <w:szCs w:val="20"/>
          <w:lang w:val="es-CO"/>
        </w:rPr>
        <w:t>la Importancia de Recursos Vegetales y s</w:t>
      </w:r>
      <w:r w:rsidRPr="007061FF">
        <w:rPr>
          <w:rFonts w:ascii="Gisha" w:hAnsi="Gisha" w:cs="Gisha"/>
          <w:bCs/>
          <w:sz w:val="20"/>
          <w:szCs w:val="20"/>
          <w:lang w:val="es-CO"/>
        </w:rPr>
        <w:t xml:space="preserve">u Impacto </w:t>
      </w:r>
      <w:r w:rsidR="007D783E" w:rsidRPr="007061FF">
        <w:rPr>
          <w:rFonts w:ascii="Gisha" w:hAnsi="Gisha" w:cs="Gisha"/>
          <w:bCs/>
          <w:sz w:val="20"/>
          <w:szCs w:val="20"/>
          <w:lang w:val="es-CO"/>
        </w:rPr>
        <w:t>e</w:t>
      </w:r>
      <w:r w:rsidRPr="007061FF">
        <w:rPr>
          <w:rFonts w:ascii="Gisha" w:hAnsi="Gisha" w:cs="Gisha"/>
          <w:bCs/>
          <w:sz w:val="20"/>
          <w:szCs w:val="20"/>
          <w:lang w:val="es-CO"/>
        </w:rPr>
        <w:t xml:space="preserve">n </w:t>
      </w:r>
      <w:r w:rsidR="007D783E" w:rsidRPr="007061FF">
        <w:rPr>
          <w:rFonts w:ascii="Gisha" w:hAnsi="Gisha" w:cs="Gisha"/>
          <w:bCs/>
          <w:sz w:val="20"/>
          <w:szCs w:val="20"/>
          <w:lang w:val="es-CO"/>
        </w:rPr>
        <w:t>l</w:t>
      </w:r>
      <w:r w:rsidRPr="007061FF">
        <w:rPr>
          <w:rFonts w:ascii="Gisha" w:hAnsi="Gisha" w:cs="Gisha"/>
          <w:bCs/>
          <w:sz w:val="20"/>
          <w:szCs w:val="20"/>
          <w:lang w:val="es-CO"/>
        </w:rPr>
        <w:t xml:space="preserve">a Intensificación </w:t>
      </w:r>
      <w:r w:rsidR="007D783E" w:rsidRPr="007061FF">
        <w:rPr>
          <w:rFonts w:ascii="Gisha" w:hAnsi="Gisha" w:cs="Gisha"/>
          <w:bCs/>
          <w:sz w:val="20"/>
          <w:szCs w:val="20"/>
          <w:lang w:val="es-CO"/>
        </w:rPr>
        <w:t>d</w:t>
      </w:r>
      <w:r w:rsidRPr="007061FF">
        <w:rPr>
          <w:rFonts w:ascii="Gisha" w:hAnsi="Gisha" w:cs="Gisha"/>
          <w:bCs/>
          <w:sz w:val="20"/>
          <w:szCs w:val="20"/>
          <w:lang w:val="es-CO"/>
        </w:rPr>
        <w:t xml:space="preserve">e Manejo. </w:t>
      </w:r>
      <w:r w:rsidR="007D783E" w:rsidRPr="007061FF">
        <w:rPr>
          <w:rFonts w:ascii="Gisha" w:hAnsi="Gisha" w:cs="Gisha"/>
          <w:sz w:val="20"/>
          <w:szCs w:val="20"/>
          <w:lang w:val="es-CO"/>
        </w:rPr>
        <w:t>XLII</w:t>
      </w:r>
      <w:r w:rsidRPr="007061FF">
        <w:rPr>
          <w:rFonts w:ascii="Gisha" w:hAnsi="Gisha" w:cs="Gisha"/>
          <w:sz w:val="20"/>
          <w:szCs w:val="20"/>
          <w:lang w:val="es-CO"/>
        </w:rPr>
        <w:t xml:space="preserve"> Congreso Colombiano De Ciencias Biológicas</w:t>
      </w:r>
      <w:r w:rsidR="007D783E" w:rsidRPr="007061FF">
        <w:rPr>
          <w:rFonts w:ascii="Gisha" w:hAnsi="Gisha" w:cs="Gisha"/>
          <w:sz w:val="20"/>
          <w:szCs w:val="20"/>
          <w:lang w:val="es-CO"/>
        </w:rPr>
        <w:t>.</w:t>
      </w:r>
      <w:r w:rsidRPr="007061FF">
        <w:rPr>
          <w:rFonts w:ascii="Gisha" w:hAnsi="Gisha" w:cs="Gisha"/>
          <w:sz w:val="20"/>
          <w:szCs w:val="20"/>
          <w:lang w:val="es-CO"/>
        </w:rPr>
        <w:t xml:space="preserve"> Barranquilla.</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672BF8" w:rsidRPr="007061FF">
        <w:rPr>
          <w:rFonts w:ascii="Gisha" w:hAnsi="Gisha" w:cs="Gisha"/>
          <w:sz w:val="20"/>
          <w:szCs w:val="20"/>
          <w:lang w:val="es-CO"/>
        </w:rPr>
        <w:t>, Diego Pérez Salicrup.</w:t>
      </w:r>
      <w:r w:rsidRPr="007061FF">
        <w:rPr>
          <w:rFonts w:ascii="Gisha" w:hAnsi="Gisha" w:cs="Gisha"/>
          <w:sz w:val="20"/>
          <w:szCs w:val="20"/>
          <w:lang w:val="es-CO"/>
        </w:rPr>
        <w:t xml:space="preserve"> 2007. </w:t>
      </w:r>
      <w:r w:rsidR="00672BF8" w:rsidRPr="007061FF">
        <w:rPr>
          <w:rFonts w:ascii="Gisha" w:hAnsi="Gisha" w:cs="Gisha"/>
          <w:bCs/>
          <w:sz w:val="20"/>
          <w:szCs w:val="20"/>
          <w:lang w:val="es-CO"/>
        </w:rPr>
        <w:t>El Uso de l</w:t>
      </w:r>
      <w:r w:rsidRPr="007061FF">
        <w:rPr>
          <w:rFonts w:ascii="Gisha" w:hAnsi="Gisha" w:cs="Gisha"/>
          <w:bCs/>
          <w:sz w:val="20"/>
          <w:szCs w:val="20"/>
          <w:lang w:val="es-CO"/>
        </w:rPr>
        <w:t xml:space="preserve">os Productos Forestales </w:t>
      </w:r>
      <w:r w:rsidR="00672BF8" w:rsidRPr="007061FF">
        <w:rPr>
          <w:rFonts w:ascii="Gisha" w:hAnsi="Gisha" w:cs="Gisha"/>
          <w:bCs/>
          <w:sz w:val="20"/>
          <w:szCs w:val="20"/>
          <w:lang w:val="es-CO"/>
        </w:rPr>
        <w:t>n</w:t>
      </w:r>
      <w:r w:rsidRPr="007061FF">
        <w:rPr>
          <w:rFonts w:ascii="Gisha" w:hAnsi="Gisha" w:cs="Gisha"/>
          <w:bCs/>
          <w:sz w:val="20"/>
          <w:szCs w:val="20"/>
          <w:lang w:val="es-CO"/>
        </w:rPr>
        <w:t xml:space="preserve">o Maderables </w:t>
      </w:r>
      <w:r w:rsidR="00672BF8" w:rsidRPr="007061FF">
        <w:rPr>
          <w:rFonts w:ascii="Gisha" w:hAnsi="Gisha" w:cs="Gisha"/>
          <w:bCs/>
          <w:sz w:val="20"/>
          <w:szCs w:val="20"/>
          <w:lang w:val="es-CO"/>
        </w:rPr>
        <w:t>E</w:t>
      </w:r>
      <w:r w:rsidRPr="007061FF">
        <w:rPr>
          <w:rFonts w:ascii="Gisha" w:hAnsi="Gisha" w:cs="Gisha"/>
          <w:bCs/>
          <w:sz w:val="20"/>
          <w:szCs w:val="20"/>
          <w:lang w:val="es-CO"/>
        </w:rPr>
        <w:t>ntre</w:t>
      </w:r>
      <w:r w:rsidR="00672BF8" w:rsidRPr="007061FF">
        <w:rPr>
          <w:rFonts w:ascii="Gisha" w:hAnsi="Gisha" w:cs="Gisha"/>
          <w:bCs/>
          <w:sz w:val="20"/>
          <w:szCs w:val="20"/>
          <w:lang w:val="es-CO"/>
        </w:rPr>
        <w:t xml:space="preserve"> las Comunidades Indígenas d</w:t>
      </w:r>
      <w:r w:rsidRPr="007061FF">
        <w:rPr>
          <w:rFonts w:ascii="Gisha" w:hAnsi="Gisha" w:cs="Gisha"/>
          <w:bCs/>
          <w:sz w:val="20"/>
          <w:szCs w:val="20"/>
          <w:lang w:val="es-CO"/>
        </w:rPr>
        <w:t>el Chocó Biogeográfic</w:t>
      </w:r>
      <w:r w:rsidR="00672BF8" w:rsidRPr="007061FF">
        <w:rPr>
          <w:rFonts w:ascii="Gisha" w:hAnsi="Gisha" w:cs="Gisha"/>
          <w:bCs/>
          <w:sz w:val="20"/>
          <w:szCs w:val="20"/>
          <w:lang w:val="es-CO"/>
        </w:rPr>
        <w:t xml:space="preserve">o. IV Congreso Colombiano </w:t>
      </w:r>
      <w:r w:rsidR="00F1644F" w:rsidRPr="007061FF">
        <w:rPr>
          <w:rFonts w:ascii="Gisha" w:hAnsi="Gisha" w:cs="Gisha"/>
          <w:bCs/>
          <w:sz w:val="20"/>
          <w:szCs w:val="20"/>
          <w:lang w:val="es-CO"/>
        </w:rPr>
        <w:t>d</w:t>
      </w:r>
      <w:r w:rsidRPr="007061FF">
        <w:rPr>
          <w:rFonts w:ascii="Gisha" w:hAnsi="Gisha" w:cs="Gisha"/>
          <w:bCs/>
          <w:sz w:val="20"/>
          <w:szCs w:val="20"/>
          <w:lang w:val="es-CO"/>
        </w:rPr>
        <w:t xml:space="preserve">e Botánica. Medellín. </w:t>
      </w:r>
    </w:p>
    <w:p w:rsidR="00074858" w:rsidRPr="007061FF" w:rsidRDefault="00F1644F"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9037EC" w:rsidRPr="007061FF">
        <w:rPr>
          <w:rFonts w:ascii="Gisha" w:hAnsi="Gisha" w:cs="Gisha"/>
          <w:sz w:val="20"/>
          <w:szCs w:val="20"/>
          <w:lang w:val="es-CO"/>
        </w:rPr>
        <w:t xml:space="preserve"> 2007. </w:t>
      </w:r>
      <w:r w:rsidRPr="007061FF">
        <w:rPr>
          <w:rFonts w:ascii="Gisha" w:hAnsi="Gisha" w:cs="Gisha"/>
          <w:bCs/>
          <w:sz w:val="20"/>
          <w:szCs w:val="20"/>
          <w:lang w:val="es-CO"/>
        </w:rPr>
        <w:t>La Flora Silvestre Utilizada p</w:t>
      </w:r>
      <w:r w:rsidR="009037EC" w:rsidRPr="007061FF">
        <w:rPr>
          <w:rFonts w:ascii="Gisha" w:hAnsi="Gisha" w:cs="Gisha"/>
          <w:bCs/>
          <w:sz w:val="20"/>
          <w:szCs w:val="20"/>
          <w:lang w:val="es-CO"/>
        </w:rPr>
        <w:t xml:space="preserve">or </w:t>
      </w:r>
      <w:r w:rsidRPr="007061FF">
        <w:rPr>
          <w:rFonts w:ascii="Gisha" w:hAnsi="Gisha" w:cs="Gisha"/>
          <w:bCs/>
          <w:sz w:val="20"/>
          <w:szCs w:val="20"/>
          <w:lang w:val="es-CO"/>
        </w:rPr>
        <w:t>l</w:t>
      </w:r>
      <w:r w:rsidR="009037EC" w:rsidRPr="007061FF">
        <w:rPr>
          <w:rFonts w:ascii="Gisha" w:hAnsi="Gisha" w:cs="Gisha"/>
          <w:bCs/>
          <w:sz w:val="20"/>
          <w:szCs w:val="20"/>
          <w:lang w:val="es-CO"/>
        </w:rPr>
        <w:t>a Comunidad Aw</w:t>
      </w:r>
      <w:r w:rsidRPr="007061FF">
        <w:rPr>
          <w:rFonts w:ascii="Gisha" w:hAnsi="Gisha" w:cs="Gisha"/>
          <w:bCs/>
          <w:sz w:val="20"/>
          <w:szCs w:val="20"/>
          <w:lang w:val="es-CO"/>
        </w:rPr>
        <w:t>á de Colombia</w:t>
      </w:r>
      <w:r w:rsidR="009037EC" w:rsidRPr="007061FF">
        <w:rPr>
          <w:rFonts w:ascii="Gisha" w:hAnsi="Gisha" w:cs="Gisha"/>
          <w:bCs/>
          <w:sz w:val="20"/>
          <w:szCs w:val="20"/>
          <w:lang w:val="es-CO"/>
        </w:rPr>
        <w:t xml:space="preserve">. </w:t>
      </w:r>
      <w:r w:rsidRPr="007061FF">
        <w:rPr>
          <w:rFonts w:ascii="Gisha" w:hAnsi="Gisha" w:cs="Gisha"/>
          <w:bCs/>
          <w:sz w:val="20"/>
          <w:szCs w:val="20"/>
          <w:lang w:val="es-CO"/>
        </w:rPr>
        <w:t>IV Congreso Colombiano d</w:t>
      </w:r>
      <w:r w:rsidR="009037EC" w:rsidRPr="007061FF">
        <w:rPr>
          <w:rFonts w:ascii="Gisha" w:hAnsi="Gisha" w:cs="Gisha"/>
          <w:bCs/>
          <w:sz w:val="20"/>
          <w:szCs w:val="20"/>
          <w:lang w:val="es-CO"/>
        </w:rPr>
        <w:t>e Botánica. Medellín.</w:t>
      </w:r>
    </w:p>
    <w:p w:rsidR="00074858" w:rsidRPr="007061FF" w:rsidRDefault="00F1644F"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9037EC" w:rsidRPr="007061FF">
        <w:rPr>
          <w:rFonts w:ascii="Gisha" w:hAnsi="Gisha" w:cs="Gisha"/>
          <w:sz w:val="20"/>
          <w:szCs w:val="20"/>
          <w:lang w:val="es-CO"/>
        </w:rPr>
        <w:t xml:space="preserve"> 2007. </w:t>
      </w:r>
      <w:r w:rsidRPr="007061FF">
        <w:rPr>
          <w:rFonts w:ascii="Gisha" w:hAnsi="Gisha" w:cs="Gisha"/>
          <w:sz w:val="20"/>
          <w:szCs w:val="20"/>
          <w:lang w:val="es-CO" w:eastAsia="es-ES"/>
        </w:rPr>
        <w:t>El Manejo n</w:t>
      </w:r>
      <w:r w:rsidR="009037EC" w:rsidRPr="007061FF">
        <w:rPr>
          <w:rFonts w:ascii="Gisha" w:hAnsi="Gisha" w:cs="Gisha"/>
          <w:sz w:val="20"/>
          <w:szCs w:val="20"/>
          <w:lang w:val="es-CO" w:eastAsia="es-ES"/>
        </w:rPr>
        <w:t xml:space="preserve">o Agrícola </w:t>
      </w:r>
      <w:r w:rsidRPr="007061FF">
        <w:rPr>
          <w:rFonts w:ascii="Gisha" w:hAnsi="Gisha" w:cs="Gisha"/>
          <w:sz w:val="20"/>
          <w:szCs w:val="20"/>
          <w:lang w:val="es-CO" w:eastAsia="es-ES"/>
        </w:rPr>
        <w:t>d</w:t>
      </w:r>
      <w:r w:rsidR="009037EC" w:rsidRPr="007061FF">
        <w:rPr>
          <w:rFonts w:ascii="Gisha" w:hAnsi="Gisha" w:cs="Gisha"/>
          <w:sz w:val="20"/>
          <w:szCs w:val="20"/>
          <w:lang w:val="es-CO" w:eastAsia="es-ES"/>
        </w:rPr>
        <w:t xml:space="preserve">e Recursos Utilizados </w:t>
      </w:r>
      <w:r w:rsidRPr="007061FF">
        <w:rPr>
          <w:rFonts w:ascii="Gisha" w:hAnsi="Gisha" w:cs="Gisha"/>
          <w:sz w:val="20"/>
          <w:szCs w:val="20"/>
          <w:lang w:val="es-CO" w:eastAsia="es-ES"/>
        </w:rPr>
        <w:t>e</w:t>
      </w:r>
      <w:r w:rsidR="009037EC" w:rsidRPr="007061FF">
        <w:rPr>
          <w:rFonts w:ascii="Gisha" w:hAnsi="Gisha" w:cs="Gisha"/>
          <w:sz w:val="20"/>
          <w:szCs w:val="20"/>
          <w:lang w:val="es-CO" w:eastAsia="es-ES"/>
        </w:rPr>
        <w:t xml:space="preserve">n </w:t>
      </w:r>
      <w:r w:rsidRPr="007061FF">
        <w:rPr>
          <w:rFonts w:ascii="Gisha" w:hAnsi="Gisha" w:cs="Gisha"/>
          <w:sz w:val="20"/>
          <w:szCs w:val="20"/>
          <w:lang w:val="es-CO" w:eastAsia="es-ES"/>
        </w:rPr>
        <w:t>la Alimentación d</w:t>
      </w:r>
      <w:r w:rsidR="009037EC" w:rsidRPr="007061FF">
        <w:rPr>
          <w:rFonts w:ascii="Gisha" w:hAnsi="Gisha" w:cs="Gisha"/>
          <w:sz w:val="20"/>
          <w:szCs w:val="20"/>
          <w:lang w:val="es-CO" w:eastAsia="es-ES"/>
        </w:rPr>
        <w:t xml:space="preserve">e Comunidades Tradicionales: Los Factores </w:t>
      </w:r>
      <w:r w:rsidRPr="007061FF">
        <w:rPr>
          <w:rFonts w:ascii="Gisha" w:hAnsi="Gisha" w:cs="Gisha"/>
          <w:sz w:val="20"/>
          <w:szCs w:val="20"/>
          <w:lang w:val="es-CO" w:eastAsia="es-ES"/>
        </w:rPr>
        <w:t>q</w:t>
      </w:r>
      <w:r w:rsidR="009037EC" w:rsidRPr="007061FF">
        <w:rPr>
          <w:rFonts w:ascii="Gisha" w:hAnsi="Gisha" w:cs="Gisha"/>
          <w:sz w:val="20"/>
          <w:szCs w:val="20"/>
          <w:lang w:val="es-CO" w:eastAsia="es-ES"/>
        </w:rPr>
        <w:t xml:space="preserve">ue Influyen </w:t>
      </w:r>
      <w:r w:rsidRPr="007061FF">
        <w:rPr>
          <w:rFonts w:ascii="Gisha" w:hAnsi="Gisha" w:cs="Gisha"/>
          <w:sz w:val="20"/>
          <w:szCs w:val="20"/>
          <w:lang w:val="es-CO" w:eastAsia="es-ES"/>
        </w:rPr>
        <w:t>en e</w:t>
      </w:r>
      <w:r w:rsidR="009037EC" w:rsidRPr="007061FF">
        <w:rPr>
          <w:rFonts w:ascii="Gisha" w:hAnsi="Gisha" w:cs="Gisha"/>
          <w:sz w:val="20"/>
          <w:szCs w:val="20"/>
          <w:lang w:val="es-CO" w:eastAsia="es-ES"/>
        </w:rPr>
        <w:t xml:space="preserve">ste Proceso. </w:t>
      </w:r>
      <w:r w:rsidRPr="007061FF">
        <w:rPr>
          <w:rFonts w:ascii="Gisha" w:hAnsi="Gisha" w:cs="Gisha"/>
          <w:sz w:val="20"/>
          <w:szCs w:val="20"/>
          <w:lang w:val="es-CO" w:eastAsia="es-ES"/>
        </w:rPr>
        <w:t>IV</w:t>
      </w:r>
      <w:r w:rsidRPr="007061FF">
        <w:rPr>
          <w:rFonts w:ascii="Gisha" w:hAnsi="Gisha" w:cs="Gisha"/>
          <w:bCs/>
          <w:sz w:val="20"/>
          <w:szCs w:val="20"/>
          <w:lang w:val="es-CO"/>
        </w:rPr>
        <w:t xml:space="preserve"> Congreso Colombiano d</w:t>
      </w:r>
      <w:r w:rsidR="009037EC" w:rsidRPr="007061FF">
        <w:rPr>
          <w:rFonts w:ascii="Gisha" w:hAnsi="Gisha" w:cs="Gisha"/>
          <w:bCs/>
          <w:sz w:val="20"/>
          <w:szCs w:val="20"/>
          <w:lang w:val="es-CO"/>
        </w:rPr>
        <w:t>e Botánica. Medellín.</w:t>
      </w:r>
    </w:p>
    <w:p w:rsidR="00FF0F70" w:rsidRPr="007061FF" w:rsidRDefault="00FF0F70"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 xml:space="preserve">Martha Sofía González Insuasti. 2007. El Manejo No Agrícola de Recursos Utilizados en la Alimentación de Comunidades Tradicionales: Los Factores que Influyen en este Proceso IV Congreso Colombiano De Botánica. Medellín. </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Mónica Ma</w:t>
      </w:r>
      <w:r w:rsidR="00F1644F" w:rsidRPr="007061FF">
        <w:rPr>
          <w:rFonts w:ascii="Gisha" w:hAnsi="Gisha" w:cs="Gisha"/>
          <w:sz w:val="20"/>
          <w:szCs w:val="20"/>
          <w:lang w:val="es-CO"/>
        </w:rPr>
        <w:t>rcela Martínez, Mario Andrés Suá</w:t>
      </w:r>
      <w:r w:rsidRPr="007061FF">
        <w:rPr>
          <w:rFonts w:ascii="Gisha" w:hAnsi="Gisha" w:cs="Gisha"/>
          <w:sz w:val="20"/>
          <w:szCs w:val="20"/>
          <w:lang w:val="es-CO"/>
        </w:rPr>
        <w:t>rez, Martha Sofía González, Jhon Jairo Calderón</w:t>
      </w:r>
      <w:r w:rsidR="00F1644F" w:rsidRPr="007061FF">
        <w:rPr>
          <w:rFonts w:ascii="Gisha" w:hAnsi="Gisha" w:cs="Gisha"/>
          <w:sz w:val="20"/>
          <w:szCs w:val="20"/>
          <w:lang w:val="es-CO"/>
        </w:rPr>
        <w:t>.</w:t>
      </w:r>
      <w:r w:rsidRPr="007061FF">
        <w:rPr>
          <w:rFonts w:ascii="Gisha" w:hAnsi="Gisha" w:cs="Gisha"/>
          <w:sz w:val="20"/>
          <w:szCs w:val="20"/>
          <w:lang w:val="es-CO"/>
        </w:rPr>
        <w:t xml:space="preserve"> 2008. Estudio Etnozoológico </w:t>
      </w:r>
      <w:r w:rsidR="00F1644F" w:rsidRPr="007061FF">
        <w:rPr>
          <w:rFonts w:ascii="Gisha" w:hAnsi="Gisha" w:cs="Gisha"/>
          <w:sz w:val="20"/>
          <w:szCs w:val="20"/>
          <w:lang w:val="es-CO"/>
        </w:rPr>
        <w:t>de l</w:t>
      </w:r>
      <w:r w:rsidRPr="007061FF">
        <w:rPr>
          <w:rFonts w:ascii="Gisha" w:hAnsi="Gisha" w:cs="Gisha"/>
          <w:sz w:val="20"/>
          <w:szCs w:val="20"/>
          <w:lang w:val="es-CO"/>
        </w:rPr>
        <w:t xml:space="preserve">a Red </w:t>
      </w:r>
      <w:r w:rsidR="00F1644F" w:rsidRPr="007061FF">
        <w:rPr>
          <w:rFonts w:ascii="Gisha" w:hAnsi="Gisha" w:cs="Gisha"/>
          <w:sz w:val="20"/>
          <w:szCs w:val="20"/>
          <w:lang w:val="es-CO"/>
        </w:rPr>
        <w:t>d</w:t>
      </w:r>
      <w:r w:rsidRPr="007061FF">
        <w:rPr>
          <w:rFonts w:ascii="Gisha" w:hAnsi="Gisha" w:cs="Gisha"/>
          <w:sz w:val="20"/>
          <w:szCs w:val="20"/>
          <w:lang w:val="es-CO"/>
        </w:rPr>
        <w:t xml:space="preserve">e Reservas Naturales </w:t>
      </w:r>
      <w:r w:rsidR="00F1644F" w:rsidRPr="007061FF">
        <w:rPr>
          <w:rFonts w:ascii="Gisha" w:hAnsi="Gisha" w:cs="Gisha"/>
          <w:sz w:val="20"/>
          <w:szCs w:val="20"/>
          <w:lang w:val="es-CO"/>
        </w:rPr>
        <w:t>d</w:t>
      </w:r>
      <w:r w:rsidRPr="007061FF">
        <w:rPr>
          <w:rFonts w:ascii="Gisha" w:hAnsi="Gisha" w:cs="Gisha"/>
          <w:sz w:val="20"/>
          <w:szCs w:val="20"/>
          <w:lang w:val="es-CO"/>
        </w:rPr>
        <w:t xml:space="preserve">e </w:t>
      </w:r>
      <w:r w:rsidR="00F1644F" w:rsidRPr="007061FF">
        <w:rPr>
          <w:rFonts w:ascii="Gisha" w:hAnsi="Gisha" w:cs="Gisha"/>
          <w:sz w:val="20"/>
          <w:szCs w:val="20"/>
          <w:lang w:val="es-CO"/>
        </w:rPr>
        <w:t>L</w:t>
      </w:r>
      <w:r w:rsidRPr="007061FF">
        <w:rPr>
          <w:rFonts w:ascii="Gisha" w:hAnsi="Gisha" w:cs="Gisha"/>
          <w:sz w:val="20"/>
          <w:szCs w:val="20"/>
          <w:lang w:val="es-CO"/>
        </w:rPr>
        <w:t>a</w:t>
      </w:r>
      <w:r w:rsidR="00F1644F" w:rsidRPr="007061FF">
        <w:rPr>
          <w:rFonts w:ascii="Gisha" w:hAnsi="Gisha" w:cs="Gisha"/>
          <w:sz w:val="20"/>
          <w:szCs w:val="20"/>
          <w:lang w:val="es-CO"/>
        </w:rPr>
        <w:t xml:space="preserve"> Cocha, Corregimiento El Encano, Departamento d</w:t>
      </w:r>
      <w:r w:rsidRPr="007061FF">
        <w:rPr>
          <w:rFonts w:ascii="Gisha" w:hAnsi="Gisha" w:cs="Gisha"/>
          <w:sz w:val="20"/>
          <w:szCs w:val="20"/>
          <w:lang w:val="es-CO"/>
        </w:rPr>
        <w:t>e Nariño. X</w:t>
      </w:r>
      <w:r w:rsidR="00F1644F" w:rsidRPr="007061FF">
        <w:rPr>
          <w:rFonts w:ascii="Gisha" w:hAnsi="Gisha" w:cs="Gisha"/>
          <w:sz w:val="20"/>
          <w:szCs w:val="20"/>
          <w:lang w:val="es-CO"/>
        </w:rPr>
        <w:t>LIII Congre</w:t>
      </w:r>
      <w:r w:rsidRPr="007061FF">
        <w:rPr>
          <w:rFonts w:ascii="Gisha" w:hAnsi="Gisha" w:cs="Gisha"/>
          <w:sz w:val="20"/>
          <w:szCs w:val="20"/>
          <w:lang w:val="es-CO"/>
        </w:rPr>
        <w:t xml:space="preserve">so Colombiano </w:t>
      </w:r>
      <w:r w:rsidR="00F1644F" w:rsidRPr="007061FF">
        <w:rPr>
          <w:rFonts w:ascii="Gisha" w:hAnsi="Gisha" w:cs="Gisha"/>
          <w:sz w:val="20"/>
          <w:szCs w:val="20"/>
          <w:lang w:val="es-CO"/>
        </w:rPr>
        <w:t>d</w:t>
      </w:r>
      <w:r w:rsidRPr="007061FF">
        <w:rPr>
          <w:rFonts w:ascii="Gisha" w:hAnsi="Gisha" w:cs="Gisha"/>
          <w:sz w:val="20"/>
          <w:szCs w:val="20"/>
          <w:lang w:val="es-CO"/>
        </w:rPr>
        <w:t>e Ciencias Biológicas</w:t>
      </w:r>
      <w:r w:rsidR="00F1644F" w:rsidRPr="007061FF">
        <w:rPr>
          <w:rFonts w:ascii="Gisha" w:hAnsi="Gisha" w:cs="Gisha"/>
          <w:sz w:val="20"/>
          <w:szCs w:val="20"/>
          <w:lang w:val="es-CO"/>
        </w:rPr>
        <w:t>.</w:t>
      </w:r>
      <w:r w:rsidRPr="007061FF">
        <w:rPr>
          <w:rFonts w:ascii="Gisha" w:hAnsi="Gisha" w:cs="Gisha"/>
          <w:sz w:val="20"/>
          <w:szCs w:val="20"/>
          <w:lang w:val="es-CO"/>
        </w:rPr>
        <w:t xml:space="preserve"> Yopal. </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t>Martha Sofía González Insuasti</w:t>
      </w:r>
      <w:r w:rsidR="00C42FB9" w:rsidRPr="007061FF">
        <w:rPr>
          <w:rFonts w:ascii="Gisha" w:hAnsi="Gisha" w:cs="Gisha"/>
          <w:sz w:val="20"/>
          <w:szCs w:val="20"/>
          <w:lang w:val="es-CO"/>
        </w:rPr>
        <w:t>.</w:t>
      </w:r>
      <w:r w:rsidRPr="007061FF">
        <w:rPr>
          <w:rFonts w:ascii="Gisha" w:hAnsi="Gisha" w:cs="Gisha"/>
          <w:sz w:val="20"/>
          <w:szCs w:val="20"/>
          <w:lang w:val="es-CO"/>
        </w:rPr>
        <w:t xml:space="preserve"> 2008. </w:t>
      </w:r>
      <w:r w:rsidRPr="007061FF">
        <w:rPr>
          <w:rFonts w:ascii="Gisha" w:hAnsi="Gisha" w:cs="Gisha"/>
          <w:sz w:val="20"/>
          <w:szCs w:val="20"/>
          <w:lang w:val="es-CO" w:eastAsia="es-ES"/>
        </w:rPr>
        <w:t xml:space="preserve">Influencia </w:t>
      </w:r>
      <w:r w:rsidR="00C42FB9" w:rsidRPr="007061FF">
        <w:rPr>
          <w:rFonts w:ascii="Gisha" w:hAnsi="Gisha" w:cs="Gisha"/>
          <w:sz w:val="20"/>
          <w:szCs w:val="20"/>
          <w:lang w:val="es-CO" w:eastAsia="es-ES"/>
        </w:rPr>
        <w:t>d</w:t>
      </w:r>
      <w:r w:rsidRPr="007061FF">
        <w:rPr>
          <w:rFonts w:ascii="Gisha" w:hAnsi="Gisha" w:cs="Gisha"/>
          <w:sz w:val="20"/>
          <w:szCs w:val="20"/>
          <w:lang w:val="es-CO" w:eastAsia="es-ES"/>
        </w:rPr>
        <w:t xml:space="preserve">e Factores Biológicos </w:t>
      </w:r>
      <w:r w:rsidR="00C42FB9" w:rsidRPr="007061FF">
        <w:rPr>
          <w:rFonts w:ascii="Gisha" w:hAnsi="Gisha" w:cs="Gisha"/>
          <w:sz w:val="20"/>
          <w:szCs w:val="20"/>
          <w:lang w:val="es-CO" w:eastAsia="es-ES"/>
        </w:rPr>
        <w:t>y</w:t>
      </w:r>
      <w:r w:rsidRPr="007061FF">
        <w:rPr>
          <w:rFonts w:ascii="Gisha" w:hAnsi="Gisha" w:cs="Gisha"/>
          <w:sz w:val="20"/>
          <w:szCs w:val="20"/>
          <w:lang w:val="es-CO" w:eastAsia="es-ES"/>
        </w:rPr>
        <w:t xml:space="preserve"> Diferencias Socioculturales </w:t>
      </w:r>
      <w:r w:rsidR="00C42FB9" w:rsidRPr="007061FF">
        <w:rPr>
          <w:rFonts w:ascii="Gisha" w:hAnsi="Gisha" w:cs="Gisha"/>
          <w:sz w:val="20"/>
          <w:szCs w:val="20"/>
          <w:lang w:val="es-CO" w:eastAsia="es-ES"/>
        </w:rPr>
        <w:t>en l</w:t>
      </w:r>
      <w:r w:rsidRPr="007061FF">
        <w:rPr>
          <w:rFonts w:ascii="Gisha" w:hAnsi="Gisha" w:cs="Gisha"/>
          <w:sz w:val="20"/>
          <w:szCs w:val="20"/>
          <w:lang w:val="es-CO" w:eastAsia="es-ES"/>
        </w:rPr>
        <w:t xml:space="preserve">a Intensidad </w:t>
      </w:r>
      <w:r w:rsidR="00C42FB9" w:rsidRPr="007061FF">
        <w:rPr>
          <w:rFonts w:ascii="Gisha" w:hAnsi="Gisha" w:cs="Gisha"/>
          <w:sz w:val="20"/>
          <w:szCs w:val="20"/>
          <w:lang w:val="es-CO" w:eastAsia="es-ES"/>
        </w:rPr>
        <w:t>d</w:t>
      </w:r>
      <w:r w:rsidRPr="007061FF">
        <w:rPr>
          <w:rFonts w:ascii="Gisha" w:hAnsi="Gisha" w:cs="Gisha"/>
          <w:sz w:val="20"/>
          <w:szCs w:val="20"/>
          <w:lang w:val="es-CO" w:eastAsia="es-ES"/>
        </w:rPr>
        <w:t xml:space="preserve">e Manejo No Agrícola </w:t>
      </w:r>
      <w:r w:rsidR="00C42FB9" w:rsidRPr="007061FF">
        <w:rPr>
          <w:rFonts w:ascii="Gisha" w:hAnsi="Gisha" w:cs="Gisha"/>
          <w:sz w:val="20"/>
          <w:szCs w:val="20"/>
          <w:lang w:val="es-CO" w:eastAsia="es-ES"/>
        </w:rPr>
        <w:t>d</w:t>
      </w:r>
      <w:r w:rsidRPr="007061FF">
        <w:rPr>
          <w:rFonts w:ascii="Gisha" w:hAnsi="Gisha" w:cs="Gisha"/>
          <w:sz w:val="20"/>
          <w:szCs w:val="20"/>
          <w:lang w:val="es-CO" w:eastAsia="es-ES"/>
        </w:rPr>
        <w:t>e Recursos Vegetales. X</w:t>
      </w:r>
      <w:r w:rsidR="00C42FB9" w:rsidRPr="007061FF">
        <w:rPr>
          <w:rFonts w:ascii="Gisha" w:hAnsi="Gisha" w:cs="Gisha"/>
          <w:sz w:val="20"/>
          <w:szCs w:val="20"/>
          <w:lang w:val="es-CO" w:eastAsia="es-ES"/>
        </w:rPr>
        <w:t>I Congreso Internacional d</w:t>
      </w:r>
      <w:r w:rsidRPr="007061FF">
        <w:rPr>
          <w:rFonts w:ascii="Gisha" w:hAnsi="Gisha" w:cs="Gisha"/>
          <w:sz w:val="20"/>
          <w:szCs w:val="20"/>
          <w:lang w:val="es-CO" w:eastAsia="es-ES"/>
        </w:rPr>
        <w:t>e Etnobiología. Cusco, Perú.</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M</w:t>
      </w:r>
      <w:r w:rsidR="00FF0F70" w:rsidRPr="007061FF">
        <w:rPr>
          <w:rFonts w:ascii="Gisha" w:hAnsi="Gisha" w:cs="Gisha"/>
          <w:sz w:val="20"/>
          <w:szCs w:val="20"/>
          <w:lang w:val="es-CO" w:eastAsia="es-ES"/>
        </w:rPr>
        <w:t>artha Sofía González Insuasti,</w:t>
      </w:r>
      <w:r w:rsidRPr="007061FF">
        <w:rPr>
          <w:rFonts w:ascii="Gisha" w:hAnsi="Gisha" w:cs="Gisha"/>
          <w:sz w:val="20"/>
          <w:szCs w:val="20"/>
          <w:lang w:val="es-CO" w:eastAsia="es-ES"/>
        </w:rPr>
        <w:t xml:space="preserve"> Alejandro Casas, Ignacio Méndez, Car</w:t>
      </w:r>
      <w:r w:rsidR="00FF0F70" w:rsidRPr="007061FF">
        <w:rPr>
          <w:rFonts w:ascii="Gisha" w:hAnsi="Gisha" w:cs="Gisha"/>
          <w:sz w:val="20"/>
          <w:szCs w:val="20"/>
          <w:lang w:val="es-CO" w:eastAsia="es-ES"/>
        </w:rPr>
        <w:t>los Martorell, Javier Caballero.</w:t>
      </w:r>
      <w:r w:rsidRPr="007061FF">
        <w:rPr>
          <w:rFonts w:ascii="Gisha" w:hAnsi="Gisha" w:cs="Gisha"/>
          <w:sz w:val="20"/>
          <w:szCs w:val="20"/>
          <w:lang w:val="es-CO" w:eastAsia="es-ES"/>
        </w:rPr>
        <w:t xml:space="preserve"> 2008. Influencia </w:t>
      </w:r>
      <w:r w:rsidR="00FF0F70" w:rsidRPr="007061FF">
        <w:rPr>
          <w:rFonts w:ascii="Gisha" w:hAnsi="Gisha" w:cs="Gisha"/>
          <w:sz w:val="20"/>
          <w:szCs w:val="20"/>
          <w:lang w:val="es-CO" w:eastAsia="es-ES"/>
        </w:rPr>
        <w:t>de Factores Biológicos y</w:t>
      </w:r>
      <w:r w:rsidRPr="007061FF">
        <w:rPr>
          <w:rFonts w:ascii="Gisha" w:hAnsi="Gisha" w:cs="Gisha"/>
          <w:sz w:val="20"/>
          <w:szCs w:val="20"/>
          <w:lang w:val="es-CO" w:eastAsia="es-ES"/>
        </w:rPr>
        <w:t xml:space="preserve"> Diferencias Socioculturales </w:t>
      </w:r>
      <w:r w:rsidR="00FF0F70" w:rsidRPr="007061FF">
        <w:rPr>
          <w:rFonts w:ascii="Gisha" w:hAnsi="Gisha" w:cs="Gisha"/>
          <w:sz w:val="20"/>
          <w:szCs w:val="20"/>
          <w:lang w:val="es-CO" w:eastAsia="es-ES"/>
        </w:rPr>
        <w:t>e</w:t>
      </w:r>
      <w:r w:rsidRPr="007061FF">
        <w:rPr>
          <w:rFonts w:ascii="Gisha" w:hAnsi="Gisha" w:cs="Gisha"/>
          <w:sz w:val="20"/>
          <w:szCs w:val="20"/>
          <w:lang w:val="es-CO" w:eastAsia="es-ES"/>
        </w:rPr>
        <w:t xml:space="preserve">n </w:t>
      </w:r>
      <w:r w:rsidR="00FF0F70" w:rsidRPr="007061FF">
        <w:rPr>
          <w:rFonts w:ascii="Gisha" w:hAnsi="Gisha" w:cs="Gisha"/>
          <w:sz w:val="20"/>
          <w:szCs w:val="20"/>
          <w:lang w:val="es-CO" w:eastAsia="es-ES"/>
        </w:rPr>
        <w:t>la Intensidad d</w:t>
      </w:r>
      <w:r w:rsidRPr="007061FF">
        <w:rPr>
          <w:rFonts w:ascii="Gisha" w:hAnsi="Gisha" w:cs="Gisha"/>
          <w:sz w:val="20"/>
          <w:szCs w:val="20"/>
          <w:lang w:val="es-CO" w:eastAsia="es-ES"/>
        </w:rPr>
        <w:t xml:space="preserve">e Manejo No Agrícola </w:t>
      </w:r>
      <w:r w:rsidR="00FF0F70" w:rsidRPr="007061FF">
        <w:rPr>
          <w:rFonts w:ascii="Gisha" w:hAnsi="Gisha" w:cs="Gisha"/>
          <w:sz w:val="20"/>
          <w:szCs w:val="20"/>
          <w:lang w:val="es-CO" w:eastAsia="es-ES"/>
        </w:rPr>
        <w:t>de Recursos Vegetales. XI</w:t>
      </w:r>
      <w:r w:rsidRPr="007061FF">
        <w:rPr>
          <w:rFonts w:ascii="Gisha" w:hAnsi="Gisha" w:cs="Gisha"/>
          <w:sz w:val="20"/>
          <w:szCs w:val="20"/>
          <w:lang w:val="es-CO" w:eastAsia="es-ES"/>
        </w:rPr>
        <w:t xml:space="preserve"> Congreso Internacional </w:t>
      </w:r>
      <w:r w:rsidR="009F67C2" w:rsidRPr="007061FF">
        <w:rPr>
          <w:rFonts w:ascii="Gisha" w:hAnsi="Gisha" w:cs="Gisha"/>
          <w:sz w:val="20"/>
          <w:szCs w:val="20"/>
          <w:lang w:val="es-CO" w:eastAsia="es-ES"/>
        </w:rPr>
        <w:t>d</w:t>
      </w:r>
      <w:r w:rsidRPr="007061FF">
        <w:rPr>
          <w:rFonts w:ascii="Gisha" w:hAnsi="Gisha" w:cs="Gisha"/>
          <w:sz w:val="20"/>
          <w:szCs w:val="20"/>
          <w:lang w:val="es-CO" w:eastAsia="es-ES"/>
        </w:rPr>
        <w:t>e Etnobiología. Cu</w:t>
      </w:r>
      <w:r w:rsidR="00FF0F70" w:rsidRPr="007061FF">
        <w:rPr>
          <w:rFonts w:ascii="Gisha" w:hAnsi="Gisha" w:cs="Gisha"/>
          <w:sz w:val="20"/>
          <w:szCs w:val="20"/>
          <w:lang w:val="es-CO" w:eastAsia="es-ES"/>
        </w:rPr>
        <w:t>s</w:t>
      </w:r>
      <w:r w:rsidRPr="007061FF">
        <w:rPr>
          <w:rFonts w:ascii="Gisha" w:hAnsi="Gisha" w:cs="Gisha"/>
          <w:sz w:val="20"/>
          <w:szCs w:val="20"/>
          <w:lang w:val="es-CO" w:eastAsia="es-ES"/>
        </w:rPr>
        <w:t>co, Perú.</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Martha Sofía Gon</w:t>
      </w:r>
      <w:r w:rsidR="009F67C2" w:rsidRPr="007061FF">
        <w:rPr>
          <w:rFonts w:ascii="Gisha" w:hAnsi="Gisha" w:cs="Gisha"/>
          <w:sz w:val="20"/>
          <w:szCs w:val="20"/>
          <w:lang w:val="es-CO" w:eastAsia="es-ES"/>
        </w:rPr>
        <w:t>zález Insuasti, Aida Elena Baca.</w:t>
      </w:r>
      <w:r w:rsidRPr="007061FF">
        <w:rPr>
          <w:rFonts w:ascii="Gisha" w:hAnsi="Gisha" w:cs="Gisha"/>
          <w:sz w:val="20"/>
          <w:szCs w:val="20"/>
          <w:lang w:val="es-CO" w:eastAsia="es-ES"/>
        </w:rPr>
        <w:t xml:space="preserve"> 2009. La Importancia Cultural </w:t>
      </w:r>
      <w:r w:rsidR="009F67C2" w:rsidRPr="007061FF">
        <w:rPr>
          <w:rFonts w:ascii="Gisha" w:hAnsi="Gisha" w:cs="Gisha"/>
          <w:sz w:val="20"/>
          <w:szCs w:val="20"/>
          <w:lang w:val="es-CO" w:eastAsia="es-ES"/>
        </w:rPr>
        <w:t>ylas Estrategias de Manejo d</w:t>
      </w:r>
      <w:r w:rsidRPr="007061FF">
        <w:rPr>
          <w:rFonts w:ascii="Gisha" w:hAnsi="Gisha" w:cs="Gisha"/>
          <w:sz w:val="20"/>
          <w:szCs w:val="20"/>
          <w:lang w:val="es-CO" w:eastAsia="es-ES"/>
        </w:rPr>
        <w:t>e Prod</w:t>
      </w:r>
      <w:r w:rsidR="009F67C2" w:rsidRPr="007061FF">
        <w:rPr>
          <w:rFonts w:ascii="Gisha" w:hAnsi="Gisha" w:cs="Gisha"/>
          <w:sz w:val="20"/>
          <w:szCs w:val="20"/>
          <w:lang w:val="es-CO" w:eastAsia="es-ES"/>
        </w:rPr>
        <w:t>uctos Forestales No Maderables d</w:t>
      </w:r>
      <w:r w:rsidRPr="007061FF">
        <w:rPr>
          <w:rFonts w:ascii="Gisha" w:hAnsi="Gisha" w:cs="Gisha"/>
          <w:sz w:val="20"/>
          <w:szCs w:val="20"/>
          <w:lang w:val="es-CO" w:eastAsia="es-ES"/>
        </w:rPr>
        <w:t xml:space="preserve">e Origen Vegetal </w:t>
      </w:r>
      <w:r w:rsidR="009F67C2" w:rsidRPr="007061FF">
        <w:rPr>
          <w:rFonts w:ascii="Gisha" w:hAnsi="Gisha" w:cs="Gisha"/>
          <w:sz w:val="20"/>
          <w:szCs w:val="20"/>
          <w:lang w:val="es-CO" w:eastAsia="es-ES"/>
        </w:rPr>
        <w:t>e</w:t>
      </w:r>
      <w:r w:rsidRPr="007061FF">
        <w:rPr>
          <w:rFonts w:ascii="Gisha" w:hAnsi="Gisha" w:cs="Gisha"/>
          <w:sz w:val="20"/>
          <w:szCs w:val="20"/>
          <w:lang w:val="es-CO" w:eastAsia="es-ES"/>
        </w:rPr>
        <w:t xml:space="preserve">n </w:t>
      </w:r>
      <w:r w:rsidR="009F67C2" w:rsidRPr="007061FF">
        <w:rPr>
          <w:rFonts w:ascii="Gisha" w:hAnsi="Gisha" w:cs="Gisha"/>
          <w:sz w:val="20"/>
          <w:szCs w:val="20"/>
          <w:lang w:val="es-CO" w:eastAsia="es-ES"/>
        </w:rPr>
        <w:t>la Comunidad de Rí</w:t>
      </w:r>
      <w:r w:rsidRPr="007061FF">
        <w:rPr>
          <w:rFonts w:ascii="Gisha" w:hAnsi="Gisha" w:cs="Gisha"/>
          <w:sz w:val="20"/>
          <w:szCs w:val="20"/>
          <w:lang w:val="es-CO" w:eastAsia="es-ES"/>
        </w:rPr>
        <w:t>o Mexicano</w:t>
      </w:r>
      <w:r w:rsidR="009F67C2" w:rsidRPr="007061FF">
        <w:rPr>
          <w:rFonts w:ascii="Gisha" w:hAnsi="Gisha" w:cs="Gisha"/>
          <w:sz w:val="20"/>
          <w:szCs w:val="20"/>
          <w:lang w:val="es-CO" w:eastAsia="es-ES"/>
        </w:rPr>
        <w:t>, Tumaco-</w:t>
      </w:r>
      <w:r w:rsidRPr="007061FF">
        <w:rPr>
          <w:rFonts w:ascii="Gisha" w:hAnsi="Gisha" w:cs="Gisha"/>
          <w:sz w:val="20"/>
          <w:szCs w:val="20"/>
          <w:lang w:val="es-CO" w:eastAsia="es-ES"/>
        </w:rPr>
        <w:t>Colombia. V Congreso Internacion</w:t>
      </w:r>
      <w:r w:rsidR="009F67C2" w:rsidRPr="007061FF">
        <w:rPr>
          <w:rFonts w:ascii="Gisha" w:hAnsi="Gisha" w:cs="Gisha"/>
          <w:sz w:val="20"/>
          <w:szCs w:val="20"/>
          <w:lang w:val="es-CO" w:eastAsia="es-ES"/>
        </w:rPr>
        <w:t>al de Etnobiología. San Carlos d</w:t>
      </w:r>
      <w:r w:rsidRPr="007061FF">
        <w:rPr>
          <w:rFonts w:ascii="Gisha" w:hAnsi="Gisha" w:cs="Gisha"/>
          <w:sz w:val="20"/>
          <w:szCs w:val="20"/>
          <w:lang w:val="es-CO" w:eastAsia="es-ES"/>
        </w:rPr>
        <w:t>e Bariloche, Argentina.</w:t>
      </w:r>
    </w:p>
    <w:p w:rsidR="00074858" w:rsidRPr="007061FF" w:rsidRDefault="009037EC" w:rsidP="000D29FA">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rPr>
        <w:lastRenderedPageBreak/>
        <w:t>Martha Sofía González Insuasti</w:t>
      </w:r>
      <w:r w:rsidR="009F67C2" w:rsidRPr="007061FF">
        <w:rPr>
          <w:rFonts w:ascii="Gisha" w:hAnsi="Gisha" w:cs="Gisha"/>
          <w:sz w:val="20"/>
          <w:szCs w:val="20"/>
          <w:lang w:val="es-CO"/>
        </w:rPr>
        <w:t>.</w:t>
      </w:r>
      <w:r w:rsidRPr="007061FF">
        <w:rPr>
          <w:rFonts w:ascii="Gisha" w:hAnsi="Gisha" w:cs="Gisha"/>
          <w:sz w:val="20"/>
          <w:szCs w:val="20"/>
          <w:lang w:val="es-CO"/>
        </w:rPr>
        <w:t xml:space="preserve"> 2009. </w:t>
      </w:r>
      <w:r w:rsidRPr="007061FF">
        <w:rPr>
          <w:rFonts w:ascii="Gisha" w:hAnsi="Gisha" w:cs="Gisha"/>
          <w:sz w:val="20"/>
          <w:szCs w:val="20"/>
          <w:lang w:val="es-CO" w:eastAsia="es-ES"/>
        </w:rPr>
        <w:t xml:space="preserve">Las Diferencias Intraculturales </w:t>
      </w:r>
      <w:r w:rsidR="009F67C2" w:rsidRPr="007061FF">
        <w:rPr>
          <w:rFonts w:ascii="Gisha" w:hAnsi="Gisha" w:cs="Gisha"/>
          <w:sz w:val="20"/>
          <w:szCs w:val="20"/>
          <w:lang w:val="es-CO" w:eastAsia="es-ES"/>
        </w:rPr>
        <w:t>e</w:t>
      </w:r>
      <w:r w:rsidRPr="007061FF">
        <w:rPr>
          <w:rFonts w:ascii="Gisha" w:hAnsi="Gisha" w:cs="Gisha"/>
          <w:sz w:val="20"/>
          <w:szCs w:val="20"/>
          <w:lang w:val="es-CO" w:eastAsia="es-ES"/>
        </w:rPr>
        <w:t xml:space="preserve">n </w:t>
      </w:r>
      <w:r w:rsidR="009F67C2" w:rsidRPr="007061FF">
        <w:rPr>
          <w:rFonts w:ascii="Gisha" w:hAnsi="Gisha" w:cs="Gisha"/>
          <w:sz w:val="20"/>
          <w:szCs w:val="20"/>
          <w:lang w:val="es-CO" w:eastAsia="es-ES"/>
        </w:rPr>
        <w:t>l</w:t>
      </w:r>
      <w:r w:rsidRPr="007061FF">
        <w:rPr>
          <w:rFonts w:ascii="Gisha" w:hAnsi="Gisha" w:cs="Gisha"/>
          <w:sz w:val="20"/>
          <w:szCs w:val="20"/>
          <w:lang w:val="es-CO" w:eastAsia="es-ES"/>
        </w:rPr>
        <w:t xml:space="preserve">a Importancia </w:t>
      </w:r>
      <w:r w:rsidR="009F67C2" w:rsidRPr="007061FF">
        <w:rPr>
          <w:rFonts w:ascii="Gisha" w:hAnsi="Gisha" w:cs="Gisha"/>
          <w:sz w:val="20"/>
          <w:szCs w:val="20"/>
          <w:lang w:val="es-CO" w:eastAsia="es-ES"/>
        </w:rPr>
        <w:t>de Recursos Vegetales ys</w:t>
      </w:r>
      <w:r w:rsidRPr="007061FF">
        <w:rPr>
          <w:rFonts w:ascii="Gisha" w:hAnsi="Gisha" w:cs="Gisha"/>
          <w:sz w:val="20"/>
          <w:szCs w:val="20"/>
          <w:lang w:val="es-CO" w:eastAsia="es-ES"/>
        </w:rPr>
        <w:t xml:space="preserve">u Impacto </w:t>
      </w:r>
      <w:r w:rsidR="009F67C2" w:rsidRPr="007061FF">
        <w:rPr>
          <w:rFonts w:ascii="Gisha" w:hAnsi="Gisha" w:cs="Gisha"/>
          <w:sz w:val="20"/>
          <w:szCs w:val="20"/>
          <w:lang w:val="es-CO" w:eastAsia="es-ES"/>
        </w:rPr>
        <w:t>e</w:t>
      </w:r>
      <w:r w:rsidRPr="007061FF">
        <w:rPr>
          <w:rFonts w:ascii="Gisha" w:hAnsi="Gisha" w:cs="Gisha"/>
          <w:sz w:val="20"/>
          <w:szCs w:val="20"/>
          <w:lang w:val="es-CO" w:eastAsia="es-ES"/>
        </w:rPr>
        <w:t xml:space="preserve">n </w:t>
      </w:r>
      <w:r w:rsidR="009F67C2" w:rsidRPr="007061FF">
        <w:rPr>
          <w:rFonts w:ascii="Gisha" w:hAnsi="Gisha" w:cs="Gisha"/>
          <w:sz w:val="20"/>
          <w:szCs w:val="20"/>
          <w:lang w:val="es-CO" w:eastAsia="es-ES"/>
        </w:rPr>
        <w:t>l</w:t>
      </w:r>
      <w:r w:rsidRPr="007061FF">
        <w:rPr>
          <w:rFonts w:ascii="Gisha" w:hAnsi="Gisha" w:cs="Gisha"/>
          <w:sz w:val="20"/>
          <w:szCs w:val="20"/>
          <w:lang w:val="es-CO" w:eastAsia="es-ES"/>
        </w:rPr>
        <w:t xml:space="preserve">a Intensidad </w:t>
      </w:r>
      <w:r w:rsidR="009F67C2" w:rsidRPr="007061FF">
        <w:rPr>
          <w:rFonts w:ascii="Gisha" w:hAnsi="Gisha" w:cs="Gisha"/>
          <w:sz w:val="20"/>
          <w:szCs w:val="20"/>
          <w:lang w:val="es-CO" w:eastAsia="es-ES"/>
        </w:rPr>
        <w:t>d</w:t>
      </w:r>
      <w:r w:rsidRPr="007061FF">
        <w:rPr>
          <w:rFonts w:ascii="Gisha" w:hAnsi="Gisha" w:cs="Gisha"/>
          <w:sz w:val="20"/>
          <w:szCs w:val="20"/>
          <w:lang w:val="es-CO" w:eastAsia="es-ES"/>
        </w:rPr>
        <w:t>e Ma</w:t>
      </w:r>
      <w:r w:rsidR="009F67C2" w:rsidRPr="007061FF">
        <w:rPr>
          <w:rFonts w:ascii="Gisha" w:hAnsi="Gisha" w:cs="Gisha"/>
          <w:sz w:val="20"/>
          <w:szCs w:val="20"/>
          <w:lang w:val="es-CO" w:eastAsia="es-ES"/>
        </w:rPr>
        <w:t>nejo. V Congreso Internacional d</w:t>
      </w:r>
      <w:r w:rsidRPr="007061FF">
        <w:rPr>
          <w:rFonts w:ascii="Gisha" w:hAnsi="Gisha" w:cs="Gisha"/>
          <w:sz w:val="20"/>
          <w:szCs w:val="20"/>
          <w:lang w:val="es-CO" w:eastAsia="es-ES"/>
        </w:rPr>
        <w:t>e Etnobiología. San Carlos De Bariloche, Argentina.</w:t>
      </w:r>
    </w:p>
    <w:p w:rsidR="002D7B13" w:rsidRPr="00972D2D" w:rsidRDefault="009037EC" w:rsidP="00972D2D">
      <w:pPr>
        <w:pStyle w:val="Prrafodelista"/>
        <w:numPr>
          <w:ilvl w:val="0"/>
          <w:numId w:val="103"/>
        </w:numPr>
        <w:spacing w:line="240" w:lineRule="auto"/>
        <w:ind w:left="357" w:hanging="357"/>
        <w:rPr>
          <w:rFonts w:ascii="Gisha" w:hAnsi="Gisha" w:cs="Gisha"/>
          <w:sz w:val="20"/>
          <w:szCs w:val="20"/>
          <w:lang w:val="es-CO"/>
        </w:rPr>
      </w:pPr>
      <w:r w:rsidRPr="007061FF">
        <w:rPr>
          <w:rFonts w:ascii="Gisha" w:hAnsi="Gisha" w:cs="Gisha"/>
          <w:sz w:val="20"/>
          <w:szCs w:val="20"/>
          <w:lang w:val="es-CO" w:eastAsia="es-ES"/>
        </w:rPr>
        <w:t>Mónica Ma</w:t>
      </w:r>
      <w:r w:rsidR="009F67C2" w:rsidRPr="007061FF">
        <w:rPr>
          <w:rFonts w:ascii="Gisha" w:hAnsi="Gisha" w:cs="Gisha"/>
          <w:sz w:val="20"/>
          <w:szCs w:val="20"/>
          <w:lang w:val="es-CO" w:eastAsia="es-ES"/>
        </w:rPr>
        <w:t>rcela Martínez, Mario Andrés Suá</w:t>
      </w:r>
      <w:r w:rsidRPr="007061FF">
        <w:rPr>
          <w:rFonts w:ascii="Gisha" w:hAnsi="Gisha" w:cs="Gisha"/>
          <w:sz w:val="20"/>
          <w:szCs w:val="20"/>
          <w:lang w:val="es-CO" w:eastAsia="es-ES"/>
        </w:rPr>
        <w:t>rez, Martha Sofía González, Jhon Jairo Calderón</w:t>
      </w:r>
      <w:r w:rsidR="009F67C2" w:rsidRPr="007061FF">
        <w:rPr>
          <w:rFonts w:ascii="Gisha" w:hAnsi="Gisha" w:cs="Gisha"/>
          <w:sz w:val="20"/>
          <w:szCs w:val="20"/>
          <w:lang w:val="es-CO"/>
        </w:rPr>
        <w:t>.</w:t>
      </w:r>
      <w:r w:rsidRPr="007061FF">
        <w:rPr>
          <w:rFonts w:ascii="Gisha" w:hAnsi="Gisha" w:cs="Gisha"/>
          <w:sz w:val="20"/>
          <w:szCs w:val="20"/>
          <w:lang w:val="es-CO"/>
        </w:rPr>
        <w:t xml:space="preserve"> 2009. </w:t>
      </w:r>
      <w:r w:rsidRPr="007061FF">
        <w:rPr>
          <w:rFonts w:ascii="Gisha" w:hAnsi="Gisha" w:cs="Gisha"/>
          <w:sz w:val="20"/>
          <w:szCs w:val="20"/>
          <w:lang w:val="es-CO" w:eastAsia="es-ES"/>
        </w:rPr>
        <w:t xml:space="preserve">Impacto </w:t>
      </w:r>
      <w:r w:rsidR="009F67C2" w:rsidRPr="007061FF">
        <w:rPr>
          <w:rFonts w:ascii="Gisha" w:hAnsi="Gisha" w:cs="Gisha"/>
          <w:sz w:val="20"/>
          <w:szCs w:val="20"/>
          <w:lang w:val="es-CO" w:eastAsia="es-ES"/>
        </w:rPr>
        <w:t>del Uso Tradicional d</w:t>
      </w:r>
      <w:r w:rsidRPr="007061FF">
        <w:rPr>
          <w:rFonts w:ascii="Gisha" w:hAnsi="Gisha" w:cs="Gisha"/>
          <w:sz w:val="20"/>
          <w:szCs w:val="20"/>
          <w:lang w:val="es-CO" w:eastAsia="es-ES"/>
        </w:rPr>
        <w:t xml:space="preserve">e </w:t>
      </w:r>
      <w:r w:rsidR="009F67C2" w:rsidRPr="007061FF">
        <w:rPr>
          <w:rFonts w:ascii="Gisha" w:hAnsi="Gisha" w:cs="Gisha"/>
          <w:sz w:val="20"/>
          <w:szCs w:val="20"/>
          <w:lang w:val="es-CO" w:eastAsia="es-ES"/>
        </w:rPr>
        <w:t>las Comunidades d</w:t>
      </w:r>
      <w:r w:rsidRPr="007061FF">
        <w:rPr>
          <w:rFonts w:ascii="Gisha" w:hAnsi="Gisha" w:cs="Gisha"/>
          <w:sz w:val="20"/>
          <w:szCs w:val="20"/>
          <w:lang w:val="es-CO" w:eastAsia="es-ES"/>
        </w:rPr>
        <w:t xml:space="preserve">e </w:t>
      </w:r>
      <w:r w:rsidR="009F67C2" w:rsidRPr="007061FF">
        <w:rPr>
          <w:rFonts w:ascii="Gisha" w:hAnsi="Gisha" w:cs="Gisha"/>
          <w:sz w:val="20"/>
          <w:szCs w:val="20"/>
          <w:lang w:val="es-CO" w:eastAsia="es-ES"/>
        </w:rPr>
        <w:t>l</w:t>
      </w:r>
      <w:r w:rsidRPr="007061FF">
        <w:rPr>
          <w:rFonts w:ascii="Gisha" w:hAnsi="Gisha" w:cs="Gisha"/>
          <w:sz w:val="20"/>
          <w:szCs w:val="20"/>
          <w:lang w:val="es-CO" w:eastAsia="es-ES"/>
        </w:rPr>
        <w:t xml:space="preserve">a Red </w:t>
      </w:r>
      <w:r w:rsidR="009F67C2" w:rsidRPr="007061FF">
        <w:rPr>
          <w:rFonts w:ascii="Gisha" w:hAnsi="Gisha" w:cs="Gisha"/>
          <w:sz w:val="20"/>
          <w:szCs w:val="20"/>
          <w:lang w:val="es-CO" w:eastAsia="es-ES"/>
        </w:rPr>
        <w:t>d</w:t>
      </w:r>
      <w:r w:rsidRPr="007061FF">
        <w:rPr>
          <w:rFonts w:ascii="Gisha" w:hAnsi="Gisha" w:cs="Gisha"/>
          <w:sz w:val="20"/>
          <w:szCs w:val="20"/>
          <w:lang w:val="es-CO" w:eastAsia="es-ES"/>
        </w:rPr>
        <w:t xml:space="preserve">e Reservas </w:t>
      </w:r>
      <w:r w:rsidR="009F67C2" w:rsidRPr="007061FF">
        <w:rPr>
          <w:rFonts w:ascii="Gisha" w:hAnsi="Gisha" w:cs="Gisha"/>
          <w:sz w:val="20"/>
          <w:szCs w:val="20"/>
          <w:lang w:val="es-CO" w:eastAsia="es-ES"/>
        </w:rPr>
        <w:t>Naturales d</w:t>
      </w:r>
      <w:r w:rsidRPr="007061FF">
        <w:rPr>
          <w:rFonts w:ascii="Gisha" w:hAnsi="Gisha" w:cs="Gisha"/>
          <w:sz w:val="20"/>
          <w:szCs w:val="20"/>
          <w:lang w:val="es-CO" w:eastAsia="es-ES"/>
        </w:rPr>
        <w:t xml:space="preserve">e </w:t>
      </w:r>
      <w:r w:rsidR="009F67C2" w:rsidRPr="007061FF">
        <w:rPr>
          <w:rFonts w:ascii="Gisha" w:hAnsi="Gisha" w:cs="Gisha"/>
          <w:sz w:val="20"/>
          <w:szCs w:val="20"/>
          <w:lang w:val="es-CO" w:eastAsia="es-ES"/>
        </w:rPr>
        <w:t>L</w:t>
      </w:r>
      <w:r w:rsidRPr="007061FF">
        <w:rPr>
          <w:rFonts w:ascii="Gisha" w:hAnsi="Gisha" w:cs="Gisha"/>
          <w:sz w:val="20"/>
          <w:szCs w:val="20"/>
          <w:lang w:val="es-CO" w:eastAsia="es-ES"/>
        </w:rPr>
        <w:t xml:space="preserve">a Cocha Sobre </w:t>
      </w:r>
      <w:r w:rsidR="009F67C2" w:rsidRPr="007061FF">
        <w:rPr>
          <w:rFonts w:ascii="Gisha" w:hAnsi="Gisha" w:cs="Gisha"/>
          <w:sz w:val="20"/>
          <w:szCs w:val="20"/>
          <w:lang w:val="es-CO" w:eastAsia="es-ES"/>
        </w:rPr>
        <w:t>l</w:t>
      </w:r>
      <w:r w:rsidRPr="007061FF">
        <w:rPr>
          <w:rFonts w:ascii="Gisha" w:hAnsi="Gisha" w:cs="Gisha"/>
          <w:sz w:val="20"/>
          <w:szCs w:val="20"/>
          <w:lang w:val="es-CO" w:eastAsia="es-ES"/>
        </w:rPr>
        <w:t xml:space="preserve">a Fauna Silvestre, Basado </w:t>
      </w:r>
      <w:r w:rsidR="009F67C2" w:rsidRPr="007061FF">
        <w:rPr>
          <w:rFonts w:ascii="Gisha" w:hAnsi="Gisha" w:cs="Gisha"/>
          <w:sz w:val="20"/>
          <w:szCs w:val="20"/>
          <w:lang w:val="es-CO" w:eastAsia="es-ES"/>
        </w:rPr>
        <w:t>e</w:t>
      </w:r>
      <w:r w:rsidRPr="007061FF">
        <w:rPr>
          <w:rFonts w:ascii="Gisha" w:hAnsi="Gisha" w:cs="Gisha"/>
          <w:sz w:val="20"/>
          <w:szCs w:val="20"/>
          <w:lang w:val="es-CO" w:eastAsia="es-ES"/>
        </w:rPr>
        <w:t>n Conocimiento Ecológico. X</w:t>
      </w:r>
      <w:r w:rsidR="009F67C2" w:rsidRPr="007061FF">
        <w:rPr>
          <w:rFonts w:ascii="Gisha" w:hAnsi="Gisha" w:cs="Gisha"/>
          <w:sz w:val="20"/>
          <w:szCs w:val="20"/>
          <w:lang w:val="es-CO" w:eastAsia="es-ES"/>
        </w:rPr>
        <w:t>LIV Congreso Colombiano d</w:t>
      </w:r>
      <w:r w:rsidRPr="007061FF">
        <w:rPr>
          <w:rFonts w:ascii="Gisha" w:hAnsi="Gisha" w:cs="Gisha"/>
          <w:sz w:val="20"/>
          <w:szCs w:val="20"/>
          <w:lang w:val="es-CO" w:eastAsia="es-ES"/>
        </w:rPr>
        <w:t xml:space="preserve">e Ciencias Biológicas. Yopal. </w:t>
      </w:r>
      <w:r w:rsidR="002D7B13" w:rsidRPr="00972D2D">
        <w:rPr>
          <w:rFonts w:ascii="Gisha" w:hAnsi="Gisha" w:cs="Gisha"/>
          <w:b/>
          <w:bCs/>
          <w:lang w:eastAsia="es-CO"/>
        </w:rPr>
        <w:br w:type="page"/>
      </w:r>
    </w:p>
    <w:p w:rsidR="00074858" w:rsidRPr="007061FF" w:rsidRDefault="00813120" w:rsidP="0067476D">
      <w:pPr>
        <w:ind w:left="0" w:firstLine="0"/>
        <w:rPr>
          <w:rFonts w:ascii="Gisha" w:hAnsi="Gisha" w:cs="Gisha"/>
          <w:b/>
          <w:bCs/>
          <w:sz w:val="22"/>
          <w:szCs w:val="22"/>
          <w:lang w:eastAsia="es-CO"/>
        </w:rPr>
      </w:pPr>
      <w:r w:rsidRPr="007061FF">
        <w:rPr>
          <w:rFonts w:ascii="Gisha" w:hAnsi="Gisha" w:cs="Gisha"/>
          <w:b/>
          <w:bCs/>
          <w:sz w:val="22"/>
          <w:szCs w:val="22"/>
          <w:lang w:eastAsia="es-CO"/>
        </w:rPr>
        <w:lastRenderedPageBreak/>
        <w:t xml:space="preserve">6.8.5.6 </w:t>
      </w:r>
      <w:r w:rsidR="00074858" w:rsidRPr="007061FF">
        <w:rPr>
          <w:rFonts w:ascii="Gisha" w:hAnsi="Gisha" w:cs="Gisha"/>
          <w:b/>
          <w:bCs/>
          <w:sz w:val="22"/>
          <w:szCs w:val="22"/>
          <w:lang w:eastAsia="es-CO"/>
        </w:rPr>
        <w:t>Investigaciones apoyadas</w:t>
      </w:r>
    </w:p>
    <w:p w:rsidR="00FB57EC" w:rsidRPr="007061FF" w:rsidRDefault="00AC4983" w:rsidP="0067476D">
      <w:pPr>
        <w:tabs>
          <w:tab w:val="left" w:pos="7221"/>
        </w:tabs>
        <w:ind w:left="0" w:firstLine="0"/>
        <w:jc w:val="left"/>
        <w:rPr>
          <w:rFonts w:ascii="Gisha" w:hAnsi="Gisha" w:cs="Gisha"/>
          <w:b/>
          <w:bCs/>
          <w:sz w:val="22"/>
          <w:szCs w:val="22"/>
          <w:lang w:eastAsia="es-CO"/>
        </w:rPr>
      </w:pPr>
      <w:r w:rsidRPr="007061FF">
        <w:rPr>
          <w:rFonts w:ascii="Gisha" w:hAnsi="Gisha" w:cs="Gisha"/>
          <w:b/>
          <w:bCs/>
          <w:sz w:val="22"/>
          <w:szCs w:val="22"/>
          <w:lang w:eastAsia="es-CO"/>
        </w:rPr>
        <w:tab/>
      </w:r>
    </w:p>
    <w:p w:rsidR="00074858" w:rsidRPr="007061FF" w:rsidRDefault="000C2711" w:rsidP="0067476D">
      <w:pPr>
        <w:ind w:left="0" w:firstLine="0"/>
        <w:jc w:val="center"/>
        <w:rPr>
          <w:rFonts w:ascii="Gisha" w:hAnsi="Gisha" w:cs="Gisha"/>
          <w:b/>
          <w:bCs/>
          <w:sz w:val="22"/>
          <w:szCs w:val="22"/>
          <w:lang w:eastAsia="es-CO"/>
        </w:rPr>
      </w:pPr>
      <w:r w:rsidRPr="007061FF">
        <w:rPr>
          <w:rFonts w:ascii="Gisha" w:hAnsi="Gisha" w:cs="Gisha"/>
          <w:b/>
          <w:bCs/>
          <w:sz w:val="22"/>
          <w:szCs w:val="22"/>
          <w:lang w:eastAsia="es-CO"/>
        </w:rPr>
        <w:t xml:space="preserve">Tabla </w:t>
      </w:r>
      <w:r w:rsidR="00344FC3" w:rsidRPr="007061FF">
        <w:rPr>
          <w:rFonts w:ascii="Gisha" w:hAnsi="Gisha" w:cs="Gisha"/>
          <w:b/>
          <w:bCs/>
          <w:sz w:val="22"/>
          <w:szCs w:val="22"/>
          <w:lang w:eastAsia="es-CO"/>
        </w:rPr>
        <w:t>16</w:t>
      </w:r>
      <w:r w:rsidRPr="007061FF">
        <w:rPr>
          <w:rFonts w:ascii="Gisha" w:hAnsi="Gisha" w:cs="Gisha"/>
          <w:b/>
          <w:bCs/>
          <w:sz w:val="22"/>
          <w:szCs w:val="22"/>
          <w:lang w:eastAsia="es-CO"/>
        </w:rPr>
        <w:t>. Investigaciones apoyadas por el</w:t>
      </w:r>
      <w:r w:rsidR="00FF0F70" w:rsidRPr="007061FF">
        <w:rPr>
          <w:rFonts w:ascii="Gisha" w:hAnsi="Gisha" w:cs="Gisha"/>
          <w:b/>
          <w:bCs/>
          <w:sz w:val="22"/>
          <w:szCs w:val="22"/>
          <w:lang w:eastAsia="es-CO"/>
        </w:rPr>
        <w:t xml:space="preserve"> G</w:t>
      </w:r>
      <w:r w:rsidRPr="007061FF">
        <w:rPr>
          <w:rFonts w:ascii="Gisha" w:hAnsi="Gisha" w:cs="Gisha"/>
          <w:b/>
          <w:bCs/>
          <w:sz w:val="22"/>
          <w:szCs w:val="22"/>
          <w:lang w:eastAsia="es-CO"/>
        </w:rPr>
        <w:t>rupo de Bioprospección</w:t>
      </w:r>
    </w:p>
    <w:p w:rsidR="00FB57EC" w:rsidRPr="007061FF" w:rsidRDefault="00FB57EC" w:rsidP="0067476D">
      <w:pPr>
        <w:ind w:left="0" w:firstLine="0"/>
        <w:jc w:val="center"/>
        <w:rPr>
          <w:rFonts w:ascii="Gisha" w:hAnsi="Gisha" w:cs="Gisha"/>
          <w:b/>
          <w:bCs/>
          <w:sz w:val="22"/>
          <w:szCs w:val="22"/>
          <w:lang w:eastAsia="es-CO"/>
        </w:rPr>
      </w:pPr>
    </w:p>
    <w:p w:rsidR="00015AA1" w:rsidRPr="007061FF" w:rsidRDefault="008A7AB5" w:rsidP="0067476D">
      <w:pPr>
        <w:ind w:left="337"/>
        <w:rPr>
          <w:rFonts w:ascii="Gisha" w:hAnsi="Gisha" w:cs="Gisha"/>
          <w:b/>
          <w:sz w:val="22"/>
          <w:szCs w:val="22"/>
        </w:rPr>
      </w:pPr>
      <w:r w:rsidRPr="007061FF">
        <w:rPr>
          <w:rFonts w:ascii="Gisha" w:hAnsi="Gisha" w:cs="Gisha"/>
          <w:b/>
          <w:sz w:val="22"/>
          <w:szCs w:val="22"/>
        </w:rPr>
        <w:t>a</w:t>
      </w:r>
      <w:r w:rsidR="00015AA1" w:rsidRPr="007061FF">
        <w:rPr>
          <w:rFonts w:ascii="Gisha" w:hAnsi="Gisha" w:cs="Gisha"/>
          <w:b/>
          <w:sz w:val="22"/>
          <w:szCs w:val="22"/>
        </w:rPr>
        <w:t>. Trabajos de Posgrado</w:t>
      </w:r>
    </w:p>
    <w:p w:rsidR="00015AA1" w:rsidRPr="007061FF" w:rsidRDefault="00015AA1" w:rsidP="0067476D">
      <w:pPr>
        <w:ind w:left="337"/>
        <w:rPr>
          <w:rFonts w:ascii="Gisha" w:hAnsi="Gisha" w:cs="Gisha"/>
          <w:b/>
          <w:sz w:val="22"/>
          <w:szCs w:val="22"/>
        </w:rPr>
      </w:pPr>
    </w:p>
    <w:tbl>
      <w:tblPr>
        <w:tblW w:w="930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645"/>
        <w:gridCol w:w="1561"/>
        <w:gridCol w:w="1418"/>
        <w:gridCol w:w="992"/>
        <w:gridCol w:w="992"/>
        <w:gridCol w:w="1701"/>
      </w:tblGrid>
      <w:tr w:rsidR="00015AA1" w:rsidRPr="007061FF" w:rsidTr="0067476D">
        <w:trPr>
          <w:tblHeader/>
          <w:jc w:val="center"/>
        </w:trPr>
        <w:tc>
          <w:tcPr>
            <w:tcW w:w="2645" w:type="dxa"/>
            <w:vMerge w:val="restart"/>
            <w:shd w:val="clear" w:color="auto" w:fill="244061" w:themeFill="accent1" w:themeFillShade="80"/>
          </w:tcPr>
          <w:p w:rsidR="00015AA1" w:rsidRPr="007061FF" w:rsidRDefault="00015AA1" w:rsidP="007015F5">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561" w:type="dxa"/>
            <w:vMerge w:val="restart"/>
            <w:shd w:val="clear" w:color="auto" w:fill="244061" w:themeFill="accent1" w:themeFillShade="80"/>
          </w:tcPr>
          <w:p w:rsidR="00015AA1" w:rsidRPr="007061FF" w:rsidRDefault="00015AA1" w:rsidP="007015F5">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402" w:type="dxa"/>
            <w:gridSpan w:val="3"/>
            <w:shd w:val="clear" w:color="auto" w:fill="244061" w:themeFill="accent1" w:themeFillShade="80"/>
          </w:tcPr>
          <w:p w:rsidR="00015AA1" w:rsidRPr="007061FF" w:rsidRDefault="00015AA1" w:rsidP="007015F5">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tcPr>
          <w:p w:rsidR="00015AA1" w:rsidRPr="007061FF" w:rsidRDefault="00015AA1" w:rsidP="007015F5">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015AA1" w:rsidRPr="007061FF" w:rsidTr="0067476D">
        <w:trPr>
          <w:tblHeader/>
          <w:jc w:val="center"/>
        </w:trPr>
        <w:tc>
          <w:tcPr>
            <w:tcW w:w="2645" w:type="dxa"/>
            <w:vMerge/>
            <w:shd w:val="clear" w:color="auto" w:fill="215868" w:themeFill="accent5" w:themeFillShade="80"/>
          </w:tcPr>
          <w:p w:rsidR="00015AA1" w:rsidRPr="007061FF" w:rsidRDefault="00015AA1" w:rsidP="007015F5">
            <w:pPr>
              <w:ind w:left="0" w:firstLine="0"/>
              <w:rPr>
                <w:rFonts w:ascii="Gisha" w:hAnsi="Gisha" w:cs="Gisha"/>
                <w:b/>
                <w:bCs/>
                <w:sz w:val="18"/>
                <w:szCs w:val="18"/>
                <w:lang w:eastAsia="es-CO"/>
              </w:rPr>
            </w:pPr>
          </w:p>
        </w:tc>
        <w:tc>
          <w:tcPr>
            <w:tcW w:w="1561" w:type="dxa"/>
            <w:vMerge/>
            <w:shd w:val="clear" w:color="auto" w:fill="215868" w:themeFill="accent5" w:themeFillShade="80"/>
          </w:tcPr>
          <w:p w:rsidR="00015AA1" w:rsidRPr="007061FF" w:rsidRDefault="00015AA1" w:rsidP="007015F5">
            <w:pPr>
              <w:ind w:left="0" w:firstLine="0"/>
              <w:rPr>
                <w:rFonts w:ascii="Gisha" w:hAnsi="Gisha" w:cs="Gisha"/>
                <w:b/>
                <w:bCs/>
                <w:sz w:val="18"/>
                <w:szCs w:val="18"/>
                <w:lang w:eastAsia="es-CO"/>
              </w:rPr>
            </w:pPr>
          </w:p>
        </w:tc>
        <w:tc>
          <w:tcPr>
            <w:tcW w:w="1418" w:type="dxa"/>
            <w:shd w:val="clear" w:color="auto" w:fill="244061" w:themeFill="accent1" w:themeFillShade="80"/>
          </w:tcPr>
          <w:p w:rsidR="00015AA1" w:rsidRPr="007061FF" w:rsidRDefault="00015AA1" w:rsidP="007015F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992" w:type="dxa"/>
            <w:shd w:val="clear" w:color="auto" w:fill="244061" w:themeFill="accent1" w:themeFillShade="80"/>
          </w:tcPr>
          <w:p w:rsidR="00015AA1" w:rsidRPr="007061FF" w:rsidRDefault="00015AA1" w:rsidP="007015F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992" w:type="dxa"/>
            <w:shd w:val="clear" w:color="auto" w:fill="244061" w:themeFill="accent1" w:themeFillShade="80"/>
          </w:tcPr>
          <w:p w:rsidR="00015AA1" w:rsidRPr="007061FF" w:rsidRDefault="00015AA1" w:rsidP="007015F5">
            <w:pPr>
              <w:ind w:left="0"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244061" w:themeFill="accent1" w:themeFillShade="80"/>
          </w:tcPr>
          <w:p w:rsidR="00015AA1" w:rsidRPr="007061FF" w:rsidRDefault="00015AA1" w:rsidP="007015F5">
            <w:pPr>
              <w:ind w:left="0" w:firstLine="0"/>
              <w:rPr>
                <w:rFonts w:ascii="Gisha" w:hAnsi="Gisha" w:cs="Gisha"/>
                <w:b/>
                <w:bCs/>
                <w:sz w:val="18"/>
                <w:szCs w:val="18"/>
                <w:lang w:eastAsia="es-CO"/>
              </w:rPr>
            </w:pPr>
          </w:p>
        </w:tc>
      </w:tr>
      <w:tr w:rsidR="00015AA1" w:rsidRPr="007061FF" w:rsidTr="0067476D">
        <w:trPr>
          <w:jc w:val="center"/>
        </w:trPr>
        <w:tc>
          <w:tcPr>
            <w:tcW w:w="2645" w:type="dxa"/>
          </w:tcPr>
          <w:p w:rsidR="00015AA1" w:rsidRPr="007061FF" w:rsidRDefault="00015AA1" w:rsidP="007015F5">
            <w:pPr>
              <w:ind w:left="0" w:firstLine="0"/>
              <w:rPr>
                <w:rFonts w:ascii="Gisha" w:hAnsi="Gisha" w:cs="Gisha"/>
                <w:b/>
                <w:bCs/>
                <w:sz w:val="18"/>
                <w:szCs w:val="18"/>
                <w:lang w:eastAsia="es-CO"/>
              </w:rPr>
            </w:pPr>
            <w:r w:rsidRPr="007061FF">
              <w:rPr>
                <w:rFonts w:ascii="Gisha" w:hAnsi="Gisha" w:cs="Gisha"/>
                <w:sz w:val="18"/>
                <w:szCs w:val="18"/>
              </w:rPr>
              <w:t xml:space="preserve">La Chagra: agroecosistema tradicional de la sociedad indígena Camentsá en el Valle de Sibundoy </w:t>
            </w: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Wilson Ortíz</w:t>
            </w:r>
          </w:p>
        </w:tc>
        <w:tc>
          <w:tcPr>
            <w:tcW w:w="1418" w:type="dxa"/>
          </w:tcPr>
          <w:p w:rsidR="00015AA1" w:rsidRPr="007061FF" w:rsidRDefault="00015AA1" w:rsidP="007015F5">
            <w:pPr>
              <w:ind w:left="0" w:firstLine="0"/>
              <w:rPr>
                <w:rFonts w:ascii="Gisha" w:hAnsi="Gisha" w:cs="Gisha"/>
                <w:b/>
                <w:bCs/>
                <w:sz w:val="18"/>
                <w:szCs w:val="18"/>
                <w:lang w:eastAsia="es-CO"/>
              </w:rPr>
            </w:pPr>
          </w:p>
        </w:tc>
        <w:tc>
          <w:tcPr>
            <w:tcW w:w="992" w:type="dxa"/>
          </w:tcPr>
          <w:p w:rsidR="00015AA1" w:rsidRPr="007061FF" w:rsidRDefault="00015AA1" w:rsidP="005418E7">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ind w:left="0" w:firstLine="0"/>
              <w:rPr>
                <w:rFonts w:ascii="Gisha" w:hAnsi="Gisha" w:cs="Gisha"/>
                <w:b/>
                <w:bCs/>
                <w:sz w:val="18"/>
                <w:szCs w:val="18"/>
                <w:lang w:eastAsia="es-CO"/>
              </w:rPr>
            </w:pPr>
          </w:p>
        </w:tc>
        <w:tc>
          <w:tcPr>
            <w:tcW w:w="170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r w:rsidR="005418E7" w:rsidRPr="007061FF" w:rsidTr="0067476D">
        <w:trPr>
          <w:jc w:val="center"/>
        </w:trPr>
        <w:tc>
          <w:tcPr>
            <w:tcW w:w="2645" w:type="dxa"/>
          </w:tcPr>
          <w:p w:rsidR="00015AA1" w:rsidRPr="007061FF" w:rsidRDefault="00015AA1" w:rsidP="007015F5">
            <w:pPr>
              <w:ind w:left="0" w:firstLine="0"/>
              <w:rPr>
                <w:rFonts w:ascii="Gisha" w:hAnsi="Gisha" w:cs="Gisha"/>
                <w:b/>
                <w:bCs/>
                <w:sz w:val="18"/>
                <w:szCs w:val="18"/>
                <w:lang w:eastAsia="es-CO"/>
              </w:rPr>
            </w:pPr>
            <w:r w:rsidRPr="007061FF">
              <w:rPr>
                <w:rFonts w:ascii="Gisha" w:hAnsi="Gisha" w:cs="Gisha"/>
                <w:sz w:val="18"/>
                <w:szCs w:val="18"/>
              </w:rPr>
              <w:t xml:space="preserve">Macroinvertebrados Como Indicadores de Calidad en Cinco Fuentes de Agua del Departamento de Nariño. </w:t>
            </w: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Ariel Gómez, Jimy Hidalgo</w:t>
            </w:r>
          </w:p>
        </w:tc>
        <w:tc>
          <w:tcPr>
            <w:tcW w:w="1418" w:type="dxa"/>
          </w:tcPr>
          <w:p w:rsidR="00015AA1" w:rsidRPr="007061FF" w:rsidRDefault="00015AA1" w:rsidP="007015F5">
            <w:pPr>
              <w:rPr>
                <w:rFonts w:ascii="Gisha" w:hAnsi="Gisha" w:cs="Gisha"/>
                <w:b/>
                <w:bCs/>
                <w:sz w:val="18"/>
                <w:szCs w:val="18"/>
                <w:lang w:eastAsia="es-CO"/>
              </w:rPr>
            </w:pPr>
          </w:p>
        </w:tc>
        <w:tc>
          <w:tcPr>
            <w:tcW w:w="992" w:type="dxa"/>
          </w:tcPr>
          <w:p w:rsidR="00015AA1" w:rsidRPr="007061FF" w:rsidRDefault="00015AA1" w:rsidP="005418E7">
            <w:pPr>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rPr>
                <w:rFonts w:ascii="Gisha" w:hAnsi="Gisha" w:cs="Gisha"/>
                <w:b/>
                <w:bCs/>
                <w:sz w:val="18"/>
                <w:szCs w:val="18"/>
                <w:lang w:eastAsia="es-CO"/>
              </w:rPr>
            </w:pPr>
          </w:p>
        </w:tc>
        <w:tc>
          <w:tcPr>
            <w:tcW w:w="170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0" w:firstLine="0"/>
              <w:rPr>
                <w:rFonts w:ascii="Gisha" w:hAnsi="Gisha" w:cs="Gisha"/>
                <w:bCs/>
                <w:sz w:val="18"/>
                <w:szCs w:val="18"/>
                <w:lang w:eastAsia="es-CO"/>
              </w:rPr>
            </w:pPr>
          </w:p>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Co-Asesor: Martha Sofía González</w:t>
            </w:r>
          </w:p>
        </w:tc>
      </w:tr>
      <w:tr w:rsidR="005418E7" w:rsidRPr="007061FF" w:rsidTr="0067476D">
        <w:trPr>
          <w:jc w:val="center"/>
        </w:trPr>
        <w:tc>
          <w:tcPr>
            <w:tcW w:w="2645" w:type="dxa"/>
          </w:tcPr>
          <w:p w:rsidR="00015AA1" w:rsidRPr="007061FF" w:rsidRDefault="005418E7" w:rsidP="005418E7">
            <w:pPr>
              <w:ind w:left="0" w:firstLine="0"/>
              <w:rPr>
                <w:rFonts w:ascii="Gisha" w:hAnsi="Gisha" w:cs="Gisha"/>
                <w:sz w:val="18"/>
                <w:szCs w:val="18"/>
              </w:rPr>
            </w:pPr>
            <w:r w:rsidRPr="007061FF">
              <w:rPr>
                <w:rFonts w:ascii="Gisha" w:hAnsi="Gisha" w:cs="Gisha"/>
                <w:sz w:val="18"/>
                <w:szCs w:val="18"/>
              </w:rPr>
              <w:t xml:space="preserve">Plan de Educación Ambiental Basado en el </w:t>
            </w:r>
            <w:r w:rsidR="00015AA1" w:rsidRPr="007061FF">
              <w:rPr>
                <w:rFonts w:ascii="Gisha" w:hAnsi="Gisha" w:cs="Gisha"/>
                <w:sz w:val="18"/>
                <w:szCs w:val="18"/>
              </w:rPr>
              <w:t xml:space="preserve">estado </w:t>
            </w:r>
            <w:r w:rsidRPr="007061FF">
              <w:rPr>
                <w:rFonts w:ascii="Gisha" w:hAnsi="Gisha" w:cs="Gisha"/>
                <w:sz w:val="18"/>
                <w:szCs w:val="18"/>
              </w:rPr>
              <w:t>de l</w:t>
            </w:r>
            <w:r w:rsidR="00015AA1" w:rsidRPr="007061FF">
              <w:rPr>
                <w:rFonts w:ascii="Gisha" w:hAnsi="Gisha" w:cs="Gisha"/>
                <w:sz w:val="18"/>
                <w:szCs w:val="18"/>
              </w:rPr>
              <w:t xml:space="preserve">os </w:t>
            </w:r>
            <w:r w:rsidRPr="007061FF">
              <w:rPr>
                <w:rFonts w:ascii="Gisha" w:hAnsi="Gisha" w:cs="Gisha"/>
                <w:sz w:val="18"/>
                <w:szCs w:val="18"/>
              </w:rPr>
              <w:t>Recursos y l</w:t>
            </w:r>
            <w:r w:rsidR="00015AA1" w:rsidRPr="007061FF">
              <w:rPr>
                <w:rFonts w:ascii="Gisha" w:hAnsi="Gisha" w:cs="Gisha"/>
                <w:sz w:val="18"/>
                <w:szCs w:val="18"/>
              </w:rPr>
              <w:t xml:space="preserve">as Experiencias Rurales </w:t>
            </w:r>
            <w:r w:rsidRPr="007061FF">
              <w:rPr>
                <w:rFonts w:ascii="Gisha" w:hAnsi="Gisha" w:cs="Gisha"/>
                <w:sz w:val="18"/>
                <w:szCs w:val="18"/>
              </w:rPr>
              <w:t>en la Escuela del Corregimiento d</w:t>
            </w:r>
            <w:r w:rsidR="00015AA1" w:rsidRPr="007061FF">
              <w:rPr>
                <w:rFonts w:ascii="Gisha" w:hAnsi="Gisha" w:cs="Gisha"/>
                <w:sz w:val="18"/>
                <w:szCs w:val="18"/>
              </w:rPr>
              <w:t xml:space="preserve">e </w:t>
            </w:r>
            <w:r w:rsidRPr="007061FF">
              <w:rPr>
                <w:rFonts w:ascii="Gisha" w:hAnsi="Gisha" w:cs="Gisha"/>
                <w:sz w:val="18"/>
                <w:szCs w:val="18"/>
              </w:rPr>
              <w:t>L</w:t>
            </w:r>
            <w:r w:rsidR="00015AA1" w:rsidRPr="007061FF">
              <w:rPr>
                <w:rFonts w:ascii="Gisha" w:hAnsi="Gisha" w:cs="Gisha"/>
                <w:sz w:val="18"/>
                <w:szCs w:val="18"/>
              </w:rPr>
              <w:t>a Laguna</w:t>
            </w: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Ana V González, Luz Angela Obando, Wilma Ortíz</w:t>
            </w:r>
          </w:p>
        </w:tc>
        <w:tc>
          <w:tcPr>
            <w:tcW w:w="1418" w:type="dxa"/>
          </w:tcPr>
          <w:p w:rsidR="00015AA1" w:rsidRPr="007061FF" w:rsidRDefault="00015AA1" w:rsidP="007015F5">
            <w:pPr>
              <w:rPr>
                <w:rFonts w:ascii="Gisha" w:hAnsi="Gisha" w:cs="Gisha"/>
                <w:b/>
                <w:bCs/>
                <w:sz w:val="18"/>
                <w:szCs w:val="18"/>
                <w:lang w:eastAsia="es-CO"/>
              </w:rPr>
            </w:pPr>
          </w:p>
        </w:tc>
        <w:tc>
          <w:tcPr>
            <w:tcW w:w="992" w:type="dxa"/>
          </w:tcPr>
          <w:p w:rsidR="00015AA1" w:rsidRPr="007061FF" w:rsidRDefault="00015AA1" w:rsidP="005418E7">
            <w:pPr>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rPr>
                <w:rFonts w:ascii="Gisha" w:hAnsi="Gisha" w:cs="Gisha"/>
                <w:b/>
                <w:bCs/>
                <w:sz w:val="18"/>
                <w:szCs w:val="18"/>
                <w:lang w:eastAsia="es-CO"/>
              </w:rPr>
            </w:pPr>
          </w:p>
        </w:tc>
        <w:tc>
          <w:tcPr>
            <w:tcW w:w="170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0" w:firstLine="0"/>
              <w:rPr>
                <w:rFonts w:ascii="Gisha" w:hAnsi="Gisha" w:cs="Gisha"/>
                <w:bCs/>
                <w:sz w:val="18"/>
                <w:szCs w:val="18"/>
                <w:lang w:eastAsia="es-CO"/>
              </w:rPr>
            </w:pPr>
          </w:p>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p w:rsidR="00015AA1" w:rsidRPr="007061FF" w:rsidRDefault="00015AA1" w:rsidP="007015F5">
            <w:pPr>
              <w:ind w:left="0" w:firstLine="0"/>
              <w:rPr>
                <w:rFonts w:ascii="Gisha" w:hAnsi="Gisha" w:cs="Gisha"/>
                <w:b/>
                <w:bCs/>
                <w:sz w:val="18"/>
                <w:szCs w:val="18"/>
                <w:lang w:eastAsia="es-CO"/>
              </w:rPr>
            </w:pPr>
          </w:p>
        </w:tc>
      </w:tr>
      <w:tr w:rsidR="005418E7" w:rsidRPr="007061FF" w:rsidTr="0067476D">
        <w:trPr>
          <w:jc w:val="center"/>
        </w:trPr>
        <w:tc>
          <w:tcPr>
            <w:tcW w:w="2645" w:type="dxa"/>
          </w:tcPr>
          <w:p w:rsidR="00015AA1" w:rsidRPr="007061FF" w:rsidRDefault="005418E7" w:rsidP="005418E7">
            <w:pPr>
              <w:ind w:left="0" w:firstLine="0"/>
              <w:rPr>
                <w:rFonts w:ascii="Gisha" w:hAnsi="Gisha" w:cs="Gisha"/>
                <w:sz w:val="18"/>
                <w:szCs w:val="18"/>
              </w:rPr>
            </w:pPr>
            <w:r w:rsidRPr="007061FF">
              <w:rPr>
                <w:rFonts w:ascii="Gisha" w:hAnsi="Gisha" w:cs="Gisha"/>
                <w:sz w:val="18"/>
                <w:szCs w:val="18"/>
              </w:rPr>
              <w:t>Identificación de las Formas Tradicionales de Manejo d</w:t>
            </w:r>
            <w:r w:rsidR="00015AA1" w:rsidRPr="007061FF">
              <w:rPr>
                <w:rFonts w:ascii="Gisha" w:hAnsi="Gisha" w:cs="Gisha"/>
                <w:sz w:val="18"/>
                <w:szCs w:val="18"/>
              </w:rPr>
              <w:t xml:space="preserve">e </w:t>
            </w:r>
            <w:r w:rsidRPr="007061FF">
              <w:rPr>
                <w:rFonts w:ascii="Gisha" w:hAnsi="Gisha" w:cs="Gisha"/>
                <w:sz w:val="18"/>
                <w:szCs w:val="18"/>
              </w:rPr>
              <w:t>l</w:t>
            </w:r>
            <w:r w:rsidR="00015AA1" w:rsidRPr="007061FF">
              <w:rPr>
                <w:rFonts w:ascii="Gisha" w:hAnsi="Gisha" w:cs="Gisha"/>
                <w:sz w:val="18"/>
                <w:szCs w:val="18"/>
              </w:rPr>
              <w:t xml:space="preserve">a Flora </w:t>
            </w:r>
            <w:r w:rsidRPr="007061FF">
              <w:rPr>
                <w:rFonts w:ascii="Gisha" w:hAnsi="Gisha" w:cs="Gisha"/>
                <w:sz w:val="18"/>
                <w:szCs w:val="18"/>
              </w:rPr>
              <w:t>en e</w:t>
            </w:r>
            <w:r w:rsidR="00015AA1" w:rsidRPr="007061FF">
              <w:rPr>
                <w:rFonts w:ascii="Gisha" w:hAnsi="Gisha" w:cs="Gisha"/>
                <w:sz w:val="18"/>
                <w:szCs w:val="18"/>
              </w:rPr>
              <w:t>l Muni</w:t>
            </w:r>
            <w:r w:rsidRPr="007061FF">
              <w:rPr>
                <w:rFonts w:ascii="Gisha" w:hAnsi="Gisha" w:cs="Gisha"/>
                <w:sz w:val="18"/>
                <w:szCs w:val="18"/>
              </w:rPr>
              <w:t>cipio d</w:t>
            </w:r>
            <w:r w:rsidR="00015AA1" w:rsidRPr="007061FF">
              <w:rPr>
                <w:rFonts w:ascii="Gisha" w:hAnsi="Gisha" w:cs="Gisha"/>
                <w:sz w:val="18"/>
                <w:szCs w:val="18"/>
              </w:rPr>
              <w:t>e Sibundoy, Alto Putumayo</w:t>
            </w: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Alexander Mejia, Galo Orellana</w:t>
            </w:r>
          </w:p>
        </w:tc>
        <w:tc>
          <w:tcPr>
            <w:tcW w:w="1418" w:type="dxa"/>
          </w:tcPr>
          <w:p w:rsidR="00015AA1" w:rsidRPr="007061FF" w:rsidRDefault="00015AA1" w:rsidP="007015F5">
            <w:pPr>
              <w:rPr>
                <w:rFonts w:ascii="Gisha" w:hAnsi="Gisha" w:cs="Gisha"/>
                <w:b/>
                <w:bCs/>
                <w:sz w:val="18"/>
                <w:szCs w:val="18"/>
                <w:lang w:eastAsia="es-CO"/>
              </w:rPr>
            </w:pPr>
          </w:p>
        </w:tc>
        <w:tc>
          <w:tcPr>
            <w:tcW w:w="992" w:type="dxa"/>
          </w:tcPr>
          <w:p w:rsidR="00015AA1" w:rsidRPr="007061FF" w:rsidRDefault="00015AA1" w:rsidP="005418E7">
            <w:pPr>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rPr>
                <w:rFonts w:ascii="Gisha" w:hAnsi="Gisha" w:cs="Gisha"/>
                <w:b/>
                <w:bCs/>
                <w:sz w:val="18"/>
                <w:szCs w:val="18"/>
                <w:lang w:eastAsia="es-CO"/>
              </w:rPr>
            </w:pPr>
          </w:p>
        </w:tc>
        <w:tc>
          <w:tcPr>
            <w:tcW w:w="1701" w:type="dxa"/>
          </w:tcPr>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Asesor: Martha Sofía González</w:t>
            </w:r>
          </w:p>
          <w:p w:rsidR="00015AA1" w:rsidRPr="007061FF" w:rsidRDefault="00015AA1" w:rsidP="007015F5">
            <w:pPr>
              <w:ind w:left="34" w:hanging="34"/>
              <w:rPr>
                <w:rFonts w:ascii="Gisha" w:hAnsi="Gisha" w:cs="Gisha"/>
                <w:bCs/>
                <w:sz w:val="18"/>
                <w:szCs w:val="18"/>
                <w:lang w:eastAsia="es-CO"/>
              </w:rPr>
            </w:pPr>
          </w:p>
        </w:tc>
      </w:tr>
      <w:tr w:rsidR="005418E7" w:rsidRPr="007061FF" w:rsidTr="0067476D">
        <w:trPr>
          <w:jc w:val="center"/>
        </w:trPr>
        <w:tc>
          <w:tcPr>
            <w:tcW w:w="2645" w:type="dxa"/>
          </w:tcPr>
          <w:p w:rsidR="00015AA1" w:rsidRPr="007061FF" w:rsidRDefault="00015AA1" w:rsidP="005418E7">
            <w:pPr>
              <w:ind w:left="0" w:firstLine="0"/>
              <w:rPr>
                <w:rFonts w:ascii="Gisha" w:hAnsi="Gisha" w:cs="Gisha"/>
                <w:sz w:val="18"/>
                <w:szCs w:val="18"/>
              </w:rPr>
            </w:pPr>
            <w:r w:rsidRPr="007061FF">
              <w:rPr>
                <w:rFonts w:ascii="Gisha" w:hAnsi="Gisha" w:cs="Gisha"/>
                <w:sz w:val="18"/>
                <w:szCs w:val="18"/>
              </w:rPr>
              <w:t xml:space="preserve">Diversidad, Uso </w:t>
            </w:r>
            <w:r w:rsidR="005418E7" w:rsidRPr="007061FF">
              <w:rPr>
                <w:rFonts w:ascii="Gisha" w:hAnsi="Gisha" w:cs="Gisha"/>
                <w:sz w:val="18"/>
                <w:szCs w:val="18"/>
              </w:rPr>
              <w:t>y Estado Actual de l</w:t>
            </w:r>
            <w:r w:rsidRPr="007061FF">
              <w:rPr>
                <w:rFonts w:ascii="Gisha" w:hAnsi="Gisha" w:cs="Gisha"/>
                <w:sz w:val="18"/>
                <w:szCs w:val="18"/>
              </w:rPr>
              <w:t xml:space="preserve">as Plantas Medicinales Presentes </w:t>
            </w:r>
            <w:r w:rsidR="005418E7" w:rsidRPr="007061FF">
              <w:rPr>
                <w:rFonts w:ascii="Gisha" w:hAnsi="Gisha" w:cs="Gisha"/>
                <w:sz w:val="18"/>
                <w:szCs w:val="18"/>
              </w:rPr>
              <w:t>e</w:t>
            </w:r>
            <w:r w:rsidRPr="007061FF">
              <w:rPr>
                <w:rFonts w:ascii="Gisha" w:hAnsi="Gisha" w:cs="Gisha"/>
                <w:sz w:val="18"/>
                <w:szCs w:val="18"/>
              </w:rPr>
              <w:t xml:space="preserve">n </w:t>
            </w:r>
            <w:r w:rsidR="005418E7" w:rsidRPr="007061FF">
              <w:rPr>
                <w:rFonts w:ascii="Gisha" w:hAnsi="Gisha" w:cs="Gisha"/>
                <w:sz w:val="18"/>
                <w:szCs w:val="18"/>
              </w:rPr>
              <w:t>el Jardin Botánico d</w:t>
            </w:r>
            <w:r w:rsidRPr="007061FF">
              <w:rPr>
                <w:rFonts w:ascii="Gisha" w:hAnsi="Gisha" w:cs="Gisha"/>
                <w:sz w:val="18"/>
                <w:szCs w:val="18"/>
              </w:rPr>
              <w:t>e Corpoamazonía, M</w:t>
            </w:r>
            <w:r w:rsidR="005418E7" w:rsidRPr="007061FF">
              <w:rPr>
                <w:rFonts w:ascii="Gisha" w:hAnsi="Gisha" w:cs="Gisha"/>
                <w:sz w:val="18"/>
                <w:szCs w:val="18"/>
              </w:rPr>
              <w:t xml:space="preserve">unicipio </w:t>
            </w:r>
            <w:r w:rsidR="005418E7" w:rsidRPr="007061FF">
              <w:rPr>
                <w:rFonts w:ascii="Gisha" w:hAnsi="Gisha" w:cs="Gisha"/>
                <w:sz w:val="18"/>
                <w:szCs w:val="18"/>
              </w:rPr>
              <w:lastRenderedPageBreak/>
              <w:t>d</w:t>
            </w:r>
            <w:r w:rsidRPr="007061FF">
              <w:rPr>
                <w:rFonts w:ascii="Gisha" w:hAnsi="Gisha" w:cs="Gisha"/>
                <w:sz w:val="18"/>
                <w:szCs w:val="18"/>
              </w:rPr>
              <w:t>e Mocoa</w:t>
            </w:r>
            <w:r w:rsidR="005418E7" w:rsidRPr="007061FF">
              <w:rPr>
                <w:rFonts w:ascii="Gisha" w:hAnsi="Gisha" w:cs="Gisha"/>
                <w:sz w:val="18"/>
                <w:szCs w:val="18"/>
              </w:rPr>
              <w:t>.</w:t>
            </w: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Lilian Moreno, Irma Moreno</w:t>
            </w:r>
          </w:p>
        </w:tc>
        <w:tc>
          <w:tcPr>
            <w:tcW w:w="1418" w:type="dxa"/>
          </w:tcPr>
          <w:p w:rsidR="00015AA1" w:rsidRPr="007061FF" w:rsidRDefault="00015AA1" w:rsidP="007015F5">
            <w:pPr>
              <w:rPr>
                <w:rFonts w:ascii="Gisha" w:hAnsi="Gisha" w:cs="Gisha"/>
                <w:b/>
                <w:bCs/>
                <w:sz w:val="18"/>
                <w:szCs w:val="18"/>
                <w:lang w:eastAsia="es-CO"/>
              </w:rPr>
            </w:pPr>
          </w:p>
        </w:tc>
        <w:tc>
          <w:tcPr>
            <w:tcW w:w="992" w:type="dxa"/>
          </w:tcPr>
          <w:p w:rsidR="00015AA1" w:rsidRPr="007061FF" w:rsidRDefault="00015AA1" w:rsidP="005418E7">
            <w:pPr>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rPr>
                <w:rFonts w:ascii="Gisha" w:hAnsi="Gisha" w:cs="Gisha"/>
                <w:b/>
                <w:bCs/>
                <w:sz w:val="18"/>
                <w:szCs w:val="18"/>
                <w:lang w:eastAsia="es-CO"/>
              </w:rPr>
            </w:pPr>
          </w:p>
        </w:tc>
        <w:tc>
          <w:tcPr>
            <w:tcW w:w="1701" w:type="dxa"/>
          </w:tcPr>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 xml:space="preserve">Asesor: Martha </w:t>
            </w:r>
            <w:r w:rsidRPr="007061FF">
              <w:rPr>
                <w:rFonts w:ascii="Gisha" w:hAnsi="Gisha" w:cs="Gisha"/>
                <w:bCs/>
                <w:sz w:val="18"/>
                <w:szCs w:val="18"/>
                <w:lang w:eastAsia="es-CO"/>
              </w:rPr>
              <w:lastRenderedPageBreak/>
              <w:t>Sofía González</w:t>
            </w:r>
          </w:p>
        </w:tc>
      </w:tr>
      <w:tr w:rsidR="005418E7" w:rsidRPr="007061FF" w:rsidTr="0067476D">
        <w:trPr>
          <w:jc w:val="center"/>
        </w:trPr>
        <w:tc>
          <w:tcPr>
            <w:tcW w:w="2645" w:type="dxa"/>
          </w:tcPr>
          <w:p w:rsidR="00015AA1" w:rsidRPr="007061FF" w:rsidRDefault="00015AA1" w:rsidP="007015F5">
            <w:pPr>
              <w:ind w:left="0" w:firstLine="0"/>
              <w:rPr>
                <w:rFonts w:ascii="Gisha" w:hAnsi="Gisha" w:cs="Gisha"/>
                <w:sz w:val="18"/>
                <w:szCs w:val="18"/>
              </w:rPr>
            </w:pPr>
            <w:r w:rsidRPr="007061FF">
              <w:rPr>
                <w:rFonts w:ascii="Gisha" w:hAnsi="Gisha" w:cs="Gisha"/>
                <w:sz w:val="18"/>
                <w:szCs w:val="18"/>
              </w:rPr>
              <w:lastRenderedPageBreak/>
              <w:t>An</w:t>
            </w:r>
            <w:r w:rsidR="005418E7" w:rsidRPr="007061FF">
              <w:rPr>
                <w:rFonts w:ascii="Gisha" w:hAnsi="Gisha" w:cs="Gisha"/>
                <w:sz w:val="18"/>
                <w:szCs w:val="18"/>
              </w:rPr>
              <w:t>alisis Fisionómico Estructural d</w:t>
            </w:r>
            <w:r w:rsidRPr="007061FF">
              <w:rPr>
                <w:rFonts w:ascii="Gisha" w:hAnsi="Gisha" w:cs="Gisha"/>
                <w:sz w:val="18"/>
                <w:szCs w:val="18"/>
              </w:rPr>
              <w:t xml:space="preserve">e </w:t>
            </w:r>
            <w:r w:rsidR="005418E7" w:rsidRPr="007061FF">
              <w:rPr>
                <w:rFonts w:ascii="Gisha" w:hAnsi="Gisha" w:cs="Gisha"/>
                <w:sz w:val="18"/>
                <w:szCs w:val="18"/>
              </w:rPr>
              <w:t>l</w:t>
            </w:r>
            <w:r w:rsidRPr="007061FF">
              <w:rPr>
                <w:rFonts w:ascii="Gisha" w:hAnsi="Gisha" w:cs="Gisha"/>
                <w:sz w:val="18"/>
                <w:szCs w:val="18"/>
              </w:rPr>
              <w:t>as Especies Arb</w:t>
            </w:r>
            <w:r w:rsidR="005418E7" w:rsidRPr="007061FF">
              <w:rPr>
                <w:rFonts w:ascii="Gisha" w:hAnsi="Gisha" w:cs="Gisha"/>
                <w:sz w:val="18"/>
                <w:szCs w:val="18"/>
              </w:rPr>
              <w:t>ó</w:t>
            </w:r>
            <w:r w:rsidRPr="007061FF">
              <w:rPr>
                <w:rFonts w:ascii="Gisha" w:hAnsi="Gisha" w:cs="Gisha"/>
                <w:sz w:val="18"/>
                <w:szCs w:val="18"/>
              </w:rPr>
              <w:t xml:space="preserve">reas </w:t>
            </w:r>
            <w:r w:rsidR="005418E7" w:rsidRPr="007061FF">
              <w:rPr>
                <w:rFonts w:ascii="Gisha" w:hAnsi="Gisha" w:cs="Gisha"/>
                <w:sz w:val="18"/>
                <w:szCs w:val="18"/>
              </w:rPr>
              <w:t>e</w:t>
            </w:r>
            <w:r w:rsidRPr="007061FF">
              <w:rPr>
                <w:rFonts w:ascii="Gisha" w:hAnsi="Gisha" w:cs="Gisha"/>
                <w:sz w:val="18"/>
                <w:szCs w:val="18"/>
              </w:rPr>
              <w:t xml:space="preserve">n </w:t>
            </w:r>
            <w:r w:rsidR="005418E7" w:rsidRPr="007061FF">
              <w:rPr>
                <w:rFonts w:ascii="Gisha" w:hAnsi="Gisha" w:cs="Gisha"/>
                <w:sz w:val="18"/>
                <w:szCs w:val="18"/>
              </w:rPr>
              <w:t>l</w:t>
            </w:r>
            <w:r w:rsidRPr="007061FF">
              <w:rPr>
                <w:rFonts w:ascii="Gisha" w:hAnsi="Gisha" w:cs="Gisha"/>
                <w:sz w:val="18"/>
                <w:szCs w:val="18"/>
              </w:rPr>
              <w:t>a C</w:t>
            </w:r>
            <w:r w:rsidR="005418E7" w:rsidRPr="007061FF">
              <w:rPr>
                <w:rFonts w:ascii="Gisha" w:hAnsi="Gisha" w:cs="Gisha"/>
                <w:sz w:val="18"/>
                <w:szCs w:val="18"/>
              </w:rPr>
              <w:t>uenca Alto El Molino Municipio d</w:t>
            </w:r>
            <w:r w:rsidRPr="007061FF">
              <w:rPr>
                <w:rFonts w:ascii="Gisha" w:hAnsi="Gisha" w:cs="Gisha"/>
                <w:sz w:val="18"/>
                <w:szCs w:val="18"/>
              </w:rPr>
              <w:t>e San Lorenzo</w:t>
            </w:r>
          </w:p>
          <w:p w:rsidR="00015AA1" w:rsidRPr="007061FF" w:rsidRDefault="00015AA1" w:rsidP="007015F5">
            <w:pPr>
              <w:ind w:left="0" w:firstLine="0"/>
              <w:rPr>
                <w:rFonts w:ascii="Gisha" w:hAnsi="Gisha" w:cs="Gisha"/>
                <w:b/>
                <w:bCs/>
                <w:sz w:val="18"/>
                <w:szCs w:val="18"/>
                <w:lang w:eastAsia="es-CO"/>
              </w:rPr>
            </w:pPr>
          </w:p>
        </w:tc>
        <w:tc>
          <w:tcPr>
            <w:tcW w:w="1561" w:type="dxa"/>
          </w:tcPr>
          <w:p w:rsidR="00015AA1" w:rsidRPr="007061FF" w:rsidRDefault="00015AA1" w:rsidP="007015F5">
            <w:pPr>
              <w:ind w:left="0" w:firstLine="0"/>
              <w:rPr>
                <w:rFonts w:ascii="Gisha" w:hAnsi="Gisha" w:cs="Gisha"/>
                <w:bCs/>
                <w:sz w:val="18"/>
                <w:szCs w:val="18"/>
                <w:lang w:eastAsia="es-CO"/>
              </w:rPr>
            </w:pPr>
            <w:r w:rsidRPr="007061FF">
              <w:rPr>
                <w:rFonts w:ascii="Gisha" w:hAnsi="Gisha" w:cs="Gisha"/>
                <w:bCs/>
                <w:sz w:val="18"/>
                <w:szCs w:val="18"/>
                <w:lang w:eastAsia="es-CO"/>
              </w:rPr>
              <w:t>Luís Carlos Zambrano</w:t>
            </w:r>
          </w:p>
        </w:tc>
        <w:tc>
          <w:tcPr>
            <w:tcW w:w="1418" w:type="dxa"/>
          </w:tcPr>
          <w:p w:rsidR="00015AA1" w:rsidRPr="007061FF" w:rsidRDefault="00015AA1" w:rsidP="007015F5">
            <w:pPr>
              <w:rPr>
                <w:rFonts w:ascii="Gisha" w:hAnsi="Gisha" w:cs="Gisha"/>
                <w:b/>
                <w:bCs/>
                <w:sz w:val="18"/>
                <w:szCs w:val="18"/>
                <w:lang w:eastAsia="es-CO"/>
              </w:rPr>
            </w:pPr>
          </w:p>
        </w:tc>
        <w:tc>
          <w:tcPr>
            <w:tcW w:w="992" w:type="dxa"/>
          </w:tcPr>
          <w:p w:rsidR="00015AA1" w:rsidRPr="007061FF" w:rsidRDefault="00015AA1" w:rsidP="005418E7">
            <w:pPr>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15AA1" w:rsidRPr="007061FF" w:rsidRDefault="00015AA1" w:rsidP="007015F5">
            <w:pPr>
              <w:rPr>
                <w:rFonts w:ascii="Gisha" w:hAnsi="Gisha" w:cs="Gisha"/>
                <w:b/>
                <w:bCs/>
                <w:sz w:val="18"/>
                <w:szCs w:val="18"/>
                <w:lang w:eastAsia="es-CO"/>
              </w:rPr>
            </w:pPr>
          </w:p>
        </w:tc>
        <w:tc>
          <w:tcPr>
            <w:tcW w:w="1701" w:type="dxa"/>
          </w:tcPr>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Trabajo de grado Especialización en Ecología.</w:t>
            </w:r>
          </w:p>
          <w:p w:rsidR="00015AA1" w:rsidRPr="007061FF" w:rsidRDefault="00015AA1" w:rsidP="007015F5">
            <w:pPr>
              <w:ind w:left="34" w:hanging="34"/>
              <w:rPr>
                <w:rFonts w:ascii="Gisha" w:hAnsi="Gisha" w:cs="Gisha"/>
                <w:bCs/>
                <w:sz w:val="18"/>
                <w:szCs w:val="18"/>
                <w:lang w:eastAsia="es-CO"/>
              </w:rPr>
            </w:pPr>
            <w:r w:rsidRPr="007061FF">
              <w:rPr>
                <w:rFonts w:ascii="Gisha" w:hAnsi="Gisha" w:cs="Gisha"/>
                <w:bCs/>
                <w:sz w:val="18"/>
                <w:szCs w:val="18"/>
                <w:lang w:eastAsia="es-CO"/>
              </w:rPr>
              <w:t>Asesor: Martha Sofía González</w:t>
            </w:r>
          </w:p>
          <w:p w:rsidR="00015AA1" w:rsidRPr="007061FF" w:rsidRDefault="00015AA1" w:rsidP="007015F5">
            <w:pPr>
              <w:ind w:left="34" w:hanging="34"/>
              <w:rPr>
                <w:rFonts w:ascii="Gisha" w:hAnsi="Gisha" w:cs="Gisha"/>
                <w:b/>
                <w:bCs/>
                <w:sz w:val="18"/>
                <w:szCs w:val="18"/>
                <w:lang w:eastAsia="es-CO"/>
              </w:rPr>
            </w:pPr>
          </w:p>
        </w:tc>
      </w:tr>
    </w:tbl>
    <w:p w:rsidR="00015AA1" w:rsidRPr="007061FF" w:rsidRDefault="00015AA1" w:rsidP="0067476D">
      <w:pPr>
        <w:ind w:left="337"/>
        <w:rPr>
          <w:rFonts w:ascii="Gisha" w:hAnsi="Gisha" w:cs="Gisha"/>
          <w:b/>
          <w:bCs/>
          <w:sz w:val="22"/>
          <w:szCs w:val="22"/>
          <w:highlight w:val="green"/>
          <w:lang w:eastAsia="es-CO"/>
        </w:rPr>
      </w:pPr>
    </w:p>
    <w:p w:rsidR="00813120" w:rsidRPr="007061FF" w:rsidRDefault="00813120" w:rsidP="0067476D">
      <w:pPr>
        <w:ind w:left="337"/>
        <w:rPr>
          <w:rFonts w:ascii="Gisha" w:hAnsi="Gisha" w:cs="Gisha"/>
          <w:b/>
          <w:bCs/>
          <w:sz w:val="22"/>
          <w:szCs w:val="22"/>
          <w:highlight w:val="green"/>
          <w:lang w:eastAsia="es-CO"/>
        </w:rPr>
      </w:pPr>
    </w:p>
    <w:p w:rsidR="008A7AB5" w:rsidRPr="007061FF" w:rsidRDefault="008A7AB5" w:rsidP="0067476D">
      <w:pPr>
        <w:ind w:left="360" w:firstLine="0"/>
        <w:rPr>
          <w:rFonts w:ascii="Gisha" w:hAnsi="Gisha" w:cs="Gisha"/>
          <w:b/>
          <w:bCs/>
          <w:sz w:val="22"/>
          <w:szCs w:val="22"/>
          <w:lang w:eastAsia="es-CO"/>
        </w:rPr>
      </w:pPr>
      <w:r w:rsidRPr="007061FF">
        <w:rPr>
          <w:rFonts w:ascii="Gisha" w:hAnsi="Gisha" w:cs="Gisha"/>
          <w:b/>
          <w:bCs/>
          <w:sz w:val="22"/>
          <w:szCs w:val="22"/>
          <w:lang w:eastAsia="es-CO"/>
        </w:rPr>
        <w:t>b. Trabajos de Pregrado</w:t>
      </w:r>
    </w:p>
    <w:p w:rsidR="00813120" w:rsidRPr="007061FF" w:rsidRDefault="00813120" w:rsidP="0067476D">
      <w:pPr>
        <w:ind w:left="360" w:firstLine="0"/>
        <w:rPr>
          <w:rFonts w:ascii="Gisha" w:hAnsi="Gisha" w:cs="Gisha"/>
          <w:b/>
          <w:bCs/>
          <w:sz w:val="22"/>
          <w:szCs w:val="22"/>
          <w:lang w:eastAsia="es-CO"/>
        </w:rPr>
      </w:pPr>
    </w:p>
    <w:tbl>
      <w:tblPr>
        <w:tblW w:w="921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694"/>
        <w:gridCol w:w="1417"/>
        <w:gridCol w:w="1418"/>
        <w:gridCol w:w="992"/>
        <w:gridCol w:w="992"/>
        <w:gridCol w:w="1701"/>
      </w:tblGrid>
      <w:tr w:rsidR="008A7AB5" w:rsidRPr="007061FF" w:rsidTr="00FD3E4C">
        <w:trPr>
          <w:tblHeader/>
          <w:jc w:val="center"/>
        </w:trPr>
        <w:tc>
          <w:tcPr>
            <w:tcW w:w="2694" w:type="dxa"/>
            <w:vMerge w:val="restart"/>
            <w:shd w:val="clear" w:color="auto" w:fill="244061" w:themeFill="accent1" w:themeFillShade="80"/>
          </w:tcPr>
          <w:p w:rsidR="008A7AB5" w:rsidRPr="007061FF" w:rsidRDefault="008A7AB5" w:rsidP="0067476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417" w:type="dxa"/>
            <w:vMerge w:val="restart"/>
            <w:shd w:val="clear" w:color="auto" w:fill="244061" w:themeFill="accent1" w:themeFillShade="80"/>
          </w:tcPr>
          <w:p w:rsidR="008A7AB5" w:rsidRPr="007061FF" w:rsidRDefault="008A7AB5" w:rsidP="0067476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402" w:type="dxa"/>
            <w:gridSpan w:val="3"/>
            <w:shd w:val="clear" w:color="auto" w:fill="244061" w:themeFill="accent1" w:themeFillShade="80"/>
          </w:tcPr>
          <w:p w:rsidR="008A7AB5" w:rsidRPr="007061FF" w:rsidRDefault="008A7AB5" w:rsidP="00E107ED">
            <w:pPr>
              <w:ind w:left="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01" w:type="dxa"/>
            <w:vMerge w:val="restart"/>
            <w:shd w:val="clear" w:color="auto" w:fill="244061" w:themeFill="accent1" w:themeFillShade="80"/>
          </w:tcPr>
          <w:p w:rsidR="008A7AB5" w:rsidRPr="007061FF" w:rsidRDefault="008A7AB5" w:rsidP="00E107ED">
            <w:pPr>
              <w:ind w:left="81"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Observaciones</w:t>
            </w:r>
          </w:p>
        </w:tc>
      </w:tr>
      <w:tr w:rsidR="008A7AB5" w:rsidRPr="007061FF" w:rsidTr="00FD3E4C">
        <w:trPr>
          <w:tblHeader/>
          <w:jc w:val="center"/>
        </w:trPr>
        <w:tc>
          <w:tcPr>
            <w:tcW w:w="2694" w:type="dxa"/>
            <w:vMerge/>
            <w:shd w:val="clear" w:color="auto" w:fill="31849B" w:themeFill="accent5" w:themeFillShade="BF"/>
          </w:tcPr>
          <w:p w:rsidR="008A7AB5" w:rsidRPr="007061FF" w:rsidRDefault="008A7AB5" w:rsidP="0067476D">
            <w:pPr>
              <w:ind w:left="337"/>
              <w:rPr>
                <w:rFonts w:ascii="Gisha" w:hAnsi="Gisha" w:cs="Gisha"/>
                <w:b/>
                <w:bCs/>
                <w:color w:val="FFFFFF" w:themeColor="background1"/>
                <w:sz w:val="18"/>
                <w:szCs w:val="18"/>
                <w:lang w:eastAsia="es-CO"/>
              </w:rPr>
            </w:pPr>
          </w:p>
        </w:tc>
        <w:tc>
          <w:tcPr>
            <w:tcW w:w="1417" w:type="dxa"/>
            <w:vMerge/>
            <w:shd w:val="clear" w:color="auto" w:fill="31849B" w:themeFill="accent5" w:themeFillShade="BF"/>
          </w:tcPr>
          <w:p w:rsidR="008A7AB5" w:rsidRPr="007061FF" w:rsidRDefault="008A7AB5" w:rsidP="0067476D">
            <w:pPr>
              <w:ind w:left="337"/>
              <w:rPr>
                <w:rFonts w:ascii="Gisha" w:hAnsi="Gisha" w:cs="Gisha"/>
                <w:b/>
                <w:bCs/>
                <w:color w:val="FFFFFF" w:themeColor="background1"/>
                <w:sz w:val="18"/>
                <w:szCs w:val="18"/>
                <w:lang w:eastAsia="es-CO"/>
              </w:rPr>
            </w:pPr>
          </w:p>
        </w:tc>
        <w:tc>
          <w:tcPr>
            <w:tcW w:w="1418" w:type="dxa"/>
            <w:shd w:val="clear" w:color="auto" w:fill="244061" w:themeFill="accent1" w:themeFillShade="80"/>
          </w:tcPr>
          <w:p w:rsidR="008A7AB5" w:rsidRPr="007061FF" w:rsidRDefault="008A7AB5" w:rsidP="00E107ED">
            <w:pPr>
              <w:ind w:left="81"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992" w:type="dxa"/>
            <w:shd w:val="clear" w:color="auto" w:fill="244061" w:themeFill="accent1" w:themeFillShade="80"/>
          </w:tcPr>
          <w:p w:rsidR="008A7AB5" w:rsidRPr="007061FF" w:rsidRDefault="008A7AB5" w:rsidP="00E107ED">
            <w:pPr>
              <w:ind w:left="-62"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992" w:type="dxa"/>
            <w:shd w:val="clear" w:color="auto" w:fill="244061" w:themeFill="accent1" w:themeFillShade="80"/>
          </w:tcPr>
          <w:p w:rsidR="008A7AB5" w:rsidRPr="007061FF" w:rsidRDefault="008A7AB5" w:rsidP="00E107ED">
            <w:pPr>
              <w:ind w:left="0" w:hanging="34"/>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31849B" w:themeFill="accent5" w:themeFillShade="BF"/>
          </w:tcPr>
          <w:p w:rsidR="008A7AB5" w:rsidRPr="007061FF" w:rsidRDefault="008A7AB5" w:rsidP="00E107ED">
            <w:pPr>
              <w:ind w:left="337"/>
              <w:jc w:val="center"/>
              <w:rPr>
                <w:rFonts w:ascii="Gisha" w:hAnsi="Gisha" w:cs="Gisha"/>
                <w:b/>
                <w:bCs/>
                <w:sz w:val="18"/>
                <w:szCs w:val="18"/>
                <w:lang w:eastAsia="es-CO"/>
              </w:rPr>
            </w:pPr>
          </w:p>
        </w:tc>
      </w:tr>
      <w:tr w:rsidR="008A7AB5" w:rsidRPr="007061FF" w:rsidTr="00485F99">
        <w:trPr>
          <w:jc w:val="center"/>
        </w:trPr>
        <w:tc>
          <w:tcPr>
            <w:tcW w:w="2694" w:type="dxa"/>
          </w:tcPr>
          <w:p w:rsidR="008A7AB5" w:rsidRPr="007061FF" w:rsidRDefault="008A7AB5" w:rsidP="0067476D">
            <w:pPr>
              <w:ind w:left="0" w:hanging="8"/>
              <w:rPr>
                <w:rFonts w:ascii="Gisha" w:hAnsi="Gisha" w:cs="Gisha"/>
                <w:b/>
                <w:bCs/>
                <w:sz w:val="18"/>
                <w:szCs w:val="18"/>
                <w:lang w:eastAsia="es-CO"/>
              </w:rPr>
            </w:pPr>
            <w:r w:rsidRPr="007061FF">
              <w:rPr>
                <w:rFonts w:ascii="Gisha" w:hAnsi="Gisha" w:cs="Gisha"/>
                <w:sz w:val="18"/>
                <w:szCs w:val="18"/>
              </w:rPr>
              <w:t xml:space="preserve">Estudio etnobotánico de las plantas medicinales empleadas por los campesinos de los corregimientos de Casabuy, Sánchez y Hato Viejo en el municipio de Chachagüi (Nariño – Colombia).   </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Marcela Nayive Moncayo, José Fernando Zambrano.</w:t>
            </w:r>
          </w:p>
        </w:tc>
        <w:tc>
          <w:tcPr>
            <w:tcW w:w="1418" w:type="dxa"/>
          </w:tcPr>
          <w:p w:rsidR="008A7AB5" w:rsidRPr="007061FF" w:rsidRDefault="008A7AB5" w:rsidP="00E107ED">
            <w:pPr>
              <w:ind w:left="81" w:firstLine="0"/>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8A7AB5" w:rsidRPr="007061FF" w:rsidRDefault="008A7AB5" w:rsidP="00E107ED">
            <w:pPr>
              <w:ind w:left="0" w:firstLine="0"/>
              <w:rPr>
                <w:rFonts w:ascii="Gisha" w:hAnsi="Gisha" w:cs="Gisha"/>
                <w:bCs/>
                <w:sz w:val="18"/>
                <w:szCs w:val="18"/>
                <w:lang w:eastAsia="es-CO"/>
              </w:rPr>
            </w:pPr>
          </w:p>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Asesor: Ayda Lucía Patiño</w:t>
            </w:r>
          </w:p>
        </w:tc>
      </w:tr>
      <w:tr w:rsidR="008A7AB5" w:rsidRPr="007061FF" w:rsidTr="00485F99">
        <w:trPr>
          <w:jc w:val="center"/>
        </w:trPr>
        <w:tc>
          <w:tcPr>
            <w:tcW w:w="2694" w:type="dxa"/>
          </w:tcPr>
          <w:p w:rsidR="008A7AB5" w:rsidRPr="007061FF" w:rsidRDefault="008A7AB5" w:rsidP="0067476D">
            <w:pPr>
              <w:ind w:left="0" w:hanging="8"/>
              <w:rPr>
                <w:rFonts w:ascii="Gisha" w:hAnsi="Gisha" w:cs="Gisha"/>
                <w:b/>
                <w:bCs/>
                <w:sz w:val="18"/>
                <w:szCs w:val="18"/>
                <w:lang w:eastAsia="es-CO"/>
              </w:rPr>
            </w:pPr>
            <w:r w:rsidRPr="007061FF">
              <w:rPr>
                <w:rFonts w:ascii="Gisha" w:hAnsi="Gisha" w:cs="Gisha"/>
                <w:sz w:val="18"/>
                <w:szCs w:val="18"/>
              </w:rPr>
              <w:t xml:space="preserve">Estudio sistemático y ecológico de la familia Orchidaceae en el bosque aledaño a la Laguna Negra - Santuario de flora y fauna Galeras (Nariño – Colombia). </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Erika Estrada, María Luisa Delgado y Alexandra Quenguán</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8A7AB5" w:rsidRPr="007061FF" w:rsidRDefault="008A7AB5" w:rsidP="00E107ED">
            <w:pPr>
              <w:ind w:left="0" w:firstLine="0"/>
              <w:rPr>
                <w:rFonts w:ascii="Gisha" w:hAnsi="Gisha" w:cs="Gisha"/>
                <w:bCs/>
                <w:sz w:val="18"/>
                <w:szCs w:val="18"/>
                <w:lang w:eastAsia="es-CO"/>
              </w:rPr>
            </w:pP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Ayda Lucía Patiño</w:t>
            </w:r>
          </w:p>
        </w:tc>
      </w:tr>
      <w:tr w:rsidR="008A7AB5" w:rsidRPr="007061FF" w:rsidTr="00485F99">
        <w:trPr>
          <w:jc w:val="center"/>
        </w:trPr>
        <w:tc>
          <w:tcPr>
            <w:tcW w:w="2694" w:type="dxa"/>
          </w:tcPr>
          <w:p w:rsidR="008A7AB5" w:rsidRPr="007061FF" w:rsidRDefault="008A7AB5" w:rsidP="0067476D">
            <w:pPr>
              <w:ind w:left="0" w:hanging="8"/>
              <w:rPr>
                <w:rFonts w:ascii="Gisha" w:hAnsi="Gisha" w:cs="Gisha"/>
                <w:sz w:val="18"/>
                <w:szCs w:val="18"/>
              </w:rPr>
            </w:pPr>
            <w:r w:rsidRPr="007061FF">
              <w:rPr>
                <w:rFonts w:ascii="Gisha" w:hAnsi="Gisha" w:cs="Gisha"/>
                <w:sz w:val="18"/>
                <w:szCs w:val="18"/>
              </w:rPr>
              <w:t>La Chagra: un agroecosistema tradicional de la comunidad indígena Camëntsa en el Valle de Sibundoy (Putumayo, Colombia).</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Liliana Villota</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8A7AB5" w:rsidRPr="007061FF" w:rsidRDefault="008A7AB5" w:rsidP="00E107ED">
            <w:pPr>
              <w:ind w:left="0" w:firstLine="0"/>
              <w:rPr>
                <w:rFonts w:ascii="Gisha" w:hAnsi="Gisha" w:cs="Gisha"/>
                <w:bCs/>
                <w:sz w:val="18"/>
                <w:szCs w:val="18"/>
                <w:lang w:eastAsia="es-CO"/>
              </w:rPr>
            </w:pPr>
          </w:p>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Asesor: Ayda Lucía Patiño</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bCs/>
                <w:sz w:val="18"/>
                <w:szCs w:val="18"/>
              </w:rPr>
              <w:t xml:space="preserve">Influencia de la accesibilidad en caracteres etnobotánicos y ecológicos de la flora silvestre del </w:t>
            </w:r>
            <w:r w:rsidRPr="007061FF">
              <w:rPr>
                <w:rFonts w:ascii="Gisha" w:hAnsi="Gisha" w:cs="Gisha"/>
                <w:bCs/>
                <w:sz w:val="18"/>
                <w:szCs w:val="18"/>
              </w:rPr>
              <w:lastRenderedPageBreak/>
              <w:t xml:space="preserve">páramo Cerro Negro, municipio de Puerres – Departamento de Nariño. </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Diana Lucía Burbano</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w:t>
            </w:r>
          </w:p>
          <w:p w:rsidR="008A7AB5" w:rsidRPr="007061FF" w:rsidRDefault="008A7AB5" w:rsidP="00E107ED">
            <w:pPr>
              <w:ind w:left="0" w:firstLine="0"/>
              <w:rPr>
                <w:rFonts w:ascii="Gisha" w:hAnsi="Gisha" w:cs="Gisha"/>
                <w:bCs/>
                <w:sz w:val="18"/>
                <w:szCs w:val="18"/>
                <w:lang w:eastAsia="es-CO"/>
              </w:rPr>
            </w:pPr>
          </w:p>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bCs/>
                <w:sz w:val="18"/>
                <w:szCs w:val="18"/>
              </w:rPr>
              <w:lastRenderedPageBreak/>
              <w:t>Las plantas medicinales en el resguardo Indígena Camëntsá Biyá del municipio de Mocoa (Putumayo) y la variación en el conocimiento de su uso como producto de la influencia de las diferencias socioculturales: Estudio Etnobotánico</w:t>
            </w:r>
          </w:p>
          <w:p w:rsidR="008A7AB5" w:rsidRPr="007061FF" w:rsidRDefault="008A7AB5" w:rsidP="0067476D">
            <w:pPr>
              <w:ind w:left="0" w:firstLine="0"/>
              <w:rPr>
                <w:rFonts w:ascii="Gisha" w:hAnsi="Gisha" w:cs="Gisha"/>
                <w:b/>
                <w:bCs/>
                <w:sz w:val="18"/>
                <w:szCs w:val="18"/>
                <w:lang w:eastAsia="es-CO"/>
              </w:rPr>
            </w:pP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Keila Ortíz Canamejoy</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w:t>
            </w:r>
          </w:p>
          <w:p w:rsidR="008A7AB5" w:rsidRPr="007061FF" w:rsidRDefault="008A7AB5" w:rsidP="00E107ED">
            <w:pPr>
              <w:ind w:left="0" w:firstLine="0"/>
              <w:rPr>
                <w:rFonts w:ascii="Gisha" w:hAnsi="Gisha" w:cs="Gisha"/>
                <w:bCs/>
                <w:sz w:val="18"/>
                <w:szCs w:val="18"/>
                <w:lang w:eastAsia="es-CO"/>
              </w:rPr>
            </w:pP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bCs/>
                <w:sz w:val="18"/>
                <w:szCs w:val="18"/>
              </w:rPr>
              <w:t xml:space="preserve">Variación morfológica de </w:t>
            </w:r>
            <w:r w:rsidRPr="007061FF">
              <w:rPr>
                <w:rFonts w:ascii="Gisha" w:hAnsi="Gisha" w:cs="Gisha"/>
                <w:bCs/>
                <w:i/>
                <w:sz w:val="18"/>
                <w:szCs w:val="18"/>
              </w:rPr>
              <w:t>Tigridiapavonia</w:t>
            </w:r>
            <w:r w:rsidRPr="007061FF">
              <w:rPr>
                <w:rFonts w:ascii="Gisha" w:hAnsi="Gisha" w:cs="Gisha"/>
                <w:bCs/>
                <w:sz w:val="18"/>
                <w:szCs w:val="18"/>
              </w:rPr>
              <w:t xml:space="preserve"> bajo diferentes estrategias de manejo en tres municipios del Alto Putumayo.</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Nathalia Apráez, Julieth Pai</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 con énfasis en Ecología.</w:t>
            </w: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sz w:val="18"/>
                <w:szCs w:val="18"/>
              </w:rPr>
              <w:t xml:space="preserve">Diversidad y estado actual de la flora presente en el área circundante al relleno sanitario de Plazuelas </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Sandra Madroñero, Eliana Oviedo</w:t>
            </w:r>
          </w:p>
        </w:tc>
        <w:tc>
          <w:tcPr>
            <w:tcW w:w="1418" w:type="dxa"/>
          </w:tcPr>
          <w:p w:rsidR="008A7AB5" w:rsidRPr="007061FF" w:rsidRDefault="008A7AB5" w:rsidP="0067476D">
            <w:pPr>
              <w:ind w:left="337"/>
              <w:rPr>
                <w:rFonts w:ascii="Gisha" w:hAnsi="Gisha" w:cs="Gisha"/>
                <w:b/>
                <w:bCs/>
                <w:sz w:val="18"/>
                <w:szCs w:val="18"/>
                <w:lang w:eastAsia="es-CO"/>
              </w:rPr>
            </w:pPr>
          </w:p>
        </w:tc>
        <w:tc>
          <w:tcPr>
            <w:tcW w:w="992" w:type="dxa"/>
          </w:tcPr>
          <w:p w:rsidR="008A7AB5" w:rsidRPr="007061FF" w:rsidRDefault="008A7AB5" w:rsidP="00E107E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337"/>
              <w:jc w:val="center"/>
              <w:rPr>
                <w:rFonts w:ascii="Gisha" w:hAnsi="Gisha" w:cs="Gisha"/>
                <w:b/>
                <w:bCs/>
                <w:sz w:val="18"/>
                <w:szCs w:val="18"/>
                <w:lang w:eastAsia="es-CO"/>
              </w:rPr>
            </w:pP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 con énfasis en Ecología.</w:t>
            </w:r>
          </w:p>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sz w:val="18"/>
                <w:szCs w:val="18"/>
              </w:rPr>
              <w:t>Artropofauna asociada a los microecosistemas de Bromeliaceae en el Santuario de Flora y Fauna Isla La Corota</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Edgar Mauricio Rodríguez y Amanda Muñoz.</w:t>
            </w:r>
          </w:p>
        </w:tc>
        <w:tc>
          <w:tcPr>
            <w:tcW w:w="1418" w:type="dxa"/>
          </w:tcPr>
          <w:p w:rsidR="008A7AB5" w:rsidRPr="007061FF" w:rsidRDefault="008A7AB5" w:rsidP="0067476D">
            <w:pPr>
              <w:ind w:left="0" w:firstLine="0"/>
              <w:rPr>
                <w:rFonts w:ascii="Gisha" w:hAnsi="Gisha" w:cs="Gisha"/>
                <w:b/>
                <w:bCs/>
                <w:sz w:val="18"/>
                <w:szCs w:val="18"/>
                <w:lang w:eastAsia="es-CO"/>
              </w:rPr>
            </w:pP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 con énfasis en Ecología.</w:t>
            </w:r>
          </w:p>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p w:rsidR="008A7AB5" w:rsidRPr="007061FF" w:rsidRDefault="008A7AB5" w:rsidP="00E107ED">
            <w:pPr>
              <w:ind w:left="0" w:firstLine="0"/>
              <w:rPr>
                <w:rFonts w:ascii="Gisha" w:hAnsi="Gisha" w:cs="Gisha"/>
                <w:b/>
                <w:bCs/>
                <w:sz w:val="18"/>
                <w:szCs w:val="18"/>
                <w:lang w:eastAsia="es-CO"/>
              </w:rPr>
            </w:pPr>
          </w:p>
        </w:tc>
      </w:tr>
      <w:tr w:rsidR="008A7AB5" w:rsidRPr="007061FF" w:rsidTr="00485F99">
        <w:trPr>
          <w:jc w:val="center"/>
        </w:trPr>
        <w:tc>
          <w:tcPr>
            <w:tcW w:w="2694" w:type="dxa"/>
          </w:tcPr>
          <w:p w:rsidR="008A7AB5" w:rsidRPr="007061FF" w:rsidRDefault="008A7AB5" w:rsidP="0067476D">
            <w:pPr>
              <w:ind w:left="0" w:firstLine="0"/>
              <w:rPr>
                <w:rFonts w:ascii="Gisha" w:hAnsi="Gisha" w:cs="Gisha"/>
                <w:bCs/>
                <w:sz w:val="18"/>
                <w:szCs w:val="18"/>
              </w:rPr>
            </w:pPr>
            <w:r w:rsidRPr="007061FF">
              <w:rPr>
                <w:rFonts w:ascii="Gisha" w:hAnsi="Gisha" w:cs="Gisha"/>
                <w:sz w:val="18"/>
                <w:szCs w:val="18"/>
              </w:rPr>
              <w:t xml:space="preserve">Agroecosistemas Tradicionales y Especies Utilizadas de la Vereda El </w:t>
            </w:r>
            <w:r w:rsidRPr="007061FF">
              <w:rPr>
                <w:rFonts w:ascii="Gisha" w:hAnsi="Gisha" w:cs="Gisha"/>
                <w:sz w:val="18"/>
                <w:szCs w:val="18"/>
              </w:rPr>
              <w:lastRenderedPageBreak/>
              <w:t>Romerillo, Cuenca Alta del Guamues</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Emilse Carolina Benavides</w:t>
            </w:r>
          </w:p>
        </w:tc>
        <w:tc>
          <w:tcPr>
            <w:tcW w:w="1418" w:type="dxa"/>
          </w:tcPr>
          <w:p w:rsidR="008A7AB5" w:rsidRPr="007061FF" w:rsidRDefault="008A7AB5" w:rsidP="0067476D">
            <w:pPr>
              <w:ind w:left="0" w:firstLine="0"/>
              <w:rPr>
                <w:rFonts w:ascii="Gisha" w:hAnsi="Gisha" w:cs="Gisha"/>
                <w:b/>
                <w:bCs/>
                <w:sz w:val="18"/>
                <w:szCs w:val="18"/>
                <w:lang w:eastAsia="es-CO"/>
              </w:rPr>
            </w:pP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 xml:space="preserve">Trabajo de grado para optar al título de </w:t>
            </w:r>
            <w:r w:rsidRPr="007061FF">
              <w:rPr>
                <w:rFonts w:ascii="Gisha" w:hAnsi="Gisha" w:cs="Gisha"/>
                <w:bCs/>
                <w:sz w:val="18"/>
                <w:szCs w:val="18"/>
                <w:lang w:eastAsia="es-CO"/>
              </w:rPr>
              <w:lastRenderedPageBreak/>
              <w:t>Bióloga con énfasis en Ecología.</w:t>
            </w: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sz w:val="18"/>
                <w:szCs w:val="18"/>
              </w:rPr>
            </w:pPr>
            <w:r w:rsidRPr="007061FF">
              <w:rPr>
                <w:rFonts w:ascii="Gisha" w:hAnsi="Gisha" w:cs="Gisha"/>
                <w:sz w:val="18"/>
                <w:szCs w:val="18"/>
              </w:rPr>
              <w:lastRenderedPageBreak/>
              <w:t>Caracterización Ecológica de las Especies de Flora y Fauna asociadas al Ecosistema de Manglar de una Zona Intervenida y No Intervenida</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Ayda Lucía Patiño, María Teresa Dávila</w:t>
            </w:r>
          </w:p>
        </w:tc>
        <w:tc>
          <w:tcPr>
            <w:tcW w:w="1418" w:type="dxa"/>
          </w:tcPr>
          <w:p w:rsidR="008A7AB5" w:rsidRPr="007061FF" w:rsidRDefault="008A7AB5" w:rsidP="0067476D">
            <w:pPr>
              <w:ind w:left="0" w:firstLine="0"/>
              <w:rPr>
                <w:rFonts w:ascii="Gisha" w:hAnsi="Gisha" w:cs="Gisha"/>
                <w:b/>
                <w:bCs/>
                <w:sz w:val="18"/>
                <w:szCs w:val="18"/>
                <w:lang w:eastAsia="es-CO"/>
              </w:rPr>
            </w:pP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 con énfasis en Ecología.</w:t>
            </w: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r w:rsidR="008A7AB5" w:rsidRPr="007061FF" w:rsidTr="00485F99">
        <w:trPr>
          <w:jc w:val="center"/>
        </w:trPr>
        <w:tc>
          <w:tcPr>
            <w:tcW w:w="2694" w:type="dxa"/>
          </w:tcPr>
          <w:p w:rsidR="008A7AB5" w:rsidRPr="007061FF" w:rsidRDefault="008A7AB5" w:rsidP="0067476D">
            <w:pPr>
              <w:ind w:left="0" w:firstLine="0"/>
              <w:rPr>
                <w:rFonts w:ascii="Gisha" w:hAnsi="Gisha" w:cs="Gisha"/>
                <w:sz w:val="18"/>
                <w:szCs w:val="18"/>
              </w:rPr>
            </w:pPr>
            <w:r w:rsidRPr="007061FF">
              <w:rPr>
                <w:rFonts w:ascii="Gisha" w:hAnsi="Gisha" w:cs="Gisha"/>
                <w:sz w:val="18"/>
                <w:szCs w:val="18"/>
              </w:rPr>
              <w:t>Caracterización Fitosociológica de las Especies Medicinales del Estrato Herbáceo Presentes en la Parcela Permamente de Investigación de la Reserva Natural Cortina Verde Mandela</w:t>
            </w:r>
          </w:p>
        </w:tc>
        <w:tc>
          <w:tcPr>
            <w:tcW w:w="1417" w:type="dxa"/>
          </w:tcPr>
          <w:p w:rsidR="008A7AB5" w:rsidRPr="007061FF" w:rsidRDefault="008A7AB5" w:rsidP="0067476D">
            <w:pPr>
              <w:ind w:left="0" w:firstLine="0"/>
              <w:rPr>
                <w:rFonts w:ascii="Gisha" w:hAnsi="Gisha" w:cs="Gisha"/>
                <w:bCs/>
                <w:sz w:val="18"/>
                <w:szCs w:val="18"/>
                <w:lang w:eastAsia="es-CO"/>
              </w:rPr>
            </w:pPr>
            <w:r w:rsidRPr="007061FF">
              <w:rPr>
                <w:rFonts w:ascii="Gisha" w:hAnsi="Gisha" w:cs="Gisha"/>
                <w:bCs/>
                <w:sz w:val="18"/>
                <w:szCs w:val="18"/>
                <w:lang w:eastAsia="es-CO"/>
              </w:rPr>
              <w:t>Dayana Salas Leyva</w:t>
            </w:r>
          </w:p>
        </w:tc>
        <w:tc>
          <w:tcPr>
            <w:tcW w:w="1418" w:type="dxa"/>
          </w:tcPr>
          <w:p w:rsidR="008A7AB5" w:rsidRPr="007061FF" w:rsidRDefault="008A7AB5" w:rsidP="0067476D">
            <w:pPr>
              <w:ind w:left="0" w:firstLine="0"/>
              <w:rPr>
                <w:rFonts w:ascii="Gisha" w:hAnsi="Gisha" w:cs="Gisha"/>
                <w:b/>
                <w:bCs/>
                <w:sz w:val="18"/>
                <w:szCs w:val="18"/>
                <w:lang w:eastAsia="es-CO"/>
              </w:rPr>
            </w:pP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8A7AB5" w:rsidRPr="007061FF" w:rsidRDefault="008A7AB5" w:rsidP="00E107E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8A7AB5" w:rsidRPr="007061FF" w:rsidRDefault="008A7AB5" w:rsidP="00E107E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Bióloga con énfasis en Ecología.</w:t>
            </w:r>
          </w:p>
          <w:p w:rsidR="008A7AB5" w:rsidRPr="007061FF" w:rsidRDefault="008A7AB5" w:rsidP="00E107ED">
            <w:pPr>
              <w:ind w:left="0" w:firstLine="0"/>
              <w:rPr>
                <w:rFonts w:ascii="Gisha" w:hAnsi="Gisha" w:cs="Gisha"/>
                <w:b/>
                <w:bCs/>
                <w:sz w:val="18"/>
                <w:szCs w:val="18"/>
                <w:lang w:eastAsia="es-CO"/>
              </w:rPr>
            </w:pPr>
            <w:r w:rsidRPr="007061FF">
              <w:rPr>
                <w:rFonts w:ascii="Gisha" w:hAnsi="Gisha" w:cs="Gisha"/>
                <w:bCs/>
                <w:sz w:val="18"/>
                <w:szCs w:val="18"/>
                <w:lang w:eastAsia="es-CO"/>
              </w:rPr>
              <w:t>Asesor: Martha Sofía González</w:t>
            </w:r>
          </w:p>
        </w:tc>
      </w:tr>
    </w:tbl>
    <w:p w:rsidR="001D4C0C" w:rsidRPr="007061FF" w:rsidRDefault="001D4C0C" w:rsidP="0067476D">
      <w:pPr>
        <w:ind w:left="337"/>
        <w:rPr>
          <w:rFonts w:ascii="Gisha" w:hAnsi="Gisha" w:cs="Gisha"/>
          <w:sz w:val="22"/>
          <w:szCs w:val="22"/>
          <w:highlight w:val="green"/>
        </w:rPr>
      </w:pPr>
    </w:p>
    <w:p w:rsidR="00074858" w:rsidRPr="007061FF" w:rsidRDefault="005418E7" w:rsidP="0067476D">
      <w:pPr>
        <w:ind w:left="0" w:firstLine="0"/>
        <w:rPr>
          <w:rFonts w:ascii="Gisha" w:hAnsi="Gisha" w:cs="Gisha"/>
          <w:b/>
          <w:bCs/>
          <w:sz w:val="22"/>
          <w:szCs w:val="22"/>
          <w:lang w:eastAsia="es-CO"/>
        </w:rPr>
      </w:pPr>
      <w:r w:rsidRPr="007061FF">
        <w:rPr>
          <w:rFonts w:ascii="Gisha" w:hAnsi="Gisha" w:cs="Gisha"/>
          <w:b/>
          <w:bCs/>
          <w:sz w:val="22"/>
          <w:szCs w:val="22"/>
          <w:lang w:eastAsia="es-CO"/>
        </w:rPr>
        <w:t xml:space="preserve">c. </w:t>
      </w:r>
      <w:r w:rsidR="00074858" w:rsidRPr="007061FF">
        <w:rPr>
          <w:rFonts w:ascii="Gisha" w:hAnsi="Gisha" w:cs="Gisha"/>
          <w:b/>
          <w:bCs/>
          <w:sz w:val="22"/>
          <w:szCs w:val="22"/>
          <w:lang w:eastAsia="es-CO"/>
        </w:rPr>
        <w:t>Investigación Formativa Semestre</w:t>
      </w:r>
    </w:p>
    <w:p w:rsidR="00813120" w:rsidRPr="007061FF" w:rsidRDefault="00813120" w:rsidP="0067476D">
      <w:pPr>
        <w:ind w:left="0" w:firstLine="0"/>
        <w:rPr>
          <w:rFonts w:ascii="Gisha" w:hAnsi="Gisha" w:cs="Gisha"/>
          <w:b/>
          <w:bCs/>
          <w:sz w:val="22"/>
          <w:szCs w:val="22"/>
          <w:lang w:eastAsia="es-CO"/>
        </w:rPr>
      </w:pPr>
    </w:p>
    <w:tbl>
      <w:tblPr>
        <w:tblW w:w="9356" w:type="dxa"/>
        <w:tblInd w:w="-459"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810"/>
        <w:gridCol w:w="1443"/>
        <w:gridCol w:w="1417"/>
        <w:gridCol w:w="993"/>
        <w:gridCol w:w="992"/>
        <w:gridCol w:w="1701"/>
      </w:tblGrid>
      <w:tr w:rsidR="00074858" w:rsidRPr="007061FF" w:rsidTr="00362E47">
        <w:tc>
          <w:tcPr>
            <w:tcW w:w="2810" w:type="dxa"/>
            <w:vMerge w:val="restart"/>
            <w:shd w:val="clear" w:color="auto" w:fill="244061" w:themeFill="accent1" w:themeFillShade="80"/>
          </w:tcPr>
          <w:p w:rsidR="00AB1DE7" w:rsidRPr="007061FF" w:rsidRDefault="00AB1DE7" w:rsidP="0067476D">
            <w:pPr>
              <w:ind w:left="0" w:firstLine="0"/>
              <w:jc w:val="center"/>
              <w:rPr>
                <w:rFonts w:ascii="Gisha" w:hAnsi="Gisha" w:cs="Gisha"/>
                <w:b/>
                <w:bCs/>
                <w:color w:val="FFFFFF" w:themeColor="background1"/>
                <w:sz w:val="20"/>
                <w:szCs w:val="20"/>
                <w:lang w:eastAsia="es-CO"/>
              </w:rPr>
            </w:pPr>
          </w:p>
          <w:p w:rsidR="00074858" w:rsidRPr="007061FF" w:rsidRDefault="00074858" w:rsidP="0067476D">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443" w:type="dxa"/>
            <w:vMerge w:val="restart"/>
            <w:shd w:val="clear" w:color="auto" w:fill="244061" w:themeFill="accent1" w:themeFillShade="80"/>
          </w:tcPr>
          <w:p w:rsidR="00074858" w:rsidRPr="007061FF" w:rsidRDefault="00074858" w:rsidP="0067476D">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402" w:type="dxa"/>
            <w:gridSpan w:val="3"/>
            <w:shd w:val="clear" w:color="auto" w:fill="244061" w:themeFill="accent1" w:themeFillShade="80"/>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tcPr>
          <w:p w:rsidR="00AB1DE7" w:rsidRPr="007061FF" w:rsidRDefault="00AB1DE7" w:rsidP="0067476D">
            <w:pPr>
              <w:ind w:left="337"/>
              <w:jc w:val="center"/>
              <w:rPr>
                <w:rFonts w:ascii="Gisha" w:hAnsi="Gisha" w:cs="Gisha"/>
                <w:b/>
                <w:bCs/>
                <w:color w:val="FFFFFF" w:themeColor="background1"/>
                <w:sz w:val="20"/>
                <w:szCs w:val="20"/>
                <w:lang w:eastAsia="es-CO"/>
              </w:rPr>
            </w:pPr>
          </w:p>
          <w:p w:rsidR="00074858" w:rsidRPr="007061FF" w:rsidRDefault="00074858" w:rsidP="00AA5ED1">
            <w:pPr>
              <w:ind w:left="34"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074858" w:rsidRPr="007061FF" w:rsidTr="00362E47">
        <w:tc>
          <w:tcPr>
            <w:tcW w:w="2810"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c>
          <w:tcPr>
            <w:tcW w:w="1443"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c>
          <w:tcPr>
            <w:tcW w:w="1417" w:type="dxa"/>
            <w:shd w:val="clear" w:color="auto" w:fill="244061" w:themeFill="accent1" w:themeFillShade="80"/>
          </w:tcPr>
          <w:p w:rsidR="00074858" w:rsidRPr="007061FF" w:rsidRDefault="00074858" w:rsidP="00AA5ED1">
            <w:pPr>
              <w:ind w:left="34" w:firstLine="0"/>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993" w:type="dxa"/>
            <w:shd w:val="clear" w:color="auto" w:fill="244061" w:themeFill="accent1" w:themeFillShade="80"/>
          </w:tcPr>
          <w:p w:rsidR="00074858" w:rsidRPr="007061FF" w:rsidRDefault="00074858" w:rsidP="00AA5ED1">
            <w:pPr>
              <w:ind w:left="34" w:right="-249" w:hanging="77"/>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992" w:type="dxa"/>
            <w:shd w:val="clear" w:color="auto" w:fill="244061" w:themeFill="accent1" w:themeFillShade="80"/>
          </w:tcPr>
          <w:p w:rsidR="00074858" w:rsidRPr="007061FF" w:rsidRDefault="00074858" w:rsidP="00AA5ED1">
            <w:pPr>
              <w:ind w:left="33" w:hanging="77"/>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r>
      <w:tr w:rsidR="00074858" w:rsidRPr="007061FF" w:rsidTr="00AB1DE7">
        <w:tc>
          <w:tcPr>
            <w:tcW w:w="2810"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rPr>
              <w:t xml:space="preserve">Estudio etnozoologico de la red de reservas naturales  de </w:t>
            </w:r>
            <w:r w:rsidR="00AB1DE7" w:rsidRPr="007061FF">
              <w:rPr>
                <w:rFonts w:ascii="Gisha" w:hAnsi="Gisha" w:cs="Gisha"/>
                <w:sz w:val="18"/>
                <w:szCs w:val="18"/>
              </w:rPr>
              <w:t>L</w:t>
            </w:r>
            <w:r w:rsidRPr="007061FF">
              <w:rPr>
                <w:rFonts w:ascii="Gisha" w:hAnsi="Gisha" w:cs="Gisha"/>
                <w:sz w:val="18"/>
                <w:szCs w:val="18"/>
              </w:rPr>
              <w:t xml:space="preserve">a </w:t>
            </w:r>
            <w:r w:rsidR="00AB1DE7" w:rsidRPr="007061FF">
              <w:rPr>
                <w:rFonts w:ascii="Gisha" w:hAnsi="Gisha" w:cs="Gisha"/>
                <w:sz w:val="18"/>
                <w:szCs w:val="18"/>
              </w:rPr>
              <w:t>Cocha, corregimiento E</w:t>
            </w:r>
            <w:r w:rsidRPr="007061FF">
              <w:rPr>
                <w:rFonts w:ascii="Gisha" w:hAnsi="Gisha" w:cs="Gisha"/>
                <w:sz w:val="18"/>
                <w:szCs w:val="18"/>
              </w:rPr>
              <w:t xml:space="preserve">l  </w:t>
            </w:r>
            <w:r w:rsidR="00AB1DE7" w:rsidRPr="007061FF">
              <w:rPr>
                <w:rFonts w:ascii="Gisha" w:hAnsi="Gisha" w:cs="Gisha"/>
                <w:sz w:val="18"/>
                <w:szCs w:val="18"/>
              </w:rPr>
              <w:t>E</w:t>
            </w:r>
            <w:r w:rsidRPr="007061FF">
              <w:rPr>
                <w:rFonts w:ascii="Gisha" w:hAnsi="Gisha" w:cs="Gisha"/>
                <w:sz w:val="18"/>
                <w:szCs w:val="18"/>
              </w:rPr>
              <w:t xml:space="preserve">ncano, departamento de Nariño. </w:t>
            </w:r>
          </w:p>
        </w:tc>
        <w:tc>
          <w:tcPr>
            <w:tcW w:w="1443" w:type="dxa"/>
          </w:tcPr>
          <w:p w:rsidR="00AB1DE7" w:rsidRPr="007061FF" w:rsidRDefault="00AB1DE7" w:rsidP="0067476D">
            <w:pPr>
              <w:ind w:left="0" w:firstLine="0"/>
              <w:rPr>
                <w:rFonts w:ascii="Gisha" w:hAnsi="Gisha" w:cs="Gisha"/>
                <w:sz w:val="18"/>
                <w:szCs w:val="18"/>
              </w:rPr>
            </w:pPr>
          </w:p>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rPr>
              <w:t>Diana</w:t>
            </w:r>
            <w:r w:rsidR="00AB1DE7" w:rsidRPr="007061FF">
              <w:rPr>
                <w:rFonts w:ascii="Gisha" w:hAnsi="Gisha" w:cs="Gisha"/>
                <w:sz w:val="18"/>
                <w:szCs w:val="18"/>
              </w:rPr>
              <w:t xml:space="preserve"> Betancourt y Mónica Martínez.</w:t>
            </w:r>
          </w:p>
        </w:tc>
        <w:tc>
          <w:tcPr>
            <w:tcW w:w="1417" w:type="dxa"/>
          </w:tcPr>
          <w:p w:rsidR="00074858" w:rsidRPr="007061FF" w:rsidRDefault="00074858" w:rsidP="0067476D">
            <w:pPr>
              <w:ind w:left="337"/>
              <w:rPr>
                <w:rFonts w:ascii="Gisha" w:hAnsi="Gisha" w:cs="Gisha"/>
                <w:b/>
                <w:bCs/>
                <w:sz w:val="18"/>
                <w:szCs w:val="18"/>
                <w:lang w:eastAsia="es-CO"/>
              </w:rPr>
            </w:pPr>
          </w:p>
        </w:tc>
        <w:tc>
          <w:tcPr>
            <w:tcW w:w="993"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AB1DE7" w:rsidRPr="007061FF" w:rsidRDefault="00AB1DE7" w:rsidP="0067476D">
            <w:pPr>
              <w:ind w:left="0" w:firstLine="0"/>
              <w:rPr>
                <w:rFonts w:ascii="Gisha" w:hAnsi="Gisha" w:cs="Gisha"/>
                <w:bCs/>
                <w:sz w:val="18"/>
                <w:szCs w:val="18"/>
                <w:lang w:eastAsia="es-CO"/>
              </w:rPr>
            </w:pPr>
          </w:p>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Trabajo</w:t>
            </w:r>
            <w:r w:rsidR="00AB1DE7" w:rsidRPr="007061FF">
              <w:rPr>
                <w:rFonts w:ascii="Gisha" w:hAnsi="Gisha" w:cs="Gisha"/>
                <w:bCs/>
                <w:sz w:val="18"/>
                <w:szCs w:val="18"/>
                <w:lang w:eastAsia="es-CO"/>
              </w:rPr>
              <w:t xml:space="preserve"> Taller de Investigación en Botánica.</w:t>
            </w:r>
          </w:p>
        </w:tc>
      </w:tr>
      <w:tr w:rsidR="00074858" w:rsidRPr="007061FF" w:rsidTr="00AB1DE7">
        <w:tc>
          <w:tcPr>
            <w:tcW w:w="2810"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bCs/>
                <w:sz w:val="18"/>
                <w:szCs w:val="18"/>
              </w:rPr>
              <w:t xml:space="preserve">Uso de plantas mágico - rituales en el corregimiento de Cabrera, municipio de Pasto (Nariño). </w:t>
            </w:r>
          </w:p>
        </w:tc>
        <w:tc>
          <w:tcPr>
            <w:tcW w:w="1443" w:type="dxa"/>
          </w:tcPr>
          <w:p w:rsidR="00074858" w:rsidRPr="007061FF" w:rsidRDefault="00AB1DE7" w:rsidP="0067476D">
            <w:pPr>
              <w:ind w:left="0" w:firstLine="0"/>
              <w:rPr>
                <w:rFonts w:ascii="Gisha" w:hAnsi="Gisha" w:cs="Gisha"/>
                <w:b/>
                <w:bCs/>
                <w:sz w:val="18"/>
                <w:szCs w:val="18"/>
                <w:lang w:eastAsia="es-CO"/>
              </w:rPr>
            </w:pPr>
            <w:r w:rsidRPr="007061FF">
              <w:rPr>
                <w:rFonts w:ascii="Gisha" w:hAnsi="Gisha" w:cs="Gisha"/>
                <w:bCs/>
                <w:sz w:val="18"/>
                <w:szCs w:val="18"/>
              </w:rPr>
              <w:t>Yuly Caicedo,</w:t>
            </w:r>
            <w:r w:rsidR="00074858" w:rsidRPr="007061FF">
              <w:rPr>
                <w:rFonts w:ascii="Gisha" w:hAnsi="Gisha" w:cs="Gisha"/>
                <w:bCs/>
                <w:sz w:val="18"/>
                <w:szCs w:val="18"/>
              </w:rPr>
              <w:t xml:space="preserve"> Diana Mora O., Sandra Urbano </w:t>
            </w:r>
          </w:p>
        </w:tc>
        <w:tc>
          <w:tcPr>
            <w:tcW w:w="1417" w:type="dxa"/>
          </w:tcPr>
          <w:p w:rsidR="00074858" w:rsidRPr="007061FF" w:rsidRDefault="00074858" w:rsidP="0067476D">
            <w:pPr>
              <w:ind w:left="337"/>
              <w:rPr>
                <w:rFonts w:ascii="Gisha" w:hAnsi="Gisha" w:cs="Gisha"/>
                <w:b/>
                <w:bCs/>
                <w:sz w:val="18"/>
                <w:szCs w:val="18"/>
                <w:lang w:eastAsia="es-CO"/>
              </w:rPr>
            </w:pPr>
          </w:p>
        </w:tc>
        <w:tc>
          <w:tcPr>
            <w:tcW w:w="993"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074858" w:rsidRPr="007061FF" w:rsidRDefault="00AB1DE7" w:rsidP="0067476D">
            <w:pPr>
              <w:ind w:left="0" w:firstLine="0"/>
              <w:rPr>
                <w:rFonts w:ascii="Gisha" w:hAnsi="Gisha" w:cs="Gisha"/>
                <w:b/>
                <w:bCs/>
                <w:sz w:val="18"/>
                <w:szCs w:val="18"/>
                <w:lang w:eastAsia="es-CO"/>
              </w:rPr>
            </w:pPr>
            <w:r w:rsidRPr="007061FF">
              <w:rPr>
                <w:rFonts w:ascii="Gisha" w:hAnsi="Gisha" w:cs="Gisha"/>
                <w:bCs/>
                <w:sz w:val="18"/>
                <w:szCs w:val="18"/>
                <w:lang w:eastAsia="es-CO"/>
              </w:rPr>
              <w:t>Trabajo Taller de Investigación en Botánica.</w:t>
            </w:r>
          </w:p>
        </w:tc>
      </w:tr>
      <w:tr w:rsidR="00074858" w:rsidRPr="007061FF" w:rsidTr="00AB1DE7">
        <w:tc>
          <w:tcPr>
            <w:tcW w:w="2810"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lang w:eastAsia="es-ES"/>
              </w:rPr>
              <w:t xml:space="preserve">Impacto del uso tradicional de las comunidades de la red de reservas naturales de La Cocha sobre la fauna silvestre, basado en </w:t>
            </w:r>
            <w:r w:rsidRPr="007061FF">
              <w:rPr>
                <w:rFonts w:ascii="Gisha" w:hAnsi="Gisha" w:cs="Gisha"/>
                <w:sz w:val="18"/>
                <w:szCs w:val="18"/>
                <w:lang w:eastAsia="es-ES"/>
              </w:rPr>
              <w:lastRenderedPageBreak/>
              <w:t xml:space="preserve">conocimiento ecológico. </w:t>
            </w:r>
          </w:p>
        </w:tc>
        <w:tc>
          <w:tcPr>
            <w:tcW w:w="1443"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lastRenderedPageBreak/>
              <w:t>Mónica Marcela Martínez</w:t>
            </w:r>
          </w:p>
        </w:tc>
        <w:tc>
          <w:tcPr>
            <w:tcW w:w="1417" w:type="dxa"/>
          </w:tcPr>
          <w:p w:rsidR="00074858" w:rsidRPr="007061FF" w:rsidRDefault="00074858" w:rsidP="0067476D">
            <w:pPr>
              <w:ind w:left="337"/>
              <w:rPr>
                <w:rFonts w:ascii="Gisha" w:hAnsi="Gisha" w:cs="Gisha"/>
                <w:b/>
                <w:bCs/>
                <w:sz w:val="18"/>
                <w:szCs w:val="18"/>
                <w:lang w:eastAsia="es-CO"/>
              </w:rPr>
            </w:pPr>
          </w:p>
        </w:tc>
        <w:tc>
          <w:tcPr>
            <w:tcW w:w="993"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2"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074858" w:rsidRPr="007061FF" w:rsidRDefault="00AB1DE7" w:rsidP="0067476D">
            <w:pPr>
              <w:ind w:left="0" w:firstLine="0"/>
              <w:rPr>
                <w:rFonts w:ascii="Gisha" w:hAnsi="Gisha" w:cs="Gisha"/>
                <w:b/>
                <w:bCs/>
                <w:sz w:val="18"/>
                <w:szCs w:val="18"/>
                <w:lang w:eastAsia="es-CO"/>
              </w:rPr>
            </w:pPr>
            <w:r w:rsidRPr="007061FF">
              <w:rPr>
                <w:rFonts w:ascii="Gisha" w:hAnsi="Gisha" w:cs="Gisha"/>
                <w:bCs/>
                <w:sz w:val="18"/>
                <w:szCs w:val="18"/>
                <w:lang w:eastAsia="es-CO"/>
              </w:rPr>
              <w:t>Trabajo Taller de Investigación en Botánica.</w:t>
            </w:r>
          </w:p>
        </w:tc>
      </w:tr>
    </w:tbl>
    <w:p w:rsidR="00D5552A" w:rsidRPr="007061FF" w:rsidRDefault="00D5552A" w:rsidP="0067476D">
      <w:pPr>
        <w:ind w:left="337"/>
        <w:rPr>
          <w:rFonts w:ascii="Gisha" w:hAnsi="Gisha" w:cs="Gisha"/>
          <w:b/>
          <w:bCs/>
          <w:sz w:val="22"/>
          <w:szCs w:val="22"/>
          <w:highlight w:val="green"/>
          <w:lang w:eastAsia="es-CO"/>
        </w:rPr>
      </w:pPr>
    </w:p>
    <w:p w:rsidR="00074858" w:rsidRPr="007061FF" w:rsidRDefault="00AB1DE7" w:rsidP="0067476D">
      <w:pPr>
        <w:ind w:left="337"/>
        <w:rPr>
          <w:rFonts w:ascii="Gisha" w:hAnsi="Gisha" w:cs="Gisha"/>
          <w:b/>
          <w:bCs/>
          <w:sz w:val="22"/>
          <w:szCs w:val="22"/>
          <w:lang w:eastAsia="es-CO"/>
        </w:rPr>
      </w:pPr>
      <w:r w:rsidRPr="007061FF">
        <w:rPr>
          <w:rFonts w:ascii="Gisha" w:hAnsi="Gisha" w:cs="Gisha"/>
          <w:b/>
          <w:bCs/>
          <w:sz w:val="22"/>
          <w:szCs w:val="22"/>
          <w:lang w:eastAsia="es-CO"/>
        </w:rPr>
        <w:t xml:space="preserve">d.  </w:t>
      </w:r>
      <w:r w:rsidR="00074858" w:rsidRPr="007061FF">
        <w:rPr>
          <w:rFonts w:ascii="Gisha" w:hAnsi="Gisha" w:cs="Gisha"/>
          <w:b/>
          <w:bCs/>
          <w:sz w:val="22"/>
          <w:szCs w:val="22"/>
          <w:lang w:eastAsia="es-CO"/>
        </w:rPr>
        <w:t>Investigación Formativa Alberto Quijano</w:t>
      </w:r>
    </w:p>
    <w:p w:rsidR="00813120" w:rsidRPr="007061FF" w:rsidRDefault="00813120" w:rsidP="0067476D">
      <w:pPr>
        <w:ind w:left="337"/>
        <w:rPr>
          <w:rFonts w:ascii="Gisha" w:hAnsi="Gisha" w:cs="Gisha"/>
          <w:b/>
          <w:bCs/>
          <w:sz w:val="22"/>
          <w:szCs w:val="22"/>
          <w:lang w:eastAsia="es-CO"/>
        </w:rPr>
      </w:pPr>
    </w:p>
    <w:tbl>
      <w:tblPr>
        <w:tblW w:w="952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809"/>
        <w:gridCol w:w="2048"/>
        <w:gridCol w:w="1560"/>
        <w:gridCol w:w="1275"/>
        <w:gridCol w:w="1166"/>
        <w:gridCol w:w="1669"/>
      </w:tblGrid>
      <w:tr w:rsidR="00074858" w:rsidRPr="007061FF" w:rsidTr="00AA5ED1">
        <w:trPr>
          <w:jc w:val="center"/>
        </w:trPr>
        <w:tc>
          <w:tcPr>
            <w:tcW w:w="1809" w:type="dxa"/>
            <w:vMerge w:val="restart"/>
            <w:shd w:val="clear" w:color="auto" w:fill="244061" w:themeFill="accent1" w:themeFillShade="80"/>
          </w:tcPr>
          <w:p w:rsidR="00074858" w:rsidRPr="007061FF" w:rsidRDefault="00074858" w:rsidP="0067476D">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Titulo de la Investigación </w:t>
            </w:r>
          </w:p>
        </w:tc>
        <w:tc>
          <w:tcPr>
            <w:tcW w:w="2048" w:type="dxa"/>
            <w:vMerge w:val="restart"/>
            <w:shd w:val="clear" w:color="auto" w:fill="244061" w:themeFill="accent1" w:themeFillShade="80"/>
          </w:tcPr>
          <w:p w:rsidR="00074858" w:rsidRPr="007061FF" w:rsidRDefault="00074858" w:rsidP="0067476D">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4001" w:type="dxa"/>
            <w:gridSpan w:val="3"/>
            <w:shd w:val="clear" w:color="auto" w:fill="244061" w:themeFill="accent1" w:themeFillShade="80"/>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669" w:type="dxa"/>
            <w:vMerge w:val="restart"/>
            <w:shd w:val="clear" w:color="auto" w:fill="244061" w:themeFill="accent1" w:themeFillShade="80"/>
          </w:tcPr>
          <w:p w:rsidR="00074858" w:rsidRPr="007061FF" w:rsidRDefault="00074858" w:rsidP="00AA5ED1">
            <w:pPr>
              <w:ind w:left="33"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Observaciones </w:t>
            </w:r>
          </w:p>
        </w:tc>
      </w:tr>
      <w:tr w:rsidR="00074858" w:rsidRPr="007061FF" w:rsidTr="00AA5ED1">
        <w:trPr>
          <w:jc w:val="center"/>
        </w:trPr>
        <w:tc>
          <w:tcPr>
            <w:tcW w:w="1809" w:type="dxa"/>
            <w:vMerge/>
            <w:shd w:val="clear" w:color="auto" w:fill="215868" w:themeFill="accent5" w:themeFillShade="80"/>
          </w:tcPr>
          <w:p w:rsidR="00074858" w:rsidRPr="007061FF" w:rsidRDefault="00074858" w:rsidP="0067476D">
            <w:pPr>
              <w:ind w:left="0" w:firstLine="0"/>
              <w:rPr>
                <w:rFonts w:ascii="Gisha" w:hAnsi="Gisha" w:cs="Gisha"/>
                <w:b/>
                <w:bCs/>
                <w:sz w:val="18"/>
                <w:szCs w:val="18"/>
                <w:lang w:eastAsia="es-CO"/>
              </w:rPr>
            </w:pPr>
          </w:p>
        </w:tc>
        <w:tc>
          <w:tcPr>
            <w:tcW w:w="2048" w:type="dxa"/>
            <w:vMerge/>
            <w:shd w:val="clear" w:color="auto" w:fill="215868" w:themeFill="accent5" w:themeFillShade="80"/>
          </w:tcPr>
          <w:p w:rsidR="00074858" w:rsidRPr="007061FF" w:rsidRDefault="00074858" w:rsidP="0067476D">
            <w:pPr>
              <w:ind w:left="0" w:firstLine="0"/>
              <w:rPr>
                <w:rFonts w:ascii="Gisha" w:hAnsi="Gisha" w:cs="Gisha"/>
                <w:b/>
                <w:bCs/>
                <w:sz w:val="18"/>
                <w:szCs w:val="18"/>
                <w:lang w:eastAsia="es-CO"/>
              </w:rPr>
            </w:pPr>
          </w:p>
        </w:tc>
        <w:tc>
          <w:tcPr>
            <w:tcW w:w="1560" w:type="dxa"/>
            <w:shd w:val="clear" w:color="auto" w:fill="244061" w:themeFill="accent1" w:themeFillShade="80"/>
          </w:tcPr>
          <w:p w:rsidR="00074858" w:rsidRPr="007061FF" w:rsidRDefault="00074858" w:rsidP="00AA5ED1">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1275" w:type="dxa"/>
            <w:shd w:val="clear" w:color="auto" w:fill="244061" w:themeFill="accent1" w:themeFillShade="80"/>
          </w:tcPr>
          <w:p w:rsidR="00074858" w:rsidRPr="007061FF" w:rsidRDefault="00074858" w:rsidP="00AA5ED1">
            <w:pPr>
              <w:ind w:left="65"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66" w:type="dxa"/>
            <w:shd w:val="clear" w:color="auto" w:fill="244061" w:themeFill="accent1" w:themeFillShade="80"/>
          </w:tcPr>
          <w:p w:rsidR="00074858" w:rsidRPr="007061FF" w:rsidRDefault="00074858" w:rsidP="00AA5ED1">
            <w:pPr>
              <w:ind w:left="65"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669"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r>
      <w:tr w:rsidR="00074858" w:rsidRPr="007061FF" w:rsidTr="00AA5ED1">
        <w:trPr>
          <w:jc w:val="center"/>
        </w:trPr>
        <w:tc>
          <w:tcPr>
            <w:tcW w:w="1809"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bCs/>
                <w:sz w:val="18"/>
                <w:szCs w:val="18"/>
              </w:rPr>
              <w:t>Caracterización de la flora vascular de los estratos herbáceo y arbustivo en un rango altitudinal de la Reserva Natural Azufral</w:t>
            </w:r>
          </w:p>
        </w:tc>
        <w:tc>
          <w:tcPr>
            <w:tcW w:w="2048"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bCs/>
                <w:iCs/>
                <w:sz w:val="18"/>
                <w:szCs w:val="18"/>
              </w:rPr>
              <w:t>Natalia</w:t>
            </w:r>
            <w:r w:rsidR="00AB1DE7" w:rsidRPr="007061FF">
              <w:rPr>
                <w:rFonts w:ascii="Gisha" w:hAnsi="Gisha" w:cs="Gisha"/>
                <w:bCs/>
                <w:iCs/>
                <w:sz w:val="18"/>
                <w:szCs w:val="18"/>
              </w:rPr>
              <w:t xml:space="preserve"> Ipuyán</w:t>
            </w:r>
            <w:r w:rsidRPr="007061FF">
              <w:rPr>
                <w:rFonts w:ascii="Gisha" w:hAnsi="Gisha" w:cs="Gisha"/>
                <w:bCs/>
                <w:iCs/>
                <w:sz w:val="18"/>
                <w:szCs w:val="18"/>
              </w:rPr>
              <w:t xml:space="preserve">, </w:t>
            </w:r>
            <w:r w:rsidR="00AB1DE7" w:rsidRPr="007061FF">
              <w:rPr>
                <w:rFonts w:ascii="Gisha" w:hAnsi="Gisha" w:cs="Gisha"/>
                <w:bCs/>
                <w:iCs/>
                <w:sz w:val="18"/>
                <w:szCs w:val="18"/>
              </w:rPr>
              <w:t>Adriana Pantoja y Magali Pianda.</w:t>
            </w:r>
          </w:p>
        </w:tc>
        <w:tc>
          <w:tcPr>
            <w:tcW w:w="1560" w:type="dxa"/>
          </w:tcPr>
          <w:p w:rsidR="00074858" w:rsidRPr="007061FF" w:rsidRDefault="00074858" w:rsidP="0067476D">
            <w:pPr>
              <w:ind w:left="337"/>
              <w:rPr>
                <w:rFonts w:ascii="Gisha" w:hAnsi="Gisha" w:cs="Gisha"/>
                <w:b/>
                <w:bCs/>
                <w:sz w:val="20"/>
                <w:szCs w:val="20"/>
                <w:lang w:eastAsia="es-CO"/>
              </w:rPr>
            </w:pPr>
          </w:p>
        </w:tc>
        <w:tc>
          <w:tcPr>
            <w:tcW w:w="1275" w:type="dxa"/>
          </w:tcPr>
          <w:p w:rsidR="00074858" w:rsidRPr="007061FF" w:rsidRDefault="00074858" w:rsidP="0067476D">
            <w:pPr>
              <w:ind w:left="337"/>
              <w:jc w:val="center"/>
              <w:rPr>
                <w:rFonts w:ascii="Gisha" w:hAnsi="Gisha" w:cs="Gisha"/>
                <w:b/>
                <w:bCs/>
                <w:sz w:val="20"/>
                <w:szCs w:val="20"/>
                <w:lang w:eastAsia="es-CO"/>
              </w:rPr>
            </w:pPr>
            <w:r w:rsidRPr="007061FF">
              <w:rPr>
                <w:rFonts w:ascii="Gisha" w:hAnsi="Gisha" w:cs="Gisha"/>
                <w:b/>
                <w:bCs/>
                <w:sz w:val="20"/>
                <w:szCs w:val="20"/>
                <w:lang w:eastAsia="es-CO"/>
              </w:rPr>
              <w:t>X</w:t>
            </w:r>
          </w:p>
        </w:tc>
        <w:tc>
          <w:tcPr>
            <w:tcW w:w="1166" w:type="dxa"/>
          </w:tcPr>
          <w:p w:rsidR="00074858" w:rsidRPr="007061FF" w:rsidRDefault="00074858" w:rsidP="0067476D">
            <w:pPr>
              <w:ind w:left="337"/>
              <w:rPr>
                <w:rFonts w:ascii="Gisha" w:hAnsi="Gisha" w:cs="Gisha"/>
                <w:b/>
                <w:bCs/>
                <w:sz w:val="20"/>
                <w:szCs w:val="20"/>
                <w:lang w:eastAsia="es-CO"/>
              </w:rPr>
            </w:pPr>
          </w:p>
        </w:tc>
        <w:tc>
          <w:tcPr>
            <w:tcW w:w="1669"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tc>
      </w:tr>
      <w:tr w:rsidR="00074858" w:rsidRPr="007061FF" w:rsidTr="00AA5ED1">
        <w:trPr>
          <w:jc w:val="center"/>
        </w:trPr>
        <w:tc>
          <w:tcPr>
            <w:tcW w:w="1809"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lang w:eastAsia="es-ES"/>
              </w:rPr>
              <w:t xml:space="preserve">Etnobotánica y ecología de la flora silvestre en una zona paramuna de Cerro Negro, Puerres. </w:t>
            </w:r>
          </w:p>
        </w:tc>
        <w:tc>
          <w:tcPr>
            <w:tcW w:w="2048"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Diana Lucía Burbano</w:t>
            </w:r>
          </w:p>
        </w:tc>
        <w:tc>
          <w:tcPr>
            <w:tcW w:w="1560" w:type="dxa"/>
          </w:tcPr>
          <w:p w:rsidR="00074858" w:rsidRPr="007061FF" w:rsidRDefault="00074858" w:rsidP="0067476D">
            <w:pPr>
              <w:ind w:left="337"/>
              <w:rPr>
                <w:rFonts w:ascii="Gisha" w:hAnsi="Gisha" w:cs="Gisha"/>
                <w:b/>
                <w:bCs/>
                <w:sz w:val="18"/>
                <w:szCs w:val="18"/>
                <w:lang w:eastAsia="es-CO"/>
              </w:rPr>
            </w:pPr>
          </w:p>
        </w:tc>
        <w:tc>
          <w:tcPr>
            <w:tcW w:w="1275"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66" w:type="dxa"/>
          </w:tcPr>
          <w:p w:rsidR="00074858" w:rsidRPr="007061FF" w:rsidRDefault="00074858" w:rsidP="0067476D">
            <w:pPr>
              <w:ind w:left="337"/>
              <w:rPr>
                <w:rFonts w:ascii="Gisha" w:hAnsi="Gisha" w:cs="Gisha"/>
                <w:b/>
                <w:bCs/>
                <w:sz w:val="18"/>
                <w:szCs w:val="18"/>
                <w:lang w:eastAsia="es-CO"/>
              </w:rPr>
            </w:pPr>
          </w:p>
        </w:tc>
        <w:tc>
          <w:tcPr>
            <w:tcW w:w="1669"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Asesor: Martha Sofía González</w:t>
            </w:r>
          </w:p>
        </w:tc>
      </w:tr>
    </w:tbl>
    <w:p w:rsidR="00AB1DE7" w:rsidRPr="007061FF" w:rsidRDefault="00AB1DE7" w:rsidP="0067476D">
      <w:pPr>
        <w:ind w:left="0" w:firstLine="0"/>
        <w:jc w:val="left"/>
        <w:rPr>
          <w:rFonts w:ascii="Gisha" w:hAnsi="Gisha" w:cs="Gisha"/>
          <w:sz w:val="22"/>
          <w:szCs w:val="22"/>
        </w:rPr>
      </w:pPr>
    </w:p>
    <w:p w:rsidR="00074858" w:rsidRPr="007061FF" w:rsidRDefault="00813120" w:rsidP="009A07B9">
      <w:pPr>
        <w:ind w:left="0" w:firstLine="0"/>
        <w:jc w:val="left"/>
        <w:rPr>
          <w:rFonts w:ascii="Gisha" w:hAnsi="Gisha" w:cs="Gisha"/>
          <w:b/>
          <w:sz w:val="22"/>
          <w:szCs w:val="22"/>
        </w:rPr>
      </w:pPr>
      <w:r w:rsidRPr="007061FF">
        <w:rPr>
          <w:rFonts w:ascii="Gisha" w:hAnsi="Gisha" w:cs="Gisha"/>
          <w:b/>
          <w:sz w:val="22"/>
          <w:szCs w:val="22"/>
        </w:rPr>
        <w:t>6.8.5.7</w:t>
      </w:r>
      <w:r w:rsidR="00F04905">
        <w:rPr>
          <w:rFonts w:ascii="Gisha" w:hAnsi="Gisha" w:cs="Gisha"/>
          <w:b/>
          <w:sz w:val="22"/>
          <w:szCs w:val="22"/>
        </w:rPr>
        <w:t xml:space="preserve"> </w:t>
      </w:r>
      <w:r w:rsidR="00E01CC7" w:rsidRPr="007061FF">
        <w:rPr>
          <w:rFonts w:ascii="Gisha" w:hAnsi="Gisha" w:cs="Gisha"/>
          <w:b/>
          <w:sz w:val="22"/>
          <w:szCs w:val="22"/>
        </w:rPr>
        <w:t>Proyectos vigentes relacionando fuentes de financiaci</w:t>
      </w:r>
      <w:r w:rsidR="002D7B13" w:rsidRPr="007061FF">
        <w:rPr>
          <w:rFonts w:ascii="Gisha" w:hAnsi="Gisha" w:cs="Gisha"/>
          <w:b/>
          <w:sz w:val="22"/>
          <w:szCs w:val="22"/>
        </w:rPr>
        <w:t>ó</w:t>
      </w:r>
      <w:r w:rsidR="00E01CC7" w:rsidRPr="007061FF">
        <w:rPr>
          <w:rFonts w:ascii="Gisha" w:hAnsi="Gisha" w:cs="Gisha"/>
          <w:b/>
          <w:sz w:val="22"/>
          <w:szCs w:val="22"/>
        </w:rPr>
        <w:t>n</w:t>
      </w:r>
    </w:p>
    <w:p w:rsidR="00074858" w:rsidRPr="007061FF" w:rsidRDefault="00074858" w:rsidP="0067476D">
      <w:pPr>
        <w:ind w:left="337"/>
        <w:rPr>
          <w:rFonts w:ascii="Gisha" w:hAnsi="Gisha" w:cs="Gisha"/>
          <w:b/>
          <w:sz w:val="22"/>
          <w:szCs w:val="22"/>
        </w:rPr>
      </w:pPr>
    </w:p>
    <w:p w:rsidR="00074858" w:rsidRPr="007061FF" w:rsidRDefault="00074858" w:rsidP="000D29FA">
      <w:pPr>
        <w:numPr>
          <w:ilvl w:val="0"/>
          <w:numId w:val="104"/>
        </w:numPr>
        <w:spacing w:after="200"/>
        <w:ind w:left="357" w:hanging="357"/>
        <w:rPr>
          <w:rFonts w:ascii="Gisha" w:hAnsi="Gisha" w:cs="Gisha"/>
          <w:sz w:val="22"/>
          <w:szCs w:val="22"/>
        </w:rPr>
      </w:pPr>
      <w:r w:rsidRPr="007061FF">
        <w:rPr>
          <w:rFonts w:ascii="Gisha" w:hAnsi="Gisha" w:cs="Gisha"/>
          <w:sz w:val="22"/>
          <w:szCs w:val="22"/>
        </w:rPr>
        <w:t>Flora Genérica Vascular del área Ramsar circundante del Lago Guamues. En ejecución. Financiación: Universidad de Nariño—</w:t>
      </w:r>
      <w:r w:rsidR="00AB1DE7" w:rsidRPr="007061FF">
        <w:rPr>
          <w:rFonts w:ascii="Gisha" w:hAnsi="Gisha" w:cs="Gisha"/>
          <w:sz w:val="22"/>
          <w:szCs w:val="22"/>
        </w:rPr>
        <w:t>V</w:t>
      </w:r>
      <w:r w:rsidRPr="007061FF">
        <w:rPr>
          <w:rFonts w:ascii="Gisha" w:hAnsi="Gisha" w:cs="Gisha"/>
          <w:sz w:val="22"/>
          <w:szCs w:val="22"/>
        </w:rPr>
        <w:t>icerrectoría de</w:t>
      </w:r>
      <w:r w:rsidR="00AB1DE7" w:rsidRPr="007061FF">
        <w:rPr>
          <w:rFonts w:ascii="Gisha" w:hAnsi="Gisha" w:cs="Gisha"/>
          <w:sz w:val="22"/>
          <w:szCs w:val="22"/>
        </w:rPr>
        <w:t xml:space="preserve"> I</w:t>
      </w:r>
      <w:r w:rsidRPr="007061FF">
        <w:rPr>
          <w:rFonts w:ascii="Gisha" w:hAnsi="Gisha" w:cs="Gisha"/>
          <w:sz w:val="22"/>
          <w:szCs w:val="22"/>
        </w:rPr>
        <w:t>nvestigaciones.</w:t>
      </w:r>
    </w:p>
    <w:p w:rsidR="00AB1DE7" w:rsidRPr="007061FF" w:rsidRDefault="00074858" w:rsidP="000D29FA">
      <w:pPr>
        <w:numPr>
          <w:ilvl w:val="0"/>
          <w:numId w:val="104"/>
        </w:numPr>
        <w:spacing w:after="200"/>
        <w:ind w:left="357" w:hanging="357"/>
        <w:rPr>
          <w:rFonts w:ascii="Gisha" w:hAnsi="Gisha" w:cs="Gisha"/>
          <w:sz w:val="22"/>
          <w:szCs w:val="22"/>
        </w:rPr>
      </w:pPr>
      <w:r w:rsidRPr="007061FF">
        <w:rPr>
          <w:rFonts w:ascii="Gisha" w:hAnsi="Gisha" w:cs="Gisha"/>
          <w:sz w:val="22"/>
          <w:szCs w:val="22"/>
        </w:rPr>
        <w:t>Valoración del conocimiento, uso, manejo y prácticas de conservación de la diversidad de recursos forestales no maderables en diferentes ambientes socioculturales de la región del pacífico colombiano. En ejecución. Financiación: COLCIENCIAS, Gobernaciones de los departamentos del Pacífico, Universidades oficiales de los departamentos del pacífico.</w:t>
      </w:r>
    </w:p>
    <w:p w:rsidR="00AB1DE7" w:rsidRPr="007061FF" w:rsidRDefault="00AB1DE7" w:rsidP="000D29FA">
      <w:pPr>
        <w:numPr>
          <w:ilvl w:val="0"/>
          <w:numId w:val="104"/>
        </w:numPr>
        <w:spacing w:after="200"/>
        <w:ind w:left="357" w:hanging="357"/>
        <w:rPr>
          <w:rFonts w:ascii="Gisha" w:hAnsi="Gisha" w:cs="Gisha"/>
          <w:sz w:val="22"/>
          <w:szCs w:val="22"/>
        </w:rPr>
      </w:pPr>
      <w:r w:rsidRPr="007061FF">
        <w:rPr>
          <w:rFonts w:ascii="Gisha" w:hAnsi="Gisha" w:cs="Gisha"/>
          <w:sz w:val="22"/>
          <w:szCs w:val="22"/>
        </w:rPr>
        <w:t>Estudio morfológico de los frutos y semillas silvestres de la Reserva Natural Río Ñambí.  Altaquer, Barbacoas.  En ejecución. Financiación: Universidad de Nariño – Vicerrectoría de Investigaciones.</w:t>
      </w:r>
    </w:p>
    <w:p w:rsidR="000D2107" w:rsidRPr="007061FF" w:rsidRDefault="000D2107" w:rsidP="0067476D">
      <w:pPr>
        <w:ind w:left="0" w:firstLine="0"/>
        <w:rPr>
          <w:rFonts w:ascii="Gisha" w:hAnsi="Gisha" w:cs="Gisha"/>
          <w:b/>
          <w:sz w:val="22"/>
        </w:rPr>
      </w:pPr>
    </w:p>
    <w:p w:rsidR="00074858" w:rsidRPr="007061FF" w:rsidRDefault="00B43795" w:rsidP="0067476D">
      <w:pPr>
        <w:ind w:left="0" w:firstLine="0"/>
        <w:rPr>
          <w:rFonts w:ascii="Gisha" w:hAnsi="Gisha" w:cs="Gisha"/>
          <w:b/>
          <w:sz w:val="22"/>
        </w:rPr>
      </w:pPr>
      <w:r w:rsidRPr="007061FF">
        <w:rPr>
          <w:rFonts w:ascii="Gisha" w:hAnsi="Gisha" w:cs="Gisha"/>
          <w:b/>
          <w:sz w:val="22"/>
        </w:rPr>
        <w:lastRenderedPageBreak/>
        <w:t>6.8.</w:t>
      </w:r>
      <w:r w:rsidR="009656B4" w:rsidRPr="007061FF">
        <w:rPr>
          <w:rFonts w:ascii="Gisha" w:hAnsi="Gisha" w:cs="Gisha"/>
          <w:b/>
          <w:sz w:val="22"/>
        </w:rPr>
        <w:t>5.</w:t>
      </w:r>
      <w:r w:rsidRPr="007061FF">
        <w:rPr>
          <w:rFonts w:ascii="Gisha" w:hAnsi="Gisha" w:cs="Gisha"/>
          <w:b/>
          <w:sz w:val="22"/>
        </w:rPr>
        <w:t>8</w:t>
      </w:r>
      <w:r w:rsidR="00F04905">
        <w:rPr>
          <w:rFonts w:ascii="Gisha" w:hAnsi="Gisha" w:cs="Gisha"/>
          <w:b/>
          <w:sz w:val="22"/>
        </w:rPr>
        <w:t xml:space="preserve"> </w:t>
      </w:r>
      <w:r w:rsidR="00FE2F85" w:rsidRPr="007061FF">
        <w:rPr>
          <w:rFonts w:ascii="Gisha" w:hAnsi="Gisha" w:cs="Gisha"/>
          <w:b/>
          <w:sz w:val="22"/>
        </w:rPr>
        <w:t>Proyecci</w:t>
      </w:r>
      <w:r w:rsidR="003E12F3" w:rsidRPr="007061FF">
        <w:rPr>
          <w:rFonts w:ascii="Gisha" w:hAnsi="Gisha" w:cs="Gisha"/>
          <w:b/>
          <w:sz w:val="22"/>
        </w:rPr>
        <w:t>ó</w:t>
      </w:r>
      <w:r w:rsidR="00FE2F85" w:rsidRPr="007061FF">
        <w:rPr>
          <w:rFonts w:ascii="Gisha" w:hAnsi="Gisha" w:cs="Gisha"/>
          <w:b/>
          <w:sz w:val="22"/>
        </w:rPr>
        <w:t xml:space="preserve">n social del grupo </w:t>
      </w:r>
    </w:p>
    <w:p w:rsidR="00DB4462" w:rsidRPr="007061FF" w:rsidRDefault="00DB4462" w:rsidP="0067476D">
      <w:pPr>
        <w:ind w:left="0" w:firstLine="0"/>
        <w:rPr>
          <w:rFonts w:ascii="Gisha" w:hAnsi="Gisha" w:cs="Gisha"/>
          <w:sz w:val="22"/>
          <w:szCs w:val="22"/>
        </w:rPr>
      </w:pPr>
    </w:p>
    <w:p w:rsidR="002A098A" w:rsidRPr="007061FF" w:rsidRDefault="002A098A" w:rsidP="0067476D">
      <w:pPr>
        <w:ind w:left="0" w:firstLine="0"/>
        <w:rPr>
          <w:rFonts w:ascii="Gisha" w:hAnsi="Gisha" w:cs="Gisha"/>
          <w:sz w:val="22"/>
          <w:szCs w:val="22"/>
        </w:rPr>
      </w:pPr>
      <w:r w:rsidRPr="007061FF">
        <w:rPr>
          <w:rFonts w:ascii="Gisha" w:hAnsi="Gisha" w:cs="Gisha"/>
          <w:sz w:val="22"/>
          <w:szCs w:val="22"/>
        </w:rPr>
        <w:t xml:space="preserve">Curso de Ecología de Poblaciones. Dirigido a docentes del Departamento de Biología. Universidad de Nariño. Orientado por la Dra. María Argenis Bonilla. Universidad Nacional de Colombia. </w:t>
      </w:r>
      <w:r w:rsidR="00D81746" w:rsidRPr="007061FF">
        <w:rPr>
          <w:rFonts w:ascii="Gisha" w:hAnsi="Gisha" w:cs="Gisha"/>
          <w:sz w:val="22"/>
          <w:szCs w:val="22"/>
        </w:rPr>
        <w:t xml:space="preserve"> 2010. Realizado en asocio con el Grupo de Bioprospeción y con el apoyo del Departamento de Biología y la Asociación Colombiana de Botánica, como parte de las actividades posteriores al V Congreso Colombiano de Botánica.</w:t>
      </w:r>
    </w:p>
    <w:p w:rsidR="00BD4DBA" w:rsidRPr="007061FF" w:rsidRDefault="00BD4DBA" w:rsidP="0067476D">
      <w:pPr>
        <w:ind w:left="0" w:firstLine="0"/>
        <w:rPr>
          <w:rFonts w:ascii="Gisha" w:hAnsi="Gisha" w:cs="Gisha"/>
          <w:sz w:val="22"/>
          <w:szCs w:val="22"/>
        </w:rPr>
      </w:pPr>
    </w:p>
    <w:p w:rsidR="00BD4DBA" w:rsidRPr="007061FF" w:rsidRDefault="00BD4DBA" w:rsidP="0067476D">
      <w:pPr>
        <w:ind w:left="0" w:firstLine="0"/>
        <w:rPr>
          <w:rFonts w:ascii="Gisha" w:hAnsi="Gisha" w:cs="Gisha"/>
          <w:sz w:val="22"/>
          <w:szCs w:val="22"/>
        </w:rPr>
      </w:pPr>
      <w:r w:rsidRPr="007061FF">
        <w:rPr>
          <w:rFonts w:ascii="Gisha" w:hAnsi="Gisha" w:cs="Gisha"/>
          <w:sz w:val="22"/>
          <w:szCs w:val="22"/>
        </w:rPr>
        <w:t>Curso de Métodos Cuantitativos en Etnobotánica en el marco del V Congreso Colombiano de Botánica.  Orientado por María Teresa Pulido Silva de la Universidad Autónoma del Estado de Hidalgo (México) y Martha Sofía González Insuasti de la Universidad de Narino.  2009.</w:t>
      </w:r>
    </w:p>
    <w:p w:rsidR="00AB1DE7" w:rsidRPr="007061FF" w:rsidRDefault="00AB1DE7" w:rsidP="0067476D">
      <w:pPr>
        <w:ind w:left="0" w:firstLine="0"/>
        <w:rPr>
          <w:rFonts w:ascii="Gisha" w:hAnsi="Gisha" w:cs="Gisha"/>
          <w:b/>
          <w:sz w:val="22"/>
          <w:szCs w:val="22"/>
        </w:rPr>
      </w:pPr>
    </w:p>
    <w:p w:rsidR="00BD4DBA" w:rsidRPr="007061FF" w:rsidRDefault="00BD4DBA" w:rsidP="0067476D">
      <w:pPr>
        <w:ind w:left="0" w:firstLine="0"/>
        <w:rPr>
          <w:rFonts w:ascii="Gisha" w:hAnsi="Gisha" w:cs="Gisha"/>
          <w:sz w:val="22"/>
          <w:szCs w:val="22"/>
        </w:rPr>
      </w:pPr>
      <w:r w:rsidRPr="007061FF">
        <w:rPr>
          <w:rFonts w:ascii="Gisha" w:hAnsi="Gisha" w:cs="Gisha"/>
          <w:sz w:val="22"/>
          <w:szCs w:val="22"/>
        </w:rPr>
        <w:t>Trabajos etnobiológicos con dos comunidades del Pacífico enfocadas a identificar:</w:t>
      </w:r>
    </w:p>
    <w:p w:rsidR="00BD4DBA" w:rsidRPr="007061FF" w:rsidRDefault="00BD4DBA" w:rsidP="0067476D">
      <w:pPr>
        <w:ind w:left="0" w:firstLine="0"/>
        <w:rPr>
          <w:rFonts w:ascii="Gisha" w:hAnsi="Gisha" w:cs="Gisha"/>
          <w:sz w:val="22"/>
          <w:szCs w:val="22"/>
        </w:rPr>
      </w:pPr>
    </w:p>
    <w:p w:rsidR="00DF6F50" w:rsidRPr="007061FF" w:rsidRDefault="00074858" w:rsidP="000D29FA">
      <w:pPr>
        <w:pStyle w:val="Prrafodelista"/>
        <w:numPr>
          <w:ilvl w:val="0"/>
          <w:numId w:val="105"/>
        </w:numPr>
        <w:spacing w:line="240" w:lineRule="auto"/>
        <w:ind w:left="357" w:hanging="357"/>
        <w:rPr>
          <w:rFonts w:ascii="Gisha" w:hAnsi="Gisha" w:cs="Gisha"/>
          <w:lang w:val="es-CO"/>
        </w:rPr>
      </w:pPr>
      <w:r w:rsidRPr="007061FF">
        <w:rPr>
          <w:rFonts w:ascii="Gisha" w:hAnsi="Gisha" w:cs="Gisha"/>
          <w:lang w:val="es-CO"/>
        </w:rPr>
        <w:t>El uso y manejo de Productos Forestales No Maderabl</w:t>
      </w:r>
      <w:r w:rsidR="00DF6F50" w:rsidRPr="007061FF">
        <w:rPr>
          <w:rFonts w:ascii="Gisha" w:hAnsi="Gisha" w:cs="Gisha"/>
          <w:lang w:val="es-CO"/>
        </w:rPr>
        <w:t xml:space="preserve">es en la  comunidad </w:t>
      </w:r>
      <w:r w:rsidRPr="007061FF">
        <w:rPr>
          <w:rFonts w:ascii="Gisha" w:hAnsi="Gisha" w:cs="Gisha"/>
          <w:lang w:val="es-CO"/>
        </w:rPr>
        <w:t>afrodescendiente de Río Mejicano, Tumaco, Nariño.</w:t>
      </w:r>
    </w:p>
    <w:p w:rsidR="00B43795" w:rsidRPr="007061FF" w:rsidRDefault="00B43795" w:rsidP="001D4C0C">
      <w:pPr>
        <w:pStyle w:val="Prrafodelista"/>
        <w:spacing w:line="240" w:lineRule="auto"/>
        <w:ind w:left="357" w:hanging="357"/>
        <w:rPr>
          <w:rFonts w:ascii="Gisha" w:hAnsi="Gisha" w:cs="Gisha"/>
          <w:lang w:val="es-CO"/>
        </w:rPr>
      </w:pPr>
    </w:p>
    <w:p w:rsidR="00074858" w:rsidRPr="007061FF" w:rsidRDefault="00074858" w:rsidP="000D29FA">
      <w:pPr>
        <w:pStyle w:val="Prrafodelista"/>
        <w:numPr>
          <w:ilvl w:val="0"/>
          <w:numId w:val="105"/>
        </w:numPr>
        <w:spacing w:line="240" w:lineRule="auto"/>
        <w:ind w:left="357" w:hanging="357"/>
        <w:rPr>
          <w:rFonts w:ascii="Gisha" w:hAnsi="Gisha" w:cs="Gisha"/>
          <w:lang w:val="es-CO"/>
        </w:rPr>
      </w:pPr>
      <w:r w:rsidRPr="007061FF">
        <w:rPr>
          <w:rFonts w:ascii="Gisha" w:hAnsi="Gisha" w:cs="Gisha"/>
          <w:lang w:val="es-CO"/>
        </w:rPr>
        <w:t>El uso y manejo de Productos Forestales No Maderables en la comunidad afrodescendiente de Río Rosario, Tumaco, Nariño.</w:t>
      </w:r>
    </w:p>
    <w:p w:rsidR="001D4C0C" w:rsidRPr="007061FF" w:rsidRDefault="001D4C0C" w:rsidP="0067476D">
      <w:pPr>
        <w:ind w:left="0" w:hanging="360"/>
        <w:rPr>
          <w:rFonts w:ascii="Gisha" w:hAnsi="Gisha" w:cs="Gisha"/>
          <w:b/>
          <w:sz w:val="22"/>
          <w:szCs w:val="22"/>
        </w:rPr>
      </w:pPr>
    </w:p>
    <w:p w:rsidR="00074858" w:rsidRPr="007061FF" w:rsidRDefault="00B43795" w:rsidP="001D4C0C">
      <w:pPr>
        <w:ind w:left="0" w:firstLine="0"/>
        <w:rPr>
          <w:rFonts w:ascii="Gisha" w:hAnsi="Gisha" w:cs="Gisha"/>
          <w:b/>
          <w:sz w:val="22"/>
          <w:szCs w:val="22"/>
        </w:rPr>
      </w:pPr>
      <w:r w:rsidRPr="007061FF">
        <w:rPr>
          <w:rFonts w:ascii="Gisha" w:hAnsi="Gisha" w:cs="Gisha"/>
          <w:b/>
          <w:sz w:val="22"/>
          <w:szCs w:val="22"/>
        </w:rPr>
        <w:t>6.8.5.9</w:t>
      </w:r>
      <w:r w:rsidR="00F04905">
        <w:rPr>
          <w:rFonts w:ascii="Gisha" w:hAnsi="Gisha" w:cs="Gisha"/>
          <w:b/>
          <w:sz w:val="22"/>
          <w:szCs w:val="22"/>
        </w:rPr>
        <w:t xml:space="preserve"> </w:t>
      </w:r>
      <w:r w:rsidR="00074858" w:rsidRPr="007061FF">
        <w:rPr>
          <w:rFonts w:ascii="Gisha" w:hAnsi="Gisha" w:cs="Gisha"/>
          <w:b/>
          <w:sz w:val="22"/>
          <w:szCs w:val="22"/>
        </w:rPr>
        <w:t>R</w:t>
      </w:r>
      <w:r w:rsidR="00FE2F85" w:rsidRPr="007061FF">
        <w:rPr>
          <w:rFonts w:ascii="Gisha" w:hAnsi="Gisha" w:cs="Gisha"/>
          <w:b/>
          <w:sz w:val="22"/>
          <w:szCs w:val="22"/>
        </w:rPr>
        <w:t>econocimientos</w:t>
      </w:r>
    </w:p>
    <w:p w:rsidR="00AB1DE7" w:rsidRPr="007061FF" w:rsidRDefault="00AB1DE7" w:rsidP="0067476D">
      <w:pPr>
        <w:ind w:left="0" w:hanging="360"/>
        <w:rPr>
          <w:rFonts w:ascii="Gisha" w:hAnsi="Gisha" w:cs="Gisha"/>
          <w:b/>
          <w:sz w:val="22"/>
          <w:szCs w:val="22"/>
        </w:rPr>
      </w:pPr>
    </w:p>
    <w:p w:rsidR="00074858" w:rsidRPr="007061FF" w:rsidRDefault="00074858" w:rsidP="000D29FA">
      <w:pPr>
        <w:pStyle w:val="Prrafodelista"/>
        <w:numPr>
          <w:ilvl w:val="0"/>
          <w:numId w:val="106"/>
        </w:numPr>
        <w:ind w:left="360"/>
        <w:rPr>
          <w:rFonts w:ascii="Gisha" w:hAnsi="Gisha" w:cs="Gisha"/>
          <w:lang w:val="es-CO"/>
        </w:rPr>
      </w:pPr>
      <w:r w:rsidRPr="007061FF">
        <w:rPr>
          <w:rFonts w:ascii="Gisha" w:hAnsi="Gisha" w:cs="Gisha"/>
          <w:lang w:val="es-CO"/>
        </w:rPr>
        <w:t xml:space="preserve">Mejor trabajo </w:t>
      </w:r>
      <w:r w:rsidR="00AB1DE7" w:rsidRPr="007061FF">
        <w:rPr>
          <w:rFonts w:ascii="Gisha" w:hAnsi="Gisha" w:cs="Gisha"/>
          <w:lang w:val="es-CO"/>
        </w:rPr>
        <w:t xml:space="preserve">de investigación </w:t>
      </w:r>
      <w:r w:rsidRPr="007061FF">
        <w:rPr>
          <w:rFonts w:ascii="Gisha" w:hAnsi="Gisha" w:cs="Gisha"/>
          <w:lang w:val="es-CO"/>
        </w:rPr>
        <w:t>en la convocatoria estud</w:t>
      </w:r>
      <w:r w:rsidR="00426169" w:rsidRPr="007061FF">
        <w:rPr>
          <w:rFonts w:ascii="Gisha" w:hAnsi="Gisha" w:cs="Gisha"/>
          <w:lang w:val="es-CO"/>
        </w:rPr>
        <w:t>iantil Alberto Quijano Guerrero</w:t>
      </w:r>
      <w:r w:rsidRPr="007061FF">
        <w:rPr>
          <w:rFonts w:ascii="Gisha" w:hAnsi="Gisha" w:cs="Gisha"/>
          <w:lang w:val="es-CO"/>
        </w:rPr>
        <w:t xml:space="preserve"> 2010</w:t>
      </w:r>
      <w:r w:rsidR="00AB1DE7" w:rsidRPr="007061FF">
        <w:rPr>
          <w:rFonts w:ascii="Gisha" w:hAnsi="Gisha" w:cs="Gisha"/>
          <w:lang w:val="es-CO"/>
        </w:rPr>
        <w:t>.</w:t>
      </w:r>
    </w:p>
    <w:p w:rsidR="003E12F3" w:rsidRDefault="003E12F3" w:rsidP="00C14B3D">
      <w:pPr>
        <w:ind w:left="0" w:firstLine="0"/>
        <w:rPr>
          <w:rFonts w:ascii="Gisha" w:eastAsia="Calibri" w:hAnsi="Gisha" w:cs="Gisha"/>
          <w:sz w:val="22"/>
          <w:szCs w:val="22"/>
          <w:lang w:eastAsia="en-US"/>
        </w:rPr>
      </w:pPr>
    </w:p>
    <w:p w:rsidR="00F04905" w:rsidRDefault="00F04905" w:rsidP="00C14B3D">
      <w:pPr>
        <w:ind w:left="0" w:firstLine="0"/>
        <w:rPr>
          <w:rFonts w:ascii="Gisha" w:eastAsia="Calibri" w:hAnsi="Gisha" w:cs="Gisha"/>
          <w:sz w:val="22"/>
          <w:szCs w:val="22"/>
          <w:lang w:eastAsia="en-US"/>
        </w:rPr>
      </w:pPr>
    </w:p>
    <w:p w:rsidR="00F04905" w:rsidRDefault="00F04905" w:rsidP="00C14B3D">
      <w:pPr>
        <w:ind w:left="0" w:firstLine="0"/>
        <w:rPr>
          <w:rFonts w:ascii="Gisha" w:eastAsia="Calibri" w:hAnsi="Gisha" w:cs="Gisha"/>
          <w:sz w:val="22"/>
          <w:szCs w:val="22"/>
          <w:lang w:eastAsia="en-US"/>
        </w:rPr>
      </w:pPr>
    </w:p>
    <w:p w:rsidR="00F04905" w:rsidRDefault="00F04905" w:rsidP="00C14B3D">
      <w:pPr>
        <w:ind w:left="0" w:firstLine="0"/>
        <w:rPr>
          <w:rFonts w:ascii="Gisha" w:eastAsia="Calibri" w:hAnsi="Gisha" w:cs="Gisha"/>
          <w:sz w:val="22"/>
          <w:szCs w:val="22"/>
          <w:lang w:eastAsia="en-US"/>
        </w:rPr>
      </w:pPr>
    </w:p>
    <w:p w:rsidR="00F04905" w:rsidRPr="007061FF" w:rsidRDefault="00F04905" w:rsidP="00C14B3D">
      <w:pPr>
        <w:ind w:left="0" w:firstLine="0"/>
        <w:rPr>
          <w:rFonts w:ascii="Gisha" w:eastAsia="Calibri" w:hAnsi="Gisha" w:cs="Gisha"/>
          <w:sz w:val="22"/>
          <w:szCs w:val="22"/>
          <w:lang w:eastAsia="en-US"/>
        </w:rPr>
      </w:pPr>
    </w:p>
    <w:p w:rsidR="00074858" w:rsidRPr="007061FF" w:rsidRDefault="001F3351" w:rsidP="0067476D">
      <w:pPr>
        <w:ind w:left="0" w:firstLine="0"/>
        <w:rPr>
          <w:rFonts w:ascii="Gisha" w:hAnsi="Gisha" w:cs="Gisha"/>
          <w:b/>
          <w:bCs/>
          <w:sz w:val="22"/>
          <w:szCs w:val="22"/>
        </w:rPr>
      </w:pPr>
      <w:r w:rsidRPr="007061FF">
        <w:rPr>
          <w:rFonts w:ascii="Gisha" w:hAnsi="Gisha" w:cs="Gisha"/>
          <w:b/>
          <w:bCs/>
          <w:sz w:val="22"/>
          <w:szCs w:val="22"/>
        </w:rPr>
        <w:t>6</w:t>
      </w:r>
      <w:r w:rsidR="00300D4F" w:rsidRPr="007061FF">
        <w:rPr>
          <w:rFonts w:ascii="Gisha" w:hAnsi="Gisha" w:cs="Gisha"/>
          <w:b/>
          <w:bCs/>
          <w:sz w:val="22"/>
          <w:szCs w:val="22"/>
        </w:rPr>
        <w:t>.</w:t>
      </w:r>
      <w:r w:rsidR="00094CE5" w:rsidRPr="007061FF">
        <w:rPr>
          <w:rFonts w:ascii="Gisha" w:hAnsi="Gisha" w:cs="Gisha"/>
          <w:b/>
          <w:bCs/>
          <w:sz w:val="22"/>
          <w:szCs w:val="22"/>
        </w:rPr>
        <w:t>8</w:t>
      </w:r>
      <w:r w:rsidR="00A35212" w:rsidRPr="007061FF">
        <w:rPr>
          <w:rFonts w:ascii="Gisha" w:hAnsi="Gisha" w:cs="Gisha"/>
          <w:b/>
          <w:bCs/>
          <w:sz w:val="22"/>
          <w:szCs w:val="22"/>
        </w:rPr>
        <w:t>.6</w:t>
      </w:r>
      <w:r w:rsidR="002376E6" w:rsidRPr="007061FF">
        <w:rPr>
          <w:rFonts w:ascii="Gisha" w:hAnsi="Gisha" w:cs="Gisha"/>
          <w:b/>
          <w:bCs/>
          <w:sz w:val="22"/>
          <w:szCs w:val="22"/>
        </w:rPr>
        <w:t xml:space="preserve"> Grupo </w:t>
      </w:r>
      <w:r w:rsidR="00B55858" w:rsidRPr="007061FF">
        <w:rPr>
          <w:rFonts w:ascii="Gisha" w:hAnsi="Gisha" w:cs="Gisha"/>
          <w:b/>
          <w:bCs/>
          <w:sz w:val="22"/>
          <w:szCs w:val="22"/>
        </w:rPr>
        <w:t>de Ecología Evolutiva - GAICA</w:t>
      </w:r>
    </w:p>
    <w:p w:rsidR="00074858" w:rsidRPr="007061FF" w:rsidRDefault="00074858" w:rsidP="0067476D">
      <w:pPr>
        <w:ind w:left="337"/>
        <w:rPr>
          <w:rFonts w:ascii="Gisha" w:hAnsi="Gisha" w:cs="Gisha"/>
          <w:b/>
          <w:sz w:val="22"/>
          <w:szCs w:val="22"/>
        </w:rPr>
      </w:pPr>
    </w:p>
    <w:p w:rsidR="00074858" w:rsidRPr="007061FF" w:rsidRDefault="00426169" w:rsidP="0067476D">
      <w:pPr>
        <w:ind w:left="0" w:firstLine="0"/>
        <w:rPr>
          <w:rFonts w:ascii="Gisha" w:hAnsi="Gisha" w:cs="Gisha"/>
        </w:rPr>
      </w:pPr>
      <w:r w:rsidRPr="007061FF">
        <w:rPr>
          <w:rFonts w:ascii="Gisha" w:hAnsi="Gisha" w:cs="Gisha"/>
          <w:b/>
          <w:sz w:val="22"/>
          <w:szCs w:val="22"/>
        </w:rPr>
        <w:t xml:space="preserve">6.8.6.1 </w:t>
      </w:r>
      <w:r w:rsidR="00074858" w:rsidRPr="007061FF">
        <w:rPr>
          <w:rFonts w:ascii="Gisha" w:hAnsi="Gisha" w:cs="Gisha"/>
          <w:b/>
          <w:sz w:val="22"/>
          <w:szCs w:val="22"/>
        </w:rPr>
        <w:t>N</w:t>
      </w:r>
      <w:r w:rsidR="002376E6" w:rsidRPr="007061FF">
        <w:rPr>
          <w:rFonts w:ascii="Gisha" w:hAnsi="Gisha" w:cs="Gisha"/>
          <w:b/>
          <w:sz w:val="22"/>
          <w:szCs w:val="22"/>
        </w:rPr>
        <w:t>ombre</w:t>
      </w:r>
      <w:r w:rsidR="00074858" w:rsidRPr="007061FF">
        <w:rPr>
          <w:rFonts w:ascii="Gisha" w:hAnsi="Gisha" w:cs="Gisha"/>
        </w:rPr>
        <w:t xml:space="preserve">: </w:t>
      </w:r>
      <w:r w:rsidR="00BA61BC" w:rsidRPr="007061FF">
        <w:rPr>
          <w:rFonts w:ascii="Gisha" w:hAnsi="Gisha" w:cs="Gisha"/>
        </w:rPr>
        <w:t>Grupo d</w:t>
      </w:r>
      <w:r w:rsidR="002376E6" w:rsidRPr="007061FF">
        <w:rPr>
          <w:rFonts w:ascii="Gisha" w:hAnsi="Gisha" w:cs="Gisha"/>
        </w:rPr>
        <w:t xml:space="preserve">e </w:t>
      </w:r>
      <w:r w:rsidR="00BA61BC" w:rsidRPr="007061FF">
        <w:rPr>
          <w:rFonts w:ascii="Gisha" w:hAnsi="Gisha" w:cs="Gisha"/>
        </w:rPr>
        <w:t xml:space="preserve">Ecología Evolutiva – </w:t>
      </w:r>
      <w:r w:rsidR="002376E6" w:rsidRPr="007061FF">
        <w:rPr>
          <w:rFonts w:ascii="Gisha" w:hAnsi="Gisha" w:cs="Gisha"/>
        </w:rPr>
        <w:t>Gaica</w:t>
      </w:r>
      <w:r w:rsidR="00BA61BC" w:rsidRPr="007061FF">
        <w:rPr>
          <w:rFonts w:ascii="Gisha" w:hAnsi="Gisha" w:cs="Gisha"/>
        </w:rPr>
        <w:t>.</w:t>
      </w:r>
    </w:p>
    <w:p w:rsidR="00074858" w:rsidRPr="007061FF" w:rsidRDefault="00074858" w:rsidP="001D4C0C">
      <w:pPr>
        <w:ind w:left="0" w:firstLine="0"/>
        <w:rPr>
          <w:rFonts w:ascii="Gisha" w:hAnsi="Gisha" w:cs="Gisha"/>
          <w:sz w:val="22"/>
          <w:szCs w:val="22"/>
        </w:rPr>
      </w:pPr>
      <w:r w:rsidRPr="007061FF">
        <w:rPr>
          <w:rFonts w:ascii="Gisha" w:hAnsi="Gisha" w:cs="Gisha"/>
          <w:b/>
          <w:sz w:val="22"/>
          <w:szCs w:val="22"/>
        </w:rPr>
        <w:lastRenderedPageBreak/>
        <w:t>C</w:t>
      </w:r>
      <w:r w:rsidR="002376E6" w:rsidRPr="007061FF">
        <w:rPr>
          <w:rFonts w:ascii="Gisha" w:hAnsi="Gisha" w:cs="Gisha"/>
          <w:b/>
          <w:sz w:val="22"/>
          <w:szCs w:val="22"/>
        </w:rPr>
        <w:t>oordinador del grupo</w:t>
      </w:r>
      <w:r w:rsidRPr="007061FF">
        <w:rPr>
          <w:rFonts w:ascii="Gisha" w:hAnsi="Gisha" w:cs="Gisha"/>
          <w:b/>
          <w:sz w:val="22"/>
          <w:szCs w:val="22"/>
        </w:rPr>
        <w:t xml:space="preserve">: </w:t>
      </w:r>
      <w:r w:rsidR="00AB1DE7" w:rsidRPr="007061FF">
        <w:rPr>
          <w:rFonts w:ascii="Gisha" w:hAnsi="Gisha" w:cs="Gisha"/>
          <w:sz w:val="22"/>
          <w:szCs w:val="22"/>
        </w:rPr>
        <w:t>Jhon Jairo Calderón Leyton</w:t>
      </w:r>
    </w:p>
    <w:p w:rsidR="00074858" w:rsidRPr="007061FF" w:rsidRDefault="00074858" w:rsidP="001D4C0C">
      <w:pPr>
        <w:ind w:left="0" w:firstLine="0"/>
        <w:rPr>
          <w:rFonts w:ascii="Gisha" w:hAnsi="Gisha" w:cs="Gisha"/>
          <w:sz w:val="22"/>
          <w:szCs w:val="22"/>
        </w:rPr>
      </w:pPr>
      <w:r w:rsidRPr="007061FF">
        <w:rPr>
          <w:rFonts w:ascii="Gisha" w:hAnsi="Gisha" w:cs="Gisha"/>
          <w:b/>
          <w:sz w:val="22"/>
          <w:szCs w:val="22"/>
        </w:rPr>
        <w:t>C</w:t>
      </w:r>
      <w:r w:rsidR="002376E6" w:rsidRPr="007061FF">
        <w:rPr>
          <w:rFonts w:ascii="Gisha" w:hAnsi="Gisha" w:cs="Gisha"/>
          <w:b/>
          <w:sz w:val="22"/>
          <w:szCs w:val="22"/>
        </w:rPr>
        <w:t>o</w:t>
      </w:r>
      <w:r w:rsidR="005D186B" w:rsidRPr="007061FF">
        <w:rPr>
          <w:rFonts w:ascii="Gisha" w:hAnsi="Gisha" w:cs="Gisha"/>
          <w:b/>
          <w:sz w:val="22"/>
          <w:szCs w:val="22"/>
        </w:rPr>
        <w:t>rreo electró</w:t>
      </w:r>
      <w:r w:rsidR="002376E6" w:rsidRPr="007061FF">
        <w:rPr>
          <w:rFonts w:ascii="Gisha" w:hAnsi="Gisha" w:cs="Gisha"/>
          <w:b/>
          <w:sz w:val="22"/>
          <w:szCs w:val="22"/>
        </w:rPr>
        <w:t>nico</w:t>
      </w:r>
      <w:r w:rsidRPr="007061FF">
        <w:rPr>
          <w:rFonts w:ascii="Gisha" w:hAnsi="Gisha" w:cs="Gisha"/>
          <w:b/>
          <w:sz w:val="22"/>
          <w:szCs w:val="22"/>
        </w:rPr>
        <w:t xml:space="preserve">: </w:t>
      </w:r>
      <w:hyperlink r:id="rId74" w:history="1">
        <w:r w:rsidRPr="007061FF">
          <w:rPr>
            <w:rStyle w:val="Hipervnculo"/>
            <w:rFonts w:ascii="Gisha" w:hAnsi="Gisha" w:cs="Gisha"/>
            <w:color w:val="auto"/>
            <w:sz w:val="22"/>
            <w:szCs w:val="22"/>
          </w:rPr>
          <w:t>jjcalderl@gmail.com</w:t>
        </w:r>
      </w:hyperlink>
    </w:p>
    <w:p w:rsidR="002376E6" w:rsidRPr="007061FF" w:rsidRDefault="002376E6" w:rsidP="001D4C0C">
      <w:pPr>
        <w:ind w:left="0" w:firstLine="0"/>
        <w:rPr>
          <w:rFonts w:ascii="Gisha" w:hAnsi="Gisha" w:cs="Gisha"/>
          <w:b/>
          <w:sz w:val="22"/>
          <w:szCs w:val="22"/>
        </w:rPr>
      </w:pPr>
    </w:p>
    <w:p w:rsidR="00C14B3D" w:rsidRDefault="00C14B3D" w:rsidP="001D4C0C">
      <w:pPr>
        <w:ind w:left="0" w:firstLine="0"/>
        <w:rPr>
          <w:rFonts w:ascii="Gisha" w:hAnsi="Gisha" w:cs="Gisha"/>
          <w:b/>
          <w:sz w:val="22"/>
          <w:szCs w:val="22"/>
        </w:rPr>
      </w:pPr>
    </w:p>
    <w:p w:rsidR="00074858" w:rsidRPr="007061FF" w:rsidRDefault="00426169" w:rsidP="001D4C0C">
      <w:pPr>
        <w:ind w:left="0" w:firstLine="0"/>
        <w:rPr>
          <w:rFonts w:ascii="Gisha" w:hAnsi="Gisha" w:cs="Gisha"/>
          <w:b/>
          <w:sz w:val="22"/>
          <w:szCs w:val="22"/>
        </w:rPr>
      </w:pPr>
      <w:r w:rsidRPr="007061FF">
        <w:rPr>
          <w:rFonts w:ascii="Gisha" w:hAnsi="Gisha" w:cs="Gisha"/>
          <w:b/>
          <w:sz w:val="22"/>
          <w:szCs w:val="22"/>
        </w:rPr>
        <w:t>6.8.6.2</w:t>
      </w:r>
      <w:r w:rsidR="00074858" w:rsidRPr="007061FF">
        <w:rPr>
          <w:rFonts w:ascii="Gisha" w:hAnsi="Gisha" w:cs="Gisha"/>
          <w:b/>
          <w:sz w:val="22"/>
          <w:szCs w:val="22"/>
        </w:rPr>
        <w:t xml:space="preserve">  R</w:t>
      </w:r>
      <w:r w:rsidR="00B55858" w:rsidRPr="007061FF">
        <w:rPr>
          <w:rFonts w:ascii="Gisha" w:hAnsi="Gisha" w:cs="Gisha"/>
          <w:b/>
          <w:sz w:val="22"/>
          <w:szCs w:val="22"/>
        </w:rPr>
        <w:t>elació</w:t>
      </w:r>
      <w:r w:rsidR="002376E6" w:rsidRPr="007061FF">
        <w:rPr>
          <w:rFonts w:ascii="Gisha" w:hAnsi="Gisha" w:cs="Gisha"/>
          <w:b/>
          <w:sz w:val="22"/>
          <w:szCs w:val="22"/>
        </w:rPr>
        <w:t xml:space="preserve">n en </w:t>
      </w:r>
      <w:r w:rsidR="00074858" w:rsidRPr="007061FF">
        <w:rPr>
          <w:rFonts w:ascii="Gisha" w:hAnsi="Gisha" w:cs="Gisha"/>
          <w:b/>
          <w:sz w:val="22"/>
          <w:szCs w:val="22"/>
        </w:rPr>
        <w:t>COLCIENCIAS:</w:t>
      </w:r>
    </w:p>
    <w:p w:rsidR="00074858" w:rsidRPr="007061FF" w:rsidRDefault="00074858" w:rsidP="001D4C0C">
      <w:pPr>
        <w:ind w:left="0" w:firstLine="0"/>
        <w:rPr>
          <w:rFonts w:ascii="Gisha" w:hAnsi="Gisha" w:cs="Gisha"/>
          <w:sz w:val="22"/>
          <w:szCs w:val="22"/>
        </w:rPr>
      </w:pPr>
      <w:r w:rsidRPr="007061FF">
        <w:rPr>
          <w:rFonts w:ascii="Gisha" w:hAnsi="Gisha" w:cs="Gisha"/>
          <w:sz w:val="22"/>
          <w:szCs w:val="22"/>
        </w:rPr>
        <w:t xml:space="preserve">Inscrito ante COLCIENCIAS SI </w:t>
      </w:r>
      <w:r w:rsidRPr="007061FF">
        <w:rPr>
          <w:rFonts w:ascii="Gisha" w:hAnsi="Gisha" w:cs="Gisha"/>
          <w:sz w:val="22"/>
          <w:szCs w:val="22"/>
          <w:u w:val="single"/>
        </w:rPr>
        <w:t>__X__</w:t>
      </w:r>
      <w:r w:rsidRPr="007061FF">
        <w:rPr>
          <w:rFonts w:ascii="Gisha" w:hAnsi="Gisha" w:cs="Gisha"/>
          <w:sz w:val="22"/>
          <w:szCs w:val="22"/>
        </w:rPr>
        <w:t xml:space="preserve"> NO_____</w:t>
      </w:r>
    </w:p>
    <w:p w:rsidR="00074858" w:rsidRPr="007061FF" w:rsidRDefault="00074858" w:rsidP="001D4C0C">
      <w:pPr>
        <w:ind w:left="0" w:firstLine="0"/>
        <w:rPr>
          <w:rFonts w:ascii="Gisha" w:hAnsi="Gisha" w:cs="Gisha"/>
          <w:sz w:val="22"/>
          <w:szCs w:val="22"/>
        </w:rPr>
      </w:pPr>
      <w:r w:rsidRPr="007061FF">
        <w:rPr>
          <w:rFonts w:ascii="Gisha" w:hAnsi="Gisha" w:cs="Gisha"/>
          <w:sz w:val="22"/>
          <w:szCs w:val="22"/>
        </w:rPr>
        <w:t xml:space="preserve">Reconocido ante COLCIENCIAS   SI </w:t>
      </w:r>
      <w:r w:rsidRPr="007061FF">
        <w:rPr>
          <w:rFonts w:ascii="Gisha" w:hAnsi="Gisha" w:cs="Gisha"/>
          <w:sz w:val="22"/>
          <w:szCs w:val="22"/>
          <w:u w:val="single"/>
        </w:rPr>
        <w:t>____</w:t>
      </w:r>
      <w:r w:rsidRPr="007061FF">
        <w:rPr>
          <w:rFonts w:ascii="Gisha" w:hAnsi="Gisha" w:cs="Gisha"/>
          <w:sz w:val="22"/>
          <w:szCs w:val="22"/>
        </w:rPr>
        <w:t xml:space="preserve">NO </w:t>
      </w:r>
      <w:r w:rsidRPr="007061FF">
        <w:rPr>
          <w:rFonts w:ascii="Gisha" w:hAnsi="Gisha" w:cs="Gisha"/>
          <w:sz w:val="22"/>
          <w:szCs w:val="22"/>
          <w:u w:val="single"/>
        </w:rPr>
        <w:t xml:space="preserve">   X_ </w:t>
      </w:r>
      <w:r w:rsidRPr="007061FF">
        <w:rPr>
          <w:rFonts w:ascii="Gisha" w:hAnsi="Gisha" w:cs="Gisha"/>
          <w:sz w:val="22"/>
          <w:szCs w:val="22"/>
        </w:rPr>
        <w:t xml:space="preserve">Escalafonado SI </w:t>
      </w:r>
      <w:r w:rsidRPr="007061FF">
        <w:rPr>
          <w:rFonts w:ascii="Gisha" w:hAnsi="Gisha" w:cs="Gisha"/>
          <w:sz w:val="22"/>
          <w:szCs w:val="22"/>
          <w:u w:val="single"/>
        </w:rPr>
        <w:t>____</w:t>
      </w:r>
      <w:r w:rsidRPr="007061FF">
        <w:rPr>
          <w:rFonts w:ascii="Gisha" w:hAnsi="Gisha" w:cs="Gisha"/>
          <w:sz w:val="22"/>
          <w:szCs w:val="22"/>
        </w:rPr>
        <w:t xml:space="preserve"> NO </w:t>
      </w:r>
      <w:r w:rsidRPr="007061FF">
        <w:rPr>
          <w:rFonts w:ascii="Gisha" w:hAnsi="Gisha" w:cs="Gisha"/>
          <w:sz w:val="22"/>
          <w:szCs w:val="22"/>
          <w:u w:val="single"/>
        </w:rPr>
        <w:t>X</w:t>
      </w:r>
    </w:p>
    <w:p w:rsidR="002376E6" w:rsidRPr="007061FF" w:rsidRDefault="002376E6" w:rsidP="001D4C0C">
      <w:pPr>
        <w:ind w:left="0" w:firstLine="0"/>
        <w:rPr>
          <w:rFonts w:ascii="Gisha" w:hAnsi="Gisha" w:cs="Gisha"/>
          <w:b/>
          <w:sz w:val="22"/>
          <w:szCs w:val="22"/>
        </w:rPr>
      </w:pPr>
    </w:p>
    <w:p w:rsidR="00074858" w:rsidRPr="007061FF" w:rsidRDefault="00426169" w:rsidP="001D4C0C">
      <w:pPr>
        <w:ind w:left="0" w:firstLine="0"/>
        <w:rPr>
          <w:rFonts w:ascii="Gisha" w:hAnsi="Gisha" w:cs="Gisha"/>
          <w:b/>
          <w:sz w:val="22"/>
          <w:szCs w:val="22"/>
        </w:rPr>
      </w:pPr>
      <w:r w:rsidRPr="007061FF">
        <w:rPr>
          <w:rFonts w:ascii="Gisha" w:hAnsi="Gisha" w:cs="Gisha"/>
          <w:b/>
          <w:sz w:val="22"/>
          <w:szCs w:val="22"/>
        </w:rPr>
        <w:t xml:space="preserve">6.8.6.3 </w:t>
      </w:r>
      <w:r w:rsidR="002376E6" w:rsidRPr="007061FF">
        <w:rPr>
          <w:rFonts w:ascii="Gisha" w:hAnsi="Gisha" w:cs="Gisha"/>
          <w:b/>
          <w:sz w:val="22"/>
          <w:szCs w:val="22"/>
        </w:rPr>
        <w:t>Líneas de investigación</w:t>
      </w:r>
      <w:r w:rsidR="00074858" w:rsidRPr="007061FF">
        <w:rPr>
          <w:rFonts w:ascii="Gisha" w:hAnsi="Gisha" w:cs="Gisha"/>
          <w:b/>
          <w:sz w:val="22"/>
          <w:szCs w:val="22"/>
        </w:rPr>
        <w:t>:</w:t>
      </w:r>
    </w:p>
    <w:p w:rsidR="00B55858" w:rsidRPr="007061FF" w:rsidRDefault="00B55858" w:rsidP="001D4C0C">
      <w:pPr>
        <w:ind w:left="0" w:firstLine="0"/>
        <w:rPr>
          <w:rFonts w:ascii="Gisha" w:hAnsi="Gisha" w:cs="Gisha"/>
          <w:b/>
          <w:sz w:val="22"/>
          <w:szCs w:val="22"/>
        </w:rPr>
      </w:pPr>
    </w:p>
    <w:p w:rsidR="005D186B" w:rsidRPr="007061FF" w:rsidRDefault="005D186B" w:rsidP="000D29FA">
      <w:pPr>
        <w:pStyle w:val="Prrafodelista"/>
        <w:numPr>
          <w:ilvl w:val="0"/>
          <w:numId w:val="175"/>
        </w:numPr>
        <w:spacing w:line="240" w:lineRule="auto"/>
        <w:ind w:left="714" w:hanging="357"/>
        <w:rPr>
          <w:rFonts w:ascii="Gisha" w:hAnsi="Gisha" w:cs="Gisha"/>
          <w:lang w:val="es-CO"/>
        </w:rPr>
      </w:pPr>
      <w:r w:rsidRPr="007061FF">
        <w:rPr>
          <w:rFonts w:ascii="Gisha" w:hAnsi="Gisha" w:cs="Gisha"/>
          <w:lang w:val="es-CO"/>
        </w:rPr>
        <w:t>Inventarios avifaunísticos y distribución biogeográfica de especies nariñenses y colombianas.</w:t>
      </w:r>
    </w:p>
    <w:p w:rsidR="005D186B" w:rsidRPr="007061FF" w:rsidRDefault="005D186B" w:rsidP="000D29FA">
      <w:pPr>
        <w:pStyle w:val="Prrafodelista"/>
        <w:numPr>
          <w:ilvl w:val="0"/>
          <w:numId w:val="175"/>
        </w:numPr>
        <w:spacing w:line="240" w:lineRule="auto"/>
        <w:ind w:left="714" w:hanging="357"/>
        <w:rPr>
          <w:rFonts w:ascii="Gisha" w:hAnsi="Gisha" w:cs="Gisha"/>
          <w:lang w:val="es-CO"/>
        </w:rPr>
      </w:pPr>
      <w:r w:rsidRPr="007061FF">
        <w:rPr>
          <w:rFonts w:ascii="Gisha" w:hAnsi="Gisha" w:cs="Gisha"/>
          <w:lang w:val="es-CO"/>
        </w:rPr>
        <w:t>Caracterización florística y faunística de poblaciones, comunidades y ecosistemas tropicales.</w:t>
      </w:r>
    </w:p>
    <w:p w:rsidR="005D186B" w:rsidRPr="007061FF" w:rsidRDefault="005D186B" w:rsidP="000D29FA">
      <w:pPr>
        <w:pStyle w:val="Prrafodelista"/>
        <w:numPr>
          <w:ilvl w:val="0"/>
          <w:numId w:val="175"/>
        </w:numPr>
        <w:spacing w:line="240" w:lineRule="auto"/>
        <w:ind w:left="714" w:hanging="357"/>
        <w:rPr>
          <w:rFonts w:ascii="Gisha" w:hAnsi="Gisha" w:cs="Gisha"/>
          <w:lang w:val="es-CO"/>
        </w:rPr>
      </w:pPr>
      <w:r w:rsidRPr="007061FF">
        <w:rPr>
          <w:rFonts w:ascii="Gisha" w:hAnsi="Gisha" w:cs="Gisha"/>
          <w:lang w:val="es-CO"/>
        </w:rPr>
        <w:t>Citogenética y aspectos moleculares de la fauna tropical del departamento de Nariño.</w:t>
      </w:r>
    </w:p>
    <w:p w:rsidR="005D186B" w:rsidRPr="007061FF" w:rsidRDefault="005D186B" w:rsidP="000D29FA">
      <w:pPr>
        <w:pStyle w:val="Prrafodelista"/>
        <w:numPr>
          <w:ilvl w:val="0"/>
          <w:numId w:val="175"/>
        </w:numPr>
        <w:spacing w:line="240" w:lineRule="auto"/>
        <w:ind w:left="714" w:hanging="357"/>
        <w:rPr>
          <w:rFonts w:ascii="Gisha" w:hAnsi="Gisha" w:cs="Gisha"/>
          <w:lang w:val="es-CO"/>
        </w:rPr>
      </w:pPr>
      <w:r w:rsidRPr="007061FF">
        <w:rPr>
          <w:rFonts w:ascii="Gisha" w:hAnsi="Gisha" w:cs="Gisha"/>
          <w:lang w:val="es-CO"/>
        </w:rPr>
        <w:t>Historia natural, estudios biológicos y ecológicos de grupos indicadores de estado de conservación y amenaza.</w:t>
      </w:r>
    </w:p>
    <w:p w:rsidR="005D186B" w:rsidRPr="007061FF" w:rsidRDefault="005D186B" w:rsidP="000D29FA">
      <w:pPr>
        <w:pStyle w:val="Prrafodelista"/>
        <w:numPr>
          <w:ilvl w:val="0"/>
          <w:numId w:val="175"/>
        </w:numPr>
        <w:spacing w:line="240" w:lineRule="auto"/>
        <w:ind w:left="714" w:hanging="357"/>
        <w:rPr>
          <w:rFonts w:ascii="Gisha" w:hAnsi="Gisha" w:cs="Gisha"/>
          <w:lang w:val="es-CO"/>
        </w:rPr>
      </w:pPr>
      <w:r w:rsidRPr="007061FF">
        <w:rPr>
          <w:rFonts w:ascii="Gisha" w:hAnsi="Gisha" w:cs="Gisha"/>
          <w:lang w:val="es-CO"/>
        </w:rPr>
        <w:t>Especies amenazadas y migratorias.</w:t>
      </w:r>
    </w:p>
    <w:p w:rsidR="00074858" w:rsidRPr="007061FF" w:rsidRDefault="00074858" w:rsidP="0067476D">
      <w:pPr>
        <w:tabs>
          <w:tab w:val="left" w:pos="6780"/>
        </w:tabs>
        <w:ind w:left="337"/>
        <w:rPr>
          <w:rFonts w:ascii="Gisha" w:hAnsi="Gisha" w:cs="Gisha"/>
          <w:b/>
          <w:sz w:val="22"/>
          <w:szCs w:val="22"/>
        </w:rPr>
      </w:pPr>
    </w:p>
    <w:p w:rsidR="00074858" w:rsidRPr="007061FF" w:rsidRDefault="00784DA8" w:rsidP="001D4C0C">
      <w:pPr>
        <w:tabs>
          <w:tab w:val="left" w:pos="6780"/>
        </w:tabs>
        <w:ind w:left="0" w:firstLine="0"/>
        <w:rPr>
          <w:rFonts w:ascii="Gisha" w:hAnsi="Gisha" w:cs="Gisha"/>
          <w:sz w:val="22"/>
          <w:szCs w:val="22"/>
        </w:rPr>
      </w:pPr>
      <w:r w:rsidRPr="007061FF">
        <w:rPr>
          <w:rFonts w:ascii="Gisha" w:hAnsi="Gisha" w:cs="Gisha"/>
          <w:b/>
          <w:sz w:val="22"/>
          <w:szCs w:val="22"/>
        </w:rPr>
        <w:t xml:space="preserve">6.8.6.4 </w:t>
      </w:r>
      <w:r w:rsidR="002376E6" w:rsidRPr="007061FF">
        <w:rPr>
          <w:rFonts w:ascii="Gisha" w:hAnsi="Gisha" w:cs="Gisha"/>
          <w:b/>
          <w:sz w:val="22"/>
          <w:szCs w:val="22"/>
        </w:rPr>
        <w:t>Conformación del Grupo</w:t>
      </w:r>
      <w:r w:rsidR="005D186B" w:rsidRPr="007061FF">
        <w:rPr>
          <w:rFonts w:ascii="Gisha" w:hAnsi="Gisha" w:cs="Gisha"/>
          <w:sz w:val="22"/>
          <w:szCs w:val="22"/>
        </w:rPr>
        <w:t>(Tabla 17).</w:t>
      </w:r>
    </w:p>
    <w:p w:rsidR="007A3F62" w:rsidRPr="007061FF" w:rsidRDefault="007A3F62" w:rsidP="0067476D">
      <w:pPr>
        <w:tabs>
          <w:tab w:val="left" w:pos="6780"/>
        </w:tabs>
        <w:ind w:left="337"/>
        <w:jc w:val="center"/>
        <w:rPr>
          <w:rFonts w:ascii="Gisha" w:hAnsi="Gisha" w:cs="Gisha"/>
          <w:sz w:val="22"/>
          <w:szCs w:val="22"/>
        </w:rPr>
      </w:pPr>
    </w:p>
    <w:p w:rsidR="00612241" w:rsidRPr="007061FF" w:rsidRDefault="00612241" w:rsidP="0067476D">
      <w:pPr>
        <w:tabs>
          <w:tab w:val="left" w:pos="6780"/>
        </w:tabs>
        <w:ind w:left="337"/>
        <w:jc w:val="center"/>
        <w:rPr>
          <w:rFonts w:ascii="Gisha" w:hAnsi="Gisha" w:cs="Gisha"/>
          <w:sz w:val="22"/>
          <w:szCs w:val="22"/>
        </w:rPr>
      </w:pPr>
    </w:p>
    <w:p w:rsidR="00532246" w:rsidRPr="007061FF" w:rsidRDefault="00532246" w:rsidP="0067476D">
      <w:pPr>
        <w:tabs>
          <w:tab w:val="left" w:pos="6780"/>
        </w:tabs>
        <w:ind w:left="337"/>
        <w:jc w:val="center"/>
        <w:rPr>
          <w:rFonts w:ascii="Gisha" w:hAnsi="Gisha" w:cs="Gisha"/>
          <w:b/>
          <w:sz w:val="22"/>
          <w:szCs w:val="22"/>
        </w:rPr>
      </w:pPr>
    </w:p>
    <w:p w:rsidR="002376E6" w:rsidRPr="007061FF" w:rsidRDefault="002376E6" w:rsidP="0067476D">
      <w:pPr>
        <w:tabs>
          <w:tab w:val="left" w:pos="6780"/>
        </w:tabs>
        <w:ind w:left="337"/>
        <w:jc w:val="center"/>
        <w:rPr>
          <w:rFonts w:ascii="Gisha" w:hAnsi="Gisha" w:cs="Gisha"/>
          <w:b/>
          <w:sz w:val="22"/>
          <w:szCs w:val="22"/>
        </w:rPr>
      </w:pPr>
      <w:r w:rsidRPr="007061FF">
        <w:rPr>
          <w:rFonts w:ascii="Gisha" w:hAnsi="Gisha" w:cs="Gisha"/>
          <w:b/>
          <w:sz w:val="22"/>
          <w:szCs w:val="22"/>
        </w:rPr>
        <w:t xml:space="preserve">Tabla </w:t>
      </w:r>
      <w:r w:rsidR="007A3F62" w:rsidRPr="007061FF">
        <w:rPr>
          <w:rFonts w:ascii="Gisha" w:hAnsi="Gisha" w:cs="Gisha"/>
          <w:b/>
          <w:sz w:val="22"/>
          <w:szCs w:val="22"/>
        </w:rPr>
        <w:t>17</w:t>
      </w:r>
      <w:r w:rsidRPr="007061FF">
        <w:rPr>
          <w:rFonts w:ascii="Gisha" w:hAnsi="Gisha" w:cs="Gisha"/>
          <w:b/>
          <w:sz w:val="22"/>
          <w:szCs w:val="22"/>
        </w:rPr>
        <w:t xml:space="preserve">. Docentes, profesionales y estudiantes investigadores del grupo </w:t>
      </w:r>
      <w:r w:rsidR="00F82246" w:rsidRPr="007061FF">
        <w:rPr>
          <w:rFonts w:ascii="Gisha" w:hAnsi="Gisha" w:cs="Gisha"/>
          <w:b/>
          <w:sz w:val="22"/>
          <w:szCs w:val="22"/>
        </w:rPr>
        <w:t>de Ecología Evolutiva -</w:t>
      </w:r>
      <w:r w:rsidRPr="007061FF">
        <w:rPr>
          <w:rFonts w:ascii="Gisha" w:hAnsi="Gisha" w:cs="Gisha"/>
          <w:b/>
          <w:sz w:val="22"/>
          <w:szCs w:val="22"/>
        </w:rPr>
        <w:t>GAICA</w:t>
      </w:r>
    </w:p>
    <w:p w:rsidR="007A3F62" w:rsidRPr="007061FF" w:rsidRDefault="007A3F62" w:rsidP="0067476D">
      <w:pPr>
        <w:tabs>
          <w:tab w:val="left" w:pos="6780"/>
        </w:tabs>
        <w:ind w:left="337"/>
        <w:jc w:val="center"/>
        <w:rPr>
          <w:rFonts w:ascii="Gisha" w:hAnsi="Gisha" w:cs="Gisha"/>
          <w:b/>
          <w:sz w:val="22"/>
          <w:szCs w:val="22"/>
        </w:rPr>
      </w:pPr>
    </w:p>
    <w:p w:rsidR="00074858" w:rsidRPr="007061FF" w:rsidRDefault="00074858" w:rsidP="000D29FA">
      <w:pPr>
        <w:numPr>
          <w:ilvl w:val="0"/>
          <w:numId w:val="34"/>
        </w:numPr>
        <w:ind w:left="360"/>
        <w:rPr>
          <w:rFonts w:ascii="Gisha" w:hAnsi="Gisha" w:cs="Gisha"/>
          <w:b/>
          <w:sz w:val="22"/>
          <w:szCs w:val="22"/>
        </w:rPr>
      </w:pPr>
      <w:r w:rsidRPr="007061FF">
        <w:rPr>
          <w:rFonts w:ascii="Gisha" w:hAnsi="Gisha" w:cs="Gisha"/>
          <w:b/>
          <w:sz w:val="22"/>
          <w:szCs w:val="22"/>
        </w:rPr>
        <w:t>Docentes investigadores</w:t>
      </w:r>
    </w:p>
    <w:p w:rsidR="00941F38" w:rsidRPr="007061FF" w:rsidRDefault="00941F38" w:rsidP="0067476D">
      <w:pPr>
        <w:ind w:left="360" w:firstLine="0"/>
        <w:rPr>
          <w:rFonts w:ascii="Gisha" w:hAnsi="Gisha" w:cs="Gisha"/>
          <w:b/>
          <w:sz w:val="22"/>
          <w:szCs w:val="22"/>
        </w:rPr>
      </w:pPr>
    </w:p>
    <w:tbl>
      <w:tblPr>
        <w:tblW w:w="8693"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2126"/>
        <w:gridCol w:w="1889"/>
      </w:tblGrid>
      <w:tr w:rsidR="00074858" w:rsidRPr="007061FF" w:rsidTr="00784DA8">
        <w:trPr>
          <w:jc w:val="center"/>
        </w:trPr>
        <w:tc>
          <w:tcPr>
            <w:tcW w:w="2552" w:type="dxa"/>
            <w:vMerge w:val="restart"/>
            <w:shd w:val="clear" w:color="auto" w:fill="244061" w:themeFill="accent1"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244061" w:themeFill="accent1"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889" w:type="dxa"/>
            <w:vMerge w:val="restart"/>
            <w:shd w:val="clear" w:color="auto" w:fill="244061" w:themeFill="accent1" w:themeFillShade="80"/>
          </w:tcPr>
          <w:p w:rsidR="00074858" w:rsidRPr="007061FF" w:rsidRDefault="00074858" w:rsidP="0067476D">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784DA8">
        <w:trPr>
          <w:jc w:val="center"/>
        </w:trPr>
        <w:tc>
          <w:tcPr>
            <w:tcW w:w="2552" w:type="dxa"/>
            <w:vMerge/>
            <w:shd w:val="clear" w:color="auto" w:fill="31849B" w:themeFill="accent5" w:themeFillShade="BF"/>
          </w:tcPr>
          <w:p w:rsidR="00074858" w:rsidRPr="007061FF" w:rsidRDefault="00074858" w:rsidP="0067476D">
            <w:pPr>
              <w:ind w:left="337"/>
              <w:rPr>
                <w:rFonts w:ascii="Gisha" w:hAnsi="Gisha" w:cs="Gisha"/>
                <w:b/>
                <w:color w:val="FFFFFF" w:themeColor="background1"/>
                <w:sz w:val="20"/>
                <w:szCs w:val="20"/>
              </w:rPr>
            </w:pPr>
          </w:p>
        </w:tc>
        <w:tc>
          <w:tcPr>
            <w:tcW w:w="2126" w:type="dxa"/>
            <w:shd w:val="clear" w:color="auto" w:fill="244061" w:themeFill="accent1" w:themeFillShade="80"/>
          </w:tcPr>
          <w:p w:rsidR="00074858" w:rsidRPr="007061FF" w:rsidRDefault="00074858" w:rsidP="007123BC">
            <w:pPr>
              <w:ind w:left="-39"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44061" w:themeFill="accent1" w:themeFillShade="80"/>
          </w:tcPr>
          <w:p w:rsidR="00074858" w:rsidRPr="007061FF" w:rsidRDefault="00074858" w:rsidP="007123BC">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889" w:type="dxa"/>
            <w:vMerge/>
            <w:shd w:val="clear" w:color="auto" w:fill="31849B" w:themeFill="accent5" w:themeFillShade="BF"/>
          </w:tcPr>
          <w:p w:rsidR="00074858" w:rsidRPr="007061FF" w:rsidRDefault="00074858" w:rsidP="0067476D">
            <w:pPr>
              <w:ind w:left="337"/>
              <w:rPr>
                <w:rFonts w:ascii="Gisha" w:hAnsi="Gisha" w:cs="Gisha"/>
                <w:b/>
                <w:sz w:val="18"/>
                <w:szCs w:val="18"/>
              </w:rPr>
            </w:pPr>
          </w:p>
        </w:tc>
      </w:tr>
      <w:tr w:rsidR="00074858" w:rsidRPr="007061FF" w:rsidTr="0070728B">
        <w:trPr>
          <w:jc w:val="center"/>
        </w:trPr>
        <w:tc>
          <w:tcPr>
            <w:tcW w:w="2552" w:type="dxa"/>
          </w:tcPr>
          <w:p w:rsidR="00074858" w:rsidRPr="007061FF" w:rsidRDefault="002376E6" w:rsidP="0067476D">
            <w:pPr>
              <w:ind w:left="0" w:firstLine="0"/>
              <w:jc w:val="left"/>
              <w:rPr>
                <w:rFonts w:ascii="Gisha" w:hAnsi="Gisha" w:cs="Gisha"/>
                <w:sz w:val="18"/>
                <w:szCs w:val="18"/>
              </w:rPr>
            </w:pPr>
            <w:r w:rsidRPr="007061FF">
              <w:rPr>
                <w:rFonts w:ascii="Gisha" w:hAnsi="Gisha" w:cs="Gisha"/>
                <w:sz w:val="18"/>
                <w:szCs w:val="18"/>
              </w:rPr>
              <w:t>Jhon Jairo Calderon Leyton</w:t>
            </w:r>
          </w:p>
          <w:p w:rsidR="00074858" w:rsidRPr="007061FF" w:rsidRDefault="00074858" w:rsidP="0067476D">
            <w:pPr>
              <w:ind w:left="0" w:firstLine="0"/>
              <w:jc w:val="center"/>
              <w:rPr>
                <w:rFonts w:ascii="Gisha" w:hAnsi="Gisha" w:cs="Gisha"/>
                <w:sz w:val="18"/>
                <w:szCs w:val="18"/>
              </w:rPr>
            </w:pPr>
          </w:p>
          <w:p w:rsidR="00074858" w:rsidRPr="007061FF" w:rsidRDefault="00074858" w:rsidP="0067476D">
            <w:pPr>
              <w:ind w:left="0" w:firstLine="0"/>
              <w:jc w:val="center"/>
              <w:rPr>
                <w:rFonts w:ascii="Gisha" w:hAnsi="Gisha" w:cs="Gisha"/>
                <w:sz w:val="18"/>
                <w:szCs w:val="18"/>
              </w:rPr>
            </w:pPr>
          </w:p>
        </w:tc>
        <w:tc>
          <w:tcPr>
            <w:tcW w:w="2126" w:type="dxa"/>
          </w:tcPr>
          <w:p w:rsidR="00074858" w:rsidRPr="007061FF" w:rsidRDefault="00B532A9" w:rsidP="0067476D">
            <w:pPr>
              <w:ind w:left="0" w:firstLine="0"/>
              <w:jc w:val="left"/>
              <w:rPr>
                <w:rFonts w:ascii="Gisha" w:hAnsi="Gisha" w:cs="Gisha"/>
                <w:sz w:val="18"/>
                <w:szCs w:val="18"/>
              </w:rPr>
            </w:pPr>
            <w:r w:rsidRPr="007061FF">
              <w:rPr>
                <w:rFonts w:ascii="Gisha" w:hAnsi="Gisha" w:cs="Gisha"/>
                <w:sz w:val="18"/>
                <w:szCs w:val="18"/>
              </w:rPr>
              <w:t>Licenciado</w:t>
            </w:r>
            <w:r w:rsidR="00074858" w:rsidRPr="007061FF">
              <w:rPr>
                <w:rFonts w:ascii="Gisha" w:hAnsi="Gisha" w:cs="Gisha"/>
                <w:sz w:val="18"/>
                <w:szCs w:val="18"/>
              </w:rPr>
              <w:t xml:space="preserve"> en Biología</w:t>
            </w:r>
          </w:p>
        </w:tc>
        <w:tc>
          <w:tcPr>
            <w:tcW w:w="2126" w:type="dxa"/>
          </w:tcPr>
          <w:p w:rsidR="00074858" w:rsidRPr="007061FF" w:rsidRDefault="00074858" w:rsidP="0067476D">
            <w:pPr>
              <w:ind w:left="0" w:firstLine="0"/>
              <w:jc w:val="left"/>
              <w:rPr>
                <w:rFonts w:ascii="Gisha" w:hAnsi="Gisha" w:cs="Gisha"/>
                <w:sz w:val="18"/>
                <w:szCs w:val="18"/>
              </w:rPr>
            </w:pPr>
            <w:r w:rsidRPr="007061FF">
              <w:rPr>
                <w:rFonts w:ascii="Gisha" w:hAnsi="Gisha" w:cs="Gisha"/>
                <w:sz w:val="18"/>
                <w:szCs w:val="18"/>
              </w:rPr>
              <w:t>Ma</w:t>
            </w:r>
            <w:r w:rsidR="00B532A9" w:rsidRPr="007061FF">
              <w:rPr>
                <w:rFonts w:ascii="Gisha" w:hAnsi="Gisha" w:cs="Gisha"/>
                <w:sz w:val="18"/>
                <w:szCs w:val="18"/>
              </w:rPr>
              <w:t>gister</w:t>
            </w:r>
            <w:r w:rsidRPr="007061FF">
              <w:rPr>
                <w:rFonts w:ascii="Gisha" w:hAnsi="Gisha" w:cs="Gisha"/>
                <w:sz w:val="18"/>
                <w:szCs w:val="18"/>
              </w:rPr>
              <w:t xml:space="preserve"> en Ciencias Biologicas</w:t>
            </w:r>
          </w:p>
        </w:tc>
        <w:tc>
          <w:tcPr>
            <w:tcW w:w="1889" w:type="dxa"/>
          </w:tcPr>
          <w:p w:rsidR="00074858" w:rsidRPr="007061FF" w:rsidRDefault="00074858" w:rsidP="0067476D">
            <w:pPr>
              <w:ind w:left="0" w:firstLine="0"/>
              <w:jc w:val="left"/>
              <w:rPr>
                <w:rFonts w:ascii="Gisha" w:hAnsi="Gisha" w:cs="Gisha"/>
                <w:sz w:val="18"/>
                <w:szCs w:val="18"/>
              </w:rPr>
            </w:pPr>
            <w:r w:rsidRPr="007061FF">
              <w:rPr>
                <w:rFonts w:ascii="Gisha" w:hAnsi="Gisha" w:cs="Gisha"/>
                <w:sz w:val="18"/>
                <w:szCs w:val="18"/>
              </w:rPr>
              <w:t>Docente de Tiempo Completo</w:t>
            </w:r>
          </w:p>
        </w:tc>
      </w:tr>
      <w:tr w:rsidR="00074858" w:rsidRPr="007061FF" w:rsidTr="0070728B">
        <w:trPr>
          <w:jc w:val="center"/>
        </w:trPr>
        <w:tc>
          <w:tcPr>
            <w:tcW w:w="2552" w:type="dxa"/>
          </w:tcPr>
          <w:p w:rsidR="00074858" w:rsidRPr="007061FF" w:rsidRDefault="002376E6" w:rsidP="0067476D">
            <w:pPr>
              <w:ind w:left="0" w:firstLine="0"/>
              <w:jc w:val="left"/>
              <w:rPr>
                <w:rFonts w:ascii="Gisha" w:hAnsi="Gisha" w:cs="Gisha"/>
                <w:sz w:val="18"/>
                <w:szCs w:val="18"/>
              </w:rPr>
            </w:pPr>
            <w:r w:rsidRPr="007061FF">
              <w:rPr>
                <w:rFonts w:ascii="Gisha" w:hAnsi="Gisha" w:cs="Gisha"/>
                <w:sz w:val="18"/>
                <w:szCs w:val="18"/>
              </w:rPr>
              <w:t>Guilermo Castillo</w:t>
            </w:r>
          </w:p>
        </w:tc>
        <w:tc>
          <w:tcPr>
            <w:tcW w:w="2126" w:type="dxa"/>
          </w:tcPr>
          <w:p w:rsidR="00074858" w:rsidRPr="007061FF" w:rsidRDefault="00074858" w:rsidP="0067476D">
            <w:pPr>
              <w:ind w:left="0" w:firstLine="0"/>
              <w:jc w:val="left"/>
              <w:rPr>
                <w:rFonts w:ascii="Gisha" w:hAnsi="Gisha" w:cs="Gisha"/>
                <w:sz w:val="18"/>
                <w:szCs w:val="18"/>
              </w:rPr>
            </w:pPr>
            <w:r w:rsidRPr="007061FF">
              <w:rPr>
                <w:rFonts w:ascii="Gisha" w:hAnsi="Gisha" w:cs="Gisha"/>
                <w:sz w:val="18"/>
                <w:szCs w:val="18"/>
              </w:rPr>
              <w:t>Licenciatura en Biología y Química Area mayor Biología</w:t>
            </w:r>
          </w:p>
        </w:tc>
        <w:tc>
          <w:tcPr>
            <w:tcW w:w="2126" w:type="dxa"/>
          </w:tcPr>
          <w:p w:rsidR="00074858" w:rsidRPr="007061FF" w:rsidRDefault="00B532A9" w:rsidP="0067476D">
            <w:pPr>
              <w:ind w:left="0" w:firstLine="0"/>
              <w:jc w:val="left"/>
              <w:rPr>
                <w:rFonts w:ascii="Gisha" w:hAnsi="Gisha" w:cs="Gisha"/>
                <w:sz w:val="18"/>
                <w:szCs w:val="18"/>
              </w:rPr>
            </w:pPr>
            <w:r w:rsidRPr="007061FF">
              <w:rPr>
                <w:rFonts w:ascii="Gisha" w:hAnsi="Gisha" w:cs="Gisha"/>
                <w:sz w:val="18"/>
                <w:szCs w:val="18"/>
              </w:rPr>
              <w:t>Especialista en Ecología</w:t>
            </w:r>
          </w:p>
        </w:tc>
        <w:tc>
          <w:tcPr>
            <w:tcW w:w="1889" w:type="dxa"/>
          </w:tcPr>
          <w:p w:rsidR="00074858" w:rsidRPr="007061FF" w:rsidRDefault="00074858" w:rsidP="0067476D">
            <w:pPr>
              <w:ind w:left="0" w:firstLine="0"/>
              <w:jc w:val="left"/>
              <w:rPr>
                <w:rFonts w:ascii="Gisha" w:hAnsi="Gisha" w:cs="Gisha"/>
                <w:sz w:val="18"/>
                <w:szCs w:val="18"/>
              </w:rPr>
            </w:pPr>
            <w:r w:rsidRPr="007061FF">
              <w:rPr>
                <w:rFonts w:ascii="Gisha" w:hAnsi="Gisha" w:cs="Gisha"/>
                <w:sz w:val="18"/>
                <w:szCs w:val="18"/>
              </w:rPr>
              <w:t>Docente de Tiempo Completo</w:t>
            </w:r>
          </w:p>
        </w:tc>
      </w:tr>
      <w:tr w:rsidR="00E0262B" w:rsidRPr="007061FF" w:rsidTr="0070728B">
        <w:trPr>
          <w:jc w:val="center"/>
        </w:trPr>
        <w:tc>
          <w:tcPr>
            <w:tcW w:w="2552" w:type="dxa"/>
          </w:tcPr>
          <w:p w:rsidR="00E0262B" w:rsidRPr="007061FF" w:rsidRDefault="00E0262B" w:rsidP="0067476D">
            <w:pPr>
              <w:ind w:left="0" w:firstLine="0"/>
              <w:jc w:val="left"/>
              <w:rPr>
                <w:rFonts w:ascii="Gisha" w:hAnsi="Gisha" w:cs="Gisha"/>
                <w:sz w:val="18"/>
                <w:szCs w:val="18"/>
              </w:rPr>
            </w:pPr>
            <w:r w:rsidRPr="007061FF">
              <w:rPr>
                <w:rFonts w:ascii="Gisha" w:hAnsi="Gisha" w:cs="Gisha"/>
                <w:sz w:val="18"/>
                <w:szCs w:val="18"/>
              </w:rPr>
              <w:lastRenderedPageBreak/>
              <w:t>Carol Rosero</w:t>
            </w:r>
          </w:p>
        </w:tc>
        <w:tc>
          <w:tcPr>
            <w:tcW w:w="2126" w:type="dxa"/>
          </w:tcPr>
          <w:p w:rsidR="00E0262B" w:rsidRPr="007061FF" w:rsidRDefault="00E0262B" w:rsidP="0067476D">
            <w:pPr>
              <w:ind w:left="0" w:firstLine="0"/>
              <w:jc w:val="left"/>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67476D">
            <w:pPr>
              <w:ind w:left="0" w:firstLine="0"/>
              <w:jc w:val="left"/>
              <w:rPr>
                <w:rFonts w:ascii="Gisha" w:hAnsi="Gisha" w:cs="Gisha"/>
                <w:sz w:val="18"/>
                <w:szCs w:val="18"/>
              </w:rPr>
            </w:pPr>
            <w:r w:rsidRPr="007061FF">
              <w:rPr>
                <w:rFonts w:ascii="Gisha" w:hAnsi="Gisha" w:cs="Gisha"/>
                <w:sz w:val="18"/>
                <w:szCs w:val="18"/>
              </w:rPr>
              <w:t>Doctora en Ciencias Biológicas</w:t>
            </w:r>
          </w:p>
        </w:tc>
        <w:tc>
          <w:tcPr>
            <w:tcW w:w="1889" w:type="dxa"/>
          </w:tcPr>
          <w:p w:rsidR="00E0262B" w:rsidRPr="007061FF" w:rsidRDefault="00E0262B" w:rsidP="0067476D">
            <w:pPr>
              <w:ind w:left="0" w:firstLine="0"/>
              <w:jc w:val="left"/>
              <w:rPr>
                <w:rFonts w:ascii="Gisha" w:hAnsi="Gisha" w:cs="Gisha"/>
                <w:sz w:val="18"/>
                <w:szCs w:val="18"/>
              </w:rPr>
            </w:pPr>
            <w:r w:rsidRPr="007061FF">
              <w:rPr>
                <w:rFonts w:ascii="Gisha" w:hAnsi="Gisha" w:cs="Gisha"/>
                <w:sz w:val="18"/>
                <w:szCs w:val="18"/>
              </w:rPr>
              <w:t>Docente Hora Cátedra</w:t>
            </w:r>
          </w:p>
        </w:tc>
      </w:tr>
    </w:tbl>
    <w:p w:rsidR="007A3F62" w:rsidRPr="007061FF" w:rsidRDefault="007A3F62" w:rsidP="0067476D">
      <w:pPr>
        <w:tabs>
          <w:tab w:val="left" w:pos="6780"/>
        </w:tabs>
        <w:ind w:left="337"/>
        <w:rPr>
          <w:rFonts w:ascii="Gisha" w:hAnsi="Gisha" w:cs="Gisha"/>
          <w:sz w:val="22"/>
          <w:szCs w:val="22"/>
          <w:highlight w:val="green"/>
        </w:rPr>
      </w:pPr>
    </w:p>
    <w:p w:rsidR="00074858" w:rsidRPr="007061FF" w:rsidRDefault="002376E6" w:rsidP="000D29FA">
      <w:pPr>
        <w:numPr>
          <w:ilvl w:val="0"/>
          <w:numId w:val="34"/>
        </w:numPr>
        <w:ind w:left="360"/>
        <w:rPr>
          <w:rFonts w:ascii="Gisha" w:hAnsi="Gisha" w:cs="Gisha"/>
          <w:b/>
          <w:sz w:val="22"/>
          <w:szCs w:val="22"/>
        </w:rPr>
      </w:pPr>
      <w:r w:rsidRPr="007061FF">
        <w:rPr>
          <w:rFonts w:ascii="Gisha" w:hAnsi="Gisha" w:cs="Gisha"/>
          <w:b/>
          <w:sz w:val="22"/>
          <w:szCs w:val="22"/>
        </w:rPr>
        <w:t>Profesionales investigadores</w:t>
      </w:r>
    </w:p>
    <w:p w:rsidR="00941F38" w:rsidRPr="007061FF" w:rsidRDefault="00941F38" w:rsidP="0067476D">
      <w:pPr>
        <w:ind w:left="360" w:firstLine="0"/>
        <w:rPr>
          <w:rFonts w:ascii="Gisha" w:hAnsi="Gisha" w:cs="Gisha"/>
          <w:b/>
          <w:sz w:val="22"/>
          <w:szCs w:val="22"/>
        </w:rPr>
      </w:pPr>
    </w:p>
    <w:tbl>
      <w:tblPr>
        <w:tblW w:w="8786"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2126"/>
        <w:gridCol w:w="1982"/>
      </w:tblGrid>
      <w:tr w:rsidR="00074858" w:rsidRPr="007061FF" w:rsidTr="00941F38">
        <w:trPr>
          <w:tblHeader/>
          <w:jc w:val="center"/>
        </w:trPr>
        <w:tc>
          <w:tcPr>
            <w:tcW w:w="2552" w:type="dxa"/>
            <w:vMerge w:val="restart"/>
            <w:shd w:val="clear" w:color="auto" w:fill="244061" w:themeFill="accent1" w:themeFillShade="80"/>
          </w:tcPr>
          <w:p w:rsidR="00074858" w:rsidRPr="007061FF" w:rsidRDefault="00074858" w:rsidP="000D2107">
            <w:pPr>
              <w:ind w:left="337" w:right="-224"/>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244061" w:themeFill="accent1"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2" w:type="dxa"/>
            <w:vMerge w:val="restart"/>
            <w:shd w:val="clear" w:color="auto" w:fill="244061" w:themeFill="accent1" w:themeFillShade="80"/>
          </w:tcPr>
          <w:p w:rsidR="00074858" w:rsidRPr="007061FF" w:rsidRDefault="0070728B" w:rsidP="001D447F">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 xml:space="preserve">Vinculación </w:t>
            </w:r>
            <w:r w:rsidR="00074858" w:rsidRPr="007061FF">
              <w:rPr>
                <w:rFonts w:ascii="Gisha" w:hAnsi="Gisha" w:cs="Gisha"/>
                <w:b/>
                <w:color w:val="FFFFFF" w:themeColor="background1"/>
                <w:sz w:val="20"/>
                <w:szCs w:val="20"/>
              </w:rPr>
              <w:t>laboral</w:t>
            </w:r>
          </w:p>
        </w:tc>
      </w:tr>
      <w:tr w:rsidR="00074858" w:rsidRPr="007061FF" w:rsidTr="00941F38">
        <w:trPr>
          <w:tblHeader/>
          <w:jc w:val="center"/>
        </w:trPr>
        <w:tc>
          <w:tcPr>
            <w:tcW w:w="2552" w:type="dxa"/>
            <w:vMerge/>
          </w:tcPr>
          <w:p w:rsidR="00074858" w:rsidRPr="007061FF" w:rsidRDefault="00074858" w:rsidP="0067476D">
            <w:pPr>
              <w:ind w:left="337"/>
              <w:rPr>
                <w:rFonts w:ascii="Gisha" w:hAnsi="Gisha" w:cs="Gisha"/>
                <w:b/>
                <w:sz w:val="18"/>
                <w:szCs w:val="18"/>
              </w:rPr>
            </w:pPr>
          </w:p>
        </w:tc>
        <w:tc>
          <w:tcPr>
            <w:tcW w:w="2126" w:type="dxa"/>
            <w:shd w:val="clear" w:color="auto" w:fill="244061" w:themeFill="accent1" w:themeFillShade="80"/>
          </w:tcPr>
          <w:p w:rsidR="00074858" w:rsidRPr="007061FF" w:rsidRDefault="00074858" w:rsidP="000D2107">
            <w:pPr>
              <w:ind w:left="150" w:firstLine="0"/>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44061" w:themeFill="accent1" w:themeFillShade="80"/>
          </w:tcPr>
          <w:p w:rsidR="00074858" w:rsidRPr="007061FF" w:rsidRDefault="00074858" w:rsidP="000D2107">
            <w:pPr>
              <w:ind w:left="8" w:firstLine="0"/>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2" w:type="dxa"/>
            <w:vMerge/>
          </w:tcPr>
          <w:p w:rsidR="00074858" w:rsidRPr="007061FF" w:rsidRDefault="00074858" w:rsidP="0067476D">
            <w:pPr>
              <w:ind w:left="337"/>
              <w:rPr>
                <w:rFonts w:ascii="Gisha" w:hAnsi="Gisha" w:cs="Gisha"/>
                <w:b/>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contextualSpacing/>
              <w:jc w:val="left"/>
              <w:rPr>
                <w:rFonts w:ascii="Gisha" w:hAnsi="Gisha" w:cs="Gisha"/>
                <w:sz w:val="18"/>
                <w:szCs w:val="18"/>
                <w:lang w:eastAsia="es-CO"/>
              </w:rPr>
            </w:pPr>
            <w:r w:rsidRPr="007061FF">
              <w:rPr>
                <w:rFonts w:ascii="Gisha" w:hAnsi="Gisha" w:cs="Gisha"/>
                <w:sz w:val="18"/>
                <w:szCs w:val="18"/>
                <w:lang w:eastAsia="es-CO"/>
              </w:rPr>
              <w:t>Alejandro Lopera</w:t>
            </w:r>
          </w:p>
        </w:tc>
        <w:tc>
          <w:tcPr>
            <w:tcW w:w="2126" w:type="dxa"/>
          </w:tcPr>
          <w:p w:rsidR="00E0262B" w:rsidRPr="007061FF" w:rsidRDefault="00E0262B" w:rsidP="0067476D">
            <w:pPr>
              <w:ind w:left="337"/>
              <w:contextualSpacing/>
              <w:rPr>
                <w:rFonts w:ascii="Gisha" w:hAnsi="Gisha" w:cs="Gisha"/>
                <w:sz w:val="18"/>
                <w:szCs w:val="18"/>
              </w:rPr>
            </w:pPr>
          </w:p>
        </w:tc>
        <w:tc>
          <w:tcPr>
            <w:tcW w:w="2126" w:type="dxa"/>
          </w:tcPr>
          <w:p w:rsidR="00E0262B" w:rsidRPr="007061FF" w:rsidRDefault="00E0262B" w:rsidP="0067476D">
            <w:pPr>
              <w:ind w:left="0" w:firstLine="0"/>
              <w:contextualSpacing/>
              <w:rPr>
                <w:rFonts w:ascii="Gisha" w:hAnsi="Gisha" w:cs="Gisha"/>
                <w:sz w:val="18"/>
                <w:szCs w:val="18"/>
              </w:rPr>
            </w:pPr>
            <w:r w:rsidRPr="007061FF">
              <w:rPr>
                <w:rFonts w:ascii="Gisha" w:hAnsi="Gisha" w:cs="Gisha"/>
                <w:sz w:val="18"/>
                <w:szCs w:val="18"/>
              </w:rPr>
              <w:t>Doctor en Ciencias Biológicas.</w:t>
            </w:r>
          </w:p>
        </w:tc>
        <w:tc>
          <w:tcPr>
            <w:tcW w:w="1982" w:type="dxa"/>
          </w:tcPr>
          <w:p w:rsidR="00E0262B" w:rsidRPr="007061FF" w:rsidRDefault="00E0262B" w:rsidP="0067476D">
            <w:pPr>
              <w:ind w:left="337"/>
              <w:contextualSpacing/>
              <w:rPr>
                <w:rFonts w:ascii="Gisha" w:hAnsi="Gisha" w:cs="Gisha"/>
                <w:sz w:val="18"/>
                <w:szCs w:val="18"/>
              </w:rPr>
            </w:pPr>
          </w:p>
        </w:tc>
      </w:tr>
      <w:tr w:rsidR="00074858" w:rsidRPr="007061FF" w:rsidTr="0070728B">
        <w:trPr>
          <w:jc w:val="center"/>
        </w:trPr>
        <w:tc>
          <w:tcPr>
            <w:tcW w:w="2552" w:type="dxa"/>
            <w:vAlign w:val="center"/>
          </w:tcPr>
          <w:p w:rsidR="00074858" w:rsidRPr="007061FF" w:rsidRDefault="00074858" w:rsidP="0067629C">
            <w:pPr>
              <w:ind w:left="0" w:firstLine="0"/>
              <w:contextualSpacing/>
              <w:jc w:val="left"/>
              <w:rPr>
                <w:rFonts w:ascii="Gisha" w:hAnsi="Gisha" w:cs="Gisha"/>
                <w:sz w:val="18"/>
                <w:szCs w:val="18"/>
                <w:lang w:eastAsia="es-CO"/>
              </w:rPr>
            </w:pPr>
            <w:r w:rsidRPr="007061FF">
              <w:rPr>
                <w:rFonts w:ascii="Gisha" w:hAnsi="Gisha" w:cs="Gisha"/>
                <w:sz w:val="18"/>
                <w:szCs w:val="18"/>
                <w:lang w:eastAsia="es-CO"/>
              </w:rPr>
              <w:t>Raul Sedano</w:t>
            </w:r>
          </w:p>
        </w:tc>
        <w:tc>
          <w:tcPr>
            <w:tcW w:w="2126" w:type="dxa"/>
          </w:tcPr>
          <w:p w:rsidR="00E0262B" w:rsidRPr="007061FF" w:rsidRDefault="00E0262B" w:rsidP="0067629C">
            <w:pPr>
              <w:ind w:left="8" w:firstLine="0"/>
              <w:contextualSpacing/>
              <w:rPr>
                <w:rFonts w:ascii="Gisha" w:hAnsi="Gisha" w:cs="Gisha"/>
                <w:sz w:val="18"/>
                <w:szCs w:val="18"/>
              </w:rPr>
            </w:pPr>
          </w:p>
          <w:p w:rsidR="00074858" w:rsidRPr="007061FF" w:rsidRDefault="00074858" w:rsidP="0067629C">
            <w:pPr>
              <w:ind w:left="8" w:firstLine="0"/>
              <w:contextualSpacing/>
              <w:rPr>
                <w:rFonts w:ascii="Gisha" w:hAnsi="Gisha" w:cs="Gisha"/>
                <w:sz w:val="18"/>
                <w:szCs w:val="18"/>
              </w:rPr>
            </w:pPr>
            <w:r w:rsidRPr="007061FF">
              <w:rPr>
                <w:rFonts w:ascii="Gisha" w:hAnsi="Gisha" w:cs="Gisha"/>
                <w:sz w:val="18"/>
                <w:szCs w:val="18"/>
              </w:rPr>
              <w:t>Biólogo</w:t>
            </w:r>
          </w:p>
        </w:tc>
        <w:tc>
          <w:tcPr>
            <w:tcW w:w="2126" w:type="dxa"/>
          </w:tcPr>
          <w:p w:rsidR="00074858" w:rsidRPr="007061FF" w:rsidRDefault="00074858" w:rsidP="0067476D">
            <w:pPr>
              <w:ind w:left="0" w:firstLine="0"/>
              <w:contextualSpacing/>
              <w:rPr>
                <w:rFonts w:ascii="Gisha" w:hAnsi="Gisha" w:cs="Gisha"/>
                <w:sz w:val="18"/>
                <w:szCs w:val="18"/>
              </w:rPr>
            </w:pPr>
            <w:r w:rsidRPr="007061FF">
              <w:rPr>
                <w:rFonts w:ascii="Gisha" w:hAnsi="Gisha" w:cs="Gisha"/>
                <w:sz w:val="18"/>
                <w:szCs w:val="18"/>
              </w:rPr>
              <w:t>Candidato a Doctor Universidad de California</w:t>
            </w:r>
          </w:p>
        </w:tc>
        <w:tc>
          <w:tcPr>
            <w:tcW w:w="1982" w:type="dxa"/>
          </w:tcPr>
          <w:p w:rsidR="00074858" w:rsidRPr="007061FF" w:rsidRDefault="00074858" w:rsidP="0067476D">
            <w:pPr>
              <w:ind w:left="337"/>
              <w:contextualSpacing/>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Marian Cabrera</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B55858">
            <w:pPr>
              <w:ind w:left="8" w:firstLine="8"/>
              <w:rPr>
                <w:rFonts w:ascii="Gisha" w:hAnsi="Gisha" w:cs="Gisha"/>
                <w:sz w:val="18"/>
                <w:szCs w:val="18"/>
              </w:rPr>
            </w:pPr>
            <w:r w:rsidRPr="007061FF">
              <w:rPr>
                <w:rFonts w:ascii="Gisha" w:hAnsi="Gisha" w:cs="Gisha"/>
                <w:sz w:val="18"/>
                <w:szCs w:val="18"/>
              </w:rPr>
              <w:t>Candidata a Doctor - Holanda</w:t>
            </w:r>
          </w:p>
        </w:tc>
        <w:tc>
          <w:tcPr>
            <w:tcW w:w="1982" w:type="dxa"/>
          </w:tcPr>
          <w:p w:rsidR="00E0262B" w:rsidRPr="007061FF" w:rsidRDefault="00E0262B" w:rsidP="0067476D">
            <w:pPr>
              <w:ind w:left="337"/>
              <w:rPr>
                <w:rFonts w:ascii="Gisha" w:hAnsi="Gisha" w:cs="Gisha"/>
                <w:sz w:val="18"/>
                <w:szCs w:val="18"/>
              </w:rPr>
            </w:pPr>
          </w:p>
        </w:tc>
      </w:tr>
      <w:tr w:rsidR="00074858" w:rsidRPr="007061FF" w:rsidTr="0070728B">
        <w:trPr>
          <w:jc w:val="center"/>
        </w:trPr>
        <w:tc>
          <w:tcPr>
            <w:tcW w:w="2552" w:type="dxa"/>
            <w:vAlign w:val="center"/>
          </w:tcPr>
          <w:p w:rsidR="00074858" w:rsidRPr="007061FF" w:rsidRDefault="00074858" w:rsidP="0067629C">
            <w:pPr>
              <w:ind w:left="0" w:firstLine="0"/>
              <w:jc w:val="left"/>
              <w:rPr>
                <w:rFonts w:ascii="Gisha" w:hAnsi="Gisha" w:cs="Gisha"/>
                <w:sz w:val="18"/>
                <w:szCs w:val="18"/>
                <w:lang w:eastAsia="es-CO"/>
              </w:rPr>
            </w:pPr>
            <w:r w:rsidRPr="007061FF">
              <w:rPr>
                <w:rFonts w:ascii="Gisha" w:hAnsi="Gisha" w:cs="Gisha"/>
                <w:sz w:val="18"/>
                <w:szCs w:val="18"/>
                <w:lang w:eastAsia="es-CO"/>
              </w:rPr>
              <w:t>Elkin Noguera</w:t>
            </w:r>
          </w:p>
        </w:tc>
        <w:tc>
          <w:tcPr>
            <w:tcW w:w="2126" w:type="dxa"/>
          </w:tcPr>
          <w:p w:rsidR="00074858" w:rsidRPr="007061FF" w:rsidRDefault="00B532A9" w:rsidP="0067629C">
            <w:pPr>
              <w:ind w:left="8" w:firstLine="0"/>
              <w:rPr>
                <w:rFonts w:ascii="Gisha" w:hAnsi="Gisha" w:cs="Gisha"/>
                <w:sz w:val="18"/>
                <w:szCs w:val="18"/>
              </w:rPr>
            </w:pPr>
            <w:r w:rsidRPr="007061FF">
              <w:rPr>
                <w:rFonts w:ascii="Gisha" w:hAnsi="Gisha" w:cs="Gisha"/>
                <w:sz w:val="18"/>
                <w:szCs w:val="18"/>
              </w:rPr>
              <w:t>Estudiante de Maestría en Ciencias Biológicas.</w:t>
            </w:r>
          </w:p>
        </w:tc>
        <w:tc>
          <w:tcPr>
            <w:tcW w:w="2126" w:type="dxa"/>
          </w:tcPr>
          <w:p w:rsidR="00074858" w:rsidRPr="007061FF" w:rsidRDefault="00074858" w:rsidP="0067476D">
            <w:pPr>
              <w:ind w:left="337"/>
              <w:rPr>
                <w:rFonts w:ascii="Gisha" w:hAnsi="Gisha" w:cs="Gisha"/>
                <w:sz w:val="18"/>
                <w:szCs w:val="18"/>
              </w:rPr>
            </w:pPr>
          </w:p>
        </w:tc>
        <w:tc>
          <w:tcPr>
            <w:tcW w:w="1982" w:type="dxa"/>
          </w:tcPr>
          <w:p w:rsidR="00074858" w:rsidRPr="007061FF" w:rsidRDefault="00074858"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Diana Mora</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Estudiante de Maestría en Ciencias Biológicas.</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Sandra Alvarez</w:t>
            </w:r>
          </w:p>
        </w:tc>
        <w:tc>
          <w:tcPr>
            <w:tcW w:w="2126" w:type="dxa"/>
          </w:tcPr>
          <w:p w:rsidR="00E0262B" w:rsidRPr="007061FF" w:rsidRDefault="00E0262B" w:rsidP="0067629C">
            <w:pPr>
              <w:ind w:left="8" w:firstLine="0"/>
              <w:jc w:val="left"/>
              <w:rPr>
                <w:rFonts w:ascii="Gisha" w:hAnsi="Gisha" w:cs="Gisha"/>
                <w:sz w:val="18"/>
                <w:szCs w:val="18"/>
              </w:rPr>
            </w:pPr>
            <w:r w:rsidRPr="007061FF">
              <w:rPr>
                <w:rFonts w:ascii="Gisha" w:hAnsi="Gisha" w:cs="Gisha"/>
                <w:sz w:val="18"/>
                <w:szCs w:val="18"/>
              </w:rPr>
              <w:t>Estudiante de Maestría en Ciencias Agrarias.</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Viviana Samboni</w:t>
            </w:r>
          </w:p>
        </w:tc>
        <w:tc>
          <w:tcPr>
            <w:tcW w:w="2126" w:type="dxa"/>
          </w:tcPr>
          <w:p w:rsidR="00E0262B" w:rsidRPr="007061FF" w:rsidRDefault="00E0262B" w:rsidP="0067629C">
            <w:pPr>
              <w:ind w:left="8" w:firstLine="0"/>
              <w:jc w:val="left"/>
              <w:rPr>
                <w:rFonts w:ascii="Gisha" w:hAnsi="Gisha" w:cs="Gisha"/>
                <w:sz w:val="18"/>
                <w:szCs w:val="18"/>
              </w:rPr>
            </w:pPr>
            <w:r w:rsidRPr="007061FF">
              <w:rPr>
                <w:rFonts w:ascii="Gisha" w:hAnsi="Gisha" w:cs="Gisha"/>
                <w:sz w:val="18"/>
                <w:szCs w:val="18"/>
              </w:rPr>
              <w:t>Estudiante de Maestría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Luis Lasso</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Biólogo</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Fiorela Delgado</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Biologa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Ronald Fernández</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Biólogo</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Silvia Montenegro</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Yina Paola Villota</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Sandra Milena Urbano</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Yuli Caicedo</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Bióloga</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r w:rsidR="00E0262B" w:rsidRPr="007061FF" w:rsidTr="0070728B">
        <w:trPr>
          <w:jc w:val="center"/>
        </w:trPr>
        <w:tc>
          <w:tcPr>
            <w:tcW w:w="2552" w:type="dxa"/>
            <w:vAlign w:val="center"/>
          </w:tcPr>
          <w:p w:rsidR="00E0262B" w:rsidRPr="007061FF" w:rsidRDefault="00E0262B" w:rsidP="0067629C">
            <w:pPr>
              <w:ind w:left="0" w:firstLine="0"/>
              <w:jc w:val="left"/>
              <w:rPr>
                <w:rFonts w:ascii="Gisha" w:hAnsi="Gisha" w:cs="Gisha"/>
                <w:sz w:val="18"/>
                <w:szCs w:val="18"/>
                <w:lang w:eastAsia="es-CO"/>
              </w:rPr>
            </w:pPr>
            <w:r w:rsidRPr="007061FF">
              <w:rPr>
                <w:rFonts w:ascii="Gisha" w:hAnsi="Gisha" w:cs="Gisha"/>
                <w:sz w:val="18"/>
                <w:szCs w:val="18"/>
                <w:lang w:eastAsia="es-CO"/>
              </w:rPr>
              <w:t>Alejandro Mendoza</w:t>
            </w:r>
          </w:p>
        </w:tc>
        <w:tc>
          <w:tcPr>
            <w:tcW w:w="2126" w:type="dxa"/>
          </w:tcPr>
          <w:p w:rsidR="00E0262B" w:rsidRPr="007061FF" w:rsidRDefault="00E0262B" w:rsidP="0067629C">
            <w:pPr>
              <w:ind w:left="8" w:firstLine="0"/>
              <w:rPr>
                <w:rFonts w:ascii="Gisha" w:hAnsi="Gisha" w:cs="Gisha"/>
                <w:sz w:val="18"/>
                <w:szCs w:val="18"/>
              </w:rPr>
            </w:pPr>
            <w:r w:rsidRPr="007061FF">
              <w:rPr>
                <w:rFonts w:ascii="Gisha" w:hAnsi="Gisha" w:cs="Gisha"/>
                <w:sz w:val="18"/>
                <w:szCs w:val="18"/>
              </w:rPr>
              <w:t>Biólogo</w:t>
            </w:r>
          </w:p>
        </w:tc>
        <w:tc>
          <w:tcPr>
            <w:tcW w:w="2126" w:type="dxa"/>
          </w:tcPr>
          <w:p w:rsidR="00E0262B" w:rsidRPr="007061FF" w:rsidRDefault="00E0262B" w:rsidP="0067476D">
            <w:pPr>
              <w:ind w:left="337"/>
              <w:rPr>
                <w:rFonts w:ascii="Gisha" w:hAnsi="Gisha" w:cs="Gisha"/>
                <w:sz w:val="18"/>
                <w:szCs w:val="18"/>
              </w:rPr>
            </w:pPr>
          </w:p>
        </w:tc>
        <w:tc>
          <w:tcPr>
            <w:tcW w:w="1982" w:type="dxa"/>
          </w:tcPr>
          <w:p w:rsidR="00E0262B" w:rsidRPr="007061FF" w:rsidRDefault="00E0262B" w:rsidP="0067476D">
            <w:pPr>
              <w:ind w:left="337"/>
              <w:rPr>
                <w:rFonts w:ascii="Gisha" w:hAnsi="Gisha" w:cs="Gisha"/>
                <w:sz w:val="18"/>
                <w:szCs w:val="18"/>
              </w:rPr>
            </w:pPr>
          </w:p>
        </w:tc>
      </w:tr>
    </w:tbl>
    <w:p w:rsidR="00074858" w:rsidRPr="007061FF" w:rsidRDefault="00074858" w:rsidP="0067476D">
      <w:pPr>
        <w:ind w:left="337"/>
        <w:rPr>
          <w:rFonts w:ascii="Gisha" w:hAnsi="Gisha" w:cs="Gisha"/>
          <w:b/>
          <w:sz w:val="22"/>
          <w:szCs w:val="22"/>
        </w:rPr>
      </w:pPr>
    </w:p>
    <w:p w:rsidR="00074858" w:rsidRPr="007061FF" w:rsidRDefault="00074858" w:rsidP="000D29FA">
      <w:pPr>
        <w:numPr>
          <w:ilvl w:val="0"/>
          <w:numId w:val="34"/>
        </w:numPr>
        <w:ind w:left="360"/>
        <w:rPr>
          <w:rFonts w:ascii="Gisha" w:hAnsi="Gisha" w:cs="Gisha"/>
          <w:b/>
          <w:sz w:val="22"/>
          <w:szCs w:val="22"/>
        </w:rPr>
      </w:pPr>
      <w:r w:rsidRPr="007061FF">
        <w:rPr>
          <w:rFonts w:ascii="Gisha" w:hAnsi="Gisha" w:cs="Gisha"/>
          <w:b/>
          <w:sz w:val="22"/>
          <w:szCs w:val="22"/>
        </w:rPr>
        <w:t>Estudiantes Investigadores</w:t>
      </w:r>
    </w:p>
    <w:p w:rsidR="00612241" w:rsidRPr="007061FF" w:rsidRDefault="00612241" w:rsidP="0067476D">
      <w:pPr>
        <w:ind w:left="360" w:firstLine="0"/>
        <w:rPr>
          <w:rFonts w:ascii="Gisha" w:hAnsi="Gisha" w:cs="Gisha"/>
          <w:b/>
          <w:sz w:val="22"/>
          <w:szCs w:val="22"/>
        </w:rPr>
      </w:pPr>
    </w:p>
    <w:tbl>
      <w:tblPr>
        <w:tblW w:w="8755"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410"/>
        <w:gridCol w:w="2126"/>
        <w:gridCol w:w="2126"/>
        <w:gridCol w:w="2093"/>
      </w:tblGrid>
      <w:tr w:rsidR="00074858" w:rsidRPr="007061FF" w:rsidTr="00CA026C">
        <w:trPr>
          <w:jc w:val="center"/>
        </w:trPr>
        <w:tc>
          <w:tcPr>
            <w:tcW w:w="2410" w:type="dxa"/>
            <w:vMerge w:val="restart"/>
            <w:shd w:val="clear" w:color="auto" w:fill="215868" w:themeFill="accent5"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215868" w:themeFill="accent5"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2093" w:type="dxa"/>
            <w:vMerge w:val="restart"/>
            <w:shd w:val="clear" w:color="auto" w:fill="215868" w:themeFill="accent5" w:themeFillShade="80"/>
          </w:tcPr>
          <w:p w:rsidR="00074858" w:rsidRPr="007061FF" w:rsidRDefault="00074858" w:rsidP="002529CB">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CA026C">
        <w:trPr>
          <w:jc w:val="center"/>
        </w:trPr>
        <w:tc>
          <w:tcPr>
            <w:tcW w:w="2410" w:type="dxa"/>
            <w:vMerge/>
          </w:tcPr>
          <w:p w:rsidR="00074858" w:rsidRPr="007061FF" w:rsidRDefault="00074858" w:rsidP="0067476D">
            <w:pPr>
              <w:ind w:left="337"/>
              <w:rPr>
                <w:rFonts w:ascii="Gisha" w:hAnsi="Gisha" w:cs="Gisha"/>
                <w:b/>
                <w:sz w:val="18"/>
                <w:szCs w:val="18"/>
              </w:rPr>
            </w:pPr>
          </w:p>
        </w:tc>
        <w:tc>
          <w:tcPr>
            <w:tcW w:w="2126" w:type="dxa"/>
            <w:shd w:val="clear" w:color="auto" w:fill="215868" w:themeFill="accent5" w:themeFillShade="80"/>
          </w:tcPr>
          <w:p w:rsidR="00074858" w:rsidRPr="007061FF" w:rsidRDefault="00074858" w:rsidP="002529CB">
            <w:pPr>
              <w:ind w:left="337" w:hanging="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15868" w:themeFill="accent5" w:themeFillShade="80"/>
          </w:tcPr>
          <w:p w:rsidR="00074858" w:rsidRPr="007061FF" w:rsidRDefault="00074858" w:rsidP="002529CB">
            <w:pPr>
              <w:ind w:left="-7"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2093" w:type="dxa"/>
            <w:vMerge/>
          </w:tcPr>
          <w:p w:rsidR="00074858" w:rsidRPr="007061FF" w:rsidRDefault="00074858" w:rsidP="0067476D">
            <w:pPr>
              <w:ind w:left="337"/>
              <w:rPr>
                <w:rFonts w:ascii="Gisha" w:hAnsi="Gisha" w:cs="Gisha"/>
                <w:b/>
                <w:sz w:val="18"/>
                <w:szCs w:val="18"/>
              </w:rPr>
            </w:pPr>
          </w:p>
        </w:tc>
      </w:tr>
      <w:tr w:rsidR="00074858" w:rsidRPr="007061FF" w:rsidTr="00CA026C">
        <w:trPr>
          <w:jc w:val="center"/>
        </w:trPr>
        <w:tc>
          <w:tcPr>
            <w:tcW w:w="2410" w:type="dxa"/>
            <w:vAlign w:val="bottom"/>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Cristian Flórez</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vAlign w:val="bottom"/>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Yuri Rosero</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 xml:space="preserve">Estudiante de </w:t>
            </w:r>
            <w:r w:rsidRPr="007061FF">
              <w:rPr>
                <w:rFonts w:ascii="Gisha" w:hAnsi="Gisha" w:cs="Gisha"/>
                <w:sz w:val="18"/>
                <w:szCs w:val="18"/>
              </w:rPr>
              <w:lastRenderedPageBreak/>
              <w:t>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vAlign w:val="bottom"/>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Ruben Dario Jurado</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vAlign w:val="bottom"/>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Yulieth Castillo</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vAlign w:val="bottom"/>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Nathalia Bacca</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Francis Ramirez</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Eliana Villareal</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r w:rsidR="00074858" w:rsidRPr="007061FF" w:rsidTr="00CA026C">
        <w:trPr>
          <w:jc w:val="center"/>
        </w:trPr>
        <w:tc>
          <w:tcPr>
            <w:tcW w:w="2410" w:type="dxa"/>
          </w:tcPr>
          <w:p w:rsidR="00074858" w:rsidRPr="007061FF" w:rsidRDefault="00074858" w:rsidP="002529CB">
            <w:pPr>
              <w:ind w:left="0" w:firstLine="0"/>
              <w:rPr>
                <w:rFonts w:ascii="Gisha" w:hAnsi="Gisha" w:cs="Gisha"/>
                <w:sz w:val="18"/>
                <w:szCs w:val="18"/>
                <w:lang w:eastAsia="es-CO"/>
              </w:rPr>
            </w:pPr>
            <w:r w:rsidRPr="007061FF">
              <w:rPr>
                <w:rFonts w:ascii="Gisha" w:hAnsi="Gisha" w:cs="Gisha"/>
                <w:sz w:val="18"/>
                <w:szCs w:val="18"/>
                <w:lang w:eastAsia="es-CO"/>
              </w:rPr>
              <w:t>Diana Burbano</w:t>
            </w:r>
          </w:p>
        </w:tc>
        <w:tc>
          <w:tcPr>
            <w:tcW w:w="2126" w:type="dxa"/>
          </w:tcPr>
          <w:p w:rsidR="00074858" w:rsidRPr="007061FF" w:rsidRDefault="00074858" w:rsidP="002529CB">
            <w:pPr>
              <w:ind w:left="0" w:firstLine="0"/>
              <w:rPr>
                <w:rFonts w:ascii="Gisha" w:hAnsi="Gisha" w:cs="Gisha"/>
                <w:sz w:val="18"/>
                <w:szCs w:val="18"/>
              </w:rPr>
            </w:pPr>
            <w:r w:rsidRPr="007061FF">
              <w:rPr>
                <w:rFonts w:ascii="Gisha" w:hAnsi="Gisha" w:cs="Gisha"/>
                <w:sz w:val="18"/>
                <w:szCs w:val="18"/>
              </w:rPr>
              <w:t>Estudiante de Biología</w:t>
            </w:r>
          </w:p>
        </w:tc>
        <w:tc>
          <w:tcPr>
            <w:tcW w:w="2126" w:type="dxa"/>
          </w:tcPr>
          <w:p w:rsidR="00074858" w:rsidRPr="007061FF" w:rsidRDefault="00074858" w:rsidP="0067476D">
            <w:pPr>
              <w:ind w:left="337"/>
              <w:rPr>
                <w:rFonts w:ascii="Gisha" w:hAnsi="Gisha" w:cs="Gisha"/>
                <w:sz w:val="18"/>
                <w:szCs w:val="18"/>
              </w:rPr>
            </w:pPr>
          </w:p>
        </w:tc>
        <w:tc>
          <w:tcPr>
            <w:tcW w:w="2093" w:type="dxa"/>
          </w:tcPr>
          <w:p w:rsidR="00074858" w:rsidRPr="007061FF" w:rsidRDefault="00074858" w:rsidP="0067476D">
            <w:pPr>
              <w:ind w:left="337"/>
              <w:rPr>
                <w:rFonts w:ascii="Gisha" w:hAnsi="Gisha" w:cs="Gisha"/>
                <w:sz w:val="18"/>
                <w:szCs w:val="18"/>
              </w:rPr>
            </w:pPr>
          </w:p>
        </w:tc>
      </w:tr>
    </w:tbl>
    <w:p w:rsidR="00074858" w:rsidRPr="007061FF" w:rsidRDefault="00074858" w:rsidP="0067476D">
      <w:pPr>
        <w:ind w:left="337"/>
        <w:rPr>
          <w:rFonts w:ascii="Gisha" w:hAnsi="Gisha" w:cs="Gisha"/>
          <w:b/>
          <w:sz w:val="22"/>
          <w:szCs w:val="22"/>
        </w:rPr>
      </w:pPr>
    </w:p>
    <w:p w:rsidR="0070728B" w:rsidRPr="007061FF" w:rsidRDefault="0070728B" w:rsidP="0067476D">
      <w:pPr>
        <w:ind w:left="337"/>
        <w:rPr>
          <w:rFonts w:ascii="Gisha" w:hAnsi="Gisha" w:cs="Gisha"/>
          <w:b/>
          <w:sz w:val="22"/>
          <w:szCs w:val="22"/>
        </w:rPr>
      </w:pPr>
    </w:p>
    <w:p w:rsidR="00074858" w:rsidRPr="007061FF" w:rsidRDefault="00612241" w:rsidP="00B55858">
      <w:pPr>
        <w:ind w:left="0" w:firstLine="0"/>
        <w:rPr>
          <w:rFonts w:ascii="Gisha" w:hAnsi="Gisha" w:cs="Gisha"/>
          <w:b/>
          <w:sz w:val="22"/>
          <w:szCs w:val="22"/>
        </w:rPr>
      </w:pPr>
      <w:r w:rsidRPr="007061FF">
        <w:rPr>
          <w:rFonts w:ascii="Gisha" w:hAnsi="Gisha" w:cs="Gisha"/>
          <w:b/>
          <w:sz w:val="22"/>
          <w:szCs w:val="22"/>
        </w:rPr>
        <w:t>6.8.6.5</w:t>
      </w:r>
      <w:r w:rsidR="00F04905">
        <w:rPr>
          <w:rFonts w:ascii="Gisha" w:hAnsi="Gisha" w:cs="Gisha"/>
          <w:b/>
          <w:sz w:val="22"/>
          <w:szCs w:val="22"/>
        </w:rPr>
        <w:t xml:space="preserve"> </w:t>
      </w:r>
      <w:r w:rsidR="00A5728E" w:rsidRPr="007061FF">
        <w:rPr>
          <w:rFonts w:ascii="Gisha" w:hAnsi="Gisha" w:cs="Gisha"/>
          <w:b/>
          <w:sz w:val="22"/>
          <w:szCs w:val="22"/>
        </w:rPr>
        <w:t>Producción académica</w:t>
      </w:r>
    </w:p>
    <w:p w:rsidR="00074858" w:rsidRPr="007061FF" w:rsidRDefault="00074858" w:rsidP="0067476D">
      <w:pPr>
        <w:ind w:left="337"/>
        <w:rPr>
          <w:rFonts w:ascii="Gisha" w:hAnsi="Gisha" w:cs="Gisha"/>
          <w:b/>
          <w:sz w:val="22"/>
          <w:szCs w:val="22"/>
          <w:highlight w:val="green"/>
        </w:rPr>
      </w:pPr>
    </w:p>
    <w:p w:rsidR="00074858" w:rsidRPr="007061FF" w:rsidRDefault="00612241" w:rsidP="00B55858">
      <w:pPr>
        <w:ind w:left="0" w:firstLine="0"/>
        <w:rPr>
          <w:rFonts w:ascii="Gisha" w:hAnsi="Gisha" w:cs="Gisha"/>
          <w:b/>
          <w:sz w:val="22"/>
          <w:szCs w:val="22"/>
        </w:rPr>
      </w:pPr>
      <w:r w:rsidRPr="007061FF">
        <w:rPr>
          <w:rFonts w:ascii="Gisha" w:hAnsi="Gisha" w:cs="Gisha"/>
          <w:b/>
          <w:sz w:val="22"/>
          <w:szCs w:val="22"/>
        </w:rPr>
        <w:t>6.8.6.5.1</w:t>
      </w:r>
      <w:r w:rsidR="00074858" w:rsidRPr="007061FF">
        <w:rPr>
          <w:rFonts w:ascii="Gisha" w:hAnsi="Gisha" w:cs="Gisha"/>
          <w:b/>
          <w:sz w:val="22"/>
          <w:szCs w:val="22"/>
        </w:rPr>
        <w:t xml:space="preserve"> Artículos </w:t>
      </w:r>
    </w:p>
    <w:p w:rsidR="00074858" w:rsidRPr="007061FF" w:rsidRDefault="00074858" w:rsidP="0067476D">
      <w:pPr>
        <w:pStyle w:val="Textoindependiente"/>
        <w:spacing w:after="0"/>
        <w:ind w:left="337"/>
        <w:rPr>
          <w:rFonts w:ascii="Gisha" w:hAnsi="Gisha" w:cs="Gisha"/>
          <w:bCs/>
          <w:sz w:val="22"/>
          <w:szCs w:val="22"/>
          <w:lang w:val="es-CO"/>
        </w:rPr>
      </w:pPr>
    </w:p>
    <w:p w:rsidR="00B55858" w:rsidRPr="007061FF" w:rsidRDefault="003D5654" w:rsidP="000D29FA">
      <w:pPr>
        <w:pStyle w:val="Textoindependiente"/>
        <w:numPr>
          <w:ilvl w:val="0"/>
          <w:numId w:val="70"/>
        </w:numPr>
        <w:autoSpaceDE w:val="0"/>
        <w:autoSpaceDN w:val="0"/>
        <w:adjustRightInd w:val="0"/>
        <w:spacing w:after="200"/>
        <w:ind w:left="357" w:hanging="357"/>
        <w:contextualSpacing/>
        <w:rPr>
          <w:rFonts w:ascii="Gisha" w:hAnsi="Gisha" w:cs="Gisha"/>
          <w:sz w:val="20"/>
          <w:lang w:val="es-CO"/>
        </w:rPr>
      </w:pPr>
      <w:bookmarkStart w:id="2" w:name="OLE_LINK1"/>
      <w:bookmarkStart w:id="3" w:name="OLE_LINK2"/>
      <w:r w:rsidRPr="007061FF">
        <w:rPr>
          <w:rFonts w:ascii="Gisha" w:hAnsi="Gisha" w:cs="Gisha"/>
          <w:sz w:val="20"/>
          <w:lang w:val="es-CO"/>
        </w:rPr>
        <w:t>Martínez- Ceballos, M.M., Suarez Buesaquillo, M.A., Gonzales Insusaty, M.S., Calderón- Leyton, J. J.  2012.  Estudio etnozoológico en la red de Reservas Naturales de la cocha, Corregimiento del encano, Departamento de Nariño, Colombia.  En Martínez Monroy R., García Flores, A., Pino Moreno, J. M., Ortiz- Monroy, R.  editores.  Etnozoologia un enfoque binacional México- Colombia.  Universidad Autónoma del estado de Morelos. Centro de investigaciones biológicas  ISBN 978- 607- 7771- 52-4 UAEM</w:t>
      </w:r>
      <w:r w:rsidRPr="007061FF">
        <w:rPr>
          <w:rFonts w:ascii="Gisha" w:hAnsi="Gisha" w:cs="Gisha"/>
          <w:bCs/>
          <w:sz w:val="20"/>
          <w:lang w:val="es-CO"/>
        </w:rPr>
        <w:t>.</w:t>
      </w:r>
    </w:p>
    <w:p w:rsidR="003D5654" w:rsidRPr="007061FF" w:rsidRDefault="003D5654" w:rsidP="000D29FA">
      <w:pPr>
        <w:pStyle w:val="Textoindependiente"/>
        <w:numPr>
          <w:ilvl w:val="0"/>
          <w:numId w:val="70"/>
        </w:numPr>
        <w:autoSpaceDE w:val="0"/>
        <w:autoSpaceDN w:val="0"/>
        <w:adjustRightInd w:val="0"/>
        <w:spacing w:after="200"/>
        <w:ind w:left="357" w:hanging="357"/>
        <w:contextualSpacing/>
        <w:rPr>
          <w:rFonts w:ascii="Gisha" w:hAnsi="Gisha" w:cs="Gisha"/>
          <w:sz w:val="20"/>
          <w:lang w:val="es-CO"/>
        </w:rPr>
      </w:pPr>
      <w:r w:rsidRPr="007061FF">
        <w:rPr>
          <w:rFonts w:ascii="Gisha" w:eastAsiaTheme="minorHAnsi" w:hAnsi="Gisha" w:cs="Gisha"/>
          <w:bCs/>
          <w:sz w:val="20"/>
          <w:lang w:val="es-CO"/>
        </w:rPr>
        <w:t xml:space="preserve">Calderón-Leytón, J.J., Flórez Paí C.,  Cabrera- Finley A.,  Rosero Mora Y.  Aves del departamento de Nariño, Colombia.  </w:t>
      </w:r>
      <w:r w:rsidRPr="007061FF">
        <w:rPr>
          <w:rFonts w:ascii="Gisha" w:eastAsiaTheme="minorHAnsi" w:hAnsi="Gisha" w:cs="Gisha"/>
          <w:sz w:val="20"/>
          <w:lang w:val="es-CO"/>
        </w:rPr>
        <w:t>Biota Colombiana 12 (1) 2011</w:t>
      </w:r>
    </w:p>
    <w:p w:rsidR="003F2D3C" w:rsidRPr="007061FF" w:rsidRDefault="003D5654" w:rsidP="000D29FA">
      <w:pPr>
        <w:pStyle w:val="Default"/>
        <w:numPr>
          <w:ilvl w:val="0"/>
          <w:numId w:val="70"/>
        </w:numPr>
        <w:spacing w:after="200"/>
        <w:ind w:left="357" w:hanging="357"/>
        <w:contextualSpacing/>
        <w:rPr>
          <w:rFonts w:ascii="Gisha" w:hAnsi="Gisha" w:cs="Gisha"/>
          <w:sz w:val="20"/>
          <w:szCs w:val="20"/>
        </w:rPr>
      </w:pPr>
      <w:r w:rsidRPr="007061FF">
        <w:rPr>
          <w:rFonts w:ascii="Gisha" w:hAnsi="Gisha" w:cs="Gisha"/>
          <w:sz w:val="20"/>
          <w:szCs w:val="20"/>
        </w:rPr>
        <w:t>Cabrera- Finley, A., Caicedo- Ortiz, Y., Calderón- Leyton, J.J. 2011.  Dieta de semilleros en un bosque subnadino. REVISTA DE CIENCIAS,  Facultad de ciencias Exactas y Naturales de la Universidad de Nariño. Vol. I, No. 1</w:t>
      </w:r>
      <w:r w:rsidR="003F2D3C" w:rsidRPr="007061FF">
        <w:rPr>
          <w:rFonts w:ascii="Gisha" w:hAnsi="Gisha" w:cs="Gisha"/>
          <w:sz w:val="20"/>
          <w:szCs w:val="20"/>
        </w:rPr>
        <w:t>.</w:t>
      </w:r>
    </w:p>
    <w:p w:rsidR="00B55858" w:rsidRPr="007061FF" w:rsidRDefault="004810A2" w:rsidP="000D29FA">
      <w:pPr>
        <w:pStyle w:val="Default"/>
        <w:numPr>
          <w:ilvl w:val="0"/>
          <w:numId w:val="70"/>
        </w:numPr>
        <w:spacing w:after="200"/>
        <w:ind w:left="357" w:hanging="357"/>
        <w:contextualSpacing/>
        <w:rPr>
          <w:rFonts w:ascii="Gisha" w:eastAsiaTheme="minorHAnsi" w:hAnsi="Gisha" w:cs="Gisha"/>
          <w:bCs/>
          <w:sz w:val="20"/>
          <w:szCs w:val="20"/>
        </w:rPr>
      </w:pPr>
      <w:hyperlink r:id="rId75" w:history="1">
        <w:r w:rsidR="00B55858" w:rsidRPr="007061FF">
          <w:rPr>
            <w:rStyle w:val="Hipervnculo"/>
            <w:rFonts w:ascii="Gisha" w:hAnsi="Gisha" w:cs="Gisha"/>
            <w:sz w:val="20"/>
            <w:szCs w:val="20"/>
          </w:rPr>
          <w:t>http://revistas.udenar.edu.co/index.php/rfacien/index</w:t>
        </w:r>
      </w:hyperlink>
      <w:r w:rsidR="003D5654" w:rsidRPr="007061FF">
        <w:rPr>
          <w:rFonts w:ascii="Gisha" w:hAnsi="Gisha" w:cs="Gisha"/>
          <w:sz w:val="20"/>
          <w:szCs w:val="20"/>
        </w:rPr>
        <w:t>.</w:t>
      </w:r>
    </w:p>
    <w:p w:rsidR="00B55858" w:rsidRPr="007061FF" w:rsidRDefault="003D5654" w:rsidP="000D29FA">
      <w:pPr>
        <w:pStyle w:val="Default"/>
        <w:numPr>
          <w:ilvl w:val="0"/>
          <w:numId w:val="70"/>
        </w:numPr>
        <w:spacing w:after="200"/>
        <w:ind w:left="357" w:hanging="357"/>
        <w:contextualSpacing/>
        <w:rPr>
          <w:rFonts w:ascii="Gisha" w:eastAsiaTheme="minorHAnsi" w:hAnsi="Gisha" w:cs="Gisha"/>
          <w:bCs/>
          <w:sz w:val="20"/>
          <w:szCs w:val="20"/>
        </w:rPr>
      </w:pPr>
      <w:r w:rsidRPr="007061FF">
        <w:rPr>
          <w:rFonts w:ascii="Gisha" w:eastAsiaTheme="minorHAnsi" w:hAnsi="Gisha" w:cs="Gisha"/>
          <w:bCs/>
          <w:sz w:val="20"/>
          <w:szCs w:val="20"/>
        </w:rPr>
        <w:t>Delgado A., Zambrano J., Ramos M., Arteaga J., Casanova M., Narváez G., Calderón J., David M., Pantoja Y.  2010. Declaratoria del Parque Natural regional Páramo de Paja Blanca Territorio Sagrado del pueblo de los Pastos.  Empresa Editora de Nariño EDINAR.</w:t>
      </w:r>
    </w:p>
    <w:p w:rsidR="003D5654" w:rsidRPr="007061FF" w:rsidRDefault="003D5654" w:rsidP="000D29FA">
      <w:pPr>
        <w:pStyle w:val="Default"/>
        <w:numPr>
          <w:ilvl w:val="0"/>
          <w:numId w:val="70"/>
        </w:numPr>
        <w:spacing w:after="200"/>
        <w:ind w:left="357" w:hanging="357"/>
        <w:contextualSpacing/>
        <w:rPr>
          <w:rFonts w:ascii="Gisha" w:eastAsiaTheme="minorHAnsi" w:hAnsi="Gisha" w:cs="Gisha"/>
          <w:bCs/>
          <w:sz w:val="20"/>
          <w:szCs w:val="20"/>
        </w:rPr>
      </w:pPr>
      <w:r w:rsidRPr="007061FF">
        <w:rPr>
          <w:rFonts w:ascii="Gisha" w:hAnsi="Gisha" w:cs="Gisha"/>
          <w:sz w:val="20"/>
          <w:szCs w:val="20"/>
        </w:rPr>
        <w:t xml:space="preserve">Mora- Obando D., Anganoy M.,  Paz-  Egas Cesar., Jhon Jairo Calderón.  2010. Variación poblacional de </w:t>
      </w:r>
      <w:r w:rsidRPr="007061FF">
        <w:rPr>
          <w:rFonts w:ascii="Gisha" w:hAnsi="Gisha" w:cs="Gisha"/>
          <w:i/>
          <w:sz w:val="20"/>
          <w:szCs w:val="20"/>
        </w:rPr>
        <w:t>Riama columbiana</w:t>
      </w:r>
      <w:r w:rsidRPr="007061FF">
        <w:rPr>
          <w:rFonts w:ascii="Gisha" w:hAnsi="Gisha" w:cs="Gisha"/>
          <w:sz w:val="20"/>
          <w:szCs w:val="20"/>
        </w:rPr>
        <w:t xml:space="preserve"> (Sauria GYMNOPHTALMIDAE) de los alrededores de San Juan de Pasto, Nariño, Colombia.  . Novedades colombianas 10(1). Pag 17- 32.</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sz w:val="20"/>
          <w:szCs w:val="20"/>
        </w:rPr>
        <w:lastRenderedPageBreak/>
        <w:t xml:space="preserve">Noguera-Urbano E.A. Prieto R. &amp; Calderón Leytón J.J. 2010. Cariotipo de </w:t>
      </w:r>
      <w:r w:rsidRPr="007061FF">
        <w:rPr>
          <w:rFonts w:ascii="Gisha" w:hAnsi="Gisha" w:cs="Gisha"/>
          <w:i/>
          <w:iCs/>
          <w:sz w:val="20"/>
          <w:szCs w:val="20"/>
        </w:rPr>
        <w:t xml:space="preserve">Carollia brevicauda </w:t>
      </w:r>
      <w:r w:rsidRPr="007061FF">
        <w:rPr>
          <w:rFonts w:ascii="Gisha" w:hAnsi="Gisha" w:cs="Gisha"/>
          <w:sz w:val="20"/>
          <w:szCs w:val="20"/>
        </w:rPr>
        <w:t>SCHINZ, 1821, en Nariño- Colombia. En Revisión. Escuela de Ciencias Biológicas PUCE- Ecuador.</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bCs/>
          <w:sz w:val="20"/>
        </w:rPr>
        <w:t>Calderón- Leyton J. &amp;  Y. Mora. 2008. Estado actual de la colección ornitológica del Museo de historia natural de la Universidad de Nariño. Codice. Año 8 No 14 diciembre de 2007. Universidad de Antioquia. ISSN 1692-3766</w:t>
      </w:r>
      <w:r w:rsidR="00B55858" w:rsidRPr="007061FF">
        <w:rPr>
          <w:rFonts w:ascii="Gisha" w:hAnsi="Gisha" w:cs="Gisha"/>
          <w:bCs/>
          <w:sz w:val="20"/>
        </w:rPr>
        <w:t>.</w:t>
      </w:r>
    </w:p>
    <w:p w:rsidR="00B55858" w:rsidRPr="007061FF" w:rsidRDefault="003D5654" w:rsidP="000D29FA">
      <w:pPr>
        <w:pStyle w:val="Default"/>
        <w:numPr>
          <w:ilvl w:val="0"/>
          <w:numId w:val="70"/>
        </w:numPr>
        <w:spacing w:after="200"/>
        <w:ind w:left="357" w:hanging="357"/>
        <w:contextualSpacing/>
        <w:rPr>
          <w:rFonts w:ascii="Gisha" w:hAnsi="Gisha" w:cs="Gisha"/>
          <w:sz w:val="20"/>
          <w:szCs w:val="20"/>
        </w:rPr>
      </w:pPr>
      <w:r w:rsidRPr="007061FF">
        <w:rPr>
          <w:rFonts w:ascii="Gisha" w:hAnsi="Gisha" w:cs="Gisha"/>
          <w:bCs/>
          <w:sz w:val="20"/>
        </w:rPr>
        <w:t>Delgado A., Ruiz S., Arévalo L., Castillo G., Viles N., Calderón Leyton J. J., Cañizares J., Muñoz Y., Ramos R (eds). 2007. Plan de acción en biodiversidad del departamento de Nariño 2006- 203º- Propuesta técnica. CORPONARIÑO- Gobernación de Nariño- Instituto von Humboldt- Universidad de Nariño- UAESPNN- Universidad Mariana- ADC- ASOCOETNAR y RECOMPAS. 512 pag.</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sz w:val="20"/>
          <w:szCs w:val="20"/>
        </w:rPr>
        <w:t>Martha Sofía González Insuasti, Jhon Jairo Calderón, Guillermo Castillo, Dora Nancy Padilla, 2010. El Papel De La Fauna En La Cultura Tradicional Algunos Estudios De Caso Del Departamento De Nariño. En Prensa.</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bCs/>
          <w:sz w:val="20"/>
        </w:rPr>
        <w:t xml:space="preserve">Solarte M., Narvaez G., Rivas G., Baca A., Muñoz D., Calderón J., Torres C., Rengifo J &amp; Figueroa V. 2007. Estado del arte de la información biofísica y socioeconómica de los páramos de Nariño.  CORPONARIÑO- UNIVERSIDAD De NARIÑO. Impresiones Alfa Con el </w:t>
      </w:r>
      <w:r w:rsidR="00B55858" w:rsidRPr="007061FF">
        <w:rPr>
          <w:rFonts w:ascii="Gisha" w:hAnsi="Gisha" w:cs="Gisha"/>
          <w:bCs/>
          <w:sz w:val="20"/>
        </w:rPr>
        <w:t>apoyo de Gobernación de Nariño.</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bCs/>
          <w:sz w:val="20"/>
        </w:rPr>
        <w:t>Castro, F., Ayerbe S., Calderón, J &amp; Cepeda B. 2005. Nuevo registro para Colombia de Bothrocophias campbelli y notas sobre B. colombianus y B. myersi.No</w:t>
      </w:r>
      <w:r w:rsidR="00B55858" w:rsidRPr="007061FF">
        <w:rPr>
          <w:rFonts w:ascii="Gisha" w:hAnsi="Gisha" w:cs="Gisha"/>
          <w:bCs/>
          <w:sz w:val="20"/>
        </w:rPr>
        <w:t>vedades colombianas. Vol 8 No 1.</w:t>
      </w:r>
      <w:bookmarkEnd w:id="2"/>
      <w:bookmarkEnd w:id="3"/>
    </w:p>
    <w:p w:rsidR="00B55858" w:rsidRPr="007061FF" w:rsidRDefault="00B14C35" w:rsidP="000D29FA">
      <w:pPr>
        <w:pStyle w:val="Default"/>
        <w:numPr>
          <w:ilvl w:val="0"/>
          <w:numId w:val="70"/>
        </w:numPr>
        <w:spacing w:after="200"/>
        <w:ind w:left="357" w:hanging="357"/>
        <w:contextualSpacing/>
        <w:rPr>
          <w:rFonts w:ascii="Gisha" w:hAnsi="Gisha" w:cs="Gisha"/>
          <w:bCs/>
          <w:sz w:val="20"/>
          <w:szCs w:val="20"/>
        </w:rPr>
      </w:pPr>
      <w:r w:rsidRPr="007061FF">
        <w:rPr>
          <w:rFonts w:ascii="Gisha" w:hAnsi="Gisha" w:cs="Gisha"/>
          <w:bCs/>
          <w:sz w:val="20"/>
        </w:rPr>
        <w:t>Fuentes A</w:t>
      </w:r>
      <w:r w:rsidRPr="007061FF">
        <w:rPr>
          <w:rFonts w:ascii="Gisha" w:hAnsi="Gisha" w:cs="Gisha"/>
          <w:sz w:val="20"/>
        </w:rPr>
        <w:t>., L</w:t>
      </w:r>
      <w:r w:rsidRPr="007061FF">
        <w:rPr>
          <w:rFonts w:ascii="Gisha" w:hAnsi="Gisha" w:cs="Gisha"/>
          <w:bCs/>
          <w:sz w:val="20"/>
        </w:rPr>
        <w:t>ópez de Viles, N</w:t>
      </w:r>
      <w:r w:rsidRPr="007061FF">
        <w:rPr>
          <w:rFonts w:ascii="Gisha" w:hAnsi="Gisha" w:cs="Gisha"/>
          <w:sz w:val="20"/>
        </w:rPr>
        <w:t xml:space="preserve">., Buttkus E., Revelo, J.V..&amp; Calderón, J.J. </w:t>
      </w:r>
      <w:r w:rsidR="003D5654" w:rsidRPr="007061FF">
        <w:rPr>
          <w:rFonts w:ascii="Gisha" w:hAnsi="Gisha" w:cs="Gisha"/>
          <w:sz w:val="20"/>
        </w:rPr>
        <w:t xml:space="preserve"> 2003.  P</w:t>
      </w:r>
      <w:r w:rsidR="003D5654" w:rsidRPr="007061FF">
        <w:rPr>
          <w:rFonts w:ascii="Gisha" w:hAnsi="Gisha" w:cs="Gisha"/>
          <w:bCs/>
          <w:sz w:val="20"/>
        </w:rPr>
        <w:t>lan de manejo ambiental y ecoturístico de las veredas san Felipe, Mohechiza alto y el Rosario en el municipio de yacuanquer, Departamento de Nariño – Colombia.</w:t>
      </w:r>
    </w:p>
    <w:p w:rsidR="00B55858" w:rsidRPr="007061FF" w:rsidRDefault="003D5654" w:rsidP="000D29FA">
      <w:pPr>
        <w:pStyle w:val="Default"/>
        <w:numPr>
          <w:ilvl w:val="0"/>
          <w:numId w:val="70"/>
        </w:numPr>
        <w:spacing w:after="200"/>
        <w:ind w:left="357" w:hanging="357"/>
        <w:contextualSpacing/>
        <w:rPr>
          <w:rFonts w:ascii="Gisha" w:hAnsi="Gisha" w:cs="Gisha"/>
          <w:bCs/>
          <w:sz w:val="20"/>
          <w:szCs w:val="20"/>
        </w:rPr>
      </w:pPr>
      <w:r w:rsidRPr="007061FF">
        <w:rPr>
          <w:rFonts w:ascii="Gisha" w:hAnsi="Gisha" w:cs="Gisha"/>
          <w:bCs/>
          <w:sz w:val="20"/>
          <w:szCs w:val="20"/>
        </w:rPr>
        <w:t>Calderón, JJ.  2002. Aves de la laguna de la cocha.  Serie Un canto a la Vida..  Asociación para el desarrollo Campesino.</w:t>
      </w:r>
    </w:p>
    <w:p w:rsidR="00B55858" w:rsidRPr="007061FF" w:rsidRDefault="003D5654" w:rsidP="000D29FA">
      <w:pPr>
        <w:pStyle w:val="Default"/>
        <w:numPr>
          <w:ilvl w:val="0"/>
          <w:numId w:val="70"/>
        </w:numPr>
        <w:spacing w:after="200"/>
        <w:ind w:left="357" w:hanging="357"/>
        <w:contextualSpacing/>
        <w:rPr>
          <w:rFonts w:ascii="Gisha" w:hAnsi="Gisha" w:cs="Gisha"/>
          <w:sz w:val="20"/>
          <w:szCs w:val="20"/>
        </w:rPr>
      </w:pPr>
      <w:r w:rsidRPr="007061FF">
        <w:rPr>
          <w:rFonts w:ascii="Gisha" w:hAnsi="Gisha" w:cs="Gisha"/>
          <w:bCs/>
          <w:sz w:val="20"/>
          <w:szCs w:val="20"/>
        </w:rPr>
        <w:t>Calderón, JJ., y Bacca, F. 2001  Viviendo en humedales de Importancia Intern</w:t>
      </w:r>
      <w:r w:rsidR="00B14C35" w:rsidRPr="007061FF">
        <w:rPr>
          <w:rFonts w:ascii="Gisha" w:hAnsi="Gisha" w:cs="Gisha"/>
          <w:bCs/>
          <w:sz w:val="20"/>
          <w:szCs w:val="20"/>
        </w:rPr>
        <w:t>acional La laguna de la Cocha (</w:t>
      </w:r>
      <w:r w:rsidRPr="007061FF">
        <w:rPr>
          <w:rFonts w:ascii="Gisha" w:hAnsi="Gisha" w:cs="Gisha"/>
          <w:bCs/>
          <w:sz w:val="20"/>
          <w:szCs w:val="20"/>
        </w:rPr>
        <w:t>Nariño).  Revista Semillas en la Economía Campesina.  No 16/17 de Noviembre de 2001</w:t>
      </w:r>
      <w:r w:rsidR="00B55858" w:rsidRPr="007061FF">
        <w:rPr>
          <w:rFonts w:ascii="Gisha" w:hAnsi="Gisha" w:cs="Gisha"/>
          <w:bCs/>
          <w:sz w:val="20"/>
          <w:szCs w:val="20"/>
        </w:rPr>
        <w:t>.</w:t>
      </w:r>
    </w:p>
    <w:p w:rsidR="00B55858" w:rsidRPr="007061FF" w:rsidRDefault="003D5654" w:rsidP="000D29FA">
      <w:pPr>
        <w:pStyle w:val="Default"/>
        <w:numPr>
          <w:ilvl w:val="0"/>
          <w:numId w:val="70"/>
        </w:numPr>
        <w:spacing w:after="200"/>
        <w:ind w:left="357" w:hanging="357"/>
        <w:contextualSpacing/>
        <w:rPr>
          <w:rFonts w:ascii="Gisha" w:hAnsi="Gisha" w:cs="Gisha"/>
          <w:sz w:val="20"/>
        </w:rPr>
      </w:pPr>
      <w:r w:rsidRPr="007061FF">
        <w:rPr>
          <w:rFonts w:ascii="Gisha" w:hAnsi="Gisha" w:cs="Gisha"/>
          <w:caps/>
          <w:sz w:val="20"/>
          <w:szCs w:val="20"/>
        </w:rPr>
        <w:t>C</w:t>
      </w:r>
      <w:r w:rsidRPr="007061FF">
        <w:rPr>
          <w:rFonts w:ascii="Gisha" w:hAnsi="Gisha" w:cs="Gisha"/>
          <w:sz w:val="20"/>
          <w:szCs w:val="20"/>
        </w:rPr>
        <w:t>alderón, J.J.  1998.  Ecología de comunidades aviarias en páramos del suroccidente Colombiano”.  Tesis de grado.  Maestría en Ciencias – Biología. Universidad del Valle.  Cali.  Colombia</w:t>
      </w:r>
      <w:r w:rsidR="00B55858" w:rsidRPr="007061FF">
        <w:rPr>
          <w:rFonts w:ascii="Gisha" w:hAnsi="Gisha" w:cs="Gisha"/>
          <w:sz w:val="20"/>
          <w:szCs w:val="20"/>
        </w:rPr>
        <w:t>.</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sz w:val="20"/>
        </w:rPr>
        <w:t>Grupo Multitaller de Materiales Didácticos. 1996. Guías Ciencias Naturales Programa Escuela Nueva Ministerio de Educación.  Universidad del Valle.</w:t>
      </w:r>
    </w:p>
    <w:p w:rsidR="00B55858" w:rsidRPr="007061FF" w:rsidRDefault="003D5654" w:rsidP="000D29FA">
      <w:pPr>
        <w:pStyle w:val="Default"/>
        <w:numPr>
          <w:ilvl w:val="0"/>
          <w:numId w:val="70"/>
        </w:numPr>
        <w:spacing w:after="200"/>
        <w:ind w:left="357" w:hanging="357"/>
        <w:contextualSpacing/>
        <w:rPr>
          <w:rFonts w:ascii="Gisha" w:hAnsi="Gisha" w:cs="Gisha"/>
          <w:sz w:val="20"/>
          <w:szCs w:val="20"/>
        </w:rPr>
      </w:pPr>
      <w:r w:rsidRPr="007061FF">
        <w:rPr>
          <w:rFonts w:ascii="Gisha" w:hAnsi="Gisha" w:cs="Gisha"/>
          <w:sz w:val="20"/>
        </w:rPr>
        <w:t>Noguera-Urbano E.A.; Ramírez-Chaves H.E. &amp; Montenegro S.A. 2009. Primer registro del cariotipo de Sturnira luisi Davis, 1980. Chiroptera Neotropical 15(2): 477-481</w:t>
      </w:r>
      <w:r w:rsidR="00B55858" w:rsidRPr="007061FF">
        <w:rPr>
          <w:rFonts w:ascii="Gisha" w:hAnsi="Gisha" w:cs="Gisha"/>
          <w:sz w:val="20"/>
        </w:rPr>
        <w:t>.</w:t>
      </w:r>
    </w:p>
    <w:p w:rsidR="00B55858" w:rsidRPr="007061FF" w:rsidRDefault="003D5654" w:rsidP="000D29FA">
      <w:pPr>
        <w:pStyle w:val="Default"/>
        <w:numPr>
          <w:ilvl w:val="0"/>
          <w:numId w:val="70"/>
        </w:numPr>
        <w:spacing w:after="200"/>
        <w:ind w:left="357" w:hanging="357"/>
        <w:contextualSpacing/>
        <w:rPr>
          <w:rFonts w:ascii="Gisha" w:hAnsi="Gisha" w:cs="Gisha"/>
          <w:bCs/>
          <w:sz w:val="20"/>
        </w:rPr>
      </w:pPr>
      <w:r w:rsidRPr="007061FF">
        <w:rPr>
          <w:rFonts w:ascii="Gisha" w:hAnsi="Gisha" w:cs="Gisha"/>
          <w:sz w:val="20"/>
          <w:szCs w:val="20"/>
        </w:rPr>
        <w:lastRenderedPageBreak/>
        <w:t xml:space="preserve">Ramírez-Chaves H.E. &amp; Noguera-Urbano E.A. Lista preliminar de los mamíferos (Mammalia: </w:t>
      </w:r>
      <w:r w:rsidRPr="007061FF">
        <w:rPr>
          <w:rFonts w:ascii="Gisha" w:hAnsi="Gisha" w:cs="Gisha"/>
          <w:i/>
          <w:sz w:val="20"/>
          <w:szCs w:val="20"/>
        </w:rPr>
        <w:t>Theria</w:t>
      </w:r>
      <w:r w:rsidRPr="007061FF">
        <w:rPr>
          <w:rFonts w:ascii="Gisha" w:hAnsi="Gisha" w:cs="Gisha"/>
          <w:sz w:val="20"/>
          <w:szCs w:val="20"/>
        </w:rPr>
        <w:t xml:space="preserve">) del departamento de Nariño </w:t>
      </w:r>
      <w:r w:rsidR="003F2D3C" w:rsidRPr="007061FF">
        <w:rPr>
          <w:rFonts w:ascii="Gisha" w:hAnsi="Gisha" w:cs="Gisha"/>
          <w:sz w:val="20"/>
          <w:szCs w:val="20"/>
        </w:rPr>
        <w:t>–</w:t>
      </w:r>
      <w:r w:rsidRPr="007061FF">
        <w:rPr>
          <w:rFonts w:ascii="Gisha" w:hAnsi="Gisha" w:cs="Gisha"/>
          <w:sz w:val="20"/>
          <w:szCs w:val="20"/>
        </w:rPr>
        <w:t xml:space="preserve"> Colombia</w:t>
      </w:r>
      <w:r w:rsidR="003F2D3C" w:rsidRPr="007061FF">
        <w:rPr>
          <w:rFonts w:ascii="Gisha" w:hAnsi="Gisha" w:cs="Gisha"/>
          <w:sz w:val="20"/>
          <w:szCs w:val="20"/>
        </w:rPr>
        <w:t>.</w:t>
      </w:r>
      <w:r w:rsidRPr="007061FF">
        <w:rPr>
          <w:rFonts w:ascii="Gisha" w:hAnsi="Gisha" w:cs="Gisha"/>
          <w:sz w:val="20"/>
          <w:szCs w:val="20"/>
        </w:rPr>
        <w:t xml:space="preserve"> Revista Biota Colombiana. 11(1Y2): 117-140</w:t>
      </w:r>
      <w:r w:rsidR="00B55858" w:rsidRPr="007061FF">
        <w:rPr>
          <w:rFonts w:ascii="Gisha" w:hAnsi="Gisha" w:cs="Gisha"/>
          <w:sz w:val="20"/>
          <w:szCs w:val="20"/>
        </w:rPr>
        <w:t>.</w:t>
      </w:r>
    </w:p>
    <w:p w:rsidR="003D5654" w:rsidRPr="00610C68" w:rsidRDefault="003D5654" w:rsidP="000D29FA">
      <w:pPr>
        <w:pStyle w:val="Default"/>
        <w:numPr>
          <w:ilvl w:val="0"/>
          <w:numId w:val="70"/>
        </w:numPr>
        <w:spacing w:after="200"/>
        <w:ind w:left="357" w:hanging="357"/>
        <w:contextualSpacing/>
        <w:rPr>
          <w:rFonts w:ascii="Gisha" w:hAnsi="Gisha" w:cs="Gisha"/>
          <w:bCs/>
          <w:sz w:val="20"/>
          <w:lang w:val="en-US"/>
        </w:rPr>
      </w:pPr>
      <w:r w:rsidRPr="007061FF">
        <w:rPr>
          <w:rFonts w:ascii="Gisha" w:hAnsi="Gisha" w:cs="Gisha"/>
          <w:bCs/>
          <w:sz w:val="20"/>
        </w:rPr>
        <w:t xml:space="preserve">Hooghiemstra, H., Cabrera-P, M., Gonzalez-Carranza, Z., Velasquez-Ruiz, C., van Boxel, J.H., A.M. Cleef, J.C. Berrio-Mogollon. </w:t>
      </w:r>
      <w:r w:rsidRPr="00132354">
        <w:rPr>
          <w:rFonts w:ascii="Gisha" w:hAnsi="Gisha" w:cs="Gisha"/>
          <w:bCs/>
          <w:sz w:val="20"/>
          <w:lang w:val="en-US"/>
        </w:rPr>
        <w:t xml:space="preserve">2010. Holocene climate variability and trends ofchange from Ecuadorian and Colombian pollen records: implications for Global Change conclusions. </w:t>
      </w:r>
      <w:r w:rsidRPr="00610C68">
        <w:rPr>
          <w:rFonts w:ascii="Gisha" w:hAnsi="Gisha" w:cs="Gisha"/>
          <w:bCs/>
          <w:sz w:val="20"/>
          <w:lang w:val="en-US"/>
        </w:rPr>
        <w:t xml:space="preserve">Revisión. </w:t>
      </w:r>
    </w:p>
    <w:p w:rsidR="00074858" w:rsidRPr="007061FF" w:rsidRDefault="00612241" w:rsidP="00041929">
      <w:pPr>
        <w:ind w:left="0" w:firstLine="0"/>
        <w:contextualSpacing/>
        <w:rPr>
          <w:rFonts w:ascii="Gisha" w:hAnsi="Gisha" w:cs="Gisha"/>
          <w:b/>
          <w:sz w:val="22"/>
          <w:szCs w:val="22"/>
        </w:rPr>
      </w:pPr>
      <w:r w:rsidRPr="007061FF">
        <w:rPr>
          <w:rFonts w:ascii="Gisha" w:hAnsi="Gisha" w:cs="Gisha"/>
          <w:b/>
          <w:sz w:val="22"/>
          <w:szCs w:val="22"/>
        </w:rPr>
        <w:t>6.8.6.5.2</w:t>
      </w:r>
      <w:r w:rsidR="00074858" w:rsidRPr="007061FF">
        <w:rPr>
          <w:rFonts w:ascii="Gisha" w:hAnsi="Gisha" w:cs="Gisha"/>
          <w:b/>
          <w:sz w:val="22"/>
          <w:szCs w:val="22"/>
        </w:rPr>
        <w:t xml:space="preserve"> Libros y otros productos</w:t>
      </w:r>
    </w:p>
    <w:p w:rsidR="00074858" w:rsidRPr="007061FF" w:rsidRDefault="00074858" w:rsidP="0067476D">
      <w:pPr>
        <w:ind w:left="0" w:firstLine="0"/>
        <w:contextualSpacing/>
        <w:rPr>
          <w:rFonts w:ascii="Gisha" w:hAnsi="Gisha" w:cs="Gisha"/>
          <w:b/>
          <w:sz w:val="22"/>
          <w:szCs w:val="22"/>
        </w:rPr>
      </w:pPr>
    </w:p>
    <w:p w:rsidR="00B14C35" w:rsidRPr="007061FF" w:rsidRDefault="00B14C35" w:rsidP="000D29FA">
      <w:pPr>
        <w:pStyle w:val="Textoindependiente"/>
        <w:numPr>
          <w:ilvl w:val="0"/>
          <w:numId w:val="107"/>
        </w:numPr>
        <w:spacing w:after="200"/>
        <w:ind w:left="357" w:hanging="357"/>
        <w:contextualSpacing/>
        <w:rPr>
          <w:rFonts w:ascii="Gisha" w:hAnsi="Gisha" w:cs="Gisha"/>
          <w:bCs/>
          <w:sz w:val="20"/>
          <w:szCs w:val="22"/>
          <w:lang w:val="es-CO"/>
        </w:rPr>
      </w:pPr>
      <w:r w:rsidRPr="007061FF">
        <w:rPr>
          <w:rFonts w:ascii="Gisha" w:hAnsi="Gisha" w:cs="Gisha"/>
          <w:bCs/>
          <w:sz w:val="20"/>
          <w:szCs w:val="22"/>
          <w:lang w:val="es-CO"/>
        </w:rPr>
        <w:t xml:space="preserve">Calderón Leytón, J.J. &amp; Álvarez Ordonez, S.L.  (eds) 2012.  Charmolán Rostros y Retos de la Conservación.  Serie Un Canto a la Vida.  Universidad de Narino – ADC.  Editorial Universidad de Narino.  </w:t>
      </w:r>
    </w:p>
    <w:p w:rsidR="00B14C35" w:rsidRPr="007061FF" w:rsidRDefault="00B14C35" w:rsidP="000D29FA">
      <w:pPr>
        <w:pStyle w:val="Textoindependiente"/>
        <w:numPr>
          <w:ilvl w:val="0"/>
          <w:numId w:val="107"/>
        </w:numPr>
        <w:spacing w:after="200"/>
        <w:ind w:left="357" w:hanging="357"/>
        <w:contextualSpacing/>
        <w:rPr>
          <w:rFonts w:ascii="Gisha" w:hAnsi="Gisha" w:cs="Gisha"/>
          <w:bCs/>
          <w:sz w:val="20"/>
          <w:szCs w:val="22"/>
          <w:lang w:val="es-CO"/>
        </w:rPr>
      </w:pPr>
      <w:r w:rsidRPr="007061FF">
        <w:rPr>
          <w:rFonts w:ascii="Gisha" w:hAnsi="Gisha" w:cs="Gisha"/>
          <w:bCs/>
          <w:sz w:val="20"/>
          <w:szCs w:val="22"/>
          <w:lang w:val="es-CO"/>
        </w:rPr>
        <w:t>Calderón-Leytón, J.J.; Flórez-Paí Cristian &amp; Flórez-Paí Mauricio.  2012.  Aves de Ríos Nambí.  Editorial Universidad de Narino.</w:t>
      </w:r>
    </w:p>
    <w:p w:rsidR="00074858" w:rsidRPr="007061FF" w:rsidRDefault="007015F5" w:rsidP="000D29FA">
      <w:pPr>
        <w:pStyle w:val="Textoindependiente"/>
        <w:numPr>
          <w:ilvl w:val="0"/>
          <w:numId w:val="107"/>
        </w:numPr>
        <w:spacing w:after="200"/>
        <w:ind w:left="357" w:hanging="357"/>
        <w:contextualSpacing/>
        <w:rPr>
          <w:rFonts w:ascii="Gisha" w:hAnsi="Gisha" w:cs="Gisha"/>
          <w:bCs/>
          <w:sz w:val="20"/>
          <w:szCs w:val="22"/>
          <w:lang w:val="es-CO"/>
        </w:rPr>
      </w:pPr>
      <w:r w:rsidRPr="007061FF">
        <w:rPr>
          <w:rFonts w:ascii="Gisha" w:hAnsi="Gisha" w:cs="Gisha"/>
          <w:bCs/>
          <w:sz w:val="20"/>
          <w:szCs w:val="22"/>
          <w:lang w:val="es-CO"/>
        </w:rPr>
        <w:t>Jhon Jairo Calderón.</w:t>
      </w:r>
      <w:r w:rsidR="00074858" w:rsidRPr="007061FF">
        <w:rPr>
          <w:rFonts w:ascii="Gisha" w:hAnsi="Gisha" w:cs="Gisha"/>
          <w:bCs/>
          <w:sz w:val="20"/>
          <w:szCs w:val="22"/>
          <w:lang w:val="es-CO"/>
        </w:rPr>
        <w:t xml:space="preserve"> 2002. Aves de la </w:t>
      </w:r>
      <w:r w:rsidRPr="007061FF">
        <w:rPr>
          <w:rFonts w:ascii="Gisha" w:hAnsi="Gisha" w:cs="Gisha"/>
          <w:bCs/>
          <w:sz w:val="20"/>
          <w:szCs w:val="22"/>
          <w:lang w:val="es-CO"/>
        </w:rPr>
        <w:t>Laguna de L</w:t>
      </w:r>
      <w:r w:rsidR="00074858" w:rsidRPr="007061FF">
        <w:rPr>
          <w:rFonts w:ascii="Gisha" w:hAnsi="Gisha" w:cs="Gisha"/>
          <w:bCs/>
          <w:sz w:val="20"/>
          <w:szCs w:val="22"/>
          <w:lang w:val="es-CO"/>
        </w:rPr>
        <w:t xml:space="preserve">a Cocha.  Serie Un canto a la Vida. Asociación para el Desarrollo Campesino. </w:t>
      </w:r>
    </w:p>
    <w:p w:rsidR="00074858" w:rsidRPr="007061FF" w:rsidRDefault="00074858" w:rsidP="0067476D">
      <w:pPr>
        <w:ind w:left="337"/>
        <w:contextualSpacing/>
        <w:rPr>
          <w:rFonts w:ascii="Gisha" w:hAnsi="Gisha" w:cs="Gisha"/>
          <w:b/>
          <w:sz w:val="22"/>
          <w:szCs w:val="22"/>
        </w:rPr>
      </w:pPr>
    </w:p>
    <w:p w:rsidR="00074858" w:rsidRPr="007061FF" w:rsidRDefault="009C30F5" w:rsidP="009C30F5">
      <w:pPr>
        <w:ind w:left="0" w:firstLine="0"/>
        <w:rPr>
          <w:rFonts w:ascii="Gisha" w:hAnsi="Gisha" w:cs="Gisha"/>
          <w:b/>
          <w:sz w:val="22"/>
          <w:szCs w:val="22"/>
        </w:rPr>
      </w:pPr>
      <w:r w:rsidRPr="007061FF">
        <w:rPr>
          <w:rFonts w:ascii="Gisha" w:hAnsi="Gisha" w:cs="Gisha"/>
          <w:b/>
          <w:sz w:val="22"/>
          <w:szCs w:val="22"/>
        </w:rPr>
        <w:t>6.8.6.6</w:t>
      </w:r>
      <w:r w:rsidR="00F04905">
        <w:rPr>
          <w:rFonts w:ascii="Gisha" w:hAnsi="Gisha" w:cs="Gisha"/>
          <w:b/>
          <w:sz w:val="22"/>
          <w:szCs w:val="22"/>
        </w:rPr>
        <w:t xml:space="preserve"> </w:t>
      </w:r>
      <w:r w:rsidR="00074858" w:rsidRPr="007061FF">
        <w:rPr>
          <w:rFonts w:ascii="Gisha" w:hAnsi="Gisha" w:cs="Gisha"/>
          <w:b/>
          <w:sz w:val="22"/>
          <w:szCs w:val="22"/>
        </w:rPr>
        <w:t>Ponencias</w:t>
      </w:r>
    </w:p>
    <w:p w:rsidR="00074858" w:rsidRPr="007061FF" w:rsidRDefault="00074858" w:rsidP="0067476D">
      <w:pPr>
        <w:ind w:left="337"/>
        <w:rPr>
          <w:rFonts w:ascii="Gisha" w:hAnsi="Gisha" w:cs="Gisha"/>
          <w:b/>
          <w:sz w:val="22"/>
          <w:szCs w:val="22"/>
        </w:rPr>
      </w:pP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eastAsia="es-CO"/>
        </w:rPr>
      </w:pPr>
      <w:r w:rsidRPr="007061FF">
        <w:rPr>
          <w:rFonts w:ascii="Gisha" w:hAnsi="Gisha" w:cs="Gisha"/>
          <w:bCs/>
          <w:sz w:val="20"/>
          <w:szCs w:val="20"/>
          <w:lang w:val="es-CO" w:eastAsia="es-CO"/>
        </w:rPr>
        <w:t>Rosero, Y., Castillo, Y. &amp; Calderón- Leyton J.J.  2011.  Heterogeneidad y complejidad vegetal y su relación con la riqueza y diversidad de aves en tres zonas de la costa pacífica nariñense. Memorias IX CONGRESO DE ORNITOLOGÍA NEOTROPICAL. Cuzco. Perú. 8-14 de noviembre de 2011.</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eastAsia="es-CO"/>
        </w:rPr>
      </w:pPr>
      <w:r w:rsidRPr="007061FF">
        <w:rPr>
          <w:rFonts w:ascii="Gisha" w:hAnsi="Gisha" w:cs="Gisha"/>
          <w:bCs/>
          <w:sz w:val="20"/>
          <w:szCs w:val="20"/>
          <w:lang w:val="es-CO" w:eastAsia="es-CO"/>
        </w:rPr>
        <w:t>Rosero-Mora, Y.  Betancourth-Cundar, M.  Jurado-Bastidas, R.  &amp; Calderón  -Leytón, J. J. 2011. Aves asociadas a sistemas productivos de caña y café en el municipio de Ancuya, departamento de Nariño, Colombia. Memorias IX CONGRESO DE ORNITOLOGÍA NEOTROPICAL. Cuzco. Perú. 8-14 de noviembre de 2011.</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eastAsia="es-CO"/>
        </w:rPr>
      </w:pPr>
      <w:r w:rsidRPr="007061FF">
        <w:rPr>
          <w:rFonts w:ascii="Gisha" w:hAnsi="Gisha" w:cs="Gisha"/>
          <w:bCs/>
          <w:sz w:val="20"/>
          <w:szCs w:val="20"/>
          <w:lang w:val="es-CO" w:eastAsia="es-CO"/>
        </w:rPr>
        <w:t>Calderón- Leyton, J, J., Rosero, Y. Delgado, F. Fernández, R. &amp; Flórez, C. 2011. Avifauna del piedemonte amazónico nariñense, municipio de Puerres, Colombia.  Memorias IX CONGRESO DE ORNITOLOGÍA NEOTROPICAL. Cuzco. Perú. 8-14 de noviembre de 2011.</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rPr>
      </w:pPr>
      <w:r w:rsidRPr="007061FF">
        <w:rPr>
          <w:rFonts w:ascii="Gisha" w:hAnsi="Gisha" w:cs="Gisha"/>
          <w:bCs/>
          <w:sz w:val="20"/>
          <w:szCs w:val="20"/>
          <w:lang w:val="es-CO"/>
        </w:rPr>
        <w:t xml:space="preserve">Jurado-Bastidas, R.D., Castillo-Rodríguez, Y. V. Calderón-Leyton, J.J.  </w:t>
      </w:r>
      <w:r w:rsidR="004D3071" w:rsidRPr="007061FF">
        <w:rPr>
          <w:rFonts w:ascii="Gisha" w:hAnsi="Gisha" w:cs="Gisha"/>
          <w:bCs/>
          <w:sz w:val="20"/>
          <w:szCs w:val="20"/>
          <w:lang w:val="es-CO"/>
        </w:rPr>
        <w:t xml:space="preserve">Plan de conservación de la especie </w:t>
      </w:r>
      <w:r w:rsidR="004D3071" w:rsidRPr="007061FF">
        <w:rPr>
          <w:rFonts w:ascii="Gisha" w:hAnsi="Gisha" w:cs="Gisha"/>
          <w:bCs/>
          <w:i/>
          <w:iCs/>
          <w:sz w:val="20"/>
          <w:szCs w:val="20"/>
          <w:lang w:val="es-CO"/>
        </w:rPr>
        <w:t xml:space="preserve">Hedyosmum cumbalense </w:t>
      </w:r>
      <w:r w:rsidR="004D3071" w:rsidRPr="007061FF">
        <w:rPr>
          <w:rFonts w:ascii="Gisha" w:hAnsi="Gisha" w:cs="Gisha"/>
          <w:bCs/>
          <w:iCs/>
          <w:sz w:val="20"/>
          <w:szCs w:val="20"/>
          <w:lang w:val="es-CO"/>
        </w:rPr>
        <w:t>H</w:t>
      </w:r>
      <w:r w:rsidR="004D3071" w:rsidRPr="007061FF">
        <w:rPr>
          <w:rFonts w:ascii="Gisha" w:hAnsi="Gisha" w:cs="Gisha"/>
          <w:bCs/>
          <w:sz w:val="20"/>
          <w:szCs w:val="20"/>
          <w:lang w:val="es-CO"/>
        </w:rPr>
        <w:t>. Karst. (olloco o congona de monte) en el parque natural regional páramo de Paja Blanca</w:t>
      </w:r>
      <w:r w:rsidRPr="007061FF">
        <w:rPr>
          <w:rFonts w:ascii="Gisha" w:hAnsi="Gisha" w:cs="Gisha"/>
          <w:bCs/>
          <w:sz w:val="20"/>
          <w:szCs w:val="20"/>
          <w:lang w:val="es-CO"/>
        </w:rPr>
        <w:t xml:space="preserve">. </w:t>
      </w:r>
      <w:r w:rsidR="004D3071" w:rsidRPr="007061FF">
        <w:rPr>
          <w:rFonts w:ascii="Gisha" w:hAnsi="Gisha" w:cs="Gisha"/>
          <w:bCs/>
          <w:sz w:val="20"/>
          <w:szCs w:val="20"/>
          <w:lang w:val="es-CO"/>
        </w:rPr>
        <w:t xml:space="preserve">VI CONGRESO COLOMBIANO DE BOTÁNICA. </w:t>
      </w:r>
      <w:r w:rsidRPr="007061FF">
        <w:rPr>
          <w:rFonts w:ascii="Gisha" w:hAnsi="Gisha" w:cs="Gisha"/>
          <w:bCs/>
          <w:sz w:val="20"/>
          <w:szCs w:val="20"/>
          <w:lang w:val="es-CO"/>
        </w:rPr>
        <w:t xml:space="preserve">Cali, 11-15 Agosto de 2011. ISBN: </w:t>
      </w:r>
      <w:r w:rsidRPr="007061FF">
        <w:rPr>
          <w:rFonts w:ascii="Gisha" w:hAnsi="Gisha" w:cs="Gisha"/>
          <w:sz w:val="20"/>
          <w:szCs w:val="20"/>
          <w:lang w:val="es-CO"/>
        </w:rPr>
        <w:t>978-958-99009-1-8</w:t>
      </w:r>
      <w:r w:rsidR="00606743" w:rsidRPr="007061FF">
        <w:rPr>
          <w:rFonts w:ascii="Gisha" w:hAnsi="Gisha" w:cs="Gisha"/>
          <w:sz w:val="20"/>
          <w:szCs w:val="20"/>
          <w:lang w:val="es-CO"/>
        </w:rPr>
        <w:t>.</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rPr>
      </w:pPr>
      <w:r w:rsidRPr="007061FF">
        <w:rPr>
          <w:rFonts w:ascii="Gisha" w:hAnsi="Gisha" w:cs="Gisha"/>
          <w:bCs/>
          <w:sz w:val="20"/>
          <w:szCs w:val="20"/>
          <w:lang w:val="es-CO"/>
        </w:rPr>
        <w:lastRenderedPageBreak/>
        <w:t xml:space="preserve">Castillo-Rodríguez, Y.V., Rosero-Mora, Y.  González-Insuasti, M.S. Calderón-Leytón, J.J. 2011  composición y estructura de la vegetación de tres áreas de bosque del pacífico nariñense. </w:t>
      </w:r>
      <w:r w:rsidR="004D3071" w:rsidRPr="007061FF">
        <w:rPr>
          <w:rFonts w:ascii="Gisha" w:hAnsi="Gisha" w:cs="Gisha"/>
          <w:bCs/>
          <w:sz w:val="20"/>
          <w:szCs w:val="20"/>
          <w:lang w:val="es-CO"/>
        </w:rPr>
        <w:t xml:space="preserve">VI CONGRESO COLOMBIANO DE BOTÁNICA. </w:t>
      </w:r>
      <w:r w:rsidRPr="007061FF">
        <w:rPr>
          <w:rFonts w:ascii="Gisha" w:hAnsi="Gisha" w:cs="Gisha"/>
          <w:bCs/>
          <w:sz w:val="20"/>
          <w:szCs w:val="20"/>
          <w:lang w:val="es-CO"/>
        </w:rPr>
        <w:t xml:space="preserve">Cali, 11-15 Agosto de 2011. ISBN: </w:t>
      </w:r>
      <w:r w:rsidRPr="007061FF">
        <w:rPr>
          <w:rFonts w:ascii="Gisha" w:hAnsi="Gisha" w:cs="Gisha"/>
          <w:sz w:val="20"/>
          <w:szCs w:val="20"/>
          <w:lang w:val="es-CO"/>
        </w:rPr>
        <w:t>978-958-99009-1-8</w:t>
      </w:r>
      <w:r w:rsidR="00606743" w:rsidRPr="007061FF">
        <w:rPr>
          <w:rFonts w:ascii="Gisha" w:hAnsi="Gisha" w:cs="Gisha"/>
          <w:sz w:val="20"/>
          <w:szCs w:val="20"/>
          <w:lang w:val="es-CO"/>
        </w:rPr>
        <w:t>.</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Cs/>
          <w:sz w:val="20"/>
          <w:szCs w:val="20"/>
          <w:lang w:val="es-CO"/>
        </w:rPr>
      </w:pPr>
      <w:r w:rsidRPr="007061FF">
        <w:rPr>
          <w:rFonts w:ascii="Gisha" w:hAnsi="Gisha" w:cs="Gisha"/>
          <w:bCs/>
          <w:sz w:val="20"/>
          <w:szCs w:val="20"/>
          <w:lang w:val="es-CO"/>
        </w:rPr>
        <w:t>Velásquez-Mallama, G.R., Baca-Gamboa, A. E. Calderón-Leytón, J.J. 2011. Dinámica sucesional de un bosque subandino en la Reserva Natural privada el Charmolán, vereda Hato</w:t>
      </w:r>
      <w:r w:rsidR="004D3071" w:rsidRPr="007061FF">
        <w:rPr>
          <w:rFonts w:ascii="Gisha" w:hAnsi="Gisha" w:cs="Gisha"/>
          <w:bCs/>
          <w:sz w:val="20"/>
          <w:szCs w:val="20"/>
          <w:lang w:val="es-CO"/>
        </w:rPr>
        <w:t xml:space="preserve"> T</w:t>
      </w:r>
      <w:r w:rsidRPr="007061FF">
        <w:rPr>
          <w:rFonts w:ascii="Gisha" w:hAnsi="Gisha" w:cs="Gisha"/>
          <w:bCs/>
          <w:sz w:val="20"/>
          <w:szCs w:val="20"/>
          <w:lang w:val="es-CO"/>
        </w:rPr>
        <w:t xml:space="preserve">ongosoy, Buesaco, Nariño. </w:t>
      </w:r>
      <w:r w:rsidR="004D3071" w:rsidRPr="007061FF">
        <w:rPr>
          <w:rFonts w:ascii="Gisha" w:hAnsi="Gisha" w:cs="Gisha"/>
          <w:bCs/>
          <w:sz w:val="20"/>
          <w:szCs w:val="20"/>
          <w:lang w:val="es-CO"/>
        </w:rPr>
        <w:t xml:space="preserve">VI CONGRESO COLOMBIANO DE BOTÁNICA. </w:t>
      </w:r>
      <w:r w:rsidRPr="007061FF">
        <w:rPr>
          <w:rFonts w:ascii="Gisha" w:hAnsi="Gisha" w:cs="Gisha"/>
          <w:bCs/>
          <w:sz w:val="20"/>
          <w:szCs w:val="20"/>
          <w:lang w:val="es-CO"/>
        </w:rPr>
        <w:t xml:space="preserve">Cali, 11-15 Agosto de 2011. ISBN: </w:t>
      </w:r>
      <w:r w:rsidRPr="007061FF">
        <w:rPr>
          <w:rFonts w:ascii="Gisha" w:hAnsi="Gisha" w:cs="Gisha"/>
          <w:sz w:val="20"/>
          <w:szCs w:val="20"/>
          <w:lang w:val="es-CO"/>
        </w:rPr>
        <w:t>978-958-99009-1-8</w:t>
      </w:r>
      <w:r w:rsidR="00606743" w:rsidRPr="007061FF">
        <w:rPr>
          <w:rFonts w:ascii="Gisha" w:hAnsi="Gisha" w:cs="Gisha"/>
          <w:sz w:val="20"/>
          <w:szCs w:val="20"/>
          <w:lang w:val="es-CO"/>
        </w:rPr>
        <w:t>.</w:t>
      </w:r>
    </w:p>
    <w:p w:rsidR="001E7076" w:rsidRPr="007061FF" w:rsidRDefault="001E7076" w:rsidP="000D29FA">
      <w:pPr>
        <w:pStyle w:val="Sinespaciado"/>
        <w:numPr>
          <w:ilvl w:val="0"/>
          <w:numId w:val="108"/>
        </w:numPr>
        <w:spacing w:after="200"/>
        <w:ind w:left="357" w:hanging="357"/>
        <w:contextualSpacing/>
        <w:rPr>
          <w:rFonts w:ascii="Gisha" w:hAnsi="Gisha" w:cs="Gisha"/>
          <w:sz w:val="20"/>
          <w:szCs w:val="20"/>
        </w:rPr>
      </w:pPr>
      <w:r w:rsidRPr="007061FF">
        <w:rPr>
          <w:rFonts w:ascii="Gisha" w:hAnsi="Gisha" w:cs="Gisha"/>
          <w:sz w:val="20"/>
          <w:szCs w:val="20"/>
        </w:rPr>
        <w:t xml:space="preserve">Cabrera, C., M Suarez, M.  Calderón- Leyton,  J.J.  Solarte,  M.E. Castillo G. 2011. Diversidad de murciélagos y consumo de semillas por murciélagos  frugívoros en la finca maragricola, municipio de Tumaco. Memorias </w:t>
      </w:r>
      <w:r w:rsidR="004D3071" w:rsidRPr="007061FF">
        <w:rPr>
          <w:rFonts w:ascii="Gisha" w:hAnsi="Gisha" w:cs="Gisha"/>
          <w:sz w:val="20"/>
          <w:szCs w:val="20"/>
        </w:rPr>
        <w:t>I CONGRESO COLOMBIANO DE MASTOZOOLOGÍA.</w:t>
      </w:r>
      <w:r w:rsidRPr="007061FF">
        <w:rPr>
          <w:rFonts w:ascii="Gisha" w:hAnsi="Gisha" w:cs="Gisha"/>
          <w:sz w:val="20"/>
          <w:szCs w:val="20"/>
        </w:rPr>
        <w:t xml:space="preserve"> Quibdo- Choco 19 al 23 de septiembre de 2011. ISBN 978-958-8555-15-7</w:t>
      </w:r>
      <w:r w:rsidR="00606743" w:rsidRPr="007061FF">
        <w:rPr>
          <w:rFonts w:ascii="Gisha" w:hAnsi="Gisha" w:cs="Gisha"/>
          <w:sz w:val="20"/>
          <w:szCs w:val="20"/>
        </w:rPr>
        <w:t>.</w:t>
      </w:r>
    </w:p>
    <w:p w:rsidR="001E7076" w:rsidRPr="007061FF" w:rsidRDefault="001E7076" w:rsidP="000D29FA">
      <w:pPr>
        <w:pStyle w:val="Sinespaciado"/>
        <w:numPr>
          <w:ilvl w:val="0"/>
          <w:numId w:val="108"/>
        </w:numPr>
        <w:spacing w:after="200"/>
        <w:ind w:left="357" w:hanging="357"/>
        <w:contextualSpacing/>
        <w:rPr>
          <w:rFonts w:ascii="Gisha" w:hAnsi="Gisha" w:cs="Gisha"/>
          <w:sz w:val="20"/>
          <w:szCs w:val="20"/>
        </w:rPr>
      </w:pPr>
      <w:r w:rsidRPr="007061FF">
        <w:rPr>
          <w:rFonts w:ascii="Gisha" w:hAnsi="Gisha" w:cs="Gisha"/>
          <w:sz w:val="20"/>
          <w:szCs w:val="20"/>
        </w:rPr>
        <w:t>Lasso- Lasso, L.G., Calderón-Leyton, J.J. Mena- Unigarro, R. 2011. Estimación del tamaño poblacional y</w:t>
      </w:r>
      <w:r w:rsidR="004D3071" w:rsidRPr="007061FF">
        <w:rPr>
          <w:rFonts w:ascii="Gisha" w:hAnsi="Gisha" w:cs="Gisha"/>
          <w:sz w:val="20"/>
          <w:szCs w:val="20"/>
        </w:rPr>
        <w:t xml:space="preserve"> dieta de la danta de Montaña (</w:t>
      </w:r>
      <w:r w:rsidRPr="007061FF">
        <w:rPr>
          <w:rFonts w:ascii="Gisha" w:hAnsi="Gisha" w:cs="Gisha"/>
          <w:i/>
          <w:sz w:val="20"/>
          <w:szCs w:val="20"/>
        </w:rPr>
        <w:t>Tapirus pinchaque</w:t>
      </w:r>
      <w:r w:rsidRPr="007061FF">
        <w:rPr>
          <w:rFonts w:ascii="Gisha" w:hAnsi="Gisha" w:cs="Gisha"/>
          <w:sz w:val="20"/>
          <w:szCs w:val="20"/>
        </w:rPr>
        <w:t xml:space="preserve">) en un bosque montano de la cuenca alta del río Putumayo, municipio de San Francisco, Colombia. Memorias </w:t>
      </w:r>
      <w:r w:rsidR="004D3071" w:rsidRPr="007061FF">
        <w:rPr>
          <w:rFonts w:ascii="Gisha" w:hAnsi="Gisha" w:cs="Gisha"/>
          <w:sz w:val="20"/>
          <w:szCs w:val="20"/>
        </w:rPr>
        <w:t xml:space="preserve">I CONGRESO COLOMBIANO DE MASTOZOOLOGÍA. </w:t>
      </w:r>
      <w:r w:rsidRPr="007061FF">
        <w:rPr>
          <w:rFonts w:ascii="Gisha" w:hAnsi="Gisha" w:cs="Gisha"/>
          <w:sz w:val="20"/>
          <w:szCs w:val="20"/>
        </w:rPr>
        <w:t>Quibdo- Choco 19 al 23 de septiembre de 2011. ISBN 978-958-8555-15-7.</w:t>
      </w:r>
    </w:p>
    <w:p w:rsidR="001E7076" w:rsidRPr="007061FF" w:rsidRDefault="001E7076" w:rsidP="000D29FA">
      <w:pPr>
        <w:pStyle w:val="Sinespaciado"/>
        <w:numPr>
          <w:ilvl w:val="0"/>
          <w:numId w:val="108"/>
        </w:numPr>
        <w:spacing w:after="200"/>
        <w:ind w:left="357" w:hanging="357"/>
        <w:contextualSpacing/>
        <w:rPr>
          <w:rFonts w:ascii="Gisha" w:hAnsi="Gisha" w:cs="Gisha"/>
          <w:sz w:val="20"/>
          <w:szCs w:val="20"/>
        </w:rPr>
      </w:pPr>
      <w:r w:rsidRPr="007061FF">
        <w:rPr>
          <w:rFonts w:ascii="Gisha" w:hAnsi="Gisha" w:cs="Gisha"/>
          <w:sz w:val="20"/>
          <w:szCs w:val="20"/>
        </w:rPr>
        <w:t xml:space="preserve">Angulo, A.F., Hérnandez, R. Noguera- Urbano, E. Calderón-Leyton, J.J. Cepeda. B.  2011.  Análisis morfométrico de las especies del género </w:t>
      </w:r>
      <w:r w:rsidRPr="007061FF">
        <w:rPr>
          <w:rFonts w:ascii="Gisha" w:hAnsi="Gisha" w:cs="Gisha"/>
          <w:i/>
          <w:sz w:val="20"/>
          <w:szCs w:val="20"/>
        </w:rPr>
        <w:t>Sturnira</w:t>
      </w:r>
      <w:r w:rsidRPr="007061FF">
        <w:rPr>
          <w:rFonts w:ascii="Gisha" w:hAnsi="Gisha" w:cs="Gisha"/>
          <w:sz w:val="20"/>
          <w:szCs w:val="20"/>
        </w:rPr>
        <w:t xml:space="preserve"> (Phyllostomidae, Sturnirinae) del suroccidente de Colombia. Memorias </w:t>
      </w:r>
      <w:r w:rsidR="004D3071" w:rsidRPr="007061FF">
        <w:rPr>
          <w:rFonts w:ascii="Gisha" w:hAnsi="Gisha" w:cs="Gisha"/>
          <w:sz w:val="20"/>
          <w:szCs w:val="20"/>
        </w:rPr>
        <w:t xml:space="preserve">I CONGRESO COLOMBIANO DE MASTOZOOLOGÍA. </w:t>
      </w:r>
      <w:r w:rsidRPr="007061FF">
        <w:rPr>
          <w:rFonts w:ascii="Gisha" w:hAnsi="Gisha" w:cs="Gisha"/>
          <w:sz w:val="20"/>
          <w:szCs w:val="20"/>
        </w:rPr>
        <w:t>Quibdo- Choco 19 al 23 de septiembre de 2011. ISBN 978-958-8555-15-7.</w:t>
      </w:r>
    </w:p>
    <w:p w:rsidR="004D3071"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Trujillo, C., Mejia, L. Calderón- Leyton, J.J. Fernandez, R. Cepeda,  B. 2011. </w:t>
      </w:r>
      <w:r w:rsidRPr="007061FF">
        <w:rPr>
          <w:rFonts w:ascii="Gisha" w:hAnsi="Gisha" w:cs="Gisha"/>
          <w:bCs/>
          <w:sz w:val="20"/>
          <w:szCs w:val="20"/>
          <w:lang w:val="es-CO"/>
        </w:rPr>
        <w:t xml:space="preserve"> Descripción y comparación de parámetros bioacústicos del canto de </w:t>
      </w:r>
      <w:r w:rsidRPr="007061FF">
        <w:rPr>
          <w:rFonts w:ascii="Gisha" w:hAnsi="Gisha" w:cs="Gisha"/>
          <w:bCs/>
          <w:i/>
          <w:iCs/>
          <w:sz w:val="20"/>
          <w:szCs w:val="20"/>
          <w:lang w:val="es-CO"/>
        </w:rPr>
        <w:t xml:space="preserve">Zonotrichia capensis </w:t>
      </w:r>
      <w:r w:rsidRPr="007061FF">
        <w:rPr>
          <w:rFonts w:ascii="Gisha" w:hAnsi="Gisha" w:cs="Gisha"/>
          <w:bCs/>
          <w:sz w:val="20"/>
          <w:szCs w:val="20"/>
          <w:lang w:val="es-CO"/>
        </w:rPr>
        <w:t xml:space="preserve">en zonas rurales y urbanas de una región altoandina en el occidente de Nariño, Colombia. </w:t>
      </w:r>
      <w:r w:rsidRPr="007061FF">
        <w:rPr>
          <w:rFonts w:ascii="Gisha" w:hAnsi="Gisha" w:cs="Gisha"/>
          <w:bCs/>
          <w:color w:val="000000"/>
          <w:sz w:val="20"/>
          <w:szCs w:val="20"/>
          <w:lang w:val="es-CO" w:eastAsia="es-CO"/>
        </w:rPr>
        <w:t xml:space="preserve">Memorias XLVI </w:t>
      </w:r>
      <w:r w:rsidR="004D3071" w:rsidRPr="007061FF">
        <w:rPr>
          <w:rFonts w:ascii="Gisha" w:hAnsi="Gisha" w:cs="Gisha"/>
          <w:bCs/>
          <w:color w:val="000000"/>
          <w:sz w:val="20"/>
          <w:szCs w:val="20"/>
          <w:lang w:val="es-CO" w:eastAsia="es-CO"/>
        </w:rPr>
        <w:t xml:space="preserve">CONGRESO NACIONAL DE CIENCIAS BIOLÓGICAS. </w:t>
      </w:r>
      <w:r w:rsidR="004D3071" w:rsidRPr="007061FF">
        <w:rPr>
          <w:rFonts w:ascii="Gisha" w:hAnsi="Gisha" w:cs="Gisha"/>
          <w:color w:val="000000"/>
          <w:sz w:val="20"/>
          <w:szCs w:val="20"/>
          <w:lang w:val="es-CO" w:eastAsia="es-CO"/>
        </w:rPr>
        <w:t>MEDELLÍN</w:t>
      </w:r>
      <w:r w:rsidRPr="007061FF">
        <w:rPr>
          <w:rFonts w:ascii="Gisha" w:hAnsi="Gisha" w:cs="Gisha"/>
          <w:color w:val="000000"/>
          <w:sz w:val="20"/>
          <w:szCs w:val="20"/>
          <w:lang w:val="es-CO" w:eastAsia="es-CO"/>
        </w:rPr>
        <w:t xml:space="preserve">, 11 al 15 de octubre de 2011. </w:t>
      </w:r>
      <w:r w:rsidRPr="007061FF">
        <w:rPr>
          <w:rFonts w:ascii="Gisha" w:hAnsi="Gisha" w:cs="Gisha"/>
          <w:sz w:val="20"/>
          <w:szCs w:val="20"/>
          <w:lang w:val="es-CO"/>
        </w:rPr>
        <w:t>(ISSN 0120-4173)</w:t>
      </w:r>
      <w:r w:rsidR="004D3071" w:rsidRPr="007061FF">
        <w:rPr>
          <w:rFonts w:ascii="Gisha" w:hAnsi="Gisha" w:cs="Gisha"/>
          <w:sz w:val="20"/>
          <w:szCs w:val="20"/>
          <w:lang w:val="es-CO"/>
        </w:rPr>
        <w:t>.</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color w:val="000000"/>
          <w:sz w:val="20"/>
          <w:szCs w:val="20"/>
          <w:lang w:val="es-CO" w:eastAsia="es-CO"/>
        </w:rPr>
        <w:t xml:space="preserve">Quiroz-Cabrera, M.A., </w:t>
      </w:r>
      <w:r w:rsidR="004D3071" w:rsidRPr="007061FF">
        <w:rPr>
          <w:rFonts w:ascii="Gisha" w:hAnsi="Gisha" w:cs="Gisha"/>
          <w:sz w:val="20"/>
          <w:szCs w:val="20"/>
          <w:lang w:val="es-CO"/>
        </w:rPr>
        <w:t xml:space="preserve">Calderón- Leyton, </w:t>
      </w:r>
      <w:r w:rsidRPr="007061FF">
        <w:rPr>
          <w:rFonts w:ascii="Gisha" w:hAnsi="Gisha" w:cs="Gisha"/>
          <w:sz w:val="20"/>
          <w:szCs w:val="20"/>
          <w:lang w:val="es-CO"/>
        </w:rPr>
        <w:t xml:space="preserve">J.J.  Cepeda, B. 2011. </w:t>
      </w:r>
      <w:r w:rsidRPr="007061FF">
        <w:rPr>
          <w:rFonts w:ascii="Gisha" w:hAnsi="Gisha" w:cs="Gisha"/>
          <w:bCs/>
          <w:color w:val="000000"/>
          <w:sz w:val="20"/>
          <w:szCs w:val="20"/>
          <w:lang w:val="es-CO" w:eastAsia="es-CO"/>
        </w:rPr>
        <w:t xml:space="preserve">Relación entre morfometría y gremios alimenticios de las aves del piedemonte costero nariñense (barbacoas, Nariño – Colombia). Memorias XLVI </w:t>
      </w:r>
      <w:r w:rsidR="004D3071" w:rsidRPr="007061FF">
        <w:rPr>
          <w:rFonts w:ascii="Gisha" w:hAnsi="Gisha" w:cs="Gisha"/>
          <w:bCs/>
          <w:color w:val="000000"/>
          <w:sz w:val="20"/>
          <w:szCs w:val="20"/>
          <w:lang w:val="es-CO" w:eastAsia="es-CO"/>
        </w:rPr>
        <w:t>CONGRESO NACIONAL DE CIENCIAS BIOLÓGICAS.</w:t>
      </w:r>
      <w:r w:rsidRPr="007061FF">
        <w:rPr>
          <w:rFonts w:ascii="Gisha" w:hAnsi="Gisha" w:cs="Gisha"/>
          <w:color w:val="000000"/>
          <w:sz w:val="20"/>
          <w:szCs w:val="20"/>
          <w:lang w:val="es-CO" w:eastAsia="es-CO"/>
        </w:rPr>
        <w:t xml:space="preserve">Medellín, 11 al 15 de octubre de 2011. </w:t>
      </w:r>
      <w:r w:rsidRPr="007061FF">
        <w:rPr>
          <w:rFonts w:ascii="Gisha" w:hAnsi="Gisha" w:cs="Gisha"/>
          <w:sz w:val="20"/>
          <w:szCs w:val="20"/>
          <w:lang w:val="es-CO"/>
        </w:rPr>
        <w:t>(ISSN 0120-4173)</w:t>
      </w:r>
      <w:r w:rsidR="004D3071" w:rsidRPr="007061FF">
        <w:rPr>
          <w:rFonts w:ascii="Gisha" w:hAnsi="Gisha" w:cs="Gisha"/>
          <w:sz w:val="20"/>
          <w:szCs w:val="20"/>
          <w:lang w:val="es-CO"/>
        </w:rPr>
        <w:t>.</w:t>
      </w:r>
    </w:p>
    <w:p w:rsidR="001E7076" w:rsidRPr="007061FF" w:rsidRDefault="001E7076" w:rsidP="000D29FA">
      <w:pPr>
        <w:pStyle w:val="Prrafodelista"/>
        <w:numPr>
          <w:ilvl w:val="0"/>
          <w:numId w:val="108"/>
        </w:numPr>
        <w:spacing w:line="240" w:lineRule="auto"/>
        <w:ind w:left="357" w:hanging="357"/>
        <w:rPr>
          <w:rFonts w:ascii="Gisha" w:hAnsi="Gisha" w:cs="Gisha"/>
          <w:color w:val="000000"/>
          <w:sz w:val="20"/>
          <w:szCs w:val="20"/>
          <w:lang w:val="es-CO" w:eastAsia="es-CO"/>
        </w:rPr>
      </w:pPr>
      <w:r w:rsidRPr="007061FF">
        <w:rPr>
          <w:rFonts w:ascii="Gisha" w:hAnsi="Gisha" w:cs="Gisha"/>
          <w:color w:val="000000"/>
          <w:sz w:val="20"/>
          <w:szCs w:val="20"/>
          <w:lang w:val="es-CO" w:eastAsia="es-CO"/>
        </w:rPr>
        <w:t xml:space="preserve">Ayala, P., Burbano D. </w:t>
      </w:r>
      <w:r w:rsidRPr="007061FF">
        <w:rPr>
          <w:rFonts w:ascii="Gisha" w:hAnsi="Gisha" w:cs="Gisha"/>
          <w:sz w:val="20"/>
          <w:szCs w:val="20"/>
          <w:lang w:val="es-CO"/>
        </w:rPr>
        <w:t>Calderón- Leyton,</w:t>
      </w:r>
      <w:r w:rsidRPr="007061FF">
        <w:rPr>
          <w:rFonts w:ascii="Gisha" w:hAnsi="Gisha" w:cs="Gisha"/>
          <w:color w:val="000000"/>
          <w:sz w:val="20"/>
          <w:szCs w:val="20"/>
          <w:lang w:val="es-CO" w:eastAsia="es-CO"/>
        </w:rPr>
        <w:t xml:space="preserve"> J.J. Castillo G. Solarte, M.E. Villarreal, E. 2011. </w:t>
      </w:r>
      <w:r w:rsidRPr="007061FF">
        <w:rPr>
          <w:rFonts w:ascii="Gisha" w:hAnsi="Gisha" w:cs="Gisha"/>
          <w:bCs/>
          <w:color w:val="000000"/>
          <w:sz w:val="20"/>
          <w:szCs w:val="20"/>
          <w:lang w:val="es-CO" w:eastAsia="es-CO"/>
        </w:rPr>
        <w:t xml:space="preserve">Evaluación de la composición, estructura y diversidad morfológica de la avifauna en dos tipos de formaciones vegetales en la granja experimental maragrícola – Tumaco (Nariño). </w:t>
      </w:r>
      <w:r w:rsidR="004D3071" w:rsidRPr="007061FF">
        <w:rPr>
          <w:rFonts w:ascii="Gisha" w:hAnsi="Gisha" w:cs="Gisha"/>
          <w:bCs/>
          <w:color w:val="000000"/>
          <w:sz w:val="20"/>
          <w:szCs w:val="20"/>
          <w:lang w:val="es-CO" w:eastAsia="es-CO"/>
        </w:rPr>
        <w:t xml:space="preserve">Memorias XLVI CONGRESO NACIONAL DE CIENCIAS BIOLÓGICAS. </w:t>
      </w:r>
      <w:r w:rsidRPr="007061FF">
        <w:rPr>
          <w:rFonts w:ascii="Gisha" w:hAnsi="Gisha" w:cs="Gisha"/>
          <w:color w:val="000000"/>
          <w:sz w:val="20"/>
          <w:szCs w:val="20"/>
          <w:lang w:val="es-CO" w:eastAsia="es-CO"/>
        </w:rPr>
        <w:t xml:space="preserve">Medellín, 11 al 15 de octubre de 2011. </w:t>
      </w:r>
      <w:r w:rsidRPr="007061FF">
        <w:rPr>
          <w:rFonts w:ascii="Gisha" w:hAnsi="Gisha" w:cs="Gisha"/>
          <w:sz w:val="20"/>
          <w:szCs w:val="20"/>
          <w:lang w:val="es-CO"/>
        </w:rPr>
        <w:t>(ISSN 0120-4173)</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lastRenderedPageBreak/>
        <w:t>Rodríguez</w:t>
      </w:r>
      <w:r w:rsidR="004D3071" w:rsidRPr="007061FF">
        <w:rPr>
          <w:rFonts w:ascii="Gisha" w:hAnsi="Gisha" w:cs="Gisha"/>
          <w:sz w:val="20"/>
          <w:szCs w:val="20"/>
          <w:lang w:val="es-CO"/>
        </w:rPr>
        <w:t>, R.; Rosero, Y.; Rodríguez,</w:t>
      </w:r>
      <w:r w:rsidRPr="007061FF">
        <w:rPr>
          <w:rFonts w:ascii="Gisha" w:hAnsi="Gisha" w:cs="Gisha"/>
          <w:sz w:val="20"/>
          <w:szCs w:val="20"/>
          <w:lang w:val="es-CO" w:eastAsia="es-ES_tradnl"/>
        </w:rPr>
        <w:t xml:space="preserve"> H</w:t>
      </w:r>
      <w:r w:rsidR="004D3071" w:rsidRPr="007061FF">
        <w:rPr>
          <w:rFonts w:ascii="Gisha" w:hAnsi="Gisha" w:cs="Gisha"/>
          <w:sz w:val="20"/>
          <w:szCs w:val="20"/>
          <w:lang w:val="es-CO" w:eastAsia="es-ES_tradnl"/>
        </w:rPr>
        <w:t xml:space="preserve">.; Rosero, L. </w:t>
      </w:r>
      <w:r w:rsidR="00897299" w:rsidRPr="007061FF">
        <w:rPr>
          <w:rFonts w:ascii="Gisha" w:hAnsi="Gisha" w:cs="Gisha"/>
          <w:sz w:val="20"/>
          <w:szCs w:val="20"/>
          <w:lang w:val="es-CO" w:eastAsia="es-ES_tradnl"/>
        </w:rPr>
        <w:t>&amp;</w:t>
      </w:r>
      <w:r w:rsidRPr="007061FF">
        <w:rPr>
          <w:rFonts w:ascii="Gisha" w:hAnsi="Gisha" w:cs="Gisha"/>
          <w:sz w:val="20"/>
          <w:szCs w:val="20"/>
          <w:lang w:val="es-CO" w:eastAsia="es-ES_tradnl"/>
        </w:rPr>
        <w:t>Calderon</w:t>
      </w:r>
      <w:r w:rsidR="004D3071" w:rsidRPr="007061FF">
        <w:rPr>
          <w:rFonts w:ascii="Gisha" w:hAnsi="Gisha" w:cs="Gisha"/>
          <w:sz w:val="20"/>
          <w:szCs w:val="20"/>
          <w:lang w:val="es-CO" w:eastAsia="es-ES_tradnl"/>
        </w:rPr>
        <w:t>, J.J.</w:t>
      </w:r>
      <w:r w:rsidRPr="007061FF">
        <w:rPr>
          <w:rFonts w:ascii="Gisha" w:hAnsi="Gisha" w:cs="Gisha"/>
          <w:sz w:val="20"/>
          <w:szCs w:val="20"/>
          <w:lang w:val="es-CO" w:eastAsia="es-ES_tradnl"/>
        </w:rPr>
        <w:t xml:space="preserve"> 2009. Estudio de la Avifauna del Páramo Paja Blanca </w:t>
      </w:r>
      <w:r w:rsidR="004D3071" w:rsidRPr="007061FF">
        <w:rPr>
          <w:rFonts w:ascii="Gisha" w:hAnsi="Gisha" w:cs="Gisha"/>
          <w:sz w:val="20"/>
          <w:szCs w:val="20"/>
          <w:lang w:val="es-CO" w:eastAsia="es-ES_tradnl"/>
        </w:rPr>
        <w:t>c</w:t>
      </w:r>
      <w:r w:rsidRPr="007061FF">
        <w:rPr>
          <w:rFonts w:ascii="Gisha" w:hAnsi="Gisha" w:cs="Gisha"/>
          <w:sz w:val="20"/>
          <w:szCs w:val="20"/>
          <w:lang w:val="es-CO" w:eastAsia="es-ES_tradnl"/>
        </w:rPr>
        <w:t>omo Apoyo Para la Declaratoria de Área de Conservacion</w:t>
      </w:r>
      <w:r w:rsidRPr="007061FF">
        <w:rPr>
          <w:rFonts w:ascii="Gisha" w:hAnsi="Gisha" w:cs="Gisha"/>
          <w:sz w:val="20"/>
          <w:szCs w:val="20"/>
          <w:lang w:val="es-CO"/>
        </w:rPr>
        <w:t xml:space="preserve">. </w:t>
      </w:r>
      <w:r w:rsidR="004D3071" w:rsidRPr="007061FF">
        <w:rPr>
          <w:rFonts w:ascii="Gisha" w:hAnsi="Gisha" w:cs="Gisha"/>
          <w:sz w:val="20"/>
          <w:szCs w:val="20"/>
          <w:lang w:val="es-CO"/>
        </w:rPr>
        <w:t xml:space="preserve">II CONGRESO MUNDIAL DE PÁRAMOS. </w:t>
      </w:r>
      <w:r w:rsidRPr="007061FF">
        <w:rPr>
          <w:rFonts w:ascii="Gisha" w:hAnsi="Gisha" w:cs="Gisha"/>
          <w:sz w:val="20"/>
          <w:szCs w:val="20"/>
          <w:lang w:val="es-CO"/>
        </w:rPr>
        <w:t>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 xml:space="preserve">Calderón, </w:t>
      </w:r>
      <w:r w:rsidR="00897299" w:rsidRPr="007061FF">
        <w:rPr>
          <w:rFonts w:ascii="Gisha" w:hAnsi="Gisha" w:cs="Gisha"/>
          <w:sz w:val="20"/>
          <w:szCs w:val="20"/>
          <w:lang w:val="es-CO" w:eastAsia="es-ES_tradnl"/>
        </w:rPr>
        <w:t>J.J. &amp;</w:t>
      </w:r>
      <w:r w:rsidRPr="007061FF">
        <w:rPr>
          <w:rFonts w:ascii="Gisha" w:hAnsi="Gisha" w:cs="Gisha"/>
          <w:sz w:val="20"/>
          <w:szCs w:val="20"/>
          <w:lang w:val="es-CO" w:eastAsia="es-ES_tradnl"/>
        </w:rPr>
        <w:t>Bonilla</w:t>
      </w:r>
      <w:r w:rsidR="00897299" w:rsidRPr="007061FF">
        <w:rPr>
          <w:rFonts w:ascii="Gisha" w:hAnsi="Gisha" w:cs="Gisha"/>
          <w:sz w:val="20"/>
          <w:szCs w:val="20"/>
          <w:lang w:val="es-CO" w:eastAsia="es-ES_tradnl"/>
        </w:rPr>
        <w:t>, W.</w:t>
      </w:r>
      <w:r w:rsidRPr="007061FF">
        <w:rPr>
          <w:rFonts w:ascii="Gisha" w:hAnsi="Gisha" w:cs="Gisha"/>
          <w:sz w:val="20"/>
          <w:szCs w:val="20"/>
          <w:lang w:val="es-CO" w:eastAsia="es-ES_tradnl"/>
        </w:rPr>
        <w:t xml:space="preserve"> 2009. Avifauna de los Altos Andes del Suroccidente Colombiano. </w:t>
      </w:r>
      <w:r w:rsidR="00897299" w:rsidRPr="007061FF">
        <w:rPr>
          <w:rFonts w:ascii="Gisha" w:hAnsi="Gisha" w:cs="Gisha"/>
          <w:sz w:val="20"/>
          <w:szCs w:val="20"/>
          <w:lang w:val="es-CO" w:eastAsia="es-ES_tradnl"/>
        </w:rPr>
        <w:t>II CONGRESO MUNDIAL DE PÁRAMOS.</w:t>
      </w:r>
      <w:r w:rsidRPr="007061FF">
        <w:rPr>
          <w:rFonts w:ascii="Gisha" w:hAnsi="Gisha" w:cs="Gisha"/>
          <w:sz w:val="20"/>
          <w:szCs w:val="20"/>
          <w:lang w:val="es-CO" w:eastAsia="es-ES_tradnl"/>
        </w:rPr>
        <w:t xml:space="preserve">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Mora</w:t>
      </w:r>
      <w:r w:rsidR="004D3071" w:rsidRPr="007061FF">
        <w:rPr>
          <w:rFonts w:ascii="Gisha" w:hAnsi="Gisha" w:cs="Gisha"/>
          <w:sz w:val="20"/>
          <w:szCs w:val="20"/>
          <w:lang w:val="es-CO" w:eastAsia="es-ES_tradnl"/>
        </w:rPr>
        <w:t>, D.;</w:t>
      </w:r>
      <w:r w:rsidRPr="007061FF">
        <w:rPr>
          <w:rFonts w:ascii="Gisha" w:hAnsi="Gisha" w:cs="Gisha"/>
          <w:sz w:val="20"/>
          <w:szCs w:val="20"/>
          <w:lang w:val="es-CO" w:eastAsia="es-ES_tradnl"/>
        </w:rPr>
        <w:t xml:space="preserve"> Calvache</w:t>
      </w:r>
      <w:r w:rsidR="004D3071" w:rsidRPr="007061FF">
        <w:rPr>
          <w:rFonts w:ascii="Gisha" w:hAnsi="Gisha" w:cs="Gisha"/>
          <w:sz w:val="20"/>
          <w:szCs w:val="20"/>
          <w:lang w:val="es-CO" w:eastAsia="es-ES_tradnl"/>
        </w:rPr>
        <w:t>, J. &amp;</w:t>
      </w:r>
      <w:r w:rsidRPr="007061FF">
        <w:rPr>
          <w:rFonts w:ascii="Gisha" w:hAnsi="Gisha" w:cs="Gisha"/>
          <w:sz w:val="20"/>
          <w:szCs w:val="20"/>
          <w:lang w:val="es-CO" w:eastAsia="es-ES_tradnl"/>
        </w:rPr>
        <w:t xml:space="preserve"> Calderón</w:t>
      </w:r>
      <w:r w:rsidR="004D3071" w:rsidRPr="007061FF">
        <w:rPr>
          <w:rFonts w:ascii="Gisha" w:hAnsi="Gisha" w:cs="Gisha"/>
          <w:sz w:val="20"/>
          <w:szCs w:val="20"/>
          <w:lang w:val="es-CO" w:eastAsia="es-ES_tradnl"/>
        </w:rPr>
        <w:t>, J</w:t>
      </w:r>
      <w:r w:rsidRPr="007061FF">
        <w:rPr>
          <w:rFonts w:ascii="Gisha" w:hAnsi="Gisha" w:cs="Gisha"/>
          <w:sz w:val="20"/>
          <w:szCs w:val="20"/>
          <w:lang w:val="es-CO" w:eastAsia="es-ES_tradnl"/>
        </w:rPr>
        <w:t>.</w:t>
      </w:r>
      <w:r w:rsidR="004D3071" w:rsidRPr="007061FF">
        <w:rPr>
          <w:rFonts w:ascii="Gisha" w:hAnsi="Gisha" w:cs="Gisha"/>
          <w:sz w:val="20"/>
          <w:szCs w:val="20"/>
          <w:lang w:val="es-CO" w:eastAsia="es-ES_tradnl"/>
        </w:rPr>
        <w:t xml:space="preserve">J. </w:t>
      </w:r>
      <w:r w:rsidRPr="007061FF">
        <w:rPr>
          <w:rFonts w:ascii="Gisha" w:hAnsi="Gisha" w:cs="Gisha"/>
          <w:sz w:val="20"/>
          <w:szCs w:val="20"/>
          <w:lang w:val="es-CO" w:eastAsia="es-ES_tradnl"/>
        </w:rPr>
        <w:t xml:space="preserve"> 2009. Anfibios del Páramo Paja Blanca en el Departamento de Nariño (Colombia). </w:t>
      </w:r>
      <w:r w:rsidR="00897299" w:rsidRPr="007061FF">
        <w:rPr>
          <w:rFonts w:ascii="Gisha" w:hAnsi="Gisha" w:cs="Gisha"/>
          <w:sz w:val="20"/>
          <w:szCs w:val="20"/>
          <w:lang w:val="es-CO" w:eastAsia="es-ES_tradnl"/>
        </w:rPr>
        <w:t>II</w:t>
      </w:r>
      <w:r w:rsidR="00897299" w:rsidRPr="007061FF">
        <w:rPr>
          <w:rFonts w:ascii="Gisha" w:hAnsi="Gisha" w:cs="Gisha"/>
          <w:sz w:val="20"/>
          <w:szCs w:val="20"/>
          <w:lang w:val="es-CO"/>
        </w:rPr>
        <w:t xml:space="preserve"> CONGRESO MUNDIAL DE PÁRAMOS. </w:t>
      </w:r>
      <w:r w:rsidRPr="007061FF">
        <w:rPr>
          <w:rFonts w:ascii="Gisha" w:hAnsi="Gisha" w:cs="Gisha"/>
          <w:sz w:val="20"/>
          <w:szCs w:val="20"/>
          <w:lang w:val="es-CO"/>
        </w:rPr>
        <w:t>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DE458E">
        <w:rPr>
          <w:rFonts w:ascii="Gisha" w:hAnsi="Gisha" w:cs="Gisha"/>
          <w:sz w:val="20"/>
          <w:szCs w:val="20"/>
          <w:lang w:val="en-US" w:eastAsia="es-ES_tradnl"/>
        </w:rPr>
        <w:t>Betancourth,</w:t>
      </w:r>
      <w:r w:rsidR="00897299" w:rsidRPr="00DE458E">
        <w:rPr>
          <w:rFonts w:ascii="Gisha" w:hAnsi="Gisha" w:cs="Gisha"/>
          <w:sz w:val="20"/>
          <w:szCs w:val="20"/>
          <w:lang w:val="en-US" w:eastAsia="es-ES_tradnl"/>
        </w:rPr>
        <w:t xml:space="preserve"> M. &amp;</w:t>
      </w:r>
      <w:r w:rsidRPr="00DE458E">
        <w:rPr>
          <w:rFonts w:ascii="Gisha" w:hAnsi="Gisha" w:cs="Gisha"/>
          <w:sz w:val="20"/>
          <w:szCs w:val="20"/>
          <w:lang w:val="en-US" w:eastAsia="es-ES_tradnl"/>
        </w:rPr>
        <w:t>Calderón</w:t>
      </w:r>
      <w:r w:rsidR="00897299" w:rsidRPr="00DE458E">
        <w:rPr>
          <w:rFonts w:ascii="Gisha" w:hAnsi="Gisha" w:cs="Gisha"/>
          <w:sz w:val="20"/>
          <w:szCs w:val="20"/>
          <w:lang w:val="en-US" w:eastAsia="es-ES_tradnl"/>
        </w:rPr>
        <w:t>, J.J.</w:t>
      </w:r>
      <w:r w:rsidRPr="00DE458E">
        <w:rPr>
          <w:rFonts w:ascii="Gisha" w:hAnsi="Gisha" w:cs="Gisha"/>
          <w:sz w:val="20"/>
          <w:szCs w:val="20"/>
          <w:lang w:val="en-US" w:eastAsia="es-ES_tradnl"/>
        </w:rPr>
        <w:t xml:space="preserve"> 2009. </w:t>
      </w:r>
      <w:r w:rsidRPr="007061FF">
        <w:rPr>
          <w:rFonts w:ascii="Gisha" w:hAnsi="Gisha" w:cs="Gisha"/>
          <w:sz w:val="20"/>
          <w:szCs w:val="20"/>
          <w:lang w:val="es-CO" w:eastAsia="es-ES_tradnl"/>
        </w:rPr>
        <w:t xml:space="preserve">Herpetofauna de la Reserva Natural Volcán Azufral, Nariño, Colombia. </w:t>
      </w:r>
      <w:r w:rsidR="00897299" w:rsidRPr="007061FF">
        <w:rPr>
          <w:rFonts w:ascii="Gisha" w:hAnsi="Gisha" w:cs="Gisha"/>
          <w:sz w:val="20"/>
          <w:szCs w:val="20"/>
          <w:lang w:val="es-CO"/>
        </w:rPr>
        <w:t>II CONGRESO MUNDIAL DE PÁRAMOS</w:t>
      </w:r>
      <w:r w:rsidRPr="007061FF">
        <w:rPr>
          <w:rFonts w:ascii="Gisha" w:hAnsi="Gisha" w:cs="Gisha"/>
          <w:sz w:val="20"/>
          <w:szCs w:val="20"/>
          <w:lang w:val="es-CO"/>
        </w:rPr>
        <w:t>.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Samboní,</w:t>
      </w:r>
      <w:r w:rsidR="00897299" w:rsidRPr="007061FF">
        <w:rPr>
          <w:rFonts w:ascii="Gisha" w:hAnsi="Gisha" w:cs="Gisha"/>
          <w:sz w:val="20"/>
          <w:szCs w:val="20"/>
          <w:lang w:val="es-CO" w:eastAsia="es-ES_tradnl"/>
        </w:rPr>
        <w:t xml:space="preserve"> V.;</w:t>
      </w:r>
      <w:r w:rsidRPr="007061FF">
        <w:rPr>
          <w:rFonts w:ascii="Gisha" w:hAnsi="Gisha" w:cs="Gisha"/>
          <w:sz w:val="20"/>
          <w:szCs w:val="20"/>
          <w:lang w:val="es-CO" w:eastAsia="es-ES_tradnl"/>
        </w:rPr>
        <w:t xml:space="preserve"> Flórez,</w:t>
      </w:r>
      <w:r w:rsidR="00897299" w:rsidRPr="007061FF">
        <w:rPr>
          <w:rFonts w:ascii="Gisha" w:hAnsi="Gisha" w:cs="Gisha"/>
          <w:sz w:val="20"/>
          <w:szCs w:val="20"/>
          <w:lang w:val="es-CO" w:eastAsia="es-ES_tradnl"/>
        </w:rPr>
        <w:t xml:space="preserve"> C.;</w:t>
      </w:r>
      <w:r w:rsidRPr="007061FF">
        <w:rPr>
          <w:rFonts w:ascii="Gisha" w:hAnsi="Gisha" w:cs="Gisha"/>
          <w:sz w:val="20"/>
          <w:szCs w:val="20"/>
          <w:lang w:val="es-CO" w:eastAsia="es-ES_tradnl"/>
        </w:rPr>
        <w:t xml:space="preserve"> Cabrera</w:t>
      </w:r>
      <w:r w:rsidR="00897299" w:rsidRPr="007061FF">
        <w:rPr>
          <w:rFonts w:ascii="Gisha" w:hAnsi="Gisha" w:cs="Gisha"/>
          <w:sz w:val="20"/>
          <w:szCs w:val="20"/>
          <w:lang w:val="es-CO" w:eastAsia="es-ES_tradnl"/>
        </w:rPr>
        <w:t>, A.;</w:t>
      </w:r>
      <w:r w:rsidRPr="007061FF">
        <w:rPr>
          <w:rFonts w:ascii="Gisha" w:hAnsi="Gisha" w:cs="Gisha"/>
          <w:sz w:val="20"/>
          <w:szCs w:val="20"/>
          <w:lang w:val="es-CO" w:eastAsia="es-ES_tradnl"/>
        </w:rPr>
        <w:t xml:space="preserve"> Caicedo,</w:t>
      </w:r>
      <w:r w:rsidR="00897299" w:rsidRPr="007061FF">
        <w:rPr>
          <w:rFonts w:ascii="Gisha" w:hAnsi="Gisha" w:cs="Gisha"/>
          <w:sz w:val="20"/>
          <w:szCs w:val="20"/>
          <w:lang w:val="es-CO" w:eastAsia="es-ES_tradnl"/>
        </w:rPr>
        <w:t xml:space="preserve"> Y. &amp;</w:t>
      </w:r>
      <w:r w:rsidRPr="007061FF">
        <w:rPr>
          <w:rFonts w:ascii="Gisha" w:hAnsi="Gisha" w:cs="Gisha"/>
          <w:sz w:val="20"/>
          <w:szCs w:val="20"/>
          <w:lang w:val="es-CO" w:eastAsia="es-ES_tradnl"/>
        </w:rPr>
        <w:t xml:space="preserve"> Calderón</w:t>
      </w:r>
      <w:r w:rsidR="00897299" w:rsidRPr="007061FF">
        <w:rPr>
          <w:rFonts w:ascii="Gisha" w:hAnsi="Gisha" w:cs="Gisha"/>
          <w:sz w:val="20"/>
          <w:szCs w:val="20"/>
          <w:lang w:val="es-CO" w:eastAsia="es-ES_tradnl"/>
        </w:rPr>
        <w:t>, J.J</w:t>
      </w:r>
      <w:r w:rsidRPr="007061FF">
        <w:rPr>
          <w:rFonts w:ascii="Gisha" w:hAnsi="Gisha" w:cs="Gisha"/>
          <w:sz w:val="20"/>
          <w:szCs w:val="20"/>
          <w:lang w:val="es-CO" w:eastAsia="es-ES_tradnl"/>
        </w:rPr>
        <w:t xml:space="preserve">. 2009. Avifauna del Páramo Las Ovejas-Tauso, Nariño - Sur Occidente de Colombia. </w:t>
      </w:r>
      <w:r w:rsidR="00405E5F" w:rsidRPr="007061FF">
        <w:rPr>
          <w:rFonts w:ascii="Gisha" w:hAnsi="Gisha" w:cs="Gisha"/>
          <w:sz w:val="20"/>
          <w:szCs w:val="20"/>
          <w:lang w:val="es-CO" w:eastAsia="es-ES_tradnl"/>
        </w:rPr>
        <w:t>II</w:t>
      </w:r>
      <w:r w:rsidR="00405E5F" w:rsidRPr="007061FF">
        <w:rPr>
          <w:rFonts w:ascii="Gisha" w:hAnsi="Gisha" w:cs="Gisha"/>
          <w:sz w:val="20"/>
          <w:szCs w:val="20"/>
          <w:lang w:val="es-CO"/>
        </w:rPr>
        <w:t xml:space="preserve"> CONGRESO MUNDIAL DE PÁRAMOS. </w:t>
      </w:r>
      <w:r w:rsidRPr="007061FF">
        <w:rPr>
          <w:rFonts w:ascii="Gisha" w:hAnsi="Gisha" w:cs="Gisha"/>
          <w:sz w:val="20"/>
          <w:szCs w:val="20"/>
          <w:lang w:val="es-CO"/>
        </w:rPr>
        <w:t>Loja, Ecuador.</w:t>
      </w:r>
    </w:p>
    <w:p w:rsidR="00093E13"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Calderón,</w:t>
      </w:r>
      <w:r w:rsidR="006B7354" w:rsidRPr="007061FF">
        <w:rPr>
          <w:rFonts w:ascii="Gisha" w:hAnsi="Gisha" w:cs="Gisha"/>
          <w:sz w:val="20"/>
          <w:szCs w:val="20"/>
          <w:lang w:val="es-CO" w:eastAsia="es-ES_tradnl"/>
        </w:rPr>
        <w:t xml:space="preserve"> J.J.; F</w:t>
      </w:r>
      <w:r w:rsidRPr="007061FF">
        <w:rPr>
          <w:rFonts w:ascii="Gisha" w:hAnsi="Gisha" w:cs="Gisha"/>
          <w:sz w:val="20"/>
          <w:szCs w:val="20"/>
          <w:lang w:val="es-CO" w:eastAsia="es-ES_tradnl"/>
        </w:rPr>
        <w:t>lórez</w:t>
      </w:r>
      <w:r w:rsidR="006B7354" w:rsidRPr="007061FF">
        <w:rPr>
          <w:rFonts w:ascii="Gisha" w:hAnsi="Gisha" w:cs="Gisha"/>
          <w:sz w:val="20"/>
          <w:szCs w:val="20"/>
          <w:lang w:val="es-CO" w:eastAsia="es-ES_tradnl"/>
        </w:rPr>
        <w:t>, C.;</w:t>
      </w:r>
      <w:r w:rsidRPr="007061FF">
        <w:rPr>
          <w:rFonts w:ascii="Gisha" w:hAnsi="Gisha" w:cs="Gisha"/>
          <w:sz w:val="20"/>
          <w:szCs w:val="20"/>
          <w:lang w:val="es-CO" w:eastAsia="es-ES_tradnl"/>
        </w:rPr>
        <w:t xml:space="preserve"> Mideros,</w:t>
      </w:r>
      <w:r w:rsidR="006B7354" w:rsidRPr="007061FF">
        <w:rPr>
          <w:rFonts w:ascii="Gisha" w:hAnsi="Gisha" w:cs="Gisha"/>
          <w:sz w:val="20"/>
          <w:szCs w:val="20"/>
          <w:lang w:val="es-CO" w:eastAsia="es-ES_tradnl"/>
        </w:rPr>
        <w:t xml:space="preserve"> M.;</w:t>
      </w:r>
      <w:r w:rsidRPr="007061FF">
        <w:rPr>
          <w:rFonts w:ascii="Gisha" w:hAnsi="Gisha" w:cs="Gisha"/>
          <w:sz w:val="20"/>
          <w:szCs w:val="20"/>
          <w:lang w:val="es-CO" w:eastAsia="es-ES_tradnl"/>
        </w:rPr>
        <w:t xml:space="preserve"> Agudelo,</w:t>
      </w:r>
      <w:r w:rsidR="006B7354" w:rsidRPr="007061FF">
        <w:rPr>
          <w:rFonts w:ascii="Gisha" w:hAnsi="Gisha" w:cs="Gisha"/>
          <w:sz w:val="20"/>
          <w:szCs w:val="20"/>
          <w:lang w:val="es-CO" w:eastAsia="es-ES_tradnl"/>
        </w:rPr>
        <w:t xml:space="preserve"> R.;</w:t>
      </w:r>
      <w:r w:rsidRPr="007061FF">
        <w:rPr>
          <w:rFonts w:ascii="Gisha" w:hAnsi="Gisha" w:cs="Gisha"/>
          <w:sz w:val="20"/>
          <w:szCs w:val="20"/>
          <w:lang w:val="es-CO" w:eastAsia="es-ES_tradnl"/>
        </w:rPr>
        <w:t xml:space="preserve"> Delgado,</w:t>
      </w:r>
      <w:r w:rsidR="006B7354" w:rsidRPr="007061FF">
        <w:rPr>
          <w:rFonts w:ascii="Gisha" w:hAnsi="Gisha" w:cs="Gisha"/>
          <w:sz w:val="20"/>
          <w:szCs w:val="20"/>
          <w:lang w:val="es-CO" w:eastAsia="es-ES_tradnl"/>
        </w:rPr>
        <w:t xml:space="preserve"> A. &amp;</w:t>
      </w:r>
      <w:r w:rsidRPr="007061FF">
        <w:rPr>
          <w:rFonts w:ascii="Gisha" w:hAnsi="Gisha" w:cs="Gisha"/>
          <w:sz w:val="20"/>
          <w:szCs w:val="20"/>
          <w:lang w:val="es-CO" w:eastAsia="es-ES_tradnl"/>
        </w:rPr>
        <w:t xml:space="preserve"> Juan Carlos Arteaga. 2009. Proceso Participativo para la Declaratoria del Páramo Las Ovejas –Tauso como Área Protegida del Departamento de Nariño (Colombia</w:t>
      </w:r>
      <w:r w:rsidR="006B7354" w:rsidRPr="007061FF">
        <w:rPr>
          <w:rFonts w:ascii="Gisha" w:hAnsi="Gisha" w:cs="Gisha"/>
          <w:sz w:val="20"/>
          <w:szCs w:val="20"/>
          <w:lang w:val="es-CO" w:eastAsia="es-ES_tradnl"/>
        </w:rPr>
        <w:t xml:space="preserve">). </w:t>
      </w:r>
      <w:r w:rsidR="006B7354" w:rsidRPr="007061FF">
        <w:rPr>
          <w:rFonts w:ascii="Gisha" w:hAnsi="Gisha" w:cs="Gisha"/>
          <w:sz w:val="20"/>
          <w:szCs w:val="20"/>
          <w:lang w:val="es-CO"/>
        </w:rPr>
        <w:t>II CONGRESO MUNDIAL DE PÁRAMOS</w:t>
      </w:r>
      <w:r w:rsidRPr="007061FF">
        <w:rPr>
          <w:rFonts w:ascii="Gisha" w:hAnsi="Gisha" w:cs="Gisha"/>
          <w:sz w:val="20"/>
          <w:szCs w:val="20"/>
          <w:lang w:val="es-CO"/>
        </w:rPr>
        <w:t>.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Noguera</w:t>
      </w:r>
      <w:r w:rsidR="00093E13" w:rsidRPr="007061FF">
        <w:rPr>
          <w:rFonts w:ascii="Gisha" w:hAnsi="Gisha" w:cs="Gisha"/>
          <w:sz w:val="20"/>
          <w:szCs w:val="20"/>
          <w:lang w:val="es-CO" w:eastAsia="es-ES_tradnl"/>
        </w:rPr>
        <w:t xml:space="preserve">, E.; </w:t>
      </w:r>
      <w:r w:rsidRPr="007061FF">
        <w:rPr>
          <w:rFonts w:ascii="Gisha" w:hAnsi="Gisha" w:cs="Gisha"/>
          <w:sz w:val="20"/>
          <w:szCs w:val="20"/>
          <w:lang w:val="es-CO" w:eastAsia="es-ES_tradnl"/>
        </w:rPr>
        <w:t xml:space="preserve">Lasso, </w:t>
      </w:r>
      <w:r w:rsidR="00093E13" w:rsidRPr="007061FF">
        <w:rPr>
          <w:rFonts w:ascii="Gisha" w:hAnsi="Gisha" w:cs="Gisha"/>
          <w:sz w:val="20"/>
          <w:szCs w:val="20"/>
          <w:lang w:val="es-CO" w:eastAsia="es-ES_tradnl"/>
        </w:rPr>
        <w:t xml:space="preserve">L.; </w:t>
      </w:r>
      <w:r w:rsidRPr="007061FF">
        <w:rPr>
          <w:rFonts w:ascii="Gisha" w:hAnsi="Gisha" w:cs="Gisha"/>
          <w:sz w:val="20"/>
          <w:szCs w:val="20"/>
          <w:lang w:val="es-CO" w:eastAsia="es-ES_tradnl"/>
        </w:rPr>
        <w:t>Muñoz</w:t>
      </w:r>
      <w:r w:rsidR="00093E13" w:rsidRPr="007061FF">
        <w:rPr>
          <w:rFonts w:ascii="Gisha" w:hAnsi="Gisha" w:cs="Gisha"/>
          <w:sz w:val="20"/>
          <w:szCs w:val="20"/>
          <w:lang w:val="es-CO" w:eastAsia="es-ES_tradnl"/>
        </w:rPr>
        <w:t>, S &amp; J.J.</w:t>
      </w:r>
      <w:r w:rsidRPr="007061FF">
        <w:rPr>
          <w:rFonts w:ascii="Gisha" w:hAnsi="Gisha" w:cs="Gisha"/>
          <w:sz w:val="20"/>
          <w:szCs w:val="20"/>
          <w:lang w:val="es-CO" w:eastAsia="es-ES_tradnl"/>
        </w:rPr>
        <w:t xml:space="preserve"> Calderón. 2009. Mamíferos de la Reserva Natural Azufral (Nariño- Colombia) y Prioridades de Conservación. </w:t>
      </w:r>
      <w:r w:rsidR="00093E13" w:rsidRPr="007061FF">
        <w:rPr>
          <w:rFonts w:ascii="Gisha" w:hAnsi="Gisha" w:cs="Gisha"/>
          <w:sz w:val="20"/>
          <w:szCs w:val="20"/>
          <w:lang w:val="es-CO"/>
        </w:rPr>
        <w:t>II CONGRESO MUNDIAL DE PÁRAMOS</w:t>
      </w:r>
      <w:r w:rsidRPr="007061FF">
        <w:rPr>
          <w:rFonts w:ascii="Gisha" w:hAnsi="Gisha" w:cs="Gisha"/>
          <w:sz w:val="20"/>
          <w:szCs w:val="20"/>
          <w:lang w:val="es-CO"/>
        </w:rPr>
        <w:t>.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Jurado,</w:t>
      </w:r>
      <w:r w:rsidR="00093E13" w:rsidRPr="007061FF">
        <w:rPr>
          <w:rFonts w:ascii="Gisha" w:hAnsi="Gisha" w:cs="Gisha"/>
          <w:sz w:val="20"/>
          <w:szCs w:val="20"/>
          <w:lang w:val="es-CO" w:eastAsia="es-ES_tradnl"/>
        </w:rPr>
        <w:t xml:space="preserve"> R.; </w:t>
      </w:r>
      <w:r w:rsidRPr="007061FF">
        <w:rPr>
          <w:rFonts w:ascii="Gisha" w:hAnsi="Gisha" w:cs="Gisha"/>
          <w:sz w:val="20"/>
          <w:szCs w:val="20"/>
          <w:lang w:val="es-CO" w:eastAsia="es-ES_tradnl"/>
        </w:rPr>
        <w:t xml:space="preserve">Noguera, </w:t>
      </w:r>
      <w:r w:rsidR="00093E13" w:rsidRPr="007061FF">
        <w:rPr>
          <w:rFonts w:ascii="Gisha" w:hAnsi="Gisha" w:cs="Gisha"/>
          <w:sz w:val="20"/>
          <w:szCs w:val="20"/>
          <w:lang w:val="es-CO" w:eastAsia="es-ES_tradnl"/>
        </w:rPr>
        <w:t>E.;</w:t>
      </w:r>
      <w:r w:rsidRPr="007061FF">
        <w:rPr>
          <w:rFonts w:ascii="Gisha" w:hAnsi="Gisha" w:cs="Gisha"/>
          <w:sz w:val="20"/>
          <w:szCs w:val="20"/>
          <w:lang w:val="es-CO" w:eastAsia="es-ES_tradnl"/>
        </w:rPr>
        <w:t xml:space="preserve"> Rosero,</w:t>
      </w:r>
      <w:r w:rsidR="00093E13" w:rsidRPr="007061FF">
        <w:rPr>
          <w:rFonts w:ascii="Gisha" w:hAnsi="Gisha" w:cs="Gisha"/>
          <w:sz w:val="20"/>
          <w:szCs w:val="20"/>
          <w:lang w:val="es-CO" w:eastAsia="es-ES_tradnl"/>
        </w:rPr>
        <w:t xml:space="preserve"> L. &amp; J.J.</w:t>
      </w:r>
      <w:r w:rsidRPr="007061FF">
        <w:rPr>
          <w:rFonts w:ascii="Gisha" w:hAnsi="Gisha" w:cs="Gisha"/>
          <w:sz w:val="20"/>
          <w:szCs w:val="20"/>
          <w:lang w:val="es-CO" w:eastAsia="es-ES_tradnl"/>
        </w:rPr>
        <w:t xml:space="preserve"> Calderón. 2009. Caracterización Florística del Páramo de Paja Blanca en el Departamento de Nariño, Colombia. </w:t>
      </w:r>
      <w:r w:rsidR="00093E13" w:rsidRPr="007061FF">
        <w:rPr>
          <w:rFonts w:ascii="Gisha" w:hAnsi="Gisha" w:cs="Gisha"/>
          <w:sz w:val="20"/>
          <w:szCs w:val="20"/>
          <w:lang w:val="es-CO"/>
        </w:rPr>
        <w:t>II CONGRESO MUNDIAL DE PÁRAMOS.</w:t>
      </w:r>
      <w:r w:rsidRPr="007061FF">
        <w:rPr>
          <w:rFonts w:ascii="Gisha" w:hAnsi="Gisha" w:cs="Gisha"/>
          <w:sz w:val="20"/>
          <w:szCs w:val="20"/>
          <w:lang w:val="es-CO"/>
        </w:rPr>
        <w:t xml:space="preserve">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Lasso,</w:t>
      </w:r>
      <w:r w:rsidR="00093E13" w:rsidRPr="007061FF">
        <w:rPr>
          <w:rFonts w:ascii="Gisha" w:hAnsi="Gisha" w:cs="Gisha"/>
          <w:sz w:val="20"/>
          <w:szCs w:val="20"/>
          <w:lang w:val="es-CO" w:eastAsia="es-ES_tradnl"/>
        </w:rPr>
        <w:t xml:space="preserve"> L.; </w:t>
      </w:r>
      <w:r w:rsidRPr="007061FF">
        <w:rPr>
          <w:rFonts w:ascii="Gisha" w:hAnsi="Gisha" w:cs="Gisha"/>
          <w:sz w:val="20"/>
          <w:szCs w:val="20"/>
          <w:lang w:val="es-CO" w:eastAsia="es-ES_tradnl"/>
        </w:rPr>
        <w:t>Mena,</w:t>
      </w:r>
      <w:r w:rsidR="00093E13" w:rsidRPr="007061FF">
        <w:rPr>
          <w:rFonts w:ascii="Gisha" w:hAnsi="Gisha" w:cs="Gisha"/>
          <w:sz w:val="20"/>
          <w:szCs w:val="20"/>
          <w:lang w:val="es-CO" w:eastAsia="es-ES_tradnl"/>
        </w:rPr>
        <w:t xml:space="preserve"> R.;</w:t>
      </w:r>
      <w:r w:rsidRPr="007061FF">
        <w:rPr>
          <w:rFonts w:ascii="Gisha" w:hAnsi="Gisha" w:cs="Gisha"/>
          <w:sz w:val="20"/>
          <w:szCs w:val="20"/>
          <w:lang w:val="es-CO" w:eastAsia="es-ES_tradnl"/>
        </w:rPr>
        <w:t xml:space="preserve"> Cabrera,</w:t>
      </w:r>
      <w:r w:rsidR="00093E13" w:rsidRPr="007061FF">
        <w:rPr>
          <w:rFonts w:ascii="Gisha" w:hAnsi="Gisha" w:cs="Gisha"/>
          <w:sz w:val="20"/>
          <w:szCs w:val="20"/>
          <w:lang w:val="es-CO" w:eastAsia="es-ES_tradnl"/>
        </w:rPr>
        <w:t xml:space="preserve"> M.</w:t>
      </w:r>
      <w:r w:rsidR="007503FB" w:rsidRPr="007061FF">
        <w:rPr>
          <w:rFonts w:ascii="Gisha" w:hAnsi="Gisha" w:cs="Gisha"/>
          <w:sz w:val="20"/>
          <w:szCs w:val="20"/>
          <w:lang w:val="es-CO" w:eastAsia="es-ES_tradnl"/>
        </w:rPr>
        <w:t>;</w:t>
      </w:r>
      <w:r w:rsidRPr="007061FF">
        <w:rPr>
          <w:rFonts w:ascii="Gisha" w:hAnsi="Gisha" w:cs="Gisha"/>
          <w:sz w:val="20"/>
          <w:szCs w:val="20"/>
          <w:lang w:val="es-CO" w:eastAsia="es-ES_tradnl"/>
        </w:rPr>
        <w:t xml:space="preserve"> Calderón,</w:t>
      </w:r>
      <w:r w:rsidR="007503FB" w:rsidRPr="007061FF">
        <w:rPr>
          <w:rFonts w:ascii="Gisha" w:hAnsi="Gisha" w:cs="Gisha"/>
          <w:sz w:val="20"/>
          <w:szCs w:val="20"/>
          <w:lang w:val="es-CO" w:eastAsia="es-ES_tradnl"/>
        </w:rPr>
        <w:t xml:space="preserve"> J.J. &amp;</w:t>
      </w:r>
      <w:r w:rsidRPr="007061FF">
        <w:rPr>
          <w:rFonts w:ascii="Gisha" w:hAnsi="Gisha" w:cs="Gisha"/>
          <w:sz w:val="20"/>
          <w:szCs w:val="20"/>
          <w:lang w:val="es-CO" w:eastAsia="es-ES_tradnl"/>
        </w:rPr>
        <w:t xml:space="preserve"> Flórez</w:t>
      </w:r>
      <w:r w:rsidR="007503FB" w:rsidRPr="007061FF">
        <w:rPr>
          <w:rFonts w:ascii="Gisha" w:hAnsi="Gisha" w:cs="Gisha"/>
          <w:sz w:val="20"/>
          <w:szCs w:val="20"/>
          <w:lang w:val="es-CO" w:eastAsia="es-ES_tradnl"/>
        </w:rPr>
        <w:t>, C.</w:t>
      </w:r>
      <w:r w:rsidRPr="007061FF">
        <w:rPr>
          <w:rFonts w:ascii="Gisha" w:hAnsi="Gisha" w:cs="Gisha"/>
          <w:sz w:val="20"/>
          <w:szCs w:val="20"/>
          <w:lang w:val="es-CO" w:eastAsia="es-ES_tradnl"/>
        </w:rPr>
        <w:t xml:space="preserve"> 2009. Mamíferos de la Región Altoandina de Nariño, Colombia. </w:t>
      </w:r>
      <w:r w:rsidR="007503FB" w:rsidRPr="007061FF">
        <w:rPr>
          <w:rFonts w:ascii="Gisha" w:hAnsi="Gisha" w:cs="Gisha"/>
          <w:sz w:val="20"/>
          <w:szCs w:val="20"/>
          <w:lang w:val="es-CO" w:eastAsia="es-ES_tradnl"/>
        </w:rPr>
        <w:t>II</w:t>
      </w:r>
      <w:r w:rsidR="007503FB" w:rsidRPr="007061FF">
        <w:rPr>
          <w:rFonts w:ascii="Gisha" w:hAnsi="Gisha" w:cs="Gisha"/>
          <w:sz w:val="20"/>
          <w:szCs w:val="20"/>
          <w:lang w:val="es-CO"/>
        </w:rPr>
        <w:t xml:space="preserve"> CONGRESO MUNDIAL DE PÁRAMOS.</w:t>
      </w:r>
      <w:r w:rsidRPr="007061FF">
        <w:rPr>
          <w:rFonts w:ascii="Gisha" w:hAnsi="Gisha" w:cs="Gisha"/>
          <w:sz w:val="20"/>
          <w:szCs w:val="20"/>
          <w:lang w:val="es-CO"/>
        </w:rPr>
        <w:t xml:space="preserve">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eastAsia="es-ES_tradnl"/>
        </w:rPr>
        <w:t>Gil,</w:t>
      </w:r>
      <w:r w:rsidR="007503FB" w:rsidRPr="007061FF">
        <w:rPr>
          <w:rFonts w:ascii="Gisha" w:hAnsi="Gisha" w:cs="Gisha"/>
          <w:sz w:val="20"/>
          <w:szCs w:val="20"/>
          <w:lang w:val="es-CO" w:eastAsia="es-ES_tradnl"/>
        </w:rPr>
        <w:t xml:space="preserve"> I. &amp;J.J.</w:t>
      </w:r>
      <w:r w:rsidRPr="007061FF">
        <w:rPr>
          <w:rFonts w:ascii="Gisha" w:hAnsi="Gisha" w:cs="Gisha"/>
          <w:sz w:val="20"/>
          <w:szCs w:val="20"/>
          <w:lang w:val="es-CO" w:eastAsia="es-ES_tradnl"/>
        </w:rPr>
        <w:t xml:space="preserve"> Calderon. 2009. Páramo de Las Ovejas-Tauso Camino Hacia una Nueva Área Protegida en el Sur Occidente Colombiano. </w:t>
      </w:r>
      <w:r w:rsidR="00335B44" w:rsidRPr="007061FF">
        <w:rPr>
          <w:rFonts w:ascii="Gisha" w:hAnsi="Gisha" w:cs="Gisha"/>
          <w:sz w:val="20"/>
          <w:szCs w:val="20"/>
          <w:lang w:val="es-CO" w:eastAsia="es-ES_tradnl"/>
        </w:rPr>
        <w:t>II</w:t>
      </w:r>
      <w:r w:rsidR="00335B44" w:rsidRPr="007061FF">
        <w:rPr>
          <w:rFonts w:ascii="Gisha" w:hAnsi="Gisha" w:cs="Gisha"/>
          <w:sz w:val="20"/>
          <w:szCs w:val="20"/>
          <w:lang w:val="es-CO"/>
        </w:rPr>
        <w:t xml:space="preserve"> CONGRESO MUNDIAL DE PÁRAMOS.</w:t>
      </w:r>
      <w:r w:rsidRPr="007061FF">
        <w:rPr>
          <w:rFonts w:ascii="Gisha" w:hAnsi="Gisha" w:cs="Gisha"/>
          <w:sz w:val="20"/>
          <w:szCs w:val="20"/>
          <w:lang w:val="es-CO"/>
        </w:rPr>
        <w:t xml:space="preserve"> Loja, Ecuador.</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Noguera</w:t>
      </w:r>
      <w:r w:rsidR="00335B44" w:rsidRPr="007061FF">
        <w:rPr>
          <w:rFonts w:ascii="Gisha" w:hAnsi="Gisha" w:cs="Gisha"/>
          <w:sz w:val="20"/>
          <w:szCs w:val="20"/>
          <w:lang w:val="es-CO"/>
        </w:rPr>
        <w:t xml:space="preserve">, E.; </w:t>
      </w:r>
      <w:r w:rsidRPr="007061FF">
        <w:rPr>
          <w:rFonts w:ascii="Gisha" w:hAnsi="Gisha" w:cs="Gisha"/>
          <w:sz w:val="20"/>
          <w:szCs w:val="20"/>
          <w:lang w:val="es-CO"/>
        </w:rPr>
        <w:t>Prieto,</w:t>
      </w:r>
      <w:r w:rsidR="00335B44" w:rsidRPr="007061FF">
        <w:rPr>
          <w:rFonts w:ascii="Gisha" w:hAnsi="Gisha" w:cs="Gisha"/>
          <w:sz w:val="20"/>
          <w:szCs w:val="20"/>
          <w:lang w:val="es-CO"/>
        </w:rPr>
        <w:t xml:space="preserve"> R. &amp; J.J.</w:t>
      </w:r>
      <w:r w:rsidRPr="007061FF">
        <w:rPr>
          <w:rFonts w:ascii="Gisha" w:hAnsi="Gisha" w:cs="Gisha"/>
          <w:sz w:val="20"/>
          <w:szCs w:val="20"/>
          <w:lang w:val="es-CO"/>
        </w:rPr>
        <w:t xml:space="preserve"> Calderón.</w:t>
      </w:r>
      <w:r w:rsidR="00BC2222" w:rsidRPr="007061FF">
        <w:rPr>
          <w:rFonts w:ascii="Gisha" w:hAnsi="Gisha" w:cs="Gisha"/>
          <w:sz w:val="20"/>
          <w:szCs w:val="20"/>
          <w:lang w:val="es-CO"/>
        </w:rPr>
        <w:t xml:space="preserve"> 2009. Cariotipo d</w:t>
      </w:r>
      <w:r w:rsidRPr="007061FF">
        <w:rPr>
          <w:rFonts w:ascii="Gisha" w:hAnsi="Gisha" w:cs="Gisha"/>
          <w:sz w:val="20"/>
          <w:szCs w:val="20"/>
          <w:lang w:val="es-CO"/>
        </w:rPr>
        <w:t xml:space="preserve">e </w:t>
      </w:r>
      <w:r w:rsidRPr="007061FF">
        <w:rPr>
          <w:rFonts w:ascii="Gisha" w:hAnsi="Gisha" w:cs="Gisha"/>
          <w:i/>
          <w:iCs/>
          <w:sz w:val="20"/>
          <w:szCs w:val="20"/>
          <w:lang w:val="es-CO"/>
        </w:rPr>
        <w:t>Carollia brevicauda</w:t>
      </w:r>
      <w:r w:rsidRPr="007061FF">
        <w:rPr>
          <w:rFonts w:ascii="Gisha" w:hAnsi="Gisha" w:cs="Gisha"/>
          <w:sz w:val="20"/>
          <w:szCs w:val="20"/>
          <w:lang w:val="es-CO"/>
        </w:rPr>
        <w:t xml:space="preserve"> Schinz, 1821, en Nariño- Colombia. </w:t>
      </w:r>
      <w:r w:rsidR="00BC2222" w:rsidRPr="007061FF">
        <w:rPr>
          <w:rFonts w:ascii="Gisha" w:hAnsi="Gisha" w:cs="Gisha"/>
          <w:sz w:val="20"/>
          <w:szCs w:val="20"/>
          <w:lang w:val="es-CO"/>
        </w:rPr>
        <w:t>PRIMER SIMPOSIO ECUATORIANO DE INVESTIGACIÓN Y CONSERVACIÓN DE LOS MURCIÉLAGOS DEL ECUADOR.</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Delgado,</w:t>
      </w:r>
      <w:r w:rsidR="00BC2222" w:rsidRPr="007061FF">
        <w:rPr>
          <w:rFonts w:ascii="Gisha" w:hAnsi="Gisha" w:cs="Gisha"/>
          <w:sz w:val="20"/>
          <w:szCs w:val="20"/>
          <w:lang w:val="es-CO"/>
        </w:rPr>
        <w:t xml:space="preserve"> F.;</w:t>
      </w:r>
      <w:r w:rsidRPr="007061FF">
        <w:rPr>
          <w:rFonts w:ascii="Gisha" w:hAnsi="Gisha" w:cs="Gisha"/>
          <w:sz w:val="20"/>
          <w:szCs w:val="20"/>
          <w:lang w:val="es-CO"/>
        </w:rPr>
        <w:t xml:space="preserve"> Fernández,</w:t>
      </w:r>
      <w:r w:rsidR="00BC2222" w:rsidRPr="007061FF">
        <w:rPr>
          <w:rFonts w:ascii="Gisha" w:hAnsi="Gisha" w:cs="Gisha"/>
          <w:sz w:val="20"/>
          <w:szCs w:val="20"/>
          <w:lang w:val="es-CO"/>
        </w:rPr>
        <w:t xml:space="preserve"> R. &amp;J.J.</w:t>
      </w:r>
      <w:r w:rsidRPr="007061FF">
        <w:rPr>
          <w:rFonts w:ascii="Gisha" w:hAnsi="Gisha" w:cs="Gisha"/>
          <w:sz w:val="20"/>
          <w:szCs w:val="20"/>
          <w:lang w:val="es-CO"/>
        </w:rPr>
        <w:t xml:space="preserve"> Calderón. 2008. Efecto de la Fragmentación de Bosque Sobre la Diversidad Avifaunística, la Asimetría Fluctuante y la Carga Parasitaria. </w:t>
      </w:r>
      <w:r w:rsidR="00BC2222" w:rsidRPr="007061FF">
        <w:rPr>
          <w:rFonts w:ascii="Gisha" w:hAnsi="Gisha" w:cs="Gisha"/>
          <w:sz w:val="20"/>
          <w:szCs w:val="20"/>
          <w:lang w:val="es-CO"/>
        </w:rPr>
        <w:t xml:space="preserve">XXI ENCUENTRO NACIONAL DE ORNITOLOGÍA. </w:t>
      </w:r>
      <w:r w:rsidRPr="007061FF">
        <w:rPr>
          <w:rFonts w:ascii="Gisha" w:hAnsi="Gisha" w:cs="Gisha"/>
          <w:sz w:val="20"/>
          <w:szCs w:val="20"/>
          <w:lang w:val="es-CO"/>
        </w:rPr>
        <w:t xml:space="preserve">Ibagué. </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Velásquez</w:t>
      </w:r>
      <w:r w:rsidR="00BC2222" w:rsidRPr="007061FF">
        <w:rPr>
          <w:rFonts w:ascii="Gisha" w:hAnsi="Gisha" w:cs="Gisha"/>
          <w:sz w:val="20"/>
          <w:szCs w:val="20"/>
          <w:lang w:val="es-CO"/>
        </w:rPr>
        <w:t xml:space="preserve">, G. &amp; J.J. </w:t>
      </w:r>
      <w:r w:rsidRPr="007061FF">
        <w:rPr>
          <w:rFonts w:ascii="Gisha" w:hAnsi="Gisha" w:cs="Gisha"/>
          <w:sz w:val="20"/>
          <w:szCs w:val="20"/>
          <w:lang w:val="es-CO"/>
        </w:rPr>
        <w:t>Calderón. 2007. C</w:t>
      </w:r>
      <w:r w:rsidRPr="007061FF">
        <w:rPr>
          <w:rFonts w:ascii="Gisha" w:hAnsi="Gisha" w:cs="Gisha"/>
          <w:bCs/>
          <w:sz w:val="20"/>
          <w:szCs w:val="20"/>
          <w:lang w:val="es-CO"/>
        </w:rPr>
        <w:t xml:space="preserve">omposición y Estructura de Cuatro Tipos de Bosque en la Reserva Natural Privada El Charmolán. </w:t>
      </w:r>
      <w:r w:rsidRPr="007061FF">
        <w:rPr>
          <w:rFonts w:ascii="Gisha" w:hAnsi="Gisha" w:cs="Gisha"/>
          <w:sz w:val="20"/>
          <w:szCs w:val="20"/>
          <w:lang w:val="es-CO"/>
        </w:rPr>
        <w:t xml:space="preserve"> XLII </w:t>
      </w:r>
      <w:r w:rsidR="00BC2222" w:rsidRPr="007061FF">
        <w:rPr>
          <w:rFonts w:ascii="Gisha" w:hAnsi="Gisha" w:cs="Gisha"/>
          <w:sz w:val="20"/>
          <w:szCs w:val="20"/>
          <w:lang w:val="es-CO"/>
        </w:rPr>
        <w:t xml:space="preserve">CONGRESO ASOCIACIÓN COLOMBIANA DE CIENCIAS BIOLÓGICAS. </w:t>
      </w:r>
      <w:r w:rsidRPr="007061FF">
        <w:rPr>
          <w:rFonts w:ascii="Gisha" w:hAnsi="Gisha" w:cs="Gisha"/>
          <w:sz w:val="20"/>
          <w:szCs w:val="20"/>
          <w:lang w:val="es-CO"/>
        </w:rPr>
        <w:t>Yopal.</w:t>
      </w:r>
    </w:p>
    <w:p w:rsidR="001E7076" w:rsidRPr="007061FF" w:rsidRDefault="001E7076" w:rsidP="000D29FA">
      <w:pPr>
        <w:pStyle w:val="Prrafodelista"/>
        <w:numPr>
          <w:ilvl w:val="0"/>
          <w:numId w:val="108"/>
        </w:numPr>
        <w:spacing w:line="240" w:lineRule="auto"/>
        <w:ind w:left="357" w:hanging="357"/>
        <w:rPr>
          <w:rFonts w:ascii="Gisha" w:hAnsi="Gisha" w:cs="Gisha"/>
          <w:b/>
          <w:sz w:val="20"/>
          <w:szCs w:val="20"/>
          <w:lang w:val="es-CO"/>
        </w:rPr>
      </w:pPr>
      <w:r w:rsidRPr="007061FF">
        <w:rPr>
          <w:rFonts w:ascii="Gisha" w:hAnsi="Gisha" w:cs="Gisha"/>
          <w:sz w:val="20"/>
          <w:szCs w:val="20"/>
          <w:lang w:val="es-CO"/>
        </w:rPr>
        <w:lastRenderedPageBreak/>
        <w:t>Rosero,</w:t>
      </w:r>
      <w:r w:rsidR="00BC2222" w:rsidRPr="007061FF">
        <w:rPr>
          <w:rFonts w:ascii="Gisha" w:hAnsi="Gisha" w:cs="Gisha"/>
          <w:sz w:val="20"/>
          <w:szCs w:val="20"/>
          <w:lang w:val="es-CO"/>
        </w:rPr>
        <w:t xml:space="preserve"> L.;</w:t>
      </w:r>
      <w:r w:rsidRPr="007061FF">
        <w:rPr>
          <w:rFonts w:ascii="Gisha" w:hAnsi="Gisha" w:cs="Gisha"/>
          <w:sz w:val="20"/>
          <w:szCs w:val="20"/>
          <w:lang w:val="es-CO"/>
        </w:rPr>
        <w:t xml:space="preserve"> Bueno,</w:t>
      </w:r>
      <w:r w:rsidR="00BC2222" w:rsidRPr="007061FF">
        <w:rPr>
          <w:rFonts w:ascii="Gisha" w:hAnsi="Gisha" w:cs="Gisha"/>
          <w:sz w:val="20"/>
          <w:szCs w:val="20"/>
          <w:lang w:val="es-CO"/>
        </w:rPr>
        <w:t xml:space="preserve"> M. &amp;J.J.</w:t>
      </w:r>
      <w:r w:rsidRPr="007061FF">
        <w:rPr>
          <w:rFonts w:ascii="Gisha" w:hAnsi="Gisha" w:cs="Gisha"/>
          <w:sz w:val="20"/>
          <w:szCs w:val="20"/>
          <w:lang w:val="es-CO"/>
        </w:rPr>
        <w:t xml:space="preserve"> Calderón. 2007. Estudio Citogenético Preliminar de </w:t>
      </w:r>
      <w:r w:rsidRPr="007061FF">
        <w:rPr>
          <w:rFonts w:ascii="Gisha" w:hAnsi="Gisha" w:cs="Gisha"/>
          <w:i/>
          <w:iCs/>
          <w:sz w:val="20"/>
          <w:szCs w:val="20"/>
          <w:lang w:val="es-CO"/>
        </w:rPr>
        <w:t>Diglossa humeralis aterrima, Diglossa lafresnayii</w:t>
      </w:r>
      <w:r w:rsidRPr="007061FF">
        <w:rPr>
          <w:rFonts w:ascii="Gisha" w:hAnsi="Gisha" w:cs="Gisha"/>
          <w:sz w:val="20"/>
          <w:szCs w:val="20"/>
          <w:lang w:val="es-CO"/>
        </w:rPr>
        <w:t xml:space="preserve"> y</w:t>
      </w:r>
      <w:r w:rsidRPr="007061FF">
        <w:rPr>
          <w:rFonts w:ascii="Gisha" w:hAnsi="Gisha" w:cs="Gisha"/>
          <w:i/>
          <w:iCs/>
          <w:sz w:val="20"/>
          <w:szCs w:val="20"/>
          <w:lang w:val="es-CO"/>
        </w:rPr>
        <w:t xml:space="preserve"> Diglossa sittoides</w:t>
      </w:r>
      <w:r w:rsidRPr="007061FF">
        <w:rPr>
          <w:rFonts w:ascii="Gisha" w:hAnsi="Gisha" w:cs="Gisha"/>
          <w:sz w:val="20"/>
          <w:szCs w:val="20"/>
          <w:lang w:val="es-CO"/>
        </w:rPr>
        <w:t xml:space="preserve"> en Ecosistemas Altoandinos.  </w:t>
      </w:r>
      <w:r w:rsidR="00BC2222" w:rsidRPr="007061FF">
        <w:rPr>
          <w:rFonts w:ascii="Gisha" w:hAnsi="Gisha" w:cs="Gisha"/>
          <w:sz w:val="20"/>
          <w:szCs w:val="20"/>
          <w:lang w:val="es-CO"/>
        </w:rPr>
        <w:t xml:space="preserve">CONGRESO DE CITOGENÉTICA Y EVOLUCIÓN. </w:t>
      </w:r>
    </w:p>
    <w:p w:rsidR="001E7076" w:rsidRPr="007061FF" w:rsidRDefault="001E7076" w:rsidP="000D29FA">
      <w:pPr>
        <w:pStyle w:val="Prrafodelista"/>
        <w:numPr>
          <w:ilvl w:val="0"/>
          <w:numId w:val="108"/>
        </w:numPr>
        <w:spacing w:line="240" w:lineRule="auto"/>
        <w:ind w:left="357" w:hanging="357"/>
        <w:rPr>
          <w:rFonts w:ascii="Gisha" w:hAnsi="Gisha" w:cs="Gisha"/>
          <w:b/>
          <w:sz w:val="20"/>
          <w:szCs w:val="20"/>
          <w:lang w:val="es-CO"/>
        </w:rPr>
      </w:pPr>
      <w:r w:rsidRPr="007061FF">
        <w:rPr>
          <w:rFonts w:ascii="Gisha" w:hAnsi="Gisha" w:cs="Gisha"/>
          <w:sz w:val="20"/>
          <w:szCs w:val="20"/>
          <w:lang w:val="es-CO"/>
        </w:rPr>
        <w:t>Calderón,</w:t>
      </w:r>
      <w:r w:rsidR="00BC2222" w:rsidRPr="007061FF">
        <w:rPr>
          <w:rFonts w:ascii="Gisha" w:hAnsi="Gisha" w:cs="Gisha"/>
          <w:sz w:val="20"/>
          <w:szCs w:val="20"/>
          <w:lang w:val="es-CO"/>
        </w:rPr>
        <w:t xml:space="preserve"> J.J. &amp; Ro</w:t>
      </w:r>
      <w:r w:rsidRPr="007061FF">
        <w:rPr>
          <w:rFonts w:ascii="Gisha" w:hAnsi="Gisha" w:cs="Gisha"/>
          <w:sz w:val="20"/>
          <w:szCs w:val="20"/>
          <w:lang w:val="es-CO"/>
        </w:rPr>
        <w:t>sero</w:t>
      </w:r>
      <w:r w:rsidR="00BC2222" w:rsidRPr="007061FF">
        <w:rPr>
          <w:rFonts w:ascii="Gisha" w:hAnsi="Gisha" w:cs="Gisha"/>
          <w:sz w:val="20"/>
          <w:szCs w:val="20"/>
          <w:lang w:val="es-CO"/>
        </w:rPr>
        <w:t>, Y.</w:t>
      </w:r>
      <w:r w:rsidRPr="007061FF">
        <w:rPr>
          <w:rFonts w:ascii="Gisha" w:hAnsi="Gisha" w:cs="Gisha"/>
          <w:sz w:val="20"/>
          <w:szCs w:val="20"/>
          <w:lang w:val="es-CO"/>
        </w:rPr>
        <w:t xml:space="preserve"> 2007. Estado Actual de la Colección Ornitológica del Museo de Historia Natural, Universidad De Nariño. </w:t>
      </w:r>
      <w:r w:rsidR="00BC2222" w:rsidRPr="007061FF">
        <w:rPr>
          <w:rFonts w:ascii="Gisha" w:hAnsi="Gisha" w:cs="Gisha"/>
          <w:sz w:val="20"/>
          <w:szCs w:val="20"/>
          <w:lang w:val="es-CO"/>
        </w:rPr>
        <w:t>II CONGRESO DE ORNITOLOGÍA COLOMBIANA</w:t>
      </w:r>
      <w:r w:rsidRPr="007061FF">
        <w:rPr>
          <w:rFonts w:ascii="Gisha" w:hAnsi="Gisha" w:cs="Gisha"/>
          <w:sz w:val="20"/>
          <w:szCs w:val="20"/>
          <w:lang w:val="es-CO"/>
        </w:rPr>
        <w:t>, Asociación Colombiana de Ornitología. Bogotá.</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Pantoja,</w:t>
      </w:r>
      <w:r w:rsidR="00BC2222" w:rsidRPr="007061FF">
        <w:rPr>
          <w:rFonts w:ascii="Gisha" w:hAnsi="Gisha" w:cs="Gisha"/>
          <w:sz w:val="20"/>
          <w:szCs w:val="20"/>
          <w:lang w:val="es-CO"/>
        </w:rPr>
        <w:t xml:space="preserve"> Y. &amp;</w:t>
      </w:r>
      <w:r w:rsidRPr="007061FF">
        <w:rPr>
          <w:rFonts w:ascii="Gisha" w:hAnsi="Gisha" w:cs="Gisha"/>
          <w:sz w:val="20"/>
          <w:szCs w:val="20"/>
          <w:lang w:val="es-CO"/>
        </w:rPr>
        <w:t xml:space="preserve"> Calderón</w:t>
      </w:r>
      <w:r w:rsidR="00BC2222" w:rsidRPr="007061FF">
        <w:rPr>
          <w:rFonts w:ascii="Gisha" w:hAnsi="Gisha" w:cs="Gisha"/>
          <w:sz w:val="20"/>
          <w:szCs w:val="20"/>
          <w:lang w:val="es-CO"/>
        </w:rPr>
        <w:t>, J.J</w:t>
      </w:r>
      <w:r w:rsidRPr="007061FF">
        <w:rPr>
          <w:rFonts w:ascii="Gisha" w:hAnsi="Gisha" w:cs="Gisha"/>
          <w:sz w:val="20"/>
          <w:szCs w:val="20"/>
          <w:lang w:val="es-CO"/>
        </w:rPr>
        <w:t xml:space="preserve">. 2007. </w:t>
      </w:r>
      <w:r w:rsidRPr="007061FF">
        <w:rPr>
          <w:rFonts w:ascii="Gisha" w:hAnsi="Gisha" w:cs="Gisha"/>
          <w:bCs/>
          <w:sz w:val="20"/>
          <w:szCs w:val="20"/>
          <w:lang w:val="es-CO"/>
        </w:rPr>
        <w:t>Distribución Espacio Temporal y Comportamiento del Pato Pico de Oro (</w:t>
      </w:r>
      <w:r w:rsidRPr="007061FF">
        <w:rPr>
          <w:rFonts w:ascii="Gisha" w:hAnsi="Gisha" w:cs="Gisha"/>
          <w:bCs/>
          <w:i/>
          <w:iCs/>
          <w:sz w:val="20"/>
          <w:szCs w:val="20"/>
          <w:lang w:val="es-CO"/>
        </w:rPr>
        <w:t>Anas georgica spinicauda</w:t>
      </w:r>
      <w:r w:rsidRPr="007061FF">
        <w:rPr>
          <w:rFonts w:ascii="Gisha" w:hAnsi="Gisha" w:cs="Gisha"/>
          <w:bCs/>
          <w:sz w:val="20"/>
          <w:szCs w:val="20"/>
          <w:lang w:val="es-CO"/>
        </w:rPr>
        <w:t xml:space="preserve">) en la Cuenca Alta del Río Guamues -Nariño- Colombia. </w:t>
      </w:r>
      <w:r w:rsidR="00BC2222" w:rsidRPr="007061FF">
        <w:rPr>
          <w:rFonts w:ascii="Gisha" w:hAnsi="Gisha" w:cs="Gisha"/>
          <w:bCs/>
          <w:sz w:val="20"/>
          <w:szCs w:val="20"/>
          <w:lang w:val="es-CO"/>
        </w:rPr>
        <w:t>II</w:t>
      </w:r>
      <w:r w:rsidR="00BC2222" w:rsidRPr="007061FF">
        <w:rPr>
          <w:rFonts w:ascii="Gisha" w:hAnsi="Gisha" w:cs="Gisha"/>
          <w:sz w:val="20"/>
          <w:szCs w:val="20"/>
          <w:lang w:val="es-CO"/>
        </w:rPr>
        <w:t xml:space="preserve"> CONGRESO DE ORNITOLOGÍA COLOMBIANA</w:t>
      </w:r>
      <w:r w:rsidRPr="007061FF">
        <w:rPr>
          <w:rFonts w:ascii="Gisha" w:hAnsi="Gisha" w:cs="Gisha"/>
          <w:sz w:val="20"/>
          <w:szCs w:val="20"/>
          <w:lang w:val="es-CO"/>
        </w:rPr>
        <w:t>, Asociación Colombiana de Ornitología. Bogotá.</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Cabrera</w:t>
      </w:r>
      <w:r w:rsidR="005424B9" w:rsidRPr="007061FF">
        <w:rPr>
          <w:rFonts w:ascii="Gisha" w:hAnsi="Gisha" w:cs="Gisha"/>
          <w:sz w:val="20"/>
          <w:szCs w:val="20"/>
          <w:lang w:val="es-CO"/>
        </w:rPr>
        <w:t xml:space="preserve">, A.; </w:t>
      </w:r>
      <w:r w:rsidRPr="007061FF">
        <w:rPr>
          <w:rFonts w:ascii="Gisha" w:hAnsi="Gisha" w:cs="Gisha"/>
          <w:sz w:val="20"/>
          <w:szCs w:val="20"/>
          <w:lang w:val="es-CO"/>
        </w:rPr>
        <w:t xml:space="preserve">Caicedo, </w:t>
      </w:r>
      <w:r w:rsidR="005424B9" w:rsidRPr="007061FF">
        <w:rPr>
          <w:rFonts w:ascii="Gisha" w:hAnsi="Gisha" w:cs="Gisha"/>
          <w:sz w:val="20"/>
          <w:szCs w:val="20"/>
          <w:lang w:val="es-CO"/>
        </w:rPr>
        <w:t xml:space="preserve">Y.; </w:t>
      </w:r>
      <w:r w:rsidRPr="007061FF">
        <w:rPr>
          <w:rFonts w:ascii="Gisha" w:hAnsi="Gisha" w:cs="Gisha"/>
          <w:sz w:val="20"/>
          <w:szCs w:val="20"/>
          <w:lang w:val="es-CO"/>
        </w:rPr>
        <w:t>Calderón,</w:t>
      </w:r>
      <w:r w:rsidR="005424B9" w:rsidRPr="007061FF">
        <w:rPr>
          <w:rFonts w:ascii="Gisha" w:hAnsi="Gisha" w:cs="Gisha"/>
          <w:sz w:val="20"/>
          <w:szCs w:val="20"/>
          <w:lang w:val="es-CO"/>
        </w:rPr>
        <w:t xml:space="preserve"> J.J. &amp;</w:t>
      </w:r>
      <w:r w:rsidRPr="007061FF">
        <w:rPr>
          <w:rFonts w:ascii="Gisha" w:hAnsi="Gisha" w:cs="Gisha"/>
          <w:sz w:val="20"/>
          <w:szCs w:val="20"/>
          <w:lang w:val="es-CO"/>
        </w:rPr>
        <w:t xml:space="preserve"> S</w:t>
      </w:r>
      <w:r w:rsidR="005424B9" w:rsidRPr="007061FF">
        <w:rPr>
          <w:rFonts w:ascii="Gisha" w:hAnsi="Gisha" w:cs="Gisha"/>
          <w:sz w:val="20"/>
          <w:szCs w:val="20"/>
          <w:lang w:val="es-CO"/>
        </w:rPr>
        <w:t>.</w:t>
      </w:r>
      <w:r w:rsidRPr="007061FF">
        <w:rPr>
          <w:rFonts w:ascii="Gisha" w:hAnsi="Gisha" w:cs="Gisha"/>
          <w:sz w:val="20"/>
          <w:szCs w:val="20"/>
          <w:lang w:val="es-CO"/>
        </w:rPr>
        <w:t xml:space="preserve"> Alvarez. 2007. </w:t>
      </w:r>
      <w:r w:rsidRPr="007061FF">
        <w:rPr>
          <w:rFonts w:ascii="Gisha" w:hAnsi="Gisha" w:cs="Gisha"/>
          <w:bCs/>
          <w:sz w:val="20"/>
          <w:szCs w:val="20"/>
          <w:lang w:val="es-CO"/>
        </w:rPr>
        <w:t xml:space="preserve">Composición de la Dieta en Cinco Especies de Semilleros, Presentes en el Bosque Seco Montano en la Reserva Natural El Charmolán, Buesaco –Nariño. </w:t>
      </w:r>
      <w:r w:rsidR="005424B9" w:rsidRPr="007061FF">
        <w:rPr>
          <w:rFonts w:ascii="Gisha" w:hAnsi="Gisha" w:cs="Gisha"/>
          <w:sz w:val="20"/>
          <w:szCs w:val="20"/>
          <w:lang w:val="es-CO"/>
        </w:rPr>
        <w:t>II CONGRESO DE ORNITOLOGÍA COLOMBIANA,</w:t>
      </w:r>
      <w:r w:rsidRPr="007061FF">
        <w:rPr>
          <w:rFonts w:ascii="Gisha" w:hAnsi="Gisha" w:cs="Gisha"/>
          <w:sz w:val="20"/>
          <w:szCs w:val="20"/>
          <w:lang w:val="es-CO"/>
        </w:rPr>
        <w:t xml:space="preserve"> Asociación Colombiana de Ornitología. Bogotá.</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Samboní,</w:t>
      </w:r>
      <w:r w:rsidR="005424B9" w:rsidRPr="007061FF">
        <w:rPr>
          <w:rFonts w:ascii="Gisha" w:hAnsi="Gisha" w:cs="Gisha"/>
          <w:sz w:val="20"/>
          <w:szCs w:val="20"/>
          <w:lang w:val="es-CO"/>
        </w:rPr>
        <w:t xml:space="preserve"> V.; </w:t>
      </w:r>
      <w:r w:rsidRPr="007061FF">
        <w:rPr>
          <w:rFonts w:ascii="Gisha" w:hAnsi="Gisha" w:cs="Gisha"/>
          <w:sz w:val="20"/>
          <w:szCs w:val="20"/>
          <w:lang w:val="es-CO"/>
        </w:rPr>
        <w:t>Calderón,</w:t>
      </w:r>
      <w:r w:rsidR="005424B9" w:rsidRPr="007061FF">
        <w:rPr>
          <w:rFonts w:ascii="Gisha" w:hAnsi="Gisha" w:cs="Gisha"/>
          <w:sz w:val="20"/>
          <w:szCs w:val="20"/>
          <w:lang w:val="es-CO"/>
        </w:rPr>
        <w:t xml:space="preserve"> J.J. &amp;S. </w:t>
      </w:r>
      <w:r w:rsidRPr="007061FF">
        <w:rPr>
          <w:rFonts w:ascii="Gisha" w:hAnsi="Gisha" w:cs="Gisha"/>
          <w:sz w:val="20"/>
          <w:szCs w:val="20"/>
          <w:lang w:val="es-CO"/>
        </w:rPr>
        <w:t>Álvarez</w:t>
      </w:r>
      <w:r w:rsidR="005424B9" w:rsidRPr="007061FF">
        <w:rPr>
          <w:rFonts w:ascii="Gisha" w:hAnsi="Gisha" w:cs="Gisha"/>
          <w:sz w:val="20"/>
          <w:szCs w:val="20"/>
          <w:lang w:val="es-CO"/>
        </w:rPr>
        <w:t>,</w:t>
      </w:r>
      <w:r w:rsidRPr="007061FF">
        <w:rPr>
          <w:rFonts w:ascii="Gisha" w:hAnsi="Gisha" w:cs="Gisha"/>
          <w:sz w:val="20"/>
          <w:szCs w:val="20"/>
          <w:lang w:val="es-CO"/>
        </w:rPr>
        <w:t xml:space="preserve"> 2007. Estructura Gremial de </w:t>
      </w:r>
      <w:r w:rsidR="00693FE8" w:rsidRPr="007061FF">
        <w:rPr>
          <w:rFonts w:ascii="Gisha" w:hAnsi="Gisha" w:cs="Gisha"/>
          <w:sz w:val="20"/>
          <w:szCs w:val="20"/>
          <w:lang w:val="es-CO"/>
        </w:rPr>
        <w:t>l</w:t>
      </w:r>
      <w:r w:rsidRPr="007061FF">
        <w:rPr>
          <w:rFonts w:ascii="Gisha" w:hAnsi="Gisha" w:cs="Gisha"/>
          <w:sz w:val="20"/>
          <w:szCs w:val="20"/>
          <w:lang w:val="es-CO"/>
        </w:rPr>
        <w:t xml:space="preserve">a Comunidad de Aves de un Bosque Subandino Nariñense. </w:t>
      </w:r>
      <w:r w:rsidR="005424B9" w:rsidRPr="007061FF">
        <w:rPr>
          <w:rFonts w:ascii="Gisha" w:hAnsi="Gisha" w:cs="Gisha"/>
          <w:sz w:val="20"/>
          <w:szCs w:val="20"/>
          <w:lang w:val="es-CO"/>
        </w:rPr>
        <w:t>II CONGRESO DE ORNITOLOGÍA COLOMBIANA</w:t>
      </w:r>
      <w:r w:rsidRPr="007061FF">
        <w:rPr>
          <w:rFonts w:ascii="Gisha" w:hAnsi="Gisha" w:cs="Gisha"/>
          <w:sz w:val="20"/>
          <w:szCs w:val="20"/>
          <w:lang w:val="es-CO"/>
        </w:rPr>
        <w:t>, Asociación Colombiana de Ornitología. Bogotá.</w:t>
      </w:r>
    </w:p>
    <w:p w:rsidR="001E7076" w:rsidRPr="007061FF" w:rsidRDefault="001E7076" w:rsidP="000D29FA">
      <w:pPr>
        <w:pStyle w:val="Prrafodelista"/>
        <w:numPr>
          <w:ilvl w:val="0"/>
          <w:numId w:val="108"/>
        </w:numPr>
        <w:spacing w:line="240" w:lineRule="auto"/>
        <w:ind w:left="357" w:hanging="357"/>
        <w:rPr>
          <w:rFonts w:ascii="Gisha" w:hAnsi="Gisha" w:cs="Gisha"/>
          <w:b/>
          <w:sz w:val="20"/>
          <w:szCs w:val="20"/>
          <w:lang w:val="es-CO"/>
        </w:rPr>
      </w:pPr>
      <w:r w:rsidRPr="007061FF">
        <w:rPr>
          <w:rFonts w:ascii="Gisha" w:hAnsi="Gisha" w:cs="Gisha"/>
          <w:sz w:val="20"/>
          <w:szCs w:val="20"/>
          <w:lang w:val="es-CO"/>
        </w:rPr>
        <w:t>Calderón</w:t>
      </w:r>
      <w:r w:rsidR="00693FE8" w:rsidRPr="007061FF">
        <w:rPr>
          <w:rFonts w:ascii="Gisha" w:hAnsi="Gisha" w:cs="Gisha"/>
          <w:sz w:val="20"/>
          <w:szCs w:val="20"/>
          <w:lang w:val="es-CO"/>
        </w:rPr>
        <w:t>, J.J.;</w:t>
      </w:r>
      <w:r w:rsidRPr="007061FF">
        <w:rPr>
          <w:rFonts w:ascii="Gisha" w:hAnsi="Gisha" w:cs="Gisha"/>
          <w:sz w:val="20"/>
          <w:szCs w:val="20"/>
          <w:lang w:val="es-CO"/>
        </w:rPr>
        <w:t xml:space="preserve"> Alvarez,</w:t>
      </w:r>
      <w:r w:rsidR="00693FE8" w:rsidRPr="007061FF">
        <w:rPr>
          <w:rFonts w:ascii="Gisha" w:hAnsi="Gisha" w:cs="Gisha"/>
          <w:sz w:val="20"/>
          <w:szCs w:val="20"/>
          <w:lang w:val="es-CO"/>
        </w:rPr>
        <w:t xml:space="preserve"> S. &amp;</w:t>
      </w:r>
      <w:r w:rsidRPr="007061FF">
        <w:rPr>
          <w:rFonts w:ascii="Gisha" w:hAnsi="Gisha" w:cs="Gisha"/>
          <w:sz w:val="20"/>
          <w:szCs w:val="20"/>
          <w:lang w:val="es-CO"/>
        </w:rPr>
        <w:t xml:space="preserve"> V</w:t>
      </w:r>
      <w:r w:rsidR="00693FE8" w:rsidRPr="007061FF">
        <w:rPr>
          <w:rFonts w:ascii="Gisha" w:hAnsi="Gisha" w:cs="Gisha"/>
          <w:sz w:val="20"/>
          <w:szCs w:val="20"/>
          <w:lang w:val="es-CO"/>
        </w:rPr>
        <w:t>.</w:t>
      </w:r>
      <w:r w:rsidRPr="007061FF">
        <w:rPr>
          <w:rFonts w:ascii="Gisha" w:hAnsi="Gisha" w:cs="Gisha"/>
          <w:sz w:val="20"/>
          <w:szCs w:val="20"/>
          <w:lang w:val="es-CO"/>
        </w:rPr>
        <w:t xml:space="preserve"> Samboní. 2007. </w:t>
      </w:r>
      <w:r w:rsidRPr="007061FF">
        <w:rPr>
          <w:rFonts w:ascii="Gisha" w:hAnsi="Gisha" w:cs="Gisha"/>
          <w:bCs/>
          <w:sz w:val="20"/>
          <w:szCs w:val="20"/>
          <w:lang w:val="es-CO"/>
        </w:rPr>
        <w:t xml:space="preserve">Estructura y Composición de la Comunidad de Aves en un Bosque Subandino Nariñense. </w:t>
      </w:r>
      <w:r w:rsidR="00693FE8" w:rsidRPr="007061FF">
        <w:rPr>
          <w:rFonts w:ascii="Gisha" w:hAnsi="Gisha" w:cs="Gisha"/>
          <w:bCs/>
          <w:sz w:val="20"/>
          <w:szCs w:val="20"/>
          <w:lang w:val="es-CO"/>
        </w:rPr>
        <w:t>II</w:t>
      </w:r>
      <w:r w:rsidR="00693FE8" w:rsidRPr="007061FF">
        <w:rPr>
          <w:rFonts w:ascii="Gisha" w:hAnsi="Gisha" w:cs="Gisha"/>
          <w:sz w:val="20"/>
          <w:szCs w:val="20"/>
          <w:lang w:val="es-CO"/>
        </w:rPr>
        <w:t xml:space="preserve"> CONGRESO DE ORNITOLOGÍA COLOMBIANA</w:t>
      </w:r>
      <w:r w:rsidRPr="007061FF">
        <w:rPr>
          <w:rFonts w:ascii="Gisha" w:hAnsi="Gisha" w:cs="Gisha"/>
          <w:sz w:val="20"/>
          <w:szCs w:val="20"/>
          <w:lang w:val="es-CO"/>
        </w:rPr>
        <w:t>, Asociación Colombiana de Ornitología. Bogotá.</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
          <w:sz w:val="20"/>
          <w:szCs w:val="20"/>
          <w:lang w:val="es-CO"/>
        </w:rPr>
      </w:pPr>
      <w:r w:rsidRPr="007061FF">
        <w:rPr>
          <w:rFonts w:ascii="Gisha" w:hAnsi="Gisha" w:cs="Gisha"/>
          <w:sz w:val="20"/>
          <w:szCs w:val="20"/>
          <w:lang w:val="es-CO"/>
        </w:rPr>
        <w:t>Lombana,</w:t>
      </w:r>
      <w:r w:rsidR="00693FE8" w:rsidRPr="007061FF">
        <w:rPr>
          <w:rFonts w:ascii="Gisha" w:hAnsi="Gisha" w:cs="Gisha"/>
          <w:sz w:val="20"/>
          <w:szCs w:val="20"/>
          <w:lang w:val="es-CO"/>
        </w:rPr>
        <w:t xml:space="preserve"> M.;</w:t>
      </w:r>
      <w:r w:rsidRPr="007061FF">
        <w:rPr>
          <w:rFonts w:ascii="Gisha" w:hAnsi="Gisha" w:cs="Gisha"/>
          <w:sz w:val="20"/>
          <w:szCs w:val="20"/>
          <w:lang w:val="es-CO"/>
        </w:rPr>
        <w:t xml:space="preserve"> Rosero,</w:t>
      </w:r>
      <w:r w:rsidR="00693FE8" w:rsidRPr="007061FF">
        <w:rPr>
          <w:rFonts w:ascii="Gisha" w:hAnsi="Gisha" w:cs="Gisha"/>
          <w:sz w:val="20"/>
          <w:szCs w:val="20"/>
          <w:lang w:val="es-CO"/>
        </w:rPr>
        <w:t xml:space="preserve"> y. &amp;</w:t>
      </w:r>
      <w:r w:rsidRPr="007061FF">
        <w:rPr>
          <w:rFonts w:ascii="Gisha" w:hAnsi="Gisha" w:cs="Gisha"/>
          <w:sz w:val="20"/>
          <w:szCs w:val="20"/>
          <w:lang w:val="es-CO"/>
        </w:rPr>
        <w:t xml:space="preserve"> J</w:t>
      </w:r>
      <w:r w:rsidR="00693FE8" w:rsidRPr="007061FF">
        <w:rPr>
          <w:rFonts w:ascii="Gisha" w:hAnsi="Gisha" w:cs="Gisha"/>
          <w:sz w:val="20"/>
          <w:szCs w:val="20"/>
          <w:lang w:val="es-CO"/>
        </w:rPr>
        <w:t>.</w:t>
      </w:r>
      <w:r w:rsidRPr="007061FF">
        <w:rPr>
          <w:rFonts w:ascii="Gisha" w:hAnsi="Gisha" w:cs="Gisha"/>
          <w:sz w:val="20"/>
          <w:szCs w:val="20"/>
          <w:lang w:val="es-CO"/>
        </w:rPr>
        <w:t>J</w:t>
      </w:r>
      <w:r w:rsidR="00693FE8" w:rsidRPr="007061FF">
        <w:rPr>
          <w:rFonts w:ascii="Gisha" w:hAnsi="Gisha" w:cs="Gisha"/>
          <w:sz w:val="20"/>
          <w:szCs w:val="20"/>
          <w:lang w:val="es-CO"/>
        </w:rPr>
        <w:t>.</w:t>
      </w:r>
      <w:r w:rsidRPr="007061FF">
        <w:rPr>
          <w:rFonts w:ascii="Gisha" w:hAnsi="Gisha" w:cs="Gisha"/>
          <w:sz w:val="20"/>
          <w:szCs w:val="20"/>
          <w:lang w:val="es-CO"/>
        </w:rPr>
        <w:t xml:space="preserve"> Calderón. 2007. </w:t>
      </w:r>
      <w:r w:rsidRPr="007061FF">
        <w:rPr>
          <w:rFonts w:ascii="Gisha" w:hAnsi="Gisha" w:cs="Gisha"/>
          <w:bCs/>
          <w:sz w:val="20"/>
          <w:szCs w:val="20"/>
          <w:lang w:val="es-CO"/>
        </w:rPr>
        <w:t>Nuevo Registro del Doradito Lagunero (</w:t>
      </w:r>
      <w:r w:rsidRPr="007061FF">
        <w:rPr>
          <w:rFonts w:ascii="Gisha" w:hAnsi="Gisha" w:cs="Gisha"/>
          <w:bCs/>
          <w:i/>
          <w:sz w:val="20"/>
          <w:szCs w:val="20"/>
          <w:lang w:val="es-CO"/>
        </w:rPr>
        <w:t>P</w:t>
      </w:r>
      <w:r w:rsidRPr="007061FF">
        <w:rPr>
          <w:rFonts w:ascii="Gisha" w:hAnsi="Gisha" w:cs="Gisha"/>
          <w:bCs/>
          <w:i/>
          <w:iCs/>
          <w:sz w:val="20"/>
          <w:szCs w:val="20"/>
          <w:lang w:val="es-CO"/>
        </w:rPr>
        <w:t>seudocolopteryx acutipennis</w:t>
      </w:r>
      <w:r w:rsidRPr="007061FF">
        <w:rPr>
          <w:rFonts w:ascii="Gisha" w:hAnsi="Gisha" w:cs="Gisha"/>
          <w:bCs/>
          <w:sz w:val="20"/>
          <w:szCs w:val="20"/>
          <w:lang w:val="es-CO"/>
        </w:rPr>
        <w:t xml:space="preserve">) en el Valle de Sibundoy, Departamento del Putumayo. </w:t>
      </w:r>
      <w:r w:rsidR="00693FE8" w:rsidRPr="007061FF">
        <w:rPr>
          <w:rFonts w:ascii="Gisha" w:hAnsi="Gisha" w:cs="Gisha"/>
          <w:bCs/>
          <w:sz w:val="20"/>
          <w:szCs w:val="20"/>
          <w:lang w:val="es-CO"/>
        </w:rPr>
        <w:t>II</w:t>
      </w:r>
      <w:r w:rsidR="00693FE8" w:rsidRPr="007061FF">
        <w:rPr>
          <w:rFonts w:ascii="Gisha" w:hAnsi="Gisha" w:cs="Gisha"/>
          <w:sz w:val="20"/>
          <w:szCs w:val="20"/>
          <w:lang w:val="es-CO"/>
        </w:rPr>
        <w:t xml:space="preserve"> CONGRESO DE ORNITOLOGÍA COLOMBIANA.</w:t>
      </w:r>
      <w:r w:rsidRPr="007061FF">
        <w:rPr>
          <w:rFonts w:ascii="Gisha" w:hAnsi="Gisha" w:cs="Gisha"/>
          <w:sz w:val="20"/>
          <w:szCs w:val="20"/>
          <w:lang w:val="es-CO"/>
        </w:rPr>
        <w:t xml:space="preserve"> Asociación Colombiana de Ornitología. Bogotá.</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
          <w:sz w:val="20"/>
          <w:szCs w:val="20"/>
          <w:lang w:val="es-CO"/>
        </w:rPr>
      </w:pPr>
      <w:r w:rsidRPr="007061FF">
        <w:rPr>
          <w:rFonts w:ascii="Gisha" w:hAnsi="Gisha" w:cs="Gisha"/>
          <w:sz w:val="20"/>
          <w:szCs w:val="20"/>
          <w:lang w:val="es-CO"/>
        </w:rPr>
        <w:t>Florez,</w:t>
      </w:r>
      <w:r w:rsidR="001175A3" w:rsidRPr="007061FF">
        <w:rPr>
          <w:rFonts w:ascii="Gisha" w:hAnsi="Gisha" w:cs="Gisha"/>
          <w:sz w:val="20"/>
          <w:szCs w:val="20"/>
          <w:lang w:val="es-CO"/>
        </w:rPr>
        <w:t xml:space="preserve"> C.; </w:t>
      </w:r>
      <w:r w:rsidRPr="007061FF">
        <w:rPr>
          <w:rFonts w:ascii="Gisha" w:hAnsi="Gisha" w:cs="Gisha"/>
          <w:sz w:val="20"/>
          <w:szCs w:val="20"/>
          <w:lang w:val="es-CO"/>
        </w:rPr>
        <w:t>Rodríguez,</w:t>
      </w:r>
      <w:r w:rsidR="001175A3" w:rsidRPr="007061FF">
        <w:rPr>
          <w:rFonts w:ascii="Gisha" w:hAnsi="Gisha" w:cs="Gisha"/>
          <w:sz w:val="20"/>
          <w:szCs w:val="20"/>
          <w:lang w:val="es-CO"/>
        </w:rPr>
        <w:t xml:space="preserve"> N.; </w:t>
      </w:r>
      <w:r w:rsidRPr="007061FF">
        <w:rPr>
          <w:rFonts w:ascii="Gisha" w:hAnsi="Gisha" w:cs="Gisha"/>
          <w:sz w:val="20"/>
          <w:szCs w:val="20"/>
          <w:lang w:val="es-CO"/>
        </w:rPr>
        <w:t>Lasso,</w:t>
      </w:r>
      <w:r w:rsidR="001175A3" w:rsidRPr="007061FF">
        <w:rPr>
          <w:rFonts w:ascii="Gisha" w:hAnsi="Gisha" w:cs="Gisha"/>
          <w:sz w:val="20"/>
          <w:szCs w:val="20"/>
          <w:lang w:val="es-CO"/>
        </w:rPr>
        <w:t xml:space="preserve"> L.; </w:t>
      </w:r>
      <w:r w:rsidRPr="007061FF">
        <w:rPr>
          <w:rFonts w:ascii="Gisha" w:hAnsi="Gisha" w:cs="Gisha"/>
          <w:sz w:val="20"/>
          <w:szCs w:val="20"/>
          <w:lang w:val="es-CO"/>
        </w:rPr>
        <w:t>Mendoza,</w:t>
      </w:r>
      <w:r w:rsidR="001175A3" w:rsidRPr="007061FF">
        <w:rPr>
          <w:rFonts w:ascii="Gisha" w:hAnsi="Gisha" w:cs="Gisha"/>
          <w:sz w:val="20"/>
          <w:szCs w:val="20"/>
          <w:lang w:val="es-CO"/>
        </w:rPr>
        <w:t xml:space="preserve"> A.;</w:t>
      </w:r>
      <w:r w:rsidRPr="007061FF">
        <w:rPr>
          <w:rFonts w:ascii="Gisha" w:hAnsi="Gisha" w:cs="Gisha"/>
          <w:sz w:val="20"/>
          <w:szCs w:val="20"/>
          <w:lang w:val="es-CO"/>
        </w:rPr>
        <w:t xml:space="preserve"> Moncayo,</w:t>
      </w:r>
      <w:r w:rsidR="001175A3" w:rsidRPr="007061FF">
        <w:rPr>
          <w:rFonts w:ascii="Gisha" w:hAnsi="Gisha" w:cs="Gisha"/>
          <w:sz w:val="20"/>
          <w:szCs w:val="20"/>
          <w:lang w:val="es-CO"/>
        </w:rPr>
        <w:t xml:space="preserve"> D.;</w:t>
      </w:r>
      <w:r w:rsidRPr="007061FF">
        <w:rPr>
          <w:rFonts w:ascii="Gisha" w:hAnsi="Gisha" w:cs="Gisha"/>
          <w:sz w:val="20"/>
          <w:szCs w:val="20"/>
          <w:lang w:val="es-CO"/>
        </w:rPr>
        <w:t xml:space="preserve"> Noguera, </w:t>
      </w:r>
      <w:r w:rsidR="001175A3" w:rsidRPr="007061FF">
        <w:rPr>
          <w:rFonts w:ascii="Gisha" w:hAnsi="Gisha" w:cs="Gisha"/>
          <w:sz w:val="20"/>
          <w:szCs w:val="20"/>
          <w:lang w:val="es-CO"/>
        </w:rPr>
        <w:t xml:space="preserve">E.; </w:t>
      </w:r>
      <w:r w:rsidRPr="007061FF">
        <w:rPr>
          <w:rFonts w:ascii="Gisha" w:hAnsi="Gisha" w:cs="Gisha"/>
          <w:sz w:val="20"/>
          <w:szCs w:val="20"/>
          <w:lang w:val="es-CO"/>
        </w:rPr>
        <w:t>Velásquez,</w:t>
      </w:r>
      <w:r w:rsidR="001175A3" w:rsidRPr="007061FF">
        <w:rPr>
          <w:rFonts w:ascii="Gisha" w:hAnsi="Gisha" w:cs="Gisha"/>
          <w:sz w:val="20"/>
          <w:szCs w:val="20"/>
          <w:lang w:val="es-CO"/>
        </w:rPr>
        <w:t xml:space="preserve"> G.;</w:t>
      </w:r>
      <w:r w:rsidRPr="007061FF">
        <w:rPr>
          <w:rFonts w:ascii="Gisha" w:hAnsi="Gisha" w:cs="Gisha"/>
          <w:sz w:val="20"/>
          <w:szCs w:val="20"/>
          <w:lang w:val="es-CO"/>
        </w:rPr>
        <w:t xml:space="preserve"> Calderon,</w:t>
      </w:r>
      <w:r w:rsidR="001175A3" w:rsidRPr="007061FF">
        <w:rPr>
          <w:rFonts w:ascii="Gisha" w:hAnsi="Gisha" w:cs="Gisha"/>
          <w:sz w:val="20"/>
          <w:szCs w:val="20"/>
          <w:lang w:val="es-CO"/>
        </w:rPr>
        <w:t xml:space="preserve"> J.J. &amp;I.</w:t>
      </w:r>
      <w:r w:rsidRPr="007061FF">
        <w:rPr>
          <w:rFonts w:ascii="Gisha" w:hAnsi="Gisha" w:cs="Gisha"/>
          <w:sz w:val="20"/>
          <w:szCs w:val="20"/>
          <w:lang w:val="es-CO"/>
        </w:rPr>
        <w:t xml:space="preserve"> Gil. 2007. </w:t>
      </w:r>
      <w:r w:rsidRPr="007061FF">
        <w:rPr>
          <w:rFonts w:ascii="Gisha" w:hAnsi="Gisha" w:cs="Gisha"/>
          <w:bCs/>
          <w:sz w:val="20"/>
          <w:szCs w:val="20"/>
          <w:lang w:val="es-CO"/>
        </w:rPr>
        <w:t>Aves de la Vertiente Pacifica de Nariño</w:t>
      </w:r>
      <w:r w:rsidRPr="007061FF">
        <w:rPr>
          <w:rFonts w:ascii="Gisha" w:hAnsi="Gisha" w:cs="Gisha"/>
          <w:b/>
          <w:bCs/>
          <w:sz w:val="20"/>
          <w:szCs w:val="20"/>
          <w:lang w:val="es-CO"/>
        </w:rPr>
        <w:t xml:space="preserve">. </w:t>
      </w:r>
      <w:r w:rsidR="001175A3" w:rsidRPr="007061FF">
        <w:rPr>
          <w:rFonts w:ascii="Gisha" w:hAnsi="Gisha" w:cs="Gisha"/>
          <w:sz w:val="20"/>
          <w:szCs w:val="20"/>
          <w:lang w:val="es-CO"/>
        </w:rPr>
        <w:t>II CONGRESO DE ORNITOLOGÍA COLOMBIANA</w:t>
      </w:r>
      <w:r w:rsidRPr="007061FF">
        <w:rPr>
          <w:rFonts w:ascii="Gisha" w:hAnsi="Gisha" w:cs="Gisha"/>
          <w:sz w:val="20"/>
          <w:szCs w:val="20"/>
          <w:lang w:val="es-CO"/>
        </w:rPr>
        <w:t>, Asociación Colombiana de Ornitología. Bogotá.</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b/>
          <w:sz w:val="20"/>
          <w:szCs w:val="20"/>
          <w:lang w:val="es-CO"/>
        </w:rPr>
      </w:pPr>
      <w:r w:rsidRPr="007061FF">
        <w:rPr>
          <w:rFonts w:ascii="Gisha" w:hAnsi="Gisha" w:cs="Gisha"/>
          <w:sz w:val="20"/>
          <w:szCs w:val="20"/>
          <w:lang w:val="es-CO"/>
        </w:rPr>
        <w:t>Montenegro,</w:t>
      </w:r>
      <w:r w:rsidR="0004310B" w:rsidRPr="007061FF">
        <w:rPr>
          <w:rFonts w:ascii="Gisha" w:hAnsi="Gisha" w:cs="Gisha"/>
          <w:sz w:val="20"/>
          <w:szCs w:val="20"/>
          <w:lang w:val="es-CO"/>
        </w:rPr>
        <w:t xml:space="preserve"> S.;</w:t>
      </w:r>
      <w:r w:rsidRPr="007061FF">
        <w:rPr>
          <w:rFonts w:ascii="Gisha" w:hAnsi="Gisha" w:cs="Gisha"/>
          <w:sz w:val="20"/>
          <w:szCs w:val="20"/>
          <w:lang w:val="es-CO"/>
        </w:rPr>
        <w:t xml:space="preserve"> Álvarez,</w:t>
      </w:r>
      <w:r w:rsidR="0004310B" w:rsidRPr="007061FF">
        <w:rPr>
          <w:rFonts w:ascii="Gisha" w:hAnsi="Gisha" w:cs="Gisha"/>
          <w:sz w:val="20"/>
          <w:szCs w:val="20"/>
          <w:lang w:val="es-CO"/>
        </w:rPr>
        <w:t xml:space="preserve"> S. &amp;</w:t>
      </w:r>
      <w:r w:rsidRPr="007061FF">
        <w:rPr>
          <w:rFonts w:ascii="Gisha" w:hAnsi="Gisha" w:cs="Gisha"/>
          <w:sz w:val="20"/>
          <w:szCs w:val="20"/>
          <w:lang w:val="es-CO"/>
        </w:rPr>
        <w:t xml:space="preserve"> J</w:t>
      </w:r>
      <w:r w:rsidR="0004310B" w:rsidRPr="007061FF">
        <w:rPr>
          <w:rFonts w:ascii="Gisha" w:hAnsi="Gisha" w:cs="Gisha"/>
          <w:sz w:val="20"/>
          <w:szCs w:val="20"/>
          <w:lang w:val="es-CO"/>
        </w:rPr>
        <w:t>.</w:t>
      </w:r>
      <w:r w:rsidRPr="007061FF">
        <w:rPr>
          <w:rFonts w:ascii="Gisha" w:hAnsi="Gisha" w:cs="Gisha"/>
          <w:sz w:val="20"/>
          <w:szCs w:val="20"/>
          <w:lang w:val="es-CO"/>
        </w:rPr>
        <w:t xml:space="preserve"> J</w:t>
      </w:r>
      <w:r w:rsidR="0004310B" w:rsidRPr="007061FF">
        <w:rPr>
          <w:rFonts w:ascii="Gisha" w:hAnsi="Gisha" w:cs="Gisha"/>
          <w:sz w:val="20"/>
          <w:szCs w:val="20"/>
          <w:lang w:val="es-CO"/>
        </w:rPr>
        <w:t>.</w:t>
      </w:r>
      <w:r w:rsidRPr="007061FF">
        <w:rPr>
          <w:rFonts w:ascii="Gisha" w:hAnsi="Gisha" w:cs="Gisha"/>
          <w:sz w:val="20"/>
          <w:szCs w:val="20"/>
          <w:lang w:val="es-CO"/>
        </w:rPr>
        <w:t xml:space="preserve"> Calderón. 2007. </w:t>
      </w:r>
      <w:r w:rsidRPr="007061FF">
        <w:rPr>
          <w:rFonts w:ascii="Gisha" w:hAnsi="Gisha" w:cs="Gisha"/>
          <w:bCs/>
          <w:sz w:val="20"/>
          <w:szCs w:val="20"/>
          <w:lang w:val="es-CO"/>
        </w:rPr>
        <w:t xml:space="preserve">Estudio Comparativo de los Hábitos Alimenticios de </w:t>
      </w:r>
      <w:r w:rsidRPr="007061FF">
        <w:rPr>
          <w:rFonts w:ascii="Gisha" w:hAnsi="Gisha" w:cs="Gisha"/>
          <w:bCs/>
          <w:i/>
          <w:iCs/>
          <w:sz w:val="20"/>
          <w:szCs w:val="20"/>
          <w:lang w:val="es-CO"/>
        </w:rPr>
        <w:t xml:space="preserve">Diglossa humeralis aterrima, Diglossa lafresnayii </w:t>
      </w:r>
      <w:r w:rsidRPr="007061FF">
        <w:rPr>
          <w:rFonts w:ascii="Gisha" w:hAnsi="Gisha" w:cs="Gisha"/>
          <w:bCs/>
          <w:sz w:val="20"/>
          <w:szCs w:val="20"/>
          <w:lang w:val="es-CO"/>
        </w:rPr>
        <w:t xml:space="preserve">y </w:t>
      </w:r>
      <w:r w:rsidRPr="007061FF">
        <w:rPr>
          <w:rFonts w:ascii="Gisha" w:hAnsi="Gisha" w:cs="Gisha"/>
          <w:bCs/>
          <w:i/>
          <w:iCs/>
          <w:sz w:val="20"/>
          <w:szCs w:val="20"/>
          <w:lang w:val="es-CO"/>
        </w:rPr>
        <w:t xml:space="preserve">Diglossa cyanea </w:t>
      </w:r>
      <w:r w:rsidRPr="007061FF">
        <w:rPr>
          <w:rFonts w:ascii="Gisha" w:hAnsi="Gisha" w:cs="Gisha"/>
          <w:bCs/>
          <w:sz w:val="20"/>
          <w:szCs w:val="20"/>
          <w:lang w:val="es-CO"/>
        </w:rPr>
        <w:t xml:space="preserve">en un Bosque Húmedo Montano, Nariño Colombia. </w:t>
      </w:r>
      <w:r w:rsidR="0004310B" w:rsidRPr="007061FF">
        <w:rPr>
          <w:rFonts w:ascii="Gisha" w:hAnsi="Gisha" w:cs="Gisha"/>
          <w:bCs/>
          <w:sz w:val="20"/>
          <w:szCs w:val="20"/>
          <w:lang w:val="es-CO"/>
        </w:rPr>
        <w:t>II</w:t>
      </w:r>
      <w:r w:rsidR="0004310B" w:rsidRPr="007061FF">
        <w:rPr>
          <w:rFonts w:ascii="Gisha" w:hAnsi="Gisha" w:cs="Gisha"/>
          <w:sz w:val="20"/>
          <w:szCs w:val="20"/>
          <w:lang w:val="es-CO"/>
        </w:rPr>
        <w:t xml:space="preserve"> CONGRESO DE ORNITOLOGÍA COLOMBIANA,</w:t>
      </w:r>
      <w:r w:rsidRPr="007061FF">
        <w:rPr>
          <w:rFonts w:ascii="Gisha" w:hAnsi="Gisha" w:cs="Gisha"/>
          <w:sz w:val="20"/>
          <w:szCs w:val="20"/>
          <w:lang w:val="es-CO"/>
        </w:rPr>
        <w:t xml:space="preserve"> Asociación Colombiana de Ornitología. Bogotá.</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Delgado,</w:t>
      </w:r>
      <w:r w:rsidR="0004310B" w:rsidRPr="007061FF">
        <w:rPr>
          <w:rFonts w:ascii="Gisha" w:hAnsi="Gisha" w:cs="Gisha"/>
          <w:sz w:val="20"/>
          <w:szCs w:val="20"/>
          <w:lang w:val="es-CO"/>
        </w:rPr>
        <w:t xml:space="preserve"> F.;</w:t>
      </w:r>
      <w:r w:rsidRPr="007061FF">
        <w:rPr>
          <w:rFonts w:ascii="Gisha" w:hAnsi="Gisha" w:cs="Gisha"/>
          <w:sz w:val="20"/>
          <w:szCs w:val="20"/>
          <w:lang w:val="es-CO"/>
        </w:rPr>
        <w:t xml:space="preserve"> Otero,</w:t>
      </w:r>
      <w:r w:rsidR="0004310B" w:rsidRPr="007061FF">
        <w:rPr>
          <w:rFonts w:ascii="Gisha" w:hAnsi="Gisha" w:cs="Gisha"/>
          <w:sz w:val="20"/>
          <w:szCs w:val="20"/>
          <w:lang w:val="es-CO"/>
        </w:rPr>
        <w:t xml:space="preserve"> I. &amp;</w:t>
      </w:r>
      <w:r w:rsidRPr="007061FF">
        <w:rPr>
          <w:rFonts w:ascii="Gisha" w:hAnsi="Gisha" w:cs="Gisha"/>
          <w:sz w:val="20"/>
          <w:szCs w:val="20"/>
          <w:lang w:val="es-CO"/>
        </w:rPr>
        <w:t xml:space="preserve"> J</w:t>
      </w:r>
      <w:r w:rsidR="0004310B" w:rsidRPr="007061FF">
        <w:rPr>
          <w:rFonts w:ascii="Gisha" w:hAnsi="Gisha" w:cs="Gisha"/>
          <w:sz w:val="20"/>
          <w:szCs w:val="20"/>
          <w:lang w:val="es-CO"/>
        </w:rPr>
        <w:t xml:space="preserve">. </w:t>
      </w:r>
      <w:r w:rsidRPr="007061FF">
        <w:rPr>
          <w:rFonts w:ascii="Gisha" w:hAnsi="Gisha" w:cs="Gisha"/>
          <w:sz w:val="20"/>
          <w:szCs w:val="20"/>
          <w:lang w:val="es-CO"/>
        </w:rPr>
        <w:t>J</w:t>
      </w:r>
      <w:r w:rsidR="0004310B" w:rsidRPr="007061FF">
        <w:rPr>
          <w:rFonts w:ascii="Gisha" w:hAnsi="Gisha" w:cs="Gisha"/>
          <w:sz w:val="20"/>
          <w:szCs w:val="20"/>
          <w:lang w:val="es-CO"/>
        </w:rPr>
        <w:t>.</w:t>
      </w:r>
      <w:r w:rsidRPr="007061FF">
        <w:rPr>
          <w:rFonts w:ascii="Gisha" w:hAnsi="Gisha" w:cs="Gisha"/>
          <w:sz w:val="20"/>
          <w:szCs w:val="20"/>
          <w:lang w:val="es-CO"/>
        </w:rPr>
        <w:t xml:space="preserve"> Calderón. 2007. Ectoparásitos Asociados a las Aves Presentes en Zonas Altoandinas del Municipio de Pasto. </w:t>
      </w:r>
      <w:r w:rsidR="0004310B" w:rsidRPr="007061FF">
        <w:rPr>
          <w:rFonts w:ascii="Gisha" w:hAnsi="Gisha" w:cs="Gisha"/>
          <w:sz w:val="20"/>
          <w:szCs w:val="20"/>
          <w:lang w:val="es-CO"/>
        </w:rPr>
        <w:t xml:space="preserve">XX ENCUENTRO NACIONAL DE ORNITOLOGÍA. </w:t>
      </w:r>
      <w:r w:rsidRPr="007061FF">
        <w:rPr>
          <w:rFonts w:ascii="Gisha" w:hAnsi="Gisha" w:cs="Gisha"/>
          <w:sz w:val="20"/>
          <w:szCs w:val="20"/>
          <w:lang w:val="es-CO"/>
        </w:rPr>
        <w:t xml:space="preserve">Manizales. </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Flórez</w:t>
      </w:r>
      <w:r w:rsidR="006D126C" w:rsidRPr="007061FF">
        <w:rPr>
          <w:rFonts w:ascii="Gisha" w:hAnsi="Gisha" w:cs="Gisha"/>
          <w:sz w:val="20"/>
          <w:szCs w:val="20"/>
          <w:lang w:val="es-CO"/>
        </w:rPr>
        <w:t>, C.;</w:t>
      </w:r>
      <w:r w:rsidRPr="007061FF">
        <w:rPr>
          <w:rFonts w:ascii="Gisha" w:hAnsi="Gisha" w:cs="Gisha"/>
          <w:sz w:val="20"/>
          <w:szCs w:val="20"/>
          <w:lang w:val="es-CO"/>
        </w:rPr>
        <w:t xml:space="preserve"> Rodríguez,</w:t>
      </w:r>
      <w:r w:rsidR="006D126C" w:rsidRPr="007061FF">
        <w:rPr>
          <w:rFonts w:ascii="Gisha" w:hAnsi="Gisha" w:cs="Gisha"/>
          <w:sz w:val="20"/>
          <w:szCs w:val="20"/>
          <w:lang w:val="es-CO"/>
        </w:rPr>
        <w:t xml:space="preserve"> N.; </w:t>
      </w:r>
      <w:r w:rsidRPr="007061FF">
        <w:rPr>
          <w:rFonts w:ascii="Gisha" w:hAnsi="Gisha" w:cs="Gisha"/>
          <w:sz w:val="20"/>
          <w:szCs w:val="20"/>
          <w:lang w:val="es-CO"/>
        </w:rPr>
        <w:t xml:space="preserve">Lasso, </w:t>
      </w:r>
      <w:r w:rsidR="006D126C" w:rsidRPr="007061FF">
        <w:rPr>
          <w:rFonts w:ascii="Gisha" w:hAnsi="Gisha" w:cs="Gisha"/>
          <w:sz w:val="20"/>
          <w:szCs w:val="20"/>
          <w:lang w:val="es-CO"/>
        </w:rPr>
        <w:t xml:space="preserve">L.; </w:t>
      </w:r>
      <w:r w:rsidRPr="007061FF">
        <w:rPr>
          <w:rFonts w:ascii="Gisha" w:hAnsi="Gisha" w:cs="Gisha"/>
          <w:sz w:val="20"/>
          <w:szCs w:val="20"/>
          <w:lang w:val="es-CO"/>
        </w:rPr>
        <w:t xml:space="preserve">Mendoza, </w:t>
      </w:r>
      <w:r w:rsidR="006D126C" w:rsidRPr="007061FF">
        <w:rPr>
          <w:rFonts w:ascii="Gisha" w:hAnsi="Gisha" w:cs="Gisha"/>
          <w:sz w:val="20"/>
          <w:szCs w:val="20"/>
          <w:lang w:val="es-CO"/>
        </w:rPr>
        <w:t xml:space="preserve">A.; </w:t>
      </w:r>
      <w:r w:rsidRPr="007061FF">
        <w:rPr>
          <w:rFonts w:ascii="Gisha" w:hAnsi="Gisha" w:cs="Gisha"/>
          <w:sz w:val="20"/>
          <w:szCs w:val="20"/>
          <w:lang w:val="es-CO"/>
        </w:rPr>
        <w:t xml:space="preserve">Moncayo, </w:t>
      </w:r>
      <w:r w:rsidR="006D126C" w:rsidRPr="007061FF">
        <w:rPr>
          <w:rFonts w:ascii="Gisha" w:hAnsi="Gisha" w:cs="Gisha"/>
          <w:sz w:val="20"/>
          <w:szCs w:val="20"/>
          <w:lang w:val="es-CO"/>
        </w:rPr>
        <w:t xml:space="preserve">D., </w:t>
      </w:r>
      <w:r w:rsidRPr="007061FF">
        <w:rPr>
          <w:rFonts w:ascii="Gisha" w:hAnsi="Gisha" w:cs="Gisha"/>
          <w:sz w:val="20"/>
          <w:szCs w:val="20"/>
          <w:lang w:val="es-CO"/>
        </w:rPr>
        <w:t>Noguera,</w:t>
      </w:r>
      <w:r w:rsidR="006D126C" w:rsidRPr="007061FF">
        <w:rPr>
          <w:rFonts w:ascii="Gisha" w:hAnsi="Gisha" w:cs="Gisha"/>
          <w:sz w:val="20"/>
          <w:szCs w:val="20"/>
          <w:lang w:val="es-CO"/>
        </w:rPr>
        <w:t xml:space="preserve"> E.;</w:t>
      </w:r>
      <w:r w:rsidRPr="007061FF">
        <w:rPr>
          <w:rFonts w:ascii="Gisha" w:hAnsi="Gisha" w:cs="Gisha"/>
          <w:sz w:val="20"/>
          <w:szCs w:val="20"/>
          <w:lang w:val="es-CO"/>
        </w:rPr>
        <w:t xml:space="preserve"> Velásquez,</w:t>
      </w:r>
      <w:r w:rsidR="006D126C" w:rsidRPr="007061FF">
        <w:rPr>
          <w:rFonts w:ascii="Gisha" w:hAnsi="Gisha" w:cs="Gisha"/>
          <w:sz w:val="20"/>
          <w:szCs w:val="20"/>
          <w:lang w:val="es-CO"/>
        </w:rPr>
        <w:t xml:space="preserve"> G.</w:t>
      </w:r>
      <w:r w:rsidRPr="007061FF">
        <w:rPr>
          <w:rFonts w:ascii="Gisha" w:hAnsi="Gisha" w:cs="Gisha"/>
          <w:sz w:val="20"/>
          <w:szCs w:val="20"/>
          <w:lang w:val="es-CO"/>
        </w:rPr>
        <w:t xml:space="preserve"> Jhon Jairo Calderon, Ivan Gil. 2007. </w:t>
      </w:r>
      <w:r w:rsidRPr="007061FF">
        <w:rPr>
          <w:rFonts w:ascii="Gisha" w:hAnsi="Gisha" w:cs="Gisha"/>
          <w:bCs/>
          <w:sz w:val="20"/>
          <w:szCs w:val="20"/>
          <w:lang w:val="es-CO"/>
        </w:rPr>
        <w:t xml:space="preserve">Curso de Observación de Aves Para Niños y Jóvenes en el Piedemonte Costero al Suroccidente de Colombia. </w:t>
      </w:r>
      <w:r w:rsidR="006D126C" w:rsidRPr="007061FF">
        <w:rPr>
          <w:rFonts w:ascii="Gisha" w:hAnsi="Gisha" w:cs="Gisha"/>
          <w:bCs/>
          <w:sz w:val="20"/>
          <w:szCs w:val="20"/>
          <w:lang w:val="es-CO"/>
        </w:rPr>
        <w:t>II</w:t>
      </w:r>
      <w:r w:rsidR="006D126C" w:rsidRPr="007061FF">
        <w:rPr>
          <w:rFonts w:ascii="Gisha" w:hAnsi="Gisha" w:cs="Gisha"/>
          <w:sz w:val="20"/>
          <w:szCs w:val="20"/>
          <w:lang w:val="es-CO"/>
        </w:rPr>
        <w:t xml:space="preserve"> TALLER NACIONAL DE AICAS. </w:t>
      </w:r>
      <w:r w:rsidRPr="007061FF">
        <w:rPr>
          <w:rFonts w:ascii="Gisha" w:hAnsi="Gisha" w:cs="Gisha"/>
          <w:sz w:val="20"/>
          <w:szCs w:val="20"/>
          <w:lang w:val="es-CO"/>
        </w:rPr>
        <w:t>Bogotá.</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lastRenderedPageBreak/>
        <w:t>Calderón,</w:t>
      </w:r>
      <w:r w:rsidR="006D126C" w:rsidRPr="007061FF">
        <w:rPr>
          <w:rFonts w:ascii="Gisha" w:hAnsi="Gisha" w:cs="Gisha"/>
          <w:sz w:val="20"/>
          <w:szCs w:val="20"/>
          <w:lang w:val="es-CO"/>
        </w:rPr>
        <w:t xml:space="preserve"> J.J.;</w:t>
      </w:r>
      <w:r w:rsidRPr="007061FF">
        <w:rPr>
          <w:rFonts w:ascii="Gisha" w:hAnsi="Gisha" w:cs="Gisha"/>
          <w:sz w:val="20"/>
          <w:szCs w:val="20"/>
          <w:lang w:val="es-CO"/>
        </w:rPr>
        <w:t xml:space="preserve"> Castro,</w:t>
      </w:r>
      <w:r w:rsidR="006D126C" w:rsidRPr="007061FF">
        <w:rPr>
          <w:rFonts w:ascii="Gisha" w:hAnsi="Gisha" w:cs="Gisha"/>
          <w:sz w:val="20"/>
          <w:szCs w:val="20"/>
          <w:lang w:val="es-CO"/>
        </w:rPr>
        <w:t xml:space="preserve"> J.</w:t>
      </w:r>
      <w:r w:rsidRPr="007061FF">
        <w:rPr>
          <w:rFonts w:ascii="Gisha" w:hAnsi="Gisha" w:cs="Gisha"/>
          <w:sz w:val="20"/>
          <w:szCs w:val="20"/>
          <w:lang w:val="es-CO"/>
        </w:rPr>
        <w:t xml:space="preserve"> Yina Paola Pantoja. 2006. Comunidad de Aves Acuáticas en un Lago Altoandino Ecuatorial. II Congreso Colombiano de Zoología. Santa Marta.</w:t>
      </w:r>
    </w:p>
    <w:p w:rsidR="006D623B"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Pantoja,</w:t>
      </w:r>
      <w:r w:rsidR="006D623B" w:rsidRPr="007061FF">
        <w:rPr>
          <w:rFonts w:ascii="Gisha" w:hAnsi="Gisha" w:cs="Gisha"/>
          <w:sz w:val="20"/>
          <w:szCs w:val="20"/>
          <w:lang w:val="es-CO"/>
        </w:rPr>
        <w:t xml:space="preserve"> Y.;</w:t>
      </w:r>
      <w:r w:rsidRPr="007061FF">
        <w:rPr>
          <w:rFonts w:ascii="Gisha" w:hAnsi="Gisha" w:cs="Gisha"/>
          <w:sz w:val="20"/>
          <w:szCs w:val="20"/>
          <w:lang w:val="es-CO"/>
        </w:rPr>
        <w:t xml:space="preserve"> Rodríguez,</w:t>
      </w:r>
      <w:r w:rsidR="006D623B" w:rsidRPr="007061FF">
        <w:rPr>
          <w:rFonts w:ascii="Gisha" w:hAnsi="Gisha" w:cs="Gisha"/>
          <w:sz w:val="20"/>
          <w:szCs w:val="20"/>
          <w:lang w:val="es-CO"/>
        </w:rPr>
        <w:t xml:space="preserve"> R.;</w:t>
      </w:r>
      <w:r w:rsidRPr="007061FF">
        <w:rPr>
          <w:rFonts w:ascii="Gisha" w:hAnsi="Gisha" w:cs="Gisha"/>
          <w:sz w:val="20"/>
          <w:szCs w:val="20"/>
          <w:lang w:val="es-CO"/>
        </w:rPr>
        <w:t xml:space="preserve"> Bastidas,</w:t>
      </w:r>
      <w:r w:rsidR="006D623B" w:rsidRPr="007061FF">
        <w:rPr>
          <w:rFonts w:ascii="Gisha" w:hAnsi="Gisha" w:cs="Gisha"/>
          <w:sz w:val="20"/>
          <w:szCs w:val="20"/>
          <w:lang w:val="es-CO"/>
        </w:rPr>
        <w:t xml:space="preserve"> A.; </w:t>
      </w:r>
      <w:r w:rsidRPr="007061FF">
        <w:rPr>
          <w:rFonts w:ascii="Gisha" w:hAnsi="Gisha" w:cs="Gisha"/>
          <w:sz w:val="20"/>
          <w:szCs w:val="20"/>
          <w:lang w:val="es-CO"/>
        </w:rPr>
        <w:t>Florez,</w:t>
      </w:r>
      <w:r w:rsidR="006D623B" w:rsidRPr="007061FF">
        <w:rPr>
          <w:rFonts w:ascii="Gisha" w:hAnsi="Gisha" w:cs="Gisha"/>
          <w:sz w:val="20"/>
          <w:szCs w:val="20"/>
          <w:lang w:val="es-CO"/>
        </w:rPr>
        <w:t xml:space="preserve"> C.;</w:t>
      </w:r>
      <w:r w:rsidRPr="007061FF">
        <w:rPr>
          <w:rFonts w:ascii="Gisha" w:hAnsi="Gisha" w:cs="Gisha"/>
          <w:sz w:val="20"/>
          <w:szCs w:val="20"/>
          <w:lang w:val="es-CO"/>
        </w:rPr>
        <w:t xml:space="preserve"> Bonilla,</w:t>
      </w:r>
      <w:r w:rsidR="006D623B" w:rsidRPr="007061FF">
        <w:rPr>
          <w:rFonts w:ascii="Gisha" w:hAnsi="Gisha" w:cs="Gisha"/>
          <w:sz w:val="20"/>
          <w:szCs w:val="20"/>
          <w:lang w:val="es-CO"/>
        </w:rPr>
        <w:t xml:space="preserve"> W.;</w:t>
      </w:r>
      <w:r w:rsidRPr="007061FF">
        <w:rPr>
          <w:rFonts w:ascii="Gisha" w:hAnsi="Gisha" w:cs="Gisha"/>
          <w:sz w:val="20"/>
          <w:szCs w:val="20"/>
          <w:lang w:val="es-CO"/>
        </w:rPr>
        <w:t xml:space="preserve"> Martínez,</w:t>
      </w:r>
      <w:r w:rsidR="006D623B" w:rsidRPr="007061FF">
        <w:rPr>
          <w:rFonts w:ascii="Gisha" w:hAnsi="Gisha" w:cs="Gisha"/>
          <w:sz w:val="20"/>
          <w:szCs w:val="20"/>
          <w:lang w:val="es-CO"/>
        </w:rPr>
        <w:t xml:space="preserve"> J.M.;</w:t>
      </w:r>
      <w:r w:rsidRPr="007061FF">
        <w:rPr>
          <w:rFonts w:ascii="Gisha" w:hAnsi="Gisha" w:cs="Gisha"/>
          <w:sz w:val="20"/>
          <w:szCs w:val="20"/>
          <w:lang w:val="es-CO"/>
        </w:rPr>
        <w:t xml:space="preserve"> Rosero, </w:t>
      </w:r>
      <w:r w:rsidR="006D623B" w:rsidRPr="007061FF">
        <w:rPr>
          <w:rFonts w:ascii="Gisha" w:hAnsi="Gisha" w:cs="Gisha"/>
          <w:sz w:val="20"/>
          <w:szCs w:val="20"/>
          <w:lang w:val="es-CO"/>
        </w:rPr>
        <w:t xml:space="preserve">L.; </w:t>
      </w:r>
      <w:r w:rsidRPr="007061FF">
        <w:rPr>
          <w:rFonts w:ascii="Gisha" w:hAnsi="Gisha" w:cs="Gisha"/>
          <w:sz w:val="20"/>
          <w:szCs w:val="20"/>
          <w:lang w:val="es-CO"/>
        </w:rPr>
        <w:t>Samboni,</w:t>
      </w:r>
      <w:r w:rsidR="006D623B" w:rsidRPr="007061FF">
        <w:rPr>
          <w:rFonts w:ascii="Gisha" w:hAnsi="Gisha" w:cs="Gisha"/>
          <w:sz w:val="20"/>
          <w:szCs w:val="20"/>
          <w:lang w:val="es-CO"/>
        </w:rPr>
        <w:t xml:space="preserve"> V.; Iz</w:t>
      </w:r>
      <w:r w:rsidRPr="007061FF">
        <w:rPr>
          <w:rFonts w:ascii="Gisha" w:hAnsi="Gisha" w:cs="Gisha"/>
          <w:sz w:val="20"/>
          <w:szCs w:val="20"/>
          <w:lang w:val="es-CO"/>
        </w:rPr>
        <w:t>quierdo,</w:t>
      </w:r>
      <w:r w:rsidR="006D623B" w:rsidRPr="007061FF">
        <w:rPr>
          <w:rFonts w:ascii="Gisha" w:hAnsi="Gisha" w:cs="Gisha"/>
          <w:sz w:val="20"/>
          <w:szCs w:val="20"/>
          <w:lang w:val="es-CO"/>
        </w:rPr>
        <w:t xml:space="preserve"> M.;</w:t>
      </w:r>
      <w:r w:rsidRPr="007061FF">
        <w:rPr>
          <w:rFonts w:ascii="Gisha" w:hAnsi="Gisha" w:cs="Gisha"/>
          <w:sz w:val="20"/>
          <w:szCs w:val="20"/>
          <w:lang w:val="es-CO"/>
        </w:rPr>
        <w:t xml:space="preserve"> Velasquez,</w:t>
      </w:r>
      <w:r w:rsidR="006D623B" w:rsidRPr="007061FF">
        <w:rPr>
          <w:rFonts w:ascii="Gisha" w:hAnsi="Gisha" w:cs="Gisha"/>
          <w:sz w:val="20"/>
          <w:szCs w:val="20"/>
          <w:lang w:val="es-CO"/>
        </w:rPr>
        <w:t xml:space="preserve"> G. &amp;</w:t>
      </w:r>
      <w:r w:rsidRPr="007061FF">
        <w:rPr>
          <w:rFonts w:ascii="Gisha" w:hAnsi="Gisha" w:cs="Gisha"/>
          <w:sz w:val="20"/>
          <w:szCs w:val="20"/>
          <w:lang w:val="es-CO"/>
        </w:rPr>
        <w:t xml:space="preserve"> J</w:t>
      </w:r>
      <w:r w:rsidR="006D623B" w:rsidRPr="007061FF">
        <w:rPr>
          <w:rFonts w:ascii="Gisha" w:hAnsi="Gisha" w:cs="Gisha"/>
          <w:sz w:val="20"/>
          <w:szCs w:val="20"/>
          <w:lang w:val="es-CO"/>
        </w:rPr>
        <w:t>.</w:t>
      </w:r>
      <w:r w:rsidRPr="007061FF">
        <w:rPr>
          <w:rFonts w:ascii="Gisha" w:hAnsi="Gisha" w:cs="Gisha"/>
          <w:sz w:val="20"/>
          <w:szCs w:val="20"/>
          <w:lang w:val="es-CO"/>
        </w:rPr>
        <w:t xml:space="preserve"> J</w:t>
      </w:r>
      <w:r w:rsidR="006D623B" w:rsidRPr="007061FF">
        <w:rPr>
          <w:rFonts w:ascii="Gisha" w:hAnsi="Gisha" w:cs="Gisha"/>
          <w:sz w:val="20"/>
          <w:szCs w:val="20"/>
          <w:lang w:val="es-CO"/>
        </w:rPr>
        <w:t>.</w:t>
      </w:r>
      <w:r w:rsidRPr="007061FF">
        <w:rPr>
          <w:rFonts w:ascii="Gisha" w:hAnsi="Gisha" w:cs="Gisha"/>
          <w:sz w:val="20"/>
          <w:szCs w:val="20"/>
          <w:lang w:val="es-CO"/>
        </w:rPr>
        <w:t xml:space="preserve"> Calderón. 2006. Diseñando Estrategias para la Conservación de la Biodiversidad en el Departamento de Nariño a Partir del Trabajo con Niños, Niñas y Jóvenes.  </w:t>
      </w:r>
      <w:r w:rsidR="006D623B" w:rsidRPr="007061FF">
        <w:rPr>
          <w:rFonts w:ascii="Gisha" w:hAnsi="Gisha" w:cs="Gisha"/>
          <w:sz w:val="20"/>
          <w:szCs w:val="20"/>
          <w:lang w:val="es-CO"/>
        </w:rPr>
        <w:t xml:space="preserve">II CONGRESO COLOMBIANO DE ZOOLOGÍA. </w:t>
      </w:r>
      <w:r w:rsidRPr="007061FF">
        <w:rPr>
          <w:rFonts w:ascii="Gisha" w:hAnsi="Gisha" w:cs="Gisha"/>
          <w:sz w:val="20"/>
          <w:szCs w:val="20"/>
          <w:lang w:val="es-CO"/>
        </w:rPr>
        <w:t>Santa Marta.</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Martínez,</w:t>
      </w:r>
      <w:r w:rsidR="006D623B" w:rsidRPr="007061FF">
        <w:rPr>
          <w:rFonts w:ascii="Gisha" w:hAnsi="Gisha" w:cs="Gisha"/>
          <w:sz w:val="20"/>
          <w:szCs w:val="20"/>
          <w:lang w:val="es-CO"/>
        </w:rPr>
        <w:t xml:space="preserve"> J.M. &amp;</w:t>
      </w:r>
      <w:r w:rsidRPr="007061FF">
        <w:rPr>
          <w:rFonts w:ascii="Gisha" w:hAnsi="Gisha" w:cs="Gisha"/>
          <w:sz w:val="20"/>
          <w:szCs w:val="20"/>
          <w:lang w:val="es-CO"/>
        </w:rPr>
        <w:t xml:space="preserve"> Saavedra</w:t>
      </w:r>
      <w:r w:rsidR="006D623B" w:rsidRPr="007061FF">
        <w:rPr>
          <w:rFonts w:ascii="Gisha" w:hAnsi="Gisha" w:cs="Gisha"/>
          <w:sz w:val="20"/>
          <w:szCs w:val="20"/>
          <w:lang w:val="es-CO"/>
        </w:rPr>
        <w:t>, C.</w:t>
      </w:r>
      <w:r w:rsidRPr="007061FF">
        <w:rPr>
          <w:rFonts w:ascii="Gisha" w:hAnsi="Gisha" w:cs="Gisha"/>
          <w:sz w:val="20"/>
          <w:szCs w:val="20"/>
          <w:lang w:val="es-CO"/>
        </w:rPr>
        <w:t xml:space="preserve"> 2006. Composición y Estructura de la Comunidad de Murciélagos en un Bosque de Niebla del Suroccidente de Colombia, Nariño. </w:t>
      </w:r>
      <w:r w:rsidR="006D623B" w:rsidRPr="007061FF">
        <w:rPr>
          <w:rFonts w:ascii="Gisha" w:hAnsi="Gisha" w:cs="Gisha"/>
          <w:sz w:val="20"/>
          <w:szCs w:val="20"/>
          <w:lang w:val="es-CO"/>
        </w:rPr>
        <w:t>II CONGRESO COLOMBIANO DE ZOOLOGÍA.</w:t>
      </w:r>
      <w:r w:rsidRPr="007061FF">
        <w:rPr>
          <w:rFonts w:ascii="Gisha" w:hAnsi="Gisha" w:cs="Gisha"/>
          <w:sz w:val="20"/>
          <w:szCs w:val="20"/>
          <w:lang w:val="es-CO"/>
        </w:rPr>
        <w:t xml:space="preserve"> Santa Marta. </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Cabrera, </w:t>
      </w:r>
      <w:r w:rsidR="00863EA9" w:rsidRPr="007061FF">
        <w:rPr>
          <w:rFonts w:ascii="Gisha" w:hAnsi="Gisha" w:cs="Gisha"/>
          <w:sz w:val="20"/>
          <w:szCs w:val="20"/>
          <w:lang w:val="es-CO"/>
        </w:rPr>
        <w:t xml:space="preserve">M.; </w:t>
      </w:r>
      <w:r w:rsidRPr="007061FF">
        <w:rPr>
          <w:rFonts w:ascii="Gisha" w:hAnsi="Gisha" w:cs="Gisha"/>
          <w:sz w:val="20"/>
          <w:szCs w:val="20"/>
          <w:lang w:val="es-CO"/>
        </w:rPr>
        <w:t>Gil,</w:t>
      </w:r>
      <w:r w:rsidR="00863EA9" w:rsidRPr="007061FF">
        <w:rPr>
          <w:rFonts w:ascii="Gisha" w:hAnsi="Gisha" w:cs="Gisha"/>
          <w:sz w:val="20"/>
          <w:szCs w:val="20"/>
          <w:lang w:val="es-CO"/>
        </w:rPr>
        <w:t xml:space="preserve"> I. &amp;</w:t>
      </w:r>
      <w:r w:rsidRPr="007061FF">
        <w:rPr>
          <w:rFonts w:ascii="Gisha" w:hAnsi="Gisha" w:cs="Gisha"/>
          <w:sz w:val="20"/>
          <w:szCs w:val="20"/>
          <w:lang w:val="es-CO"/>
        </w:rPr>
        <w:t xml:space="preserve"> Calderón</w:t>
      </w:r>
      <w:r w:rsidR="00863EA9" w:rsidRPr="007061FF">
        <w:rPr>
          <w:rFonts w:ascii="Gisha" w:hAnsi="Gisha" w:cs="Gisha"/>
          <w:sz w:val="20"/>
          <w:szCs w:val="20"/>
          <w:lang w:val="es-CO"/>
        </w:rPr>
        <w:t>, J.J</w:t>
      </w:r>
      <w:r w:rsidRPr="007061FF">
        <w:rPr>
          <w:rFonts w:ascii="Gisha" w:hAnsi="Gisha" w:cs="Gisha"/>
          <w:sz w:val="20"/>
          <w:szCs w:val="20"/>
          <w:lang w:val="es-CO"/>
        </w:rPr>
        <w:t xml:space="preserve">. 2006. Interacción entre Murciélagos del Género </w:t>
      </w:r>
      <w:r w:rsidRPr="007061FF">
        <w:rPr>
          <w:rFonts w:ascii="Gisha" w:hAnsi="Gisha" w:cs="Gisha"/>
          <w:i/>
          <w:sz w:val="20"/>
          <w:szCs w:val="20"/>
          <w:lang w:val="es-CO"/>
        </w:rPr>
        <w:t>Anoura</w:t>
      </w:r>
      <w:r w:rsidRPr="007061FF">
        <w:rPr>
          <w:rFonts w:ascii="Gisha" w:hAnsi="Gisha" w:cs="Gisha"/>
          <w:sz w:val="20"/>
          <w:szCs w:val="20"/>
          <w:lang w:val="es-CO"/>
        </w:rPr>
        <w:t xml:space="preserve"> y las Plantas en un Bosque de Niebla en la Reserva Natural La Planada (Nariño, Colombia). </w:t>
      </w:r>
      <w:r w:rsidR="00D35F7B" w:rsidRPr="007061FF">
        <w:rPr>
          <w:rFonts w:ascii="Gisha" w:hAnsi="Gisha" w:cs="Gisha"/>
          <w:sz w:val="20"/>
          <w:szCs w:val="20"/>
          <w:lang w:val="es-CO"/>
        </w:rPr>
        <w:t xml:space="preserve">II CONGRESO COLOMBIANO DE ZOOLOGÍA. </w:t>
      </w:r>
      <w:r w:rsidRPr="007061FF">
        <w:rPr>
          <w:rFonts w:ascii="Gisha" w:hAnsi="Gisha" w:cs="Gisha"/>
          <w:sz w:val="20"/>
          <w:szCs w:val="20"/>
          <w:lang w:val="es-CO"/>
        </w:rPr>
        <w:t>Santa Marta.</w:t>
      </w:r>
    </w:p>
    <w:p w:rsidR="001E7076" w:rsidRPr="007061FF" w:rsidRDefault="001E7076" w:rsidP="000D29FA">
      <w:pPr>
        <w:pStyle w:val="Prrafodelista"/>
        <w:numPr>
          <w:ilvl w:val="0"/>
          <w:numId w:val="108"/>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Izquierdo, </w:t>
      </w:r>
      <w:r w:rsidR="00D35F7B" w:rsidRPr="007061FF">
        <w:rPr>
          <w:rFonts w:ascii="Gisha" w:hAnsi="Gisha" w:cs="Gisha"/>
          <w:sz w:val="20"/>
          <w:szCs w:val="20"/>
          <w:lang w:val="es-CO"/>
        </w:rPr>
        <w:t>M. &amp;</w:t>
      </w:r>
      <w:r w:rsidRPr="007061FF">
        <w:rPr>
          <w:rFonts w:ascii="Gisha" w:hAnsi="Gisha" w:cs="Gisha"/>
          <w:sz w:val="20"/>
          <w:szCs w:val="20"/>
          <w:lang w:val="es-CO"/>
        </w:rPr>
        <w:t>Calderón</w:t>
      </w:r>
      <w:r w:rsidR="00D35F7B" w:rsidRPr="007061FF">
        <w:rPr>
          <w:rFonts w:ascii="Gisha" w:hAnsi="Gisha" w:cs="Gisha"/>
          <w:sz w:val="20"/>
          <w:szCs w:val="20"/>
          <w:lang w:val="es-CO"/>
        </w:rPr>
        <w:t xml:space="preserve">, J.J. </w:t>
      </w:r>
      <w:r w:rsidRPr="007061FF">
        <w:rPr>
          <w:rFonts w:ascii="Gisha" w:hAnsi="Gisha" w:cs="Gisha"/>
          <w:sz w:val="20"/>
          <w:szCs w:val="20"/>
          <w:lang w:val="es-CO"/>
        </w:rPr>
        <w:t xml:space="preserve">2006. Composición de la Comunidad de Aves Frugívoras y su Relación con la Oferta Estacional de Frutos en un Bosque Seco del Suroccidente Colombiano. </w:t>
      </w:r>
      <w:r w:rsidR="00D35F7B" w:rsidRPr="007061FF">
        <w:rPr>
          <w:rFonts w:ascii="Gisha" w:hAnsi="Gisha" w:cs="Gisha"/>
          <w:sz w:val="20"/>
          <w:szCs w:val="20"/>
          <w:lang w:val="es-CO"/>
        </w:rPr>
        <w:t xml:space="preserve">II CONGRESO COLOMBIANO DE ZOOLOGÍA. </w:t>
      </w:r>
      <w:r w:rsidRPr="007061FF">
        <w:rPr>
          <w:rFonts w:ascii="Gisha" w:hAnsi="Gisha" w:cs="Gisha"/>
          <w:sz w:val="20"/>
          <w:szCs w:val="20"/>
          <w:lang w:val="es-CO"/>
        </w:rPr>
        <w:t>Santa Marta.</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Álvarez, </w:t>
      </w:r>
      <w:r w:rsidR="00D35F7B" w:rsidRPr="007061FF">
        <w:rPr>
          <w:rFonts w:ascii="Gisha" w:hAnsi="Gisha" w:cs="Gisha"/>
          <w:sz w:val="20"/>
          <w:szCs w:val="20"/>
          <w:lang w:val="es-CO"/>
        </w:rPr>
        <w:t xml:space="preserve">S.; </w:t>
      </w:r>
      <w:r w:rsidRPr="007061FF">
        <w:rPr>
          <w:rFonts w:ascii="Gisha" w:hAnsi="Gisha" w:cs="Gisha"/>
          <w:sz w:val="20"/>
          <w:szCs w:val="20"/>
          <w:lang w:val="es-CO"/>
        </w:rPr>
        <w:t xml:space="preserve">Samboní, </w:t>
      </w:r>
      <w:r w:rsidR="00D35F7B" w:rsidRPr="007061FF">
        <w:rPr>
          <w:rFonts w:ascii="Gisha" w:hAnsi="Gisha" w:cs="Gisha"/>
          <w:sz w:val="20"/>
          <w:szCs w:val="20"/>
          <w:lang w:val="es-CO"/>
        </w:rPr>
        <w:t>V. &amp;</w:t>
      </w:r>
      <w:r w:rsidRPr="007061FF">
        <w:rPr>
          <w:rFonts w:ascii="Gisha" w:hAnsi="Gisha" w:cs="Gisha"/>
          <w:sz w:val="20"/>
          <w:szCs w:val="20"/>
          <w:lang w:val="es-CO"/>
        </w:rPr>
        <w:t>J</w:t>
      </w:r>
      <w:r w:rsidR="00D35F7B" w:rsidRPr="007061FF">
        <w:rPr>
          <w:rFonts w:ascii="Gisha" w:hAnsi="Gisha" w:cs="Gisha"/>
          <w:sz w:val="20"/>
          <w:szCs w:val="20"/>
          <w:lang w:val="es-CO"/>
        </w:rPr>
        <w:t>.</w:t>
      </w:r>
      <w:r w:rsidRPr="007061FF">
        <w:rPr>
          <w:rFonts w:ascii="Gisha" w:hAnsi="Gisha" w:cs="Gisha"/>
          <w:sz w:val="20"/>
          <w:szCs w:val="20"/>
          <w:lang w:val="es-CO"/>
        </w:rPr>
        <w:t xml:space="preserve"> J</w:t>
      </w:r>
      <w:r w:rsidR="00D35F7B" w:rsidRPr="007061FF">
        <w:rPr>
          <w:rFonts w:ascii="Gisha" w:hAnsi="Gisha" w:cs="Gisha"/>
          <w:sz w:val="20"/>
          <w:szCs w:val="20"/>
          <w:lang w:val="es-CO"/>
        </w:rPr>
        <w:t>.</w:t>
      </w:r>
      <w:r w:rsidRPr="007061FF">
        <w:rPr>
          <w:rFonts w:ascii="Gisha" w:hAnsi="Gisha" w:cs="Gisha"/>
          <w:sz w:val="20"/>
          <w:szCs w:val="20"/>
          <w:lang w:val="es-CO"/>
        </w:rPr>
        <w:t xml:space="preserve"> Calderón. 2006.  Patrones de Repartición del Recurso en </w:t>
      </w:r>
      <w:r w:rsidRPr="007061FF">
        <w:rPr>
          <w:rFonts w:ascii="Gisha" w:hAnsi="Gisha" w:cs="Gisha"/>
          <w:i/>
          <w:sz w:val="20"/>
          <w:szCs w:val="20"/>
          <w:lang w:val="es-CO"/>
        </w:rPr>
        <w:t xml:space="preserve">Aglaiocercuos coelestis, coeligena wilsoni, Phaethormis syrmatophorus </w:t>
      </w:r>
      <w:r w:rsidRPr="007061FF">
        <w:rPr>
          <w:rFonts w:ascii="Gisha" w:hAnsi="Gisha" w:cs="Gisha"/>
          <w:sz w:val="20"/>
          <w:szCs w:val="20"/>
          <w:lang w:val="es-CO"/>
        </w:rPr>
        <w:t>y</w:t>
      </w:r>
      <w:r w:rsidRPr="007061FF">
        <w:rPr>
          <w:rFonts w:ascii="Gisha" w:hAnsi="Gisha" w:cs="Gisha"/>
          <w:i/>
          <w:sz w:val="20"/>
          <w:szCs w:val="20"/>
          <w:lang w:val="es-CO"/>
        </w:rPr>
        <w:t xml:space="preserve"> Phaethormis yaruqui</w:t>
      </w:r>
      <w:r w:rsidRPr="007061FF">
        <w:rPr>
          <w:rFonts w:ascii="Gisha" w:hAnsi="Gisha" w:cs="Gisha"/>
          <w:sz w:val="20"/>
          <w:szCs w:val="20"/>
          <w:lang w:val="es-CO"/>
        </w:rPr>
        <w:t xml:space="preserve">. Reserva Natural Río Ñambí – Nariño.  </w:t>
      </w:r>
      <w:r w:rsidR="00D35F7B" w:rsidRPr="007061FF">
        <w:rPr>
          <w:rFonts w:ascii="Gisha" w:hAnsi="Gisha" w:cs="Gisha"/>
          <w:sz w:val="20"/>
          <w:szCs w:val="20"/>
          <w:lang w:val="es-CO"/>
        </w:rPr>
        <w:t>XIX ENCUENTRO NACIONAL DE ORNITOLOGÍA.</w:t>
      </w:r>
      <w:r w:rsidRPr="007061FF">
        <w:rPr>
          <w:rFonts w:ascii="Gisha" w:hAnsi="Gisha" w:cs="Gisha"/>
          <w:sz w:val="20"/>
          <w:szCs w:val="20"/>
          <w:lang w:val="es-CO"/>
        </w:rPr>
        <w:t xml:space="preserve"> Villavicencio.</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Izquierdo,</w:t>
      </w:r>
      <w:r w:rsidR="00D35F7B" w:rsidRPr="007061FF">
        <w:rPr>
          <w:rFonts w:ascii="Gisha" w:hAnsi="Gisha" w:cs="Gisha"/>
          <w:sz w:val="20"/>
          <w:szCs w:val="20"/>
          <w:lang w:val="es-CO"/>
        </w:rPr>
        <w:t xml:space="preserve"> M. &amp;</w:t>
      </w:r>
      <w:r w:rsidRPr="007061FF">
        <w:rPr>
          <w:rFonts w:ascii="Gisha" w:hAnsi="Gisha" w:cs="Gisha"/>
          <w:sz w:val="20"/>
          <w:szCs w:val="20"/>
          <w:lang w:val="es-CO"/>
        </w:rPr>
        <w:t xml:space="preserve"> Calderón</w:t>
      </w:r>
      <w:r w:rsidR="00D35F7B" w:rsidRPr="007061FF">
        <w:rPr>
          <w:rFonts w:ascii="Gisha" w:hAnsi="Gisha" w:cs="Gisha"/>
          <w:sz w:val="20"/>
          <w:szCs w:val="20"/>
          <w:lang w:val="es-CO"/>
        </w:rPr>
        <w:t>, J.J</w:t>
      </w:r>
      <w:r w:rsidRPr="007061FF">
        <w:rPr>
          <w:rFonts w:ascii="Gisha" w:hAnsi="Gisha" w:cs="Gisha"/>
          <w:sz w:val="20"/>
          <w:szCs w:val="20"/>
          <w:lang w:val="es-CO"/>
        </w:rPr>
        <w:t xml:space="preserve">. 2006. Composición de la Comunidad de Aves Frugívoras y su Relación con la Oferta Estacional de Frutos en un Bosque Seco del Suroccidente Colombiano. </w:t>
      </w:r>
      <w:r w:rsidR="00D35F7B" w:rsidRPr="007061FF">
        <w:rPr>
          <w:rFonts w:ascii="Gisha" w:hAnsi="Gisha" w:cs="Gisha"/>
          <w:sz w:val="20"/>
          <w:szCs w:val="20"/>
          <w:lang w:val="es-CO"/>
        </w:rPr>
        <w:t>XIX ENCUENTRO NACIONAL DE ORNITOLOGÍA. VILLAVICENCIO.</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Pantoja, </w:t>
      </w:r>
      <w:r w:rsidR="00606743" w:rsidRPr="007061FF">
        <w:rPr>
          <w:rFonts w:ascii="Gisha" w:hAnsi="Gisha" w:cs="Gisha"/>
          <w:sz w:val="20"/>
          <w:szCs w:val="20"/>
          <w:lang w:val="es-CO"/>
        </w:rPr>
        <w:t xml:space="preserve">Y.; </w:t>
      </w:r>
      <w:r w:rsidRPr="007061FF">
        <w:rPr>
          <w:rFonts w:ascii="Gisha" w:hAnsi="Gisha" w:cs="Gisha"/>
          <w:sz w:val="20"/>
          <w:szCs w:val="20"/>
          <w:lang w:val="es-CO"/>
        </w:rPr>
        <w:t xml:space="preserve">Rodriguez, </w:t>
      </w:r>
      <w:r w:rsidR="00606743" w:rsidRPr="007061FF">
        <w:rPr>
          <w:rFonts w:ascii="Gisha" w:hAnsi="Gisha" w:cs="Gisha"/>
          <w:sz w:val="20"/>
          <w:szCs w:val="20"/>
          <w:lang w:val="es-CO"/>
        </w:rPr>
        <w:t xml:space="preserve">R.; </w:t>
      </w:r>
      <w:r w:rsidRPr="007061FF">
        <w:rPr>
          <w:rFonts w:ascii="Gisha" w:hAnsi="Gisha" w:cs="Gisha"/>
          <w:sz w:val="20"/>
          <w:szCs w:val="20"/>
          <w:lang w:val="es-CO"/>
        </w:rPr>
        <w:t>Florez,</w:t>
      </w:r>
      <w:r w:rsidR="00606743" w:rsidRPr="007061FF">
        <w:rPr>
          <w:rFonts w:ascii="Gisha" w:hAnsi="Gisha" w:cs="Gisha"/>
          <w:sz w:val="20"/>
          <w:szCs w:val="20"/>
          <w:lang w:val="es-CO"/>
        </w:rPr>
        <w:t xml:space="preserve"> C. &amp; J.J. </w:t>
      </w:r>
      <w:r w:rsidRPr="007061FF">
        <w:rPr>
          <w:rFonts w:ascii="Gisha" w:hAnsi="Gisha" w:cs="Gisha"/>
          <w:sz w:val="20"/>
          <w:szCs w:val="20"/>
          <w:lang w:val="es-CO"/>
        </w:rPr>
        <w:t xml:space="preserve">Calderón.  2006. Niños, Niñas y Jóvenes Investigando las Aves en Nariño, Colombia. </w:t>
      </w:r>
      <w:r w:rsidR="00606743" w:rsidRPr="007061FF">
        <w:rPr>
          <w:rFonts w:ascii="Gisha" w:hAnsi="Gisha" w:cs="Gisha"/>
          <w:sz w:val="20"/>
          <w:szCs w:val="20"/>
          <w:lang w:val="es-CO"/>
        </w:rPr>
        <w:t>XIX ENCUENTRO NACIONAL DE ORNITOLOGÍA.</w:t>
      </w:r>
      <w:r w:rsidRPr="007061FF">
        <w:rPr>
          <w:rFonts w:ascii="Gisha" w:hAnsi="Gisha" w:cs="Gisha"/>
          <w:sz w:val="20"/>
          <w:szCs w:val="20"/>
          <w:lang w:val="es-CO"/>
        </w:rPr>
        <w:t xml:space="preserve"> Villavicencio.</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Bonilla</w:t>
      </w:r>
      <w:r w:rsidR="00606743" w:rsidRPr="007061FF">
        <w:rPr>
          <w:rFonts w:ascii="Gisha" w:hAnsi="Gisha" w:cs="Gisha"/>
          <w:sz w:val="20"/>
          <w:szCs w:val="20"/>
          <w:lang w:val="es-CO"/>
        </w:rPr>
        <w:t>, W.</w:t>
      </w:r>
      <w:r w:rsidRPr="007061FF">
        <w:rPr>
          <w:rFonts w:ascii="Gisha" w:hAnsi="Gisha" w:cs="Gisha"/>
          <w:sz w:val="20"/>
          <w:szCs w:val="20"/>
          <w:lang w:val="es-CO"/>
        </w:rPr>
        <w:t xml:space="preserve"> 2006. Hábitos Alimenticios y Estrategias de Forrajeo de Cuatro Especies de Aves del Género </w:t>
      </w:r>
      <w:r w:rsidRPr="007061FF">
        <w:rPr>
          <w:rFonts w:ascii="Gisha" w:hAnsi="Gisha" w:cs="Gisha"/>
          <w:i/>
          <w:sz w:val="20"/>
          <w:szCs w:val="20"/>
          <w:lang w:val="es-CO"/>
        </w:rPr>
        <w:t>Tangara</w:t>
      </w:r>
      <w:r w:rsidRPr="007061FF">
        <w:rPr>
          <w:rFonts w:ascii="Gisha" w:hAnsi="Gisha" w:cs="Gisha"/>
          <w:sz w:val="20"/>
          <w:szCs w:val="20"/>
          <w:lang w:val="es-CO"/>
        </w:rPr>
        <w:t xml:space="preserve"> (Thraupidae) en la Reserva Natural La Planada Nariño-Colombia. </w:t>
      </w:r>
      <w:r w:rsidR="00606743" w:rsidRPr="007061FF">
        <w:rPr>
          <w:rFonts w:ascii="Gisha" w:hAnsi="Gisha" w:cs="Gisha"/>
          <w:sz w:val="20"/>
          <w:szCs w:val="20"/>
          <w:lang w:val="es-CO"/>
        </w:rPr>
        <w:t xml:space="preserve">XIX ENCUENTRO NACIONAL DE ORNITOLOGÍA. </w:t>
      </w:r>
      <w:r w:rsidRPr="007061FF">
        <w:rPr>
          <w:rFonts w:ascii="Gisha" w:hAnsi="Gisha" w:cs="Gisha"/>
          <w:sz w:val="20"/>
          <w:szCs w:val="20"/>
          <w:lang w:val="es-CO"/>
        </w:rPr>
        <w:t>Villavicencio.</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Rodríguez, </w:t>
      </w:r>
      <w:r w:rsidR="00606743" w:rsidRPr="007061FF">
        <w:rPr>
          <w:rFonts w:ascii="Gisha" w:hAnsi="Gisha" w:cs="Gisha"/>
          <w:sz w:val="20"/>
          <w:szCs w:val="20"/>
          <w:lang w:val="es-CO"/>
        </w:rPr>
        <w:t>R. &amp;</w:t>
      </w:r>
      <w:r w:rsidRPr="007061FF">
        <w:rPr>
          <w:rFonts w:ascii="Gisha" w:hAnsi="Gisha" w:cs="Gisha"/>
          <w:sz w:val="20"/>
          <w:szCs w:val="20"/>
          <w:lang w:val="es-CO"/>
        </w:rPr>
        <w:t>Rosero</w:t>
      </w:r>
      <w:r w:rsidR="00606743" w:rsidRPr="007061FF">
        <w:rPr>
          <w:rFonts w:ascii="Gisha" w:hAnsi="Gisha" w:cs="Gisha"/>
          <w:sz w:val="20"/>
          <w:szCs w:val="20"/>
          <w:lang w:val="es-CO"/>
        </w:rPr>
        <w:t>, L</w:t>
      </w:r>
      <w:r w:rsidRPr="007061FF">
        <w:rPr>
          <w:rFonts w:ascii="Gisha" w:hAnsi="Gisha" w:cs="Gisha"/>
          <w:sz w:val="20"/>
          <w:szCs w:val="20"/>
          <w:lang w:val="es-CO"/>
        </w:rPr>
        <w:t xml:space="preserve">. 2006. Diferenciación Morfológica de Especies del Género </w:t>
      </w:r>
      <w:r w:rsidRPr="007061FF">
        <w:rPr>
          <w:rFonts w:ascii="Gisha" w:hAnsi="Gisha" w:cs="Gisha"/>
          <w:i/>
          <w:sz w:val="20"/>
          <w:szCs w:val="20"/>
          <w:lang w:val="es-CO"/>
        </w:rPr>
        <w:t>Diglossa</w:t>
      </w:r>
      <w:r w:rsidRPr="007061FF">
        <w:rPr>
          <w:rFonts w:ascii="Gisha" w:hAnsi="Gisha" w:cs="Gisha"/>
          <w:sz w:val="20"/>
          <w:szCs w:val="20"/>
          <w:lang w:val="es-CO"/>
        </w:rPr>
        <w:t xml:space="preserve">, su Relación con Morfología Floral y Aspectos Sobre Estrategias de Forrajeo. </w:t>
      </w:r>
      <w:r w:rsidR="00606743" w:rsidRPr="007061FF">
        <w:rPr>
          <w:rFonts w:ascii="Gisha" w:hAnsi="Gisha" w:cs="Gisha"/>
          <w:sz w:val="20"/>
          <w:szCs w:val="20"/>
          <w:lang w:val="es-CO"/>
        </w:rPr>
        <w:t>XIX ENCUENTRO NACIONAL DE ORNITOLOGÍA.</w:t>
      </w:r>
      <w:r w:rsidRPr="007061FF">
        <w:rPr>
          <w:rFonts w:ascii="Gisha" w:hAnsi="Gisha" w:cs="Gisha"/>
          <w:sz w:val="20"/>
          <w:szCs w:val="20"/>
          <w:lang w:val="es-CO"/>
        </w:rPr>
        <w:t xml:space="preserve"> Villavicencio.</w:t>
      </w:r>
    </w:p>
    <w:p w:rsidR="001E7076" w:rsidRPr="007061FF" w:rsidRDefault="001E7076" w:rsidP="000D29FA">
      <w:pPr>
        <w:pStyle w:val="Prrafodelista"/>
        <w:numPr>
          <w:ilvl w:val="0"/>
          <w:numId w:val="108"/>
        </w:numPr>
        <w:autoSpaceDE w:val="0"/>
        <w:autoSpaceDN w:val="0"/>
        <w:adjustRightInd w:val="0"/>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Mendoza, </w:t>
      </w:r>
      <w:r w:rsidR="00606743" w:rsidRPr="007061FF">
        <w:rPr>
          <w:rFonts w:ascii="Gisha" w:hAnsi="Gisha" w:cs="Gisha"/>
          <w:sz w:val="20"/>
          <w:szCs w:val="20"/>
          <w:lang w:val="es-CO"/>
        </w:rPr>
        <w:t>A. &amp;</w:t>
      </w:r>
      <w:r w:rsidRPr="007061FF">
        <w:rPr>
          <w:rFonts w:ascii="Gisha" w:hAnsi="Gisha" w:cs="Gisha"/>
          <w:sz w:val="20"/>
          <w:szCs w:val="20"/>
          <w:lang w:val="es-CO"/>
        </w:rPr>
        <w:t>Prieto</w:t>
      </w:r>
      <w:r w:rsidR="00606743" w:rsidRPr="007061FF">
        <w:rPr>
          <w:rFonts w:ascii="Gisha" w:hAnsi="Gisha" w:cs="Gisha"/>
          <w:sz w:val="20"/>
          <w:szCs w:val="20"/>
          <w:lang w:val="es-CO"/>
        </w:rPr>
        <w:t>, R</w:t>
      </w:r>
      <w:r w:rsidRPr="007061FF">
        <w:rPr>
          <w:rFonts w:ascii="Gisha" w:hAnsi="Gisha" w:cs="Gisha"/>
          <w:sz w:val="20"/>
          <w:szCs w:val="20"/>
          <w:lang w:val="es-CO"/>
        </w:rPr>
        <w:t>. 2006. Estandarización de Protocolos Utilizando la Técnica Directa de Médula Ósea con Colchicina “</w:t>
      </w:r>
      <w:r w:rsidRPr="007061FF">
        <w:rPr>
          <w:rFonts w:ascii="Gisha" w:hAnsi="Gisha" w:cs="Gisha"/>
          <w:i/>
          <w:sz w:val="20"/>
          <w:szCs w:val="20"/>
          <w:lang w:val="es-CO"/>
        </w:rPr>
        <w:t>In Vivo</w:t>
      </w:r>
      <w:r w:rsidRPr="007061FF">
        <w:rPr>
          <w:rFonts w:ascii="Gisha" w:hAnsi="Gisha" w:cs="Gisha"/>
          <w:sz w:val="20"/>
          <w:szCs w:val="20"/>
          <w:lang w:val="es-CO"/>
        </w:rPr>
        <w:t>” e “</w:t>
      </w:r>
      <w:r w:rsidRPr="007061FF">
        <w:rPr>
          <w:rFonts w:ascii="Gisha" w:hAnsi="Gisha" w:cs="Gisha"/>
          <w:i/>
          <w:sz w:val="20"/>
          <w:szCs w:val="20"/>
          <w:lang w:val="es-CO"/>
        </w:rPr>
        <w:t>In Vitro</w:t>
      </w:r>
      <w:r w:rsidRPr="007061FF">
        <w:rPr>
          <w:rFonts w:ascii="Gisha" w:hAnsi="Gisha" w:cs="Gisha"/>
          <w:sz w:val="20"/>
          <w:szCs w:val="20"/>
          <w:lang w:val="es-CO"/>
        </w:rPr>
        <w:t xml:space="preserve">” Para la </w:t>
      </w:r>
      <w:r w:rsidRPr="007061FF">
        <w:rPr>
          <w:rFonts w:ascii="Gisha" w:hAnsi="Gisha" w:cs="Gisha"/>
          <w:sz w:val="20"/>
          <w:szCs w:val="20"/>
          <w:lang w:val="es-CO"/>
        </w:rPr>
        <w:lastRenderedPageBreak/>
        <w:t xml:space="preserve">Obtención de Cromosomas en Aves del Género </w:t>
      </w:r>
      <w:r w:rsidRPr="007061FF">
        <w:rPr>
          <w:rFonts w:ascii="Gisha" w:hAnsi="Gisha" w:cs="Gisha"/>
          <w:i/>
          <w:sz w:val="20"/>
          <w:szCs w:val="20"/>
          <w:lang w:val="es-CO"/>
        </w:rPr>
        <w:t>Myioboru</w:t>
      </w:r>
      <w:r w:rsidRPr="007061FF">
        <w:rPr>
          <w:rFonts w:ascii="Gisha" w:hAnsi="Gisha" w:cs="Gisha"/>
          <w:sz w:val="20"/>
          <w:szCs w:val="20"/>
          <w:lang w:val="es-CO"/>
        </w:rPr>
        <w:t xml:space="preserve">s. </w:t>
      </w:r>
      <w:r w:rsidR="00606743" w:rsidRPr="007061FF">
        <w:rPr>
          <w:rFonts w:ascii="Gisha" w:hAnsi="Gisha" w:cs="Gisha"/>
          <w:sz w:val="20"/>
          <w:szCs w:val="20"/>
          <w:lang w:val="es-CO"/>
        </w:rPr>
        <w:t>XIX ENCUENTRO NACIONAL DE ORNITOLOGÍA.</w:t>
      </w:r>
      <w:r w:rsidRPr="007061FF">
        <w:rPr>
          <w:rFonts w:ascii="Gisha" w:hAnsi="Gisha" w:cs="Gisha"/>
          <w:sz w:val="20"/>
          <w:szCs w:val="20"/>
          <w:lang w:val="es-CO"/>
        </w:rPr>
        <w:t xml:space="preserve"> Villavicencio.</w:t>
      </w:r>
    </w:p>
    <w:p w:rsidR="00612241" w:rsidRPr="007061FF" w:rsidRDefault="00612241" w:rsidP="0067476D">
      <w:pPr>
        <w:pStyle w:val="Prrafodelista"/>
        <w:autoSpaceDE w:val="0"/>
        <w:autoSpaceDN w:val="0"/>
        <w:adjustRightInd w:val="0"/>
        <w:spacing w:after="0" w:line="240" w:lineRule="auto"/>
        <w:ind w:left="0" w:firstLine="0"/>
        <w:rPr>
          <w:rFonts w:ascii="Gisha" w:hAnsi="Gisha" w:cs="Gisha"/>
          <w:sz w:val="20"/>
          <w:szCs w:val="20"/>
          <w:lang w:val="es-CO"/>
        </w:rPr>
      </w:pPr>
    </w:p>
    <w:p w:rsidR="00933093" w:rsidRPr="007061FF" w:rsidRDefault="00933093" w:rsidP="0067476D">
      <w:pPr>
        <w:pStyle w:val="Prrafodelista"/>
        <w:autoSpaceDE w:val="0"/>
        <w:autoSpaceDN w:val="0"/>
        <w:adjustRightInd w:val="0"/>
        <w:spacing w:after="0" w:line="240" w:lineRule="auto"/>
        <w:ind w:left="0" w:firstLine="0"/>
        <w:rPr>
          <w:rFonts w:ascii="Gisha" w:hAnsi="Gisha" w:cs="Gisha"/>
          <w:sz w:val="20"/>
          <w:szCs w:val="20"/>
          <w:lang w:val="es-CO"/>
        </w:rPr>
      </w:pPr>
    </w:p>
    <w:p w:rsidR="00074858" w:rsidRPr="007061FF" w:rsidRDefault="00933093" w:rsidP="0067476D">
      <w:pPr>
        <w:ind w:left="0" w:firstLine="0"/>
        <w:jc w:val="left"/>
        <w:rPr>
          <w:rFonts w:ascii="Gisha" w:hAnsi="Gisha" w:cs="Gisha"/>
          <w:b/>
          <w:bCs/>
          <w:sz w:val="22"/>
          <w:szCs w:val="22"/>
          <w:lang w:eastAsia="es-CO"/>
        </w:rPr>
      </w:pPr>
      <w:r w:rsidRPr="007061FF">
        <w:rPr>
          <w:rFonts w:ascii="Gisha" w:hAnsi="Gisha" w:cs="Gisha"/>
          <w:b/>
          <w:bCs/>
          <w:sz w:val="22"/>
          <w:szCs w:val="22"/>
          <w:lang w:eastAsia="es-CO"/>
        </w:rPr>
        <w:t>6.8.6.</w:t>
      </w:r>
      <w:r w:rsidR="00586B5E" w:rsidRPr="007061FF">
        <w:rPr>
          <w:rFonts w:ascii="Gisha" w:hAnsi="Gisha" w:cs="Gisha"/>
          <w:b/>
          <w:bCs/>
          <w:sz w:val="22"/>
          <w:szCs w:val="22"/>
          <w:lang w:eastAsia="es-CO"/>
        </w:rPr>
        <w:t>7</w:t>
      </w:r>
      <w:r w:rsidR="00F04905">
        <w:rPr>
          <w:rFonts w:ascii="Gisha" w:hAnsi="Gisha" w:cs="Gisha"/>
          <w:b/>
          <w:bCs/>
          <w:sz w:val="22"/>
          <w:szCs w:val="22"/>
          <w:lang w:eastAsia="es-CO"/>
        </w:rPr>
        <w:t xml:space="preserve"> </w:t>
      </w:r>
      <w:r w:rsidR="00074858" w:rsidRPr="007061FF">
        <w:rPr>
          <w:rFonts w:ascii="Gisha" w:hAnsi="Gisha" w:cs="Gisha"/>
          <w:b/>
          <w:bCs/>
          <w:sz w:val="22"/>
          <w:szCs w:val="22"/>
          <w:lang w:eastAsia="es-CO"/>
        </w:rPr>
        <w:t>Investigaciones  apoyadas</w:t>
      </w:r>
    </w:p>
    <w:p w:rsidR="007C4471" w:rsidRPr="007061FF" w:rsidRDefault="007C4471" w:rsidP="0067476D">
      <w:pPr>
        <w:ind w:left="0"/>
        <w:jc w:val="center"/>
        <w:rPr>
          <w:rFonts w:ascii="Gisha" w:hAnsi="Gisha" w:cs="Gisha"/>
          <w:b/>
          <w:bCs/>
          <w:sz w:val="22"/>
          <w:szCs w:val="22"/>
          <w:lang w:eastAsia="es-CO"/>
        </w:rPr>
      </w:pPr>
    </w:p>
    <w:p w:rsidR="00074858" w:rsidRPr="007061FF" w:rsidRDefault="006C4286" w:rsidP="0067476D">
      <w:pPr>
        <w:ind w:left="0"/>
        <w:jc w:val="center"/>
        <w:rPr>
          <w:rFonts w:ascii="Gisha" w:hAnsi="Gisha" w:cs="Gisha"/>
          <w:b/>
          <w:bCs/>
          <w:sz w:val="22"/>
          <w:szCs w:val="22"/>
          <w:lang w:eastAsia="es-CO"/>
        </w:rPr>
      </w:pPr>
      <w:r w:rsidRPr="007061FF">
        <w:rPr>
          <w:rFonts w:ascii="Gisha" w:hAnsi="Gisha" w:cs="Gisha"/>
          <w:b/>
          <w:bCs/>
          <w:sz w:val="22"/>
          <w:szCs w:val="22"/>
          <w:lang w:eastAsia="es-CO"/>
        </w:rPr>
        <w:t>Tabla 18</w:t>
      </w:r>
      <w:r w:rsidR="007C4471" w:rsidRPr="007061FF">
        <w:rPr>
          <w:rFonts w:ascii="Gisha" w:hAnsi="Gisha" w:cs="Gisha"/>
          <w:b/>
          <w:bCs/>
          <w:sz w:val="22"/>
          <w:szCs w:val="22"/>
          <w:lang w:eastAsia="es-CO"/>
        </w:rPr>
        <w:t xml:space="preserve">. Investigaciones apoyadas por el </w:t>
      </w:r>
      <w:r w:rsidR="00544DF2" w:rsidRPr="007061FF">
        <w:rPr>
          <w:rFonts w:ascii="Gisha" w:hAnsi="Gisha" w:cs="Gisha"/>
          <w:b/>
          <w:bCs/>
          <w:sz w:val="22"/>
          <w:szCs w:val="22"/>
          <w:lang w:eastAsia="es-CO"/>
        </w:rPr>
        <w:t xml:space="preserve">grupo de Ecología Evolutiva </w:t>
      </w:r>
      <w:r w:rsidR="007C4471" w:rsidRPr="007061FF">
        <w:rPr>
          <w:rFonts w:ascii="Gisha" w:hAnsi="Gisha" w:cs="Gisha"/>
          <w:b/>
          <w:bCs/>
          <w:sz w:val="22"/>
          <w:szCs w:val="22"/>
          <w:lang w:eastAsia="es-CO"/>
        </w:rPr>
        <w:t>GAICA</w:t>
      </w:r>
    </w:p>
    <w:p w:rsidR="007C4471" w:rsidRPr="007061FF" w:rsidRDefault="007C4471" w:rsidP="0067476D">
      <w:pPr>
        <w:ind w:left="0"/>
        <w:jc w:val="center"/>
        <w:rPr>
          <w:rFonts w:ascii="Gisha" w:hAnsi="Gisha" w:cs="Gisha"/>
          <w:b/>
          <w:bCs/>
          <w:sz w:val="22"/>
          <w:szCs w:val="22"/>
          <w:lang w:eastAsia="es-CO"/>
        </w:rPr>
      </w:pPr>
    </w:p>
    <w:p w:rsidR="00074858" w:rsidRPr="007061FF" w:rsidRDefault="00074858" w:rsidP="000D29FA">
      <w:pPr>
        <w:numPr>
          <w:ilvl w:val="0"/>
          <w:numId w:val="35"/>
        </w:numPr>
        <w:ind w:left="360"/>
        <w:rPr>
          <w:rFonts w:ascii="Gisha" w:hAnsi="Gisha" w:cs="Gisha"/>
          <w:b/>
          <w:bCs/>
          <w:sz w:val="22"/>
          <w:szCs w:val="22"/>
          <w:lang w:eastAsia="es-CO"/>
        </w:rPr>
      </w:pPr>
      <w:r w:rsidRPr="007061FF">
        <w:rPr>
          <w:rFonts w:ascii="Gisha" w:hAnsi="Gisha" w:cs="Gisha"/>
          <w:b/>
          <w:bCs/>
          <w:sz w:val="22"/>
          <w:szCs w:val="22"/>
          <w:lang w:eastAsia="es-CO"/>
        </w:rPr>
        <w:t>Trabajos de Pregrado</w:t>
      </w:r>
    </w:p>
    <w:p w:rsidR="00933093" w:rsidRPr="007061FF" w:rsidRDefault="00933093" w:rsidP="0067476D">
      <w:pPr>
        <w:ind w:left="360" w:firstLine="0"/>
        <w:rPr>
          <w:rFonts w:ascii="Gisha" w:hAnsi="Gisha" w:cs="Gisha"/>
          <w:b/>
          <w:bCs/>
          <w:sz w:val="22"/>
          <w:szCs w:val="22"/>
          <w:lang w:eastAsia="es-CO"/>
        </w:rPr>
      </w:pPr>
    </w:p>
    <w:tbl>
      <w:tblPr>
        <w:tblW w:w="8906"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102"/>
        <w:gridCol w:w="1477"/>
        <w:gridCol w:w="1358"/>
        <w:gridCol w:w="1017"/>
        <w:gridCol w:w="1134"/>
        <w:gridCol w:w="1818"/>
      </w:tblGrid>
      <w:tr w:rsidR="00074858" w:rsidRPr="007061FF" w:rsidTr="00E3039C">
        <w:trPr>
          <w:tblHeader/>
          <w:jc w:val="center"/>
        </w:trPr>
        <w:tc>
          <w:tcPr>
            <w:tcW w:w="2102" w:type="dxa"/>
            <w:vMerge w:val="restart"/>
            <w:shd w:val="clear" w:color="auto" w:fill="244061" w:themeFill="accent1" w:themeFillShade="80"/>
          </w:tcPr>
          <w:p w:rsidR="00074858" w:rsidRPr="007061FF" w:rsidRDefault="00074858" w:rsidP="0067476D">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477" w:type="dxa"/>
            <w:vMerge w:val="restart"/>
            <w:shd w:val="clear" w:color="auto" w:fill="244061" w:themeFill="accent1" w:themeFillShade="80"/>
          </w:tcPr>
          <w:p w:rsidR="00074858" w:rsidRPr="007061FF" w:rsidRDefault="00074858" w:rsidP="0067476D">
            <w:pPr>
              <w:ind w:left="0" w:firstLine="9"/>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509" w:type="dxa"/>
            <w:gridSpan w:val="3"/>
            <w:shd w:val="clear" w:color="auto" w:fill="244061" w:themeFill="accent1" w:themeFillShade="80"/>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818" w:type="dxa"/>
            <w:vMerge w:val="restart"/>
            <w:shd w:val="clear" w:color="auto" w:fill="244061" w:themeFill="accent1" w:themeFillShade="80"/>
          </w:tcPr>
          <w:p w:rsidR="00074858" w:rsidRPr="007061FF" w:rsidRDefault="00074858" w:rsidP="00E3039C">
            <w:pPr>
              <w:ind w:left="151"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074858" w:rsidRPr="007061FF" w:rsidTr="00E3039C">
        <w:trPr>
          <w:tblHeader/>
          <w:jc w:val="center"/>
        </w:trPr>
        <w:tc>
          <w:tcPr>
            <w:tcW w:w="2102" w:type="dxa"/>
            <w:vMerge/>
            <w:shd w:val="clear" w:color="auto" w:fill="215868" w:themeFill="accent5" w:themeFillShade="80"/>
          </w:tcPr>
          <w:p w:rsidR="00074858" w:rsidRPr="007061FF" w:rsidRDefault="00074858" w:rsidP="0067476D">
            <w:pPr>
              <w:ind w:left="0" w:firstLine="0"/>
              <w:rPr>
                <w:rFonts w:ascii="Gisha" w:hAnsi="Gisha" w:cs="Gisha"/>
                <w:b/>
                <w:bCs/>
                <w:sz w:val="18"/>
                <w:szCs w:val="18"/>
                <w:lang w:eastAsia="es-CO"/>
              </w:rPr>
            </w:pPr>
          </w:p>
        </w:tc>
        <w:tc>
          <w:tcPr>
            <w:tcW w:w="1477"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c>
          <w:tcPr>
            <w:tcW w:w="1358" w:type="dxa"/>
            <w:shd w:val="clear" w:color="auto" w:fill="244061" w:themeFill="accent1" w:themeFillShade="80"/>
          </w:tcPr>
          <w:p w:rsidR="00074858" w:rsidRPr="007061FF" w:rsidRDefault="00074858" w:rsidP="00A03B30">
            <w:pPr>
              <w:ind w:left="176" w:firstLine="0"/>
              <w:rPr>
                <w:rFonts w:ascii="Gisha" w:hAnsi="Gisha" w:cs="Gisha"/>
                <w:b/>
                <w:bCs/>
                <w:color w:val="FFFFFF" w:themeColor="background1"/>
                <w:sz w:val="16"/>
                <w:szCs w:val="20"/>
                <w:lang w:eastAsia="es-CO"/>
              </w:rPr>
            </w:pPr>
            <w:r w:rsidRPr="007061FF">
              <w:rPr>
                <w:rFonts w:ascii="Gisha" w:hAnsi="Gisha" w:cs="Gisha"/>
                <w:b/>
                <w:bCs/>
                <w:color w:val="FFFFFF" w:themeColor="background1"/>
                <w:sz w:val="16"/>
                <w:szCs w:val="20"/>
                <w:lang w:eastAsia="es-CO"/>
              </w:rPr>
              <w:t>Financiación</w:t>
            </w:r>
          </w:p>
        </w:tc>
        <w:tc>
          <w:tcPr>
            <w:tcW w:w="1017" w:type="dxa"/>
            <w:shd w:val="clear" w:color="auto" w:fill="244061" w:themeFill="accent1" w:themeFillShade="80"/>
          </w:tcPr>
          <w:p w:rsidR="00074858" w:rsidRPr="007061FF" w:rsidRDefault="00074858" w:rsidP="00A03B30">
            <w:pPr>
              <w:ind w:left="34" w:hanging="53"/>
              <w:rPr>
                <w:rFonts w:ascii="Gisha" w:hAnsi="Gisha" w:cs="Gisha"/>
                <w:b/>
                <w:bCs/>
                <w:color w:val="FFFFFF" w:themeColor="background1"/>
                <w:sz w:val="16"/>
                <w:szCs w:val="20"/>
                <w:lang w:eastAsia="es-CO"/>
              </w:rPr>
            </w:pPr>
            <w:r w:rsidRPr="007061FF">
              <w:rPr>
                <w:rFonts w:ascii="Gisha" w:hAnsi="Gisha" w:cs="Gisha"/>
                <w:b/>
                <w:bCs/>
                <w:color w:val="FFFFFF" w:themeColor="background1"/>
                <w:sz w:val="16"/>
                <w:szCs w:val="20"/>
                <w:lang w:eastAsia="es-CO"/>
              </w:rPr>
              <w:t>Asesoría</w:t>
            </w:r>
          </w:p>
        </w:tc>
        <w:tc>
          <w:tcPr>
            <w:tcW w:w="1134" w:type="dxa"/>
            <w:shd w:val="clear" w:color="auto" w:fill="244061" w:themeFill="accent1" w:themeFillShade="80"/>
          </w:tcPr>
          <w:p w:rsidR="00074858" w:rsidRPr="007061FF" w:rsidRDefault="00074858" w:rsidP="00A03B30">
            <w:pPr>
              <w:ind w:left="151" w:hanging="53"/>
              <w:rPr>
                <w:rFonts w:ascii="Gisha" w:hAnsi="Gisha" w:cs="Gisha"/>
                <w:b/>
                <w:bCs/>
                <w:color w:val="FFFFFF" w:themeColor="background1"/>
                <w:sz w:val="16"/>
                <w:szCs w:val="20"/>
                <w:lang w:eastAsia="es-CO"/>
              </w:rPr>
            </w:pPr>
            <w:r w:rsidRPr="007061FF">
              <w:rPr>
                <w:rFonts w:ascii="Gisha" w:hAnsi="Gisha" w:cs="Gisha"/>
                <w:b/>
                <w:bCs/>
                <w:color w:val="FFFFFF" w:themeColor="background1"/>
                <w:sz w:val="16"/>
                <w:szCs w:val="20"/>
                <w:lang w:eastAsia="es-CO"/>
              </w:rPr>
              <w:t>Logístico</w:t>
            </w:r>
          </w:p>
        </w:tc>
        <w:tc>
          <w:tcPr>
            <w:tcW w:w="1818" w:type="dxa"/>
            <w:vMerge/>
            <w:shd w:val="clear" w:color="auto" w:fill="244061" w:themeFill="accent1" w:themeFillShade="80"/>
          </w:tcPr>
          <w:p w:rsidR="00074858" w:rsidRPr="007061FF" w:rsidRDefault="00074858" w:rsidP="0067476D">
            <w:pPr>
              <w:ind w:left="337"/>
              <w:rPr>
                <w:rFonts w:ascii="Gisha" w:hAnsi="Gisha" w:cs="Gisha"/>
                <w:b/>
                <w:bCs/>
                <w:sz w:val="18"/>
                <w:szCs w:val="18"/>
                <w:lang w:eastAsia="es-CO"/>
              </w:rPr>
            </w:pPr>
          </w:p>
        </w:tc>
      </w:tr>
      <w:tr w:rsidR="00074858" w:rsidRPr="007061FF" w:rsidTr="00E3039C">
        <w:trPr>
          <w:jc w:val="center"/>
        </w:trPr>
        <w:tc>
          <w:tcPr>
            <w:tcW w:w="2102"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rPr>
              <w:t xml:space="preserve">Estudio citogenético de </w:t>
            </w:r>
            <w:r w:rsidRPr="007061FF">
              <w:rPr>
                <w:rFonts w:ascii="Gisha" w:hAnsi="Gisha" w:cs="Gisha"/>
                <w:i/>
                <w:sz w:val="18"/>
                <w:szCs w:val="18"/>
              </w:rPr>
              <w:t>Diglossahumeralis aterrima, Diglosia lafrenayii</w:t>
            </w:r>
            <w:r w:rsidRPr="007061FF">
              <w:rPr>
                <w:rFonts w:ascii="Gisha" w:hAnsi="Gisha" w:cs="Gisha"/>
                <w:sz w:val="18"/>
                <w:szCs w:val="18"/>
              </w:rPr>
              <w:t xml:space="preserve"> y </w:t>
            </w:r>
            <w:r w:rsidRPr="007061FF">
              <w:rPr>
                <w:rFonts w:ascii="Gisha" w:hAnsi="Gisha" w:cs="Gisha"/>
                <w:i/>
                <w:sz w:val="18"/>
                <w:szCs w:val="18"/>
              </w:rPr>
              <w:t>Diglossa sittoides</w:t>
            </w:r>
            <w:r w:rsidRPr="007061FF">
              <w:rPr>
                <w:rFonts w:ascii="Gisha" w:hAnsi="Gisha" w:cs="Gisha"/>
                <w:sz w:val="18"/>
                <w:szCs w:val="18"/>
              </w:rPr>
              <w:t xml:space="preserve"> ecosistemas aaltoandinos. </w:t>
            </w:r>
          </w:p>
        </w:tc>
        <w:tc>
          <w:tcPr>
            <w:tcW w:w="1477"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rPr>
              <w:t>Lizeth Carolina Rosero Zambrano</w:t>
            </w:r>
          </w:p>
        </w:tc>
        <w:tc>
          <w:tcPr>
            <w:tcW w:w="1358" w:type="dxa"/>
          </w:tcPr>
          <w:p w:rsidR="00074858" w:rsidRPr="007061FF" w:rsidRDefault="00074858" w:rsidP="0067476D">
            <w:pPr>
              <w:ind w:left="337"/>
              <w:rPr>
                <w:rFonts w:ascii="Gisha" w:hAnsi="Gisha" w:cs="Gisha"/>
                <w:b/>
                <w:bCs/>
                <w:sz w:val="18"/>
                <w:szCs w:val="18"/>
                <w:lang w:eastAsia="es-CO"/>
              </w:rPr>
            </w:pPr>
          </w:p>
        </w:tc>
        <w:tc>
          <w:tcPr>
            <w:tcW w:w="1017"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818" w:type="dxa"/>
          </w:tcPr>
          <w:p w:rsidR="00074858" w:rsidRPr="007061FF" w:rsidRDefault="00074858" w:rsidP="0067476D">
            <w:pPr>
              <w:ind w:left="0" w:hanging="8"/>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074858" w:rsidRPr="007061FF" w:rsidRDefault="00074858" w:rsidP="0067476D">
            <w:pPr>
              <w:ind w:left="0" w:hanging="8"/>
              <w:rPr>
                <w:rFonts w:ascii="Gisha" w:hAnsi="Gisha" w:cs="Gisha"/>
                <w:bCs/>
                <w:sz w:val="18"/>
                <w:szCs w:val="18"/>
                <w:lang w:eastAsia="es-CO"/>
              </w:rPr>
            </w:pPr>
            <w:r w:rsidRPr="007061FF">
              <w:rPr>
                <w:rFonts w:ascii="Gisha" w:hAnsi="Gisha" w:cs="Gisha"/>
                <w:bCs/>
                <w:sz w:val="18"/>
                <w:szCs w:val="18"/>
                <w:lang w:eastAsia="es-CO"/>
              </w:rPr>
              <w:t>Asesor</w:t>
            </w:r>
            <w:r w:rsidR="0097756C" w:rsidRPr="007061FF">
              <w:rPr>
                <w:rFonts w:ascii="Gisha" w:hAnsi="Gisha" w:cs="Gisha"/>
                <w:bCs/>
                <w:sz w:val="18"/>
                <w:szCs w:val="18"/>
                <w:lang w:eastAsia="es-CO"/>
              </w:rPr>
              <w:t>:</w:t>
            </w:r>
            <w:r w:rsidRPr="007061FF">
              <w:rPr>
                <w:rFonts w:ascii="Gisha" w:hAnsi="Gisha" w:cs="Gisha"/>
                <w:bCs/>
                <w:sz w:val="18"/>
                <w:szCs w:val="18"/>
                <w:lang w:eastAsia="es-CO"/>
              </w:rPr>
              <w:t xml:space="preserve"> Jhon Jairo Calderón </w:t>
            </w:r>
          </w:p>
        </w:tc>
      </w:tr>
      <w:tr w:rsidR="00074858" w:rsidRPr="007061FF" w:rsidTr="00E3039C">
        <w:trPr>
          <w:jc w:val="center"/>
        </w:trPr>
        <w:tc>
          <w:tcPr>
            <w:tcW w:w="2102" w:type="dxa"/>
          </w:tcPr>
          <w:p w:rsidR="00074858" w:rsidRPr="007061FF" w:rsidRDefault="00074858" w:rsidP="0067476D">
            <w:pPr>
              <w:pStyle w:val="Textosinformato"/>
              <w:ind w:left="0" w:firstLine="0"/>
              <w:rPr>
                <w:rFonts w:ascii="Gisha" w:hAnsi="Gisha" w:cs="Gisha"/>
                <w:b/>
                <w:bCs/>
                <w:sz w:val="18"/>
                <w:szCs w:val="18"/>
                <w:lang w:val="es-CO" w:eastAsia="es-CO"/>
              </w:rPr>
            </w:pPr>
            <w:r w:rsidRPr="007061FF">
              <w:rPr>
                <w:rFonts w:ascii="Gisha" w:hAnsi="Gisha" w:cs="Gisha"/>
                <w:sz w:val="18"/>
                <w:szCs w:val="18"/>
                <w:lang w:val="es-CO"/>
              </w:rPr>
              <w:t>Distribución espacio temporal y comportamiento del pato pico de oro (</w:t>
            </w:r>
            <w:r w:rsidRPr="007061FF">
              <w:rPr>
                <w:rFonts w:ascii="Gisha" w:hAnsi="Gisha" w:cs="Gisha"/>
                <w:i/>
                <w:sz w:val="18"/>
                <w:szCs w:val="18"/>
                <w:lang w:val="es-CO"/>
              </w:rPr>
              <w:t>Anas georgica spinicauda</w:t>
            </w:r>
            <w:r w:rsidRPr="007061FF">
              <w:rPr>
                <w:rFonts w:ascii="Gisha" w:hAnsi="Gisha" w:cs="Gisha"/>
                <w:sz w:val="18"/>
                <w:szCs w:val="18"/>
                <w:lang w:val="es-CO"/>
              </w:rPr>
              <w:t>) en la cuenca alta del río Guamués, Nariño-Colombia.</w:t>
            </w:r>
          </w:p>
        </w:tc>
        <w:tc>
          <w:tcPr>
            <w:tcW w:w="1477" w:type="dxa"/>
          </w:tcPr>
          <w:p w:rsidR="00074858" w:rsidRPr="007061FF" w:rsidRDefault="00074858" w:rsidP="0067476D">
            <w:pPr>
              <w:ind w:left="0" w:firstLine="0"/>
              <w:rPr>
                <w:rFonts w:ascii="Gisha" w:hAnsi="Gisha" w:cs="Gisha"/>
                <w:b/>
                <w:bCs/>
                <w:sz w:val="18"/>
                <w:szCs w:val="18"/>
                <w:lang w:eastAsia="es-CO"/>
              </w:rPr>
            </w:pPr>
            <w:r w:rsidRPr="007061FF">
              <w:rPr>
                <w:rFonts w:ascii="Gisha" w:hAnsi="Gisha" w:cs="Gisha"/>
                <w:sz w:val="18"/>
                <w:szCs w:val="18"/>
              </w:rPr>
              <w:t>Yina Paola Pantoja Villota</w:t>
            </w:r>
          </w:p>
        </w:tc>
        <w:tc>
          <w:tcPr>
            <w:tcW w:w="1358" w:type="dxa"/>
          </w:tcPr>
          <w:p w:rsidR="00074858" w:rsidRPr="007061FF" w:rsidRDefault="00074858" w:rsidP="0067476D">
            <w:pPr>
              <w:ind w:left="337"/>
              <w:rPr>
                <w:rFonts w:ascii="Gisha" w:hAnsi="Gisha" w:cs="Gisha"/>
                <w:b/>
                <w:bCs/>
                <w:sz w:val="18"/>
                <w:szCs w:val="18"/>
                <w:lang w:eastAsia="es-CO"/>
              </w:rPr>
            </w:pPr>
          </w:p>
        </w:tc>
        <w:tc>
          <w:tcPr>
            <w:tcW w:w="1017"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818" w:type="dxa"/>
          </w:tcPr>
          <w:p w:rsidR="00074858" w:rsidRPr="007061FF" w:rsidRDefault="00074858" w:rsidP="0067476D">
            <w:pPr>
              <w:ind w:left="0" w:hanging="8"/>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074858" w:rsidRPr="007061FF" w:rsidRDefault="00074858" w:rsidP="0067476D">
            <w:pPr>
              <w:ind w:left="0" w:hanging="8"/>
              <w:rPr>
                <w:rFonts w:ascii="Gisha" w:hAnsi="Gisha" w:cs="Gisha"/>
                <w:b/>
                <w:bCs/>
                <w:sz w:val="18"/>
                <w:szCs w:val="18"/>
                <w:lang w:eastAsia="es-CO"/>
              </w:rPr>
            </w:pPr>
            <w:r w:rsidRPr="007061FF">
              <w:rPr>
                <w:rFonts w:ascii="Gisha" w:hAnsi="Gisha" w:cs="Gisha"/>
                <w:bCs/>
                <w:sz w:val="18"/>
                <w:szCs w:val="18"/>
                <w:lang w:eastAsia="es-CO"/>
              </w:rPr>
              <w:t>Asesor</w:t>
            </w:r>
            <w:r w:rsidR="00235F46" w:rsidRPr="007061FF">
              <w:rPr>
                <w:rFonts w:ascii="Gisha" w:hAnsi="Gisha" w:cs="Gisha"/>
                <w:bCs/>
                <w:sz w:val="18"/>
                <w:szCs w:val="18"/>
                <w:lang w:eastAsia="es-CO"/>
              </w:rPr>
              <w:t>:</w:t>
            </w:r>
            <w:r w:rsidRPr="007061FF">
              <w:rPr>
                <w:rFonts w:ascii="Gisha" w:hAnsi="Gisha" w:cs="Gisha"/>
                <w:bCs/>
                <w:sz w:val="18"/>
                <w:szCs w:val="18"/>
                <w:lang w:eastAsia="es-CO"/>
              </w:rPr>
              <w:t xml:space="preserve"> Jhon Jairo Calderón</w:t>
            </w:r>
          </w:p>
        </w:tc>
      </w:tr>
      <w:tr w:rsidR="00074858" w:rsidRPr="007061FF" w:rsidTr="00E3039C">
        <w:trPr>
          <w:jc w:val="center"/>
        </w:trPr>
        <w:tc>
          <w:tcPr>
            <w:tcW w:w="2102" w:type="dxa"/>
          </w:tcPr>
          <w:p w:rsidR="00074858" w:rsidRPr="007061FF" w:rsidRDefault="00074858" w:rsidP="0067476D">
            <w:pPr>
              <w:pStyle w:val="Textosinformato"/>
              <w:ind w:left="0" w:firstLine="0"/>
              <w:rPr>
                <w:rFonts w:ascii="Gisha" w:hAnsi="Gisha" w:cs="Gisha"/>
                <w:b/>
                <w:bCs/>
                <w:sz w:val="18"/>
                <w:szCs w:val="18"/>
                <w:lang w:val="es-CO" w:eastAsia="es-CO"/>
              </w:rPr>
            </w:pPr>
            <w:r w:rsidRPr="007061FF">
              <w:rPr>
                <w:rFonts w:ascii="Gisha" w:hAnsi="Gisha" w:cs="Gisha"/>
                <w:sz w:val="18"/>
                <w:szCs w:val="18"/>
                <w:lang w:val="es-CO"/>
              </w:rPr>
              <w:t xml:space="preserve">Hábitos alimenticios y estrategias de forrajeo de cuatro especies de aves del genero </w:t>
            </w:r>
            <w:r w:rsidRPr="007061FF">
              <w:rPr>
                <w:rFonts w:ascii="Gisha" w:hAnsi="Gisha" w:cs="Gisha"/>
                <w:i/>
                <w:sz w:val="18"/>
                <w:szCs w:val="18"/>
                <w:lang w:val="es-CO"/>
              </w:rPr>
              <w:t>Tangara</w:t>
            </w:r>
            <w:r w:rsidRPr="007061FF">
              <w:rPr>
                <w:rFonts w:ascii="Gisha" w:hAnsi="Gisha" w:cs="Gisha"/>
                <w:sz w:val="18"/>
                <w:szCs w:val="18"/>
                <w:lang w:val="es-CO"/>
              </w:rPr>
              <w:t xml:space="preserve"> (Thaupidae) en la Reserva La Planada</w:t>
            </w:r>
          </w:p>
        </w:tc>
        <w:tc>
          <w:tcPr>
            <w:tcW w:w="1477" w:type="dxa"/>
          </w:tcPr>
          <w:p w:rsidR="00074858" w:rsidRPr="007061FF" w:rsidRDefault="00074858" w:rsidP="0067476D">
            <w:pPr>
              <w:pStyle w:val="Textosinformato"/>
              <w:ind w:left="0" w:firstLine="0"/>
              <w:rPr>
                <w:rFonts w:ascii="Gisha" w:hAnsi="Gisha" w:cs="Gisha"/>
                <w:sz w:val="18"/>
                <w:szCs w:val="18"/>
                <w:lang w:val="es-CO"/>
              </w:rPr>
            </w:pPr>
            <w:r w:rsidRPr="007061FF">
              <w:rPr>
                <w:rFonts w:ascii="Gisha" w:hAnsi="Gisha" w:cs="Gisha"/>
                <w:sz w:val="18"/>
                <w:szCs w:val="18"/>
                <w:lang w:val="es-CO"/>
              </w:rPr>
              <w:t>Wilian Fernando Bonilla Rojas.</w:t>
            </w:r>
          </w:p>
          <w:p w:rsidR="00074858" w:rsidRPr="007061FF" w:rsidRDefault="00074858" w:rsidP="0067476D">
            <w:pPr>
              <w:ind w:left="0" w:firstLine="0"/>
              <w:rPr>
                <w:rFonts w:ascii="Gisha" w:hAnsi="Gisha" w:cs="Gisha"/>
                <w:b/>
                <w:bCs/>
                <w:sz w:val="18"/>
                <w:szCs w:val="18"/>
                <w:lang w:eastAsia="es-CO"/>
              </w:rPr>
            </w:pPr>
          </w:p>
        </w:tc>
        <w:tc>
          <w:tcPr>
            <w:tcW w:w="1358" w:type="dxa"/>
          </w:tcPr>
          <w:p w:rsidR="00074858" w:rsidRPr="007061FF" w:rsidRDefault="00074858" w:rsidP="0067476D">
            <w:pPr>
              <w:ind w:left="337"/>
              <w:rPr>
                <w:rFonts w:ascii="Gisha" w:hAnsi="Gisha" w:cs="Gisha"/>
                <w:b/>
                <w:bCs/>
                <w:sz w:val="18"/>
                <w:szCs w:val="18"/>
                <w:lang w:eastAsia="es-CO"/>
              </w:rPr>
            </w:pPr>
          </w:p>
        </w:tc>
        <w:tc>
          <w:tcPr>
            <w:tcW w:w="1017"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818" w:type="dxa"/>
          </w:tcPr>
          <w:p w:rsidR="00074858" w:rsidRPr="007061FF" w:rsidRDefault="00074858" w:rsidP="0067476D">
            <w:pPr>
              <w:ind w:left="0" w:hanging="8"/>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074858" w:rsidRPr="007061FF" w:rsidRDefault="00074858" w:rsidP="0067476D">
            <w:pPr>
              <w:ind w:left="0" w:hanging="8"/>
              <w:rPr>
                <w:rFonts w:ascii="Gisha" w:hAnsi="Gisha" w:cs="Gisha"/>
                <w:b/>
                <w:bCs/>
                <w:sz w:val="18"/>
                <w:szCs w:val="18"/>
                <w:lang w:eastAsia="es-CO"/>
              </w:rPr>
            </w:pPr>
            <w:r w:rsidRPr="007061FF">
              <w:rPr>
                <w:rFonts w:ascii="Gisha" w:hAnsi="Gisha" w:cs="Gisha"/>
                <w:bCs/>
                <w:sz w:val="18"/>
                <w:szCs w:val="18"/>
                <w:lang w:eastAsia="es-CO"/>
              </w:rPr>
              <w:t>Asesor</w:t>
            </w:r>
            <w:r w:rsidR="00235F46" w:rsidRPr="007061FF">
              <w:rPr>
                <w:rFonts w:ascii="Gisha" w:hAnsi="Gisha" w:cs="Gisha"/>
                <w:bCs/>
                <w:sz w:val="18"/>
                <w:szCs w:val="18"/>
                <w:lang w:eastAsia="es-CO"/>
              </w:rPr>
              <w:t>:</w:t>
            </w:r>
            <w:r w:rsidRPr="007061FF">
              <w:rPr>
                <w:rFonts w:ascii="Gisha" w:hAnsi="Gisha" w:cs="Gisha"/>
                <w:bCs/>
                <w:sz w:val="18"/>
                <w:szCs w:val="18"/>
                <w:lang w:eastAsia="es-CO"/>
              </w:rPr>
              <w:t xml:space="preserve"> Jhon Jairo Calderón</w:t>
            </w:r>
          </w:p>
        </w:tc>
      </w:tr>
      <w:tr w:rsidR="00865F77" w:rsidRPr="007061FF" w:rsidTr="00E3039C">
        <w:trPr>
          <w:jc w:val="center"/>
        </w:trPr>
        <w:tc>
          <w:tcPr>
            <w:tcW w:w="2102" w:type="dxa"/>
          </w:tcPr>
          <w:p w:rsidR="00865F77" w:rsidRPr="007061FF" w:rsidRDefault="00865F77" w:rsidP="0067476D">
            <w:pPr>
              <w:pStyle w:val="Textosinformato"/>
              <w:ind w:left="0" w:firstLine="0"/>
              <w:rPr>
                <w:rFonts w:ascii="Gisha" w:hAnsi="Gisha" w:cs="Gisha"/>
                <w:b/>
                <w:bCs/>
                <w:sz w:val="18"/>
                <w:szCs w:val="18"/>
                <w:lang w:val="es-CO" w:eastAsia="es-CO"/>
              </w:rPr>
            </w:pPr>
            <w:r w:rsidRPr="007061FF">
              <w:rPr>
                <w:rFonts w:ascii="Gisha" w:hAnsi="Gisha" w:cs="Gisha"/>
                <w:sz w:val="18"/>
                <w:szCs w:val="18"/>
                <w:lang w:val="es-CO"/>
              </w:rPr>
              <w:t xml:space="preserve">Composición de la comunidad de aves frugívoras y su relación con la oferta estacional de frutos en la Reserva Natural El Charmolán, Vereda </w:t>
            </w:r>
            <w:r w:rsidRPr="007061FF">
              <w:rPr>
                <w:rFonts w:ascii="Gisha" w:hAnsi="Gisha" w:cs="Gisha"/>
                <w:sz w:val="18"/>
                <w:szCs w:val="18"/>
                <w:lang w:val="es-CO"/>
              </w:rPr>
              <w:lastRenderedPageBreak/>
              <w:t>Hato Tongosoy, Municipio de Buesaco, Nariño.</w:t>
            </w:r>
          </w:p>
        </w:tc>
        <w:tc>
          <w:tcPr>
            <w:tcW w:w="1477" w:type="dxa"/>
          </w:tcPr>
          <w:p w:rsidR="00865F77" w:rsidRPr="007061FF" w:rsidRDefault="00865F77" w:rsidP="0067476D">
            <w:pPr>
              <w:pStyle w:val="Textosinformato"/>
              <w:ind w:left="0" w:firstLine="0"/>
              <w:rPr>
                <w:rFonts w:ascii="Gisha" w:hAnsi="Gisha" w:cs="Gisha"/>
                <w:sz w:val="18"/>
                <w:szCs w:val="18"/>
                <w:lang w:val="es-CO"/>
              </w:rPr>
            </w:pPr>
            <w:r w:rsidRPr="007061FF">
              <w:rPr>
                <w:rFonts w:ascii="Gisha" w:hAnsi="Gisha" w:cs="Gisha"/>
                <w:sz w:val="18"/>
                <w:szCs w:val="18"/>
                <w:lang w:val="es-CO"/>
              </w:rPr>
              <w:lastRenderedPageBreak/>
              <w:t>Mónica Lucía Izquierdo Santacruz.</w:t>
            </w:r>
          </w:p>
          <w:p w:rsidR="00865F77" w:rsidRPr="007061FF" w:rsidRDefault="00865F77" w:rsidP="0067476D">
            <w:pPr>
              <w:ind w:left="0" w:firstLine="0"/>
              <w:rPr>
                <w:rFonts w:ascii="Gisha" w:hAnsi="Gisha" w:cs="Gisha"/>
                <w:b/>
                <w:bCs/>
                <w:sz w:val="18"/>
                <w:szCs w:val="18"/>
                <w:lang w:eastAsia="es-CO"/>
              </w:rPr>
            </w:pPr>
          </w:p>
        </w:tc>
        <w:tc>
          <w:tcPr>
            <w:tcW w:w="1358" w:type="dxa"/>
          </w:tcPr>
          <w:p w:rsidR="00865F77" w:rsidRPr="007061FF" w:rsidRDefault="00865F77" w:rsidP="0067476D">
            <w:pPr>
              <w:ind w:left="0" w:firstLine="0"/>
              <w:rPr>
                <w:rFonts w:ascii="Gisha" w:hAnsi="Gisha" w:cs="Gisha"/>
                <w:b/>
                <w:bCs/>
                <w:sz w:val="18"/>
                <w:szCs w:val="18"/>
                <w:lang w:eastAsia="es-CO"/>
              </w:rPr>
            </w:pPr>
          </w:p>
        </w:tc>
        <w:tc>
          <w:tcPr>
            <w:tcW w:w="1017" w:type="dxa"/>
          </w:tcPr>
          <w:p w:rsidR="00865F77" w:rsidRPr="007061FF" w:rsidRDefault="00865F77"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865F77" w:rsidRPr="007061FF" w:rsidRDefault="00865F77"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818" w:type="dxa"/>
          </w:tcPr>
          <w:p w:rsidR="00865F77" w:rsidRPr="007061FF" w:rsidRDefault="00865F77" w:rsidP="0067476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865F77" w:rsidRPr="007061FF" w:rsidRDefault="00865F77" w:rsidP="0067476D">
            <w:pPr>
              <w:ind w:left="0" w:firstLine="0"/>
              <w:rPr>
                <w:rFonts w:ascii="Gisha" w:hAnsi="Gisha" w:cs="Gisha"/>
                <w:b/>
                <w:bCs/>
                <w:sz w:val="18"/>
                <w:szCs w:val="18"/>
                <w:lang w:eastAsia="es-CO"/>
              </w:rPr>
            </w:pPr>
            <w:r w:rsidRPr="007061FF">
              <w:rPr>
                <w:rFonts w:ascii="Gisha" w:hAnsi="Gisha" w:cs="Gisha"/>
                <w:bCs/>
                <w:sz w:val="18"/>
                <w:szCs w:val="18"/>
                <w:lang w:eastAsia="es-CO"/>
              </w:rPr>
              <w:t>Asesor: Jhon Jairo Calderón</w:t>
            </w:r>
          </w:p>
        </w:tc>
      </w:tr>
      <w:tr w:rsidR="00865F77" w:rsidRPr="007061FF" w:rsidTr="00E3039C">
        <w:trPr>
          <w:jc w:val="center"/>
        </w:trPr>
        <w:tc>
          <w:tcPr>
            <w:tcW w:w="2102" w:type="dxa"/>
          </w:tcPr>
          <w:p w:rsidR="00865F77" w:rsidRPr="007061FF" w:rsidRDefault="00865F77" w:rsidP="0067476D">
            <w:pPr>
              <w:ind w:left="0" w:firstLine="0"/>
              <w:rPr>
                <w:rFonts w:ascii="Gisha" w:hAnsi="Gisha" w:cs="Gisha"/>
                <w:b/>
                <w:bCs/>
                <w:sz w:val="18"/>
                <w:szCs w:val="18"/>
                <w:lang w:eastAsia="es-CO"/>
              </w:rPr>
            </w:pPr>
            <w:r w:rsidRPr="007061FF">
              <w:rPr>
                <w:rFonts w:ascii="Gisha" w:hAnsi="Gisha" w:cs="Gisha"/>
                <w:sz w:val="18"/>
                <w:szCs w:val="18"/>
              </w:rPr>
              <w:t>Composición y estructura de la comunidad de murciélagos en un bosque de niebla del suroccidente de Colombia, Reserva Natural Rio Ñambi- Nariño.</w:t>
            </w:r>
          </w:p>
        </w:tc>
        <w:tc>
          <w:tcPr>
            <w:tcW w:w="1477" w:type="dxa"/>
          </w:tcPr>
          <w:p w:rsidR="00865F77" w:rsidRPr="007061FF" w:rsidRDefault="00865F77" w:rsidP="0067476D">
            <w:pPr>
              <w:ind w:left="0" w:firstLine="0"/>
              <w:rPr>
                <w:rFonts w:ascii="Gisha" w:hAnsi="Gisha" w:cs="Gisha"/>
                <w:b/>
                <w:bCs/>
                <w:sz w:val="18"/>
                <w:szCs w:val="18"/>
                <w:lang w:eastAsia="es-CO"/>
              </w:rPr>
            </w:pPr>
            <w:r w:rsidRPr="007061FF">
              <w:rPr>
                <w:rFonts w:ascii="Gisha" w:hAnsi="Gisha" w:cs="Gisha"/>
                <w:sz w:val="18"/>
                <w:szCs w:val="18"/>
              </w:rPr>
              <w:t>Juan Manuel Martínez Troya.</w:t>
            </w:r>
          </w:p>
        </w:tc>
        <w:tc>
          <w:tcPr>
            <w:tcW w:w="1358" w:type="dxa"/>
          </w:tcPr>
          <w:p w:rsidR="00865F77" w:rsidRPr="007061FF" w:rsidRDefault="00865F77" w:rsidP="0067476D">
            <w:pPr>
              <w:ind w:left="0" w:firstLine="0"/>
              <w:rPr>
                <w:rFonts w:ascii="Gisha" w:hAnsi="Gisha" w:cs="Gisha"/>
                <w:b/>
                <w:bCs/>
                <w:sz w:val="18"/>
                <w:szCs w:val="18"/>
                <w:lang w:eastAsia="es-CO"/>
              </w:rPr>
            </w:pPr>
          </w:p>
        </w:tc>
        <w:tc>
          <w:tcPr>
            <w:tcW w:w="1017" w:type="dxa"/>
          </w:tcPr>
          <w:p w:rsidR="00865F77" w:rsidRPr="007061FF" w:rsidRDefault="00865F77"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865F77" w:rsidRPr="007061FF" w:rsidRDefault="00865F77"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818" w:type="dxa"/>
          </w:tcPr>
          <w:p w:rsidR="00865F77" w:rsidRPr="007061FF" w:rsidRDefault="00865F77" w:rsidP="0067476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865F77" w:rsidRPr="007061FF" w:rsidRDefault="00865F77" w:rsidP="0067476D">
            <w:pPr>
              <w:ind w:left="0" w:firstLine="0"/>
              <w:rPr>
                <w:rFonts w:ascii="Gisha" w:hAnsi="Gisha" w:cs="Gisha"/>
                <w:b/>
                <w:bCs/>
                <w:sz w:val="18"/>
                <w:szCs w:val="18"/>
                <w:lang w:eastAsia="es-CO"/>
              </w:rPr>
            </w:pPr>
            <w:r w:rsidRPr="007061FF">
              <w:rPr>
                <w:rFonts w:ascii="Gisha" w:hAnsi="Gisha" w:cs="Gisha"/>
                <w:bCs/>
                <w:sz w:val="18"/>
                <w:szCs w:val="18"/>
                <w:lang w:eastAsia="es-CO"/>
              </w:rPr>
              <w:t>Asesor: Jhon Jairo Calderón</w:t>
            </w:r>
          </w:p>
        </w:tc>
      </w:tr>
      <w:tr w:rsidR="00074858" w:rsidRPr="007061FF" w:rsidTr="00E3039C">
        <w:trPr>
          <w:jc w:val="center"/>
        </w:trPr>
        <w:tc>
          <w:tcPr>
            <w:tcW w:w="2102"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 xml:space="preserve">Riqueza y Diversidad de aves y su relación con la heterogeneidad y complejidad </w:t>
            </w:r>
            <w:r w:rsidR="00865F77" w:rsidRPr="007061FF">
              <w:rPr>
                <w:rFonts w:ascii="Gisha" w:hAnsi="Gisha" w:cs="Gisha"/>
                <w:bCs/>
                <w:sz w:val="18"/>
                <w:szCs w:val="18"/>
                <w:lang w:eastAsia="es-CO"/>
              </w:rPr>
              <w:t>de hábitat</w:t>
            </w:r>
            <w:r w:rsidRPr="007061FF">
              <w:rPr>
                <w:rFonts w:ascii="Gisha" w:hAnsi="Gisha" w:cs="Gisha"/>
                <w:bCs/>
                <w:sz w:val="18"/>
                <w:szCs w:val="18"/>
                <w:lang w:eastAsia="es-CO"/>
              </w:rPr>
              <w:t xml:space="preserve"> en la costa pacifica nariñense.</w:t>
            </w:r>
          </w:p>
        </w:tc>
        <w:tc>
          <w:tcPr>
            <w:tcW w:w="1477"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Yulieth Viviana Castillo, Yuri Rosero Mora</w:t>
            </w:r>
          </w:p>
        </w:tc>
        <w:tc>
          <w:tcPr>
            <w:tcW w:w="1358" w:type="dxa"/>
          </w:tcPr>
          <w:p w:rsidR="00074858" w:rsidRPr="007061FF" w:rsidRDefault="00074858"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017" w:type="dxa"/>
          </w:tcPr>
          <w:p w:rsidR="00074858" w:rsidRPr="007061FF" w:rsidRDefault="00074858"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074858" w:rsidRPr="007061FF" w:rsidRDefault="00074858" w:rsidP="0067476D">
            <w:pPr>
              <w:ind w:left="0" w:firstLine="0"/>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818" w:type="dxa"/>
          </w:tcPr>
          <w:p w:rsidR="00074858" w:rsidRPr="007061FF" w:rsidRDefault="00074858" w:rsidP="0067476D">
            <w:pPr>
              <w:ind w:left="0" w:firstLine="0"/>
              <w:rPr>
                <w:rFonts w:ascii="Gisha" w:hAnsi="Gisha" w:cs="Gisha"/>
                <w:bCs/>
                <w:sz w:val="18"/>
                <w:szCs w:val="18"/>
                <w:lang w:eastAsia="es-CO"/>
              </w:rPr>
            </w:pPr>
            <w:r w:rsidRPr="007061FF">
              <w:rPr>
                <w:rFonts w:ascii="Gisha" w:hAnsi="Gisha" w:cs="Gisha"/>
                <w:bCs/>
                <w:sz w:val="18"/>
                <w:szCs w:val="18"/>
                <w:lang w:eastAsia="es-CO"/>
              </w:rPr>
              <w:t>Trabajo de grado para optar al título de Biólogo.</w:t>
            </w:r>
          </w:p>
          <w:p w:rsidR="00074858" w:rsidRPr="007061FF" w:rsidRDefault="00074858" w:rsidP="0067476D">
            <w:pPr>
              <w:ind w:left="0" w:firstLine="0"/>
              <w:rPr>
                <w:rFonts w:ascii="Gisha" w:hAnsi="Gisha" w:cs="Gisha"/>
                <w:b/>
                <w:bCs/>
                <w:sz w:val="18"/>
                <w:szCs w:val="18"/>
                <w:lang w:eastAsia="es-CO"/>
              </w:rPr>
            </w:pPr>
            <w:r w:rsidRPr="007061FF">
              <w:rPr>
                <w:rFonts w:ascii="Gisha" w:hAnsi="Gisha" w:cs="Gisha"/>
                <w:bCs/>
                <w:sz w:val="18"/>
                <w:szCs w:val="18"/>
                <w:lang w:eastAsia="es-CO"/>
              </w:rPr>
              <w:t>Asesor Jhon Jairo Calderón</w:t>
            </w:r>
          </w:p>
        </w:tc>
      </w:tr>
    </w:tbl>
    <w:p w:rsidR="00074858" w:rsidRPr="007061FF" w:rsidRDefault="00074858" w:rsidP="0067476D">
      <w:pPr>
        <w:pStyle w:val="Textosinformato"/>
        <w:ind w:left="337"/>
        <w:rPr>
          <w:rFonts w:ascii="Gisha" w:hAnsi="Gisha" w:cs="Gisha"/>
          <w:sz w:val="22"/>
          <w:szCs w:val="22"/>
          <w:highlight w:val="green"/>
          <w:lang w:val="es-CO"/>
        </w:rPr>
      </w:pPr>
    </w:p>
    <w:p w:rsidR="00074858" w:rsidRPr="007061FF" w:rsidRDefault="00074858" w:rsidP="000D29FA">
      <w:pPr>
        <w:numPr>
          <w:ilvl w:val="0"/>
          <w:numId w:val="35"/>
        </w:numPr>
        <w:ind w:left="360"/>
        <w:rPr>
          <w:rFonts w:ascii="Gisha" w:hAnsi="Gisha" w:cs="Gisha"/>
          <w:b/>
          <w:bCs/>
          <w:sz w:val="22"/>
          <w:szCs w:val="22"/>
          <w:lang w:eastAsia="es-CO"/>
        </w:rPr>
      </w:pPr>
      <w:r w:rsidRPr="007061FF">
        <w:rPr>
          <w:rFonts w:ascii="Gisha" w:hAnsi="Gisha" w:cs="Gisha"/>
          <w:b/>
          <w:bCs/>
          <w:sz w:val="22"/>
          <w:szCs w:val="22"/>
          <w:lang w:eastAsia="es-CO"/>
        </w:rPr>
        <w:t xml:space="preserve">Investigación Formativa </w:t>
      </w:r>
    </w:p>
    <w:p w:rsidR="00074858" w:rsidRPr="007061FF" w:rsidRDefault="00074858" w:rsidP="0067476D">
      <w:pPr>
        <w:ind w:left="337"/>
        <w:rPr>
          <w:rFonts w:ascii="Gisha" w:hAnsi="Gisha" w:cs="Gisha"/>
          <w:b/>
          <w:bCs/>
          <w:sz w:val="22"/>
          <w:szCs w:val="22"/>
          <w:highlight w:val="green"/>
          <w:lang w:eastAsia="es-CO"/>
        </w:rPr>
      </w:pPr>
    </w:p>
    <w:tbl>
      <w:tblPr>
        <w:tblW w:w="9012"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054"/>
        <w:gridCol w:w="1560"/>
        <w:gridCol w:w="1701"/>
        <w:gridCol w:w="1134"/>
        <w:gridCol w:w="1134"/>
        <w:gridCol w:w="1429"/>
      </w:tblGrid>
      <w:tr w:rsidR="00074858" w:rsidRPr="007061FF" w:rsidTr="00B40472">
        <w:trPr>
          <w:tblHeader/>
          <w:jc w:val="center"/>
        </w:trPr>
        <w:tc>
          <w:tcPr>
            <w:tcW w:w="2054" w:type="dxa"/>
            <w:vMerge w:val="restart"/>
            <w:shd w:val="clear" w:color="auto" w:fill="17365D" w:themeFill="text2" w:themeFillShade="BF"/>
          </w:tcPr>
          <w:p w:rsidR="00074858" w:rsidRPr="007061FF" w:rsidRDefault="00074858" w:rsidP="0067476D">
            <w:pPr>
              <w:ind w:left="0" w:firstLine="0"/>
              <w:jc w:val="left"/>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Titulo de la Investigación </w:t>
            </w:r>
          </w:p>
        </w:tc>
        <w:tc>
          <w:tcPr>
            <w:tcW w:w="1560" w:type="dxa"/>
            <w:vMerge w:val="restart"/>
            <w:shd w:val="clear" w:color="auto" w:fill="17365D" w:themeFill="text2" w:themeFillShade="BF"/>
          </w:tcPr>
          <w:p w:rsidR="00074858" w:rsidRPr="007061FF" w:rsidRDefault="00074858" w:rsidP="0067476D">
            <w:pPr>
              <w:ind w:left="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969" w:type="dxa"/>
            <w:gridSpan w:val="3"/>
            <w:shd w:val="clear" w:color="auto" w:fill="17365D" w:themeFill="text2" w:themeFillShade="BF"/>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429" w:type="dxa"/>
            <w:vMerge w:val="restart"/>
            <w:shd w:val="clear" w:color="auto" w:fill="17365D" w:themeFill="text2" w:themeFillShade="BF"/>
          </w:tcPr>
          <w:p w:rsidR="00074858" w:rsidRPr="007061FF" w:rsidRDefault="00074858" w:rsidP="0067476D">
            <w:pPr>
              <w:ind w:left="0"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6C4286" w:rsidRPr="007061FF" w:rsidTr="00B40472">
        <w:trPr>
          <w:tblHeader/>
          <w:jc w:val="center"/>
        </w:trPr>
        <w:tc>
          <w:tcPr>
            <w:tcW w:w="2054" w:type="dxa"/>
            <w:vMerge/>
            <w:shd w:val="clear" w:color="auto" w:fill="31849B" w:themeFill="accent5" w:themeFillShade="BF"/>
          </w:tcPr>
          <w:p w:rsidR="00074858" w:rsidRPr="007061FF" w:rsidRDefault="00074858" w:rsidP="0067476D">
            <w:pPr>
              <w:ind w:left="337"/>
              <w:rPr>
                <w:rFonts w:ascii="Gisha" w:hAnsi="Gisha" w:cs="Gisha"/>
                <w:b/>
                <w:bCs/>
                <w:color w:val="FFFFFF" w:themeColor="background1"/>
                <w:sz w:val="22"/>
                <w:szCs w:val="22"/>
                <w:lang w:eastAsia="es-CO"/>
              </w:rPr>
            </w:pPr>
          </w:p>
        </w:tc>
        <w:tc>
          <w:tcPr>
            <w:tcW w:w="1560" w:type="dxa"/>
            <w:vMerge/>
            <w:shd w:val="clear" w:color="auto" w:fill="31849B" w:themeFill="accent5" w:themeFillShade="BF"/>
          </w:tcPr>
          <w:p w:rsidR="00074858" w:rsidRPr="007061FF" w:rsidRDefault="00074858" w:rsidP="0067476D">
            <w:pPr>
              <w:ind w:left="337"/>
              <w:rPr>
                <w:rFonts w:ascii="Gisha" w:hAnsi="Gisha" w:cs="Gisha"/>
                <w:b/>
                <w:bCs/>
                <w:color w:val="FFFFFF" w:themeColor="background1"/>
                <w:sz w:val="22"/>
                <w:szCs w:val="22"/>
                <w:lang w:eastAsia="es-CO"/>
              </w:rPr>
            </w:pPr>
          </w:p>
        </w:tc>
        <w:tc>
          <w:tcPr>
            <w:tcW w:w="1701" w:type="dxa"/>
            <w:shd w:val="clear" w:color="auto" w:fill="17365D" w:themeFill="text2" w:themeFillShade="BF"/>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1134" w:type="dxa"/>
            <w:shd w:val="clear" w:color="auto" w:fill="17365D" w:themeFill="text2" w:themeFillShade="BF"/>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34" w:type="dxa"/>
            <w:shd w:val="clear" w:color="auto" w:fill="17365D" w:themeFill="text2" w:themeFillShade="BF"/>
          </w:tcPr>
          <w:p w:rsidR="00074858" w:rsidRPr="007061FF" w:rsidRDefault="00074858" w:rsidP="00B40472">
            <w:pPr>
              <w:ind w:left="33" w:firstLine="0"/>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429" w:type="dxa"/>
            <w:vMerge/>
            <w:shd w:val="clear" w:color="auto" w:fill="31849B" w:themeFill="accent5" w:themeFillShade="BF"/>
          </w:tcPr>
          <w:p w:rsidR="00074858" w:rsidRPr="007061FF" w:rsidRDefault="00074858" w:rsidP="0067476D">
            <w:pPr>
              <w:ind w:left="337"/>
              <w:jc w:val="center"/>
              <w:rPr>
                <w:rFonts w:ascii="Gisha" w:hAnsi="Gisha" w:cs="Gisha"/>
                <w:b/>
                <w:bCs/>
                <w:color w:val="FFFFFF" w:themeColor="background1"/>
                <w:sz w:val="20"/>
                <w:szCs w:val="20"/>
                <w:lang w:eastAsia="es-CO"/>
              </w:rPr>
            </w:pPr>
          </w:p>
        </w:tc>
      </w:tr>
      <w:tr w:rsidR="00827221" w:rsidRPr="007061FF" w:rsidTr="00B40472">
        <w:trPr>
          <w:jc w:val="center"/>
        </w:trPr>
        <w:tc>
          <w:tcPr>
            <w:tcW w:w="2054" w:type="dxa"/>
          </w:tcPr>
          <w:p w:rsidR="00827221" w:rsidRPr="007061FF" w:rsidRDefault="00827221" w:rsidP="0067476D">
            <w:pPr>
              <w:ind w:left="0" w:firstLine="0"/>
              <w:rPr>
                <w:rFonts w:ascii="Gisha" w:hAnsi="Gisha" w:cs="Gisha"/>
                <w:sz w:val="18"/>
                <w:szCs w:val="18"/>
              </w:rPr>
            </w:pPr>
            <w:r w:rsidRPr="007061FF">
              <w:rPr>
                <w:rFonts w:ascii="Gisha" w:hAnsi="Gisha" w:cs="Gisha"/>
                <w:sz w:val="18"/>
                <w:szCs w:val="18"/>
              </w:rPr>
              <w:t xml:space="preserve">Estudio comparativo de hábitos alimenticios y aspectos del comportamiento entre especies de aves del género </w:t>
            </w:r>
            <w:r w:rsidRPr="007061FF">
              <w:rPr>
                <w:rFonts w:ascii="Gisha" w:hAnsi="Gisha" w:cs="Gisha"/>
                <w:i/>
                <w:sz w:val="18"/>
                <w:szCs w:val="18"/>
              </w:rPr>
              <w:t>Diglossa,</w:t>
            </w:r>
            <w:r w:rsidRPr="007061FF">
              <w:rPr>
                <w:rFonts w:ascii="Gisha" w:hAnsi="Gisha" w:cs="Gisha"/>
                <w:sz w:val="18"/>
                <w:szCs w:val="18"/>
              </w:rPr>
              <w:t xml:space="preserve"> cuenca alta del río Guamués y santuario de Flora y fauna Volcán Galeras. 2002.</w:t>
            </w:r>
          </w:p>
        </w:tc>
        <w:tc>
          <w:tcPr>
            <w:tcW w:w="1560" w:type="dxa"/>
          </w:tcPr>
          <w:p w:rsidR="00827221" w:rsidRPr="007061FF" w:rsidRDefault="00827221" w:rsidP="0067476D">
            <w:pPr>
              <w:ind w:left="0" w:firstLine="0"/>
              <w:rPr>
                <w:rFonts w:ascii="Gisha" w:hAnsi="Gisha" w:cs="Gisha"/>
                <w:b/>
                <w:bCs/>
                <w:sz w:val="18"/>
                <w:szCs w:val="18"/>
                <w:lang w:eastAsia="es-CO"/>
              </w:rPr>
            </w:pPr>
            <w:r w:rsidRPr="007061FF">
              <w:rPr>
                <w:rFonts w:ascii="Gisha" w:hAnsi="Gisha" w:cs="Gisha"/>
                <w:sz w:val="18"/>
                <w:szCs w:val="18"/>
              </w:rPr>
              <w:t>Victor Solarte, Juan Manuel Martínez, Cristian Florez</w:t>
            </w:r>
          </w:p>
        </w:tc>
        <w:tc>
          <w:tcPr>
            <w:tcW w:w="1701" w:type="dxa"/>
          </w:tcPr>
          <w:p w:rsidR="00827221" w:rsidRPr="007061FF" w:rsidRDefault="00827221"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827221" w:rsidRPr="007061FF" w:rsidRDefault="00827221"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827221" w:rsidRPr="007061FF" w:rsidRDefault="00827221"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429" w:type="dxa"/>
          </w:tcPr>
          <w:p w:rsidR="00827221" w:rsidRPr="007061FF" w:rsidRDefault="00827221" w:rsidP="0067476D">
            <w:pPr>
              <w:ind w:left="337"/>
              <w:rPr>
                <w:rFonts w:ascii="Gisha" w:hAnsi="Gisha" w:cs="Gisha"/>
                <w:b/>
                <w:bCs/>
                <w:sz w:val="18"/>
                <w:szCs w:val="18"/>
                <w:lang w:eastAsia="es-CO"/>
              </w:rPr>
            </w:pPr>
          </w:p>
        </w:tc>
      </w:tr>
      <w:tr w:rsidR="006C4286" w:rsidRPr="007061FF" w:rsidTr="00B40472">
        <w:trPr>
          <w:jc w:val="center"/>
        </w:trPr>
        <w:tc>
          <w:tcPr>
            <w:tcW w:w="2054" w:type="dxa"/>
          </w:tcPr>
          <w:p w:rsidR="00074858" w:rsidRPr="007061FF" w:rsidRDefault="00074858" w:rsidP="0067476D">
            <w:pPr>
              <w:ind w:left="0" w:firstLine="0"/>
              <w:rPr>
                <w:rFonts w:ascii="Gisha" w:hAnsi="Gisha" w:cs="Gisha"/>
                <w:sz w:val="18"/>
                <w:szCs w:val="18"/>
              </w:rPr>
            </w:pPr>
            <w:r w:rsidRPr="007061FF">
              <w:rPr>
                <w:rFonts w:ascii="Gisha" w:hAnsi="Gisha" w:cs="Gisha"/>
                <w:sz w:val="18"/>
                <w:szCs w:val="18"/>
              </w:rPr>
              <w:t xml:space="preserve">Ectoparásitos asociados a las aves presentes en zonas altoandinas del </w:t>
            </w:r>
            <w:r w:rsidRPr="007061FF">
              <w:rPr>
                <w:rFonts w:ascii="Gisha" w:hAnsi="Gisha" w:cs="Gisha"/>
                <w:sz w:val="18"/>
                <w:szCs w:val="18"/>
              </w:rPr>
              <w:lastRenderedPageBreak/>
              <w:t>municipio de Pasto. 2007</w:t>
            </w:r>
          </w:p>
        </w:tc>
        <w:tc>
          <w:tcPr>
            <w:tcW w:w="1560" w:type="dxa"/>
          </w:tcPr>
          <w:p w:rsidR="00074858" w:rsidRPr="007061FF" w:rsidRDefault="00074858" w:rsidP="0067476D">
            <w:pPr>
              <w:ind w:left="0" w:firstLine="0"/>
              <w:rPr>
                <w:rFonts w:ascii="Gisha" w:hAnsi="Gisha" w:cs="Gisha"/>
                <w:sz w:val="18"/>
                <w:szCs w:val="18"/>
              </w:rPr>
            </w:pPr>
            <w:r w:rsidRPr="007061FF">
              <w:rPr>
                <w:rFonts w:ascii="Gisha" w:hAnsi="Gisha" w:cs="Gisha"/>
                <w:sz w:val="18"/>
                <w:szCs w:val="18"/>
              </w:rPr>
              <w:lastRenderedPageBreak/>
              <w:t>Fiorela Delgado Chavez, Iván Otero Ramírez.</w:t>
            </w:r>
          </w:p>
          <w:p w:rsidR="00074858" w:rsidRPr="007061FF" w:rsidRDefault="00074858" w:rsidP="0067476D">
            <w:pPr>
              <w:ind w:left="0" w:firstLine="0"/>
              <w:rPr>
                <w:rFonts w:ascii="Gisha" w:hAnsi="Gisha" w:cs="Gisha"/>
                <w:b/>
                <w:bCs/>
                <w:sz w:val="18"/>
                <w:szCs w:val="18"/>
                <w:lang w:eastAsia="es-CO"/>
              </w:rPr>
            </w:pPr>
          </w:p>
        </w:tc>
        <w:tc>
          <w:tcPr>
            <w:tcW w:w="1701" w:type="dxa"/>
          </w:tcPr>
          <w:p w:rsidR="00074858" w:rsidRPr="007061FF" w:rsidRDefault="00074858" w:rsidP="0067476D">
            <w:pPr>
              <w:ind w:left="337"/>
              <w:rPr>
                <w:rFonts w:ascii="Gisha" w:hAnsi="Gisha" w:cs="Gisha"/>
                <w:b/>
                <w:bCs/>
                <w:sz w:val="18"/>
                <w:szCs w:val="18"/>
                <w:lang w:eastAsia="es-CO"/>
              </w:rPr>
            </w:pPr>
          </w:p>
        </w:tc>
        <w:tc>
          <w:tcPr>
            <w:tcW w:w="1134"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074858" w:rsidRPr="007061FF" w:rsidRDefault="00074858"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429" w:type="dxa"/>
          </w:tcPr>
          <w:p w:rsidR="00074858" w:rsidRPr="007061FF" w:rsidRDefault="00074858" w:rsidP="0067476D">
            <w:pPr>
              <w:ind w:left="337"/>
              <w:rPr>
                <w:rFonts w:ascii="Gisha" w:hAnsi="Gisha" w:cs="Gisha"/>
                <w:b/>
                <w:bCs/>
                <w:sz w:val="18"/>
                <w:szCs w:val="18"/>
                <w:lang w:eastAsia="es-CO"/>
              </w:rPr>
            </w:pPr>
          </w:p>
        </w:tc>
      </w:tr>
      <w:tr w:rsidR="00827221" w:rsidRPr="007061FF" w:rsidTr="00B40472">
        <w:trPr>
          <w:jc w:val="center"/>
        </w:trPr>
        <w:tc>
          <w:tcPr>
            <w:tcW w:w="2054" w:type="dxa"/>
          </w:tcPr>
          <w:p w:rsidR="00827221" w:rsidRPr="007061FF" w:rsidRDefault="00827221" w:rsidP="0067476D">
            <w:pPr>
              <w:autoSpaceDE w:val="0"/>
              <w:autoSpaceDN w:val="0"/>
              <w:adjustRightInd w:val="0"/>
              <w:ind w:left="0" w:firstLine="0"/>
              <w:rPr>
                <w:rFonts w:ascii="Gisha" w:hAnsi="Gisha" w:cs="Gisha"/>
                <w:b/>
                <w:bCs/>
                <w:sz w:val="18"/>
                <w:szCs w:val="18"/>
                <w:lang w:eastAsia="es-CO"/>
              </w:rPr>
            </w:pPr>
            <w:r w:rsidRPr="007061FF">
              <w:rPr>
                <w:rFonts w:ascii="Gisha" w:hAnsi="Gisha" w:cs="Gisha"/>
                <w:bCs/>
                <w:sz w:val="18"/>
                <w:szCs w:val="18"/>
              </w:rPr>
              <w:t>Aves de la vertiente Pacifica de Nariño. 2007.</w:t>
            </w:r>
          </w:p>
        </w:tc>
        <w:tc>
          <w:tcPr>
            <w:tcW w:w="1560" w:type="dxa"/>
          </w:tcPr>
          <w:p w:rsidR="00827221" w:rsidRPr="007061FF" w:rsidRDefault="00827221" w:rsidP="0067476D">
            <w:pPr>
              <w:ind w:left="0" w:firstLine="0"/>
              <w:rPr>
                <w:rFonts w:ascii="Gisha" w:hAnsi="Gisha" w:cs="Gisha"/>
                <w:b/>
                <w:bCs/>
                <w:sz w:val="18"/>
                <w:szCs w:val="18"/>
                <w:lang w:eastAsia="es-CO"/>
              </w:rPr>
            </w:pPr>
            <w:r w:rsidRPr="007061FF">
              <w:rPr>
                <w:rFonts w:ascii="Gisha" w:hAnsi="Gisha" w:cs="Gisha"/>
                <w:sz w:val="18"/>
                <w:szCs w:val="18"/>
              </w:rPr>
              <w:t>Florez, Cristian, Natalia Rodríguez, Luis Lasso, Alejandro Mendoza, Diana Moncayo, Elkin Noguera, Galo Velásquez e Ivan Gil.</w:t>
            </w:r>
          </w:p>
        </w:tc>
        <w:tc>
          <w:tcPr>
            <w:tcW w:w="1701"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429" w:type="dxa"/>
          </w:tcPr>
          <w:p w:rsidR="00827221" w:rsidRPr="007061FF" w:rsidRDefault="00827221" w:rsidP="0067476D">
            <w:pPr>
              <w:ind w:left="337"/>
              <w:rPr>
                <w:rFonts w:ascii="Gisha" w:hAnsi="Gisha" w:cs="Gisha"/>
                <w:b/>
                <w:bCs/>
                <w:sz w:val="22"/>
                <w:szCs w:val="22"/>
                <w:highlight w:val="green"/>
                <w:lang w:eastAsia="es-CO"/>
              </w:rPr>
            </w:pPr>
          </w:p>
        </w:tc>
      </w:tr>
      <w:tr w:rsidR="00827221" w:rsidRPr="007061FF" w:rsidTr="00B40472">
        <w:trPr>
          <w:jc w:val="center"/>
        </w:trPr>
        <w:tc>
          <w:tcPr>
            <w:tcW w:w="2054" w:type="dxa"/>
          </w:tcPr>
          <w:p w:rsidR="00827221" w:rsidRPr="007061FF" w:rsidRDefault="00827221" w:rsidP="0067476D">
            <w:pPr>
              <w:ind w:left="0" w:firstLine="0"/>
              <w:rPr>
                <w:rFonts w:ascii="Gisha" w:hAnsi="Gisha" w:cs="Gisha"/>
                <w:sz w:val="18"/>
                <w:szCs w:val="18"/>
              </w:rPr>
            </w:pPr>
            <w:r w:rsidRPr="007061FF">
              <w:rPr>
                <w:rFonts w:ascii="Gisha" w:hAnsi="Gisha" w:cs="Gisha"/>
                <w:sz w:val="18"/>
                <w:szCs w:val="18"/>
              </w:rPr>
              <w:t>Composición de la dieta de cinco especies de semilleros presentes en un bosque subandino (Reserva Charmolan)</w:t>
            </w:r>
            <w:r w:rsidR="005173B8" w:rsidRPr="007061FF">
              <w:rPr>
                <w:rFonts w:ascii="Gisha" w:hAnsi="Gisha" w:cs="Gisha"/>
                <w:sz w:val="18"/>
                <w:szCs w:val="18"/>
              </w:rPr>
              <w:t>,</w:t>
            </w:r>
            <w:r w:rsidR="00ED1424" w:rsidRPr="007061FF">
              <w:rPr>
                <w:rFonts w:ascii="Gisha" w:hAnsi="Gisha" w:cs="Gisha"/>
                <w:sz w:val="18"/>
                <w:szCs w:val="18"/>
              </w:rPr>
              <w:t>2008.</w:t>
            </w:r>
          </w:p>
        </w:tc>
        <w:tc>
          <w:tcPr>
            <w:tcW w:w="1560" w:type="dxa"/>
          </w:tcPr>
          <w:p w:rsidR="00827221" w:rsidRPr="007061FF" w:rsidRDefault="00827221" w:rsidP="0067476D">
            <w:pPr>
              <w:ind w:left="0" w:firstLine="0"/>
              <w:rPr>
                <w:rFonts w:ascii="Gisha" w:hAnsi="Gisha" w:cs="Gisha"/>
                <w:sz w:val="18"/>
                <w:szCs w:val="18"/>
              </w:rPr>
            </w:pPr>
            <w:r w:rsidRPr="007061FF">
              <w:rPr>
                <w:rFonts w:ascii="Gisha" w:hAnsi="Gisha" w:cs="Gisha"/>
                <w:sz w:val="18"/>
                <w:szCs w:val="18"/>
              </w:rPr>
              <w:t>Alejandro Cabrera, Yuli  Caicedo</w:t>
            </w:r>
          </w:p>
          <w:p w:rsidR="00827221" w:rsidRPr="007061FF" w:rsidRDefault="00827221" w:rsidP="0067476D">
            <w:pPr>
              <w:ind w:left="0" w:firstLine="0"/>
              <w:rPr>
                <w:rFonts w:ascii="Gisha" w:hAnsi="Gisha" w:cs="Gisha"/>
                <w:b/>
                <w:bCs/>
                <w:sz w:val="18"/>
                <w:szCs w:val="18"/>
                <w:lang w:eastAsia="es-CO"/>
              </w:rPr>
            </w:pPr>
          </w:p>
        </w:tc>
        <w:tc>
          <w:tcPr>
            <w:tcW w:w="1701"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134" w:type="dxa"/>
          </w:tcPr>
          <w:p w:rsidR="00827221" w:rsidRPr="007061FF" w:rsidRDefault="00827221" w:rsidP="0067476D">
            <w:pPr>
              <w:ind w:left="337"/>
              <w:rPr>
                <w:rFonts w:ascii="Gisha" w:hAnsi="Gisha" w:cs="Gisha"/>
                <w:b/>
                <w:bCs/>
                <w:sz w:val="18"/>
                <w:szCs w:val="18"/>
                <w:lang w:eastAsia="es-CO"/>
              </w:rPr>
            </w:pPr>
            <w:r w:rsidRPr="007061FF">
              <w:rPr>
                <w:rFonts w:ascii="Gisha" w:hAnsi="Gisha" w:cs="Gisha"/>
                <w:b/>
                <w:bCs/>
                <w:sz w:val="18"/>
                <w:szCs w:val="18"/>
                <w:lang w:eastAsia="es-CO"/>
              </w:rPr>
              <w:t xml:space="preserve">      X</w:t>
            </w:r>
          </w:p>
        </w:tc>
        <w:tc>
          <w:tcPr>
            <w:tcW w:w="1429" w:type="dxa"/>
          </w:tcPr>
          <w:p w:rsidR="00827221" w:rsidRPr="007061FF" w:rsidRDefault="00827221" w:rsidP="0067476D">
            <w:pPr>
              <w:ind w:left="337"/>
              <w:rPr>
                <w:rFonts w:ascii="Gisha" w:hAnsi="Gisha" w:cs="Gisha"/>
                <w:b/>
                <w:bCs/>
                <w:sz w:val="18"/>
                <w:szCs w:val="18"/>
                <w:lang w:eastAsia="es-CO"/>
              </w:rPr>
            </w:pPr>
          </w:p>
        </w:tc>
      </w:tr>
      <w:tr w:rsidR="005173B8" w:rsidRPr="007061FF" w:rsidTr="00B40472">
        <w:trPr>
          <w:jc w:val="center"/>
        </w:trPr>
        <w:tc>
          <w:tcPr>
            <w:tcW w:w="2054" w:type="dxa"/>
          </w:tcPr>
          <w:p w:rsidR="005173B8" w:rsidRPr="007061FF" w:rsidRDefault="005173B8" w:rsidP="0067476D">
            <w:pPr>
              <w:ind w:left="0" w:firstLine="0"/>
              <w:rPr>
                <w:rFonts w:ascii="Gisha" w:hAnsi="Gisha" w:cs="Gisha"/>
                <w:sz w:val="18"/>
                <w:szCs w:val="18"/>
              </w:rPr>
            </w:pPr>
            <w:r w:rsidRPr="007061FF">
              <w:rPr>
                <w:rFonts w:ascii="Gisha" w:hAnsi="Gisha" w:cs="Gisha"/>
                <w:sz w:val="18"/>
                <w:szCs w:val="18"/>
              </w:rPr>
              <w:t xml:space="preserve">Estudio comparativo de hábitos alimenticios entre </w:t>
            </w:r>
            <w:r w:rsidRPr="007061FF">
              <w:rPr>
                <w:rFonts w:ascii="Gisha" w:hAnsi="Gisha" w:cs="Gisha"/>
                <w:i/>
                <w:iCs/>
                <w:sz w:val="18"/>
                <w:szCs w:val="18"/>
              </w:rPr>
              <w:t xml:space="preserve"> Diglossa humeralis aterrima Diglossa lafresnayii </w:t>
            </w:r>
            <w:r w:rsidRPr="007061FF">
              <w:rPr>
                <w:rFonts w:ascii="Gisha" w:hAnsi="Gisha" w:cs="Gisha"/>
                <w:sz w:val="18"/>
                <w:szCs w:val="18"/>
              </w:rPr>
              <w:t xml:space="preserve">y </w:t>
            </w:r>
            <w:r w:rsidRPr="007061FF">
              <w:rPr>
                <w:rFonts w:ascii="Gisha" w:hAnsi="Gisha" w:cs="Gisha"/>
                <w:i/>
                <w:iCs/>
                <w:sz w:val="18"/>
                <w:szCs w:val="18"/>
              </w:rPr>
              <w:t>Diglossa cyanea,</w:t>
            </w:r>
            <w:r w:rsidRPr="007061FF">
              <w:rPr>
                <w:rFonts w:ascii="Gisha" w:hAnsi="Gisha" w:cs="Gisha"/>
                <w:sz w:val="18"/>
                <w:szCs w:val="18"/>
              </w:rPr>
              <w:t xml:space="preserve"> en un bosque húmedo montano del Pacífico. 2009.</w:t>
            </w:r>
          </w:p>
        </w:tc>
        <w:tc>
          <w:tcPr>
            <w:tcW w:w="1560" w:type="dxa"/>
          </w:tcPr>
          <w:p w:rsidR="005173B8" w:rsidRPr="007061FF" w:rsidRDefault="005173B8" w:rsidP="0067476D">
            <w:pPr>
              <w:ind w:left="0" w:firstLine="0"/>
              <w:rPr>
                <w:rFonts w:ascii="Gisha" w:hAnsi="Gisha" w:cs="Gisha"/>
                <w:sz w:val="18"/>
                <w:szCs w:val="18"/>
              </w:rPr>
            </w:pPr>
            <w:r w:rsidRPr="007061FF">
              <w:rPr>
                <w:rFonts w:ascii="Gisha" w:hAnsi="Gisha" w:cs="Gisha"/>
                <w:sz w:val="18"/>
                <w:szCs w:val="18"/>
              </w:rPr>
              <w:t>Silvia Alexandra Montenegro, Sandra Lorena Álvarez</w:t>
            </w:r>
          </w:p>
          <w:p w:rsidR="005173B8" w:rsidRPr="007061FF" w:rsidRDefault="005173B8" w:rsidP="0067476D">
            <w:pPr>
              <w:ind w:left="0" w:firstLine="0"/>
              <w:rPr>
                <w:rFonts w:ascii="Gisha" w:hAnsi="Gisha" w:cs="Gisha"/>
                <w:sz w:val="18"/>
                <w:szCs w:val="18"/>
              </w:rPr>
            </w:pPr>
          </w:p>
        </w:tc>
        <w:tc>
          <w:tcPr>
            <w:tcW w:w="1701" w:type="dxa"/>
          </w:tcPr>
          <w:p w:rsidR="005173B8" w:rsidRPr="007061FF" w:rsidRDefault="005173B8" w:rsidP="0067476D">
            <w:pPr>
              <w:ind w:left="337"/>
              <w:rPr>
                <w:rFonts w:ascii="Gisha" w:hAnsi="Gisha" w:cs="Gisha"/>
                <w:b/>
                <w:bCs/>
                <w:sz w:val="18"/>
                <w:szCs w:val="18"/>
                <w:lang w:eastAsia="es-CO"/>
              </w:rPr>
            </w:pPr>
          </w:p>
        </w:tc>
        <w:tc>
          <w:tcPr>
            <w:tcW w:w="1134" w:type="dxa"/>
          </w:tcPr>
          <w:p w:rsidR="005173B8" w:rsidRPr="007061FF" w:rsidRDefault="005173B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5173B8" w:rsidRPr="007061FF" w:rsidRDefault="005173B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429" w:type="dxa"/>
          </w:tcPr>
          <w:p w:rsidR="005173B8" w:rsidRPr="007061FF" w:rsidRDefault="005173B8" w:rsidP="0067476D">
            <w:pPr>
              <w:ind w:left="337"/>
              <w:rPr>
                <w:rFonts w:ascii="Gisha" w:hAnsi="Gisha" w:cs="Gisha"/>
                <w:b/>
                <w:bCs/>
                <w:sz w:val="18"/>
                <w:szCs w:val="18"/>
                <w:lang w:eastAsia="es-CO"/>
              </w:rPr>
            </w:pPr>
          </w:p>
        </w:tc>
      </w:tr>
    </w:tbl>
    <w:p w:rsidR="009A07B9" w:rsidRPr="007061FF" w:rsidRDefault="009A07B9" w:rsidP="009A07B9">
      <w:pPr>
        <w:ind w:left="360" w:firstLine="0"/>
        <w:rPr>
          <w:rFonts w:ascii="Gisha" w:hAnsi="Gisha" w:cs="Gisha"/>
          <w:b/>
          <w:bCs/>
          <w:sz w:val="22"/>
          <w:szCs w:val="22"/>
          <w:lang w:eastAsia="es-CO"/>
        </w:rPr>
      </w:pPr>
    </w:p>
    <w:p w:rsidR="00074858" w:rsidRPr="007061FF" w:rsidRDefault="00074858" w:rsidP="000D29FA">
      <w:pPr>
        <w:numPr>
          <w:ilvl w:val="0"/>
          <w:numId w:val="35"/>
        </w:numPr>
        <w:ind w:left="360"/>
        <w:rPr>
          <w:rFonts w:ascii="Gisha" w:hAnsi="Gisha" w:cs="Gisha"/>
          <w:b/>
          <w:bCs/>
          <w:sz w:val="22"/>
          <w:szCs w:val="22"/>
          <w:lang w:eastAsia="es-CO"/>
        </w:rPr>
      </w:pPr>
      <w:r w:rsidRPr="007061FF">
        <w:rPr>
          <w:rFonts w:ascii="Gisha" w:hAnsi="Gisha" w:cs="Gisha"/>
          <w:b/>
          <w:bCs/>
          <w:sz w:val="22"/>
          <w:szCs w:val="22"/>
          <w:lang w:eastAsia="es-CO"/>
        </w:rPr>
        <w:t>Investigación Formativa Alberto Quijano</w:t>
      </w:r>
    </w:p>
    <w:p w:rsidR="005173B8" w:rsidRPr="007061FF" w:rsidRDefault="005173B8" w:rsidP="0067476D">
      <w:pPr>
        <w:ind w:left="360" w:firstLine="0"/>
        <w:rPr>
          <w:rFonts w:ascii="Gisha" w:hAnsi="Gisha" w:cs="Gisha"/>
          <w:b/>
          <w:bCs/>
          <w:sz w:val="22"/>
          <w:szCs w:val="22"/>
          <w:lang w:eastAsia="es-CO"/>
        </w:rPr>
      </w:pPr>
    </w:p>
    <w:tbl>
      <w:tblPr>
        <w:tblW w:w="947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2623"/>
        <w:gridCol w:w="1381"/>
        <w:gridCol w:w="1701"/>
        <w:gridCol w:w="993"/>
        <w:gridCol w:w="1134"/>
        <w:gridCol w:w="1642"/>
      </w:tblGrid>
      <w:tr w:rsidR="00074858" w:rsidRPr="007061FF" w:rsidTr="00B40472">
        <w:trPr>
          <w:jc w:val="center"/>
        </w:trPr>
        <w:tc>
          <w:tcPr>
            <w:tcW w:w="2623" w:type="dxa"/>
            <w:vMerge w:val="restart"/>
            <w:shd w:val="clear" w:color="auto" w:fill="17365D" w:themeFill="text2" w:themeFillShade="BF"/>
          </w:tcPr>
          <w:p w:rsidR="00074858" w:rsidRPr="007061FF" w:rsidRDefault="00074858" w:rsidP="0067476D">
            <w:pPr>
              <w:ind w:left="0" w:firstLine="0"/>
              <w:jc w:val="left"/>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Titulo de la Investigación </w:t>
            </w:r>
          </w:p>
        </w:tc>
        <w:tc>
          <w:tcPr>
            <w:tcW w:w="1381" w:type="dxa"/>
            <w:vMerge w:val="restart"/>
            <w:shd w:val="clear" w:color="auto" w:fill="17365D" w:themeFill="text2" w:themeFillShade="BF"/>
          </w:tcPr>
          <w:p w:rsidR="00074858" w:rsidRPr="007061FF" w:rsidRDefault="00074858" w:rsidP="0067476D">
            <w:pPr>
              <w:ind w:left="0" w:right="-108" w:firstLine="0"/>
              <w:jc w:val="left"/>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828" w:type="dxa"/>
            <w:gridSpan w:val="3"/>
            <w:shd w:val="clear" w:color="auto" w:fill="17365D" w:themeFill="text2" w:themeFillShade="BF"/>
          </w:tcPr>
          <w:p w:rsidR="00074858" w:rsidRPr="007061FF" w:rsidRDefault="00074858" w:rsidP="0067476D">
            <w:pPr>
              <w:ind w:left="337"/>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642" w:type="dxa"/>
            <w:vMerge w:val="restart"/>
            <w:shd w:val="clear" w:color="auto" w:fill="17365D" w:themeFill="text2" w:themeFillShade="BF"/>
          </w:tcPr>
          <w:p w:rsidR="00074858" w:rsidRPr="007061FF" w:rsidRDefault="00074858" w:rsidP="0067476D">
            <w:pPr>
              <w:ind w:left="0" w:firstLine="0"/>
              <w:jc w:val="left"/>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 xml:space="preserve">Observaciones </w:t>
            </w:r>
          </w:p>
        </w:tc>
      </w:tr>
      <w:tr w:rsidR="00074858" w:rsidRPr="007061FF" w:rsidTr="00B40472">
        <w:trPr>
          <w:jc w:val="center"/>
        </w:trPr>
        <w:tc>
          <w:tcPr>
            <w:tcW w:w="2623"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c>
          <w:tcPr>
            <w:tcW w:w="1381"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c>
          <w:tcPr>
            <w:tcW w:w="1701" w:type="dxa"/>
            <w:shd w:val="clear" w:color="auto" w:fill="17365D" w:themeFill="text2" w:themeFillShade="BF"/>
          </w:tcPr>
          <w:p w:rsidR="00074858" w:rsidRPr="007061FF" w:rsidRDefault="00074858" w:rsidP="000D2107">
            <w:pPr>
              <w:ind w:left="176"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993" w:type="dxa"/>
            <w:shd w:val="clear" w:color="auto" w:fill="17365D" w:themeFill="text2" w:themeFillShade="BF"/>
          </w:tcPr>
          <w:p w:rsidR="00074858" w:rsidRPr="007061FF" w:rsidRDefault="00074858" w:rsidP="000D2107">
            <w:pPr>
              <w:ind w:left="337" w:hanging="381"/>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34" w:type="dxa"/>
            <w:shd w:val="clear" w:color="auto" w:fill="17365D" w:themeFill="text2" w:themeFillShade="BF"/>
          </w:tcPr>
          <w:p w:rsidR="00074858" w:rsidRPr="007061FF" w:rsidRDefault="00074858" w:rsidP="000D2107">
            <w:pPr>
              <w:ind w:left="337" w:hanging="381"/>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642" w:type="dxa"/>
            <w:vMerge/>
            <w:shd w:val="clear" w:color="auto" w:fill="215868" w:themeFill="accent5" w:themeFillShade="80"/>
          </w:tcPr>
          <w:p w:rsidR="00074858" w:rsidRPr="007061FF" w:rsidRDefault="00074858" w:rsidP="0067476D">
            <w:pPr>
              <w:ind w:left="337"/>
              <w:rPr>
                <w:rFonts w:ascii="Gisha" w:hAnsi="Gisha" w:cs="Gisha"/>
                <w:b/>
                <w:bCs/>
                <w:sz w:val="18"/>
                <w:szCs w:val="18"/>
                <w:lang w:eastAsia="es-CO"/>
              </w:rPr>
            </w:pPr>
          </w:p>
        </w:tc>
      </w:tr>
      <w:tr w:rsidR="00074858" w:rsidRPr="007061FF" w:rsidTr="00B40472">
        <w:trPr>
          <w:jc w:val="center"/>
        </w:trPr>
        <w:tc>
          <w:tcPr>
            <w:tcW w:w="2623" w:type="dxa"/>
          </w:tcPr>
          <w:p w:rsidR="00074858" w:rsidRPr="007061FF" w:rsidRDefault="00827221" w:rsidP="0067476D">
            <w:pPr>
              <w:pStyle w:val="Textoindependiente"/>
              <w:spacing w:after="0"/>
              <w:ind w:left="0" w:firstLine="0"/>
              <w:rPr>
                <w:rFonts w:ascii="Gisha" w:hAnsi="Gisha" w:cs="Gisha"/>
                <w:b/>
                <w:bCs/>
                <w:sz w:val="18"/>
                <w:szCs w:val="18"/>
                <w:lang w:val="es-CO"/>
              </w:rPr>
            </w:pPr>
            <w:r w:rsidRPr="007061FF">
              <w:rPr>
                <w:rFonts w:ascii="Gisha" w:hAnsi="Gisha" w:cs="Gisha"/>
                <w:sz w:val="18"/>
                <w:szCs w:val="18"/>
                <w:lang w:val="es-CO"/>
              </w:rPr>
              <w:t xml:space="preserve">Cariología comparada de  </w:t>
            </w:r>
            <w:r w:rsidR="00074858" w:rsidRPr="007061FF">
              <w:rPr>
                <w:rFonts w:ascii="Gisha" w:hAnsi="Gisha" w:cs="Gisha"/>
                <w:i/>
                <w:iCs/>
                <w:sz w:val="18"/>
                <w:szCs w:val="18"/>
                <w:lang w:val="es-CO"/>
              </w:rPr>
              <w:t xml:space="preserve">Carollia </w:t>
            </w:r>
            <w:r w:rsidRPr="007061FF">
              <w:rPr>
                <w:rFonts w:ascii="Gisha" w:hAnsi="Gisha" w:cs="Gisha"/>
                <w:i/>
                <w:iCs/>
                <w:sz w:val="18"/>
                <w:szCs w:val="18"/>
                <w:lang w:val="es-CO"/>
              </w:rPr>
              <w:t>p</w:t>
            </w:r>
            <w:r w:rsidR="00074858" w:rsidRPr="007061FF">
              <w:rPr>
                <w:rFonts w:ascii="Gisha" w:hAnsi="Gisha" w:cs="Gisha"/>
                <w:i/>
                <w:iCs/>
                <w:sz w:val="18"/>
                <w:szCs w:val="18"/>
                <w:lang w:val="es-CO"/>
              </w:rPr>
              <w:t xml:space="preserve">erspicillata </w:t>
            </w:r>
            <w:r w:rsidRPr="007061FF">
              <w:rPr>
                <w:rFonts w:ascii="Gisha" w:hAnsi="Gisha" w:cs="Gisha"/>
                <w:iCs/>
                <w:sz w:val="18"/>
                <w:szCs w:val="18"/>
                <w:lang w:val="es-CO"/>
              </w:rPr>
              <w:t>y</w:t>
            </w:r>
            <w:r w:rsidRPr="007061FF">
              <w:rPr>
                <w:rFonts w:ascii="Gisha" w:hAnsi="Gisha" w:cs="Gisha"/>
                <w:i/>
                <w:iCs/>
                <w:sz w:val="18"/>
                <w:szCs w:val="18"/>
                <w:lang w:val="es-CO"/>
              </w:rPr>
              <w:t>Carollia b</w:t>
            </w:r>
            <w:r w:rsidR="00074858" w:rsidRPr="007061FF">
              <w:rPr>
                <w:rFonts w:ascii="Gisha" w:hAnsi="Gisha" w:cs="Gisha"/>
                <w:i/>
                <w:iCs/>
                <w:sz w:val="18"/>
                <w:szCs w:val="18"/>
                <w:lang w:val="es-CO"/>
              </w:rPr>
              <w:t>revicauda</w:t>
            </w:r>
            <w:r w:rsidR="00074858" w:rsidRPr="007061FF">
              <w:rPr>
                <w:rFonts w:ascii="Gisha" w:hAnsi="Gisha" w:cs="Gisha"/>
                <w:sz w:val="18"/>
                <w:szCs w:val="18"/>
                <w:lang w:val="es-CO"/>
              </w:rPr>
              <w:t>”, (Chiroptera</w:t>
            </w:r>
            <w:r w:rsidRPr="007061FF">
              <w:rPr>
                <w:rFonts w:ascii="Gisha" w:hAnsi="Gisha" w:cs="Gisha"/>
                <w:sz w:val="18"/>
                <w:szCs w:val="18"/>
                <w:lang w:val="es-CO"/>
              </w:rPr>
              <w:t xml:space="preserve">: </w:t>
            </w:r>
            <w:r w:rsidRPr="007061FF">
              <w:rPr>
                <w:rFonts w:ascii="Gisha" w:hAnsi="Gisha" w:cs="Gisha"/>
                <w:sz w:val="18"/>
                <w:szCs w:val="18"/>
                <w:lang w:val="es-CO"/>
              </w:rPr>
              <w:lastRenderedPageBreak/>
              <w:t>Phyllosotmidae: Carolliinae) e</w:t>
            </w:r>
            <w:r w:rsidR="00074858" w:rsidRPr="007061FF">
              <w:rPr>
                <w:rFonts w:ascii="Gisha" w:hAnsi="Gisha" w:cs="Gisha"/>
                <w:sz w:val="18"/>
                <w:szCs w:val="18"/>
                <w:lang w:val="es-CO"/>
              </w:rPr>
              <w:t xml:space="preserve">n </w:t>
            </w:r>
            <w:r w:rsidRPr="007061FF">
              <w:rPr>
                <w:rFonts w:ascii="Gisha" w:hAnsi="Gisha" w:cs="Gisha"/>
                <w:sz w:val="18"/>
                <w:szCs w:val="18"/>
                <w:lang w:val="es-CO"/>
              </w:rPr>
              <w:t>l</w:t>
            </w:r>
            <w:r w:rsidR="00074858" w:rsidRPr="007061FF">
              <w:rPr>
                <w:rFonts w:ascii="Gisha" w:hAnsi="Gisha" w:cs="Gisha"/>
                <w:sz w:val="18"/>
                <w:szCs w:val="18"/>
                <w:lang w:val="es-CO"/>
              </w:rPr>
              <w:t xml:space="preserve">a Provincia Biogeográfica Nor Andina De NARIÑO. </w:t>
            </w:r>
          </w:p>
        </w:tc>
        <w:tc>
          <w:tcPr>
            <w:tcW w:w="1381" w:type="dxa"/>
          </w:tcPr>
          <w:p w:rsidR="00074858" w:rsidRPr="007061FF" w:rsidRDefault="00074858" w:rsidP="009A07B9">
            <w:pPr>
              <w:pStyle w:val="Textoindependiente"/>
              <w:spacing w:after="0"/>
              <w:ind w:left="337" w:hanging="161"/>
              <w:rPr>
                <w:rFonts w:ascii="Gisha" w:hAnsi="Gisha" w:cs="Gisha"/>
                <w:sz w:val="18"/>
                <w:szCs w:val="18"/>
                <w:lang w:val="es-CO"/>
              </w:rPr>
            </w:pPr>
            <w:r w:rsidRPr="007061FF">
              <w:rPr>
                <w:rFonts w:ascii="Gisha" w:hAnsi="Gisha" w:cs="Gisha"/>
                <w:sz w:val="18"/>
                <w:szCs w:val="18"/>
                <w:lang w:val="es-CO"/>
              </w:rPr>
              <w:lastRenderedPageBreak/>
              <w:t>Elkin Noguera</w:t>
            </w:r>
          </w:p>
          <w:p w:rsidR="00074858" w:rsidRPr="007061FF" w:rsidRDefault="00074858" w:rsidP="009A07B9">
            <w:pPr>
              <w:ind w:left="-107" w:firstLine="0"/>
              <w:rPr>
                <w:rFonts w:ascii="Gisha" w:hAnsi="Gisha" w:cs="Gisha"/>
                <w:b/>
                <w:bCs/>
                <w:sz w:val="18"/>
                <w:szCs w:val="18"/>
                <w:lang w:eastAsia="es-CO"/>
              </w:rPr>
            </w:pPr>
          </w:p>
        </w:tc>
        <w:tc>
          <w:tcPr>
            <w:tcW w:w="1701"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3" w:type="dxa"/>
          </w:tcPr>
          <w:p w:rsidR="00074858" w:rsidRPr="007061FF" w:rsidRDefault="00074858" w:rsidP="0067476D">
            <w:pPr>
              <w:ind w:left="337"/>
              <w:rPr>
                <w:rFonts w:ascii="Gisha" w:hAnsi="Gisha" w:cs="Gisha"/>
                <w:b/>
                <w:bCs/>
                <w:sz w:val="18"/>
                <w:szCs w:val="18"/>
                <w:lang w:eastAsia="es-CO"/>
              </w:rPr>
            </w:pPr>
          </w:p>
        </w:tc>
        <w:tc>
          <w:tcPr>
            <w:tcW w:w="1134" w:type="dxa"/>
          </w:tcPr>
          <w:p w:rsidR="00074858" w:rsidRPr="007061FF" w:rsidRDefault="00074858" w:rsidP="0067476D">
            <w:pPr>
              <w:ind w:left="337"/>
              <w:rPr>
                <w:rFonts w:ascii="Gisha" w:hAnsi="Gisha" w:cs="Gisha"/>
                <w:b/>
                <w:bCs/>
                <w:sz w:val="18"/>
                <w:szCs w:val="18"/>
                <w:lang w:eastAsia="es-CO"/>
              </w:rPr>
            </w:pPr>
          </w:p>
        </w:tc>
        <w:tc>
          <w:tcPr>
            <w:tcW w:w="1642" w:type="dxa"/>
          </w:tcPr>
          <w:p w:rsidR="00074858" w:rsidRPr="007061FF" w:rsidRDefault="00074858" w:rsidP="0067476D">
            <w:pPr>
              <w:ind w:left="337"/>
              <w:rPr>
                <w:rFonts w:ascii="Gisha" w:hAnsi="Gisha" w:cs="Gisha"/>
                <w:b/>
                <w:bCs/>
                <w:sz w:val="18"/>
                <w:szCs w:val="18"/>
                <w:lang w:eastAsia="es-CO"/>
              </w:rPr>
            </w:pPr>
          </w:p>
        </w:tc>
      </w:tr>
      <w:tr w:rsidR="00074858" w:rsidRPr="007061FF" w:rsidTr="00B40472">
        <w:trPr>
          <w:jc w:val="center"/>
        </w:trPr>
        <w:tc>
          <w:tcPr>
            <w:tcW w:w="2623" w:type="dxa"/>
          </w:tcPr>
          <w:p w:rsidR="00074858" w:rsidRPr="007061FF" w:rsidRDefault="00074858" w:rsidP="0067476D">
            <w:pPr>
              <w:ind w:left="0" w:hanging="8"/>
              <w:rPr>
                <w:rFonts w:ascii="Gisha" w:hAnsi="Gisha" w:cs="Gisha"/>
                <w:b/>
                <w:bCs/>
                <w:sz w:val="18"/>
                <w:szCs w:val="18"/>
                <w:lang w:eastAsia="es-CO"/>
              </w:rPr>
            </w:pPr>
            <w:r w:rsidRPr="007061FF">
              <w:rPr>
                <w:rFonts w:ascii="Gisha" w:hAnsi="Gisha" w:cs="Gisha"/>
                <w:sz w:val="18"/>
                <w:szCs w:val="18"/>
              </w:rPr>
              <w:t xml:space="preserve">Caracterización Morfológica y  Molecular de </w:t>
            </w:r>
            <w:r w:rsidRPr="007061FF">
              <w:rPr>
                <w:rFonts w:ascii="Gisha" w:hAnsi="Gisha" w:cs="Gisha"/>
                <w:i/>
                <w:iCs/>
                <w:sz w:val="18"/>
                <w:szCs w:val="18"/>
              </w:rPr>
              <w:t>Diglossa humeralis humeralis y Diglossa lafresnayii</w:t>
            </w:r>
            <w:r w:rsidRPr="007061FF">
              <w:rPr>
                <w:rFonts w:ascii="Gisha" w:hAnsi="Gisha" w:cs="Gisha"/>
                <w:sz w:val="18"/>
                <w:szCs w:val="18"/>
              </w:rPr>
              <w:t xml:space="preserve">.  </w:t>
            </w:r>
          </w:p>
        </w:tc>
        <w:tc>
          <w:tcPr>
            <w:tcW w:w="1381" w:type="dxa"/>
          </w:tcPr>
          <w:p w:rsidR="00074858" w:rsidRPr="007061FF" w:rsidRDefault="00074858" w:rsidP="0067476D">
            <w:pPr>
              <w:ind w:left="0" w:hanging="9"/>
              <w:rPr>
                <w:rFonts w:ascii="Gisha" w:hAnsi="Gisha" w:cs="Gisha"/>
                <w:b/>
                <w:bCs/>
                <w:sz w:val="18"/>
                <w:szCs w:val="18"/>
                <w:lang w:eastAsia="es-CO"/>
              </w:rPr>
            </w:pPr>
            <w:r w:rsidRPr="007061FF">
              <w:rPr>
                <w:rFonts w:ascii="Gisha" w:hAnsi="Gisha" w:cs="Gisha"/>
                <w:sz w:val="18"/>
                <w:szCs w:val="18"/>
              </w:rPr>
              <w:t>Sandra Lorena Álvarez, Silvia Alexandra Montenegro.</w:t>
            </w:r>
          </w:p>
        </w:tc>
        <w:tc>
          <w:tcPr>
            <w:tcW w:w="1701" w:type="dxa"/>
          </w:tcPr>
          <w:p w:rsidR="00074858" w:rsidRPr="007061FF" w:rsidRDefault="00074858"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993" w:type="dxa"/>
          </w:tcPr>
          <w:p w:rsidR="00074858" w:rsidRPr="007061FF" w:rsidRDefault="00074858" w:rsidP="0067476D">
            <w:pPr>
              <w:ind w:left="337"/>
              <w:rPr>
                <w:rFonts w:ascii="Gisha" w:hAnsi="Gisha" w:cs="Gisha"/>
                <w:b/>
                <w:bCs/>
                <w:sz w:val="18"/>
                <w:szCs w:val="18"/>
                <w:lang w:eastAsia="es-CO"/>
              </w:rPr>
            </w:pPr>
          </w:p>
        </w:tc>
        <w:tc>
          <w:tcPr>
            <w:tcW w:w="1134" w:type="dxa"/>
          </w:tcPr>
          <w:p w:rsidR="00074858" w:rsidRPr="007061FF" w:rsidRDefault="00074858" w:rsidP="0067476D">
            <w:pPr>
              <w:ind w:left="337"/>
              <w:rPr>
                <w:rFonts w:ascii="Gisha" w:hAnsi="Gisha" w:cs="Gisha"/>
                <w:b/>
                <w:bCs/>
                <w:sz w:val="18"/>
                <w:szCs w:val="18"/>
                <w:lang w:eastAsia="es-CO"/>
              </w:rPr>
            </w:pPr>
          </w:p>
        </w:tc>
        <w:tc>
          <w:tcPr>
            <w:tcW w:w="1642" w:type="dxa"/>
          </w:tcPr>
          <w:p w:rsidR="00074858" w:rsidRPr="007061FF" w:rsidRDefault="00074858" w:rsidP="0067476D">
            <w:pPr>
              <w:ind w:left="337"/>
              <w:rPr>
                <w:rFonts w:ascii="Gisha" w:hAnsi="Gisha" w:cs="Gisha"/>
                <w:b/>
                <w:bCs/>
                <w:sz w:val="18"/>
                <w:szCs w:val="18"/>
                <w:lang w:eastAsia="es-CO"/>
              </w:rPr>
            </w:pPr>
          </w:p>
        </w:tc>
      </w:tr>
    </w:tbl>
    <w:p w:rsidR="008809C6" w:rsidRPr="007061FF" w:rsidRDefault="008809C6" w:rsidP="0067476D">
      <w:pPr>
        <w:ind w:left="0" w:firstLine="0"/>
        <w:rPr>
          <w:rFonts w:ascii="Gisha" w:hAnsi="Gisha" w:cs="Gisha"/>
          <w:sz w:val="22"/>
          <w:szCs w:val="22"/>
        </w:rPr>
      </w:pPr>
    </w:p>
    <w:p w:rsidR="005173B8" w:rsidRPr="007061FF" w:rsidRDefault="005173B8" w:rsidP="0067476D">
      <w:pPr>
        <w:ind w:left="0" w:firstLine="0"/>
        <w:rPr>
          <w:rFonts w:ascii="Gisha" w:hAnsi="Gisha" w:cs="Gisha"/>
          <w:sz w:val="22"/>
          <w:szCs w:val="22"/>
        </w:rPr>
      </w:pPr>
    </w:p>
    <w:p w:rsidR="00074858" w:rsidRPr="007061FF" w:rsidRDefault="00C60998" w:rsidP="0067476D">
      <w:pPr>
        <w:ind w:left="0" w:firstLine="0"/>
        <w:rPr>
          <w:rFonts w:ascii="Gisha" w:hAnsi="Gisha" w:cs="Gisha"/>
          <w:sz w:val="22"/>
          <w:szCs w:val="22"/>
          <w:highlight w:val="green"/>
        </w:rPr>
      </w:pPr>
      <w:r w:rsidRPr="007061FF">
        <w:rPr>
          <w:rFonts w:ascii="Gisha" w:hAnsi="Gisha" w:cs="Gisha"/>
          <w:b/>
          <w:sz w:val="22"/>
          <w:szCs w:val="22"/>
        </w:rPr>
        <w:t>6.8.6.8</w:t>
      </w:r>
      <w:r w:rsidR="00F04905">
        <w:rPr>
          <w:rFonts w:ascii="Gisha" w:hAnsi="Gisha" w:cs="Gisha"/>
          <w:b/>
          <w:sz w:val="22"/>
          <w:szCs w:val="22"/>
        </w:rPr>
        <w:t xml:space="preserve"> </w:t>
      </w:r>
      <w:r w:rsidR="00E64669" w:rsidRPr="007061FF">
        <w:rPr>
          <w:rFonts w:ascii="Gisha" w:hAnsi="Gisha" w:cs="Gisha"/>
          <w:b/>
          <w:sz w:val="22"/>
          <w:szCs w:val="22"/>
        </w:rPr>
        <w:t xml:space="preserve">Proyectos </w:t>
      </w:r>
      <w:r w:rsidR="008809C6" w:rsidRPr="007061FF">
        <w:rPr>
          <w:rFonts w:ascii="Gisha" w:hAnsi="Gisha" w:cs="Gisha"/>
          <w:b/>
          <w:sz w:val="22"/>
          <w:szCs w:val="22"/>
        </w:rPr>
        <w:t>vigentes relacionando fuentes de f</w:t>
      </w:r>
      <w:r w:rsidRPr="007061FF">
        <w:rPr>
          <w:rFonts w:ascii="Gisha" w:hAnsi="Gisha" w:cs="Gisha"/>
          <w:b/>
          <w:sz w:val="22"/>
          <w:szCs w:val="22"/>
        </w:rPr>
        <w:t>inanciació</w:t>
      </w:r>
      <w:r w:rsidR="00E64669" w:rsidRPr="007061FF">
        <w:rPr>
          <w:rFonts w:ascii="Gisha" w:hAnsi="Gisha" w:cs="Gisha"/>
          <w:b/>
          <w:sz w:val="22"/>
          <w:szCs w:val="22"/>
        </w:rPr>
        <w:t>n</w:t>
      </w:r>
    </w:p>
    <w:p w:rsidR="00074858" w:rsidRPr="007061FF" w:rsidRDefault="00074858" w:rsidP="0067476D">
      <w:pPr>
        <w:ind w:left="0" w:firstLine="0"/>
        <w:rPr>
          <w:rFonts w:ascii="Gisha" w:hAnsi="Gisha" w:cs="Gisha"/>
          <w:sz w:val="22"/>
          <w:szCs w:val="22"/>
        </w:rPr>
      </w:pPr>
      <w:r w:rsidRPr="007061FF">
        <w:rPr>
          <w:rFonts w:ascii="Gisha" w:hAnsi="Gisha" w:cs="Gisha"/>
          <w:sz w:val="22"/>
          <w:szCs w:val="22"/>
        </w:rPr>
        <w:t>Ventanas de biodiversidad</w:t>
      </w:r>
    </w:p>
    <w:p w:rsidR="00074858" w:rsidRPr="007061FF" w:rsidRDefault="008809C6" w:rsidP="0067476D">
      <w:pPr>
        <w:ind w:left="0" w:firstLine="0"/>
        <w:rPr>
          <w:rFonts w:ascii="Gisha" w:hAnsi="Gisha" w:cs="Gisha"/>
          <w:sz w:val="22"/>
          <w:szCs w:val="22"/>
        </w:rPr>
      </w:pPr>
      <w:r w:rsidRPr="007061FF">
        <w:rPr>
          <w:rFonts w:ascii="Gisha" w:hAnsi="Gisha" w:cs="Gisha"/>
          <w:sz w:val="22"/>
          <w:szCs w:val="22"/>
        </w:rPr>
        <w:t>Guia binacional “</w:t>
      </w:r>
      <w:r w:rsidR="00074858" w:rsidRPr="007061FF">
        <w:rPr>
          <w:rFonts w:ascii="Gisha" w:hAnsi="Gisha" w:cs="Gisha"/>
          <w:sz w:val="22"/>
          <w:szCs w:val="22"/>
        </w:rPr>
        <w:t>AVES SIN FRONTERAS”</w:t>
      </w:r>
      <w:r w:rsidR="005173B8" w:rsidRPr="007061FF">
        <w:rPr>
          <w:rFonts w:ascii="Gisha" w:hAnsi="Gisha" w:cs="Gisha"/>
          <w:sz w:val="22"/>
          <w:szCs w:val="22"/>
        </w:rPr>
        <w:t>.</w:t>
      </w:r>
    </w:p>
    <w:p w:rsidR="005173B8" w:rsidRPr="007061FF" w:rsidRDefault="005173B8" w:rsidP="0067476D">
      <w:pPr>
        <w:ind w:left="0" w:firstLine="0"/>
        <w:rPr>
          <w:rFonts w:ascii="Gisha" w:hAnsi="Gisha" w:cs="Gisha"/>
          <w:sz w:val="22"/>
          <w:szCs w:val="22"/>
        </w:rPr>
      </w:pPr>
    </w:p>
    <w:p w:rsidR="00074858" w:rsidRPr="007061FF" w:rsidRDefault="00C60998" w:rsidP="0067476D">
      <w:pPr>
        <w:pStyle w:val="Ttulo7"/>
        <w:spacing w:line="240" w:lineRule="auto"/>
        <w:ind w:left="0" w:firstLine="0"/>
        <w:rPr>
          <w:rFonts w:ascii="Gisha" w:hAnsi="Gisha" w:cs="Gisha"/>
          <w:b/>
          <w:i w:val="0"/>
          <w:caps/>
          <w:color w:val="auto"/>
          <w:lang w:val="es-CO"/>
        </w:rPr>
      </w:pPr>
      <w:r w:rsidRPr="007061FF">
        <w:rPr>
          <w:rFonts w:ascii="Gisha" w:hAnsi="Gisha" w:cs="Gisha"/>
          <w:b/>
          <w:i w:val="0"/>
          <w:caps/>
          <w:color w:val="auto"/>
          <w:lang w:val="es-CO"/>
        </w:rPr>
        <w:t>6.8.6.9</w:t>
      </w:r>
      <w:r w:rsidR="00F04905">
        <w:rPr>
          <w:rFonts w:ascii="Gisha" w:hAnsi="Gisha" w:cs="Gisha"/>
          <w:b/>
          <w:i w:val="0"/>
          <w:caps/>
          <w:color w:val="auto"/>
          <w:lang w:val="es-CO"/>
        </w:rPr>
        <w:t xml:space="preserve"> </w:t>
      </w:r>
      <w:r w:rsidR="00E64669" w:rsidRPr="007061FF">
        <w:rPr>
          <w:rFonts w:ascii="Gisha" w:hAnsi="Gisha" w:cs="Gisha"/>
          <w:b/>
          <w:i w:val="0"/>
          <w:color w:val="auto"/>
          <w:lang w:val="es-CO"/>
        </w:rPr>
        <w:t xml:space="preserve">Participación </w:t>
      </w:r>
      <w:r w:rsidR="00384405" w:rsidRPr="007061FF">
        <w:rPr>
          <w:rFonts w:ascii="Gisha" w:hAnsi="Gisha" w:cs="Gisha"/>
          <w:b/>
          <w:i w:val="0"/>
          <w:color w:val="auto"/>
          <w:lang w:val="es-CO"/>
        </w:rPr>
        <w:t>en proyectos i</w:t>
      </w:r>
      <w:r w:rsidR="00E64669" w:rsidRPr="007061FF">
        <w:rPr>
          <w:rFonts w:ascii="Gisha" w:hAnsi="Gisha" w:cs="Gisha"/>
          <w:b/>
          <w:i w:val="0"/>
          <w:color w:val="auto"/>
          <w:lang w:val="es-CO"/>
        </w:rPr>
        <w:t>nterinstitucionales</w:t>
      </w:r>
    </w:p>
    <w:p w:rsidR="00074858" w:rsidRPr="007061FF" w:rsidRDefault="00074858" w:rsidP="0067476D">
      <w:pPr>
        <w:ind w:left="337"/>
        <w:rPr>
          <w:rFonts w:ascii="Gisha" w:hAnsi="Gisha" w:cs="Gisha"/>
          <w:sz w:val="22"/>
          <w:szCs w:val="22"/>
        </w:rPr>
      </w:pP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Diagnóstico </w:t>
      </w:r>
      <w:r w:rsidR="008809C6" w:rsidRPr="007061FF">
        <w:rPr>
          <w:rFonts w:ascii="Gisha" w:hAnsi="Gisha" w:cs="Gisha"/>
          <w:lang w:val="es-CO"/>
        </w:rPr>
        <w:t>dela Biodiversidad d</w:t>
      </w:r>
      <w:r w:rsidR="00E64669" w:rsidRPr="007061FF">
        <w:rPr>
          <w:rFonts w:ascii="Gisha" w:hAnsi="Gisha" w:cs="Gisha"/>
          <w:lang w:val="es-CO"/>
        </w:rPr>
        <w:t xml:space="preserve">el Departamento </w:t>
      </w:r>
      <w:r w:rsidR="008809C6" w:rsidRPr="007061FF">
        <w:rPr>
          <w:rFonts w:ascii="Gisha" w:hAnsi="Gisha" w:cs="Gisha"/>
          <w:lang w:val="es-CO"/>
        </w:rPr>
        <w:t>d</w:t>
      </w:r>
      <w:r w:rsidR="00E64669" w:rsidRPr="007061FF">
        <w:rPr>
          <w:rFonts w:ascii="Gisha" w:hAnsi="Gisha" w:cs="Gisha"/>
          <w:lang w:val="es-CO"/>
        </w:rPr>
        <w:t xml:space="preserve">e </w:t>
      </w:r>
      <w:r w:rsidRPr="007061FF">
        <w:rPr>
          <w:rFonts w:ascii="Gisha" w:hAnsi="Gisha" w:cs="Gisha"/>
          <w:lang w:val="es-CO"/>
        </w:rPr>
        <w:t>Nariño</w:t>
      </w:r>
      <w:r w:rsidR="00E64669" w:rsidRPr="007061FF">
        <w:rPr>
          <w:rFonts w:ascii="Gisha" w:hAnsi="Gisha" w:cs="Gisha"/>
          <w:lang w:val="es-CO"/>
        </w:rPr>
        <w:t xml:space="preserve">.  </w:t>
      </w:r>
      <w:r w:rsidRPr="007061FF">
        <w:rPr>
          <w:rFonts w:ascii="Gisha" w:hAnsi="Gisha" w:cs="Gisha"/>
          <w:lang w:val="es-CO"/>
        </w:rPr>
        <w:t>Udenar</w:t>
      </w:r>
      <w:r w:rsidR="00E64669" w:rsidRPr="007061FF">
        <w:rPr>
          <w:rFonts w:ascii="Gisha" w:hAnsi="Gisha" w:cs="Gisha"/>
          <w:lang w:val="es-CO"/>
        </w:rPr>
        <w:t>-</w:t>
      </w:r>
      <w:r w:rsidRPr="007061FF">
        <w:rPr>
          <w:rFonts w:ascii="Gisha" w:hAnsi="Gisha" w:cs="Gisha"/>
          <w:lang w:val="es-CO"/>
        </w:rPr>
        <w:t>CORPONARIÑO</w:t>
      </w:r>
      <w:r w:rsidR="00E64669" w:rsidRPr="007061FF">
        <w:rPr>
          <w:rFonts w:ascii="Gisha" w:hAnsi="Gisha" w:cs="Gisha"/>
          <w:lang w:val="es-CO"/>
        </w:rPr>
        <w:t xml:space="preserve">- </w:t>
      </w:r>
      <w:r w:rsidRPr="007061FF">
        <w:rPr>
          <w:rFonts w:ascii="Gisha" w:hAnsi="Gisha" w:cs="Gisha"/>
          <w:lang w:val="es-CO"/>
        </w:rPr>
        <w:t>GAICA</w:t>
      </w:r>
      <w:r w:rsidR="00E64669" w:rsidRPr="007061FF">
        <w:rPr>
          <w:rFonts w:ascii="Gisha" w:hAnsi="Gisha" w:cs="Gisha"/>
          <w:lang w:val="es-CO"/>
        </w:rPr>
        <w:t xml:space="preserve">- </w:t>
      </w:r>
      <w:r w:rsidR="008809C6" w:rsidRPr="007061FF">
        <w:rPr>
          <w:rFonts w:ascii="Gisha" w:hAnsi="Gisha" w:cs="Gisha"/>
          <w:lang w:val="es-CO"/>
        </w:rPr>
        <w:t>Instituto de Investigaciones Biológicas Alexander v</w:t>
      </w:r>
      <w:r w:rsidRPr="007061FF">
        <w:rPr>
          <w:rFonts w:ascii="Gisha" w:hAnsi="Gisha" w:cs="Gisha"/>
          <w:lang w:val="es-CO"/>
        </w:rPr>
        <w:t>on Humboldt</w:t>
      </w:r>
      <w:r w:rsidR="00E64669" w:rsidRPr="007061FF">
        <w:rPr>
          <w:rFonts w:ascii="Gisha" w:hAnsi="Gisha" w:cs="Gisha"/>
          <w:lang w:val="es-CO"/>
        </w:rPr>
        <w:t xml:space="preserve">. </w:t>
      </w:r>
      <w:r w:rsidRPr="007061FF">
        <w:rPr>
          <w:rFonts w:ascii="Gisha" w:hAnsi="Gisha" w:cs="Gisha"/>
          <w:lang w:val="es-CO"/>
        </w:rPr>
        <w:t xml:space="preserve">Gobernación </w:t>
      </w:r>
      <w:r w:rsidR="008809C6" w:rsidRPr="007061FF">
        <w:rPr>
          <w:rFonts w:ascii="Gisha" w:hAnsi="Gisha" w:cs="Gisha"/>
          <w:lang w:val="es-CO"/>
        </w:rPr>
        <w:t>d</w:t>
      </w:r>
      <w:r w:rsidR="00E64669" w:rsidRPr="007061FF">
        <w:rPr>
          <w:rFonts w:ascii="Gisha" w:hAnsi="Gisha" w:cs="Gisha"/>
          <w:lang w:val="es-CO"/>
        </w:rPr>
        <w:t xml:space="preserve">e </w:t>
      </w:r>
      <w:r w:rsidRPr="007061FF">
        <w:rPr>
          <w:rFonts w:ascii="Gisha" w:hAnsi="Gisha" w:cs="Gisha"/>
          <w:lang w:val="es-CO"/>
        </w:rPr>
        <w:t>Nariño</w:t>
      </w:r>
      <w:r w:rsidR="00E64669" w:rsidRPr="007061FF">
        <w:rPr>
          <w:rFonts w:ascii="Gisha" w:hAnsi="Gisha" w:cs="Gisha"/>
          <w:lang w:val="es-CO"/>
        </w:rPr>
        <w:t xml:space="preserve">- </w:t>
      </w:r>
      <w:r w:rsidRPr="007061FF">
        <w:rPr>
          <w:rFonts w:ascii="Gisha" w:hAnsi="Gisha" w:cs="Gisha"/>
          <w:lang w:val="es-CO"/>
        </w:rPr>
        <w:t>ADC</w:t>
      </w:r>
      <w:r w:rsidR="00E64669" w:rsidRPr="007061FF">
        <w:rPr>
          <w:rFonts w:ascii="Gisha" w:hAnsi="Gisha" w:cs="Gisha"/>
          <w:lang w:val="es-CO"/>
        </w:rPr>
        <w:t xml:space="preserve">. </w:t>
      </w:r>
      <w:r w:rsidR="008809C6" w:rsidRPr="007061FF">
        <w:rPr>
          <w:rFonts w:ascii="Gisha" w:hAnsi="Gisha" w:cs="Gisha"/>
          <w:lang w:val="es-CO"/>
        </w:rPr>
        <w:t>Universidad Mariana</w:t>
      </w:r>
      <w:r w:rsidR="00E64669" w:rsidRPr="007061FF">
        <w:rPr>
          <w:rFonts w:ascii="Gisha" w:hAnsi="Gisha" w:cs="Gisha"/>
          <w:lang w:val="es-CO"/>
        </w:rPr>
        <w:t>. 2006.</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Diagnóstico </w:t>
      </w:r>
      <w:r w:rsidR="008809C6" w:rsidRPr="007061FF">
        <w:rPr>
          <w:rFonts w:ascii="Gisha" w:hAnsi="Gisha" w:cs="Gisha"/>
          <w:lang w:val="es-CO"/>
        </w:rPr>
        <w:t>Físico- Biótico d</w:t>
      </w:r>
      <w:r w:rsidR="00E64669" w:rsidRPr="007061FF">
        <w:rPr>
          <w:rFonts w:ascii="Gisha" w:hAnsi="Gisha" w:cs="Gisha"/>
          <w:lang w:val="es-CO"/>
        </w:rPr>
        <w:t xml:space="preserve">e </w:t>
      </w:r>
      <w:r w:rsidR="008809C6" w:rsidRPr="007061FF">
        <w:rPr>
          <w:rFonts w:ascii="Gisha" w:hAnsi="Gisha" w:cs="Gisha"/>
          <w:lang w:val="es-CO"/>
        </w:rPr>
        <w:t>los Páramos de Nariño.</w:t>
      </w:r>
      <w:r w:rsidRPr="007061FF">
        <w:rPr>
          <w:rFonts w:ascii="Gisha" w:hAnsi="Gisha" w:cs="Gisha"/>
          <w:lang w:val="es-CO"/>
        </w:rPr>
        <w:t xml:space="preserve"> U</w:t>
      </w:r>
      <w:r w:rsidR="008809C6" w:rsidRPr="007061FF">
        <w:rPr>
          <w:rFonts w:ascii="Gisha" w:hAnsi="Gisha" w:cs="Gisha"/>
          <w:lang w:val="es-CO"/>
        </w:rPr>
        <w:t>niversidad de Nariño</w:t>
      </w:r>
      <w:r w:rsidR="00E64669" w:rsidRPr="007061FF">
        <w:rPr>
          <w:rFonts w:ascii="Gisha" w:hAnsi="Gisha" w:cs="Gisha"/>
          <w:lang w:val="es-CO"/>
        </w:rPr>
        <w:t xml:space="preserve">- </w:t>
      </w:r>
      <w:r w:rsidRPr="007061FF">
        <w:rPr>
          <w:rFonts w:ascii="Gisha" w:hAnsi="Gisha" w:cs="Gisha"/>
          <w:lang w:val="es-CO"/>
        </w:rPr>
        <w:t>GAICA</w:t>
      </w:r>
      <w:r w:rsidR="00E64669" w:rsidRPr="007061FF">
        <w:rPr>
          <w:rFonts w:ascii="Gisha" w:hAnsi="Gisha" w:cs="Gisha"/>
          <w:lang w:val="es-CO"/>
        </w:rPr>
        <w:t xml:space="preserve">- </w:t>
      </w:r>
      <w:r w:rsidRPr="007061FF">
        <w:rPr>
          <w:rFonts w:ascii="Gisha" w:hAnsi="Gisha" w:cs="Gisha"/>
          <w:lang w:val="es-CO"/>
        </w:rPr>
        <w:t xml:space="preserve">CORPONARIÑO </w:t>
      </w:r>
      <w:r w:rsidR="00E64669" w:rsidRPr="007061FF">
        <w:rPr>
          <w:rFonts w:ascii="Gisha" w:hAnsi="Gisha" w:cs="Gisha"/>
          <w:lang w:val="es-CO"/>
        </w:rPr>
        <w:t>2007.</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Determinación </w:t>
      </w:r>
      <w:r w:rsidR="008809C6" w:rsidRPr="007061FF">
        <w:rPr>
          <w:rFonts w:ascii="Gisha" w:hAnsi="Gisha" w:cs="Gisha"/>
          <w:lang w:val="es-CO"/>
        </w:rPr>
        <w:t>de Prioridades Ambientales de l</w:t>
      </w:r>
      <w:r w:rsidR="00E64669" w:rsidRPr="007061FF">
        <w:rPr>
          <w:rFonts w:ascii="Gisha" w:hAnsi="Gisha" w:cs="Gisha"/>
          <w:lang w:val="es-CO"/>
        </w:rPr>
        <w:t xml:space="preserve">a Regional </w:t>
      </w:r>
      <w:r w:rsidRPr="007061FF">
        <w:rPr>
          <w:rFonts w:ascii="Gisha" w:hAnsi="Gisha" w:cs="Gisha"/>
          <w:lang w:val="es-CO"/>
        </w:rPr>
        <w:t>C</w:t>
      </w:r>
      <w:r w:rsidR="008809C6" w:rsidRPr="007061FF">
        <w:rPr>
          <w:rFonts w:ascii="Gisha" w:hAnsi="Gisha" w:cs="Gisha"/>
          <w:lang w:val="es-CO"/>
        </w:rPr>
        <w:t>auca</w:t>
      </w:r>
      <w:r w:rsidR="00E64669" w:rsidRPr="007061FF">
        <w:rPr>
          <w:rFonts w:ascii="Gisha" w:hAnsi="Gisha" w:cs="Gisha"/>
          <w:lang w:val="es-CO"/>
        </w:rPr>
        <w:t xml:space="preserve">, </w:t>
      </w:r>
      <w:r w:rsidRPr="007061FF">
        <w:rPr>
          <w:rFonts w:ascii="Gisha" w:hAnsi="Gisha" w:cs="Gisha"/>
          <w:lang w:val="es-CO"/>
        </w:rPr>
        <w:t xml:space="preserve">Nariño </w:t>
      </w:r>
      <w:r w:rsidR="008809C6" w:rsidRPr="007061FF">
        <w:rPr>
          <w:rFonts w:ascii="Gisha" w:hAnsi="Gisha" w:cs="Gisha"/>
          <w:lang w:val="es-CO"/>
        </w:rPr>
        <w:t>y Piedemonte</w:t>
      </w:r>
      <w:r w:rsidRPr="007061FF">
        <w:rPr>
          <w:rFonts w:ascii="Gisha" w:hAnsi="Gisha" w:cs="Gisha"/>
          <w:lang w:val="es-CO"/>
        </w:rPr>
        <w:t>Putumayo</w:t>
      </w:r>
      <w:r w:rsidR="00E64669" w:rsidRPr="007061FF">
        <w:rPr>
          <w:rFonts w:ascii="Gisha" w:hAnsi="Gisha" w:cs="Gisha"/>
          <w:lang w:val="es-CO"/>
        </w:rPr>
        <w:t xml:space="preserve">. </w:t>
      </w:r>
      <w:r w:rsidRPr="007061FF">
        <w:rPr>
          <w:rFonts w:ascii="Gisha" w:hAnsi="Gisha" w:cs="Gisha"/>
          <w:lang w:val="es-CO"/>
        </w:rPr>
        <w:t>ECOFONDO</w:t>
      </w:r>
      <w:r w:rsidR="00E64669" w:rsidRPr="007061FF">
        <w:rPr>
          <w:rFonts w:ascii="Gisha" w:hAnsi="Gisha" w:cs="Gisha"/>
          <w:lang w:val="es-CO"/>
        </w:rPr>
        <w:t xml:space="preserve">- </w:t>
      </w:r>
      <w:r w:rsidRPr="007061FF">
        <w:rPr>
          <w:rFonts w:ascii="Gisha" w:hAnsi="Gisha" w:cs="Gisha"/>
          <w:lang w:val="es-CO"/>
        </w:rPr>
        <w:t xml:space="preserve">GAICA  </w:t>
      </w:r>
      <w:r w:rsidR="00E64669" w:rsidRPr="007061FF">
        <w:rPr>
          <w:rFonts w:ascii="Gisha" w:hAnsi="Gisha" w:cs="Gisha"/>
          <w:lang w:val="es-CO"/>
        </w:rPr>
        <w:t xml:space="preserve">2008. </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Participación </w:t>
      </w:r>
      <w:r w:rsidR="008809C6" w:rsidRPr="007061FF">
        <w:rPr>
          <w:rFonts w:ascii="Gisha" w:hAnsi="Gisha" w:cs="Gisha"/>
          <w:lang w:val="es-CO"/>
        </w:rPr>
        <w:t>e</w:t>
      </w:r>
      <w:r w:rsidR="00E64669" w:rsidRPr="007061FF">
        <w:rPr>
          <w:rFonts w:ascii="Gisha" w:hAnsi="Gisha" w:cs="Gisha"/>
          <w:lang w:val="es-CO"/>
        </w:rPr>
        <w:t xml:space="preserve">n </w:t>
      </w:r>
      <w:r w:rsidR="008809C6" w:rsidRPr="007061FF">
        <w:rPr>
          <w:rFonts w:ascii="Gisha" w:hAnsi="Gisha" w:cs="Gisha"/>
          <w:lang w:val="es-CO"/>
        </w:rPr>
        <w:t>l</w:t>
      </w:r>
      <w:r w:rsidR="00E64669" w:rsidRPr="007061FF">
        <w:rPr>
          <w:rFonts w:ascii="Gisha" w:hAnsi="Gisha" w:cs="Gisha"/>
          <w:lang w:val="es-CO"/>
        </w:rPr>
        <w:t xml:space="preserve">a Formulación </w:t>
      </w:r>
      <w:r w:rsidR="008809C6" w:rsidRPr="007061FF">
        <w:rPr>
          <w:rFonts w:ascii="Gisha" w:hAnsi="Gisha" w:cs="Gisha"/>
          <w:lang w:val="es-CO"/>
        </w:rPr>
        <w:t>d</w:t>
      </w:r>
      <w:r w:rsidR="00E64669" w:rsidRPr="007061FF">
        <w:rPr>
          <w:rFonts w:ascii="Gisha" w:hAnsi="Gisha" w:cs="Gisha"/>
          <w:lang w:val="es-CO"/>
        </w:rPr>
        <w:t xml:space="preserve">el </w:t>
      </w:r>
      <w:r w:rsidR="008809C6" w:rsidRPr="007061FF">
        <w:rPr>
          <w:rFonts w:ascii="Gisha" w:hAnsi="Gisha" w:cs="Gisha"/>
          <w:lang w:val="es-CO"/>
        </w:rPr>
        <w:t>Plan de Manejo de l</w:t>
      </w:r>
      <w:r w:rsidR="00E64669" w:rsidRPr="007061FF">
        <w:rPr>
          <w:rFonts w:ascii="Gisha" w:hAnsi="Gisha" w:cs="Gisha"/>
          <w:lang w:val="es-CO"/>
        </w:rPr>
        <w:t xml:space="preserve">a </w:t>
      </w:r>
      <w:r w:rsidRPr="007061FF">
        <w:rPr>
          <w:rFonts w:ascii="Gisha" w:hAnsi="Gisha" w:cs="Gisha"/>
          <w:lang w:val="es-CO"/>
        </w:rPr>
        <w:t xml:space="preserve">Cuenca </w:t>
      </w:r>
      <w:r w:rsidR="008809C6" w:rsidRPr="007061FF">
        <w:rPr>
          <w:rFonts w:ascii="Gisha" w:hAnsi="Gisha" w:cs="Gisha"/>
          <w:lang w:val="es-CO"/>
        </w:rPr>
        <w:t>d</w:t>
      </w:r>
      <w:r w:rsidR="00E64669" w:rsidRPr="007061FF">
        <w:rPr>
          <w:rFonts w:ascii="Gisha" w:hAnsi="Gisha" w:cs="Gisha"/>
          <w:lang w:val="es-CO"/>
        </w:rPr>
        <w:t xml:space="preserve">el </w:t>
      </w:r>
      <w:r w:rsidR="008809C6" w:rsidRPr="007061FF">
        <w:rPr>
          <w:rFonts w:ascii="Gisha" w:hAnsi="Gisha" w:cs="Gisha"/>
          <w:lang w:val="es-CO"/>
        </w:rPr>
        <w:t>Rí</w:t>
      </w:r>
      <w:r w:rsidRPr="007061FF">
        <w:rPr>
          <w:rFonts w:ascii="Gisha" w:hAnsi="Gisha" w:cs="Gisha"/>
          <w:lang w:val="es-CO"/>
        </w:rPr>
        <w:t>o Güiza</w:t>
      </w:r>
      <w:r w:rsidR="00E64669" w:rsidRPr="007061FF">
        <w:rPr>
          <w:rFonts w:ascii="Gisha" w:hAnsi="Gisha" w:cs="Gisha"/>
          <w:lang w:val="es-CO"/>
        </w:rPr>
        <w:t xml:space="preserve">. </w:t>
      </w:r>
      <w:r w:rsidRPr="007061FF">
        <w:rPr>
          <w:rFonts w:ascii="Gisha" w:hAnsi="Gisha" w:cs="Gisha"/>
          <w:lang w:val="es-CO"/>
        </w:rPr>
        <w:t>CORPONARIÑO</w:t>
      </w:r>
      <w:r w:rsidR="00E64669" w:rsidRPr="007061FF">
        <w:rPr>
          <w:rFonts w:ascii="Gisha" w:hAnsi="Gisha" w:cs="Gisha"/>
          <w:lang w:val="es-CO"/>
        </w:rPr>
        <w:t>-</w:t>
      </w:r>
      <w:r w:rsidRPr="007061FF">
        <w:rPr>
          <w:rFonts w:ascii="Gisha" w:hAnsi="Gisha" w:cs="Gisha"/>
          <w:lang w:val="es-CO"/>
        </w:rPr>
        <w:t>WWF</w:t>
      </w:r>
      <w:r w:rsidR="00E64669" w:rsidRPr="007061FF">
        <w:rPr>
          <w:rFonts w:ascii="Gisha" w:hAnsi="Gisha" w:cs="Gisha"/>
          <w:lang w:val="es-CO"/>
        </w:rPr>
        <w:t>.  2008</w:t>
      </w:r>
      <w:r w:rsidR="00A41308" w:rsidRPr="007061FF">
        <w:rPr>
          <w:rFonts w:ascii="Gisha" w:hAnsi="Gisha" w:cs="Gisha"/>
          <w:lang w:val="es-CO"/>
        </w:rPr>
        <w:t>.</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Asesores </w:t>
      </w:r>
      <w:r w:rsidR="008809C6" w:rsidRPr="007061FF">
        <w:rPr>
          <w:rFonts w:ascii="Gisha" w:hAnsi="Gisha" w:cs="Gisha"/>
          <w:lang w:val="es-CO"/>
        </w:rPr>
        <w:t>e</w:t>
      </w:r>
      <w:r w:rsidR="00E64669" w:rsidRPr="007061FF">
        <w:rPr>
          <w:rFonts w:ascii="Gisha" w:hAnsi="Gisha" w:cs="Gisha"/>
          <w:lang w:val="es-CO"/>
        </w:rPr>
        <w:t xml:space="preserve">n Proyecto </w:t>
      </w:r>
      <w:r w:rsidRPr="007061FF">
        <w:rPr>
          <w:rFonts w:ascii="Gisha" w:hAnsi="Gisha" w:cs="Gisha"/>
          <w:lang w:val="es-CO"/>
        </w:rPr>
        <w:t>ONDAS Colciencias</w:t>
      </w:r>
      <w:r w:rsidR="00E64669" w:rsidRPr="007061FF">
        <w:rPr>
          <w:rFonts w:ascii="Gisha" w:hAnsi="Gisha" w:cs="Gisha"/>
          <w:lang w:val="es-CO"/>
        </w:rPr>
        <w:t xml:space="preserve">- </w:t>
      </w:r>
      <w:r w:rsidRPr="007061FF">
        <w:rPr>
          <w:rFonts w:ascii="Gisha" w:hAnsi="Gisha" w:cs="Gisha"/>
          <w:lang w:val="es-CO"/>
        </w:rPr>
        <w:t xml:space="preserve">Universidad </w:t>
      </w:r>
      <w:r w:rsidR="008809C6" w:rsidRPr="007061FF">
        <w:rPr>
          <w:rFonts w:ascii="Gisha" w:hAnsi="Gisha" w:cs="Gisha"/>
          <w:lang w:val="es-CO"/>
        </w:rPr>
        <w:t>d</w:t>
      </w:r>
      <w:r w:rsidR="00E64669" w:rsidRPr="007061FF">
        <w:rPr>
          <w:rFonts w:ascii="Gisha" w:hAnsi="Gisha" w:cs="Gisha"/>
          <w:lang w:val="es-CO"/>
        </w:rPr>
        <w:t xml:space="preserve">e </w:t>
      </w:r>
      <w:r w:rsidRPr="007061FF">
        <w:rPr>
          <w:rFonts w:ascii="Gisha" w:hAnsi="Gisha" w:cs="Gisha"/>
          <w:lang w:val="es-CO"/>
        </w:rPr>
        <w:t>Nariño</w:t>
      </w:r>
      <w:r w:rsidR="00E64669" w:rsidRPr="007061FF">
        <w:rPr>
          <w:rFonts w:ascii="Gisha" w:hAnsi="Gisha" w:cs="Gisha"/>
          <w:lang w:val="es-CO"/>
        </w:rPr>
        <w:t>.  2009.</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Diagnóstico </w:t>
      </w:r>
      <w:r w:rsidR="008809C6" w:rsidRPr="007061FF">
        <w:rPr>
          <w:rFonts w:ascii="Gisha" w:hAnsi="Gisha" w:cs="Gisha"/>
          <w:lang w:val="es-CO"/>
        </w:rPr>
        <w:t>Biótico y</w:t>
      </w:r>
      <w:r w:rsidR="00E64669" w:rsidRPr="007061FF">
        <w:rPr>
          <w:rFonts w:ascii="Gisha" w:hAnsi="Gisha" w:cs="Gisha"/>
          <w:lang w:val="es-CO"/>
        </w:rPr>
        <w:t xml:space="preserve"> Participación </w:t>
      </w:r>
      <w:r w:rsidR="008809C6" w:rsidRPr="007061FF">
        <w:rPr>
          <w:rFonts w:ascii="Gisha" w:hAnsi="Gisha" w:cs="Gisha"/>
          <w:lang w:val="es-CO"/>
        </w:rPr>
        <w:t>e</w:t>
      </w:r>
      <w:r w:rsidR="00E64669" w:rsidRPr="007061FF">
        <w:rPr>
          <w:rFonts w:ascii="Gisha" w:hAnsi="Gisha" w:cs="Gisha"/>
          <w:lang w:val="es-CO"/>
        </w:rPr>
        <w:t xml:space="preserve">n </w:t>
      </w:r>
      <w:r w:rsidR="008809C6" w:rsidRPr="007061FF">
        <w:rPr>
          <w:rFonts w:ascii="Gisha" w:hAnsi="Gisha" w:cs="Gisha"/>
          <w:lang w:val="es-CO"/>
        </w:rPr>
        <w:t>l</w:t>
      </w:r>
      <w:r w:rsidR="00E64669" w:rsidRPr="007061FF">
        <w:rPr>
          <w:rFonts w:ascii="Gisha" w:hAnsi="Gisha" w:cs="Gisha"/>
          <w:lang w:val="es-CO"/>
        </w:rPr>
        <w:t xml:space="preserve">a Formulación </w:t>
      </w:r>
      <w:r w:rsidR="008809C6" w:rsidRPr="007061FF">
        <w:rPr>
          <w:rFonts w:ascii="Gisha" w:hAnsi="Gisha" w:cs="Gisha"/>
          <w:lang w:val="es-CO"/>
        </w:rPr>
        <w:t>d</w:t>
      </w:r>
      <w:r w:rsidR="00E64669" w:rsidRPr="007061FF">
        <w:rPr>
          <w:rFonts w:ascii="Gisha" w:hAnsi="Gisha" w:cs="Gisha"/>
          <w:lang w:val="es-CO"/>
        </w:rPr>
        <w:t xml:space="preserve">e Declaratoria </w:t>
      </w:r>
      <w:r w:rsidR="008809C6" w:rsidRPr="007061FF">
        <w:rPr>
          <w:rFonts w:ascii="Gisha" w:hAnsi="Gisha" w:cs="Gisha"/>
          <w:lang w:val="es-CO"/>
        </w:rPr>
        <w:t>d</w:t>
      </w:r>
      <w:r w:rsidR="00E64669" w:rsidRPr="007061FF">
        <w:rPr>
          <w:rFonts w:ascii="Gisha" w:hAnsi="Gisha" w:cs="Gisha"/>
          <w:lang w:val="es-CO"/>
        </w:rPr>
        <w:t xml:space="preserve">el </w:t>
      </w:r>
      <w:r w:rsidRPr="007061FF">
        <w:rPr>
          <w:rFonts w:ascii="Gisha" w:hAnsi="Gisha" w:cs="Gisha"/>
          <w:lang w:val="es-CO"/>
        </w:rPr>
        <w:t xml:space="preserve">Volcán Azufral </w:t>
      </w:r>
      <w:r w:rsidR="008809C6" w:rsidRPr="007061FF">
        <w:rPr>
          <w:rFonts w:ascii="Gisha" w:hAnsi="Gisha" w:cs="Gisha"/>
          <w:lang w:val="es-CO"/>
        </w:rPr>
        <w:t>c</w:t>
      </w:r>
      <w:r w:rsidR="00E64669" w:rsidRPr="007061FF">
        <w:rPr>
          <w:rFonts w:ascii="Gisha" w:hAnsi="Gisha" w:cs="Gisha"/>
          <w:lang w:val="es-CO"/>
        </w:rPr>
        <w:t xml:space="preserve">omo Área </w:t>
      </w:r>
      <w:r w:rsidRPr="007061FF">
        <w:rPr>
          <w:rFonts w:ascii="Gisha" w:hAnsi="Gisha" w:cs="Gisha"/>
          <w:lang w:val="es-CO"/>
        </w:rPr>
        <w:t>Protegida</w:t>
      </w:r>
      <w:r w:rsidR="00E64669" w:rsidRPr="007061FF">
        <w:rPr>
          <w:rFonts w:ascii="Gisha" w:hAnsi="Gisha" w:cs="Gisha"/>
          <w:lang w:val="es-CO"/>
        </w:rPr>
        <w:t xml:space="preserve">.  </w:t>
      </w:r>
      <w:r w:rsidRPr="007061FF">
        <w:rPr>
          <w:rFonts w:ascii="Gisha" w:hAnsi="Gisha" w:cs="Gisha"/>
          <w:lang w:val="es-CO"/>
        </w:rPr>
        <w:t>U</w:t>
      </w:r>
      <w:r w:rsidR="008809C6" w:rsidRPr="007061FF">
        <w:rPr>
          <w:rFonts w:ascii="Gisha" w:hAnsi="Gisha" w:cs="Gisha"/>
          <w:lang w:val="es-CO"/>
        </w:rPr>
        <w:t>niversidad de Nariño</w:t>
      </w:r>
      <w:r w:rsidR="00E64669" w:rsidRPr="007061FF">
        <w:rPr>
          <w:rFonts w:ascii="Gisha" w:hAnsi="Gisha" w:cs="Gisha"/>
          <w:lang w:val="es-CO"/>
        </w:rPr>
        <w:t xml:space="preserve">- </w:t>
      </w:r>
      <w:r w:rsidRPr="007061FF">
        <w:rPr>
          <w:rFonts w:ascii="Gisha" w:hAnsi="Gisha" w:cs="Gisha"/>
          <w:lang w:val="es-CO"/>
        </w:rPr>
        <w:t>GAICA</w:t>
      </w:r>
      <w:r w:rsidR="00E64669" w:rsidRPr="007061FF">
        <w:rPr>
          <w:rFonts w:ascii="Gisha" w:hAnsi="Gisha" w:cs="Gisha"/>
          <w:lang w:val="es-CO"/>
        </w:rPr>
        <w:t xml:space="preserve">- </w:t>
      </w:r>
      <w:r w:rsidRPr="007061FF">
        <w:rPr>
          <w:rFonts w:ascii="Gisha" w:hAnsi="Gisha" w:cs="Gisha"/>
          <w:lang w:val="es-CO"/>
        </w:rPr>
        <w:t xml:space="preserve">CORPONARIÑO </w:t>
      </w:r>
      <w:r w:rsidR="00E64669" w:rsidRPr="007061FF">
        <w:rPr>
          <w:rFonts w:ascii="Gisha" w:hAnsi="Gisha" w:cs="Gisha"/>
          <w:lang w:val="es-CO"/>
        </w:rPr>
        <w:t>2009.</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rPr>
        <w:t xml:space="preserve">Procesos </w:t>
      </w:r>
      <w:r w:rsidR="008809C6" w:rsidRPr="007061FF">
        <w:rPr>
          <w:rFonts w:ascii="Gisha" w:hAnsi="Gisha" w:cs="Gisha"/>
          <w:lang w:val="es-CO"/>
        </w:rPr>
        <w:t>de Educación Ambiental con Apoyo d</w:t>
      </w:r>
      <w:r w:rsidR="00E64669" w:rsidRPr="007061FF">
        <w:rPr>
          <w:rFonts w:ascii="Gisha" w:hAnsi="Gisha" w:cs="Gisha"/>
          <w:lang w:val="es-CO"/>
        </w:rPr>
        <w:t xml:space="preserve">e </w:t>
      </w:r>
      <w:r w:rsidR="008809C6" w:rsidRPr="007061FF">
        <w:rPr>
          <w:rFonts w:ascii="Gisha" w:hAnsi="Gisha" w:cs="Gisha"/>
          <w:lang w:val="es-CO"/>
        </w:rPr>
        <w:t>l</w:t>
      </w:r>
      <w:r w:rsidR="00E64669" w:rsidRPr="007061FF">
        <w:rPr>
          <w:rFonts w:ascii="Gisha" w:hAnsi="Gisha" w:cs="Gisha"/>
          <w:lang w:val="es-CO"/>
        </w:rPr>
        <w:t xml:space="preserve">a </w:t>
      </w:r>
      <w:r w:rsidRPr="007061FF">
        <w:rPr>
          <w:rFonts w:ascii="Gisha" w:hAnsi="Gisha" w:cs="Gisha"/>
          <w:lang w:val="es-CO"/>
        </w:rPr>
        <w:t xml:space="preserve">Asociación </w:t>
      </w:r>
      <w:r w:rsidR="008809C6" w:rsidRPr="007061FF">
        <w:rPr>
          <w:rFonts w:ascii="Gisha" w:hAnsi="Gisha" w:cs="Gisha"/>
          <w:lang w:val="es-CO"/>
        </w:rPr>
        <w:t>Para e</w:t>
      </w:r>
      <w:r w:rsidR="00E64669" w:rsidRPr="007061FF">
        <w:rPr>
          <w:rFonts w:ascii="Gisha" w:hAnsi="Gisha" w:cs="Gisha"/>
          <w:lang w:val="es-CO"/>
        </w:rPr>
        <w:t xml:space="preserve">l </w:t>
      </w:r>
      <w:r w:rsidRPr="007061FF">
        <w:rPr>
          <w:rFonts w:ascii="Gisha" w:hAnsi="Gisha" w:cs="Gisha"/>
          <w:lang w:val="es-CO"/>
        </w:rPr>
        <w:t>Desarrollo Campesino</w:t>
      </w:r>
      <w:r w:rsidR="00E64669" w:rsidRPr="007061FF">
        <w:rPr>
          <w:rFonts w:ascii="Gisha" w:hAnsi="Gisha" w:cs="Gisha"/>
          <w:lang w:val="es-CO"/>
        </w:rPr>
        <w:t xml:space="preserve">- </w:t>
      </w:r>
      <w:r w:rsidRPr="007061FF">
        <w:rPr>
          <w:rFonts w:ascii="Gisha" w:hAnsi="Gisha" w:cs="Gisha"/>
          <w:lang w:val="es-CO"/>
        </w:rPr>
        <w:t xml:space="preserve">ADC  </w:t>
      </w:r>
      <w:r w:rsidR="00E64669" w:rsidRPr="007061FF">
        <w:rPr>
          <w:rFonts w:ascii="Gisha" w:hAnsi="Gisha" w:cs="Gisha"/>
          <w:lang w:val="es-CO"/>
        </w:rPr>
        <w:t>En El Proyecto</w:t>
      </w:r>
      <w:r w:rsidR="008809C6" w:rsidRPr="007061FF">
        <w:rPr>
          <w:rFonts w:ascii="Gisha" w:hAnsi="Gisha" w:cs="Gisha"/>
          <w:lang w:val="es-CO"/>
        </w:rPr>
        <w:t>:</w:t>
      </w:r>
      <w:r w:rsidRPr="007061FF">
        <w:rPr>
          <w:rFonts w:ascii="Gisha" w:hAnsi="Gisha" w:cs="Gisha"/>
          <w:lang w:val="es-CO"/>
        </w:rPr>
        <w:t>AVES PARA LOS NIÑOS</w:t>
      </w:r>
      <w:r w:rsidR="00E64669" w:rsidRPr="007061FF">
        <w:rPr>
          <w:rFonts w:ascii="Gisha" w:hAnsi="Gisha" w:cs="Gisha"/>
          <w:lang w:val="es-CO"/>
        </w:rPr>
        <w:t xml:space="preserve">, </w:t>
      </w:r>
      <w:r w:rsidRPr="007061FF">
        <w:rPr>
          <w:rFonts w:ascii="Gisha" w:hAnsi="Gisha" w:cs="Gisha"/>
          <w:lang w:val="es-CO"/>
        </w:rPr>
        <w:t>NIÑOS PARA LAS AVES</w:t>
      </w:r>
      <w:r w:rsidR="00E64669" w:rsidRPr="007061FF">
        <w:rPr>
          <w:rFonts w:ascii="Gisha" w:hAnsi="Gisha" w:cs="Gisha"/>
          <w:lang w:val="es-CO"/>
        </w:rPr>
        <w:t>. 2009</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eastAsia="es-CO"/>
        </w:rPr>
        <w:t xml:space="preserve">Participación </w:t>
      </w:r>
      <w:r w:rsidR="008809C6" w:rsidRPr="007061FF">
        <w:rPr>
          <w:rFonts w:ascii="Gisha" w:hAnsi="Gisha" w:cs="Gisha"/>
          <w:lang w:val="es-CO" w:eastAsia="es-CO"/>
        </w:rPr>
        <w:t>e</w:t>
      </w:r>
      <w:r w:rsidR="00E64669" w:rsidRPr="007061FF">
        <w:rPr>
          <w:rFonts w:ascii="Gisha" w:hAnsi="Gisha" w:cs="Gisha"/>
          <w:lang w:val="es-CO" w:eastAsia="es-CO"/>
        </w:rPr>
        <w:t xml:space="preserve">n </w:t>
      </w:r>
      <w:r w:rsidR="008809C6" w:rsidRPr="007061FF">
        <w:rPr>
          <w:rFonts w:ascii="Gisha" w:hAnsi="Gisha" w:cs="Gisha"/>
          <w:lang w:val="es-CO" w:eastAsia="es-CO"/>
        </w:rPr>
        <w:t>l</w:t>
      </w:r>
      <w:r w:rsidR="00E64669" w:rsidRPr="007061FF">
        <w:rPr>
          <w:rFonts w:ascii="Gisha" w:hAnsi="Gisha" w:cs="Gisha"/>
          <w:lang w:val="es-CO" w:eastAsia="es-CO"/>
        </w:rPr>
        <w:t xml:space="preserve">a </w:t>
      </w:r>
      <w:r w:rsidRPr="007061FF">
        <w:rPr>
          <w:rFonts w:ascii="Gisha" w:hAnsi="Gisha" w:cs="Gisha"/>
          <w:lang w:val="es-CO" w:eastAsia="es-CO"/>
        </w:rPr>
        <w:t xml:space="preserve">Caracterización </w:t>
      </w:r>
      <w:r w:rsidR="00E64669" w:rsidRPr="007061FF">
        <w:rPr>
          <w:rFonts w:ascii="Gisha" w:hAnsi="Gisha" w:cs="Gisha"/>
          <w:lang w:val="es-CO" w:eastAsia="es-CO"/>
        </w:rPr>
        <w:t xml:space="preserve">Físico Biótica </w:t>
      </w:r>
      <w:r w:rsidR="008809C6" w:rsidRPr="007061FF">
        <w:rPr>
          <w:rFonts w:ascii="Gisha" w:hAnsi="Gisha" w:cs="Gisha"/>
          <w:lang w:val="es-CO" w:eastAsia="es-CO"/>
        </w:rPr>
        <w:t>y Social, y</w:t>
      </w:r>
      <w:r w:rsidR="00E64669" w:rsidRPr="007061FF">
        <w:rPr>
          <w:rFonts w:ascii="Gisha" w:hAnsi="Gisha" w:cs="Gisha"/>
          <w:lang w:val="es-CO" w:eastAsia="es-CO"/>
        </w:rPr>
        <w:t xml:space="preserve"> Formulación </w:t>
      </w:r>
      <w:r w:rsidRPr="007061FF">
        <w:rPr>
          <w:rFonts w:ascii="Gisha" w:hAnsi="Gisha" w:cs="Gisha"/>
          <w:lang w:val="es-CO" w:eastAsia="es-CO"/>
        </w:rPr>
        <w:t xml:space="preserve">Plan </w:t>
      </w:r>
      <w:r w:rsidR="008809C6" w:rsidRPr="007061FF">
        <w:rPr>
          <w:rFonts w:ascii="Gisha" w:hAnsi="Gisha" w:cs="Gisha"/>
          <w:lang w:val="es-CO" w:eastAsia="es-CO"/>
        </w:rPr>
        <w:t>d</w:t>
      </w:r>
      <w:r w:rsidR="00E64669" w:rsidRPr="007061FF">
        <w:rPr>
          <w:rFonts w:ascii="Gisha" w:hAnsi="Gisha" w:cs="Gisha"/>
          <w:lang w:val="es-CO" w:eastAsia="es-CO"/>
        </w:rPr>
        <w:t xml:space="preserve">e </w:t>
      </w:r>
      <w:r w:rsidRPr="007061FF">
        <w:rPr>
          <w:rFonts w:ascii="Gisha" w:hAnsi="Gisha" w:cs="Gisha"/>
          <w:lang w:val="es-CO" w:eastAsia="es-CO"/>
        </w:rPr>
        <w:t xml:space="preserve">Manejo Páramo </w:t>
      </w:r>
      <w:r w:rsidR="00E64669" w:rsidRPr="007061FF">
        <w:rPr>
          <w:rFonts w:ascii="Gisha" w:hAnsi="Gisha" w:cs="Gisha"/>
          <w:lang w:val="es-CO" w:eastAsia="es-CO"/>
        </w:rPr>
        <w:t xml:space="preserve">Las </w:t>
      </w:r>
      <w:r w:rsidRPr="007061FF">
        <w:rPr>
          <w:rFonts w:ascii="Gisha" w:hAnsi="Gisha" w:cs="Gisha"/>
          <w:lang w:val="es-CO" w:eastAsia="es-CO"/>
        </w:rPr>
        <w:t>Ovejas</w:t>
      </w:r>
      <w:r w:rsidR="00E64669" w:rsidRPr="007061FF">
        <w:rPr>
          <w:rFonts w:ascii="Gisha" w:hAnsi="Gisha" w:cs="Gisha"/>
          <w:lang w:val="es-CO" w:eastAsia="es-CO"/>
        </w:rPr>
        <w:t xml:space="preserve">- </w:t>
      </w:r>
      <w:r w:rsidRPr="007061FF">
        <w:rPr>
          <w:rFonts w:ascii="Gisha" w:hAnsi="Gisha" w:cs="Gisha"/>
          <w:lang w:val="es-CO" w:eastAsia="es-CO"/>
        </w:rPr>
        <w:t>Tauso</w:t>
      </w:r>
      <w:r w:rsidR="00E64669" w:rsidRPr="007061FF">
        <w:rPr>
          <w:rFonts w:ascii="Gisha" w:hAnsi="Gisha" w:cs="Gisha"/>
          <w:lang w:val="es-CO" w:eastAsia="es-CO"/>
        </w:rPr>
        <w:t xml:space="preserve">.  </w:t>
      </w:r>
      <w:r w:rsidRPr="007061FF">
        <w:rPr>
          <w:rFonts w:ascii="Gisha" w:hAnsi="Gisha" w:cs="Gisha"/>
          <w:lang w:val="es-CO" w:eastAsia="es-CO"/>
        </w:rPr>
        <w:t xml:space="preserve">Universidad </w:t>
      </w:r>
      <w:r w:rsidR="008809C6" w:rsidRPr="007061FF">
        <w:rPr>
          <w:rFonts w:ascii="Gisha" w:hAnsi="Gisha" w:cs="Gisha"/>
          <w:lang w:val="es-CO" w:eastAsia="es-CO"/>
        </w:rPr>
        <w:t>d</w:t>
      </w:r>
      <w:r w:rsidR="00E64669" w:rsidRPr="007061FF">
        <w:rPr>
          <w:rFonts w:ascii="Gisha" w:hAnsi="Gisha" w:cs="Gisha"/>
          <w:lang w:val="es-CO" w:eastAsia="es-CO"/>
        </w:rPr>
        <w:t xml:space="preserve">e </w:t>
      </w:r>
      <w:r w:rsidRPr="007061FF">
        <w:rPr>
          <w:rFonts w:ascii="Gisha" w:hAnsi="Gisha" w:cs="Gisha"/>
          <w:lang w:val="es-CO" w:eastAsia="es-CO"/>
        </w:rPr>
        <w:t>Nariño</w:t>
      </w:r>
      <w:r w:rsidR="00E64669" w:rsidRPr="007061FF">
        <w:rPr>
          <w:rFonts w:ascii="Gisha" w:hAnsi="Gisha" w:cs="Gisha"/>
          <w:lang w:val="es-CO" w:eastAsia="es-CO"/>
        </w:rPr>
        <w:t xml:space="preserve">. </w:t>
      </w:r>
      <w:r w:rsidRPr="007061FF">
        <w:rPr>
          <w:rFonts w:ascii="Gisha" w:hAnsi="Gisha" w:cs="Gisha"/>
          <w:lang w:val="es-CO" w:eastAsia="es-CO"/>
        </w:rPr>
        <w:t>CORPONARIÑO</w:t>
      </w:r>
      <w:r w:rsidR="00E64669" w:rsidRPr="007061FF">
        <w:rPr>
          <w:rFonts w:ascii="Gisha" w:hAnsi="Gisha" w:cs="Gisha"/>
          <w:lang w:val="es-CO" w:eastAsia="es-CO"/>
        </w:rPr>
        <w:t>. 2009</w:t>
      </w:r>
      <w:r w:rsidR="00A41308" w:rsidRPr="007061FF">
        <w:rPr>
          <w:rFonts w:ascii="Gisha" w:hAnsi="Gisha" w:cs="Gisha"/>
          <w:lang w:val="es-CO" w:eastAsia="es-CO"/>
        </w:rPr>
        <w:t>.</w:t>
      </w:r>
    </w:p>
    <w:p w:rsidR="00074858" w:rsidRPr="007061FF" w:rsidRDefault="00074858" w:rsidP="000D29FA">
      <w:pPr>
        <w:pStyle w:val="Prrafodelista"/>
        <w:numPr>
          <w:ilvl w:val="0"/>
          <w:numId w:val="109"/>
        </w:numPr>
        <w:spacing w:line="240" w:lineRule="auto"/>
        <w:ind w:left="357" w:hanging="357"/>
        <w:rPr>
          <w:rFonts w:ascii="Gisha" w:hAnsi="Gisha" w:cs="Gisha"/>
          <w:lang w:val="es-CO"/>
        </w:rPr>
      </w:pPr>
      <w:r w:rsidRPr="007061FF">
        <w:rPr>
          <w:rFonts w:ascii="Gisha" w:hAnsi="Gisha" w:cs="Gisha"/>
          <w:lang w:val="es-CO" w:eastAsia="es-CO"/>
        </w:rPr>
        <w:lastRenderedPageBreak/>
        <w:t xml:space="preserve">Implementación </w:t>
      </w:r>
      <w:r w:rsidR="008809C6" w:rsidRPr="007061FF">
        <w:rPr>
          <w:rFonts w:ascii="Gisha" w:hAnsi="Gisha" w:cs="Gisha"/>
          <w:lang w:val="es-CO" w:eastAsia="es-CO"/>
        </w:rPr>
        <w:t>d</w:t>
      </w:r>
      <w:r w:rsidR="00E64669" w:rsidRPr="007061FF">
        <w:rPr>
          <w:rFonts w:ascii="Gisha" w:hAnsi="Gisha" w:cs="Gisha"/>
          <w:lang w:val="es-CO" w:eastAsia="es-CO"/>
        </w:rPr>
        <w:t xml:space="preserve">el </w:t>
      </w:r>
      <w:r w:rsidRPr="007061FF">
        <w:rPr>
          <w:rFonts w:ascii="Gisha" w:hAnsi="Gisha" w:cs="Gisha"/>
          <w:lang w:val="es-CO" w:eastAsia="es-CO"/>
        </w:rPr>
        <w:t xml:space="preserve">Plan Sectorial Ambiental </w:t>
      </w:r>
      <w:r w:rsidR="008809C6" w:rsidRPr="007061FF">
        <w:rPr>
          <w:rFonts w:ascii="Gisha" w:hAnsi="Gisha" w:cs="Gisha"/>
          <w:lang w:val="es-CO" w:eastAsia="es-CO"/>
        </w:rPr>
        <w:t>d</w:t>
      </w:r>
      <w:r w:rsidR="00E64669" w:rsidRPr="007061FF">
        <w:rPr>
          <w:rFonts w:ascii="Gisha" w:hAnsi="Gisha" w:cs="Gisha"/>
          <w:lang w:val="es-CO" w:eastAsia="es-CO"/>
        </w:rPr>
        <w:t xml:space="preserve">e </w:t>
      </w:r>
      <w:r w:rsidRPr="007061FF">
        <w:rPr>
          <w:rFonts w:ascii="Gisha" w:hAnsi="Gisha" w:cs="Gisha"/>
          <w:lang w:val="es-CO" w:eastAsia="es-CO"/>
        </w:rPr>
        <w:t xml:space="preserve">Vigilancia </w:t>
      </w:r>
      <w:r w:rsidR="008809C6" w:rsidRPr="007061FF">
        <w:rPr>
          <w:rFonts w:ascii="Gisha" w:hAnsi="Gisha" w:cs="Gisha"/>
          <w:lang w:val="es-CO" w:eastAsia="es-CO"/>
        </w:rPr>
        <w:t>y</w:t>
      </w:r>
      <w:r w:rsidRPr="007061FF">
        <w:rPr>
          <w:rFonts w:ascii="Gisha" w:hAnsi="Gisha" w:cs="Gisha"/>
          <w:lang w:val="es-CO" w:eastAsia="es-CO"/>
        </w:rPr>
        <w:t xml:space="preserve">Prevención </w:t>
      </w:r>
      <w:r w:rsidR="008809C6" w:rsidRPr="007061FF">
        <w:rPr>
          <w:rFonts w:ascii="Gisha" w:hAnsi="Gisha" w:cs="Gisha"/>
          <w:lang w:val="es-CO" w:eastAsia="es-CO"/>
        </w:rPr>
        <w:t>d</w:t>
      </w:r>
      <w:r w:rsidR="00E64669" w:rsidRPr="007061FF">
        <w:rPr>
          <w:rFonts w:ascii="Gisha" w:hAnsi="Gisha" w:cs="Gisha"/>
          <w:lang w:val="es-CO" w:eastAsia="es-CO"/>
        </w:rPr>
        <w:t xml:space="preserve">e </w:t>
      </w:r>
      <w:r w:rsidR="008809C6" w:rsidRPr="007061FF">
        <w:rPr>
          <w:rFonts w:ascii="Gisha" w:hAnsi="Gisha" w:cs="Gisha"/>
          <w:lang w:val="es-CO" w:eastAsia="es-CO"/>
        </w:rPr>
        <w:t>l</w:t>
      </w:r>
      <w:r w:rsidR="00E64669" w:rsidRPr="007061FF">
        <w:rPr>
          <w:rFonts w:ascii="Gisha" w:hAnsi="Gisha" w:cs="Gisha"/>
          <w:lang w:val="es-CO" w:eastAsia="es-CO"/>
        </w:rPr>
        <w:t xml:space="preserve">a </w:t>
      </w:r>
      <w:r w:rsidRPr="007061FF">
        <w:rPr>
          <w:rFonts w:ascii="Gisha" w:hAnsi="Gisha" w:cs="Gisha"/>
          <w:lang w:val="es-CO" w:eastAsia="es-CO"/>
        </w:rPr>
        <w:t xml:space="preserve">Influenza Aviar </w:t>
      </w:r>
      <w:r w:rsidR="008809C6" w:rsidRPr="007061FF">
        <w:rPr>
          <w:rFonts w:ascii="Gisha" w:hAnsi="Gisha" w:cs="Gisha"/>
          <w:lang w:val="es-CO" w:eastAsia="es-CO"/>
        </w:rPr>
        <w:t>e</w:t>
      </w:r>
      <w:r w:rsidR="00E64669" w:rsidRPr="007061FF">
        <w:rPr>
          <w:rFonts w:ascii="Gisha" w:hAnsi="Gisha" w:cs="Gisha"/>
          <w:lang w:val="es-CO" w:eastAsia="es-CO"/>
        </w:rPr>
        <w:t xml:space="preserve">n </w:t>
      </w:r>
      <w:r w:rsidRPr="007061FF">
        <w:rPr>
          <w:rFonts w:ascii="Gisha" w:hAnsi="Gisha" w:cs="Gisha"/>
          <w:lang w:val="es-CO" w:eastAsia="es-CO"/>
        </w:rPr>
        <w:t>Aves Silvestres</w:t>
      </w:r>
      <w:r w:rsidR="00E64669" w:rsidRPr="007061FF">
        <w:rPr>
          <w:rFonts w:ascii="Gisha" w:hAnsi="Gisha" w:cs="Gisha"/>
          <w:lang w:val="es-CO" w:eastAsia="es-CO"/>
        </w:rPr>
        <w:t xml:space="preserve">. </w:t>
      </w:r>
      <w:r w:rsidRPr="007061FF">
        <w:rPr>
          <w:rFonts w:ascii="Gisha" w:hAnsi="Gisha" w:cs="Gisha"/>
          <w:lang w:val="es-CO"/>
        </w:rPr>
        <w:t xml:space="preserve">Ministerio </w:t>
      </w:r>
      <w:r w:rsidR="008809C6" w:rsidRPr="007061FF">
        <w:rPr>
          <w:rFonts w:ascii="Gisha" w:hAnsi="Gisha" w:cs="Gisha"/>
          <w:lang w:val="es-CO"/>
        </w:rPr>
        <w:t>d</w:t>
      </w:r>
      <w:r w:rsidR="00E64669" w:rsidRPr="007061FF">
        <w:rPr>
          <w:rFonts w:ascii="Gisha" w:hAnsi="Gisha" w:cs="Gisha"/>
          <w:lang w:val="es-CO"/>
        </w:rPr>
        <w:t xml:space="preserve">e </w:t>
      </w:r>
      <w:r w:rsidRPr="007061FF">
        <w:rPr>
          <w:rFonts w:ascii="Gisha" w:hAnsi="Gisha" w:cs="Gisha"/>
          <w:lang w:val="es-CO"/>
        </w:rPr>
        <w:t>Ambiente</w:t>
      </w:r>
      <w:r w:rsidR="00E64669" w:rsidRPr="007061FF">
        <w:rPr>
          <w:rFonts w:ascii="Gisha" w:hAnsi="Gisha" w:cs="Gisha"/>
          <w:lang w:val="es-CO"/>
        </w:rPr>
        <w:t xml:space="preserve">, </w:t>
      </w:r>
      <w:r w:rsidRPr="007061FF">
        <w:rPr>
          <w:rFonts w:ascii="Gisha" w:hAnsi="Gisha" w:cs="Gisha"/>
          <w:lang w:val="es-CO"/>
        </w:rPr>
        <w:t xml:space="preserve">Vivienda </w:t>
      </w:r>
      <w:r w:rsidR="008809C6" w:rsidRPr="007061FF">
        <w:rPr>
          <w:rFonts w:ascii="Gisha" w:hAnsi="Gisha" w:cs="Gisha"/>
          <w:lang w:val="es-CO"/>
        </w:rPr>
        <w:t>y</w:t>
      </w:r>
      <w:r w:rsidRPr="007061FF">
        <w:rPr>
          <w:rFonts w:ascii="Gisha" w:hAnsi="Gisha" w:cs="Gisha"/>
          <w:lang w:val="es-CO"/>
        </w:rPr>
        <w:t xml:space="preserve">Desarrollo Territorial </w:t>
      </w:r>
      <w:r w:rsidR="00E64669" w:rsidRPr="007061FF">
        <w:rPr>
          <w:rFonts w:ascii="Gisha" w:hAnsi="Gisha" w:cs="Gisha"/>
          <w:lang w:val="es-CO"/>
        </w:rPr>
        <w:t>(</w:t>
      </w:r>
      <w:r w:rsidRPr="007061FF">
        <w:rPr>
          <w:rFonts w:ascii="Gisha" w:hAnsi="Gisha" w:cs="Gisha"/>
          <w:lang w:val="es-CO"/>
        </w:rPr>
        <w:t>MAVDT</w:t>
      </w:r>
      <w:r w:rsidR="00E64669" w:rsidRPr="007061FF">
        <w:rPr>
          <w:rFonts w:ascii="Gisha" w:hAnsi="Gisha" w:cs="Gisha"/>
          <w:lang w:val="es-CO"/>
        </w:rPr>
        <w:t xml:space="preserve">) - </w:t>
      </w:r>
      <w:r w:rsidRPr="007061FF">
        <w:rPr>
          <w:rFonts w:ascii="Gisha" w:hAnsi="Gisha" w:cs="Gisha"/>
          <w:lang w:val="es-CO"/>
        </w:rPr>
        <w:t xml:space="preserve">Wildlife Conservation Society </w:t>
      </w:r>
      <w:r w:rsidR="00E64669" w:rsidRPr="007061FF">
        <w:rPr>
          <w:rFonts w:ascii="Gisha" w:hAnsi="Gisha" w:cs="Gisha"/>
          <w:lang w:val="es-CO"/>
        </w:rPr>
        <w:t>(</w:t>
      </w:r>
      <w:r w:rsidRPr="007061FF">
        <w:rPr>
          <w:rFonts w:ascii="Gisha" w:hAnsi="Gisha" w:cs="Gisha"/>
          <w:lang w:val="es-CO"/>
        </w:rPr>
        <w:t>WCS</w:t>
      </w:r>
      <w:r w:rsidR="00E64669" w:rsidRPr="007061FF">
        <w:rPr>
          <w:rFonts w:ascii="Gisha" w:hAnsi="Gisha" w:cs="Gisha"/>
          <w:lang w:val="es-CO"/>
        </w:rPr>
        <w:t>). 2010.</w:t>
      </w:r>
    </w:p>
    <w:p w:rsidR="00074858" w:rsidRPr="007061FF" w:rsidRDefault="00074858" w:rsidP="0067476D">
      <w:pPr>
        <w:ind w:left="0" w:hanging="357"/>
        <w:rPr>
          <w:rFonts w:ascii="Gisha" w:hAnsi="Gisha" w:cs="Gisha"/>
          <w:b/>
          <w:sz w:val="22"/>
          <w:szCs w:val="22"/>
          <w:highlight w:val="green"/>
        </w:rPr>
      </w:pPr>
    </w:p>
    <w:p w:rsidR="00074858" w:rsidRPr="007061FF" w:rsidRDefault="009545E9" w:rsidP="009545E9">
      <w:pPr>
        <w:ind w:left="0" w:firstLine="0"/>
        <w:rPr>
          <w:rFonts w:ascii="Gisha" w:hAnsi="Gisha" w:cs="Gisha"/>
          <w:b/>
          <w:bCs/>
          <w:sz w:val="22"/>
          <w:szCs w:val="22"/>
        </w:rPr>
      </w:pPr>
      <w:r w:rsidRPr="007061FF">
        <w:rPr>
          <w:rFonts w:ascii="Gisha" w:hAnsi="Gisha" w:cs="Gisha"/>
          <w:b/>
          <w:bCs/>
          <w:sz w:val="22"/>
          <w:szCs w:val="22"/>
        </w:rPr>
        <w:t>6.8.6.10</w:t>
      </w:r>
      <w:r w:rsidR="008809C6" w:rsidRPr="007061FF">
        <w:rPr>
          <w:rFonts w:ascii="Gisha" w:hAnsi="Gisha" w:cs="Gisha"/>
          <w:b/>
          <w:bCs/>
          <w:sz w:val="22"/>
          <w:szCs w:val="22"/>
        </w:rPr>
        <w:t xml:space="preserve"> Proyección Social de Grupo</w:t>
      </w:r>
    </w:p>
    <w:p w:rsidR="00A41308" w:rsidRPr="007061FF" w:rsidRDefault="00A41308" w:rsidP="0067476D">
      <w:pPr>
        <w:ind w:left="66" w:firstLine="0"/>
        <w:rPr>
          <w:rFonts w:ascii="Gisha" w:hAnsi="Gisha" w:cs="Gisha"/>
          <w:bCs/>
          <w:sz w:val="22"/>
          <w:szCs w:val="22"/>
        </w:rPr>
      </w:pPr>
    </w:p>
    <w:p w:rsidR="00A41308" w:rsidRPr="007061FF" w:rsidRDefault="00A41308"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XVII Encuentro Nacional de Ornitología.  La Cocha (Nariño). Gobernación de Nariño</w:t>
      </w:r>
      <w:r w:rsidR="00694C5A" w:rsidRPr="007061FF">
        <w:rPr>
          <w:rFonts w:ascii="Gisha" w:hAnsi="Gisha" w:cs="Gisha"/>
          <w:bCs/>
          <w:lang w:val="es-CO"/>
        </w:rPr>
        <w:t>,</w:t>
      </w:r>
      <w:r w:rsidRPr="007061FF">
        <w:rPr>
          <w:rFonts w:ascii="Gisha" w:hAnsi="Gisha" w:cs="Gisha"/>
          <w:bCs/>
          <w:lang w:val="es-CO"/>
        </w:rPr>
        <w:t xml:space="preserve"> Asociación Para el Desarrollo Campesino (ADC) – Fundación Ecológica Los Colibríes de Altaquer (FELCA). 2005.</w:t>
      </w:r>
    </w:p>
    <w:p w:rsidR="00A41308" w:rsidRPr="007061FF" w:rsidRDefault="00A41308"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Curso Teórico Práctico ‘Aves Para Todos’. Universidad de Nariño. – GAICA. 2005.</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Curso de Capacitación ‘Estudios Moleculares y Colecciones Científicas de Aves’.  Universidad de Nariño, GAICA, Medio Ambiente y Salud. 2006.</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Curso de Capacitación ‘Técnicas de Grabación y Edición de Cantos’. Universidad de Nariño. GAICA. Instituto de Investigaciones Biológicas Alexander von Humboldt. 2006.</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Seminario ‘Casos de Estudio de la Biodiversidad y Herramientas Para su Interpretación’.  Universidad de Nariño, GAICA. 2007.</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Seminario ‘I Seminario de citogenética y conservación’.  Universidad de Nariño, GAICA, Universidad Nacional de Colombia. 2007.</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Seminario ‘La Cocha: humedal de Importancia Internacional.  CORPONARIÑO, Asociación para el Desarrollo Campesino (ADC), Unidad de Parques Naturales Nacionales de Colombia. 2007.</w:t>
      </w:r>
    </w:p>
    <w:p w:rsidR="00694C5A" w:rsidRPr="007061FF" w:rsidRDefault="00694C5A"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Curso de Capacitación ‘</w:t>
      </w:r>
      <w:r w:rsidRPr="007061FF">
        <w:rPr>
          <w:rFonts w:ascii="Gisha" w:hAnsi="Gisha" w:cs="Gisha"/>
          <w:lang w:val="es-CO"/>
        </w:rPr>
        <w:t>I Curso de Observación de Aves Para Niños y Jóvenes en el Piedemonte Costero al Sur Occidente de Colombia’</w:t>
      </w:r>
      <w:r w:rsidR="007D533B" w:rsidRPr="007061FF">
        <w:rPr>
          <w:rFonts w:ascii="Gisha" w:hAnsi="Gisha" w:cs="Gisha"/>
          <w:bCs/>
          <w:lang w:val="es-CO"/>
        </w:rPr>
        <w:t xml:space="preserve"> Fundación Ecológica Los Colibríes de Altaquer (FELCA), GAICA, Universidad de Nariño. 2007.</w:t>
      </w:r>
    </w:p>
    <w:p w:rsidR="00642EC0" w:rsidRPr="007061FF" w:rsidRDefault="00642EC0" w:rsidP="000D29FA">
      <w:pPr>
        <w:pStyle w:val="Prrafodelista"/>
        <w:numPr>
          <w:ilvl w:val="0"/>
          <w:numId w:val="110"/>
        </w:numPr>
        <w:spacing w:line="240" w:lineRule="auto"/>
        <w:ind w:left="357" w:hanging="357"/>
        <w:rPr>
          <w:rFonts w:ascii="Gisha" w:hAnsi="Gisha" w:cs="Gisha"/>
          <w:lang w:val="es-CO"/>
        </w:rPr>
      </w:pPr>
      <w:r w:rsidRPr="007061FF">
        <w:rPr>
          <w:rFonts w:ascii="Gisha" w:hAnsi="Gisha" w:cs="Gisha"/>
          <w:lang w:val="es-CO"/>
        </w:rPr>
        <w:t>Capacitación en temáticas de educación ambiental a estudiantes de grado sexto y séptimo de la  Institución Educativa San Juan Bautista – Guachaves. Institución Educativa San Juan Bautista, Alcaldía Municipal de Santacruz. 2007.</w:t>
      </w:r>
    </w:p>
    <w:p w:rsidR="007D533B" w:rsidRPr="007061FF" w:rsidRDefault="007D533B"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Seminario ‘I Seminario Influenza Aviar en Nariño’. Universidad de Nariño, GAICA, Instituto Departamental de Salud de Nariño. 2008.</w:t>
      </w:r>
    </w:p>
    <w:p w:rsidR="00642EC0" w:rsidRPr="007061FF" w:rsidRDefault="00642EC0"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t>Formación de Investigadores para la Conservación de Reservas Naturales.  GAICA, Asociación Para el Desarrollo Campesino (ADC). 2009.</w:t>
      </w:r>
    </w:p>
    <w:p w:rsidR="007D533B" w:rsidRPr="007061FF" w:rsidRDefault="007D533B" w:rsidP="000D29FA">
      <w:pPr>
        <w:pStyle w:val="Prrafodelista"/>
        <w:numPr>
          <w:ilvl w:val="0"/>
          <w:numId w:val="110"/>
        </w:numPr>
        <w:spacing w:line="240" w:lineRule="auto"/>
        <w:ind w:left="357" w:hanging="357"/>
        <w:rPr>
          <w:rFonts w:ascii="Gisha" w:hAnsi="Gisha" w:cs="Gisha"/>
          <w:bCs/>
          <w:lang w:val="es-CO"/>
        </w:rPr>
      </w:pPr>
      <w:r w:rsidRPr="007061FF">
        <w:rPr>
          <w:rFonts w:ascii="Gisha" w:hAnsi="Gisha" w:cs="Gisha"/>
          <w:bCs/>
          <w:lang w:val="es-CO"/>
        </w:rPr>
        <w:lastRenderedPageBreak/>
        <w:t xml:space="preserve">Curso de Capacitación ‘Herramientas de modelamiento de distribuciones geográficas de las especies’ Grupo de Investigación Genética </w:t>
      </w:r>
      <w:r w:rsidR="008F3F71" w:rsidRPr="007061FF">
        <w:rPr>
          <w:rFonts w:ascii="Gisha" w:hAnsi="Gisha" w:cs="Gisha"/>
          <w:bCs/>
          <w:lang w:val="es-CO"/>
        </w:rPr>
        <w:t>y evolución de organismos tropicales</w:t>
      </w:r>
      <w:r w:rsidRPr="007061FF">
        <w:rPr>
          <w:rFonts w:ascii="Gisha" w:hAnsi="Gisha" w:cs="Gisha"/>
          <w:bCs/>
          <w:lang w:val="es-CO"/>
        </w:rPr>
        <w:t>, Centro Internacional de Agricultura Tropical (CIAT).</w:t>
      </w:r>
      <w:r w:rsidR="00642EC0" w:rsidRPr="007061FF">
        <w:rPr>
          <w:rFonts w:ascii="Gisha" w:hAnsi="Gisha" w:cs="Gisha"/>
          <w:bCs/>
          <w:lang w:val="es-CO"/>
        </w:rPr>
        <w:t xml:space="preserve"> 2009.</w:t>
      </w:r>
    </w:p>
    <w:p w:rsidR="00642EC0" w:rsidRPr="007061FF" w:rsidRDefault="00642EC0" w:rsidP="0067476D">
      <w:pPr>
        <w:ind w:left="0" w:firstLine="0"/>
        <w:rPr>
          <w:rFonts w:ascii="Gisha" w:hAnsi="Gisha" w:cs="Gisha"/>
          <w:b/>
          <w:sz w:val="22"/>
          <w:szCs w:val="22"/>
        </w:rPr>
      </w:pPr>
    </w:p>
    <w:p w:rsidR="00B40472" w:rsidRDefault="00B40472" w:rsidP="009A07B9">
      <w:pPr>
        <w:tabs>
          <w:tab w:val="left" w:pos="0"/>
          <w:tab w:val="left" w:pos="142"/>
        </w:tabs>
        <w:ind w:left="0" w:firstLine="0"/>
        <w:rPr>
          <w:rFonts w:ascii="Gisha" w:hAnsi="Gisha" w:cs="Gisha"/>
          <w:b/>
          <w:sz w:val="22"/>
          <w:szCs w:val="22"/>
        </w:rPr>
      </w:pPr>
    </w:p>
    <w:p w:rsidR="00074858" w:rsidRPr="007061FF" w:rsidRDefault="00B40472" w:rsidP="009A07B9">
      <w:pPr>
        <w:tabs>
          <w:tab w:val="left" w:pos="0"/>
          <w:tab w:val="left" w:pos="142"/>
        </w:tabs>
        <w:ind w:left="0" w:firstLine="0"/>
        <w:rPr>
          <w:rFonts w:ascii="Gisha" w:hAnsi="Gisha" w:cs="Gisha"/>
          <w:b/>
          <w:sz w:val="22"/>
          <w:szCs w:val="22"/>
        </w:rPr>
      </w:pPr>
      <w:r>
        <w:rPr>
          <w:rFonts w:ascii="Gisha" w:hAnsi="Gisha" w:cs="Gisha"/>
          <w:b/>
          <w:sz w:val="22"/>
          <w:szCs w:val="22"/>
        </w:rPr>
        <w:t>6.8.6.11</w:t>
      </w:r>
      <w:r w:rsidR="00074858" w:rsidRPr="007061FF">
        <w:rPr>
          <w:rFonts w:ascii="Gisha" w:hAnsi="Gisha" w:cs="Gisha"/>
          <w:b/>
          <w:sz w:val="22"/>
          <w:szCs w:val="22"/>
        </w:rPr>
        <w:t xml:space="preserve"> R</w:t>
      </w:r>
      <w:r w:rsidR="006C086F" w:rsidRPr="007061FF">
        <w:rPr>
          <w:rFonts w:ascii="Gisha" w:hAnsi="Gisha" w:cs="Gisha"/>
          <w:b/>
          <w:sz w:val="22"/>
          <w:szCs w:val="22"/>
        </w:rPr>
        <w:t>econocimientos</w:t>
      </w:r>
    </w:p>
    <w:p w:rsidR="00074858" w:rsidRPr="007061FF" w:rsidRDefault="00074858" w:rsidP="0067476D">
      <w:pPr>
        <w:ind w:left="337"/>
        <w:jc w:val="center"/>
        <w:rPr>
          <w:rFonts w:ascii="Gisha" w:hAnsi="Gisha" w:cs="Gisha"/>
          <w:sz w:val="22"/>
          <w:szCs w:val="22"/>
        </w:rPr>
      </w:pPr>
    </w:p>
    <w:p w:rsidR="00074858" w:rsidRPr="007061FF" w:rsidRDefault="00074858" w:rsidP="000D29FA">
      <w:pPr>
        <w:pStyle w:val="Prrafodelista"/>
        <w:numPr>
          <w:ilvl w:val="0"/>
          <w:numId w:val="111"/>
        </w:numPr>
        <w:spacing w:line="240" w:lineRule="auto"/>
        <w:ind w:left="357" w:hanging="357"/>
        <w:rPr>
          <w:rFonts w:ascii="Gisha" w:hAnsi="Gisha" w:cs="Gisha"/>
          <w:lang w:val="es-CO"/>
        </w:rPr>
      </w:pPr>
      <w:r w:rsidRPr="007061FF">
        <w:rPr>
          <w:rFonts w:ascii="Gisha" w:hAnsi="Gisha" w:cs="Gisha"/>
          <w:lang w:val="es-CO"/>
        </w:rPr>
        <w:t xml:space="preserve">Reconocimiento entre las tres mejores organizaciones ornitológicas de Colombia durante el II Congreso </w:t>
      </w:r>
      <w:r w:rsidR="00642EC0" w:rsidRPr="007061FF">
        <w:rPr>
          <w:rFonts w:ascii="Gisha" w:hAnsi="Gisha" w:cs="Gisha"/>
          <w:lang w:val="es-CO"/>
        </w:rPr>
        <w:t>N</w:t>
      </w:r>
      <w:r w:rsidRPr="007061FF">
        <w:rPr>
          <w:rFonts w:ascii="Gisha" w:hAnsi="Gisha" w:cs="Gisha"/>
          <w:lang w:val="es-CO"/>
        </w:rPr>
        <w:t>acional de Ornitología. Bogotá Colombia.</w:t>
      </w:r>
      <w:r w:rsidR="001B2E65" w:rsidRPr="007061FF">
        <w:rPr>
          <w:rFonts w:ascii="Gisha" w:hAnsi="Gisha" w:cs="Gisha"/>
          <w:lang w:val="es-CO"/>
        </w:rPr>
        <w:t xml:space="preserve"> 2007.</w:t>
      </w:r>
    </w:p>
    <w:p w:rsidR="00074858" w:rsidRPr="007061FF" w:rsidRDefault="00074858" w:rsidP="000D29FA">
      <w:pPr>
        <w:pStyle w:val="Prrafodelista"/>
        <w:numPr>
          <w:ilvl w:val="0"/>
          <w:numId w:val="111"/>
        </w:numPr>
        <w:spacing w:line="240" w:lineRule="auto"/>
        <w:ind w:left="357" w:hanging="357"/>
        <w:rPr>
          <w:rFonts w:ascii="Gisha" w:hAnsi="Gisha" w:cs="Gisha"/>
          <w:lang w:val="es-CO"/>
        </w:rPr>
      </w:pPr>
      <w:r w:rsidRPr="007061FF">
        <w:rPr>
          <w:rFonts w:ascii="Gisha" w:hAnsi="Gisha" w:cs="Gisha"/>
          <w:lang w:val="es-CO"/>
        </w:rPr>
        <w:t>Ganadores de las dos con</w:t>
      </w:r>
      <w:r w:rsidR="00286031" w:rsidRPr="007061FF">
        <w:rPr>
          <w:rFonts w:ascii="Gisha" w:hAnsi="Gisha" w:cs="Gisha"/>
          <w:lang w:val="es-CO"/>
        </w:rPr>
        <w:t>vocatorias Alberto Quijano del S</w:t>
      </w:r>
      <w:r w:rsidRPr="007061FF">
        <w:rPr>
          <w:rFonts w:ascii="Gisha" w:hAnsi="Gisha" w:cs="Gisha"/>
          <w:lang w:val="es-CO"/>
        </w:rPr>
        <w:t xml:space="preserve">istema de </w:t>
      </w:r>
      <w:r w:rsidR="00286031" w:rsidRPr="007061FF">
        <w:rPr>
          <w:rFonts w:ascii="Gisha" w:hAnsi="Gisha" w:cs="Gisha"/>
          <w:lang w:val="es-CO"/>
        </w:rPr>
        <w:t>I</w:t>
      </w:r>
      <w:r w:rsidRPr="007061FF">
        <w:rPr>
          <w:rFonts w:ascii="Gisha" w:hAnsi="Gisha" w:cs="Gisha"/>
          <w:lang w:val="es-CO"/>
        </w:rPr>
        <w:t xml:space="preserve">nvestigaciones de la Universidad de Nariño en el concurso de </w:t>
      </w:r>
      <w:r w:rsidR="00286031" w:rsidRPr="007061FF">
        <w:rPr>
          <w:rFonts w:ascii="Gisha" w:hAnsi="Gisha" w:cs="Gisha"/>
          <w:lang w:val="es-CO"/>
        </w:rPr>
        <w:t>T</w:t>
      </w:r>
      <w:r w:rsidR="006C086F" w:rsidRPr="007061FF">
        <w:rPr>
          <w:rFonts w:ascii="Gisha" w:hAnsi="Gisha" w:cs="Gisha"/>
          <w:lang w:val="es-CO"/>
        </w:rPr>
        <w:t>rabajo</w:t>
      </w:r>
      <w:r w:rsidRPr="007061FF">
        <w:rPr>
          <w:rFonts w:ascii="Gisha" w:hAnsi="Gisha" w:cs="Gisha"/>
          <w:lang w:val="es-CO"/>
        </w:rPr>
        <w:t xml:space="preserve"> de </w:t>
      </w:r>
      <w:r w:rsidR="00286031" w:rsidRPr="007061FF">
        <w:rPr>
          <w:rFonts w:ascii="Gisha" w:hAnsi="Gisha" w:cs="Gisha"/>
          <w:lang w:val="es-CO"/>
        </w:rPr>
        <w:t>G</w:t>
      </w:r>
      <w:r w:rsidRPr="007061FF">
        <w:rPr>
          <w:rFonts w:ascii="Gisha" w:hAnsi="Gisha" w:cs="Gisha"/>
          <w:lang w:val="es-CO"/>
        </w:rPr>
        <w:t>rado</w:t>
      </w:r>
      <w:r w:rsidR="006C086F" w:rsidRPr="007061FF">
        <w:rPr>
          <w:rFonts w:ascii="Gisha" w:hAnsi="Gisha" w:cs="Gisha"/>
          <w:lang w:val="es-CO"/>
        </w:rPr>
        <w:t>.</w:t>
      </w:r>
      <w:r w:rsidR="00286031" w:rsidRPr="007061FF">
        <w:rPr>
          <w:rFonts w:ascii="Gisha" w:hAnsi="Gisha" w:cs="Gisha"/>
          <w:lang w:val="es-CO"/>
        </w:rPr>
        <w:t xml:space="preserve"> A</w:t>
      </w:r>
      <w:r w:rsidR="005173B8" w:rsidRPr="007061FF">
        <w:rPr>
          <w:rFonts w:ascii="Gisha" w:hAnsi="Gisha" w:cs="Gisha"/>
          <w:lang w:val="es-CO"/>
        </w:rPr>
        <w:t>ñ</w:t>
      </w:r>
      <w:r w:rsidR="00286031" w:rsidRPr="007061FF">
        <w:rPr>
          <w:rFonts w:ascii="Gisha" w:hAnsi="Gisha" w:cs="Gisha"/>
          <w:lang w:val="es-CO"/>
        </w:rPr>
        <w:t>os: 2008 y 2010.</w:t>
      </w:r>
    </w:p>
    <w:p w:rsidR="00E334A3" w:rsidRPr="007061FF" w:rsidRDefault="00E334A3" w:rsidP="000D29FA">
      <w:pPr>
        <w:pStyle w:val="Prrafodelista"/>
        <w:numPr>
          <w:ilvl w:val="0"/>
          <w:numId w:val="111"/>
        </w:numPr>
        <w:spacing w:line="240" w:lineRule="auto"/>
        <w:ind w:left="357" w:hanging="357"/>
        <w:jc w:val="left"/>
        <w:rPr>
          <w:rFonts w:ascii="Gisha" w:hAnsi="Gisha" w:cs="Gisha"/>
          <w:b/>
          <w:lang w:val="es-CO"/>
        </w:rPr>
      </w:pPr>
      <w:r w:rsidRPr="007061FF">
        <w:rPr>
          <w:rFonts w:ascii="Gisha" w:hAnsi="Gisha" w:cs="Gisha"/>
          <w:lang w:val="es-CO"/>
        </w:rPr>
        <w:t>Primer puesto Nacional en simposio de megamamiferosI Congreso Colombiano de mastozoología</w:t>
      </w:r>
    </w:p>
    <w:p w:rsidR="009A07B9" w:rsidRPr="007061FF" w:rsidRDefault="009A07B9" w:rsidP="009A07B9">
      <w:pPr>
        <w:pStyle w:val="Prrafodelista"/>
        <w:ind w:left="0" w:firstLine="0"/>
        <w:jc w:val="left"/>
        <w:rPr>
          <w:rFonts w:ascii="Gisha" w:hAnsi="Gisha" w:cs="Gisha"/>
          <w:b/>
          <w:lang w:val="es-CO"/>
        </w:rPr>
      </w:pPr>
    </w:p>
    <w:p w:rsidR="00074858" w:rsidRPr="007061FF" w:rsidRDefault="001F3351" w:rsidP="007B6621">
      <w:pPr>
        <w:ind w:left="0" w:firstLine="0"/>
        <w:jc w:val="left"/>
        <w:rPr>
          <w:rFonts w:ascii="Gisha" w:hAnsi="Gisha" w:cs="Gisha"/>
          <w:b/>
          <w:bCs/>
          <w:sz w:val="22"/>
          <w:szCs w:val="22"/>
        </w:rPr>
      </w:pPr>
      <w:r w:rsidRPr="007061FF">
        <w:rPr>
          <w:rFonts w:ascii="Gisha" w:hAnsi="Gisha" w:cs="Gisha"/>
          <w:b/>
          <w:sz w:val="22"/>
          <w:szCs w:val="22"/>
        </w:rPr>
        <w:t>6</w:t>
      </w:r>
      <w:r w:rsidR="00A35212" w:rsidRPr="007061FF">
        <w:rPr>
          <w:rFonts w:ascii="Gisha" w:hAnsi="Gisha" w:cs="Gisha"/>
          <w:b/>
          <w:sz w:val="22"/>
          <w:szCs w:val="22"/>
        </w:rPr>
        <w:t>.</w:t>
      </w:r>
      <w:r w:rsidR="00094CE5" w:rsidRPr="007061FF">
        <w:rPr>
          <w:rFonts w:ascii="Gisha" w:hAnsi="Gisha" w:cs="Gisha"/>
          <w:b/>
          <w:sz w:val="22"/>
          <w:szCs w:val="22"/>
        </w:rPr>
        <w:t>8</w:t>
      </w:r>
      <w:r w:rsidR="00A35212" w:rsidRPr="007061FF">
        <w:rPr>
          <w:rFonts w:ascii="Gisha" w:hAnsi="Gisha" w:cs="Gisha"/>
          <w:b/>
          <w:sz w:val="22"/>
          <w:szCs w:val="22"/>
        </w:rPr>
        <w:t>.7</w:t>
      </w:r>
      <w:r w:rsidR="000E600E" w:rsidRPr="007061FF">
        <w:rPr>
          <w:rFonts w:ascii="Gisha" w:hAnsi="Gisha" w:cs="Gisha"/>
          <w:b/>
          <w:sz w:val="22"/>
          <w:szCs w:val="22"/>
        </w:rPr>
        <w:t xml:space="preserve"> Grupo de investigación Entomología </w:t>
      </w:r>
    </w:p>
    <w:p w:rsidR="00074858" w:rsidRPr="007061FF" w:rsidRDefault="00074858" w:rsidP="007B6621">
      <w:pPr>
        <w:ind w:left="0" w:firstLine="0"/>
        <w:jc w:val="center"/>
        <w:rPr>
          <w:rFonts w:ascii="Gisha" w:hAnsi="Gisha" w:cs="Gisha"/>
          <w:b/>
          <w:sz w:val="22"/>
          <w:szCs w:val="22"/>
        </w:rPr>
      </w:pPr>
    </w:p>
    <w:p w:rsidR="00074858" w:rsidRPr="007061FF" w:rsidRDefault="005173B8" w:rsidP="007B6621">
      <w:pPr>
        <w:ind w:left="0" w:firstLine="0"/>
        <w:rPr>
          <w:rFonts w:ascii="Gisha" w:hAnsi="Gisha" w:cs="Gisha"/>
          <w:sz w:val="22"/>
          <w:szCs w:val="22"/>
        </w:rPr>
      </w:pPr>
      <w:r w:rsidRPr="007061FF">
        <w:rPr>
          <w:rFonts w:ascii="Gisha" w:hAnsi="Gisha" w:cs="Gisha"/>
          <w:b/>
          <w:sz w:val="22"/>
          <w:szCs w:val="22"/>
        </w:rPr>
        <w:t>6.8.7.1</w:t>
      </w:r>
      <w:r w:rsidR="00074858" w:rsidRPr="007061FF">
        <w:rPr>
          <w:rFonts w:ascii="Gisha" w:hAnsi="Gisha" w:cs="Gisha"/>
          <w:b/>
          <w:sz w:val="22"/>
          <w:szCs w:val="22"/>
        </w:rPr>
        <w:t xml:space="preserve"> N</w:t>
      </w:r>
      <w:r w:rsidR="000E600E" w:rsidRPr="007061FF">
        <w:rPr>
          <w:rFonts w:ascii="Gisha" w:hAnsi="Gisha" w:cs="Gisha"/>
          <w:b/>
          <w:sz w:val="22"/>
          <w:szCs w:val="22"/>
        </w:rPr>
        <w:t>ombre</w:t>
      </w:r>
      <w:r w:rsidR="00074858" w:rsidRPr="007061FF">
        <w:rPr>
          <w:rFonts w:ascii="Gisha" w:hAnsi="Gisha" w:cs="Gisha"/>
          <w:sz w:val="22"/>
          <w:szCs w:val="22"/>
        </w:rPr>
        <w:t>: E</w:t>
      </w:r>
      <w:r w:rsidR="000E600E" w:rsidRPr="007061FF">
        <w:rPr>
          <w:rFonts w:ascii="Gisha" w:hAnsi="Gisha" w:cs="Gisha"/>
          <w:sz w:val="22"/>
          <w:szCs w:val="22"/>
        </w:rPr>
        <w:t>ntomologia</w:t>
      </w:r>
    </w:p>
    <w:p w:rsidR="00074858" w:rsidRPr="007061FF" w:rsidRDefault="00074858" w:rsidP="007B6621">
      <w:pPr>
        <w:ind w:left="0" w:firstLine="0"/>
        <w:rPr>
          <w:rFonts w:ascii="Gisha" w:hAnsi="Gisha" w:cs="Gisha"/>
          <w:sz w:val="22"/>
          <w:szCs w:val="22"/>
        </w:rPr>
      </w:pPr>
      <w:r w:rsidRPr="007061FF">
        <w:rPr>
          <w:rFonts w:ascii="Gisha" w:hAnsi="Gisha" w:cs="Gisha"/>
          <w:b/>
          <w:sz w:val="22"/>
          <w:szCs w:val="22"/>
        </w:rPr>
        <w:t>C</w:t>
      </w:r>
      <w:r w:rsidR="000E600E" w:rsidRPr="007061FF">
        <w:rPr>
          <w:rFonts w:ascii="Gisha" w:hAnsi="Gisha" w:cs="Gisha"/>
          <w:b/>
          <w:sz w:val="22"/>
          <w:szCs w:val="22"/>
        </w:rPr>
        <w:t>oordinador del grupo</w:t>
      </w:r>
      <w:r w:rsidRPr="007061FF">
        <w:rPr>
          <w:rFonts w:ascii="Gisha" w:hAnsi="Gisha" w:cs="Gisha"/>
          <w:b/>
          <w:sz w:val="22"/>
          <w:szCs w:val="22"/>
        </w:rPr>
        <w:t>: Dora Nancy Padilla Gil</w:t>
      </w:r>
    </w:p>
    <w:p w:rsidR="00074858" w:rsidRPr="007061FF" w:rsidRDefault="00074858" w:rsidP="007B6621">
      <w:pPr>
        <w:ind w:left="0" w:firstLine="0"/>
        <w:rPr>
          <w:rFonts w:ascii="Gisha" w:hAnsi="Gisha" w:cs="Gisha"/>
          <w:sz w:val="22"/>
          <w:szCs w:val="22"/>
        </w:rPr>
      </w:pPr>
      <w:r w:rsidRPr="007061FF">
        <w:rPr>
          <w:rFonts w:ascii="Gisha" w:hAnsi="Gisha" w:cs="Gisha"/>
          <w:b/>
          <w:sz w:val="22"/>
          <w:szCs w:val="22"/>
        </w:rPr>
        <w:t>C</w:t>
      </w:r>
      <w:r w:rsidR="000E600E" w:rsidRPr="007061FF">
        <w:rPr>
          <w:rFonts w:ascii="Gisha" w:hAnsi="Gisha" w:cs="Gisha"/>
          <w:b/>
          <w:sz w:val="22"/>
          <w:szCs w:val="22"/>
        </w:rPr>
        <w:t>orreo electronico</w:t>
      </w:r>
      <w:r w:rsidRPr="007061FF">
        <w:rPr>
          <w:rFonts w:ascii="Gisha" w:hAnsi="Gisha" w:cs="Gisha"/>
          <w:b/>
          <w:sz w:val="22"/>
          <w:szCs w:val="22"/>
        </w:rPr>
        <w:t xml:space="preserve">: </w:t>
      </w:r>
      <w:hyperlink r:id="rId76" w:history="1">
        <w:r w:rsidRPr="007061FF">
          <w:rPr>
            <w:rStyle w:val="Hipervnculo"/>
            <w:rFonts w:ascii="Gisha" w:hAnsi="Gisha" w:cs="Gisha"/>
            <w:color w:val="auto"/>
            <w:sz w:val="22"/>
            <w:szCs w:val="22"/>
          </w:rPr>
          <w:t>dnpadilla@udenar.edu.co</w:t>
        </w:r>
      </w:hyperlink>
    </w:p>
    <w:p w:rsidR="000E600E" w:rsidRPr="007061FF" w:rsidRDefault="000E600E" w:rsidP="007B6621">
      <w:pPr>
        <w:ind w:left="0" w:firstLine="0"/>
        <w:rPr>
          <w:rFonts w:ascii="Gisha" w:hAnsi="Gisha" w:cs="Gisha"/>
          <w:b/>
          <w:sz w:val="22"/>
          <w:szCs w:val="22"/>
        </w:rPr>
      </w:pPr>
    </w:p>
    <w:p w:rsidR="00074858" w:rsidRPr="007061FF" w:rsidRDefault="005173B8" w:rsidP="007B6621">
      <w:pPr>
        <w:ind w:left="0" w:firstLine="0"/>
        <w:rPr>
          <w:rFonts w:ascii="Gisha" w:hAnsi="Gisha" w:cs="Gisha"/>
          <w:b/>
          <w:sz w:val="22"/>
          <w:szCs w:val="22"/>
        </w:rPr>
      </w:pPr>
      <w:r w:rsidRPr="007061FF">
        <w:rPr>
          <w:rFonts w:ascii="Gisha" w:hAnsi="Gisha" w:cs="Gisha"/>
          <w:b/>
          <w:sz w:val="22"/>
          <w:szCs w:val="22"/>
        </w:rPr>
        <w:t>6.8.7.2</w:t>
      </w:r>
      <w:r w:rsidR="00074858" w:rsidRPr="007061FF">
        <w:rPr>
          <w:rFonts w:ascii="Gisha" w:hAnsi="Gisha" w:cs="Gisha"/>
          <w:b/>
          <w:sz w:val="22"/>
          <w:szCs w:val="22"/>
        </w:rPr>
        <w:t xml:space="preserve">  R</w:t>
      </w:r>
      <w:r w:rsidR="003D1CAA" w:rsidRPr="007061FF">
        <w:rPr>
          <w:rFonts w:ascii="Gisha" w:hAnsi="Gisha" w:cs="Gisha"/>
          <w:b/>
          <w:sz w:val="22"/>
          <w:szCs w:val="22"/>
        </w:rPr>
        <w:t>elació</w:t>
      </w:r>
      <w:r w:rsidR="000E600E" w:rsidRPr="007061FF">
        <w:rPr>
          <w:rFonts w:ascii="Gisha" w:hAnsi="Gisha" w:cs="Gisha"/>
          <w:b/>
          <w:sz w:val="22"/>
          <w:szCs w:val="22"/>
        </w:rPr>
        <w:t xml:space="preserve">n en </w:t>
      </w:r>
      <w:r w:rsidR="009D4032" w:rsidRPr="007061FF">
        <w:rPr>
          <w:rFonts w:ascii="Gisha" w:hAnsi="Gisha" w:cs="Gisha"/>
          <w:b/>
          <w:sz w:val="22"/>
          <w:szCs w:val="22"/>
        </w:rPr>
        <w:t>COLCIENCIAS</w:t>
      </w:r>
    </w:p>
    <w:p w:rsidR="00074858" w:rsidRPr="007061FF" w:rsidRDefault="00074858" w:rsidP="007B6621">
      <w:pPr>
        <w:ind w:left="0" w:firstLine="0"/>
        <w:rPr>
          <w:rFonts w:ascii="Gisha" w:hAnsi="Gisha" w:cs="Gisha"/>
          <w:sz w:val="22"/>
          <w:szCs w:val="22"/>
        </w:rPr>
      </w:pPr>
      <w:r w:rsidRPr="007061FF">
        <w:rPr>
          <w:rFonts w:ascii="Gisha" w:hAnsi="Gisha" w:cs="Gisha"/>
          <w:sz w:val="22"/>
          <w:szCs w:val="22"/>
        </w:rPr>
        <w:t>Inscrito ante COLCIENCIAS SI   NO</w:t>
      </w:r>
      <w:r w:rsidRPr="007061FF">
        <w:rPr>
          <w:rFonts w:ascii="Gisha" w:hAnsi="Gisha" w:cs="Gisha"/>
          <w:sz w:val="22"/>
          <w:szCs w:val="22"/>
          <w:u w:val="single"/>
        </w:rPr>
        <w:t xml:space="preserve"> X</w:t>
      </w:r>
    </w:p>
    <w:p w:rsidR="00074858" w:rsidRPr="007061FF" w:rsidRDefault="00074858" w:rsidP="007B6621">
      <w:pPr>
        <w:ind w:left="0" w:firstLine="0"/>
        <w:rPr>
          <w:rFonts w:ascii="Gisha" w:hAnsi="Gisha" w:cs="Gisha"/>
          <w:sz w:val="22"/>
          <w:szCs w:val="22"/>
        </w:rPr>
      </w:pPr>
      <w:r w:rsidRPr="007061FF">
        <w:rPr>
          <w:rFonts w:ascii="Gisha" w:hAnsi="Gisha" w:cs="Gisha"/>
          <w:sz w:val="22"/>
          <w:szCs w:val="22"/>
        </w:rPr>
        <w:t>Reconocido ante COLCIENCIAS   SI   NO</w:t>
      </w:r>
      <w:r w:rsidRPr="007061FF">
        <w:rPr>
          <w:rFonts w:ascii="Gisha" w:hAnsi="Gisha" w:cs="Gisha"/>
          <w:sz w:val="22"/>
          <w:szCs w:val="22"/>
          <w:u w:val="single"/>
        </w:rPr>
        <w:t xml:space="preserve"> X  </w:t>
      </w:r>
      <w:r w:rsidRPr="007061FF">
        <w:rPr>
          <w:rFonts w:ascii="Gisha" w:hAnsi="Gisha" w:cs="Gisha"/>
          <w:sz w:val="22"/>
          <w:szCs w:val="22"/>
        </w:rPr>
        <w:t xml:space="preserve">Escalafonado SI </w:t>
      </w:r>
      <w:r w:rsidRPr="007061FF">
        <w:rPr>
          <w:rFonts w:ascii="Gisha" w:hAnsi="Gisha" w:cs="Gisha"/>
          <w:sz w:val="22"/>
          <w:szCs w:val="22"/>
          <w:u w:val="single"/>
        </w:rPr>
        <w:t>____</w:t>
      </w:r>
      <w:r w:rsidRPr="007061FF">
        <w:rPr>
          <w:rFonts w:ascii="Gisha" w:hAnsi="Gisha" w:cs="Gisha"/>
          <w:sz w:val="22"/>
          <w:szCs w:val="22"/>
        </w:rPr>
        <w:t xml:space="preserve"> NO </w:t>
      </w:r>
      <w:r w:rsidRPr="007061FF">
        <w:rPr>
          <w:rFonts w:ascii="Gisha" w:hAnsi="Gisha" w:cs="Gisha"/>
          <w:sz w:val="22"/>
          <w:szCs w:val="22"/>
          <w:u w:val="single"/>
        </w:rPr>
        <w:t>X</w:t>
      </w:r>
    </w:p>
    <w:p w:rsidR="00074858" w:rsidRPr="007061FF" w:rsidRDefault="00074858" w:rsidP="007B6621">
      <w:pPr>
        <w:ind w:left="0" w:firstLine="0"/>
        <w:rPr>
          <w:rFonts w:ascii="Gisha" w:hAnsi="Gisha" w:cs="Gisha"/>
          <w:sz w:val="22"/>
          <w:szCs w:val="22"/>
        </w:rPr>
      </w:pPr>
    </w:p>
    <w:p w:rsidR="00074858" w:rsidRPr="007061FF" w:rsidRDefault="005173B8" w:rsidP="007B6621">
      <w:pPr>
        <w:ind w:left="0" w:firstLine="0"/>
        <w:rPr>
          <w:rFonts w:ascii="Gisha" w:hAnsi="Gisha" w:cs="Gisha"/>
          <w:b/>
          <w:sz w:val="22"/>
          <w:szCs w:val="22"/>
        </w:rPr>
      </w:pPr>
      <w:r w:rsidRPr="007061FF">
        <w:rPr>
          <w:rFonts w:ascii="Gisha" w:hAnsi="Gisha" w:cs="Gisha"/>
          <w:b/>
          <w:sz w:val="22"/>
          <w:szCs w:val="22"/>
        </w:rPr>
        <w:t>6.8.7.3</w:t>
      </w:r>
      <w:r w:rsidR="00074858" w:rsidRPr="007061FF">
        <w:rPr>
          <w:rFonts w:ascii="Gisha" w:hAnsi="Gisha" w:cs="Gisha"/>
          <w:b/>
          <w:sz w:val="22"/>
          <w:szCs w:val="22"/>
        </w:rPr>
        <w:t xml:space="preserve"> L</w:t>
      </w:r>
      <w:r w:rsidR="000E600E" w:rsidRPr="007061FF">
        <w:rPr>
          <w:rFonts w:ascii="Gisha" w:hAnsi="Gisha" w:cs="Gisha"/>
          <w:b/>
          <w:sz w:val="22"/>
          <w:szCs w:val="22"/>
        </w:rPr>
        <w:t>íneas de investigación</w:t>
      </w:r>
    </w:p>
    <w:p w:rsidR="00074858" w:rsidRPr="007061FF" w:rsidRDefault="00074858" w:rsidP="000D29FA">
      <w:pPr>
        <w:pStyle w:val="Prrafodelista"/>
        <w:numPr>
          <w:ilvl w:val="0"/>
          <w:numId w:val="176"/>
        </w:numPr>
        <w:spacing w:line="240" w:lineRule="auto"/>
        <w:ind w:left="357" w:hanging="357"/>
        <w:rPr>
          <w:rFonts w:ascii="Gisha" w:hAnsi="Gisha" w:cs="Gisha"/>
          <w:lang w:val="es-CO"/>
        </w:rPr>
      </w:pPr>
      <w:r w:rsidRPr="007061FF">
        <w:rPr>
          <w:rFonts w:ascii="Gisha" w:hAnsi="Gisha" w:cs="Gisha"/>
          <w:lang w:val="es-CO"/>
        </w:rPr>
        <w:t>Hemípteros acuáticos</w:t>
      </w:r>
    </w:p>
    <w:p w:rsidR="00074858" w:rsidRPr="007061FF" w:rsidRDefault="00074858" w:rsidP="000D29FA">
      <w:pPr>
        <w:pStyle w:val="Prrafodelista"/>
        <w:numPr>
          <w:ilvl w:val="0"/>
          <w:numId w:val="176"/>
        </w:numPr>
        <w:spacing w:line="240" w:lineRule="auto"/>
        <w:ind w:left="357" w:hanging="357"/>
        <w:rPr>
          <w:rFonts w:ascii="Gisha" w:hAnsi="Gisha" w:cs="Gisha"/>
          <w:lang w:val="es-CO"/>
        </w:rPr>
      </w:pPr>
      <w:r w:rsidRPr="007061FF">
        <w:rPr>
          <w:rFonts w:ascii="Gisha" w:hAnsi="Gisha" w:cs="Gisha"/>
          <w:lang w:val="es-CO"/>
        </w:rPr>
        <w:t>Insectos bioindicadores</w:t>
      </w:r>
    </w:p>
    <w:p w:rsidR="00074858" w:rsidRPr="007061FF" w:rsidRDefault="00074858" w:rsidP="007B6621">
      <w:pPr>
        <w:ind w:left="0" w:firstLine="0"/>
        <w:rPr>
          <w:rFonts w:ascii="Gisha" w:hAnsi="Gisha" w:cs="Gisha"/>
          <w:b/>
          <w:sz w:val="22"/>
          <w:szCs w:val="22"/>
          <w:highlight w:val="green"/>
        </w:rPr>
      </w:pPr>
    </w:p>
    <w:p w:rsidR="00074858" w:rsidRPr="007061FF" w:rsidRDefault="005173B8" w:rsidP="007B6621">
      <w:pPr>
        <w:ind w:left="0" w:firstLine="0"/>
        <w:rPr>
          <w:rFonts w:ascii="Gisha" w:hAnsi="Gisha" w:cs="Gisha"/>
          <w:sz w:val="22"/>
          <w:szCs w:val="22"/>
        </w:rPr>
      </w:pPr>
      <w:r w:rsidRPr="007061FF">
        <w:rPr>
          <w:rFonts w:ascii="Gisha" w:hAnsi="Gisha" w:cs="Gisha"/>
          <w:b/>
          <w:sz w:val="22"/>
          <w:szCs w:val="22"/>
        </w:rPr>
        <w:t>6.8.7.4</w:t>
      </w:r>
      <w:r w:rsidR="003D1CAA" w:rsidRPr="007061FF">
        <w:rPr>
          <w:rFonts w:ascii="Gisha" w:hAnsi="Gisha" w:cs="Gisha"/>
          <w:b/>
          <w:sz w:val="22"/>
          <w:szCs w:val="22"/>
        </w:rPr>
        <w:t>Conformación del grupo</w:t>
      </w:r>
    </w:p>
    <w:p w:rsidR="007362D8" w:rsidRPr="007061FF" w:rsidRDefault="007362D8" w:rsidP="0067476D">
      <w:pPr>
        <w:ind w:left="337"/>
        <w:rPr>
          <w:rFonts w:ascii="Gisha" w:hAnsi="Gisha" w:cs="Gisha"/>
          <w:sz w:val="22"/>
          <w:szCs w:val="22"/>
        </w:rPr>
      </w:pPr>
    </w:p>
    <w:p w:rsidR="005173B8" w:rsidRPr="007061FF" w:rsidRDefault="005173B8" w:rsidP="0067476D">
      <w:pPr>
        <w:ind w:left="337"/>
        <w:jc w:val="center"/>
        <w:rPr>
          <w:rFonts w:ascii="Gisha" w:hAnsi="Gisha" w:cs="Gisha"/>
          <w:b/>
          <w:sz w:val="22"/>
          <w:szCs w:val="22"/>
        </w:rPr>
      </w:pPr>
    </w:p>
    <w:p w:rsidR="00074858" w:rsidRPr="007061FF" w:rsidRDefault="00545B87" w:rsidP="0067476D">
      <w:pPr>
        <w:ind w:left="337"/>
        <w:jc w:val="center"/>
        <w:rPr>
          <w:rFonts w:ascii="Gisha" w:hAnsi="Gisha" w:cs="Gisha"/>
          <w:b/>
          <w:sz w:val="22"/>
          <w:szCs w:val="22"/>
        </w:rPr>
      </w:pPr>
      <w:r w:rsidRPr="007061FF">
        <w:rPr>
          <w:rFonts w:ascii="Gisha" w:hAnsi="Gisha" w:cs="Gisha"/>
          <w:b/>
          <w:sz w:val="22"/>
          <w:szCs w:val="22"/>
        </w:rPr>
        <w:lastRenderedPageBreak/>
        <w:t xml:space="preserve">Tabla </w:t>
      </w:r>
      <w:r w:rsidR="00384405" w:rsidRPr="007061FF">
        <w:rPr>
          <w:rFonts w:ascii="Gisha" w:hAnsi="Gisha" w:cs="Gisha"/>
          <w:b/>
          <w:sz w:val="22"/>
          <w:szCs w:val="22"/>
        </w:rPr>
        <w:t>19</w:t>
      </w:r>
      <w:r w:rsidRPr="007061FF">
        <w:rPr>
          <w:rFonts w:ascii="Gisha" w:hAnsi="Gisha" w:cs="Gisha"/>
          <w:b/>
          <w:sz w:val="22"/>
          <w:szCs w:val="22"/>
        </w:rPr>
        <w:t>. Docentes, profesionales y estudiantes investigadores del grupo Entomología</w:t>
      </w:r>
    </w:p>
    <w:p w:rsidR="00545B87" w:rsidRPr="007061FF" w:rsidRDefault="00545B87" w:rsidP="0067476D">
      <w:pPr>
        <w:ind w:left="337"/>
        <w:jc w:val="center"/>
        <w:rPr>
          <w:rFonts w:ascii="Gisha" w:hAnsi="Gisha" w:cs="Gisha"/>
          <w:b/>
          <w:sz w:val="22"/>
          <w:szCs w:val="22"/>
          <w:highlight w:val="green"/>
        </w:rPr>
      </w:pPr>
    </w:p>
    <w:p w:rsidR="00074858" w:rsidRPr="007061FF" w:rsidRDefault="00074858" w:rsidP="000D29FA">
      <w:pPr>
        <w:numPr>
          <w:ilvl w:val="0"/>
          <w:numId w:val="36"/>
        </w:numPr>
        <w:ind w:left="360"/>
        <w:rPr>
          <w:rFonts w:ascii="Gisha" w:hAnsi="Gisha" w:cs="Gisha"/>
          <w:b/>
          <w:sz w:val="22"/>
          <w:szCs w:val="22"/>
        </w:rPr>
      </w:pPr>
      <w:r w:rsidRPr="007061FF">
        <w:rPr>
          <w:rFonts w:ascii="Gisha" w:hAnsi="Gisha" w:cs="Gisha"/>
          <w:b/>
          <w:sz w:val="22"/>
          <w:szCs w:val="22"/>
        </w:rPr>
        <w:t>Docentes investigadores</w:t>
      </w:r>
    </w:p>
    <w:p w:rsidR="005173B8" w:rsidRPr="007061FF" w:rsidRDefault="005173B8" w:rsidP="0067476D">
      <w:pPr>
        <w:ind w:left="360" w:firstLine="0"/>
        <w:rPr>
          <w:rFonts w:ascii="Gisha" w:hAnsi="Gisha" w:cs="Gisha"/>
          <w:b/>
          <w:sz w:val="22"/>
          <w:szCs w:val="22"/>
        </w:rPr>
      </w:pPr>
    </w:p>
    <w:tbl>
      <w:tblPr>
        <w:tblW w:w="8647" w:type="dxa"/>
        <w:tblInd w:w="2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410"/>
        <w:gridCol w:w="2126"/>
        <w:gridCol w:w="2126"/>
        <w:gridCol w:w="1985"/>
      </w:tblGrid>
      <w:tr w:rsidR="00074858" w:rsidRPr="007061FF" w:rsidTr="0014242A">
        <w:tc>
          <w:tcPr>
            <w:tcW w:w="2410" w:type="dxa"/>
            <w:vMerge w:val="restart"/>
            <w:shd w:val="clear" w:color="auto" w:fill="17365D" w:themeFill="text2" w:themeFillShade="BF"/>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17365D" w:themeFill="text2" w:themeFillShade="BF"/>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17365D" w:themeFill="text2" w:themeFillShade="BF"/>
          </w:tcPr>
          <w:p w:rsidR="00074858" w:rsidRPr="007061FF" w:rsidRDefault="00074858" w:rsidP="00B40472">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14242A">
        <w:trPr>
          <w:trHeight w:val="294"/>
        </w:trPr>
        <w:tc>
          <w:tcPr>
            <w:tcW w:w="2410" w:type="dxa"/>
            <w:vMerge/>
            <w:shd w:val="clear" w:color="auto" w:fill="215868" w:themeFill="accent5" w:themeFillShade="80"/>
          </w:tcPr>
          <w:p w:rsidR="00074858" w:rsidRPr="007061FF" w:rsidRDefault="00074858" w:rsidP="0067476D">
            <w:pPr>
              <w:ind w:left="337"/>
              <w:rPr>
                <w:rFonts w:ascii="Gisha" w:hAnsi="Gisha" w:cs="Gisha"/>
                <w:b/>
                <w:sz w:val="18"/>
                <w:szCs w:val="18"/>
              </w:rPr>
            </w:pPr>
          </w:p>
        </w:tc>
        <w:tc>
          <w:tcPr>
            <w:tcW w:w="2126" w:type="dxa"/>
            <w:shd w:val="clear" w:color="auto" w:fill="17365D" w:themeFill="text2" w:themeFillShade="BF"/>
          </w:tcPr>
          <w:p w:rsidR="00074858" w:rsidRPr="007061FF" w:rsidRDefault="00074858" w:rsidP="009A4FC0">
            <w:pPr>
              <w:ind w:left="34" w:hanging="34"/>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17365D" w:themeFill="text2" w:themeFillShade="BF"/>
          </w:tcPr>
          <w:p w:rsidR="00074858" w:rsidRPr="007061FF" w:rsidRDefault="00074858" w:rsidP="00B40472">
            <w:pPr>
              <w:ind w:left="34" w:hanging="34"/>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shd w:val="clear" w:color="auto" w:fill="215868" w:themeFill="accent5" w:themeFillShade="80"/>
          </w:tcPr>
          <w:p w:rsidR="00074858" w:rsidRPr="007061FF" w:rsidRDefault="00074858" w:rsidP="0067476D">
            <w:pPr>
              <w:ind w:left="337"/>
              <w:jc w:val="center"/>
              <w:rPr>
                <w:rFonts w:ascii="Gisha" w:hAnsi="Gisha" w:cs="Gisha"/>
                <w:b/>
                <w:sz w:val="18"/>
                <w:szCs w:val="18"/>
              </w:rPr>
            </w:pPr>
          </w:p>
        </w:tc>
      </w:tr>
      <w:tr w:rsidR="00074858" w:rsidRPr="007061FF" w:rsidTr="009E6E8F">
        <w:trPr>
          <w:trHeight w:val="846"/>
        </w:trPr>
        <w:tc>
          <w:tcPr>
            <w:tcW w:w="2410" w:type="dxa"/>
          </w:tcPr>
          <w:p w:rsidR="00074858" w:rsidRPr="007061FF" w:rsidRDefault="001B2E65" w:rsidP="0067476D">
            <w:pPr>
              <w:ind w:left="0" w:firstLine="0"/>
              <w:rPr>
                <w:rFonts w:ascii="Gisha" w:hAnsi="Gisha" w:cs="Gisha"/>
                <w:sz w:val="18"/>
                <w:szCs w:val="18"/>
              </w:rPr>
            </w:pPr>
            <w:r w:rsidRPr="007061FF">
              <w:rPr>
                <w:rFonts w:ascii="Gisha" w:hAnsi="Gisha" w:cs="Gisha"/>
                <w:sz w:val="18"/>
                <w:szCs w:val="18"/>
              </w:rPr>
              <w:t>Dora Nancy Padilla Gil</w:t>
            </w:r>
          </w:p>
        </w:tc>
        <w:tc>
          <w:tcPr>
            <w:tcW w:w="2126" w:type="dxa"/>
          </w:tcPr>
          <w:p w:rsidR="00074858" w:rsidRPr="007061FF" w:rsidRDefault="00074858" w:rsidP="009A4FC0">
            <w:pPr>
              <w:ind w:left="175" w:firstLine="0"/>
              <w:rPr>
                <w:rFonts w:ascii="Gisha" w:hAnsi="Gisha" w:cs="Gisha"/>
                <w:sz w:val="18"/>
                <w:szCs w:val="18"/>
              </w:rPr>
            </w:pPr>
            <w:r w:rsidRPr="007061FF">
              <w:rPr>
                <w:rFonts w:ascii="Gisha" w:hAnsi="Gisha" w:cs="Gisha"/>
                <w:sz w:val="18"/>
                <w:szCs w:val="18"/>
              </w:rPr>
              <w:t>Licenciada en Biología</w:t>
            </w:r>
          </w:p>
        </w:tc>
        <w:tc>
          <w:tcPr>
            <w:tcW w:w="2126" w:type="dxa"/>
          </w:tcPr>
          <w:p w:rsidR="00074858" w:rsidRPr="007061FF" w:rsidRDefault="00074858" w:rsidP="0067476D">
            <w:pPr>
              <w:ind w:left="0" w:firstLine="0"/>
              <w:rPr>
                <w:rFonts w:ascii="Gisha" w:hAnsi="Gisha" w:cs="Gisha"/>
                <w:sz w:val="18"/>
                <w:szCs w:val="18"/>
              </w:rPr>
            </w:pPr>
            <w:r w:rsidRPr="007061FF">
              <w:rPr>
                <w:rFonts w:ascii="Gisha" w:hAnsi="Gisha" w:cs="Gisha"/>
                <w:sz w:val="18"/>
                <w:szCs w:val="18"/>
              </w:rPr>
              <w:t xml:space="preserve">- Magister en Ciencias Biología </w:t>
            </w:r>
            <w:r w:rsidR="001B2E65" w:rsidRPr="007061FF">
              <w:rPr>
                <w:rFonts w:ascii="Gisha" w:hAnsi="Gisha" w:cs="Gisha"/>
                <w:sz w:val="18"/>
                <w:szCs w:val="18"/>
              </w:rPr>
              <w:t xml:space="preserve">- </w:t>
            </w:r>
            <w:r w:rsidRPr="007061FF">
              <w:rPr>
                <w:rFonts w:ascii="Gisha" w:hAnsi="Gisha" w:cs="Gisha"/>
                <w:sz w:val="18"/>
                <w:szCs w:val="18"/>
              </w:rPr>
              <w:t>Sistemática</w:t>
            </w:r>
          </w:p>
          <w:p w:rsidR="00074858" w:rsidRPr="007061FF" w:rsidRDefault="00074858" w:rsidP="0067476D">
            <w:pPr>
              <w:ind w:left="0" w:firstLine="0"/>
              <w:rPr>
                <w:rFonts w:ascii="Gisha" w:hAnsi="Gisha" w:cs="Gisha"/>
                <w:sz w:val="18"/>
                <w:szCs w:val="18"/>
              </w:rPr>
            </w:pPr>
            <w:r w:rsidRPr="007061FF">
              <w:rPr>
                <w:rFonts w:ascii="Gisha" w:hAnsi="Gisha" w:cs="Gisha"/>
                <w:sz w:val="18"/>
                <w:szCs w:val="18"/>
              </w:rPr>
              <w:t>- Doctora en Ciencias</w:t>
            </w:r>
          </w:p>
        </w:tc>
        <w:tc>
          <w:tcPr>
            <w:tcW w:w="1985" w:type="dxa"/>
          </w:tcPr>
          <w:p w:rsidR="00074858" w:rsidRPr="007061FF" w:rsidRDefault="001B2E65" w:rsidP="009A4FC0">
            <w:pPr>
              <w:ind w:left="176" w:firstLine="0"/>
              <w:rPr>
                <w:rFonts w:ascii="Gisha" w:hAnsi="Gisha" w:cs="Gisha"/>
                <w:sz w:val="18"/>
                <w:szCs w:val="18"/>
              </w:rPr>
            </w:pPr>
            <w:r w:rsidRPr="007061FF">
              <w:rPr>
                <w:rFonts w:ascii="Gisha" w:hAnsi="Gisha" w:cs="Gisha"/>
                <w:sz w:val="18"/>
                <w:szCs w:val="18"/>
              </w:rPr>
              <w:t>Docente Titular</w:t>
            </w:r>
          </w:p>
        </w:tc>
      </w:tr>
    </w:tbl>
    <w:p w:rsidR="00074858" w:rsidRPr="007061FF" w:rsidRDefault="00074858" w:rsidP="0067476D">
      <w:pPr>
        <w:ind w:left="337"/>
        <w:rPr>
          <w:rFonts w:ascii="Gisha" w:hAnsi="Gisha" w:cs="Gisha"/>
          <w:b/>
          <w:sz w:val="22"/>
          <w:szCs w:val="22"/>
        </w:rPr>
      </w:pPr>
    </w:p>
    <w:p w:rsidR="00673EF3" w:rsidRPr="007061FF" w:rsidRDefault="00673EF3" w:rsidP="0067476D">
      <w:pPr>
        <w:ind w:left="337"/>
        <w:rPr>
          <w:rFonts w:ascii="Gisha" w:hAnsi="Gisha" w:cs="Gisha"/>
          <w:b/>
          <w:sz w:val="22"/>
          <w:szCs w:val="22"/>
        </w:rPr>
      </w:pPr>
    </w:p>
    <w:p w:rsidR="00074858" w:rsidRPr="007061FF" w:rsidRDefault="004E252A" w:rsidP="000D29FA">
      <w:pPr>
        <w:numPr>
          <w:ilvl w:val="0"/>
          <w:numId w:val="36"/>
        </w:numPr>
        <w:ind w:left="360"/>
        <w:rPr>
          <w:rFonts w:ascii="Gisha" w:hAnsi="Gisha" w:cs="Gisha"/>
          <w:b/>
          <w:sz w:val="22"/>
          <w:szCs w:val="22"/>
        </w:rPr>
      </w:pPr>
      <w:r w:rsidRPr="007061FF">
        <w:rPr>
          <w:rFonts w:ascii="Gisha" w:hAnsi="Gisha" w:cs="Gisha"/>
          <w:b/>
          <w:sz w:val="22"/>
          <w:szCs w:val="22"/>
        </w:rPr>
        <w:t>Profesionales investigadores</w:t>
      </w:r>
    </w:p>
    <w:p w:rsidR="00074858" w:rsidRPr="007061FF" w:rsidRDefault="00074858" w:rsidP="0067476D">
      <w:pPr>
        <w:ind w:left="337"/>
        <w:rPr>
          <w:rFonts w:ascii="Gisha" w:hAnsi="Gisha" w:cs="Gisha"/>
          <w:b/>
          <w:sz w:val="22"/>
          <w:szCs w:val="22"/>
        </w:rPr>
      </w:pPr>
    </w:p>
    <w:tbl>
      <w:tblPr>
        <w:tblW w:w="8647" w:type="dxa"/>
        <w:tblInd w:w="2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410"/>
        <w:gridCol w:w="2126"/>
        <w:gridCol w:w="2126"/>
        <w:gridCol w:w="1985"/>
      </w:tblGrid>
      <w:tr w:rsidR="00074858" w:rsidRPr="007061FF" w:rsidTr="0014242A">
        <w:tc>
          <w:tcPr>
            <w:tcW w:w="2410" w:type="dxa"/>
            <w:vMerge w:val="restart"/>
            <w:shd w:val="clear" w:color="auto" w:fill="17365D" w:themeFill="text2" w:themeFillShade="BF"/>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w:t>
            </w:r>
          </w:p>
        </w:tc>
        <w:tc>
          <w:tcPr>
            <w:tcW w:w="4252" w:type="dxa"/>
            <w:gridSpan w:val="2"/>
            <w:shd w:val="clear" w:color="auto" w:fill="17365D" w:themeFill="text2" w:themeFillShade="BF"/>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17365D" w:themeFill="text2" w:themeFillShade="BF"/>
          </w:tcPr>
          <w:p w:rsidR="00074858" w:rsidRPr="007061FF" w:rsidRDefault="00074858" w:rsidP="00582AE9">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14242A">
        <w:tc>
          <w:tcPr>
            <w:tcW w:w="2410" w:type="dxa"/>
            <w:vMerge/>
            <w:shd w:val="clear" w:color="auto" w:fill="31849B" w:themeFill="accent5" w:themeFillShade="BF"/>
          </w:tcPr>
          <w:p w:rsidR="00074858" w:rsidRPr="007061FF" w:rsidRDefault="00074858" w:rsidP="0067476D">
            <w:pPr>
              <w:ind w:left="337"/>
              <w:rPr>
                <w:rFonts w:ascii="Gisha" w:hAnsi="Gisha" w:cs="Gisha"/>
                <w:b/>
                <w:color w:val="FFFFFF" w:themeColor="background1"/>
                <w:sz w:val="20"/>
                <w:szCs w:val="20"/>
              </w:rPr>
            </w:pPr>
          </w:p>
        </w:tc>
        <w:tc>
          <w:tcPr>
            <w:tcW w:w="2126" w:type="dxa"/>
            <w:shd w:val="clear" w:color="auto" w:fill="17365D" w:themeFill="text2" w:themeFillShade="BF"/>
          </w:tcPr>
          <w:p w:rsidR="00074858" w:rsidRPr="007061FF" w:rsidRDefault="00074858" w:rsidP="00B40472">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17365D" w:themeFill="text2" w:themeFillShade="BF"/>
          </w:tcPr>
          <w:p w:rsidR="00074858" w:rsidRPr="007061FF" w:rsidRDefault="00074858" w:rsidP="00B40472">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shd w:val="clear" w:color="auto" w:fill="31849B" w:themeFill="accent5" w:themeFillShade="BF"/>
          </w:tcPr>
          <w:p w:rsidR="00074858" w:rsidRPr="007061FF" w:rsidRDefault="00074858" w:rsidP="0067476D">
            <w:pPr>
              <w:ind w:left="337"/>
              <w:rPr>
                <w:rFonts w:ascii="Gisha" w:hAnsi="Gisha" w:cs="Gisha"/>
                <w:b/>
                <w:sz w:val="18"/>
                <w:szCs w:val="18"/>
              </w:rPr>
            </w:pPr>
          </w:p>
        </w:tc>
      </w:tr>
      <w:tr w:rsidR="00074858" w:rsidRPr="007061FF" w:rsidTr="004E252A">
        <w:tc>
          <w:tcPr>
            <w:tcW w:w="2410" w:type="dxa"/>
          </w:tcPr>
          <w:p w:rsidR="00074858" w:rsidRPr="007061FF" w:rsidRDefault="004E252A" w:rsidP="00180C0A">
            <w:pPr>
              <w:ind w:left="176" w:firstLine="0"/>
              <w:rPr>
                <w:rFonts w:ascii="Gisha" w:hAnsi="Gisha" w:cs="Gisha"/>
                <w:sz w:val="18"/>
                <w:szCs w:val="18"/>
              </w:rPr>
            </w:pPr>
            <w:r w:rsidRPr="007061FF">
              <w:rPr>
                <w:rFonts w:ascii="Gisha" w:hAnsi="Gisha" w:cs="Gisha"/>
                <w:sz w:val="18"/>
                <w:szCs w:val="18"/>
              </w:rPr>
              <w:t>Osvaldo Arcos Patiño</w:t>
            </w:r>
          </w:p>
        </w:tc>
        <w:tc>
          <w:tcPr>
            <w:tcW w:w="2126" w:type="dxa"/>
          </w:tcPr>
          <w:p w:rsidR="00074858" w:rsidRPr="007061FF" w:rsidRDefault="00074858" w:rsidP="009A4FC0">
            <w:pPr>
              <w:ind w:left="175" w:firstLine="0"/>
              <w:rPr>
                <w:rFonts w:ascii="Gisha" w:hAnsi="Gisha" w:cs="Gisha"/>
                <w:sz w:val="18"/>
                <w:szCs w:val="18"/>
              </w:rPr>
            </w:pPr>
            <w:r w:rsidRPr="007061FF">
              <w:rPr>
                <w:rFonts w:ascii="Gisha" w:hAnsi="Gisha" w:cs="Gisha"/>
                <w:sz w:val="18"/>
                <w:szCs w:val="18"/>
              </w:rPr>
              <w:t>Zootecnista</w:t>
            </w:r>
          </w:p>
        </w:tc>
        <w:tc>
          <w:tcPr>
            <w:tcW w:w="2126" w:type="dxa"/>
          </w:tcPr>
          <w:p w:rsidR="00074858" w:rsidRPr="007061FF" w:rsidRDefault="00074858" w:rsidP="0067476D">
            <w:pPr>
              <w:ind w:left="0" w:hanging="34"/>
              <w:rPr>
                <w:rFonts w:ascii="Gisha" w:hAnsi="Gisha" w:cs="Gisha"/>
                <w:sz w:val="18"/>
                <w:szCs w:val="18"/>
              </w:rPr>
            </w:pPr>
            <w:r w:rsidRPr="007061FF">
              <w:rPr>
                <w:rFonts w:ascii="Gisha" w:hAnsi="Gisha" w:cs="Gisha"/>
                <w:sz w:val="18"/>
                <w:szCs w:val="18"/>
              </w:rPr>
              <w:t>Especialista</w:t>
            </w:r>
            <w:r w:rsidR="001B2E65" w:rsidRPr="007061FF">
              <w:rPr>
                <w:rFonts w:ascii="Gisha" w:hAnsi="Gisha" w:cs="Gisha"/>
                <w:sz w:val="18"/>
                <w:szCs w:val="18"/>
              </w:rPr>
              <w:t xml:space="preserve"> en</w:t>
            </w:r>
            <w:r w:rsidRPr="007061FF">
              <w:rPr>
                <w:rFonts w:ascii="Gisha" w:hAnsi="Gisha" w:cs="Gisha"/>
                <w:sz w:val="18"/>
                <w:szCs w:val="18"/>
              </w:rPr>
              <w:t xml:space="preserve"> Administración </w:t>
            </w:r>
            <w:r w:rsidR="001B2E65" w:rsidRPr="007061FF">
              <w:rPr>
                <w:rFonts w:ascii="Gisha" w:hAnsi="Gisha" w:cs="Gisha"/>
                <w:sz w:val="18"/>
                <w:szCs w:val="18"/>
              </w:rPr>
              <w:t>E</w:t>
            </w:r>
            <w:r w:rsidRPr="007061FF">
              <w:rPr>
                <w:rFonts w:ascii="Gisha" w:hAnsi="Gisha" w:cs="Gisha"/>
                <w:sz w:val="18"/>
                <w:szCs w:val="18"/>
              </w:rPr>
              <w:t>ducativa</w:t>
            </w:r>
          </w:p>
        </w:tc>
        <w:tc>
          <w:tcPr>
            <w:tcW w:w="1985" w:type="dxa"/>
          </w:tcPr>
          <w:p w:rsidR="00074858" w:rsidRPr="007061FF" w:rsidRDefault="00074858" w:rsidP="009A4FC0">
            <w:pPr>
              <w:ind w:left="176" w:firstLine="0"/>
              <w:rPr>
                <w:rFonts w:ascii="Gisha" w:hAnsi="Gisha" w:cs="Gisha"/>
                <w:sz w:val="18"/>
                <w:szCs w:val="18"/>
              </w:rPr>
            </w:pPr>
            <w:r w:rsidRPr="007061FF">
              <w:rPr>
                <w:rFonts w:ascii="Gisha" w:hAnsi="Gisha" w:cs="Gisha"/>
                <w:sz w:val="18"/>
                <w:szCs w:val="18"/>
              </w:rPr>
              <w:t>Laboratorista</w:t>
            </w:r>
          </w:p>
        </w:tc>
      </w:tr>
    </w:tbl>
    <w:p w:rsidR="00B25FB3" w:rsidRPr="007061FF" w:rsidRDefault="00B25FB3" w:rsidP="0067476D">
      <w:pPr>
        <w:ind w:left="337"/>
        <w:rPr>
          <w:rFonts w:ascii="Gisha" w:hAnsi="Gisha" w:cs="Gisha"/>
          <w:b/>
          <w:sz w:val="22"/>
          <w:szCs w:val="22"/>
        </w:rPr>
      </w:pPr>
    </w:p>
    <w:p w:rsidR="00074858" w:rsidRPr="007061FF" w:rsidRDefault="005173B8" w:rsidP="000D29FA">
      <w:pPr>
        <w:numPr>
          <w:ilvl w:val="0"/>
          <w:numId w:val="36"/>
        </w:numPr>
        <w:ind w:left="360"/>
        <w:rPr>
          <w:rFonts w:ascii="Gisha" w:hAnsi="Gisha" w:cs="Gisha"/>
          <w:b/>
          <w:sz w:val="22"/>
          <w:szCs w:val="22"/>
        </w:rPr>
      </w:pPr>
      <w:r w:rsidRPr="007061FF">
        <w:rPr>
          <w:rFonts w:ascii="Gisha" w:hAnsi="Gisha" w:cs="Gisha"/>
          <w:b/>
          <w:sz w:val="22"/>
          <w:szCs w:val="22"/>
        </w:rPr>
        <w:t>Estudiantes investigadores</w:t>
      </w:r>
    </w:p>
    <w:p w:rsidR="00074858" w:rsidRPr="007061FF" w:rsidRDefault="00074858" w:rsidP="0067476D">
      <w:pPr>
        <w:ind w:left="337"/>
        <w:rPr>
          <w:rFonts w:ascii="Gisha" w:hAnsi="Gisha" w:cs="Gisha"/>
          <w:b/>
          <w:sz w:val="22"/>
          <w:szCs w:val="22"/>
        </w:rPr>
      </w:pPr>
    </w:p>
    <w:tbl>
      <w:tblPr>
        <w:tblW w:w="8647" w:type="dxa"/>
        <w:tblInd w:w="2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410"/>
        <w:gridCol w:w="2126"/>
        <w:gridCol w:w="2126"/>
        <w:gridCol w:w="1985"/>
      </w:tblGrid>
      <w:tr w:rsidR="00074858" w:rsidRPr="007061FF" w:rsidTr="005173B8">
        <w:tc>
          <w:tcPr>
            <w:tcW w:w="2410" w:type="dxa"/>
            <w:vMerge w:val="restart"/>
            <w:shd w:val="clear" w:color="auto" w:fill="244061" w:themeFill="accent1" w:themeFillShade="80"/>
          </w:tcPr>
          <w:p w:rsidR="00074858" w:rsidRPr="007061FF" w:rsidRDefault="00074858" w:rsidP="0067476D">
            <w:pPr>
              <w:ind w:left="0"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Integrantes con dirección electrónica</w:t>
            </w:r>
          </w:p>
        </w:tc>
        <w:tc>
          <w:tcPr>
            <w:tcW w:w="4252" w:type="dxa"/>
            <w:gridSpan w:val="2"/>
            <w:shd w:val="clear" w:color="auto" w:fill="244061" w:themeFill="accent1" w:themeFillShade="80"/>
          </w:tcPr>
          <w:p w:rsidR="00074858" w:rsidRPr="007061FF" w:rsidRDefault="00074858"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Formación académica</w:t>
            </w:r>
          </w:p>
        </w:tc>
        <w:tc>
          <w:tcPr>
            <w:tcW w:w="1985" w:type="dxa"/>
            <w:vMerge w:val="restart"/>
            <w:shd w:val="clear" w:color="auto" w:fill="244061" w:themeFill="accent1" w:themeFillShade="80"/>
          </w:tcPr>
          <w:p w:rsidR="00074858" w:rsidRPr="007061FF" w:rsidRDefault="00074858" w:rsidP="00582AE9">
            <w:pPr>
              <w:ind w:left="34" w:firstLine="0"/>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Vinculación laboral</w:t>
            </w:r>
          </w:p>
        </w:tc>
      </w:tr>
      <w:tr w:rsidR="00074858" w:rsidRPr="007061FF" w:rsidTr="005173B8">
        <w:tc>
          <w:tcPr>
            <w:tcW w:w="2410" w:type="dxa"/>
            <w:vMerge/>
          </w:tcPr>
          <w:p w:rsidR="00074858" w:rsidRPr="007061FF" w:rsidRDefault="00074858" w:rsidP="0067476D">
            <w:pPr>
              <w:ind w:left="337"/>
              <w:rPr>
                <w:rFonts w:ascii="Gisha" w:hAnsi="Gisha" w:cs="Gisha"/>
                <w:b/>
                <w:sz w:val="18"/>
                <w:szCs w:val="18"/>
              </w:rPr>
            </w:pPr>
          </w:p>
        </w:tc>
        <w:tc>
          <w:tcPr>
            <w:tcW w:w="2126" w:type="dxa"/>
            <w:shd w:val="clear" w:color="auto" w:fill="244061" w:themeFill="accent1" w:themeFillShade="80"/>
          </w:tcPr>
          <w:p w:rsidR="00074858" w:rsidRPr="007061FF" w:rsidRDefault="00074858" w:rsidP="000D2107">
            <w:pPr>
              <w:ind w:left="34" w:hanging="34"/>
              <w:rPr>
                <w:rFonts w:ascii="Gisha" w:hAnsi="Gisha" w:cs="Gisha"/>
                <w:b/>
                <w:color w:val="FFFFFF" w:themeColor="background1"/>
                <w:sz w:val="20"/>
                <w:szCs w:val="20"/>
              </w:rPr>
            </w:pPr>
            <w:r w:rsidRPr="007061FF">
              <w:rPr>
                <w:rFonts w:ascii="Gisha" w:hAnsi="Gisha" w:cs="Gisha"/>
                <w:b/>
                <w:color w:val="FFFFFF" w:themeColor="background1"/>
                <w:sz w:val="20"/>
                <w:szCs w:val="20"/>
              </w:rPr>
              <w:t>Titulo de Pregrado</w:t>
            </w:r>
          </w:p>
        </w:tc>
        <w:tc>
          <w:tcPr>
            <w:tcW w:w="2126" w:type="dxa"/>
            <w:shd w:val="clear" w:color="auto" w:fill="244061" w:themeFill="accent1" w:themeFillShade="80"/>
          </w:tcPr>
          <w:p w:rsidR="00074858" w:rsidRPr="007061FF" w:rsidRDefault="00074858" w:rsidP="000D2107">
            <w:pPr>
              <w:ind w:left="34" w:firstLine="0"/>
              <w:rPr>
                <w:rFonts w:ascii="Gisha" w:hAnsi="Gisha" w:cs="Gisha"/>
                <w:b/>
                <w:color w:val="FFFFFF" w:themeColor="background1"/>
                <w:sz w:val="20"/>
                <w:szCs w:val="20"/>
              </w:rPr>
            </w:pPr>
            <w:r w:rsidRPr="007061FF">
              <w:rPr>
                <w:rFonts w:ascii="Gisha" w:hAnsi="Gisha" w:cs="Gisha"/>
                <w:b/>
                <w:color w:val="FFFFFF" w:themeColor="background1"/>
                <w:sz w:val="20"/>
                <w:szCs w:val="20"/>
              </w:rPr>
              <w:t>Titulo de Posgrado</w:t>
            </w:r>
          </w:p>
        </w:tc>
        <w:tc>
          <w:tcPr>
            <w:tcW w:w="1985" w:type="dxa"/>
            <w:vMerge/>
            <w:shd w:val="clear" w:color="auto" w:fill="244061" w:themeFill="accent1" w:themeFillShade="80"/>
          </w:tcPr>
          <w:p w:rsidR="00074858" w:rsidRPr="007061FF" w:rsidRDefault="00074858" w:rsidP="0067476D">
            <w:pPr>
              <w:ind w:left="337"/>
              <w:rPr>
                <w:rFonts w:ascii="Gisha" w:hAnsi="Gisha" w:cs="Gisha"/>
                <w:b/>
                <w:sz w:val="18"/>
                <w:szCs w:val="18"/>
              </w:rPr>
            </w:pPr>
          </w:p>
        </w:tc>
      </w:tr>
      <w:tr w:rsidR="00074858" w:rsidRPr="007061FF" w:rsidTr="004E252A">
        <w:tc>
          <w:tcPr>
            <w:tcW w:w="2410" w:type="dxa"/>
          </w:tcPr>
          <w:p w:rsidR="00074858" w:rsidRPr="007061FF" w:rsidRDefault="004E252A" w:rsidP="0067476D">
            <w:pPr>
              <w:ind w:left="337"/>
              <w:rPr>
                <w:rFonts w:ascii="Gisha" w:hAnsi="Gisha" w:cs="Gisha"/>
                <w:sz w:val="18"/>
                <w:szCs w:val="18"/>
              </w:rPr>
            </w:pPr>
            <w:r w:rsidRPr="007061FF">
              <w:rPr>
                <w:rFonts w:ascii="Gisha" w:hAnsi="Gisha" w:cs="Gisha"/>
                <w:sz w:val="18"/>
                <w:szCs w:val="18"/>
              </w:rPr>
              <w:t>Nathaly Nicola Benavides</w:t>
            </w:r>
          </w:p>
        </w:tc>
        <w:tc>
          <w:tcPr>
            <w:tcW w:w="2126" w:type="dxa"/>
          </w:tcPr>
          <w:p w:rsidR="00074858" w:rsidRPr="007061FF" w:rsidRDefault="00074858" w:rsidP="000D2107">
            <w:pPr>
              <w:ind w:left="337" w:hanging="20"/>
              <w:rPr>
                <w:rFonts w:ascii="Gisha" w:hAnsi="Gisha" w:cs="Gisha"/>
                <w:sz w:val="18"/>
                <w:szCs w:val="18"/>
              </w:rPr>
            </w:pPr>
            <w:r w:rsidRPr="007061FF">
              <w:rPr>
                <w:rFonts w:ascii="Gisha" w:hAnsi="Gisha" w:cs="Gisha"/>
                <w:sz w:val="18"/>
                <w:szCs w:val="18"/>
              </w:rPr>
              <w:t xml:space="preserve">Estudiante de Biólogía </w:t>
            </w:r>
          </w:p>
        </w:tc>
        <w:tc>
          <w:tcPr>
            <w:tcW w:w="2126" w:type="dxa"/>
          </w:tcPr>
          <w:p w:rsidR="00074858" w:rsidRPr="007061FF" w:rsidRDefault="00074858" w:rsidP="0067476D">
            <w:pPr>
              <w:ind w:left="337"/>
              <w:rPr>
                <w:rFonts w:ascii="Gisha" w:hAnsi="Gisha" w:cs="Gisha"/>
                <w:sz w:val="18"/>
                <w:szCs w:val="18"/>
              </w:rPr>
            </w:pPr>
          </w:p>
        </w:tc>
        <w:tc>
          <w:tcPr>
            <w:tcW w:w="1985" w:type="dxa"/>
          </w:tcPr>
          <w:p w:rsidR="00074858" w:rsidRPr="007061FF" w:rsidRDefault="00074858" w:rsidP="0067476D">
            <w:pPr>
              <w:ind w:left="337"/>
              <w:rPr>
                <w:rFonts w:ascii="Gisha" w:hAnsi="Gisha" w:cs="Gisha"/>
                <w:sz w:val="18"/>
                <w:szCs w:val="18"/>
              </w:rPr>
            </w:pPr>
          </w:p>
        </w:tc>
      </w:tr>
      <w:tr w:rsidR="00074858" w:rsidRPr="007061FF" w:rsidTr="004E252A">
        <w:tc>
          <w:tcPr>
            <w:tcW w:w="2410" w:type="dxa"/>
          </w:tcPr>
          <w:p w:rsidR="00074858" w:rsidRPr="007061FF" w:rsidRDefault="004E252A" w:rsidP="0067476D">
            <w:pPr>
              <w:ind w:left="337"/>
              <w:rPr>
                <w:rFonts w:ascii="Gisha" w:hAnsi="Gisha" w:cs="Gisha"/>
                <w:sz w:val="18"/>
                <w:szCs w:val="18"/>
              </w:rPr>
            </w:pPr>
            <w:r w:rsidRPr="007061FF">
              <w:rPr>
                <w:rFonts w:ascii="Gisha" w:hAnsi="Gisha" w:cs="Gisha"/>
                <w:sz w:val="18"/>
                <w:szCs w:val="18"/>
              </w:rPr>
              <w:t>Juan Gustavo Montenegro</w:t>
            </w:r>
          </w:p>
        </w:tc>
        <w:tc>
          <w:tcPr>
            <w:tcW w:w="2126" w:type="dxa"/>
          </w:tcPr>
          <w:p w:rsidR="00074858" w:rsidRPr="007061FF" w:rsidRDefault="00074858" w:rsidP="0067476D">
            <w:pPr>
              <w:ind w:left="337"/>
              <w:rPr>
                <w:rFonts w:ascii="Gisha" w:hAnsi="Gisha" w:cs="Gisha"/>
                <w:sz w:val="18"/>
                <w:szCs w:val="18"/>
              </w:rPr>
            </w:pPr>
            <w:r w:rsidRPr="007061FF">
              <w:rPr>
                <w:rFonts w:ascii="Gisha" w:hAnsi="Gisha" w:cs="Gisha"/>
                <w:sz w:val="18"/>
                <w:szCs w:val="18"/>
              </w:rPr>
              <w:t>Estudiante de Biólogía</w:t>
            </w:r>
          </w:p>
        </w:tc>
        <w:tc>
          <w:tcPr>
            <w:tcW w:w="2126" w:type="dxa"/>
          </w:tcPr>
          <w:p w:rsidR="00074858" w:rsidRPr="007061FF" w:rsidRDefault="00074858" w:rsidP="0067476D">
            <w:pPr>
              <w:ind w:left="337"/>
              <w:rPr>
                <w:rFonts w:ascii="Gisha" w:hAnsi="Gisha" w:cs="Gisha"/>
                <w:sz w:val="18"/>
                <w:szCs w:val="18"/>
              </w:rPr>
            </w:pPr>
          </w:p>
        </w:tc>
        <w:tc>
          <w:tcPr>
            <w:tcW w:w="1985" w:type="dxa"/>
          </w:tcPr>
          <w:p w:rsidR="00074858" w:rsidRPr="007061FF" w:rsidRDefault="00074858" w:rsidP="0067476D">
            <w:pPr>
              <w:ind w:left="337"/>
              <w:rPr>
                <w:rFonts w:ascii="Gisha" w:hAnsi="Gisha" w:cs="Gisha"/>
                <w:sz w:val="18"/>
                <w:szCs w:val="18"/>
              </w:rPr>
            </w:pPr>
          </w:p>
        </w:tc>
      </w:tr>
    </w:tbl>
    <w:p w:rsidR="00074858" w:rsidRPr="007061FF" w:rsidRDefault="00074858" w:rsidP="0067476D">
      <w:pPr>
        <w:ind w:left="337"/>
        <w:rPr>
          <w:rFonts w:ascii="Gisha" w:hAnsi="Gisha" w:cs="Gisha"/>
          <w:sz w:val="22"/>
          <w:szCs w:val="22"/>
        </w:rPr>
      </w:pPr>
    </w:p>
    <w:p w:rsidR="00AD4E7A" w:rsidRPr="007061FF" w:rsidRDefault="00AD4E7A" w:rsidP="0067476D">
      <w:pPr>
        <w:ind w:left="337"/>
        <w:rPr>
          <w:rFonts w:ascii="Gisha" w:hAnsi="Gisha" w:cs="Gisha"/>
          <w:b/>
          <w:sz w:val="22"/>
          <w:szCs w:val="22"/>
        </w:rPr>
      </w:pPr>
    </w:p>
    <w:p w:rsidR="00074858" w:rsidRPr="007061FF" w:rsidRDefault="00AD4E7A" w:rsidP="00180C0A">
      <w:pPr>
        <w:ind w:left="337" w:hanging="337"/>
        <w:rPr>
          <w:rFonts w:ascii="Gisha" w:hAnsi="Gisha" w:cs="Gisha"/>
          <w:b/>
          <w:sz w:val="22"/>
          <w:szCs w:val="22"/>
        </w:rPr>
      </w:pPr>
      <w:r w:rsidRPr="007061FF">
        <w:rPr>
          <w:rFonts w:ascii="Gisha" w:hAnsi="Gisha" w:cs="Gisha"/>
          <w:b/>
          <w:sz w:val="22"/>
          <w:szCs w:val="22"/>
        </w:rPr>
        <w:t>6.8.7.5</w:t>
      </w:r>
      <w:r w:rsidR="00F04905">
        <w:rPr>
          <w:rFonts w:ascii="Gisha" w:hAnsi="Gisha" w:cs="Gisha"/>
          <w:b/>
          <w:sz w:val="22"/>
          <w:szCs w:val="22"/>
        </w:rPr>
        <w:t xml:space="preserve"> </w:t>
      </w:r>
      <w:r w:rsidR="00074858" w:rsidRPr="007061FF">
        <w:rPr>
          <w:rFonts w:ascii="Gisha" w:hAnsi="Gisha" w:cs="Gisha"/>
          <w:b/>
          <w:sz w:val="22"/>
          <w:szCs w:val="22"/>
        </w:rPr>
        <w:t>P</w:t>
      </w:r>
      <w:r w:rsidR="00B25FB3" w:rsidRPr="007061FF">
        <w:rPr>
          <w:rFonts w:ascii="Gisha" w:hAnsi="Gisha" w:cs="Gisha"/>
          <w:b/>
          <w:sz w:val="22"/>
          <w:szCs w:val="22"/>
        </w:rPr>
        <w:t>roducción</w:t>
      </w:r>
      <w:r w:rsidR="00E77491">
        <w:rPr>
          <w:rFonts w:ascii="Gisha" w:hAnsi="Gisha" w:cs="Gisha"/>
          <w:b/>
          <w:sz w:val="22"/>
          <w:szCs w:val="22"/>
        </w:rPr>
        <w:t xml:space="preserve"> </w:t>
      </w:r>
      <w:r w:rsidR="00B25FB3" w:rsidRPr="007061FF">
        <w:rPr>
          <w:rFonts w:ascii="Gisha" w:hAnsi="Gisha" w:cs="Gisha"/>
          <w:b/>
          <w:sz w:val="22"/>
          <w:szCs w:val="22"/>
        </w:rPr>
        <w:t>académica</w:t>
      </w:r>
    </w:p>
    <w:p w:rsidR="00074858" w:rsidRPr="007061FF" w:rsidRDefault="00074858" w:rsidP="0067476D">
      <w:pPr>
        <w:ind w:left="337"/>
        <w:rPr>
          <w:rFonts w:ascii="Gisha" w:hAnsi="Gisha" w:cs="Gisha"/>
          <w:b/>
          <w:sz w:val="22"/>
          <w:szCs w:val="22"/>
        </w:rPr>
      </w:pPr>
    </w:p>
    <w:p w:rsidR="00074858" w:rsidRPr="007061FF" w:rsidRDefault="00AD4E7A" w:rsidP="00180C0A">
      <w:pPr>
        <w:ind w:left="0" w:firstLine="0"/>
        <w:rPr>
          <w:rFonts w:ascii="Gisha" w:hAnsi="Gisha" w:cs="Gisha"/>
          <w:b/>
          <w:sz w:val="22"/>
          <w:szCs w:val="22"/>
        </w:rPr>
      </w:pPr>
      <w:r w:rsidRPr="007061FF">
        <w:rPr>
          <w:rFonts w:ascii="Gisha" w:hAnsi="Gisha" w:cs="Gisha"/>
          <w:b/>
          <w:sz w:val="22"/>
          <w:szCs w:val="22"/>
        </w:rPr>
        <w:t>6.8.7.5.1</w:t>
      </w:r>
      <w:r w:rsidR="00074858" w:rsidRPr="007061FF">
        <w:rPr>
          <w:rFonts w:ascii="Gisha" w:hAnsi="Gisha" w:cs="Gisha"/>
          <w:b/>
          <w:sz w:val="22"/>
          <w:szCs w:val="22"/>
        </w:rPr>
        <w:t xml:space="preserve"> Artículos</w:t>
      </w:r>
    </w:p>
    <w:p w:rsidR="00B25FB3" w:rsidRPr="007061FF" w:rsidRDefault="00B25FB3" w:rsidP="0067476D">
      <w:pPr>
        <w:ind w:left="337"/>
        <w:rPr>
          <w:rFonts w:ascii="Gisha" w:hAnsi="Gisha" w:cs="Gisha"/>
          <w:b/>
          <w:sz w:val="22"/>
          <w:szCs w:val="22"/>
        </w:rPr>
      </w:pPr>
    </w:p>
    <w:p w:rsidR="00074858" w:rsidRPr="007061FF" w:rsidRDefault="00B25FB3" w:rsidP="000D29FA">
      <w:pPr>
        <w:pStyle w:val="Prrafodelista"/>
        <w:numPr>
          <w:ilvl w:val="0"/>
          <w:numId w:val="112"/>
        </w:numPr>
        <w:spacing w:line="240" w:lineRule="auto"/>
        <w:ind w:left="357" w:hanging="357"/>
        <w:rPr>
          <w:rFonts w:ascii="Gisha" w:hAnsi="Gisha" w:cs="Gisha"/>
          <w:sz w:val="20"/>
          <w:szCs w:val="20"/>
          <w:lang w:val="es-CO"/>
        </w:rPr>
      </w:pPr>
      <w:r w:rsidRPr="007061FF">
        <w:rPr>
          <w:rFonts w:ascii="Gisha" w:hAnsi="Gisha" w:cs="Gisha"/>
          <w:sz w:val="20"/>
          <w:szCs w:val="20"/>
          <w:lang w:val="es-CO"/>
        </w:rPr>
        <w:t>Dora Nancy P</w:t>
      </w:r>
      <w:r w:rsidR="001B2E65" w:rsidRPr="007061FF">
        <w:rPr>
          <w:rFonts w:ascii="Gisha" w:hAnsi="Gisha" w:cs="Gisha"/>
          <w:sz w:val="20"/>
          <w:szCs w:val="20"/>
          <w:lang w:val="es-CO"/>
        </w:rPr>
        <w:t>adilla Gil, G. Halffter.</w:t>
      </w:r>
      <w:r w:rsidRPr="007061FF">
        <w:rPr>
          <w:rFonts w:ascii="Gisha" w:hAnsi="Gisha" w:cs="Gisha"/>
          <w:sz w:val="20"/>
          <w:szCs w:val="20"/>
          <w:lang w:val="es-CO"/>
        </w:rPr>
        <w:t xml:space="preserve"> </w:t>
      </w:r>
      <w:r w:rsidRPr="00B250AD">
        <w:rPr>
          <w:rFonts w:ascii="Gisha" w:hAnsi="Gisha" w:cs="Gisha"/>
          <w:sz w:val="20"/>
          <w:szCs w:val="20"/>
          <w:lang w:val="es-CO"/>
        </w:rPr>
        <w:t xml:space="preserve">2007. Biogeography </w:t>
      </w:r>
      <w:r w:rsidR="001B2E65" w:rsidRPr="00B250AD">
        <w:rPr>
          <w:rFonts w:ascii="Gisha" w:hAnsi="Gisha" w:cs="Gisha"/>
          <w:sz w:val="20"/>
          <w:szCs w:val="20"/>
          <w:lang w:val="es-CO"/>
        </w:rPr>
        <w:t>o</w:t>
      </w:r>
      <w:r w:rsidRPr="00B250AD">
        <w:rPr>
          <w:rFonts w:ascii="Gisha" w:hAnsi="Gisha" w:cs="Gisha"/>
          <w:sz w:val="20"/>
          <w:szCs w:val="20"/>
          <w:lang w:val="es-CO"/>
        </w:rPr>
        <w:t xml:space="preserve">f </w:t>
      </w:r>
      <w:r w:rsidR="001B2E65" w:rsidRPr="00B250AD">
        <w:rPr>
          <w:rFonts w:ascii="Gisha" w:hAnsi="Gisha" w:cs="Gisha"/>
          <w:sz w:val="20"/>
          <w:szCs w:val="20"/>
          <w:lang w:val="es-CO"/>
        </w:rPr>
        <w:t>t</w:t>
      </w:r>
      <w:r w:rsidRPr="00B250AD">
        <w:rPr>
          <w:rFonts w:ascii="Gisha" w:hAnsi="Gisha" w:cs="Gisha"/>
          <w:sz w:val="20"/>
          <w:szCs w:val="20"/>
          <w:lang w:val="es-CO"/>
        </w:rPr>
        <w:t xml:space="preserve">he Areas </w:t>
      </w:r>
      <w:r w:rsidR="001B2E65" w:rsidRPr="00B250AD">
        <w:rPr>
          <w:rFonts w:ascii="Gisha" w:hAnsi="Gisha" w:cs="Gisha"/>
          <w:sz w:val="20"/>
          <w:szCs w:val="20"/>
          <w:lang w:val="es-CO"/>
        </w:rPr>
        <w:t>a</w:t>
      </w:r>
      <w:r w:rsidRPr="00B250AD">
        <w:rPr>
          <w:rFonts w:ascii="Gisha" w:hAnsi="Gisha" w:cs="Gisha"/>
          <w:sz w:val="20"/>
          <w:szCs w:val="20"/>
          <w:lang w:val="es-CO"/>
        </w:rPr>
        <w:t>nd Canthon</w:t>
      </w:r>
      <w:r w:rsidR="001B2E65" w:rsidRPr="00B250AD">
        <w:rPr>
          <w:rFonts w:ascii="Gisha" w:hAnsi="Gisha" w:cs="Gisha"/>
          <w:sz w:val="20"/>
          <w:szCs w:val="20"/>
          <w:lang w:val="es-CO"/>
        </w:rPr>
        <w:t>ini (Coleoptera; Scarabaeidae) of Tropical Forest in</w:t>
      </w:r>
      <w:r w:rsidRPr="00B250AD">
        <w:rPr>
          <w:rFonts w:ascii="Gisha" w:hAnsi="Gisha" w:cs="Gisha"/>
          <w:sz w:val="20"/>
          <w:szCs w:val="20"/>
          <w:lang w:val="es-CO"/>
        </w:rPr>
        <w:t xml:space="preserve"> Mesoamerica </w:t>
      </w:r>
      <w:r w:rsidR="001B2E65" w:rsidRPr="00B250AD">
        <w:rPr>
          <w:rFonts w:ascii="Gisha" w:hAnsi="Gisha" w:cs="Gisha"/>
          <w:sz w:val="20"/>
          <w:szCs w:val="20"/>
          <w:lang w:val="es-CO"/>
        </w:rPr>
        <w:t>a</w:t>
      </w:r>
      <w:r w:rsidRPr="00B250AD">
        <w:rPr>
          <w:rFonts w:ascii="Gisha" w:hAnsi="Gisha" w:cs="Gisha"/>
          <w:sz w:val="20"/>
          <w:szCs w:val="20"/>
          <w:lang w:val="es-CO"/>
        </w:rPr>
        <w:t xml:space="preserve">nd Colombia. </w:t>
      </w:r>
      <w:r w:rsidRPr="007061FF">
        <w:rPr>
          <w:rFonts w:ascii="Gisha" w:hAnsi="Gisha" w:cs="Gisha"/>
          <w:sz w:val="20"/>
          <w:szCs w:val="20"/>
          <w:lang w:val="es-CO"/>
        </w:rPr>
        <w:t>Acta Zoológica Mexicana (Nueva Serie) 23: 1 P. 73-108.</w:t>
      </w:r>
    </w:p>
    <w:p w:rsidR="00074858" w:rsidRPr="00610C68" w:rsidRDefault="001B2E65" w:rsidP="000D29FA">
      <w:pPr>
        <w:pStyle w:val="Prrafodelista"/>
        <w:numPr>
          <w:ilvl w:val="0"/>
          <w:numId w:val="112"/>
        </w:numPr>
        <w:spacing w:line="240" w:lineRule="auto"/>
        <w:ind w:left="357" w:hanging="357"/>
        <w:rPr>
          <w:rFonts w:ascii="Gisha" w:hAnsi="Gisha" w:cs="Gisha"/>
          <w:sz w:val="20"/>
          <w:szCs w:val="20"/>
          <w:lang w:val="en-US"/>
        </w:rPr>
      </w:pPr>
      <w:r w:rsidRPr="00132354">
        <w:rPr>
          <w:rFonts w:ascii="Gisha" w:hAnsi="Gisha" w:cs="Gisha"/>
          <w:sz w:val="20"/>
          <w:szCs w:val="20"/>
          <w:lang w:val="en-US"/>
        </w:rPr>
        <w:t>Dora Nancy Padilla Gil. 2009. Three New Species o</w:t>
      </w:r>
      <w:r w:rsidR="00B25FB3" w:rsidRPr="00132354">
        <w:rPr>
          <w:rFonts w:ascii="Gisha" w:hAnsi="Gisha" w:cs="Gisha"/>
          <w:sz w:val="20"/>
          <w:szCs w:val="20"/>
          <w:lang w:val="en-US"/>
        </w:rPr>
        <w:t xml:space="preserve">f </w:t>
      </w:r>
      <w:r w:rsidR="00B25FB3" w:rsidRPr="00132354">
        <w:rPr>
          <w:rFonts w:ascii="Gisha" w:hAnsi="Gisha" w:cs="Gisha"/>
          <w:i/>
          <w:sz w:val="20"/>
          <w:szCs w:val="20"/>
          <w:lang w:val="en-US"/>
        </w:rPr>
        <w:t xml:space="preserve">Rhagovelia </w:t>
      </w:r>
      <w:r w:rsidRPr="00132354">
        <w:rPr>
          <w:rFonts w:ascii="Gisha" w:hAnsi="Gisha" w:cs="Gisha"/>
          <w:sz w:val="20"/>
          <w:szCs w:val="20"/>
          <w:lang w:val="en-US"/>
        </w:rPr>
        <w:t>in t</w:t>
      </w:r>
      <w:r w:rsidR="00B25FB3" w:rsidRPr="00132354">
        <w:rPr>
          <w:rFonts w:ascii="Gisha" w:hAnsi="Gisha" w:cs="Gisha"/>
          <w:sz w:val="20"/>
          <w:szCs w:val="20"/>
          <w:lang w:val="en-US"/>
        </w:rPr>
        <w:t>he</w:t>
      </w:r>
      <w:r w:rsidRPr="00132354">
        <w:rPr>
          <w:rFonts w:ascii="Gisha" w:hAnsi="Gisha" w:cs="Gisha"/>
          <w:i/>
          <w:sz w:val="20"/>
          <w:szCs w:val="20"/>
          <w:lang w:val="en-US"/>
        </w:rPr>
        <w:t xml:space="preserve"> R. a</w:t>
      </w:r>
      <w:r w:rsidR="00B25FB3" w:rsidRPr="00132354">
        <w:rPr>
          <w:rFonts w:ascii="Gisha" w:hAnsi="Gisha" w:cs="Gisha"/>
          <w:i/>
          <w:sz w:val="20"/>
          <w:szCs w:val="20"/>
          <w:lang w:val="en-US"/>
        </w:rPr>
        <w:t xml:space="preserve">rmata </w:t>
      </w:r>
      <w:r w:rsidR="00B25FB3" w:rsidRPr="00132354">
        <w:rPr>
          <w:rFonts w:ascii="Gisha" w:hAnsi="Gisha" w:cs="Gisha"/>
          <w:sz w:val="20"/>
          <w:szCs w:val="20"/>
          <w:lang w:val="en-US"/>
        </w:rPr>
        <w:t xml:space="preserve">Group(Heteroptera: Veliidae) </w:t>
      </w:r>
      <w:r w:rsidRPr="00132354">
        <w:rPr>
          <w:rFonts w:ascii="Gisha" w:hAnsi="Gisha" w:cs="Gisha"/>
          <w:sz w:val="20"/>
          <w:szCs w:val="20"/>
          <w:lang w:val="en-US"/>
        </w:rPr>
        <w:t>f</w:t>
      </w:r>
      <w:r w:rsidR="00B25FB3" w:rsidRPr="00132354">
        <w:rPr>
          <w:rFonts w:ascii="Gisha" w:hAnsi="Gisha" w:cs="Gisha"/>
          <w:sz w:val="20"/>
          <w:szCs w:val="20"/>
          <w:lang w:val="en-US"/>
        </w:rPr>
        <w:t xml:space="preserve">rom Colombia. </w:t>
      </w:r>
      <w:r w:rsidR="00B25FB3" w:rsidRPr="00610C68">
        <w:rPr>
          <w:rFonts w:ascii="Gisha" w:hAnsi="Gisha" w:cs="Gisha"/>
          <w:sz w:val="20"/>
          <w:szCs w:val="20"/>
          <w:lang w:val="en-US"/>
        </w:rPr>
        <w:t>Aquatic Insects 31: 3 P. 199−211.</w:t>
      </w:r>
    </w:p>
    <w:p w:rsidR="00074858" w:rsidRPr="00610C68" w:rsidRDefault="00B25FB3" w:rsidP="000D29FA">
      <w:pPr>
        <w:pStyle w:val="Prrafodelista"/>
        <w:numPr>
          <w:ilvl w:val="0"/>
          <w:numId w:val="112"/>
        </w:numPr>
        <w:spacing w:line="240" w:lineRule="auto"/>
        <w:ind w:left="357" w:hanging="357"/>
        <w:rPr>
          <w:rFonts w:ascii="Gisha" w:hAnsi="Gisha" w:cs="Gisha"/>
          <w:sz w:val="20"/>
          <w:szCs w:val="20"/>
          <w:lang w:val="en-US"/>
        </w:rPr>
      </w:pPr>
      <w:r w:rsidRPr="00132354">
        <w:rPr>
          <w:rFonts w:ascii="Gisha" w:hAnsi="Gisha" w:cs="Gisha"/>
          <w:sz w:val="20"/>
          <w:szCs w:val="20"/>
          <w:lang w:val="en-US"/>
        </w:rPr>
        <w:lastRenderedPageBreak/>
        <w:t>Dora Nancy Padilla Gil</w:t>
      </w:r>
      <w:r w:rsidR="001B2E65" w:rsidRPr="00132354">
        <w:rPr>
          <w:rFonts w:ascii="Gisha" w:hAnsi="Gisha" w:cs="Gisha"/>
          <w:sz w:val="20"/>
          <w:szCs w:val="20"/>
          <w:lang w:val="en-US"/>
        </w:rPr>
        <w:t>.</w:t>
      </w:r>
      <w:r w:rsidRPr="00132354">
        <w:rPr>
          <w:rFonts w:ascii="Gisha" w:hAnsi="Gisha" w:cs="Gisha"/>
          <w:sz w:val="20"/>
          <w:szCs w:val="20"/>
          <w:lang w:val="en-US"/>
        </w:rPr>
        <w:t xml:space="preserve"> 2009. Five New Species </w:t>
      </w:r>
      <w:r w:rsidR="001B2E65" w:rsidRPr="00132354">
        <w:rPr>
          <w:rFonts w:ascii="Gisha" w:hAnsi="Gisha" w:cs="Gisha"/>
          <w:sz w:val="20"/>
          <w:szCs w:val="20"/>
          <w:lang w:val="en-US"/>
        </w:rPr>
        <w:t>o</w:t>
      </w:r>
      <w:r w:rsidRPr="00132354">
        <w:rPr>
          <w:rFonts w:ascii="Gisha" w:hAnsi="Gisha" w:cs="Gisha"/>
          <w:sz w:val="20"/>
          <w:szCs w:val="20"/>
          <w:lang w:val="en-US"/>
        </w:rPr>
        <w:t>f</w:t>
      </w:r>
      <w:r w:rsidRPr="00132354">
        <w:rPr>
          <w:rFonts w:ascii="Gisha" w:hAnsi="Gisha" w:cs="Gisha"/>
          <w:i/>
          <w:sz w:val="20"/>
          <w:szCs w:val="20"/>
          <w:lang w:val="en-US"/>
        </w:rPr>
        <w:t xml:space="preserve"> Rhagovelia </w:t>
      </w:r>
      <w:r w:rsidR="001B2E65" w:rsidRPr="00132354">
        <w:rPr>
          <w:rFonts w:ascii="Gisha" w:hAnsi="Gisha" w:cs="Gisha"/>
          <w:i/>
          <w:sz w:val="20"/>
          <w:szCs w:val="20"/>
          <w:lang w:val="en-US"/>
        </w:rPr>
        <w:t>i</w:t>
      </w:r>
      <w:r w:rsidR="001B2E65" w:rsidRPr="00132354">
        <w:rPr>
          <w:rFonts w:ascii="Gisha" w:hAnsi="Gisha" w:cs="Gisha"/>
          <w:sz w:val="20"/>
          <w:szCs w:val="20"/>
          <w:lang w:val="en-US"/>
        </w:rPr>
        <w:t>n t</w:t>
      </w:r>
      <w:r w:rsidRPr="00132354">
        <w:rPr>
          <w:rFonts w:ascii="Gisha" w:hAnsi="Gisha" w:cs="Gisha"/>
          <w:sz w:val="20"/>
          <w:szCs w:val="20"/>
          <w:lang w:val="en-US"/>
        </w:rPr>
        <w:t>he</w:t>
      </w:r>
      <w:r w:rsidRPr="00132354">
        <w:rPr>
          <w:rFonts w:ascii="Gisha" w:hAnsi="Gisha" w:cs="Gisha"/>
          <w:i/>
          <w:sz w:val="20"/>
          <w:szCs w:val="20"/>
          <w:lang w:val="en-US"/>
        </w:rPr>
        <w:t>cali</w:t>
      </w:r>
      <w:r w:rsidRPr="00132354">
        <w:rPr>
          <w:rFonts w:ascii="Gisha" w:hAnsi="Gisha" w:cs="Gisha"/>
          <w:sz w:val="20"/>
          <w:szCs w:val="20"/>
          <w:lang w:val="en-US"/>
        </w:rPr>
        <w:t xml:space="preserve"> Group </w:t>
      </w:r>
      <w:r w:rsidR="001B2E65" w:rsidRPr="00132354">
        <w:rPr>
          <w:rFonts w:ascii="Gisha" w:hAnsi="Gisha" w:cs="Gisha"/>
          <w:sz w:val="20"/>
          <w:szCs w:val="20"/>
          <w:lang w:val="en-US"/>
        </w:rPr>
        <w:t>f</w:t>
      </w:r>
      <w:r w:rsidRPr="00132354">
        <w:rPr>
          <w:rFonts w:ascii="Gisha" w:hAnsi="Gisha" w:cs="Gisha"/>
          <w:sz w:val="20"/>
          <w:szCs w:val="20"/>
          <w:lang w:val="en-US"/>
        </w:rPr>
        <w:t xml:space="preserve">rom Colombia (Heteroptera: Veliidae). </w:t>
      </w:r>
      <w:r w:rsidRPr="00610C68">
        <w:rPr>
          <w:rFonts w:ascii="Gisha" w:hAnsi="Gisha" w:cs="Gisha"/>
          <w:sz w:val="20"/>
          <w:szCs w:val="20"/>
          <w:lang w:val="en-US"/>
        </w:rPr>
        <w:t>Tijdschrift Voor Entomologie 152 P. 291−301.</w:t>
      </w:r>
    </w:p>
    <w:p w:rsidR="00074858" w:rsidRPr="007061FF" w:rsidRDefault="00B25FB3" w:rsidP="000D29FA">
      <w:pPr>
        <w:pStyle w:val="Prrafodelista"/>
        <w:numPr>
          <w:ilvl w:val="0"/>
          <w:numId w:val="112"/>
        </w:numPr>
        <w:spacing w:line="240" w:lineRule="auto"/>
        <w:ind w:left="357" w:hanging="357"/>
        <w:rPr>
          <w:rFonts w:ascii="Gisha" w:hAnsi="Gisha" w:cs="Gisha"/>
          <w:sz w:val="20"/>
          <w:szCs w:val="20"/>
          <w:lang w:val="es-CO"/>
        </w:rPr>
      </w:pPr>
      <w:r w:rsidRPr="007061FF">
        <w:rPr>
          <w:rFonts w:ascii="Gisha" w:hAnsi="Gisha" w:cs="Gisha"/>
          <w:sz w:val="20"/>
          <w:szCs w:val="20"/>
          <w:lang w:val="es-CO"/>
        </w:rPr>
        <w:t>Dora Nancy Padilla Gi</w:t>
      </w:r>
      <w:r w:rsidR="001B2E65" w:rsidRPr="007061FF">
        <w:rPr>
          <w:rFonts w:ascii="Gisha" w:hAnsi="Gisha" w:cs="Gisha"/>
          <w:sz w:val="20"/>
          <w:szCs w:val="20"/>
          <w:lang w:val="es-CO"/>
        </w:rPr>
        <w:t>l.</w:t>
      </w:r>
      <w:r w:rsidRPr="007061FF">
        <w:rPr>
          <w:rFonts w:ascii="Gisha" w:hAnsi="Gisha" w:cs="Gisha"/>
          <w:sz w:val="20"/>
          <w:szCs w:val="20"/>
          <w:lang w:val="es-CO"/>
        </w:rPr>
        <w:t xml:space="preserve"> 2010. Five New Species </w:t>
      </w:r>
      <w:r w:rsidR="001B2E65" w:rsidRPr="007061FF">
        <w:rPr>
          <w:rFonts w:ascii="Gisha" w:hAnsi="Gisha" w:cs="Gisha"/>
          <w:sz w:val="20"/>
          <w:szCs w:val="20"/>
          <w:lang w:val="es-CO"/>
        </w:rPr>
        <w:t>o</w:t>
      </w:r>
      <w:r w:rsidRPr="007061FF">
        <w:rPr>
          <w:rFonts w:ascii="Gisha" w:hAnsi="Gisha" w:cs="Gisha"/>
          <w:sz w:val="20"/>
          <w:szCs w:val="20"/>
          <w:lang w:val="es-CO"/>
        </w:rPr>
        <w:t>f</w:t>
      </w:r>
      <w:r w:rsidRPr="007061FF">
        <w:rPr>
          <w:rFonts w:ascii="Gisha" w:hAnsi="Gisha" w:cs="Gisha"/>
          <w:i/>
          <w:sz w:val="20"/>
          <w:szCs w:val="20"/>
          <w:lang w:val="es-CO"/>
        </w:rPr>
        <w:t xml:space="preserve"> Buenoa</w:t>
      </w:r>
      <w:r w:rsidRPr="007061FF">
        <w:rPr>
          <w:rFonts w:ascii="Gisha" w:hAnsi="Gisha" w:cs="Gisha"/>
          <w:sz w:val="20"/>
          <w:szCs w:val="20"/>
          <w:lang w:val="es-CO"/>
        </w:rPr>
        <w:t xml:space="preserve"> (Hemiptera: Heteroptera: Notonectidae) </w:t>
      </w:r>
      <w:r w:rsidR="001B2E65" w:rsidRPr="007061FF">
        <w:rPr>
          <w:rFonts w:ascii="Gisha" w:hAnsi="Gisha" w:cs="Gisha"/>
          <w:sz w:val="20"/>
          <w:szCs w:val="20"/>
          <w:lang w:val="es-CO"/>
        </w:rPr>
        <w:t>f</w:t>
      </w:r>
      <w:r w:rsidRPr="007061FF">
        <w:rPr>
          <w:rFonts w:ascii="Gisha" w:hAnsi="Gisha" w:cs="Gisha"/>
          <w:sz w:val="20"/>
          <w:szCs w:val="20"/>
          <w:lang w:val="es-CO"/>
        </w:rPr>
        <w:t>rom Colombia. Zootaxa, 2411 P. 22-32.</w:t>
      </w:r>
    </w:p>
    <w:p w:rsidR="00074858" w:rsidRPr="007061FF" w:rsidRDefault="001B2E65" w:rsidP="000D29FA">
      <w:pPr>
        <w:pStyle w:val="Prrafodelista"/>
        <w:numPr>
          <w:ilvl w:val="0"/>
          <w:numId w:val="112"/>
        </w:numPr>
        <w:spacing w:line="240" w:lineRule="auto"/>
        <w:ind w:left="357" w:hanging="357"/>
        <w:rPr>
          <w:rFonts w:ascii="Gisha" w:hAnsi="Gisha" w:cs="Gisha"/>
          <w:sz w:val="20"/>
          <w:szCs w:val="20"/>
          <w:lang w:val="es-CO"/>
        </w:rPr>
      </w:pPr>
      <w:r w:rsidRPr="007061FF">
        <w:rPr>
          <w:rFonts w:ascii="Gisha" w:hAnsi="Gisha" w:cs="Gisha"/>
          <w:sz w:val="20"/>
          <w:szCs w:val="20"/>
          <w:lang w:val="es-CO"/>
        </w:rPr>
        <w:t>Dora Nancy Padilla Gil. 2010. A New Species o</w:t>
      </w:r>
      <w:r w:rsidR="00B25FB3" w:rsidRPr="007061FF">
        <w:rPr>
          <w:rFonts w:ascii="Gisha" w:hAnsi="Gisha" w:cs="Gisha"/>
          <w:sz w:val="20"/>
          <w:szCs w:val="20"/>
          <w:lang w:val="es-CO"/>
        </w:rPr>
        <w:t>f</w:t>
      </w:r>
      <w:r w:rsidR="00B25FB3" w:rsidRPr="007061FF">
        <w:rPr>
          <w:rFonts w:ascii="Gisha" w:hAnsi="Gisha" w:cs="Gisha"/>
          <w:i/>
          <w:sz w:val="20"/>
          <w:szCs w:val="20"/>
          <w:lang w:val="es-CO"/>
        </w:rPr>
        <w:t>Buenoa</w:t>
      </w:r>
      <w:r w:rsidR="00B25FB3" w:rsidRPr="007061FF">
        <w:rPr>
          <w:rFonts w:ascii="Gisha" w:hAnsi="Gisha" w:cs="Gisha"/>
          <w:sz w:val="20"/>
          <w:szCs w:val="20"/>
          <w:lang w:val="es-CO"/>
        </w:rPr>
        <w:t xml:space="preserve"> (Hemipte</w:t>
      </w:r>
      <w:r w:rsidRPr="007061FF">
        <w:rPr>
          <w:rFonts w:ascii="Gisha" w:hAnsi="Gisha" w:cs="Gisha"/>
          <w:sz w:val="20"/>
          <w:szCs w:val="20"/>
          <w:lang w:val="es-CO"/>
        </w:rPr>
        <w:t>ra: Heteroptera: Notonectidae) f</w:t>
      </w:r>
      <w:r w:rsidR="00B25FB3" w:rsidRPr="007061FF">
        <w:rPr>
          <w:rFonts w:ascii="Gisha" w:hAnsi="Gisha" w:cs="Gisha"/>
          <w:sz w:val="20"/>
          <w:szCs w:val="20"/>
          <w:lang w:val="es-CO"/>
        </w:rPr>
        <w:t>rom Colombia. Zootaxa 2487 P. 61-64.</w:t>
      </w:r>
    </w:p>
    <w:p w:rsidR="007362D8" w:rsidRPr="007061FF" w:rsidRDefault="007362D8" w:rsidP="0067476D">
      <w:pPr>
        <w:ind w:left="66"/>
        <w:rPr>
          <w:rFonts w:ascii="Gisha" w:hAnsi="Gisha" w:cs="Gisha"/>
          <w:sz w:val="22"/>
          <w:szCs w:val="22"/>
        </w:rPr>
      </w:pPr>
    </w:p>
    <w:p w:rsidR="00074858" w:rsidRPr="007061FF" w:rsidRDefault="00AD4E7A" w:rsidP="007E5E1A">
      <w:pPr>
        <w:ind w:left="0" w:firstLine="0"/>
        <w:contextualSpacing/>
        <w:rPr>
          <w:rFonts w:ascii="Gisha" w:hAnsi="Gisha" w:cs="Gisha"/>
          <w:b/>
          <w:sz w:val="22"/>
          <w:szCs w:val="22"/>
        </w:rPr>
      </w:pPr>
      <w:r w:rsidRPr="007061FF">
        <w:rPr>
          <w:rFonts w:ascii="Gisha" w:hAnsi="Gisha" w:cs="Gisha"/>
          <w:b/>
          <w:sz w:val="22"/>
          <w:szCs w:val="22"/>
        </w:rPr>
        <w:t>6.8.7.5.2</w:t>
      </w:r>
      <w:r w:rsidR="00074858" w:rsidRPr="007061FF">
        <w:rPr>
          <w:rFonts w:ascii="Gisha" w:hAnsi="Gisha" w:cs="Gisha"/>
          <w:b/>
          <w:sz w:val="22"/>
          <w:szCs w:val="22"/>
        </w:rPr>
        <w:t xml:space="preserve"> Libros y otro</w:t>
      </w:r>
      <w:r w:rsidR="001B2E65" w:rsidRPr="007061FF">
        <w:rPr>
          <w:rFonts w:ascii="Gisha" w:hAnsi="Gisha" w:cs="Gisha"/>
          <w:b/>
          <w:sz w:val="22"/>
          <w:szCs w:val="22"/>
        </w:rPr>
        <w:t>s productos</w:t>
      </w:r>
    </w:p>
    <w:p w:rsidR="001B2E65" w:rsidRPr="007061FF" w:rsidRDefault="001B2E65" w:rsidP="0067476D">
      <w:pPr>
        <w:ind w:left="66" w:firstLine="0"/>
        <w:contextualSpacing/>
        <w:rPr>
          <w:rFonts w:ascii="Gisha" w:hAnsi="Gisha" w:cs="Gisha"/>
          <w:sz w:val="20"/>
          <w:szCs w:val="20"/>
        </w:rPr>
      </w:pPr>
    </w:p>
    <w:p w:rsidR="00074858" w:rsidRPr="007061FF" w:rsidRDefault="001B2E65" w:rsidP="000D29FA">
      <w:pPr>
        <w:pStyle w:val="Prrafodelista"/>
        <w:numPr>
          <w:ilvl w:val="0"/>
          <w:numId w:val="113"/>
        </w:numPr>
        <w:spacing w:line="240" w:lineRule="auto"/>
        <w:ind w:left="357" w:hanging="357"/>
        <w:rPr>
          <w:rFonts w:ascii="Gisha" w:hAnsi="Gisha" w:cs="Gisha"/>
          <w:sz w:val="20"/>
          <w:szCs w:val="20"/>
          <w:lang w:val="es-CO"/>
        </w:rPr>
      </w:pPr>
      <w:r w:rsidRPr="007061FF">
        <w:rPr>
          <w:rFonts w:ascii="Gisha" w:hAnsi="Gisha" w:cs="Gisha"/>
          <w:sz w:val="20"/>
          <w:szCs w:val="20"/>
          <w:lang w:val="es-CO"/>
        </w:rPr>
        <w:t>Dora Nancy Padilla Gil.</w:t>
      </w:r>
      <w:r w:rsidR="00281449" w:rsidRPr="007061FF">
        <w:rPr>
          <w:rFonts w:ascii="Gisha" w:hAnsi="Gisha" w:cs="Gisha"/>
          <w:sz w:val="20"/>
          <w:szCs w:val="20"/>
          <w:lang w:val="es-CO"/>
        </w:rPr>
        <w:t xml:space="preserve"> 2007. Biogeografía </w:t>
      </w:r>
      <w:r w:rsidRPr="007061FF">
        <w:rPr>
          <w:rFonts w:ascii="Gisha" w:hAnsi="Gisha" w:cs="Gisha"/>
          <w:sz w:val="20"/>
          <w:szCs w:val="20"/>
          <w:lang w:val="es-CO"/>
        </w:rPr>
        <w:t>de l</w:t>
      </w:r>
      <w:r w:rsidR="00281449" w:rsidRPr="007061FF">
        <w:rPr>
          <w:rFonts w:ascii="Gisha" w:hAnsi="Gisha" w:cs="Gisha"/>
          <w:sz w:val="20"/>
          <w:szCs w:val="20"/>
          <w:lang w:val="es-CO"/>
        </w:rPr>
        <w:t xml:space="preserve">as Especies </w:t>
      </w:r>
      <w:r w:rsidRPr="007061FF">
        <w:rPr>
          <w:rFonts w:ascii="Gisha" w:hAnsi="Gisha" w:cs="Gisha"/>
          <w:sz w:val="20"/>
          <w:szCs w:val="20"/>
          <w:lang w:val="es-CO"/>
        </w:rPr>
        <w:t>d</w:t>
      </w:r>
      <w:r w:rsidR="00281449" w:rsidRPr="007061FF">
        <w:rPr>
          <w:rFonts w:ascii="Gisha" w:hAnsi="Gisha" w:cs="Gisha"/>
          <w:sz w:val="20"/>
          <w:szCs w:val="20"/>
          <w:lang w:val="es-CO"/>
        </w:rPr>
        <w:t xml:space="preserve">e </w:t>
      </w:r>
      <w:r w:rsidR="00281449" w:rsidRPr="007061FF">
        <w:rPr>
          <w:rFonts w:ascii="Gisha" w:hAnsi="Gisha" w:cs="Gisha"/>
          <w:i/>
          <w:sz w:val="20"/>
          <w:szCs w:val="20"/>
          <w:lang w:val="es-CO"/>
        </w:rPr>
        <w:t>Onthophagus</w:t>
      </w:r>
      <w:r w:rsidR="00281449" w:rsidRPr="007061FF">
        <w:rPr>
          <w:rFonts w:ascii="Gisha" w:hAnsi="Gisha" w:cs="Gisha"/>
          <w:sz w:val="20"/>
          <w:szCs w:val="20"/>
          <w:lang w:val="es-CO"/>
        </w:rPr>
        <w:t xml:space="preserve"> (Coleoptera: Scarabaeidae, Scarabaeinae) </w:t>
      </w:r>
      <w:r w:rsidRPr="007061FF">
        <w:rPr>
          <w:rFonts w:ascii="Gisha" w:hAnsi="Gisha" w:cs="Gisha"/>
          <w:sz w:val="20"/>
          <w:szCs w:val="20"/>
          <w:lang w:val="es-CO"/>
        </w:rPr>
        <w:t>e</w:t>
      </w:r>
      <w:r w:rsidR="00281449" w:rsidRPr="007061FF">
        <w:rPr>
          <w:rFonts w:ascii="Gisha" w:hAnsi="Gisha" w:cs="Gisha"/>
          <w:sz w:val="20"/>
          <w:szCs w:val="20"/>
          <w:lang w:val="es-CO"/>
        </w:rPr>
        <w:t xml:space="preserve">n Mesoamérica (Inédito). </w:t>
      </w:r>
    </w:p>
    <w:p w:rsidR="00074858" w:rsidRPr="007061FF" w:rsidRDefault="007E5E1A" w:rsidP="007E5E1A">
      <w:pPr>
        <w:tabs>
          <w:tab w:val="left" w:pos="972"/>
        </w:tabs>
        <w:ind w:left="337"/>
        <w:contextualSpacing/>
        <w:rPr>
          <w:rFonts w:ascii="Gisha" w:hAnsi="Gisha" w:cs="Gisha"/>
          <w:b/>
          <w:sz w:val="20"/>
          <w:szCs w:val="20"/>
        </w:rPr>
      </w:pPr>
      <w:r w:rsidRPr="007061FF">
        <w:rPr>
          <w:rFonts w:ascii="Gisha" w:hAnsi="Gisha" w:cs="Gisha"/>
          <w:b/>
          <w:sz w:val="20"/>
          <w:szCs w:val="20"/>
        </w:rPr>
        <w:tab/>
      </w:r>
      <w:r w:rsidRPr="007061FF">
        <w:rPr>
          <w:rFonts w:ascii="Gisha" w:hAnsi="Gisha" w:cs="Gisha"/>
          <w:b/>
          <w:sz w:val="20"/>
          <w:szCs w:val="20"/>
        </w:rPr>
        <w:tab/>
      </w:r>
    </w:p>
    <w:p w:rsidR="00074858" w:rsidRPr="007061FF" w:rsidRDefault="00AD4E7A" w:rsidP="007E5E1A">
      <w:pPr>
        <w:ind w:left="0" w:firstLine="0"/>
        <w:rPr>
          <w:rFonts w:ascii="Gisha" w:hAnsi="Gisha" w:cs="Gisha"/>
          <w:b/>
          <w:sz w:val="22"/>
          <w:szCs w:val="22"/>
        </w:rPr>
      </w:pPr>
      <w:r w:rsidRPr="007061FF">
        <w:rPr>
          <w:rFonts w:ascii="Gisha" w:hAnsi="Gisha" w:cs="Gisha"/>
          <w:b/>
          <w:sz w:val="22"/>
          <w:szCs w:val="22"/>
        </w:rPr>
        <w:t>6.8.7.6</w:t>
      </w:r>
      <w:r w:rsidR="00074858" w:rsidRPr="007061FF">
        <w:rPr>
          <w:rFonts w:ascii="Gisha" w:hAnsi="Gisha" w:cs="Gisha"/>
          <w:b/>
          <w:sz w:val="22"/>
          <w:szCs w:val="22"/>
        </w:rPr>
        <w:t xml:space="preserve"> Ponencias</w:t>
      </w:r>
    </w:p>
    <w:p w:rsidR="00074858" w:rsidRPr="007061FF" w:rsidRDefault="00074858" w:rsidP="0067476D">
      <w:pPr>
        <w:ind w:left="0" w:firstLine="0"/>
        <w:rPr>
          <w:rFonts w:ascii="Gisha" w:hAnsi="Gisha" w:cs="Gisha"/>
          <w:b/>
          <w:sz w:val="22"/>
          <w:szCs w:val="22"/>
        </w:rPr>
      </w:pP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1B2E65" w:rsidRPr="007061FF">
        <w:rPr>
          <w:rFonts w:ascii="Gisha" w:hAnsi="Gisha" w:cs="Gisha"/>
          <w:sz w:val="20"/>
          <w:szCs w:val="20"/>
          <w:lang w:val="es-CO"/>
        </w:rPr>
        <w:t>. 2007.</w:t>
      </w:r>
      <w:r w:rsidRPr="007061FF">
        <w:rPr>
          <w:rFonts w:ascii="Gisha" w:hAnsi="Gisha" w:cs="Gisha"/>
          <w:sz w:val="20"/>
          <w:szCs w:val="20"/>
          <w:lang w:val="es-CO"/>
        </w:rPr>
        <w:t xml:space="preserve"> Influencia </w:t>
      </w:r>
      <w:r w:rsidR="001B2E65" w:rsidRPr="007061FF">
        <w:rPr>
          <w:rFonts w:ascii="Gisha" w:hAnsi="Gisha" w:cs="Gisha"/>
          <w:sz w:val="20"/>
          <w:szCs w:val="20"/>
          <w:lang w:val="es-CO"/>
        </w:rPr>
        <w:t>del</w:t>
      </w:r>
      <w:r w:rsidRPr="007061FF">
        <w:rPr>
          <w:rFonts w:ascii="Gisha" w:hAnsi="Gisha" w:cs="Gisha"/>
          <w:sz w:val="20"/>
          <w:szCs w:val="20"/>
          <w:lang w:val="es-CO"/>
        </w:rPr>
        <w:t>a Alt</w:t>
      </w:r>
      <w:r w:rsidR="001B2E65" w:rsidRPr="007061FF">
        <w:rPr>
          <w:rFonts w:ascii="Gisha" w:hAnsi="Gisha" w:cs="Gisha"/>
          <w:sz w:val="20"/>
          <w:szCs w:val="20"/>
          <w:lang w:val="es-CO"/>
        </w:rPr>
        <w:t>itud Sobre el Tamaño d</w:t>
      </w:r>
      <w:r w:rsidRPr="007061FF">
        <w:rPr>
          <w:rFonts w:ascii="Gisha" w:hAnsi="Gisha" w:cs="Gisha"/>
          <w:sz w:val="20"/>
          <w:szCs w:val="20"/>
          <w:lang w:val="es-CO"/>
        </w:rPr>
        <w:t xml:space="preserve">e </w:t>
      </w:r>
      <w:r w:rsidR="001B2E65" w:rsidRPr="007061FF">
        <w:rPr>
          <w:rFonts w:ascii="Gisha" w:hAnsi="Gisha" w:cs="Gisha"/>
          <w:sz w:val="20"/>
          <w:szCs w:val="20"/>
          <w:lang w:val="es-CO"/>
        </w:rPr>
        <w:t>los Adultos d</w:t>
      </w:r>
      <w:r w:rsidRPr="007061FF">
        <w:rPr>
          <w:rFonts w:ascii="Gisha" w:hAnsi="Gisha" w:cs="Gisha"/>
          <w:sz w:val="20"/>
          <w:szCs w:val="20"/>
          <w:lang w:val="es-CO"/>
        </w:rPr>
        <w:t xml:space="preserve">e </w:t>
      </w:r>
      <w:r w:rsidRPr="007061FF">
        <w:rPr>
          <w:rFonts w:ascii="Gisha" w:hAnsi="Gisha" w:cs="Gisha"/>
          <w:i/>
          <w:sz w:val="20"/>
          <w:szCs w:val="20"/>
          <w:lang w:val="es-CO"/>
        </w:rPr>
        <w:t>Notonectamelaena</w:t>
      </w:r>
      <w:r w:rsidR="001B2E65" w:rsidRPr="007061FF">
        <w:rPr>
          <w:rFonts w:ascii="Gisha" w:hAnsi="Gisha" w:cs="Gisha"/>
          <w:sz w:val="20"/>
          <w:szCs w:val="20"/>
          <w:lang w:val="es-CO"/>
        </w:rPr>
        <w:t xml:space="preserve"> (Hemiptera: Notonectidae). XLII</w:t>
      </w:r>
      <w:r w:rsidRPr="007061FF">
        <w:rPr>
          <w:rFonts w:ascii="Gisha" w:hAnsi="Gisha" w:cs="Gisha"/>
          <w:sz w:val="20"/>
          <w:szCs w:val="20"/>
          <w:lang w:val="es-CO"/>
        </w:rPr>
        <w:t xml:space="preserve"> Congreso Nacional </w:t>
      </w:r>
      <w:r w:rsidR="005D5C6E" w:rsidRPr="007061FF">
        <w:rPr>
          <w:rFonts w:ascii="Gisha" w:hAnsi="Gisha" w:cs="Gisha"/>
          <w:sz w:val="20"/>
          <w:szCs w:val="20"/>
          <w:lang w:val="es-CO"/>
        </w:rPr>
        <w:t>d</w:t>
      </w:r>
      <w:r w:rsidRPr="007061FF">
        <w:rPr>
          <w:rFonts w:ascii="Gisha" w:hAnsi="Gisha" w:cs="Gisha"/>
          <w:sz w:val="20"/>
          <w:szCs w:val="20"/>
          <w:lang w:val="es-CO"/>
        </w:rPr>
        <w:t>e Ciencias Biológicas. Barranquilla.</w:t>
      </w:r>
    </w:p>
    <w:p w:rsidR="00074858" w:rsidRPr="007061FF" w:rsidRDefault="000F356B"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 2008. Biogeografía de l</w:t>
      </w:r>
      <w:r w:rsidR="007255DD" w:rsidRPr="007061FF">
        <w:rPr>
          <w:rFonts w:ascii="Gisha" w:hAnsi="Gisha" w:cs="Gisha"/>
          <w:sz w:val="20"/>
          <w:szCs w:val="20"/>
          <w:lang w:val="es-CO"/>
        </w:rPr>
        <w:t xml:space="preserve">os Canthonini </w:t>
      </w:r>
      <w:r w:rsidRPr="007061FF">
        <w:rPr>
          <w:rFonts w:ascii="Gisha" w:hAnsi="Gisha" w:cs="Gisha"/>
          <w:sz w:val="20"/>
          <w:szCs w:val="20"/>
          <w:lang w:val="es-CO"/>
        </w:rPr>
        <w:t>d</w:t>
      </w:r>
      <w:r w:rsidR="007255DD" w:rsidRPr="007061FF">
        <w:rPr>
          <w:rFonts w:ascii="Gisha" w:hAnsi="Gisha" w:cs="Gisha"/>
          <w:sz w:val="20"/>
          <w:szCs w:val="20"/>
          <w:lang w:val="es-CO"/>
        </w:rPr>
        <w:t xml:space="preserve">e </w:t>
      </w:r>
      <w:r w:rsidRPr="007061FF">
        <w:rPr>
          <w:rFonts w:ascii="Gisha" w:hAnsi="Gisha" w:cs="Gisha"/>
          <w:sz w:val="20"/>
          <w:szCs w:val="20"/>
          <w:lang w:val="es-CO"/>
        </w:rPr>
        <w:t>l</w:t>
      </w:r>
      <w:r w:rsidR="007255DD" w:rsidRPr="007061FF">
        <w:rPr>
          <w:rFonts w:ascii="Gisha" w:hAnsi="Gisha" w:cs="Gisha"/>
          <w:sz w:val="20"/>
          <w:szCs w:val="20"/>
          <w:lang w:val="es-CO"/>
        </w:rPr>
        <w:t xml:space="preserve">os Bst </w:t>
      </w:r>
      <w:r w:rsidRPr="007061FF">
        <w:rPr>
          <w:rFonts w:ascii="Gisha" w:hAnsi="Gisha" w:cs="Gisha"/>
          <w:sz w:val="20"/>
          <w:szCs w:val="20"/>
          <w:lang w:val="es-CO"/>
        </w:rPr>
        <w:t>d</w:t>
      </w:r>
      <w:r w:rsidR="007255DD" w:rsidRPr="007061FF">
        <w:rPr>
          <w:rFonts w:ascii="Gisha" w:hAnsi="Gisha" w:cs="Gisha"/>
          <w:sz w:val="20"/>
          <w:szCs w:val="20"/>
          <w:lang w:val="es-CO"/>
        </w:rPr>
        <w:t xml:space="preserve">e Mesoamérica </w:t>
      </w:r>
      <w:r w:rsidRPr="007061FF">
        <w:rPr>
          <w:rFonts w:ascii="Gisha" w:hAnsi="Gisha" w:cs="Gisha"/>
          <w:sz w:val="20"/>
          <w:szCs w:val="20"/>
          <w:lang w:val="es-CO"/>
        </w:rPr>
        <w:t>y</w:t>
      </w:r>
      <w:r w:rsidR="007255DD" w:rsidRPr="007061FF">
        <w:rPr>
          <w:rFonts w:ascii="Gisha" w:hAnsi="Gisha" w:cs="Gisha"/>
          <w:sz w:val="20"/>
          <w:szCs w:val="20"/>
          <w:lang w:val="es-CO"/>
        </w:rPr>
        <w:t xml:space="preserve"> Colombia. </w:t>
      </w:r>
      <w:r w:rsidRPr="007061FF">
        <w:rPr>
          <w:rFonts w:ascii="Gisha" w:hAnsi="Gisha" w:cs="Gisha"/>
          <w:sz w:val="20"/>
          <w:szCs w:val="20"/>
          <w:lang w:val="es-CO"/>
        </w:rPr>
        <w:t>XLIII</w:t>
      </w:r>
      <w:r w:rsidR="007255DD" w:rsidRPr="007061FF">
        <w:rPr>
          <w:rFonts w:ascii="Gisha" w:hAnsi="Gisha" w:cs="Gisha"/>
          <w:sz w:val="20"/>
          <w:szCs w:val="20"/>
          <w:lang w:val="es-CO"/>
        </w:rPr>
        <w:t xml:space="preserve"> Congres</w:t>
      </w:r>
      <w:r w:rsidRPr="007061FF">
        <w:rPr>
          <w:rFonts w:ascii="Gisha" w:hAnsi="Gisha" w:cs="Gisha"/>
          <w:sz w:val="20"/>
          <w:szCs w:val="20"/>
          <w:lang w:val="es-CO"/>
        </w:rPr>
        <w:t>o Nacional d</w:t>
      </w:r>
      <w:r w:rsidR="007255DD" w:rsidRPr="007061FF">
        <w:rPr>
          <w:rFonts w:ascii="Gisha" w:hAnsi="Gisha" w:cs="Gisha"/>
          <w:sz w:val="20"/>
          <w:szCs w:val="20"/>
          <w:lang w:val="es-CO"/>
        </w:rPr>
        <w:t>e Ciencias Biológicas. Yopal.</w:t>
      </w:r>
    </w:p>
    <w:p w:rsidR="00074858" w:rsidRPr="007061FF" w:rsidRDefault="000F356B"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7255DD" w:rsidRPr="007061FF">
        <w:rPr>
          <w:rFonts w:ascii="Gisha" w:hAnsi="Gisha" w:cs="Gisha"/>
          <w:sz w:val="20"/>
          <w:szCs w:val="20"/>
          <w:lang w:val="es-CO"/>
        </w:rPr>
        <w:t xml:space="preserve"> 2008. Hemí</w:t>
      </w:r>
      <w:r w:rsidRPr="007061FF">
        <w:rPr>
          <w:rFonts w:ascii="Gisha" w:hAnsi="Gisha" w:cs="Gisha"/>
          <w:sz w:val="20"/>
          <w:szCs w:val="20"/>
          <w:lang w:val="es-CO"/>
        </w:rPr>
        <w:t>pteros Acuáticos (Heteroptera) de la Costa Pacífica d</w:t>
      </w:r>
      <w:r w:rsidR="007255DD" w:rsidRPr="007061FF">
        <w:rPr>
          <w:rFonts w:ascii="Gisha" w:hAnsi="Gisha" w:cs="Gisha"/>
          <w:sz w:val="20"/>
          <w:szCs w:val="20"/>
          <w:lang w:val="es-CO"/>
        </w:rPr>
        <w:t xml:space="preserve">e Colombia (Tumaco, Nariño). </w:t>
      </w:r>
      <w:r w:rsidRPr="007061FF">
        <w:rPr>
          <w:rFonts w:ascii="Gisha" w:hAnsi="Gisha" w:cs="Gisha"/>
          <w:sz w:val="20"/>
          <w:szCs w:val="20"/>
          <w:lang w:val="es-CO"/>
        </w:rPr>
        <w:t>XLIII Congreso Nacional d</w:t>
      </w:r>
      <w:r w:rsidR="007255DD" w:rsidRPr="007061FF">
        <w:rPr>
          <w:rFonts w:ascii="Gisha" w:hAnsi="Gisha" w:cs="Gisha"/>
          <w:sz w:val="20"/>
          <w:szCs w:val="20"/>
          <w:lang w:val="es-CO"/>
        </w:rPr>
        <w:t>e Ciencias Biológicas. Yopal.</w:t>
      </w:r>
    </w:p>
    <w:p w:rsidR="00074858" w:rsidRPr="007061FF" w:rsidRDefault="000F356B"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7255DD" w:rsidRPr="007061FF">
        <w:rPr>
          <w:rFonts w:ascii="Gisha" w:hAnsi="Gisha" w:cs="Gisha"/>
          <w:sz w:val="20"/>
          <w:szCs w:val="20"/>
          <w:lang w:val="es-CO"/>
        </w:rPr>
        <w:t xml:space="preserve"> 2008. Dos Nuevas Es</w:t>
      </w:r>
      <w:r w:rsidRPr="007061FF">
        <w:rPr>
          <w:rFonts w:ascii="Gisha" w:hAnsi="Gisha" w:cs="Gisha"/>
          <w:sz w:val="20"/>
          <w:szCs w:val="20"/>
          <w:lang w:val="es-CO"/>
        </w:rPr>
        <w:t>pecies d</w:t>
      </w:r>
      <w:r w:rsidR="007255DD" w:rsidRPr="007061FF">
        <w:rPr>
          <w:rFonts w:ascii="Gisha" w:hAnsi="Gisha" w:cs="Gisha"/>
          <w:sz w:val="20"/>
          <w:szCs w:val="20"/>
          <w:lang w:val="es-CO"/>
        </w:rPr>
        <w:t xml:space="preserve">e </w:t>
      </w:r>
      <w:r w:rsidR="007255DD" w:rsidRPr="007061FF">
        <w:rPr>
          <w:rFonts w:ascii="Gisha" w:hAnsi="Gisha" w:cs="Gisha"/>
          <w:i/>
          <w:sz w:val="20"/>
          <w:szCs w:val="20"/>
          <w:lang w:val="es-CO"/>
        </w:rPr>
        <w:t>Buenoa</w:t>
      </w:r>
      <w:r w:rsidRPr="007061FF">
        <w:rPr>
          <w:rFonts w:ascii="Gisha" w:hAnsi="Gisha" w:cs="Gisha"/>
          <w:sz w:val="20"/>
          <w:szCs w:val="20"/>
          <w:lang w:val="es-CO"/>
        </w:rPr>
        <w:t xml:space="preserve"> (Heteroptera: Notonectidae) d</w:t>
      </w:r>
      <w:r w:rsidR="007255DD" w:rsidRPr="007061FF">
        <w:rPr>
          <w:rFonts w:ascii="Gisha" w:hAnsi="Gisha" w:cs="Gisha"/>
          <w:sz w:val="20"/>
          <w:szCs w:val="20"/>
          <w:lang w:val="es-CO"/>
        </w:rPr>
        <w:t xml:space="preserve">e Colombia. </w:t>
      </w:r>
      <w:r w:rsidRPr="007061FF">
        <w:rPr>
          <w:rFonts w:ascii="Gisha" w:hAnsi="Gisha" w:cs="Gisha"/>
          <w:sz w:val="20"/>
          <w:szCs w:val="20"/>
          <w:lang w:val="es-CO"/>
        </w:rPr>
        <w:t>XLIII</w:t>
      </w:r>
      <w:r w:rsidR="007255DD" w:rsidRPr="007061FF">
        <w:rPr>
          <w:rFonts w:ascii="Gisha" w:hAnsi="Gisha" w:cs="Gisha"/>
          <w:sz w:val="20"/>
          <w:szCs w:val="20"/>
          <w:lang w:val="es-CO"/>
        </w:rPr>
        <w:t xml:space="preserve"> Congreso Nacional </w:t>
      </w:r>
      <w:r w:rsidRPr="007061FF">
        <w:rPr>
          <w:rFonts w:ascii="Gisha" w:hAnsi="Gisha" w:cs="Gisha"/>
          <w:sz w:val="20"/>
          <w:szCs w:val="20"/>
          <w:lang w:val="es-CO"/>
        </w:rPr>
        <w:t>d</w:t>
      </w:r>
      <w:r w:rsidR="007255DD" w:rsidRPr="007061FF">
        <w:rPr>
          <w:rFonts w:ascii="Gisha" w:hAnsi="Gisha" w:cs="Gisha"/>
          <w:sz w:val="20"/>
          <w:szCs w:val="20"/>
          <w:lang w:val="es-CO"/>
        </w:rPr>
        <w:t>e Ciencias Biológicas. Yopal.</w:t>
      </w: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0F356B" w:rsidRPr="007061FF">
        <w:rPr>
          <w:rFonts w:ascii="Gisha" w:hAnsi="Gisha" w:cs="Gisha"/>
          <w:sz w:val="20"/>
          <w:szCs w:val="20"/>
          <w:lang w:val="es-CO"/>
        </w:rPr>
        <w:t>.</w:t>
      </w:r>
      <w:r w:rsidRPr="007061FF">
        <w:rPr>
          <w:rFonts w:ascii="Gisha" w:hAnsi="Gisha" w:cs="Gisha"/>
          <w:sz w:val="20"/>
          <w:szCs w:val="20"/>
          <w:lang w:val="es-CO"/>
        </w:rPr>
        <w:t xml:space="preserve"> 2008. </w:t>
      </w:r>
      <w:r w:rsidR="000F356B" w:rsidRPr="007061FF">
        <w:rPr>
          <w:rFonts w:ascii="Gisha" w:hAnsi="Gisha" w:cs="Gisha"/>
          <w:i/>
          <w:kern w:val="28"/>
          <w:sz w:val="20"/>
          <w:szCs w:val="20"/>
          <w:lang w:val="es-CO"/>
        </w:rPr>
        <w:t>Tenagobia b</w:t>
      </w:r>
      <w:r w:rsidRPr="007061FF">
        <w:rPr>
          <w:rFonts w:ascii="Gisha" w:hAnsi="Gisha" w:cs="Gisha"/>
          <w:i/>
          <w:kern w:val="28"/>
          <w:sz w:val="20"/>
          <w:szCs w:val="20"/>
          <w:lang w:val="es-CO"/>
        </w:rPr>
        <w:t>icolora</w:t>
      </w:r>
      <w:r w:rsidRPr="007061FF">
        <w:rPr>
          <w:rFonts w:ascii="Gisha" w:hAnsi="Gisha" w:cs="Gisha"/>
          <w:kern w:val="28"/>
          <w:sz w:val="20"/>
          <w:szCs w:val="20"/>
          <w:lang w:val="es-CO"/>
        </w:rPr>
        <w:t xml:space="preserve"> Nueva Especie </w:t>
      </w:r>
      <w:r w:rsidR="000F356B" w:rsidRPr="007061FF">
        <w:rPr>
          <w:rFonts w:ascii="Gisha" w:hAnsi="Gisha" w:cs="Gisha"/>
          <w:kern w:val="28"/>
          <w:sz w:val="20"/>
          <w:szCs w:val="20"/>
          <w:lang w:val="es-CO"/>
        </w:rPr>
        <w:t>d</w:t>
      </w:r>
      <w:r w:rsidRPr="007061FF">
        <w:rPr>
          <w:rFonts w:ascii="Gisha" w:hAnsi="Gisha" w:cs="Gisha"/>
          <w:kern w:val="28"/>
          <w:sz w:val="20"/>
          <w:szCs w:val="20"/>
          <w:lang w:val="es-CO"/>
        </w:rPr>
        <w:t>e Colombia (Heteroptera: Corixidae)</w:t>
      </w:r>
      <w:r w:rsidRPr="007061FF">
        <w:rPr>
          <w:rFonts w:ascii="Gisha" w:hAnsi="Gisha" w:cs="Gisha"/>
          <w:sz w:val="20"/>
          <w:szCs w:val="20"/>
          <w:lang w:val="es-CO"/>
        </w:rPr>
        <w:t>. X</w:t>
      </w:r>
      <w:r w:rsidR="000F356B" w:rsidRPr="007061FF">
        <w:rPr>
          <w:rFonts w:ascii="Gisha" w:hAnsi="Gisha" w:cs="Gisha"/>
          <w:sz w:val="20"/>
          <w:szCs w:val="20"/>
          <w:lang w:val="es-CO"/>
        </w:rPr>
        <w:t>LIII</w:t>
      </w:r>
      <w:r w:rsidRPr="007061FF">
        <w:rPr>
          <w:rFonts w:ascii="Gisha" w:hAnsi="Gisha" w:cs="Gisha"/>
          <w:sz w:val="20"/>
          <w:szCs w:val="20"/>
          <w:lang w:val="es-CO"/>
        </w:rPr>
        <w:t xml:space="preserve"> Congreso Nacional </w:t>
      </w:r>
      <w:r w:rsidR="000F356B" w:rsidRPr="007061FF">
        <w:rPr>
          <w:rFonts w:ascii="Gisha" w:hAnsi="Gisha" w:cs="Gisha"/>
          <w:sz w:val="20"/>
          <w:szCs w:val="20"/>
          <w:lang w:val="es-CO"/>
        </w:rPr>
        <w:t>d</w:t>
      </w:r>
      <w:r w:rsidRPr="007061FF">
        <w:rPr>
          <w:rFonts w:ascii="Gisha" w:hAnsi="Gisha" w:cs="Gisha"/>
          <w:sz w:val="20"/>
          <w:szCs w:val="20"/>
          <w:lang w:val="es-CO"/>
        </w:rPr>
        <w:t>e Ciencias Biológicas. Yopal.</w:t>
      </w: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Juan Gustavo</w:t>
      </w:r>
      <w:r w:rsidR="000F356B" w:rsidRPr="007061FF">
        <w:rPr>
          <w:rFonts w:ascii="Gisha" w:hAnsi="Gisha" w:cs="Gisha"/>
          <w:sz w:val="20"/>
          <w:szCs w:val="20"/>
          <w:lang w:val="es-CO"/>
        </w:rPr>
        <w:t xml:space="preserve"> Montenegro, Dora Nancy Padilla.</w:t>
      </w:r>
      <w:r w:rsidRPr="007061FF">
        <w:rPr>
          <w:rFonts w:ascii="Gisha" w:hAnsi="Gisha" w:cs="Gisha"/>
          <w:sz w:val="20"/>
          <w:szCs w:val="20"/>
          <w:lang w:val="es-CO"/>
        </w:rPr>
        <w:t xml:space="preserve"> 2009. Los Hemipteros Acuáticos </w:t>
      </w:r>
      <w:r w:rsidR="000F356B" w:rsidRPr="007061FF">
        <w:rPr>
          <w:rFonts w:ascii="Gisha" w:hAnsi="Gisha" w:cs="Gisha"/>
          <w:sz w:val="20"/>
          <w:szCs w:val="20"/>
          <w:lang w:val="es-CO"/>
        </w:rPr>
        <w:t>d</w:t>
      </w:r>
      <w:r w:rsidRPr="007061FF">
        <w:rPr>
          <w:rFonts w:ascii="Gisha" w:hAnsi="Gisha" w:cs="Gisha"/>
          <w:sz w:val="20"/>
          <w:szCs w:val="20"/>
          <w:lang w:val="es-CO"/>
        </w:rPr>
        <w:t>e Río Ñambi (Altaquer, Nariño). X</w:t>
      </w:r>
      <w:r w:rsidR="000F356B" w:rsidRPr="007061FF">
        <w:rPr>
          <w:rFonts w:ascii="Gisha" w:hAnsi="Gisha" w:cs="Gisha"/>
          <w:sz w:val="20"/>
          <w:szCs w:val="20"/>
          <w:lang w:val="es-CO"/>
        </w:rPr>
        <w:t>LIV Congreso Nacional d</w:t>
      </w:r>
      <w:r w:rsidRPr="007061FF">
        <w:rPr>
          <w:rFonts w:ascii="Gisha" w:hAnsi="Gisha" w:cs="Gisha"/>
          <w:sz w:val="20"/>
          <w:szCs w:val="20"/>
          <w:lang w:val="es-CO"/>
        </w:rPr>
        <w:t>e Ciencias Biológicas. Popayán.</w:t>
      </w: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Cindy Nathaly Nicola Benavides, Dora Nancy Padilla</w:t>
      </w:r>
      <w:r w:rsidR="000F356B" w:rsidRPr="007061FF">
        <w:rPr>
          <w:rFonts w:ascii="Gisha" w:hAnsi="Gisha" w:cs="Gisha"/>
          <w:sz w:val="20"/>
          <w:szCs w:val="20"/>
          <w:lang w:val="es-CO"/>
        </w:rPr>
        <w:t>. 2009. Composición d</w:t>
      </w:r>
      <w:r w:rsidRPr="007061FF">
        <w:rPr>
          <w:rFonts w:ascii="Gisha" w:hAnsi="Gisha" w:cs="Gisha"/>
          <w:sz w:val="20"/>
          <w:szCs w:val="20"/>
          <w:lang w:val="es-CO"/>
        </w:rPr>
        <w:t xml:space="preserve">e Hemipteros Acuaticos </w:t>
      </w:r>
      <w:r w:rsidR="000F356B" w:rsidRPr="007061FF">
        <w:rPr>
          <w:rFonts w:ascii="Gisha" w:hAnsi="Gisha" w:cs="Gisha"/>
          <w:sz w:val="20"/>
          <w:szCs w:val="20"/>
          <w:lang w:val="es-CO"/>
        </w:rPr>
        <w:t>d</w:t>
      </w:r>
      <w:r w:rsidRPr="007061FF">
        <w:rPr>
          <w:rFonts w:ascii="Gisha" w:hAnsi="Gisha" w:cs="Gisha"/>
          <w:sz w:val="20"/>
          <w:szCs w:val="20"/>
          <w:lang w:val="es-CO"/>
        </w:rPr>
        <w:t>e La Espriella (</w:t>
      </w:r>
      <w:r w:rsidR="000F356B" w:rsidRPr="007061FF">
        <w:rPr>
          <w:rFonts w:ascii="Gisha" w:hAnsi="Gisha" w:cs="Gisha"/>
          <w:sz w:val="20"/>
          <w:szCs w:val="20"/>
          <w:lang w:val="es-CO"/>
        </w:rPr>
        <w:t xml:space="preserve">Tumaco, </w:t>
      </w:r>
      <w:r w:rsidRPr="007061FF">
        <w:rPr>
          <w:rFonts w:ascii="Gisha" w:hAnsi="Gisha" w:cs="Gisha"/>
          <w:sz w:val="20"/>
          <w:szCs w:val="20"/>
          <w:lang w:val="es-CO"/>
        </w:rPr>
        <w:t>Nariño). X</w:t>
      </w:r>
      <w:r w:rsidR="000F356B" w:rsidRPr="007061FF">
        <w:rPr>
          <w:rFonts w:ascii="Gisha" w:hAnsi="Gisha" w:cs="Gisha"/>
          <w:sz w:val="20"/>
          <w:szCs w:val="20"/>
          <w:lang w:val="es-CO"/>
        </w:rPr>
        <w:t>LIV</w:t>
      </w:r>
      <w:r w:rsidRPr="007061FF">
        <w:rPr>
          <w:rFonts w:ascii="Gisha" w:hAnsi="Gisha" w:cs="Gisha"/>
          <w:sz w:val="20"/>
          <w:szCs w:val="20"/>
          <w:lang w:val="es-CO"/>
        </w:rPr>
        <w:t xml:space="preserve"> Congreso Nacional </w:t>
      </w:r>
      <w:r w:rsidR="000F356B" w:rsidRPr="007061FF">
        <w:rPr>
          <w:rFonts w:ascii="Gisha" w:hAnsi="Gisha" w:cs="Gisha"/>
          <w:sz w:val="20"/>
          <w:szCs w:val="20"/>
          <w:lang w:val="es-CO"/>
        </w:rPr>
        <w:t>d</w:t>
      </w:r>
      <w:r w:rsidRPr="007061FF">
        <w:rPr>
          <w:rFonts w:ascii="Gisha" w:hAnsi="Gisha" w:cs="Gisha"/>
          <w:sz w:val="20"/>
          <w:szCs w:val="20"/>
          <w:lang w:val="es-CO"/>
        </w:rPr>
        <w:t>e Ciencias Biológicas. Popayán.</w:t>
      </w:r>
    </w:p>
    <w:p w:rsidR="00074858" w:rsidRPr="007061FF" w:rsidRDefault="000F356B"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 xml:space="preserve">Dora Nancy Padilla Gil. 2009. </w:t>
      </w:r>
      <w:r w:rsidR="007255DD" w:rsidRPr="007061FF">
        <w:rPr>
          <w:rFonts w:ascii="Gisha" w:hAnsi="Gisha" w:cs="Gisha"/>
          <w:sz w:val="20"/>
          <w:szCs w:val="20"/>
          <w:lang w:val="es-CO"/>
        </w:rPr>
        <w:t xml:space="preserve">Los Corixidos </w:t>
      </w:r>
      <w:r w:rsidRPr="007061FF">
        <w:rPr>
          <w:rFonts w:ascii="Gisha" w:hAnsi="Gisha" w:cs="Gisha"/>
          <w:sz w:val="20"/>
          <w:szCs w:val="20"/>
          <w:lang w:val="es-CO"/>
        </w:rPr>
        <w:t>d</w:t>
      </w:r>
      <w:r w:rsidR="007255DD" w:rsidRPr="007061FF">
        <w:rPr>
          <w:rFonts w:ascii="Gisha" w:hAnsi="Gisha" w:cs="Gisha"/>
          <w:sz w:val="20"/>
          <w:szCs w:val="20"/>
          <w:lang w:val="es-CO"/>
        </w:rPr>
        <w:t xml:space="preserve">e </w:t>
      </w:r>
      <w:r w:rsidRPr="007061FF">
        <w:rPr>
          <w:rFonts w:ascii="Gisha" w:hAnsi="Gisha" w:cs="Gisha"/>
          <w:sz w:val="20"/>
          <w:szCs w:val="20"/>
          <w:lang w:val="es-CO"/>
        </w:rPr>
        <w:t>t</w:t>
      </w:r>
      <w:r w:rsidR="007255DD" w:rsidRPr="007061FF">
        <w:rPr>
          <w:rFonts w:ascii="Gisha" w:hAnsi="Gisha" w:cs="Gisha"/>
          <w:sz w:val="20"/>
          <w:szCs w:val="20"/>
          <w:lang w:val="es-CO"/>
        </w:rPr>
        <w:t xml:space="preserve">res Páramos </w:t>
      </w:r>
      <w:r w:rsidRPr="007061FF">
        <w:rPr>
          <w:rFonts w:ascii="Gisha" w:hAnsi="Gisha" w:cs="Gisha"/>
          <w:sz w:val="20"/>
          <w:szCs w:val="20"/>
          <w:lang w:val="es-CO"/>
        </w:rPr>
        <w:t>d</w:t>
      </w:r>
      <w:r w:rsidR="007255DD" w:rsidRPr="007061FF">
        <w:rPr>
          <w:rFonts w:ascii="Gisha" w:hAnsi="Gisha" w:cs="Gisha"/>
          <w:sz w:val="20"/>
          <w:szCs w:val="20"/>
          <w:lang w:val="es-CO"/>
        </w:rPr>
        <w:t>e Colombia. X</w:t>
      </w:r>
      <w:r w:rsidRPr="007061FF">
        <w:rPr>
          <w:rFonts w:ascii="Gisha" w:hAnsi="Gisha" w:cs="Gisha"/>
          <w:sz w:val="20"/>
          <w:szCs w:val="20"/>
          <w:lang w:val="es-CO"/>
        </w:rPr>
        <w:t>LIV Congreso Nacional d</w:t>
      </w:r>
      <w:r w:rsidR="007255DD" w:rsidRPr="007061FF">
        <w:rPr>
          <w:rFonts w:ascii="Gisha" w:hAnsi="Gisha" w:cs="Gisha"/>
          <w:sz w:val="20"/>
          <w:szCs w:val="20"/>
          <w:lang w:val="es-CO"/>
        </w:rPr>
        <w:t>e Ciencias Biológicas. Popayán.</w:t>
      </w: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lastRenderedPageBreak/>
        <w:t>Jazmin Vanessa Perez, Dora Nancy Padilla Gil</w:t>
      </w:r>
      <w:r w:rsidR="000F356B" w:rsidRPr="007061FF">
        <w:rPr>
          <w:rFonts w:ascii="Gisha" w:hAnsi="Gisha" w:cs="Gisha"/>
          <w:sz w:val="20"/>
          <w:szCs w:val="20"/>
          <w:lang w:val="es-CO"/>
        </w:rPr>
        <w:t>. 2009. Composición d</w:t>
      </w:r>
      <w:r w:rsidRPr="007061FF">
        <w:rPr>
          <w:rFonts w:ascii="Gisha" w:hAnsi="Gisha" w:cs="Gisha"/>
          <w:sz w:val="20"/>
          <w:szCs w:val="20"/>
          <w:lang w:val="es-CO"/>
        </w:rPr>
        <w:t xml:space="preserve">el Orden Ephemeroptera </w:t>
      </w:r>
      <w:r w:rsidR="000F356B" w:rsidRPr="007061FF">
        <w:rPr>
          <w:rFonts w:ascii="Gisha" w:hAnsi="Gisha" w:cs="Gisha"/>
          <w:sz w:val="20"/>
          <w:szCs w:val="20"/>
          <w:lang w:val="es-CO"/>
        </w:rPr>
        <w:t>e</w:t>
      </w:r>
      <w:r w:rsidRPr="007061FF">
        <w:rPr>
          <w:rFonts w:ascii="Gisha" w:hAnsi="Gisha" w:cs="Gisha"/>
          <w:sz w:val="20"/>
          <w:szCs w:val="20"/>
          <w:lang w:val="es-CO"/>
        </w:rPr>
        <w:t xml:space="preserve">n </w:t>
      </w:r>
      <w:r w:rsidR="000F356B" w:rsidRPr="007061FF">
        <w:rPr>
          <w:rFonts w:ascii="Gisha" w:hAnsi="Gisha" w:cs="Gisha"/>
          <w:sz w:val="20"/>
          <w:szCs w:val="20"/>
          <w:lang w:val="es-CO"/>
        </w:rPr>
        <w:t>l</w:t>
      </w:r>
      <w:r w:rsidRPr="007061FF">
        <w:rPr>
          <w:rFonts w:ascii="Gisha" w:hAnsi="Gisha" w:cs="Gisha"/>
          <w:sz w:val="20"/>
          <w:szCs w:val="20"/>
          <w:lang w:val="es-CO"/>
        </w:rPr>
        <w:t xml:space="preserve">a Cuenca Alta </w:t>
      </w:r>
      <w:r w:rsidR="000F356B" w:rsidRPr="007061FF">
        <w:rPr>
          <w:rFonts w:ascii="Gisha" w:hAnsi="Gisha" w:cs="Gisha"/>
          <w:sz w:val="20"/>
          <w:szCs w:val="20"/>
          <w:lang w:val="es-CO"/>
        </w:rPr>
        <w:t>d</w:t>
      </w:r>
      <w:r w:rsidRPr="007061FF">
        <w:rPr>
          <w:rFonts w:ascii="Gisha" w:hAnsi="Gisha" w:cs="Gisha"/>
          <w:sz w:val="20"/>
          <w:szCs w:val="20"/>
          <w:lang w:val="es-CO"/>
        </w:rPr>
        <w:t>el Río Pasto, Nariño. X</w:t>
      </w:r>
      <w:r w:rsidR="000F356B" w:rsidRPr="007061FF">
        <w:rPr>
          <w:rFonts w:ascii="Gisha" w:hAnsi="Gisha" w:cs="Gisha"/>
          <w:sz w:val="20"/>
          <w:szCs w:val="20"/>
          <w:lang w:val="es-CO"/>
        </w:rPr>
        <w:t>LIV</w:t>
      </w:r>
      <w:r w:rsidRPr="007061FF">
        <w:rPr>
          <w:rFonts w:ascii="Gisha" w:hAnsi="Gisha" w:cs="Gisha"/>
          <w:sz w:val="20"/>
          <w:szCs w:val="20"/>
          <w:lang w:val="es-CO"/>
        </w:rPr>
        <w:t xml:space="preserve"> Congreso Nacional </w:t>
      </w:r>
      <w:r w:rsidR="000F356B" w:rsidRPr="007061FF">
        <w:rPr>
          <w:rFonts w:ascii="Gisha" w:hAnsi="Gisha" w:cs="Gisha"/>
          <w:sz w:val="20"/>
          <w:szCs w:val="20"/>
          <w:lang w:val="es-CO"/>
        </w:rPr>
        <w:t>d</w:t>
      </w:r>
      <w:r w:rsidRPr="007061FF">
        <w:rPr>
          <w:rFonts w:ascii="Gisha" w:hAnsi="Gisha" w:cs="Gisha"/>
          <w:sz w:val="20"/>
          <w:szCs w:val="20"/>
          <w:lang w:val="es-CO"/>
        </w:rPr>
        <w:t>e Ciencias Biológicas. Popayán.</w:t>
      </w:r>
    </w:p>
    <w:p w:rsidR="00074858" w:rsidRPr="007061FF" w:rsidRDefault="000F356B"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7255DD" w:rsidRPr="007061FF">
        <w:rPr>
          <w:rFonts w:ascii="Gisha" w:hAnsi="Gisha" w:cs="Gisha"/>
          <w:sz w:val="20"/>
          <w:szCs w:val="20"/>
          <w:lang w:val="es-CO"/>
        </w:rPr>
        <w:t xml:space="preserve"> 2010. Estadios </w:t>
      </w:r>
      <w:r w:rsidRPr="007061FF">
        <w:rPr>
          <w:rFonts w:ascii="Gisha" w:hAnsi="Gisha" w:cs="Gisha"/>
          <w:sz w:val="20"/>
          <w:szCs w:val="20"/>
          <w:lang w:val="es-CO"/>
        </w:rPr>
        <w:t>y Variación Temporal d</w:t>
      </w:r>
      <w:r w:rsidR="007255DD" w:rsidRPr="007061FF">
        <w:rPr>
          <w:rFonts w:ascii="Gisha" w:hAnsi="Gisha" w:cs="Gisha"/>
          <w:sz w:val="20"/>
          <w:szCs w:val="20"/>
          <w:lang w:val="es-CO"/>
        </w:rPr>
        <w:t xml:space="preserve">e </w:t>
      </w:r>
      <w:r w:rsidR="007255DD" w:rsidRPr="007061FF">
        <w:rPr>
          <w:rFonts w:ascii="Gisha" w:hAnsi="Gisha" w:cs="Gisha"/>
          <w:i/>
          <w:sz w:val="20"/>
          <w:szCs w:val="20"/>
          <w:lang w:val="es-CO"/>
        </w:rPr>
        <w:t xml:space="preserve">Eurygerris </w:t>
      </w:r>
      <w:r w:rsidRPr="007061FF">
        <w:rPr>
          <w:rFonts w:ascii="Gisha" w:hAnsi="Gisha" w:cs="Gisha"/>
          <w:i/>
          <w:sz w:val="20"/>
          <w:szCs w:val="20"/>
          <w:lang w:val="es-CO"/>
        </w:rPr>
        <w:t>f</w:t>
      </w:r>
      <w:r w:rsidR="007255DD" w:rsidRPr="007061FF">
        <w:rPr>
          <w:rFonts w:ascii="Gisha" w:hAnsi="Gisha" w:cs="Gisha"/>
          <w:i/>
          <w:sz w:val="20"/>
          <w:szCs w:val="20"/>
          <w:lang w:val="es-CO"/>
        </w:rPr>
        <w:t>uscinervis</w:t>
      </w:r>
      <w:r w:rsidR="007255DD" w:rsidRPr="007061FF">
        <w:rPr>
          <w:rFonts w:ascii="Gisha" w:hAnsi="Gisha" w:cs="Gisha"/>
          <w:sz w:val="20"/>
          <w:szCs w:val="20"/>
          <w:lang w:val="es-CO"/>
        </w:rPr>
        <w:t xml:space="preserve"> (Berg</w:t>
      </w:r>
      <w:r w:rsidRPr="007061FF">
        <w:rPr>
          <w:rFonts w:ascii="Gisha" w:hAnsi="Gisha" w:cs="Gisha"/>
          <w:sz w:val="20"/>
          <w:szCs w:val="20"/>
          <w:lang w:val="es-CO"/>
        </w:rPr>
        <w:t>) (Heteroptera: Gerridae) e</w:t>
      </w:r>
      <w:r w:rsidR="007255DD" w:rsidRPr="007061FF">
        <w:rPr>
          <w:rFonts w:ascii="Gisha" w:hAnsi="Gisha" w:cs="Gisha"/>
          <w:sz w:val="20"/>
          <w:szCs w:val="20"/>
          <w:lang w:val="es-CO"/>
        </w:rPr>
        <w:t>n Ecosistemas Altoandinos, Nariño (Colombia). X</w:t>
      </w:r>
      <w:r w:rsidRPr="007061FF">
        <w:rPr>
          <w:rFonts w:ascii="Gisha" w:hAnsi="Gisha" w:cs="Gisha"/>
          <w:sz w:val="20"/>
          <w:szCs w:val="20"/>
          <w:lang w:val="es-CO"/>
        </w:rPr>
        <w:t>XXVII Congreso Sociedad Colombiana d</w:t>
      </w:r>
      <w:r w:rsidR="007255DD" w:rsidRPr="007061FF">
        <w:rPr>
          <w:rFonts w:ascii="Gisha" w:hAnsi="Gisha" w:cs="Gisha"/>
          <w:sz w:val="20"/>
          <w:szCs w:val="20"/>
          <w:lang w:val="es-CO"/>
        </w:rPr>
        <w:t>e Entomología Socolen. Bogotá.</w:t>
      </w:r>
    </w:p>
    <w:p w:rsidR="00074858" w:rsidRPr="007061FF" w:rsidRDefault="007255DD" w:rsidP="000D29FA">
      <w:pPr>
        <w:pStyle w:val="Prrafodelista"/>
        <w:numPr>
          <w:ilvl w:val="0"/>
          <w:numId w:val="114"/>
        </w:numPr>
        <w:spacing w:line="240" w:lineRule="auto"/>
        <w:ind w:left="357" w:hanging="357"/>
        <w:rPr>
          <w:rFonts w:ascii="Gisha" w:hAnsi="Gisha" w:cs="Gisha"/>
          <w:b/>
          <w:sz w:val="20"/>
          <w:szCs w:val="20"/>
          <w:lang w:val="es-CO"/>
        </w:rPr>
      </w:pPr>
      <w:r w:rsidRPr="007061FF">
        <w:rPr>
          <w:rFonts w:ascii="Gisha" w:hAnsi="Gisha" w:cs="Gisha"/>
          <w:sz w:val="20"/>
          <w:szCs w:val="20"/>
          <w:lang w:val="es-CO"/>
        </w:rPr>
        <w:t>Dora Nancy Padilla Gil</w:t>
      </w:r>
      <w:r w:rsidR="000F356B" w:rsidRPr="007061FF">
        <w:rPr>
          <w:rFonts w:ascii="Gisha" w:hAnsi="Gisha" w:cs="Gisha"/>
          <w:sz w:val="20"/>
          <w:szCs w:val="20"/>
          <w:lang w:val="es-CO"/>
        </w:rPr>
        <w:t>.</w:t>
      </w:r>
      <w:r w:rsidRPr="007061FF">
        <w:rPr>
          <w:rFonts w:ascii="Gisha" w:hAnsi="Gisha" w:cs="Gisha"/>
          <w:sz w:val="20"/>
          <w:szCs w:val="20"/>
          <w:lang w:val="es-CO"/>
        </w:rPr>
        <w:t xml:space="preserve"> 2010. Género </w:t>
      </w:r>
      <w:r w:rsidRPr="007061FF">
        <w:rPr>
          <w:rFonts w:ascii="Gisha" w:hAnsi="Gisha" w:cs="Gisha"/>
          <w:i/>
          <w:sz w:val="20"/>
          <w:szCs w:val="20"/>
          <w:lang w:val="es-CO"/>
        </w:rPr>
        <w:t xml:space="preserve">Rhagovelia </w:t>
      </w:r>
      <w:r w:rsidRPr="007061FF">
        <w:rPr>
          <w:rFonts w:ascii="Gisha" w:hAnsi="Gisha" w:cs="Gisha"/>
          <w:sz w:val="20"/>
          <w:szCs w:val="20"/>
          <w:lang w:val="es-CO"/>
        </w:rPr>
        <w:t xml:space="preserve">Mayr, Grupo </w:t>
      </w:r>
      <w:r w:rsidRPr="007061FF">
        <w:rPr>
          <w:rFonts w:ascii="Gisha" w:hAnsi="Gisha" w:cs="Gisha"/>
          <w:i/>
          <w:sz w:val="20"/>
          <w:szCs w:val="20"/>
          <w:lang w:val="es-CO"/>
        </w:rPr>
        <w:t>Cali</w:t>
      </w:r>
      <w:r w:rsidR="000F356B" w:rsidRPr="007061FF">
        <w:rPr>
          <w:rFonts w:ascii="Gisha" w:hAnsi="Gisha" w:cs="Gisha"/>
          <w:sz w:val="20"/>
          <w:szCs w:val="20"/>
          <w:lang w:val="es-CO"/>
        </w:rPr>
        <w:t xml:space="preserve"> y</w:t>
      </w:r>
      <w:r w:rsidRPr="007061FF">
        <w:rPr>
          <w:rFonts w:ascii="Gisha" w:hAnsi="Gisha" w:cs="Gisha"/>
          <w:sz w:val="20"/>
          <w:szCs w:val="20"/>
          <w:lang w:val="es-CO"/>
        </w:rPr>
        <w:t xml:space="preserve"> Cinco Especies Nuevas (Heteroptera: Veliidae). X</w:t>
      </w:r>
      <w:r w:rsidR="000F356B" w:rsidRPr="007061FF">
        <w:rPr>
          <w:rFonts w:ascii="Gisha" w:hAnsi="Gisha" w:cs="Gisha"/>
          <w:sz w:val="20"/>
          <w:szCs w:val="20"/>
          <w:lang w:val="es-CO"/>
        </w:rPr>
        <w:t>XXVII Congreso Sociedad Colombiana d</w:t>
      </w:r>
      <w:r w:rsidRPr="007061FF">
        <w:rPr>
          <w:rFonts w:ascii="Gisha" w:hAnsi="Gisha" w:cs="Gisha"/>
          <w:sz w:val="20"/>
          <w:szCs w:val="20"/>
          <w:lang w:val="es-CO"/>
        </w:rPr>
        <w:t>e Entomología Socolen. Bogotá.</w:t>
      </w:r>
    </w:p>
    <w:p w:rsidR="006A04D7" w:rsidRPr="007061FF" w:rsidRDefault="006A04D7" w:rsidP="006A04D7">
      <w:pPr>
        <w:rPr>
          <w:rFonts w:ascii="Gisha" w:hAnsi="Gisha" w:cs="Gisha"/>
          <w:b/>
          <w:sz w:val="20"/>
          <w:szCs w:val="20"/>
        </w:rPr>
      </w:pPr>
    </w:p>
    <w:p w:rsidR="00074858" w:rsidRPr="007061FF" w:rsidRDefault="008F5F0F" w:rsidP="0067476D">
      <w:pPr>
        <w:ind w:left="337"/>
        <w:rPr>
          <w:rFonts w:ascii="Gisha" w:hAnsi="Gisha" w:cs="Gisha"/>
          <w:b/>
          <w:sz w:val="22"/>
          <w:szCs w:val="22"/>
        </w:rPr>
      </w:pPr>
      <w:r w:rsidRPr="007061FF">
        <w:rPr>
          <w:rFonts w:ascii="Gisha" w:hAnsi="Gisha" w:cs="Gisha"/>
          <w:b/>
          <w:bCs/>
          <w:sz w:val="22"/>
          <w:szCs w:val="22"/>
          <w:lang w:eastAsia="es-CO"/>
        </w:rPr>
        <w:t>6.8.7.7</w:t>
      </w:r>
      <w:r w:rsidR="00F04905">
        <w:rPr>
          <w:rFonts w:ascii="Gisha" w:hAnsi="Gisha" w:cs="Gisha"/>
          <w:b/>
          <w:bCs/>
          <w:sz w:val="22"/>
          <w:szCs w:val="22"/>
          <w:lang w:eastAsia="es-CO"/>
        </w:rPr>
        <w:t xml:space="preserve"> </w:t>
      </w:r>
      <w:r w:rsidR="007E5E1A" w:rsidRPr="007061FF">
        <w:rPr>
          <w:rFonts w:ascii="Gisha" w:hAnsi="Gisha" w:cs="Gisha"/>
          <w:b/>
          <w:sz w:val="22"/>
          <w:szCs w:val="22"/>
        </w:rPr>
        <w:t>P</w:t>
      </w:r>
      <w:r w:rsidR="0039322A" w:rsidRPr="007061FF">
        <w:rPr>
          <w:rFonts w:ascii="Gisha" w:hAnsi="Gisha" w:cs="Gisha"/>
          <w:b/>
          <w:sz w:val="22"/>
          <w:szCs w:val="22"/>
        </w:rPr>
        <w:t>royectos vigentes relacionando fuentes de financiación</w:t>
      </w:r>
    </w:p>
    <w:p w:rsidR="00074858" w:rsidRPr="007061FF" w:rsidRDefault="00074858" w:rsidP="0067476D">
      <w:pPr>
        <w:ind w:left="337"/>
        <w:rPr>
          <w:rFonts w:ascii="Gisha" w:hAnsi="Gisha" w:cs="Gisha"/>
          <w:b/>
          <w:sz w:val="22"/>
          <w:szCs w:val="22"/>
        </w:rPr>
      </w:pPr>
    </w:p>
    <w:p w:rsidR="00074858" w:rsidRPr="007061FF" w:rsidRDefault="00074858" w:rsidP="000D29FA">
      <w:pPr>
        <w:pStyle w:val="Prrafodelista"/>
        <w:numPr>
          <w:ilvl w:val="0"/>
          <w:numId w:val="115"/>
        </w:numPr>
        <w:spacing w:line="240" w:lineRule="auto"/>
        <w:ind w:left="357" w:hanging="357"/>
        <w:rPr>
          <w:rFonts w:ascii="Gisha" w:hAnsi="Gisha" w:cs="Gisha"/>
          <w:b/>
          <w:sz w:val="20"/>
          <w:szCs w:val="20"/>
          <w:lang w:val="es-CO"/>
        </w:rPr>
      </w:pPr>
      <w:r w:rsidRPr="007061FF">
        <w:rPr>
          <w:rFonts w:ascii="Gisha" w:hAnsi="Gisha" w:cs="Gisha"/>
          <w:sz w:val="20"/>
          <w:szCs w:val="20"/>
          <w:lang w:val="es-CO"/>
        </w:rPr>
        <w:t>Los hemípteros acuáticos del municipio de Tumaco (Nariño, Colombia) 2010-2011. Financiado por el Sistema de Investigaciones de la Universidad de Nariño, VIPRI.</w:t>
      </w:r>
    </w:p>
    <w:p w:rsidR="00074858" w:rsidRPr="007061FF" w:rsidRDefault="00074858" w:rsidP="000D29FA">
      <w:pPr>
        <w:pStyle w:val="Prrafodelista"/>
        <w:numPr>
          <w:ilvl w:val="0"/>
          <w:numId w:val="115"/>
        </w:numPr>
        <w:spacing w:line="240" w:lineRule="auto"/>
        <w:ind w:left="357" w:hanging="357"/>
        <w:rPr>
          <w:rFonts w:ascii="Gisha" w:hAnsi="Gisha" w:cs="Gisha"/>
          <w:sz w:val="20"/>
          <w:szCs w:val="20"/>
          <w:lang w:val="es-CO"/>
        </w:rPr>
      </w:pPr>
      <w:r w:rsidRPr="007061FF">
        <w:rPr>
          <w:rFonts w:ascii="Gisha" w:hAnsi="Gisha" w:cs="Gisha"/>
          <w:sz w:val="20"/>
          <w:szCs w:val="20"/>
          <w:lang w:val="es-CO"/>
        </w:rPr>
        <w:t>Hemiptera de ecosistemas acuáticos altoandinos del departamento de Nariño 2009-2010. Financiado por el Sistema de Investigaciones de la Universidad de Nariño, VIPRI.</w:t>
      </w:r>
    </w:p>
    <w:p w:rsidR="00074858" w:rsidRPr="007061FF" w:rsidRDefault="00074858" w:rsidP="000D29FA">
      <w:pPr>
        <w:pStyle w:val="Prrafodelista"/>
        <w:numPr>
          <w:ilvl w:val="0"/>
          <w:numId w:val="115"/>
        </w:numPr>
        <w:spacing w:line="240" w:lineRule="auto"/>
        <w:ind w:left="357" w:hanging="357"/>
        <w:rPr>
          <w:rFonts w:ascii="Gisha" w:hAnsi="Gisha" w:cs="Gisha"/>
          <w:sz w:val="20"/>
          <w:szCs w:val="20"/>
          <w:lang w:val="es-CO"/>
        </w:rPr>
      </w:pPr>
      <w:r w:rsidRPr="007061FF">
        <w:rPr>
          <w:rFonts w:ascii="Gisha" w:hAnsi="Gisha" w:cs="Gisha"/>
          <w:sz w:val="20"/>
          <w:szCs w:val="20"/>
          <w:lang w:val="es-CO"/>
        </w:rPr>
        <w:t>Los hemípteros acuáticos del municipio de Tumaco (Nariño, Colombia) 2010-2011. Financiado por el Sistema de Investigaciones de la Universidad de Nariño, VIPRI.</w:t>
      </w:r>
    </w:p>
    <w:p w:rsidR="00074858" w:rsidRPr="007061FF" w:rsidRDefault="00074858" w:rsidP="0067476D">
      <w:pPr>
        <w:ind w:left="337"/>
        <w:jc w:val="center"/>
        <w:rPr>
          <w:rFonts w:ascii="Gisha" w:hAnsi="Gisha" w:cs="Gisha"/>
          <w:sz w:val="22"/>
          <w:szCs w:val="22"/>
        </w:rPr>
      </w:pPr>
    </w:p>
    <w:p w:rsidR="0016587E" w:rsidRPr="007061FF" w:rsidRDefault="001F3351" w:rsidP="0067476D">
      <w:pPr>
        <w:ind w:left="337"/>
        <w:rPr>
          <w:rFonts w:ascii="Gisha" w:hAnsi="Gisha" w:cs="Gisha"/>
          <w:b/>
          <w:bCs/>
          <w:sz w:val="22"/>
          <w:szCs w:val="22"/>
        </w:rPr>
      </w:pPr>
      <w:r w:rsidRPr="007061FF">
        <w:rPr>
          <w:rFonts w:ascii="Gisha" w:hAnsi="Gisha" w:cs="Gisha"/>
          <w:b/>
          <w:bCs/>
          <w:sz w:val="22"/>
          <w:szCs w:val="22"/>
        </w:rPr>
        <w:t>6</w:t>
      </w:r>
      <w:r w:rsidR="00A777C9" w:rsidRPr="007061FF">
        <w:rPr>
          <w:rFonts w:ascii="Gisha" w:hAnsi="Gisha" w:cs="Gisha"/>
          <w:b/>
          <w:bCs/>
          <w:sz w:val="22"/>
          <w:szCs w:val="22"/>
        </w:rPr>
        <w:t>.</w:t>
      </w:r>
      <w:r w:rsidR="00741322" w:rsidRPr="007061FF">
        <w:rPr>
          <w:rFonts w:ascii="Gisha" w:hAnsi="Gisha" w:cs="Gisha"/>
          <w:b/>
          <w:bCs/>
          <w:sz w:val="22"/>
          <w:szCs w:val="22"/>
        </w:rPr>
        <w:t>8</w:t>
      </w:r>
      <w:r w:rsidR="000E7B2B" w:rsidRPr="007061FF">
        <w:rPr>
          <w:rFonts w:ascii="Gisha" w:hAnsi="Gisha" w:cs="Gisha"/>
          <w:b/>
          <w:bCs/>
          <w:sz w:val="22"/>
          <w:szCs w:val="22"/>
        </w:rPr>
        <w:t>.</w:t>
      </w:r>
      <w:r w:rsidR="00A35212" w:rsidRPr="007061FF">
        <w:rPr>
          <w:rFonts w:ascii="Gisha" w:hAnsi="Gisha" w:cs="Gisha"/>
          <w:b/>
          <w:bCs/>
          <w:sz w:val="22"/>
          <w:szCs w:val="22"/>
        </w:rPr>
        <w:t>8</w:t>
      </w:r>
      <w:r w:rsidR="000E7B2B" w:rsidRPr="007061FF">
        <w:rPr>
          <w:rFonts w:ascii="Gisha" w:hAnsi="Gisha" w:cs="Gisha"/>
          <w:b/>
          <w:bCs/>
          <w:sz w:val="22"/>
          <w:szCs w:val="22"/>
        </w:rPr>
        <w:t xml:space="preserve"> Grupo de investigación de Bioelectroquímica</w:t>
      </w:r>
    </w:p>
    <w:p w:rsidR="0016587E" w:rsidRPr="007061FF" w:rsidRDefault="0016587E" w:rsidP="0067476D">
      <w:pPr>
        <w:ind w:left="337"/>
        <w:rPr>
          <w:rFonts w:ascii="Gisha" w:hAnsi="Gisha" w:cs="Gisha"/>
          <w:b/>
          <w:sz w:val="22"/>
          <w:szCs w:val="22"/>
        </w:rPr>
      </w:pPr>
    </w:p>
    <w:p w:rsidR="0016587E" w:rsidRPr="007061FF" w:rsidRDefault="008F5F0F" w:rsidP="0067476D">
      <w:pPr>
        <w:ind w:left="337"/>
        <w:rPr>
          <w:rFonts w:ascii="Gisha" w:hAnsi="Gisha" w:cs="Gisha"/>
          <w:sz w:val="22"/>
          <w:szCs w:val="22"/>
        </w:rPr>
      </w:pPr>
      <w:r w:rsidRPr="007061FF">
        <w:rPr>
          <w:rFonts w:ascii="Gisha" w:hAnsi="Gisha" w:cs="Gisha"/>
          <w:b/>
          <w:sz w:val="22"/>
          <w:szCs w:val="22"/>
        </w:rPr>
        <w:t>6.8.8.1</w:t>
      </w:r>
      <w:r w:rsidR="0016587E" w:rsidRPr="007061FF">
        <w:rPr>
          <w:rFonts w:ascii="Gisha" w:hAnsi="Gisha" w:cs="Gisha"/>
          <w:b/>
          <w:sz w:val="22"/>
          <w:szCs w:val="22"/>
        </w:rPr>
        <w:t xml:space="preserve"> N</w:t>
      </w:r>
      <w:r w:rsidR="000E7B2B" w:rsidRPr="007061FF">
        <w:rPr>
          <w:rFonts w:ascii="Gisha" w:hAnsi="Gisha" w:cs="Gisha"/>
          <w:b/>
          <w:sz w:val="22"/>
          <w:szCs w:val="22"/>
        </w:rPr>
        <w:t>ombre</w:t>
      </w:r>
      <w:r w:rsidR="0016587E" w:rsidRPr="007061FF">
        <w:rPr>
          <w:rFonts w:ascii="Gisha" w:hAnsi="Gisha" w:cs="Gisha"/>
          <w:sz w:val="22"/>
          <w:szCs w:val="22"/>
        </w:rPr>
        <w:t xml:space="preserve">: </w:t>
      </w:r>
      <w:r w:rsidR="000F356B" w:rsidRPr="007061FF">
        <w:rPr>
          <w:rFonts w:ascii="Gisha" w:hAnsi="Gisha" w:cs="Gisha"/>
          <w:sz w:val="22"/>
          <w:szCs w:val="22"/>
        </w:rPr>
        <w:t>Grupo de investigación en Bioelectroquímica</w:t>
      </w:r>
    </w:p>
    <w:p w:rsidR="0016587E" w:rsidRPr="007061FF" w:rsidRDefault="0016587E" w:rsidP="0067476D">
      <w:pPr>
        <w:ind w:left="337"/>
        <w:rPr>
          <w:rFonts w:ascii="Gisha" w:hAnsi="Gisha" w:cs="Gisha"/>
          <w:b/>
          <w:sz w:val="22"/>
          <w:szCs w:val="22"/>
        </w:rPr>
      </w:pPr>
      <w:r w:rsidRPr="007061FF">
        <w:rPr>
          <w:rFonts w:ascii="Gisha" w:hAnsi="Gisha" w:cs="Gisha"/>
          <w:b/>
          <w:sz w:val="22"/>
          <w:szCs w:val="22"/>
        </w:rPr>
        <w:t>C</w:t>
      </w:r>
      <w:r w:rsidR="000E7B2B" w:rsidRPr="007061FF">
        <w:rPr>
          <w:rFonts w:ascii="Gisha" w:hAnsi="Gisha" w:cs="Gisha"/>
          <w:b/>
          <w:sz w:val="22"/>
          <w:szCs w:val="22"/>
        </w:rPr>
        <w:t>oordinador del grupo</w:t>
      </w:r>
      <w:r w:rsidRPr="007061FF">
        <w:rPr>
          <w:rFonts w:ascii="Gisha" w:hAnsi="Gisha" w:cs="Gisha"/>
          <w:b/>
          <w:sz w:val="22"/>
          <w:szCs w:val="22"/>
        </w:rPr>
        <w:t>: Dolly Margot Revelo Romo</w:t>
      </w:r>
    </w:p>
    <w:p w:rsidR="0016587E" w:rsidRPr="007061FF" w:rsidRDefault="000E7B2B" w:rsidP="0067476D">
      <w:pPr>
        <w:ind w:left="337"/>
        <w:rPr>
          <w:rFonts w:ascii="Gisha" w:hAnsi="Gisha" w:cs="Gisha"/>
          <w:sz w:val="22"/>
          <w:szCs w:val="22"/>
        </w:rPr>
      </w:pPr>
      <w:r w:rsidRPr="007061FF">
        <w:rPr>
          <w:rFonts w:ascii="Gisha" w:hAnsi="Gisha" w:cs="Gisha"/>
          <w:b/>
          <w:sz w:val="22"/>
          <w:szCs w:val="22"/>
        </w:rPr>
        <w:t>Correo electronico</w:t>
      </w:r>
      <w:r w:rsidR="0016587E" w:rsidRPr="007061FF">
        <w:rPr>
          <w:rFonts w:ascii="Gisha" w:hAnsi="Gisha" w:cs="Gisha"/>
          <w:b/>
          <w:sz w:val="22"/>
          <w:szCs w:val="22"/>
        </w:rPr>
        <w:t xml:space="preserve">: </w:t>
      </w:r>
      <w:hyperlink r:id="rId77" w:history="1">
        <w:r w:rsidR="0016587E" w:rsidRPr="007061FF">
          <w:rPr>
            <w:rStyle w:val="Hipervnculo"/>
            <w:rFonts w:ascii="Gisha" w:hAnsi="Gisha" w:cs="Gisha"/>
            <w:color w:val="auto"/>
            <w:sz w:val="22"/>
            <w:szCs w:val="22"/>
          </w:rPr>
          <w:t>margo.revelo@gmail.com</w:t>
        </w:r>
      </w:hyperlink>
    </w:p>
    <w:p w:rsidR="0016587E" w:rsidRPr="007061FF" w:rsidRDefault="0016587E" w:rsidP="0067476D">
      <w:pPr>
        <w:ind w:left="337"/>
        <w:rPr>
          <w:rFonts w:ascii="Gisha" w:hAnsi="Gisha" w:cs="Gisha"/>
          <w:b/>
          <w:sz w:val="22"/>
          <w:szCs w:val="22"/>
        </w:rPr>
      </w:pPr>
    </w:p>
    <w:p w:rsidR="0016587E" w:rsidRPr="007061FF" w:rsidRDefault="008F5F0F" w:rsidP="0067476D">
      <w:pPr>
        <w:ind w:left="337"/>
        <w:rPr>
          <w:rFonts w:ascii="Gisha" w:hAnsi="Gisha" w:cs="Gisha"/>
          <w:b/>
          <w:sz w:val="22"/>
          <w:szCs w:val="22"/>
        </w:rPr>
      </w:pPr>
      <w:r w:rsidRPr="007061FF">
        <w:rPr>
          <w:rFonts w:ascii="Gisha" w:hAnsi="Gisha" w:cs="Gisha"/>
          <w:b/>
          <w:sz w:val="22"/>
          <w:szCs w:val="22"/>
        </w:rPr>
        <w:t>6.8.8.2</w:t>
      </w:r>
      <w:r w:rsidR="00F04905">
        <w:rPr>
          <w:rFonts w:ascii="Gisha" w:hAnsi="Gisha" w:cs="Gisha"/>
          <w:b/>
          <w:sz w:val="22"/>
          <w:szCs w:val="22"/>
        </w:rPr>
        <w:t xml:space="preserve"> </w:t>
      </w:r>
      <w:r w:rsidR="00C36A2F" w:rsidRPr="007061FF">
        <w:rPr>
          <w:rFonts w:ascii="Gisha" w:hAnsi="Gisha" w:cs="Gisha"/>
          <w:b/>
          <w:sz w:val="22"/>
          <w:szCs w:val="22"/>
        </w:rPr>
        <w:t>Relaci</w:t>
      </w:r>
      <w:r w:rsidR="007E5E1A" w:rsidRPr="007061FF">
        <w:rPr>
          <w:rFonts w:ascii="Gisha" w:hAnsi="Gisha" w:cs="Gisha"/>
          <w:b/>
          <w:sz w:val="22"/>
          <w:szCs w:val="22"/>
        </w:rPr>
        <w:t>ó</w:t>
      </w:r>
      <w:r w:rsidR="00C36A2F" w:rsidRPr="007061FF">
        <w:rPr>
          <w:rFonts w:ascii="Gisha" w:hAnsi="Gisha" w:cs="Gisha"/>
          <w:b/>
          <w:sz w:val="22"/>
          <w:szCs w:val="22"/>
        </w:rPr>
        <w:t xml:space="preserve">n en </w:t>
      </w:r>
      <w:r w:rsidR="0016587E" w:rsidRPr="007061FF">
        <w:rPr>
          <w:rFonts w:ascii="Gisha" w:hAnsi="Gisha" w:cs="Gisha"/>
          <w:b/>
          <w:sz w:val="22"/>
          <w:szCs w:val="22"/>
        </w:rPr>
        <w:t xml:space="preserve">COLCIENCIAS: </w:t>
      </w:r>
    </w:p>
    <w:p w:rsidR="0016587E" w:rsidRPr="007061FF" w:rsidRDefault="0016587E" w:rsidP="0067476D">
      <w:pPr>
        <w:ind w:left="337"/>
        <w:rPr>
          <w:rFonts w:ascii="Gisha" w:hAnsi="Gisha" w:cs="Gisha"/>
          <w:sz w:val="22"/>
          <w:szCs w:val="22"/>
        </w:rPr>
      </w:pPr>
      <w:r w:rsidRPr="007061FF">
        <w:rPr>
          <w:rFonts w:ascii="Gisha" w:hAnsi="Gisha" w:cs="Gisha"/>
          <w:sz w:val="22"/>
          <w:szCs w:val="22"/>
        </w:rPr>
        <w:t xml:space="preserve">Inscrito ante COLCIENCIAS SI </w:t>
      </w:r>
      <w:r w:rsidRPr="007061FF">
        <w:rPr>
          <w:rFonts w:ascii="Gisha" w:hAnsi="Gisha" w:cs="Gisha"/>
          <w:sz w:val="22"/>
          <w:szCs w:val="22"/>
          <w:u w:val="single"/>
        </w:rPr>
        <w:t>X</w:t>
      </w:r>
      <w:r w:rsidRPr="007061FF">
        <w:rPr>
          <w:rFonts w:ascii="Gisha" w:hAnsi="Gisha" w:cs="Gisha"/>
          <w:sz w:val="22"/>
          <w:szCs w:val="22"/>
        </w:rPr>
        <w:t xml:space="preserve"> NO_____</w:t>
      </w:r>
    </w:p>
    <w:p w:rsidR="0016587E" w:rsidRPr="007061FF" w:rsidRDefault="0016587E" w:rsidP="0067476D">
      <w:pPr>
        <w:ind w:left="337"/>
        <w:rPr>
          <w:rFonts w:ascii="Gisha" w:hAnsi="Gisha" w:cs="Gisha"/>
          <w:sz w:val="22"/>
          <w:szCs w:val="22"/>
        </w:rPr>
      </w:pPr>
      <w:r w:rsidRPr="007061FF">
        <w:rPr>
          <w:rFonts w:ascii="Gisha" w:hAnsi="Gisha" w:cs="Gisha"/>
          <w:sz w:val="22"/>
          <w:szCs w:val="22"/>
        </w:rPr>
        <w:t xml:space="preserve">Reconocido ante COLCIENCIAS   SI </w:t>
      </w:r>
      <w:r w:rsidRPr="007061FF">
        <w:rPr>
          <w:rFonts w:ascii="Gisha" w:hAnsi="Gisha" w:cs="Gisha"/>
          <w:sz w:val="22"/>
          <w:szCs w:val="22"/>
          <w:u w:val="single"/>
        </w:rPr>
        <w:t>_</w:t>
      </w:r>
      <w:r w:rsidRPr="007061FF">
        <w:rPr>
          <w:rFonts w:ascii="Gisha" w:hAnsi="Gisha" w:cs="Gisha"/>
          <w:sz w:val="22"/>
          <w:szCs w:val="22"/>
        </w:rPr>
        <w:t xml:space="preserve"> NO</w:t>
      </w:r>
      <w:r w:rsidRPr="007061FF">
        <w:rPr>
          <w:rFonts w:ascii="Gisha" w:hAnsi="Gisha" w:cs="Gisha"/>
          <w:sz w:val="22"/>
          <w:szCs w:val="22"/>
          <w:u w:val="single"/>
        </w:rPr>
        <w:t xml:space="preserve"> ___ </w:t>
      </w:r>
      <w:r w:rsidRPr="007061FF">
        <w:rPr>
          <w:rFonts w:ascii="Gisha" w:hAnsi="Gisha" w:cs="Gisha"/>
          <w:sz w:val="22"/>
          <w:szCs w:val="22"/>
        </w:rPr>
        <w:t xml:space="preserve">Escalafonado SI _NO </w:t>
      </w:r>
      <w:r w:rsidRPr="007061FF">
        <w:rPr>
          <w:rFonts w:ascii="Gisha" w:hAnsi="Gisha" w:cs="Gisha"/>
          <w:sz w:val="22"/>
          <w:szCs w:val="22"/>
          <w:u w:val="single"/>
        </w:rPr>
        <w:t>_</w:t>
      </w:r>
      <w:r w:rsidR="000F356B" w:rsidRPr="007061FF">
        <w:rPr>
          <w:rFonts w:ascii="Gisha" w:hAnsi="Gisha" w:cs="Gisha"/>
          <w:sz w:val="22"/>
          <w:szCs w:val="22"/>
          <w:u w:val="single"/>
        </w:rPr>
        <w:t>X</w:t>
      </w:r>
      <w:r w:rsidR="00BD248E" w:rsidRPr="007061FF">
        <w:rPr>
          <w:rFonts w:ascii="Gisha" w:hAnsi="Gisha" w:cs="Gisha"/>
          <w:sz w:val="22"/>
          <w:szCs w:val="22"/>
          <w:u w:val="single"/>
        </w:rPr>
        <w:t>_</w:t>
      </w:r>
    </w:p>
    <w:p w:rsidR="0016587E" w:rsidRPr="007061FF" w:rsidRDefault="0016587E" w:rsidP="0067476D">
      <w:pPr>
        <w:ind w:left="337"/>
        <w:rPr>
          <w:rFonts w:ascii="Gisha" w:hAnsi="Gisha" w:cs="Gisha"/>
          <w:b/>
          <w:sz w:val="22"/>
          <w:szCs w:val="22"/>
        </w:rPr>
      </w:pPr>
    </w:p>
    <w:p w:rsidR="0016587E" w:rsidRPr="007061FF" w:rsidRDefault="008F5F0F" w:rsidP="0067476D">
      <w:pPr>
        <w:ind w:left="337"/>
        <w:rPr>
          <w:rFonts w:ascii="Gisha" w:hAnsi="Gisha" w:cs="Gisha"/>
          <w:b/>
          <w:sz w:val="22"/>
          <w:szCs w:val="22"/>
        </w:rPr>
      </w:pPr>
      <w:r w:rsidRPr="007061FF">
        <w:rPr>
          <w:rFonts w:ascii="Gisha" w:hAnsi="Gisha" w:cs="Gisha"/>
          <w:b/>
          <w:sz w:val="22"/>
          <w:szCs w:val="22"/>
        </w:rPr>
        <w:t>6.8.8.3</w:t>
      </w:r>
      <w:r w:rsidR="0016587E" w:rsidRPr="007061FF">
        <w:rPr>
          <w:rFonts w:ascii="Gisha" w:hAnsi="Gisha" w:cs="Gisha"/>
          <w:b/>
          <w:sz w:val="22"/>
          <w:szCs w:val="22"/>
        </w:rPr>
        <w:t xml:space="preserve"> L</w:t>
      </w:r>
      <w:r w:rsidR="00C36A2F" w:rsidRPr="007061FF">
        <w:rPr>
          <w:rFonts w:ascii="Gisha" w:hAnsi="Gisha" w:cs="Gisha"/>
          <w:b/>
          <w:sz w:val="22"/>
          <w:szCs w:val="22"/>
        </w:rPr>
        <w:t>íneas de investigación</w:t>
      </w:r>
      <w:r w:rsidR="0016587E" w:rsidRPr="007061FF">
        <w:rPr>
          <w:rFonts w:ascii="Gisha" w:hAnsi="Gisha" w:cs="Gisha"/>
          <w:b/>
          <w:sz w:val="22"/>
          <w:szCs w:val="22"/>
        </w:rPr>
        <w:t>:</w:t>
      </w:r>
    </w:p>
    <w:p w:rsidR="007E5E1A" w:rsidRPr="007061FF" w:rsidRDefault="007E5E1A" w:rsidP="0067476D">
      <w:pPr>
        <w:ind w:left="337"/>
        <w:rPr>
          <w:rFonts w:ascii="Gisha" w:hAnsi="Gisha" w:cs="Gisha"/>
          <w:sz w:val="22"/>
          <w:szCs w:val="22"/>
        </w:rPr>
      </w:pPr>
    </w:p>
    <w:p w:rsidR="0016587E" w:rsidRPr="007061FF" w:rsidRDefault="0016587E" w:rsidP="000D29FA">
      <w:pPr>
        <w:pStyle w:val="Prrafodelista"/>
        <w:numPr>
          <w:ilvl w:val="0"/>
          <w:numId w:val="177"/>
        </w:numPr>
        <w:rPr>
          <w:rFonts w:ascii="Gisha" w:hAnsi="Gisha" w:cs="Gisha"/>
          <w:lang w:val="es-CO"/>
        </w:rPr>
      </w:pPr>
      <w:r w:rsidRPr="007061FF">
        <w:rPr>
          <w:rFonts w:ascii="Gisha" w:hAnsi="Gisha" w:cs="Gisha"/>
          <w:lang w:val="es-CO"/>
        </w:rPr>
        <w:t>Celdas de Combustible Microbianas (CCMs)</w:t>
      </w:r>
    </w:p>
    <w:p w:rsidR="0016587E" w:rsidRPr="007061FF" w:rsidRDefault="0016587E" w:rsidP="0067476D">
      <w:pPr>
        <w:ind w:left="337"/>
        <w:rPr>
          <w:rFonts w:ascii="Gisha" w:hAnsi="Gisha" w:cs="Gisha"/>
          <w:sz w:val="22"/>
          <w:szCs w:val="22"/>
        </w:rPr>
      </w:pPr>
    </w:p>
    <w:p w:rsidR="0016587E" w:rsidRPr="007061FF" w:rsidRDefault="008F5F0F" w:rsidP="0067476D">
      <w:pPr>
        <w:ind w:left="337"/>
        <w:rPr>
          <w:rFonts w:ascii="Gisha" w:hAnsi="Gisha" w:cs="Gisha"/>
          <w:sz w:val="22"/>
          <w:szCs w:val="22"/>
        </w:rPr>
      </w:pPr>
      <w:r w:rsidRPr="007061FF">
        <w:rPr>
          <w:rFonts w:ascii="Gisha" w:hAnsi="Gisha" w:cs="Gisha"/>
          <w:b/>
          <w:sz w:val="22"/>
          <w:szCs w:val="22"/>
        </w:rPr>
        <w:t>6.8.8.4</w:t>
      </w:r>
      <w:r w:rsidR="00F04905">
        <w:rPr>
          <w:rFonts w:ascii="Gisha" w:hAnsi="Gisha" w:cs="Gisha"/>
          <w:b/>
          <w:sz w:val="22"/>
          <w:szCs w:val="22"/>
        </w:rPr>
        <w:t xml:space="preserve"> </w:t>
      </w:r>
      <w:r w:rsidR="00C36A2F" w:rsidRPr="007061FF">
        <w:rPr>
          <w:rFonts w:ascii="Gisha" w:hAnsi="Gisha" w:cs="Gisha"/>
          <w:b/>
          <w:sz w:val="22"/>
          <w:szCs w:val="22"/>
        </w:rPr>
        <w:t>Conformación del grupo</w:t>
      </w:r>
      <w:r w:rsidR="0016587E" w:rsidRPr="007061FF">
        <w:rPr>
          <w:rFonts w:ascii="Gisha" w:hAnsi="Gisha" w:cs="Gisha"/>
          <w:sz w:val="22"/>
          <w:szCs w:val="22"/>
        </w:rPr>
        <w:t xml:space="preserve">: </w:t>
      </w:r>
      <w:r w:rsidR="009E6C7B" w:rsidRPr="007061FF">
        <w:rPr>
          <w:rFonts w:ascii="Gisha" w:hAnsi="Gisha" w:cs="Gisha"/>
          <w:sz w:val="22"/>
          <w:szCs w:val="22"/>
        </w:rPr>
        <w:t>Tabla 20.</w:t>
      </w:r>
    </w:p>
    <w:p w:rsidR="008F5F0F" w:rsidRPr="007061FF" w:rsidRDefault="008F5F0F" w:rsidP="0067476D">
      <w:pPr>
        <w:ind w:left="337"/>
        <w:rPr>
          <w:rFonts w:ascii="Gisha" w:hAnsi="Gisha" w:cs="Gisha"/>
          <w:b/>
          <w:sz w:val="22"/>
          <w:szCs w:val="22"/>
        </w:rPr>
      </w:pPr>
    </w:p>
    <w:p w:rsidR="009E6C7B" w:rsidRPr="007061FF" w:rsidRDefault="009E6C7B" w:rsidP="00EC626F">
      <w:pPr>
        <w:ind w:left="0" w:firstLine="0"/>
        <w:rPr>
          <w:rFonts w:ascii="Gisha" w:hAnsi="Gisha" w:cs="Gisha"/>
          <w:b/>
          <w:sz w:val="22"/>
          <w:szCs w:val="22"/>
        </w:rPr>
      </w:pPr>
    </w:p>
    <w:p w:rsidR="00C36A2F" w:rsidRPr="007061FF" w:rsidRDefault="00C36A2F" w:rsidP="0067476D">
      <w:pPr>
        <w:ind w:left="337"/>
        <w:jc w:val="center"/>
        <w:rPr>
          <w:rFonts w:ascii="Gisha" w:hAnsi="Gisha" w:cs="Gisha"/>
          <w:b/>
          <w:sz w:val="22"/>
          <w:szCs w:val="22"/>
        </w:rPr>
      </w:pPr>
      <w:r w:rsidRPr="007061FF">
        <w:rPr>
          <w:rFonts w:ascii="Gisha" w:hAnsi="Gisha" w:cs="Gisha"/>
          <w:b/>
          <w:sz w:val="22"/>
          <w:szCs w:val="22"/>
        </w:rPr>
        <w:t xml:space="preserve">Tabla </w:t>
      </w:r>
      <w:r w:rsidR="00384405" w:rsidRPr="007061FF">
        <w:rPr>
          <w:rFonts w:ascii="Gisha" w:hAnsi="Gisha" w:cs="Gisha"/>
          <w:b/>
          <w:sz w:val="22"/>
          <w:szCs w:val="22"/>
        </w:rPr>
        <w:t>20</w:t>
      </w:r>
      <w:r w:rsidRPr="007061FF">
        <w:rPr>
          <w:rFonts w:ascii="Gisha" w:hAnsi="Gisha" w:cs="Gisha"/>
          <w:b/>
          <w:sz w:val="22"/>
          <w:szCs w:val="22"/>
        </w:rPr>
        <w:t>. Docentes, profesionales y estudiantes del grupo de Bioelectroquímica</w:t>
      </w:r>
    </w:p>
    <w:p w:rsidR="00DA786A" w:rsidRPr="007061FF" w:rsidRDefault="00DA786A" w:rsidP="0067476D">
      <w:pPr>
        <w:ind w:left="337"/>
        <w:jc w:val="center"/>
        <w:rPr>
          <w:rFonts w:ascii="Gisha" w:hAnsi="Gisha" w:cs="Gisha"/>
          <w:b/>
          <w:sz w:val="22"/>
          <w:szCs w:val="22"/>
        </w:rPr>
      </w:pPr>
    </w:p>
    <w:p w:rsidR="0016587E" w:rsidRPr="007061FF" w:rsidRDefault="0016587E" w:rsidP="000D29FA">
      <w:pPr>
        <w:numPr>
          <w:ilvl w:val="0"/>
          <w:numId w:val="37"/>
        </w:numPr>
        <w:ind w:left="360"/>
        <w:rPr>
          <w:rFonts w:ascii="Gisha" w:hAnsi="Gisha" w:cs="Gisha"/>
          <w:b/>
          <w:sz w:val="22"/>
          <w:szCs w:val="22"/>
        </w:rPr>
      </w:pPr>
      <w:r w:rsidRPr="007061FF">
        <w:rPr>
          <w:rFonts w:ascii="Gisha" w:hAnsi="Gisha" w:cs="Gisha"/>
          <w:b/>
          <w:sz w:val="22"/>
          <w:szCs w:val="22"/>
        </w:rPr>
        <w:t>Docentes investigadores</w:t>
      </w:r>
    </w:p>
    <w:p w:rsidR="008F5F0F" w:rsidRPr="007061FF" w:rsidRDefault="008F5F0F" w:rsidP="0067476D">
      <w:pPr>
        <w:ind w:left="360" w:firstLine="0"/>
        <w:rPr>
          <w:rFonts w:ascii="Gisha" w:hAnsi="Gisha" w:cs="Gisha"/>
          <w:b/>
          <w:sz w:val="22"/>
          <w:szCs w:val="22"/>
        </w:rPr>
      </w:pPr>
    </w:p>
    <w:tbl>
      <w:tblPr>
        <w:tblW w:w="8647"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2126"/>
        <w:gridCol w:w="1843"/>
      </w:tblGrid>
      <w:tr w:rsidR="0016587E" w:rsidRPr="007061FF" w:rsidTr="00E84D8C">
        <w:trPr>
          <w:jc w:val="center"/>
        </w:trPr>
        <w:tc>
          <w:tcPr>
            <w:tcW w:w="2552" w:type="dxa"/>
            <w:vMerge w:val="restart"/>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Integrantes</w:t>
            </w:r>
          </w:p>
        </w:tc>
        <w:tc>
          <w:tcPr>
            <w:tcW w:w="4252" w:type="dxa"/>
            <w:gridSpan w:val="2"/>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Formación académica</w:t>
            </w:r>
          </w:p>
        </w:tc>
        <w:tc>
          <w:tcPr>
            <w:tcW w:w="1843" w:type="dxa"/>
            <w:vMerge w:val="restart"/>
            <w:shd w:val="clear" w:color="auto" w:fill="244061" w:themeFill="accent1" w:themeFillShade="80"/>
          </w:tcPr>
          <w:p w:rsidR="0016587E" w:rsidRPr="007061FF" w:rsidRDefault="0016587E" w:rsidP="0067476D">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Vinculación laboral</w:t>
            </w:r>
          </w:p>
        </w:tc>
      </w:tr>
      <w:tr w:rsidR="0016587E" w:rsidRPr="007061FF" w:rsidTr="00E84D8C">
        <w:trPr>
          <w:jc w:val="center"/>
        </w:trPr>
        <w:tc>
          <w:tcPr>
            <w:tcW w:w="2552" w:type="dxa"/>
            <w:vMerge/>
          </w:tcPr>
          <w:p w:rsidR="0016587E" w:rsidRPr="007061FF" w:rsidRDefault="0016587E" w:rsidP="0067476D">
            <w:pPr>
              <w:ind w:left="337"/>
              <w:rPr>
                <w:rFonts w:ascii="Gisha" w:hAnsi="Gisha" w:cs="Gisha"/>
                <w:b/>
                <w:sz w:val="18"/>
                <w:szCs w:val="18"/>
              </w:rPr>
            </w:pPr>
          </w:p>
        </w:tc>
        <w:tc>
          <w:tcPr>
            <w:tcW w:w="2126" w:type="dxa"/>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Titulo de Pregrado</w:t>
            </w:r>
          </w:p>
        </w:tc>
        <w:tc>
          <w:tcPr>
            <w:tcW w:w="2126" w:type="dxa"/>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1843" w:type="dxa"/>
            <w:vMerge/>
          </w:tcPr>
          <w:p w:rsidR="0016587E" w:rsidRPr="007061FF" w:rsidRDefault="0016587E" w:rsidP="0067476D">
            <w:pPr>
              <w:ind w:left="337"/>
              <w:rPr>
                <w:rFonts w:ascii="Gisha" w:hAnsi="Gisha" w:cs="Gisha"/>
                <w:b/>
                <w:sz w:val="18"/>
                <w:szCs w:val="18"/>
              </w:rPr>
            </w:pPr>
          </w:p>
        </w:tc>
      </w:tr>
      <w:tr w:rsidR="0016587E" w:rsidRPr="007061FF" w:rsidTr="00984AA6">
        <w:trPr>
          <w:trHeight w:val="586"/>
          <w:jc w:val="center"/>
        </w:trPr>
        <w:tc>
          <w:tcPr>
            <w:tcW w:w="2552" w:type="dxa"/>
          </w:tcPr>
          <w:p w:rsidR="0016587E" w:rsidRPr="007061FF" w:rsidRDefault="00984AA6" w:rsidP="0067476D">
            <w:pPr>
              <w:ind w:left="0" w:firstLine="0"/>
              <w:jc w:val="left"/>
              <w:rPr>
                <w:rFonts w:ascii="Gisha" w:hAnsi="Gisha" w:cs="Gisha"/>
                <w:sz w:val="18"/>
                <w:szCs w:val="18"/>
              </w:rPr>
            </w:pPr>
            <w:r w:rsidRPr="007061FF">
              <w:rPr>
                <w:rFonts w:ascii="Gisha" w:hAnsi="Gisha" w:cs="Gisha"/>
                <w:sz w:val="18"/>
                <w:szCs w:val="18"/>
              </w:rPr>
              <w:t>Dolly Margot Revelo Romo</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Bióloga con énfasis en Microbiología Industrial</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Magister en Ciencias Microbiología</w:t>
            </w:r>
          </w:p>
        </w:tc>
        <w:tc>
          <w:tcPr>
            <w:tcW w:w="1843"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Docente Tiempo C</w:t>
            </w:r>
            <w:r w:rsidR="0016587E" w:rsidRPr="007061FF">
              <w:rPr>
                <w:rFonts w:ascii="Gisha" w:hAnsi="Gisha" w:cs="Gisha"/>
                <w:sz w:val="18"/>
                <w:szCs w:val="18"/>
              </w:rPr>
              <w:t xml:space="preserve">ompleto </w:t>
            </w:r>
            <w:r w:rsidRPr="007061FF">
              <w:rPr>
                <w:rFonts w:ascii="Gisha" w:hAnsi="Gisha" w:cs="Gisha"/>
                <w:sz w:val="18"/>
                <w:szCs w:val="18"/>
              </w:rPr>
              <w:t>O</w:t>
            </w:r>
            <w:r w:rsidR="0016587E" w:rsidRPr="007061FF">
              <w:rPr>
                <w:rFonts w:ascii="Gisha" w:hAnsi="Gisha" w:cs="Gisha"/>
                <w:sz w:val="18"/>
                <w:szCs w:val="18"/>
              </w:rPr>
              <w:t>casional</w:t>
            </w:r>
          </w:p>
        </w:tc>
      </w:tr>
      <w:tr w:rsidR="0016587E" w:rsidRPr="007061FF" w:rsidTr="00984AA6">
        <w:trPr>
          <w:trHeight w:val="641"/>
          <w:jc w:val="center"/>
        </w:trPr>
        <w:tc>
          <w:tcPr>
            <w:tcW w:w="2552" w:type="dxa"/>
          </w:tcPr>
          <w:p w:rsidR="0016587E" w:rsidRPr="007061FF" w:rsidRDefault="00984AA6" w:rsidP="0067476D">
            <w:pPr>
              <w:ind w:left="0" w:firstLine="0"/>
              <w:jc w:val="left"/>
              <w:rPr>
                <w:rFonts w:ascii="Gisha" w:hAnsi="Gisha" w:cs="Gisha"/>
                <w:sz w:val="18"/>
                <w:szCs w:val="18"/>
              </w:rPr>
            </w:pPr>
            <w:r w:rsidRPr="007061FF">
              <w:rPr>
                <w:rFonts w:ascii="Gisha" w:hAnsi="Gisha" w:cs="Gisha"/>
                <w:sz w:val="18"/>
                <w:szCs w:val="18"/>
              </w:rPr>
              <w:t>Nelson Humberto Hurtado Gutiérrez</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Químico</w:t>
            </w:r>
          </w:p>
        </w:tc>
        <w:tc>
          <w:tcPr>
            <w:tcW w:w="2126" w:type="dxa"/>
          </w:tcPr>
          <w:p w:rsidR="0016587E" w:rsidRPr="007061FF" w:rsidRDefault="009F683C" w:rsidP="004044C9">
            <w:pPr>
              <w:ind w:left="80" w:firstLine="0"/>
              <w:rPr>
                <w:rFonts w:ascii="Gisha" w:hAnsi="Gisha" w:cs="Gisha"/>
                <w:sz w:val="18"/>
                <w:szCs w:val="18"/>
              </w:rPr>
            </w:pPr>
            <w:r w:rsidRPr="007061FF">
              <w:rPr>
                <w:rFonts w:ascii="Gisha" w:hAnsi="Gisha" w:cs="Gisha"/>
                <w:sz w:val="18"/>
                <w:szCs w:val="18"/>
              </w:rPr>
              <w:t>Doctor en Q</w:t>
            </w:r>
            <w:r w:rsidR="00984AA6" w:rsidRPr="007061FF">
              <w:rPr>
                <w:rFonts w:ascii="Gisha" w:hAnsi="Gisha" w:cs="Gisha"/>
                <w:sz w:val="18"/>
                <w:szCs w:val="18"/>
              </w:rPr>
              <w:t>uímica</w:t>
            </w:r>
          </w:p>
        </w:tc>
        <w:tc>
          <w:tcPr>
            <w:tcW w:w="1843"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Docente Tiempo C</w:t>
            </w:r>
            <w:r w:rsidR="0016587E" w:rsidRPr="007061FF">
              <w:rPr>
                <w:rFonts w:ascii="Gisha" w:hAnsi="Gisha" w:cs="Gisha"/>
                <w:sz w:val="18"/>
                <w:szCs w:val="18"/>
              </w:rPr>
              <w:t>ompleto</w:t>
            </w:r>
          </w:p>
        </w:tc>
      </w:tr>
      <w:tr w:rsidR="0016587E" w:rsidRPr="007061FF" w:rsidTr="00984AA6">
        <w:trPr>
          <w:trHeight w:val="551"/>
          <w:jc w:val="center"/>
        </w:trPr>
        <w:tc>
          <w:tcPr>
            <w:tcW w:w="2552" w:type="dxa"/>
          </w:tcPr>
          <w:p w:rsidR="0016587E" w:rsidRPr="007061FF" w:rsidRDefault="00984AA6" w:rsidP="0067476D">
            <w:pPr>
              <w:ind w:left="0" w:firstLine="0"/>
              <w:jc w:val="left"/>
              <w:rPr>
                <w:rFonts w:ascii="Gisha" w:hAnsi="Gisha" w:cs="Gisha"/>
                <w:sz w:val="18"/>
                <w:szCs w:val="18"/>
              </w:rPr>
            </w:pPr>
            <w:r w:rsidRPr="007061FF">
              <w:rPr>
                <w:rFonts w:ascii="Gisha" w:hAnsi="Gisha" w:cs="Gisha"/>
                <w:sz w:val="18"/>
                <w:szCs w:val="18"/>
              </w:rPr>
              <w:t>Jaime Orlando Ruiz Pazos</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Ingeniero Electrónico</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Magister</w:t>
            </w:r>
          </w:p>
        </w:tc>
        <w:tc>
          <w:tcPr>
            <w:tcW w:w="1843"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 xml:space="preserve">Docente </w:t>
            </w:r>
            <w:r w:rsidR="009F683C" w:rsidRPr="007061FF">
              <w:rPr>
                <w:rFonts w:ascii="Gisha" w:hAnsi="Gisha" w:cs="Gisha"/>
                <w:sz w:val="18"/>
                <w:szCs w:val="18"/>
              </w:rPr>
              <w:t>T</w:t>
            </w:r>
            <w:r w:rsidRPr="007061FF">
              <w:rPr>
                <w:rFonts w:ascii="Gisha" w:hAnsi="Gisha" w:cs="Gisha"/>
                <w:sz w:val="18"/>
                <w:szCs w:val="18"/>
              </w:rPr>
              <w:t xml:space="preserve">iempo </w:t>
            </w:r>
            <w:r w:rsidR="009F683C" w:rsidRPr="007061FF">
              <w:rPr>
                <w:rFonts w:ascii="Gisha" w:hAnsi="Gisha" w:cs="Gisha"/>
                <w:sz w:val="18"/>
                <w:szCs w:val="18"/>
              </w:rPr>
              <w:t>T</w:t>
            </w:r>
            <w:r w:rsidRPr="007061FF">
              <w:rPr>
                <w:rFonts w:ascii="Gisha" w:hAnsi="Gisha" w:cs="Gisha"/>
                <w:sz w:val="18"/>
                <w:szCs w:val="18"/>
              </w:rPr>
              <w:t>ompleto</w:t>
            </w:r>
          </w:p>
        </w:tc>
      </w:tr>
      <w:tr w:rsidR="0016587E" w:rsidRPr="007061FF" w:rsidTr="00984AA6">
        <w:trPr>
          <w:trHeight w:val="559"/>
          <w:jc w:val="center"/>
        </w:trPr>
        <w:tc>
          <w:tcPr>
            <w:tcW w:w="2552" w:type="dxa"/>
          </w:tcPr>
          <w:p w:rsidR="0016587E" w:rsidRPr="007061FF" w:rsidRDefault="00984AA6" w:rsidP="0067476D">
            <w:pPr>
              <w:ind w:left="0" w:firstLine="0"/>
              <w:jc w:val="left"/>
              <w:rPr>
                <w:rFonts w:ascii="Gisha" w:hAnsi="Gisha" w:cs="Gisha"/>
                <w:sz w:val="18"/>
                <w:szCs w:val="18"/>
              </w:rPr>
            </w:pPr>
            <w:r w:rsidRPr="007061FF">
              <w:rPr>
                <w:rFonts w:ascii="Gisha" w:hAnsi="Gisha" w:cs="Gisha"/>
                <w:sz w:val="18"/>
                <w:szCs w:val="18"/>
              </w:rPr>
              <w:t>Alvaro Andrés Jiménez</w:t>
            </w:r>
          </w:p>
        </w:tc>
        <w:tc>
          <w:tcPr>
            <w:tcW w:w="2126" w:type="dxa"/>
          </w:tcPr>
          <w:p w:rsidR="0016587E" w:rsidRPr="007061FF" w:rsidRDefault="0016587E" w:rsidP="004044C9">
            <w:pPr>
              <w:ind w:left="80" w:firstLine="0"/>
              <w:rPr>
                <w:rFonts w:ascii="Gisha" w:hAnsi="Gisha" w:cs="Gisha"/>
                <w:sz w:val="18"/>
                <w:szCs w:val="18"/>
              </w:rPr>
            </w:pPr>
            <w:r w:rsidRPr="007061FF">
              <w:rPr>
                <w:rFonts w:ascii="Gisha" w:hAnsi="Gisha" w:cs="Gisha"/>
                <w:sz w:val="18"/>
                <w:szCs w:val="18"/>
              </w:rPr>
              <w:t>Ingeniero Electrónico</w:t>
            </w:r>
          </w:p>
        </w:tc>
        <w:tc>
          <w:tcPr>
            <w:tcW w:w="2126" w:type="dxa"/>
          </w:tcPr>
          <w:p w:rsidR="0016587E" w:rsidRPr="007061FF" w:rsidRDefault="0016587E" w:rsidP="004044C9">
            <w:pPr>
              <w:ind w:left="80" w:firstLine="0"/>
              <w:rPr>
                <w:rFonts w:ascii="Gisha" w:hAnsi="Gisha" w:cs="Gisha"/>
                <w:sz w:val="18"/>
                <w:szCs w:val="18"/>
              </w:rPr>
            </w:pPr>
          </w:p>
        </w:tc>
        <w:tc>
          <w:tcPr>
            <w:tcW w:w="1843"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Docente Hora C</w:t>
            </w:r>
            <w:r w:rsidR="0016587E" w:rsidRPr="007061FF">
              <w:rPr>
                <w:rFonts w:ascii="Gisha" w:hAnsi="Gisha" w:cs="Gisha"/>
                <w:sz w:val="18"/>
                <w:szCs w:val="18"/>
              </w:rPr>
              <w:t>átedra</w:t>
            </w:r>
          </w:p>
        </w:tc>
      </w:tr>
    </w:tbl>
    <w:p w:rsidR="006A04D7" w:rsidRPr="007061FF" w:rsidRDefault="006A04D7" w:rsidP="006A04D7">
      <w:pPr>
        <w:ind w:left="360" w:firstLine="0"/>
        <w:rPr>
          <w:rFonts w:ascii="Gisha" w:hAnsi="Gisha" w:cs="Gisha"/>
          <w:b/>
          <w:sz w:val="22"/>
          <w:szCs w:val="22"/>
        </w:rPr>
      </w:pPr>
    </w:p>
    <w:p w:rsidR="0016587E" w:rsidRPr="007061FF" w:rsidRDefault="006A04D7" w:rsidP="000D29FA">
      <w:pPr>
        <w:numPr>
          <w:ilvl w:val="0"/>
          <w:numId w:val="37"/>
        </w:numPr>
        <w:ind w:left="360"/>
        <w:rPr>
          <w:rFonts w:ascii="Gisha" w:hAnsi="Gisha" w:cs="Gisha"/>
          <w:b/>
          <w:sz w:val="22"/>
          <w:szCs w:val="22"/>
        </w:rPr>
      </w:pPr>
      <w:r w:rsidRPr="007061FF">
        <w:rPr>
          <w:rFonts w:ascii="Gisha" w:hAnsi="Gisha" w:cs="Gisha"/>
          <w:b/>
          <w:sz w:val="22"/>
          <w:szCs w:val="22"/>
        </w:rPr>
        <w:t>E</w:t>
      </w:r>
      <w:r w:rsidR="00E84D8C" w:rsidRPr="007061FF">
        <w:rPr>
          <w:rFonts w:ascii="Gisha" w:hAnsi="Gisha" w:cs="Gisha"/>
          <w:b/>
          <w:sz w:val="22"/>
          <w:szCs w:val="22"/>
        </w:rPr>
        <w:t>studiantes investigadores</w:t>
      </w:r>
    </w:p>
    <w:p w:rsidR="006A04D7" w:rsidRPr="007061FF" w:rsidRDefault="006A04D7" w:rsidP="006A04D7">
      <w:pPr>
        <w:ind w:left="360" w:firstLine="0"/>
        <w:rPr>
          <w:rFonts w:ascii="Gisha" w:hAnsi="Gisha" w:cs="Gisha"/>
          <w:b/>
          <w:sz w:val="22"/>
          <w:szCs w:val="22"/>
        </w:rPr>
      </w:pPr>
    </w:p>
    <w:tbl>
      <w:tblPr>
        <w:tblW w:w="8789"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2552"/>
        <w:gridCol w:w="2126"/>
        <w:gridCol w:w="1843"/>
        <w:gridCol w:w="2268"/>
      </w:tblGrid>
      <w:tr w:rsidR="0016587E" w:rsidRPr="007061FF" w:rsidTr="006A04D7">
        <w:trPr>
          <w:tblHeader/>
          <w:jc w:val="center"/>
        </w:trPr>
        <w:tc>
          <w:tcPr>
            <w:tcW w:w="2552" w:type="dxa"/>
            <w:vMerge w:val="restart"/>
            <w:shd w:val="clear" w:color="auto" w:fill="244061" w:themeFill="accent1" w:themeFillShade="80"/>
          </w:tcPr>
          <w:p w:rsidR="009F683C" w:rsidRPr="007061FF" w:rsidRDefault="009F683C" w:rsidP="0067476D">
            <w:pPr>
              <w:ind w:left="0" w:firstLine="0"/>
              <w:jc w:val="center"/>
              <w:rPr>
                <w:rFonts w:ascii="Gisha" w:hAnsi="Gisha" w:cs="Gisha"/>
                <w:b/>
                <w:color w:val="FFFFFF" w:themeColor="background1"/>
                <w:sz w:val="18"/>
                <w:szCs w:val="18"/>
              </w:rPr>
            </w:pPr>
          </w:p>
          <w:p w:rsidR="0016587E" w:rsidRPr="007061FF" w:rsidRDefault="0016587E" w:rsidP="0067476D">
            <w:pPr>
              <w:ind w:left="0" w:firstLine="0"/>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Integrantes</w:t>
            </w:r>
          </w:p>
        </w:tc>
        <w:tc>
          <w:tcPr>
            <w:tcW w:w="3969" w:type="dxa"/>
            <w:gridSpan w:val="2"/>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Formación académica</w:t>
            </w:r>
          </w:p>
        </w:tc>
        <w:tc>
          <w:tcPr>
            <w:tcW w:w="2268" w:type="dxa"/>
            <w:vMerge w:val="restart"/>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Vinculación laboral</w:t>
            </w:r>
          </w:p>
        </w:tc>
      </w:tr>
      <w:tr w:rsidR="0016587E" w:rsidRPr="007061FF" w:rsidTr="006A04D7">
        <w:trPr>
          <w:tblHeader/>
          <w:jc w:val="center"/>
        </w:trPr>
        <w:tc>
          <w:tcPr>
            <w:tcW w:w="2552" w:type="dxa"/>
            <w:vMerge/>
            <w:shd w:val="clear" w:color="auto" w:fill="215868" w:themeFill="accent5" w:themeFillShade="80"/>
          </w:tcPr>
          <w:p w:rsidR="0016587E" w:rsidRPr="007061FF" w:rsidRDefault="0016587E" w:rsidP="0067476D">
            <w:pPr>
              <w:ind w:left="337"/>
              <w:rPr>
                <w:rFonts w:ascii="Gisha" w:hAnsi="Gisha" w:cs="Gisha"/>
                <w:b/>
                <w:sz w:val="18"/>
                <w:szCs w:val="18"/>
              </w:rPr>
            </w:pPr>
          </w:p>
        </w:tc>
        <w:tc>
          <w:tcPr>
            <w:tcW w:w="2126" w:type="dxa"/>
            <w:shd w:val="clear" w:color="auto" w:fill="244061" w:themeFill="accent1" w:themeFillShade="80"/>
          </w:tcPr>
          <w:p w:rsidR="0016587E" w:rsidRPr="007061FF" w:rsidRDefault="0016587E" w:rsidP="0067476D">
            <w:pPr>
              <w:ind w:left="337"/>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Titulo de Pregrado</w:t>
            </w:r>
          </w:p>
        </w:tc>
        <w:tc>
          <w:tcPr>
            <w:tcW w:w="1843" w:type="dxa"/>
            <w:shd w:val="clear" w:color="auto" w:fill="244061" w:themeFill="accent1" w:themeFillShade="80"/>
          </w:tcPr>
          <w:p w:rsidR="0016587E" w:rsidRPr="007061FF" w:rsidRDefault="0016587E" w:rsidP="0067476D">
            <w:pPr>
              <w:ind w:left="0" w:hanging="9"/>
              <w:jc w:val="center"/>
              <w:rPr>
                <w:rFonts w:ascii="Gisha" w:hAnsi="Gisha" w:cs="Gisha"/>
                <w:b/>
                <w:color w:val="FFFFFF" w:themeColor="background1"/>
                <w:sz w:val="18"/>
                <w:szCs w:val="18"/>
              </w:rPr>
            </w:pPr>
            <w:r w:rsidRPr="007061FF">
              <w:rPr>
                <w:rFonts w:ascii="Gisha" w:hAnsi="Gisha" w:cs="Gisha"/>
                <w:b/>
                <w:color w:val="FFFFFF" w:themeColor="background1"/>
                <w:sz w:val="18"/>
                <w:szCs w:val="18"/>
              </w:rPr>
              <w:t>Titulo de Posgrado</w:t>
            </w:r>
          </w:p>
        </w:tc>
        <w:tc>
          <w:tcPr>
            <w:tcW w:w="2268" w:type="dxa"/>
            <w:vMerge/>
            <w:shd w:val="clear" w:color="auto" w:fill="215868" w:themeFill="accent5" w:themeFillShade="80"/>
          </w:tcPr>
          <w:p w:rsidR="0016587E" w:rsidRPr="007061FF" w:rsidRDefault="0016587E" w:rsidP="0067476D">
            <w:pPr>
              <w:ind w:left="337"/>
              <w:rPr>
                <w:rFonts w:ascii="Gisha" w:hAnsi="Gisha" w:cs="Gisha"/>
                <w:b/>
                <w:sz w:val="18"/>
                <w:szCs w:val="18"/>
              </w:rPr>
            </w:pPr>
          </w:p>
        </w:tc>
      </w:tr>
      <w:tr w:rsidR="0016587E" w:rsidRPr="007061FF" w:rsidTr="009B3108">
        <w:trPr>
          <w:jc w:val="center"/>
        </w:trPr>
        <w:tc>
          <w:tcPr>
            <w:tcW w:w="2552"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Mario Hernán Arciniegas</w:t>
            </w:r>
          </w:p>
        </w:tc>
        <w:tc>
          <w:tcPr>
            <w:tcW w:w="2126"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 xml:space="preserve">Estudiante </w:t>
            </w:r>
            <w:r w:rsidR="0016587E" w:rsidRPr="007061FF">
              <w:rPr>
                <w:rFonts w:ascii="Gisha" w:hAnsi="Gisha" w:cs="Gisha"/>
                <w:sz w:val="18"/>
                <w:szCs w:val="18"/>
              </w:rPr>
              <w:t>Ingeniería Electrónica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Alexandra Bolaños G.</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Biología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Jorge Andrés Bolaños López</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Química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Nohora Lucía España Mejía</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Ingeniería Electrónica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 xml:space="preserve">Zuly Daniela Fajardo </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Química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AC4983">
        <w:trPr>
          <w:trHeight w:val="370"/>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Stefanía López Betancourt</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Química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Mayra Lizeth Parra Bastidas</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Biología----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Darío Fernando Paz Jojoa</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Biología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lastRenderedPageBreak/>
              <w:t xml:space="preserve">Ernest Mauricio Villota </w:t>
            </w:r>
          </w:p>
        </w:tc>
        <w:tc>
          <w:tcPr>
            <w:tcW w:w="2126" w:type="dxa"/>
          </w:tcPr>
          <w:p w:rsidR="0016587E" w:rsidRPr="007061FF" w:rsidRDefault="009F683C" w:rsidP="0067476D">
            <w:pPr>
              <w:ind w:left="0" w:firstLine="0"/>
              <w:rPr>
                <w:rFonts w:ascii="Gisha" w:hAnsi="Gisha" w:cs="Gisha"/>
                <w:sz w:val="18"/>
                <w:szCs w:val="18"/>
              </w:rPr>
            </w:pPr>
            <w:r w:rsidRPr="007061FF">
              <w:rPr>
                <w:rFonts w:ascii="Gisha" w:hAnsi="Gisha" w:cs="Gisha"/>
                <w:sz w:val="18"/>
                <w:szCs w:val="18"/>
              </w:rPr>
              <w:t>Estudiante</w:t>
            </w:r>
            <w:r w:rsidR="0016587E" w:rsidRPr="007061FF">
              <w:rPr>
                <w:rFonts w:ascii="Gisha" w:hAnsi="Gisha" w:cs="Gisha"/>
                <w:sz w:val="18"/>
                <w:szCs w:val="18"/>
              </w:rPr>
              <w:t xml:space="preserve"> Ingeniería Electrónica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r w:rsidR="0016587E" w:rsidRPr="007061FF" w:rsidTr="009B3108">
        <w:trPr>
          <w:jc w:val="center"/>
        </w:trPr>
        <w:tc>
          <w:tcPr>
            <w:tcW w:w="2552"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Jesús Al</w:t>
            </w:r>
            <w:r w:rsidR="009F683C" w:rsidRPr="007061FF">
              <w:rPr>
                <w:rFonts w:ascii="Gisha" w:hAnsi="Gisha" w:cs="Gisha"/>
                <w:sz w:val="18"/>
                <w:szCs w:val="18"/>
              </w:rPr>
              <w:t xml:space="preserve">berto Viveros </w:t>
            </w:r>
          </w:p>
        </w:tc>
        <w:tc>
          <w:tcPr>
            <w:tcW w:w="2126" w:type="dxa"/>
          </w:tcPr>
          <w:p w:rsidR="0016587E" w:rsidRPr="007061FF" w:rsidRDefault="0016587E" w:rsidP="0067476D">
            <w:pPr>
              <w:ind w:left="0" w:firstLine="0"/>
              <w:rPr>
                <w:rFonts w:ascii="Gisha" w:hAnsi="Gisha" w:cs="Gisha"/>
                <w:sz w:val="18"/>
                <w:szCs w:val="18"/>
              </w:rPr>
            </w:pPr>
            <w:r w:rsidRPr="007061FF">
              <w:rPr>
                <w:rFonts w:ascii="Gisha" w:hAnsi="Gisha" w:cs="Gisha"/>
                <w:sz w:val="18"/>
                <w:szCs w:val="18"/>
              </w:rPr>
              <w:t>Estudiante de Ingeniería Electrónica</w:t>
            </w:r>
          </w:p>
        </w:tc>
        <w:tc>
          <w:tcPr>
            <w:tcW w:w="1843" w:type="dxa"/>
          </w:tcPr>
          <w:p w:rsidR="0016587E" w:rsidRPr="007061FF" w:rsidRDefault="0016587E" w:rsidP="004044C9">
            <w:pPr>
              <w:ind w:left="435" w:firstLine="0"/>
              <w:rPr>
                <w:rFonts w:ascii="Gisha" w:hAnsi="Gisha" w:cs="Gisha"/>
                <w:sz w:val="18"/>
                <w:szCs w:val="18"/>
              </w:rPr>
            </w:pPr>
            <w:r w:rsidRPr="007061FF">
              <w:rPr>
                <w:rFonts w:ascii="Gisha" w:hAnsi="Gisha" w:cs="Gisha"/>
                <w:sz w:val="18"/>
                <w:szCs w:val="18"/>
              </w:rPr>
              <w:t>----</w:t>
            </w:r>
          </w:p>
        </w:tc>
        <w:tc>
          <w:tcPr>
            <w:tcW w:w="2268" w:type="dxa"/>
          </w:tcPr>
          <w:p w:rsidR="0016587E" w:rsidRPr="007061FF" w:rsidRDefault="0016587E" w:rsidP="0067476D">
            <w:pPr>
              <w:ind w:left="337"/>
              <w:rPr>
                <w:rFonts w:ascii="Gisha" w:hAnsi="Gisha" w:cs="Gisha"/>
                <w:sz w:val="18"/>
                <w:szCs w:val="18"/>
              </w:rPr>
            </w:pPr>
          </w:p>
        </w:tc>
      </w:tr>
    </w:tbl>
    <w:p w:rsidR="00E84D8C" w:rsidRPr="007061FF" w:rsidRDefault="00E84D8C" w:rsidP="0067476D">
      <w:pPr>
        <w:ind w:left="337"/>
        <w:rPr>
          <w:rFonts w:ascii="Gisha" w:hAnsi="Gisha" w:cs="Gisha"/>
          <w:b/>
          <w:sz w:val="22"/>
          <w:szCs w:val="22"/>
        </w:rPr>
      </w:pPr>
    </w:p>
    <w:p w:rsidR="00E84D8C" w:rsidRPr="007061FF" w:rsidRDefault="00E84D8C" w:rsidP="0067476D">
      <w:pPr>
        <w:ind w:left="337"/>
        <w:rPr>
          <w:rFonts w:ascii="Gisha" w:hAnsi="Gisha" w:cs="Gisha"/>
          <w:b/>
          <w:sz w:val="22"/>
          <w:szCs w:val="22"/>
        </w:rPr>
      </w:pPr>
    </w:p>
    <w:p w:rsidR="0016587E" w:rsidRPr="007061FF" w:rsidRDefault="00E84D8C" w:rsidP="004044C9">
      <w:pPr>
        <w:ind w:left="0" w:firstLine="0"/>
        <w:rPr>
          <w:rFonts w:ascii="Gisha" w:hAnsi="Gisha" w:cs="Gisha"/>
          <w:b/>
          <w:sz w:val="22"/>
          <w:szCs w:val="22"/>
        </w:rPr>
      </w:pPr>
      <w:r w:rsidRPr="007061FF">
        <w:rPr>
          <w:rFonts w:ascii="Gisha" w:hAnsi="Gisha" w:cs="Gisha"/>
          <w:b/>
          <w:sz w:val="22"/>
          <w:szCs w:val="22"/>
        </w:rPr>
        <w:t>6.8.8.5</w:t>
      </w:r>
      <w:r w:rsidR="00F04905">
        <w:rPr>
          <w:rFonts w:ascii="Gisha" w:hAnsi="Gisha" w:cs="Gisha"/>
          <w:b/>
          <w:sz w:val="22"/>
          <w:szCs w:val="22"/>
        </w:rPr>
        <w:t xml:space="preserve"> </w:t>
      </w:r>
      <w:r w:rsidR="00B1668F" w:rsidRPr="007061FF">
        <w:rPr>
          <w:rFonts w:ascii="Gisha" w:hAnsi="Gisha" w:cs="Gisha"/>
          <w:b/>
          <w:sz w:val="22"/>
          <w:szCs w:val="22"/>
        </w:rPr>
        <w:t>Producción académica</w:t>
      </w:r>
    </w:p>
    <w:p w:rsidR="0016587E" w:rsidRPr="007061FF" w:rsidRDefault="0016587E" w:rsidP="0067476D">
      <w:pPr>
        <w:ind w:left="337"/>
        <w:rPr>
          <w:rFonts w:ascii="Gisha" w:hAnsi="Gisha" w:cs="Gisha"/>
          <w:b/>
          <w:sz w:val="22"/>
          <w:szCs w:val="22"/>
        </w:rPr>
      </w:pPr>
    </w:p>
    <w:p w:rsidR="0016587E" w:rsidRPr="007061FF" w:rsidRDefault="00E84D8C" w:rsidP="0067476D">
      <w:pPr>
        <w:ind w:left="0" w:firstLine="0"/>
        <w:rPr>
          <w:rFonts w:ascii="Gisha" w:hAnsi="Gisha" w:cs="Gisha"/>
          <w:b/>
          <w:sz w:val="22"/>
          <w:szCs w:val="22"/>
        </w:rPr>
      </w:pPr>
      <w:r w:rsidRPr="007061FF">
        <w:rPr>
          <w:rFonts w:ascii="Gisha" w:hAnsi="Gisha" w:cs="Gisha"/>
          <w:b/>
          <w:sz w:val="22"/>
          <w:szCs w:val="22"/>
        </w:rPr>
        <w:t xml:space="preserve">6.8.8.5.1 </w:t>
      </w:r>
      <w:r w:rsidR="0016587E" w:rsidRPr="007061FF">
        <w:rPr>
          <w:rFonts w:ascii="Gisha" w:hAnsi="Gisha" w:cs="Gisha"/>
          <w:b/>
          <w:sz w:val="22"/>
          <w:szCs w:val="22"/>
        </w:rPr>
        <w:t xml:space="preserve">Ponencias </w:t>
      </w:r>
    </w:p>
    <w:p w:rsidR="00E84D8C" w:rsidRPr="007061FF" w:rsidRDefault="00E84D8C" w:rsidP="0067476D">
      <w:pPr>
        <w:ind w:left="0" w:firstLine="0"/>
        <w:rPr>
          <w:rFonts w:ascii="Gisha" w:hAnsi="Gisha" w:cs="Gisha"/>
          <w:b/>
          <w:sz w:val="22"/>
          <w:szCs w:val="22"/>
        </w:rPr>
      </w:pPr>
    </w:p>
    <w:p w:rsidR="00E84D8C" w:rsidRPr="007061FF" w:rsidRDefault="00E84D8C" w:rsidP="000D29FA">
      <w:pPr>
        <w:pStyle w:val="Prrafodelista"/>
        <w:numPr>
          <w:ilvl w:val="0"/>
          <w:numId w:val="116"/>
        </w:numPr>
        <w:spacing w:line="240" w:lineRule="auto"/>
        <w:ind w:left="357" w:hanging="357"/>
        <w:rPr>
          <w:rFonts w:ascii="Gisha" w:hAnsi="Gisha" w:cs="Gisha"/>
          <w:bCs/>
          <w:sz w:val="20"/>
          <w:szCs w:val="20"/>
          <w:lang w:val="es-CO"/>
        </w:rPr>
      </w:pPr>
      <w:r w:rsidRPr="007061FF">
        <w:rPr>
          <w:rFonts w:ascii="Gisha" w:hAnsi="Gisha" w:cs="Gisha"/>
          <w:sz w:val="20"/>
          <w:szCs w:val="20"/>
          <w:lang w:val="es-CO"/>
        </w:rPr>
        <w:t xml:space="preserve">Darío Paz, Juan José Torres, Daniela Fajardo, Mauricio Villota, Jorge Bolaños, Jaime Ruiz, Nelson Hurtado, Dolly Revelo Romo. Remoción de Glucosa y Lactosa para la Generación de Energía Eléctrica Utilizando Lodos Anaerobios en una Celda de Combustible Microbiana. </w:t>
      </w:r>
      <w:r w:rsidRPr="007061FF">
        <w:rPr>
          <w:rFonts w:ascii="Gisha" w:hAnsi="Gisha" w:cs="Gisha"/>
          <w:bCs/>
          <w:sz w:val="20"/>
          <w:szCs w:val="20"/>
          <w:lang w:val="es-CO"/>
        </w:rPr>
        <w:t>XLVI Congreso Nacional de Ciencias Biológicas. Medellín. 2011.</w:t>
      </w:r>
    </w:p>
    <w:p w:rsidR="00E84D8C" w:rsidRPr="00EB0ED2" w:rsidRDefault="00E84D8C" w:rsidP="000D29FA">
      <w:pPr>
        <w:pStyle w:val="Prrafodelista"/>
        <w:numPr>
          <w:ilvl w:val="0"/>
          <w:numId w:val="116"/>
        </w:numPr>
        <w:spacing w:line="240" w:lineRule="auto"/>
        <w:ind w:left="357" w:hanging="357"/>
        <w:rPr>
          <w:rFonts w:ascii="Gisha" w:hAnsi="Gisha" w:cs="Gisha"/>
          <w:sz w:val="20"/>
          <w:szCs w:val="20"/>
          <w:lang w:val="es-CO"/>
        </w:rPr>
      </w:pPr>
      <w:r w:rsidRPr="007061FF">
        <w:rPr>
          <w:rFonts w:ascii="Gisha" w:hAnsi="Gisha" w:cs="Gisha"/>
          <w:sz w:val="20"/>
          <w:szCs w:val="20"/>
          <w:lang w:val="es-CO"/>
        </w:rPr>
        <w:t xml:space="preserve">Alexandra Bolaños, Mayra Parra, Jesús Viveros, Estefanía López, Jorge Bolaños, Jaime Ruiz, Nelson Hurtado, Dolly Revelo Romo. Celdas de Combustible Microbianas de Biocátodo Para la Reducción de Cromo Hexavalente y Producción Simultánea de Energía Eléctrica Utilizando Lodos Activados. </w:t>
      </w:r>
      <w:r w:rsidRPr="007061FF">
        <w:rPr>
          <w:rFonts w:ascii="Gisha" w:hAnsi="Gisha" w:cs="Gisha"/>
          <w:bCs/>
          <w:sz w:val="20"/>
          <w:szCs w:val="20"/>
          <w:lang w:val="es-CO"/>
        </w:rPr>
        <w:t>XLVI Congreso Nacional de Ciencias Biológicas. Medellín. 2011.</w:t>
      </w: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Default="00EB0ED2" w:rsidP="00EB0ED2">
      <w:pPr>
        <w:rPr>
          <w:rFonts w:ascii="Gisha" w:hAnsi="Gisha" w:cs="Gisha"/>
          <w:sz w:val="20"/>
          <w:szCs w:val="20"/>
        </w:rPr>
      </w:pPr>
    </w:p>
    <w:p w:rsidR="00EB0ED2" w:rsidRPr="00EB0ED2" w:rsidRDefault="00EB0ED2" w:rsidP="00EB0ED2">
      <w:pPr>
        <w:rPr>
          <w:rFonts w:ascii="Gisha" w:hAnsi="Gisha" w:cs="Gisha"/>
          <w:sz w:val="20"/>
          <w:szCs w:val="20"/>
        </w:rPr>
      </w:pPr>
    </w:p>
    <w:p w:rsidR="0016587E" w:rsidRPr="007061FF" w:rsidRDefault="00E84D8C" w:rsidP="0067476D">
      <w:pPr>
        <w:ind w:left="0" w:firstLine="0"/>
        <w:rPr>
          <w:rFonts w:ascii="Gisha" w:hAnsi="Gisha" w:cs="Gisha"/>
          <w:b/>
          <w:bCs/>
          <w:sz w:val="22"/>
          <w:szCs w:val="22"/>
          <w:lang w:eastAsia="es-CO"/>
        </w:rPr>
      </w:pPr>
      <w:r w:rsidRPr="007061FF">
        <w:rPr>
          <w:rFonts w:ascii="Gisha" w:hAnsi="Gisha" w:cs="Gisha"/>
          <w:b/>
          <w:bCs/>
          <w:sz w:val="22"/>
          <w:szCs w:val="22"/>
          <w:lang w:eastAsia="es-CO"/>
        </w:rPr>
        <w:t>6.8.8.6</w:t>
      </w:r>
      <w:r w:rsidR="00EB0ED2">
        <w:rPr>
          <w:rFonts w:ascii="Gisha" w:hAnsi="Gisha" w:cs="Gisha"/>
          <w:b/>
          <w:bCs/>
          <w:sz w:val="22"/>
          <w:szCs w:val="22"/>
          <w:lang w:eastAsia="es-CO"/>
        </w:rPr>
        <w:t xml:space="preserve"> </w:t>
      </w:r>
      <w:r w:rsidR="0016587E" w:rsidRPr="007061FF">
        <w:rPr>
          <w:rFonts w:ascii="Gisha" w:hAnsi="Gisha" w:cs="Gisha"/>
          <w:b/>
          <w:bCs/>
          <w:sz w:val="22"/>
          <w:szCs w:val="22"/>
          <w:lang w:eastAsia="es-CO"/>
        </w:rPr>
        <w:t>Investigaciones apoyadas</w:t>
      </w:r>
    </w:p>
    <w:p w:rsidR="004044C9" w:rsidRPr="007061FF" w:rsidRDefault="004044C9" w:rsidP="0067476D">
      <w:pPr>
        <w:ind w:left="0" w:firstLine="0"/>
        <w:rPr>
          <w:rFonts w:ascii="Gisha" w:hAnsi="Gisha" w:cs="Gisha"/>
          <w:b/>
          <w:bCs/>
          <w:sz w:val="22"/>
          <w:szCs w:val="22"/>
          <w:lang w:eastAsia="es-CO"/>
        </w:rPr>
      </w:pPr>
    </w:p>
    <w:p w:rsidR="00C00A9C" w:rsidRPr="007061FF" w:rsidRDefault="00A03EE4" w:rsidP="005B114A">
      <w:pPr>
        <w:tabs>
          <w:tab w:val="left" w:pos="1977"/>
        </w:tabs>
        <w:ind w:left="0"/>
        <w:rPr>
          <w:rFonts w:ascii="Gisha" w:hAnsi="Gisha" w:cs="Gisha"/>
          <w:b/>
          <w:bCs/>
          <w:sz w:val="22"/>
          <w:szCs w:val="22"/>
          <w:lang w:eastAsia="es-CO"/>
        </w:rPr>
      </w:pPr>
      <w:r w:rsidRPr="007061FF">
        <w:rPr>
          <w:rFonts w:ascii="Gisha" w:hAnsi="Gisha" w:cs="Gisha"/>
          <w:b/>
          <w:bCs/>
          <w:sz w:val="22"/>
          <w:szCs w:val="22"/>
          <w:lang w:eastAsia="es-CO"/>
        </w:rPr>
        <w:tab/>
      </w:r>
      <w:r w:rsidR="00FB01D3" w:rsidRPr="007061FF">
        <w:rPr>
          <w:rFonts w:ascii="Gisha" w:hAnsi="Gisha" w:cs="Gisha"/>
          <w:b/>
          <w:bCs/>
          <w:sz w:val="22"/>
          <w:szCs w:val="22"/>
          <w:lang w:eastAsia="es-CO"/>
        </w:rPr>
        <w:t>Tabla 21</w:t>
      </w:r>
      <w:r w:rsidR="00C00A9C" w:rsidRPr="007061FF">
        <w:rPr>
          <w:rFonts w:ascii="Gisha" w:hAnsi="Gisha" w:cs="Gisha"/>
          <w:b/>
          <w:bCs/>
          <w:sz w:val="22"/>
          <w:szCs w:val="22"/>
          <w:lang w:eastAsia="es-CO"/>
        </w:rPr>
        <w:t>. Investigaciones apoyadas por el grupo de Bioelectroquímica</w:t>
      </w:r>
    </w:p>
    <w:p w:rsidR="00C00A9C" w:rsidRPr="007061FF" w:rsidRDefault="00C00A9C" w:rsidP="0067476D">
      <w:pPr>
        <w:tabs>
          <w:tab w:val="left" w:pos="2020"/>
        </w:tabs>
        <w:ind w:left="337"/>
        <w:rPr>
          <w:rFonts w:ascii="Gisha" w:hAnsi="Gisha" w:cs="Gisha"/>
          <w:b/>
          <w:bCs/>
          <w:sz w:val="22"/>
          <w:szCs w:val="22"/>
          <w:lang w:eastAsia="es-CO"/>
        </w:rPr>
      </w:pPr>
    </w:p>
    <w:p w:rsidR="0016587E" w:rsidRDefault="0016587E" w:rsidP="000D29FA">
      <w:pPr>
        <w:numPr>
          <w:ilvl w:val="0"/>
          <w:numId w:val="38"/>
        </w:numPr>
        <w:ind w:left="360"/>
        <w:rPr>
          <w:rFonts w:ascii="Gisha" w:hAnsi="Gisha" w:cs="Gisha"/>
          <w:b/>
          <w:bCs/>
          <w:sz w:val="22"/>
          <w:szCs w:val="22"/>
          <w:lang w:eastAsia="es-CO"/>
        </w:rPr>
      </w:pPr>
      <w:r w:rsidRPr="007061FF">
        <w:rPr>
          <w:rFonts w:ascii="Gisha" w:hAnsi="Gisha" w:cs="Gisha"/>
          <w:b/>
          <w:bCs/>
          <w:sz w:val="22"/>
          <w:szCs w:val="22"/>
          <w:lang w:eastAsia="es-CO"/>
        </w:rPr>
        <w:t>Trabajos de Pregrado</w:t>
      </w:r>
    </w:p>
    <w:p w:rsidR="00EC626F" w:rsidRDefault="00EC626F" w:rsidP="00EC626F">
      <w:pPr>
        <w:rPr>
          <w:rFonts w:ascii="Gisha" w:hAnsi="Gisha" w:cs="Gisha"/>
          <w:b/>
          <w:bCs/>
          <w:sz w:val="22"/>
          <w:szCs w:val="22"/>
          <w:lang w:eastAsia="es-CO"/>
        </w:rPr>
      </w:pPr>
    </w:p>
    <w:p w:rsidR="006A04D7" w:rsidRPr="007061FF" w:rsidRDefault="006A04D7" w:rsidP="006A04D7">
      <w:pPr>
        <w:ind w:left="360" w:firstLine="0"/>
        <w:rPr>
          <w:rFonts w:ascii="Gisha" w:hAnsi="Gisha" w:cs="Gisha"/>
          <w:b/>
          <w:bCs/>
          <w:sz w:val="22"/>
          <w:szCs w:val="22"/>
          <w:lang w:eastAsia="es-CO"/>
        </w:rPr>
      </w:pPr>
    </w:p>
    <w:tbl>
      <w:tblPr>
        <w:tblW w:w="9072"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819"/>
        <w:gridCol w:w="1559"/>
        <w:gridCol w:w="1559"/>
        <w:gridCol w:w="1134"/>
        <w:gridCol w:w="1134"/>
        <w:gridCol w:w="1867"/>
      </w:tblGrid>
      <w:tr w:rsidR="0016587E" w:rsidRPr="007061FF" w:rsidTr="004044C9">
        <w:trPr>
          <w:jc w:val="center"/>
        </w:trPr>
        <w:tc>
          <w:tcPr>
            <w:tcW w:w="1819" w:type="dxa"/>
            <w:vMerge w:val="restart"/>
            <w:shd w:val="clear" w:color="auto" w:fill="17365D" w:themeFill="text2" w:themeFillShade="BF"/>
          </w:tcPr>
          <w:p w:rsidR="0016587E" w:rsidRPr="00582AE9" w:rsidRDefault="0016587E" w:rsidP="0067476D">
            <w:pPr>
              <w:ind w:left="0" w:firstLine="0"/>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Titulo de la Investigación</w:t>
            </w:r>
          </w:p>
        </w:tc>
        <w:tc>
          <w:tcPr>
            <w:tcW w:w="1559" w:type="dxa"/>
            <w:vMerge w:val="restart"/>
            <w:shd w:val="clear" w:color="auto" w:fill="17365D" w:themeFill="text2" w:themeFillShade="BF"/>
          </w:tcPr>
          <w:p w:rsidR="0016587E" w:rsidRPr="00582AE9" w:rsidRDefault="0016587E" w:rsidP="0067476D">
            <w:pPr>
              <w:ind w:left="0" w:firstLine="0"/>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Estudiantes responsables</w:t>
            </w:r>
          </w:p>
        </w:tc>
        <w:tc>
          <w:tcPr>
            <w:tcW w:w="3827" w:type="dxa"/>
            <w:gridSpan w:val="3"/>
            <w:shd w:val="clear" w:color="auto" w:fill="17365D" w:themeFill="text2" w:themeFillShade="BF"/>
          </w:tcPr>
          <w:p w:rsidR="0016587E" w:rsidRPr="00582AE9" w:rsidRDefault="0016587E" w:rsidP="000D2107">
            <w:pPr>
              <w:ind w:left="337" w:hanging="20"/>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Tipo de apoyo</w:t>
            </w:r>
          </w:p>
        </w:tc>
        <w:tc>
          <w:tcPr>
            <w:tcW w:w="1867" w:type="dxa"/>
            <w:vMerge w:val="restart"/>
            <w:shd w:val="clear" w:color="auto" w:fill="17365D" w:themeFill="text2" w:themeFillShade="BF"/>
          </w:tcPr>
          <w:p w:rsidR="0016587E" w:rsidRPr="007061FF" w:rsidRDefault="0016587E" w:rsidP="000D2107">
            <w:pPr>
              <w:ind w:left="176"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16587E" w:rsidRPr="007061FF" w:rsidTr="004044C9">
        <w:trPr>
          <w:jc w:val="center"/>
        </w:trPr>
        <w:tc>
          <w:tcPr>
            <w:tcW w:w="1819" w:type="dxa"/>
            <w:vMerge/>
          </w:tcPr>
          <w:p w:rsidR="0016587E" w:rsidRPr="00582AE9" w:rsidRDefault="0016587E" w:rsidP="0067476D">
            <w:pPr>
              <w:ind w:left="337"/>
              <w:rPr>
                <w:rFonts w:ascii="Gisha" w:hAnsi="Gisha" w:cs="Gisha"/>
                <w:b/>
                <w:bCs/>
                <w:sz w:val="20"/>
                <w:szCs w:val="18"/>
                <w:lang w:eastAsia="es-CO"/>
              </w:rPr>
            </w:pPr>
          </w:p>
        </w:tc>
        <w:tc>
          <w:tcPr>
            <w:tcW w:w="1559" w:type="dxa"/>
            <w:vMerge/>
          </w:tcPr>
          <w:p w:rsidR="0016587E" w:rsidRPr="00582AE9" w:rsidRDefault="0016587E" w:rsidP="0067476D">
            <w:pPr>
              <w:ind w:left="337"/>
              <w:rPr>
                <w:rFonts w:ascii="Gisha" w:hAnsi="Gisha" w:cs="Gisha"/>
                <w:b/>
                <w:bCs/>
                <w:sz w:val="20"/>
                <w:szCs w:val="18"/>
                <w:lang w:eastAsia="es-CO"/>
              </w:rPr>
            </w:pPr>
          </w:p>
        </w:tc>
        <w:tc>
          <w:tcPr>
            <w:tcW w:w="1559" w:type="dxa"/>
            <w:shd w:val="clear" w:color="auto" w:fill="17365D" w:themeFill="text2" w:themeFillShade="BF"/>
          </w:tcPr>
          <w:p w:rsidR="0016587E" w:rsidRPr="00582AE9" w:rsidRDefault="0016587E" w:rsidP="000D2107">
            <w:pPr>
              <w:ind w:left="176" w:hanging="142"/>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Financiación</w:t>
            </w:r>
          </w:p>
        </w:tc>
        <w:tc>
          <w:tcPr>
            <w:tcW w:w="1134" w:type="dxa"/>
            <w:shd w:val="clear" w:color="auto" w:fill="17365D" w:themeFill="text2" w:themeFillShade="BF"/>
          </w:tcPr>
          <w:p w:rsidR="0016587E" w:rsidRPr="00582AE9" w:rsidRDefault="0016587E" w:rsidP="000D2107">
            <w:pPr>
              <w:ind w:left="337" w:hanging="303"/>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Asesoría</w:t>
            </w:r>
          </w:p>
        </w:tc>
        <w:tc>
          <w:tcPr>
            <w:tcW w:w="1134" w:type="dxa"/>
            <w:shd w:val="clear" w:color="auto" w:fill="17365D" w:themeFill="text2" w:themeFillShade="BF"/>
          </w:tcPr>
          <w:p w:rsidR="0016587E" w:rsidRPr="00582AE9" w:rsidRDefault="0016587E" w:rsidP="000D2107">
            <w:pPr>
              <w:ind w:left="337" w:hanging="303"/>
              <w:rPr>
                <w:rFonts w:ascii="Gisha" w:hAnsi="Gisha" w:cs="Gisha"/>
                <w:b/>
                <w:bCs/>
                <w:color w:val="FFFFFF" w:themeColor="background1"/>
                <w:sz w:val="20"/>
                <w:szCs w:val="20"/>
                <w:lang w:eastAsia="es-CO"/>
              </w:rPr>
            </w:pPr>
            <w:r w:rsidRPr="00582AE9">
              <w:rPr>
                <w:rFonts w:ascii="Gisha" w:hAnsi="Gisha" w:cs="Gisha"/>
                <w:b/>
                <w:bCs/>
                <w:color w:val="FFFFFF" w:themeColor="background1"/>
                <w:sz w:val="20"/>
                <w:szCs w:val="20"/>
                <w:lang w:eastAsia="es-CO"/>
              </w:rPr>
              <w:t>Logístico</w:t>
            </w:r>
          </w:p>
        </w:tc>
        <w:tc>
          <w:tcPr>
            <w:tcW w:w="1867" w:type="dxa"/>
            <w:vMerge/>
          </w:tcPr>
          <w:p w:rsidR="0016587E" w:rsidRPr="007061FF" w:rsidRDefault="0016587E" w:rsidP="0067476D">
            <w:pPr>
              <w:ind w:left="337"/>
              <w:rPr>
                <w:rFonts w:ascii="Gisha" w:hAnsi="Gisha" w:cs="Gisha"/>
                <w:b/>
                <w:bCs/>
                <w:sz w:val="18"/>
                <w:szCs w:val="18"/>
                <w:lang w:eastAsia="es-CO"/>
              </w:rPr>
            </w:pPr>
          </w:p>
        </w:tc>
      </w:tr>
      <w:tr w:rsidR="0016587E" w:rsidRPr="007061FF" w:rsidTr="00E84D8C">
        <w:trPr>
          <w:jc w:val="center"/>
        </w:trPr>
        <w:tc>
          <w:tcPr>
            <w:tcW w:w="1819" w:type="dxa"/>
          </w:tcPr>
          <w:p w:rsidR="0016587E" w:rsidRPr="007061FF" w:rsidRDefault="0016587E" w:rsidP="003C4512">
            <w:pPr>
              <w:ind w:left="9" w:firstLine="0"/>
              <w:rPr>
                <w:rFonts w:ascii="Gisha" w:hAnsi="Gisha" w:cs="Gisha"/>
                <w:bCs/>
                <w:sz w:val="18"/>
                <w:szCs w:val="18"/>
                <w:lang w:eastAsia="es-CO"/>
              </w:rPr>
            </w:pPr>
            <w:r w:rsidRPr="007061FF">
              <w:rPr>
                <w:rFonts w:ascii="Gisha" w:hAnsi="Gisha" w:cs="Gisha"/>
                <w:bCs/>
                <w:sz w:val="18"/>
                <w:szCs w:val="18"/>
                <w:lang w:eastAsia="es-CO"/>
              </w:rPr>
              <w:t>Por definir</w:t>
            </w:r>
          </w:p>
        </w:tc>
        <w:tc>
          <w:tcPr>
            <w:tcW w:w="1559" w:type="dxa"/>
          </w:tcPr>
          <w:p w:rsidR="0016587E" w:rsidRPr="007061FF" w:rsidRDefault="0016587E" w:rsidP="000D2107">
            <w:pPr>
              <w:ind w:left="337" w:hanging="303"/>
              <w:rPr>
                <w:rFonts w:ascii="Gisha" w:hAnsi="Gisha" w:cs="Gisha"/>
                <w:bCs/>
                <w:sz w:val="18"/>
                <w:szCs w:val="18"/>
                <w:lang w:eastAsia="es-CO"/>
              </w:rPr>
            </w:pPr>
            <w:r w:rsidRPr="007061FF">
              <w:rPr>
                <w:rFonts w:ascii="Gisha" w:hAnsi="Gisha" w:cs="Gisha"/>
                <w:bCs/>
                <w:sz w:val="18"/>
                <w:szCs w:val="18"/>
                <w:lang w:eastAsia="es-CO"/>
              </w:rPr>
              <w:t>Mauricio Villota</w:t>
            </w:r>
          </w:p>
        </w:tc>
        <w:tc>
          <w:tcPr>
            <w:tcW w:w="1559" w:type="dxa"/>
          </w:tcPr>
          <w:p w:rsidR="0016587E" w:rsidRPr="007061FF" w:rsidRDefault="0016587E" w:rsidP="000D2107">
            <w:pPr>
              <w:ind w:left="337" w:hanging="20"/>
              <w:rPr>
                <w:rFonts w:ascii="Gisha" w:hAnsi="Gisha" w:cs="Gisha"/>
                <w:bCs/>
                <w:sz w:val="18"/>
                <w:szCs w:val="18"/>
                <w:lang w:eastAsia="es-CO"/>
              </w:rPr>
            </w:pPr>
            <w:r w:rsidRPr="007061FF">
              <w:rPr>
                <w:rFonts w:ascii="Gisha" w:hAnsi="Gisha" w:cs="Gisha"/>
                <w:bCs/>
                <w:sz w:val="18"/>
                <w:szCs w:val="18"/>
                <w:lang w:eastAsia="es-CO"/>
              </w:rPr>
              <w:t>VIPRI</w:t>
            </w:r>
          </w:p>
        </w:tc>
        <w:tc>
          <w:tcPr>
            <w:tcW w:w="1134" w:type="dxa"/>
          </w:tcPr>
          <w:p w:rsidR="0016587E" w:rsidRPr="007061FF" w:rsidRDefault="0016587E" w:rsidP="000D2107">
            <w:pPr>
              <w:ind w:left="337" w:hanging="303"/>
              <w:rPr>
                <w:rFonts w:ascii="Gisha" w:hAnsi="Gisha" w:cs="Gisha"/>
                <w:bCs/>
                <w:sz w:val="18"/>
                <w:szCs w:val="18"/>
                <w:lang w:eastAsia="es-CO"/>
              </w:rPr>
            </w:pPr>
          </w:p>
        </w:tc>
        <w:tc>
          <w:tcPr>
            <w:tcW w:w="1134" w:type="dxa"/>
          </w:tcPr>
          <w:p w:rsidR="0016587E" w:rsidRPr="007061FF" w:rsidRDefault="0016587E" w:rsidP="000D2107">
            <w:pPr>
              <w:ind w:left="337" w:hanging="303"/>
              <w:rPr>
                <w:rFonts w:ascii="Gisha" w:hAnsi="Gisha" w:cs="Gisha"/>
                <w:bCs/>
                <w:sz w:val="18"/>
                <w:szCs w:val="18"/>
                <w:lang w:eastAsia="es-CO"/>
              </w:rPr>
            </w:pPr>
          </w:p>
        </w:tc>
        <w:tc>
          <w:tcPr>
            <w:tcW w:w="1867"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Proyecto de trabajo de grado</w:t>
            </w:r>
          </w:p>
        </w:tc>
      </w:tr>
      <w:tr w:rsidR="0016587E" w:rsidRPr="007061FF" w:rsidTr="00E84D8C">
        <w:trPr>
          <w:jc w:val="center"/>
        </w:trPr>
        <w:tc>
          <w:tcPr>
            <w:tcW w:w="1819" w:type="dxa"/>
          </w:tcPr>
          <w:p w:rsidR="0016587E" w:rsidRPr="007061FF" w:rsidRDefault="0016587E" w:rsidP="003C4512">
            <w:pPr>
              <w:ind w:left="9" w:firstLine="0"/>
              <w:rPr>
                <w:rFonts w:ascii="Gisha" w:hAnsi="Gisha" w:cs="Gisha"/>
                <w:bCs/>
                <w:sz w:val="18"/>
                <w:szCs w:val="18"/>
                <w:lang w:eastAsia="es-CO"/>
              </w:rPr>
            </w:pPr>
            <w:r w:rsidRPr="007061FF">
              <w:rPr>
                <w:rFonts w:ascii="Gisha" w:hAnsi="Gisha" w:cs="Gisha"/>
                <w:bCs/>
                <w:sz w:val="18"/>
                <w:szCs w:val="18"/>
                <w:lang w:eastAsia="es-CO"/>
              </w:rPr>
              <w:t>Por definir</w:t>
            </w:r>
          </w:p>
        </w:tc>
        <w:tc>
          <w:tcPr>
            <w:tcW w:w="1559" w:type="dxa"/>
          </w:tcPr>
          <w:p w:rsidR="0016587E" w:rsidRPr="007061FF" w:rsidRDefault="0016587E" w:rsidP="000D2107">
            <w:pPr>
              <w:ind w:left="337" w:hanging="303"/>
              <w:rPr>
                <w:rFonts w:ascii="Gisha" w:hAnsi="Gisha" w:cs="Gisha"/>
                <w:bCs/>
                <w:sz w:val="18"/>
                <w:szCs w:val="18"/>
                <w:lang w:eastAsia="es-CO"/>
              </w:rPr>
            </w:pPr>
            <w:r w:rsidRPr="007061FF">
              <w:rPr>
                <w:rFonts w:ascii="Gisha" w:hAnsi="Gisha" w:cs="Gisha"/>
                <w:bCs/>
                <w:sz w:val="18"/>
                <w:szCs w:val="18"/>
                <w:lang w:eastAsia="es-CO"/>
              </w:rPr>
              <w:t>Jorge Bolaños</w:t>
            </w:r>
          </w:p>
        </w:tc>
        <w:tc>
          <w:tcPr>
            <w:tcW w:w="1559" w:type="dxa"/>
          </w:tcPr>
          <w:p w:rsidR="0016587E" w:rsidRPr="007061FF" w:rsidRDefault="0016587E" w:rsidP="000D2107">
            <w:pPr>
              <w:ind w:left="337" w:hanging="20"/>
              <w:rPr>
                <w:rFonts w:ascii="Gisha" w:hAnsi="Gisha" w:cs="Gisha"/>
                <w:bCs/>
                <w:sz w:val="18"/>
                <w:szCs w:val="18"/>
                <w:lang w:eastAsia="es-CO"/>
              </w:rPr>
            </w:pPr>
            <w:r w:rsidRPr="007061FF">
              <w:rPr>
                <w:rFonts w:ascii="Gisha" w:hAnsi="Gisha" w:cs="Gisha"/>
                <w:bCs/>
                <w:sz w:val="18"/>
                <w:szCs w:val="18"/>
                <w:lang w:eastAsia="es-CO"/>
              </w:rPr>
              <w:t>VIPRI</w:t>
            </w:r>
          </w:p>
        </w:tc>
        <w:tc>
          <w:tcPr>
            <w:tcW w:w="1134" w:type="dxa"/>
          </w:tcPr>
          <w:p w:rsidR="0016587E" w:rsidRPr="007061FF" w:rsidRDefault="0016587E" w:rsidP="000D2107">
            <w:pPr>
              <w:ind w:left="337" w:hanging="303"/>
              <w:rPr>
                <w:rFonts w:ascii="Gisha" w:hAnsi="Gisha" w:cs="Gisha"/>
                <w:bCs/>
                <w:sz w:val="18"/>
                <w:szCs w:val="18"/>
                <w:lang w:eastAsia="es-CO"/>
              </w:rPr>
            </w:pPr>
          </w:p>
        </w:tc>
        <w:tc>
          <w:tcPr>
            <w:tcW w:w="1134" w:type="dxa"/>
          </w:tcPr>
          <w:p w:rsidR="0016587E" w:rsidRPr="007061FF" w:rsidRDefault="0016587E" w:rsidP="000D2107">
            <w:pPr>
              <w:ind w:left="337" w:hanging="303"/>
              <w:rPr>
                <w:rFonts w:ascii="Gisha" w:hAnsi="Gisha" w:cs="Gisha"/>
                <w:bCs/>
                <w:sz w:val="18"/>
                <w:szCs w:val="18"/>
                <w:lang w:eastAsia="es-CO"/>
              </w:rPr>
            </w:pPr>
          </w:p>
        </w:tc>
        <w:tc>
          <w:tcPr>
            <w:tcW w:w="1867"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Proyecto de trabajo de grado</w:t>
            </w:r>
          </w:p>
        </w:tc>
      </w:tr>
      <w:tr w:rsidR="0016587E" w:rsidRPr="007061FF" w:rsidTr="00E84D8C">
        <w:trPr>
          <w:jc w:val="center"/>
        </w:trPr>
        <w:tc>
          <w:tcPr>
            <w:tcW w:w="1819" w:type="dxa"/>
          </w:tcPr>
          <w:p w:rsidR="0016587E" w:rsidRPr="007061FF" w:rsidRDefault="0016587E" w:rsidP="003C4512">
            <w:pPr>
              <w:ind w:left="9" w:firstLine="0"/>
              <w:rPr>
                <w:rFonts w:ascii="Gisha" w:hAnsi="Gisha" w:cs="Gisha"/>
                <w:bCs/>
                <w:sz w:val="18"/>
                <w:szCs w:val="18"/>
                <w:lang w:eastAsia="es-CO"/>
              </w:rPr>
            </w:pPr>
            <w:r w:rsidRPr="007061FF">
              <w:rPr>
                <w:rFonts w:ascii="Gisha" w:hAnsi="Gisha" w:cs="Gisha"/>
                <w:bCs/>
                <w:sz w:val="18"/>
                <w:szCs w:val="18"/>
                <w:lang w:eastAsia="es-CO"/>
              </w:rPr>
              <w:t>Por definir</w:t>
            </w:r>
          </w:p>
        </w:tc>
        <w:tc>
          <w:tcPr>
            <w:tcW w:w="1559" w:type="dxa"/>
          </w:tcPr>
          <w:p w:rsidR="0016587E" w:rsidRPr="007061FF" w:rsidRDefault="0016587E" w:rsidP="000D2107">
            <w:pPr>
              <w:ind w:left="337" w:hanging="303"/>
              <w:rPr>
                <w:rFonts w:ascii="Gisha" w:hAnsi="Gisha" w:cs="Gisha"/>
                <w:bCs/>
                <w:sz w:val="18"/>
                <w:szCs w:val="18"/>
                <w:lang w:eastAsia="es-CO"/>
              </w:rPr>
            </w:pPr>
            <w:r w:rsidRPr="007061FF">
              <w:rPr>
                <w:rFonts w:ascii="Gisha" w:hAnsi="Gisha" w:cs="Gisha"/>
                <w:bCs/>
                <w:sz w:val="18"/>
                <w:szCs w:val="18"/>
                <w:lang w:eastAsia="es-CO"/>
              </w:rPr>
              <w:t>Stefanía López</w:t>
            </w:r>
          </w:p>
        </w:tc>
        <w:tc>
          <w:tcPr>
            <w:tcW w:w="1559" w:type="dxa"/>
          </w:tcPr>
          <w:p w:rsidR="0016587E" w:rsidRPr="007061FF" w:rsidRDefault="0016587E" w:rsidP="000D2107">
            <w:pPr>
              <w:ind w:left="337" w:hanging="20"/>
              <w:rPr>
                <w:rFonts w:ascii="Gisha" w:hAnsi="Gisha" w:cs="Gisha"/>
                <w:bCs/>
                <w:sz w:val="18"/>
                <w:szCs w:val="18"/>
                <w:lang w:eastAsia="es-CO"/>
              </w:rPr>
            </w:pPr>
            <w:r w:rsidRPr="007061FF">
              <w:rPr>
                <w:rFonts w:ascii="Gisha" w:hAnsi="Gisha" w:cs="Gisha"/>
                <w:bCs/>
                <w:sz w:val="18"/>
                <w:szCs w:val="18"/>
                <w:lang w:eastAsia="es-CO"/>
              </w:rPr>
              <w:t>VIPRI</w:t>
            </w:r>
          </w:p>
        </w:tc>
        <w:tc>
          <w:tcPr>
            <w:tcW w:w="1134" w:type="dxa"/>
          </w:tcPr>
          <w:p w:rsidR="0016587E" w:rsidRPr="007061FF" w:rsidRDefault="0016587E" w:rsidP="000D2107">
            <w:pPr>
              <w:ind w:left="337" w:hanging="303"/>
              <w:rPr>
                <w:rFonts w:ascii="Gisha" w:hAnsi="Gisha" w:cs="Gisha"/>
                <w:bCs/>
                <w:sz w:val="18"/>
                <w:szCs w:val="18"/>
                <w:lang w:eastAsia="es-CO"/>
              </w:rPr>
            </w:pPr>
          </w:p>
        </w:tc>
        <w:tc>
          <w:tcPr>
            <w:tcW w:w="1134" w:type="dxa"/>
          </w:tcPr>
          <w:p w:rsidR="0016587E" w:rsidRPr="007061FF" w:rsidRDefault="0016587E" w:rsidP="000D2107">
            <w:pPr>
              <w:ind w:left="337" w:hanging="303"/>
              <w:rPr>
                <w:rFonts w:ascii="Gisha" w:hAnsi="Gisha" w:cs="Gisha"/>
                <w:bCs/>
                <w:sz w:val="18"/>
                <w:szCs w:val="18"/>
                <w:lang w:eastAsia="es-CO"/>
              </w:rPr>
            </w:pPr>
          </w:p>
        </w:tc>
        <w:tc>
          <w:tcPr>
            <w:tcW w:w="1867"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Proyecto de trabajo de grado</w:t>
            </w:r>
          </w:p>
        </w:tc>
      </w:tr>
      <w:tr w:rsidR="0016587E" w:rsidRPr="007061FF" w:rsidTr="00E84D8C">
        <w:trPr>
          <w:jc w:val="center"/>
        </w:trPr>
        <w:tc>
          <w:tcPr>
            <w:tcW w:w="1819" w:type="dxa"/>
          </w:tcPr>
          <w:p w:rsidR="0016587E" w:rsidRPr="007061FF" w:rsidRDefault="0016587E" w:rsidP="003C4512">
            <w:pPr>
              <w:ind w:left="9" w:firstLine="0"/>
              <w:rPr>
                <w:rFonts w:ascii="Gisha" w:hAnsi="Gisha" w:cs="Gisha"/>
                <w:bCs/>
                <w:sz w:val="18"/>
                <w:szCs w:val="18"/>
                <w:lang w:eastAsia="es-CO"/>
              </w:rPr>
            </w:pPr>
            <w:r w:rsidRPr="007061FF">
              <w:rPr>
                <w:rFonts w:ascii="Gisha" w:hAnsi="Gisha" w:cs="Gisha"/>
                <w:bCs/>
                <w:sz w:val="18"/>
                <w:szCs w:val="18"/>
                <w:lang w:eastAsia="es-CO"/>
              </w:rPr>
              <w:t>Por definir</w:t>
            </w:r>
          </w:p>
        </w:tc>
        <w:tc>
          <w:tcPr>
            <w:tcW w:w="1559" w:type="dxa"/>
          </w:tcPr>
          <w:p w:rsidR="0016587E" w:rsidRPr="007061FF" w:rsidRDefault="0016587E" w:rsidP="000D2107">
            <w:pPr>
              <w:ind w:left="337" w:hanging="303"/>
              <w:rPr>
                <w:rFonts w:ascii="Gisha" w:hAnsi="Gisha" w:cs="Gisha"/>
                <w:bCs/>
                <w:sz w:val="18"/>
                <w:szCs w:val="18"/>
                <w:lang w:eastAsia="es-CO"/>
              </w:rPr>
            </w:pPr>
            <w:r w:rsidRPr="007061FF">
              <w:rPr>
                <w:rFonts w:ascii="Gisha" w:hAnsi="Gisha" w:cs="Gisha"/>
                <w:bCs/>
                <w:sz w:val="18"/>
                <w:szCs w:val="18"/>
                <w:lang w:eastAsia="es-CO"/>
              </w:rPr>
              <w:t>Daniela Fajardo</w:t>
            </w:r>
          </w:p>
        </w:tc>
        <w:tc>
          <w:tcPr>
            <w:tcW w:w="1559" w:type="dxa"/>
          </w:tcPr>
          <w:p w:rsidR="0016587E" w:rsidRPr="007061FF" w:rsidRDefault="0016587E" w:rsidP="000D2107">
            <w:pPr>
              <w:ind w:left="337" w:hanging="20"/>
              <w:rPr>
                <w:rFonts w:ascii="Gisha" w:hAnsi="Gisha" w:cs="Gisha"/>
                <w:bCs/>
                <w:sz w:val="18"/>
                <w:szCs w:val="18"/>
                <w:lang w:eastAsia="es-CO"/>
              </w:rPr>
            </w:pPr>
            <w:r w:rsidRPr="007061FF">
              <w:rPr>
                <w:rFonts w:ascii="Gisha" w:hAnsi="Gisha" w:cs="Gisha"/>
                <w:bCs/>
                <w:sz w:val="18"/>
                <w:szCs w:val="18"/>
                <w:lang w:eastAsia="es-CO"/>
              </w:rPr>
              <w:t>VIPRI</w:t>
            </w:r>
          </w:p>
        </w:tc>
        <w:tc>
          <w:tcPr>
            <w:tcW w:w="1134" w:type="dxa"/>
          </w:tcPr>
          <w:p w:rsidR="0016587E" w:rsidRPr="007061FF" w:rsidRDefault="0016587E" w:rsidP="000D2107">
            <w:pPr>
              <w:ind w:left="337" w:hanging="303"/>
              <w:rPr>
                <w:rFonts w:ascii="Gisha" w:hAnsi="Gisha" w:cs="Gisha"/>
                <w:bCs/>
                <w:sz w:val="18"/>
                <w:szCs w:val="18"/>
                <w:lang w:eastAsia="es-CO"/>
              </w:rPr>
            </w:pPr>
          </w:p>
        </w:tc>
        <w:tc>
          <w:tcPr>
            <w:tcW w:w="1134" w:type="dxa"/>
          </w:tcPr>
          <w:p w:rsidR="0016587E" w:rsidRPr="007061FF" w:rsidRDefault="0016587E" w:rsidP="000D2107">
            <w:pPr>
              <w:ind w:left="337" w:hanging="303"/>
              <w:rPr>
                <w:rFonts w:ascii="Gisha" w:hAnsi="Gisha" w:cs="Gisha"/>
                <w:bCs/>
                <w:sz w:val="18"/>
                <w:szCs w:val="18"/>
                <w:lang w:eastAsia="es-CO"/>
              </w:rPr>
            </w:pPr>
          </w:p>
        </w:tc>
        <w:tc>
          <w:tcPr>
            <w:tcW w:w="1867"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Proyecto de trabajo de grado</w:t>
            </w:r>
          </w:p>
        </w:tc>
      </w:tr>
    </w:tbl>
    <w:p w:rsidR="006A04D7" w:rsidRPr="007061FF" w:rsidRDefault="006A04D7" w:rsidP="006A04D7">
      <w:pPr>
        <w:ind w:left="360" w:firstLine="0"/>
        <w:rPr>
          <w:rFonts w:ascii="Gisha" w:hAnsi="Gisha" w:cs="Gisha"/>
          <w:b/>
          <w:bCs/>
          <w:sz w:val="22"/>
          <w:szCs w:val="22"/>
          <w:lang w:eastAsia="es-CO"/>
        </w:rPr>
      </w:pPr>
    </w:p>
    <w:p w:rsidR="006A04D7" w:rsidRPr="007061FF" w:rsidRDefault="006A04D7" w:rsidP="006A04D7">
      <w:pPr>
        <w:ind w:left="360" w:firstLine="0"/>
        <w:rPr>
          <w:rFonts w:ascii="Gisha" w:hAnsi="Gisha" w:cs="Gisha"/>
          <w:b/>
          <w:bCs/>
          <w:sz w:val="22"/>
          <w:szCs w:val="22"/>
          <w:lang w:eastAsia="es-CO"/>
        </w:rPr>
      </w:pPr>
    </w:p>
    <w:p w:rsidR="0016587E" w:rsidRPr="007061FF" w:rsidRDefault="0016587E" w:rsidP="000D29FA">
      <w:pPr>
        <w:numPr>
          <w:ilvl w:val="0"/>
          <w:numId w:val="38"/>
        </w:numPr>
        <w:ind w:left="360"/>
        <w:rPr>
          <w:rFonts w:ascii="Gisha" w:hAnsi="Gisha" w:cs="Gisha"/>
          <w:b/>
          <w:bCs/>
          <w:sz w:val="22"/>
          <w:szCs w:val="22"/>
          <w:lang w:eastAsia="es-CO"/>
        </w:rPr>
      </w:pPr>
      <w:r w:rsidRPr="007061FF">
        <w:rPr>
          <w:rFonts w:ascii="Gisha" w:hAnsi="Gisha" w:cs="Gisha"/>
          <w:b/>
          <w:bCs/>
          <w:sz w:val="22"/>
          <w:szCs w:val="22"/>
          <w:lang w:eastAsia="es-CO"/>
        </w:rPr>
        <w:t>Investigación Formativa Semestre</w:t>
      </w:r>
    </w:p>
    <w:p w:rsidR="00E84D8C" w:rsidRPr="007061FF" w:rsidRDefault="00E84D8C" w:rsidP="0067476D">
      <w:pPr>
        <w:ind w:left="360" w:firstLine="0"/>
        <w:rPr>
          <w:rFonts w:ascii="Gisha" w:hAnsi="Gisha" w:cs="Gisha"/>
          <w:b/>
          <w:bCs/>
          <w:sz w:val="22"/>
          <w:szCs w:val="22"/>
          <w:lang w:eastAsia="es-CO"/>
        </w:rPr>
      </w:pPr>
    </w:p>
    <w:tbl>
      <w:tblPr>
        <w:tblW w:w="9072"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985"/>
        <w:gridCol w:w="1559"/>
        <w:gridCol w:w="1559"/>
        <w:gridCol w:w="1134"/>
        <w:gridCol w:w="1134"/>
        <w:gridCol w:w="1701"/>
      </w:tblGrid>
      <w:tr w:rsidR="0016587E" w:rsidRPr="007061FF" w:rsidTr="00E84D8C">
        <w:trPr>
          <w:tblHeader/>
          <w:jc w:val="center"/>
        </w:trPr>
        <w:tc>
          <w:tcPr>
            <w:tcW w:w="1985" w:type="dxa"/>
            <w:vMerge w:val="restart"/>
            <w:shd w:val="clear" w:color="auto" w:fill="244061" w:themeFill="accent1" w:themeFillShade="80"/>
          </w:tcPr>
          <w:p w:rsidR="0016587E" w:rsidRPr="007061FF" w:rsidRDefault="0016587E" w:rsidP="0067476D">
            <w:pPr>
              <w:ind w:left="0" w:hanging="34"/>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Titulo de la Investigación</w:t>
            </w:r>
          </w:p>
        </w:tc>
        <w:tc>
          <w:tcPr>
            <w:tcW w:w="1559" w:type="dxa"/>
            <w:vMerge w:val="restart"/>
            <w:shd w:val="clear" w:color="auto" w:fill="244061" w:themeFill="accent1" w:themeFillShade="80"/>
          </w:tcPr>
          <w:p w:rsidR="0016587E" w:rsidRPr="007061FF" w:rsidRDefault="0016587E" w:rsidP="0067476D">
            <w:pPr>
              <w:ind w:left="0" w:hanging="34"/>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Estudiantes responsables</w:t>
            </w:r>
          </w:p>
        </w:tc>
        <w:tc>
          <w:tcPr>
            <w:tcW w:w="3827" w:type="dxa"/>
            <w:gridSpan w:val="3"/>
            <w:shd w:val="clear" w:color="auto" w:fill="244061" w:themeFill="accent1" w:themeFillShade="80"/>
          </w:tcPr>
          <w:p w:rsidR="0016587E" w:rsidRPr="007061FF" w:rsidRDefault="0016587E" w:rsidP="0067476D">
            <w:pPr>
              <w:ind w:left="0" w:hanging="34"/>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Tipo de apoyo</w:t>
            </w:r>
          </w:p>
        </w:tc>
        <w:tc>
          <w:tcPr>
            <w:tcW w:w="1701" w:type="dxa"/>
            <w:vMerge w:val="restart"/>
            <w:shd w:val="clear" w:color="auto" w:fill="244061" w:themeFill="accent1" w:themeFillShade="80"/>
          </w:tcPr>
          <w:p w:rsidR="0016587E" w:rsidRPr="007061FF" w:rsidRDefault="0016587E" w:rsidP="0067476D">
            <w:pPr>
              <w:ind w:left="0" w:hanging="34"/>
              <w:jc w:val="center"/>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Observaciones</w:t>
            </w:r>
          </w:p>
        </w:tc>
      </w:tr>
      <w:tr w:rsidR="0016587E" w:rsidRPr="007061FF" w:rsidTr="004044C9">
        <w:trPr>
          <w:tblHeader/>
          <w:jc w:val="center"/>
        </w:trPr>
        <w:tc>
          <w:tcPr>
            <w:tcW w:w="1985" w:type="dxa"/>
            <w:vMerge/>
            <w:shd w:val="clear" w:color="auto" w:fill="31849B" w:themeFill="accent5" w:themeFillShade="BF"/>
          </w:tcPr>
          <w:p w:rsidR="0016587E" w:rsidRPr="007061FF" w:rsidRDefault="0016587E" w:rsidP="0067476D">
            <w:pPr>
              <w:ind w:left="337"/>
              <w:rPr>
                <w:rFonts w:ascii="Gisha" w:hAnsi="Gisha" w:cs="Gisha"/>
                <w:b/>
                <w:bCs/>
                <w:color w:val="FFFFFF" w:themeColor="background1"/>
                <w:sz w:val="20"/>
                <w:szCs w:val="20"/>
                <w:lang w:eastAsia="es-CO"/>
              </w:rPr>
            </w:pPr>
          </w:p>
        </w:tc>
        <w:tc>
          <w:tcPr>
            <w:tcW w:w="1559" w:type="dxa"/>
            <w:vMerge/>
            <w:shd w:val="clear" w:color="auto" w:fill="31849B" w:themeFill="accent5" w:themeFillShade="BF"/>
          </w:tcPr>
          <w:p w:rsidR="0016587E" w:rsidRPr="007061FF" w:rsidRDefault="0016587E" w:rsidP="0067476D">
            <w:pPr>
              <w:ind w:left="337"/>
              <w:rPr>
                <w:rFonts w:ascii="Gisha" w:hAnsi="Gisha" w:cs="Gisha"/>
                <w:b/>
                <w:bCs/>
                <w:color w:val="FFFFFF" w:themeColor="background1"/>
                <w:sz w:val="20"/>
                <w:szCs w:val="20"/>
                <w:lang w:eastAsia="es-CO"/>
              </w:rPr>
            </w:pPr>
          </w:p>
        </w:tc>
        <w:tc>
          <w:tcPr>
            <w:tcW w:w="1559" w:type="dxa"/>
            <w:shd w:val="clear" w:color="auto" w:fill="17365D" w:themeFill="text2" w:themeFillShade="BF"/>
          </w:tcPr>
          <w:p w:rsidR="0016587E" w:rsidRPr="007061FF" w:rsidRDefault="0016587E" w:rsidP="000D2107">
            <w:pPr>
              <w:ind w:left="10" w:hanging="1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Financiación</w:t>
            </w:r>
          </w:p>
        </w:tc>
        <w:tc>
          <w:tcPr>
            <w:tcW w:w="1134" w:type="dxa"/>
            <w:shd w:val="clear" w:color="auto" w:fill="17365D" w:themeFill="text2" w:themeFillShade="BF"/>
          </w:tcPr>
          <w:p w:rsidR="0016587E" w:rsidRPr="007061FF" w:rsidRDefault="0016587E" w:rsidP="000D2107">
            <w:pPr>
              <w:ind w:left="337" w:hanging="239"/>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Asesoría</w:t>
            </w:r>
          </w:p>
        </w:tc>
        <w:tc>
          <w:tcPr>
            <w:tcW w:w="1134" w:type="dxa"/>
            <w:shd w:val="clear" w:color="auto" w:fill="17365D" w:themeFill="text2" w:themeFillShade="BF"/>
          </w:tcPr>
          <w:p w:rsidR="0016587E" w:rsidRPr="007061FF" w:rsidRDefault="0016587E" w:rsidP="000D2107">
            <w:pPr>
              <w:ind w:left="10" w:firstLine="0"/>
              <w:rPr>
                <w:rFonts w:ascii="Gisha" w:hAnsi="Gisha" w:cs="Gisha"/>
                <w:b/>
                <w:bCs/>
                <w:color w:val="FFFFFF" w:themeColor="background1"/>
                <w:sz w:val="20"/>
                <w:szCs w:val="20"/>
                <w:lang w:eastAsia="es-CO"/>
              </w:rPr>
            </w:pPr>
            <w:r w:rsidRPr="007061FF">
              <w:rPr>
                <w:rFonts w:ascii="Gisha" w:hAnsi="Gisha" w:cs="Gisha"/>
                <w:b/>
                <w:bCs/>
                <w:color w:val="FFFFFF" w:themeColor="background1"/>
                <w:sz w:val="20"/>
                <w:szCs w:val="20"/>
                <w:lang w:eastAsia="es-CO"/>
              </w:rPr>
              <w:t>Logístico</w:t>
            </w:r>
          </w:p>
        </w:tc>
        <w:tc>
          <w:tcPr>
            <w:tcW w:w="1701" w:type="dxa"/>
            <w:vMerge/>
            <w:shd w:val="clear" w:color="auto" w:fill="31849B" w:themeFill="accent5" w:themeFillShade="BF"/>
          </w:tcPr>
          <w:p w:rsidR="0016587E" w:rsidRPr="007061FF" w:rsidRDefault="0016587E" w:rsidP="0067476D">
            <w:pPr>
              <w:ind w:left="337"/>
              <w:rPr>
                <w:rFonts w:ascii="Gisha" w:hAnsi="Gisha" w:cs="Gisha"/>
                <w:b/>
                <w:bCs/>
                <w:sz w:val="18"/>
                <w:szCs w:val="18"/>
                <w:lang w:eastAsia="es-CO"/>
              </w:rPr>
            </w:pPr>
          </w:p>
        </w:tc>
      </w:tr>
      <w:tr w:rsidR="0016587E" w:rsidRPr="007061FF" w:rsidTr="008E6223">
        <w:trPr>
          <w:jc w:val="center"/>
        </w:trPr>
        <w:tc>
          <w:tcPr>
            <w:tcW w:w="1985"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 xml:space="preserve">Tratamiento de materia organica residual y </w:t>
            </w:r>
            <w:r w:rsidR="00BB7BAE" w:rsidRPr="007061FF">
              <w:rPr>
                <w:rFonts w:ascii="Gisha" w:hAnsi="Gisha" w:cs="Gisha"/>
                <w:bCs/>
                <w:sz w:val="18"/>
                <w:szCs w:val="18"/>
                <w:lang w:eastAsia="es-CO"/>
              </w:rPr>
              <w:t>producción simultánea d</w:t>
            </w:r>
            <w:r w:rsidRPr="007061FF">
              <w:rPr>
                <w:rFonts w:ascii="Gisha" w:hAnsi="Gisha" w:cs="Gisha"/>
                <w:bCs/>
                <w:sz w:val="18"/>
                <w:szCs w:val="18"/>
                <w:lang w:eastAsia="es-CO"/>
              </w:rPr>
              <w:t>e Energía Eléctrica Utilizando cultivos mixtos anaerobios del relleno sanitario</w:t>
            </w:r>
          </w:p>
          <w:p w:rsidR="008F00FF" w:rsidRPr="007061FF" w:rsidRDefault="008F00FF" w:rsidP="0067476D">
            <w:pPr>
              <w:ind w:left="0" w:firstLine="0"/>
              <w:rPr>
                <w:rFonts w:ascii="Gisha" w:hAnsi="Gisha" w:cs="Gisha"/>
                <w:bCs/>
                <w:sz w:val="18"/>
                <w:szCs w:val="18"/>
                <w:lang w:eastAsia="es-CO"/>
              </w:rPr>
            </w:pPr>
          </w:p>
        </w:tc>
        <w:tc>
          <w:tcPr>
            <w:tcW w:w="1559"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Darío Paz, Juan José Torres</w:t>
            </w:r>
          </w:p>
          <w:p w:rsidR="00673EF3" w:rsidRPr="007061FF" w:rsidRDefault="00673EF3" w:rsidP="0067476D">
            <w:pPr>
              <w:ind w:left="0" w:firstLine="0"/>
              <w:rPr>
                <w:rFonts w:ascii="Gisha" w:hAnsi="Gisha" w:cs="Gisha"/>
                <w:bCs/>
                <w:sz w:val="18"/>
                <w:szCs w:val="18"/>
                <w:lang w:eastAsia="es-CO"/>
              </w:rPr>
            </w:pPr>
          </w:p>
          <w:p w:rsidR="00673EF3" w:rsidRPr="007061FF" w:rsidRDefault="00673EF3" w:rsidP="0067476D">
            <w:pPr>
              <w:ind w:left="0" w:firstLine="0"/>
              <w:rPr>
                <w:rFonts w:ascii="Gisha" w:hAnsi="Gisha" w:cs="Gisha"/>
                <w:bCs/>
                <w:sz w:val="18"/>
                <w:szCs w:val="18"/>
                <w:lang w:eastAsia="es-CO"/>
              </w:rPr>
            </w:pPr>
          </w:p>
        </w:tc>
        <w:tc>
          <w:tcPr>
            <w:tcW w:w="1559"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16587E" w:rsidRPr="007061FF" w:rsidRDefault="00BB7BAE" w:rsidP="0067476D">
            <w:pPr>
              <w:ind w:left="0" w:firstLine="0"/>
              <w:rPr>
                <w:rFonts w:ascii="Gisha" w:hAnsi="Gisha" w:cs="Gisha"/>
                <w:bCs/>
                <w:sz w:val="18"/>
                <w:szCs w:val="18"/>
                <w:lang w:eastAsia="es-CO"/>
              </w:rPr>
            </w:pPr>
            <w:r w:rsidRPr="007061FF">
              <w:rPr>
                <w:rFonts w:ascii="Gisha" w:hAnsi="Gisha" w:cs="Gisha"/>
                <w:bCs/>
                <w:sz w:val="18"/>
                <w:szCs w:val="18"/>
                <w:lang w:eastAsia="es-CO"/>
              </w:rPr>
              <w:t>Trabajo de I</w:t>
            </w:r>
            <w:r w:rsidR="0016587E" w:rsidRPr="007061FF">
              <w:rPr>
                <w:rFonts w:ascii="Gisha" w:hAnsi="Gisha" w:cs="Gisha"/>
                <w:bCs/>
                <w:sz w:val="18"/>
                <w:szCs w:val="18"/>
                <w:lang w:eastAsia="es-CO"/>
              </w:rPr>
              <w:t>nvestigación Taller III</w:t>
            </w:r>
          </w:p>
        </w:tc>
      </w:tr>
      <w:tr w:rsidR="0016587E" w:rsidRPr="007061FF" w:rsidTr="008E6223">
        <w:trPr>
          <w:jc w:val="center"/>
        </w:trPr>
        <w:tc>
          <w:tcPr>
            <w:tcW w:w="1985"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Diseño y construcción de una celda de combustible  microbiana (CCM) d</w:t>
            </w:r>
            <w:r w:rsidR="00BB7BAE" w:rsidRPr="007061FF">
              <w:rPr>
                <w:rFonts w:ascii="Gisha" w:hAnsi="Gisha" w:cs="Gisha"/>
                <w:bCs/>
                <w:sz w:val="18"/>
                <w:szCs w:val="18"/>
                <w:lang w:eastAsia="es-CO"/>
              </w:rPr>
              <w:t xml:space="preserve">e biocátodo para la producción </w:t>
            </w:r>
            <w:r w:rsidRPr="007061FF">
              <w:rPr>
                <w:rFonts w:ascii="Gisha" w:hAnsi="Gisha" w:cs="Gisha"/>
                <w:bCs/>
                <w:sz w:val="18"/>
                <w:szCs w:val="18"/>
                <w:lang w:eastAsia="es-CO"/>
              </w:rPr>
              <w:t>de energía eléctrica utilizando lodos activados</w:t>
            </w:r>
          </w:p>
          <w:p w:rsidR="0016587E" w:rsidRPr="007061FF" w:rsidRDefault="0016587E" w:rsidP="0067476D">
            <w:pPr>
              <w:ind w:left="0" w:firstLine="0"/>
              <w:rPr>
                <w:rFonts w:ascii="Gisha" w:hAnsi="Gisha" w:cs="Gisha"/>
                <w:bCs/>
                <w:sz w:val="18"/>
                <w:szCs w:val="18"/>
                <w:lang w:eastAsia="es-CO"/>
              </w:rPr>
            </w:pPr>
          </w:p>
        </w:tc>
        <w:tc>
          <w:tcPr>
            <w:tcW w:w="1559" w:type="dxa"/>
          </w:tcPr>
          <w:p w:rsidR="0016587E" w:rsidRPr="007061FF" w:rsidRDefault="0016587E" w:rsidP="0067476D">
            <w:pPr>
              <w:ind w:left="0" w:firstLine="0"/>
              <w:rPr>
                <w:rFonts w:ascii="Gisha" w:hAnsi="Gisha" w:cs="Gisha"/>
                <w:bCs/>
                <w:sz w:val="18"/>
                <w:szCs w:val="18"/>
                <w:vertAlign w:val="superscript"/>
                <w:lang w:eastAsia="es-CO"/>
              </w:rPr>
            </w:pPr>
            <w:r w:rsidRPr="007061FF">
              <w:rPr>
                <w:rFonts w:ascii="Gisha" w:hAnsi="Gisha" w:cs="Gisha"/>
                <w:bCs/>
                <w:sz w:val="18"/>
                <w:szCs w:val="18"/>
                <w:lang w:eastAsia="es-CO"/>
              </w:rPr>
              <w:t>Alexandra Bolaños, Mayra Parra</w:t>
            </w:r>
          </w:p>
          <w:p w:rsidR="0016587E" w:rsidRPr="007061FF" w:rsidRDefault="0016587E" w:rsidP="0067476D">
            <w:pPr>
              <w:ind w:left="0" w:firstLine="0"/>
              <w:rPr>
                <w:rFonts w:ascii="Gisha" w:hAnsi="Gisha" w:cs="Gisha"/>
                <w:bCs/>
                <w:sz w:val="18"/>
                <w:szCs w:val="18"/>
                <w:lang w:eastAsia="es-CO"/>
              </w:rPr>
            </w:pPr>
          </w:p>
        </w:tc>
        <w:tc>
          <w:tcPr>
            <w:tcW w:w="1559"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134"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701" w:type="dxa"/>
          </w:tcPr>
          <w:p w:rsidR="0016587E" w:rsidRPr="007061FF" w:rsidRDefault="00BB7BAE" w:rsidP="0067476D">
            <w:pPr>
              <w:ind w:left="0" w:firstLine="0"/>
              <w:rPr>
                <w:rFonts w:ascii="Gisha" w:hAnsi="Gisha" w:cs="Gisha"/>
                <w:b/>
                <w:bCs/>
                <w:sz w:val="18"/>
                <w:szCs w:val="18"/>
                <w:lang w:eastAsia="es-CO"/>
              </w:rPr>
            </w:pPr>
            <w:r w:rsidRPr="007061FF">
              <w:rPr>
                <w:rFonts w:ascii="Gisha" w:hAnsi="Gisha" w:cs="Gisha"/>
                <w:bCs/>
                <w:sz w:val="18"/>
                <w:szCs w:val="18"/>
                <w:lang w:eastAsia="es-CO"/>
              </w:rPr>
              <w:t>Trabajo de I</w:t>
            </w:r>
            <w:r w:rsidR="0016587E" w:rsidRPr="007061FF">
              <w:rPr>
                <w:rFonts w:ascii="Gisha" w:hAnsi="Gisha" w:cs="Gisha"/>
                <w:bCs/>
                <w:sz w:val="18"/>
                <w:szCs w:val="18"/>
                <w:lang w:eastAsia="es-CO"/>
              </w:rPr>
              <w:t>nvestigación Taller III</w:t>
            </w:r>
          </w:p>
        </w:tc>
      </w:tr>
    </w:tbl>
    <w:p w:rsidR="0016587E" w:rsidRPr="007061FF" w:rsidRDefault="0016587E" w:rsidP="0067476D">
      <w:pPr>
        <w:ind w:left="337"/>
        <w:rPr>
          <w:rFonts w:ascii="Gisha" w:hAnsi="Gisha" w:cs="Gisha"/>
          <w:b/>
          <w:bCs/>
          <w:sz w:val="22"/>
          <w:szCs w:val="22"/>
          <w:lang w:eastAsia="es-CO"/>
        </w:rPr>
      </w:pPr>
    </w:p>
    <w:p w:rsidR="00673EF3" w:rsidRPr="007061FF" w:rsidRDefault="00673EF3" w:rsidP="0067476D">
      <w:pPr>
        <w:ind w:left="337"/>
        <w:rPr>
          <w:rFonts w:ascii="Gisha" w:hAnsi="Gisha" w:cs="Gisha"/>
          <w:b/>
          <w:bCs/>
          <w:sz w:val="22"/>
          <w:szCs w:val="22"/>
          <w:lang w:eastAsia="es-CO"/>
        </w:rPr>
      </w:pPr>
    </w:p>
    <w:p w:rsidR="0016587E" w:rsidRPr="007061FF" w:rsidRDefault="0016587E" w:rsidP="000D29FA">
      <w:pPr>
        <w:numPr>
          <w:ilvl w:val="0"/>
          <w:numId w:val="38"/>
        </w:numPr>
        <w:ind w:left="360"/>
        <w:rPr>
          <w:rFonts w:ascii="Gisha" w:hAnsi="Gisha" w:cs="Gisha"/>
          <w:b/>
          <w:bCs/>
          <w:sz w:val="22"/>
          <w:szCs w:val="22"/>
          <w:lang w:eastAsia="es-CO"/>
        </w:rPr>
      </w:pPr>
      <w:r w:rsidRPr="007061FF">
        <w:rPr>
          <w:rFonts w:ascii="Gisha" w:hAnsi="Gisha" w:cs="Gisha"/>
          <w:b/>
          <w:bCs/>
          <w:sz w:val="22"/>
          <w:szCs w:val="22"/>
          <w:lang w:eastAsia="es-CO"/>
        </w:rPr>
        <w:t>Investigación Formativa Alberto Quijano</w:t>
      </w:r>
    </w:p>
    <w:p w:rsidR="00E84D8C" w:rsidRPr="007061FF" w:rsidRDefault="00E84D8C" w:rsidP="0067476D">
      <w:pPr>
        <w:ind w:left="360" w:firstLine="0"/>
        <w:rPr>
          <w:rFonts w:ascii="Gisha" w:hAnsi="Gisha" w:cs="Gisha"/>
          <w:b/>
          <w:bCs/>
          <w:sz w:val="22"/>
          <w:szCs w:val="22"/>
          <w:lang w:eastAsia="es-CO"/>
        </w:rPr>
      </w:pPr>
    </w:p>
    <w:tbl>
      <w:tblPr>
        <w:tblW w:w="9180"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809"/>
        <w:gridCol w:w="1701"/>
        <w:gridCol w:w="1560"/>
        <w:gridCol w:w="1338"/>
        <w:gridCol w:w="1071"/>
        <w:gridCol w:w="1701"/>
      </w:tblGrid>
      <w:tr w:rsidR="0016587E" w:rsidRPr="007061FF" w:rsidTr="004044C9">
        <w:trPr>
          <w:jc w:val="center"/>
        </w:trPr>
        <w:tc>
          <w:tcPr>
            <w:tcW w:w="1809" w:type="dxa"/>
            <w:vMerge w:val="restart"/>
            <w:shd w:val="clear" w:color="auto" w:fill="17365D" w:themeFill="text2" w:themeFillShade="BF"/>
          </w:tcPr>
          <w:p w:rsidR="0016587E" w:rsidRPr="007061FF" w:rsidRDefault="0016587E" w:rsidP="0067476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Titulo de la Investigación</w:t>
            </w:r>
          </w:p>
        </w:tc>
        <w:tc>
          <w:tcPr>
            <w:tcW w:w="1701" w:type="dxa"/>
            <w:vMerge w:val="restart"/>
            <w:shd w:val="clear" w:color="auto" w:fill="17365D" w:themeFill="text2" w:themeFillShade="BF"/>
          </w:tcPr>
          <w:p w:rsidR="0016587E" w:rsidRPr="007061FF" w:rsidRDefault="0016587E" w:rsidP="0067476D">
            <w:pPr>
              <w:ind w:left="0" w:firstLine="0"/>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Estudiantes responsables</w:t>
            </w:r>
          </w:p>
        </w:tc>
        <w:tc>
          <w:tcPr>
            <w:tcW w:w="3969" w:type="dxa"/>
            <w:gridSpan w:val="3"/>
            <w:shd w:val="clear" w:color="auto" w:fill="17365D" w:themeFill="text2" w:themeFillShade="BF"/>
          </w:tcPr>
          <w:p w:rsidR="0016587E" w:rsidRPr="007061FF" w:rsidRDefault="0016587E" w:rsidP="0067476D">
            <w:pPr>
              <w:ind w:left="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Tipo de apoyo</w:t>
            </w:r>
          </w:p>
        </w:tc>
        <w:tc>
          <w:tcPr>
            <w:tcW w:w="1701" w:type="dxa"/>
            <w:vMerge w:val="restart"/>
            <w:shd w:val="clear" w:color="auto" w:fill="17365D" w:themeFill="text2" w:themeFillShade="BF"/>
          </w:tcPr>
          <w:p w:rsidR="0016587E" w:rsidRPr="007061FF" w:rsidRDefault="0016587E" w:rsidP="0067476D">
            <w:pPr>
              <w:ind w:left="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Observaciones</w:t>
            </w:r>
          </w:p>
        </w:tc>
      </w:tr>
      <w:tr w:rsidR="0016587E" w:rsidRPr="007061FF" w:rsidTr="004044C9">
        <w:trPr>
          <w:jc w:val="center"/>
        </w:trPr>
        <w:tc>
          <w:tcPr>
            <w:tcW w:w="1809" w:type="dxa"/>
            <w:vMerge/>
          </w:tcPr>
          <w:p w:rsidR="0016587E" w:rsidRPr="007061FF" w:rsidRDefault="0016587E" w:rsidP="0067476D">
            <w:pPr>
              <w:ind w:left="0" w:firstLine="0"/>
              <w:rPr>
                <w:rFonts w:ascii="Gisha" w:hAnsi="Gisha" w:cs="Gisha"/>
                <w:b/>
                <w:bCs/>
                <w:sz w:val="18"/>
                <w:szCs w:val="18"/>
                <w:lang w:eastAsia="es-CO"/>
              </w:rPr>
            </w:pPr>
          </w:p>
        </w:tc>
        <w:tc>
          <w:tcPr>
            <w:tcW w:w="1701" w:type="dxa"/>
            <w:vMerge/>
          </w:tcPr>
          <w:p w:rsidR="0016587E" w:rsidRPr="007061FF" w:rsidRDefault="0016587E" w:rsidP="0067476D">
            <w:pPr>
              <w:ind w:left="0" w:firstLine="0"/>
              <w:rPr>
                <w:rFonts w:ascii="Gisha" w:hAnsi="Gisha" w:cs="Gisha"/>
                <w:b/>
                <w:bCs/>
                <w:sz w:val="18"/>
                <w:szCs w:val="18"/>
                <w:lang w:eastAsia="es-CO"/>
              </w:rPr>
            </w:pPr>
          </w:p>
        </w:tc>
        <w:tc>
          <w:tcPr>
            <w:tcW w:w="1560" w:type="dxa"/>
            <w:shd w:val="clear" w:color="auto" w:fill="17365D" w:themeFill="text2" w:themeFillShade="BF"/>
          </w:tcPr>
          <w:p w:rsidR="0016587E" w:rsidRPr="007061FF" w:rsidRDefault="0016587E" w:rsidP="0067476D">
            <w:pPr>
              <w:ind w:left="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Financiación</w:t>
            </w:r>
          </w:p>
        </w:tc>
        <w:tc>
          <w:tcPr>
            <w:tcW w:w="1338" w:type="dxa"/>
            <w:shd w:val="clear" w:color="auto" w:fill="17365D" w:themeFill="text2" w:themeFillShade="BF"/>
          </w:tcPr>
          <w:p w:rsidR="0016587E" w:rsidRPr="007061FF" w:rsidRDefault="0016587E" w:rsidP="0067476D">
            <w:pPr>
              <w:ind w:left="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Asesoría</w:t>
            </w:r>
          </w:p>
        </w:tc>
        <w:tc>
          <w:tcPr>
            <w:tcW w:w="1071" w:type="dxa"/>
            <w:shd w:val="clear" w:color="auto" w:fill="17365D" w:themeFill="text2" w:themeFillShade="BF"/>
          </w:tcPr>
          <w:p w:rsidR="0016587E" w:rsidRPr="007061FF" w:rsidRDefault="0016587E" w:rsidP="003C4512">
            <w:pPr>
              <w:ind w:left="337" w:hanging="337"/>
              <w:jc w:val="center"/>
              <w:rPr>
                <w:rFonts w:ascii="Gisha" w:hAnsi="Gisha" w:cs="Gisha"/>
                <w:b/>
                <w:bCs/>
                <w:color w:val="FFFFFF" w:themeColor="background1"/>
                <w:sz w:val="18"/>
                <w:szCs w:val="18"/>
                <w:lang w:eastAsia="es-CO"/>
              </w:rPr>
            </w:pPr>
            <w:r w:rsidRPr="007061FF">
              <w:rPr>
                <w:rFonts w:ascii="Gisha" w:hAnsi="Gisha" w:cs="Gisha"/>
                <w:b/>
                <w:bCs/>
                <w:color w:val="FFFFFF" w:themeColor="background1"/>
                <w:sz w:val="18"/>
                <w:szCs w:val="18"/>
                <w:lang w:eastAsia="es-CO"/>
              </w:rPr>
              <w:t>Logístico</w:t>
            </w:r>
          </w:p>
        </w:tc>
        <w:tc>
          <w:tcPr>
            <w:tcW w:w="1701" w:type="dxa"/>
            <w:vMerge/>
            <w:shd w:val="clear" w:color="auto" w:fill="244061" w:themeFill="accent1" w:themeFillShade="80"/>
          </w:tcPr>
          <w:p w:rsidR="0016587E" w:rsidRPr="007061FF" w:rsidRDefault="0016587E" w:rsidP="0067476D">
            <w:pPr>
              <w:ind w:left="337"/>
              <w:rPr>
                <w:rFonts w:ascii="Gisha" w:hAnsi="Gisha" w:cs="Gisha"/>
                <w:b/>
                <w:bCs/>
                <w:sz w:val="18"/>
                <w:szCs w:val="18"/>
                <w:lang w:eastAsia="es-CO"/>
              </w:rPr>
            </w:pPr>
          </w:p>
        </w:tc>
      </w:tr>
      <w:tr w:rsidR="0016587E" w:rsidRPr="007061FF" w:rsidTr="00BB7BAE">
        <w:trPr>
          <w:jc w:val="center"/>
        </w:trPr>
        <w:tc>
          <w:tcPr>
            <w:tcW w:w="1809"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Medición de la Resistencia Interna de una Celda de Combustible Microbiano</w:t>
            </w:r>
          </w:p>
        </w:tc>
        <w:tc>
          <w:tcPr>
            <w:tcW w:w="1701" w:type="dxa"/>
          </w:tcPr>
          <w:p w:rsidR="0016587E" w:rsidRPr="007061FF" w:rsidRDefault="0016587E" w:rsidP="0067476D">
            <w:pPr>
              <w:ind w:left="0" w:firstLine="0"/>
              <w:rPr>
                <w:rFonts w:ascii="Gisha" w:hAnsi="Gisha" w:cs="Gisha"/>
                <w:bCs/>
                <w:sz w:val="18"/>
                <w:szCs w:val="18"/>
                <w:lang w:eastAsia="es-CO"/>
              </w:rPr>
            </w:pPr>
            <w:r w:rsidRPr="007061FF">
              <w:rPr>
                <w:rFonts w:ascii="Gisha" w:hAnsi="Gisha" w:cs="Gisha"/>
                <w:bCs/>
                <w:sz w:val="18"/>
                <w:szCs w:val="18"/>
                <w:lang w:eastAsia="es-CO"/>
              </w:rPr>
              <w:t xml:space="preserve">Jesús Viveros, Mario Arciniegas, Nohora España </w:t>
            </w:r>
          </w:p>
        </w:tc>
        <w:tc>
          <w:tcPr>
            <w:tcW w:w="1560" w:type="dxa"/>
          </w:tcPr>
          <w:p w:rsidR="0016587E" w:rsidRPr="007061FF" w:rsidRDefault="0016587E" w:rsidP="0067476D">
            <w:pPr>
              <w:ind w:left="337"/>
              <w:jc w:val="center"/>
              <w:rPr>
                <w:rFonts w:ascii="Gisha" w:hAnsi="Gisha" w:cs="Gisha"/>
                <w:b/>
                <w:bCs/>
                <w:sz w:val="18"/>
                <w:szCs w:val="18"/>
                <w:lang w:eastAsia="es-CO"/>
              </w:rPr>
            </w:pPr>
            <w:r w:rsidRPr="007061FF">
              <w:rPr>
                <w:rFonts w:ascii="Gisha" w:hAnsi="Gisha" w:cs="Gisha"/>
                <w:b/>
                <w:bCs/>
                <w:sz w:val="18"/>
                <w:szCs w:val="18"/>
                <w:lang w:eastAsia="es-CO"/>
              </w:rPr>
              <w:t>X</w:t>
            </w:r>
          </w:p>
        </w:tc>
        <w:tc>
          <w:tcPr>
            <w:tcW w:w="1338" w:type="dxa"/>
          </w:tcPr>
          <w:p w:rsidR="0016587E" w:rsidRPr="007061FF" w:rsidRDefault="0016587E" w:rsidP="0067476D">
            <w:pPr>
              <w:ind w:left="337"/>
              <w:rPr>
                <w:rFonts w:ascii="Gisha" w:hAnsi="Gisha" w:cs="Gisha"/>
                <w:b/>
                <w:bCs/>
                <w:sz w:val="18"/>
                <w:szCs w:val="18"/>
                <w:lang w:eastAsia="es-CO"/>
              </w:rPr>
            </w:pPr>
          </w:p>
        </w:tc>
        <w:tc>
          <w:tcPr>
            <w:tcW w:w="1071" w:type="dxa"/>
          </w:tcPr>
          <w:p w:rsidR="0016587E" w:rsidRPr="007061FF" w:rsidRDefault="0016587E" w:rsidP="0067476D">
            <w:pPr>
              <w:ind w:left="337"/>
              <w:rPr>
                <w:rFonts w:ascii="Gisha" w:hAnsi="Gisha" w:cs="Gisha"/>
                <w:b/>
                <w:bCs/>
                <w:sz w:val="18"/>
                <w:szCs w:val="18"/>
                <w:lang w:eastAsia="es-CO"/>
              </w:rPr>
            </w:pPr>
          </w:p>
        </w:tc>
        <w:tc>
          <w:tcPr>
            <w:tcW w:w="1701" w:type="dxa"/>
          </w:tcPr>
          <w:p w:rsidR="0016587E" w:rsidRPr="007061FF" w:rsidRDefault="0016587E" w:rsidP="0067476D">
            <w:pPr>
              <w:ind w:left="337"/>
              <w:rPr>
                <w:rFonts w:ascii="Gisha" w:hAnsi="Gisha" w:cs="Gisha"/>
                <w:bCs/>
                <w:sz w:val="18"/>
                <w:szCs w:val="18"/>
                <w:lang w:eastAsia="es-CO"/>
              </w:rPr>
            </w:pPr>
            <w:r w:rsidRPr="007061FF">
              <w:rPr>
                <w:rFonts w:ascii="Gisha" w:hAnsi="Gisha" w:cs="Gisha"/>
                <w:bCs/>
                <w:sz w:val="18"/>
                <w:szCs w:val="18"/>
                <w:lang w:eastAsia="es-CO"/>
              </w:rPr>
              <w:t>Asesor: Jaime Ruiz</w:t>
            </w:r>
          </w:p>
        </w:tc>
      </w:tr>
    </w:tbl>
    <w:p w:rsidR="0016587E" w:rsidRPr="007061FF" w:rsidRDefault="000957FE" w:rsidP="0067476D">
      <w:pPr>
        <w:ind w:left="0" w:firstLine="0"/>
        <w:rPr>
          <w:rFonts w:ascii="Gisha" w:hAnsi="Gisha" w:cs="Gisha"/>
          <w:b/>
          <w:sz w:val="22"/>
          <w:szCs w:val="22"/>
        </w:rPr>
      </w:pPr>
      <w:r w:rsidRPr="007061FF">
        <w:rPr>
          <w:rFonts w:ascii="Gisha" w:hAnsi="Gisha" w:cs="Gisha"/>
          <w:b/>
          <w:sz w:val="22"/>
          <w:szCs w:val="22"/>
        </w:rPr>
        <w:t xml:space="preserve">6.8.8.7 </w:t>
      </w:r>
      <w:r w:rsidR="00994E06" w:rsidRPr="007061FF">
        <w:rPr>
          <w:rFonts w:ascii="Gisha" w:hAnsi="Gisha" w:cs="Gisha"/>
          <w:b/>
          <w:sz w:val="22"/>
          <w:szCs w:val="22"/>
        </w:rPr>
        <w:t xml:space="preserve">Proyectos Vigentes Relacionando Fuentes </w:t>
      </w:r>
      <w:r w:rsidR="00BB7BAE" w:rsidRPr="007061FF">
        <w:rPr>
          <w:rFonts w:ascii="Gisha" w:hAnsi="Gisha" w:cs="Gisha"/>
          <w:b/>
          <w:sz w:val="22"/>
          <w:szCs w:val="22"/>
        </w:rPr>
        <w:t>d</w:t>
      </w:r>
      <w:r w:rsidR="00994E06" w:rsidRPr="007061FF">
        <w:rPr>
          <w:rFonts w:ascii="Gisha" w:hAnsi="Gisha" w:cs="Gisha"/>
          <w:b/>
          <w:sz w:val="22"/>
          <w:szCs w:val="22"/>
        </w:rPr>
        <w:t>e Financiaci</w:t>
      </w:r>
      <w:r w:rsidR="000333D2" w:rsidRPr="007061FF">
        <w:rPr>
          <w:rFonts w:ascii="Gisha" w:hAnsi="Gisha" w:cs="Gisha"/>
          <w:b/>
          <w:sz w:val="22"/>
          <w:szCs w:val="22"/>
        </w:rPr>
        <w:t>ó</w:t>
      </w:r>
      <w:r w:rsidR="00994E06" w:rsidRPr="007061FF">
        <w:rPr>
          <w:rFonts w:ascii="Gisha" w:hAnsi="Gisha" w:cs="Gisha"/>
          <w:b/>
          <w:sz w:val="22"/>
          <w:szCs w:val="22"/>
        </w:rPr>
        <w:t>n</w:t>
      </w:r>
    </w:p>
    <w:p w:rsidR="0016587E" w:rsidRPr="007061FF" w:rsidRDefault="0016587E" w:rsidP="0067476D">
      <w:pPr>
        <w:ind w:left="337"/>
        <w:rPr>
          <w:rFonts w:ascii="Gisha" w:hAnsi="Gisha" w:cs="Gisha"/>
          <w:b/>
          <w:sz w:val="22"/>
          <w:szCs w:val="22"/>
        </w:rPr>
      </w:pPr>
    </w:p>
    <w:p w:rsidR="0016587E" w:rsidRPr="007061FF" w:rsidRDefault="00994E06" w:rsidP="000D29FA">
      <w:pPr>
        <w:numPr>
          <w:ilvl w:val="0"/>
          <w:numId w:val="163"/>
        </w:numPr>
        <w:ind w:left="357" w:hanging="357"/>
        <w:rPr>
          <w:rFonts w:ascii="Gisha" w:hAnsi="Gisha" w:cs="Gisha"/>
          <w:sz w:val="22"/>
          <w:szCs w:val="22"/>
        </w:rPr>
      </w:pPr>
      <w:r w:rsidRPr="007061FF">
        <w:rPr>
          <w:rFonts w:ascii="Gisha" w:hAnsi="Gisha" w:cs="Gisha"/>
          <w:sz w:val="22"/>
          <w:szCs w:val="22"/>
        </w:rPr>
        <w:t>Tecnolo</w:t>
      </w:r>
      <w:r w:rsidR="00BB7BAE" w:rsidRPr="007061FF">
        <w:rPr>
          <w:rFonts w:ascii="Gisha" w:hAnsi="Gisha" w:cs="Gisha"/>
          <w:sz w:val="22"/>
          <w:szCs w:val="22"/>
        </w:rPr>
        <w:t>gía Bioelectroquímica Aplicada al Tratamiento d</w:t>
      </w:r>
      <w:r w:rsidRPr="007061FF">
        <w:rPr>
          <w:rFonts w:ascii="Gisha" w:hAnsi="Gisha" w:cs="Gisha"/>
          <w:sz w:val="22"/>
          <w:szCs w:val="22"/>
        </w:rPr>
        <w:t>e Aguas Residuales Sintéticas. Financiación: Unive</w:t>
      </w:r>
      <w:r w:rsidR="00BB7BAE" w:rsidRPr="007061FF">
        <w:rPr>
          <w:rFonts w:ascii="Gisha" w:hAnsi="Gisha" w:cs="Gisha"/>
          <w:sz w:val="22"/>
          <w:szCs w:val="22"/>
        </w:rPr>
        <w:t>rsidad De Nariño—Vicerrectoría d</w:t>
      </w:r>
      <w:r w:rsidRPr="007061FF">
        <w:rPr>
          <w:rFonts w:ascii="Gisha" w:hAnsi="Gisha" w:cs="Gisha"/>
          <w:sz w:val="22"/>
          <w:szCs w:val="22"/>
        </w:rPr>
        <w:t>e Investigaciones. Acuerdo 049 De Marzo 28 De 2011.</w:t>
      </w:r>
    </w:p>
    <w:p w:rsidR="001F3351" w:rsidRPr="007061FF" w:rsidRDefault="001F3351" w:rsidP="0067476D">
      <w:pPr>
        <w:ind w:left="0" w:firstLine="0"/>
        <w:rPr>
          <w:rFonts w:ascii="Gisha" w:hAnsi="Gisha" w:cs="Gisha"/>
          <w:sz w:val="22"/>
          <w:szCs w:val="22"/>
        </w:rPr>
      </w:pPr>
    </w:p>
    <w:p w:rsidR="0016587E" w:rsidRPr="007061FF" w:rsidRDefault="0016587E" w:rsidP="0067476D">
      <w:pPr>
        <w:ind w:left="337"/>
        <w:jc w:val="center"/>
        <w:rPr>
          <w:rFonts w:ascii="Gisha" w:hAnsi="Gisha" w:cs="Gisha"/>
          <w:sz w:val="22"/>
          <w:szCs w:val="22"/>
        </w:rPr>
      </w:pPr>
    </w:p>
    <w:p w:rsidR="00876EA7" w:rsidRPr="007061FF" w:rsidRDefault="001F3351" w:rsidP="000333D2">
      <w:pPr>
        <w:autoSpaceDE w:val="0"/>
        <w:autoSpaceDN w:val="0"/>
        <w:adjustRightInd w:val="0"/>
        <w:ind w:left="0" w:firstLine="0"/>
        <w:rPr>
          <w:rFonts w:ascii="Gisha" w:hAnsi="Gisha" w:cs="Gisha"/>
          <w:b/>
          <w:sz w:val="22"/>
          <w:szCs w:val="22"/>
        </w:rPr>
      </w:pPr>
      <w:r w:rsidRPr="007061FF">
        <w:rPr>
          <w:rFonts w:ascii="Gisha" w:hAnsi="Gisha" w:cs="Gisha"/>
          <w:b/>
          <w:sz w:val="22"/>
          <w:szCs w:val="22"/>
        </w:rPr>
        <w:t>6.</w:t>
      </w:r>
      <w:r w:rsidR="00741322" w:rsidRPr="007061FF">
        <w:rPr>
          <w:rFonts w:ascii="Gisha" w:hAnsi="Gisha" w:cs="Gisha"/>
          <w:b/>
          <w:sz w:val="22"/>
          <w:szCs w:val="22"/>
        </w:rPr>
        <w:t>9</w:t>
      </w:r>
      <w:r w:rsidRPr="007061FF">
        <w:rPr>
          <w:rFonts w:ascii="Gisha" w:hAnsi="Gisha" w:cs="Gisha"/>
          <w:b/>
          <w:sz w:val="22"/>
          <w:szCs w:val="22"/>
        </w:rPr>
        <w:t xml:space="preserve"> CONVENIOS PARA INVESTIGACIÓN Y FORMACIÓN ACADÉMICA</w:t>
      </w:r>
    </w:p>
    <w:p w:rsidR="00876EA7" w:rsidRPr="007061FF" w:rsidRDefault="00876EA7" w:rsidP="0067476D">
      <w:pPr>
        <w:autoSpaceDE w:val="0"/>
        <w:autoSpaceDN w:val="0"/>
        <w:adjustRightInd w:val="0"/>
        <w:ind w:left="337"/>
        <w:rPr>
          <w:rFonts w:ascii="Gisha" w:hAnsi="Gisha" w:cs="Gisha"/>
          <w:sz w:val="22"/>
          <w:szCs w:val="22"/>
          <w:highlight w:val="yellow"/>
        </w:rPr>
      </w:pPr>
    </w:p>
    <w:p w:rsidR="000741B3" w:rsidRPr="007061FF" w:rsidRDefault="00876EA7"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El departamento de Biología</w:t>
      </w:r>
      <w:r w:rsidR="00223DB3" w:rsidRPr="007061FF">
        <w:rPr>
          <w:rFonts w:ascii="Gisha" w:hAnsi="Gisha" w:cs="Gisha"/>
          <w:sz w:val="22"/>
          <w:szCs w:val="22"/>
        </w:rPr>
        <w:t xml:space="preserve"> ha desarrollado convenios con distintas Instituciones relacionadas con su área de acción, a través de los mismos es posible realizar para el programa de posgrado actividades de intercambio docente, pasantías de los estudiantes, prácticas de campo y laboratorio, movilidad estudiantil y vinculación a los grupos de investigación. </w:t>
      </w:r>
    </w:p>
    <w:p w:rsidR="00876EA7" w:rsidRPr="007061FF" w:rsidRDefault="00223DB3"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Los convenios vigentes del Departamento de Biolog</w:t>
      </w:r>
      <w:r w:rsidR="00FB476E" w:rsidRPr="007061FF">
        <w:rPr>
          <w:rFonts w:ascii="Gisha" w:hAnsi="Gisha" w:cs="Gisha"/>
          <w:sz w:val="22"/>
          <w:szCs w:val="22"/>
        </w:rPr>
        <w:t>ía se relacionan en la tabla 22.</w:t>
      </w:r>
    </w:p>
    <w:p w:rsidR="000D2107" w:rsidRPr="007061FF" w:rsidRDefault="000D2107" w:rsidP="0067476D">
      <w:pPr>
        <w:autoSpaceDE w:val="0"/>
        <w:autoSpaceDN w:val="0"/>
        <w:adjustRightInd w:val="0"/>
        <w:ind w:left="0" w:firstLine="0"/>
        <w:rPr>
          <w:rFonts w:ascii="Gisha" w:hAnsi="Gisha" w:cs="Gisha"/>
          <w:sz w:val="22"/>
          <w:szCs w:val="22"/>
        </w:rPr>
      </w:pPr>
    </w:p>
    <w:p w:rsidR="000D2107" w:rsidRPr="007061FF" w:rsidRDefault="000D2107" w:rsidP="0067476D">
      <w:pPr>
        <w:autoSpaceDE w:val="0"/>
        <w:autoSpaceDN w:val="0"/>
        <w:adjustRightInd w:val="0"/>
        <w:ind w:left="0" w:firstLine="0"/>
        <w:rPr>
          <w:rFonts w:ascii="Gisha" w:hAnsi="Gisha" w:cs="Gisha"/>
          <w:sz w:val="22"/>
          <w:szCs w:val="22"/>
        </w:rPr>
      </w:pPr>
    </w:p>
    <w:p w:rsidR="00223DB3" w:rsidRPr="007061FF" w:rsidRDefault="00223DB3" w:rsidP="0067476D">
      <w:pPr>
        <w:ind w:left="337"/>
        <w:jc w:val="center"/>
        <w:rPr>
          <w:rFonts w:ascii="Gisha" w:hAnsi="Gisha" w:cs="Gisha"/>
          <w:b/>
          <w:sz w:val="22"/>
          <w:szCs w:val="22"/>
        </w:rPr>
      </w:pPr>
      <w:r w:rsidRPr="007061FF">
        <w:rPr>
          <w:rFonts w:ascii="Gisha" w:hAnsi="Gisha" w:cs="Gisha"/>
          <w:b/>
          <w:sz w:val="22"/>
          <w:szCs w:val="22"/>
        </w:rPr>
        <w:t xml:space="preserve">Tabla </w:t>
      </w:r>
      <w:r w:rsidR="00FB476E" w:rsidRPr="007061FF">
        <w:rPr>
          <w:rFonts w:ascii="Gisha" w:hAnsi="Gisha" w:cs="Gisha"/>
          <w:b/>
          <w:sz w:val="22"/>
          <w:szCs w:val="22"/>
        </w:rPr>
        <w:t>22.</w:t>
      </w:r>
      <w:r w:rsidRPr="007061FF">
        <w:rPr>
          <w:rFonts w:ascii="Gisha" w:hAnsi="Gisha" w:cs="Gisha"/>
          <w:b/>
          <w:sz w:val="22"/>
          <w:szCs w:val="22"/>
        </w:rPr>
        <w:t xml:space="preserve"> Convenios </w:t>
      </w:r>
      <w:r w:rsidR="00CD4EDC" w:rsidRPr="007061FF">
        <w:rPr>
          <w:rFonts w:ascii="Gisha" w:hAnsi="Gisha" w:cs="Gisha"/>
          <w:b/>
          <w:sz w:val="22"/>
          <w:szCs w:val="22"/>
        </w:rPr>
        <w:t>r</w:t>
      </w:r>
      <w:r w:rsidRPr="007061FF">
        <w:rPr>
          <w:rFonts w:ascii="Gisha" w:hAnsi="Gisha" w:cs="Gisha"/>
          <w:b/>
          <w:sz w:val="22"/>
          <w:szCs w:val="22"/>
        </w:rPr>
        <w:t>ealizados como parte de las actividades del De</w:t>
      </w:r>
      <w:r w:rsidR="00BC30D7" w:rsidRPr="007061FF">
        <w:rPr>
          <w:rFonts w:ascii="Gisha" w:hAnsi="Gisha" w:cs="Gisha"/>
          <w:b/>
          <w:sz w:val="22"/>
          <w:szCs w:val="22"/>
        </w:rPr>
        <w:t>partamento de Biología 2005-2011</w:t>
      </w:r>
    </w:p>
    <w:p w:rsidR="007362D8" w:rsidRPr="007061FF" w:rsidRDefault="007362D8" w:rsidP="0067476D">
      <w:pPr>
        <w:ind w:left="337"/>
        <w:jc w:val="center"/>
        <w:rPr>
          <w:rFonts w:ascii="Gisha" w:hAnsi="Gisha" w:cs="Gisha"/>
          <w:b/>
          <w:sz w:val="22"/>
          <w:szCs w:val="22"/>
        </w:rPr>
      </w:pPr>
    </w:p>
    <w:tbl>
      <w:tblPr>
        <w:tblW w:w="9054" w:type="dxa"/>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8046"/>
        <w:gridCol w:w="1008"/>
      </w:tblGrid>
      <w:tr w:rsidR="00223DB3" w:rsidRPr="007061FF" w:rsidTr="003C4512">
        <w:trPr>
          <w:tblHeader/>
          <w:jc w:val="center"/>
        </w:trPr>
        <w:tc>
          <w:tcPr>
            <w:tcW w:w="8046" w:type="dxa"/>
            <w:shd w:val="clear" w:color="auto" w:fill="244061" w:themeFill="accent1" w:themeFillShade="80"/>
          </w:tcPr>
          <w:p w:rsidR="00FB476E" w:rsidRPr="007061FF" w:rsidRDefault="00FB476E" w:rsidP="0067476D">
            <w:pPr>
              <w:ind w:left="337"/>
              <w:jc w:val="center"/>
              <w:rPr>
                <w:rFonts w:ascii="Gisha" w:eastAsia="Times New Roman" w:hAnsi="Gisha" w:cs="Gisha"/>
                <w:b/>
                <w:color w:val="FFFFFF" w:themeColor="background1"/>
                <w:sz w:val="20"/>
                <w:szCs w:val="20"/>
              </w:rPr>
            </w:pPr>
          </w:p>
          <w:p w:rsidR="00223DB3" w:rsidRPr="007061FF" w:rsidRDefault="00FB476E" w:rsidP="0067476D">
            <w:pPr>
              <w:ind w:left="337"/>
              <w:jc w:val="center"/>
              <w:rPr>
                <w:rFonts w:ascii="Gisha" w:eastAsia="Times New Roman" w:hAnsi="Gisha" w:cs="Gisha"/>
                <w:b/>
                <w:color w:val="FFFFFF" w:themeColor="background1"/>
                <w:sz w:val="20"/>
                <w:szCs w:val="20"/>
              </w:rPr>
            </w:pPr>
            <w:r w:rsidRPr="007061FF">
              <w:rPr>
                <w:rFonts w:ascii="Gisha" w:eastAsia="Times New Roman" w:hAnsi="Gisha" w:cs="Gisha"/>
                <w:b/>
                <w:color w:val="FFFFFF" w:themeColor="background1"/>
                <w:sz w:val="20"/>
                <w:szCs w:val="20"/>
              </w:rPr>
              <w:t>Convenio</w:t>
            </w:r>
          </w:p>
          <w:p w:rsidR="00FB476E" w:rsidRPr="007061FF" w:rsidRDefault="00FB476E" w:rsidP="0067476D">
            <w:pPr>
              <w:ind w:left="337"/>
              <w:jc w:val="center"/>
              <w:rPr>
                <w:rFonts w:ascii="Gisha" w:eastAsia="Times New Roman" w:hAnsi="Gisha" w:cs="Gisha"/>
                <w:b/>
                <w:color w:val="FFFFFF" w:themeColor="background1"/>
                <w:sz w:val="20"/>
                <w:szCs w:val="20"/>
              </w:rPr>
            </w:pPr>
          </w:p>
        </w:tc>
        <w:tc>
          <w:tcPr>
            <w:tcW w:w="1008" w:type="dxa"/>
            <w:shd w:val="clear" w:color="auto" w:fill="244061" w:themeFill="accent1" w:themeFillShade="80"/>
          </w:tcPr>
          <w:p w:rsidR="00FB476E" w:rsidRPr="007061FF" w:rsidRDefault="00FB476E" w:rsidP="0067476D">
            <w:pPr>
              <w:ind w:left="0" w:firstLine="0"/>
              <w:jc w:val="center"/>
              <w:rPr>
                <w:rFonts w:ascii="Gisha" w:eastAsia="Times New Roman" w:hAnsi="Gisha" w:cs="Gisha"/>
                <w:b/>
                <w:color w:val="FFFFFF" w:themeColor="background1"/>
                <w:sz w:val="20"/>
                <w:szCs w:val="20"/>
              </w:rPr>
            </w:pPr>
          </w:p>
          <w:p w:rsidR="00223DB3" w:rsidRPr="007061FF" w:rsidRDefault="00FB476E" w:rsidP="0067476D">
            <w:pPr>
              <w:ind w:left="0" w:firstLine="0"/>
              <w:jc w:val="center"/>
              <w:rPr>
                <w:rFonts w:ascii="Gisha" w:eastAsia="Times New Roman" w:hAnsi="Gisha" w:cs="Gisha"/>
                <w:b/>
                <w:color w:val="FFFFFF" w:themeColor="background1"/>
                <w:sz w:val="20"/>
                <w:szCs w:val="20"/>
              </w:rPr>
            </w:pPr>
            <w:r w:rsidRPr="007061FF">
              <w:rPr>
                <w:rFonts w:ascii="Gisha" w:eastAsia="Times New Roman" w:hAnsi="Gisha" w:cs="Gisha"/>
                <w:b/>
                <w:color w:val="FFFFFF" w:themeColor="background1"/>
                <w:sz w:val="20"/>
                <w:szCs w:val="20"/>
              </w:rPr>
              <w:t>Año de incio</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de colaboración académica, científica y cultural entre la Universidad del Cauca y la Universidad de Nariño. Objeto: colaboración para la formación avanzada profesional y tecnológica.</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1999</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b/>
                <w:sz w:val="18"/>
                <w:szCs w:val="18"/>
              </w:rPr>
            </w:pPr>
            <w:r w:rsidRPr="007061FF">
              <w:rPr>
                <w:rFonts w:ascii="Gisha" w:eastAsia="Times New Roman" w:hAnsi="Gisha" w:cs="Gisha"/>
                <w:sz w:val="18"/>
                <w:szCs w:val="18"/>
              </w:rPr>
              <w:t xml:space="preserve">Universidad de Nariño y la Corporación de Investigaciones Biológicas CIB. Objeto: aunar esfuerzos y recursos para lograr un mayor desarrollo en la investigación científica y actividades relacionadas con ciencia y la tecnología. </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2005</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b/>
                <w:sz w:val="18"/>
                <w:szCs w:val="18"/>
              </w:rPr>
            </w:pPr>
            <w:r w:rsidRPr="007061FF">
              <w:rPr>
                <w:rFonts w:ascii="Gisha" w:eastAsia="Times New Roman" w:hAnsi="Gisha" w:cs="Gisha"/>
                <w:sz w:val="18"/>
                <w:szCs w:val="18"/>
              </w:rPr>
              <w:lastRenderedPageBreak/>
              <w:t xml:space="preserve">Convenio de cooperación interinstitucional entre la Universidad de Nariño y la Universidad de Antioquia. Objeto: aunar esfuerzos y recursos humanos, físicos y financieros para adelantar actividades que conlleven al fortalecimiento y progreso de la Universidad de Nariño y la Universidad de Antioquia. </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2005</w:t>
            </w:r>
          </w:p>
        </w:tc>
      </w:tr>
      <w:tr w:rsidR="00223DB3" w:rsidRPr="007061FF" w:rsidTr="00FB476E">
        <w:trPr>
          <w:jc w:val="center"/>
        </w:trPr>
        <w:tc>
          <w:tcPr>
            <w:tcW w:w="8046" w:type="dxa"/>
          </w:tcPr>
          <w:p w:rsidR="00223DB3" w:rsidRPr="007061FF" w:rsidRDefault="00223DB3" w:rsidP="0067476D">
            <w:pPr>
              <w:ind w:left="0" w:firstLine="0"/>
              <w:rPr>
                <w:rFonts w:ascii="Gisha" w:eastAsia="Times New Roman" w:hAnsi="Gisha" w:cs="Gisha"/>
                <w:b/>
                <w:sz w:val="18"/>
                <w:szCs w:val="18"/>
              </w:rPr>
            </w:pPr>
            <w:r w:rsidRPr="007061FF">
              <w:rPr>
                <w:rFonts w:ascii="Gisha" w:eastAsia="Times New Roman" w:hAnsi="Gisha" w:cs="Gisha"/>
                <w:sz w:val="18"/>
                <w:szCs w:val="18"/>
              </w:rPr>
              <w:t>Universidad de Nariño y Unidad Administ</w:t>
            </w:r>
            <w:r w:rsidR="00CD4EDC" w:rsidRPr="007061FF">
              <w:rPr>
                <w:rFonts w:ascii="Gisha" w:eastAsia="Times New Roman" w:hAnsi="Gisha" w:cs="Gisha"/>
                <w:sz w:val="18"/>
                <w:szCs w:val="18"/>
              </w:rPr>
              <w:t xml:space="preserve">rativa Especial del Sistema de </w:t>
            </w:r>
            <w:r w:rsidRPr="007061FF">
              <w:rPr>
                <w:rFonts w:ascii="Gisha" w:eastAsia="Times New Roman" w:hAnsi="Gisha" w:cs="Gisha"/>
                <w:sz w:val="18"/>
                <w:szCs w:val="18"/>
              </w:rPr>
              <w:t>Parques Nacionales, Minister</w:t>
            </w:r>
            <w:r w:rsidR="00CD4EDC" w:rsidRPr="007061FF">
              <w:rPr>
                <w:rFonts w:ascii="Gisha" w:eastAsia="Times New Roman" w:hAnsi="Gisha" w:cs="Gisha"/>
                <w:sz w:val="18"/>
                <w:szCs w:val="18"/>
              </w:rPr>
              <w:t>io del Medio Ambiente. Objeto: m</w:t>
            </w:r>
            <w:r w:rsidRPr="007061FF">
              <w:rPr>
                <w:rFonts w:ascii="Gisha" w:eastAsia="Times New Roman" w:hAnsi="Gisha" w:cs="Gisha"/>
                <w:sz w:val="18"/>
                <w:szCs w:val="18"/>
              </w:rPr>
              <w:t xml:space="preserve">utua colaboración para el desarrollo de la investigación científica básica y aplicada, la divulgación científica, la elaboración de videos educativos y la realización de programas de Educación Ambiental en el Santuario de Flora Isla La Corota y el Santuario de Flora y Fauna Galeras. </w:t>
            </w:r>
          </w:p>
        </w:tc>
        <w:tc>
          <w:tcPr>
            <w:tcW w:w="1008" w:type="dxa"/>
          </w:tcPr>
          <w:p w:rsidR="00223DB3" w:rsidRPr="007061FF" w:rsidRDefault="00223DB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2006</w:t>
            </w:r>
          </w:p>
        </w:tc>
      </w:tr>
      <w:tr w:rsidR="00223DB3" w:rsidRPr="007061FF" w:rsidTr="00FB476E">
        <w:trPr>
          <w:jc w:val="center"/>
        </w:trPr>
        <w:tc>
          <w:tcPr>
            <w:tcW w:w="8046" w:type="dxa"/>
          </w:tcPr>
          <w:p w:rsidR="00223DB3" w:rsidRPr="007061FF" w:rsidRDefault="00223DB3" w:rsidP="0067476D">
            <w:pPr>
              <w:ind w:left="0" w:firstLine="0"/>
              <w:rPr>
                <w:rFonts w:ascii="Gisha" w:eastAsia="Times New Roman" w:hAnsi="Gisha" w:cs="Gisha"/>
                <w:b/>
                <w:sz w:val="18"/>
                <w:szCs w:val="18"/>
              </w:rPr>
            </w:pPr>
            <w:r w:rsidRPr="007061FF">
              <w:rPr>
                <w:rFonts w:ascii="Gisha" w:eastAsia="Times New Roman" w:hAnsi="Gisha" w:cs="Gisha"/>
                <w:sz w:val="18"/>
                <w:szCs w:val="18"/>
              </w:rPr>
              <w:t>Universidad de Nariño, CORPONARIÑO, Gobernación del Departamento de Nariño, Instituto Alexander Von Humboldt, Univers</w:t>
            </w:r>
            <w:r w:rsidR="00CD4EDC" w:rsidRPr="007061FF">
              <w:rPr>
                <w:rFonts w:ascii="Gisha" w:eastAsia="Times New Roman" w:hAnsi="Gisha" w:cs="Gisha"/>
                <w:sz w:val="18"/>
                <w:szCs w:val="18"/>
              </w:rPr>
              <w:t>idad Mariana</w:t>
            </w:r>
            <w:r w:rsidRPr="007061FF">
              <w:rPr>
                <w:rFonts w:ascii="Gisha" w:eastAsia="Times New Roman" w:hAnsi="Gisha" w:cs="Gisha"/>
                <w:sz w:val="18"/>
                <w:szCs w:val="18"/>
              </w:rPr>
              <w:t xml:space="preserve"> y Unidad Administrativa Especial del Sistema de Parques Nacionales Naturales de Colombia. Seccional Surandina, Organizaciones de comunidades negras Recompas y Asocoetnar. Objeto: Elaborar la propuesta técnica del Plan de acción para fomentar y ejecutar en forma conjunta la investigación científica básica y aplicada para el conocimiento, conservación y uso sostenible de la biodiversidad.</w:t>
            </w:r>
          </w:p>
        </w:tc>
        <w:tc>
          <w:tcPr>
            <w:tcW w:w="1008" w:type="dxa"/>
          </w:tcPr>
          <w:p w:rsidR="00223DB3" w:rsidRPr="007061FF" w:rsidRDefault="00223DB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2006</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b/>
                <w:sz w:val="18"/>
                <w:szCs w:val="18"/>
              </w:rPr>
            </w:pPr>
            <w:r w:rsidRPr="007061FF">
              <w:rPr>
                <w:rFonts w:ascii="Gisha" w:eastAsia="Times New Roman" w:hAnsi="Gisha" w:cs="Gisha"/>
                <w:sz w:val="18"/>
                <w:szCs w:val="18"/>
              </w:rPr>
              <w:t xml:space="preserve">Universidad de Nariño, Municipio de Chachagüí. Objeto: aprobar la realización de prácticas académicas, pasantías o proyectos de investigación en el bosque El Común del Municipio de Chachagüí. </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2007</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marco de cooperación para la conformación del sistema departamental de áreas protegidas de Nariño, suscrito entre la Gobernación de Nariño, Unidad administrativa de Parques Naturales Nacionales, Corponariño, Alcaldía de Pasto, Incoder, Red de Reservas de Sociedad Civil - nodo Pasto, Instituto Alexander von Humboldt, Universidad de Nariño, Universidad Mariana e Ingeominas</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2007</w:t>
            </w:r>
          </w:p>
        </w:tc>
      </w:tr>
      <w:tr w:rsidR="00CD4EDC" w:rsidRPr="007061FF" w:rsidTr="00FA3C3D">
        <w:trPr>
          <w:jc w:val="center"/>
        </w:trPr>
        <w:tc>
          <w:tcPr>
            <w:tcW w:w="8046" w:type="dxa"/>
          </w:tcPr>
          <w:p w:rsidR="00CD4EDC" w:rsidRPr="007061FF" w:rsidRDefault="00CD4EDC"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Interadministrativo entre Corpoamazonía y la Universidad de Nariño. Objeto: caracterización biológica de flora y fauna del Centro Experimental Amazónico CEA y sus inmediaciones en el municipio de Mocoa (Putumayo).</w:t>
            </w:r>
          </w:p>
        </w:tc>
        <w:tc>
          <w:tcPr>
            <w:tcW w:w="1008" w:type="dxa"/>
          </w:tcPr>
          <w:p w:rsidR="00CD4EDC" w:rsidRPr="007061FF" w:rsidRDefault="00CD4EDC"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2008</w:t>
            </w:r>
          </w:p>
        </w:tc>
      </w:tr>
      <w:tr w:rsidR="00223DB3" w:rsidRPr="007061FF" w:rsidTr="00FB476E">
        <w:trPr>
          <w:jc w:val="center"/>
        </w:trPr>
        <w:tc>
          <w:tcPr>
            <w:tcW w:w="8046" w:type="dxa"/>
          </w:tcPr>
          <w:p w:rsidR="00223DB3" w:rsidRPr="007061FF" w:rsidRDefault="00223DB3" w:rsidP="0067476D">
            <w:pPr>
              <w:ind w:left="0" w:firstLine="0"/>
              <w:rPr>
                <w:rFonts w:ascii="Gisha" w:eastAsia="Times New Roman" w:hAnsi="Gisha" w:cs="Gisha"/>
                <w:b/>
                <w:sz w:val="18"/>
                <w:szCs w:val="18"/>
              </w:rPr>
            </w:pPr>
            <w:r w:rsidRPr="007061FF">
              <w:rPr>
                <w:rFonts w:ascii="Gisha" w:eastAsia="Times New Roman" w:hAnsi="Gisha" w:cs="Gisha"/>
                <w:sz w:val="18"/>
                <w:szCs w:val="18"/>
              </w:rPr>
              <w:t xml:space="preserve">Universidad de Nariño y Fundación Ecológica Los Colibríes de Altaquer. Objeto: realizar investigaciones de carácter biológico, pecuario, agronómico y social para la conservación de la naturaleza. </w:t>
            </w:r>
          </w:p>
        </w:tc>
        <w:tc>
          <w:tcPr>
            <w:tcW w:w="1008" w:type="dxa"/>
          </w:tcPr>
          <w:p w:rsidR="00223DB3" w:rsidRPr="007061FF" w:rsidRDefault="00223DB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2008</w:t>
            </w:r>
          </w:p>
        </w:tc>
      </w:tr>
      <w:tr w:rsidR="00223DB3" w:rsidRPr="007061FF" w:rsidTr="00FB476E">
        <w:trPr>
          <w:jc w:val="center"/>
        </w:trPr>
        <w:tc>
          <w:tcPr>
            <w:tcW w:w="8046" w:type="dxa"/>
          </w:tcPr>
          <w:p w:rsidR="00223DB3" w:rsidRPr="007061FF" w:rsidRDefault="00223DB3" w:rsidP="0067476D">
            <w:pPr>
              <w:pStyle w:val="Prrafodelista"/>
              <w:tabs>
                <w:tab w:val="left" w:pos="142"/>
              </w:tabs>
              <w:autoSpaceDE w:val="0"/>
              <w:autoSpaceDN w:val="0"/>
              <w:adjustRightInd w:val="0"/>
              <w:spacing w:after="0" w:line="240" w:lineRule="auto"/>
              <w:ind w:left="0" w:firstLine="0"/>
              <w:rPr>
                <w:rFonts w:ascii="Gisha" w:eastAsia="Times New Roman" w:hAnsi="Gisha" w:cs="Gisha"/>
                <w:sz w:val="18"/>
                <w:szCs w:val="18"/>
                <w:lang w:val="es-CO"/>
              </w:rPr>
            </w:pPr>
            <w:r w:rsidRPr="007061FF">
              <w:rPr>
                <w:rFonts w:ascii="Gisha" w:eastAsia="Times New Roman" w:hAnsi="Gisha" w:cs="Gisha"/>
                <w:sz w:val="18"/>
                <w:szCs w:val="18"/>
                <w:lang w:val="es-CO"/>
              </w:rPr>
              <w:t xml:space="preserve">Convenio especial de cooperación Nº 028 de 2008 suscrito entre Colciencias y la </w:t>
            </w:r>
            <w:r w:rsidR="00CD4EDC" w:rsidRPr="007061FF">
              <w:rPr>
                <w:rFonts w:ascii="Gisha" w:eastAsia="Times New Roman" w:hAnsi="Gisha" w:cs="Gisha"/>
                <w:sz w:val="18"/>
                <w:szCs w:val="18"/>
                <w:lang w:val="es-CO"/>
              </w:rPr>
              <w:t>Universidad de Nariño. Objeto: a</w:t>
            </w:r>
            <w:r w:rsidRPr="007061FF">
              <w:rPr>
                <w:rFonts w:ascii="Gisha" w:eastAsia="Times New Roman" w:hAnsi="Gisha" w:cs="Gisha"/>
                <w:sz w:val="18"/>
                <w:szCs w:val="18"/>
                <w:lang w:val="es-CO"/>
              </w:rPr>
              <w:t>unar esfuerzos administrativos y financieros con el fin de cofinanciar los costos requeridos para la realización de estudios de postgrado (maestría o doctorado) en los estados Unidos del candidato presentado por la entidad y seleccionado por COLCIENCIAS para acceder al crédito educativo</w:t>
            </w:r>
            <w:r w:rsidR="00CD4EDC" w:rsidRPr="007061FF">
              <w:rPr>
                <w:rFonts w:ascii="Gisha" w:eastAsia="Times New Roman" w:hAnsi="Gisha" w:cs="Gisha"/>
                <w:sz w:val="18"/>
                <w:szCs w:val="18"/>
                <w:lang w:val="es-CO"/>
              </w:rPr>
              <w:t>. C</w:t>
            </w:r>
            <w:r w:rsidRPr="007061FF">
              <w:rPr>
                <w:rFonts w:ascii="Gisha" w:eastAsia="Times New Roman" w:hAnsi="Gisha" w:cs="Gisha"/>
                <w:sz w:val="18"/>
                <w:szCs w:val="18"/>
                <w:lang w:val="es-CO"/>
              </w:rPr>
              <w:t xml:space="preserve">andidato profesor Oscar Alberto Burbano Figueroa. </w:t>
            </w:r>
          </w:p>
        </w:tc>
        <w:tc>
          <w:tcPr>
            <w:tcW w:w="1008" w:type="dxa"/>
          </w:tcPr>
          <w:p w:rsidR="00223DB3" w:rsidRPr="007061FF" w:rsidRDefault="00223DB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2008</w:t>
            </w:r>
          </w:p>
        </w:tc>
      </w:tr>
      <w:tr w:rsidR="00494B63" w:rsidRPr="007061FF" w:rsidTr="00FA3C3D">
        <w:trPr>
          <w:jc w:val="center"/>
        </w:trPr>
        <w:tc>
          <w:tcPr>
            <w:tcW w:w="8046" w:type="dxa"/>
          </w:tcPr>
          <w:p w:rsidR="00494B63" w:rsidRPr="007061FF" w:rsidRDefault="00494B63"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interadministrativo entre la Gobernación de Nariño, Universidad de Nariño y Colciencias para ejecutar el proyecto de investigación Valoración del Conocimiento, Uso, Manejo y Prácticas de Aprovechamiento de Productos Forestales no Maderables en diferentes ambientes del pacífico colombiano</w:t>
            </w:r>
          </w:p>
        </w:tc>
        <w:tc>
          <w:tcPr>
            <w:tcW w:w="1008" w:type="dxa"/>
          </w:tcPr>
          <w:p w:rsidR="00494B63" w:rsidRPr="007061FF" w:rsidRDefault="00494B6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2008</w:t>
            </w:r>
          </w:p>
        </w:tc>
      </w:tr>
      <w:tr w:rsidR="00494B63" w:rsidRPr="007061FF" w:rsidTr="00FA3C3D">
        <w:trPr>
          <w:jc w:val="center"/>
        </w:trPr>
        <w:tc>
          <w:tcPr>
            <w:tcW w:w="8046"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494B63" w:rsidRPr="007061FF" w:rsidRDefault="00494B63" w:rsidP="0067476D">
            <w:pPr>
              <w:ind w:left="0" w:firstLine="0"/>
              <w:rPr>
                <w:rFonts w:ascii="Gisha" w:eastAsia="Times New Roman" w:hAnsi="Gisha" w:cs="Gisha"/>
                <w:sz w:val="18"/>
                <w:szCs w:val="18"/>
              </w:rPr>
            </w:pPr>
            <w:r w:rsidRPr="007061FF">
              <w:rPr>
                <w:rFonts w:ascii="Gisha" w:eastAsia="Times New Roman" w:hAnsi="Gisha" w:cs="Gisha"/>
                <w:sz w:val="18"/>
                <w:szCs w:val="18"/>
              </w:rPr>
              <w:t xml:space="preserve">Convenio de cooperación interinstitucional entre la Universidad de Nariño y la </w:t>
            </w:r>
            <w:r w:rsidRPr="007061FF">
              <w:rPr>
                <w:rFonts w:ascii="Gisha" w:eastAsia="Times New Roman" w:hAnsi="Gisha" w:cs="Gisha"/>
                <w:sz w:val="18"/>
                <w:szCs w:val="18"/>
              </w:rPr>
              <w:lastRenderedPageBreak/>
              <w:t xml:space="preserve">Universidad del Valle. Objeto: aunar  esfuerzos y recursos humanos, físicos y financieros para adelantar actividades que conlleven al fortalecimiento, desarrollo y progreso de las dos instituciones. </w:t>
            </w:r>
          </w:p>
        </w:tc>
        <w:tc>
          <w:tcPr>
            <w:tcW w:w="1008"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tcPr>
          <w:p w:rsidR="00494B63" w:rsidRPr="007061FF" w:rsidRDefault="00494B63" w:rsidP="0067476D">
            <w:pPr>
              <w:ind w:left="337"/>
              <w:jc w:val="center"/>
              <w:rPr>
                <w:rFonts w:ascii="Gisha" w:eastAsia="Times New Roman" w:hAnsi="Gisha" w:cs="Gisha"/>
                <w:sz w:val="18"/>
                <w:szCs w:val="18"/>
              </w:rPr>
            </w:pPr>
            <w:r w:rsidRPr="007061FF">
              <w:rPr>
                <w:rFonts w:ascii="Gisha" w:eastAsia="Times New Roman" w:hAnsi="Gisha" w:cs="Gisha"/>
                <w:sz w:val="18"/>
                <w:szCs w:val="18"/>
              </w:rPr>
              <w:lastRenderedPageBreak/>
              <w:t>2009</w:t>
            </w:r>
          </w:p>
        </w:tc>
      </w:tr>
      <w:tr w:rsidR="00494B63" w:rsidRPr="007061FF" w:rsidTr="00FA3C3D">
        <w:trPr>
          <w:jc w:val="center"/>
        </w:trPr>
        <w:tc>
          <w:tcPr>
            <w:tcW w:w="8046" w:type="dxa"/>
          </w:tcPr>
          <w:p w:rsidR="00494B63" w:rsidRPr="007061FF" w:rsidRDefault="00494B63"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interadministrativo entre la Universidad de Nariño y Corponariño para asesorar en la organización del Jardín Botánico de Chimayoy y adelantar procesos de investigación en diferentes campos relacionados con las ciencias biológicas</w:t>
            </w:r>
          </w:p>
        </w:tc>
        <w:tc>
          <w:tcPr>
            <w:tcW w:w="1008" w:type="dxa"/>
          </w:tcPr>
          <w:p w:rsidR="00494B63" w:rsidRPr="007061FF" w:rsidRDefault="00494B6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2009</w:t>
            </w:r>
          </w:p>
        </w:tc>
      </w:tr>
      <w:tr w:rsidR="00223DB3" w:rsidRPr="007061FF" w:rsidTr="00FB476E">
        <w:trPr>
          <w:jc w:val="center"/>
        </w:trPr>
        <w:tc>
          <w:tcPr>
            <w:tcW w:w="8046" w:type="dxa"/>
          </w:tcPr>
          <w:p w:rsidR="00223DB3" w:rsidRPr="007061FF" w:rsidRDefault="00223DB3" w:rsidP="0067476D">
            <w:pPr>
              <w:ind w:left="0" w:firstLine="0"/>
              <w:rPr>
                <w:rFonts w:ascii="Gisha" w:eastAsia="Times New Roman" w:hAnsi="Gisha" w:cs="Gisha"/>
                <w:sz w:val="18"/>
                <w:szCs w:val="18"/>
              </w:rPr>
            </w:pPr>
            <w:r w:rsidRPr="007061FF">
              <w:rPr>
                <w:rFonts w:ascii="Gisha" w:eastAsia="Times New Roman" w:hAnsi="Gisha" w:cs="Gisha"/>
                <w:sz w:val="18"/>
                <w:szCs w:val="18"/>
              </w:rPr>
              <w:t>Convenio Interinstitucional de Investigación con la Universidad de Los Andes</w:t>
            </w:r>
            <w:r w:rsidR="00494B63" w:rsidRPr="007061FF">
              <w:rPr>
                <w:rFonts w:ascii="Gisha" w:eastAsia="Times New Roman" w:hAnsi="Gisha" w:cs="Gisha"/>
                <w:sz w:val="18"/>
                <w:szCs w:val="18"/>
              </w:rPr>
              <w:t xml:space="preserve">. Objeto: </w:t>
            </w:r>
            <w:r w:rsidRPr="007061FF">
              <w:rPr>
                <w:rFonts w:ascii="Gisha" w:eastAsia="Times New Roman" w:hAnsi="Gisha" w:cs="Gisha"/>
                <w:sz w:val="18"/>
                <w:szCs w:val="18"/>
              </w:rPr>
              <w:t>aunar esfuerzos y recursos humanos, físicos y financieros para adelantar actividades que conlleven al fortalecimiento, desarrollo y progreso de las dos instituciones.</w:t>
            </w:r>
          </w:p>
        </w:tc>
        <w:tc>
          <w:tcPr>
            <w:tcW w:w="1008" w:type="dxa"/>
          </w:tcPr>
          <w:p w:rsidR="00223DB3" w:rsidRPr="007061FF" w:rsidRDefault="00223DB3" w:rsidP="0067476D">
            <w:pPr>
              <w:ind w:left="337"/>
              <w:jc w:val="center"/>
              <w:rPr>
                <w:rFonts w:ascii="Gisha" w:eastAsia="Times New Roman" w:hAnsi="Gisha" w:cs="Gisha"/>
                <w:sz w:val="18"/>
                <w:szCs w:val="18"/>
              </w:rPr>
            </w:pPr>
            <w:r w:rsidRPr="007061FF">
              <w:rPr>
                <w:rFonts w:ascii="Gisha" w:eastAsia="Times New Roman" w:hAnsi="Gisha" w:cs="Gisha"/>
                <w:sz w:val="18"/>
                <w:szCs w:val="18"/>
              </w:rPr>
              <w:t>201</w:t>
            </w:r>
            <w:r w:rsidR="00BB0D66" w:rsidRPr="007061FF">
              <w:rPr>
                <w:rFonts w:ascii="Gisha" w:eastAsia="Times New Roman" w:hAnsi="Gisha" w:cs="Gisha"/>
                <w:sz w:val="18"/>
                <w:szCs w:val="18"/>
              </w:rPr>
              <w:t>1</w:t>
            </w:r>
          </w:p>
        </w:tc>
      </w:tr>
      <w:tr w:rsidR="00BC30D7" w:rsidRPr="007061FF" w:rsidTr="00FB476E">
        <w:trPr>
          <w:jc w:val="center"/>
        </w:trPr>
        <w:tc>
          <w:tcPr>
            <w:tcW w:w="8046" w:type="dxa"/>
          </w:tcPr>
          <w:p w:rsidR="00BC30D7" w:rsidRPr="00A17D39" w:rsidRDefault="00BB0D66" w:rsidP="0067476D">
            <w:pPr>
              <w:ind w:left="0" w:firstLine="0"/>
              <w:rPr>
                <w:rFonts w:ascii="Gisha" w:eastAsia="Times New Roman" w:hAnsi="Gisha" w:cs="Gisha"/>
                <w:b/>
                <w:sz w:val="18"/>
                <w:szCs w:val="18"/>
              </w:rPr>
            </w:pPr>
            <w:r w:rsidRPr="00A17D39">
              <w:rPr>
                <w:rFonts w:ascii="Gisha" w:eastAsia="Times New Roman" w:hAnsi="Gisha" w:cs="Gisha"/>
                <w:sz w:val="18"/>
                <w:szCs w:val="18"/>
              </w:rPr>
              <w:t>Convenio marco interinstitucional celebrado entre la corporación CORPO</w:t>
            </w:r>
            <w:r w:rsidR="00494B63" w:rsidRPr="00A17D39">
              <w:rPr>
                <w:rFonts w:ascii="Gisha" w:eastAsia="Times New Roman" w:hAnsi="Gisha" w:cs="Gisha"/>
                <w:sz w:val="18"/>
                <w:szCs w:val="18"/>
              </w:rPr>
              <w:t>GEN y la Universidad de Nariño, c</w:t>
            </w:r>
            <w:r w:rsidRPr="00A17D39">
              <w:rPr>
                <w:rFonts w:ascii="Gisha" w:eastAsia="Times New Roman" w:hAnsi="Gisha" w:cs="Gisha"/>
                <w:sz w:val="18"/>
                <w:szCs w:val="18"/>
              </w:rPr>
              <w:t>on el fin de a</w:t>
            </w:r>
            <w:r w:rsidRPr="00A17D39">
              <w:rPr>
                <w:rFonts w:ascii="Gisha" w:hAnsi="Gisha" w:cs="Gisha"/>
                <w:sz w:val="18"/>
                <w:szCs w:val="18"/>
              </w:rPr>
              <w:t>delantar planes de capacitación, perfeccionamiento y de pasantías del personal docente, administrativo, y de estudiantes; Organizar y participar en sistemas de Redes y Centros de información científica; Realizar consulta y asesorías en aspectos de desarrollo físico, académico y administrativo;  Realizar intercambio docente con el fin de facilitar el desarrollo de programas académicos de investigación y de capacitación;  Diseñar y ejecutar proyectos de interés institucional; Intercambiar publicaciones documentos y en general material científico y técnico;  Compartir recursos físicos, de laboratorio, de información y documentación, de soportes logísticos y académicos; Promover y realizar conjuntamente eventos científicos y académicos de interés para las dos instituciones y la comunidad</w:t>
            </w:r>
            <w:r w:rsidR="00494B63" w:rsidRPr="00A17D39">
              <w:rPr>
                <w:rFonts w:ascii="Gisha" w:hAnsi="Gisha" w:cs="Gisha"/>
                <w:sz w:val="18"/>
                <w:szCs w:val="18"/>
              </w:rPr>
              <w:t>.</w:t>
            </w:r>
          </w:p>
        </w:tc>
        <w:tc>
          <w:tcPr>
            <w:tcW w:w="1008" w:type="dxa"/>
          </w:tcPr>
          <w:p w:rsidR="00BC30D7" w:rsidRPr="007061FF" w:rsidRDefault="00BB0D66" w:rsidP="0067476D">
            <w:pPr>
              <w:ind w:left="337"/>
              <w:jc w:val="center"/>
              <w:rPr>
                <w:rFonts w:ascii="Gisha" w:eastAsia="Times New Roman" w:hAnsi="Gisha" w:cs="Gisha"/>
                <w:sz w:val="18"/>
                <w:szCs w:val="18"/>
              </w:rPr>
            </w:pPr>
            <w:r w:rsidRPr="007061FF">
              <w:rPr>
                <w:rFonts w:ascii="Gisha" w:eastAsia="Times New Roman" w:hAnsi="Gisha" w:cs="Gisha"/>
                <w:sz w:val="18"/>
                <w:szCs w:val="18"/>
              </w:rPr>
              <w:t>2011</w:t>
            </w:r>
          </w:p>
        </w:tc>
      </w:tr>
      <w:tr w:rsidR="00A05840" w:rsidRPr="007061FF" w:rsidTr="00FB476E">
        <w:trPr>
          <w:jc w:val="center"/>
        </w:trPr>
        <w:tc>
          <w:tcPr>
            <w:tcW w:w="8046" w:type="dxa"/>
          </w:tcPr>
          <w:p w:rsidR="00A05840" w:rsidRPr="003B5B78" w:rsidRDefault="00A17D39" w:rsidP="003B5B78">
            <w:pPr>
              <w:ind w:left="0" w:firstLine="0"/>
              <w:rPr>
                <w:rFonts w:ascii="Gisha" w:eastAsia="Times New Roman" w:hAnsi="Gisha" w:cs="Gisha"/>
                <w:sz w:val="18"/>
                <w:szCs w:val="18"/>
              </w:rPr>
            </w:pPr>
            <w:r w:rsidRPr="003B5B78">
              <w:rPr>
                <w:rFonts w:ascii="Gisha" w:hAnsi="Gisha" w:cs="Gisha"/>
                <w:sz w:val="18"/>
                <w:szCs w:val="18"/>
              </w:rPr>
              <w:t>Convenio interinstitucional internacional con la Universidad Federal de S</w:t>
            </w:r>
            <w:r w:rsidR="003B5B78" w:rsidRPr="003B5B78">
              <w:rPr>
                <w:rFonts w:ascii="Gisha" w:hAnsi="Gisha" w:cs="Gisha"/>
                <w:sz w:val="18"/>
                <w:szCs w:val="18"/>
              </w:rPr>
              <w:t>ã</w:t>
            </w:r>
            <w:r w:rsidRPr="003B5B78">
              <w:rPr>
                <w:rFonts w:ascii="Gisha" w:hAnsi="Gisha" w:cs="Gisha"/>
                <w:sz w:val="18"/>
                <w:szCs w:val="18"/>
              </w:rPr>
              <w:t>o Carlos enfocado a fortalecer capacidades académicas de docentes investigadores y estudiantes de las dos instituciones.</w:t>
            </w:r>
          </w:p>
        </w:tc>
        <w:tc>
          <w:tcPr>
            <w:tcW w:w="1008" w:type="dxa"/>
          </w:tcPr>
          <w:p w:rsidR="00A05840" w:rsidRPr="007061FF" w:rsidRDefault="00A17D39" w:rsidP="0067476D">
            <w:pPr>
              <w:ind w:left="337"/>
              <w:jc w:val="center"/>
              <w:rPr>
                <w:rFonts w:ascii="Gisha" w:eastAsia="Times New Roman" w:hAnsi="Gisha" w:cs="Gisha"/>
                <w:sz w:val="18"/>
                <w:szCs w:val="18"/>
              </w:rPr>
            </w:pPr>
            <w:r>
              <w:rPr>
                <w:rFonts w:ascii="Gisha" w:eastAsia="Times New Roman" w:hAnsi="Gisha" w:cs="Gisha"/>
                <w:sz w:val="18"/>
                <w:szCs w:val="18"/>
              </w:rPr>
              <w:t>2011</w:t>
            </w:r>
          </w:p>
        </w:tc>
      </w:tr>
      <w:tr w:rsidR="000741B3" w:rsidRPr="007061FF" w:rsidTr="00FB476E">
        <w:trPr>
          <w:jc w:val="center"/>
        </w:trPr>
        <w:tc>
          <w:tcPr>
            <w:tcW w:w="8046" w:type="dxa"/>
          </w:tcPr>
          <w:p w:rsidR="000741B3" w:rsidRPr="003B5B78" w:rsidRDefault="00A17D39" w:rsidP="003B5B78">
            <w:pPr>
              <w:ind w:left="0" w:firstLine="0"/>
              <w:rPr>
                <w:rFonts w:ascii="Gisha" w:eastAsia="Times New Roman" w:hAnsi="Gisha" w:cs="Gisha"/>
                <w:sz w:val="18"/>
                <w:szCs w:val="18"/>
              </w:rPr>
            </w:pPr>
            <w:r w:rsidRPr="003B5B78">
              <w:rPr>
                <w:rFonts w:ascii="Gisha" w:hAnsi="Gisha" w:cs="Gisha"/>
                <w:sz w:val="18"/>
                <w:szCs w:val="18"/>
              </w:rPr>
              <w:t>Convenio interinstitucional internacional con el instituto de Ciencias Biomedicas de la Universidad de S</w:t>
            </w:r>
            <w:r w:rsidR="003B5B78" w:rsidRPr="003B5B78">
              <w:rPr>
                <w:rFonts w:ascii="Gisha" w:hAnsi="Gisha" w:cs="Gisha"/>
                <w:sz w:val="18"/>
                <w:szCs w:val="18"/>
              </w:rPr>
              <w:t>ã</w:t>
            </w:r>
            <w:r w:rsidRPr="003B5B78">
              <w:rPr>
                <w:rFonts w:ascii="Gisha" w:hAnsi="Gisha" w:cs="Gisha"/>
                <w:sz w:val="18"/>
                <w:szCs w:val="18"/>
              </w:rPr>
              <w:t>o Paulo enfocado a fortalecer capacidades académicas de docentes investigadores y estudiantes de las dos instituciones.</w:t>
            </w:r>
          </w:p>
        </w:tc>
        <w:tc>
          <w:tcPr>
            <w:tcW w:w="1008" w:type="dxa"/>
          </w:tcPr>
          <w:p w:rsidR="000741B3" w:rsidRPr="007061FF" w:rsidRDefault="007326DF" w:rsidP="0067476D">
            <w:pPr>
              <w:ind w:left="337"/>
              <w:jc w:val="center"/>
              <w:rPr>
                <w:rFonts w:ascii="Gisha" w:eastAsia="Times New Roman" w:hAnsi="Gisha" w:cs="Gisha"/>
                <w:sz w:val="18"/>
                <w:szCs w:val="18"/>
              </w:rPr>
            </w:pPr>
            <w:r w:rsidRPr="007061FF">
              <w:rPr>
                <w:rFonts w:ascii="Gisha" w:eastAsia="Times New Roman" w:hAnsi="Gisha" w:cs="Gisha"/>
                <w:sz w:val="18"/>
                <w:szCs w:val="18"/>
              </w:rPr>
              <w:t>2012</w:t>
            </w:r>
          </w:p>
        </w:tc>
      </w:tr>
    </w:tbl>
    <w:p w:rsidR="00F07D55" w:rsidRPr="007061FF" w:rsidRDefault="00F07D55" w:rsidP="0067476D">
      <w:pPr>
        <w:autoSpaceDE w:val="0"/>
        <w:autoSpaceDN w:val="0"/>
        <w:adjustRightInd w:val="0"/>
        <w:ind w:left="337"/>
        <w:rPr>
          <w:rFonts w:ascii="Gisha" w:hAnsi="Gisha" w:cs="Gisha"/>
          <w:sz w:val="18"/>
          <w:szCs w:val="18"/>
          <w:highlight w:val="yellow"/>
        </w:rPr>
      </w:pPr>
    </w:p>
    <w:p w:rsidR="00F07D55" w:rsidRPr="007061FF" w:rsidRDefault="00F07D55" w:rsidP="0067476D">
      <w:pPr>
        <w:autoSpaceDE w:val="0"/>
        <w:autoSpaceDN w:val="0"/>
        <w:adjustRightInd w:val="0"/>
        <w:ind w:left="337"/>
        <w:rPr>
          <w:rFonts w:ascii="Gisha" w:hAnsi="Gisha" w:cs="Gisha"/>
          <w:sz w:val="18"/>
          <w:szCs w:val="18"/>
          <w:highlight w:val="yellow"/>
        </w:rPr>
      </w:pPr>
    </w:p>
    <w:p w:rsidR="00DF2913" w:rsidRPr="007061FF" w:rsidRDefault="00DF2913" w:rsidP="0067476D">
      <w:pPr>
        <w:autoSpaceDE w:val="0"/>
        <w:autoSpaceDN w:val="0"/>
        <w:adjustRightInd w:val="0"/>
        <w:ind w:left="337"/>
        <w:rPr>
          <w:rFonts w:ascii="Gisha" w:hAnsi="Gisha" w:cs="Gisha"/>
          <w:sz w:val="18"/>
          <w:szCs w:val="18"/>
        </w:rPr>
      </w:pPr>
    </w:p>
    <w:p w:rsidR="00DF2913" w:rsidRPr="007061FF" w:rsidRDefault="00DF2913" w:rsidP="0067476D">
      <w:pPr>
        <w:autoSpaceDE w:val="0"/>
        <w:autoSpaceDN w:val="0"/>
        <w:adjustRightInd w:val="0"/>
        <w:ind w:left="337"/>
        <w:rPr>
          <w:rFonts w:ascii="Gisha" w:hAnsi="Gisha" w:cs="Gisha"/>
          <w:sz w:val="18"/>
          <w:szCs w:val="18"/>
        </w:rPr>
      </w:pPr>
    </w:p>
    <w:p w:rsidR="00223DB3" w:rsidRPr="007061FF" w:rsidRDefault="00B2374B" w:rsidP="0067476D">
      <w:pPr>
        <w:autoSpaceDE w:val="0"/>
        <w:autoSpaceDN w:val="0"/>
        <w:adjustRightInd w:val="0"/>
        <w:ind w:left="337"/>
        <w:rPr>
          <w:rFonts w:ascii="Gisha" w:hAnsi="Gisha" w:cs="Gisha"/>
          <w:sz w:val="18"/>
          <w:szCs w:val="18"/>
        </w:rPr>
      </w:pPr>
      <w:r w:rsidRPr="007061FF">
        <w:rPr>
          <w:rFonts w:ascii="Gisha" w:hAnsi="Gisha" w:cs="Gisha"/>
          <w:sz w:val="18"/>
          <w:szCs w:val="18"/>
        </w:rPr>
        <w:br w:type="page"/>
      </w:r>
    </w:p>
    <w:p w:rsidR="00223DB3" w:rsidRPr="007061FF" w:rsidRDefault="00B2374B" w:rsidP="0067476D">
      <w:pPr>
        <w:autoSpaceDE w:val="0"/>
        <w:autoSpaceDN w:val="0"/>
        <w:adjustRightInd w:val="0"/>
        <w:ind w:left="337"/>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lastRenderedPageBreak/>
        <w:t>VII</w:t>
      </w:r>
      <w:r w:rsidR="00673EF3" w:rsidRPr="007061FF">
        <w:rPr>
          <w:rFonts w:ascii="Gisha" w:hAnsi="Gisha" w:cs="Gisha"/>
          <w:b/>
          <w:color w:val="365F91" w:themeColor="accent1" w:themeShade="BF"/>
          <w:sz w:val="22"/>
          <w:szCs w:val="22"/>
        </w:rPr>
        <w:t>.</w:t>
      </w:r>
      <w:r w:rsidR="00193A13" w:rsidRPr="007061FF">
        <w:rPr>
          <w:rFonts w:ascii="Gisha" w:hAnsi="Gisha" w:cs="Gisha"/>
          <w:b/>
          <w:color w:val="365F91" w:themeColor="accent1" w:themeShade="BF"/>
          <w:sz w:val="22"/>
          <w:szCs w:val="22"/>
        </w:rPr>
        <w:t xml:space="preserve"> RELACIÓN CON EL SECTOR EXTERNO (PROYECCIÓN SOCIAL)</w:t>
      </w:r>
    </w:p>
    <w:p w:rsidR="00193A13" w:rsidRPr="007061FF" w:rsidRDefault="00193A13" w:rsidP="0067476D">
      <w:pPr>
        <w:autoSpaceDE w:val="0"/>
        <w:autoSpaceDN w:val="0"/>
        <w:adjustRightInd w:val="0"/>
        <w:ind w:left="337"/>
        <w:jc w:val="center"/>
        <w:rPr>
          <w:rFonts w:ascii="Gisha" w:hAnsi="Gisha" w:cs="Gisha"/>
          <w:sz w:val="22"/>
          <w:szCs w:val="22"/>
        </w:rPr>
      </w:pPr>
    </w:p>
    <w:p w:rsidR="00193A13" w:rsidRPr="007061FF" w:rsidRDefault="00193A13" w:rsidP="0067476D">
      <w:pPr>
        <w:autoSpaceDE w:val="0"/>
        <w:autoSpaceDN w:val="0"/>
        <w:adjustRightInd w:val="0"/>
        <w:ind w:left="337"/>
        <w:jc w:val="center"/>
        <w:rPr>
          <w:rFonts w:ascii="Gisha" w:hAnsi="Gisha" w:cs="Gisha"/>
          <w:sz w:val="22"/>
          <w:szCs w:val="22"/>
        </w:rPr>
      </w:pPr>
    </w:p>
    <w:p w:rsidR="00EF229B" w:rsidRPr="007061FF" w:rsidRDefault="003E201C" w:rsidP="000333D2">
      <w:pPr>
        <w:autoSpaceDE w:val="0"/>
        <w:autoSpaceDN w:val="0"/>
        <w:adjustRightInd w:val="0"/>
        <w:ind w:left="0" w:firstLine="0"/>
        <w:rPr>
          <w:rFonts w:ascii="Gisha" w:hAnsi="Gisha" w:cs="Gisha"/>
          <w:b/>
          <w:sz w:val="22"/>
          <w:szCs w:val="22"/>
        </w:rPr>
      </w:pPr>
      <w:r w:rsidRPr="007061FF">
        <w:rPr>
          <w:rFonts w:ascii="Gisha" w:hAnsi="Gisha" w:cs="Gisha"/>
          <w:b/>
          <w:sz w:val="22"/>
          <w:szCs w:val="22"/>
        </w:rPr>
        <w:t>7</w:t>
      </w:r>
      <w:r w:rsidR="00EF229B" w:rsidRPr="007061FF">
        <w:rPr>
          <w:rFonts w:ascii="Gisha" w:hAnsi="Gisha" w:cs="Gisha"/>
          <w:b/>
          <w:sz w:val="22"/>
          <w:szCs w:val="22"/>
        </w:rPr>
        <w:t>.1 LA PROYECCIÓN SOC</w:t>
      </w:r>
      <w:r w:rsidR="00B2374B" w:rsidRPr="007061FF">
        <w:rPr>
          <w:rFonts w:ascii="Gisha" w:hAnsi="Gisha" w:cs="Gisha"/>
          <w:b/>
          <w:sz w:val="22"/>
          <w:szCs w:val="22"/>
        </w:rPr>
        <w:t>IAL DE LA UNIVERSIDAD DE NARIÑO</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En concordancia con las políticas Institucionales, la proyección social implica el diálogo permanente entre la Universidad, la sociedad y su entorno en aspectos de interés mutuo. A través de este proceso de interacción se generan proyectos en diferentes ámbitos que involucran un desarrollo integral, en la producción y difusión del conocimiento, la cultura, el saber universal y las diferentes prácticas de los procesos sociales que dinamizan y caracterizan a la región, entre ellas: conocimiento, tratamiento y solución de problemas prioritarios, intercambio con los sectores empresariales, aprendizaje de saberes sociales alternativos, difusión de la cultura y construcción de una comunidad educativa para el servicio social en sus necesidades básicas.</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En el Proyecto Institucional se concibe a la región como un espacio de confluencia de factores culturales, sociales, históricos, étnicos, geográficos, económicos, ecológicos, que la caracterizan y contribuyen a la construcción de un proyecto integral de vida.</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La Universidad establece una relación permanente con todos los factores que dinamizan los procesos sociales, para su conocimiento, mejoramiento o transformación, con base en un diálogo con los saberes de la comunidad para identificar sus concepciones, proyectos, necesidades y las posibilidades de colaboración mutua.</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A través de la proyección social, la Universidad ofrece diversas posibilidades de servicio y extensión a la comunidad, tales como: asesorías, consultorías, capacitación, difusión cultural, etc., para dar respuesta a las necesidades regionales y/o comunitarias prioritarias. </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La Universidad intensifica el desarrollo de proyectos investigativos para el conocimiento y comprensión de los diversos factores que caracterizan la vida regional: diversidad socio-histórica, cultural, geográfica, ecológica y </w:t>
      </w:r>
      <w:r w:rsidRPr="007061FF">
        <w:rPr>
          <w:rFonts w:ascii="Gisha" w:hAnsi="Gisha" w:cs="Gisha"/>
          <w:sz w:val="22"/>
          <w:szCs w:val="22"/>
        </w:rPr>
        <w:lastRenderedPageBreak/>
        <w:t>económica, como también las formas de apropiación de ciencia y tecnología en sus propios procesos.</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Para lograr eficazmente sus propósitos de proyección social establece diversas relaciones y convenios de cooperación académica, científica y cultural con entidades públicas y privadas, institutos e instituciones educativas que tienen como objetivo contribuir al desarrollo regional.</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Como aspecto relevante, por la ubicación estratégica de la Universidad de Nariño en zona de frontera, del Pacífico y del Piedemonte amazónico, se involucra en los procesos, pactos y convenios de carácter regional, nacional e internacional con el fin de asimilar nuevas tecnologías y experiencias que permitan dinamizar el desarrollo.</w:t>
      </w:r>
    </w:p>
    <w:p w:rsidR="00EF229B" w:rsidRPr="007061FF" w:rsidRDefault="00EF229B" w:rsidP="0067476D">
      <w:pPr>
        <w:autoSpaceDE w:val="0"/>
        <w:autoSpaceDN w:val="0"/>
        <w:adjustRightInd w:val="0"/>
        <w:ind w:left="337"/>
        <w:rPr>
          <w:rFonts w:ascii="Gisha" w:hAnsi="Gisha" w:cs="Gisha"/>
          <w:sz w:val="22"/>
          <w:szCs w:val="22"/>
          <w:highlight w:val="yellow"/>
        </w:rPr>
      </w:pPr>
    </w:p>
    <w:p w:rsidR="00EF229B" w:rsidRPr="007061FF" w:rsidRDefault="003E201C" w:rsidP="00830362">
      <w:pPr>
        <w:autoSpaceDE w:val="0"/>
        <w:autoSpaceDN w:val="0"/>
        <w:adjustRightInd w:val="0"/>
        <w:ind w:left="0" w:firstLine="0"/>
        <w:rPr>
          <w:rFonts w:ascii="Gisha" w:hAnsi="Gisha" w:cs="Gisha"/>
          <w:b/>
          <w:sz w:val="22"/>
          <w:szCs w:val="22"/>
        </w:rPr>
      </w:pPr>
      <w:r w:rsidRPr="007061FF">
        <w:rPr>
          <w:rFonts w:ascii="Gisha" w:hAnsi="Gisha" w:cs="Gisha"/>
          <w:b/>
          <w:sz w:val="22"/>
          <w:szCs w:val="22"/>
        </w:rPr>
        <w:t>7</w:t>
      </w:r>
      <w:r w:rsidR="00EF229B" w:rsidRPr="007061FF">
        <w:rPr>
          <w:rFonts w:ascii="Gisha" w:hAnsi="Gisha" w:cs="Gisha"/>
          <w:b/>
          <w:sz w:val="22"/>
          <w:szCs w:val="22"/>
        </w:rPr>
        <w:t>.2  POLÍTICAS DE PROYECCIÓN SOCIAL EN LA UNIVERSIDAD DE NARIÑO</w:t>
      </w:r>
    </w:p>
    <w:p w:rsidR="00EF229B" w:rsidRPr="007061FF" w:rsidRDefault="00EF229B" w:rsidP="0067476D">
      <w:pPr>
        <w:autoSpaceDE w:val="0"/>
        <w:autoSpaceDN w:val="0"/>
        <w:adjustRightInd w:val="0"/>
        <w:ind w:left="337"/>
        <w:rPr>
          <w:rFonts w:ascii="Gisha" w:hAnsi="Gisha" w:cs="Gisha"/>
          <w:b/>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La  Proyección Social de la Universidad de Nariño, se direcciona bajo las siguientes políticas:</w:t>
      </w:r>
    </w:p>
    <w:p w:rsidR="00EF229B" w:rsidRPr="007061FF" w:rsidRDefault="00EF229B" w:rsidP="0067476D">
      <w:pPr>
        <w:autoSpaceDE w:val="0"/>
        <w:autoSpaceDN w:val="0"/>
        <w:adjustRightInd w:val="0"/>
        <w:ind w:left="337"/>
        <w:rPr>
          <w:rFonts w:ascii="Gisha" w:hAnsi="Gisha" w:cs="Gisha"/>
          <w:sz w:val="22"/>
          <w:szCs w:val="22"/>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Propiciar la participación activa en instancias estatales y privadas de planeación y decisión, en el orden local, regional, nacional e internacional, que desarrollan acciones de proyección y extensión comunitaria.</w:t>
      </w:r>
    </w:p>
    <w:p w:rsidR="00DE39C4" w:rsidRPr="007061FF" w:rsidRDefault="00DE39C4" w:rsidP="00830362">
      <w:pPr>
        <w:pStyle w:val="Prrafodelista"/>
        <w:autoSpaceDE w:val="0"/>
        <w:autoSpaceDN w:val="0"/>
        <w:adjustRightInd w:val="0"/>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Propender por el aprovechamiento de escenario</w:t>
      </w:r>
      <w:r w:rsidR="00FA47AD" w:rsidRPr="007061FF">
        <w:rPr>
          <w:rFonts w:ascii="Gisha" w:hAnsi="Gisha" w:cs="Gisha"/>
          <w:lang w:val="es-CO"/>
        </w:rPr>
        <w:t>s divulgativos contando con la i</w:t>
      </w:r>
      <w:r w:rsidRPr="007061FF">
        <w:rPr>
          <w:rFonts w:ascii="Gisha" w:hAnsi="Gisha" w:cs="Gisha"/>
          <w:lang w:val="es-CO"/>
        </w:rPr>
        <w:t xml:space="preserve">nfraestructura especializada para la socialización de resultados de proyección social a través de medios masivos de comunicación y eventos académicos, científicos y técnicos. </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Gestionar y promover alianzas que permitan adelantar acciones interinstitucionales que orientan hacia la solución de problemáticas de alto impacto social, económico, educativo, cultural y ambiental.</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Respaldar, a través de sus dependencias académicas e investigativas, las organizaciones estudiantiles que representan a etnias y comunidades </w:t>
      </w:r>
      <w:r w:rsidRPr="007061FF">
        <w:rPr>
          <w:rFonts w:ascii="Gisha" w:hAnsi="Gisha" w:cs="Gisha"/>
          <w:lang w:val="es-CO"/>
        </w:rPr>
        <w:lastRenderedPageBreak/>
        <w:t>vulnerables. De igual manera, promocionar el trabajo cooperativo entre la universidad y las organizaciones sociales vulnerables.</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Desarrollar planes de acción acordes con las necesidades regionales, a partir de una investigación pertinente y una docencia con responsabilidad social.</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Impulsar y apoyar en las unidades académicas proyectos educativos pertinentes con la realidad regional, y ajustados a las políticas de desarrollo regional.</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Reconocer y estimular los proyectos de impacto social en la región.</w:t>
      </w:r>
    </w:p>
    <w:p w:rsidR="00DE39C4" w:rsidRPr="007061FF" w:rsidRDefault="00DE39C4" w:rsidP="00830362">
      <w:pPr>
        <w:pStyle w:val="Prrafodelista"/>
        <w:spacing w:line="240" w:lineRule="auto"/>
        <w:ind w:left="357" w:hanging="357"/>
        <w:rPr>
          <w:rFonts w:ascii="Gisha" w:hAnsi="Gisha" w:cs="Gisha"/>
          <w:lang w:val="es-CO"/>
        </w:rPr>
      </w:pPr>
    </w:p>
    <w:p w:rsidR="00EF229B" w:rsidRPr="007061FF" w:rsidRDefault="00EF229B" w:rsidP="000D29FA">
      <w:pPr>
        <w:pStyle w:val="Prrafodelista"/>
        <w:numPr>
          <w:ilvl w:val="0"/>
          <w:numId w:val="11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Brindar oportunidades de formación avanzada a egresados y apoyar propuestas de proyección social que redunden en beneficio de la comunidad.</w:t>
      </w:r>
    </w:p>
    <w:p w:rsidR="00EF229B" w:rsidRPr="007061FF" w:rsidRDefault="00EF229B" w:rsidP="0067476D">
      <w:pPr>
        <w:autoSpaceDE w:val="0"/>
        <w:autoSpaceDN w:val="0"/>
        <w:adjustRightInd w:val="0"/>
        <w:ind w:left="337"/>
        <w:rPr>
          <w:rFonts w:ascii="Gisha" w:hAnsi="Gisha" w:cs="Gisha"/>
          <w:sz w:val="22"/>
          <w:szCs w:val="22"/>
          <w:highlight w:val="yellow"/>
        </w:rPr>
      </w:pPr>
    </w:p>
    <w:p w:rsidR="00DE39C4" w:rsidRPr="007061FF" w:rsidRDefault="00DE39C4" w:rsidP="0067476D">
      <w:pPr>
        <w:autoSpaceDE w:val="0"/>
        <w:autoSpaceDN w:val="0"/>
        <w:adjustRightInd w:val="0"/>
        <w:ind w:left="337"/>
        <w:rPr>
          <w:rFonts w:ascii="Gisha" w:hAnsi="Gisha" w:cs="Gisha"/>
          <w:sz w:val="22"/>
          <w:szCs w:val="22"/>
          <w:highlight w:val="yellow"/>
        </w:rPr>
      </w:pPr>
    </w:p>
    <w:p w:rsidR="00EF229B" w:rsidRPr="007061FF" w:rsidRDefault="003E201C" w:rsidP="00830362">
      <w:pPr>
        <w:autoSpaceDE w:val="0"/>
        <w:autoSpaceDN w:val="0"/>
        <w:adjustRightInd w:val="0"/>
        <w:ind w:left="0" w:firstLine="0"/>
        <w:rPr>
          <w:rFonts w:ascii="Gisha" w:hAnsi="Gisha" w:cs="Gisha"/>
          <w:b/>
          <w:sz w:val="22"/>
          <w:szCs w:val="22"/>
        </w:rPr>
      </w:pPr>
      <w:r w:rsidRPr="007061FF">
        <w:rPr>
          <w:rFonts w:ascii="Gisha" w:hAnsi="Gisha" w:cs="Gisha"/>
          <w:b/>
          <w:sz w:val="22"/>
          <w:szCs w:val="22"/>
        </w:rPr>
        <w:t>7</w:t>
      </w:r>
      <w:r w:rsidR="00EF229B" w:rsidRPr="007061FF">
        <w:rPr>
          <w:rFonts w:ascii="Gisha" w:hAnsi="Gisha" w:cs="Gisha"/>
          <w:b/>
          <w:sz w:val="22"/>
          <w:szCs w:val="22"/>
        </w:rPr>
        <w:t>.3 LA PROYECCIÓN SOCIAL DE LA MAESTRÍA EN CIENCIAS BIOLÓGICAS</w:t>
      </w:r>
    </w:p>
    <w:p w:rsidR="00EF229B" w:rsidRPr="007061FF" w:rsidRDefault="00A35212" w:rsidP="0067476D">
      <w:pPr>
        <w:tabs>
          <w:tab w:val="left" w:pos="2693"/>
        </w:tabs>
        <w:autoSpaceDE w:val="0"/>
        <w:autoSpaceDN w:val="0"/>
        <w:adjustRightInd w:val="0"/>
        <w:ind w:left="337"/>
        <w:rPr>
          <w:rFonts w:ascii="Gisha" w:hAnsi="Gisha" w:cs="Gisha"/>
          <w:sz w:val="22"/>
          <w:szCs w:val="22"/>
        </w:rPr>
      </w:pPr>
      <w:r w:rsidRPr="007061FF">
        <w:rPr>
          <w:rFonts w:ascii="Gisha" w:hAnsi="Gisha" w:cs="Gisha"/>
          <w:sz w:val="22"/>
          <w:szCs w:val="22"/>
        </w:rPr>
        <w:tab/>
      </w:r>
      <w:r w:rsidRPr="007061FF">
        <w:rPr>
          <w:rFonts w:ascii="Gisha" w:hAnsi="Gisha" w:cs="Gisha"/>
          <w:sz w:val="22"/>
          <w:szCs w:val="22"/>
        </w:rPr>
        <w:tab/>
      </w: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El Programa de Maestría en Ciencias Biológicas proyecta su relación con el Sector Externo a través de la proyección social en concordancia con las políticas, la misión y visión Institucionales, así como con los propósitos contemplados en el Plan Marco de Desarrollo 2008-2020.</w:t>
      </w:r>
    </w:p>
    <w:p w:rsidR="00EF229B" w:rsidRPr="007061FF" w:rsidRDefault="00EF229B" w:rsidP="0067476D">
      <w:pPr>
        <w:autoSpaceDE w:val="0"/>
        <w:autoSpaceDN w:val="0"/>
        <w:adjustRightInd w:val="0"/>
        <w:ind w:left="0" w:firstLine="0"/>
        <w:rPr>
          <w:rFonts w:ascii="Gisha" w:hAnsi="Gisha" w:cs="Gisha"/>
          <w:sz w:val="22"/>
          <w:szCs w:val="22"/>
        </w:rPr>
      </w:pPr>
    </w:p>
    <w:p w:rsidR="00EF229B"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La labor misional de proyección social de la maestría en Ciencias Biológicas se enfocará hacia la búsqueda del desarrollo integral de la re</w:t>
      </w:r>
      <w:r w:rsidR="00B432E1" w:rsidRPr="007061FF">
        <w:rPr>
          <w:rFonts w:ascii="Gisha" w:hAnsi="Gisha" w:cs="Gisha"/>
          <w:sz w:val="22"/>
          <w:szCs w:val="22"/>
        </w:rPr>
        <w:t xml:space="preserve">gión y se abordará a través de </w:t>
      </w:r>
      <w:r w:rsidRPr="007061FF">
        <w:rPr>
          <w:rFonts w:ascii="Gisha" w:hAnsi="Gisha" w:cs="Gisha"/>
          <w:sz w:val="22"/>
          <w:szCs w:val="22"/>
        </w:rPr>
        <w:t xml:space="preserve">la interacción de los grupos de investigación con el medio externo y mediante el desarrollo de convenios interinstitucionales específicos en el campo de la Biología. </w:t>
      </w:r>
    </w:p>
    <w:p w:rsidR="00EF229B" w:rsidRPr="007061FF" w:rsidRDefault="00EF229B" w:rsidP="0067476D">
      <w:pPr>
        <w:autoSpaceDE w:val="0"/>
        <w:autoSpaceDN w:val="0"/>
        <w:adjustRightInd w:val="0"/>
        <w:ind w:left="337"/>
        <w:rPr>
          <w:rFonts w:ascii="Gisha" w:hAnsi="Gisha" w:cs="Gisha"/>
          <w:sz w:val="22"/>
          <w:szCs w:val="22"/>
        </w:rPr>
      </w:pPr>
    </w:p>
    <w:p w:rsidR="006259BF"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La proyección social de la Maestría en Ciencias Biológicas estará en una relación estrecha con el conocimiento de las necesidades regionales, la ejecución de procesos de investigación encaminados a la solución de la problemática regional y la proposición de nuevas alternativas para la población. Los objetivos de proyección social se llevarán a cabo a través del </w:t>
      </w:r>
      <w:r w:rsidRPr="007061FF">
        <w:rPr>
          <w:rFonts w:ascii="Gisha" w:hAnsi="Gisha" w:cs="Gisha"/>
          <w:sz w:val="22"/>
          <w:szCs w:val="22"/>
        </w:rPr>
        <w:lastRenderedPageBreak/>
        <w:t>desarrollo de una serie de actividades que permitirán alcanzar metas a corto, mediano y largo plazo.</w:t>
      </w:r>
    </w:p>
    <w:p w:rsidR="006259BF" w:rsidRPr="007061FF" w:rsidRDefault="006259BF" w:rsidP="0067476D">
      <w:pPr>
        <w:autoSpaceDE w:val="0"/>
        <w:autoSpaceDN w:val="0"/>
        <w:adjustRightInd w:val="0"/>
        <w:ind w:left="0" w:firstLine="0"/>
        <w:rPr>
          <w:rFonts w:ascii="Gisha" w:hAnsi="Gisha" w:cs="Gisha"/>
          <w:sz w:val="22"/>
          <w:szCs w:val="22"/>
        </w:rPr>
      </w:pPr>
    </w:p>
    <w:p w:rsidR="00074858" w:rsidRPr="007061FF" w:rsidRDefault="00EF229B"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 xml:space="preserve">En la tabla </w:t>
      </w:r>
      <w:r w:rsidR="00A03EE4" w:rsidRPr="007061FF">
        <w:rPr>
          <w:rFonts w:ascii="Gisha" w:hAnsi="Gisha" w:cs="Gisha"/>
          <w:sz w:val="22"/>
          <w:szCs w:val="22"/>
        </w:rPr>
        <w:t>23</w:t>
      </w:r>
      <w:r w:rsidRPr="007061FF">
        <w:rPr>
          <w:rFonts w:ascii="Gisha" w:hAnsi="Gisha" w:cs="Gisha"/>
          <w:sz w:val="22"/>
          <w:szCs w:val="22"/>
        </w:rPr>
        <w:t xml:space="preserve"> se describe el plan de proyección social de la maestría.</w:t>
      </w:r>
    </w:p>
    <w:p w:rsidR="00EF229B" w:rsidRPr="007061FF" w:rsidRDefault="00EF229B" w:rsidP="0067476D">
      <w:pPr>
        <w:autoSpaceDE w:val="0"/>
        <w:autoSpaceDN w:val="0"/>
        <w:adjustRightInd w:val="0"/>
        <w:ind w:left="337"/>
        <w:rPr>
          <w:rFonts w:ascii="Gisha" w:hAnsi="Gisha" w:cs="Gisha"/>
          <w:sz w:val="22"/>
          <w:szCs w:val="22"/>
        </w:rPr>
      </w:pPr>
    </w:p>
    <w:p w:rsidR="00595D95" w:rsidRPr="007061FF" w:rsidRDefault="00595D95" w:rsidP="0067476D">
      <w:pPr>
        <w:autoSpaceDE w:val="0"/>
        <w:autoSpaceDN w:val="0"/>
        <w:adjustRightInd w:val="0"/>
        <w:ind w:left="337"/>
        <w:rPr>
          <w:rFonts w:ascii="Gisha" w:hAnsi="Gisha" w:cs="Gisha"/>
          <w:sz w:val="22"/>
          <w:szCs w:val="22"/>
        </w:rPr>
      </w:pPr>
    </w:p>
    <w:p w:rsidR="00EF229B" w:rsidRPr="007061FF" w:rsidRDefault="00595D95" w:rsidP="0067476D">
      <w:pPr>
        <w:autoSpaceDE w:val="0"/>
        <w:autoSpaceDN w:val="0"/>
        <w:adjustRightInd w:val="0"/>
        <w:ind w:left="337"/>
        <w:jc w:val="center"/>
        <w:rPr>
          <w:rFonts w:ascii="Gisha" w:hAnsi="Gisha" w:cs="Gisha"/>
          <w:b/>
          <w:sz w:val="22"/>
          <w:szCs w:val="22"/>
        </w:rPr>
      </w:pPr>
      <w:r w:rsidRPr="007061FF">
        <w:rPr>
          <w:rFonts w:ascii="Gisha" w:hAnsi="Gisha" w:cs="Gisha"/>
          <w:b/>
          <w:sz w:val="22"/>
          <w:szCs w:val="22"/>
        </w:rPr>
        <w:t>Tabla2</w:t>
      </w:r>
      <w:r w:rsidR="00A03EE4" w:rsidRPr="007061FF">
        <w:rPr>
          <w:rFonts w:ascii="Gisha" w:hAnsi="Gisha" w:cs="Gisha"/>
          <w:b/>
          <w:sz w:val="22"/>
          <w:szCs w:val="22"/>
        </w:rPr>
        <w:t>3</w:t>
      </w:r>
      <w:r w:rsidR="00B432E1" w:rsidRPr="007061FF">
        <w:rPr>
          <w:rFonts w:ascii="Gisha" w:hAnsi="Gisha" w:cs="Gisha"/>
          <w:b/>
          <w:sz w:val="22"/>
          <w:szCs w:val="22"/>
        </w:rPr>
        <w:t>.Proyección Social d</w:t>
      </w:r>
      <w:r w:rsidRPr="007061FF">
        <w:rPr>
          <w:rFonts w:ascii="Gisha" w:hAnsi="Gisha" w:cs="Gisha"/>
          <w:b/>
          <w:sz w:val="22"/>
          <w:szCs w:val="22"/>
        </w:rPr>
        <w:t xml:space="preserve">el Programa </w:t>
      </w:r>
      <w:r w:rsidR="00B432E1" w:rsidRPr="007061FF">
        <w:rPr>
          <w:rFonts w:ascii="Gisha" w:hAnsi="Gisha" w:cs="Gisha"/>
          <w:b/>
          <w:sz w:val="22"/>
          <w:szCs w:val="22"/>
        </w:rPr>
        <w:t>d</w:t>
      </w:r>
      <w:r w:rsidRPr="007061FF">
        <w:rPr>
          <w:rFonts w:ascii="Gisha" w:hAnsi="Gisha" w:cs="Gisha"/>
          <w:b/>
          <w:sz w:val="22"/>
          <w:szCs w:val="22"/>
        </w:rPr>
        <w:t xml:space="preserve">e Maestría </w:t>
      </w:r>
      <w:r w:rsidR="00B432E1" w:rsidRPr="007061FF">
        <w:rPr>
          <w:rFonts w:ascii="Gisha" w:hAnsi="Gisha" w:cs="Gisha"/>
          <w:b/>
          <w:sz w:val="22"/>
          <w:szCs w:val="22"/>
        </w:rPr>
        <w:t>e</w:t>
      </w:r>
      <w:r w:rsidRPr="007061FF">
        <w:rPr>
          <w:rFonts w:ascii="Gisha" w:hAnsi="Gisha" w:cs="Gisha"/>
          <w:b/>
          <w:sz w:val="22"/>
          <w:szCs w:val="22"/>
        </w:rPr>
        <w:t>n Ciencias Biológicas</w:t>
      </w:r>
    </w:p>
    <w:p w:rsidR="00EF229B" w:rsidRPr="007061FF" w:rsidRDefault="00A03EE4" w:rsidP="0067476D">
      <w:pPr>
        <w:tabs>
          <w:tab w:val="left" w:pos="7221"/>
        </w:tabs>
        <w:autoSpaceDE w:val="0"/>
        <w:autoSpaceDN w:val="0"/>
        <w:adjustRightInd w:val="0"/>
        <w:ind w:left="337"/>
        <w:rPr>
          <w:rFonts w:ascii="Gisha" w:hAnsi="Gisha" w:cs="Gisha"/>
          <w:sz w:val="22"/>
          <w:szCs w:val="22"/>
        </w:rPr>
      </w:pPr>
      <w:r w:rsidRPr="007061FF">
        <w:rPr>
          <w:rFonts w:ascii="Gisha" w:hAnsi="Gisha" w:cs="Gisha"/>
          <w:sz w:val="22"/>
          <w:szCs w:val="22"/>
        </w:rPr>
        <w:tab/>
      </w:r>
      <w:r w:rsidRPr="007061FF">
        <w:rPr>
          <w:rFonts w:ascii="Gisha" w:hAnsi="Gisha" w:cs="Gisha"/>
          <w:sz w:val="22"/>
          <w:szCs w:val="22"/>
        </w:rPr>
        <w:tab/>
      </w:r>
    </w:p>
    <w:tbl>
      <w:tblPr>
        <w:tblW w:w="0" w:type="auto"/>
        <w:jc w:val="center"/>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ayout w:type="fixed"/>
        <w:tblLook w:val="04A0" w:firstRow="1" w:lastRow="0" w:firstColumn="1" w:lastColumn="0" w:noHBand="0" w:noVBand="1"/>
      </w:tblPr>
      <w:tblGrid>
        <w:gridCol w:w="1360"/>
        <w:gridCol w:w="1442"/>
        <w:gridCol w:w="1490"/>
        <w:gridCol w:w="1345"/>
        <w:gridCol w:w="1417"/>
        <w:gridCol w:w="1435"/>
      </w:tblGrid>
      <w:tr w:rsidR="00595D95" w:rsidRPr="007061FF" w:rsidTr="006259BF">
        <w:trPr>
          <w:tblHeader/>
          <w:jc w:val="center"/>
        </w:trPr>
        <w:tc>
          <w:tcPr>
            <w:tcW w:w="1360" w:type="dxa"/>
            <w:shd w:val="clear" w:color="auto" w:fill="244061" w:themeFill="accent1" w:themeFillShade="80"/>
          </w:tcPr>
          <w:p w:rsidR="00EF229B" w:rsidRPr="007061FF" w:rsidRDefault="00595D95" w:rsidP="0067476D">
            <w:pPr>
              <w:autoSpaceDE w:val="0"/>
              <w:autoSpaceDN w:val="0"/>
              <w:adjustRightInd w:val="0"/>
              <w:ind w:left="337"/>
              <w:jc w:val="center"/>
              <w:rPr>
                <w:rFonts w:ascii="Gisha" w:hAnsi="Gisha" w:cs="Gisha"/>
                <w:color w:val="FFFFFF" w:themeColor="background1"/>
                <w:sz w:val="20"/>
                <w:szCs w:val="20"/>
              </w:rPr>
            </w:pPr>
            <w:r w:rsidRPr="007061FF">
              <w:rPr>
                <w:rFonts w:ascii="Gisha" w:hAnsi="Gisha" w:cs="Gisha"/>
                <w:color w:val="FFFFFF" w:themeColor="background1"/>
                <w:sz w:val="20"/>
                <w:szCs w:val="20"/>
              </w:rPr>
              <w:t>Objetivo</w:t>
            </w:r>
          </w:p>
        </w:tc>
        <w:tc>
          <w:tcPr>
            <w:tcW w:w="1442" w:type="dxa"/>
            <w:shd w:val="clear" w:color="auto" w:fill="244061" w:themeFill="accent1" w:themeFillShade="80"/>
          </w:tcPr>
          <w:p w:rsidR="00EF229B" w:rsidRPr="007061FF" w:rsidRDefault="00595D95" w:rsidP="0067476D">
            <w:pPr>
              <w:autoSpaceDE w:val="0"/>
              <w:autoSpaceDN w:val="0"/>
              <w:adjustRightInd w:val="0"/>
              <w:ind w:left="337"/>
              <w:jc w:val="center"/>
              <w:rPr>
                <w:rFonts w:ascii="Gisha" w:hAnsi="Gisha" w:cs="Gisha"/>
                <w:color w:val="FFFFFF" w:themeColor="background1"/>
                <w:sz w:val="20"/>
                <w:szCs w:val="20"/>
              </w:rPr>
            </w:pPr>
            <w:r w:rsidRPr="007061FF">
              <w:rPr>
                <w:rFonts w:ascii="Gisha" w:hAnsi="Gisha" w:cs="Gisha"/>
                <w:color w:val="FFFFFF" w:themeColor="background1"/>
                <w:sz w:val="20"/>
                <w:szCs w:val="20"/>
              </w:rPr>
              <w:t>Acciones</w:t>
            </w:r>
          </w:p>
        </w:tc>
        <w:tc>
          <w:tcPr>
            <w:tcW w:w="1490" w:type="dxa"/>
            <w:shd w:val="clear" w:color="auto" w:fill="244061" w:themeFill="accent1" w:themeFillShade="80"/>
          </w:tcPr>
          <w:p w:rsidR="00EF229B" w:rsidRPr="007061FF" w:rsidRDefault="00595D95" w:rsidP="0067476D">
            <w:pPr>
              <w:autoSpaceDE w:val="0"/>
              <w:autoSpaceDN w:val="0"/>
              <w:adjustRightInd w:val="0"/>
              <w:ind w:left="0" w:firstLine="10"/>
              <w:jc w:val="center"/>
              <w:rPr>
                <w:rFonts w:ascii="Gisha" w:hAnsi="Gisha" w:cs="Gisha"/>
                <w:color w:val="FFFFFF" w:themeColor="background1"/>
                <w:sz w:val="20"/>
                <w:szCs w:val="20"/>
              </w:rPr>
            </w:pPr>
            <w:r w:rsidRPr="007061FF">
              <w:rPr>
                <w:rFonts w:ascii="Gisha" w:hAnsi="Gisha" w:cs="Gisha"/>
                <w:color w:val="FFFFFF" w:themeColor="background1"/>
                <w:sz w:val="20"/>
                <w:szCs w:val="20"/>
              </w:rPr>
              <w:t>Metas (indicadores)</w:t>
            </w:r>
          </w:p>
        </w:tc>
        <w:tc>
          <w:tcPr>
            <w:tcW w:w="1345" w:type="dxa"/>
            <w:shd w:val="clear" w:color="auto" w:fill="244061" w:themeFill="accent1" w:themeFillShade="80"/>
          </w:tcPr>
          <w:p w:rsidR="00EF229B" w:rsidRPr="007061FF" w:rsidRDefault="00595D95" w:rsidP="0067476D">
            <w:pPr>
              <w:autoSpaceDE w:val="0"/>
              <w:autoSpaceDN w:val="0"/>
              <w:adjustRightInd w:val="0"/>
              <w:ind w:left="0" w:firstLine="0"/>
              <w:jc w:val="center"/>
              <w:rPr>
                <w:rFonts w:ascii="Gisha" w:hAnsi="Gisha" w:cs="Gisha"/>
                <w:color w:val="FFFFFF" w:themeColor="background1"/>
                <w:sz w:val="20"/>
                <w:szCs w:val="20"/>
              </w:rPr>
            </w:pPr>
            <w:r w:rsidRPr="007061FF">
              <w:rPr>
                <w:rFonts w:ascii="Gisha" w:hAnsi="Gisha" w:cs="Gisha"/>
                <w:color w:val="FFFFFF" w:themeColor="background1"/>
                <w:sz w:val="20"/>
                <w:szCs w:val="20"/>
              </w:rPr>
              <w:t>Tiempo inicio/final</w:t>
            </w:r>
          </w:p>
        </w:tc>
        <w:tc>
          <w:tcPr>
            <w:tcW w:w="1417" w:type="dxa"/>
            <w:shd w:val="clear" w:color="auto" w:fill="244061" w:themeFill="accent1" w:themeFillShade="80"/>
          </w:tcPr>
          <w:p w:rsidR="00EF229B" w:rsidRPr="007061FF" w:rsidRDefault="00595D95" w:rsidP="0067476D">
            <w:pPr>
              <w:autoSpaceDE w:val="0"/>
              <w:autoSpaceDN w:val="0"/>
              <w:adjustRightInd w:val="0"/>
              <w:ind w:left="0" w:firstLine="0"/>
              <w:jc w:val="center"/>
              <w:rPr>
                <w:rFonts w:ascii="Gisha" w:hAnsi="Gisha" w:cs="Gisha"/>
                <w:color w:val="FFFFFF" w:themeColor="background1"/>
                <w:sz w:val="20"/>
                <w:szCs w:val="20"/>
              </w:rPr>
            </w:pPr>
            <w:r w:rsidRPr="007061FF">
              <w:rPr>
                <w:rFonts w:ascii="Gisha" w:hAnsi="Gisha" w:cs="Gisha"/>
                <w:color w:val="FFFFFF" w:themeColor="background1"/>
                <w:sz w:val="20"/>
                <w:szCs w:val="20"/>
              </w:rPr>
              <w:t>Responsable</w:t>
            </w:r>
          </w:p>
        </w:tc>
        <w:tc>
          <w:tcPr>
            <w:tcW w:w="1435" w:type="dxa"/>
            <w:shd w:val="clear" w:color="auto" w:fill="244061" w:themeFill="accent1" w:themeFillShade="80"/>
          </w:tcPr>
          <w:p w:rsidR="00EF229B" w:rsidRPr="007061FF" w:rsidRDefault="00595D95" w:rsidP="0067476D">
            <w:pPr>
              <w:autoSpaceDE w:val="0"/>
              <w:autoSpaceDN w:val="0"/>
              <w:adjustRightInd w:val="0"/>
              <w:ind w:left="0" w:firstLine="0"/>
              <w:jc w:val="center"/>
              <w:rPr>
                <w:rFonts w:ascii="Gisha" w:hAnsi="Gisha" w:cs="Gisha"/>
                <w:color w:val="FFFFFF" w:themeColor="background1"/>
                <w:sz w:val="20"/>
                <w:szCs w:val="20"/>
              </w:rPr>
            </w:pPr>
            <w:r w:rsidRPr="007061FF">
              <w:rPr>
                <w:rFonts w:ascii="Gisha" w:hAnsi="Gisha" w:cs="Gisha"/>
                <w:color w:val="FFFFFF" w:themeColor="background1"/>
                <w:sz w:val="20"/>
                <w:szCs w:val="20"/>
              </w:rPr>
              <w:t>Presupuesto</w:t>
            </w:r>
          </w:p>
        </w:tc>
      </w:tr>
      <w:tr w:rsidR="00595D95" w:rsidRPr="007061FF" w:rsidTr="00595D95">
        <w:trPr>
          <w:jc w:val="center"/>
        </w:trPr>
        <w:tc>
          <w:tcPr>
            <w:tcW w:w="1360" w:type="dxa"/>
          </w:tcPr>
          <w:p w:rsidR="00EF229B" w:rsidRPr="007061FF" w:rsidRDefault="00415D23"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Interactuar con el sector externo</w:t>
            </w:r>
            <w:r w:rsidR="00C948C4" w:rsidRPr="007061FF">
              <w:rPr>
                <w:rFonts w:ascii="Gisha" w:hAnsi="Gisha" w:cs="Gisha"/>
                <w:sz w:val="16"/>
                <w:szCs w:val="16"/>
              </w:rPr>
              <w:t xml:space="preserve"> interesado en la aplicación de investigación en ciencias biológicas para la solución de necesidades</w:t>
            </w:r>
            <w:r w:rsidR="00B432E1" w:rsidRPr="007061FF">
              <w:rPr>
                <w:rFonts w:ascii="Gisha" w:hAnsi="Gisha" w:cs="Gisha"/>
                <w:sz w:val="16"/>
                <w:szCs w:val="16"/>
              </w:rPr>
              <w:t>.</w:t>
            </w:r>
          </w:p>
        </w:tc>
        <w:tc>
          <w:tcPr>
            <w:tcW w:w="1442" w:type="dxa"/>
          </w:tcPr>
          <w:p w:rsidR="00C948C4"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Identificación de las comunidades e Instituciones que requieren del concurso de las investigaciones en Ciencias Biológicas.</w:t>
            </w:r>
          </w:p>
        </w:tc>
        <w:tc>
          <w:tcPr>
            <w:tcW w:w="1490" w:type="dxa"/>
          </w:tcPr>
          <w:p w:rsidR="00C948C4"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Lista de usuarios externos que requieren la realización de investigación en Ciencias Biológicas.</w:t>
            </w:r>
          </w:p>
          <w:p w:rsidR="00EF229B" w:rsidRPr="007061FF" w:rsidRDefault="00EF229B" w:rsidP="0067476D">
            <w:pPr>
              <w:autoSpaceDE w:val="0"/>
              <w:autoSpaceDN w:val="0"/>
              <w:adjustRightInd w:val="0"/>
              <w:ind w:left="0" w:firstLine="0"/>
              <w:rPr>
                <w:rFonts w:ascii="Gisha" w:hAnsi="Gisha" w:cs="Gisha"/>
                <w:sz w:val="16"/>
                <w:szCs w:val="16"/>
              </w:rPr>
            </w:pPr>
          </w:p>
        </w:tc>
        <w:tc>
          <w:tcPr>
            <w:tcW w:w="1345" w:type="dxa"/>
          </w:tcPr>
          <w:p w:rsidR="00EF229B"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Semestre A 2012/B 2014</w:t>
            </w:r>
          </w:p>
        </w:tc>
        <w:tc>
          <w:tcPr>
            <w:tcW w:w="1417" w:type="dxa"/>
          </w:tcPr>
          <w:p w:rsidR="00EF229B"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Grupos de Investigación</w:t>
            </w:r>
          </w:p>
        </w:tc>
        <w:tc>
          <w:tcPr>
            <w:tcW w:w="1435" w:type="dxa"/>
          </w:tcPr>
          <w:p w:rsidR="00EF229B"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w:t>
            </w:r>
            <w:r w:rsidR="00BA4F2A" w:rsidRPr="007061FF">
              <w:rPr>
                <w:rFonts w:ascii="Gisha" w:hAnsi="Gisha" w:cs="Gisha"/>
                <w:sz w:val="16"/>
                <w:szCs w:val="16"/>
              </w:rPr>
              <w:t>2</w:t>
            </w:r>
            <w:r w:rsidRPr="007061FF">
              <w:rPr>
                <w:rFonts w:ascii="Gisha" w:hAnsi="Gisha" w:cs="Gisha"/>
                <w:sz w:val="16"/>
                <w:szCs w:val="16"/>
              </w:rPr>
              <w:t>.000.000</w:t>
            </w:r>
          </w:p>
        </w:tc>
      </w:tr>
      <w:tr w:rsidR="00595D95" w:rsidRPr="007061FF" w:rsidTr="00595D95">
        <w:trPr>
          <w:jc w:val="center"/>
        </w:trPr>
        <w:tc>
          <w:tcPr>
            <w:tcW w:w="1360" w:type="dxa"/>
          </w:tcPr>
          <w:p w:rsidR="00EF229B" w:rsidRPr="007061FF" w:rsidRDefault="00C948C4"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Proponer </w:t>
            </w:r>
            <w:r w:rsidR="00BA4F2A" w:rsidRPr="007061FF">
              <w:rPr>
                <w:rFonts w:ascii="Gisha" w:hAnsi="Gisha" w:cs="Gisha"/>
                <w:sz w:val="16"/>
                <w:szCs w:val="16"/>
              </w:rPr>
              <w:t>proyectos de investigación encaminados a la solución de las necesidades del entorno en el campo de la Biología</w:t>
            </w:r>
          </w:p>
        </w:tc>
        <w:tc>
          <w:tcPr>
            <w:tcW w:w="1442" w:type="dxa"/>
          </w:tcPr>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Indagar sobre las necesidades de investigación para la solución de problemas específicos.</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432E1"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w:t>
            </w:r>
            <w:r w:rsidR="00BA4F2A" w:rsidRPr="007061FF">
              <w:rPr>
                <w:rFonts w:ascii="Gisha" w:hAnsi="Gisha" w:cs="Gisha"/>
                <w:sz w:val="16"/>
                <w:szCs w:val="16"/>
              </w:rPr>
              <w:t>Realizar convenios interinstitucionales y con las comunidades interesadas en la aplica</w:t>
            </w:r>
            <w:r w:rsidRPr="007061FF">
              <w:rPr>
                <w:rFonts w:ascii="Gisha" w:hAnsi="Gisha" w:cs="Gisha"/>
                <w:sz w:val="16"/>
                <w:szCs w:val="16"/>
              </w:rPr>
              <w:t>ción de investigación en Ciencias B</w:t>
            </w:r>
            <w:r w:rsidR="00BA4F2A" w:rsidRPr="007061FF">
              <w:rPr>
                <w:rFonts w:ascii="Gisha" w:hAnsi="Gisha" w:cs="Gisha"/>
                <w:sz w:val="16"/>
                <w:szCs w:val="16"/>
              </w:rPr>
              <w:t>iológicas para solucionar problemas específicos</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Plantear la </w:t>
            </w:r>
            <w:r w:rsidRPr="007061FF">
              <w:rPr>
                <w:rFonts w:ascii="Gisha" w:hAnsi="Gisha" w:cs="Gisha"/>
                <w:sz w:val="16"/>
                <w:szCs w:val="16"/>
              </w:rPr>
              <w:lastRenderedPageBreak/>
              <w:t>formulación de proyectos de i</w:t>
            </w:r>
            <w:r w:rsidR="00F32087" w:rsidRPr="007061FF">
              <w:rPr>
                <w:rFonts w:ascii="Gisha" w:hAnsi="Gisha" w:cs="Gisha"/>
                <w:sz w:val="16"/>
                <w:szCs w:val="16"/>
              </w:rPr>
              <w:t>nvestigación</w:t>
            </w:r>
            <w:r w:rsidRPr="007061FF">
              <w:rPr>
                <w:rFonts w:ascii="Gisha" w:hAnsi="Gisha" w:cs="Gisha"/>
                <w:sz w:val="16"/>
                <w:szCs w:val="16"/>
              </w:rPr>
              <w:t xml:space="preserve"> orientados en campos específicos de interés del sector externo: comunidades e instituciones</w:t>
            </w:r>
          </w:p>
          <w:p w:rsidR="00EF229B" w:rsidRPr="007061FF" w:rsidRDefault="00EF229B" w:rsidP="0067476D">
            <w:pPr>
              <w:autoSpaceDE w:val="0"/>
              <w:autoSpaceDN w:val="0"/>
              <w:adjustRightInd w:val="0"/>
              <w:ind w:left="0" w:firstLine="0"/>
              <w:rPr>
                <w:rFonts w:ascii="Gisha" w:hAnsi="Gisha" w:cs="Gisha"/>
                <w:sz w:val="16"/>
                <w:szCs w:val="16"/>
              </w:rPr>
            </w:pPr>
          </w:p>
        </w:tc>
        <w:tc>
          <w:tcPr>
            <w:tcW w:w="1490" w:type="dxa"/>
          </w:tcPr>
          <w:p w:rsidR="00EF229B"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lastRenderedPageBreak/>
              <w:t>- Jerarquización de las necesidades de investigación en ciencias biológicas para la solución de problemas del entorno.</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Número de convenios de investigación consolidados.</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w:t>
            </w:r>
            <w:r w:rsidR="00F32087" w:rsidRPr="007061FF">
              <w:rPr>
                <w:rFonts w:ascii="Gisha" w:hAnsi="Gisha" w:cs="Gisha"/>
                <w:sz w:val="16"/>
                <w:szCs w:val="16"/>
              </w:rPr>
              <w:t xml:space="preserve">Número de </w:t>
            </w:r>
            <w:r w:rsidRPr="007061FF">
              <w:rPr>
                <w:rFonts w:ascii="Gisha" w:hAnsi="Gisha" w:cs="Gisha"/>
                <w:sz w:val="16"/>
                <w:szCs w:val="16"/>
              </w:rPr>
              <w:t xml:space="preserve">Proyectos de tesis de </w:t>
            </w:r>
            <w:r w:rsidRPr="007061FF">
              <w:rPr>
                <w:rFonts w:ascii="Gisha" w:hAnsi="Gisha" w:cs="Gisha"/>
                <w:sz w:val="16"/>
                <w:szCs w:val="16"/>
              </w:rPr>
              <w:lastRenderedPageBreak/>
              <w:t>maestría dirigidos hacia la solución de necesidades específicas del entorno.</w:t>
            </w:r>
          </w:p>
          <w:p w:rsidR="00F32087"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Número de proyectos generados por los grupos y líneas de investigación del Departamento de Biología.</w:t>
            </w:r>
          </w:p>
        </w:tc>
        <w:tc>
          <w:tcPr>
            <w:tcW w:w="1345" w:type="dxa"/>
          </w:tcPr>
          <w:p w:rsidR="00EF229B"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lastRenderedPageBreak/>
              <w:t>Semestre A 2012/B 2014</w:t>
            </w:r>
          </w:p>
        </w:tc>
        <w:tc>
          <w:tcPr>
            <w:tcW w:w="1417" w:type="dxa"/>
          </w:tcPr>
          <w:p w:rsidR="00EF229B"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Grupos de Investigación.</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Estudiantes de maestría.</w:t>
            </w:r>
          </w:p>
          <w:p w:rsidR="00BA4F2A" w:rsidRPr="007061FF" w:rsidRDefault="00BA4F2A" w:rsidP="0067476D">
            <w:pPr>
              <w:autoSpaceDE w:val="0"/>
              <w:autoSpaceDN w:val="0"/>
              <w:adjustRightInd w:val="0"/>
              <w:ind w:left="0" w:firstLine="0"/>
              <w:rPr>
                <w:rFonts w:ascii="Gisha" w:hAnsi="Gisha" w:cs="Gisha"/>
                <w:sz w:val="16"/>
                <w:szCs w:val="16"/>
              </w:rPr>
            </w:pPr>
          </w:p>
          <w:p w:rsidR="00BA4F2A"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Coordinador de la Maestría</w:t>
            </w:r>
          </w:p>
          <w:p w:rsidR="00973457" w:rsidRPr="007061FF" w:rsidRDefault="00973457" w:rsidP="0067476D">
            <w:pPr>
              <w:autoSpaceDE w:val="0"/>
              <w:autoSpaceDN w:val="0"/>
              <w:adjustRightInd w:val="0"/>
              <w:ind w:left="0" w:firstLine="0"/>
              <w:rPr>
                <w:rFonts w:ascii="Gisha" w:hAnsi="Gisha" w:cs="Gisha"/>
                <w:sz w:val="16"/>
                <w:szCs w:val="16"/>
              </w:rPr>
            </w:pPr>
          </w:p>
          <w:p w:rsidR="00973457" w:rsidRPr="007061FF" w:rsidRDefault="00B432E1"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Vicerr</w:t>
            </w:r>
            <w:r w:rsidR="00973457" w:rsidRPr="007061FF">
              <w:rPr>
                <w:rFonts w:ascii="Gisha" w:hAnsi="Gisha" w:cs="Gisha"/>
                <w:sz w:val="16"/>
                <w:szCs w:val="16"/>
              </w:rPr>
              <w:t>ectoría de Investigaciones, posgrados y relaciones internacionales</w:t>
            </w:r>
          </w:p>
        </w:tc>
        <w:tc>
          <w:tcPr>
            <w:tcW w:w="1435" w:type="dxa"/>
          </w:tcPr>
          <w:p w:rsidR="00EF229B"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$ 1.000.000</w:t>
            </w:r>
          </w:p>
        </w:tc>
      </w:tr>
      <w:tr w:rsidR="00595D95" w:rsidRPr="007061FF" w:rsidTr="00AF4E26">
        <w:trPr>
          <w:trHeight w:val="4481"/>
          <w:jc w:val="center"/>
        </w:trPr>
        <w:tc>
          <w:tcPr>
            <w:tcW w:w="1360" w:type="dxa"/>
          </w:tcPr>
          <w:p w:rsidR="00EF229B" w:rsidRPr="007061FF" w:rsidRDefault="00BA4F2A"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Ejecutar proyectos de investigación en áreas específicas de las ciencias biológicas en comunidades, instituciones y áreas geográficas </w:t>
            </w:r>
            <w:r w:rsidR="00F32087" w:rsidRPr="007061FF">
              <w:rPr>
                <w:rFonts w:ascii="Gisha" w:hAnsi="Gisha" w:cs="Gisha"/>
                <w:sz w:val="16"/>
                <w:szCs w:val="16"/>
              </w:rPr>
              <w:t>de interés para el sector externo</w:t>
            </w:r>
            <w:r w:rsidR="00973457" w:rsidRPr="007061FF">
              <w:rPr>
                <w:rFonts w:ascii="Gisha" w:hAnsi="Gisha" w:cs="Gisha"/>
                <w:sz w:val="16"/>
                <w:szCs w:val="16"/>
              </w:rPr>
              <w:t xml:space="preserve"> haciendo uso de los convenios consolidados</w:t>
            </w:r>
            <w:r w:rsidR="00F32087" w:rsidRPr="007061FF">
              <w:rPr>
                <w:rFonts w:ascii="Gisha" w:hAnsi="Gisha" w:cs="Gisha"/>
                <w:sz w:val="16"/>
                <w:szCs w:val="16"/>
              </w:rPr>
              <w:t>.</w:t>
            </w:r>
          </w:p>
        </w:tc>
        <w:tc>
          <w:tcPr>
            <w:tcW w:w="1442" w:type="dxa"/>
          </w:tcPr>
          <w:p w:rsidR="00EF229B"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Desarrollo de trabajos de tesis de maestría entre las comunidades, instituciones y áreas geográficas sugeridas por los actores externos.</w:t>
            </w:r>
          </w:p>
          <w:p w:rsidR="00F32087" w:rsidRPr="007061FF" w:rsidRDefault="00F32087" w:rsidP="0067476D">
            <w:pPr>
              <w:autoSpaceDE w:val="0"/>
              <w:autoSpaceDN w:val="0"/>
              <w:adjustRightInd w:val="0"/>
              <w:ind w:left="0" w:firstLine="0"/>
              <w:rPr>
                <w:rFonts w:ascii="Gisha" w:hAnsi="Gisha" w:cs="Gisha"/>
                <w:sz w:val="16"/>
                <w:szCs w:val="16"/>
              </w:rPr>
            </w:pPr>
          </w:p>
          <w:p w:rsidR="00F32087"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Planteamiento y ejecución de proyectos provenientes de l</w:t>
            </w:r>
            <w:r w:rsidR="00B432E1" w:rsidRPr="007061FF">
              <w:rPr>
                <w:rFonts w:ascii="Gisha" w:hAnsi="Gisha" w:cs="Gisha"/>
                <w:sz w:val="16"/>
                <w:szCs w:val="16"/>
              </w:rPr>
              <w:t>os grupos de investigación del D</w:t>
            </w:r>
            <w:r w:rsidRPr="007061FF">
              <w:rPr>
                <w:rFonts w:ascii="Gisha" w:hAnsi="Gisha" w:cs="Gisha"/>
                <w:sz w:val="16"/>
                <w:szCs w:val="16"/>
              </w:rPr>
              <w:t>epartamento de Biología que participan en la maestría en Ciencias.</w:t>
            </w:r>
          </w:p>
        </w:tc>
        <w:tc>
          <w:tcPr>
            <w:tcW w:w="1490" w:type="dxa"/>
          </w:tcPr>
          <w:p w:rsidR="00EF229B"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Número de trabajos culminados de maestría relacionados con los intereses del sector externo.</w:t>
            </w:r>
          </w:p>
          <w:p w:rsidR="00F32087" w:rsidRPr="007061FF" w:rsidRDefault="00F32087" w:rsidP="0067476D">
            <w:pPr>
              <w:autoSpaceDE w:val="0"/>
              <w:autoSpaceDN w:val="0"/>
              <w:adjustRightInd w:val="0"/>
              <w:ind w:left="0" w:firstLine="0"/>
              <w:rPr>
                <w:rFonts w:ascii="Gisha" w:hAnsi="Gisha" w:cs="Gisha"/>
                <w:sz w:val="16"/>
                <w:szCs w:val="16"/>
              </w:rPr>
            </w:pPr>
          </w:p>
          <w:p w:rsidR="00F32087" w:rsidRPr="007061FF" w:rsidRDefault="00F32087" w:rsidP="0067476D">
            <w:pPr>
              <w:autoSpaceDE w:val="0"/>
              <w:autoSpaceDN w:val="0"/>
              <w:adjustRightInd w:val="0"/>
              <w:ind w:left="0" w:firstLine="0"/>
              <w:rPr>
                <w:rFonts w:ascii="Gisha" w:hAnsi="Gisha" w:cs="Gisha"/>
                <w:sz w:val="16"/>
                <w:szCs w:val="16"/>
              </w:rPr>
            </w:pPr>
          </w:p>
          <w:p w:rsidR="00F32087"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Número de proyectos de investigación ejecutados por los grupos de investigación en sus diferentes líneas de acción.</w:t>
            </w:r>
          </w:p>
          <w:p w:rsidR="00F32087" w:rsidRPr="007061FF" w:rsidRDefault="00F32087" w:rsidP="0067476D">
            <w:pPr>
              <w:autoSpaceDE w:val="0"/>
              <w:autoSpaceDN w:val="0"/>
              <w:adjustRightInd w:val="0"/>
              <w:ind w:left="0" w:firstLine="0"/>
              <w:rPr>
                <w:rFonts w:ascii="Gisha" w:hAnsi="Gisha" w:cs="Gisha"/>
                <w:sz w:val="16"/>
                <w:szCs w:val="16"/>
              </w:rPr>
            </w:pPr>
          </w:p>
          <w:p w:rsidR="00F32087"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w:t>
            </w:r>
          </w:p>
        </w:tc>
        <w:tc>
          <w:tcPr>
            <w:tcW w:w="1345" w:type="dxa"/>
          </w:tcPr>
          <w:p w:rsidR="00EF229B"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Semestre B 2013/B 2015</w:t>
            </w:r>
          </w:p>
        </w:tc>
        <w:tc>
          <w:tcPr>
            <w:tcW w:w="1417" w:type="dxa"/>
          </w:tcPr>
          <w:p w:rsidR="00EF229B"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Grupos de Investigación</w:t>
            </w:r>
          </w:p>
          <w:p w:rsidR="00F32087" w:rsidRPr="007061FF" w:rsidRDefault="00F32087" w:rsidP="0067476D">
            <w:pPr>
              <w:autoSpaceDE w:val="0"/>
              <w:autoSpaceDN w:val="0"/>
              <w:adjustRightInd w:val="0"/>
              <w:ind w:left="0" w:firstLine="0"/>
              <w:rPr>
                <w:rFonts w:ascii="Gisha" w:hAnsi="Gisha" w:cs="Gisha"/>
                <w:sz w:val="16"/>
                <w:szCs w:val="16"/>
              </w:rPr>
            </w:pPr>
          </w:p>
          <w:p w:rsidR="00F32087"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Estudiantes de maestría</w:t>
            </w:r>
          </w:p>
        </w:tc>
        <w:tc>
          <w:tcPr>
            <w:tcW w:w="1435" w:type="dxa"/>
          </w:tcPr>
          <w:p w:rsidR="00EF229B" w:rsidRPr="007061FF" w:rsidRDefault="00F3208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1</w:t>
            </w:r>
            <w:r w:rsidR="00973457" w:rsidRPr="007061FF">
              <w:rPr>
                <w:rFonts w:ascii="Gisha" w:hAnsi="Gisha" w:cs="Gisha"/>
                <w:sz w:val="16"/>
                <w:szCs w:val="16"/>
              </w:rPr>
              <w:t>.200.000.000 (mil doscientos millones) SE FINANCIAN CON LOS CONVENIOS</w:t>
            </w:r>
          </w:p>
        </w:tc>
      </w:tr>
      <w:tr w:rsidR="00595D95" w:rsidRPr="007061FF" w:rsidTr="00595D95">
        <w:trPr>
          <w:jc w:val="center"/>
        </w:trPr>
        <w:tc>
          <w:tcPr>
            <w:tcW w:w="1360" w:type="dxa"/>
          </w:tcPr>
          <w:p w:rsidR="0006592B" w:rsidRPr="007061FF" w:rsidRDefault="0006592B"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Propiciar la aplicación de los resultados de las investigacione</w:t>
            </w:r>
            <w:r w:rsidRPr="007061FF">
              <w:rPr>
                <w:rFonts w:ascii="Gisha" w:hAnsi="Gisha" w:cs="Gisha"/>
                <w:sz w:val="16"/>
                <w:szCs w:val="16"/>
              </w:rPr>
              <w:lastRenderedPageBreak/>
              <w:t xml:space="preserve">s realizadas por los maestros en ciencias </w:t>
            </w:r>
            <w:r w:rsidR="00973457" w:rsidRPr="007061FF">
              <w:rPr>
                <w:rFonts w:ascii="Gisha" w:hAnsi="Gisha" w:cs="Gisha"/>
                <w:sz w:val="16"/>
                <w:szCs w:val="16"/>
              </w:rPr>
              <w:t>y los grupos de investigación en la solución de los problemas del entorno</w:t>
            </w:r>
          </w:p>
        </w:tc>
        <w:tc>
          <w:tcPr>
            <w:tcW w:w="1442" w:type="dxa"/>
          </w:tcPr>
          <w:p w:rsidR="0006592B" w:rsidRPr="007061FF" w:rsidRDefault="0097345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lastRenderedPageBreak/>
              <w:t xml:space="preserve">- Aplicación de los resultados de los procesos de investigación </w:t>
            </w:r>
            <w:r w:rsidRPr="007061FF">
              <w:rPr>
                <w:rFonts w:ascii="Gisha" w:hAnsi="Gisha" w:cs="Gisha"/>
                <w:sz w:val="16"/>
                <w:szCs w:val="16"/>
              </w:rPr>
              <w:lastRenderedPageBreak/>
              <w:t>en beneficio de las comunidades del entorno.</w:t>
            </w:r>
          </w:p>
          <w:p w:rsidR="00973457" w:rsidRPr="007061FF" w:rsidRDefault="00973457" w:rsidP="0067476D">
            <w:pPr>
              <w:autoSpaceDE w:val="0"/>
              <w:autoSpaceDN w:val="0"/>
              <w:adjustRightInd w:val="0"/>
              <w:ind w:left="0" w:firstLine="0"/>
              <w:rPr>
                <w:rFonts w:ascii="Gisha" w:hAnsi="Gisha" w:cs="Gisha"/>
                <w:sz w:val="16"/>
                <w:szCs w:val="16"/>
              </w:rPr>
            </w:pPr>
          </w:p>
        </w:tc>
        <w:tc>
          <w:tcPr>
            <w:tcW w:w="1490" w:type="dxa"/>
          </w:tcPr>
          <w:p w:rsidR="0006592B" w:rsidRPr="007061FF" w:rsidRDefault="0097345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lastRenderedPageBreak/>
              <w:t xml:space="preserve">- Número de proyectos de investigación con resultados aplicados a la </w:t>
            </w:r>
            <w:r w:rsidRPr="007061FF">
              <w:rPr>
                <w:rFonts w:ascii="Gisha" w:hAnsi="Gisha" w:cs="Gisha"/>
                <w:sz w:val="16"/>
                <w:szCs w:val="16"/>
              </w:rPr>
              <w:lastRenderedPageBreak/>
              <w:t>solución de las necesidades del entorno.</w:t>
            </w:r>
          </w:p>
        </w:tc>
        <w:tc>
          <w:tcPr>
            <w:tcW w:w="1345" w:type="dxa"/>
          </w:tcPr>
          <w:p w:rsidR="0006592B" w:rsidRPr="007061FF" w:rsidRDefault="0097345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lastRenderedPageBreak/>
              <w:t>Sem B 2014/permanente</w:t>
            </w:r>
          </w:p>
        </w:tc>
        <w:tc>
          <w:tcPr>
            <w:tcW w:w="1417" w:type="dxa"/>
          </w:tcPr>
          <w:p w:rsidR="0006592B" w:rsidRPr="007061FF" w:rsidRDefault="0097345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Grupos de investigación</w:t>
            </w:r>
          </w:p>
        </w:tc>
        <w:tc>
          <w:tcPr>
            <w:tcW w:w="1435" w:type="dxa"/>
          </w:tcPr>
          <w:p w:rsidR="0006592B" w:rsidRPr="007061FF" w:rsidRDefault="00973457" w:rsidP="0067476D">
            <w:pPr>
              <w:autoSpaceDE w:val="0"/>
              <w:autoSpaceDN w:val="0"/>
              <w:adjustRightInd w:val="0"/>
              <w:ind w:left="0" w:firstLine="0"/>
              <w:rPr>
                <w:rFonts w:ascii="Gisha" w:hAnsi="Gisha" w:cs="Gisha"/>
                <w:sz w:val="16"/>
                <w:szCs w:val="16"/>
              </w:rPr>
            </w:pPr>
            <w:r w:rsidRPr="007061FF">
              <w:rPr>
                <w:rFonts w:ascii="Gisha" w:hAnsi="Gisha" w:cs="Gisha"/>
                <w:sz w:val="16"/>
                <w:szCs w:val="16"/>
              </w:rPr>
              <w:t xml:space="preserve">$ 2.000.000.000 (Financiados por los usuarios del </w:t>
            </w:r>
            <w:r w:rsidRPr="007061FF">
              <w:rPr>
                <w:rFonts w:ascii="Gisha" w:hAnsi="Gisha" w:cs="Gisha"/>
                <w:sz w:val="16"/>
                <w:szCs w:val="16"/>
              </w:rPr>
              <w:lastRenderedPageBreak/>
              <w:t>sector externo)</w:t>
            </w:r>
          </w:p>
        </w:tc>
      </w:tr>
    </w:tbl>
    <w:p w:rsidR="00EF229B" w:rsidRPr="007061FF" w:rsidRDefault="00EF229B" w:rsidP="0067476D">
      <w:pPr>
        <w:autoSpaceDE w:val="0"/>
        <w:autoSpaceDN w:val="0"/>
        <w:adjustRightInd w:val="0"/>
        <w:ind w:left="337"/>
        <w:rPr>
          <w:rFonts w:ascii="Gisha" w:hAnsi="Gisha" w:cs="Gisha"/>
          <w:sz w:val="22"/>
          <w:szCs w:val="22"/>
        </w:rPr>
      </w:pPr>
    </w:p>
    <w:p w:rsidR="00595D95" w:rsidRPr="007061FF" w:rsidRDefault="00595D95" w:rsidP="0067476D">
      <w:pPr>
        <w:autoSpaceDE w:val="0"/>
        <w:autoSpaceDN w:val="0"/>
        <w:adjustRightInd w:val="0"/>
        <w:ind w:left="337"/>
        <w:rPr>
          <w:rFonts w:ascii="Gisha" w:hAnsi="Gisha" w:cs="Gisha"/>
          <w:b/>
          <w:sz w:val="22"/>
          <w:szCs w:val="22"/>
        </w:rPr>
      </w:pPr>
    </w:p>
    <w:p w:rsidR="004A531B" w:rsidRPr="007061FF" w:rsidRDefault="004A531B" w:rsidP="0067476D">
      <w:pPr>
        <w:tabs>
          <w:tab w:val="left" w:pos="2709"/>
          <w:tab w:val="center" w:pos="4136"/>
        </w:tabs>
        <w:autoSpaceDE w:val="0"/>
        <w:autoSpaceDN w:val="0"/>
        <w:adjustRightInd w:val="0"/>
        <w:ind w:left="337"/>
        <w:jc w:val="left"/>
        <w:rPr>
          <w:rFonts w:ascii="Gisha" w:hAnsi="Gisha" w:cs="Gisha"/>
          <w:b/>
          <w:sz w:val="22"/>
          <w:szCs w:val="22"/>
        </w:rPr>
      </w:pPr>
      <w:r w:rsidRPr="007061FF">
        <w:rPr>
          <w:rFonts w:ascii="Gisha" w:hAnsi="Gisha" w:cs="Gisha"/>
          <w:b/>
          <w:sz w:val="22"/>
          <w:szCs w:val="22"/>
        </w:rPr>
        <w:tab/>
      </w:r>
      <w:r w:rsidRPr="007061FF">
        <w:rPr>
          <w:rFonts w:ascii="Gisha" w:hAnsi="Gisha" w:cs="Gisha"/>
          <w:b/>
          <w:sz w:val="22"/>
          <w:szCs w:val="22"/>
        </w:rPr>
        <w:tab/>
      </w:r>
    </w:p>
    <w:p w:rsidR="004A531B" w:rsidRPr="007061FF" w:rsidRDefault="004A531B" w:rsidP="0067476D">
      <w:pPr>
        <w:tabs>
          <w:tab w:val="left" w:pos="2709"/>
          <w:tab w:val="center" w:pos="4136"/>
        </w:tabs>
        <w:autoSpaceDE w:val="0"/>
        <w:autoSpaceDN w:val="0"/>
        <w:adjustRightInd w:val="0"/>
        <w:ind w:left="337"/>
        <w:jc w:val="left"/>
        <w:rPr>
          <w:rFonts w:ascii="Gisha" w:hAnsi="Gisha" w:cs="Gisha"/>
          <w:b/>
          <w:sz w:val="22"/>
          <w:szCs w:val="22"/>
        </w:rPr>
      </w:pPr>
      <w:r w:rsidRPr="007061FF">
        <w:rPr>
          <w:rFonts w:ascii="Gisha" w:hAnsi="Gisha" w:cs="Gisha"/>
          <w:b/>
          <w:sz w:val="22"/>
          <w:szCs w:val="22"/>
        </w:rPr>
        <w:br w:type="page"/>
      </w:r>
    </w:p>
    <w:p w:rsidR="003E201C" w:rsidRPr="007061FF" w:rsidRDefault="00E770C3" w:rsidP="0067476D">
      <w:pPr>
        <w:spacing w:before="240"/>
        <w:ind w:left="337"/>
        <w:jc w:val="center"/>
        <w:rPr>
          <w:rFonts w:ascii="Gisha" w:hAnsi="Gisha" w:cs="Gisha"/>
          <w:b/>
          <w:color w:val="365F91" w:themeColor="accent1" w:themeShade="BF"/>
          <w:sz w:val="22"/>
          <w:szCs w:val="22"/>
        </w:rPr>
      </w:pPr>
      <w:r>
        <w:rPr>
          <w:rFonts w:ascii="Gisha" w:hAnsi="Gisha" w:cs="Gisha"/>
          <w:b/>
          <w:color w:val="365F91" w:themeColor="accent1" w:themeShade="BF"/>
          <w:sz w:val="22"/>
          <w:szCs w:val="22"/>
        </w:rPr>
        <w:lastRenderedPageBreak/>
        <w:t>.5</w:t>
      </w:r>
      <w:r w:rsidR="003E201C" w:rsidRPr="007061FF">
        <w:rPr>
          <w:rFonts w:ascii="Gisha" w:hAnsi="Gisha" w:cs="Gisha"/>
          <w:b/>
          <w:color w:val="365F91" w:themeColor="accent1" w:themeShade="BF"/>
          <w:sz w:val="22"/>
          <w:szCs w:val="22"/>
        </w:rPr>
        <w:t>VIII.PERSONAL ACADÉMICO</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 xml:space="preserve">Los docentes se constituyen en el componente fundamental para el desarrollo del programa de Maestría en Ciencias Biológicas, de su buen desempeño en la formación académica y de su experiencia en investigación depende la calidad, la excelencia y el éxito del posgrado. Su participación y vinculación al programa está directamente relacionada con las líneas de investigación propuestas, con su formación académica y la producción científica. La vinculación se lleva a cabo atendiendo a las políticas institucionales y buscando siempre brindar una formación de alta calidad y en cumplimiento de los objetivos y metas del programa. </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 xml:space="preserve">La planta profesoral estará integrada por docentes con título de magister y doctor vinculados al departamento de Biología bajo la modalidad de tiempo completo, tiempo completo ocasional y hora cátedra. Así mismo contará con docentes que poseen esta misma formación y que se encuentran vinculados a otras dependencias de la Universidad de Nariño. Por otra parte, para las áreas específicas en las cuales no hay docentes pertenecientes a la Universidad de Nariño, se vinculará a docentes invitados de reconocimiento académico provenientes de diferentes instituciones nacionales e internacionales. Los docentes que se encuentran vinculados al Departamento de Biología y que podrían formar parte del programa de posgrado y su formación académica se indican en las tablas </w:t>
      </w:r>
      <w:r w:rsidR="00AF4E26" w:rsidRPr="007061FF">
        <w:rPr>
          <w:rFonts w:ascii="Gisha" w:hAnsi="Gisha" w:cs="Gisha"/>
          <w:sz w:val="22"/>
          <w:szCs w:val="22"/>
        </w:rPr>
        <w:t>2</w:t>
      </w:r>
      <w:r w:rsidRPr="007061FF">
        <w:rPr>
          <w:rFonts w:ascii="Gisha" w:hAnsi="Gisha" w:cs="Gisha"/>
          <w:sz w:val="22"/>
          <w:szCs w:val="22"/>
        </w:rPr>
        <w:t xml:space="preserve">4 y </w:t>
      </w:r>
      <w:r w:rsidR="00AF4E26" w:rsidRPr="007061FF">
        <w:rPr>
          <w:rFonts w:ascii="Gisha" w:hAnsi="Gisha" w:cs="Gisha"/>
          <w:sz w:val="22"/>
          <w:szCs w:val="22"/>
        </w:rPr>
        <w:t>2</w:t>
      </w:r>
      <w:r w:rsidRPr="007061FF">
        <w:rPr>
          <w:rFonts w:ascii="Gisha" w:hAnsi="Gisha" w:cs="Gisha"/>
          <w:sz w:val="22"/>
          <w:szCs w:val="22"/>
        </w:rPr>
        <w:t>5.</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Los docentes que serán vinculados al programa han contribuido en la elaboración de los programas académicos de las diferentes asignaturas y recibieron solicitud para llevar a cabo estos procesos con base en su experiencia en cada área y en su reconocimiento académico. Para la vinculación definitiva de los docentes se evalúa la hoja de vida bajo el formato de CVLAC de COLCIENCIAS, en ella se deben incluir los aspectos de formación académica, producción y experiencia en el área específica. La contratación se lleva a cabo atendiendo a las normas vigentes del estado colombiano y a la reglamentación interna de la Universidad de Nariño. En el caso de los docentes que están vinculados a la Universidad de Nariño, la asignación de la carga académica y el pago de honorarios se lleva a cabo como una prestación de servicios adicional a su trabajo en el pregrado.</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Semestralmente se llevará a cabo la evaluación del desempeño docente haciendo uso de los instrumentos propuestos por la Universidad. Este proceso se lleva a cabo de una manera cualitativa y cuantitativa y permite hacer un seguimiento directo del desempeño profesoral tanto por el Director del Posgrado como por el Comité Curricular. La evaluación se lleva a cabo a mediados del curso y al finalizar el mismo. Igualmente, además de la evaluación estudiantil, se lleva a cabo el proceso de evaluación por parte del Director del posgrado, una coevaluación por parte de los docentes del área y una autoevaluación.</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 xml:space="preserve">La permanencia de los docentes está sujeta a los resultados de las evaluaciones del desempeño, así como a la disponibilidad de estudiantes para tomar los diferentes cursos ofrecidos. </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Los profesores vinculados al posgrado tienen una formación académica básica relacionada con las Ciencias Biológicas y áreas afines y una formación de posgrado relacionada con el área específica de las asignaturas que ofrecen.  Para algunas asignaturas del módulo de fundamentación relacionadas con el campo de la estadística y las políticas y legislación ambiental, los docentes tienen un perfil de formación básica y de posgrado en su área del conocimiento. Así mismo, todos los docentes de las asignaturas de los diferentes módulos tienen experiencia en investigación en su campo específico y están capacitados para brindar asesoría en temas particulares o dirigir trabajos de grado a nivel de maestría.</w:t>
      </w:r>
    </w:p>
    <w:p w:rsidR="003E201C" w:rsidRPr="007061FF" w:rsidRDefault="003E201C" w:rsidP="0067476D">
      <w:pPr>
        <w:ind w:left="0" w:firstLine="0"/>
        <w:rPr>
          <w:rFonts w:ascii="Gisha" w:hAnsi="Gisha" w:cs="Gisha"/>
          <w:sz w:val="22"/>
          <w:szCs w:val="22"/>
        </w:rPr>
      </w:pPr>
    </w:p>
    <w:p w:rsidR="003E201C" w:rsidRPr="007061FF" w:rsidRDefault="003E201C" w:rsidP="0067476D">
      <w:pPr>
        <w:pStyle w:val="Encabezado"/>
        <w:tabs>
          <w:tab w:val="left" w:pos="708"/>
        </w:tabs>
        <w:ind w:left="0" w:firstLine="0"/>
        <w:rPr>
          <w:rFonts w:ascii="Gisha" w:hAnsi="Gisha" w:cs="Gisha"/>
          <w:sz w:val="22"/>
          <w:szCs w:val="22"/>
        </w:rPr>
      </w:pPr>
      <w:r w:rsidRPr="007061FF">
        <w:rPr>
          <w:rFonts w:ascii="Gisha" w:hAnsi="Gisha" w:cs="Gisha"/>
          <w:sz w:val="22"/>
          <w:szCs w:val="22"/>
        </w:rPr>
        <w:t xml:space="preserve">Todos los profesores asisten a cursos, seminarios o pasantías en calidad de ponentes y/o asistentes a nivel nacional o internacional a través de los cuales socializan los resultados de sus investigaciones. Los docentes vinculados forman parte de grupos de investigación escalafonados en COLCIENCIAS o registrados en la Universidad de Nariño o de grupos de investigación internacionales de amplio reconocimiento. Algunos de ellos igualmente prestan sus servicios como consultores a través de convenios realizados entre la Universidad de Nariño y otras instituciones o entre las Universidades a las que ellos están vinculados y organismos de carácter nacional e internacional. Particularmente en lo relacionado con la Facultad de </w:t>
      </w:r>
      <w:r w:rsidRPr="007061FF">
        <w:rPr>
          <w:rFonts w:ascii="Gisha" w:hAnsi="Gisha" w:cs="Gisha"/>
          <w:sz w:val="22"/>
          <w:szCs w:val="22"/>
        </w:rPr>
        <w:lastRenderedPageBreak/>
        <w:t>Ciencias Exactas y Naturales de la Universidad de Nariño, los docentes participan en las consultorías contratadas por el Centro de Estudios Ambientales y en las convocatorias de investigación internas o externas. Entre las convocatorias internas se destacan las de la Universidad de Nariño y entre las externas, las de varios organismos de carácter nacional e internacional, entre ellas: COLCIENCIAS, WWF, Ministerio de Agricultura, Ministerio de Educación, OEA, entre otras.</w:t>
      </w:r>
    </w:p>
    <w:p w:rsidR="003E201C" w:rsidRPr="007061FF" w:rsidRDefault="003E201C" w:rsidP="0067476D">
      <w:pPr>
        <w:pStyle w:val="Encabezado"/>
        <w:tabs>
          <w:tab w:val="left" w:pos="708"/>
        </w:tabs>
        <w:ind w:left="0" w:firstLine="0"/>
        <w:rPr>
          <w:rFonts w:ascii="Gisha" w:hAnsi="Gisha" w:cs="Gisha"/>
          <w:sz w:val="22"/>
          <w:szCs w:val="22"/>
        </w:rPr>
      </w:pPr>
    </w:p>
    <w:p w:rsidR="003E201C" w:rsidRPr="007061FF" w:rsidRDefault="003E201C" w:rsidP="0067476D">
      <w:pPr>
        <w:pStyle w:val="Encabezado"/>
        <w:tabs>
          <w:tab w:val="left" w:pos="708"/>
        </w:tabs>
        <w:ind w:left="0" w:firstLine="0"/>
        <w:rPr>
          <w:rFonts w:ascii="Gisha" w:hAnsi="Gisha" w:cs="Gisha"/>
          <w:sz w:val="22"/>
          <w:szCs w:val="22"/>
        </w:rPr>
      </w:pPr>
      <w:r w:rsidRPr="007061FF">
        <w:rPr>
          <w:rFonts w:ascii="Gisha" w:hAnsi="Gisha" w:cs="Gisha"/>
          <w:sz w:val="22"/>
          <w:szCs w:val="22"/>
        </w:rPr>
        <w:t xml:space="preserve">Adicionalmente a la formación académica, los docentes vinculados al posgrado actúan como directores de los trabajos de investigación de los estudiantes o como evaluadores de los mismos. La dirección de los trabajos inicia desde la formulación de la propuesta a partir del primer semestre y se complementa con el seguimiento hasta la presentación del proyecto para evaluación, esta actividad continúa con el desarrollo del trabajo de grado, la revisión y asesoría permanente y culmina con la redacción y sustentación del trabajo final. </w:t>
      </w:r>
    </w:p>
    <w:p w:rsidR="003E201C" w:rsidRPr="007061FF" w:rsidRDefault="003E201C" w:rsidP="0067476D">
      <w:pPr>
        <w:pStyle w:val="Encabezado"/>
        <w:tabs>
          <w:tab w:val="left" w:pos="708"/>
        </w:tabs>
        <w:ind w:left="0" w:firstLine="0"/>
        <w:rPr>
          <w:rFonts w:ascii="Gisha" w:hAnsi="Gisha" w:cs="Gisha"/>
          <w:sz w:val="22"/>
          <w:szCs w:val="22"/>
        </w:rPr>
      </w:pPr>
    </w:p>
    <w:p w:rsidR="003E201C" w:rsidRPr="007061FF" w:rsidRDefault="003E201C" w:rsidP="0067476D">
      <w:pPr>
        <w:pStyle w:val="Encabezado"/>
        <w:tabs>
          <w:tab w:val="left" w:pos="708"/>
        </w:tabs>
        <w:ind w:left="0" w:firstLine="0"/>
        <w:rPr>
          <w:rFonts w:ascii="Gisha" w:hAnsi="Gisha" w:cs="Gisha"/>
          <w:sz w:val="22"/>
          <w:szCs w:val="22"/>
        </w:rPr>
      </w:pPr>
      <w:r w:rsidRPr="007061FF">
        <w:rPr>
          <w:rFonts w:ascii="Gisha" w:hAnsi="Gisha" w:cs="Gisha"/>
          <w:sz w:val="22"/>
          <w:szCs w:val="22"/>
        </w:rPr>
        <w:t xml:space="preserve">En cuanto a los docentes que actúan como evaluadores, su labor inicia con la revisión del proyecto y la realización de sugerencias, continúa con la revisión del documento final y la realización de sugerencias y culmina con la asistencia y calificación del trabajo escrito y la sustentación del mismo. </w:t>
      </w:r>
    </w:p>
    <w:p w:rsidR="003E201C" w:rsidRPr="007061FF" w:rsidRDefault="003E201C" w:rsidP="0067476D">
      <w:pPr>
        <w:pStyle w:val="Encabezado"/>
        <w:tabs>
          <w:tab w:val="left" w:pos="708"/>
        </w:tabs>
        <w:ind w:left="0" w:firstLine="0"/>
        <w:rPr>
          <w:rFonts w:ascii="Gisha" w:hAnsi="Gisha" w:cs="Gisha"/>
          <w:sz w:val="22"/>
          <w:szCs w:val="22"/>
        </w:rPr>
      </w:pPr>
    </w:p>
    <w:p w:rsidR="003E201C" w:rsidRPr="007061FF" w:rsidRDefault="003E201C" w:rsidP="0067476D">
      <w:pPr>
        <w:pStyle w:val="Encabezado"/>
        <w:tabs>
          <w:tab w:val="left" w:pos="708"/>
        </w:tabs>
        <w:ind w:left="0" w:firstLine="0"/>
        <w:rPr>
          <w:rFonts w:ascii="Gisha" w:hAnsi="Gisha" w:cs="Gisha"/>
          <w:sz w:val="22"/>
          <w:szCs w:val="22"/>
        </w:rPr>
      </w:pPr>
      <w:r w:rsidRPr="007061FF">
        <w:rPr>
          <w:rFonts w:ascii="Gisha" w:hAnsi="Gisha" w:cs="Gisha"/>
          <w:sz w:val="22"/>
          <w:szCs w:val="22"/>
        </w:rPr>
        <w:t>El programa de maestría para su desarrollo en general y particularmente para la selección de docentes, designación de directores y evaluadores, para el desarrollo de procesos de investigación y para permitir que los estudiantes puedan tener movilidad estudiantil, hará uso de los convenios generales que tiene la Universidad y el Departamento de Biología con otras instituciones. Actualmente, por parte del Departamento de Biología, están vigentes los convenios con la Universidad Nacional en todas sus sedes, la Universidad del Valle, la Universidad de Antioquia, Parques Nacionales, CORPONARIÑO, CORPOAMAZONÍA, CORPOGEN y el Instituto de Ciencias Biomédicas de la Universidad de S</w:t>
      </w:r>
      <w:r w:rsidRPr="007061FF">
        <w:rPr>
          <w:rFonts w:ascii="Andalus" w:hAnsi="Andalus" w:cs="Andalus"/>
          <w:sz w:val="22"/>
          <w:szCs w:val="22"/>
        </w:rPr>
        <w:t>ã</w:t>
      </w:r>
      <w:r w:rsidRPr="007061FF">
        <w:rPr>
          <w:rFonts w:ascii="Gisha" w:hAnsi="Gisha" w:cs="Gisha"/>
          <w:sz w:val="22"/>
          <w:szCs w:val="22"/>
        </w:rPr>
        <w:t>o Paulo, Brasil. Se encuentra en curso la realización de convenios entre el Departamento de Biología de la Universidad de Nariño y la Facultad de Ciencias de la Universidad Nacional Autónoma de México.</w:t>
      </w:r>
    </w:p>
    <w:p w:rsidR="003E201C" w:rsidRPr="007061FF" w:rsidRDefault="003E201C" w:rsidP="0067476D">
      <w:pPr>
        <w:pStyle w:val="Encabezado"/>
        <w:tabs>
          <w:tab w:val="left" w:pos="708"/>
        </w:tabs>
        <w:ind w:left="337"/>
        <w:rPr>
          <w:rFonts w:ascii="Gisha" w:hAnsi="Gisha" w:cs="Gisha"/>
          <w:sz w:val="22"/>
          <w:szCs w:val="22"/>
        </w:rPr>
      </w:pPr>
    </w:p>
    <w:p w:rsidR="003E201C" w:rsidRPr="007061FF" w:rsidRDefault="003E201C" w:rsidP="0067476D">
      <w:pPr>
        <w:pStyle w:val="Encabezado"/>
        <w:tabs>
          <w:tab w:val="clear" w:pos="4419"/>
          <w:tab w:val="clear" w:pos="8838"/>
          <w:tab w:val="left" w:pos="1664"/>
        </w:tabs>
        <w:ind w:left="337"/>
        <w:rPr>
          <w:rFonts w:ascii="Gisha" w:hAnsi="Gisha" w:cs="Gisha"/>
          <w:sz w:val="22"/>
          <w:szCs w:val="22"/>
        </w:rPr>
      </w:pPr>
      <w:r w:rsidRPr="007061FF">
        <w:rPr>
          <w:rFonts w:ascii="Gisha" w:hAnsi="Gisha" w:cs="Gisha"/>
          <w:sz w:val="22"/>
          <w:szCs w:val="22"/>
        </w:rPr>
        <w:lastRenderedPageBreak/>
        <w:tab/>
      </w:r>
      <w:r w:rsidRPr="007061FF">
        <w:rPr>
          <w:rFonts w:ascii="Gisha" w:hAnsi="Gisha" w:cs="Gisha"/>
          <w:sz w:val="22"/>
          <w:szCs w:val="22"/>
        </w:rPr>
        <w:tab/>
      </w:r>
    </w:p>
    <w:p w:rsidR="003E201C" w:rsidRPr="007061FF" w:rsidRDefault="00874BF3" w:rsidP="00331DFC">
      <w:pPr>
        <w:ind w:left="337" w:hanging="337"/>
        <w:rPr>
          <w:rFonts w:ascii="Gisha" w:hAnsi="Gisha" w:cs="Gisha"/>
          <w:sz w:val="22"/>
          <w:szCs w:val="22"/>
          <w:highlight w:val="yellow"/>
        </w:rPr>
      </w:pPr>
      <w:r w:rsidRPr="007061FF">
        <w:rPr>
          <w:rFonts w:ascii="Gisha" w:hAnsi="Gisha" w:cs="Gisha"/>
          <w:b/>
          <w:sz w:val="22"/>
          <w:szCs w:val="22"/>
        </w:rPr>
        <w:t>8</w:t>
      </w:r>
      <w:r w:rsidR="003E201C" w:rsidRPr="007061FF">
        <w:rPr>
          <w:rFonts w:ascii="Gisha" w:hAnsi="Gisha" w:cs="Gisha"/>
          <w:b/>
          <w:sz w:val="22"/>
          <w:szCs w:val="22"/>
        </w:rPr>
        <w:t>.1 SELECCIÓN Y VINCULACIÓN DOCENTE</w:t>
      </w:r>
    </w:p>
    <w:p w:rsidR="003E201C" w:rsidRPr="007061FF" w:rsidRDefault="003E201C" w:rsidP="0067476D">
      <w:pPr>
        <w:ind w:left="337"/>
        <w:rPr>
          <w:rFonts w:ascii="Gisha" w:hAnsi="Gisha" w:cs="Gisha"/>
          <w:sz w:val="22"/>
          <w:szCs w:val="22"/>
          <w:highlight w:val="yellow"/>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La vinculación docente se llevará a cabo en concordancia con los artículos 47 a 56 del estatuto de posgrados de la Universidad de Nariño. Los docentes serán de la Universidad de Nariño o docentes invitados.</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Los docentes de la Universidad de Nariño se vincularán mediante convocatoria interna y concurso. Para el concurso se tendrá en cuenta la hoja de vida, una prueba específica o una entrevista realizada por el Comité Curricular y de investigaciones de la Maestría en Ciencias Biológicas.</w:t>
      </w:r>
    </w:p>
    <w:p w:rsidR="003E201C" w:rsidRPr="007061FF" w:rsidRDefault="003E201C" w:rsidP="0067476D">
      <w:pPr>
        <w:ind w:left="0" w:firstLine="0"/>
        <w:rPr>
          <w:rFonts w:ascii="Gisha" w:hAnsi="Gisha" w:cs="Gisha"/>
          <w:sz w:val="22"/>
          <w:szCs w:val="22"/>
        </w:rPr>
      </w:pPr>
    </w:p>
    <w:p w:rsidR="003E201C" w:rsidRPr="007061FF" w:rsidRDefault="003E201C" w:rsidP="0067476D">
      <w:pPr>
        <w:ind w:left="0" w:firstLine="0"/>
        <w:rPr>
          <w:rFonts w:ascii="Gisha" w:hAnsi="Gisha" w:cs="Gisha"/>
          <w:sz w:val="22"/>
          <w:szCs w:val="22"/>
        </w:rPr>
      </w:pPr>
      <w:r w:rsidRPr="007061FF">
        <w:rPr>
          <w:rFonts w:ascii="Gisha" w:hAnsi="Gisha" w:cs="Gisha"/>
          <w:sz w:val="22"/>
          <w:szCs w:val="22"/>
        </w:rPr>
        <w:t>Como requisitos para la vinculación los docentes deberán tener las siguientes condiciones mínimas en concordancia con el artículo 51 del estatuto de posgrado:</w:t>
      </w:r>
    </w:p>
    <w:p w:rsidR="003E201C" w:rsidRPr="007061FF" w:rsidRDefault="003E201C" w:rsidP="0067476D">
      <w:pPr>
        <w:pStyle w:val="Encabezado"/>
        <w:tabs>
          <w:tab w:val="left" w:pos="708"/>
        </w:tabs>
        <w:ind w:left="337"/>
        <w:rPr>
          <w:rFonts w:ascii="Gisha" w:hAnsi="Gisha" w:cs="Gisha"/>
          <w:sz w:val="22"/>
          <w:szCs w:val="22"/>
        </w:rPr>
      </w:pPr>
    </w:p>
    <w:p w:rsidR="003E201C" w:rsidRPr="007061FF" w:rsidRDefault="003E201C" w:rsidP="000D29FA">
      <w:pPr>
        <w:pStyle w:val="Encabezado"/>
        <w:numPr>
          <w:ilvl w:val="0"/>
          <w:numId w:val="84"/>
        </w:numPr>
        <w:tabs>
          <w:tab w:val="left" w:pos="708"/>
        </w:tabs>
        <w:ind w:left="357" w:hanging="357"/>
        <w:rPr>
          <w:rFonts w:ascii="Gisha" w:hAnsi="Gisha" w:cs="Gisha"/>
          <w:sz w:val="22"/>
          <w:szCs w:val="22"/>
        </w:rPr>
      </w:pPr>
      <w:r w:rsidRPr="007061FF">
        <w:rPr>
          <w:rFonts w:ascii="Gisha" w:hAnsi="Gisha" w:cs="Gisha"/>
          <w:sz w:val="22"/>
          <w:szCs w:val="22"/>
        </w:rPr>
        <w:t>Título de maestría</w:t>
      </w:r>
    </w:p>
    <w:p w:rsidR="003E201C" w:rsidRPr="007061FF" w:rsidRDefault="003E201C" w:rsidP="000D29FA">
      <w:pPr>
        <w:pStyle w:val="Encabezado"/>
        <w:numPr>
          <w:ilvl w:val="0"/>
          <w:numId w:val="84"/>
        </w:numPr>
        <w:tabs>
          <w:tab w:val="left" w:pos="708"/>
        </w:tabs>
        <w:ind w:left="357" w:hanging="357"/>
        <w:rPr>
          <w:rFonts w:ascii="Gisha" w:hAnsi="Gisha" w:cs="Gisha"/>
          <w:sz w:val="22"/>
          <w:szCs w:val="22"/>
        </w:rPr>
      </w:pPr>
      <w:r w:rsidRPr="007061FF">
        <w:rPr>
          <w:rFonts w:ascii="Gisha" w:hAnsi="Gisha" w:cs="Gisha"/>
          <w:sz w:val="22"/>
          <w:szCs w:val="22"/>
        </w:rPr>
        <w:t>Experiencia docente universitaria</w:t>
      </w:r>
    </w:p>
    <w:p w:rsidR="003E201C" w:rsidRPr="007061FF" w:rsidRDefault="003E201C" w:rsidP="000D29FA">
      <w:pPr>
        <w:pStyle w:val="Encabezado"/>
        <w:numPr>
          <w:ilvl w:val="0"/>
          <w:numId w:val="84"/>
        </w:numPr>
        <w:tabs>
          <w:tab w:val="left" w:pos="708"/>
        </w:tabs>
        <w:ind w:left="357" w:hanging="357"/>
        <w:rPr>
          <w:rFonts w:ascii="Gisha" w:hAnsi="Gisha" w:cs="Gisha"/>
          <w:sz w:val="22"/>
          <w:szCs w:val="22"/>
        </w:rPr>
      </w:pPr>
      <w:r w:rsidRPr="007061FF">
        <w:rPr>
          <w:rFonts w:ascii="Gisha" w:hAnsi="Gisha" w:cs="Gisha"/>
          <w:sz w:val="22"/>
          <w:szCs w:val="22"/>
        </w:rPr>
        <w:t>Ser investigador o pertenecer a un grupo de investigación</w:t>
      </w:r>
    </w:p>
    <w:p w:rsidR="003E201C" w:rsidRPr="007061FF" w:rsidRDefault="003E201C" w:rsidP="000D29FA">
      <w:pPr>
        <w:pStyle w:val="Encabezado"/>
        <w:numPr>
          <w:ilvl w:val="0"/>
          <w:numId w:val="84"/>
        </w:numPr>
        <w:tabs>
          <w:tab w:val="left" w:pos="708"/>
        </w:tabs>
        <w:ind w:left="357" w:hanging="357"/>
        <w:rPr>
          <w:rFonts w:ascii="Gisha" w:hAnsi="Gisha" w:cs="Gisha"/>
          <w:sz w:val="22"/>
          <w:szCs w:val="22"/>
        </w:rPr>
      </w:pPr>
      <w:r w:rsidRPr="007061FF">
        <w:rPr>
          <w:rFonts w:ascii="Gisha" w:hAnsi="Gisha" w:cs="Gisha"/>
          <w:sz w:val="22"/>
          <w:szCs w:val="22"/>
        </w:rPr>
        <w:t>Tener publicaciones en el área del posgrado</w:t>
      </w:r>
    </w:p>
    <w:p w:rsidR="003E201C" w:rsidRPr="007061FF" w:rsidRDefault="003E201C" w:rsidP="0067476D">
      <w:pPr>
        <w:pStyle w:val="Encabezado"/>
        <w:tabs>
          <w:tab w:val="left" w:pos="0"/>
        </w:tabs>
        <w:ind w:left="0" w:firstLine="0"/>
        <w:rPr>
          <w:rFonts w:ascii="Gisha" w:hAnsi="Gisha" w:cs="Gisha"/>
          <w:sz w:val="22"/>
          <w:szCs w:val="22"/>
        </w:rPr>
      </w:pPr>
    </w:p>
    <w:p w:rsidR="003E201C" w:rsidRPr="007061FF" w:rsidRDefault="003E201C" w:rsidP="0067476D">
      <w:pPr>
        <w:pStyle w:val="Encabezado"/>
        <w:tabs>
          <w:tab w:val="left" w:pos="0"/>
        </w:tabs>
        <w:ind w:left="0" w:firstLine="0"/>
        <w:rPr>
          <w:rFonts w:ascii="Gisha" w:hAnsi="Gisha" w:cs="Gisha"/>
          <w:sz w:val="22"/>
          <w:szCs w:val="22"/>
        </w:rPr>
      </w:pPr>
      <w:r w:rsidRPr="007061FF">
        <w:rPr>
          <w:rFonts w:ascii="Gisha" w:hAnsi="Gisha" w:cs="Gisha"/>
          <w:sz w:val="22"/>
          <w:szCs w:val="22"/>
        </w:rPr>
        <w:t>Los docentes invitados serán aquellos reconocidos a nivel nacional o internacional por sus aportes en el área específica del posgrado. Para su vinculación se considerarán como requisitos:</w:t>
      </w:r>
    </w:p>
    <w:p w:rsidR="003E201C" w:rsidRPr="007061FF" w:rsidRDefault="003E201C" w:rsidP="0067476D">
      <w:pPr>
        <w:pStyle w:val="Encabezado"/>
        <w:tabs>
          <w:tab w:val="left" w:pos="0"/>
        </w:tabs>
        <w:ind w:left="0" w:firstLine="0"/>
        <w:rPr>
          <w:rFonts w:ascii="Gisha" w:hAnsi="Gisha" w:cs="Gisha"/>
          <w:sz w:val="22"/>
          <w:szCs w:val="22"/>
        </w:rPr>
      </w:pPr>
    </w:p>
    <w:p w:rsidR="003E201C" w:rsidRPr="007061FF" w:rsidRDefault="003E201C" w:rsidP="000D29FA">
      <w:pPr>
        <w:pStyle w:val="Encabezado"/>
        <w:numPr>
          <w:ilvl w:val="0"/>
          <w:numId w:val="85"/>
        </w:numPr>
        <w:tabs>
          <w:tab w:val="left" w:pos="708"/>
        </w:tabs>
        <w:ind w:left="357" w:hanging="357"/>
        <w:rPr>
          <w:rFonts w:ascii="Gisha" w:hAnsi="Gisha" w:cs="Gisha"/>
          <w:sz w:val="22"/>
          <w:szCs w:val="22"/>
        </w:rPr>
      </w:pPr>
      <w:r w:rsidRPr="007061FF">
        <w:rPr>
          <w:rFonts w:ascii="Gisha" w:hAnsi="Gisha" w:cs="Gisha"/>
          <w:sz w:val="22"/>
          <w:szCs w:val="22"/>
        </w:rPr>
        <w:t>Tener título de maestría</w:t>
      </w:r>
    </w:p>
    <w:p w:rsidR="003E201C" w:rsidRPr="007061FF" w:rsidRDefault="003E201C" w:rsidP="000D29FA">
      <w:pPr>
        <w:pStyle w:val="Encabezado"/>
        <w:numPr>
          <w:ilvl w:val="0"/>
          <w:numId w:val="85"/>
        </w:numPr>
        <w:tabs>
          <w:tab w:val="left" w:pos="708"/>
        </w:tabs>
        <w:ind w:left="357" w:hanging="357"/>
        <w:rPr>
          <w:rFonts w:ascii="Gisha" w:hAnsi="Gisha" w:cs="Gisha"/>
          <w:sz w:val="22"/>
          <w:szCs w:val="22"/>
        </w:rPr>
      </w:pPr>
      <w:r w:rsidRPr="007061FF">
        <w:rPr>
          <w:rFonts w:ascii="Gisha" w:hAnsi="Gisha" w:cs="Gisha"/>
          <w:sz w:val="22"/>
          <w:szCs w:val="22"/>
        </w:rPr>
        <w:t>Preferiblemente tener experiencia universitaria</w:t>
      </w:r>
    </w:p>
    <w:p w:rsidR="003E201C" w:rsidRPr="007061FF" w:rsidRDefault="003E201C" w:rsidP="000D29FA">
      <w:pPr>
        <w:pStyle w:val="Encabezado"/>
        <w:numPr>
          <w:ilvl w:val="0"/>
          <w:numId w:val="85"/>
        </w:numPr>
        <w:tabs>
          <w:tab w:val="left" w:pos="708"/>
        </w:tabs>
        <w:ind w:left="357" w:hanging="357"/>
        <w:rPr>
          <w:rFonts w:ascii="Gisha" w:hAnsi="Gisha" w:cs="Gisha"/>
          <w:sz w:val="22"/>
          <w:szCs w:val="22"/>
        </w:rPr>
      </w:pPr>
      <w:r w:rsidRPr="007061FF">
        <w:rPr>
          <w:rFonts w:ascii="Gisha" w:hAnsi="Gisha" w:cs="Gisha"/>
          <w:sz w:val="22"/>
          <w:szCs w:val="22"/>
        </w:rPr>
        <w:t>Demostrar reconocimiento profesional en el área del posgrado</w:t>
      </w:r>
    </w:p>
    <w:p w:rsidR="003E201C" w:rsidRPr="007061FF" w:rsidRDefault="003E201C" w:rsidP="000D29FA">
      <w:pPr>
        <w:pStyle w:val="Encabezado"/>
        <w:numPr>
          <w:ilvl w:val="0"/>
          <w:numId w:val="85"/>
        </w:numPr>
        <w:tabs>
          <w:tab w:val="left" w:pos="708"/>
        </w:tabs>
        <w:ind w:left="357" w:hanging="357"/>
        <w:rPr>
          <w:rFonts w:ascii="Gisha" w:hAnsi="Gisha" w:cs="Gisha"/>
          <w:sz w:val="22"/>
          <w:szCs w:val="22"/>
        </w:rPr>
      </w:pPr>
      <w:r w:rsidRPr="007061FF">
        <w:rPr>
          <w:rFonts w:ascii="Gisha" w:hAnsi="Gisha" w:cs="Gisha"/>
          <w:sz w:val="22"/>
          <w:szCs w:val="22"/>
        </w:rPr>
        <w:t>Experiencia profesional mínima de dos años</w:t>
      </w:r>
    </w:p>
    <w:p w:rsidR="003E201C" w:rsidRPr="007061FF" w:rsidRDefault="003E201C" w:rsidP="0067476D">
      <w:pPr>
        <w:pStyle w:val="Encabezado"/>
        <w:tabs>
          <w:tab w:val="left" w:pos="708"/>
        </w:tabs>
        <w:ind w:left="337"/>
        <w:rPr>
          <w:rFonts w:ascii="Gisha" w:hAnsi="Gisha" w:cs="Gisha"/>
          <w:sz w:val="22"/>
          <w:szCs w:val="22"/>
        </w:rPr>
      </w:pPr>
    </w:p>
    <w:p w:rsidR="00DD0B69" w:rsidRPr="007061FF" w:rsidRDefault="00DD0B69" w:rsidP="0067476D">
      <w:pPr>
        <w:pStyle w:val="Encabezado"/>
        <w:tabs>
          <w:tab w:val="left" w:pos="708"/>
        </w:tabs>
        <w:ind w:left="337"/>
        <w:rPr>
          <w:rFonts w:ascii="Gisha" w:hAnsi="Gisha" w:cs="Gisha"/>
          <w:sz w:val="22"/>
          <w:szCs w:val="22"/>
        </w:rPr>
      </w:pPr>
    </w:p>
    <w:p w:rsidR="00DD0B69"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b/>
          <w:color w:val="000000"/>
          <w:sz w:val="22"/>
          <w:szCs w:val="22"/>
          <w:lang w:val="es-CO"/>
        </w:rPr>
        <w:t>8.1.1</w:t>
      </w:r>
      <w:r w:rsidR="005B114A">
        <w:rPr>
          <w:rFonts w:ascii="Gisha" w:hAnsi="Gisha" w:cs="Gisha"/>
          <w:b/>
          <w:color w:val="000000"/>
          <w:sz w:val="22"/>
          <w:szCs w:val="22"/>
          <w:lang w:val="es-CO"/>
        </w:rPr>
        <w:t xml:space="preserve"> </w:t>
      </w:r>
      <w:r w:rsidRPr="007061FF">
        <w:rPr>
          <w:rFonts w:ascii="Gisha" w:hAnsi="Gisha" w:cs="Gisha"/>
          <w:b/>
          <w:color w:val="000000"/>
          <w:sz w:val="22"/>
          <w:szCs w:val="22"/>
          <w:lang w:val="es-CO"/>
        </w:rPr>
        <w:t>Formación</w:t>
      </w:r>
    </w:p>
    <w:p w:rsidR="00DD0B69" w:rsidRPr="007061FF" w:rsidRDefault="00DD0B69" w:rsidP="0067476D">
      <w:pPr>
        <w:pStyle w:val="Textoindependiente"/>
        <w:spacing w:after="0"/>
        <w:ind w:left="0" w:firstLine="0"/>
        <w:rPr>
          <w:rFonts w:ascii="Gisha" w:hAnsi="Gisha" w:cs="Gisha"/>
          <w:color w:val="000000"/>
          <w:sz w:val="22"/>
          <w:szCs w:val="22"/>
          <w:lang w:val="es-CO"/>
        </w:rPr>
      </w:pPr>
    </w:p>
    <w:p w:rsidR="0075255C"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color w:val="000000"/>
          <w:sz w:val="22"/>
          <w:szCs w:val="22"/>
          <w:lang w:val="es-CO"/>
        </w:rPr>
        <w:t xml:space="preserve">El plan de desarrollo de la Universidad de Nariño 2008 -2020, dentro del plan de acción en el Programa de Docencia, tiene contemplado la capacitación docente a nivel de maestría y doctorados, estableciendo </w:t>
      </w:r>
      <w:r w:rsidRPr="007061FF">
        <w:rPr>
          <w:rFonts w:ascii="Gisha" w:hAnsi="Gisha" w:cs="Gisha"/>
          <w:color w:val="000000"/>
          <w:sz w:val="22"/>
          <w:szCs w:val="22"/>
          <w:lang w:val="es-CO"/>
        </w:rPr>
        <w:lastRenderedPageBreak/>
        <w:t xml:space="preserve">condiciones de igualdad y transparencia para la cualificación efectiva de los docentes en los postgrados propios y de convenio. </w:t>
      </w:r>
    </w:p>
    <w:p w:rsidR="009B155A"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color w:val="000000"/>
          <w:sz w:val="22"/>
          <w:szCs w:val="22"/>
          <w:lang w:val="es-CO"/>
        </w:rPr>
        <w:t>Para apoyar la formación y cualificación de los docentes el Estatuto de Personal Docente (Acuerdo 057 de 1994, Consejo Superior) contempla en el artículo 63 y siguientes, la reglamentación de los cupos disponibles para acceder a las comisiones de estudio y el apoyo económico que otorga la Universidad en cada caso. De igual forma la Institución destina anualmente dentro del su presupuesto, un rubro para apoyar cursos de actualización, seminarios y conferencias, para los docentes de cada departamento.</w:t>
      </w:r>
    </w:p>
    <w:p w:rsidR="009B155A" w:rsidRPr="007061FF" w:rsidRDefault="009B155A" w:rsidP="0067476D">
      <w:pPr>
        <w:pStyle w:val="Textoindependiente"/>
        <w:spacing w:after="0"/>
        <w:ind w:left="0" w:firstLine="0"/>
        <w:rPr>
          <w:rFonts w:ascii="Gisha" w:eastAsia="Calibri" w:hAnsi="Gisha" w:cs="Gisha"/>
          <w:bCs/>
          <w:sz w:val="22"/>
          <w:szCs w:val="22"/>
          <w:lang w:val="es-CO" w:eastAsia="en-US"/>
        </w:rPr>
      </w:pPr>
    </w:p>
    <w:p w:rsidR="0075255C" w:rsidRPr="007061FF" w:rsidRDefault="0075255C" w:rsidP="0067476D">
      <w:pPr>
        <w:pStyle w:val="Textoindependiente"/>
        <w:spacing w:after="0"/>
        <w:ind w:left="0" w:firstLine="0"/>
        <w:rPr>
          <w:rFonts w:ascii="Gisha" w:eastAsia="Calibri" w:hAnsi="Gisha" w:cs="Gisha"/>
          <w:bCs/>
          <w:sz w:val="22"/>
          <w:szCs w:val="22"/>
          <w:lang w:val="es-CO" w:eastAsia="en-US"/>
        </w:rPr>
      </w:pPr>
    </w:p>
    <w:p w:rsidR="0075255C" w:rsidRPr="007061FF" w:rsidRDefault="009B155A" w:rsidP="0067476D">
      <w:pPr>
        <w:pStyle w:val="Textoindependiente"/>
        <w:spacing w:after="0"/>
        <w:ind w:left="0" w:firstLine="0"/>
        <w:rPr>
          <w:rFonts w:ascii="Gisha" w:hAnsi="Gisha" w:cs="Gisha"/>
          <w:b/>
          <w:bCs/>
          <w:sz w:val="22"/>
          <w:szCs w:val="22"/>
          <w:lang w:val="es-CO"/>
        </w:rPr>
      </w:pPr>
      <w:r w:rsidRPr="007061FF">
        <w:rPr>
          <w:rFonts w:ascii="Gisha" w:eastAsia="Calibri" w:hAnsi="Gisha" w:cs="Gisha"/>
          <w:b/>
          <w:bCs/>
          <w:sz w:val="22"/>
          <w:szCs w:val="22"/>
          <w:lang w:val="es-CO" w:eastAsia="en-US"/>
        </w:rPr>
        <w:t xml:space="preserve">8.1.2 </w:t>
      </w:r>
      <w:r w:rsidRPr="007061FF">
        <w:rPr>
          <w:rFonts w:ascii="Gisha" w:hAnsi="Gisha" w:cs="Gisha"/>
          <w:b/>
          <w:bCs/>
          <w:sz w:val="22"/>
          <w:szCs w:val="22"/>
          <w:lang w:val="es-CO"/>
        </w:rPr>
        <w:t>Capacitación</w:t>
      </w:r>
    </w:p>
    <w:p w:rsidR="0075255C" w:rsidRPr="007061FF" w:rsidRDefault="0075255C" w:rsidP="0067476D">
      <w:pPr>
        <w:pStyle w:val="Textoindependiente"/>
        <w:spacing w:after="0"/>
        <w:ind w:left="0" w:firstLine="0"/>
        <w:rPr>
          <w:rFonts w:ascii="Gisha" w:hAnsi="Gisha" w:cs="Gisha"/>
          <w:color w:val="000000"/>
          <w:sz w:val="22"/>
          <w:szCs w:val="22"/>
          <w:lang w:val="es-CO"/>
        </w:rPr>
      </w:pPr>
    </w:p>
    <w:p w:rsidR="009B155A"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color w:val="000000"/>
          <w:sz w:val="22"/>
          <w:szCs w:val="22"/>
          <w:lang w:val="es-CO"/>
        </w:rPr>
        <w:t>La Universidad concede a su personal docente la posibilidad de participar en programas de Postgrado que sean de interés y beneficio para las labores académicas y científicas de la institución, de conformidad con su Plan de Desarrollo, el Programa de Formación Avanzada y los Planes de Desarrol</w:t>
      </w:r>
      <w:r w:rsidR="007C699C" w:rsidRPr="007061FF">
        <w:rPr>
          <w:rFonts w:ascii="Gisha" w:hAnsi="Gisha" w:cs="Gisha"/>
          <w:color w:val="000000"/>
          <w:sz w:val="22"/>
          <w:szCs w:val="22"/>
          <w:lang w:val="es-CO"/>
        </w:rPr>
        <w:t>lo de las Unidades Académicas</w:t>
      </w:r>
      <w:r w:rsidRPr="007061FF">
        <w:rPr>
          <w:rFonts w:ascii="Gisha" w:hAnsi="Gisha" w:cs="Gisha"/>
          <w:color w:val="000000"/>
          <w:sz w:val="22"/>
          <w:szCs w:val="22"/>
          <w:lang w:val="es-CO"/>
        </w:rPr>
        <w:t>. Se autorizará hasta el 30% del Número total de profesores de cada departamento redondeando al entero s</w:t>
      </w:r>
      <w:r w:rsidR="007C699C" w:rsidRPr="007061FF">
        <w:rPr>
          <w:rFonts w:ascii="Gisha" w:hAnsi="Gisha" w:cs="Gisha"/>
          <w:color w:val="000000"/>
          <w:sz w:val="22"/>
          <w:szCs w:val="22"/>
          <w:lang w:val="es-CO"/>
        </w:rPr>
        <w:t>uperior</w:t>
      </w:r>
      <w:r w:rsidRPr="007061FF">
        <w:rPr>
          <w:rFonts w:ascii="Gisha" w:hAnsi="Gisha" w:cs="Gisha"/>
          <w:color w:val="000000"/>
          <w:sz w:val="22"/>
          <w:szCs w:val="22"/>
          <w:lang w:val="es-CO"/>
        </w:rPr>
        <w:t>. La Comisión durará según el tiempo que abarque la realización del Plan Curricular establecido por la Institución donde el do</w:t>
      </w:r>
      <w:r w:rsidR="007C699C" w:rsidRPr="007061FF">
        <w:rPr>
          <w:rFonts w:ascii="Gisha" w:hAnsi="Gisha" w:cs="Gisha"/>
          <w:color w:val="000000"/>
          <w:sz w:val="22"/>
          <w:szCs w:val="22"/>
          <w:lang w:val="es-CO"/>
        </w:rPr>
        <w:t>cente realizará sus Estudios.</w:t>
      </w:r>
      <w:r w:rsidRPr="007061FF">
        <w:rPr>
          <w:rFonts w:ascii="Gisha" w:hAnsi="Gisha" w:cs="Gisha"/>
          <w:color w:val="000000"/>
          <w:sz w:val="22"/>
          <w:szCs w:val="22"/>
          <w:lang w:val="es-CO"/>
        </w:rPr>
        <w:t xml:space="preserve"> La Universidad otorga un apoyo económico mensual, un apoyo económico para los pasajes nacionales e internacionales, por una sola vez, una Póliza de Seguros Médicos Colectiva que ampare a los docentes que sean beneficiarios de comisiones en el exterior. El Departamento de Biología tiene aprobado un plan de capacitación mediante acuerdo 017 del 9 de febrero del 2012</w:t>
      </w:r>
    </w:p>
    <w:p w:rsidR="009B155A" w:rsidRPr="007061FF" w:rsidRDefault="009B155A" w:rsidP="0067476D">
      <w:pPr>
        <w:pStyle w:val="Textoindependiente"/>
        <w:spacing w:after="0"/>
        <w:ind w:left="0" w:firstLine="0"/>
        <w:rPr>
          <w:rFonts w:ascii="Gisha" w:eastAsia="Calibri" w:hAnsi="Gisha" w:cs="Gisha"/>
          <w:b/>
          <w:bCs/>
          <w:sz w:val="22"/>
          <w:szCs w:val="22"/>
          <w:lang w:val="es-CO" w:eastAsia="en-US"/>
        </w:rPr>
      </w:pPr>
    </w:p>
    <w:p w:rsidR="007C699C" w:rsidRPr="007061FF" w:rsidRDefault="007C699C" w:rsidP="0067476D">
      <w:pPr>
        <w:pStyle w:val="Textoindependiente"/>
        <w:spacing w:after="0"/>
        <w:ind w:left="0" w:firstLine="0"/>
        <w:rPr>
          <w:rFonts w:ascii="Gisha" w:eastAsia="Calibri" w:hAnsi="Gisha" w:cs="Gisha"/>
          <w:b/>
          <w:bCs/>
          <w:sz w:val="22"/>
          <w:szCs w:val="22"/>
          <w:lang w:val="es-CO" w:eastAsia="en-US"/>
        </w:rPr>
      </w:pPr>
    </w:p>
    <w:p w:rsidR="007C699C" w:rsidRPr="007061FF" w:rsidRDefault="009B155A" w:rsidP="0067476D">
      <w:pPr>
        <w:pStyle w:val="Textoindependiente"/>
        <w:spacing w:after="0"/>
        <w:ind w:left="0" w:firstLine="0"/>
        <w:rPr>
          <w:rFonts w:ascii="Gisha" w:hAnsi="Gisha" w:cs="Gisha"/>
          <w:b/>
          <w:bCs/>
          <w:sz w:val="22"/>
          <w:szCs w:val="22"/>
          <w:lang w:val="es-CO"/>
        </w:rPr>
      </w:pPr>
      <w:r w:rsidRPr="007061FF">
        <w:rPr>
          <w:rFonts w:ascii="Gisha" w:eastAsia="Calibri" w:hAnsi="Gisha" w:cs="Gisha"/>
          <w:b/>
          <w:bCs/>
          <w:sz w:val="22"/>
          <w:szCs w:val="22"/>
          <w:lang w:val="es-CO" w:eastAsia="en-US"/>
        </w:rPr>
        <w:t>8.</w:t>
      </w:r>
      <w:r w:rsidR="00DA3146" w:rsidRPr="007061FF">
        <w:rPr>
          <w:rFonts w:ascii="Gisha" w:eastAsia="Calibri" w:hAnsi="Gisha" w:cs="Gisha"/>
          <w:b/>
          <w:bCs/>
          <w:sz w:val="22"/>
          <w:szCs w:val="22"/>
          <w:lang w:val="es-CO" w:eastAsia="en-US"/>
        </w:rPr>
        <w:t>1.</w:t>
      </w:r>
      <w:r w:rsidRPr="007061FF">
        <w:rPr>
          <w:rFonts w:ascii="Gisha" w:eastAsia="Calibri" w:hAnsi="Gisha" w:cs="Gisha"/>
          <w:b/>
          <w:bCs/>
          <w:sz w:val="22"/>
          <w:szCs w:val="22"/>
          <w:lang w:val="es-CO" w:eastAsia="en-US"/>
        </w:rPr>
        <w:t xml:space="preserve">3 </w:t>
      </w:r>
      <w:r w:rsidRPr="007061FF">
        <w:rPr>
          <w:rFonts w:ascii="Gisha" w:hAnsi="Gisha" w:cs="Gisha"/>
          <w:b/>
          <w:bCs/>
          <w:sz w:val="22"/>
          <w:szCs w:val="22"/>
          <w:lang w:val="es-CO"/>
        </w:rPr>
        <w:t>Promoción</w:t>
      </w:r>
    </w:p>
    <w:p w:rsidR="007C699C" w:rsidRPr="007061FF" w:rsidRDefault="007C699C" w:rsidP="0067476D">
      <w:pPr>
        <w:pStyle w:val="Textoindependiente"/>
        <w:spacing w:after="0"/>
        <w:ind w:left="0" w:firstLine="0"/>
        <w:rPr>
          <w:rFonts w:ascii="Gisha" w:hAnsi="Gisha" w:cs="Gisha"/>
          <w:color w:val="000000"/>
          <w:sz w:val="22"/>
          <w:szCs w:val="22"/>
          <w:lang w:val="es-CO"/>
        </w:rPr>
      </w:pPr>
    </w:p>
    <w:p w:rsidR="00DA3146"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color w:val="000000"/>
          <w:sz w:val="22"/>
          <w:szCs w:val="22"/>
          <w:lang w:val="es-CO"/>
        </w:rPr>
        <w:t>El escalafón docente tiene por objeto garantizar el nivel académico de la institución, la estabilidad, el mejoramiento y promoción de los docentes y la determinación de los salarios; comprende las siguientes categorías: Profesor Auxiliar, Profesor Asistente, Profesor Asociado y Profesor Titular, en concordancia al Decreto 1279 de 2002.</w:t>
      </w:r>
      <w:bookmarkStart w:id="4" w:name="_Toc261247380"/>
    </w:p>
    <w:p w:rsidR="0002344A" w:rsidRPr="007061FF" w:rsidRDefault="0002344A" w:rsidP="0067476D">
      <w:pPr>
        <w:pStyle w:val="Textoindependiente"/>
        <w:spacing w:after="0"/>
        <w:ind w:left="0" w:firstLine="0"/>
        <w:rPr>
          <w:rFonts w:ascii="Gisha" w:hAnsi="Gisha" w:cs="Gisha"/>
          <w:color w:val="000000"/>
          <w:sz w:val="22"/>
          <w:szCs w:val="22"/>
          <w:lang w:val="es-CO"/>
        </w:rPr>
      </w:pPr>
    </w:p>
    <w:p w:rsidR="00DA3146" w:rsidRPr="007061FF" w:rsidRDefault="00DA3146" w:rsidP="0067476D">
      <w:pPr>
        <w:pStyle w:val="Textoindependiente"/>
        <w:spacing w:after="0"/>
        <w:ind w:left="0" w:firstLine="0"/>
        <w:rPr>
          <w:rFonts w:ascii="Gisha" w:hAnsi="Gisha" w:cs="Gisha"/>
          <w:color w:val="000000"/>
          <w:sz w:val="22"/>
          <w:szCs w:val="22"/>
          <w:lang w:val="es-CO"/>
        </w:rPr>
      </w:pPr>
    </w:p>
    <w:p w:rsidR="0002344A" w:rsidRPr="007061FF" w:rsidRDefault="00DA3146" w:rsidP="0067476D">
      <w:pPr>
        <w:pStyle w:val="Textoindependiente"/>
        <w:spacing w:after="0"/>
        <w:ind w:left="0" w:firstLine="0"/>
        <w:rPr>
          <w:rFonts w:ascii="Gisha" w:hAnsi="Gisha" w:cs="Gisha"/>
          <w:sz w:val="22"/>
          <w:szCs w:val="22"/>
          <w:lang w:val="es-CO"/>
        </w:rPr>
      </w:pPr>
      <w:r w:rsidRPr="007061FF">
        <w:rPr>
          <w:rFonts w:ascii="Gisha" w:hAnsi="Gisha" w:cs="Gisha"/>
          <w:b/>
          <w:color w:val="000000"/>
          <w:sz w:val="22"/>
          <w:szCs w:val="22"/>
          <w:lang w:val="es-CO"/>
        </w:rPr>
        <w:t xml:space="preserve">8.1.4 </w:t>
      </w:r>
      <w:r w:rsidR="009B155A" w:rsidRPr="007061FF">
        <w:rPr>
          <w:rFonts w:ascii="Gisha" w:hAnsi="Gisha" w:cs="Gisha"/>
          <w:b/>
          <w:sz w:val="22"/>
          <w:szCs w:val="22"/>
          <w:lang w:val="es-CO"/>
        </w:rPr>
        <w:t>Docentes del Programa</w:t>
      </w:r>
      <w:bookmarkEnd w:id="4"/>
    </w:p>
    <w:p w:rsidR="0002344A" w:rsidRPr="007061FF" w:rsidRDefault="0002344A" w:rsidP="0067476D">
      <w:pPr>
        <w:pStyle w:val="Textoindependiente"/>
        <w:spacing w:after="0"/>
        <w:ind w:left="0" w:firstLine="0"/>
        <w:rPr>
          <w:rFonts w:ascii="Gisha" w:hAnsi="Gisha" w:cs="Gisha"/>
          <w:sz w:val="22"/>
          <w:szCs w:val="22"/>
          <w:lang w:val="es-CO"/>
        </w:rPr>
      </w:pPr>
    </w:p>
    <w:p w:rsidR="009B155A" w:rsidRPr="007061FF" w:rsidRDefault="009B155A" w:rsidP="0067476D">
      <w:pPr>
        <w:pStyle w:val="Textoindependiente"/>
        <w:spacing w:after="0"/>
        <w:ind w:left="0" w:firstLine="0"/>
        <w:rPr>
          <w:rFonts w:ascii="Gisha" w:hAnsi="Gisha" w:cs="Gisha"/>
          <w:color w:val="000000"/>
          <w:sz w:val="22"/>
          <w:szCs w:val="22"/>
          <w:lang w:val="es-CO"/>
        </w:rPr>
      </w:pPr>
      <w:r w:rsidRPr="007061FF">
        <w:rPr>
          <w:rFonts w:ascii="Gisha" w:hAnsi="Gisha" w:cs="Gisha"/>
          <w:sz w:val="22"/>
          <w:szCs w:val="22"/>
          <w:lang w:val="es-CO"/>
        </w:rPr>
        <w:t xml:space="preserve"> Los siguientes son los docentes del Programa de Maestría en </w:t>
      </w:r>
      <w:r w:rsidR="00DA3146" w:rsidRPr="007061FF">
        <w:rPr>
          <w:rFonts w:ascii="Gisha" w:hAnsi="Gisha" w:cs="Gisha"/>
          <w:sz w:val="22"/>
          <w:szCs w:val="22"/>
          <w:lang w:val="es-CO"/>
        </w:rPr>
        <w:t>Ciencias Biológicas que ofrecerán las diferentes asignaturas del Plan de Estudios y que participarán como directores o evaluadores de los trabajos de grado.</w:t>
      </w:r>
    </w:p>
    <w:p w:rsidR="009B155A" w:rsidRPr="007061FF" w:rsidRDefault="009B155A" w:rsidP="0067476D">
      <w:pPr>
        <w:pStyle w:val="Encabezado"/>
        <w:tabs>
          <w:tab w:val="left" w:pos="708"/>
        </w:tabs>
        <w:ind w:left="337"/>
        <w:rPr>
          <w:rFonts w:ascii="Gisha" w:hAnsi="Gisha" w:cs="Gisha"/>
          <w:sz w:val="22"/>
          <w:szCs w:val="22"/>
        </w:rPr>
      </w:pPr>
    </w:p>
    <w:p w:rsidR="009B155A" w:rsidRPr="007061FF" w:rsidRDefault="0002344A" w:rsidP="002B3FC7">
      <w:pPr>
        <w:ind w:left="337"/>
        <w:rPr>
          <w:rFonts w:ascii="Gisha" w:hAnsi="Gisha" w:cs="Gisha"/>
          <w:sz w:val="22"/>
          <w:szCs w:val="22"/>
        </w:rPr>
        <w:sectPr w:rsidR="009B155A" w:rsidRPr="007061FF" w:rsidSect="009D3EC1">
          <w:pgSz w:w="12240" w:h="15840"/>
          <w:pgMar w:top="1701" w:right="1701" w:bottom="1701" w:left="2268" w:header="709" w:footer="709" w:gutter="0"/>
          <w:cols w:space="708"/>
          <w:docGrid w:linePitch="360"/>
        </w:sectPr>
      </w:pPr>
      <w:r w:rsidRPr="007061FF">
        <w:rPr>
          <w:rFonts w:ascii="Gisha" w:hAnsi="Gisha" w:cs="Gisha"/>
          <w:sz w:val="22"/>
          <w:szCs w:val="22"/>
        </w:rPr>
        <w:br w:type="page"/>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75"/>
      </w:tblGrid>
      <w:tr w:rsidR="003E201C" w:rsidRPr="007061FF" w:rsidTr="00DF2913">
        <w:trPr>
          <w:trHeight w:val="7939"/>
        </w:trPr>
        <w:tc>
          <w:tcPr>
            <w:tcW w:w="13575" w:type="dxa"/>
            <w:tcBorders>
              <w:top w:val="nil"/>
              <w:left w:val="nil"/>
              <w:bottom w:val="nil"/>
              <w:right w:val="nil"/>
            </w:tcBorders>
          </w:tcPr>
          <w:p w:rsidR="003E201C" w:rsidRPr="007061FF" w:rsidRDefault="003E201C" w:rsidP="00830362">
            <w:pPr>
              <w:autoSpaceDE w:val="0"/>
              <w:autoSpaceDN w:val="0"/>
              <w:adjustRightInd w:val="0"/>
              <w:ind w:left="337" w:hanging="53"/>
              <w:jc w:val="center"/>
              <w:rPr>
                <w:rFonts w:ascii="Gisha" w:hAnsi="Gisha" w:cs="Gisha"/>
                <w:b/>
                <w:bCs/>
                <w:sz w:val="22"/>
                <w:szCs w:val="22"/>
              </w:rPr>
            </w:pPr>
            <w:r w:rsidRPr="007061FF">
              <w:rPr>
                <w:rFonts w:ascii="Gisha" w:hAnsi="Gisha" w:cs="Gisha"/>
                <w:b/>
                <w:bCs/>
                <w:sz w:val="22"/>
                <w:szCs w:val="22"/>
              </w:rPr>
              <w:lastRenderedPageBreak/>
              <w:t xml:space="preserve">Tabla </w:t>
            </w:r>
            <w:r w:rsidR="0002344A" w:rsidRPr="007061FF">
              <w:rPr>
                <w:rFonts w:ascii="Gisha" w:hAnsi="Gisha" w:cs="Gisha"/>
                <w:b/>
                <w:bCs/>
                <w:sz w:val="22"/>
                <w:szCs w:val="22"/>
              </w:rPr>
              <w:t>2</w:t>
            </w:r>
            <w:r w:rsidRPr="007061FF">
              <w:rPr>
                <w:rFonts w:ascii="Gisha" w:hAnsi="Gisha" w:cs="Gisha"/>
                <w:b/>
                <w:bCs/>
                <w:sz w:val="22"/>
                <w:szCs w:val="22"/>
              </w:rPr>
              <w:t>4. Docentes con vinculación de tiempo completo del Departamento de Biología Propuestos para el desarrollo de la maestría</w:t>
            </w:r>
          </w:p>
          <w:p w:rsidR="003E201C" w:rsidRPr="007061FF" w:rsidRDefault="003E201C" w:rsidP="0067476D">
            <w:pPr>
              <w:autoSpaceDE w:val="0"/>
              <w:autoSpaceDN w:val="0"/>
              <w:adjustRightInd w:val="0"/>
              <w:ind w:left="337"/>
              <w:rPr>
                <w:rFonts w:ascii="Gisha" w:hAnsi="Gisha" w:cs="Gisha"/>
                <w:b/>
                <w:bCs/>
                <w:sz w:val="22"/>
                <w:szCs w:val="22"/>
              </w:rPr>
            </w:pPr>
          </w:p>
          <w:tbl>
            <w:tblPr>
              <w:tblW w:w="12606"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825"/>
              <w:gridCol w:w="2694"/>
              <w:gridCol w:w="1275"/>
              <w:gridCol w:w="3686"/>
              <w:gridCol w:w="2126"/>
            </w:tblGrid>
            <w:tr w:rsidR="003E201C" w:rsidRPr="007061FF" w:rsidTr="003C4512">
              <w:trPr>
                <w:trHeight w:val="525"/>
              </w:trPr>
              <w:tc>
                <w:tcPr>
                  <w:tcW w:w="2825" w:type="dxa"/>
                  <w:tcBorders>
                    <w:top w:val="single" w:sz="8" w:space="0" w:color="4F81BD"/>
                    <w:left w:val="single" w:sz="8" w:space="0" w:color="4F81BD"/>
                    <w:bottom w:val="single" w:sz="8" w:space="0" w:color="4F81BD"/>
                    <w:right w:val="single" w:sz="8" w:space="0" w:color="4F81BD"/>
                  </w:tcBorders>
                  <w:shd w:val="clear" w:color="auto" w:fill="17365D" w:themeFill="text2" w:themeFillShade="BF"/>
                </w:tcPr>
                <w:p w:rsidR="003E201C" w:rsidRPr="007061FF" w:rsidRDefault="003E201C" w:rsidP="0067476D">
                  <w:pPr>
                    <w:pStyle w:val="Encabezado"/>
                    <w:ind w:left="337"/>
                    <w:jc w:val="center"/>
                    <w:rPr>
                      <w:rFonts w:ascii="Gisha" w:hAnsi="Gisha" w:cs="Gisha"/>
                      <w:b/>
                      <w:color w:val="FFFFFF"/>
                      <w:sz w:val="20"/>
                      <w:szCs w:val="20"/>
                    </w:rPr>
                  </w:pPr>
                  <w:r w:rsidRPr="007061FF">
                    <w:rPr>
                      <w:rFonts w:ascii="Gisha" w:hAnsi="Gisha" w:cs="Gisha"/>
                      <w:b/>
                      <w:color w:val="FFFFFF"/>
                      <w:sz w:val="20"/>
                      <w:szCs w:val="20"/>
                    </w:rPr>
                    <w:t>Nombre</w:t>
                  </w:r>
                </w:p>
              </w:tc>
              <w:tc>
                <w:tcPr>
                  <w:tcW w:w="2694" w:type="dxa"/>
                  <w:tcBorders>
                    <w:top w:val="single" w:sz="8" w:space="0" w:color="4F81BD"/>
                    <w:bottom w:val="single" w:sz="8" w:space="0" w:color="4F81BD"/>
                  </w:tcBorders>
                  <w:shd w:val="clear" w:color="auto" w:fill="17365D" w:themeFill="text2" w:themeFillShade="BF"/>
                </w:tcPr>
                <w:p w:rsidR="003E201C" w:rsidRPr="007061FF" w:rsidRDefault="003E201C" w:rsidP="0067476D">
                  <w:pPr>
                    <w:ind w:left="337"/>
                    <w:jc w:val="center"/>
                    <w:rPr>
                      <w:rFonts w:ascii="Gisha" w:hAnsi="Gisha" w:cs="Gisha"/>
                      <w:b/>
                      <w:color w:val="FFFFFF"/>
                      <w:sz w:val="20"/>
                      <w:szCs w:val="20"/>
                    </w:rPr>
                  </w:pPr>
                  <w:r w:rsidRPr="007061FF">
                    <w:rPr>
                      <w:rFonts w:ascii="Gisha" w:hAnsi="Gisha" w:cs="Gisha"/>
                      <w:b/>
                      <w:color w:val="FFFFFF"/>
                      <w:sz w:val="20"/>
                      <w:szCs w:val="20"/>
                    </w:rPr>
                    <w:t>Titulo profesional</w:t>
                  </w:r>
                </w:p>
              </w:tc>
              <w:tc>
                <w:tcPr>
                  <w:tcW w:w="1275" w:type="dxa"/>
                  <w:tcBorders>
                    <w:top w:val="single" w:sz="8" w:space="0" w:color="4F81BD"/>
                    <w:left w:val="single" w:sz="8" w:space="0" w:color="4F81BD"/>
                    <w:bottom w:val="single" w:sz="8" w:space="0" w:color="4F81BD"/>
                    <w:right w:val="single" w:sz="8" w:space="0" w:color="4F81BD"/>
                  </w:tcBorders>
                  <w:shd w:val="clear" w:color="auto" w:fill="17365D" w:themeFill="text2" w:themeFillShade="BF"/>
                </w:tcPr>
                <w:p w:rsidR="003E201C" w:rsidRPr="007061FF" w:rsidRDefault="003E201C" w:rsidP="0067476D">
                  <w:pPr>
                    <w:ind w:left="337"/>
                    <w:jc w:val="center"/>
                    <w:rPr>
                      <w:rFonts w:ascii="Gisha" w:hAnsi="Gisha" w:cs="Gisha"/>
                      <w:b/>
                      <w:color w:val="FFFFFF"/>
                      <w:spacing w:val="-12"/>
                      <w:sz w:val="20"/>
                      <w:szCs w:val="20"/>
                    </w:rPr>
                  </w:pPr>
                  <w:r w:rsidRPr="007061FF">
                    <w:rPr>
                      <w:rFonts w:ascii="Gisha" w:hAnsi="Gisha" w:cs="Gisha"/>
                      <w:b/>
                      <w:color w:val="FFFFFF"/>
                      <w:spacing w:val="-12"/>
                      <w:sz w:val="20"/>
                      <w:szCs w:val="20"/>
                    </w:rPr>
                    <w:t>Escalafón</w:t>
                  </w:r>
                </w:p>
              </w:tc>
              <w:tc>
                <w:tcPr>
                  <w:tcW w:w="3686" w:type="dxa"/>
                  <w:tcBorders>
                    <w:top w:val="single" w:sz="8" w:space="0" w:color="4F81BD"/>
                    <w:bottom w:val="single" w:sz="8" w:space="0" w:color="4F81BD"/>
                  </w:tcBorders>
                  <w:shd w:val="clear" w:color="auto" w:fill="17365D" w:themeFill="text2" w:themeFillShade="BF"/>
                </w:tcPr>
                <w:p w:rsidR="003E201C" w:rsidRPr="007061FF" w:rsidRDefault="003E201C" w:rsidP="0067476D">
                  <w:pPr>
                    <w:pStyle w:val="xl74"/>
                    <w:spacing w:before="0" w:after="0"/>
                    <w:ind w:left="337"/>
                    <w:rPr>
                      <w:rFonts w:ascii="Gisha" w:eastAsia="Times New Roman" w:hAnsi="Gisha" w:cs="Gisha"/>
                      <w:color w:val="FFFFFF"/>
                      <w:sz w:val="20"/>
                      <w:lang w:val="es-CO"/>
                    </w:rPr>
                  </w:pPr>
                  <w:r w:rsidRPr="007061FF">
                    <w:rPr>
                      <w:rFonts w:ascii="Gisha" w:eastAsia="Times New Roman" w:hAnsi="Gisha" w:cs="Gisha"/>
                      <w:color w:val="FFFFFF"/>
                      <w:sz w:val="20"/>
                      <w:lang w:val="es-CO"/>
                    </w:rPr>
                    <w:t>Nivel de formación</w:t>
                  </w:r>
                </w:p>
              </w:tc>
              <w:tc>
                <w:tcPr>
                  <w:tcW w:w="2126"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3E201C" w:rsidRPr="007061FF" w:rsidRDefault="003E201C" w:rsidP="0067476D">
                  <w:pPr>
                    <w:pStyle w:val="xl74"/>
                    <w:spacing w:before="0" w:after="0"/>
                    <w:ind w:left="337"/>
                    <w:rPr>
                      <w:rFonts w:ascii="Gisha" w:eastAsia="Times New Roman" w:hAnsi="Gisha" w:cs="Gisha"/>
                      <w:color w:val="FFFFFF"/>
                      <w:sz w:val="18"/>
                      <w:szCs w:val="18"/>
                      <w:lang w:val="es-CO"/>
                    </w:rPr>
                  </w:pPr>
                  <w:r w:rsidRPr="007061FF">
                    <w:rPr>
                      <w:rFonts w:ascii="Gisha" w:eastAsia="Times New Roman" w:hAnsi="Gisha" w:cs="Gisha"/>
                      <w:color w:val="FFFFFF"/>
                      <w:sz w:val="18"/>
                      <w:szCs w:val="18"/>
                      <w:lang w:val="es-CO"/>
                    </w:rPr>
                    <w:t>Área de desempeño</w:t>
                  </w:r>
                </w:p>
              </w:tc>
            </w:tr>
            <w:tr w:rsidR="003E201C" w:rsidRPr="007061FF" w:rsidTr="0002344A">
              <w:trPr>
                <w:trHeight w:val="854"/>
              </w:trPr>
              <w:tc>
                <w:tcPr>
                  <w:tcW w:w="2825" w:type="dxa"/>
                  <w:tcBorders>
                    <w:left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Burbano Rosero Edith Mariela</w:t>
                  </w:r>
                </w:p>
                <w:p w:rsidR="003E201C" w:rsidRPr="007061FF" w:rsidRDefault="003E201C" w:rsidP="0067476D">
                  <w:pPr>
                    <w:ind w:left="337"/>
                    <w:rPr>
                      <w:rFonts w:ascii="Gisha" w:hAnsi="Gisha" w:cs="Gisha"/>
                    </w:rPr>
                  </w:pPr>
                </w:p>
              </w:tc>
              <w:tc>
                <w:tcPr>
                  <w:tcW w:w="2694" w:type="dxa"/>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Bióloga con énfasis en Microbiología Industrial</w:t>
                  </w:r>
                </w:p>
              </w:tc>
              <w:tc>
                <w:tcPr>
                  <w:tcW w:w="1275" w:type="dxa"/>
                  <w:tcBorders>
                    <w:left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Auxiliar</w:t>
                  </w:r>
                </w:p>
              </w:tc>
              <w:tc>
                <w:tcPr>
                  <w:tcW w:w="3686" w:type="dxa"/>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 Sc. Microbiología Industrial</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Ph.D. Ciencias-Área Microbiología</w:t>
                  </w:r>
                  <w:r w:rsidR="0002344A" w:rsidRPr="007061FF">
                    <w:rPr>
                      <w:rFonts w:ascii="Gisha" w:hAnsi="Gisha" w:cs="Gisha"/>
                      <w:sz w:val="18"/>
                      <w:szCs w:val="18"/>
                    </w:rPr>
                    <w:t xml:space="preserve"> Ambiental</w:t>
                  </w:r>
                </w:p>
              </w:tc>
              <w:tc>
                <w:tcPr>
                  <w:tcW w:w="2126" w:type="dxa"/>
                  <w:tcBorders>
                    <w:left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Biología Celular</w:t>
                  </w:r>
                </w:p>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Biología Molecular</w:t>
                  </w:r>
                </w:p>
              </w:tc>
            </w:tr>
            <w:tr w:rsidR="003E201C" w:rsidRPr="007061FF" w:rsidTr="0002344A">
              <w:trPr>
                <w:trHeight w:val="707"/>
              </w:trPr>
              <w:tc>
                <w:tcPr>
                  <w:tcW w:w="282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Baca Gamboa Aida Elena</w:t>
                  </w:r>
                </w:p>
              </w:tc>
              <w:tc>
                <w:tcPr>
                  <w:tcW w:w="2694" w:type="dxa"/>
                  <w:tcBorders>
                    <w:top w:val="single" w:sz="8" w:space="0" w:color="4F81BD"/>
                    <w:bottom w:val="single" w:sz="8" w:space="0" w:color="4F81BD"/>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Bióloga  Botánica</w:t>
                  </w:r>
                </w:p>
              </w:tc>
              <w:tc>
                <w:tcPr>
                  <w:tcW w:w="127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color w:val="000000"/>
                      <w:sz w:val="18"/>
                      <w:szCs w:val="18"/>
                    </w:rPr>
                  </w:pPr>
                  <w:r w:rsidRPr="007061FF">
                    <w:rPr>
                      <w:rFonts w:ascii="Gisha" w:hAnsi="Gisha" w:cs="Gisha"/>
                      <w:color w:val="000000"/>
                      <w:sz w:val="18"/>
                      <w:szCs w:val="18"/>
                    </w:rPr>
                    <w:t>Auxiliar</w:t>
                  </w:r>
                </w:p>
              </w:tc>
              <w:tc>
                <w:tcPr>
                  <w:tcW w:w="3686" w:type="dxa"/>
                  <w:tcBorders>
                    <w:top w:val="single" w:sz="8" w:space="0" w:color="4F81BD"/>
                    <w:bottom w:val="single" w:sz="8" w:space="0" w:color="4F81BD"/>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Especialista en Gestión de Recursos</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Cand</w:t>
                  </w:r>
                  <w:r w:rsidR="0002344A" w:rsidRPr="007061FF">
                    <w:rPr>
                      <w:rFonts w:ascii="Gisha" w:hAnsi="Gisha" w:cs="Gisha"/>
                      <w:sz w:val="18"/>
                      <w:szCs w:val="18"/>
                    </w:rPr>
                    <w:t xml:space="preserve">idata a Doctora </w:t>
                  </w:r>
                  <w:r w:rsidRPr="007061FF">
                    <w:rPr>
                      <w:rFonts w:ascii="Gisha" w:hAnsi="Gisha" w:cs="Gisha"/>
                      <w:sz w:val="18"/>
                      <w:szCs w:val="18"/>
                    </w:rPr>
                    <w:t>en Ciencias Ambientales</w:t>
                  </w: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Botánica</w:t>
                  </w:r>
                  <w:r w:rsidRPr="007061FF">
                    <w:rPr>
                      <w:rFonts w:ascii="Gisha" w:hAnsi="Gisha" w:cs="Gisha"/>
                      <w:sz w:val="18"/>
                      <w:szCs w:val="18"/>
                    </w:rPr>
                    <w:br/>
                    <w:t>Ecología Vegetal</w:t>
                  </w:r>
                </w:p>
              </w:tc>
            </w:tr>
            <w:tr w:rsidR="003E201C" w:rsidRPr="007061FF" w:rsidTr="0002344A">
              <w:trPr>
                <w:trHeight w:val="525"/>
              </w:trPr>
              <w:tc>
                <w:tcPr>
                  <w:tcW w:w="2825" w:type="dxa"/>
                  <w:tcBorders>
                    <w:top w:val="single" w:sz="8" w:space="0" w:color="4F81BD"/>
                    <w:left w:val="single" w:sz="8" w:space="0" w:color="4F81BD"/>
                    <w:bottom w:val="single" w:sz="4" w:space="0" w:color="auto"/>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 xml:space="preserve">Calderón Leyton John Jairo  </w:t>
                  </w:r>
                </w:p>
              </w:tc>
              <w:tc>
                <w:tcPr>
                  <w:tcW w:w="2694" w:type="dxa"/>
                  <w:tcBorders>
                    <w:top w:val="single" w:sz="8" w:space="0" w:color="4F81BD"/>
                    <w:bottom w:val="single" w:sz="4" w:space="0" w:color="auto"/>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Licenciado en Biología</w:t>
                  </w:r>
                </w:p>
              </w:tc>
              <w:tc>
                <w:tcPr>
                  <w:tcW w:w="1275" w:type="dxa"/>
                  <w:tcBorders>
                    <w:top w:val="single" w:sz="8" w:space="0" w:color="4F81BD"/>
                    <w:left w:val="single" w:sz="8" w:space="0" w:color="4F81BD"/>
                    <w:bottom w:val="single" w:sz="4" w:space="0" w:color="auto"/>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Asociado</w:t>
                  </w:r>
                </w:p>
              </w:tc>
              <w:tc>
                <w:tcPr>
                  <w:tcW w:w="3686" w:type="dxa"/>
                  <w:tcBorders>
                    <w:top w:val="single" w:sz="8" w:space="0" w:color="4F81BD"/>
                    <w:bottom w:val="single" w:sz="4" w:space="0" w:color="auto"/>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 Biología</w:t>
                  </w:r>
                </w:p>
              </w:tc>
              <w:tc>
                <w:tcPr>
                  <w:tcW w:w="2126" w:type="dxa"/>
                  <w:tcBorders>
                    <w:top w:val="single" w:sz="8" w:space="0" w:color="4F81BD"/>
                    <w:left w:val="single" w:sz="8" w:space="0" w:color="4F81BD"/>
                    <w:bottom w:val="single" w:sz="4" w:space="0" w:color="auto"/>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Zoología</w:t>
                  </w:r>
                  <w:r w:rsidRPr="007061FF">
                    <w:rPr>
                      <w:rFonts w:ascii="Gisha" w:hAnsi="Gisha" w:cs="Gisha"/>
                      <w:sz w:val="18"/>
                      <w:szCs w:val="18"/>
                    </w:rPr>
                    <w:br/>
                    <w:t>Ecología</w:t>
                  </w:r>
                </w:p>
              </w:tc>
            </w:tr>
            <w:tr w:rsidR="003E201C" w:rsidRPr="007061FF" w:rsidTr="0002344A">
              <w:trPr>
                <w:trHeight w:val="525"/>
              </w:trPr>
              <w:tc>
                <w:tcPr>
                  <w:tcW w:w="2825" w:type="dxa"/>
                  <w:tcBorders>
                    <w:top w:val="single" w:sz="4" w:space="0" w:color="auto"/>
                    <w:left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Cepeda  Quilindo Belisário</w:t>
                  </w:r>
                </w:p>
              </w:tc>
              <w:tc>
                <w:tcPr>
                  <w:tcW w:w="2694" w:type="dxa"/>
                  <w:tcBorders>
                    <w:top w:val="single" w:sz="4" w:space="0" w:color="auto"/>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Licenciado en Educación especialidad Biología</w:t>
                  </w:r>
                </w:p>
              </w:tc>
              <w:tc>
                <w:tcPr>
                  <w:tcW w:w="1275" w:type="dxa"/>
                  <w:tcBorders>
                    <w:top w:val="single" w:sz="4" w:space="0" w:color="auto"/>
                    <w:left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color w:val="000000"/>
                      <w:sz w:val="18"/>
                      <w:szCs w:val="18"/>
                    </w:rPr>
                  </w:pPr>
                  <w:r w:rsidRPr="007061FF">
                    <w:rPr>
                      <w:rFonts w:ascii="Gisha" w:hAnsi="Gisha" w:cs="Gisha"/>
                      <w:color w:val="000000"/>
                      <w:sz w:val="18"/>
                      <w:szCs w:val="18"/>
                    </w:rPr>
                    <w:t>Sin escalafón</w:t>
                  </w:r>
                </w:p>
              </w:tc>
              <w:tc>
                <w:tcPr>
                  <w:tcW w:w="3686" w:type="dxa"/>
                  <w:tcBorders>
                    <w:top w:val="single" w:sz="4" w:space="0" w:color="auto"/>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 xml:space="preserve">Candidato a </w:t>
                  </w:r>
                  <w:r w:rsidR="0002344A" w:rsidRPr="007061FF">
                    <w:rPr>
                      <w:rFonts w:ascii="Gisha" w:hAnsi="Gisha" w:cs="Gisha"/>
                      <w:sz w:val="18"/>
                      <w:szCs w:val="18"/>
                    </w:rPr>
                    <w:t>Doctor</w:t>
                  </w:r>
                  <w:r w:rsidRPr="007061FF">
                    <w:rPr>
                      <w:rFonts w:ascii="Gisha" w:hAnsi="Gisha" w:cs="Gisha"/>
                      <w:sz w:val="18"/>
                      <w:szCs w:val="18"/>
                    </w:rPr>
                    <w:t xml:space="preserve"> en Ciencias</w:t>
                  </w:r>
                </w:p>
              </w:tc>
              <w:tc>
                <w:tcPr>
                  <w:tcW w:w="2126" w:type="dxa"/>
                  <w:tcBorders>
                    <w:top w:val="single" w:sz="4" w:space="0" w:color="auto"/>
                    <w:left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lang w:eastAsia="es-CO"/>
                    </w:rPr>
                    <w:t>Ecología con énfasis en Zoología</w:t>
                  </w:r>
                </w:p>
              </w:tc>
            </w:tr>
            <w:tr w:rsidR="003E201C" w:rsidRPr="007061FF" w:rsidTr="0002344A">
              <w:trPr>
                <w:trHeight w:val="525"/>
              </w:trPr>
              <w:tc>
                <w:tcPr>
                  <w:tcW w:w="282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Fernandez Izquierdo Pablo</w:t>
                  </w:r>
                </w:p>
              </w:tc>
              <w:tc>
                <w:tcPr>
                  <w:tcW w:w="2694" w:type="dxa"/>
                  <w:tcBorders>
                    <w:top w:val="single" w:sz="8" w:space="0" w:color="4F81BD"/>
                    <w:bottom w:val="single" w:sz="8" w:space="0" w:color="4F81BD"/>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Licenciado en Biología</w:t>
                  </w:r>
                </w:p>
              </w:tc>
              <w:tc>
                <w:tcPr>
                  <w:tcW w:w="127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color w:val="000000"/>
                      <w:sz w:val="18"/>
                      <w:szCs w:val="18"/>
                    </w:rPr>
                  </w:pPr>
                  <w:r w:rsidRPr="007061FF">
                    <w:rPr>
                      <w:rFonts w:ascii="Gisha" w:hAnsi="Gisha" w:cs="Gisha"/>
                      <w:color w:val="000000"/>
                      <w:sz w:val="18"/>
                      <w:szCs w:val="18"/>
                    </w:rPr>
                    <w:t>Asistente</w:t>
                  </w:r>
                </w:p>
              </w:tc>
              <w:tc>
                <w:tcPr>
                  <w:tcW w:w="3686" w:type="dxa"/>
                  <w:tcBorders>
                    <w:top w:val="single" w:sz="8" w:space="0" w:color="4F81BD"/>
                    <w:bottom w:val="single" w:sz="8" w:space="0" w:color="4F81BD"/>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Especialista en Microbiología</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Ph.D. Ciencias Biológicas Microbiología</w:t>
                  </w: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Microbiología</w:t>
                  </w:r>
                  <w:r w:rsidRPr="007061FF">
                    <w:rPr>
                      <w:rFonts w:ascii="Gisha" w:hAnsi="Gisha" w:cs="Gisha"/>
                      <w:sz w:val="18"/>
                      <w:szCs w:val="18"/>
                    </w:rPr>
                    <w:br/>
                    <w:t>Biotecnología</w:t>
                  </w:r>
                </w:p>
              </w:tc>
            </w:tr>
            <w:tr w:rsidR="003E201C" w:rsidRPr="007061FF" w:rsidTr="0002344A">
              <w:trPr>
                <w:trHeight w:val="83"/>
              </w:trPr>
              <w:tc>
                <w:tcPr>
                  <w:tcW w:w="2825" w:type="dxa"/>
                  <w:tcBorders>
                    <w:left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González Insuasty Martha Sofia</w:t>
                  </w:r>
                </w:p>
              </w:tc>
              <w:tc>
                <w:tcPr>
                  <w:tcW w:w="2694" w:type="dxa"/>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Licenciada en Biología</w:t>
                  </w:r>
                </w:p>
              </w:tc>
              <w:tc>
                <w:tcPr>
                  <w:tcW w:w="1275" w:type="dxa"/>
                  <w:tcBorders>
                    <w:left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Asociada</w:t>
                  </w:r>
                </w:p>
              </w:tc>
              <w:tc>
                <w:tcPr>
                  <w:tcW w:w="3686" w:type="dxa"/>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 Biología-Sistemática</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Ph.D. Ciencias Biológicas</w:t>
                  </w:r>
                </w:p>
              </w:tc>
              <w:tc>
                <w:tcPr>
                  <w:tcW w:w="2126" w:type="dxa"/>
                  <w:tcBorders>
                    <w:left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Sistemática y Ecología Vegetal</w:t>
                  </w:r>
                </w:p>
              </w:tc>
            </w:tr>
            <w:tr w:rsidR="003E201C" w:rsidRPr="007061FF" w:rsidTr="0002344A">
              <w:trPr>
                <w:trHeight w:val="526"/>
              </w:trPr>
              <w:tc>
                <w:tcPr>
                  <w:tcW w:w="282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Lagos Mora Luz Estela</w:t>
                  </w:r>
                </w:p>
              </w:tc>
              <w:tc>
                <w:tcPr>
                  <w:tcW w:w="2694" w:type="dxa"/>
                  <w:tcBorders>
                    <w:top w:val="single" w:sz="8" w:space="0" w:color="4F81BD"/>
                    <w:bottom w:val="single" w:sz="8" w:space="0" w:color="4F81BD"/>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Bióloga Genética</w:t>
                  </w:r>
                </w:p>
              </w:tc>
              <w:tc>
                <w:tcPr>
                  <w:tcW w:w="127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Asistente</w:t>
                  </w:r>
                </w:p>
              </w:tc>
              <w:tc>
                <w:tcPr>
                  <w:tcW w:w="3686" w:type="dxa"/>
                  <w:tcBorders>
                    <w:top w:val="single" w:sz="8" w:space="0" w:color="4F81BD"/>
                    <w:bottom w:val="single" w:sz="8" w:space="0" w:color="4F81BD"/>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 xml:space="preserve">M.Sc.Biología </w:t>
                  </w: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Genética y Evolución</w:t>
                  </w:r>
                </w:p>
              </w:tc>
            </w:tr>
            <w:tr w:rsidR="003E201C" w:rsidRPr="007061FF" w:rsidTr="0002344A">
              <w:trPr>
                <w:trHeight w:val="526"/>
              </w:trPr>
              <w:tc>
                <w:tcPr>
                  <w:tcW w:w="2825" w:type="dxa"/>
                  <w:tcBorders>
                    <w:left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Mena Huertas Sandra Jaqueline</w:t>
                  </w:r>
                </w:p>
              </w:tc>
              <w:tc>
                <w:tcPr>
                  <w:tcW w:w="2694" w:type="dxa"/>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Licenciada en Biología</w:t>
                  </w:r>
                </w:p>
              </w:tc>
              <w:tc>
                <w:tcPr>
                  <w:tcW w:w="1275" w:type="dxa"/>
                  <w:tcBorders>
                    <w:left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Asistente</w:t>
                  </w:r>
                </w:p>
              </w:tc>
              <w:tc>
                <w:tcPr>
                  <w:tcW w:w="3686" w:type="dxa"/>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 Biológicas</w:t>
                  </w:r>
                </w:p>
                <w:p w:rsidR="0002344A" w:rsidRPr="007061FF" w:rsidRDefault="0002344A" w:rsidP="00830362">
                  <w:pPr>
                    <w:ind w:left="176" w:firstLine="0"/>
                    <w:jc w:val="left"/>
                    <w:rPr>
                      <w:rFonts w:ascii="Gisha" w:hAnsi="Gisha" w:cs="Gisha"/>
                      <w:sz w:val="18"/>
                      <w:szCs w:val="18"/>
                    </w:rPr>
                  </w:pPr>
                  <w:r w:rsidRPr="007061FF">
                    <w:rPr>
                      <w:rFonts w:ascii="Gisha" w:hAnsi="Gisha" w:cs="Gisha"/>
                      <w:sz w:val="18"/>
                      <w:szCs w:val="18"/>
                    </w:rPr>
                    <w:t>Candidato a Doctora en Ciencias</w:t>
                  </w:r>
                </w:p>
              </w:tc>
              <w:tc>
                <w:tcPr>
                  <w:tcW w:w="2126" w:type="dxa"/>
                  <w:tcBorders>
                    <w:left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Biología Celular</w:t>
                  </w:r>
                  <w:r w:rsidRPr="007061FF">
                    <w:rPr>
                      <w:rFonts w:ascii="Gisha" w:hAnsi="Gisha" w:cs="Gisha"/>
                      <w:sz w:val="18"/>
                      <w:szCs w:val="18"/>
                    </w:rPr>
                    <w:br/>
                    <w:t>Biología Molecular</w:t>
                  </w:r>
                </w:p>
              </w:tc>
            </w:tr>
            <w:tr w:rsidR="003E201C" w:rsidRPr="007061FF" w:rsidTr="0002344A">
              <w:trPr>
                <w:trHeight w:val="526"/>
              </w:trPr>
              <w:tc>
                <w:tcPr>
                  <w:tcW w:w="282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4D23D5">
                  <w:pPr>
                    <w:pStyle w:val="Encabezado"/>
                    <w:ind w:left="337" w:hanging="337"/>
                    <w:rPr>
                      <w:rFonts w:ascii="Gisha" w:hAnsi="Gisha" w:cs="Gisha"/>
                      <w:sz w:val="18"/>
                      <w:szCs w:val="18"/>
                    </w:rPr>
                  </w:pPr>
                  <w:r w:rsidRPr="007061FF">
                    <w:rPr>
                      <w:rFonts w:ascii="Gisha" w:hAnsi="Gisha" w:cs="Gisha"/>
                      <w:sz w:val="18"/>
                      <w:szCs w:val="18"/>
                    </w:rPr>
                    <w:t>Padilla Gil Dora Nancy</w:t>
                  </w:r>
                </w:p>
              </w:tc>
              <w:tc>
                <w:tcPr>
                  <w:tcW w:w="2694" w:type="dxa"/>
                  <w:tcBorders>
                    <w:top w:val="single" w:sz="8" w:space="0" w:color="4F81BD"/>
                    <w:bottom w:val="single" w:sz="8" w:space="0" w:color="4F81BD"/>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Licenciada en Biología</w:t>
                  </w:r>
                </w:p>
              </w:tc>
              <w:tc>
                <w:tcPr>
                  <w:tcW w:w="127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pStyle w:val="BodyText31"/>
                    <w:widowControl/>
                    <w:ind w:left="33" w:firstLine="0"/>
                    <w:jc w:val="left"/>
                    <w:rPr>
                      <w:rFonts w:ascii="Gisha" w:hAnsi="Gisha" w:cs="Gisha"/>
                      <w:sz w:val="18"/>
                      <w:szCs w:val="18"/>
                      <w:lang w:val="es-CO"/>
                    </w:rPr>
                  </w:pPr>
                  <w:r w:rsidRPr="007061FF">
                    <w:rPr>
                      <w:rFonts w:ascii="Gisha" w:hAnsi="Gisha" w:cs="Gisha"/>
                      <w:sz w:val="18"/>
                      <w:szCs w:val="18"/>
                      <w:lang w:val="es-CO"/>
                    </w:rPr>
                    <w:t>Titular</w:t>
                  </w:r>
                </w:p>
              </w:tc>
              <w:tc>
                <w:tcPr>
                  <w:tcW w:w="3686" w:type="dxa"/>
                  <w:tcBorders>
                    <w:top w:val="single" w:sz="8" w:space="0" w:color="4F81BD"/>
                    <w:bottom w:val="single" w:sz="8" w:space="0" w:color="4F81BD"/>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 Biología-Sistemática</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Ph.D. Ciencias Sistemática</w:t>
                  </w: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Zoología</w:t>
                  </w:r>
                </w:p>
              </w:tc>
            </w:tr>
            <w:tr w:rsidR="003E201C" w:rsidRPr="007061FF" w:rsidTr="0002344A">
              <w:trPr>
                <w:trHeight w:val="526"/>
              </w:trPr>
              <w:tc>
                <w:tcPr>
                  <w:tcW w:w="2825" w:type="dxa"/>
                  <w:tcBorders>
                    <w:left w:val="single" w:sz="8" w:space="0" w:color="4F81BD"/>
                    <w:right w:val="single" w:sz="8" w:space="0" w:color="4F81BD"/>
                  </w:tcBorders>
                  <w:shd w:val="clear" w:color="auto" w:fill="auto"/>
                </w:tcPr>
                <w:p w:rsidR="003E201C" w:rsidRPr="007061FF" w:rsidRDefault="003E201C" w:rsidP="004D23D5">
                  <w:pPr>
                    <w:pStyle w:val="Encabezado"/>
                    <w:ind w:left="337" w:hanging="313"/>
                    <w:rPr>
                      <w:rFonts w:ascii="Gisha" w:hAnsi="Gisha" w:cs="Gisha"/>
                      <w:sz w:val="18"/>
                      <w:szCs w:val="18"/>
                    </w:rPr>
                  </w:pPr>
                  <w:r w:rsidRPr="007061FF">
                    <w:rPr>
                      <w:rFonts w:ascii="Gisha" w:hAnsi="Gisha" w:cs="Gisha"/>
                      <w:sz w:val="18"/>
                      <w:szCs w:val="18"/>
                    </w:rPr>
                    <w:t>Pazos Moncayo Alvaro Jairo</w:t>
                  </w:r>
                </w:p>
              </w:tc>
              <w:tc>
                <w:tcPr>
                  <w:tcW w:w="2694" w:type="dxa"/>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Bacteriólogo</w:t>
                  </w:r>
                </w:p>
              </w:tc>
              <w:tc>
                <w:tcPr>
                  <w:tcW w:w="1275" w:type="dxa"/>
                  <w:tcBorders>
                    <w:left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Asistente</w:t>
                  </w:r>
                </w:p>
              </w:tc>
              <w:tc>
                <w:tcPr>
                  <w:tcW w:w="3686" w:type="dxa"/>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Microbiología</w:t>
                  </w:r>
                </w:p>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Ph.D. Microbiología</w:t>
                  </w:r>
                </w:p>
              </w:tc>
              <w:tc>
                <w:tcPr>
                  <w:tcW w:w="2126" w:type="dxa"/>
                  <w:tcBorders>
                    <w:left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 xml:space="preserve">Microbiología </w:t>
                  </w:r>
                  <w:r w:rsidRPr="007061FF">
                    <w:rPr>
                      <w:rFonts w:ascii="Gisha" w:hAnsi="Gisha" w:cs="Gisha"/>
                      <w:sz w:val="18"/>
                      <w:szCs w:val="18"/>
                    </w:rPr>
                    <w:br/>
                    <w:t>Biotecnología</w:t>
                  </w:r>
                </w:p>
              </w:tc>
            </w:tr>
            <w:tr w:rsidR="003E201C" w:rsidRPr="007061FF" w:rsidTr="0002344A">
              <w:trPr>
                <w:trHeight w:val="526"/>
              </w:trPr>
              <w:tc>
                <w:tcPr>
                  <w:tcW w:w="282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4D23D5">
                  <w:pPr>
                    <w:pStyle w:val="Encabezado"/>
                    <w:ind w:left="337" w:hanging="313"/>
                    <w:rPr>
                      <w:rFonts w:ascii="Gisha" w:hAnsi="Gisha" w:cs="Gisha"/>
                      <w:sz w:val="18"/>
                      <w:szCs w:val="18"/>
                    </w:rPr>
                  </w:pPr>
                  <w:r w:rsidRPr="007061FF">
                    <w:rPr>
                      <w:rFonts w:ascii="Gisha" w:hAnsi="Gisha" w:cs="Gisha"/>
                      <w:sz w:val="18"/>
                      <w:szCs w:val="18"/>
                    </w:rPr>
                    <w:lastRenderedPageBreak/>
                    <w:t>Solarte Cruz María Elena</w:t>
                  </w:r>
                </w:p>
              </w:tc>
              <w:tc>
                <w:tcPr>
                  <w:tcW w:w="2694" w:type="dxa"/>
                  <w:tcBorders>
                    <w:top w:val="single" w:sz="8" w:space="0" w:color="4F81BD"/>
                    <w:bottom w:val="single" w:sz="8" w:space="0" w:color="4F81BD"/>
                  </w:tcBorders>
                  <w:shd w:val="clear" w:color="auto" w:fill="auto"/>
                </w:tcPr>
                <w:p w:rsidR="003E201C" w:rsidRPr="007061FF" w:rsidRDefault="003E201C" w:rsidP="00830362">
                  <w:pPr>
                    <w:ind w:left="34" w:firstLine="0"/>
                    <w:rPr>
                      <w:rFonts w:ascii="Gisha" w:hAnsi="Gisha" w:cs="Gisha"/>
                      <w:sz w:val="18"/>
                      <w:szCs w:val="18"/>
                    </w:rPr>
                  </w:pPr>
                  <w:r w:rsidRPr="007061FF">
                    <w:rPr>
                      <w:rFonts w:ascii="Gisha" w:hAnsi="Gisha" w:cs="Gisha"/>
                      <w:sz w:val="18"/>
                      <w:szCs w:val="18"/>
                    </w:rPr>
                    <w:t>Licenciada en Biología</w:t>
                  </w:r>
                </w:p>
              </w:tc>
              <w:tc>
                <w:tcPr>
                  <w:tcW w:w="1275"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3" w:firstLine="0"/>
                    <w:rPr>
                      <w:rFonts w:ascii="Gisha" w:hAnsi="Gisha" w:cs="Gisha"/>
                      <w:sz w:val="18"/>
                      <w:szCs w:val="18"/>
                    </w:rPr>
                  </w:pPr>
                  <w:r w:rsidRPr="007061FF">
                    <w:rPr>
                      <w:rFonts w:ascii="Gisha" w:hAnsi="Gisha" w:cs="Gisha"/>
                      <w:sz w:val="18"/>
                      <w:szCs w:val="18"/>
                    </w:rPr>
                    <w:t>Asistente</w:t>
                  </w:r>
                </w:p>
              </w:tc>
              <w:tc>
                <w:tcPr>
                  <w:tcW w:w="3686" w:type="dxa"/>
                  <w:tcBorders>
                    <w:top w:val="single" w:sz="8" w:space="0" w:color="4F81BD"/>
                    <w:bottom w:val="single" w:sz="8" w:space="0" w:color="4F81BD"/>
                  </w:tcBorders>
                  <w:shd w:val="clear" w:color="auto" w:fill="auto"/>
                </w:tcPr>
                <w:p w:rsidR="003E201C" w:rsidRPr="007061FF" w:rsidRDefault="003E201C" w:rsidP="00830362">
                  <w:pPr>
                    <w:ind w:left="176" w:firstLine="0"/>
                    <w:jc w:val="left"/>
                    <w:rPr>
                      <w:rFonts w:ascii="Gisha" w:hAnsi="Gisha" w:cs="Gisha"/>
                      <w:sz w:val="18"/>
                      <w:szCs w:val="18"/>
                    </w:rPr>
                  </w:pPr>
                  <w:r w:rsidRPr="007061FF">
                    <w:rPr>
                      <w:rFonts w:ascii="Gisha" w:hAnsi="Gisha" w:cs="Gisha"/>
                      <w:sz w:val="18"/>
                      <w:szCs w:val="18"/>
                    </w:rPr>
                    <w:t>M.Sc. Ciencias, área Fisiología Vegetal</w:t>
                  </w:r>
                </w:p>
                <w:p w:rsidR="003E201C" w:rsidRPr="007061FF" w:rsidRDefault="0002344A" w:rsidP="00830362">
                  <w:pPr>
                    <w:ind w:left="176" w:firstLine="0"/>
                    <w:jc w:val="left"/>
                    <w:rPr>
                      <w:rFonts w:ascii="Gisha" w:hAnsi="Gisha" w:cs="Gisha"/>
                      <w:sz w:val="18"/>
                      <w:szCs w:val="18"/>
                    </w:rPr>
                  </w:pPr>
                  <w:r w:rsidRPr="007061FF">
                    <w:rPr>
                      <w:rFonts w:ascii="Gisha" w:hAnsi="Gisha" w:cs="Gisha"/>
                      <w:sz w:val="18"/>
                      <w:szCs w:val="18"/>
                    </w:rPr>
                    <w:t>Candidata a Doctora en Ciencias</w:t>
                  </w: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830362">
                  <w:pPr>
                    <w:ind w:left="34" w:firstLine="0"/>
                    <w:jc w:val="left"/>
                    <w:rPr>
                      <w:rFonts w:ascii="Gisha" w:hAnsi="Gisha" w:cs="Gisha"/>
                      <w:sz w:val="18"/>
                      <w:szCs w:val="18"/>
                    </w:rPr>
                  </w:pPr>
                  <w:r w:rsidRPr="007061FF">
                    <w:rPr>
                      <w:rFonts w:ascii="Gisha" w:hAnsi="Gisha" w:cs="Gisha"/>
                      <w:sz w:val="18"/>
                      <w:szCs w:val="18"/>
                    </w:rPr>
                    <w:t>Fisiología Vegetal</w:t>
                  </w:r>
                </w:p>
              </w:tc>
            </w:tr>
          </w:tbl>
          <w:p w:rsidR="003E201C" w:rsidRPr="007061FF" w:rsidRDefault="003E201C" w:rsidP="0067476D">
            <w:pPr>
              <w:autoSpaceDE w:val="0"/>
              <w:autoSpaceDN w:val="0"/>
              <w:adjustRightInd w:val="0"/>
              <w:ind w:left="337"/>
              <w:rPr>
                <w:rFonts w:ascii="Gisha" w:hAnsi="Gisha" w:cs="Gisha"/>
                <w:b/>
                <w:bCs/>
                <w:sz w:val="22"/>
                <w:szCs w:val="22"/>
              </w:rPr>
            </w:pPr>
          </w:p>
        </w:tc>
      </w:tr>
    </w:tbl>
    <w:p w:rsidR="0002344A" w:rsidRPr="007061FF" w:rsidRDefault="0002344A" w:rsidP="0067476D">
      <w:pPr>
        <w:ind w:left="337"/>
        <w:rPr>
          <w:rFonts w:ascii="Gisha" w:hAnsi="Gisha" w:cs="Gisha"/>
          <w:b/>
          <w:bCs/>
          <w:sz w:val="22"/>
          <w:szCs w:val="22"/>
        </w:rPr>
      </w:pPr>
    </w:p>
    <w:p w:rsidR="0002344A" w:rsidRPr="007061FF" w:rsidRDefault="0002344A" w:rsidP="0067476D">
      <w:pPr>
        <w:pStyle w:val="Encabezado"/>
        <w:tabs>
          <w:tab w:val="left" w:pos="708"/>
        </w:tabs>
        <w:ind w:left="337"/>
        <w:jc w:val="center"/>
        <w:rPr>
          <w:rFonts w:ascii="Gisha" w:hAnsi="Gisha" w:cs="Gisha"/>
          <w:b/>
          <w:bCs/>
          <w:sz w:val="22"/>
          <w:szCs w:val="22"/>
        </w:rPr>
      </w:pPr>
    </w:p>
    <w:p w:rsidR="003E201C" w:rsidRPr="007061FF" w:rsidRDefault="003E201C" w:rsidP="0067476D">
      <w:pPr>
        <w:pStyle w:val="Encabezado"/>
        <w:tabs>
          <w:tab w:val="left" w:pos="708"/>
        </w:tabs>
        <w:ind w:left="337"/>
        <w:jc w:val="center"/>
        <w:rPr>
          <w:rFonts w:ascii="Gisha" w:hAnsi="Gisha" w:cs="Gisha"/>
          <w:b/>
          <w:bCs/>
          <w:sz w:val="22"/>
          <w:szCs w:val="22"/>
        </w:rPr>
      </w:pPr>
      <w:r w:rsidRPr="007061FF">
        <w:rPr>
          <w:rFonts w:ascii="Gisha" w:hAnsi="Gisha" w:cs="Gisha"/>
          <w:b/>
          <w:bCs/>
          <w:sz w:val="22"/>
          <w:szCs w:val="22"/>
        </w:rPr>
        <w:t xml:space="preserve">Tabla </w:t>
      </w:r>
      <w:r w:rsidR="0002344A" w:rsidRPr="007061FF">
        <w:rPr>
          <w:rFonts w:ascii="Gisha" w:hAnsi="Gisha" w:cs="Gisha"/>
          <w:b/>
          <w:bCs/>
          <w:sz w:val="22"/>
          <w:szCs w:val="22"/>
        </w:rPr>
        <w:t>2</w:t>
      </w:r>
      <w:r w:rsidRPr="007061FF">
        <w:rPr>
          <w:rFonts w:ascii="Gisha" w:hAnsi="Gisha" w:cs="Gisha"/>
          <w:b/>
          <w:bCs/>
          <w:sz w:val="22"/>
          <w:szCs w:val="22"/>
        </w:rPr>
        <w:t>5. Docentes con vinculación de hora cátedra del Departamento de Biología propuestos para el desarrollo de la maestría</w:t>
      </w:r>
    </w:p>
    <w:p w:rsidR="003E201C" w:rsidRPr="007061FF" w:rsidRDefault="003E201C" w:rsidP="0067476D">
      <w:pPr>
        <w:pStyle w:val="Encabezado"/>
        <w:tabs>
          <w:tab w:val="left" w:pos="708"/>
        </w:tabs>
        <w:ind w:left="337"/>
        <w:rPr>
          <w:rFonts w:ascii="Gisha" w:hAnsi="Gisha" w:cs="Gisha"/>
          <w:sz w:val="22"/>
          <w:szCs w:val="22"/>
        </w:rPr>
      </w:pPr>
    </w:p>
    <w:tbl>
      <w:tblPr>
        <w:tblW w:w="12949"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027"/>
        <w:gridCol w:w="2268"/>
        <w:gridCol w:w="1417"/>
        <w:gridCol w:w="1418"/>
        <w:gridCol w:w="2296"/>
        <w:gridCol w:w="2523"/>
      </w:tblGrid>
      <w:tr w:rsidR="003E201C" w:rsidRPr="007061FF" w:rsidTr="00EC4AF5">
        <w:trPr>
          <w:trHeight w:val="520"/>
          <w:jc w:val="center"/>
        </w:trPr>
        <w:tc>
          <w:tcPr>
            <w:tcW w:w="3027"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3E201C" w:rsidRPr="007061FF" w:rsidRDefault="003E201C" w:rsidP="0067476D">
            <w:pPr>
              <w:pStyle w:val="Encabezado"/>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Nombre</w:t>
            </w:r>
          </w:p>
        </w:tc>
        <w:tc>
          <w:tcPr>
            <w:tcW w:w="2268" w:type="dxa"/>
            <w:tcBorders>
              <w:top w:val="single" w:sz="8" w:space="0" w:color="4F81BD"/>
              <w:bottom w:val="single" w:sz="8" w:space="0" w:color="4F81BD"/>
            </w:tcBorders>
            <w:shd w:val="clear" w:color="auto" w:fill="244061" w:themeFill="accent1" w:themeFillShade="80"/>
          </w:tcPr>
          <w:p w:rsidR="003E201C" w:rsidRPr="007061FF" w:rsidRDefault="003E201C"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Titulo profesional</w:t>
            </w:r>
          </w:p>
        </w:tc>
        <w:tc>
          <w:tcPr>
            <w:tcW w:w="1417"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3E201C" w:rsidRPr="007061FF" w:rsidRDefault="003E201C" w:rsidP="0067476D">
            <w:pPr>
              <w:ind w:left="337"/>
              <w:jc w:val="center"/>
              <w:rPr>
                <w:rFonts w:ascii="Gisha" w:hAnsi="Gisha" w:cs="Gisha"/>
                <w:b/>
                <w:color w:val="FFFFFF" w:themeColor="background1"/>
                <w:sz w:val="20"/>
                <w:szCs w:val="20"/>
              </w:rPr>
            </w:pPr>
            <w:r w:rsidRPr="007061FF">
              <w:rPr>
                <w:rFonts w:ascii="Gisha" w:hAnsi="Gisha" w:cs="Gisha"/>
                <w:b/>
                <w:color w:val="FFFFFF" w:themeColor="background1"/>
                <w:sz w:val="20"/>
                <w:szCs w:val="20"/>
              </w:rPr>
              <w:t>Dedicación</w:t>
            </w:r>
          </w:p>
        </w:tc>
        <w:tc>
          <w:tcPr>
            <w:tcW w:w="1418" w:type="dxa"/>
            <w:tcBorders>
              <w:top w:val="single" w:sz="8" w:space="0" w:color="4F81BD"/>
              <w:bottom w:val="single" w:sz="8" w:space="0" w:color="4F81BD"/>
            </w:tcBorders>
            <w:shd w:val="clear" w:color="auto" w:fill="244061" w:themeFill="accent1" w:themeFillShade="80"/>
          </w:tcPr>
          <w:p w:rsidR="003E201C" w:rsidRPr="007061FF" w:rsidRDefault="003E201C" w:rsidP="0067476D">
            <w:pPr>
              <w:ind w:left="337"/>
              <w:jc w:val="center"/>
              <w:rPr>
                <w:rFonts w:ascii="Gisha" w:hAnsi="Gisha" w:cs="Gisha"/>
                <w:b/>
                <w:color w:val="FFFFFF" w:themeColor="background1"/>
                <w:spacing w:val="-12"/>
                <w:sz w:val="20"/>
                <w:szCs w:val="20"/>
              </w:rPr>
            </w:pPr>
            <w:r w:rsidRPr="007061FF">
              <w:rPr>
                <w:rFonts w:ascii="Gisha" w:hAnsi="Gisha" w:cs="Gisha"/>
                <w:b/>
                <w:color w:val="FFFFFF" w:themeColor="background1"/>
                <w:spacing w:val="-12"/>
                <w:sz w:val="20"/>
                <w:szCs w:val="20"/>
              </w:rPr>
              <w:t>Escalafón</w:t>
            </w:r>
          </w:p>
        </w:tc>
        <w:tc>
          <w:tcPr>
            <w:tcW w:w="2296"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3E201C" w:rsidRPr="007061FF" w:rsidRDefault="003E201C" w:rsidP="0067476D">
            <w:pPr>
              <w:pStyle w:val="xl74"/>
              <w:spacing w:before="0" w:after="0"/>
              <w:ind w:left="0" w:firstLine="0"/>
              <w:rPr>
                <w:rFonts w:ascii="Gisha" w:eastAsia="Times New Roman" w:hAnsi="Gisha" w:cs="Gisha"/>
                <w:color w:val="FFFFFF" w:themeColor="background1"/>
                <w:sz w:val="20"/>
                <w:lang w:val="es-CO"/>
              </w:rPr>
            </w:pPr>
            <w:r w:rsidRPr="007061FF">
              <w:rPr>
                <w:rFonts w:ascii="Gisha" w:eastAsia="Times New Roman" w:hAnsi="Gisha" w:cs="Gisha"/>
                <w:color w:val="FFFFFF" w:themeColor="background1"/>
                <w:sz w:val="20"/>
                <w:lang w:val="es-CO"/>
              </w:rPr>
              <w:t xml:space="preserve">Nivel de </w:t>
            </w:r>
            <w:r w:rsidR="00A41399" w:rsidRPr="007061FF">
              <w:rPr>
                <w:rFonts w:ascii="Gisha" w:eastAsia="Times New Roman" w:hAnsi="Gisha" w:cs="Gisha"/>
                <w:color w:val="FFFFFF" w:themeColor="background1"/>
                <w:sz w:val="20"/>
                <w:lang w:val="es-CO"/>
              </w:rPr>
              <w:t>formación</w:t>
            </w:r>
          </w:p>
        </w:tc>
        <w:tc>
          <w:tcPr>
            <w:tcW w:w="2523" w:type="dxa"/>
            <w:tcBorders>
              <w:top w:val="single" w:sz="8" w:space="0" w:color="4F81BD"/>
              <w:bottom w:val="single" w:sz="8" w:space="0" w:color="4F81BD"/>
              <w:right w:val="single" w:sz="8" w:space="0" w:color="4F81BD"/>
            </w:tcBorders>
            <w:shd w:val="clear" w:color="auto" w:fill="244061" w:themeFill="accent1" w:themeFillShade="80"/>
          </w:tcPr>
          <w:p w:rsidR="003E201C" w:rsidRPr="007061FF" w:rsidRDefault="003E201C" w:rsidP="0067476D">
            <w:pPr>
              <w:pStyle w:val="xl74"/>
              <w:spacing w:before="0" w:after="0"/>
              <w:ind w:left="337"/>
              <w:rPr>
                <w:rFonts w:ascii="Gisha" w:eastAsia="Times New Roman" w:hAnsi="Gisha" w:cs="Gisha"/>
                <w:color w:val="FFFFFF" w:themeColor="background1"/>
                <w:sz w:val="20"/>
                <w:lang w:val="es-CO"/>
              </w:rPr>
            </w:pPr>
            <w:r w:rsidRPr="007061FF">
              <w:rPr>
                <w:rFonts w:ascii="Gisha" w:eastAsia="Times New Roman" w:hAnsi="Gisha" w:cs="Gisha"/>
                <w:color w:val="FFFFFF" w:themeColor="background1"/>
                <w:sz w:val="20"/>
                <w:lang w:val="es-CO"/>
              </w:rPr>
              <w:t>Área de desempeño</w:t>
            </w:r>
          </w:p>
        </w:tc>
      </w:tr>
      <w:tr w:rsidR="003E201C" w:rsidRPr="007061FF" w:rsidTr="00DF2913">
        <w:trPr>
          <w:trHeight w:val="521"/>
          <w:jc w:val="center"/>
        </w:trPr>
        <w:tc>
          <w:tcPr>
            <w:tcW w:w="3027"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Guerrero Florez Gladys Milena</w:t>
            </w:r>
          </w:p>
        </w:tc>
        <w:tc>
          <w:tcPr>
            <w:tcW w:w="2268"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Bióloga con Énfasis en Microbiología</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vertAlign w:val="superscript"/>
              </w:rPr>
            </w:pPr>
            <w:r w:rsidRPr="007061FF">
              <w:rPr>
                <w:rFonts w:ascii="Gisha" w:hAnsi="Gisha" w:cs="Gisha"/>
                <w:sz w:val="18"/>
                <w:szCs w:val="18"/>
              </w:rPr>
              <w:t>H.C.</w:t>
            </w:r>
            <w:r w:rsidR="0002344A" w:rsidRPr="007061FF">
              <w:rPr>
                <w:rFonts w:ascii="Gisha" w:hAnsi="Gisha" w:cs="Gisha"/>
                <w:sz w:val="18"/>
                <w:szCs w:val="18"/>
                <w:vertAlign w:val="superscript"/>
              </w:rPr>
              <w:t>**</w:t>
            </w:r>
          </w:p>
        </w:tc>
        <w:tc>
          <w:tcPr>
            <w:tcW w:w="1418"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Asistente</w:t>
            </w:r>
          </w:p>
        </w:tc>
        <w:tc>
          <w:tcPr>
            <w:tcW w:w="229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M.Sc. en Microbiología</w:t>
            </w:r>
          </w:p>
        </w:tc>
        <w:tc>
          <w:tcPr>
            <w:tcW w:w="2523"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Microbiología y Biotecnología</w:t>
            </w:r>
          </w:p>
        </w:tc>
      </w:tr>
      <w:tr w:rsidR="003E201C" w:rsidRPr="007061FF" w:rsidTr="00DF2913">
        <w:trPr>
          <w:trHeight w:val="521"/>
          <w:jc w:val="center"/>
        </w:trPr>
        <w:tc>
          <w:tcPr>
            <w:tcW w:w="3027" w:type="dxa"/>
            <w:tcBorders>
              <w:top w:val="single" w:sz="8" w:space="0" w:color="4F81BD"/>
              <w:left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Guitierrez Zamora Eduardo Aquiles</w:t>
            </w:r>
          </w:p>
        </w:tc>
        <w:tc>
          <w:tcPr>
            <w:tcW w:w="2268" w:type="dxa"/>
            <w:tcBorders>
              <w:top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Biólogo</w:t>
            </w:r>
          </w:p>
        </w:tc>
        <w:tc>
          <w:tcPr>
            <w:tcW w:w="1417" w:type="dxa"/>
            <w:tcBorders>
              <w:top w:val="single" w:sz="8" w:space="0" w:color="4F81BD"/>
              <w:left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vertAlign w:val="superscript"/>
              </w:rPr>
            </w:pPr>
            <w:r w:rsidRPr="007061FF">
              <w:rPr>
                <w:rFonts w:ascii="Gisha" w:hAnsi="Gisha" w:cs="Gisha"/>
                <w:sz w:val="18"/>
                <w:szCs w:val="18"/>
              </w:rPr>
              <w:t>T.C.O.</w:t>
            </w:r>
            <w:r w:rsidR="0002344A" w:rsidRPr="007061FF">
              <w:rPr>
                <w:rFonts w:ascii="Gisha" w:hAnsi="Gisha" w:cs="Gisha"/>
                <w:sz w:val="18"/>
                <w:szCs w:val="18"/>
                <w:vertAlign w:val="superscript"/>
              </w:rPr>
              <w:t>*</w:t>
            </w:r>
          </w:p>
        </w:tc>
        <w:tc>
          <w:tcPr>
            <w:tcW w:w="1418" w:type="dxa"/>
            <w:tcBorders>
              <w:top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Asistente</w:t>
            </w:r>
          </w:p>
        </w:tc>
        <w:tc>
          <w:tcPr>
            <w:tcW w:w="2296" w:type="dxa"/>
            <w:tcBorders>
              <w:top w:val="single" w:sz="8" w:space="0" w:color="4F81BD"/>
              <w:left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 Sc. en Biología</w:t>
            </w:r>
          </w:p>
        </w:tc>
        <w:tc>
          <w:tcPr>
            <w:tcW w:w="2523" w:type="dxa"/>
            <w:tcBorders>
              <w:top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Zoología y Ecología</w:t>
            </w:r>
          </w:p>
        </w:tc>
      </w:tr>
      <w:tr w:rsidR="003E201C" w:rsidRPr="007061FF" w:rsidTr="00DF2913">
        <w:trPr>
          <w:trHeight w:val="425"/>
          <w:jc w:val="center"/>
        </w:trPr>
        <w:tc>
          <w:tcPr>
            <w:tcW w:w="3027"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Revelo Romo Dolly Margot</w:t>
            </w:r>
          </w:p>
        </w:tc>
        <w:tc>
          <w:tcPr>
            <w:tcW w:w="2268" w:type="dxa"/>
            <w:tcBorders>
              <w:top w:val="single" w:sz="8" w:space="0" w:color="4F81BD"/>
              <w:bottom w:val="single" w:sz="4" w:space="0" w:color="31849B" w:themeColor="accent5" w:themeShade="BF"/>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Bióloga</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vertAlign w:val="superscript"/>
              </w:rPr>
            </w:pPr>
            <w:r w:rsidRPr="007061FF">
              <w:rPr>
                <w:rFonts w:ascii="Gisha" w:hAnsi="Gisha" w:cs="Gisha"/>
                <w:sz w:val="18"/>
                <w:szCs w:val="18"/>
              </w:rPr>
              <w:t>T.C.O.</w:t>
            </w:r>
            <w:r w:rsidR="0002344A" w:rsidRPr="007061FF">
              <w:rPr>
                <w:rFonts w:ascii="Gisha" w:hAnsi="Gisha" w:cs="Gisha"/>
                <w:sz w:val="18"/>
                <w:szCs w:val="18"/>
                <w:vertAlign w:val="superscript"/>
              </w:rPr>
              <w:t>*</w:t>
            </w:r>
          </w:p>
        </w:tc>
        <w:tc>
          <w:tcPr>
            <w:tcW w:w="1418"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Asistente</w:t>
            </w:r>
          </w:p>
        </w:tc>
        <w:tc>
          <w:tcPr>
            <w:tcW w:w="2296" w:type="dxa"/>
            <w:tcBorders>
              <w:top w:val="single" w:sz="8" w:space="0" w:color="4F81BD"/>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M.Sc. Ciencias – Microbiología</w:t>
            </w:r>
          </w:p>
        </w:tc>
        <w:tc>
          <w:tcPr>
            <w:tcW w:w="2523" w:type="dxa"/>
            <w:tcBorders>
              <w:top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Microbiología</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Biotecnología</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Biología Molecular</w:t>
            </w:r>
          </w:p>
        </w:tc>
      </w:tr>
      <w:tr w:rsidR="003E201C" w:rsidRPr="007061FF" w:rsidTr="00DF2913">
        <w:trPr>
          <w:trHeight w:val="521"/>
          <w:jc w:val="center"/>
        </w:trPr>
        <w:tc>
          <w:tcPr>
            <w:tcW w:w="3027" w:type="dxa"/>
            <w:tcBorders>
              <w:left w:val="single" w:sz="8" w:space="0" w:color="4F81BD"/>
              <w:bottom w:val="single" w:sz="8" w:space="0" w:color="4F81BD"/>
              <w:right w:val="single" w:sz="4" w:space="0" w:color="31849B" w:themeColor="accent5" w:themeShade="BF"/>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Rosero Galindo Carol Yovanna</w:t>
            </w:r>
          </w:p>
        </w:tc>
        <w:tc>
          <w:tcPr>
            <w:tcW w:w="2268"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Bióloga-Genética</w:t>
            </w:r>
          </w:p>
        </w:tc>
        <w:tc>
          <w:tcPr>
            <w:tcW w:w="1417" w:type="dxa"/>
            <w:tcBorders>
              <w:left w:val="single" w:sz="4" w:space="0" w:color="31849B" w:themeColor="accent5" w:themeShade="BF"/>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vertAlign w:val="superscript"/>
              </w:rPr>
            </w:pPr>
            <w:r w:rsidRPr="007061FF">
              <w:rPr>
                <w:rFonts w:ascii="Gisha" w:hAnsi="Gisha" w:cs="Gisha"/>
                <w:sz w:val="18"/>
                <w:szCs w:val="18"/>
              </w:rPr>
              <w:t>H.C.</w:t>
            </w:r>
            <w:r w:rsidR="0002344A" w:rsidRPr="007061FF">
              <w:rPr>
                <w:rFonts w:ascii="Gisha" w:hAnsi="Gisha" w:cs="Gisha"/>
                <w:sz w:val="18"/>
                <w:szCs w:val="18"/>
                <w:vertAlign w:val="superscript"/>
              </w:rPr>
              <w:t>**</w:t>
            </w:r>
          </w:p>
        </w:tc>
        <w:tc>
          <w:tcPr>
            <w:tcW w:w="1418"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Titular</w:t>
            </w:r>
          </w:p>
        </w:tc>
        <w:tc>
          <w:tcPr>
            <w:tcW w:w="2296" w:type="dxa"/>
            <w:tcBorders>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Bióloga, M.Sc Biología Area Genética</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PhD Ciencias Biológicas área Genética</w:t>
            </w:r>
          </w:p>
          <w:p w:rsidR="003E201C" w:rsidRPr="007061FF" w:rsidRDefault="003E201C" w:rsidP="0067476D">
            <w:pPr>
              <w:ind w:left="0" w:firstLine="0"/>
              <w:rPr>
                <w:rFonts w:ascii="Gisha" w:hAnsi="Gisha" w:cs="Gisha"/>
                <w:sz w:val="18"/>
                <w:szCs w:val="18"/>
              </w:rPr>
            </w:pPr>
          </w:p>
        </w:tc>
        <w:tc>
          <w:tcPr>
            <w:tcW w:w="2523"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Genética</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Evolución</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Filogeografía</w:t>
            </w:r>
          </w:p>
        </w:tc>
      </w:tr>
      <w:tr w:rsidR="003E201C" w:rsidRPr="007061FF" w:rsidTr="00DF2913">
        <w:trPr>
          <w:trHeight w:val="521"/>
          <w:jc w:val="center"/>
        </w:trPr>
        <w:tc>
          <w:tcPr>
            <w:tcW w:w="3027" w:type="dxa"/>
            <w:tcBorders>
              <w:left w:val="single" w:sz="8" w:space="0" w:color="4F81BD"/>
              <w:bottom w:val="single" w:sz="8" w:space="0" w:color="4F81BD"/>
              <w:right w:val="single" w:sz="4" w:space="0" w:color="31849B" w:themeColor="accent5" w:themeShade="BF"/>
            </w:tcBorders>
            <w:shd w:val="clear" w:color="auto" w:fill="auto"/>
          </w:tcPr>
          <w:p w:rsidR="003E201C" w:rsidRPr="007061FF" w:rsidRDefault="003E201C" w:rsidP="0067476D">
            <w:pPr>
              <w:pStyle w:val="Encabezado"/>
              <w:ind w:left="0" w:firstLine="0"/>
              <w:rPr>
                <w:rFonts w:ascii="Gisha" w:hAnsi="Gisha" w:cs="Gisha"/>
                <w:sz w:val="18"/>
                <w:szCs w:val="18"/>
              </w:rPr>
            </w:pPr>
            <w:r w:rsidRPr="007061FF">
              <w:rPr>
                <w:rFonts w:ascii="Gisha" w:hAnsi="Gisha" w:cs="Gisha"/>
                <w:sz w:val="18"/>
                <w:szCs w:val="18"/>
              </w:rPr>
              <w:t xml:space="preserve">Patiño Chaves Ayda Lucia </w:t>
            </w:r>
          </w:p>
        </w:tc>
        <w:tc>
          <w:tcPr>
            <w:tcW w:w="2268" w:type="dxa"/>
            <w:tc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tcBorders>
            <w:shd w:val="clear" w:color="auto" w:fill="auto"/>
          </w:tcPr>
          <w:p w:rsidR="003E201C" w:rsidRPr="007061FF" w:rsidRDefault="0002344A" w:rsidP="0067476D">
            <w:pPr>
              <w:ind w:left="0" w:firstLine="0"/>
              <w:rPr>
                <w:rFonts w:ascii="Gisha" w:hAnsi="Gisha" w:cs="Gisha"/>
                <w:sz w:val="18"/>
                <w:szCs w:val="18"/>
              </w:rPr>
            </w:pPr>
            <w:r w:rsidRPr="007061FF">
              <w:rPr>
                <w:rFonts w:ascii="Gisha" w:hAnsi="Gisha" w:cs="Gisha"/>
                <w:sz w:val="18"/>
                <w:szCs w:val="18"/>
              </w:rPr>
              <w:t>Bióloga</w:t>
            </w:r>
          </w:p>
        </w:tc>
        <w:tc>
          <w:tcPr>
            <w:tcW w:w="1417" w:type="dxa"/>
            <w:tcBorders>
              <w:left w:val="single" w:sz="4" w:space="0" w:color="31849B" w:themeColor="accent5" w:themeShade="BF"/>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vertAlign w:val="superscript"/>
              </w:rPr>
            </w:pPr>
            <w:r w:rsidRPr="007061FF">
              <w:rPr>
                <w:rFonts w:ascii="Gisha" w:hAnsi="Gisha" w:cs="Gisha"/>
                <w:sz w:val="18"/>
                <w:szCs w:val="18"/>
              </w:rPr>
              <w:t>T.C.O</w:t>
            </w:r>
            <w:r w:rsidR="0002344A" w:rsidRPr="007061FF">
              <w:rPr>
                <w:rFonts w:ascii="Gisha" w:hAnsi="Gisha" w:cs="Gisha"/>
                <w:sz w:val="18"/>
                <w:szCs w:val="18"/>
                <w:vertAlign w:val="superscript"/>
              </w:rPr>
              <w:t>*</w:t>
            </w:r>
          </w:p>
        </w:tc>
        <w:tc>
          <w:tcPr>
            <w:tcW w:w="1418"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Asistente</w:t>
            </w:r>
          </w:p>
        </w:tc>
        <w:tc>
          <w:tcPr>
            <w:tcW w:w="2296" w:type="dxa"/>
            <w:tcBorders>
              <w:left w:val="single" w:sz="8" w:space="0" w:color="4F81BD"/>
              <w:bottom w:val="single" w:sz="8" w:space="0" w:color="4F81BD"/>
              <w:right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M. Sc. en Biología</w:t>
            </w:r>
          </w:p>
        </w:tc>
        <w:tc>
          <w:tcPr>
            <w:tcW w:w="2523" w:type="dxa"/>
            <w:tcBorders>
              <w:top w:val="single" w:sz="8" w:space="0" w:color="4F81BD"/>
              <w:bottom w:val="single" w:sz="8" w:space="0" w:color="4F81BD"/>
            </w:tcBorders>
            <w:shd w:val="clear" w:color="auto" w:fill="auto"/>
          </w:tcPr>
          <w:p w:rsidR="003E201C" w:rsidRPr="007061FF" w:rsidRDefault="003E201C" w:rsidP="0067476D">
            <w:pPr>
              <w:ind w:left="0" w:firstLine="0"/>
              <w:rPr>
                <w:rFonts w:ascii="Gisha" w:hAnsi="Gisha" w:cs="Gisha"/>
                <w:sz w:val="18"/>
                <w:szCs w:val="18"/>
              </w:rPr>
            </w:pPr>
            <w:r w:rsidRPr="007061FF">
              <w:rPr>
                <w:rFonts w:ascii="Gisha" w:hAnsi="Gisha" w:cs="Gisha"/>
                <w:sz w:val="18"/>
                <w:szCs w:val="18"/>
              </w:rPr>
              <w:t xml:space="preserve">Botánica </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Taxonomía Vegetal</w:t>
            </w:r>
          </w:p>
          <w:p w:rsidR="003E201C" w:rsidRPr="007061FF" w:rsidRDefault="003E201C" w:rsidP="0067476D">
            <w:pPr>
              <w:ind w:left="0" w:firstLine="0"/>
              <w:rPr>
                <w:rFonts w:ascii="Gisha" w:hAnsi="Gisha" w:cs="Gisha"/>
                <w:sz w:val="18"/>
                <w:szCs w:val="18"/>
              </w:rPr>
            </w:pPr>
            <w:r w:rsidRPr="007061FF">
              <w:rPr>
                <w:rFonts w:ascii="Gisha" w:hAnsi="Gisha" w:cs="Gisha"/>
                <w:sz w:val="18"/>
                <w:szCs w:val="18"/>
              </w:rPr>
              <w:t>Ecología</w:t>
            </w:r>
          </w:p>
        </w:tc>
      </w:tr>
    </w:tbl>
    <w:p w:rsidR="0002344A" w:rsidRPr="007061FF" w:rsidRDefault="0002344A" w:rsidP="0067476D">
      <w:pPr>
        <w:pStyle w:val="Encabezado"/>
        <w:tabs>
          <w:tab w:val="left" w:pos="708"/>
        </w:tabs>
        <w:ind w:left="337"/>
        <w:jc w:val="left"/>
        <w:rPr>
          <w:rFonts w:ascii="Gisha" w:hAnsi="Gisha" w:cs="Gisha"/>
          <w:sz w:val="16"/>
          <w:szCs w:val="22"/>
        </w:rPr>
      </w:pPr>
    </w:p>
    <w:p w:rsidR="003E201C" w:rsidRPr="007061FF" w:rsidRDefault="0002344A" w:rsidP="0067476D">
      <w:pPr>
        <w:pStyle w:val="Encabezado"/>
        <w:tabs>
          <w:tab w:val="left" w:pos="708"/>
        </w:tabs>
        <w:ind w:left="337"/>
        <w:jc w:val="left"/>
        <w:rPr>
          <w:rFonts w:ascii="Gisha" w:hAnsi="Gisha" w:cs="Gisha"/>
          <w:sz w:val="16"/>
          <w:szCs w:val="16"/>
        </w:rPr>
      </w:pPr>
      <w:r w:rsidRPr="007061FF">
        <w:rPr>
          <w:rFonts w:ascii="Gisha" w:hAnsi="Gisha" w:cs="Gisha"/>
          <w:sz w:val="16"/>
          <w:szCs w:val="16"/>
        </w:rPr>
        <w:t>*T.C.O: TIEMPO Completo Ocasional</w:t>
      </w:r>
    </w:p>
    <w:p w:rsidR="0002344A" w:rsidRPr="007061FF" w:rsidRDefault="0002344A" w:rsidP="0067476D">
      <w:pPr>
        <w:pStyle w:val="Encabezado"/>
        <w:tabs>
          <w:tab w:val="left" w:pos="708"/>
        </w:tabs>
        <w:ind w:left="337"/>
        <w:jc w:val="left"/>
        <w:rPr>
          <w:rFonts w:ascii="Gisha" w:hAnsi="Gisha" w:cs="Gisha"/>
          <w:sz w:val="16"/>
          <w:szCs w:val="16"/>
        </w:rPr>
      </w:pPr>
    </w:p>
    <w:p w:rsidR="0002344A" w:rsidRPr="007061FF" w:rsidRDefault="0002344A" w:rsidP="0067476D">
      <w:pPr>
        <w:pStyle w:val="Encabezado"/>
        <w:tabs>
          <w:tab w:val="left" w:pos="708"/>
        </w:tabs>
        <w:ind w:left="337"/>
        <w:jc w:val="left"/>
        <w:rPr>
          <w:rFonts w:ascii="Gisha" w:hAnsi="Gisha" w:cs="Gisha"/>
          <w:sz w:val="16"/>
          <w:szCs w:val="16"/>
        </w:rPr>
        <w:sectPr w:rsidR="0002344A" w:rsidRPr="007061FF" w:rsidSect="0002344A">
          <w:pgSz w:w="15840" w:h="12240" w:orient="landscape"/>
          <w:pgMar w:top="1701" w:right="1701" w:bottom="2268" w:left="1701" w:header="709" w:footer="709" w:gutter="0"/>
          <w:cols w:space="708"/>
          <w:docGrid w:linePitch="360"/>
        </w:sectPr>
      </w:pPr>
      <w:r w:rsidRPr="007061FF">
        <w:rPr>
          <w:rFonts w:ascii="Gisha" w:hAnsi="Gisha" w:cs="Gisha"/>
          <w:sz w:val="16"/>
          <w:szCs w:val="16"/>
        </w:rPr>
        <w:t>**H.C.: Hora Cátedra</w:t>
      </w:r>
    </w:p>
    <w:p w:rsidR="009F0BA9" w:rsidRPr="007061FF" w:rsidRDefault="003E201C" w:rsidP="0067476D">
      <w:pPr>
        <w:spacing w:before="240"/>
        <w:ind w:left="0" w:firstLine="0"/>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lastRenderedPageBreak/>
        <w:t>VIII</w:t>
      </w:r>
      <w:r w:rsidR="007B4D0F" w:rsidRPr="007061FF">
        <w:rPr>
          <w:rFonts w:ascii="Gisha" w:hAnsi="Gisha" w:cs="Gisha"/>
          <w:b/>
          <w:color w:val="365F91" w:themeColor="accent1" w:themeShade="BF"/>
          <w:sz w:val="22"/>
          <w:szCs w:val="22"/>
        </w:rPr>
        <w:t>.</w:t>
      </w:r>
      <w:r w:rsidR="009F0BA9" w:rsidRPr="007061FF">
        <w:rPr>
          <w:rFonts w:ascii="Gisha" w:hAnsi="Gisha" w:cs="Gisha"/>
          <w:b/>
          <w:color w:val="365F91" w:themeColor="accent1" w:themeShade="BF"/>
          <w:sz w:val="22"/>
          <w:szCs w:val="22"/>
        </w:rPr>
        <w:t xml:space="preserve"> SELECCIÓN Y EVALUACIÓN DE ESTUDIANTES</w:t>
      </w:r>
    </w:p>
    <w:p w:rsidR="00C12EFF" w:rsidRPr="007061FF" w:rsidRDefault="00C12EFF" w:rsidP="0067476D">
      <w:pPr>
        <w:spacing w:before="240"/>
        <w:ind w:left="0" w:firstLine="0"/>
        <w:jc w:val="center"/>
        <w:rPr>
          <w:rFonts w:ascii="Gisha" w:hAnsi="Gisha" w:cs="Gisha"/>
          <w:b/>
          <w:color w:val="365F91" w:themeColor="accent1" w:themeShade="BF"/>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Para ingresar a la maestría en Ciencias Biológicas los aspirantes deben cumplir con los siguientes requisitos:</w:t>
      </w:r>
    </w:p>
    <w:p w:rsidR="00C12EFF" w:rsidRPr="007061FF" w:rsidRDefault="00C12EFF" w:rsidP="0067476D">
      <w:pPr>
        <w:ind w:left="0" w:firstLine="0"/>
        <w:rPr>
          <w:rFonts w:ascii="Gisha" w:hAnsi="Gisha" w:cs="Gisha"/>
          <w:sz w:val="22"/>
          <w:szCs w:val="22"/>
        </w:rPr>
      </w:pPr>
    </w:p>
    <w:p w:rsidR="009F0BA9" w:rsidRPr="007061FF" w:rsidRDefault="009F0BA9" w:rsidP="000D29FA">
      <w:pPr>
        <w:pStyle w:val="Prrafodelista"/>
        <w:numPr>
          <w:ilvl w:val="0"/>
          <w:numId w:val="164"/>
        </w:numPr>
        <w:spacing w:line="240" w:lineRule="auto"/>
        <w:ind w:left="357" w:hanging="357"/>
        <w:rPr>
          <w:rFonts w:ascii="Gisha" w:hAnsi="Gisha" w:cs="Gisha"/>
          <w:lang w:val="es-CO"/>
        </w:rPr>
      </w:pPr>
      <w:r w:rsidRPr="007061FF">
        <w:rPr>
          <w:rFonts w:ascii="Gisha" w:hAnsi="Gisha" w:cs="Gisha"/>
          <w:lang w:val="es-CO"/>
        </w:rPr>
        <w:t>Poseer un promedio mínimo de pregrado de 3.5.</w:t>
      </w:r>
    </w:p>
    <w:p w:rsidR="009F0BA9" w:rsidRPr="007061FF" w:rsidRDefault="009F0BA9" w:rsidP="000D29FA">
      <w:pPr>
        <w:numPr>
          <w:ilvl w:val="0"/>
          <w:numId w:val="164"/>
        </w:numPr>
        <w:spacing w:after="200"/>
        <w:ind w:left="357" w:hanging="357"/>
        <w:rPr>
          <w:rFonts w:ascii="Gisha" w:hAnsi="Gisha" w:cs="Gisha"/>
          <w:sz w:val="22"/>
          <w:szCs w:val="22"/>
        </w:rPr>
      </w:pPr>
      <w:r w:rsidRPr="007061FF">
        <w:rPr>
          <w:rFonts w:ascii="Gisha" w:hAnsi="Gisha" w:cs="Gisha"/>
          <w:sz w:val="22"/>
          <w:szCs w:val="22"/>
        </w:rPr>
        <w:t>Presentar y aprobar un examen de conocimiento específico.</w:t>
      </w:r>
    </w:p>
    <w:p w:rsidR="009F0BA9" w:rsidRPr="007061FF" w:rsidRDefault="009F0BA9" w:rsidP="000D29FA">
      <w:pPr>
        <w:numPr>
          <w:ilvl w:val="0"/>
          <w:numId w:val="164"/>
        </w:numPr>
        <w:spacing w:after="200"/>
        <w:ind w:left="357" w:hanging="357"/>
        <w:rPr>
          <w:rFonts w:ascii="Gisha" w:hAnsi="Gisha" w:cs="Gisha"/>
          <w:sz w:val="22"/>
          <w:szCs w:val="22"/>
        </w:rPr>
      </w:pPr>
      <w:r w:rsidRPr="007061FF">
        <w:rPr>
          <w:rFonts w:ascii="Gisha" w:hAnsi="Gisha" w:cs="Gisha"/>
          <w:sz w:val="22"/>
          <w:szCs w:val="22"/>
        </w:rPr>
        <w:t>Presentar y aprobar un examen de comprensión de textos en ingles sobre temas científicos de la Biología.</w:t>
      </w:r>
    </w:p>
    <w:p w:rsidR="009F0BA9" w:rsidRPr="007061FF" w:rsidRDefault="009F0BA9" w:rsidP="000D29FA">
      <w:pPr>
        <w:numPr>
          <w:ilvl w:val="0"/>
          <w:numId w:val="164"/>
        </w:numPr>
        <w:spacing w:after="200"/>
        <w:ind w:left="357" w:hanging="357"/>
        <w:rPr>
          <w:rFonts w:ascii="Gisha" w:hAnsi="Gisha" w:cs="Gisha"/>
          <w:sz w:val="22"/>
          <w:szCs w:val="22"/>
        </w:rPr>
      </w:pPr>
      <w:r w:rsidRPr="007061FF">
        <w:rPr>
          <w:rFonts w:ascii="Gisha" w:hAnsi="Gisha" w:cs="Gisha"/>
          <w:sz w:val="22"/>
          <w:szCs w:val="22"/>
        </w:rPr>
        <w:t>Presentar un perfil de proyecto de investigación con el aval de un docente tutor.</w:t>
      </w:r>
    </w:p>
    <w:p w:rsidR="009F0BA9" w:rsidRPr="007061FF" w:rsidRDefault="009F0BA9" w:rsidP="000D29FA">
      <w:pPr>
        <w:numPr>
          <w:ilvl w:val="0"/>
          <w:numId w:val="164"/>
        </w:numPr>
        <w:spacing w:after="200"/>
        <w:ind w:left="357" w:hanging="357"/>
        <w:rPr>
          <w:rFonts w:ascii="Gisha" w:hAnsi="Gisha" w:cs="Gisha"/>
          <w:sz w:val="22"/>
          <w:szCs w:val="22"/>
        </w:rPr>
      </w:pPr>
      <w:r w:rsidRPr="007061FF">
        <w:rPr>
          <w:rFonts w:ascii="Gisha" w:hAnsi="Gisha" w:cs="Gisha"/>
          <w:sz w:val="22"/>
          <w:szCs w:val="22"/>
        </w:rPr>
        <w:t>Presentar una entrevista en la cual deben socializar una propuesta de investigación.</w:t>
      </w:r>
    </w:p>
    <w:p w:rsidR="00594144" w:rsidRPr="007061FF" w:rsidRDefault="00594144" w:rsidP="0067476D">
      <w:pPr>
        <w:ind w:left="0" w:firstLine="0"/>
        <w:rPr>
          <w:rFonts w:ascii="Gisha" w:hAnsi="Gisha" w:cs="Gisha"/>
          <w:sz w:val="22"/>
          <w:szCs w:val="22"/>
        </w:rPr>
      </w:pPr>
    </w:p>
    <w:p w:rsidR="00EC4AF5" w:rsidRPr="007061FF" w:rsidRDefault="009F0BA9" w:rsidP="0067476D">
      <w:pPr>
        <w:ind w:left="0" w:firstLine="0"/>
        <w:rPr>
          <w:rFonts w:ascii="Gisha" w:hAnsi="Gisha" w:cs="Gisha"/>
          <w:sz w:val="22"/>
          <w:szCs w:val="22"/>
        </w:rPr>
      </w:pPr>
      <w:r w:rsidRPr="007061FF">
        <w:rPr>
          <w:rFonts w:ascii="Gisha" w:hAnsi="Gisha" w:cs="Gisha"/>
          <w:sz w:val="22"/>
          <w:szCs w:val="22"/>
        </w:rPr>
        <w:t xml:space="preserve">Los aspirantes una vez sean admitidos deben asegurar su permanencia en el postgrado a través de la matricula académica y financiera, la cual será fijada según calendario; además deben Inscribir, cursar y aprobar las asignaturas, según el plan curricular. </w:t>
      </w:r>
    </w:p>
    <w:p w:rsidR="004265A0" w:rsidRPr="007061FF" w:rsidRDefault="004265A0" w:rsidP="0067476D">
      <w:pPr>
        <w:ind w:left="0" w:firstLine="0"/>
        <w:rPr>
          <w:rFonts w:ascii="Gisha" w:hAnsi="Gisha" w:cs="Gisha"/>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Dependiendo de la naturaleza de las diferentes asignaturas, la evaluación será teórica y/o práctica. En cada una de ellas se evaluará el desarrollo de las competencias propias del programa, especialmente aquellas relacionadas con el énfasis en investigación. De preferencia los procesos de evaluación se llevarán a cabo de manera individual y se propenderá por la originalidad de los trabajos. En los diferentes aspectos a evaluar se considerará la capacidad de análisis, síntesis, interpretación y discusión.</w:t>
      </w:r>
    </w:p>
    <w:p w:rsidR="00EC4AF5" w:rsidRPr="007061FF" w:rsidRDefault="00EC4AF5" w:rsidP="0067476D">
      <w:pPr>
        <w:ind w:left="0" w:firstLine="0"/>
        <w:rPr>
          <w:rFonts w:ascii="Gisha" w:hAnsi="Gisha" w:cs="Gisha"/>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 xml:space="preserve">El proceso de evaluación se debe llevar a cabo de manera periódica e involucrará a los diferentes componentes de cada asignatura en los módulos. El docente llevará a cabo una evaluación cuantitativa, que  formará parte de los registros de calificaciones. En todos los casos el docente realizará las sugerencias pertinentes para mejorar y/o mantener los resultados obtenidos </w:t>
      </w:r>
      <w:r w:rsidRPr="007061FF">
        <w:rPr>
          <w:rFonts w:ascii="Gisha" w:hAnsi="Gisha" w:cs="Gisha"/>
          <w:sz w:val="22"/>
          <w:szCs w:val="22"/>
        </w:rPr>
        <w:lastRenderedPageBreak/>
        <w:t>por el estudiante. La periodicidad de la evaluación y el número de evaluaciones se programarán de común acuerdo con los estudiantes. En caso de que se acuerde llevar a cabo exámenes de tipo oral, se deberá nombrar un jurado evaluador y será necesario disponer de los medios físicos audiovisuales que permitan tener evidencia del proceso.</w:t>
      </w:r>
    </w:p>
    <w:p w:rsidR="008E33EC" w:rsidRPr="007061FF" w:rsidRDefault="008E33EC" w:rsidP="0067476D">
      <w:pPr>
        <w:ind w:left="0" w:firstLine="0"/>
        <w:rPr>
          <w:rFonts w:ascii="Gisha" w:hAnsi="Gisha" w:cs="Gisha"/>
          <w:sz w:val="22"/>
          <w:szCs w:val="22"/>
        </w:rPr>
      </w:pPr>
    </w:p>
    <w:p w:rsidR="00D517BE" w:rsidRPr="007061FF" w:rsidRDefault="009F0BA9" w:rsidP="0067476D">
      <w:pPr>
        <w:ind w:left="0" w:firstLine="0"/>
        <w:rPr>
          <w:rFonts w:ascii="Gisha" w:hAnsi="Gisha" w:cs="Gisha"/>
          <w:sz w:val="22"/>
          <w:szCs w:val="22"/>
        </w:rPr>
      </w:pPr>
      <w:r w:rsidRPr="007061FF">
        <w:rPr>
          <w:rFonts w:ascii="Gisha" w:hAnsi="Gisha" w:cs="Gisha"/>
          <w:sz w:val="22"/>
          <w:szCs w:val="22"/>
        </w:rPr>
        <w:t>Los estudiantes de la maestría desarrollaran el programa establecido para cada uno de los cursos y responderán por los trabajos, evaluaciones, prácticas y demás actividades planeadas por el o los profesores encargados. La calificación mínima aprobatoria es de 3.5. El estudiante tiene posibilidad de reprobar como máximo una asignatura del módulo de profundización y deberá aprobar todas las asignaturas de los otros módulos.</w:t>
      </w:r>
    </w:p>
    <w:p w:rsidR="00D517BE" w:rsidRPr="007061FF" w:rsidRDefault="00D517BE" w:rsidP="0067476D">
      <w:pPr>
        <w:ind w:left="0" w:firstLine="0"/>
        <w:rPr>
          <w:rFonts w:ascii="Gisha" w:hAnsi="Gisha" w:cs="Gisha"/>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La permanencia del estudiante en el posgrado se garantiza con la aprobación de las asignaturas programadas en los diferentes módulos y con el paz y salvo administrativo.</w:t>
      </w:r>
    </w:p>
    <w:p w:rsidR="00D517BE" w:rsidRPr="007061FF" w:rsidRDefault="00D517BE" w:rsidP="0067476D">
      <w:pPr>
        <w:ind w:left="0" w:firstLine="0"/>
        <w:rPr>
          <w:rFonts w:ascii="Gisha" w:hAnsi="Gisha" w:cs="Gisha"/>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El desarrollo del trabajo de grado es requisito para la obtención del título de postgrado, además de la aprobación del plan de estudios. La realización del trabajo de tesis inicia desde del primer semestre con la formulación del proyecto de investigación bajo la asesoría de un docente tutor y continúa a lo largo de los cuatro semestres.</w:t>
      </w:r>
    </w:p>
    <w:p w:rsidR="00D517BE" w:rsidRPr="007061FF" w:rsidRDefault="00D517BE" w:rsidP="0067476D">
      <w:pPr>
        <w:ind w:left="0" w:firstLine="0"/>
        <w:rPr>
          <w:rFonts w:ascii="Gisha" w:hAnsi="Gisha" w:cs="Gisha"/>
          <w:sz w:val="22"/>
          <w:szCs w:val="22"/>
        </w:rPr>
      </w:pPr>
    </w:p>
    <w:p w:rsidR="009F0BA9" w:rsidRPr="007061FF" w:rsidRDefault="009F0BA9" w:rsidP="0067476D">
      <w:pPr>
        <w:ind w:left="0" w:firstLine="0"/>
        <w:rPr>
          <w:rFonts w:ascii="Gisha" w:hAnsi="Gisha" w:cs="Gisha"/>
          <w:sz w:val="22"/>
          <w:szCs w:val="22"/>
        </w:rPr>
      </w:pPr>
      <w:r w:rsidRPr="007061FF">
        <w:rPr>
          <w:rFonts w:ascii="Gisha" w:hAnsi="Gisha" w:cs="Gisha"/>
          <w:sz w:val="22"/>
          <w:szCs w:val="22"/>
        </w:rPr>
        <w:t xml:space="preserve">A partir del segundo semestre, el estudiante puede presentar su proyecto de investigación para evaluación del juradodesignado por el comité curricular. Una vez aprobado el proyecto por el jurado respectivo, el comité curricular procede a emitir el acuerdo mediante el cual se reconoce el trabajo propuesto por el estudiante. Culminado el trabajo de grado, el estudiante con el aval del tutor debe solicitar la evaluación del documento final. Este último, es sometido a revisión y calificación. </w:t>
      </w:r>
      <w:r w:rsidR="00EA2F2E" w:rsidRPr="007061FF">
        <w:rPr>
          <w:rFonts w:ascii="Gisha" w:hAnsi="Gisha" w:cs="Gisha"/>
          <w:sz w:val="22"/>
          <w:szCs w:val="22"/>
        </w:rPr>
        <w:t>A</w:t>
      </w:r>
      <w:r w:rsidRPr="007061FF">
        <w:rPr>
          <w:rFonts w:ascii="Gisha" w:hAnsi="Gisha" w:cs="Gisha"/>
          <w:sz w:val="22"/>
          <w:szCs w:val="22"/>
        </w:rPr>
        <w:t>probado el documento del trabajo de grado, el estudiante debe sustentar públicamente su tesis.</w:t>
      </w:r>
    </w:p>
    <w:p w:rsidR="009F0BA9" w:rsidRPr="007061FF" w:rsidRDefault="009F0BA9" w:rsidP="0067476D">
      <w:pPr>
        <w:spacing w:before="240"/>
        <w:ind w:left="337"/>
        <w:rPr>
          <w:rFonts w:ascii="Gisha" w:hAnsi="Gisha" w:cs="Gisha"/>
          <w:sz w:val="22"/>
          <w:szCs w:val="22"/>
        </w:rPr>
      </w:pPr>
      <w:r w:rsidRPr="007061FF">
        <w:rPr>
          <w:rFonts w:ascii="Gisha" w:hAnsi="Gisha" w:cs="Gisha"/>
          <w:sz w:val="22"/>
          <w:szCs w:val="22"/>
        </w:rPr>
        <w:t>El proyecto de tesis debe contener los siguientes acápites:</w:t>
      </w:r>
    </w:p>
    <w:p w:rsidR="007E32BB" w:rsidRPr="007061FF" w:rsidRDefault="007E32BB" w:rsidP="0067476D">
      <w:pPr>
        <w:ind w:left="-360" w:firstLine="0"/>
        <w:rPr>
          <w:rFonts w:ascii="Gisha" w:hAnsi="Gisha" w:cs="Gisha"/>
          <w:sz w:val="22"/>
          <w:szCs w:val="22"/>
        </w:rPr>
      </w:pP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Introducción</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Planteamiento del problema y pregunta de investigación</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Objetivos</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lastRenderedPageBreak/>
        <w:t>Justificación</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Antecedentes y Marco teórico</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Metodología</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Cronograma</w:t>
      </w:r>
    </w:p>
    <w:p w:rsidR="009F0BA9" w:rsidRPr="007061FF" w:rsidRDefault="009F0BA9" w:rsidP="000D29FA">
      <w:pPr>
        <w:pStyle w:val="Prrafodelista"/>
        <w:numPr>
          <w:ilvl w:val="0"/>
          <w:numId w:val="82"/>
        </w:numPr>
        <w:spacing w:after="0" w:line="240" w:lineRule="auto"/>
        <w:ind w:left="357" w:hanging="357"/>
        <w:rPr>
          <w:rFonts w:ascii="Gisha" w:hAnsi="Gisha" w:cs="Gisha"/>
          <w:lang w:val="es-CO"/>
        </w:rPr>
      </w:pPr>
      <w:r w:rsidRPr="007061FF">
        <w:rPr>
          <w:rFonts w:ascii="Gisha" w:hAnsi="Gisha" w:cs="Gisha"/>
          <w:lang w:val="es-CO"/>
        </w:rPr>
        <w:t>Bibliografía</w:t>
      </w:r>
    </w:p>
    <w:p w:rsidR="009F0BA9" w:rsidRPr="007061FF" w:rsidRDefault="009F0BA9" w:rsidP="0067476D">
      <w:pPr>
        <w:spacing w:before="120"/>
        <w:ind w:left="337"/>
        <w:rPr>
          <w:rFonts w:ascii="Gisha" w:hAnsi="Gisha" w:cs="Gisha"/>
          <w:sz w:val="22"/>
          <w:szCs w:val="22"/>
        </w:rPr>
      </w:pPr>
      <w:r w:rsidRPr="007061FF">
        <w:rPr>
          <w:rFonts w:ascii="Gisha" w:hAnsi="Gisha" w:cs="Gisha"/>
          <w:sz w:val="22"/>
          <w:szCs w:val="22"/>
        </w:rPr>
        <w:t>Para la calificación final del trabajo se tendrá en cuenta la siguiente escala de puntos:</w:t>
      </w:r>
    </w:p>
    <w:p w:rsidR="00772B2B" w:rsidRPr="007061FF" w:rsidRDefault="00772B2B" w:rsidP="0067476D">
      <w:pPr>
        <w:spacing w:before="120"/>
        <w:ind w:left="337"/>
        <w:rPr>
          <w:rFonts w:ascii="Gisha" w:hAnsi="Gisha" w:cs="Gisha"/>
          <w:b/>
          <w:sz w:val="22"/>
          <w:szCs w:val="22"/>
        </w:rPr>
      </w:pPr>
    </w:p>
    <w:p w:rsidR="009F0BA9" w:rsidRPr="007061FF" w:rsidRDefault="009F0BA9" w:rsidP="0067476D">
      <w:pPr>
        <w:spacing w:before="120"/>
        <w:ind w:left="337"/>
        <w:rPr>
          <w:rFonts w:ascii="Gisha" w:hAnsi="Gisha" w:cs="Gisha"/>
          <w:b/>
          <w:sz w:val="22"/>
          <w:szCs w:val="22"/>
        </w:rPr>
      </w:pPr>
      <w:r w:rsidRPr="007061FF">
        <w:rPr>
          <w:rFonts w:ascii="Gisha" w:hAnsi="Gisha" w:cs="Gisha"/>
          <w:b/>
          <w:sz w:val="22"/>
          <w:szCs w:val="22"/>
        </w:rPr>
        <w:t>Trabajo escrito</w:t>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t>Puntaje Máximo</w:t>
      </w:r>
    </w:p>
    <w:p w:rsidR="006A04D7" w:rsidRPr="007061FF" w:rsidRDefault="006A04D7" w:rsidP="0067476D">
      <w:pPr>
        <w:ind w:left="-3" w:hanging="357"/>
        <w:rPr>
          <w:rFonts w:ascii="Gisha" w:hAnsi="Gisha" w:cs="Gisha"/>
          <w:sz w:val="22"/>
          <w:szCs w:val="22"/>
        </w:rPr>
      </w:pP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Cumplimiento de objetivos</w:t>
      </w:r>
      <w:r w:rsidRPr="007061FF">
        <w:rPr>
          <w:rFonts w:ascii="Gisha" w:hAnsi="Gisha" w:cs="Gisha"/>
          <w:sz w:val="22"/>
          <w:szCs w:val="22"/>
        </w:rPr>
        <w:tab/>
      </w:r>
      <w:r w:rsidRPr="007061FF">
        <w:rPr>
          <w:rFonts w:ascii="Gisha" w:hAnsi="Gisha" w:cs="Gisha"/>
          <w:sz w:val="22"/>
          <w:szCs w:val="22"/>
        </w:rPr>
        <w:tab/>
        <w:t>15 puntos</w:t>
      </w:r>
    </w:p>
    <w:p w:rsidR="009F0BA9" w:rsidRPr="007061FF" w:rsidRDefault="006A04D7" w:rsidP="0067476D">
      <w:pPr>
        <w:ind w:left="-3" w:hanging="357"/>
        <w:rPr>
          <w:rFonts w:ascii="Gisha" w:hAnsi="Gisha" w:cs="Gisha"/>
          <w:sz w:val="22"/>
          <w:szCs w:val="22"/>
        </w:rPr>
      </w:pPr>
      <w:r w:rsidRPr="007061FF">
        <w:rPr>
          <w:rFonts w:ascii="Gisha" w:hAnsi="Gisha" w:cs="Gisha"/>
          <w:sz w:val="22"/>
          <w:szCs w:val="22"/>
        </w:rPr>
        <w:t>Presentación</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009F0BA9" w:rsidRPr="007061FF">
        <w:rPr>
          <w:rFonts w:ascii="Gisha" w:hAnsi="Gisha" w:cs="Gisha"/>
          <w:sz w:val="22"/>
          <w:szCs w:val="22"/>
        </w:rPr>
        <w:t>5 puntos</w:t>
      </w: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Fundamentación teórica</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t>10 puntos</w:t>
      </w:r>
    </w:p>
    <w:p w:rsidR="009F0BA9" w:rsidRPr="007061FF" w:rsidRDefault="006A04D7" w:rsidP="0067476D">
      <w:pPr>
        <w:ind w:left="-3" w:hanging="357"/>
        <w:rPr>
          <w:rFonts w:ascii="Gisha" w:hAnsi="Gisha" w:cs="Gisha"/>
          <w:sz w:val="22"/>
          <w:szCs w:val="22"/>
        </w:rPr>
      </w:pPr>
      <w:r w:rsidRPr="007061FF">
        <w:rPr>
          <w:rFonts w:ascii="Gisha" w:hAnsi="Gisha" w:cs="Gisha"/>
          <w:sz w:val="22"/>
          <w:szCs w:val="22"/>
        </w:rPr>
        <w:t xml:space="preserve">Metodología </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009F0BA9" w:rsidRPr="007061FF">
        <w:rPr>
          <w:rFonts w:ascii="Gisha" w:hAnsi="Gisha" w:cs="Gisha"/>
          <w:sz w:val="22"/>
          <w:szCs w:val="22"/>
        </w:rPr>
        <w:t>10 puntos</w:t>
      </w: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Resultados y Discusión</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t>15 puntos</w:t>
      </w: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Bibliografía pertinente</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t>5 puntos</w:t>
      </w:r>
    </w:p>
    <w:p w:rsidR="007E32BB" w:rsidRPr="007061FF" w:rsidRDefault="007E32BB" w:rsidP="0067476D">
      <w:pPr>
        <w:ind w:left="0" w:hanging="357"/>
        <w:rPr>
          <w:rFonts w:ascii="Gisha" w:hAnsi="Gisha" w:cs="Gisha"/>
          <w:b/>
          <w:sz w:val="22"/>
          <w:szCs w:val="22"/>
        </w:rPr>
      </w:pPr>
    </w:p>
    <w:p w:rsidR="009F0BA9" w:rsidRPr="007061FF" w:rsidRDefault="009F0BA9" w:rsidP="0067476D">
      <w:pPr>
        <w:ind w:left="-3" w:hanging="357"/>
        <w:rPr>
          <w:rFonts w:ascii="Gisha" w:hAnsi="Gisha" w:cs="Gisha"/>
          <w:b/>
          <w:sz w:val="22"/>
          <w:szCs w:val="22"/>
        </w:rPr>
      </w:pPr>
      <w:r w:rsidRPr="007061FF">
        <w:rPr>
          <w:rFonts w:ascii="Gisha" w:hAnsi="Gisha" w:cs="Gisha"/>
          <w:b/>
          <w:sz w:val="22"/>
          <w:szCs w:val="22"/>
        </w:rPr>
        <w:t>VALOR MÁXIMO</w:t>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t>60 PUNTOS</w:t>
      </w:r>
    </w:p>
    <w:p w:rsidR="006A04D7" w:rsidRPr="007061FF" w:rsidRDefault="006A04D7" w:rsidP="0067476D">
      <w:pPr>
        <w:spacing w:before="120"/>
        <w:ind w:left="337"/>
        <w:rPr>
          <w:rFonts w:ascii="Gisha" w:hAnsi="Gisha" w:cs="Gisha"/>
          <w:b/>
          <w:sz w:val="22"/>
          <w:szCs w:val="22"/>
        </w:rPr>
      </w:pPr>
    </w:p>
    <w:p w:rsidR="009F0BA9" w:rsidRPr="007061FF" w:rsidRDefault="006A04D7" w:rsidP="0067476D">
      <w:pPr>
        <w:spacing w:before="120"/>
        <w:ind w:left="337"/>
        <w:rPr>
          <w:rFonts w:ascii="Gisha" w:hAnsi="Gisha" w:cs="Gisha"/>
          <w:b/>
          <w:sz w:val="22"/>
          <w:szCs w:val="22"/>
        </w:rPr>
      </w:pPr>
      <w:r w:rsidRPr="007061FF">
        <w:rPr>
          <w:rFonts w:ascii="Gisha" w:hAnsi="Gisha" w:cs="Gisha"/>
          <w:b/>
          <w:sz w:val="22"/>
          <w:szCs w:val="22"/>
        </w:rPr>
        <w:t>Sustentación</w:t>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r>
      <w:r w:rsidR="009F0BA9" w:rsidRPr="007061FF">
        <w:rPr>
          <w:rFonts w:ascii="Gisha" w:hAnsi="Gisha" w:cs="Gisha"/>
          <w:b/>
          <w:sz w:val="22"/>
          <w:szCs w:val="22"/>
        </w:rPr>
        <w:t>Puntaje Máximo</w:t>
      </w:r>
    </w:p>
    <w:p w:rsidR="00772B2B" w:rsidRPr="007061FF" w:rsidRDefault="00772B2B" w:rsidP="0067476D">
      <w:pPr>
        <w:ind w:left="0" w:hanging="357"/>
        <w:rPr>
          <w:rFonts w:ascii="Gisha" w:hAnsi="Gisha" w:cs="Gisha"/>
          <w:sz w:val="22"/>
          <w:szCs w:val="22"/>
        </w:rPr>
      </w:pPr>
    </w:p>
    <w:p w:rsidR="009F0BA9" w:rsidRPr="007061FF" w:rsidRDefault="006A04D7" w:rsidP="0067476D">
      <w:pPr>
        <w:ind w:left="-3" w:hanging="357"/>
        <w:rPr>
          <w:rFonts w:ascii="Gisha" w:hAnsi="Gisha" w:cs="Gisha"/>
          <w:sz w:val="22"/>
          <w:szCs w:val="22"/>
        </w:rPr>
      </w:pPr>
      <w:r w:rsidRPr="007061FF">
        <w:rPr>
          <w:rFonts w:ascii="Gisha" w:hAnsi="Gisha" w:cs="Gisha"/>
          <w:sz w:val="22"/>
          <w:szCs w:val="22"/>
        </w:rPr>
        <w:t>Presentación general</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009F0BA9" w:rsidRPr="007061FF">
        <w:rPr>
          <w:rFonts w:ascii="Gisha" w:hAnsi="Gisha" w:cs="Gisha"/>
          <w:sz w:val="22"/>
          <w:szCs w:val="22"/>
        </w:rPr>
        <w:t>10 puntos</w:t>
      </w: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Dominio del tema</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t>15 puntos</w:t>
      </w:r>
    </w:p>
    <w:p w:rsidR="009F0BA9" w:rsidRPr="007061FF" w:rsidRDefault="009F0BA9" w:rsidP="0067476D">
      <w:pPr>
        <w:ind w:left="-3" w:hanging="357"/>
        <w:rPr>
          <w:rFonts w:ascii="Gisha" w:hAnsi="Gisha" w:cs="Gisha"/>
          <w:sz w:val="22"/>
          <w:szCs w:val="22"/>
        </w:rPr>
      </w:pPr>
      <w:r w:rsidRPr="007061FF">
        <w:rPr>
          <w:rFonts w:ascii="Gisha" w:hAnsi="Gisha" w:cs="Gisha"/>
          <w:sz w:val="22"/>
          <w:szCs w:val="22"/>
        </w:rPr>
        <w:t>Resolución de preguntas</w:t>
      </w:r>
      <w:r w:rsidRPr="007061FF">
        <w:rPr>
          <w:rFonts w:ascii="Gisha" w:hAnsi="Gisha" w:cs="Gisha"/>
          <w:sz w:val="22"/>
          <w:szCs w:val="22"/>
        </w:rPr>
        <w:tab/>
      </w:r>
      <w:r w:rsidRPr="007061FF">
        <w:rPr>
          <w:rFonts w:ascii="Gisha" w:hAnsi="Gisha" w:cs="Gisha"/>
          <w:sz w:val="22"/>
          <w:szCs w:val="22"/>
        </w:rPr>
        <w:tab/>
      </w:r>
      <w:r w:rsidRPr="007061FF">
        <w:rPr>
          <w:rFonts w:ascii="Gisha" w:hAnsi="Gisha" w:cs="Gisha"/>
          <w:sz w:val="22"/>
          <w:szCs w:val="22"/>
        </w:rPr>
        <w:tab/>
        <w:t>15 puntos</w:t>
      </w:r>
    </w:p>
    <w:p w:rsidR="00772B2B" w:rsidRPr="007061FF" w:rsidRDefault="00772B2B" w:rsidP="0067476D">
      <w:pPr>
        <w:ind w:left="0" w:hanging="357"/>
        <w:rPr>
          <w:rFonts w:ascii="Gisha" w:hAnsi="Gisha" w:cs="Gisha"/>
          <w:b/>
          <w:sz w:val="22"/>
          <w:szCs w:val="22"/>
        </w:rPr>
      </w:pPr>
    </w:p>
    <w:p w:rsidR="009F0BA9" w:rsidRPr="007061FF" w:rsidRDefault="009F0BA9" w:rsidP="0067476D">
      <w:pPr>
        <w:ind w:left="-3" w:hanging="357"/>
        <w:rPr>
          <w:rFonts w:ascii="Gisha" w:hAnsi="Gisha" w:cs="Gisha"/>
          <w:b/>
          <w:sz w:val="22"/>
          <w:szCs w:val="22"/>
        </w:rPr>
      </w:pPr>
      <w:r w:rsidRPr="007061FF">
        <w:rPr>
          <w:rFonts w:ascii="Gisha" w:hAnsi="Gisha" w:cs="Gisha"/>
          <w:b/>
          <w:sz w:val="22"/>
          <w:szCs w:val="22"/>
        </w:rPr>
        <w:t>VALOR MÁXIMO</w:t>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r>
      <w:r w:rsidRPr="007061FF">
        <w:rPr>
          <w:rFonts w:ascii="Gisha" w:hAnsi="Gisha" w:cs="Gisha"/>
          <w:b/>
          <w:sz w:val="22"/>
          <w:szCs w:val="22"/>
        </w:rPr>
        <w:tab/>
        <w:t>40 PUNTOS</w:t>
      </w:r>
    </w:p>
    <w:p w:rsidR="00772B2B" w:rsidRPr="007061FF" w:rsidRDefault="00772B2B" w:rsidP="0067476D">
      <w:pPr>
        <w:ind w:left="0" w:firstLine="0"/>
        <w:rPr>
          <w:rFonts w:ascii="Gisha" w:hAnsi="Gisha" w:cs="Gisha"/>
          <w:sz w:val="22"/>
          <w:szCs w:val="22"/>
        </w:rPr>
      </w:pPr>
    </w:p>
    <w:p w:rsidR="00772B2B" w:rsidRPr="007061FF" w:rsidRDefault="00772B2B" w:rsidP="0067476D">
      <w:pPr>
        <w:ind w:left="0" w:firstLine="0"/>
        <w:rPr>
          <w:rFonts w:ascii="Gisha" w:hAnsi="Gisha" w:cs="Gisha"/>
          <w:sz w:val="22"/>
          <w:szCs w:val="22"/>
        </w:rPr>
      </w:pPr>
    </w:p>
    <w:p w:rsidR="009F0BA9" w:rsidRPr="007061FF" w:rsidRDefault="009F0BA9" w:rsidP="006A04D7">
      <w:pPr>
        <w:ind w:left="-426" w:firstLine="0"/>
        <w:contextualSpacing/>
        <w:rPr>
          <w:rFonts w:ascii="Gisha" w:hAnsi="Gisha" w:cs="Gisha"/>
          <w:sz w:val="22"/>
          <w:szCs w:val="22"/>
        </w:rPr>
      </w:pPr>
      <w:r w:rsidRPr="007061FF">
        <w:rPr>
          <w:rFonts w:ascii="Gisha" w:hAnsi="Gisha" w:cs="Gisha"/>
          <w:sz w:val="22"/>
          <w:szCs w:val="22"/>
        </w:rPr>
        <w:t xml:space="preserve">El trabajo escrito de la tesis tiene una valoración de 60 puntos y la sustentación una valoración cuantitativa de 40 puntos. </w:t>
      </w:r>
    </w:p>
    <w:p w:rsidR="009F0BA9" w:rsidRPr="007061FF" w:rsidRDefault="009F0BA9" w:rsidP="006A04D7">
      <w:pPr>
        <w:ind w:left="-426" w:firstLine="0"/>
        <w:contextualSpacing/>
        <w:rPr>
          <w:rFonts w:ascii="Gisha" w:hAnsi="Gisha" w:cs="Gisha"/>
          <w:sz w:val="22"/>
          <w:szCs w:val="22"/>
        </w:rPr>
      </w:pPr>
      <w:r w:rsidRPr="007061FF">
        <w:rPr>
          <w:rFonts w:ascii="Gisha" w:hAnsi="Gisha" w:cs="Gisha"/>
          <w:sz w:val="22"/>
          <w:szCs w:val="22"/>
        </w:rPr>
        <w:t>El posgrado cuenta con un comité curricular que se encargará de hacer un seguimiento y responder ante las inquietudes y problemáticas académicas presentadas por los estudiantes. Este organismo tendrá la potestad de estudiar las solicitudes de asignaturas perdidas, homologación y reintegro de estudiantes.</w:t>
      </w:r>
    </w:p>
    <w:p w:rsidR="009F0BA9" w:rsidRPr="007061FF" w:rsidRDefault="009F0BA9" w:rsidP="006A04D7">
      <w:pPr>
        <w:ind w:left="-426" w:firstLine="0"/>
        <w:contextualSpacing/>
        <w:rPr>
          <w:rFonts w:ascii="Gisha" w:hAnsi="Gisha" w:cs="Gisha"/>
          <w:sz w:val="22"/>
          <w:szCs w:val="22"/>
        </w:rPr>
      </w:pPr>
      <w:r w:rsidRPr="007061FF">
        <w:rPr>
          <w:rFonts w:ascii="Gisha" w:hAnsi="Gisha" w:cs="Gisha"/>
          <w:sz w:val="22"/>
          <w:szCs w:val="22"/>
        </w:rPr>
        <w:lastRenderedPageBreak/>
        <w:t xml:space="preserve">Los estudiantes egresan una vez hayan cursado y aprobado la totalidad de asignaturas del plan curricular, hayan presentado y aprobado la sustentación de la tesis. Además que estén a paz y salvo bajo todo concepto con la Universidad de Nariño.  </w:t>
      </w:r>
    </w:p>
    <w:p w:rsidR="006A04D7" w:rsidRPr="007061FF" w:rsidRDefault="006A04D7" w:rsidP="006A04D7">
      <w:pPr>
        <w:ind w:left="-426" w:firstLine="0"/>
        <w:contextualSpacing/>
        <w:rPr>
          <w:rFonts w:ascii="Gisha" w:hAnsi="Gisha" w:cs="Gisha"/>
          <w:sz w:val="22"/>
          <w:szCs w:val="22"/>
        </w:rPr>
      </w:pPr>
    </w:p>
    <w:p w:rsidR="009F0BA9" w:rsidRPr="007061FF" w:rsidRDefault="009F0BA9" w:rsidP="006A04D7">
      <w:pPr>
        <w:ind w:left="0" w:firstLine="0"/>
        <w:rPr>
          <w:rFonts w:ascii="Gisha" w:hAnsi="Gisha" w:cs="Gisha"/>
          <w:sz w:val="22"/>
          <w:szCs w:val="22"/>
        </w:rPr>
      </w:pPr>
      <w:r w:rsidRPr="007061FF">
        <w:rPr>
          <w:rFonts w:ascii="Gisha" w:hAnsi="Gisha" w:cs="Gisha"/>
          <w:sz w:val="22"/>
          <w:szCs w:val="22"/>
        </w:rPr>
        <w:t>La calificación de los trabajos de grado se da de manera cualitativa considerando cuatro grandes escalas:</w:t>
      </w:r>
    </w:p>
    <w:p w:rsidR="006A04D7" w:rsidRPr="007061FF" w:rsidRDefault="006A04D7" w:rsidP="006A04D7">
      <w:pPr>
        <w:ind w:left="0" w:firstLine="0"/>
        <w:rPr>
          <w:rFonts w:ascii="Gisha" w:hAnsi="Gisha" w:cs="Gisha"/>
          <w:sz w:val="22"/>
          <w:szCs w:val="22"/>
        </w:rPr>
      </w:pPr>
    </w:p>
    <w:p w:rsidR="009F0BA9" w:rsidRPr="007061FF" w:rsidRDefault="00826AD4" w:rsidP="000D29FA">
      <w:pPr>
        <w:pStyle w:val="Prrafodelista"/>
        <w:numPr>
          <w:ilvl w:val="0"/>
          <w:numId w:val="83"/>
        </w:numPr>
        <w:spacing w:line="240" w:lineRule="auto"/>
        <w:ind w:left="357" w:hanging="357"/>
        <w:rPr>
          <w:rFonts w:ascii="Gisha" w:hAnsi="Gisha" w:cs="Gisha"/>
          <w:lang w:val="es-CO"/>
        </w:rPr>
      </w:pPr>
      <w:r w:rsidRPr="007061FF">
        <w:rPr>
          <w:rFonts w:ascii="Gisha" w:hAnsi="Gisha" w:cs="Gisha"/>
          <w:lang w:val="es-CO"/>
        </w:rPr>
        <w:t>Reprobado</w:t>
      </w:r>
      <w:r w:rsidRPr="007061FF">
        <w:rPr>
          <w:rFonts w:ascii="Gisha" w:hAnsi="Gisha" w:cs="Gisha"/>
          <w:lang w:val="es-CO"/>
        </w:rPr>
        <w:tab/>
      </w:r>
      <w:r w:rsidR="009F0BA9" w:rsidRPr="007061FF">
        <w:rPr>
          <w:rFonts w:ascii="Gisha" w:hAnsi="Gisha" w:cs="Gisha"/>
          <w:lang w:val="es-CO"/>
        </w:rPr>
        <w:t>Menor de 70 puntos</w:t>
      </w:r>
    </w:p>
    <w:p w:rsidR="009F0BA9" w:rsidRPr="007061FF" w:rsidRDefault="009F0BA9" w:rsidP="000D29FA">
      <w:pPr>
        <w:pStyle w:val="Prrafodelista"/>
        <w:numPr>
          <w:ilvl w:val="0"/>
          <w:numId w:val="83"/>
        </w:numPr>
        <w:spacing w:line="240" w:lineRule="auto"/>
        <w:ind w:left="357" w:hanging="357"/>
        <w:rPr>
          <w:rFonts w:ascii="Gisha" w:hAnsi="Gisha" w:cs="Gisha"/>
          <w:lang w:val="es-CO"/>
        </w:rPr>
      </w:pPr>
      <w:r w:rsidRPr="007061FF">
        <w:rPr>
          <w:rFonts w:ascii="Gisha" w:hAnsi="Gisha" w:cs="Gisha"/>
          <w:lang w:val="es-CO"/>
        </w:rPr>
        <w:t>Aprobada</w:t>
      </w:r>
      <w:r w:rsidRPr="007061FF">
        <w:rPr>
          <w:rFonts w:ascii="Gisha" w:hAnsi="Gisha" w:cs="Gisha"/>
          <w:lang w:val="es-CO"/>
        </w:rPr>
        <w:tab/>
      </w:r>
      <w:r w:rsidRPr="007061FF">
        <w:rPr>
          <w:rFonts w:ascii="Gisha" w:hAnsi="Gisha" w:cs="Gisha"/>
          <w:lang w:val="es-CO"/>
        </w:rPr>
        <w:tab/>
        <w:t>Entre 70 y 94 puntos</w:t>
      </w:r>
    </w:p>
    <w:p w:rsidR="009F0BA9" w:rsidRPr="007061FF" w:rsidRDefault="009F0BA9" w:rsidP="000D29FA">
      <w:pPr>
        <w:pStyle w:val="Prrafodelista"/>
        <w:numPr>
          <w:ilvl w:val="0"/>
          <w:numId w:val="83"/>
        </w:numPr>
        <w:spacing w:line="240" w:lineRule="auto"/>
        <w:ind w:left="357" w:hanging="357"/>
        <w:rPr>
          <w:rFonts w:ascii="Gisha" w:hAnsi="Gisha" w:cs="Gisha"/>
          <w:lang w:val="es-CO"/>
        </w:rPr>
      </w:pPr>
      <w:r w:rsidRPr="007061FF">
        <w:rPr>
          <w:rFonts w:ascii="Gisha" w:hAnsi="Gisha" w:cs="Gisha"/>
          <w:lang w:val="es-CO"/>
        </w:rPr>
        <w:t>Meritoria</w:t>
      </w:r>
      <w:r w:rsidRPr="007061FF">
        <w:rPr>
          <w:rFonts w:ascii="Gisha" w:hAnsi="Gisha" w:cs="Gisha"/>
          <w:lang w:val="es-CO"/>
        </w:rPr>
        <w:tab/>
      </w:r>
      <w:r w:rsidRPr="007061FF">
        <w:rPr>
          <w:rFonts w:ascii="Gisha" w:hAnsi="Gisha" w:cs="Gisha"/>
          <w:lang w:val="es-CO"/>
        </w:rPr>
        <w:tab/>
        <w:t>Entre 95 y 99 puntos</w:t>
      </w:r>
    </w:p>
    <w:p w:rsidR="009F0BA9" w:rsidRPr="007061FF" w:rsidRDefault="009F0BA9" w:rsidP="000D29FA">
      <w:pPr>
        <w:pStyle w:val="Prrafodelista"/>
        <w:numPr>
          <w:ilvl w:val="0"/>
          <w:numId w:val="83"/>
        </w:numPr>
        <w:spacing w:line="240" w:lineRule="auto"/>
        <w:ind w:left="357" w:hanging="357"/>
        <w:rPr>
          <w:rFonts w:ascii="Gisha" w:hAnsi="Gisha" w:cs="Gisha"/>
          <w:lang w:val="es-CO"/>
        </w:rPr>
      </w:pPr>
      <w:r w:rsidRPr="007061FF">
        <w:rPr>
          <w:rFonts w:ascii="Gisha" w:hAnsi="Gisha" w:cs="Gisha"/>
          <w:lang w:val="es-CO"/>
        </w:rPr>
        <w:t>Laureada</w:t>
      </w:r>
      <w:r w:rsidRPr="007061FF">
        <w:rPr>
          <w:rFonts w:ascii="Gisha" w:hAnsi="Gisha" w:cs="Gisha"/>
          <w:lang w:val="es-CO"/>
        </w:rPr>
        <w:tab/>
      </w:r>
      <w:r w:rsidRPr="007061FF">
        <w:rPr>
          <w:rFonts w:ascii="Gisha" w:hAnsi="Gisha" w:cs="Gisha"/>
          <w:lang w:val="es-CO"/>
        </w:rPr>
        <w:tab/>
        <w:t>100 puntos</w:t>
      </w:r>
    </w:p>
    <w:p w:rsidR="009F0BA9" w:rsidRPr="007061FF" w:rsidRDefault="009F0BA9" w:rsidP="0067476D">
      <w:pPr>
        <w:spacing w:before="240"/>
        <w:ind w:left="337"/>
        <w:rPr>
          <w:rFonts w:ascii="Gisha" w:hAnsi="Gisha" w:cs="Gisha"/>
          <w:sz w:val="22"/>
          <w:szCs w:val="22"/>
        </w:rPr>
      </w:pPr>
      <w:r w:rsidRPr="007061FF">
        <w:rPr>
          <w:rFonts w:ascii="Gisha" w:hAnsi="Gisha" w:cs="Gisha"/>
          <w:sz w:val="22"/>
          <w:szCs w:val="22"/>
        </w:rPr>
        <w:t xml:space="preserve">Las calificaciones meritoria y laureada deben venir justificadas por los evaluadores </w:t>
      </w:r>
    </w:p>
    <w:p w:rsidR="009F0BA9" w:rsidRPr="007061FF" w:rsidRDefault="009F0BA9" w:rsidP="0067476D">
      <w:pPr>
        <w:autoSpaceDE w:val="0"/>
        <w:autoSpaceDN w:val="0"/>
        <w:adjustRightInd w:val="0"/>
        <w:ind w:left="337"/>
        <w:rPr>
          <w:rFonts w:ascii="Gisha" w:eastAsia="Calibri" w:hAnsi="Gisha" w:cs="Gisha"/>
          <w:sz w:val="22"/>
          <w:szCs w:val="22"/>
          <w:highlight w:val="yellow"/>
          <w:lang w:eastAsia="es-MX"/>
        </w:rPr>
      </w:pPr>
    </w:p>
    <w:p w:rsidR="009F0BA9" w:rsidRPr="007061FF" w:rsidRDefault="009F0BA9" w:rsidP="0067476D">
      <w:pPr>
        <w:spacing w:before="240"/>
        <w:ind w:left="337"/>
        <w:jc w:val="center"/>
        <w:rPr>
          <w:rFonts w:ascii="Gisha" w:hAnsi="Gisha" w:cs="Gisha"/>
          <w:sz w:val="22"/>
          <w:szCs w:val="22"/>
        </w:rPr>
      </w:pPr>
      <w:r w:rsidRPr="007061FF">
        <w:rPr>
          <w:rFonts w:ascii="Gisha" w:hAnsi="Gisha" w:cs="Gisha"/>
          <w:sz w:val="22"/>
          <w:szCs w:val="22"/>
        </w:rPr>
        <w:br w:type="page"/>
      </w:r>
    </w:p>
    <w:p w:rsidR="009F0BA9" w:rsidRPr="007061FF" w:rsidRDefault="009F0BA9" w:rsidP="0067476D">
      <w:pPr>
        <w:tabs>
          <w:tab w:val="left" w:pos="2709"/>
          <w:tab w:val="center" w:pos="4136"/>
        </w:tabs>
        <w:autoSpaceDE w:val="0"/>
        <w:autoSpaceDN w:val="0"/>
        <w:adjustRightInd w:val="0"/>
        <w:ind w:left="0" w:firstLine="0"/>
        <w:rPr>
          <w:rFonts w:ascii="Gisha" w:hAnsi="Gisha" w:cs="Gisha"/>
          <w:b/>
          <w:sz w:val="22"/>
          <w:szCs w:val="22"/>
        </w:rPr>
      </w:pPr>
    </w:p>
    <w:p w:rsidR="00D94A5E" w:rsidRPr="007061FF" w:rsidRDefault="00D94A5E" w:rsidP="0067476D">
      <w:pPr>
        <w:tabs>
          <w:tab w:val="left" w:pos="2709"/>
          <w:tab w:val="center" w:pos="4136"/>
        </w:tabs>
        <w:autoSpaceDE w:val="0"/>
        <w:autoSpaceDN w:val="0"/>
        <w:adjustRightInd w:val="0"/>
        <w:ind w:left="337"/>
        <w:jc w:val="center"/>
        <w:rPr>
          <w:rFonts w:ascii="Gisha" w:hAnsi="Gisha" w:cs="Gisha"/>
          <w:b/>
          <w:sz w:val="22"/>
          <w:szCs w:val="22"/>
        </w:rPr>
      </w:pPr>
      <w:r w:rsidRPr="007061FF">
        <w:rPr>
          <w:rFonts w:ascii="Gisha" w:hAnsi="Gisha" w:cs="Gisha"/>
          <w:b/>
          <w:color w:val="365F91" w:themeColor="accent1" w:themeShade="BF"/>
          <w:sz w:val="22"/>
          <w:szCs w:val="22"/>
        </w:rPr>
        <w:t>IX</w:t>
      </w:r>
      <w:r w:rsidR="00673EF3" w:rsidRPr="007061FF">
        <w:rPr>
          <w:rFonts w:ascii="Gisha" w:hAnsi="Gisha" w:cs="Gisha"/>
          <w:b/>
          <w:color w:val="365F91" w:themeColor="accent1" w:themeShade="BF"/>
          <w:sz w:val="22"/>
          <w:szCs w:val="22"/>
        </w:rPr>
        <w:t>.</w:t>
      </w:r>
      <w:r w:rsidRPr="007061FF">
        <w:rPr>
          <w:rFonts w:ascii="Gisha" w:hAnsi="Gisha" w:cs="Gisha"/>
          <w:b/>
          <w:color w:val="365F91" w:themeColor="accent1" w:themeShade="BF"/>
          <w:sz w:val="22"/>
          <w:szCs w:val="22"/>
        </w:rPr>
        <w:t xml:space="preserve"> MEDIOS EDUCATIVOS</w:t>
      </w:r>
    </w:p>
    <w:p w:rsidR="00D94A5E" w:rsidRPr="007061FF" w:rsidRDefault="00D94A5E" w:rsidP="0067476D">
      <w:pPr>
        <w:ind w:left="180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El postgrado cuenta con una biblioteca actualizada con libros especializados según las asignaturas previstas. </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La infraestructura tecnológica al servicio de los estudiantes está </w:t>
      </w:r>
      <w:r w:rsidR="00FA3C3D" w:rsidRPr="007061FF">
        <w:rPr>
          <w:rFonts w:ascii="Gisha" w:hAnsi="Gisha" w:cs="Gisha"/>
          <w:sz w:val="22"/>
          <w:szCs w:val="22"/>
        </w:rPr>
        <w:t>acorde</w:t>
      </w:r>
      <w:r w:rsidRPr="007061FF">
        <w:rPr>
          <w:rFonts w:ascii="Gisha" w:hAnsi="Gisha" w:cs="Gisha"/>
          <w:sz w:val="22"/>
          <w:szCs w:val="22"/>
        </w:rPr>
        <w:t xml:space="preserve"> con los adelantos en la informática, con acceso a</w:t>
      </w:r>
      <w:r w:rsidR="00FA3C3D" w:rsidRPr="007061FF">
        <w:rPr>
          <w:rFonts w:ascii="Gisha" w:hAnsi="Gisha" w:cs="Gisha"/>
          <w:sz w:val="22"/>
          <w:szCs w:val="22"/>
        </w:rPr>
        <w:t xml:space="preserve"> computadores y servicios en línea</w:t>
      </w:r>
      <w:r w:rsidRPr="007061FF">
        <w:rPr>
          <w:rFonts w:ascii="Gisha" w:hAnsi="Gisha" w:cs="Gisha"/>
          <w:sz w:val="22"/>
          <w:szCs w:val="22"/>
        </w:rPr>
        <w:t>.</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La Universidad cuenta con laboratorios especializados y de docencia, dotados con los materiales y equipos necesarios para adelantar las prácticas de laboratorio. Por otra parte</w:t>
      </w:r>
      <w:r w:rsidR="00FA3C3D" w:rsidRPr="007061FF">
        <w:rPr>
          <w:rFonts w:ascii="Gisha" w:hAnsi="Gisha" w:cs="Gisha"/>
          <w:sz w:val="22"/>
          <w:szCs w:val="22"/>
        </w:rPr>
        <w:t>,</w:t>
      </w:r>
      <w:r w:rsidRPr="007061FF">
        <w:rPr>
          <w:rFonts w:ascii="Gisha" w:hAnsi="Gisha" w:cs="Gisha"/>
          <w:sz w:val="22"/>
          <w:szCs w:val="22"/>
        </w:rPr>
        <w:t xml:space="preserve"> dispone de granjas experimentales y hay </w:t>
      </w:r>
      <w:r w:rsidR="008C7268" w:rsidRPr="007061FF">
        <w:rPr>
          <w:rFonts w:ascii="Gisha" w:hAnsi="Gisha" w:cs="Gisha"/>
          <w:sz w:val="22"/>
          <w:szCs w:val="22"/>
        </w:rPr>
        <w:t>24</w:t>
      </w:r>
      <w:r w:rsidRPr="007061FF">
        <w:rPr>
          <w:rFonts w:ascii="Gisha" w:hAnsi="Gisha" w:cs="Gisha"/>
          <w:sz w:val="22"/>
          <w:szCs w:val="22"/>
        </w:rPr>
        <w:t xml:space="preserve"> convenios con otras Universidades e Instituciones con el fin de brindar los espacios adecuados para adelantar las prácticas académicas, tal es el </w:t>
      </w:r>
      <w:r w:rsidR="00FA3C3D" w:rsidRPr="007061FF">
        <w:rPr>
          <w:rFonts w:ascii="Gisha" w:hAnsi="Gisha" w:cs="Gisha"/>
          <w:sz w:val="22"/>
          <w:szCs w:val="22"/>
        </w:rPr>
        <w:t>caso del apoyo de Corponariño, Asociación de R</w:t>
      </w:r>
      <w:r w:rsidRPr="007061FF">
        <w:rPr>
          <w:rFonts w:ascii="Gisha" w:hAnsi="Gisha" w:cs="Gisha"/>
          <w:sz w:val="22"/>
          <w:szCs w:val="22"/>
        </w:rPr>
        <w:t xml:space="preserve">eservas de la </w:t>
      </w:r>
      <w:r w:rsidR="00FA3C3D" w:rsidRPr="007061FF">
        <w:rPr>
          <w:rFonts w:ascii="Gisha" w:hAnsi="Gisha" w:cs="Gisha"/>
          <w:sz w:val="22"/>
          <w:szCs w:val="22"/>
        </w:rPr>
        <w:t>Sociedad Civil, Fundación Ecológica Los Colibríes de Altaquer – propietaria de la R</w:t>
      </w:r>
      <w:r w:rsidRPr="007061FF">
        <w:rPr>
          <w:rFonts w:ascii="Gisha" w:hAnsi="Gisha" w:cs="Gisha"/>
          <w:sz w:val="22"/>
          <w:szCs w:val="22"/>
        </w:rPr>
        <w:t xml:space="preserve">eserva </w:t>
      </w:r>
      <w:r w:rsidR="00FA3C3D" w:rsidRPr="007061FF">
        <w:rPr>
          <w:rFonts w:ascii="Gisha" w:hAnsi="Gisha" w:cs="Gisha"/>
          <w:sz w:val="22"/>
          <w:szCs w:val="22"/>
        </w:rPr>
        <w:t>Natural Rio Ñambí,</w:t>
      </w:r>
      <w:r w:rsidRPr="007061FF">
        <w:rPr>
          <w:rFonts w:ascii="Gisha" w:hAnsi="Gisha" w:cs="Gisha"/>
          <w:sz w:val="22"/>
          <w:szCs w:val="22"/>
        </w:rPr>
        <w:t xml:space="preserve"> Reserva </w:t>
      </w:r>
      <w:r w:rsidR="00FA3C3D" w:rsidRPr="007061FF">
        <w:rPr>
          <w:rFonts w:ascii="Gisha" w:hAnsi="Gisha" w:cs="Gisha"/>
          <w:sz w:val="22"/>
          <w:szCs w:val="22"/>
        </w:rPr>
        <w:t xml:space="preserve">Natural </w:t>
      </w:r>
      <w:r w:rsidRPr="007061FF">
        <w:rPr>
          <w:rFonts w:ascii="Gisha" w:hAnsi="Gisha" w:cs="Gisha"/>
          <w:sz w:val="22"/>
          <w:szCs w:val="22"/>
        </w:rPr>
        <w:t>Biotopo</w:t>
      </w:r>
      <w:r w:rsidR="00FA3C3D" w:rsidRPr="007061FF">
        <w:rPr>
          <w:rFonts w:ascii="Gisha" w:hAnsi="Gisha" w:cs="Gisha"/>
          <w:sz w:val="22"/>
          <w:szCs w:val="22"/>
        </w:rPr>
        <w:t xml:space="preserve"> Selva Húmeda, Alcaldí</w:t>
      </w:r>
      <w:r w:rsidRPr="007061FF">
        <w:rPr>
          <w:rFonts w:ascii="Gisha" w:hAnsi="Gisha" w:cs="Gisha"/>
          <w:sz w:val="22"/>
          <w:szCs w:val="22"/>
        </w:rPr>
        <w:t xml:space="preserve">as municipales, entre otros.Para el desarrollo de las actividades académicas y la </w:t>
      </w:r>
      <w:r w:rsidR="00FA3C3D" w:rsidRPr="007061FF">
        <w:rPr>
          <w:rFonts w:ascii="Gisha" w:hAnsi="Gisha" w:cs="Gisha"/>
          <w:sz w:val="22"/>
          <w:szCs w:val="22"/>
        </w:rPr>
        <w:t>ejecución</w:t>
      </w:r>
      <w:r w:rsidRPr="007061FF">
        <w:rPr>
          <w:rFonts w:ascii="Gisha" w:hAnsi="Gisha" w:cs="Gisha"/>
          <w:sz w:val="22"/>
          <w:szCs w:val="22"/>
        </w:rPr>
        <w:t xml:space="preserve"> de </w:t>
      </w:r>
      <w:r w:rsidR="00FA3C3D" w:rsidRPr="007061FF">
        <w:rPr>
          <w:rFonts w:ascii="Gisha" w:hAnsi="Gisha" w:cs="Gisha"/>
          <w:sz w:val="22"/>
          <w:szCs w:val="22"/>
        </w:rPr>
        <w:t>trabajos de grado,</w:t>
      </w:r>
      <w:r w:rsidRPr="007061FF">
        <w:rPr>
          <w:rFonts w:ascii="Gisha" w:hAnsi="Gisha" w:cs="Gisha"/>
          <w:sz w:val="22"/>
          <w:szCs w:val="22"/>
        </w:rPr>
        <w:t xml:space="preserve"> se cuenta con las granjas de Botana, Chimangual, Mar Agrícola y Remolino, en las cuales el estudiante puede llevar a cabo sus procesos de experimentación, trabajos de campo y prácticas académicas en general.</w:t>
      </w:r>
    </w:p>
    <w:p w:rsidR="00D94A5E" w:rsidRPr="007061FF" w:rsidRDefault="00D94A5E" w:rsidP="0067476D">
      <w:pPr>
        <w:ind w:left="0" w:firstLine="0"/>
        <w:rPr>
          <w:rFonts w:ascii="Gisha" w:hAnsi="Gisha" w:cs="Gisha"/>
          <w:sz w:val="22"/>
          <w:szCs w:val="22"/>
        </w:rPr>
      </w:pPr>
    </w:p>
    <w:p w:rsidR="00D94A5E" w:rsidRPr="007061FF" w:rsidRDefault="00FA3C3D" w:rsidP="0067476D">
      <w:pPr>
        <w:ind w:left="0" w:firstLine="0"/>
        <w:rPr>
          <w:rFonts w:ascii="Gisha" w:hAnsi="Gisha" w:cs="Gisha"/>
          <w:sz w:val="22"/>
          <w:szCs w:val="22"/>
        </w:rPr>
      </w:pPr>
      <w:r w:rsidRPr="007061FF">
        <w:rPr>
          <w:rFonts w:ascii="Gisha" w:hAnsi="Gisha" w:cs="Gisha"/>
          <w:sz w:val="22"/>
          <w:szCs w:val="22"/>
        </w:rPr>
        <w:t>El programa de M</w:t>
      </w:r>
      <w:r w:rsidR="00D94A5E" w:rsidRPr="007061FF">
        <w:rPr>
          <w:rFonts w:ascii="Gisha" w:hAnsi="Gisha" w:cs="Gisha"/>
          <w:sz w:val="22"/>
          <w:szCs w:val="22"/>
        </w:rPr>
        <w:t>aestría en Ciencias Biológicas, se desarrollará haciendo uso de los recursos básicos de infraestructura y materiales disponibles en la Institución. En casos particulares realizará convenios para la ejecución de actividades específicas relacionadas con la formación académica básica o con el desarrollo de los trabajos de investigación.</w:t>
      </w:r>
    </w:p>
    <w:p w:rsidR="00D94A5E" w:rsidRPr="007061FF" w:rsidRDefault="00D94A5E" w:rsidP="0067476D">
      <w:pPr>
        <w:ind w:left="0" w:firstLine="0"/>
        <w:rPr>
          <w:rFonts w:ascii="Gisha" w:hAnsi="Gisha" w:cs="Gisha"/>
          <w:sz w:val="22"/>
          <w:szCs w:val="22"/>
        </w:rPr>
      </w:pPr>
    </w:p>
    <w:p w:rsidR="00D94A5E" w:rsidRPr="007061FF" w:rsidRDefault="00FA3C3D" w:rsidP="0067476D">
      <w:pPr>
        <w:ind w:left="0" w:firstLine="0"/>
        <w:rPr>
          <w:rFonts w:ascii="Gisha" w:hAnsi="Gisha" w:cs="Gisha"/>
          <w:sz w:val="22"/>
          <w:szCs w:val="22"/>
        </w:rPr>
      </w:pPr>
      <w:r w:rsidRPr="007061FF">
        <w:rPr>
          <w:rFonts w:ascii="Gisha" w:hAnsi="Gisha" w:cs="Gisha"/>
          <w:sz w:val="22"/>
          <w:szCs w:val="22"/>
        </w:rPr>
        <w:t>Con relación</w:t>
      </w:r>
      <w:r w:rsidR="00D94A5E" w:rsidRPr="007061FF">
        <w:rPr>
          <w:rFonts w:ascii="Gisha" w:hAnsi="Gisha" w:cs="Gisha"/>
          <w:sz w:val="22"/>
          <w:szCs w:val="22"/>
        </w:rPr>
        <w:t xml:space="preserve"> a infraestructura y equipos se dispone de:</w:t>
      </w:r>
    </w:p>
    <w:p w:rsidR="00D94A5E" w:rsidRPr="007061FF" w:rsidRDefault="00D94A5E" w:rsidP="0067476D">
      <w:pPr>
        <w:ind w:left="0" w:firstLine="0"/>
        <w:rPr>
          <w:rFonts w:ascii="Gisha" w:hAnsi="Gisha" w:cs="Gisha"/>
          <w:sz w:val="22"/>
          <w:szCs w:val="22"/>
        </w:rPr>
      </w:pPr>
    </w:p>
    <w:p w:rsidR="00107490" w:rsidRPr="007061FF" w:rsidRDefault="00107490" w:rsidP="0067476D">
      <w:pPr>
        <w:ind w:left="0" w:firstLine="0"/>
        <w:jc w:val="left"/>
        <w:rPr>
          <w:rFonts w:ascii="Gisha" w:hAnsi="Gisha" w:cs="Gisha"/>
          <w:b/>
          <w:sz w:val="22"/>
          <w:szCs w:val="22"/>
        </w:rPr>
      </w:pPr>
    </w:p>
    <w:p w:rsidR="00D94A5E" w:rsidRPr="007061FF" w:rsidRDefault="00D94A5E" w:rsidP="0067476D">
      <w:pPr>
        <w:ind w:left="0" w:firstLine="0"/>
        <w:jc w:val="left"/>
        <w:rPr>
          <w:rFonts w:ascii="Gisha" w:hAnsi="Gisha" w:cs="Gisha"/>
          <w:b/>
          <w:sz w:val="22"/>
          <w:szCs w:val="22"/>
        </w:rPr>
      </w:pPr>
      <w:r w:rsidRPr="007061FF">
        <w:rPr>
          <w:rFonts w:ascii="Gisha" w:hAnsi="Gisha" w:cs="Gisha"/>
          <w:b/>
          <w:sz w:val="22"/>
          <w:szCs w:val="22"/>
        </w:rPr>
        <w:t xml:space="preserve">9.1 BIBLIOTECA </w:t>
      </w:r>
    </w:p>
    <w:p w:rsidR="00D94A5E" w:rsidRPr="007061FF" w:rsidRDefault="00D94A5E" w:rsidP="0067476D">
      <w:pPr>
        <w:ind w:left="0" w:firstLine="0"/>
        <w:jc w:val="left"/>
        <w:rPr>
          <w:rFonts w:ascii="Gisha" w:hAnsi="Gisha" w:cs="Gisha"/>
          <w:b/>
          <w:sz w:val="22"/>
          <w:szCs w:val="22"/>
        </w:rPr>
      </w:pPr>
    </w:p>
    <w:p w:rsidR="00D94A5E" w:rsidRPr="007061FF" w:rsidRDefault="00D94A5E" w:rsidP="0067476D">
      <w:pPr>
        <w:pStyle w:val="estilo1"/>
        <w:spacing w:before="0" w:after="0"/>
        <w:ind w:left="0" w:firstLine="0"/>
        <w:jc w:val="left"/>
        <w:rPr>
          <w:rStyle w:val="estilo3"/>
          <w:rFonts w:ascii="Gisha" w:hAnsi="Gisha" w:cs="Gisha"/>
          <w:b/>
          <w:sz w:val="22"/>
          <w:szCs w:val="22"/>
        </w:rPr>
      </w:pPr>
      <w:r w:rsidRPr="007061FF">
        <w:rPr>
          <w:rStyle w:val="estilo3"/>
          <w:rFonts w:ascii="Gisha" w:hAnsi="Gisha" w:cs="Gisha"/>
          <w:b/>
          <w:sz w:val="22"/>
          <w:szCs w:val="22"/>
        </w:rPr>
        <w:t>Estructura:</w:t>
      </w:r>
    </w:p>
    <w:p w:rsidR="00607F34" w:rsidRPr="007061FF" w:rsidRDefault="00607F34" w:rsidP="0067476D">
      <w:pPr>
        <w:pStyle w:val="estilo1"/>
        <w:spacing w:before="0" w:after="0"/>
        <w:ind w:left="0" w:firstLine="0"/>
        <w:rPr>
          <w:rStyle w:val="estilo3"/>
          <w:rFonts w:ascii="Gisha" w:hAnsi="Gisha" w:cs="Gisha"/>
          <w:sz w:val="22"/>
          <w:szCs w:val="22"/>
        </w:rPr>
      </w:pPr>
    </w:p>
    <w:p w:rsidR="00D94A5E" w:rsidRPr="007061FF" w:rsidRDefault="00D94A5E" w:rsidP="0067476D">
      <w:pPr>
        <w:pStyle w:val="estilo1"/>
        <w:spacing w:before="0" w:after="0"/>
        <w:ind w:left="0" w:firstLine="0"/>
        <w:rPr>
          <w:rStyle w:val="estilo3"/>
          <w:rFonts w:ascii="Gisha" w:hAnsi="Gisha" w:cs="Gisha"/>
          <w:sz w:val="22"/>
          <w:szCs w:val="22"/>
        </w:rPr>
      </w:pPr>
      <w:r w:rsidRPr="007061FF">
        <w:rPr>
          <w:rStyle w:val="estilo3"/>
          <w:rFonts w:ascii="Gisha" w:hAnsi="Gisha" w:cs="Gisha"/>
          <w:sz w:val="22"/>
          <w:szCs w:val="22"/>
        </w:rPr>
        <w:t>El departamento de bibliotecas se organiza en secciones del área técnica como de servicios a los grupos de interés</w:t>
      </w:r>
      <w:r w:rsidR="00C6377C" w:rsidRPr="007061FF">
        <w:rPr>
          <w:rStyle w:val="estilo3"/>
          <w:rFonts w:ascii="Gisha" w:hAnsi="Gisha" w:cs="Gisha"/>
          <w:sz w:val="22"/>
          <w:szCs w:val="22"/>
        </w:rPr>
        <w:t>,</w:t>
      </w:r>
      <w:r w:rsidRPr="007061FF">
        <w:rPr>
          <w:rStyle w:val="estilo3"/>
          <w:rFonts w:ascii="Gisha" w:hAnsi="Gisha" w:cs="Gisha"/>
          <w:sz w:val="22"/>
          <w:szCs w:val="22"/>
        </w:rPr>
        <w:t xml:space="preserve"> así</w:t>
      </w:r>
      <w:r w:rsidR="00C6377C" w:rsidRPr="007061FF">
        <w:rPr>
          <w:rStyle w:val="estilo3"/>
          <w:rFonts w:ascii="Gisha" w:hAnsi="Gisha" w:cs="Gisha"/>
          <w:sz w:val="22"/>
          <w:szCs w:val="22"/>
        </w:rPr>
        <w:t>:</w:t>
      </w:r>
    </w:p>
    <w:p w:rsidR="00607F34" w:rsidRPr="007061FF" w:rsidRDefault="00607F34" w:rsidP="0067476D">
      <w:pPr>
        <w:pStyle w:val="estilo1"/>
        <w:spacing w:before="0" w:after="0"/>
        <w:ind w:left="0" w:firstLine="0"/>
        <w:rPr>
          <w:rStyle w:val="estilo3"/>
          <w:rFonts w:ascii="Gisha" w:hAnsi="Gisha" w:cs="Gisha"/>
          <w:sz w:val="22"/>
          <w:szCs w:val="22"/>
        </w:rPr>
      </w:pPr>
    </w:p>
    <w:p w:rsidR="00673EF3" w:rsidRPr="007061FF" w:rsidRDefault="00D94A5E" w:rsidP="000D29FA">
      <w:pPr>
        <w:pStyle w:val="estilo1"/>
        <w:numPr>
          <w:ilvl w:val="0"/>
          <w:numId w:val="118"/>
        </w:numPr>
        <w:spacing w:before="0" w:after="200"/>
        <w:ind w:left="357" w:hanging="357"/>
        <w:jc w:val="left"/>
        <w:rPr>
          <w:rFonts w:ascii="Gisha" w:hAnsi="Gisha" w:cs="Gisha"/>
          <w:sz w:val="22"/>
          <w:szCs w:val="22"/>
        </w:rPr>
      </w:pPr>
      <w:r w:rsidRPr="007061FF">
        <w:rPr>
          <w:rStyle w:val="estilo3"/>
          <w:rFonts w:ascii="Gisha" w:hAnsi="Gisha" w:cs="Gisha"/>
          <w:sz w:val="22"/>
          <w:szCs w:val="22"/>
        </w:rPr>
        <w:t>Biblioteca Central</w:t>
      </w:r>
    </w:p>
    <w:p w:rsidR="00CE52DB" w:rsidRPr="007061FF" w:rsidRDefault="00D94A5E" w:rsidP="000D29FA">
      <w:pPr>
        <w:pStyle w:val="estilo1"/>
        <w:numPr>
          <w:ilvl w:val="0"/>
          <w:numId w:val="118"/>
        </w:numPr>
        <w:spacing w:before="0" w:after="200"/>
        <w:ind w:left="357" w:hanging="357"/>
        <w:jc w:val="left"/>
        <w:rPr>
          <w:rStyle w:val="estilo3"/>
          <w:rFonts w:ascii="Gisha" w:hAnsi="Gisha" w:cs="Gisha"/>
          <w:sz w:val="22"/>
          <w:szCs w:val="22"/>
        </w:rPr>
      </w:pPr>
      <w:r w:rsidRPr="007061FF">
        <w:rPr>
          <w:rStyle w:val="estilo3"/>
          <w:rFonts w:ascii="Gisha" w:hAnsi="Gisha" w:cs="Gisha"/>
          <w:sz w:val="22"/>
          <w:szCs w:val="22"/>
        </w:rPr>
        <w:t>Satélite de Derecho</w:t>
      </w:r>
    </w:p>
    <w:p w:rsidR="00CE52DB" w:rsidRPr="007061FF" w:rsidRDefault="00CE52DB" w:rsidP="000D29FA">
      <w:pPr>
        <w:pStyle w:val="estilo1"/>
        <w:numPr>
          <w:ilvl w:val="0"/>
          <w:numId w:val="118"/>
        </w:numPr>
        <w:spacing w:before="0" w:after="200"/>
        <w:ind w:left="357" w:hanging="357"/>
        <w:jc w:val="left"/>
        <w:rPr>
          <w:rStyle w:val="estilo3"/>
          <w:rFonts w:ascii="Gisha" w:hAnsi="Gisha" w:cs="Gisha"/>
          <w:sz w:val="22"/>
          <w:szCs w:val="22"/>
        </w:rPr>
      </w:pPr>
      <w:r w:rsidRPr="007061FF">
        <w:rPr>
          <w:rStyle w:val="estilo3"/>
          <w:rFonts w:ascii="Gisha" w:hAnsi="Gisha" w:cs="Gisha"/>
          <w:sz w:val="22"/>
          <w:szCs w:val="22"/>
        </w:rPr>
        <w:t>Satélite de Artes</w:t>
      </w:r>
    </w:p>
    <w:p w:rsidR="00CE52DB" w:rsidRPr="007061FF" w:rsidRDefault="00CE52DB" w:rsidP="000D29FA">
      <w:pPr>
        <w:pStyle w:val="estilo1"/>
        <w:numPr>
          <w:ilvl w:val="0"/>
          <w:numId w:val="118"/>
        </w:numPr>
        <w:spacing w:before="0" w:after="200"/>
        <w:ind w:left="357" w:hanging="357"/>
        <w:jc w:val="left"/>
        <w:rPr>
          <w:rStyle w:val="estilo3"/>
          <w:rFonts w:ascii="Gisha" w:hAnsi="Gisha" w:cs="Gisha"/>
          <w:sz w:val="22"/>
          <w:szCs w:val="22"/>
        </w:rPr>
      </w:pPr>
      <w:r w:rsidRPr="007061FF">
        <w:rPr>
          <w:rStyle w:val="estilo3"/>
          <w:rFonts w:ascii="Gisha" w:hAnsi="Gisha" w:cs="Gisha"/>
          <w:sz w:val="22"/>
          <w:szCs w:val="22"/>
        </w:rPr>
        <w:t>Centro de Documentación de la Vicerrectoria de Investigación de Potgrados y Relaciones Internacionales VIPRI</w:t>
      </w:r>
    </w:p>
    <w:p w:rsidR="00D94A5E" w:rsidRPr="007061FF" w:rsidRDefault="00D94A5E" w:rsidP="000D29FA">
      <w:pPr>
        <w:pStyle w:val="estilo1"/>
        <w:numPr>
          <w:ilvl w:val="0"/>
          <w:numId w:val="118"/>
        </w:numPr>
        <w:spacing w:before="0" w:after="200"/>
        <w:ind w:left="357" w:hanging="357"/>
        <w:jc w:val="left"/>
        <w:rPr>
          <w:rStyle w:val="estilo3"/>
          <w:rFonts w:ascii="Gisha" w:hAnsi="Gisha" w:cs="Gisha"/>
          <w:sz w:val="22"/>
          <w:szCs w:val="22"/>
        </w:rPr>
      </w:pPr>
      <w:r w:rsidRPr="007061FF">
        <w:rPr>
          <w:rStyle w:val="estilo3"/>
          <w:rFonts w:ascii="Gisha" w:hAnsi="Gisha" w:cs="Gisha"/>
          <w:sz w:val="22"/>
          <w:szCs w:val="22"/>
        </w:rPr>
        <w:t>Secciones de biblioteca en los</w:t>
      </w:r>
      <w:r w:rsidR="00C6377C" w:rsidRPr="007061FF">
        <w:rPr>
          <w:rStyle w:val="estilo3"/>
          <w:rFonts w:ascii="Gisha" w:hAnsi="Gisha" w:cs="Gisha"/>
          <w:sz w:val="22"/>
          <w:szCs w:val="22"/>
        </w:rPr>
        <w:t xml:space="preserve"> diferentes</w:t>
      </w:r>
      <w:r w:rsidRPr="007061FF">
        <w:rPr>
          <w:rStyle w:val="estilo3"/>
          <w:rFonts w:ascii="Gisha" w:hAnsi="Gisha" w:cs="Gisha"/>
          <w:sz w:val="22"/>
          <w:szCs w:val="22"/>
        </w:rPr>
        <w:t xml:space="preserve"> departamentos y programas.</w:t>
      </w:r>
      <w:r w:rsidRPr="007061FF">
        <w:rPr>
          <w:rFonts w:ascii="Gisha" w:hAnsi="Gisha" w:cs="Gisha"/>
          <w:sz w:val="22"/>
          <w:szCs w:val="22"/>
        </w:rPr>
        <w:br/>
      </w:r>
    </w:p>
    <w:p w:rsidR="00D94A5E" w:rsidRPr="007061FF" w:rsidRDefault="00D94A5E" w:rsidP="0067476D">
      <w:pPr>
        <w:pStyle w:val="estilo1"/>
        <w:spacing w:after="0"/>
        <w:ind w:left="0" w:hanging="1"/>
        <w:rPr>
          <w:rStyle w:val="estilo3"/>
          <w:rFonts w:ascii="Gisha" w:hAnsi="Gisha" w:cs="Gisha"/>
          <w:sz w:val="22"/>
          <w:szCs w:val="22"/>
        </w:rPr>
      </w:pPr>
      <w:r w:rsidRPr="007061FF">
        <w:rPr>
          <w:rStyle w:val="estilo3"/>
          <w:rFonts w:ascii="Gisha" w:hAnsi="Gisha" w:cs="Gisha"/>
          <w:sz w:val="22"/>
          <w:szCs w:val="22"/>
        </w:rPr>
        <w:t>La biblioteca Central está conformada por las secciones que se describen a continuación.</w:t>
      </w:r>
      <w:r w:rsidRPr="007061FF">
        <w:rPr>
          <w:rFonts w:ascii="Gisha" w:hAnsi="Gisha" w:cs="Gisha"/>
          <w:sz w:val="22"/>
          <w:szCs w:val="22"/>
        </w:rPr>
        <w:br/>
      </w:r>
    </w:p>
    <w:p w:rsidR="00D94A5E" w:rsidRPr="007061FF" w:rsidRDefault="00D94A5E" w:rsidP="000D29FA">
      <w:pPr>
        <w:pStyle w:val="Prrafodelista"/>
        <w:numPr>
          <w:ilvl w:val="0"/>
          <w:numId w:val="165"/>
        </w:numPr>
        <w:spacing w:line="240" w:lineRule="auto"/>
        <w:ind w:left="357" w:hanging="357"/>
        <w:rPr>
          <w:rStyle w:val="estilo3"/>
          <w:rFonts w:ascii="Gisha" w:hAnsi="Gisha" w:cs="Gisha"/>
          <w:lang w:val="es-CO"/>
        </w:rPr>
      </w:pPr>
      <w:r w:rsidRPr="007061FF">
        <w:rPr>
          <w:rStyle w:val="Textoennegrita"/>
          <w:rFonts w:ascii="Gisha" w:hAnsi="Gisha" w:cs="Gisha"/>
          <w:lang w:val="es-CO"/>
        </w:rPr>
        <w:t>Sección de Procesos Técnicos.</w:t>
      </w:r>
      <w:r w:rsidRPr="007061FF">
        <w:rPr>
          <w:rStyle w:val="estilo3"/>
          <w:rFonts w:ascii="Gisha" w:hAnsi="Gisha" w:cs="Gisha"/>
          <w:lang w:val="es-CO"/>
        </w:rPr>
        <w:t xml:space="preserve"> Encargada de clasificar, catalogar y proteger el material bibliográfico que recibe por adquisición, donación o canje.</w:t>
      </w:r>
    </w:p>
    <w:p w:rsidR="00107490" w:rsidRPr="007061FF" w:rsidRDefault="00D94A5E" w:rsidP="000D29FA">
      <w:pPr>
        <w:pStyle w:val="estilo1"/>
        <w:numPr>
          <w:ilvl w:val="0"/>
          <w:numId w:val="165"/>
        </w:numPr>
        <w:spacing w:before="0" w:after="200"/>
        <w:ind w:left="357" w:hanging="357"/>
        <w:contextualSpacing/>
        <w:rPr>
          <w:rStyle w:val="estilo3"/>
          <w:rFonts w:ascii="Gisha" w:hAnsi="Gisha" w:cs="Gisha"/>
          <w:sz w:val="22"/>
          <w:szCs w:val="22"/>
        </w:rPr>
      </w:pPr>
      <w:r w:rsidRPr="007061FF">
        <w:rPr>
          <w:rStyle w:val="Textoennegrita"/>
          <w:rFonts w:ascii="Gisha" w:hAnsi="Gisha" w:cs="Gisha"/>
          <w:sz w:val="22"/>
          <w:szCs w:val="22"/>
        </w:rPr>
        <w:t>Sección de Adquisición, Donación y Canje.</w:t>
      </w:r>
      <w:r w:rsidRPr="007061FF">
        <w:rPr>
          <w:rStyle w:val="estilo3"/>
          <w:rFonts w:ascii="Gisha" w:hAnsi="Gisha" w:cs="Gisha"/>
          <w:sz w:val="22"/>
          <w:szCs w:val="22"/>
        </w:rPr>
        <w:t xml:space="preserve"> Gestiona los recursos financieros para la adquisición de los bienes bibliográficos, recibe y selecciona las donaciones y mantiene los convenios de canje con instituciones de carácter universitario nacionales e internacionales. Se encarga de ejecutar la adquisición del material bibliográfico como intermediaria entre los proveedores y la dirección de los programas.</w:t>
      </w:r>
    </w:p>
    <w:p w:rsidR="002E77FF" w:rsidRPr="007061FF" w:rsidRDefault="002E77FF" w:rsidP="002E77FF">
      <w:pPr>
        <w:pStyle w:val="estilo1"/>
        <w:spacing w:before="0" w:after="200"/>
        <w:ind w:left="357" w:firstLine="0"/>
        <w:contextualSpacing/>
        <w:rPr>
          <w:rStyle w:val="estilo3"/>
          <w:rFonts w:ascii="Gisha" w:hAnsi="Gisha" w:cs="Gisha"/>
          <w:sz w:val="22"/>
          <w:szCs w:val="22"/>
        </w:rPr>
      </w:pPr>
    </w:p>
    <w:p w:rsidR="00D94A5E" w:rsidRPr="007061FF" w:rsidRDefault="00D94A5E" w:rsidP="000D29FA">
      <w:pPr>
        <w:pStyle w:val="estilo1"/>
        <w:numPr>
          <w:ilvl w:val="0"/>
          <w:numId w:val="165"/>
        </w:numPr>
        <w:spacing w:before="0" w:after="200"/>
        <w:ind w:left="357" w:hanging="357"/>
        <w:contextualSpacing/>
        <w:rPr>
          <w:rStyle w:val="estilo3"/>
          <w:rFonts w:ascii="Gisha" w:hAnsi="Gisha" w:cs="Gisha"/>
          <w:sz w:val="22"/>
          <w:szCs w:val="22"/>
        </w:rPr>
      </w:pPr>
      <w:r w:rsidRPr="007061FF">
        <w:rPr>
          <w:rStyle w:val="Textoennegrita"/>
          <w:rFonts w:ascii="Gisha" w:hAnsi="Gisha" w:cs="Gisha"/>
          <w:sz w:val="22"/>
          <w:szCs w:val="22"/>
        </w:rPr>
        <w:t>Sección de Circulación y Préstamo.</w:t>
      </w:r>
      <w:r w:rsidRPr="007061FF">
        <w:rPr>
          <w:rStyle w:val="estilo3"/>
          <w:rFonts w:ascii="Gisha" w:hAnsi="Gisha" w:cs="Gisha"/>
          <w:sz w:val="22"/>
          <w:szCs w:val="22"/>
        </w:rPr>
        <w:t xml:space="preserve"> Encargada de los servicios de atención directa y virtual, realiza el préstamo y recepción del material bibliográfico, su ubicación y organización y determina si la condición del material explicita su renovación o readecuación. </w:t>
      </w:r>
    </w:p>
    <w:p w:rsidR="002E77FF" w:rsidRPr="007061FF" w:rsidRDefault="002E77FF" w:rsidP="002E77FF">
      <w:pPr>
        <w:pStyle w:val="estilo1"/>
        <w:spacing w:before="0" w:after="200"/>
        <w:ind w:left="357" w:firstLine="0"/>
        <w:contextualSpacing/>
        <w:rPr>
          <w:rStyle w:val="estilo3"/>
          <w:rFonts w:ascii="Gisha" w:hAnsi="Gisha" w:cs="Gisha"/>
          <w:sz w:val="22"/>
          <w:szCs w:val="22"/>
        </w:rPr>
      </w:pPr>
    </w:p>
    <w:p w:rsidR="00C6377C" w:rsidRPr="007061FF" w:rsidRDefault="00D94A5E" w:rsidP="000D29FA">
      <w:pPr>
        <w:pStyle w:val="estilo1"/>
        <w:numPr>
          <w:ilvl w:val="0"/>
          <w:numId w:val="38"/>
        </w:numPr>
        <w:spacing w:before="0" w:after="200"/>
        <w:ind w:left="357" w:hanging="357"/>
        <w:contextualSpacing/>
        <w:rPr>
          <w:rStyle w:val="estilo3"/>
          <w:rFonts w:ascii="Gisha" w:hAnsi="Gisha" w:cs="Gisha"/>
          <w:sz w:val="22"/>
          <w:szCs w:val="22"/>
        </w:rPr>
      </w:pPr>
      <w:r w:rsidRPr="007061FF">
        <w:rPr>
          <w:rStyle w:val="Textoennegrita"/>
          <w:rFonts w:ascii="Gisha" w:hAnsi="Gisha" w:cs="Gisha"/>
          <w:sz w:val="22"/>
          <w:szCs w:val="22"/>
        </w:rPr>
        <w:t>Sección de Hemeroteca.</w:t>
      </w:r>
      <w:r w:rsidRPr="007061FF">
        <w:rPr>
          <w:rStyle w:val="estilo3"/>
          <w:rFonts w:ascii="Gisha" w:hAnsi="Gisha" w:cs="Gisha"/>
          <w:sz w:val="22"/>
          <w:szCs w:val="22"/>
        </w:rPr>
        <w:t xml:space="preserve"> Encargada de procesar y analizar revistas, folletos, boletines, periódicos, etc., y de su préstamo correspondiente.</w:t>
      </w:r>
    </w:p>
    <w:p w:rsidR="002E77FF" w:rsidRPr="007061FF" w:rsidRDefault="002E77FF" w:rsidP="002E77FF">
      <w:pPr>
        <w:pStyle w:val="estilo1"/>
        <w:spacing w:before="0" w:after="200"/>
        <w:ind w:left="357" w:firstLine="0"/>
        <w:contextualSpacing/>
        <w:rPr>
          <w:rStyle w:val="estilo3"/>
          <w:rFonts w:ascii="Gisha" w:hAnsi="Gisha" w:cs="Gisha"/>
          <w:sz w:val="22"/>
          <w:szCs w:val="22"/>
        </w:rPr>
      </w:pPr>
    </w:p>
    <w:p w:rsidR="00107490" w:rsidRPr="007061FF" w:rsidRDefault="00D94A5E" w:rsidP="000D29FA">
      <w:pPr>
        <w:pStyle w:val="estilo1"/>
        <w:numPr>
          <w:ilvl w:val="0"/>
          <w:numId w:val="38"/>
        </w:numPr>
        <w:spacing w:before="0" w:after="200"/>
        <w:ind w:left="357" w:hanging="357"/>
        <w:contextualSpacing/>
        <w:rPr>
          <w:rStyle w:val="estilo3"/>
          <w:rFonts w:ascii="Gisha" w:hAnsi="Gisha" w:cs="Gisha"/>
          <w:color w:val="333333"/>
          <w:sz w:val="22"/>
          <w:szCs w:val="22"/>
        </w:rPr>
      </w:pPr>
      <w:r w:rsidRPr="007061FF">
        <w:rPr>
          <w:rStyle w:val="Textoennegrita"/>
          <w:rFonts w:ascii="Gisha" w:hAnsi="Gisha" w:cs="Gisha"/>
          <w:color w:val="333333"/>
          <w:sz w:val="22"/>
          <w:szCs w:val="22"/>
        </w:rPr>
        <w:lastRenderedPageBreak/>
        <w:t>Sección de Autores Nariñenses, Tesis y Referencia.</w:t>
      </w:r>
      <w:r w:rsidRPr="007061FF">
        <w:rPr>
          <w:rStyle w:val="estilo3"/>
          <w:rFonts w:ascii="Gisha" w:hAnsi="Gisha" w:cs="Gisha"/>
          <w:color w:val="333333"/>
          <w:sz w:val="22"/>
          <w:szCs w:val="22"/>
        </w:rPr>
        <w:t xml:space="preserve"> Encargada del cuidado, custodia y préstamo de los trabajos de grado, libros de autores Nariñenses y textos de referencia. Promueve la producción literaria que aparece a nivel regional.</w:t>
      </w:r>
    </w:p>
    <w:p w:rsidR="002E77FF" w:rsidRPr="007061FF" w:rsidRDefault="002E77FF" w:rsidP="002E77FF">
      <w:pPr>
        <w:pStyle w:val="estilo1"/>
        <w:spacing w:before="0" w:after="200"/>
        <w:ind w:left="357" w:firstLine="0"/>
        <w:contextualSpacing/>
        <w:rPr>
          <w:rStyle w:val="estilo3"/>
          <w:rFonts w:ascii="Gisha" w:hAnsi="Gisha" w:cs="Gisha"/>
          <w:color w:val="333333"/>
          <w:sz w:val="22"/>
          <w:szCs w:val="22"/>
        </w:rPr>
      </w:pPr>
    </w:p>
    <w:p w:rsidR="00107490" w:rsidRPr="007061FF" w:rsidRDefault="00107490" w:rsidP="000D29FA">
      <w:pPr>
        <w:pStyle w:val="estilo1"/>
        <w:numPr>
          <w:ilvl w:val="0"/>
          <w:numId w:val="38"/>
        </w:numPr>
        <w:spacing w:before="0" w:after="200"/>
        <w:ind w:left="357" w:hanging="357"/>
        <w:contextualSpacing/>
        <w:rPr>
          <w:rStyle w:val="estilo3"/>
          <w:rFonts w:ascii="Gisha" w:hAnsi="Gisha" w:cs="Gisha"/>
          <w:color w:val="333333"/>
          <w:sz w:val="22"/>
          <w:szCs w:val="22"/>
        </w:rPr>
      </w:pPr>
      <w:r w:rsidRPr="007061FF">
        <w:rPr>
          <w:rStyle w:val="Textoennegrita"/>
          <w:rFonts w:ascii="Gisha" w:hAnsi="Gisha" w:cs="Gisha"/>
          <w:color w:val="333333"/>
          <w:sz w:val="22"/>
          <w:szCs w:val="22"/>
        </w:rPr>
        <w:t>Sección de Sistemas.</w:t>
      </w:r>
      <w:r w:rsidRPr="007061FF">
        <w:rPr>
          <w:rStyle w:val="estilo3"/>
          <w:rFonts w:ascii="Gisha" w:hAnsi="Gisha" w:cs="Gisha"/>
          <w:color w:val="333333"/>
          <w:sz w:val="22"/>
          <w:szCs w:val="22"/>
        </w:rPr>
        <w:t xml:space="preserve"> Encargada del desarrollo y mantenimiento de la sistematización de la biblioteca. Ejecuta tareas de recolección de indicadores sobre la utilización de los bienes bibliográficos, de los registros propios de la dependencia y entrega la información pertinente a los procesos de acreditación de las unidades académicas y los requerimientos de todas las dependencias de la Universidad.</w:t>
      </w:r>
    </w:p>
    <w:p w:rsidR="002E77FF" w:rsidRPr="007061FF" w:rsidRDefault="002E77FF" w:rsidP="0067476D">
      <w:pPr>
        <w:pStyle w:val="estilo1"/>
        <w:spacing w:after="0"/>
        <w:ind w:left="0" w:firstLine="0"/>
        <w:rPr>
          <w:rStyle w:val="estilo3"/>
          <w:rFonts w:ascii="Gisha" w:hAnsi="Gisha" w:cs="Gisha"/>
          <w:color w:val="333333"/>
          <w:sz w:val="22"/>
          <w:szCs w:val="22"/>
        </w:rPr>
      </w:pPr>
    </w:p>
    <w:p w:rsidR="00D94A5E" w:rsidRPr="007061FF" w:rsidRDefault="00D94A5E" w:rsidP="0067476D">
      <w:pPr>
        <w:pStyle w:val="estilo1"/>
        <w:spacing w:after="0"/>
        <w:ind w:left="0" w:firstLine="0"/>
        <w:rPr>
          <w:rFonts w:ascii="Gisha" w:hAnsi="Gisha" w:cs="Gisha"/>
          <w:sz w:val="22"/>
          <w:szCs w:val="22"/>
        </w:rPr>
      </w:pPr>
      <w:r w:rsidRPr="007061FF">
        <w:rPr>
          <w:rStyle w:val="estilo3"/>
          <w:rFonts w:ascii="Gisha" w:hAnsi="Gisha" w:cs="Gisha"/>
          <w:color w:val="333333"/>
          <w:sz w:val="22"/>
          <w:szCs w:val="22"/>
        </w:rPr>
        <w:t>Es potestad del gobierno de la Universidad establecer satélites de la biblioteca o por el contrario, unificarlas a fin de hacer eficiente la utilización del talento humano y de los recursos tecnológicos.</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Los recursos bibliográficos de la Biblioteca ALBERTO QUIJANO GUERRERO que presta sus servicios a toda la Universidad se pueden considerar adecuados. Posee en su archivo </w:t>
      </w:r>
      <w:r w:rsidR="008F3F71" w:rsidRPr="007061FF">
        <w:rPr>
          <w:rFonts w:ascii="Gisha" w:hAnsi="Gisha" w:cs="Gisha"/>
          <w:sz w:val="22"/>
          <w:szCs w:val="22"/>
        </w:rPr>
        <w:t>4</w:t>
      </w:r>
      <w:r w:rsidRPr="007061FF">
        <w:rPr>
          <w:rFonts w:ascii="Gisha" w:hAnsi="Gisha" w:cs="Gisha"/>
          <w:sz w:val="22"/>
          <w:szCs w:val="22"/>
        </w:rPr>
        <w:t>722 títulos de libros directamente relacionados con la Biología y sus ramas, de los cuales 136 títulos corresponden a ediciones producidas en los últimos cinco años (Tabla 2</w:t>
      </w:r>
      <w:r w:rsidR="00A86E38" w:rsidRPr="007061FF">
        <w:rPr>
          <w:rFonts w:ascii="Gisha" w:hAnsi="Gisha" w:cs="Gisha"/>
          <w:sz w:val="22"/>
          <w:szCs w:val="22"/>
        </w:rPr>
        <w:t>6</w:t>
      </w:r>
      <w:r w:rsidRPr="007061FF">
        <w:rPr>
          <w:rFonts w:ascii="Gisha" w:hAnsi="Gisha" w:cs="Gisha"/>
          <w:sz w:val="22"/>
          <w:szCs w:val="22"/>
        </w:rPr>
        <w:t xml:space="preserve">). </w:t>
      </w:r>
    </w:p>
    <w:p w:rsidR="00D94A5E" w:rsidRPr="007061FF" w:rsidRDefault="00D94A5E" w:rsidP="0067476D">
      <w:pPr>
        <w:ind w:left="0"/>
        <w:rPr>
          <w:rFonts w:ascii="Gisha" w:hAnsi="Gisha" w:cs="Gisha"/>
          <w:sz w:val="22"/>
          <w:szCs w:val="22"/>
        </w:rPr>
      </w:pPr>
      <w:r w:rsidRPr="007061FF">
        <w:rPr>
          <w:rFonts w:ascii="Gisha" w:hAnsi="Gisha" w:cs="Gisha"/>
          <w:sz w:val="22"/>
          <w:szCs w:val="22"/>
        </w:rPr>
        <w:br w:type="page"/>
      </w:r>
    </w:p>
    <w:p w:rsidR="00D94A5E" w:rsidRPr="007061FF" w:rsidRDefault="00A86E38" w:rsidP="0067476D">
      <w:pPr>
        <w:ind w:left="0" w:firstLine="0"/>
        <w:jc w:val="center"/>
        <w:rPr>
          <w:rFonts w:ascii="Gisha" w:hAnsi="Gisha" w:cs="Gisha"/>
          <w:b/>
          <w:sz w:val="22"/>
          <w:szCs w:val="22"/>
        </w:rPr>
      </w:pPr>
      <w:r w:rsidRPr="007061FF">
        <w:rPr>
          <w:rFonts w:ascii="Gisha" w:hAnsi="Gisha" w:cs="Gisha"/>
          <w:b/>
          <w:sz w:val="22"/>
          <w:szCs w:val="22"/>
        </w:rPr>
        <w:lastRenderedPageBreak/>
        <w:t>Tabla 26</w:t>
      </w:r>
      <w:r w:rsidR="00D94A5E" w:rsidRPr="007061FF">
        <w:rPr>
          <w:rFonts w:ascii="Gisha" w:hAnsi="Gisha" w:cs="Gisha"/>
          <w:b/>
          <w:sz w:val="22"/>
          <w:szCs w:val="22"/>
        </w:rPr>
        <w:t>. Recursos bibliográficos de la Biblioteca Central Alberto Quijano Guerrero</w:t>
      </w:r>
    </w:p>
    <w:p w:rsidR="00D94A5E" w:rsidRPr="007061FF" w:rsidRDefault="00D94A5E" w:rsidP="0067476D">
      <w:pPr>
        <w:ind w:left="0"/>
        <w:jc w:val="center"/>
        <w:rPr>
          <w:rFonts w:ascii="Gisha" w:hAnsi="Gisha" w:cs="Gisha"/>
          <w:b/>
          <w:sz w:val="22"/>
          <w:szCs w:val="22"/>
        </w:rPr>
      </w:pPr>
    </w:p>
    <w:tbl>
      <w:tblPr>
        <w:tblW w:w="7371"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976"/>
        <w:gridCol w:w="2127"/>
        <w:gridCol w:w="2268"/>
      </w:tblGrid>
      <w:tr w:rsidR="00D94A5E" w:rsidRPr="007061FF" w:rsidTr="00A86E38">
        <w:trPr>
          <w:jc w:val="center"/>
        </w:trPr>
        <w:tc>
          <w:tcPr>
            <w:tcW w:w="2976" w:type="dxa"/>
            <w:shd w:val="clear" w:color="auto" w:fill="244061" w:themeFill="accent1" w:themeFillShade="80"/>
            <w:vAlign w:val="center"/>
          </w:tcPr>
          <w:p w:rsidR="00D94A5E" w:rsidRPr="007061FF" w:rsidRDefault="00D94A5E" w:rsidP="0067476D">
            <w:pPr>
              <w:ind w:left="0" w:hanging="141"/>
              <w:jc w:val="center"/>
              <w:rPr>
                <w:rFonts w:ascii="Gisha" w:hAnsi="Gisha" w:cs="Gisha"/>
                <w:b/>
                <w:bCs/>
                <w:color w:val="FFFFFF"/>
                <w:sz w:val="20"/>
                <w:szCs w:val="22"/>
              </w:rPr>
            </w:pPr>
            <w:r w:rsidRPr="007061FF">
              <w:rPr>
                <w:rFonts w:ascii="Gisha" w:hAnsi="Gisha" w:cs="Gisha"/>
                <w:bCs/>
                <w:color w:val="FFFFFF"/>
                <w:sz w:val="20"/>
                <w:szCs w:val="22"/>
              </w:rPr>
              <w:t>Área de la Biología</w:t>
            </w:r>
          </w:p>
        </w:tc>
        <w:tc>
          <w:tcPr>
            <w:tcW w:w="2127" w:type="dxa"/>
            <w:shd w:val="clear" w:color="auto" w:fill="244061" w:themeFill="accent1" w:themeFillShade="80"/>
            <w:vAlign w:val="center"/>
          </w:tcPr>
          <w:p w:rsidR="00D94A5E" w:rsidRPr="007061FF" w:rsidRDefault="00D94A5E" w:rsidP="0067476D">
            <w:pPr>
              <w:ind w:left="337" w:right="209"/>
              <w:jc w:val="center"/>
              <w:rPr>
                <w:rFonts w:ascii="Gisha" w:hAnsi="Gisha" w:cs="Gisha"/>
                <w:b/>
                <w:bCs/>
                <w:color w:val="FFFFFF"/>
                <w:sz w:val="20"/>
                <w:szCs w:val="22"/>
              </w:rPr>
            </w:pPr>
            <w:r w:rsidRPr="007061FF">
              <w:rPr>
                <w:rFonts w:ascii="Gisha" w:hAnsi="Gisha" w:cs="Gisha"/>
                <w:bCs/>
                <w:color w:val="FFFFFF"/>
                <w:sz w:val="20"/>
                <w:szCs w:val="22"/>
              </w:rPr>
              <w:t>Total de títulos</w:t>
            </w:r>
          </w:p>
        </w:tc>
        <w:tc>
          <w:tcPr>
            <w:tcW w:w="2268" w:type="dxa"/>
            <w:shd w:val="clear" w:color="auto" w:fill="244061" w:themeFill="accent1" w:themeFillShade="80"/>
            <w:vAlign w:val="center"/>
          </w:tcPr>
          <w:p w:rsidR="00D94A5E" w:rsidRPr="007061FF" w:rsidRDefault="00D94A5E" w:rsidP="0067476D">
            <w:pPr>
              <w:ind w:left="0" w:hanging="25"/>
              <w:jc w:val="center"/>
              <w:rPr>
                <w:rFonts w:ascii="Gisha" w:hAnsi="Gisha" w:cs="Gisha"/>
                <w:b/>
                <w:bCs/>
                <w:color w:val="FFFFFF"/>
                <w:sz w:val="20"/>
                <w:szCs w:val="22"/>
              </w:rPr>
            </w:pPr>
            <w:r w:rsidRPr="007061FF">
              <w:rPr>
                <w:rFonts w:ascii="Gisha" w:hAnsi="Gisha" w:cs="Gisha"/>
                <w:bCs/>
                <w:color w:val="FFFFFF"/>
                <w:sz w:val="20"/>
                <w:szCs w:val="22"/>
              </w:rPr>
              <w:t>Ediciones de los últimos cinco años</w:t>
            </w:r>
          </w:p>
        </w:tc>
      </w:tr>
      <w:tr w:rsidR="00D94A5E" w:rsidRPr="007061FF" w:rsidTr="00BB77CC">
        <w:trPr>
          <w:trHeight w:val="106"/>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3C4512">
            <w:pPr>
              <w:jc w:val="left"/>
              <w:rPr>
                <w:rFonts w:ascii="Gisha" w:hAnsi="Gisha" w:cs="Gisha"/>
                <w:b/>
                <w:bCs/>
                <w:sz w:val="18"/>
                <w:szCs w:val="22"/>
              </w:rPr>
            </w:pPr>
            <w:r w:rsidRPr="007061FF">
              <w:rPr>
                <w:rFonts w:ascii="Gisha" w:hAnsi="Gisha" w:cs="Gisha"/>
                <w:bCs/>
                <w:sz w:val="18"/>
                <w:szCs w:val="22"/>
              </w:rPr>
              <w:t>Biología General</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419</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33</w:t>
            </w:r>
          </w:p>
        </w:tc>
      </w:tr>
      <w:tr w:rsidR="00D94A5E" w:rsidRPr="007061FF" w:rsidTr="00BB77CC">
        <w:trPr>
          <w:jc w:val="center"/>
        </w:trPr>
        <w:tc>
          <w:tcPr>
            <w:tcW w:w="2976" w:type="dxa"/>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Biología Celular</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47</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5</w:t>
            </w: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C6377C" w:rsidP="0067476D">
            <w:pPr>
              <w:ind w:left="0" w:firstLine="46"/>
              <w:jc w:val="left"/>
              <w:rPr>
                <w:rFonts w:ascii="Gisha" w:hAnsi="Gisha" w:cs="Gisha"/>
                <w:b/>
                <w:bCs/>
                <w:sz w:val="18"/>
                <w:szCs w:val="22"/>
              </w:rPr>
            </w:pPr>
            <w:r w:rsidRPr="007061FF">
              <w:rPr>
                <w:rFonts w:ascii="Gisha" w:hAnsi="Gisha" w:cs="Gisha"/>
                <w:bCs/>
                <w:sz w:val="18"/>
                <w:szCs w:val="22"/>
              </w:rPr>
              <w:t>Biología M</w:t>
            </w:r>
            <w:r w:rsidR="00D94A5E" w:rsidRPr="007061FF">
              <w:rPr>
                <w:rFonts w:ascii="Gisha" w:hAnsi="Gisha" w:cs="Gisha"/>
                <w:bCs/>
                <w:sz w:val="18"/>
                <w:szCs w:val="22"/>
              </w:rPr>
              <w:t>olecular</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8</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0</w:t>
            </w:r>
          </w:p>
        </w:tc>
      </w:tr>
      <w:tr w:rsidR="00D94A5E" w:rsidRPr="007061FF" w:rsidTr="00BB77CC">
        <w:trPr>
          <w:trHeight w:val="60"/>
          <w:jc w:val="center"/>
        </w:trPr>
        <w:tc>
          <w:tcPr>
            <w:tcW w:w="2976" w:type="dxa"/>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Biotecnología</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28</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4</w:t>
            </w: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Botánica</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410</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24</w:t>
            </w:r>
          </w:p>
        </w:tc>
      </w:tr>
      <w:tr w:rsidR="00D94A5E" w:rsidRPr="007061FF" w:rsidTr="00BB77CC">
        <w:trPr>
          <w:jc w:val="center"/>
        </w:trPr>
        <w:tc>
          <w:tcPr>
            <w:tcW w:w="2976" w:type="dxa"/>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Ecología</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149</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17</w:t>
            </w: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Fisiología</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60</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2</w:t>
            </w:r>
          </w:p>
        </w:tc>
      </w:tr>
      <w:tr w:rsidR="00D94A5E" w:rsidRPr="007061FF" w:rsidTr="00BB77CC">
        <w:trPr>
          <w:jc w:val="center"/>
        </w:trPr>
        <w:tc>
          <w:tcPr>
            <w:tcW w:w="2976" w:type="dxa"/>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Genética</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71</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5</w:t>
            </w: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Metodología de la Investigación</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108</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17</w:t>
            </w:r>
          </w:p>
        </w:tc>
      </w:tr>
      <w:tr w:rsidR="00D94A5E" w:rsidRPr="007061FF" w:rsidTr="00BB77CC">
        <w:trPr>
          <w:jc w:val="center"/>
        </w:trPr>
        <w:tc>
          <w:tcPr>
            <w:tcW w:w="2976" w:type="dxa"/>
            <w:shd w:val="clear" w:color="auto" w:fill="auto"/>
            <w:vAlign w:val="center"/>
          </w:tcPr>
          <w:p w:rsidR="00D94A5E" w:rsidRPr="007061FF" w:rsidRDefault="00D94A5E" w:rsidP="0067476D">
            <w:pPr>
              <w:tabs>
                <w:tab w:val="left" w:pos="867"/>
              </w:tabs>
              <w:ind w:left="0" w:firstLine="46"/>
              <w:jc w:val="left"/>
              <w:rPr>
                <w:rFonts w:ascii="Gisha" w:hAnsi="Gisha" w:cs="Gisha"/>
                <w:b/>
                <w:bCs/>
                <w:sz w:val="18"/>
                <w:szCs w:val="22"/>
              </w:rPr>
            </w:pPr>
            <w:r w:rsidRPr="007061FF">
              <w:rPr>
                <w:rFonts w:ascii="Gisha" w:hAnsi="Gisha" w:cs="Gisha"/>
                <w:bCs/>
                <w:sz w:val="18"/>
                <w:szCs w:val="22"/>
              </w:rPr>
              <w:t>Microbiología</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78</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6</w:t>
            </w: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Zoología</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344</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23</w:t>
            </w:r>
          </w:p>
        </w:tc>
      </w:tr>
      <w:tr w:rsidR="00D94A5E" w:rsidRPr="007061FF" w:rsidTr="00BB77CC">
        <w:trPr>
          <w:jc w:val="center"/>
        </w:trPr>
        <w:tc>
          <w:tcPr>
            <w:tcW w:w="2976" w:type="dxa"/>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Colección Doctor Mora Osejo</w:t>
            </w:r>
          </w:p>
        </w:tc>
        <w:tc>
          <w:tcPr>
            <w:tcW w:w="2127" w:type="dxa"/>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3000</w:t>
            </w:r>
          </w:p>
        </w:tc>
        <w:tc>
          <w:tcPr>
            <w:tcW w:w="2268" w:type="dxa"/>
            <w:shd w:val="clear" w:color="auto" w:fill="auto"/>
            <w:vAlign w:val="center"/>
          </w:tcPr>
          <w:p w:rsidR="00D94A5E" w:rsidRPr="007061FF" w:rsidRDefault="00D94A5E" w:rsidP="0067476D">
            <w:pPr>
              <w:ind w:left="0"/>
              <w:jc w:val="center"/>
              <w:rPr>
                <w:rFonts w:ascii="Gisha" w:hAnsi="Gisha" w:cs="Gisha"/>
                <w:sz w:val="18"/>
                <w:szCs w:val="22"/>
              </w:rPr>
            </w:pPr>
          </w:p>
        </w:tc>
      </w:tr>
      <w:tr w:rsidR="00D94A5E" w:rsidRPr="007061FF" w:rsidTr="00BB77CC">
        <w:trPr>
          <w:jc w:val="center"/>
        </w:trPr>
        <w:tc>
          <w:tcPr>
            <w:tcW w:w="2976" w:type="dxa"/>
            <w:tcBorders>
              <w:top w:val="single" w:sz="8" w:space="0" w:color="4F81BD"/>
              <w:left w:val="single" w:sz="8" w:space="0" w:color="4F81BD"/>
              <w:bottom w:val="single" w:sz="8" w:space="0" w:color="4F81BD"/>
            </w:tcBorders>
            <w:shd w:val="clear" w:color="auto" w:fill="auto"/>
            <w:vAlign w:val="center"/>
          </w:tcPr>
          <w:p w:rsidR="00D94A5E" w:rsidRPr="007061FF" w:rsidRDefault="00D94A5E" w:rsidP="0067476D">
            <w:pPr>
              <w:ind w:left="0" w:firstLine="46"/>
              <w:jc w:val="left"/>
              <w:rPr>
                <w:rFonts w:ascii="Gisha" w:hAnsi="Gisha" w:cs="Gisha"/>
                <w:b/>
                <w:bCs/>
                <w:sz w:val="18"/>
                <w:szCs w:val="22"/>
              </w:rPr>
            </w:pPr>
            <w:r w:rsidRPr="007061FF">
              <w:rPr>
                <w:rFonts w:ascii="Gisha" w:hAnsi="Gisha" w:cs="Gisha"/>
                <w:bCs/>
                <w:sz w:val="18"/>
                <w:szCs w:val="22"/>
              </w:rPr>
              <w:t>Total</w:t>
            </w:r>
          </w:p>
        </w:tc>
        <w:tc>
          <w:tcPr>
            <w:tcW w:w="2127" w:type="dxa"/>
            <w:tcBorders>
              <w:top w:val="single" w:sz="8" w:space="0" w:color="4F81BD"/>
              <w:bottom w:val="single" w:sz="8" w:space="0" w:color="4F81BD"/>
            </w:tcBorders>
            <w:shd w:val="clear" w:color="auto" w:fill="auto"/>
            <w:vAlign w:val="center"/>
          </w:tcPr>
          <w:p w:rsidR="00D94A5E" w:rsidRPr="007061FF" w:rsidRDefault="00D94A5E" w:rsidP="0067476D">
            <w:pPr>
              <w:ind w:left="337" w:right="209"/>
              <w:jc w:val="center"/>
              <w:rPr>
                <w:rFonts w:ascii="Gisha" w:hAnsi="Gisha" w:cs="Gisha"/>
                <w:sz w:val="18"/>
                <w:szCs w:val="22"/>
              </w:rPr>
            </w:pPr>
            <w:r w:rsidRPr="007061FF">
              <w:rPr>
                <w:rFonts w:ascii="Gisha" w:hAnsi="Gisha" w:cs="Gisha"/>
                <w:sz w:val="18"/>
                <w:szCs w:val="22"/>
              </w:rPr>
              <w:t>4722</w:t>
            </w:r>
          </w:p>
        </w:tc>
        <w:tc>
          <w:tcPr>
            <w:tcW w:w="2268" w:type="dxa"/>
            <w:tcBorders>
              <w:top w:val="single" w:sz="8" w:space="0" w:color="4F81BD"/>
              <w:bottom w:val="single" w:sz="8" w:space="0" w:color="4F81BD"/>
              <w:right w:val="single" w:sz="8" w:space="0" w:color="4F81BD"/>
            </w:tcBorders>
            <w:shd w:val="clear" w:color="auto" w:fill="auto"/>
            <w:vAlign w:val="center"/>
          </w:tcPr>
          <w:p w:rsidR="00D94A5E" w:rsidRPr="007061FF" w:rsidRDefault="00D94A5E" w:rsidP="0067476D">
            <w:pPr>
              <w:ind w:left="0"/>
              <w:jc w:val="center"/>
              <w:rPr>
                <w:rFonts w:ascii="Gisha" w:hAnsi="Gisha" w:cs="Gisha"/>
                <w:sz w:val="18"/>
                <w:szCs w:val="22"/>
              </w:rPr>
            </w:pPr>
            <w:r w:rsidRPr="007061FF">
              <w:rPr>
                <w:rFonts w:ascii="Gisha" w:hAnsi="Gisha" w:cs="Gisha"/>
                <w:sz w:val="18"/>
                <w:szCs w:val="22"/>
              </w:rPr>
              <w:t>136</w:t>
            </w:r>
          </w:p>
        </w:tc>
      </w:tr>
    </w:tbl>
    <w:p w:rsidR="00D94A5E" w:rsidRPr="007061FF" w:rsidRDefault="00D94A5E" w:rsidP="0067476D">
      <w:pPr>
        <w:ind w:left="720"/>
        <w:rPr>
          <w:rFonts w:ascii="Gisha" w:hAnsi="Gisha" w:cs="Gisha"/>
          <w:sz w:val="18"/>
          <w:szCs w:val="22"/>
        </w:rPr>
      </w:pPr>
      <w:r w:rsidRPr="007061FF">
        <w:rPr>
          <w:rFonts w:ascii="Gisha" w:hAnsi="Gisha" w:cs="Gisha"/>
          <w:sz w:val="18"/>
          <w:szCs w:val="22"/>
        </w:rPr>
        <w:t>Fuente: Biblioteca Central</w:t>
      </w:r>
    </w:p>
    <w:p w:rsidR="00D94A5E" w:rsidRPr="007061FF" w:rsidRDefault="00D94A5E" w:rsidP="0067476D">
      <w:pPr>
        <w:ind w:left="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En el listado general de la Hemeroteca se encuentran 56 series de revistas especializadas directamente relacionadas con la Biología, muchas de las cuales no tienen continuidad a la fecha.</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Igualmente como parte de los servicios de la Biblioteca se tiene bibliografía especializada en las siguientes dependencias que forman parte del Programa de Biología:</w:t>
      </w:r>
    </w:p>
    <w:p w:rsidR="00D94A5E" w:rsidRPr="007061FF" w:rsidRDefault="00D94A5E" w:rsidP="0067476D">
      <w:pPr>
        <w:ind w:left="720"/>
        <w:rPr>
          <w:rFonts w:ascii="Gisha" w:hAnsi="Gisha" w:cs="Gisha"/>
          <w:sz w:val="22"/>
          <w:szCs w:val="22"/>
        </w:rPr>
      </w:pPr>
    </w:p>
    <w:p w:rsidR="00CE52DB" w:rsidRPr="007061FF" w:rsidRDefault="00CE52DB" w:rsidP="0067476D">
      <w:pPr>
        <w:ind w:left="720"/>
        <w:rPr>
          <w:rFonts w:ascii="Gisha" w:hAnsi="Gisha" w:cs="Gisha"/>
          <w:sz w:val="22"/>
          <w:szCs w:val="22"/>
        </w:rPr>
      </w:pPr>
    </w:p>
    <w:p w:rsidR="00A86E38" w:rsidRPr="007061FF" w:rsidRDefault="00A86E38" w:rsidP="0067476D">
      <w:pPr>
        <w:ind w:left="0" w:firstLine="0"/>
        <w:rPr>
          <w:rFonts w:ascii="Gisha" w:hAnsi="Gisha" w:cs="Gisha"/>
          <w:b/>
          <w:sz w:val="22"/>
          <w:szCs w:val="22"/>
        </w:rPr>
      </w:pPr>
      <w:r w:rsidRPr="007061FF">
        <w:rPr>
          <w:rFonts w:ascii="Gisha" w:hAnsi="Gisha" w:cs="Gisha"/>
          <w:b/>
          <w:sz w:val="22"/>
          <w:szCs w:val="22"/>
        </w:rPr>
        <w:t>9.1.1 Centro de documentación</w:t>
      </w:r>
    </w:p>
    <w:p w:rsidR="00A86E38" w:rsidRPr="007061FF" w:rsidRDefault="00A86E38" w:rsidP="0067476D">
      <w:pPr>
        <w:ind w:left="0" w:firstLine="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El Programa de Biología cuenta con un centro de documentación especializado</w:t>
      </w:r>
      <w:r w:rsidR="00744A25" w:rsidRPr="007061FF">
        <w:rPr>
          <w:rFonts w:ascii="Gisha" w:hAnsi="Gisha" w:cs="Gisha"/>
          <w:sz w:val="22"/>
          <w:szCs w:val="22"/>
        </w:rPr>
        <w:t>,</w:t>
      </w:r>
      <w:r w:rsidRPr="007061FF">
        <w:rPr>
          <w:rFonts w:ascii="Gisha" w:hAnsi="Gisha" w:cs="Gisha"/>
          <w:sz w:val="22"/>
          <w:szCs w:val="22"/>
        </w:rPr>
        <w:t xml:space="preserve"> en donde existen 535 títulos de libros de las diferentes áreas de la biología, más de 600 ejemplares de revistas del área, 86 copias impresas y 59 en formato digital de los trabajos de grado de los estudiantes egresados del programa entre 1997 y 2010. Adem</w:t>
      </w:r>
      <w:r w:rsidR="00744A25" w:rsidRPr="007061FF">
        <w:rPr>
          <w:rFonts w:ascii="Gisha" w:hAnsi="Gisha" w:cs="Gisha"/>
          <w:sz w:val="22"/>
          <w:szCs w:val="22"/>
        </w:rPr>
        <w:t>ás cuenta con seis equipos de có</w:t>
      </w:r>
      <w:r w:rsidRPr="007061FF">
        <w:rPr>
          <w:rFonts w:ascii="Gisha" w:hAnsi="Gisha" w:cs="Gisha"/>
          <w:sz w:val="22"/>
          <w:szCs w:val="22"/>
        </w:rPr>
        <w:t xml:space="preserve">mputo de escritorio, todos ellos con conexión a Internet y un </w:t>
      </w:r>
      <w:r w:rsidRPr="007061FF">
        <w:rPr>
          <w:rFonts w:ascii="Gisha" w:hAnsi="Gisha" w:cs="Gisha"/>
          <w:sz w:val="22"/>
          <w:szCs w:val="22"/>
        </w:rPr>
        <w:lastRenderedPageBreak/>
        <w:t>equipo portátil con conexión inalámbrica con los cuales se brinda el servicio permanente a los estudiantes y docentes del Programa. Se</w:t>
      </w:r>
      <w:r w:rsidR="00744A25" w:rsidRPr="007061FF">
        <w:rPr>
          <w:rFonts w:ascii="Gisha" w:hAnsi="Gisha" w:cs="Gisha"/>
          <w:sz w:val="22"/>
          <w:szCs w:val="22"/>
        </w:rPr>
        <w:t xml:space="preserve"> cuenta además con un video beam</w:t>
      </w:r>
      <w:r w:rsidRPr="007061FF">
        <w:rPr>
          <w:rFonts w:ascii="Gisha" w:hAnsi="Gisha" w:cs="Gisha"/>
          <w:sz w:val="22"/>
          <w:szCs w:val="22"/>
        </w:rPr>
        <w:t xml:space="preserve"> que se presta a los docentes o estudiantes que lo requieran para sus clases o exposiciones.  El Centro de Documentación lleva registro de las actividades desarrolladas como el uso de las franjas de Internet y préstamo de libros y revistas. </w:t>
      </w:r>
    </w:p>
    <w:p w:rsidR="00D94A5E" w:rsidRPr="007061FF" w:rsidRDefault="00D94A5E" w:rsidP="0067476D">
      <w:pPr>
        <w:ind w:left="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Los recursos bibliográficos se adquieren a través del presupuesto que Planeación asigna anualmente a cada programa. Como política del Departamento de Biología los profesores entregan el listado de los requerimientos bibliográficos que se adquieren en cada vigencia.</w:t>
      </w:r>
    </w:p>
    <w:p w:rsidR="00331DFC" w:rsidRPr="007061FF" w:rsidRDefault="00331DFC" w:rsidP="0067476D">
      <w:pPr>
        <w:ind w:left="0" w:firstLine="0"/>
        <w:rPr>
          <w:rFonts w:ascii="Gisha" w:hAnsi="Gisha" w:cs="Gisha"/>
          <w:sz w:val="22"/>
          <w:szCs w:val="22"/>
        </w:rPr>
      </w:pPr>
    </w:p>
    <w:p w:rsidR="00331DFC" w:rsidRPr="007061FF" w:rsidRDefault="00331DFC" w:rsidP="0067476D">
      <w:pPr>
        <w:ind w:left="0" w:firstLine="0"/>
        <w:rPr>
          <w:rFonts w:ascii="Gisha" w:hAnsi="Gisha" w:cs="Gisha"/>
          <w:sz w:val="22"/>
          <w:szCs w:val="22"/>
        </w:rPr>
      </w:pPr>
    </w:p>
    <w:p w:rsidR="00A70414" w:rsidRPr="007061FF" w:rsidRDefault="00D94A5E" w:rsidP="0067476D">
      <w:pPr>
        <w:ind w:left="0" w:firstLine="0"/>
        <w:rPr>
          <w:rFonts w:ascii="Gisha" w:hAnsi="Gisha" w:cs="Gisha"/>
          <w:b/>
          <w:sz w:val="22"/>
          <w:szCs w:val="22"/>
        </w:rPr>
      </w:pPr>
      <w:r w:rsidRPr="007061FF">
        <w:rPr>
          <w:rFonts w:ascii="Gisha" w:hAnsi="Gisha" w:cs="Gisha"/>
          <w:b/>
          <w:sz w:val="22"/>
          <w:szCs w:val="22"/>
        </w:rPr>
        <w:t>9.1.2 Otros centros de documentación</w:t>
      </w:r>
    </w:p>
    <w:p w:rsidR="00A70414" w:rsidRPr="007061FF" w:rsidRDefault="00A70414" w:rsidP="0067476D">
      <w:pPr>
        <w:ind w:left="0" w:firstLine="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Otras fuentes de información bibliográfica se encuentran en el laboratorio de Entomología, en el Herbario y sala del museo de vertebrados, en donde se han conformado centros de documentación muy específica relacionada con la sistemática de las colecciones que se manejan en estos recintos. Cuenta con computadores con conexión a Internet y una extensa colección de documentos en formato pdf que están a disposición de los estudiantes y docentes. </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En el laboratorio de entomología se maneja la información bibliográfica mediante un fichero con tres fichas de acceso para cada artículo, organismo estudiado, organismo afectado y clasificación taxonómica, el cual es consultado libremente. En este laboratorio se cuenta con la </w:t>
      </w:r>
      <w:r w:rsidR="00A70414" w:rsidRPr="007061FF">
        <w:rPr>
          <w:rFonts w:ascii="Gisha" w:hAnsi="Gisha" w:cs="Gisha"/>
          <w:sz w:val="22"/>
          <w:szCs w:val="22"/>
        </w:rPr>
        <w:t>siguiente bibliografía (Tabla 27</w:t>
      </w:r>
      <w:r w:rsidRPr="007061FF">
        <w:rPr>
          <w:rFonts w:ascii="Gisha" w:hAnsi="Gisha" w:cs="Gisha"/>
          <w:sz w:val="22"/>
          <w:szCs w:val="22"/>
        </w:rPr>
        <w:t>):</w:t>
      </w:r>
    </w:p>
    <w:p w:rsidR="00CE52DB" w:rsidRPr="007061FF" w:rsidRDefault="00CE52DB" w:rsidP="0067476D">
      <w:pPr>
        <w:ind w:left="0" w:firstLine="0"/>
        <w:rPr>
          <w:rFonts w:ascii="Gisha" w:hAnsi="Gisha" w:cs="Gisha"/>
          <w:sz w:val="22"/>
          <w:szCs w:val="22"/>
        </w:rPr>
      </w:pPr>
    </w:p>
    <w:p w:rsidR="00D94A5E" w:rsidRPr="007061FF" w:rsidRDefault="00D94A5E" w:rsidP="0067476D">
      <w:pPr>
        <w:ind w:left="337"/>
        <w:rPr>
          <w:rFonts w:ascii="Gisha" w:hAnsi="Gisha" w:cs="Gisha"/>
          <w:sz w:val="22"/>
          <w:szCs w:val="22"/>
        </w:rPr>
      </w:pPr>
    </w:p>
    <w:p w:rsidR="00D94A5E" w:rsidRPr="007061FF" w:rsidRDefault="00A70414" w:rsidP="0067476D">
      <w:pPr>
        <w:ind w:left="337"/>
        <w:jc w:val="center"/>
        <w:rPr>
          <w:rFonts w:ascii="Gisha" w:hAnsi="Gisha" w:cs="Gisha"/>
          <w:b/>
          <w:sz w:val="22"/>
          <w:szCs w:val="22"/>
        </w:rPr>
      </w:pPr>
      <w:r w:rsidRPr="007061FF">
        <w:rPr>
          <w:rFonts w:ascii="Gisha" w:hAnsi="Gisha" w:cs="Gisha"/>
          <w:b/>
          <w:sz w:val="22"/>
          <w:szCs w:val="22"/>
        </w:rPr>
        <w:t>Tabla 27</w:t>
      </w:r>
      <w:r w:rsidR="00D94A5E" w:rsidRPr="007061FF">
        <w:rPr>
          <w:rFonts w:ascii="Gisha" w:hAnsi="Gisha" w:cs="Gisha"/>
          <w:b/>
          <w:sz w:val="22"/>
          <w:szCs w:val="22"/>
        </w:rPr>
        <w:t>. Bibliografía especializada del Laboratorio de Entomología</w:t>
      </w:r>
    </w:p>
    <w:p w:rsidR="00D94A5E" w:rsidRPr="007061FF" w:rsidRDefault="00D94A5E" w:rsidP="0067476D">
      <w:pPr>
        <w:ind w:left="0"/>
        <w:rPr>
          <w:rFonts w:ascii="Gisha" w:hAnsi="Gisha" w:cs="Gisha"/>
          <w:sz w:val="22"/>
          <w:szCs w:val="22"/>
        </w:rPr>
      </w:pPr>
    </w:p>
    <w:tbl>
      <w:tblPr>
        <w:tblW w:w="0" w:type="auto"/>
        <w:jc w:val="center"/>
        <w:tblBorders>
          <w:top w:val="single" w:sz="8" w:space="0" w:color="4F81BD"/>
          <w:left w:val="single" w:sz="8" w:space="0" w:color="4F81BD"/>
          <w:bottom w:val="single" w:sz="8" w:space="0" w:color="4F81BD"/>
          <w:right w:val="single" w:sz="8" w:space="0" w:color="4F81BD"/>
        </w:tblBorders>
        <w:tblLayout w:type="fixed"/>
        <w:tblLook w:val="01E0" w:firstRow="1" w:lastRow="1" w:firstColumn="1" w:lastColumn="1" w:noHBand="0" w:noVBand="0"/>
      </w:tblPr>
      <w:tblGrid>
        <w:gridCol w:w="3402"/>
        <w:gridCol w:w="3118"/>
      </w:tblGrid>
      <w:tr w:rsidR="00D94A5E" w:rsidRPr="007061FF" w:rsidTr="008F3F71">
        <w:trPr>
          <w:jc w:val="center"/>
        </w:trPr>
        <w:tc>
          <w:tcPr>
            <w:tcW w:w="3402" w:type="dxa"/>
            <w:shd w:val="clear" w:color="auto" w:fill="215868" w:themeFill="accent5" w:themeFillShade="80"/>
          </w:tcPr>
          <w:p w:rsidR="00D94A5E" w:rsidRPr="007061FF" w:rsidRDefault="00D94A5E" w:rsidP="0067476D">
            <w:pPr>
              <w:ind w:left="720"/>
              <w:jc w:val="center"/>
              <w:rPr>
                <w:rFonts w:ascii="Gisha" w:hAnsi="Gisha" w:cs="Gisha"/>
                <w:b/>
                <w:bCs/>
                <w:color w:val="FFFFFF"/>
                <w:sz w:val="20"/>
                <w:szCs w:val="22"/>
              </w:rPr>
            </w:pPr>
            <w:r w:rsidRPr="007061FF">
              <w:rPr>
                <w:rFonts w:ascii="Gisha" w:hAnsi="Gisha" w:cs="Gisha"/>
                <w:b/>
                <w:bCs/>
                <w:color w:val="FFFFFF"/>
                <w:sz w:val="20"/>
                <w:szCs w:val="22"/>
              </w:rPr>
              <w:t>Área</w:t>
            </w:r>
          </w:p>
        </w:tc>
        <w:tc>
          <w:tcPr>
            <w:tcW w:w="3118" w:type="dxa"/>
            <w:shd w:val="clear" w:color="auto" w:fill="215868" w:themeFill="accent5" w:themeFillShade="80"/>
          </w:tcPr>
          <w:p w:rsidR="00D94A5E" w:rsidRPr="007061FF" w:rsidRDefault="00D94A5E" w:rsidP="0067476D">
            <w:pPr>
              <w:ind w:left="0"/>
              <w:jc w:val="center"/>
              <w:rPr>
                <w:rFonts w:ascii="Gisha" w:hAnsi="Gisha" w:cs="Gisha"/>
                <w:b/>
                <w:bCs/>
                <w:color w:val="FFFFFF"/>
                <w:sz w:val="20"/>
                <w:szCs w:val="22"/>
              </w:rPr>
            </w:pPr>
            <w:r w:rsidRPr="007061FF">
              <w:rPr>
                <w:rFonts w:ascii="Gisha" w:hAnsi="Gisha" w:cs="Gisha"/>
                <w:b/>
                <w:bCs/>
                <w:color w:val="FFFFFF"/>
                <w:sz w:val="20"/>
                <w:szCs w:val="22"/>
              </w:rPr>
              <w:t>Ejemplares</w:t>
            </w:r>
          </w:p>
        </w:tc>
      </w:tr>
      <w:tr w:rsidR="00D94A5E" w:rsidRPr="007061FF" w:rsidTr="00BB77CC">
        <w:trPr>
          <w:jc w:val="center"/>
        </w:trPr>
        <w:tc>
          <w:tcPr>
            <w:tcW w:w="3402" w:type="dxa"/>
            <w:tcBorders>
              <w:top w:val="single" w:sz="8"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Libros Entomología</w:t>
            </w:r>
          </w:p>
        </w:tc>
        <w:tc>
          <w:tcPr>
            <w:tcW w:w="3118"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38</w:t>
            </w:r>
          </w:p>
        </w:tc>
      </w:tr>
      <w:tr w:rsidR="00D94A5E" w:rsidRPr="007061FF" w:rsidTr="00BB77CC">
        <w:trPr>
          <w:jc w:val="center"/>
        </w:trPr>
        <w:tc>
          <w:tcPr>
            <w:tcW w:w="3402" w:type="dxa"/>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Libros Arácnidos</w:t>
            </w:r>
          </w:p>
        </w:tc>
        <w:tc>
          <w:tcPr>
            <w:tcW w:w="3118" w:type="dxa"/>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6</w:t>
            </w:r>
          </w:p>
        </w:tc>
      </w:tr>
      <w:tr w:rsidR="00D94A5E" w:rsidRPr="007061FF" w:rsidTr="00BB77CC">
        <w:trPr>
          <w:jc w:val="center"/>
        </w:trPr>
        <w:tc>
          <w:tcPr>
            <w:tcW w:w="3402" w:type="dxa"/>
            <w:tcBorders>
              <w:top w:val="single" w:sz="8"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Libros Limnología</w:t>
            </w:r>
          </w:p>
        </w:tc>
        <w:tc>
          <w:tcPr>
            <w:tcW w:w="3118"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18</w:t>
            </w:r>
          </w:p>
        </w:tc>
      </w:tr>
      <w:tr w:rsidR="00D94A5E" w:rsidRPr="007061FF" w:rsidTr="00BB77CC">
        <w:trPr>
          <w:jc w:val="center"/>
        </w:trPr>
        <w:tc>
          <w:tcPr>
            <w:tcW w:w="3402" w:type="dxa"/>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Libros Genética</w:t>
            </w:r>
          </w:p>
        </w:tc>
        <w:tc>
          <w:tcPr>
            <w:tcW w:w="3118" w:type="dxa"/>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1</w:t>
            </w:r>
          </w:p>
        </w:tc>
      </w:tr>
      <w:tr w:rsidR="00D94A5E" w:rsidRPr="007061FF" w:rsidTr="00BB77CC">
        <w:trPr>
          <w:jc w:val="center"/>
        </w:trPr>
        <w:tc>
          <w:tcPr>
            <w:tcW w:w="3402" w:type="dxa"/>
            <w:tcBorders>
              <w:top w:val="single" w:sz="8"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lastRenderedPageBreak/>
              <w:t>Revistas Biología</w:t>
            </w:r>
          </w:p>
        </w:tc>
        <w:tc>
          <w:tcPr>
            <w:tcW w:w="3118"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9</w:t>
            </w:r>
          </w:p>
        </w:tc>
      </w:tr>
      <w:tr w:rsidR="00D94A5E" w:rsidRPr="007061FF" w:rsidTr="00BB77CC">
        <w:trPr>
          <w:jc w:val="center"/>
        </w:trPr>
        <w:tc>
          <w:tcPr>
            <w:tcW w:w="3402" w:type="dxa"/>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Revistas Entomología</w:t>
            </w:r>
          </w:p>
        </w:tc>
        <w:tc>
          <w:tcPr>
            <w:tcW w:w="3118" w:type="dxa"/>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150</w:t>
            </w:r>
          </w:p>
        </w:tc>
      </w:tr>
      <w:tr w:rsidR="00D94A5E" w:rsidRPr="007061FF" w:rsidTr="00BB77CC">
        <w:trPr>
          <w:jc w:val="center"/>
        </w:trPr>
        <w:tc>
          <w:tcPr>
            <w:tcW w:w="3402" w:type="dxa"/>
            <w:tcBorders>
              <w:top w:val="single" w:sz="8"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Revistas Smithsonian</w:t>
            </w:r>
          </w:p>
        </w:tc>
        <w:tc>
          <w:tcPr>
            <w:tcW w:w="3118"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125</w:t>
            </w:r>
          </w:p>
        </w:tc>
      </w:tr>
      <w:tr w:rsidR="00D94A5E" w:rsidRPr="007061FF" w:rsidTr="00BB77CC">
        <w:trPr>
          <w:jc w:val="center"/>
        </w:trPr>
        <w:tc>
          <w:tcPr>
            <w:tcW w:w="3402" w:type="dxa"/>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Artículos Ecología</w:t>
            </w:r>
          </w:p>
        </w:tc>
        <w:tc>
          <w:tcPr>
            <w:tcW w:w="3118" w:type="dxa"/>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8</w:t>
            </w:r>
          </w:p>
        </w:tc>
      </w:tr>
      <w:tr w:rsidR="00D94A5E" w:rsidRPr="007061FF" w:rsidTr="00BB77CC">
        <w:trPr>
          <w:jc w:val="center"/>
        </w:trPr>
        <w:tc>
          <w:tcPr>
            <w:tcW w:w="3402" w:type="dxa"/>
            <w:tcBorders>
              <w:top w:val="single" w:sz="8"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Artículos Control Biológico y Plagas</w:t>
            </w:r>
          </w:p>
        </w:tc>
        <w:tc>
          <w:tcPr>
            <w:tcW w:w="3118"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27</w:t>
            </w:r>
          </w:p>
        </w:tc>
      </w:tr>
      <w:tr w:rsidR="00D94A5E" w:rsidRPr="007061FF" w:rsidTr="00BB77CC">
        <w:trPr>
          <w:jc w:val="center"/>
        </w:trPr>
        <w:tc>
          <w:tcPr>
            <w:tcW w:w="3402" w:type="dxa"/>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Plagas y Control Biológico</w:t>
            </w:r>
          </w:p>
        </w:tc>
        <w:tc>
          <w:tcPr>
            <w:tcW w:w="3118" w:type="dxa"/>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23</w:t>
            </w:r>
          </w:p>
        </w:tc>
      </w:tr>
      <w:tr w:rsidR="00D94A5E" w:rsidRPr="007061FF" w:rsidTr="00BB77CC">
        <w:trPr>
          <w:jc w:val="center"/>
        </w:trPr>
        <w:tc>
          <w:tcPr>
            <w:tcW w:w="3402" w:type="dxa"/>
            <w:tcBorders>
              <w:top w:val="double" w:sz="6" w:space="0" w:color="4F81BD"/>
              <w:left w:val="single" w:sz="8" w:space="0" w:color="4F81BD"/>
              <w:bottom w:val="single" w:sz="8" w:space="0" w:color="4F81BD"/>
            </w:tcBorders>
            <w:shd w:val="clear" w:color="auto" w:fill="auto"/>
          </w:tcPr>
          <w:p w:rsidR="00D94A5E" w:rsidRPr="007061FF" w:rsidRDefault="00D94A5E" w:rsidP="0067476D">
            <w:pPr>
              <w:ind w:left="0" w:hanging="9"/>
              <w:rPr>
                <w:rFonts w:ascii="Gisha" w:hAnsi="Gisha" w:cs="Gisha"/>
                <w:b/>
                <w:bCs/>
                <w:sz w:val="18"/>
                <w:szCs w:val="22"/>
              </w:rPr>
            </w:pPr>
            <w:r w:rsidRPr="007061FF">
              <w:rPr>
                <w:rFonts w:ascii="Gisha" w:hAnsi="Gisha" w:cs="Gisha"/>
                <w:bCs/>
                <w:sz w:val="18"/>
                <w:szCs w:val="22"/>
              </w:rPr>
              <w:t>Artículos Arácnidos</w:t>
            </w:r>
          </w:p>
        </w:tc>
        <w:tc>
          <w:tcPr>
            <w:tcW w:w="3118" w:type="dxa"/>
            <w:tcBorders>
              <w:top w:val="double" w:sz="6" w:space="0" w:color="4F81BD"/>
              <w:bottom w:val="single" w:sz="8" w:space="0" w:color="4F81BD"/>
              <w:right w:val="single" w:sz="8" w:space="0" w:color="4F81BD"/>
            </w:tcBorders>
            <w:shd w:val="clear" w:color="auto" w:fill="auto"/>
          </w:tcPr>
          <w:p w:rsidR="00D94A5E" w:rsidRPr="007061FF" w:rsidRDefault="00D94A5E" w:rsidP="0067476D">
            <w:pPr>
              <w:ind w:left="337"/>
              <w:jc w:val="center"/>
              <w:rPr>
                <w:rFonts w:ascii="Gisha" w:hAnsi="Gisha" w:cs="Gisha"/>
                <w:b/>
                <w:bCs/>
                <w:sz w:val="18"/>
                <w:szCs w:val="22"/>
              </w:rPr>
            </w:pPr>
            <w:r w:rsidRPr="007061FF">
              <w:rPr>
                <w:rFonts w:ascii="Gisha" w:hAnsi="Gisha" w:cs="Gisha"/>
                <w:bCs/>
                <w:sz w:val="18"/>
                <w:szCs w:val="22"/>
              </w:rPr>
              <w:t>30</w:t>
            </w:r>
          </w:p>
        </w:tc>
      </w:tr>
    </w:tbl>
    <w:p w:rsidR="00D94A5E" w:rsidRPr="007061FF" w:rsidRDefault="00D94A5E" w:rsidP="0067476D">
      <w:pPr>
        <w:ind w:left="337"/>
        <w:rPr>
          <w:rFonts w:ascii="Gisha" w:hAnsi="Gisha" w:cs="Gisha"/>
          <w:sz w:val="22"/>
          <w:szCs w:val="22"/>
        </w:rPr>
      </w:pPr>
    </w:p>
    <w:p w:rsidR="00CE52DB" w:rsidRPr="007061FF" w:rsidRDefault="00CE52DB" w:rsidP="0067476D">
      <w:pPr>
        <w:ind w:left="337"/>
        <w:rPr>
          <w:rFonts w:ascii="Gisha" w:hAnsi="Gisha" w:cs="Gisha"/>
          <w:sz w:val="22"/>
          <w:szCs w:val="22"/>
        </w:rPr>
      </w:pPr>
    </w:p>
    <w:p w:rsidR="00A70414" w:rsidRPr="007061FF" w:rsidRDefault="00A70414" w:rsidP="0067476D">
      <w:pPr>
        <w:ind w:left="0" w:firstLine="0"/>
        <w:rPr>
          <w:rFonts w:ascii="Gisha" w:hAnsi="Gisha" w:cs="Gisha"/>
          <w:b/>
          <w:sz w:val="22"/>
          <w:szCs w:val="22"/>
        </w:rPr>
      </w:pPr>
      <w:r w:rsidRPr="007061FF">
        <w:rPr>
          <w:rFonts w:ascii="Gisha" w:hAnsi="Gisha" w:cs="Gisha"/>
          <w:b/>
          <w:sz w:val="22"/>
          <w:szCs w:val="22"/>
        </w:rPr>
        <w:t>9.1.3 Herbario</w:t>
      </w:r>
    </w:p>
    <w:p w:rsidR="00A70414" w:rsidRPr="007061FF" w:rsidRDefault="00A70414" w:rsidP="0067476D">
      <w:pPr>
        <w:ind w:left="0" w:firstLine="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Aquí están depositados los siguientes documentos especializados en el área de botánica incluyendo los campos de la taxonomía, morfología, nomenclat</w:t>
      </w:r>
      <w:r w:rsidR="00A70414" w:rsidRPr="007061FF">
        <w:rPr>
          <w:rFonts w:ascii="Gisha" w:hAnsi="Gisha" w:cs="Gisha"/>
          <w:sz w:val="22"/>
          <w:szCs w:val="22"/>
        </w:rPr>
        <w:t>ura y ecología vegetal (Tabla 28</w:t>
      </w:r>
      <w:r w:rsidRPr="007061FF">
        <w:rPr>
          <w:rFonts w:ascii="Gisha" w:hAnsi="Gisha" w:cs="Gisha"/>
          <w:sz w:val="22"/>
          <w:szCs w:val="22"/>
        </w:rPr>
        <w:t>).</w:t>
      </w:r>
    </w:p>
    <w:p w:rsidR="00CE52DB" w:rsidRPr="007061FF" w:rsidRDefault="00CE52DB"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Otra forma en que se enriquece tanto el Centro de Documentación como el Herbario y el laboratorio de Entomología es a través de donaciones que hacen otras instituciones o personas. Esta es enviada directamente al programa de Biología o se recibe en eventos de carácter científico como Congresos y </w:t>
      </w:r>
      <w:r w:rsidR="00F060AC" w:rsidRPr="007061FF">
        <w:rPr>
          <w:rFonts w:ascii="Gisha" w:hAnsi="Gisha" w:cs="Gisha"/>
          <w:sz w:val="22"/>
          <w:szCs w:val="22"/>
        </w:rPr>
        <w:t>Seminarios</w:t>
      </w:r>
      <w:r w:rsidRPr="007061FF">
        <w:rPr>
          <w:rFonts w:ascii="Gisha" w:hAnsi="Gisha" w:cs="Gisha"/>
          <w:sz w:val="22"/>
          <w:szCs w:val="22"/>
        </w:rPr>
        <w:t>. Igualmente</w:t>
      </w:r>
      <w:r w:rsidR="00F060AC" w:rsidRPr="007061FF">
        <w:rPr>
          <w:rFonts w:ascii="Gisha" w:hAnsi="Gisha" w:cs="Gisha"/>
          <w:sz w:val="22"/>
          <w:szCs w:val="22"/>
        </w:rPr>
        <w:t>,</w:t>
      </w:r>
      <w:r w:rsidRPr="007061FF">
        <w:rPr>
          <w:rFonts w:ascii="Gisha" w:hAnsi="Gisha" w:cs="Gisha"/>
          <w:sz w:val="22"/>
          <w:szCs w:val="22"/>
        </w:rPr>
        <w:t xml:space="preserve"> cuando el Departamento apoya la asistencia de estudiantes o docentes a capacitaciones o visitas a centros de información</w:t>
      </w:r>
      <w:r w:rsidR="00F060AC" w:rsidRPr="007061FF">
        <w:rPr>
          <w:rFonts w:ascii="Gisha" w:hAnsi="Gisha" w:cs="Gisha"/>
          <w:sz w:val="22"/>
          <w:szCs w:val="22"/>
        </w:rPr>
        <w:t>,</w:t>
      </w:r>
      <w:r w:rsidRPr="007061FF">
        <w:rPr>
          <w:rFonts w:ascii="Gisha" w:hAnsi="Gisha" w:cs="Gisha"/>
          <w:sz w:val="22"/>
          <w:szCs w:val="22"/>
        </w:rPr>
        <w:t xml:space="preserve"> es su compromiso entregar copia del material bibliográfico al Programa. </w:t>
      </w:r>
    </w:p>
    <w:p w:rsidR="00CE52DB" w:rsidRPr="007061FF" w:rsidRDefault="00CE52DB" w:rsidP="0067476D">
      <w:pPr>
        <w:ind w:left="0" w:firstLine="0"/>
        <w:rPr>
          <w:rFonts w:ascii="Gisha" w:hAnsi="Gisha" w:cs="Gisha"/>
          <w:sz w:val="22"/>
          <w:szCs w:val="22"/>
        </w:rPr>
      </w:pPr>
    </w:p>
    <w:p w:rsidR="00D94A5E" w:rsidRPr="007061FF" w:rsidRDefault="00D94A5E" w:rsidP="0067476D">
      <w:pPr>
        <w:ind w:left="337"/>
        <w:rPr>
          <w:rFonts w:ascii="Gisha" w:hAnsi="Gisha" w:cs="Gisha"/>
          <w:b/>
          <w:sz w:val="22"/>
          <w:szCs w:val="22"/>
        </w:rPr>
      </w:pPr>
    </w:p>
    <w:p w:rsidR="00A70414" w:rsidRPr="007061FF" w:rsidRDefault="00A70414" w:rsidP="0067476D">
      <w:pPr>
        <w:ind w:left="337"/>
        <w:rPr>
          <w:rFonts w:ascii="Gisha" w:hAnsi="Gisha" w:cs="Gisha"/>
          <w:b/>
          <w:sz w:val="22"/>
          <w:szCs w:val="22"/>
        </w:rPr>
      </w:pPr>
      <w:r w:rsidRPr="007061FF">
        <w:rPr>
          <w:rFonts w:ascii="Gisha" w:hAnsi="Gisha" w:cs="Gisha"/>
          <w:b/>
          <w:sz w:val="22"/>
          <w:szCs w:val="22"/>
        </w:rPr>
        <w:br w:type="page"/>
      </w:r>
    </w:p>
    <w:p w:rsidR="00A70414" w:rsidRPr="007061FF" w:rsidRDefault="00A70414" w:rsidP="0067476D">
      <w:pPr>
        <w:ind w:left="337"/>
        <w:jc w:val="center"/>
        <w:rPr>
          <w:rFonts w:ascii="Gisha" w:hAnsi="Gisha" w:cs="Gisha"/>
          <w:b/>
          <w:sz w:val="22"/>
          <w:szCs w:val="22"/>
        </w:rPr>
      </w:pPr>
      <w:r w:rsidRPr="007061FF">
        <w:rPr>
          <w:rFonts w:ascii="Gisha" w:hAnsi="Gisha" w:cs="Gisha"/>
          <w:b/>
          <w:sz w:val="22"/>
          <w:szCs w:val="22"/>
        </w:rPr>
        <w:lastRenderedPageBreak/>
        <w:t>Tabla 28. Bibliografía Especializada - Área de Botánica</w:t>
      </w:r>
    </w:p>
    <w:p w:rsidR="00A70414" w:rsidRPr="007061FF" w:rsidRDefault="00A70414" w:rsidP="0067476D">
      <w:pPr>
        <w:ind w:left="337"/>
        <w:jc w:val="center"/>
        <w:rPr>
          <w:rFonts w:ascii="Gisha" w:hAnsi="Gisha" w:cs="Gisha"/>
          <w:b/>
          <w:sz w:val="22"/>
          <w:szCs w:val="22"/>
        </w:rPr>
      </w:pPr>
    </w:p>
    <w:tbl>
      <w:tblPr>
        <w:tblW w:w="6520" w:type="dxa"/>
        <w:jc w:val="center"/>
        <w:tblBorders>
          <w:top w:val="single" w:sz="8" w:space="0" w:color="4F81BD"/>
          <w:left w:val="single" w:sz="8" w:space="0" w:color="4F81BD"/>
          <w:bottom w:val="single" w:sz="8" w:space="0" w:color="4F81BD"/>
          <w:right w:val="single" w:sz="8" w:space="0" w:color="4F81BD"/>
        </w:tblBorders>
        <w:tblLayout w:type="fixed"/>
        <w:tblLook w:val="01E0" w:firstRow="1" w:lastRow="1" w:firstColumn="1" w:lastColumn="1" w:noHBand="0" w:noVBand="0"/>
      </w:tblPr>
      <w:tblGrid>
        <w:gridCol w:w="3402"/>
        <w:gridCol w:w="3118"/>
      </w:tblGrid>
      <w:tr w:rsidR="00A70414" w:rsidRPr="007061FF" w:rsidTr="0067476D">
        <w:trPr>
          <w:jc w:val="center"/>
        </w:trPr>
        <w:tc>
          <w:tcPr>
            <w:tcW w:w="3402" w:type="dxa"/>
            <w:shd w:val="clear" w:color="auto" w:fill="244061" w:themeFill="accent1" w:themeFillShade="80"/>
          </w:tcPr>
          <w:p w:rsidR="00A70414" w:rsidRPr="003C4512" w:rsidRDefault="00A70414" w:rsidP="0067476D">
            <w:pPr>
              <w:ind w:left="720"/>
              <w:jc w:val="center"/>
              <w:rPr>
                <w:rFonts w:ascii="Gisha" w:hAnsi="Gisha" w:cs="Gisha"/>
                <w:b/>
                <w:bCs/>
                <w:color w:val="FFFFFF"/>
                <w:sz w:val="22"/>
                <w:szCs w:val="22"/>
              </w:rPr>
            </w:pPr>
            <w:r w:rsidRPr="003C4512">
              <w:rPr>
                <w:rFonts w:ascii="Gisha" w:hAnsi="Gisha" w:cs="Gisha"/>
                <w:b/>
                <w:bCs/>
                <w:color w:val="FFFFFF"/>
                <w:sz w:val="22"/>
                <w:szCs w:val="22"/>
              </w:rPr>
              <w:t>Área</w:t>
            </w:r>
          </w:p>
        </w:tc>
        <w:tc>
          <w:tcPr>
            <w:tcW w:w="3118" w:type="dxa"/>
            <w:shd w:val="clear" w:color="auto" w:fill="244061" w:themeFill="accent1" w:themeFillShade="80"/>
          </w:tcPr>
          <w:p w:rsidR="00A70414" w:rsidRPr="003C4512" w:rsidRDefault="00A70414" w:rsidP="0067476D">
            <w:pPr>
              <w:ind w:left="0"/>
              <w:jc w:val="center"/>
              <w:rPr>
                <w:rFonts w:ascii="Gisha" w:hAnsi="Gisha" w:cs="Gisha"/>
                <w:b/>
                <w:bCs/>
                <w:color w:val="FFFFFF"/>
                <w:sz w:val="22"/>
                <w:szCs w:val="22"/>
              </w:rPr>
            </w:pPr>
            <w:r w:rsidRPr="003C4512">
              <w:rPr>
                <w:rFonts w:ascii="Gisha" w:hAnsi="Gisha" w:cs="Gisha"/>
                <w:b/>
                <w:bCs/>
                <w:color w:val="FFFFFF"/>
                <w:sz w:val="22"/>
                <w:szCs w:val="22"/>
              </w:rPr>
              <w:t>Ejemplares</w:t>
            </w:r>
          </w:p>
        </w:tc>
      </w:tr>
      <w:tr w:rsidR="00A70414" w:rsidRPr="007061FF" w:rsidTr="0067476D">
        <w:trPr>
          <w:jc w:val="center"/>
        </w:trPr>
        <w:tc>
          <w:tcPr>
            <w:tcW w:w="3402" w:type="dxa"/>
            <w:tcBorders>
              <w:top w:val="single" w:sz="8" w:space="0" w:color="4F81BD"/>
              <w:left w:val="single" w:sz="8" w:space="0" w:color="4F81BD"/>
              <w:bottom w:val="single" w:sz="8" w:space="0" w:color="4F81BD"/>
            </w:tcBorders>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Sistemática y Taxonomía plantas vasculares</w:t>
            </w:r>
          </w:p>
        </w:tc>
        <w:tc>
          <w:tcPr>
            <w:tcW w:w="3118" w:type="dxa"/>
            <w:tcBorders>
              <w:top w:val="single" w:sz="8" w:space="0" w:color="4F81BD"/>
              <w:bottom w:val="single" w:sz="8" w:space="0" w:color="4F81BD"/>
              <w:right w:val="single" w:sz="8" w:space="0" w:color="4F81BD"/>
            </w:tcBorders>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56</w:t>
            </w:r>
          </w:p>
        </w:tc>
      </w:tr>
      <w:tr w:rsidR="00A70414" w:rsidRPr="007061FF" w:rsidTr="0067476D">
        <w:trPr>
          <w:jc w:val="center"/>
        </w:trPr>
        <w:tc>
          <w:tcPr>
            <w:tcW w:w="3402" w:type="dxa"/>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Sistemática y Taxonomía de Pteridophytos</w:t>
            </w:r>
          </w:p>
        </w:tc>
        <w:tc>
          <w:tcPr>
            <w:tcW w:w="3118" w:type="dxa"/>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4</w:t>
            </w:r>
          </w:p>
        </w:tc>
      </w:tr>
      <w:tr w:rsidR="00A70414" w:rsidRPr="007061FF" w:rsidTr="0067476D">
        <w:trPr>
          <w:jc w:val="center"/>
        </w:trPr>
        <w:tc>
          <w:tcPr>
            <w:tcW w:w="3402" w:type="dxa"/>
            <w:tcBorders>
              <w:top w:val="single" w:sz="8" w:space="0" w:color="4F81BD"/>
              <w:left w:val="single" w:sz="8" w:space="0" w:color="4F81BD"/>
              <w:bottom w:val="single" w:sz="8" w:space="0" w:color="4F81BD"/>
            </w:tcBorders>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Sistemática y Taxonomía de plantas no vasculares</w:t>
            </w:r>
          </w:p>
        </w:tc>
        <w:tc>
          <w:tcPr>
            <w:tcW w:w="3118" w:type="dxa"/>
            <w:tcBorders>
              <w:top w:val="single" w:sz="8" w:space="0" w:color="4F81BD"/>
              <w:bottom w:val="single" w:sz="8" w:space="0" w:color="4F81BD"/>
              <w:right w:val="single" w:sz="8" w:space="0" w:color="4F81BD"/>
            </w:tcBorders>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7</w:t>
            </w:r>
          </w:p>
        </w:tc>
      </w:tr>
      <w:tr w:rsidR="00A70414" w:rsidRPr="007061FF" w:rsidTr="0067476D">
        <w:trPr>
          <w:jc w:val="center"/>
        </w:trPr>
        <w:tc>
          <w:tcPr>
            <w:tcW w:w="3402" w:type="dxa"/>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Anatomía y Morfología Vegetal</w:t>
            </w:r>
          </w:p>
        </w:tc>
        <w:tc>
          <w:tcPr>
            <w:tcW w:w="3118" w:type="dxa"/>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3</w:t>
            </w:r>
          </w:p>
        </w:tc>
      </w:tr>
      <w:tr w:rsidR="00A70414" w:rsidRPr="007061FF" w:rsidTr="0067476D">
        <w:trPr>
          <w:jc w:val="center"/>
        </w:trPr>
        <w:tc>
          <w:tcPr>
            <w:tcW w:w="3402" w:type="dxa"/>
            <w:tcBorders>
              <w:top w:val="single" w:sz="8" w:space="0" w:color="4F81BD"/>
              <w:left w:val="single" w:sz="8" w:space="0" w:color="4F81BD"/>
              <w:bottom w:val="single" w:sz="8" w:space="0" w:color="4F81BD"/>
            </w:tcBorders>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Ecología</w:t>
            </w:r>
          </w:p>
        </w:tc>
        <w:tc>
          <w:tcPr>
            <w:tcW w:w="3118" w:type="dxa"/>
            <w:tcBorders>
              <w:top w:val="single" w:sz="8" w:space="0" w:color="4F81BD"/>
              <w:bottom w:val="single" w:sz="8" w:space="0" w:color="4F81BD"/>
              <w:right w:val="single" w:sz="8" w:space="0" w:color="4F81BD"/>
            </w:tcBorders>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19</w:t>
            </w:r>
          </w:p>
        </w:tc>
      </w:tr>
      <w:tr w:rsidR="00A70414" w:rsidRPr="007061FF" w:rsidTr="0067476D">
        <w:trPr>
          <w:jc w:val="center"/>
        </w:trPr>
        <w:tc>
          <w:tcPr>
            <w:tcW w:w="3402" w:type="dxa"/>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Revistas de Flora</w:t>
            </w:r>
          </w:p>
        </w:tc>
        <w:tc>
          <w:tcPr>
            <w:tcW w:w="3118" w:type="dxa"/>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77</w:t>
            </w:r>
          </w:p>
        </w:tc>
      </w:tr>
      <w:tr w:rsidR="00A70414" w:rsidRPr="007061FF" w:rsidTr="0067476D">
        <w:trPr>
          <w:jc w:val="center"/>
        </w:trPr>
        <w:tc>
          <w:tcPr>
            <w:tcW w:w="3402" w:type="dxa"/>
            <w:tcBorders>
              <w:top w:val="single" w:sz="8" w:space="0" w:color="4F81BD"/>
              <w:left w:val="single" w:sz="8" w:space="0" w:color="4F81BD"/>
              <w:bottom w:val="single" w:sz="8" w:space="0" w:color="4F81BD"/>
            </w:tcBorders>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Artículos de Sistemática y Taxonomía</w:t>
            </w:r>
          </w:p>
        </w:tc>
        <w:tc>
          <w:tcPr>
            <w:tcW w:w="3118" w:type="dxa"/>
            <w:tcBorders>
              <w:top w:val="single" w:sz="8" w:space="0" w:color="4F81BD"/>
              <w:bottom w:val="single" w:sz="8" w:space="0" w:color="4F81BD"/>
              <w:right w:val="single" w:sz="8" w:space="0" w:color="4F81BD"/>
            </w:tcBorders>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55</w:t>
            </w:r>
          </w:p>
        </w:tc>
      </w:tr>
      <w:tr w:rsidR="00A70414" w:rsidRPr="007061FF" w:rsidTr="0067476D">
        <w:trPr>
          <w:jc w:val="center"/>
        </w:trPr>
        <w:tc>
          <w:tcPr>
            <w:tcW w:w="3402" w:type="dxa"/>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Etnobotánica</w:t>
            </w:r>
          </w:p>
        </w:tc>
        <w:tc>
          <w:tcPr>
            <w:tcW w:w="3118" w:type="dxa"/>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10</w:t>
            </w:r>
          </w:p>
        </w:tc>
      </w:tr>
      <w:tr w:rsidR="00A70414" w:rsidRPr="007061FF" w:rsidTr="0067476D">
        <w:trPr>
          <w:jc w:val="center"/>
        </w:trPr>
        <w:tc>
          <w:tcPr>
            <w:tcW w:w="3402" w:type="dxa"/>
            <w:tcBorders>
              <w:top w:val="double" w:sz="6" w:space="0" w:color="4F81BD"/>
              <w:left w:val="single" w:sz="8" w:space="0" w:color="4F81BD"/>
              <w:bottom w:val="single" w:sz="8" w:space="0" w:color="4F81BD"/>
            </w:tcBorders>
            <w:shd w:val="clear" w:color="auto" w:fill="auto"/>
          </w:tcPr>
          <w:p w:rsidR="00A70414" w:rsidRPr="007061FF" w:rsidRDefault="00A70414" w:rsidP="0067476D">
            <w:pPr>
              <w:ind w:left="0" w:firstLine="0"/>
              <w:jc w:val="left"/>
              <w:rPr>
                <w:rFonts w:ascii="Gisha" w:hAnsi="Gisha" w:cs="Gisha"/>
                <w:b/>
                <w:bCs/>
                <w:sz w:val="18"/>
                <w:szCs w:val="18"/>
              </w:rPr>
            </w:pPr>
            <w:r w:rsidRPr="007061FF">
              <w:rPr>
                <w:rFonts w:ascii="Gisha" w:hAnsi="Gisha" w:cs="Gisha"/>
                <w:bCs/>
                <w:sz w:val="18"/>
                <w:szCs w:val="18"/>
              </w:rPr>
              <w:t>Biogeografía</w:t>
            </w:r>
          </w:p>
        </w:tc>
        <w:tc>
          <w:tcPr>
            <w:tcW w:w="3118" w:type="dxa"/>
            <w:tcBorders>
              <w:top w:val="double" w:sz="6" w:space="0" w:color="4F81BD"/>
              <w:bottom w:val="single" w:sz="8" w:space="0" w:color="4F81BD"/>
              <w:right w:val="single" w:sz="8" w:space="0" w:color="4F81BD"/>
            </w:tcBorders>
            <w:shd w:val="clear" w:color="auto" w:fill="auto"/>
          </w:tcPr>
          <w:p w:rsidR="00A70414" w:rsidRPr="007061FF" w:rsidRDefault="00A70414" w:rsidP="0067476D">
            <w:pPr>
              <w:ind w:left="337"/>
              <w:jc w:val="center"/>
              <w:rPr>
                <w:rFonts w:ascii="Gisha" w:hAnsi="Gisha" w:cs="Gisha"/>
                <w:b/>
                <w:bCs/>
                <w:sz w:val="18"/>
                <w:szCs w:val="18"/>
              </w:rPr>
            </w:pPr>
            <w:r w:rsidRPr="007061FF">
              <w:rPr>
                <w:rFonts w:ascii="Gisha" w:hAnsi="Gisha" w:cs="Gisha"/>
                <w:bCs/>
                <w:sz w:val="18"/>
                <w:szCs w:val="18"/>
              </w:rPr>
              <w:t>1</w:t>
            </w:r>
          </w:p>
        </w:tc>
      </w:tr>
    </w:tbl>
    <w:p w:rsidR="00A70414" w:rsidRPr="007061FF" w:rsidRDefault="00A70414" w:rsidP="0067476D">
      <w:pPr>
        <w:ind w:left="337"/>
        <w:jc w:val="center"/>
        <w:rPr>
          <w:rFonts w:ascii="Gisha" w:hAnsi="Gisha" w:cs="Gisha"/>
          <w:b/>
          <w:sz w:val="22"/>
          <w:szCs w:val="22"/>
        </w:rPr>
      </w:pPr>
    </w:p>
    <w:p w:rsidR="001B027F" w:rsidRPr="007061FF" w:rsidRDefault="001B027F" w:rsidP="0067476D">
      <w:pPr>
        <w:ind w:left="337"/>
        <w:jc w:val="center"/>
        <w:rPr>
          <w:rFonts w:ascii="Gisha" w:hAnsi="Gisha" w:cs="Gisha"/>
          <w:b/>
          <w:sz w:val="22"/>
          <w:szCs w:val="22"/>
        </w:rPr>
      </w:pPr>
    </w:p>
    <w:p w:rsidR="00D94A5E" w:rsidRPr="007061FF" w:rsidRDefault="00D94A5E" w:rsidP="00F403A0">
      <w:pPr>
        <w:ind w:left="0" w:firstLine="0"/>
        <w:rPr>
          <w:rFonts w:ascii="Gisha" w:hAnsi="Gisha" w:cs="Gisha"/>
          <w:b/>
          <w:sz w:val="22"/>
          <w:szCs w:val="22"/>
        </w:rPr>
      </w:pPr>
      <w:r w:rsidRPr="007061FF">
        <w:rPr>
          <w:rFonts w:ascii="Gisha" w:hAnsi="Gisha" w:cs="Gisha"/>
          <w:b/>
          <w:sz w:val="22"/>
          <w:szCs w:val="22"/>
        </w:rPr>
        <w:t>9.2 DOTACIÓN DE EQUIPOS DE CÓMPUTO Y SOFTWARE</w:t>
      </w:r>
    </w:p>
    <w:p w:rsidR="00D94A5E" w:rsidRPr="007061FF" w:rsidRDefault="00D94A5E" w:rsidP="0067476D">
      <w:pPr>
        <w:ind w:left="337"/>
        <w:jc w:val="center"/>
        <w:rPr>
          <w:rFonts w:ascii="Gisha" w:hAnsi="Gisha" w:cs="Gisha"/>
          <w:b/>
          <w:sz w:val="22"/>
          <w:szCs w:val="22"/>
        </w:rPr>
      </w:pPr>
    </w:p>
    <w:p w:rsidR="001B027F" w:rsidRPr="007061FF" w:rsidRDefault="001B027F" w:rsidP="00F403A0">
      <w:pPr>
        <w:ind w:left="0" w:firstLine="0"/>
        <w:rPr>
          <w:rFonts w:ascii="Gisha" w:hAnsi="Gisha" w:cs="Gisha"/>
          <w:b/>
          <w:sz w:val="22"/>
          <w:szCs w:val="22"/>
        </w:rPr>
      </w:pPr>
      <w:r w:rsidRPr="007061FF">
        <w:rPr>
          <w:rFonts w:ascii="Gisha" w:hAnsi="Gisha" w:cs="Gisha"/>
          <w:b/>
          <w:sz w:val="22"/>
          <w:szCs w:val="22"/>
        </w:rPr>
        <w:t>9.2.1  Aula de informática</w:t>
      </w:r>
    </w:p>
    <w:p w:rsidR="001B027F" w:rsidRPr="007061FF" w:rsidRDefault="001B027F" w:rsidP="00F403A0">
      <w:pPr>
        <w:ind w:left="0" w:firstLine="0"/>
        <w:rPr>
          <w:rFonts w:ascii="Gisha" w:hAnsi="Gisha" w:cs="Gisha"/>
          <w:b/>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Dentro d</w:t>
      </w:r>
      <w:r w:rsidR="00F060AC" w:rsidRPr="007061FF">
        <w:rPr>
          <w:rFonts w:ascii="Gisha" w:hAnsi="Gisha" w:cs="Gisha"/>
          <w:sz w:val="22"/>
          <w:szCs w:val="22"/>
        </w:rPr>
        <w:t>e la logística aportada por la U</w:t>
      </w:r>
      <w:r w:rsidRPr="007061FF">
        <w:rPr>
          <w:rFonts w:ascii="Gisha" w:hAnsi="Gisha" w:cs="Gisha"/>
          <w:sz w:val="22"/>
          <w:szCs w:val="22"/>
        </w:rPr>
        <w:t xml:space="preserve">niversidad para la comunidad en general se cuenta con el aula de informática, dependencia adscrita a la Vicerrectoría Académica con la siguiente estructura: aulas sede central, aulas satélites, aulas de las extensiones. </w:t>
      </w:r>
    </w:p>
    <w:p w:rsidR="00D94A5E" w:rsidRPr="007061FF" w:rsidRDefault="00D94A5E" w:rsidP="00F403A0">
      <w:pPr>
        <w:ind w:left="0" w:firstLine="0"/>
        <w:rPr>
          <w:rFonts w:ascii="Gisha" w:hAnsi="Gisha" w:cs="Gisha"/>
          <w:sz w:val="22"/>
          <w:szCs w:val="22"/>
        </w:rPr>
      </w:pPr>
    </w:p>
    <w:p w:rsidR="001B027F" w:rsidRPr="007061FF" w:rsidRDefault="001B027F" w:rsidP="00F403A0">
      <w:pPr>
        <w:ind w:left="0" w:firstLine="0"/>
        <w:rPr>
          <w:rFonts w:ascii="Gisha" w:hAnsi="Gisha" w:cs="Gisha"/>
          <w:sz w:val="22"/>
          <w:szCs w:val="22"/>
        </w:rPr>
      </w:pPr>
    </w:p>
    <w:p w:rsidR="001B027F" w:rsidRPr="007061FF" w:rsidRDefault="00D94A5E" w:rsidP="00F403A0">
      <w:pPr>
        <w:ind w:left="0" w:firstLine="0"/>
        <w:rPr>
          <w:rFonts w:ascii="Gisha" w:hAnsi="Gisha" w:cs="Gisha"/>
          <w:b/>
          <w:sz w:val="22"/>
          <w:szCs w:val="22"/>
        </w:rPr>
      </w:pPr>
      <w:r w:rsidRPr="007061FF">
        <w:rPr>
          <w:rFonts w:ascii="Gisha" w:hAnsi="Gisha" w:cs="Gisha"/>
          <w:b/>
          <w:sz w:val="22"/>
          <w:szCs w:val="22"/>
        </w:rPr>
        <w:t xml:space="preserve">9.2.1.1  </w:t>
      </w:r>
      <w:r w:rsidR="00F060AC" w:rsidRPr="007061FF">
        <w:rPr>
          <w:rFonts w:ascii="Gisha" w:hAnsi="Gisha" w:cs="Gisha"/>
          <w:b/>
          <w:sz w:val="22"/>
          <w:szCs w:val="22"/>
        </w:rPr>
        <w:t>Aulas s</w:t>
      </w:r>
      <w:r w:rsidR="001B027F" w:rsidRPr="007061FF">
        <w:rPr>
          <w:rFonts w:ascii="Gisha" w:hAnsi="Gisha" w:cs="Gisha"/>
          <w:b/>
          <w:sz w:val="22"/>
          <w:szCs w:val="22"/>
        </w:rPr>
        <w:t>ede central</w:t>
      </w:r>
    </w:p>
    <w:p w:rsidR="001B027F" w:rsidRPr="007061FF" w:rsidRDefault="001B027F" w:rsidP="00F403A0">
      <w:pPr>
        <w:ind w:left="0" w:firstLine="0"/>
        <w:rPr>
          <w:rFonts w:ascii="Gisha" w:hAnsi="Gisha" w:cs="Gisha"/>
          <w:b/>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Ubicada en el primer piso de Biblioteca cuen</w:t>
      </w:r>
      <w:r w:rsidR="00F060AC" w:rsidRPr="007061FF">
        <w:rPr>
          <w:rFonts w:ascii="Gisha" w:hAnsi="Gisha" w:cs="Gisha"/>
          <w:sz w:val="22"/>
          <w:szCs w:val="22"/>
        </w:rPr>
        <w:t>ta con un total de 9 aulas, una</w:t>
      </w:r>
      <w:r w:rsidRPr="007061FF">
        <w:rPr>
          <w:rFonts w:ascii="Gisha" w:hAnsi="Gisha" w:cs="Gisha"/>
          <w:sz w:val="22"/>
          <w:szCs w:val="22"/>
        </w:rPr>
        <w:t xml:space="preserve"> red lógica primaria en cableado estructurado distribuida en todo el piso</w:t>
      </w:r>
      <w:r w:rsidR="00F060AC" w:rsidRPr="007061FF">
        <w:rPr>
          <w:rFonts w:ascii="Gisha" w:hAnsi="Gisha" w:cs="Gisha"/>
          <w:sz w:val="22"/>
          <w:szCs w:val="22"/>
        </w:rPr>
        <w:t>,</w:t>
      </w:r>
      <w:r w:rsidRPr="007061FF">
        <w:rPr>
          <w:rFonts w:ascii="Gisha" w:hAnsi="Gisha" w:cs="Gisha"/>
          <w:sz w:val="22"/>
          <w:szCs w:val="22"/>
        </w:rPr>
        <w:t xml:space="preserve"> con 102 puntos para conexión a Internet.  Siete Aulas con redes secundarias destinadas a labores académicas en horarios continuos de lunes a sábado </w:t>
      </w:r>
      <w:r w:rsidR="00F060AC" w:rsidRPr="007061FF">
        <w:rPr>
          <w:rFonts w:ascii="Gisha" w:hAnsi="Gisha" w:cs="Gisha"/>
          <w:sz w:val="22"/>
          <w:szCs w:val="22"/>
        </w:rPr>
        <w:t>de 7 a.m. a 10 p.m.</w:t>
      </w:r>
    </w:p>
    <w:p w:rsidR="00D94A5E" w:rsidRPr="007061FF" w:rsidRDefault="00D94A5E" w:rsidP="0067476D">
      <w:pPr>
        <w:ind w:left="337"/>
        <w:rPr>
          <w:rFonts w:ascii="Gisha" w:hAnsi="Gisha" w:cs="Gisha"/>
          <w:b/>
          <w:sz w:val="22"/>
          <w:szCs w:val="22"/>
        </w:rPr>
      </w:pP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2. 17 equipos, capacidad 34 estudiantes.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lastRenderedPageBreak/>
        <w:t>Aula 3. 17 equipos, capacidad 34 estudiantes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4. 25 equipos, capacidad 50 estudiantes.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5.12 equipos, capacidad 30 estudiantes.  Acceso a Internet</w:t>
      </w:r>
    </w:p>
    <w:p w:rsidR="00D94A5E" w:rsidRPr="007061FF" w:rsidRDefault="00543240"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6.</w:t>
      </w:r>
      <w:r w:rsidR="00D94A5E" w:rsidRPr="007061FF">
        <w:rPr>
          <w:rFonts w:ascii="Gisha" w:hAnsi="Gisha" w:cs="Gisha"/>
          <w:sz w:val="22"/>
          <w:szCs w:val="22"/>
        </w:rPr>
        <w:t>16 equipos, capacidad 34 estudiantes.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7</w:t>
      </w:r>
      <w:r w:rsidR="00F060AC" w:rsidRPr="007061FF">
        <w:rPr>
          <w:rFonts w:ascii="Gisha" w:hAnsi="Gisha" w:cs="Gisha"/>
          <w:sz w:val="22"/>
          <w:szCs w:val="22"/>
        </w:rPr>
        <w:t xml:space="preserve">. </w:t>
      </w:r>
      <w:r w:rsidRPr="007061FF">
        <w:rPr>
          <w:rFonts w:ascii="Gisha" w:hAnsi="Gisha" w:cs="Gisha"/>
          <w:sz w:val="22"/>
          <w:szCs w:val="22"/>
        </w:rPr>
        <w:t>15 equipos. Capacidad 30 estudiantes.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8.Aula de navegación estructurada para 36 puestos de trabajo y dotada con 25 equipos. Acceso a Internet.</w:t>
      </w:r>
    </w:p>
    <w:p w:rsidR="00D94A5E" w:rsidRPr="007061FF" w:rsidRDefault="00D94A5E" w:rsidP="000D29FA">
      <w:pPr>
        <w:numPr>
          <w:ilvl w:val="0"/>
          <w:numId w:val="119"/>
        </w:numPr>
        <w:spacing w:after="200"/>
        <w:ind w:left="357" w:hanging="357"/>
        <w:rPr>
          <w:rFonts w:ascii="Gisha" w:hAnsi="Gisha" w:cs="Gisha"/>
          <w:sz w:val="22"/>
          <w:szCs w:val="22"/>
        </w:rPr>
      </w:pPr>
      <w:r w:rsidRPr="007061FF">
        <w:rPr>
          <w:rFonts w:ascii="Gisha" w:hAnsi="Gisha" w:cs="Gisha"/>
          <w:sz w:val="22"/>
          <w:szCs w:val="22"/>
        </w:rPr>
        <w:t>Aula Informatizada. Salón de Proyecciones con conexión a Internet. Pentium IV 2.4 GHZ. 256 MB.  Proyector de Video, Retroproyector de opacos, PLUS DP 30, Retroproyector VS3000.  Equipo Polycom de Videoconferencia.  Capacidad 85 personas, Acceso a Internet, sala para videoconferencia.</w:t>
      </w:r>
    </w:p>
    <w:p w:rsidR="00543240" w:rsidRPr="007061FF" w:rsidRDefault="00543240" w:rsidP="0067476D">
      <w:pPr>
        <w:ind w:left="0" w:firstLine="0"/>
        <w:rPr>
          <w:rFonts w:ascii="Gisha" w:hAnsi="Gisha" w:cs="Gisha"/>
          <w:sz w:val="22"/>
          <w:szCs w:val="22"/>
        </w:rPr>
      </w:pPr>
    </w:p>
    <w:p w:rsidR="001E7991" w:rsidRPr="007061FF" w:rsidRDefault="00D94A5E" w:rsidP="0067476D">
      <w:pPr>
        <w:ind w:left="0" w:firstLine="0"/>
        <w:rPr>
          <w:rFonts w:ascii="Gisha" w:hAnsi="Gisha" w:cs="Gisha"/>
          <w:b/>
          <w:sz w:val="22"/>
          <w:szCs w:val="22"/>
        </w:rPr>
      </w:pPr>
      <w:r w:rsidRPr="007061FF">
        <w:rPr>
          <w:rFonts w:ascii="Gisha" w:hAnsi="Gisha" w:cs="Gisha"/>
          <w:b/>
          <w:sz w:val="22"/>
          <w:szCs w:val="22"/>
        </w:rPr>
        <w:t>9.2.1.2  Aulas satélites</w:t>
      </w:r>
    </w:p>
    <w:p w:rsidR="001E7991" w:rsidRPr="007061FF" w:rsidRDefault="001E7991" w:rsidP="0067476D">
      <w:pPr>
        <w:ind w:left="0" w:firstLine="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La Universidad de Nariño cuenta con 12 aulas satélites instaladas para uso de los diferentes programas, con un total de 172 equipos, todos con conexión a Internet.</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Las labores de apoyo la realizan 49 monitores técnicos distribuidos </w:t>
      </w:r>
      <w:r w:rsidR="00821C0C" w:rsidRPr="007061FF">
        <w:rPr>
          <w:rFonts w:ascii="Gisha" w:hAnsi="Gisha" w:cs="Gisha"/>
          <w:sz w:val="22"/>
          <w:szCs w:val="22"/>
        </w:rPr>
        <w:t xml:space="preserve">tanto </w:t>
      </w:r>
      <w:r w:rsidRPr="007061FF">
        <w:rPr>
          <w:rFonts w:ascii="Gisha" w:hAnsi="Gisha" w:cs="Gisha"/>
          <w:sz w:val="22"/>
          <w:szCs w:val="22"/>
        </w:rPr>
        <w:t>en la sede central como en las aulas satélites, con horario de atención de lunes a viernes de 7 a.m. a 10 p.m. y sábado de 8 a.m. a 6 p.m. en horario continuo.</w:t>
      </w:r>
    </w:p>
    <w:p w:rsidR="00D94A5E" w:rsidRPr="007061FF" w:rsidRDefault="00D94A5E" w:rsidP="0067476D">
      <w:pPr>
        <w:ind w:left="0" w:firstLine="0"/>
        <w:rPr>
          <w:rFonts w:ascii="Gisha" w:hAnsi="Gisha" w:cs="Gisha"/>
          <w:sz w:val="22"/>
          <w:szCs w:val="22"/>
        </w:rPr>
      </w:pPr>
    </w:p>
    <w:p w:rsidR="00CE52DB" w:rsidRPr="007061FF" w:rsidRDefault="00CE52DB" w:rsidP="0067476D">
      <w:pPr>
        <w:ind w:left="0" w:firstLine="0"/>
        <w:rPr>
          <w:rFonts w:ascii="Gisha" w:hAnsi="Gisha" w:cs="Gisha"/>
          <w:b/>
          <w:sz w:val="22"/>
          <w:szCs w:val="22"/>
        </w:rPr>
      </w:pPr>
    </w:p>
    <w:p w:rsidR="001E7991" w:rsidRPr="007061FF" w:rsidRDefault="00D94A5E" w:rsidP="0067476D">
      <w:pPr>
        <w:ind w:left="0" w:firstLine="0"/>
        <w:rPr>
          <w:rFonts w:ascii="Gisha" w:hAnsi="Gisha" w:cs="Gisha"/>
          <w:b/>
          <w:sz w:val="22"/>
          <w:szCs w:val="22"/>
        </w:rPr>
      </w:pPr>
      <w:r w:rsidRPr="007061FF">
        <w:rPr>
          <w:rFonts w:ascii="Gisha" w:hAnsi="Gisha" w:cs="Gisha"/>
          <w:b/>
          <w:sz w:val="22"/>
          <w:szCs w:val="22"/>
        </w:rPr>
        <w:t>9.2.1.3  Aulas de las extensiones</w:t>
      </w:r>
    </w:p>
    <w:p w:rsidR="001E7991" w:rsidRPr="007061FF" w:rsidRDefault="001E7991" w:rsidP="0067476D">
      <w:pPr>
        <w:ind w:left="0" w:firstLine="0"/>
        <w:rPr>
          <w:rFonts w:ascii="Gisha" w:hAnsi="Gisha" w:cs="Gisha"/>
          <w:b/>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En los diferentes municipios en los cuales la Universidad de Nariño ofrece programas académicos, se encuentran salas de c</w:t>
      </w:r>
      <w:r w:rsidR="00821C0C" w:rsidRPr="007061FF">
        <w:rPr>
          <w:rFonts w:ascii="Gisha" w:hAnsi="Gisha" w:cs="Gisha"/>
          <w:sz w:val="22"/>
          <w:szCs w:val="22"/>
        </w:rPr>
        <w:t>ó</w:t>
      </w:r>
      <w:r w:rsidRPr="007061FF">
        <w:rPr>
          <w:rFonts w:ascii="Gisha" w:hAnsi="Gisha" w:cs="Gisha"/>
          <w:sz w:val="22"/>
          <w:szCs w:val="22"/>
        </w:rPr>
        <w:t>mputo dotadas con los e</w:t>
      </w:r>
      <w:r w:rsidR="00821C0C" w:rsidRPr="007061FF">
        <w:rPr>
          <w:rFonts w:ascii="Gisha" w:hAnsi="Gisha" w:cs="Gisha"/>
          <w:sz w:val="22"/>
          <w:szCs w:val="22"/>
        </w:rPr>
        <w:t xml:space="preserve">quipos requeridos de acuerdo con el </w:t>
      </w:r>
      <w:r w:rsidRPr="007061FF">
        <w:rPr>
          <w:rFonts w:ascii="Gisha" w:hAnsi="Gisha" w:cs="Gisha"/>
          <w:sz w:val="22"/>
          <w:szCs w:val="22"/>
        </w:rPr>
        <w:t>número de estudiantes. Las extensiones se encuentran ubicadas en Samaniego, La Unión, Tuquerres, Ipiales y Tumaco.</w:t>
      </w:r>
    </w:p>
    <w:p w:rsidR="00D94A5E" w:rsidRPr="007061FF" w:rsidRDefault="00D94A5E" w:rsidP="0067476D">
      <w:pPr>
        <w:ind w:left="720"/>
        <w:rPr>
          <w:rFonts w:ascii="Gisha" w:hAnsi="Gisha" w:cs="Gisha"/>
          <w:sz w:val="22"/>
          <w:szCs w:val="22"/>
        </w:rPr>
      </w:pPr>
    </w:p>
    <w:p w:rsidR="00CE52DB" w:rsidRPr="007061FF" w:rsidRDefault="00CE52DB" w:rsidP="0067476D">
      <w:pPr>
        <w:ind w:left="337"/>
        <w:rPr>
          <w:rFonts w:ascii="Gisha" w:hAnsi="Gisha" w:cs="Gisha"/>
          <w:b/>
          <w:sz w:val="22"/>
          <w:szCs w:val="22"/>
        </w:rPr>
      </w:pPr>
    </w:p>
    <w:p w:rsidR="00D94A5E" w:rsidRPr="007061FF" w:rsidRDefault="00D94A5E" w:rsidP="00F403A0">
      <w:pPr>
        <w:ind w:left="0" w:firstLine="0"/>
        <w:rPr>
          <w:rFonts w:ascii="Gisha" w:hAnsi="Gisha" w:cs="Gisha"/>
          <w:b/>
          <w:sz w:val="22"/>
          <w:szCs w:val="22"/>
        </w:rPr>
      </w:pPr>
      <w:r w:rsidRPr="007061FF">
        <w:rPr>
          <w:rFonts w:ascii="Gisha" w:hAnsi="Gisha" w:cs="Gisha"/>
          <w:b/>
          <w:sz w:val="22"/>
          <w:szCs w:val="22"/>
        </w:rPr>
        <w:t>9.2.2  Proyección 2012</w:t>
      </w:r>
    </w:p>
    <w:p w:rsidR="00D94A5E" w:rsidRPr="007061FF" w:rsidRDefault="00D94A5E" w:rsidP="00F403A0">
      <w:pPr>
        <w:ind w:left="0" w:firstLine="0"/>
        <w:rPr>
          <w:rFonts w:ascii="Gisha" w:hAnsi="Gisha" w:cs="Gisha"/>
          <w:sz w:val="22"/>
          <w:szCs w:val="22"/>
        </w:rPr>
      </w:pPr>
    </w:p>
    <w:p w:rsidR="00D94A5E" w:rsidRPr="007061FF" w:rsidRDefault="00D94A5E" w:rsidP="000D29FA">
      <w:pPr>
        <w:pStyle w:val="Prrafodelista"/>
        <w:numPr>
          <w:ilvl w:val="0"/>
          <w:numId w:val="120"/>
        </w:numPr>
        <w:autoSpaceDE w:val="0"/>
        <w:autoSpaceDN w:val="0"/>
        <w:adjustRightInd w:val="0"/>
        <w:spacing w:line="240" w:lineRule="auto"/>
        <w:ind w:left="360"/>
        <w:rPr>
          <w:rFonts w:ascii="Gisha" w:hAnsi="Gisha" w:cs="Gisha"/>
          <w:b/>
          <w:lang w:val="es-CO"/>
        </w:rPr>
      </w:pPr>
      <w:r w:rsidRPr="007061FF">
        <w:rPr>
          <w:rFonts w:ascii="Gisha" w:hAnsi="Gisha" w:cs="Gisha"/>
          <w:lang w:val="es-CO"/>
        </w:rPr>
        <w:t>Implementación de red inalámbrica de alta velocidad en la sede VIPRI</w:t>
      </w:r>
      <w:r w:rsidRPr="007061FF">
        <w:rPr>
          <w:rFonts w:ascii="Gisha" w:hAnsi="Gisha" w:cs="Gisha"/>
          <w:b/>
          <w:lang w:val="es-CO"/>
        </w:rPr>
        <w:t>.</w:t>
      </w:r>
    </w:p>
    <w:p w:rsidR="00D94A5E" w:rsidRPr="007061FF" w:rsidRDefault="00D94A5E" w:rsidP="00F403A0">
      <w:pPr>
        <w:pStyle w:val="Prrafodelista"/>
        <w:spacing w:line="240" w:lineRule="auto"/>
        <w:ind w:left="360" w:hanging="360"/>
        <w:rPr>
          <w:rFonts w:ascii="Gisha" w:hAnsi="Gisha" w:cs="Gisha"/>
          <w:b/>
          <w:lang w:val="es-CO"/>
        </w:rPr>
      </w:pPr>
    </w:p>
    <w:p w:rsidR="00D94A5E" w:rsidRPr="007061FF" w:rsidRDefault="00D94A5E" w:rsidP="000D29FA">
      <w:pPr>
        <w:pStyle w:val="Prrafodelista"/>
        <w:numPr>
          <w:ilvl w:val="0"/>
          <w:numId w:val="120"/>
        </w:numPr>
        <w:spacing w:line="240" w:lineRule="auto"/>
        <w:ind w:left="360"/>
        <w:rPr>
          <w:rFonts w:ascii="Gisha" w:hAnsi="Gisha" w:cs="Gisha"/>
          <w:lang w:val="es-CO"/>
        </w:rPr>
      </w:pPr>
      <w:r w:rsidRPr="007061FF">
        <w:rPr>
          <w:rFonts w:ascii="Gisha" w:hAnsi="Gisha" w:cs="Gisha"/>
          <w:lang w:val="es-CO"/>
        </w:rPr>
        <w:t>Implantación de seguridad perimetral firewall mediante la compra de un equipo Fortigate.</w:t>
      </w:r>
    </w:p>
    <w:p w:rsidR="001E7991" w:rsidRPr="007061FF" w:rsidRDefault="001E7991" w:rsidP="00F403A0">
      <w:pPr>
        <w:pStyle w:val="Prrafodelista"/>
        <w:spacing w:line="240" w:lineRule="auto"/>
        <w:ind w:left="360" w:hanging="360"/>
        <w:rPr>
          <w:rFonts w:ascii="Gisha" w:hAnsi="Gisha" w:cs="Gisha"/>
          <w:lang w:val="es-CO"/>
        </w:rPr>
      </w:pPr>
    </w:p>
    <w:p w:rsidR="00D94A5E" w:rsidRPr="007061FF" w:rsidRDefault="00D94A5E" w:rsidP="000D29FA">
      <w:pPr>
        <w:pStyle w:val="Prrafodelista"/>
        <w:numPr>
          <w:ilvl w:val="0"/>
          <w:numId w:val="120"/>
        </w:numPr>
        <w:spacing w:line="240" w:lineRule="auto"/>
        <w:ind w:left="360"/>
        <w:rPr>
          <w:rFonts w:ascii="Gisha" w:hAnsi="Gisha" w:cs="Gisha"/>
          <w:lang w:val="es-CO"/>
        </w:rPr>
      </w:pPr>
      <w:r w:rsidRPr="007061FF">
        <w:rPr>
          <w:rFonts w:ascii="Gisha" w:hAnsi="Gisha" w:cs="Gisha"/>
          <w:lang w:val="es-CO"/>
        </w:rPr>
        <w:t xml:space="preserve">Construcción del bloque en el cual se encontrará el data center de la Universidad. Esta infraestructura estará disponible al público </w:t>
      </w:r>
      <w:r w:rsidR="00E53652" w:rsidRPr="007061FF">
        <w:rPr>
          <w:rFonts w:ascii="Gisha" w:hAnsi="Gisha" w:cs="Gisha"/>
          <w:lang w:val="es-CO"/>
        </w:rPr>
        <w:t xml:space="preserve">a finales del 2012, </w:t>
      </w:r>
      <w:r w:rsidRPr="007061FF">
        <w:rPr>
          <w:rFonts w:ascii="Gisha" w:hAnsi="Gisha" w:cs="Gisha"/>
          <w:lang w:val="es-CO"/>
        </w:rPr>
        <w:t>actualmente se encuentra en ejecución.</w:t>
      </w:r>
    </w:p>
    <w:p w:rsidR="00D94A5E" w:rsidRPr="007061FF" w:rsidRDefault="00D94A5E" w:rsidP="0067476D">
      <w:pPr>
        <w:ind w:left="337"/>
        <w:rPr>
          <w:rFonts w:ascii="Gisha" w:hAnsi="Gisha" w:cs="Gisha"/>
          <w:b/>
          <w:sz w:val="22"/>
          <w:szCs w:val="22"/>
        </w:rPr>
      </w:pPr>
    </w:p>
    <w:p w:rsidR="00F403A0" w:rsidRPr="007061FF" w:rsidRDefault="00F403A0" w:rsidP="0067476D">
      <w:pPr>
        <w:ind w:left="337"/>
        <w:rPr>
          <w:rFonts w:ascii="Gisha" w:hAnsi="Gisha" w:cs="Gisha"/>
          <w:b/>
          <w:caps/>
          <w:sz w:val="22"/>
          <w:szCs w:val="22"/>
        </w:rPr>
      </w:pPr>
    </w:p>
    <w:p w:rsidR="00D94A5E" w:rsidRPr="007061FF" w:rsidRDefault="00D94A5E" w:rsidP="00F403A0">
      <w:pPr>
        <w:ind w:left="0" w:firstLine="0"/>
        <w:rPr>
          <w:rFonts w:ascii="Gisha" w:hAnsi="Gisha" w:cs="Gisha"/>
          <w:b/>
          <w:caps/>
          <w:sz w:val="22"/>
          <w:szCs w:val="22"/>
        </w:rPr>
      </w:pPr>
      <w:r w:rsidRPr="007061FF">
        <w:rPr>
          <w:rFonts w:ascii="Gisha" w:hAnsi="Gisha" w:cs="Gisha"/>
          <w:b/>
          <w:caps/>
          <w:sz w:val="22"/>
          <w:szCs w:val="22"/>
        </w:rPr>
        <w:t>9.3  Software especializado</w:t>
      </w:r>
    </w:p>
    <w:p w:rsidR="00D94A5E" w:rsidRPr="007061FF" w:rsidRDefault="00D94A5E" w:rsidP="0067476D">
      <w:pPr>
        <w:ind w:left="337"/>
        <w:rPr>
          <w:rFonts w:ascii="Gisha" w:hAnsi="Gisha" w:cs="Gisha"/>
          <w:sz w:val="22"/>
          <w:szCs w:val="22"/>
        </w:rPr>
      </w:pPr>
    </w:p>
    <w:p w:rsidR="00D94A5E" w:rsidRPr="007061FF" w:rsidRDefault="00D94A5E" w:rsidP="002F2E67">
      <w:pPr>
        <w:pStyle w:val="Prrafodelista"/>
        <w:numPr>
          <w:ilvl w:val="0"/>
          <w:numId w:val="122"/>
        </w:numPr>
        <w:autoSpaceDE w:val="0"/>
        <w:autoSpaceDN w:val="0"/>
        <w:adjustRightInd w:val="0"/>
        <w:spacing w:afterLines="200" w:after="480" w:line="240" w:lineRule="auto"/>
        <w:ind w:left="357" w:hanging="357"/>
        <w:rPr>
          <w:rFonts w:ascii="Gisha" w:hAnsi="Gisha" w:cs="Gisha"/>
          <w:lang w:val="es-CO"/>
        </w:rPr>
      </w:pPr>
      <w:r w:rsidRPr="007061FF">
        <w:rPr>
          <w:rFonts w:ascii="Gisha" w:hAnsi="Gisha" w:cs="Gisha"/>
          <w:lang w:val="es-CO"/>
        </w:rPr>
        <w:t>Se cuenta con la base de datos PARADOX en la cual se incluyeron inicialmente los registros de las colecciones tanto de Herbario como de Entomología. Estas bases de datos están siendo transferidas a sistema de Specyfy.</w:t>
      </w:r>
    </w:p>
    <w:p w:rsidR="001E7991" w:rsidRPr="007061FF" w:rsidRDefault="001E7991" w:rsidP="002F2E67">
      <w:pPr>
        <w:pStyle w:val="Prrafodelista"/>
        <w:autoSpaceDE w:val="0"/>
        <w:autoSpaceDN w:val="0"/>
        <w:adjustRightInd w:val="0"/>
        <w:spacing w:afterLines="200" w:after="480" w:line="240" w:lineRule="auto"/>
        <w:ind w:left="357" w:hanging="357"/>
        <w:rPr>
          <w:rFonts w:ascii="Gisha" w:hAnsi="Gisha" w:cs="Gisha"/>
          <w:lang w:val="es-CO"/>
        </w:rPr>
      </w:pPr>
    </w:p>
    <w:p w:rsidR="00D94A5E" w:rsidRPr="007061FF" w:rsidRDefault="00D94A5E" w:rsidP="002F2E67">
      <w:pPr>
        <w:pStyle w:val="Prrafodelista"/>
        <w:numPr>
          <w:ilvl w:val="0"/>
          <w:numId w:val="121"/>
        </w:numPr>
        <w:spacing w:afterLines="200" w:after="480" w:line="240" w:lineRule="auto"/>
        <w:ind w:left="357" w:hanging="357"/>
        <w:rPr>
          <w:rFonts w:ascii="Gisha" w:hAnsi="Gisha" w:cs="Gisha"/>
          <w:lang w:val="es-CO"/>
        </w:rPr>
      </w:pPr>
      <w:r w:rsidRPr="007061FF">
        <w:rPr>
          <w:rFonts w:ascii="Gisha" w:hAnsi="Gisha" w:cs="Gisha"/>
          <w:lang w:val="es-CO"/>
        </w:rPr>
        <w:t xml:space="preserve">Como parte del programa de actualización y sistematización del Herbario PSO, se creó la base de datos especializada a través del sistema denominado WEBHERBUN. </w:t>
      </w:r>
    </w:p>
    <w:p w:rsidR="00D94A5E" w:rsidRPr="007061FF" w:rsidRDefault="00D94A5E" w:rsidP="002F2E67">
      <w:pPr>
        <w:pStyle w:val="Prrafodelista"/>
        <w:spacing w:afterLines="200" w:after="480" w:line="240" w:lineRule="auto"/>
        <w:ind w:left="357" w:hanging="357"/>
        <w:rPr>
          <w:rFonts w:ascii="Gisha" w:hAnsi="Gisha" w:cs="Gisha"/>
          <w:lang w:val="es-CO"/>
        </w:rPr>
      </w:pPr>
    </w:p>
    <w:p w:rsidR="00D94A5E" w:rsidRPr="007061FF" w:rsidRDefault="00D94A5E" w:rsidP="002F2E67">
      <w:pPr>
        <w:pStyle w:val="Prrafodelista"/>
        <w:numPr>
          <w:ilvl w:val="0"/>
          <w:numId w:val="121"/>
        </w:numPr>
        <w:spacing w:afterLines="200" w:after="480" w:line="240" w:lineRule="auto"/>
        <w:ind w:left="357" w:hanging="357"/>
        <w:rPr>
          <w:rFonts w:ascii="Gisha" w:hAnsi="Gisha" w:cs="Gisha"/>
          <w:lang w:val="es-CO"/>
        </w:rPr>
      </w:pPr>
      <w:r w:rsidRPr="007061FF">
        <w:rPr>
          <w:rFonts w:ascii="Gisha" w:hAnsi="Gisha" w:cs="Gisha"/>
          <w:lang w:val="es-CO"/>
        </w:rPr>
        <w:t xml:space="preserve">Para el área de estadística y análisis de datos aplicados en los diferentes campos de la Biología, se cuenta con software especializados adquiridos por la Universidad de Nariño y que se encuentran a disposición de los docentes y estudiantes. </w:t>
      </w:r>
    </w:p>
    <w:p w:rsidR="00D94A5E" w:rsidRPr="007061FF" w:rsidRDefault="00D94A5E" w:rsidP="00F403A0">
      <w:pPr>
        <w:pStyle w:val="Prrafodelista"/>
        <w:spacing w:line="240" w:lineRule="auto"/>
        <w:ind w:left="357" w:hanging="357"/>
        <w:rPr>
          <w:rFonts w:ascii="Gisha" w:hAnsi="Gisha" w:cs="Gisha"/>
          <w:lang w:val="es-CO"/>
        </w:rPr>
      </w:pPr>
    </w:p>
    <w:p w:rsidR="00D94A5E" w:rsidRPr="007061FF" w:rsidRDefault="00D94A5E" w:rsidP="000D29FA">
      <w:pPr>
        <w:pStyle w:val="Prrafodelista"/>
        <w:numPr>
          <w:ilvl w:val="0"/>
          <w:numId w:val="121"/>
        </w:numPr>
        <w:spacing w:line="240" w:lineRule="auto"/>
        <w:ind w:left="357" w:hanging="357"/>
        <w:rPr>
          <w:rFonts w:ascii="Gisha" w:hAnsi="Gisha" w:cs="Gisha"/>
          <w:lang w:val="es-CO"/>
        </w:rPr>
      </w:pPr>
      <w:r w:rsidRPr="007061FF">
        <w:rPr>
          <w:rFonts w:ascii="Gisha" w:hAnsi="Gisha" w:cs="Gisha"/>
          <w:lang w:val="es-CO"/>
        </w:rPr>
        <w:t>Además se cuenta con servicios como RENATA, red de tecnología avanzada para la colaboración, la educación, la investigación, la innovación y la cultura.</w:t>
      </w:r>
    </w:p>
    <w:p w:rsidR="00D94A5E" w:rsidRPr="007061FF" w:rsidRDefault="00D94A5E" w:rsidP="00F403A0">
      <w:pPr>
        <w:pStyle w:val="Prrafodelista"/>
        <w:spacing w:line="240" w:lineRule="auto"/>
        <w:ind w:left="357" w:hanging="357"/>
        <w:rPr>
          <w:rFonts w:ascii="Gisha" w:hAnsi="Gisha" w:cs="Gisha"/>
          <w:lang w:val="es-CO"/>
        </w:rPr>
      </w:pPr>
    </w:p>
    <w:p w:rsidR="00D94A5E" w:rsidRPr="007061FF" w:rsidRDefault="00D94A5E" w:rsidP="000D29FA">
      <w:pPr>
        <w:pStyle w:val="Prrafodelista"/>
        <w:numPr>
          <w:ilvl w:val="0"/>
          <w:numId w:val="121"/>
        </w:numPr>
        <w:spacing w:line="240" w:lineRule="auto"/>
        <w:ind w:left="357" w:hanging="357"/>
        <w:rPr>
          <w:rFonts w:ascii="Gisha" w:hAnsi="Gisha" w:cs="Gisha"/>
          <w:lang w:val="es-CO"/>
        </w:rPr>
      </w:pPr>
      <w:r w:rsidRPr="007061FF">
        <w:rPr>
          <w:rFonts w:ascii="Gisha" w:hAnsi="Gisha" w:cs="Gisha"/>
          <w:lang w:val="es-CO"/>
        </w:rPr>
        <w:t>Como sistemas operativos se encuentran licenciados – Linux: Ubuntu 10.04 y Slacware 12 Windows XP Service Pack 3</w:t>
      </w:r>
      <w:r w:rsidR="00CE52DB" w:rsidRPr="007061FF">
        <w:rPr>
          <w:rFonts w:ascii="Gisha" w:hAnsi="Gisha" w:cs="Gisha"/>
          <w:lang w:val="es-CO"/>
        </w:rPr>
        <w:t>.</w:t>
      </w:r>
    </w:p>
    <w:p w:rsidR="00CE52DB" w:rsidRPr="007061FF" w:rsidRDefault="00CE52DB" w:rsidP="00F403A0">
      <w:pPr>
        <w:pStyle w:val="Prrafodelista"/>
        <w:spacing w:line="240" w:lineRule="auto"/>
        <w:ind w:left="357" w:hanging="357"/>
        <w:rPr>
          <w:rFonts w:ascii="Gisha" w:hAnsi="Gisha" w:cs="Gisha"/>
          <w:lang w:val="es-CO"/>
        </w:rPr>
      </w:pPr>
    </w:p>
    <w:p w:rsidR="00D94A5E" w:rsidRPr="007061FF" w:rsidRDefault="00D94A5E" w:rsidP="000D29FA">
      <w:pPr>
        <w:pStyle w:val="Prrafodelista"/>
        <w:numPr>
          <w:ilvl w:val="0"/>
          <w:numId w:val="121"/>
        </w:numPr>
        <w:spacing w:line="240" w:lineRule="auto"/>
        <w:ind w:left="357" w:hanging="357"/>
        <w:rPr>
          <w:rFonts w:ascii="Gisha" w:hAnsi="Gisha" w:cs="Gisha"/>
          <w:lang w:val="es-CO"/>
        </w:rPr>
      </w:pPr>
      <w:r w:rsidRPr="007061FF">
        <w:rPr>
          <w:rFonts w:ascii="Gisha" w:hAnsi="Gisha" w:cs="Gisha"/>
          <w:lang w:val="es-CO"/>
        </w:rPr>
        <w:t xml:space="preserve">Los </w:t>
      </w:r>
      <w:r w:rsidRPr="007061FF">
        <w:rPr>
          <w:rFonts w:ascii="Gisha" w:hAnsi="Gisha" w:cs="Gisha"/>
          <w:lang w:val="es-CO" w:eastAsia="es-CO"/>
        </w:rPr>
        <w:t>Software Licenciados del Aula de Informática de la Universidad de Nariño y los sistemas operativos son c</w:t>
      </w:r>
      <w:r w:rsidR="00821C0C" w:rsidRPr="007061FF">
        <w:rPr>
          <w:rFonts w:ascii="Gisha" w:hAnsi="Gisha" w:cs="Gisha"/>
          <w:lang w:val="es-CO" w:eastAsia="es-CO"/>
        </w:rPr>
        <w:t>omo se relacionan en la tabla 2</w:t>
      </w:r>
      <w:r w:rsidR="00D56113" w:rsidRPr="007061FF">
        <w:rPr>
          <w:rFonts w:ascii="Gisha" w:hAnsi="Gisha" w:cs="Gisha"/>
          <w:lang w:val="es-CO" w:eastAsia="es-CO"/>
        </w:rPr>
        <w:t>9</w:t>
      </w:r>
      <w:r w:rsidRPr="007061FF">
        <w:rPr>
          <w:rFonts w:ascii="Gisha" w:hAnsi="Gisha" w:cs="Gisha"/>
          <w:lang w:val="es-CO" w:eastAsia="es-CO"/>
        </w:rPr>
        <w:t>.</w:t>
      </w:r>
    </w:p>
    <w:p w:rsidR="00D94A5E" w:rsidRPr="007061FF" w:rsidRDefault="00D94A5E" w:rsidP="0067476D">
      <w:pPr>
        <w:ind w:left="337"/>
        <w:rPr>
          <w:rFonts w:ascii="Gisha" w:hAnsi="Gisha" w:cs="Gisha"/>
          <w:b/>
          <w:sz w:val="22"/>
          <w:szCs w:val="22"/>
          <w:lang w:eastAsia="es-CO"/>
        </w:rPr>
      </w:pPr>
    </w:p>
    <w:p w:rsidR="00D94A5E" w:rsidRPr="007061FF" w:rsidRDefault="00821C0C" w:rsidP="0067476D">
      <w:pPr>
        <w:ind w:left="337"/>
        <w:jc w:val="center"/>
        <w:rPr>
          <w:rFonts w:ascii="Gisha" w:hAnsi="Gisha" w:cs="Gisha"/>
          <w:b/>
          <w:sz w:val="22"/>
          <w:szCs w:val="22"/>
          <w:lang w:eastAsia="es-CO"/>
        </w:rPr>
      </w:pPr>
      <w:r w:rsidRPr="007061FF">
        <w:rPr>
          <w:rFonts w:ascii="Gisha" w:hAnsi="Gisha" w:cs="Gisha"/>
          <w:b/>
          <w:sz w:val="22"/>
          <w:szCs w:val="22"/>
          <w:lang w:eastAsia="es-CO"/>
        </w:rPr>
        <w:t>Tabla 2</w:t>
      </w:r>
      <w:r w:rsidR="00D56113" w:rsidRPr="007061FF">
        <w:rPr>
          <w:rFonts w:ascii="Gisha" w:hAnsi="Gisha" w:cs="Gisha"/>
          <w:b/>
          <w:sz w:val="22"/>
          <w:szCs w:val="22"/>
          <w:lang w:eastAsia="es-CO"/>
        </w:rPr>
        <w:t>9</w:t>
      </w:r>
      <w:r w:rsidR="00D94A5E" w:rsidRPr="007061FF">
        <w:rPr>
          <w:rFonts w:ascii="Gisha" w:hAnsi="Gisha" w:cs="Gisha"/>
          <w:b/>
          <w:sz w:val="22"/>
          <w:szCs w:val="22"/>
          <w:lang w:eastAsia="es-CO"/>
        </w:rPr>
        <w:t xml:space="preserve">. Software y </w:t>
      </w:r>
      <w:r w:rsidRPr="007061FF">
        <w:rPr>
          <w:rFonts w:ascii="Gisha" w:hAnsi="Gisha" w:cs="Gisha"/>
          <w:b/>
          <w:sz w:val="22"/>
          <w:szCs w:val="22"/>
          <w:lang w:eastAsia="es-CO"/>
        </w:rPr>
        <w:t>S</w:t>
      </w:r>
      <w:r w:rsidR="00D94A5E" w:rsidRPr="007061FF">
        <w:rPr>
          <w:rFonts w:ascii="Gisha" w:hAnsi="Gisha" w:cs="Gisha"/>
          <w:b/>
          <w:sz w:val="22"/>
          <w:szCs w:val="22"/>
          <w:lang w:eastAsia="es-CO"/>
        </w:rPr>
        <w:t xml:space="preserve">istemas </w:t>
      </w:r>
      <w:r w:rsidRPr="007061FF">
        <w:rPr>
          <w:rFonts w:ascii="Gisha" w:hAnsi="Gisha" w:cs="Gisha"/>
          <w:b/>
          <w:sz w:val="22"/>
          <w:szCs w:val="22"/>
          <w:lang w:eastAsia="es-CO"/>
        </w:rPr>
        <w:t xml:space="preserve">Operativos Licenciados - </w:t>
      </w:r>
      <w:r w:rsidR="00D94A5E" w:rsidRPr="007061FF">
        <w:rPr>
          <w:rFonts w:ascii="Gisha" w:hAnsi="Gisha" w:cs="Gisha"/>
          <w:b/>
          <w:sz w:val="22"/>
          <w:szCs w:val="22"/>
          <w:lang w:eastAsia="es-CO"/>
        </w:rPr>
        <w:t>Aula de Informática Universidad de Nariño</w:t>
      </w:r>
    </w:p>
    <w:p w:rsidR="00D56113" w:rsidRPr="007061FF" w:rsidRDefault="00D56113" w:rsidP="0067476D">
      <w:pPr>
        <w:ind w:left="337"/>
        <w:jc w:val="center"/>
        <w:rPr>
          <w:rFonts w:ascii="Gisha" w:hAnsi="Gisha" w:cs="Gisha"/>
          <w:b/>
          <w:sz w:val="22"/>
          <w:szCs w:val="22"/>
          <w:lang w:eastAsia="es-CO"/>
        </w:rPr>
      </w:pPr>
    </w:p>
    <w:tbl>
      <w:tblPr>
        <w:tblW w:w="0" w:type="auto"/>
        <w:tblInd w:w="392"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8095"/>
      </w:tblGrid>
      <w:tr w:rsidR="00D94A5E" w:rsidRPr="007061FF" w:rsidTr="00D56113">
        <w:tc>
          <w:tcPr>
            <w:tcW w:w="8097" w:type="dxa"/>
            <w:shd w:val="clear" w:color="auto" w:fill="244061" w:themeFill="accent1" w:themeFillShade="80"/>
          </w:tcPr>
          <w:p w:rsidR="00D94A5E" w:rsidRPr="007061FF" w:rsidRDefault="00D94A5E" w:rsidP="0067476D">
            <w:pPr>
              <w:ind w:left="360" w:firstLine="0"/>
              <w:rPr>
                <w:rFonts w:ascii="Gisha" w:hAnsi="Gisha" w:cs="Gisha"/>
                <w:b/>
                <w:bCs/>
                <w:color w:val="FFFFFF"/>
                <w:sz w:val="22"/>
                <w:szCs w:val="22"/>
                <w:lang w:eastAsia="es-CO"/>
              </w:rPr>
            </w:pPr>
            <w:r w:rsidRPr="007061FF">
              <w:rPr>
                <w:rFonts w:ascii="Gisha" w:hAnsi="Gisha" w:cs="Gisha"/>
                <w:b/>
                <w:bCs/>
                <w:color w:val="FFFFFF"/>
                <w:sz w:val="22"/>
                <w:szCs w:val="22"/>
                <w:lang w:eastAsia="es-CO"/>
              </w:rPr>
              <w:t>Software y sistemas operativos licenciados</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3D Studio Max 4.0  Versión educativa, incluye Carácter Studio R3</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Adobe Photoshop V 6</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Adobe Premier V 6</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Algor</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Autocad 2000i</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Cabri Geometre II</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Cabri 3D</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Cabri 2Plus  V 1.4</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Corel Draw V.10 Licencias académicas</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Corel Draw V.10 Versión académica</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Derive V.5 versión académica</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Director 8 ShockWave  Studio</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Dream Weaver V 1.4</w:t>
            </w:r>
          </w:p>
        </w:tc>
      </w:tr>
      <w:tr w:rsidR="00D94A5E" w:rsidRPr="007061FF" w:rsidTr="00BB77CC">
        <w:tc>
          <w:tcPr>
            <w:tcW w:w="8097" w:type="dxa"/>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Fire Works V 1.4</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7"/>
              </w:numPr>
              <w:ind w:left="0" w:firstLine="0"/>
              <w:rPr>
                <w:rFonts w:ascii="Gisha" w:hAnsi="Gisha" w:cs="Gisha"/>
                <w:b/>
                <w:bCs/>
                <w:sz w:val="18"/>
                <w:szCs w:val="18"/>
                <w:lang w:eastAsia="es-CO"/>
              </w:rPr>
            </w:pPr>
            <w:r w:rsidRPr="007061FF">
              <w:rPr>
                <w:rFonts w:ascii="Gisha" w:hAnsi="Gisha" w:cs="Gisha"/>
                <w:bCs/>
                <w:sz w:val="18"/>
                <w:szCs w:val="18"/>
                <w:lang w:eastAsia="es-CO"/>
              </w:rPr>
              <w:t>Flash MX Professional 2004 - Versión educativa</w:t>
            </w:r>
          </w:p>
        </w:tc>
      </w:tr>
      <w:tr w:rsidR="00D94A5E" w:rsidRPr="007061FF" w:rsidTr="00BB77CC">
        <w:tc>
          <w:tcPr>
            <w:tcW w:w="8097" w:type="dxa"/>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 xml:space="preserve">LICENCIA CORPORATIVA CAMPUS AGREEMENT - MICROSOFT </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Visual FoxPro 8.0</w:t>
            </w:r>
          </w:p>
        </w:tc>
      </w:tr>
      <w:tr w:rsidR="00D94A5E" w:rsidRPr="00B250AD" w:rsidTr="00BB77CC">
        <w:tc>
          <w:tcPr>
            <w:tcW w:w="8097" w:type="dxa"/>
            <w:shd w:val="clear" w:color="auto" w:fill="auto"/>
          </w:tcPr>
          <w:p w:rsidR="00D94A5E" w:rsidRPr="00DE458E" w:rsidRDefault="00D94A5E" w:rsidP="000D29FA">
            <w:pPr>
              <w:numPr>
                <w:ilvl w:val="0"/>
                <w:numId w:val="6"/>
              </w:numPr>
              <w:ind w:left="0" w:firstLine="0"/>
              <w:rPr>
                <w:rFonts w:ascii="Gisha" w:hAnsi="Gisha" w:cs="Gisha"/>
                <w:b/>
                <w:bCs/>
                <w:sz w:val="18"/>
                <w:szCs w:val="18"/>
                <w:lang w:val="en-US" w:eastAsia="es-CO"/>
              </w:rPr>
            </w:pPr>
            <w:r w:rsidRPr="00DE458E">
              <w:rPr>
                <w:rFonts w:ascii="Gisha" w:hAnsi="Gisha" w:cs="Gisha"/>
                <w:bCs/>
                <w:sz w:val="18"/>
                <w:szCs w:val="18"/>
                <w:lang w:val="en-US" w:eastAsia="es-CO"/>
              </w:rPr>
              <w:t>Maple Vr 4.0 Win/Win95/WinNT</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 xml:space="preserve">Maple IX </w:t>
            </w:r>
          </w:p>
        </w:tc>
      </w:tr>
      <w:tr w:rsidR="00D94A5E" w:rsidRPr="007061FF" w:rsidTr="00BB77CC">
        <w:tc>
          <w:tcPr>
            <w:tcW w:w="8097" w:type="dxa"/>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Sap 2000 Versión estudiantil</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StatGraphics Plus V 3.1</w:t>
            </w:r>
          </w:p>
        </w:tc>
      </w:tr>
      <w:tr w:rsidR="00D94A5E" w:rsidRPr="007061FF" w:rsidTr="00BB77CC">
        <w:tc>
          <w:tcPr>
            <w:tcW w:w="8097" w:type="dxa"/>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Toolbook CBT 4,0</w:t>
            </w:r>
          </w:p>
        </w:tc>
      </w:tr>
      <w:tr w:rsidR="00D94A5E" w:rsidRPr="007061FF" w:rsidTr="00BB77CC">
        <w:tc>
          <w:tcPr>
            <w:tcW w:w="809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0D29FA">
            <w:pPr>
              <w:numPr>
                <w:ilvl w:val="0"/>
                <w:numId w:val="6"/>
              </w:numPr>
              <w:ind w:left="0" w:firstLine="0"/>
              <w:rPr>
                <w:rFonts w:ascii="Gisha" w:hAnsi="Gisha" w:cs="Gisha"/>
                <w:b/>
                <w:bCs/>
                <w:sz w:val="18"/>
                <w:szCs w:val="18"/>
                <w:lang w:eastAsia="es-CO"/>
              </w:rPr>
            </w:pPr>
            <w:r w:rsidRPr="007061FF">
              <w:rPr>
                <w:rFonts w:ascii="Gisha" w:hAnsi="Gisha" w:cs="Gisha"/>
                <w:bCs/>
                <w:sz w:val="18"/>
                <w:szCs w:val="18"/>
                <w:lang w:eastAsia="es-CO"/>
              </w:rPr>
              <w:t>Solid Works 2007</w:t>
            </w:r>
          </w:p>
        </w:tc>
      </w:tr>
    </w:tbl>
    <w:p w:rsidR="00D56113" w:rsidRPr="007061FF" w:rsidRDefault="00D56113" w:rsidP="0067476D">
      <w:pPr>
        <w:ind w:left="337"/>
        <w:rPr>
          <w:rFonts w:ascii="Gisha" w:hAnsi="Gisha" w:cs="Gisha"/>
          <w:b/>
          <w:sz w:val="22"/>
          <w:szCs w:val="22"/>
        </w:rPr>
      </w:pPr>
    </w:p>
    <w:p w:rsidR="00D56113" w:rsidRPr="007061FF" w:rsidRDefault="00D56113" w:rsidP="0067476D">
      <w:pPr>
        <w:ind w:left="337"/>
        <w:rPr>
          <w:rFonts w:ascii="Gisha" w:hAnsi="Gisha" w:cs="Gisha"/>
          <w:b/>
          <w:sz w:val="22"/>
          <w:szCs w:val="22"/>
        </w:rPr>
      </w:pPr>
    </w:p>
    <w:p w:rsidR="00D94A5E" w:rsidRPr="007061FF" w:rsidRDefault="00D94A5E" w:rsidP="00F403A0">
      <w:pPr>
        <w:ind w:left="0" w:firstLine="0"/>
        <w:rPr>
          <w:rFonts w:ascii="Gisha" w:hAnsi="Gisha" w:cs="Gisha"/>
          <w:b/>
          <w:sz w:val="22"/>
          <w:szCs w:val="22"/>
        </w:rPr>
      </w:pPr>
      <w:r w:rsidRPr="007061FF">
        <w:rPr>
          <w:rFonts w:ascii="Gisha" w:hAnsi="Gisha" w:cs="Gisha"/>
          <w:b/>
          <w:sz w:val="22"/>
          <w:szCs w:val="22"/>
        </w:rPr>
        <w:t>9.4  COLECCIONES BIOLÓGICAS</w:t>
      </w:r>
    </w:p>
    <w:p w:rsidR="00D94A5E" w:rsidRPr="007061FF" w:rsidRDefault="00D94A5E" w:rsidP="0067476D">
      <w:pPr>
        <w:tabs>
          <w:tab w:val="left" w:pos="2637"/>
        </w:tabs>
        <w:ind w:left="337"/>
        <w:rPr>
          <w:rFonts w:ascii="Gisha" w:hAnsi="Gisha" w:cs="Gisha"/>
          <w:b/>
          <w:sz w:val="22"/>
          <w:szCs w:val="22"/>
        </w:rPr>
      </w:pPr>
      <w:r w:rsidRPr="007061FF">
        <w:rPr>
          <w:rFonts w:ascii="Gisha" w:hAnsi="Gisha" w:cs="Gisha"/>
          <w:b/>
          <w:sz w:val="22"/>
          <w:szCs w:val="22"/>
        </w:rPr>
        <w:tab/>
      </w:r>
      <w:r w:rsidRPr="007061FF">
        <w:rPr>
          <w:rFonts w:ascii="Gisha" w:hAnsi="Gisha" w:cs="Gisha"/>
          <w:b/>
          <w:sz w:val="22"/>
          <w:szCs w:val="22"/>
        </w:rPr>
        <w:tab/>
      </w: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Las colecciones biológicas son los depositarios de la biodiversidad, entendida como la riqueza, abundancia y variabilidad de las especies, comunidades y los procesos ecológicos y evolutivos que ocurren entre las </w:t>
      </w:r>
      <w:r w:rsidRPr="007061FF">
        <w:rPr>
          <w:rFonts w:ascii="Gisha" w:hAnsi="Gisha" w:cs="Gisha"/>
          <w:sz w:val="22"/>
          <w:szCs w:val="22"/>
        </w:rPr>
        <w:lastRenderedPageBreak/>
        <w:t>mismas (The Wildlife Society 1993). Corresponden al conjunto de especímenes, bibliotecas de DN</w:t>
      </w:r>
      <w:r w:rsidR="00B97E97" w:rsidRPr="007061FF">
        <w:rPr>
          <w:rFonts w:ascii="Gisha" w:hAnsi="Gisha" w:cs="Gisha"/>
          <w:sz w:val="22"/>
          <w:szCs w:val="22"/>
        </w:rPr>
        <w:t>A</w:t>
      </w:r>
      <w:r w:rsidRPr="007061FF">
        <w:rPr>
          <w:rFonts w:ascii="Gisha" w:hAnsi="Gisha" w:cs="Gisha"/>
          <w:sz w:val="22"/>
          <w:szCs w:val="22"/>
        </w:rPr>
        <w:t xml:space="preserve"> y registros fotográficos, que están adecuadamente catalogados, mantenidos, organizados y que sirven como material de referencia para estudios de morfología, sistemática, distribución geográfica, fenología, historia de vida, función trófica, análisis moleculares y filogenéticos (Páez</w:t>
      </w:r>
      <w:r w:rsidR="00B97E97" w:rsidRPr="007061FF">
        <w:rPr>
          <w:rFonts w:ascii="Gisha" w:hAnsi="Gisha" w:cs="Gisha"/>
          <w:sz w:val="22"/>
          <w:szCs w:val="22"/>
        </w:rPr>
        <w:t>,</w:t>
      </w:r>
      <w:r w:rsidRPr="007061FF">
        <w:rPr>
          <w:rFonts w:ascii="Gisha" w:hAnsi="Gisha" w:cs="Gisha"/>
          <w:sz w:val="22"/>
          <w:szCs w:val="22"/>
        </w:rPr>
        <w:t xml:space="preserve"> 2004).</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El país cuenta con colecciones científicas y con Institutos y Centros de Investigación en sistemática biológica en varias ciudades. Algunos de estos centros tienen muchos años de tradición, y han contribuido a la formación de varias generaciones de profesionales e investigadores y a documentar la biodiversidad. Las colecciones biológicas incluyen la flora, la fauna y los microorganismos. Entre las colecciones reconocidas a nivel nacional e internacional, se destacan el herbario PSO y zoológica PSO-CZ de la Universidad de Nariño, las cuales están legalmente registradas ante el Instituto de Investigaciones Alexander von Humboldt, además de una colección microbiológica. </w:t>
      </w:r>
    </w:p>
    <w:p w:rsidR="00D94A5E" w:rsidRPr="007061FF" w:rsidRDefault="00D94A5E" w:rsidP="0067476D">
      <w:pPr>
        <w:ind w:left="0" w:firstLine="0"/>
        <w:rPr>
          <w:rFonts w:ascii="Gisha" w:hAnsi="Gisha" w:cs="Gisha"/>
          <w:sz w:val="22"/>
          <w:szCs w:val="22"/>
        </w:rPr>
      </w:pPr>
    </w:p>
    <w:p w:rsidR="00D94A5E" w:rsidRPr="007061FF" w:rsidRDefault="00D94A5E" w:rsidP="0067476D">
      <w:pPr>
        <w:pStyle w:val="NormalWeb"/>
        <w:spacing w:before="0" w:beforeAutospacing="0" w:after="0" w:afterAutospacing="0"/>
        <w:ind w:left="0" w:firstLine="0"/>
        <w:rPr>
          <w:rFonts w:ascii="Gisha" w:hAnsi="Gisha" w:cs="Gisha"/>
          <w:sz w:val="22"/>
          <w:szCs w:val="22"/>
        </w:rPr>
      </w:pPr>
      <w:r w:rsidRPr="007061FF">
        <w:rPr>
          <w:rFonts w:ascii="Gisha" w:hAnsi="Gisha" w:cs="Gisha"/>
          <w:sz w:val="22"/>
          <w:szCs w:val="22"/>
        </w:rPr>
        <w:t xml:space="preserve">A nivel institucional, las colecciones biológicas de la Universidad de Nariño apoyan las tres </w:t>
      </w:r>
      <w:r w:rsidR="00873C60" w:rsidRPr="007061FF">
        <w:rPr>
          <w:rFonts w:ascii="Gisha" w:hAnsi="Gisha" w:cs="Gisha"/>
          <w:sz w:val="22"/>
          <w:szCs w:val="22"/>
        </w:rPr>
        <w:t>funciones sustantivas: docencia,</w:t>
      </w:r>
      <w:r w:rsidRPr="007061FF">
        <w:rPr>
          <w:rFonts w:ascii="Gisha" w:hAnsi="Gisha" w:cs="Gisha"/>
          <w:sz w:val="22"/>
          <w:szCs w:val="22"/>
        </w:rPr>
        <w:t xml:space="preserve"> investigación y extensión</w:t>
      </w:r>
      <w:r w:rsidR="00873C60" w:rsidRPr="007061FF">
        <w:rPr>
          <w:rFonts w:ascii="Gisha" w:hAnsi="Gisha" w:cs="Gisha"/>
          <w:sz w:val="22"/>
          <w:szCs w:val="22"/>
        </w:rPr>
        <w:t>,</w:t>
      </w:r>
      <w:r w:rsidRPr="007061FF">
        <w:rPr>
          <w:rFonts w:ascii="Gisha" w:hAnsi="Gisha" w:cs="Gisha"/>
          <w:sz w:val="22"/>
          <w:szCs w:val="22"/>
        </w:rPr>
        <w:t xml:space="preserve"> como un servicio y responsabilidad social frente al patrimonio biológico. Por la riqueza y diversidad biológica del Departamento de Nariño, las colecciones biológicas de la Universidad se constituyen en un patrimonio de interés científico y cultural para investigadores, regionales, nacionales e internacionales.</w:t>
      </w:r>
    </w:p>
    <w:p w:rsidR="001B0C96" w:rsidRPr="007061FF" w:rsidRDefault="001B0C96" w:rsidP="0067476D">
      <w:pPr>
        <w:pStyle w:val="NormalWeb"/>
        <w:spacing w:before="0" w:beforeAutospacing="0" w:after="0" w:afterAutospacing="0"/>
        <w:ind w:left="0" w:firstLine="0"/>
        <w:rPr>
          <w:rFonts w:ascii="Gisha" w:hAnsi="Gisha" w:cs="Gisha"/>
          <w:sz w:val="22"/>
          <w:szCs w:val="22"/>
        </w:rPr>
      </w:pPr>
    </w:p>
    <w:p w:rsidR="00D94A5E" w:rsidRPr="007061FF" w:rsidRDefault="00D94A5E" w:rsidP="0067476D">
      <w:pPr>
        <w:pStyle w:val="NormalWeb"/>
        <w:spacing w:before="0" w:beforeAutospacing="0" w:after="0" w:afterAutospacing="0"/>
        <w:ind w:left="337"/>
        <w:rPr>
          <w:rFonts w:ascii="Gisha" w:hAnsi="Gisha" w:cs="Gisha"/>
          <w:sz w:val="22"/>
          <w:szCs w:val="22"/>
        </w:rPr>
      </w:pPr>
    </w:p>
    <w:p w:rsidR="001B0C96" w:rsidRPr="007061FF" w:rsidRDefault="00D94A5E" w:rsidP="000D29FA">
      <w:pPr>
        <w:pStyle w:val="Prrafodelista"/>
        <w:numPr>
          <w:ilvl w:val="0"/>
          <w:numId w:val="178"/>
        </w:numPr>
        <w:rPr>
          <w:rFonts w:ascii="Gisha" w:hAnsi="Gisha" w:cs="Gisha"/>
          <w:b/>
          <w:lang w:val="es-CO"/>
        </w:rPr>
      </w:pPr>
      <w:r w:rsidRPr="007061FF">
        <w:rPr>
          <w:rFonts w:ascii="Gisha" w:hAnsi="Gisha" w:cs="Gisha"/>
          <w:b/>
          <w:lang w:val="es-CO"/>
        </w:rPr>
        <w:t>Herbario P.S.O. de la Universidad de Nariño</w:t>
      </w: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 xml:space="preserve">El herbario de la Universidad de Nariño es una unidad académica-investigativa, creada formalmente en el año 1964 por el Dr. Luís Eduardo Mora Osejo y forma parte de la Asociación Colombiana de Herbarios. Desde su fundación, se ha dedicado a la conservación de colecciones preservadas pertenecientes a todos los grupos taxonómicos de plantas vasculares y no vasculares del departamento de Nariño y su área de influencia. </w:t>
      </w:r>
    </w:p>
    <w:p w:rsidR="00D94A5E" w:rsidRPr="007061FF" w:rsidRDefault="00D94A5E" w:rsidP="00F403A0">
      <w:pPr>
        <w:ind w:left="0" w:firstLine="0"/>
        <w:rPr>
          <w:rFonts w:ascii="Gisha" w:hAnsi="Gisha" w:cs="Gisha"/>
          <w:b/>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lastRenderedPageBreak/>
        <w:t>El hecho de ser la única colección vegetal legalmente registrada en el Departamento de Nariño, le ha permitido recibir en calidad de canje y donación el material vegetal proveniente de los trabajos de grado de los diferentes programas de la universidad, de los proyectos de investigación regionales financiados por la misma universidad y por otras entidades, así como de los trabajos de flora realizados por los especialistas nacionales e internacionales en especies distribuidas en diferentes lugares del mundo.</w:t>
      </w:r>
    </w:p>
    <w:p w:rsidR="00D94A5E" w:rsidRPr="007061FF" w:rsidRDefault="00D94A5E" w:rsidP="00F403A0">
      <w:pPr>
        <w:ind w:left="0" w:firstLine="0"/>
        <w:rPr>
          <w:rFonts w:ascii="Gisha" w:hAnsi="Gisha" w:cs="Gisha"/>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Actualmente la colección vegetal de la Universidad está dividida en dos grandes herbarios: investigación y docencia, ellos comparten el mismo espacio utilizado para montaje, identificación, actualización de la base de datos, labores de extensión al público y oficinas de docentes y laboratoristas. La colección está representada por 47500 ejemplares de referencia distribuidos en el herbario de investigación, y aproximadamente 5000 ejemplares distribuidos en herbario de docencia. Las colecciones comprenden los taxa: Lichenes, Musciopsidae, Hepaticopsidae, Equisetopsidae, Isotinopsidae, Licopodiopsidae, Selaginelopsida, Pinopsidae, Cycadopsidae, Magnoliopsidae y Liliopsidae.</w:t>
      </w:r>
    </w:p>
    <w:p w:rsidR="00D94A5E" w:rsidRPr="007061FF" w:rsidRDefault="00D94A5E" w:rsidP="00F403A0">
      <w:pPr>
        <w:ind w:left="0" w:firstLine="0"/>
        <w:rPr>
          <w:rFonts w:ascii="Gisha" w:hAnsi="Gisha" w:cs="Gisha"/>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 xml:space="preserve">En las labores de docencia, se ofrece servicios a las diferentes facultades y programas tanto de la Universidad de Nariño como de otras universidades regionales. La investigación se ha trabajado en colaboración con docentes, estudiantes y profesionales relacionados con el campo de la Botánica y áreas afines. En proyección social el Herbario PSO está vinculado con algunos proyectos de interés </w:t>
      </w:r>
      <w:r w:rsidR="005B2E72" w:rsidRPr="007061FF">
        <w:rPr>
          <w:rFonts w:ascii="Gisha" w:hAnsi="Gisha" w:cs="Gisha"/>
          <w:sz w:val="22"/>
          <w:szCs w:val="22"/>
        </w:rPr>
        <w:t>regional como: Proyecto Páramo A</w:t>
      </w:r>
      <w:r w:rsidRPr="007061FF">
        <w:rPr>
          <w:rFonts w:ascii="Gisha" w:hAnsi="Gisha" w:cs="Gisha"/>
          <w:sz w:val="22"/>
          <w:szCs w:val="22"/>
        </w:rPr>
        <w:t>ndino (Volcán Chiles) y Diagnóstico del Estado del Conocimiento de la Biodiversidad en el Departamento de Nariño (CORPONARIÑO e Instituto Alexander Von Humboldt).</w:t>
      </w:r>
    </w:p>
    <w:p w:rsidR="00D94A5E" w:rsidRPr="007061FF" w:rsidRDefault="00D94A5E" w:rsidP="00F403A0">
      <w:pPr>
        <w:ind w:left="0" w:firstLine="0"/>
        <w:rPr>
          <w:rFonts w:ascii="Gisha" w:hAnsi="Gisha" w:cs="Gisha"/>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 xml:space="preserve">Para incrementar la colección se realizan salidas de campo a diferentes zonas del Departamento y se realiza intercambio, donaciones y préstamos con herbarios miembros de la Asociación Colombiana de Herbarios y de otros países. </w:t>
      </w:r>
    </w:p>
    <w:p w:rsidR="00D94A5E" w:rsidRPr="007061FF" w:rsidRDefault="00D94A5E" w:rsidP="00F403A0">
      <w:pPr>
        <w:ind w:left="0" w:firstLine="0"/>
        <w:rPr>
          <w:rFonts w:ascii="Gisha" w:hAnsi="Gisha" w:cs="Gisha"/>
          <w:sz w:val="22"/>
          <w:szCs w:val="22"/>
        </w:rPr>
      </w:pP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t xml:space="preserve">Desde el año 1996 se dio inicio a la sistematización de las colecciones de investigaciones en el Herbario de Investigaciones a través del sistema </w:t>
      </w:r>
      <w:r w:rsidRPr="007061FF">
        <w:rPr>
          <w:rFonts w:ascii="Gisha" w:hAnsi="Gisha" w:cs="Gisha"/>
          <w:sz w:val="22"/>
          <w:szCs w:val="22"/>
        </w:rPr>
        <w:lastRenderedPageBreak/>
        <w:t>PARADOX. En el año 2007 a través del proyecto Archivo Virtual interactivo del herbario PSO, se viene implementando el sistema WEBHERBUN a través del cual se tienen digitalizados los ejemplares de referencia incluyendo la información de campo, los registros fotográficos y se mantiene actualizada la información de esta dependencia.</w:t>
      </w:r>
    </w:p>
    <w:p w:rsidR="001B0C96" w:rsidRPr="007061FF" w:rsidRDefault="001B0C96" w:rsidP="00F403A0">
      <w:pPr>
        <w:ind w:left="0" w:firstLine="0"/>
        <w:rPr>
          <w:rFonts w:ascii="Gisha" w:hAnsi="Gisha" w:cs="Gisha"/>
          <w:sz w:val="22"/>
          <w:szCs w:val="22"/>
        </w:rPr>
      </w:pPr>
    </w:p>
    <w:p w:rsidR="00D94A5E" w:rsidRPr="007061FF" w:rsidRDefault="00D94A5E" w:rsidP="00F403A0">
      <w:pPr>
        <w:ind w:left="0" w:firstLine="0"/>
        <w:rPr>
          <w:rFonts w:ascii="Gisha" w:hAnsi="Gisha" w:cs="Gisha"/>
          <w:b/>
          <w:sz w:val="22"/>
          <w:szCs w:val="22"/>
        </w:rPr>
      </w:pPr>
    </w:p>
    <w:p w:rsidR="001B0C96" w:rsidRPr="007061FF" w:rsidRDefault="001B0C96" w:rsidP="000D29FA">
      <w:pPr>
        <w:pStyle w:val="Prrafodelista"/>
        <w:numPr>
          <w:ilvl w:val="0"/>
          <w:numId w:val="166"/>
        </w:numPr>
        <w:ind w:left="0" w:firstLine="0"/>
        <w:rPr>
          <w:rFonts w:ascii="Gisha" w:hAnsi="Gisha" w:cs="Gisha"/>
          <w:b/>
          <w:lang w:val="es-CO"/>
        </w:rPr>
      </w:pPr>
      <w:r w:rsidRPr="007061FF">
        <w:rPr>
          <w:rFonts w:ascii="Gisha" w:hAnsi="Gisha" w:cs="Gisha"/>
          <w:b/>
          <w:lang w:val="es-CO"/>
        </w:rPr>
        <w:t>Colección zoológica</w:t>
      </w: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Se inicio en el año de 1964 con la creación de las facultades de ciencias agrícolas y educación. Legalmente la colección se registró ante el Instituto</w:t>
      </w:r>
      <w:r w:rsidR="005B2E72" w:rsidRPr="007061FF">
        <w:rPr>
          <w:rFonts w:ascii="Gisha" w:hAnsi="Gisha" w:cs="Gisha"/>
          <w:sz w:val="22"/>
          <w:szCs w:val="22"/>
        </w:rPr>
        <w:t xml:space="preserve"> de Investigaciones Alexanderv</w:t>
      </w:r>
      <w:r w:rsidRPr="007061FF">
        <w:rPr>
          <w:rFonts w:ascii="Gisha" w:hAnsi="Gisha" w:cs="Gisha"/>
          <w:sz w:val="22"/>
          <w:szCs w:val="22"/>
        </w:rPr>
        <w:t xml:space="preserve">on Humbolt en agosto del 2002 por la iniciativa de estudiantes y profesores de esta área. </w:t>
      </w:r>
      <w:r w:rsidR="00723D1C" w:rsidRPr="007061FF">
        <w:rPr>
          <w:rFonts w:ascii="Gisha" w:hAnsi="Gisha" w:cs="Gisha"/>
          <w:sz w:val="22"/>
          <w:szCs w:val="22"/>
        </w:rPr>
        <w:t>Actualmente</w:t>
      </w:r>
      <w:r w:rsidRPr="007061FF">
        <w:rPr>
          <w:rFonts w:ascii="Gisha" w:hAnsi="Gisha" w:cs="Gisha"/>
          <w:sz w:val="22"/>
          <w:szCs w:val="22"/>
        </w:rPr>
        <w:t xml:space="preserve"> la colección zoológica es soporte para el desarrollo de prácticas de laboratorio para asignaturas del plan básico como son zoología y ecología y para materias especializadas como herpetología, mastozoología, ornitología y biogeografía. </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Desde el punto de vista investigativo se ha convertido en una herramienta para el desarrollo de investigaciones en la parte formativa (talleres de investigación) y en el área de investigación formal (desarrollo de trabajos de grado y tesis de pre y postgrado). La colección zoológica ha sido visitada no sólo por estudiantes de la Universidad de Nariño, sino también por investigadores de la Universidad Nacional,  la Universidad del Valle, </w:t>
      </w:r>
      <w:r w:rsidR="00723D1C" w:rsidRPr="007061FF">
        <w:rPr>
          <w:rFonts w:ascii="Gisha" w:hAnsi="Gisha" w:cs="Gisha"/>
          <w:sz w:val="22"/>
          <w:szCs w:val="22"/>
        </w:rPr>
        <w:t xml:space="preserve">Universidad </w:t>
      </w:r>
      <w:r w:rsidRPr="007061FF">
        <w:rPr>
          <w:rFonts w:ascii="Gisha" w:hAnsi="Gisha" w:cs="Gisha"/>
          <w:sz w:val="22"/>
          <w:szCs w:val="22"/>
        </w:rPr>
        <w:t>de Antioquia, y universidades extranjeras como Universidad de California y Universidades del Brasil y Ecuador.</w:t>
      </w:r>
    </w:p>
    <w:p w:rsidR="00D94A5E" w:rsidRPr="007061FF" w:rsidRDefault="00D94A5E" w:rsidP="0067476D">
      <w:pPr>
        <w:ind w:left="337"/>
        <w:rPr>
          <w:rFonts w:ascii="Gisha" w:hAnsi="Gisha" w:cs="Gisha"/>
          <w:sz w:val="22"/>
          <w:szCs w:val="22"/>
        </w:rPr>
      </w:pPr>
    </w:p>
    <w:p w:rsidR="00723D1C" w:rsidRPr="007061FF" w:rsidRDefault="00D94A5E" w:rsidP="0067476D">
      <w:pPr>
        <w:ind w:left="0" w:firstLine="0"/>
        <w:rPr>
          <w:rFonts w:ascii="Gisha" w:hAnsi="Gisha" w:cs="Gisha"/>
          <w:sz w:val="22"/>
          <w:szCs w:val="22"/>
        </w:rPr>
      </w:pPr>
      <w:r w:rsidRPr="007061FF">
        <w:rPr>
          <w:rFonts w:ascii="Gisha" w:hAnsi="Gisha" w:cs="Gisha"/>
          <w:sz w:val="22"/>
          <w:szCs w:val="22"/>
        </w:rPr>
        <w:t>La información depositada en la colección zoológica PSO -041 de la Universidad de Nariño ha servido como base para tres actividades de extensión. La primera hace referencia a la realización del diagnóstico de biodiversi</w:t>
      </w:r>
      <w:r w:rsidR="00723D1C" w:rsidRPr="007061FF">
        <w:rPr>
          <w:rFonts w:ascii="Gisha" w:hAnsi="Gisha" w:cs="Gisha"/>
          <w:sz w:val="22"/>
          <w:szCs w:val="22"/>
        </w:rPr>
        <w:t xml:space="preserve">dad del Departamento de Nariño adelantado en convenio </w:t>
      </w:r>
      <w:r w:rsidRPr="007061FF">
        <w:rPr>
          <w:rFonts w:ascii="Gisha" w:hAnsi="Gisha" w:cs="Gisha"/>
          <w:sz w:val="22"/>
          <w:szCs w:val="22"/>
        </w:rPr>
        <w:t xml:space="preserve">conCORPONARIÑO, UAESPNN, </w:t>
      </w:r>
      <w:r w:rsidR="00723D1C" w:rsidRPr="007061FF">
        <w:rPr>
          <w:rFonts w:ascii="Gisha" w:hAnsi="Gisha" w:cs="Gisha"/>
          <w:sz w:val="22"/>
          <w:szCs w:val="22"/>
        </w:rPr>
        <w:t>IAvH y</w:t>
      </w:r>
      <w:r w:rsidRPr="007061FF">
        <w:rPr>
          <w:rFonts w:ascii="Gisha" w:hAnsi="Gisha" w:cs="Gisha"/>
          <w:sz w:val="22"/>
          <w:szCs w:val="22"/>
        </w:rPr>
        <w:t xml:space="preserve"> G</w:t>
      </w:r>
      <w:r w:rsidR="00723D1C" w:rsidRPr="007061FF">
        <w:rPr>
          <w:rFonts w:ascii="Gisha" w:hAnsi="Gisha" w:cs="Gisha"/>
          <w:sz w:val="22"/>
          <w:szCs w:val="22"/>
        </w:rPr>
        <w:t xml:space="preserve">obernación de Nariño,el cual permitió establecer </w:t>
      </w:r>
      <w:r w:rsidRPr="007061FF">
        <w:rPr>
          <w:rFonts w:ascii="Gisha" w:hAnsi="Gisha" w:cs="Gisha"/>
          <w:sz w:val="22"/>
          <w:szCs w:val="22"/>
        </w:rPr>
        <w:t xml:space="preserve">listados bases en los diferentes grupos faunísticos para el departamento. </w:t>
      </w:r>
      <w:r w:rsidR="00723D1C" w:rsidRPr="007061FF">
        <w:rPr>
          <w:rFonts w:ascii="Gisha" w:hAnsi="Gisha" w:cs="Gisha"/>
          <w:sz w:val="22"/>
          <w:szCs w:val="22"/>
        </w:rPr>
        <w:t>La segunda actividad consistió en la ejecuciónd</w:t>
      </w:r>
      <w:r w:rsidRPr="007061FF">
        <w:rPr>
          <w:rFonts w:ascii="Gisha" w:hAnsi="Gisha" w:cs="Gisha"/>
          <w:sz w:val="22"/>
          <w:szCs w:val="22"/>
        </w:rPr>
        <w:t>el análisis físico - biótico de los páramos de Nariño</w:t>
      </w:r>
      <w:r w:rsidR="00723D1C" w:rsidRPr="007061FF">
        <w:rPr>
          <w:rFonts w:ascii="Gisha" w:hAnsi="Gisha" w:cs="Gisha"/>
          <w:sz w:val="22"/>
          <w:szCs w:val="22"/>
        </w:rPr>
        <w:t>,</w:t>
      </w:r>
      <w:r w:rsidRPr="007061FF">
        <w:rPr>
          <w:rFonts w:ascii="Gisha" w:hAnsi="Gisha" w:cs="Gisha"/>
          <w:sz w:val="22"/>
          <w:szCs w:val="22"/>
        </w:rPr>
        <w:t xml:space="preserve"> donde se utilizó la información entomológica, herpetológica y ornitológica para establecer una línea base de diversidad faunística de los complejos paramunos nariñenses. La tercera hace referencia al diagnóstico de la diversidad aviaria del departamento, </w:t>
      </w:r>
      <w:r w:rsidRPr="007061FF">
        <w:rPr>
          <w:rFonts w:ascii="Gisha" w:hAnsi="Gisha" w:cs="Gisha"/>
          <w:sz w:val="22"/>
          <w:szCs w:val="22"/>
        </w:rPr>
        <w:lastRenderedPageBreak/>
        <w:t>investigación llevada a cabo por grupo de investigación en ecología evolutiva- GAICA</w:t>
      </w:r>
      <w:r w:rsidR="00723D1C" w:rsidRPr="007061FF">
        <w:rPr>
          <w:rFonts w:ascii="Gisha" w:hAnsi="Gisha" w:cs="Gisha"/>
          <w:sz w:val="22"/>
          <w:szCs w:val="22"/>
        </w:rPr>
        <w:t>. Los resultados de éste trabajo están publicados en la revista Biota Colombiana y se titula Aves de Nariño.</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Para </w:t>
      </w:r>
      <w:r w:rsidR="00723D1C" w:rsidRPr="007061FF">
        <w:rPr>
          <w:rFonts w:ascii="Gisha" w:hAnsi="Gisha" w:cs="Gisha"/>
          <w:sz w:val="22"/>
          <w:szCs w:val="22"/>
        </w:rPr>
        <w:t>alcanzar</w:t>
      </w:r>
      <w:r w:rsidRPr="007061FF">
        <w:rPr>
          <w:rFonts w:ascii="Gisha" w:hAnsi="Gisha" w:cs="Gisha"/>
          <w:sz w:val="22"/>
          <w:szCs w:val="22"/>
        </w:rPr>
        <w:t xml:space="preserve"> los objetivos de la colección zoológica, se realizan expediciones periódicas, prácticas académicas, se han vinculado inves</w:t>
      </w:r>
      <w:r w:rsidR="00723D1C" w:rsidRPr="007061FF">
        <w:rPr>
          <w:rFonts w:ascii="Gisha" w:hAnsi="Gisha" w:cs="Gisha"/>
          <w:sz w:val="22"/>
          <w:szCs w:val="22"/>
        </w:rPr>
        <w:t xml:space="preserve">tigaciones y trabajos de grado </w:t>
      </w:r>
      <w:r w:rsidRPr="007061FF">
        <w:rPr>
          <w:rFonts w:ascii="Gisha" w:hAnsi="Gisha" w:cs="Gisha"/>
          <w:sz w:val="22"/>
          <w:szCs w:val="22"/>
        </w:rPr>
        <w:t>a lugares regionales con el fin de colectar el material biológico necesario para</w:t>
      </w:r>
      <w:r w:rsidR="00723D1C" w:rsidRPr="007061FF">
        <w:rPr>
          <w:rFonts w:ascii="Gisha" w:hAnsi="Gisha" w:cs="Gisha"/>
          <w:sz w:val="22"/>
          <w:szCs w:val="22"/>
        </w:rPr>
        <w:t xml:space="preserve"> referencia y así propender por</w:t>
      </w:r>
      <w:r w:rsidRPr="007061FF">
        <w:rPr>
          <w:rFonts w:ascii="Gisha" w:hAnsi="Gisha" w:cs="Gisha"/>
          <w:sz w:val="22"/>
          <w:szCs w:val="22"/>
        </w:rPr>
        <w:t xml:space="preserve"> el crecimiento de la misma</w:t>
      </w:r>
      <w:r w:rsidR="00377167" w:rsidRPr="007061FF">
        <w:rPr>
          <w:rFonts w:ascii="Gisha" w:hAnsi="Gisha" w:cs="Gisha"/>
          <w:sz w:val="22"/>
          <w:szCs w:val="22"/>
        </w:rPr>
        <w:t>.</w:t>
      </w:r>
    </w:p>
    <w:p w:rsidR="00723D1C" w:rsidRPr="007061FF" w:rsidRDefault="00723D1C"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La colección zoológica se divide en:</w:t>
      </w:r>
    </w:p>
    <w:p w:rsidR="00F403A0" w:rsidRPr="007061FF" w:rsidRDefault="00F403A0"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p>
    <w:p w:rsidR="00492A0C" w:rsidRPr="007061FF" w:rsidRDefault="00D94A5E" w:rsidP="000D29FA">
      <w:pPr>
        <w:pStyle w:val="Prrafodelista"/>
        <w:numPr>
          <w:ilvl w:val="0"/>
          <w:numId w:val="166"/>
        </w:numPr>
        <w:autoSpaceDE w:val="0"/>
        <w:autoSpaceDN w:val="0"/>
        <w:adjustRightInd w:val="0"/>
        <w:spacing w:line="240" w:lineRule="auto"/>
        <w:ind w:left="0" w:firstLine="0"/>
        <w:rPr>
          <w:rFonts w:ascii="Gisha" w:hAnsi="Gisha" w:cs="Gisha"/>
          <w:lang w:val="es-CO"/>
        </w:rPr>
      </w:pPr>
      <w:r w:rsidRPr="007061FF">
        <w:rPr>
          <w:rFonts w:ascii="Gisha" w:hAnsi="Gisha" w:cs="Gisha"/>
          <w:b/>
          <w:lang w:val="es-CO"/>
        </w:rPr>
        <w:t>Colección Entomológica</w:t>
      </w:r>
    </w:p>
    <w:p w:rsidR="00492A0C" w:rsidRPr="007061FF" w:rsidRDefault="00492A0C" w:rsidP="00492A0C">
      <w:pPr>
        <w:pStyle w:val="Prrafodelista"/>
        <w:autoSpaceDE w:val="0"/>
        <w:autoSpaceDN w:val="0"/>
        <w:adjustRightInd w:val="0"/>
        <w:spacing w:line="240" w:lineRule="auto"/>
        <w:ind w:left="0" w:firstLine="0"/>
        <w:rPr>
          <w:rFonts w:ascii="Gisha" w:hAnsi="Gisha" w:cs="Gisha"/>
          <w:lang w:val="es-CO"/>
        </w:rPr>
      </w:pPr>
    </w:p>
    <w:p w:rsidR="00D94A5E" w:rsidRPr="007061FF" w:rsidRDefault="00D94A5E" w:rsidP="00492A0C">
      <w:pPr>
        <w:pStyle w:val="Prrafodelista"/>
        <w:autoSpaceDE w:val="0"/>
        <w:autoSpaceDN w:val="0"/>
        <w:adjustRightInd w:val="0"/>
        <w:spacing w:line="240" w:lineRule="auto"/>
        <w:ind w:left="0" w:firstLine="0"/>
        <w:rPr>
          <w:rFonts w:ascii="Gisha" w:hAnsi="Gisha" w:cs="Gisha"/>
          <w:lang w:val="es-CO"/>
        </w:rPr>
      </w:pPr>
      <w:r w:rsidRPr="007061FF">
        <w:rPr>
          <w:rFonts w:ascii="Gisha" w:hAnsi="Gisha" w:cs="Gisha"/>
          <w:lang w:val="es-CO"/>
        </w:rPr>
        <w:t>Cuenta aproximadamente con 27.000 ejemplares de insectos colectados desde 1960 hasta la fecha, los cuales están distribuidos en 23 órdenes</w:t>
      </w:r>
      <w:r w:rsidR="001E7142" w:rsidRPr="007061FF">
        <w:rPr>
          <w:rFonts w:ascii="Gisha" w:hAnsi="Gisha" w:cs="Gisha"/>
          <w:lang w:val="es-CO"/>
        </w:rPr>
        <w:t>, ellos</w:t>
      </w:r>
      <w:r w:rsidRPr="007061FF">
        <w:rPr>
          <w:rFonts w:ascii="Gisha" w:hAnsi="Gisha" w:cs="Gisha"/>
          <w:lang w:val="es-CO"/>
        </w:rPr>
        <w:t xml:space="preserve"> se mantienen en gabinetes tipo Cornell en la colección de referencia. En esta colección se mantiene organismos representativos de los diferentes taxa, así como plagas de los diferentes cultivos de la región.  Además existe una colección de consulta para estudiantes y público en general con 1950 ejemplares permanentemente exhibidos. Estas colecciones se encuentran en el laboratorio 3 de Biología.</w:t>
      </w:r>
    </w:p>
    <w:p w:rsidR="0077317A" w:rsidRPr="007061FF" w:rsidRDefault="0077317A" w:rsidP="0067476D">
      <w:pPr>
        <w:pStyle w:val="Prrafodelista"/>
        <w:autoSpaceDE w:val="0"/>
        <w:autoSpaceDN w:val="0"/>
        <w:adjustRightInd w:val="0"/>
        <w:spacing w:line="240" w:lineRule="auto"/>
        <w:ind w:left="0" w:firstLine="0"/>
        <w:rPr>
          <w:rFonts w:ascii="Gisha" w:hAnsi="Gisha" w:cs="Gisha"/>
          <w:lang w:val="es-CO"/>
        </w:rPr>
      </w:pPr>
    </w:p>
    <w:p w:rsidR="00492A0C" w:rsidRPr="007061FF" w:rsidRDefault="00492A0C" w:rsidP="0067476D">
      <w:pPr>
        <w:pStyle w:val="Prrafodelista"/>
        <w:autoSpaceDE w:val="0"/>
        <w:autoSpaceDN w:val="0"/>
        <w:adjustRightInd w:val="0"/>
        <w:spacing w:line="240" w:lineRule="auto"/>
        <w:ind w:left="0" w:firstLine="0"/>
        <w:rPr>
          <w:rFonts w:ascii="Gisha" w:hAnsi="Gisha" w:cs="Gisha"/>
          <w:lang w:val="es-CO"/>
        </w:rPr>
      </w:pPr>
    </w:p>
    <w:p w:rsidR="00492A0C" w:rsidRPr="007061FF" w:rsidRDefault="00D94A5E" w:rsidP="000D29FA">
      <w:pPr>
        <w:pStyle w:val="Prrafodelista"/>
        <w:numPr>
          <w:ilvl w:val="0"/>
          <w:numId w:val="166"/>
        </w:numPr>
        <w:autoSpaceDE w:val="0"/>
        <w:autoSpaceDN w:val="0"/>
        <w:adjustRightInd w:val="0"/>
        <w:spacing w:line="240" w:lineRule="auto"/>
        <w:ind w:left="-3" w:firstLine="3"/>
        <w:rPr>
          <w:rFonts w:ascii="Gisha" w:hAnsi="Gisha" w:cs="Gisha"/>
          <w:lang w:val="es-CO"/>
        </w:rPr>
      </w:pPr>
      <w:r w:rsidRPr="007061FF">
        <w:rPr>
          <w:rFonts w:ascii="Gisha" w:hAnsi="Gisha" w:cs="Gisha"/>
          <w:b/>
          <w:lang w:val="es-CO"/>
        </w:rPr>
        <w:t>Colección de Vertebrados</w:t>
      </w:r>
    </w:p>
    <w:p w:rsidR="00492A0C" w:rsidRPr="007061FF" w:rsidRDefault="00492A0C" w:rsidP="00492A0C">
      <w:pPr>
        <w:pStyle w:val="Prrafodelista"/>
        <w:autoSpaceDE w:val="0"/>
        <w:autoSpaceDN w:val="0"/>
        <w:adjustRightInd w:val="0"/>
        <w:spacing w:line="240" w:lineRule="auto"/>
        <w:ind w:left="0" w:firstLine="0"/>
        <w:rPr>
          <w:rFonts w:ascii="Gisha" w:hAnsi="Gisha" w:cs="Gisha"/>
          <w:b/>
          <w:lang w:val="es-CO"/>
        </w:rPr>
      </w:pPr>
    </w:p>
    <w:p w:rsidR="00D94A5E" w:rsidRPr="007061FF" w:rsidRDefault="00D94A5E" w:rsidP="00492A0C">
      <w:pPr>
        <w:pStyle w:val="Prrafodelista"/>
        <w:autoSpaceDE w:val="0"/>
        <w:autoSpaceDN w:val="0"/>
        <w:adjustRightInd w:val="0"/>
        <w:spacing w:line="240" w:lineRule="auto"/>
        <w:ind w:left="0" w:firstLine="0"/>
        <w:rPr>
          <w:rFonts w:ascii="Gisha" w:hAnsi="Gisha" w:cs="Gisha"/>
          <w:lang w:val="es-CO"/>
        </w:rPr>
      </w:pPr>
      <w:r w:rsidRPr="007061FF">
        <w:rPr>
          <w:rFonts w:ascii="Gisha" w:hAnsi="Gisha" w:cs="Gisha"/>
          <w:lang w:val="es-CO"/>
        </w:rPr>
        <w:t>El museo de vertebrados, c</w:t>
      </w:r>
      <w:r w:rsidR="001E7142" w:rsidRPr="007061FF">
        <w:rPr>
          <w:rFonts w:ascii="Gisha" w:hAnsi="Gisha" w:cs="Gisha"/>
          <w:lang w:val="es-CO"/>
        </w:rPr>
        <w:t xml:space="preserve">on una colección herpetológica con </w:t>
      </w:r>
      <w:r w:rsidR="003E7DCA" w:rsidRPr="007061FF">
        <w:rPr>
          <w:rFonts w:ascii="Gisha" w:hAnsi="Gisha" w:cs="Gisha"/>
          <w:lang w:val="es-CO"/>
        </w:rPr>
        <w:t>250</w:t>
      </w:r>
      <w:r w:rsidRPr="007061FF">
        <w:rPr>
          <w:rFonts w:ascii="Gisha" w:hAnsi="Gisha" w:cs="Gisha"/>
          <w:lang w:val="es-CO"/>
        </w:rPr>
        <w:t xml:space="preserve">0 ejemplares y la colección ornitológica con 1000 ejemplares. La colección ornitológica comienza a partir de la donación de la </w:t>
      </w:r>
      <w:r w:rsidR="001E7142" w:rsidRPr="007061FF">
        <w:rPr>
          <w:rFonts w:ascii="Gisha" w:hAnsi="Gisha" w:cs="Gisha"/>
          <w:lang w:val="es-CO"/>
        </w:rPr>
        <w:t>c</w:t>
      </w:r>
      <w:r w:rsidRPr="007061FF">
        <w:rPr>
          <w:rFonts w:ascii="Gisha" w:hAnsi="Gisha" w:cs="Gisha"/>
          <w:lang w:val="es-CO"/>
        </w:rPr>
        <w:t>olección de la Reserva Natural La Planada por parte de la FES al igual que algunos ejemplares de la colección herpetológica.  Estos ejemplares se convierten en los testigos de la biodiversidad nariñense y han sido la base para elaborar los diagnósticos de biodiversidad departamental y el diagnóstico de páramos de Nariño.</w:t>
      </w:r>
    </w:p>
    <w:p w:rsidR="00D94A5E" w:rsidRPr="007061FF" w:rsidRDefault="00D94A5E" w:rsidP="0067476D">
      <w:pPr>
        <w:ind w:left="0" w:firstLine="0"/>
        <w:rPr>
          <w:rFonts w:ascii="Gisha" w:hAnsi="Gisha" w:cs="Gisha"/>
          <w:sz w:val="22"/>
          <w:szCs w:val="22"/>
        </w:rPr>
      </w:pPr>
    </w:p>
    <w:p w:rsidR="00D05024" w:rsidRPr="007061FF" w:rsidRDefault="00D94A5E" w:rsidP="000D29FA">
      <w:pPr>
        <w:pStyle w:val="Prrafodelista"/>
        <w:numPr>
          <w:ilvl w:val="0"/>
          <w:numId w:val="166"/>
        </w:numPr>
        <w:ind w:left="0" w:firstLine="0"/>
        <w:rPr>
          <w:rFonts w:ascii="Gisha" w:hAnsi="Gisha" w:cs="Gisha"/>
          <w:lang w:val="es-CO"/>
        </w:rPr>
      </w:pPr>
      <w:r w:rsidRPr="007061FF">
        <w:rPr>
          <w:rFonts w:ascii="Gisha" w:hAnsi="Gisha" w:cs="Gisha"/>
          <w:b/>
          <w:lang w:val="es-CO"/>
        </w:rPr>
        <w:t>Ce</w:t>
      </w:r>
      <w:r w:rsidR="00D05024" w:rsidRPr="007061FF">
        <w:rPr>
          <w:rFonts w:ascii="Gisha" w:hAnsi="Gisha" w:cs="Gisha"/>
          <w:b/>
          <w:lang w:val="es-CO"/>
        </w:rPr>
        <w:t>pario</w:t>
      </w:r>
    </w:p>
    <w:p w:rsidR="00D94A5E" w:rsidRPr="007061FF" w:rsidRDefault="00D94A5E" w:rsidP="00F403A0">
      <w:pPr>
        <w:ind w:left="0" w:firstLine="0"/>
        <w:rPr>
          <w:rFonts w:ascii="Gisha" w:hAnsi="Gisha" w:cs="Gisha"/>
          <w:sz w:val="22"/>
          <w:szCs w:val="22"/>
        </w:rPr>
      </w:pPr>
      <w:r w:rsidRPr="007061FF">
        <w:rPr>
          <w:rFonts w:ascii="Gisha" w:hAnsi="Gisha" w:cs="Gisha"/>
          <w:sz w:val="22"/>
          <w:szCs w:val="22"/>
        </w:rPr>
        <w:lastRenderedPageBreak/>
        <w:t>Actualmente existe un Cepario de Microbiología con una colección de aproximadamente 300 bacterias y 11 hongos ingresados en la base de datos. Está bajo la responsabilidad de un docente de tiempo completo que es apoyado por un monitor, quienes cumplen con las funciones de mantener los microorganismos conservados, actualizar la base de datos y entregar los microorganismos requeridos para las prácticas de docencia en la asignatura de Microbiología de los diferentes programas académicos de la Universidad.</w:t>
      </w:r>
    </w:p>
    <w:p w:rsidR="00D94A5E" w:rsidRPr="007061FF" w:rsidRDefault="00D94A5E" w:rsidP="00F403A0">
      <w:pPr>
        <w:pStyle w:val="Textoindependiente"/>
        <w:spacing w:after="0"/>
        <w:ind w:left="0" w:firstLine="0"/>
        <w:rPr>
          <w:rFonts w:ascii="Gisha" w:hAnsi="Gisha" w:cs="Gisha"/>
          <w:sz w:val="22"/>
          <w:szCs w:val="22"/>
          <w:lang w:val="es-CO"/>
        </w:rPr>
      </w:pPr>
    </w:p>
    <w:p w:rsidR="00D94A5E" w:rsidRPr="007061FF" w:rsidRDefault="00D94A5E" w:rsidP="00F403A0">
      <w:pPr>
        <w:pStyle w:val="Textoindependiente"/>
        <w:spacing w:after="0"/>
        <w:ind w:left="0" w:firstLine="0"/>
        <w:rPr>
          <w:rFonts w:ascii="Gisha" w:hAnsi="Gisha" w:cs="Gisha"/>
          <w:sz w:val="22"/>
          <w:szCs w:val="22"/>
          <w:lang w:val="es-CO"/>
        </w:rPr>
      </w:pPr>
      <w:r w:rsidRPr="007061FF">
        <w:rPr>
          <w:rFonts w:ascii="Gisha" w:hAnsi="Gisha" w:cs="Gisha"/>
          <w:sz w:val="22"/>
          <w:szCs w:val="22"/>
          <w:lang w:val="es-CO"/>
        </w:rPr>
        <w:t>Actualmente la colección reposa en el laboratorio 4 al cual tienen acceso los estudiantes y docentes investigadores del área de Microbiología</w:t>
      </w:r>
    </w:p>
    <w:p w:rsidR="00D94A5E" w:rsidRPr="007061FF" w:rsidRDefault="00D94A5E" w:rsidP="00492A0C">
      <w:pPr>
        <w:ind w:left="337" w:hanging="337"/>
        <w:rPr>
          <w:rFonts w:ascii="Gisha" w:hAnsi="Gisha" w:cs="Gisha"/>
          <w:b/>
          <w:sz w:val="22"/>
          <w:szCs w:val="22"/>
        </w:rPr>
      </w:pPr>
      <w:r w:rsidRPr="007061FF">
        <w:rPr>
          <w:rFonts w:ascii="Gisha" w:hAnsi="Gisha" w:cs="Gisha"/>
          <w:b/>
          <w:sz w:val="22"/>
          <w:szCs w:val="22"/>
        </w:rPr>
        <w:t>9.5  PLANTA FÍSICA DE LABORATORIOS</w:t>
      </w:r>
    </w:p>
    <w:p w:rsidR="00D94A5E" w:rsidRPr="007061FF" w:rsidRDefault="00D94A5E" w:rsidP="0067476D">
      <w:pPr>
        <w:ind w:left="337"/>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Existen cuatro laboratorios para desarrollar prácticas de las áreas básicas de Biología, 1 Herbario de Docencia y 1 de Investigación, Colección Entomológica y Colección Zoológica.</w:t>
      </w:r>
    </w:p>
    <w:p w:rsidR="00D94A5E" w:rsidRPr="007061FF" w:rsidRDefault="00D94A5E" w:rsidP="0067476D">
      <w:pPr>
        <w:ind w:left="0" w:firstLine="0"/>
        <w:rPr>
          <w:rFonts w:ascii="Gisha" w:hAnsi="Gisha" w:cs="Gisha"/>
          <w:sz w:val="22"/>
          <w:szCs w:val="22"/>
        </w:rPr>
      </w:pPr>
    </w:p>
    <w:p w:rsidR="00D94A5E" w:rsidRPr="007061FF" w:rsidRDefault="001E7142" w:rsidP="0067476D">
      <w:pPr>
        <w:ind w:left="0" w:firstLine="0"/>
        <w:rPr>
          <w:rFonts w:ascii="Gisha" w:hAnsi="Gisha" w:cs="Gisha"/>
          <w:sz w:val="22"/>
          <w:szCs w:val="22"/>
        </w:rPr>
      </w:pPr>
      <w:r w:rsidRPr="007061FF">
        <w:rPr>
          <w:rFonts w:ascii="Gisha" w:hAnsi="Gisha" w:cs="Gisha"/>
          <w:sz w:val="22"/>
          <w:szCs w:val="22"/>
        </w:rPr>
        <w:t>En el área de Química se tiene</w:t>
      </w:r>
      <w:r w:rsidR="00D94A5E" w:rsidRPr="007061FF">
        <w:rPr>
          <w:rFonts w:ascii="Gisha" w:hAnsi="Gisha" w:cs="Gisha"/>
          <w:sz w:val="22"/>
          <w:szCs w:val="22"/>
        </w:rPr>
        <w:t xml:space="preserve"> cuatro laboratorios: Química General, Química Orgánica, Fisicoquímica y Bioquímica.</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Para Física se cuenta </w:t>
      </w:r>
      <w:r w:rsidR="001E7142" w:rsidRPr="007061FF">
        <w:rPr>
          <w:rFonts w:ascii="Gisha" w:hAnsi="Gisha" w:cs="Gisha"/>
          <w:sz w:val="22"/>
          <w:szCs w:val="22"/>
        </w:rPr>
        <w:t xml:space="preserve">con </w:t>
      </w:r>
      <w:r w:rsidR="0022209B" w:rsidRPr="007061FF">
        <w:rPr>
          <w:rFonts w:ascii="Gisha" w:hAnsi="Gisha" w:cs="Gisha"/>
          <w:sz w:val="22"/>
          <w:szCs w:val="22"/>
        </w:rPr>
        <w:t>seis laboratorios: Mecánica, Oscilaciones, Ondas y Sonido, Fluidos y Termodinámica, Electricidad y Magnetismo, Óptica y Física Moderna.</w:t>
      </w:r>
    </w:p>
    <w:p w:rsidR="00D94A5E" w:rsidRPr="007061FF" w:rsidRDefault="00D94A5E" w:rsidP="0067476D">
      <w:pPr>
        <w:ind w:left="0" w:firstLine="0"/>
        <w:rPr>
          <w:rFonts w:ascii="Gisha" w:hAnsi="Gisha" w:cs="Gisha"/>
          <w:sz w:val="22"/>
          <w:szCs w:val="22"/>
        </w:rPr>
      </w:pPr>
    </w:p>
    <w:p w:rsidR="00DA3146" w:rsidRPr="007061FF" w:rsidRDefault="00D94A5E" w:rsidP="0067476D">
      <w:pPr>
        <w:ind w:left="0" w:firstLine="0"/>
        <w:rPr>
          <w:rFonts w:ascii="Gisha" w:hAnsi="Gisha" w:cs="Gisha"/>
          <w:sz w:val="22"/>
          <w:szCs w:val="22"/>
        </w:rPr>
      </w:pPr>
      <w:r w:rsidRPr="007061FF">
        <w:rPr>
          <w:rFonts w:ascii="Gisha" w:hAnsi="Gisha" w:cs="Gisha"/>
          <w:sz w:val="22"/>
          <w:szCs w:val="22"/>
        </w:rPr>
        <w:t>En áreas específicas se dispone</w:t>
      </w:r>
      <w:r w:rsidR="001E7142" w:rsidRPr="007061FF">
        <w:rPr>
          <w:rFonts w:ascii="Gisha" w:hAnsi="Gisha" w:cs="Gisha"/>
          <w:sz w:val="22"/>
          <w:szCs w:val="22"/>
        </w:rPr>
        <w:t xml:space="preserve"> de un laboratorio de Biología M</w:t>
      </w:r>
      <w:r w:rsidRPr="007061FF">
        <w:rPr>
          <w:rFonts w:ascii="Gisha" w:hAnsi="Gisha" w:cs="Gisha"/>
          <w:sz w:val="22"/>
          <w:szCs w:val="22"/>
        </w:rPr>
        <w:t xml:space="preserve">olecular, uno de Biotecnología, uno de Genética, uno de Fisiología Vegetal, destinados a la investigación, con  dotación de equipos y materiales básicos.  </w:t>
      </w:r>
    </w:p>
    <w:p w:rsidR="00DA3146" w:rsidRPr="007061FF" w:rsidRDefault="00DA3146" w:rsidP="0067476D">
      <w:pPr>
        <w:ind w:left="0" w:firstLine="0"/>
        <w:rPr>
          <w:rFonts w:ascii="Gisha" w:hAnsi="Gisha" w:cs="Gisha"/>
          <w:sz w:val="22"/>
          <w:szCs w:val="22"/>
        </w:rPr>
      </w:pPr>
    </w:p>
    <w:p w:rsidR="00DA3146" w:rsidRPr="007061FF" w:rsidRDefault="00DA3146" w:rsidP="0067476D">
      <w:pPr>
        <w:ind w:left="0" w:firstLine="0"/>
        <w:rPr>
          <w:rFonts w:ascii="Gisha" w:hAnsi="Gisha" w:cs="Gisha"/>
          <w:sz w:val="22"/>
          <w:szCs w:val="22"/>
        </w:rPr>
      </w:pPr>
      <w:r w:rsidRPr="007061FF">
        <w:rPr>
          <w:rFonts w:ascii="Gisha" w:hAnsi="Gisha" w:cs="Gisha"/>
          <w:sz w:val="22"/>
          <w:szCs w:val="22"/>
        </w:rPr>
        <w:t>Así mismo, en la nueva infraestructura del Bloque Tecnológico, están destinadas para el departamento de Biología cinco áreas de laboratorios de investigación. Su funcionamiento está previsto iniciar a mediados del año 2013, la destinación de estos espacios físicos fue aprobada mediante resolución rectoral No. 1066 del 29 de marzo del 2011.</w:t>
      </w:r>
    </w:p>
    <w:p w:rsidR="00D94A5E" w:rsidRPr="007061FF" w:rsidRDefault="00D94A5E" w:rsidP="0067476D">
      <w:pPr>
        <w:ind w:left="0" w:firstLine="0"/>
        <w:rPr>
          <w:rFonts w:ascii="Gisha" w:hAnsi="Gisha" w:cs="Gisha"/>
          <w:sz w:val="22"/>
          <w:szCs w:val="22"/>
        </w:rPr>
      </w:pPr>
    </w:p>
    <w:p w:rsidR="00D94A5E" w:rsidRPr="007061FF" w:rsidRDefault="00B97E8D" w:rsidP="0067476D">
      <w:pPr>
        <w:ind w:left="0" w:firstLine="0"/>
        <w:rPr>
          <w:rFonts w:ascii="Gisha" w:hAnsi="Gisha" w:cs="Gisha"/>
          <w:sz w:val="22"/>
          <w:szCs w:val="22"/>
        </w:rPr>
      </w:pPr>
      <w:r w:rsidRPr="007061FF">
        <w:rPr>
          <w:rFonts w:ascii="Gisha" w:hAnsi="Gisha" w:cs="Gisha"/>
          <w:sz w:val="22"/>
          <w:szCs w:val="22"/>
        </w:rPr>
        <w:t>En las t</w:t>
      </w:r>
      <w:r w:rsidR="00D94A5E" w:rsidRPr="007061FF">
        <w:rPr>
          <w:rFonts w:ascii="Gisha" w:hAnsi="Gisha" w:cs="Gisha"/>
          <w:sz w:val="22"/>
          <w:szCs w:val="22"/>
        </w:rPr>
        <w:t xml:space="preserve">ablas </w:t>
      </w:r>
      <w:r w:rsidR="001E7142" w:rsidRPr="007061FF">
        <w:rPr>
          <w:rFonts w:ascii="Gisha" w:hAnsi="Gisha" w:cs="Gisha"/>
          <w:sz w:val="22"/>
          <w:szCs w:val="22"/>
        </w:rPr>
        <w:t>30</w:t>
      </w:r>
      <w:r w:rsidR="00DC20AC" w:rsidRPr="007061FF">
        <w:rPr>
          <w:rFonts w:ascii="Gisha" w:hAnsi="Gisha" w:cs="Gisha"/>
          <w:sz w:val="22"/>
          <w:szCs w:val="22"/>
        </w:rPr>
        <w:t>, 31 y 32</w:t>
      </w:r>
      <w:r w:rsidR="00D94A5E" w:rsidRPr="007061FF">
        <w:rPr>
          <w:rFonts w:ascii="Gisha" w:hAnsi="Gisha" w:cs="Gisha"/>
          <w:sz w:val="22"/>
          <w:szCs w:val="22"/>
        </w:rPr>
        <w:t xml:space="preserve"> se describen las características generales de los laboratorios que utiliza el Programa de Biología</w:t>
      </w:r>
      <w:r w:rsidR="001E7142" w:rsidRPr="007061FF">
        <w:rPr>
          <w:rFonts w:ascii="Gisha" w:hAnsi="Gisha" w:cs="Gisha"/>
          <w:sz w:val="22"/>
          <w:szCs w:val="22"/>
        </w:rPr>
        <w:t>,</w:t>
      </w:r>
      <w:r w:rsidR="00D94A5E" w:rsidRPr="007061FF">
        <w:rPr>
          <w:rFonts w:ascii="Gisha" w:hAnsi="Gisha" w:cs="Gisha"/>
          <w:sz w:val="22"/>
          <w:szCs w:val="22"/>
        </w:rPr>
        <w:t xml:space="preserve"> incluyendo los depósitos de material, laboratorios especializados y laboratorios de apoyo. Estos últimos, </w:t>
      </w:r>
      <w:r w:rsidR="00D94A5E" w:rsidRPr="007061FF">
        <w:rPr>
          <w:rFonts w:ascii="Gisha" w:hAnsi="Gisha" w:cs="Gisha"/>
          <w:sz w:val="22"/>
          <w:szCs w:val="22"/>
        </w:rPr>
        <w:lastRenderedPageBreak/>
        <w:t>corresponden a aquellos que brindan servicios eventuales especialmente en lo que tiene que ver con análisis para proyectos de investigación, trabajos de grado y asesorías. Todos los laboratorios cuentan con personal de laboratoristas que se encargan del mantenimiento y apoyo a las prácticas que allí se realizan.  Así mismo</w:t>
      </w:r>
      <w:r w:rsidRPr="007061FF">
        <w:rPr>
          <w:rFonts w:ascii="Gisha" w:hAnsi="Gisha" w:cs="Gisha"/>
          <w:sz w:val="22"/>
          <w:szCs w:val="22"/>
        </w:rPr>
        <w:t>,</w:t>
      </w:r>
      <w:r w:rsidR="00D94A5E" w:rsidRPr="007061FF">
        <w:rPr>
          <w:rFonts w:ascii="Gisha" w:hAnsi="Gisha" w:cs="Gisha"/>
          <w:sz w:val="22"/>
          <w:szCs w:val="22"/>
        </w:rPr>
        <w:t xml:space="preserve"> cada laboratorio está dotado con equipos, estantería y bancos de madera y un espacio con sillas universitarias y tablero en acrílico que permiten el desarrollo de actividades teórico- prácticas. </w:t>
      </w:r>
    </w:p>
    <w:p w:rsidR="00D94A5E" w:rsidRPr="007061FF" w:rsidRDefault="00D94A5E" w:rsidP="0067476D">
      <w:pPr>
        <w:ind w:left="337"/>
        <w:rPr>
          <w:rFonts w:ascii="Gisha" w:hAnsi="Gisha" w:cs="Gisha"/>
          <w:sz w:val="22"/>
          <w:szCs w:val="22"/>
        </w:rPr>
      </w:pPr>
    </w:p>
    <w:p w:rsidR="00D94A5E" w:rsidRPr="007061FF" w:rsidRDefault="00D94A5E" w:rsidP="0067476D">
      <w:pPr>
        <w:ind w:left="337"/>
        <w:jc w:val="center"/>
        <w:rPr>
          <w:rFonts w:ascii="Gisha" w:hAnsi="Gisha" w:cs="Gisha"/>
          <w:b/>
          <w:sz w:val="22"/>
          <w:szCs w:val="22"/>
        </w:rPr>
      </w:pPr>
      <w:r w:rsidRPr="007061FF">
        <w:rPr>
          <w:rFonts w:ascii="Gisha" w:hAnsi="Gisha" w:cs="Gisha"/>
          <w:sz w:val="22"/>
          <w:szCs w:val="22"/>
        </w:rPr>
        <w:br w:type="page"/>
      </w:r>
      <w:r w:rsidRPr="007061FF">
        <w:rPr>
          <w:rFonts w:ascii="Gisha" w:hAnsi="Gisha" w:cs="Gisha"/>
          <w:b/>
          <w:sz w:val="22"/>
          <w:szCs w:val="22"/>
        </w:rPr>
        <w:lastRenderedPageBreak/>
        <w:t xml:space="preserve">Tabla </w:t>
      </w:r>
      <w:r w:rsidR="00B97E8D" w:rsidRPr="007061FF">
        <w:rPr>
          <w:rFonts w:ascii="Gisha" w:hAnsi="Gisha" w:cs="Gisha"/>
          <w:b/>
          <w:sz w:val="22"/>
          <w:szCs w:val="22"/>
        </w:rPr>
        <w:t>30</w:t>
      </w:r>
      <w:r w:rsidRPr="007061FF">
        <w:rPr>
          <w:rFonts w:ascii="Gisha" w:hAnsi="Gisha" w:cs="Gisha"/>
          <w:b/>
          <w:sz w:val="22"/>
          <w:szCs w:val="22"/>
        </w:rPr>
        <w:t xml:space="preserve">. Laboratorios </w:t>
      </w:r>
      <w:r w:rsidR="00236F04" w:rsidRPr="007061FF">
        <w:rPr>
          <w:rFonts w:ascii="Gisha" w:hAnsi="Gisha" w:cs="Gisha"/>
          <w:b/>
          <w:sz w:val="22"/>
          <w:szCs w:val="22"/>
        </w:rPr>
        <w:t>U</w:t>
      </w:r>
      <w:r w:rsidRPr="007061FF">
        <w:rPr>
          <w:rFonts w:ascii="Gisha" w:hAnsi="Gisha" w:cs="Gisha"/>
          <w:b/>
          <w:sz w:val="22"/>
          <w:szCs w:val="22"/>
        </w:rPr>
        <w:t xml:space="preserve">tilizados por el </w:t>
      </w:r>
      <w:r w:rsidR="00236F04" w:rsidRPr="007061FF">
        <w:rPr>
          <w:rFonts w:ascii="Gisha" w:hAnsi="Gisha" w:cs="Gisha"/>
          <w:b/>
          <w:sz w:val="22"/>
          <w:szCs w:val="22"/>
        </w:rPr>
        <w:t>P</w:t>
      </w:r>
      <w:r w:rsidRPr="007061FF">
        <w:rPr>
          <w:rFonts w:ascii="Gisha" w:hAnsi="Gisha" w:cs="Gisha"/>
          <w:b/>
          <w:sz w:val="22"/>
          <w:szCs w:val="22"/>
        </w:rPr>
        <w:t xml:space="preserve">rograma de </w:t>
      </w:r>
      <w:r w:rsidR="00236F04" w:rsidRPr="007061FF">
        <w:rPr>
          <w:rFonts w:ascii="Gisha" w:hAnsi="Gisha" w:cs="Gisha"/>
          <w:b/>
          <w:sz w:val="22"/>
          <w:szCs w:val="22"/>
        </w:rPr>
        <w:t>B</w:t>
      </w:r>
      <w:r w:rsidRPr="007061FF">
        <w:rPr>
          <w:rFonts w:ascii="Gisha" w:hAnsi="Gisha" w:cs="Gisha"/>
          <w:b/>
          <w:sz w:val="22"/>
          <w:szCs w:val="22"/>
        </w:rPr>
        <w:t>iología</w:t>
      </w:r>
    </w:p>
    <w:p w:rsidR="00D94A5E" w:rsidRPr="007061FF" w:rsidRDefault="00D94A5E" w:rsidP="0067476D">
      <w:pPr>
        <w:ind w:left="337"/>
        <w:rPr>
          <w:rFonts w:ascii="Gisha" w:hAnsi="Gisha" w:cs="Gisha"/>
          <w:b/>
          <w:sz w:val="22"/>
          <w:szCs w:val="22"/>
        </w:rPr>
      </w:pPr>
    </w:p>
    <w:tbl>
      <w:tblPr>
        <w:tblW w:w="10173"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518"/>
        <w:gridCol w:w="3252"/>
        <w:gridCol w:w="2268"/>
        <w:gridCol w:w="2135"/>
      </w:tblGrid>
      <w:tr w:rsidR="00D94A5E" w:rsidRPr="007061FF" w:rsidTr="00B97E8D">
        <w:trPr>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D94A5E" w:rsidRPr="007061FF" w:rsidRDefault="00D94A5E" w:rsidP="0067476D">
            <w:pPr>
              <w:ind w:left="0"/>
              <w:rPr>
                <w:rFonts w:ascii="Gisha" w:hAnsi="Gisha" w:cs="Gisha"/>
                <w:sz w:val="18"/>
                <w:szCs w:val="18"/>
              </w:rPr>
            </w:pPr>
            <w:r w:rsidRPr="007061FF">
              <w:rPr>
                <w:rFonts w:ascii="Gisha" w:hAnsi="Gisha" w:cs="Gisha"/>
                <w:sz w:val="18"/>
                <w:szCs w:val="18"/>
              </w:rPr>
              <w:t>Física I</w:t>
            </w:r>
          </w:p>
        </w:tc>
        <w:tc>
          <w:tcPr>
            <w:tcW w:w="3252" w:type="dxa"/>
            <w:tcBorders>
              <w:top w:val="single" w:sz="8" w:space="0" w:color="4F81BD"/>
              <w:bottom w:val="single" w:sz="8" w:space="0" w:color="4F81BD"/>
            </w:tcBorders>
            <w:shd w:val="clear" w:color="auto" w:fill="244061" w:themeFill="accent1" w:themeFillShade="80"/>
          </w:tcPr>
          <w:p w:rsidR="00D94A5E" w:rsidRPr="007061FF" w:rsidRDefault="00D94A5E" w:rsidP="0067476D">
            <w:pPr>
              <w:ind w:left="337" w:hanging="70"/>
              <w:jc w:val="center"/>
              <w:rPr>
                <w:rFonts w:ascii="Gisha" w:hAnsi="Gisha" w:cs="Gisha"/>
                <w:b/>
                <w:color w:val="FFFFFF"/>
                <w:sz w:val="20"/>
                <w:szCs w:val="20"/>
              </w:rPr>
            </w:pPr>
            <w:r w:rsidRPr="007061FF">
              <w:rPr>
                <w:rFonts w:ascii="Gisha" w:hAnsi="Gisha" w:cs="Gisha"/>
                <w:b/>
                <w:color w:val="FFFFFF"/>
                <w:sz w:val="20"/>
                <w:szCs w:val="20"/>
              </w:rPr>
              <w:t>Área objetivo</w:t>
            </w:r>
          </w:p>
        </w:tc>
        <w:tc>
          <w:tcPr>
            <w:tcW w:w="2268"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D94A5E" w:rsidRPr="007061FF" w:rsidRDefault="00D94A5E" w:rsidP="0067476D">
            <w:pPr>
              <w:ind w:left="337"/>
              <w:jc w:val="center"/>
              <w:rPr>
                <w:rFonts w:ascii="Gisha" w:hAnsi="Gisha" w:cs="Gisha"/>
                <w:b/>
                <w:color w:val="FFFFFF"/>
                <w:sz w:val="20"/>
                <w:szCs w:val="20"/>
              </w:rPr>
            </w:pPr>
            <w:r w:rsidRPr="007061FF">
              <w:rPr>
                <w:rFonts w:ascii="Gisha" w:hAnsi="Gisha" w:cs="Gisha"/>
                <w:b/>
                <w:color w:val="FFFFFF"/>
                <w:sz w:val="20"/>
                <w:szCs w:val="20"/>
              </w:rPr>
              <w:t xml:space="preserve">Capacidad </w:t>
            </w:r>
          </w:p>
          <w:p w:rsidR="00D94A5E" w:rsidRPr="007061FF" w:rsidRDefault="00D94A5E" w:rsidP="0067476D">
            <w:pPr>
              <w:ind w:left="337"/>
              <w:jc w:val="center"/>
              <w:rPr>
                <w:rFonts w:ascii="Gisha" w:hAnsi="Gisha" w:cs="Gisha"/>
                <w:b/>
                <w:color w:val="FFFFFF"/>
                <w:sz w:val="20"/>
                <w:szCs w:val="20"/>
              </w:rPr>
            </w:pPr>
            <w:r w:rsidRPr="007061FF">
              <w:rPr>
                <w:rFonts w:ascii="Gisha" w:hAnsi="Gisha" w:cs="Gisha"/>
                <w:b/>
                <w:color w:val="FFFFFF"/>
                <w:sz w:val="20"/>
                <w:szCs w:val="20"/>
              </w:rPr>
              <w:t xml:space="preserve">(No. de </w:t>
            </w:r>
            <w:r w:rsidR="00236F04" w:rsidRPr="007061FF">
              <w:rPr>
                <w:rFonts w:ascii="Gisha" w:hAnsi="Gisha" w:cs="Gisha"/>
                <w:b/>
                <w:color w:val="FFFFFF"/>
                <w:sz w:val="20"/>
                <w:szCs w:val="20"/>
              </w:rPr>
              <w:t>estudiantes</w:t>
            </w:r>
            <w:r w:rsidRPr="007061FF">
              <w:rPr>
                <w:rFonts w:ascii="Gisha" w:hAnsi="Gisha" w:cs="Gisha"/>
                <w:b/>
                <w:color w:val="FFFFFF"/>
                <w:sz w:val="20"/>
                <w:szCs w:val="20"/>
              </w:rPr>
              <w:t>)</w:t>
            </w:r>
          </w:p>
        </w:tc>
        <w:tc>
          <w:tcPr>
            <w:tcW w:w="2135" w:type="dxa"/>
            <w:tcBorders>
              <w:top w:val="single" w:sz="8" w:space="0" w:color="4F81BD"/>
              <w:bottom w:val="single" w:sz="8" w:space="0" w:color="4F81BD"/>
              <w:right w:val="single" w:sz="8" w:space="0" w:color="4F81BD"/>
            </w:tcBorders>
            <w:shd w:val="clear" w:color="auto" w:fill="244061" w:themeFill="accent1" w:themeFillShade="80"/>
          </w:tcPr>
          <w:p w:rsidR="00D94A5E" w:rsidRPr="007061FF" w:rsidRDefault="00236F04" w:rsidP="0067476D">
            <w:pPr>
              <w:ind w:left="0"/>
              <w:jc w:val="center"/>
              <w:rPr>
                <w:rFonts w:ascii="Gisha" w:hAnsi="Gisha" w:cs="Gisha"/>
                <w:b/>
                <w:color w:val="FFFFFF"/>
                <w:sz w:val="20"/>
                <w:szCs w:val="20"/>
              </w:rPr>
            </w:pPr>
            <w:r w:rsidRPr="007061FF">
              <w:rPr>
                <w:rFonts w:ascii="Gisha" w:hAnsi="Gisha" w:cs="Gisha"/>
                <w:b/>
                <w:color w:val="FFFFFF"/>
                <w:sz w:val="20"/>
                <w:szCs w:val="20"/>
              </w:rPr>
              <w:t>Dimensió</w:t>
            </w:r>
            <w:r w:rsidR="00D94A5E" w:rsidRPr="007061FF">
              <w:rPr>
                <w:rFonts w:ascii="Gisha" w:hAnsi="Gisha" w:cs="Gisha"/>
                <w:b/>
                <w:color w:val="FFFFFF"/>
                <w:sz w:val="20"/>
                <w:szCs w:val="20"/>
              </w:rPr>
              <w:t>n</w:t>
            </w:r>
          </w:p>
        </w:tc>
      </w:tr>
      <w:tr w:rsidR="00D94A5E" w:rsidRPr="007061FF" w:rsidTr="00B97E8D">
        <w:trPr>
          <w:jc w:val="center"/>
        </w:trPr>
        <w:tc>
          <w:tcPr>
            <w:tcW w:w="10173" w:type="dxa"/>
            <w:gridSpan w:val="4"/>
            <w:tcBorders>
              <w:left w:val="single" w:sz="8" w:space="0" w:color="4F81BD"/>
              <w:right w:val="single" w:sz="8" w:space="0" w:color="4F81BD"/>
            </w:tcBorders>
            <w:shd w:val="clear" w:color="auto" w:fill="244061" w:themeFill="accent1" w:themeFillShade="80"/>
          </w:tcPr>
          <w:p w:rsidR="00D94A5E" w:rsidRPr="007061FF" w:rsidRDefault="00D94A5E" w:rsidP="0067476D">
            <w:pPr>
              <w:ind w:left="0" w:firstLine="61"/>
              <w:rPr>
                <w:rFonts w:ascii="Gisha" w:hAnsi="Gisha" w:cs="Gisha"/>
                <w:sz w:val="22"/>
                <w:szCs w:val="22"/>
              </w:rPr>
            </w:pPr>
            <w:r w:rsidRPr="007061FF">
              <w:rPr>
                <w:rFonts w:ascii="Gisha" w:hAnsi="Gisha" w:cs="Gisha"/>
                <w:color w:val="FFFFFF" w:themeColor="background1"/>
                <w:sz w:val="22"/>
                <w:szCs w:val="22"/>
              </w:rPr>
              <w:t>BIOLOGÍA</w:t>
            </w:r>
          </w:p>
        </w:tc>
      </w:tr>
      <w:tr w:rsidR="00D94A5E" w:rsidRPr="007061FF" w:rsidTr="00236F04">
        <w:trPr>
          <w:trHeight w:val="702"/>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Física I y biofísica</w:t>
            </w:r>
          </w:p>
        </w:tc>
        <w:tc>
          <w:tcPr>
            <w:tcW w:w="3252" w:type="dxa"/>
            <w:tcBorders>
              <w:top w:val="single" w:sz="8" w:space="0" w:color="4F81BD"/>
              <w:bottom w:val="single" w:sz="8" w:space="0" w:color="4F81BD"/>
            </w:tcBorders>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 xml:space="preserve">Electivas de </w:t>
            </w:r>
            <w:r w:rsidR="00236F04" w:rsidRPr="007061FF">
              <w:rPr>
                <w:rFonts w:ascii="Gisha" w:hAnsi="Gisha" w:cs="Gisha"/>
                <w:sz w:val="18"/>
                <w:szCs w:val="18"/>
              </w:rPr>
              <w:t>Microbiología, Biología M</w:t>
            </w:r>
            <w:r w:rsidRPr="007061FF">
              <w:rPr>
                <w:rFonts w:ascii="Gisha" w:hAnsi="Gisha" w:cs="Gisha"/>
                <w:sz w:val="18"/>
                <w:szCs w:val="18"/>
              </w:rPr>
              <w:t>olecular</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 a 40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13 m X 10,80</w:t>
            </w:r>
            <w:r w:rsidR="00236F04" w:rsidRPr="007061FF">
              <w:rPr>
                <w:rFonts w:ascii="Gisha" w:hAnsi="Gisha" w:cs="Gisha"/>
                <w:sz w:val="18"/>
                <w:szCs w:val="18"/>
              </w:rPr>
              <w:t>m</w:t>
            </w:r>
          </w:p>
        </w:tc>
      </w:tr>
      <w:tr w:rsidR="00D94A5E" w:rsidRPr="007061FF" w:rsidTr="00236F04">
        <w:trPr>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 xml:space="preserve">Asesorías </w:t>
            </w:r>
          </w:p>
        </w:tc>
        <w:tc>
          <w:tcPr>
            <w:tcW w:w="3252" w:type="dxa"/>
            <w:shd w:val="clear" w:color="auto" w:fill="auto"/>
          </w:tcPr>
          <w:p w:rsidR="00D94A5E" w:rsidRPr="007061FF" w:rsidRDefault="0022209B" w:rsidP="00492A0C">
            <w:pPr>
              <w:ind w:left="26" w:firstLine="26"/>
              <w:jc w:val="left"/>
              <w:rPr>
                <w:rFonts w:ascii="Gisha" w:hAnsi="Gisha" w:cs="Gisha"/>
                <w:sz w:val="18"/>
                <w:szCs w:val="18"/>
              </w:rPr>
            </w:pPr>
            <w:r w:rsidRPr="007061FF">
              <w:rPr>
                <w:rFonts w:ascii="Gisha" w:hAnsi="Gisha" w:cs="Gisha"/>
                <w:sz w:val="18"/>
                <w:szCs w:val="18"/>
              </w:rPr>
              <w:t>Biología General, Biología C</w:t>
            </w:r>
            <w:r w:rsidR="00D94A5E" w:rsidRPr="007061FF">
              <w:rPr>
                <w:rFonts w:ascii="Gisha" w:hAnsi="Gisha" w:cs="Gisha"/>
                <w:sz w:val="18"/>
                <w:szCs w:val="18"/>
              </w:rPr>
              <w:t>elular, Botánica y Zoología.</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 a 40</w:t>
            </w:r>
          </w:p>
        </w:tc>
        <w:tc>
          <w:tcPr>
            <w:tcW w:w="2135" w:type="dxa"/>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12,85 X 10,90m</w:t>
            </w:r>
          </w:p>
        </w:tc>
      </w:tr>
      <w:tr w:rsidR="00D94A5E" w:rsidRPr="007061FF" w:rsidTr="00236F04">
        <w:trPr>
          <w:trHeight w:val="607"/>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Asesorias, investigación</w:t>
            </w:r>
          </w:p>
        </w:tc>
        <w:tc>
          <w:tcPr>
            <w:tcW w:w="3252" w:type="dxa"/>
            <w:tcBorders>
              <w:top w:val="single" w:sz="8" w:space="0" w:color="4F81BD"/>
              <w:bottom w:val="single" w:sz="8" w:space="0" w:color="4F81BD"/>
            </w:tcBorders>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Entomología, Genética, Zoología, Limnología.</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40 a 45</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12.85 X10, 90m</w:t>
            </w:r>
          </w:p>
        </w:tc>
      </w:tr>
      <w:tr w:rsidR="00D94A5E" w:rsidRPr="007061FF" w:rsidTr="00236F04">
        <w:trPr>
          <w:trHeight w:val="390"/>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Asesoría a proyectos</w:t>
            </w:r>
          </w:p>
        </w:tc>
        <w:tc>
          <w:tcPr>
            <w:tcW w:w="3252" w:type="dxa"/>
            <w:shd w:val="clear" w:color="auto" w:fill="auto"/>
          </w:tcPr>
          <w:p w:rsidR="00D94A5E" w:rsidRPr="007061FF" w:rsidRDefault="0022209B" w:rsidP="00492A0C">
            <w:pPr>
              <w:ind w:left="26" w:firstLine="26"/>
              <w:jc w:val="left"/>
              <w:rPr>
                <w:rFonts w:ascii="Gisha" w:hAnsi="Gisha" w:cs="Gisha"/>
                <w:sz w:val="18"/>
                <w:szCs w:val="18"/>
              </w:rPr>
            </w:pPr>
            <w:r w:rsidRPr="007061FF">
              <w:rPr>
                <w:rFonts w:ascii="Gisha" w:hAnsi="Gisha" w:cs="Gisha"/>
                <w:sz w:val="18"/>
                <w:szCs w:val="18"/>
              </w:rPr>
              <w:t>Fisiología V</w:t>
            </w:r>
            <w:r w:rsidR="00D94A5E" w:rsidRPr="007061FF">
              <w:rPr>
                <w:rFonts w:ascii="Gisha" w:hAnsi="Gisha" w:cs="Gisha"/>
                <w:sz w:val="18"/>
                <w:szCs w:val="18"/>
              </w:rPr>
              <w:t>egetal.</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15</w:t>
            </w:r>
          </w:p>
        </w:tc>
        <w:tc>
          <w:tcPr>
            <w:tcW w:w="2135" w:type="dxa"/>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6,30m x 10,80m</w:t>
            </w:r>
          </w:p>
        </w:tc>
      </w:tr>
      <w:tr w:rsidR="00D94A5E" w:rsidRPr="007061FF" w:rsidTr="00236F04">
        <w:trPr>
          <w:trHeight w:val="605"/>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jc w:val="left"/>
              <w:rPr>
                <w:rFonts w:ascii="Gisha" w:hAnsi="Gisha" w:cs="Gisha"/>
                <w:sz w:val="18"/>
                <w:szCs w:val="18"/>
              </w:rPr>
            </w:pPr>
            <w:r w:rsidRPr="007061FF">
              <w:rPr>
                <w:rFonts w:ascii="Gisha" w:hAnsi="Gisha" w:cs="Gisha"/>
                <w:sz w:val="18"/>
                <w:szCs w:val="18"/>
              </w:rPr>
              <w:t>Microbiología No. 4</w:t>
            </w:r>
          </w:p>
          <w:p w:rsidR="00D94A5E" w:rsidRPr="007061FF" w:rsidRDefault="00D94A5E" w:rsidP="00492A0C">
            <w:pPr>
              <w:ind w:left="134" w:firstLine="0"/>
              <w:jc w:val="left"/>
              <w:rPr>
                <w:rFonts w:ascii="Gisha" w:hAnsi="Gisha" w:cs="Gisha"/>
                <w:sz w:val="18"/>
                <w:szCs w:val="18"/>
              </w:rPr>
            </w:pPr>
          </w:p>
        </w:tc>
        <w:tc>
          <w:tcPr>
            <w:tcW w:w="3252" w:type="dxa"/>
            <w:tcBorders>
              <w:top w:val="single" w:sz="8" w:space="0" w:color="4F81BD"/>
              <w:bottom w:val="single" w:sz="8" w:space="0" w:color="4F81BD"/>
            </w:tcBorders>
            <w:shd w:val="clear" w:color="auto" w:fill="auto"/>
          </w:tcPr>
          <w:p w:rsidR="00D94A5E" w:rsidRPr="007061FF" w:rsidRDefault="0022209B" w:rsidP="00492A0C">
            <w:pPr>
              <w:ind w:left="26" w:firstLine="26"/>
              <w:jc w:val="left"/>
              <w:rPr>
                <w:rFonts w:ascii="Gisha" w:hAnsi="Gisha" w:cs="Gisha"/>
                <w:sz w:val="18"/>
                <w:szCs w:val="18"/>
              </w:rPr>
            </w:pPr>
            <w:r w:rsidRPr="007061FF">
              <w:rPr>
                <w:rFonts w:ascii="Gisha" w:hAnsi="Gisha" w:cs="Gisha"/>
                <w:sz w:val="18"/>
                <w:szCs w:val="18"/>
              </w:rPr>
              <w:t>Microbiología y Proyectos de I</w:t>
            </w:r>
            <w:r w:rsidR="00D94A5E" w:rsidRPr="007061FF">
              <w:rPr>
                <w:rFonts w:ascii="Gisha" w:hAnsi="Gisha" w:cs="Gisha"/>
                <w:sz w:val="18"/>
                <w:szCs w:val="18"/>
              </w:rPr>
              <w:t>nvestigación</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20 a 25</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8,50 X 10,50 m</w:t>
            </w:r>
          </w:p>
        </w:tc>
      </w:tr>
      <w:tr w:rsidR="00D94A5E" w:rsidRPr="007061FF" w:rsidTr="00236F04">
        <w:trPr>
          <w:trHeight w:val="597"/>
          <w:jc w:val="center"/>
        </w:trPr>
        <w:tc>
          <w:tcPr>
            <w:tcW w:w="2518" w:type="dxa"/>
            <w:tcBorders>
              <w:left w:val="single" w:sz="8" w:space="0" w:color="4F81BD"/>
              <w:right w:val="single" w:sz="8" w:space="0" w:color="4F81BD"/>
            </w:tcBorders>
            <w:shd w:val="clear" w:color="auto" w:fill="auto"/>
          </w:tcPr>
          <w:p w:rsidR="00D94A5E" w:rsidRPr="007061FF" w:rsidRDefault="0022209B" w:rsidP="00492A0C">
            <w:pPr>
              <w:ind w:left="134" w:firstLine="0"/>
              <w:jc w:val="left"/>
              <w:rPr>
                <w:rFonts w:ascii="Gisha" w:hAnsi="Gisha" w:cs="Gisha"/>
                <w:sz w:val="18"/>
                <w:szCs w:val="18"/>
              </w:rPr>
            </w:pPr>
            <w:r w:rsidRPr="007061FF">
              <w:rPr>
                <w:rFonts w:ascii="Gisha" w:hAnsi="Gisha" w:cs="Gisha"/>
                <w:sz w:val="18"/>
                <w:szCs w:val="18"/>
              </w:rPr>
              <w:t>Biotecnología M</w:t>
            </w:r>
            <w:r w:rsidR="00D94A5E" w:rsidRPr="007061FF">
              <w:rPr>
                <w:rFonts w:ascii="Gisha" w:hAnsi="Gisha" w:cs="Gisha"/>
                <w:sz w:val="18"/>
                <w:szCs w:val="18"/>
              </w:rPr>
              <w:t>icrobiana</w:t>
            </w:r>
          </w:p>
        </w:tc>
        <w:tc>
          <w:tcPr>
            <w:tcW w:w="3252" w:type="dxa"/>
            <w:shd w:val="clear" w:color="auto" w:fill="auto"/>
          </w:tcPr>
          <w:p w:rsidR="00D94A5E" w:rsidRPr="007061FF" w:rsidRDefault="0022209B" w:rsidP="00492A0C">
            <w:pPr>
              <w:ind w:left="26" w:firstLine="26"/>
              <w:jc w:val="left"/>
              <w:rPr>
                <w:rFonts w:ascii="Gisha" w:hAnsi="Gisha" w:cs="Gisha"/>
                <w:sz w:val="18"/>
                <w:szCs w:val="18"/>
              </w:rPr>
            </w:pPr>
            <w:r w:rsidRPr="007061FF">
              <w:rPr>
                <w:rFonts w:ascii="Gisha" w:hAnsi="Gisha" w:cs="Gisha"/>
                <w:sz w:val="18"/>
                <w:szCs w:val="18"/>
              </w:rPr>
              <w:t>Biología M</w:t>
            </w:r>
            <w:r w:rsidR="00D94A5E" w:rsidRPr="007061FF">
              <w:rPr>
                <w:rFonts w:ascii="Gisha" w:hAnsi="Gisha" w:cs="Gisha"/>
                <w:sz w:val="18"/>
                <w:szCs w:val="18"/>
              </w:rPr>
              <w:t>olecular, Biotecnología II, Proyectos de Investigación</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p>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15 /sesión</w:t>
            </w:r>
          </w:p>
        </w:tc>
        <w:tc>
          <w:tcPr>
            <w:tcW w:w="2135" w:type="dxa"/>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13,50 X 7,50 m</w:t>
            </w:r>
          </w:p>
        </w:tc>
      </w:tr>
      <w:tr w:rsidR="00D94A5E" w:rsidRPr="007061FF" w:rsidTr="00236F04">
        <w:trPr>
          <w:trHeight w:val="567"/>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22209B" w:rsidP="00492A0C">
            <w:pPr>
              <w:ind w:left="134" w:firstLine="0"/>
              <w:jc w:val="left"/>
              <w:rPr>
                <w:rFonts w:ascii="Gisha" w:hAnsi="Gisha" w:cs="Gisha"/>
                <w:sz w:val="18"/>
                <w:szCs w:val="18"/>
              </w:rPr>
            </w:pPr>
            <w:r w:rsidRPr="007061FF">
              <w:rPr>
                <w:rFonts w:ascii="Gisha" w:hAnsi="Gisha" w:cs="Gisha"/>
                <w:sz w:val="18"/>
                <w:szCs w:val="18"/>
              </w:rPr>
              <w:t>Herbario de D</w:t>
            </w:r>
            <w:r w:rsidR="00D94A5E" w:rsidRPr="007061FF">
              <w:rPr>
                <w:rFonts w:ascii="Gisha" w:hAnsi="Gisha" w:cs="Gisha"/>
                <w:sz w:val="18"/>
                <w:szCs w:val="18"/>
              </w:rPr>
              <w:t>ocencia e Investigación</w:t>
            </w:r>
          </w:p>
          <w:p w:rsidR="00D94A5E" w:rsidRPr="007061FF" w:rsidRDefault="00D94A5E" w:rsidP="00492A0C">
            <w:pPr>
              <w:ind w:left="134" w:firstLine="0"/>
              <w:jc w:val="left"/>
              <w:rPr>
                <w:rFonts w:ascii="Gisha" w:hAnsi="Gisha" w:cs="Gisha"/>
                <w:sz w:val="18"/>
                <w:szCs w:val="18"/>
              </w:rPr>
            </w:pPr>
          </w:p>
        </w:tc>
        <w:tc>
          <w:tcPr>
            <w:tcW w:w="3252" w:type="dxa"/>
            <w:tcBorders>
              <w:top w:val="single" w:sz="8" w:space="0" w:color="4F81BD"/>
              <w:bottom w:val="single" w:sz="8" w:space="0" w:color="4F81BD"/>
            </w:tcBorders>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Sistemática, Taxonomia Vegetal y Proyectos de Investigación, servicios de extensión</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 a 40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17,30X12,70m</w:t>
            </w:r>
          </w:p>
        </w:tc>
      </w:tr>
      <w:tr w:rsidR="00D94A5E" w:rsidRPr="007061FF" w:rsidTr="00236F04">
        <w:trPr>
          <w:trHeight w:val="567"/>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jc w:val="left"/>
              <w:rPr>
                <w:rFonts w:ascii="Gisha" w:hAnsi="Gisha" w:cs="Gisha"/>
                <w:sz w:val="18"/>
                <w:szCs w:val="18"/>
              </w:rPr>
            </w:pPr>
            <w:r w:rsidRPr="007061FF">
              <w:rPr>
                <w:rFonts w:ascii="Gisha" w:hAnsi="Gisha" w:cs="Gisha"/>
                <w:sz w:val="18"/>
                <w:szCs w:val="18"/>
              </w:rPr>
              <w:t>Colección Zoológica</w:t>
            </w:r>
          </w:p>
        </w:tc>
        <w:tc>
          <w:tcPr>
            <w:tcW w:w="3252" w:type="dxa"/>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Zoología, Electivas del área y  proyectos de investigación del área</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5</w:t>
            </w:r>
          </w:p>
        </w:tc>
        <w:tc>
          <w:tcPr>
            <w:tcW w:w="2135" w:type="dxa"/>
            <w:shd w:val="clear" w:color="auto" w:fill="auto"/>
          </w:tcPr>
          <w:p w:rsidR="00D94A5E" w:rsidRPr="007061FF" w:rsidRDefault="00F06959" w:rsidP="0067476D">
            <w:pPr>
              <w:ind w:left="0" w:hanging="9"/>
              <w:jc w:val="center"/>
              <w:rPr>
                <w:rFonts w:ascii="Gisha" w:hAnsi="Gisha" w:cs="Gisha"/>
                <w:sz w:val="18"/>
                <w:szCs w:val="18"/>
              </w:rPr>
            </w:pPr>
            <w:r w:rsidRPr="007061FF">
              <w:rPr>
                <w:rFonts w:ascii="Gisha" w:hAnsi="Gisha" w:cs="Gisha"/>
                <w:sz w:val="18"/>
                <w:szCs w:val="18"/>
              </w:rPr>
              <w:t>8,50 X 10,50 m</w:t>
            </w:r>
          </w:p>
        </w:tc>
      </w:tr>
      <w:tr w:rsidR="00D94A5E" w:rsidRPr="007061FF" w:rsidTr="00B97E8D">
        <w:trPr>
          <w:jc w:val="center"/>
        </w:trPr>
        <w:tc>
          <w:tcPr>
            <w:tcW w:w="10173" w:type="dxa"/>
            <w:gridSpan w:val="4"/>
            <w:tcBorders>
              <w:left w:val="single" w:sz="8" w:space="0" w:color="4F81BD"/>
              <w:right w:val="single" w:sz="8" w:space="0" w:color="4F81BD"/>
            </w:tcBorders>
            <w:shd w:val="clear" w:color="auto" w:fill="244061" w:themeFill="accent1" w:themeFillShade="80"/>
          </w:tcPr>
          <w:p w:rsidR="00D94A5E" w:rsidRPr="007061FF" w:rsidRDefault="00D94A5E" w:rsidP="00492A0C">
            <w:pPr>
              <w:ind w:left="26" w:firstLine="26"/>
              <w:jc w:val="left"/>
              <w:rPr>
                <w:rFonts w:ascii="Gisha" w:hAnsi="Gisha" w:cs="Gisha"/>
                <w:b/>
                <w:color w:val="FFFFFF" w:themeColor="background1"/>
                <w:sz w:val="20"/>
                <w:szCs w:val="20"/>
              </w:rPr>
            </w:pPr>
            <w:r w:rsidRPr="007061FF">
              <w:rPr>
                <w:rFonts w:ascii="Gisha" w:hAnsi="Gisha" w:cs="Gisha"/>
                <w:b/>
                <w:color w:val="FFFFFF" w:themeColor="background1"/>
                <w:sz w:val="20"/>
                <w:szCs w:val="20"/>
              </w:rPr>
              <w:t>QUÍMICA</w:t>
            </w:r>
          </w:p>
        </w:tc>
      </w:tr>
      <w:tr w:rsidR="00D94A5E" w:rsidRPr="007061FF" w:rsidTr="00236F04">
        <w:trPr>
          <w:trHeight w:val="403"/>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Química A</w:t>
            </w:r>
          </w:p>
        </w:tc>
        <w:tc>
          <w:tcPr>
            <w:tcW w:w="3252" w:type="dxa"/>
            <w:tcBorders>
              <w:top w:val="single" w:sz="8" w:space="0" w:color="4F81BD"/>
              <w:bottom w:val="single" w:sz="8" w:space="0" w:color="4F81BD"/>
            </w:tcBorders>
            <w:shd w:val="clear" w:color="auto" w:fill="auto"/>
          </w:tcPr>
          <w:p w:rsidR="00D94A5E" w:rsidRPr="007061FF" w:rsidRDefault="00D94A5E" w:rsidP="00492A0C">
            <w:pPr>
              <w:ind w:left="26" w:firstLine="0"/>
              <w:jc w:val="left"/>
              <w:rPr>
                <w:rFonts w:ascii="Gisha" w:hAnsi="Gisha" w:cs="Gisha"/>
                <w:sz w:val="18"/>
                <w:szCs w:val="18"/>
              </w:rPr>
            </w:pPr>
            <w:r w:rsidRPr="007061FF">
              <w:rPr>
                <w:rFonts w:ascii="Gisha" w:hAnsi="Gisha" w:cs="Gisha"/>
                <w:sz w:val="18"/>
                <w:szCs w:val="18"/>
              </w:rPr>
              <w:t>Química General, Bioquímica, Química Analítica</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34"/>
              <w:jc w:val="center"/>
              <w:rPr>
                <w:rFonts w:ascii="Gisha" w:hAnsi="Gisha" w:cs="Gisha"/>
                <w:sz w:val="18"/>
                <w:szCs w:val="18"/>
              </w:rPr>
            </w:pPr>
            <w:r w:rsidRPr="007061FF">
              <w:rPr>
                <w:rFonts w:ascii="Gisha" w:hAnsi="Gisha" w:cs="Gisha"/>
                <w:sz w:val="18"/>
                <w:szCs w:val="18"/>
              </w:rPr>
              <w:t>13m X 10,50 m</w:t>
            </w:r>
          </w:p>
        </w:tc>
      </w:tr>
      <w:tr w:rsidR="00D94A5E" w:rsidRPr="007061FF" w:rsidTr="00236F04">
        <w:trPr>
          <w:trHeight w:val="451"/>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Química B</w:t>
            </w:r>
          </w:p>
        </w:tc>
        <w:tc>
          <w:tcPr>
            <w:tcW w:w="3252" w:type="dxa"/>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Químic</w:t>
            </w:r>
            <w:r w:rsidR="0022209B" w:rsidRPr="007061FF">
              <w:rPr>
                <w:rFonts w:ascii="Gisha" w:hAnsi="Gisha" w:cs="Gisha"/>
                <w:sz w:val="18"/>
                <w:szCs w:val="18"/>
              </w:rPr>
              <w:t>a General, Bioquímica, Química O</w:t>
            </w:r>
            <w:r w:rsidRPr="007061FF">
              <w:rPr>
                <w:rFonts w:ascii="Gisha" w:hAnsi="Gisha" w:cs="Gisha"/>
                <w:sz w:val="18"/>
                <w:szCs w:val="18"/>
              </w:rPr>
              <w:t>rgánica</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w:t>
            </w:r>
          </w:p>
        </w:tc>
        <w:tc>
          <w:tcPr>
            <w:tcW w:w="2135" w:type="dxa"/>
            <w:shd w:val="clear" w:color="auto" w:fill="auto"/>
          </w:tcPr>
          <w:p w:rsidR="00D94A5E" w:rsidRPr="007061FF" w:rsidRDefault="00D94A5E" w:rsidP="0067476D">
            <w:pPr>
              <w:ind w:left="0" w:hanging="34"/>
              <w:jc w:val="center"/>
              <w:rPr>
                <w:rFonts w:ascii="Gisha" w:hAnsi="Gisha" w:cs="Gisha"/>
                <w:sz w:val="18"/>
                <w:szCs w:val="18"/>
              </w:rPr>
            </w:pPr>
            <w:r w:rsidRPr="007061FF">
              <w:rPr>
                <w:rFonts w:ascii="Gisha" w:hAnsi="Gisha" w:cs="Gisha"/>
                <w:sz w:val="18"/>
                <w:szCs w:val="18"/>
              </w:rPr>
              <w:t>13m X 10,50 m</w:t>
            </w:r>
          </w:p>
        </w:tc>
      </w:tr>
      <w:tr w:rsidR="00D94A5E" w:rsidRPr="007061FF" w:rsidTr="00236F04">
        <w:trPr>
          <w:trHeight w:val="401"/>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Fisicoquímica</w:t>
            </w:r>
          </w:p>
        </w:tc>
        <w:tc>
          <w:tcPr>
            <w:tcW w:w="3252" w:type="dxa"/>
            <w:tcBorders>
              <w:top w:val="single" w:sz="8" w:space="0" w:color="4F81BD"/>
              <w:bottom w:val="single" w:sz="8" w:space="0" w:color="4F81BD"/>
            </w:tcBorders>
            <w:shd w:val="clear" w:color="auto" w:fill="auto"/>
          </w:tcPr>
          <w:p w:rsidR="00D94A5E" w:rsidRPr="007061FF" w:rsidRDefault="00D94A5E" w:rsidP="00492A0C">
            <w:pPr>
              <w:jc w:val="left"/>
              <w:rPr>
                <w:rFonts w:ascii="Gisha" w:hAnsi="Gisha" w:cs="Gisha"/>
                <w:sz w:val="18"/>
                <w:szCs w:val="18"/>
              </w:rPr>
            </w:pPr>
            <w:r w:rsidRPr="007061FF">
              <w:rPr>
                <w:rFonts w:ascii="Gisha" w:hAnsi="Gisha" w:cs="Gisha"/>
                <w:sz w:val="18"/>
                <w:szCs w:val="18"/>
              </w:rPr>
              <w:t>Fisicoquímica</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34"/>
              <w:jc w:val="center"/>
              <w:rPr>
                <w:rFonts w:ascii="Gisha" w:hAnsi="Gisha" w:cs="Gisha"/>
                <w:sz w:val="18"/>
                <w:szCs w:val="18"/>
              </w:rPr>
            </w:pPr>
            <w:r w:rsidRPr="007061FF">
              <w:rPr>
                <w:rFonts w:ascii="Gisha" w:hAnsi="Gisha" w:cs="Gisha"/>
                <w:sz w:val="18"/>
                <w:szCs w:val="18"/>
              </w:rPr>
              <w:t>13m X 10,80 m</w:t>
            </w:r>
          </w:p>
        </w:tc>
      </w:tr>
      <w:tr w:rsidR="00D94A5E" w:rsidRPr="007061FF" w:rsidTr="00236F04">
        <w:trPr>
          <w:trHeight w:val="263"/>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Química Orgánica</w:t>
            </w:r>
          </w:p>
        </w:tc>
        <w:tc>
          <w:tcPr>
            <w:tcW w:w="3252" w:type="dxa"/>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Química Orgánica</w:t>
            </w: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25</w:t>
            </w:r>
          </w:p>
        </w:tc>
        <w:tc>
          <w:tcPr>
            <w:tcW w:w="2135" w:type="dxa"/>
            <w:shd w:val="clear" w:color="auto" w:fill="auto"/>
          </w:tcPr>
          <w:p w:rsidR="00D94A5E" w:rsidRPr="007061FF" w:rsidRDefault="00D94A5E" w:rsidP="0067476D">
            <w:pPr>
              <w:ind w:left="0" w:hanging="34"/>
              <w:jc w:val="center"/>
              <w:rPr>
                <w:rFonts w:ascii="Gisha" w:hAnsi="Gisha" w:cs="Gisha"/>
                <w:sz w:val="18"/>
                <w:szCs w:val="18"/>
              </w:rPr>
            </w:pPr>
            <w:r w:rsidRPr="007061FF">
              <w:rPr>
                <w:rFonts w:ascii="Gisha" w:hAnsi="Gisha" w:cs="Gisha"/>
                <w:sz w:val="18"/>
                <w:szCs w:val="18"/>
              </w:rPr>
              <w:t>8,50 X 10,80 m</w:t>
            </w:r>
          </w:p>
        </w:tc>
      </w:tr>
      <w:tr w:rsidR="00D94A5E" w:rsidRPr="007061FF" w:rsidTr="00236F04">
        <w:trPr>
          <w:trHeight w:val="255"/>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Investigación (Química)</w:t>
            </w:r>
          </w:p>
        </w:tc>
        <w:tc>
          <w:tcPr>
            <w:tcW w:w="3252" w:type="dxa"/>
            <w:tcBorders>
              <w:top w:val="single" w:sz="8" w:space="0" w:color="4F81BD"/>
              <w:bottom w:val="single" w:sz="8" w:space="0" w:color="4F81BD"/>
            </w:tcBorders>
            <w:shd w:val="clear" w:color="auto" w:fill="auto"/>
          </w:tcPr>
          <w:p w:rsidR="00D94A5E" w:rsidRPr="007061FF" w:rsidRDefault="00D94A5E" w:rsidP="00492A0C">
            <w:pPr>
              <w:ind w:left="26" w:firstLine="26"/>
              <w:jc w:val="left"/>
              <w:rPr>
                <w:rFonts w:ascii="Gisha" w:hAnsi="Gisha" w:cs="Gisha"/>
                <w:sz w:val="18"/>
                <w:szCs w:val="18"/>
              </w:rPr>
            </w:pPr>
            <w:r w:rsidRPr="007061FF">
              <w:rPr>
                <w:rFonts w:ascii="Gisha" w:hAnsi="Gisha" w:cs="Gisha"/>
                <w:sz w:val="18"/>
                <w:szCs w:val="18"/>
              </w:rPr>
              <w:t>Proyectos de investigación</w:t>
            </w: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10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34"/>
              <w:jc w:val="center"/>
              <w:rPr>
                <w:rFonts w:ascii="Gisha" w:hAnsi="Gisha" w:cs="Gisha"/>
                <w:sz w:val="18"/>
                <w:szCs w:val="18"/>
              </w:rPr>
            </w:pPr>
            <w:r w:rsidRPr="007061FF">
              <w:rPr>
                <w:rFonts w:ascii="Gisha" w:hAnsi="Gisha" w:cs="Gisha"/>
                <w:sz w:val="18"/>
                <w:szCs w:val="18"/>
              </w:rPr>
              <w:t>8,50 X 10,80 m</w:t>
            </w:r>
          </w:p>
        </w:tc>
      </w:tr>
      <w:tr w:rsidR="00D94A5E" w:rsidRPr="007061FF" w:rsidTr="00B97E8D">
        <w:trPr>
          <w:jc w:val="center"/>
        </w:trPr>
        <w:tc>
          <w:tcPr>
            <w:tcW w:w="2518" w:type="dxa"/>
            <w:tcBorders>
              <w:left w:val="single" w:sz="8" w:space="0" w:color="4F81BD"/>
              <w:right w:val="single" w:sz="8" w:space="0" w:color="4F81BD"/>
            </w:tcBorders>
            <w:shd w:val="clear" w:color="auto" w:fill="244061" w:themeFill="accent1" w:themeFillShade="80"/>
          </w:tcPr>
          <w:p w:rsidR="00D94A5E" w:rsidRPr="007061FF" w:rsidRDefault="00D94A5E" w:rsidP="00492A0C">
            <w:pPr>
              <w:ind w:left="134" w:firstLine="0"/>
              <w:rPr>
                <w:rFonts w:ascii="Gisha" w:hAnsi="Gisha" w:cs="Gisha"/>
                <w:b/>
                <w:sz w:val="20"/>
                <w:szCs w:val="20"/>
              </w:rPr>
            </w:pPr>
            <w:r w:rsidRPr="007061FF">
              <w:rPr>
                <w:rFonts w:ascii="Gisha" w:hAnsi="Gisha" w:cs="Gisha"/>
                <w:b/>
                <w:color w:val="FFFFFF" w:themeColor="background1"/>
                <w:sz w:val="20"/>
                <w:szCs w:val="20"/>
              </w:rPr>
              <w:t>FÍSICA</w:t>
            </w:r>
          </w:p>
        </w:tc>
        <w:tc>
          <w:tcPr>
            <w:tcW w:w="3252" w:type="dxa"/>
            <w:shd w:val="clear" w:color="auto" w:fill="244061" w:themeFill="accent1" w:themeFillShade="80"/>
          </w:tcPr>
          <w:p w:rsidR="00D94A5E" w:rsidRPr="007061FF" w:rsidRDefault="00D94A5E" w:rsidP="0067476D">
            <w:pPr>
              <w:ind w:left="0"/>
              <w:rPr>
                <w:rFonts w:ascii="Gisha" w:hAnsi="Gisha" w:cs="Gisha"/>
                <w:sz w:val="20"/>
                <w:szCs w:val="20"/>
              </w:rPr>
            </w:pPr>
          </w:p>
        </w:tc>
        <w:tc>
          <w:tcPr>
            <w:tcW w:w="2268" w:type="dxa"/>
            <w:tcBorders>
              <w:left w:val="single" w:sz="8" w:space="0" w:color="4F81BD"/>
              <w:right w:val="single" w:sz="8" w:space="0" w:color="4F81BD"/>
            </w:tcBorders>
            <w:shd w:val="clear" w:color="auto" w:fill="244061" w:themeFill="accent1" w:themeFillShade="80"/>
          </w:tcPr>
          <w:p w:rsidR="00D94A5E" w:rsidRPr="007061FF" w:rsidRDefault="00D94A5E" w:rsidP="0067476D">
            <w:pPr>
              <w:ind w:left="0"/>
              <w:rPr>
                <w:rFonts w:ascii="Gisha" w:hAnsi="Gisha" w:cs="Gisha"/>
                <w:sz w:val="20"/>
                <w:szCs w:val="20"/>
              </w:rPr>
            </w:pPr>
          </w:p>
        </w:tc>
        <w:tc>
          <w:tcPr>
            <w:tcW w:w="2135" w:type="dxa"/>
            <w:shd w:val="clear" w:color="auto" w:fill="244061" w:themeFill="accent1" w:themeFillShade="80"/>
          </w:tcPr>
          <w:p w:rsidR="00D94A5E" w:rsidRPr="007061FF" w:rsidRDefault="00D94A5E" w:rsidP="0067476D">
            <w:pPr>
              <w:ind w:left="0"/>
              <w:rPr>
                <w:rFonts w:ascii="Gisha" w:hAnsi="Gisha" w:cs="Gisha"/>
                <w:sz w:val="20"/>
                <w:szCs w:val="20"/>
              </w:rPr>
            </w:pPr>
          </w:p>
        </w:tc>
      </w:tr>
      <w:tr w:rsidR="00D94A5E" w:rsidRPr="007061FF" w:rsidTr="00236F04">
        <w:trPr>
          <w:trHeight w:val="447"/>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Laboratorio de Física 1: Mecánica</w:t>
            </w:r>
          </w:p>
        </w:tc>
        <w:tc>
          <w:tcPr>
            <w:tcW w:w="3252" w:type="dxa"/>
            <w:tcBorders>
              <w:top w:val="single" w:sz="8" w:space="0" w:color="4F81BD"/>
              <w:bottom w:val="single" w:sz="8" w:space="0" w:color="4F81BD"/>
            </w:tcBorders>
            <w:shd w:val="clear" w:color="auto" w:fill="auto"/>
          </w:tcPr>
          <w:p w:rsidR="00D94A5E" w:rsidRPr="007061FF" w:rsidRDefault="00D94A5E" w:rsidP="0067476D">
            <w:pPr>
              <w:ind w:left="0" w:hanging="46"/>
              <w:rPr>
                <w:rFonts w:ascii="Gisha" w:hAnsi="Gisha" w:cs="Gisha"/>
                <w:sz w:val="18"/>
                <w:szCs w:val="18"/>
              </w:rPr>
            </w:pP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35- 40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vertAlign w:val="superscript"/>
              </w:rPr>
            </w:pPr>
            <w:r w:rsidRPr="007061FF">
              <w:rPr>
                <w:rFonts w:ascii="Gisha" w:hAnsi="Gisha" w:cs="Gisha"/>
                <w:sz w:val="18"/>
                <w:szCs w:val="18"/>
              </w:rPr>
              <w:t>136 m</w:t>
            </w:r>
            <w:r w:rsidRPr="007061FF">
              <w:rPr>
                <w:rFonts w:ascii="Gisha" w:hAnsi="Gisha" w:cs="Gisha"/>
                <w:sz w:val="18"/>
                <w:szCs w:val="18"/>
                <w:vertAlign w:val="superscript"/>
              </w:rPr>
              <w:t>2</w:t>
            </w:r>
          </w:p>
        </w:tc>
      </w:tr>
      <w:tr w:rsidR="00D94A5E" w:rsidRPr="007061FF" w:rsidTr="00236F04">
        <w:trPr>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Laborato</w:t>
            </w:r>
            <w:r w:rsidR="0022209B" w:rsidRPr="007061FF">
              <w:rPr>
                <w:rFonts w:ascii="Gisha" w:hAnsi="Gisha" w:cs="Gisha"/>
                <w:sz w:val="18"/>
                <w:szCs w:val="18"/>
              </w:rPr>
              <w:t>rio de Física 2: Oscilaciones, Ondas y S</w:t>
            </w:r>
            <w:r w:rsidRPr="007061FF">
              <w:rPr>
                <w:rFonts w:ascii="Gisha" w:hAnsi="Gisha" w:cs="Gisha"/>
                <w:sz w:val="18"/>
                <w:szCs w:val="18"/>
              </w:rPr>
              <w:t>onido</w:t>
            </w:r>
          </w:p>
        </w:tc>
        <w:tc>
          <w:tcPr>
            <w:tcW w:w="3252" w:type="dxa"/>
            <w:shd w:val="clear" w:color="auto" w:fill="auto"/>
          </w:tcPr>
          <w:p w:rsidR="00D94A5E" w:rsidRPr="007061FF" w:rsidRDefault="00D94A5E" w:rsidP="0067476D">
            <w:pPr>
              <w:ind w:left="0" w:hanging="46"/>
              <w:rPr>
                <w:rFonts w:ascii="Gisha" w:hAnsi="Gisha" w:cs="Gisha"/>
                <w:sz w:val="18"/>
                <w:szCs w:val="18"/>
              </w:rPr>
            </w:pP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25</w:t>
            </w:r>
          </w:p>
        </w:tc>
        <w:tc>
          <w:tcPr>
            <w:tcW w:w="2135" w:type="dxa"/>
            <w:shd w:val="clear" w:color="auto" w:fill="auto"/>
          </w:tcPr>
          <w:p w:rsidR="00D94A5E" w:rsidRPr="007061FF" w:rsidRDefault="00D94A5E" w:rsidP="0067476D">
            <w:pPr>
              <w:ind w:left="0" w:hanging="9"/>
              <w:jc w:val="center"/>
              <w:rPr>
                <w:rFonts w:ascii="Gisha" w:hAnsi="Gisha" w:cs="Gisha"/>
                <w:sz w:val="18"/>
                <w:szCs w:val="18"/>
                <w:vertAlign w:val="superscript"/>
              </w:rPr>
            </w:pPr>
            <w:r w:rsidRPr="007061FF">
              <w:rPr>
                <w:rFonts w:ascii="Gisha" w:hAnsi="Gisha" w:cs="Gisha"/>
                <w:sz w:val="18"/>
                <w:szCs w:val="18"/>
              </w:rPr>
              <w:t>68.7 m</w:t>
            </w:r>
            <w:r w:rsidRPr="007061FF">
              <w:rPr>
                <w:rFonts w:ascii="Gisha" w:hAnsi="Gisha" w:cs="Gisha"/>
                <w:sz w:val="18"/>
                <w:szCs w:val="18"/>
                <w:vertAlign w:val="superscript"/>
              </w:rPr>
              <w:t>2</w:t>
            </w:r>
          </w:p>
        </w:tc>
      </w:tr>
      <w:tr w:rsidR="00D94A5E" w:rsidRPr="007061FF" w:rsidTr="00236F04">
        <w:trPr>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Laboratorio de Física 3: Fluidos y Termodinámica</w:t>
            </w:r>
          </w:p>
        </w:tc>
        <w:tc>
          <w:tcPr>
            <w:tcW w:w="3252" w:type="dxa"/>
            <w:tcBorders>
              <w:top w:val="single" w:sz="8" w:space="0" w:color="4F81BD"/>
              <w:bottom w:val="single" w:sz="8" w:space="0" w:color="4F81BD"/>
            </w:tcBorders>
            <w:shd w:val="clear" w:color="auto" w:fill="auto"/>
          </w:tcPr>
          <w:p w:rsidR="00D94A5E" w:rsidRPr="007061FF" w:rsidRDefault="00D94A5E" w:rsidP="0067476D">
            <w:pPr>
              <w:ind w:left="0" w:hanging="46"/>
              <w:rPr>
                <w:rFonts w:ascii="Gisha" w:hAnsi="Gisha" w:cs="Gisha"/>
                <w:sz w:val="18"/>
                <w:szCs w:val="18"/>
              </w:rPr>
            </w:pP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vertAlign w:val="superscript"/>
              </w:rPr>
            </w:pPr>
            <w:r w:rsidRPr="007061FF">
              <w:rPr>
                <w:rFonts w:ascii="Gisha" w:hAnsi="Gisha" w:cs="Gisha"/>
                <w:sz w:val="18"/>
                <w:szCs w:val="18"/>
              </w:rPr>
              <w:t>33.4 m</w:t>
            </w:r>
            <w:r w:rsidRPr="007061FF">
              <w:rPr>
                <w:rFonts w:ascii="Gisha" w:hAnsi="Gisha" w:cs="Gisha"/>
                <w:sz w:val="18"/>
                <w:szCs w:val="18"/>
                <w:vertAlign w:val="superscript"/>
              </w:rPr>
              <w:t>2</w:t>
            </w:r>
          </w:p>
        </w:tc>
      </w:tr>
      <w:tr w:rsidR="00D94A5E" w:rsidRPr="007061FF" w:rsidTr="00236F04">
        <w:trPr>
          <w:jc w:val="center"/>
        </w:trPr>
        <w:tc>
          <w:tcPr>
            <w:tcW w:w="2518" w:type="dxa"/>
            <w:tcBorders>
              <w:left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 xml:space="preserve">Laboratorio de Física 4: </w:t>
            </w:r>
            <w:r w:rsidRPr="007061FF">
              <w:rPr>
                <w:rFonts w:ascii="Gisha" w:hAnsi="Gisha" w:cs="Gisha"/>
                <w:sz w:val="18"/>
                <w:szCs w:val="18"/>
              </w:rPr>
              <w:lastRenderedPageBreak/>
              <w:t>Electricidad y Magnetismo</w:t>
            </w:r>
          </w:p>
        </w:tc>
        <w:tc>
          <w:tcPr>
            <w:tcW w:w="3252" w:type="dxa"/>
            <w:shd w:val="clear" w:color="auto" w:fill="auto"/>
          </w:tcPr>
          <w:p w:rsidR="00D94A5E" w:rsidRPr="007061FF" w:rsidRDefault="00D94A5E" w:rsidP="0067476D">
            <w:pPr>
              <w:ind w:left="0" w:hanging="46"/>
              <w:rPr>
                <w:rFonts w:ascii="Gisha" w:hAnsi="Gisha" w:cs="Gisha"/>
                <w:sz w:val="18"/>
                <w:szCs w:val="18"/>
              </w:rPr>
            </w:pPr>
          </w:p>
        </w:tc>
        <w:tc>
          <w:tcPr>
            <w:tcW w:w="2268" w:type="dxa"/>
            <w:tcBorders>
              <w:left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25</w:t>
            </w:r>
          </w:p>
        </w:tc>
        <w:tc>
          <w:tcPr>
            <w:tcW w:w="2135" w:type="dxa"/>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67.6 m</w:t>
            </w:r>
            <w:r w:rsidRPr="007061FF">
              <w:rPr>
                <w:rFonts w:ascii="Gisha" w:hAnsi="Gisha" w:cs="Gisha"/>
                <w:sz w:val="18"/>
                <w:szCs w:val="18"/>
                <w:vertAlign w:val="superscript"/>
              </w:rPr>
              <w:t>2</w:t>
            </w:r>
          </w:p>
        </w:tc>
      </w:tr>
      <w:tr w:rsidR="00D94A5E" w:rsidRPr="007061FF" w:rsidTr="00236F04">
        <w:trPr>
          <w:trHeight w:val="447"/>
          <w:jc w:val="center"/>
        </w:trPr>
        <w:tc>
          <w:tcPr>
            <w:tcW w:w="251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Laboratorio de Física 5: Óptica</w:t>
            </w:r>
          </w:p>
        </w:tc>
        <w:tc>
          <w:tcPr>
            <w:tcW w:w="3252" w:type="dxa"/>
            <w:tcBorders>
              <w:top w:val="single" w:sz="8" w:space="0" w:color="4F81BD"/>
              <w:bottom w:val="single" w:sz="8" w:space="0" w:color="4F81BD"/>
            </w:tcBorders>
            <w:shd w:val="clear" w:color="auto" w:fill="auto"/>
          </w:tcPr>
          <w:p w:rsidR="00D94A5E" w:rsidRPr="007061FF" w:rsidRDefault="00D94A5E" w:rsidP="0067476D">
            <w:pPr>
              <w:ind w:left="0" w:hanging="46"/>
              <w:rPr>
                <w:rFonts w:ascii="Gisha" w:hAnsi="Gisha" w:cs="Gisha"/>
                <w:sz w:val="18"/>
                <w:szCs w:val="18"/>
              </w:rPr>
            </w:pPr>
          </w:p>
        </w:tc>
        <w:tc>
          <w:tcPr>
            <w:tcW w:w="2268"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20</w:t>
            </w:r>
          </w:p>
        </w:tc>
        <w:tc>
          <w:tcPr>
            <w:tcW w:w="2135"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68 m</w:t>
            </w:r>
            <w:r w:rsidRPr="007061FF">
              <w:rPr>
                <w:rFonts w:ascii="Gisha" w:hAnsi="Gisha" w:cs="Gisha"/>
                <w:sz w:val="18"/>
                <w:szCs w:val="18"/>
                <w:vertAlign w:val="superscript"/>
              </w:rPr>
              <w:t>2</w:t>
            </w:r>
          </w:p>
        </w:tc>
      </w:tr>
      <w:tr w:rsidR="00D94A5E" w:rsidRPr="007061FF" w:rsidTr="00236F04">
        <w:trPr>
          <w:jc w:val="center"/>
        </w:trPr>
        <w:tc>
          <w:tcPr>
            <w:tcW w:w="2518" w:type="dxa"/>
            <w:tcBorders>
              <w:left w:val="single" w:sz="8" w:space="0" w:color="4F81BD"/>
              <w:bottom w:val="single" w:sz="8" w:space="0" w:color="4F81BD"/>
              <w:right w:val="single" w:sz="8" w:space="0" w:color="4F81BD"/>
            </w:tcBorders>
            <w:shd w:val="clear" w:color="auto" w:fill="auto"/>
          </w:tcPr>
          <w:p w:rsidR="00D94A5E" w:rsidRPr="007061FF" w:rsidRDefault="00D94A5E" w:rsidP="00492A0C">
            <w:pPr>
              <w:ind w:left="134" w:firstLine="0"/>
              <w:rPr>
                <w:rFonts w:ascii="Gisha" w:hAnsi="Gisha" w:cs="Gisha"/>
                <w:sz w:val="18"/>
                <w:szCs w:val="18"/>
              </w:rPr>
            </w:pPr>
            <w:r w:rsidRPr="007061FF">
              <w:rPr>
                <w:rFonts w:ascii="Gisha" w:hAnsi="Gisha" w:cs="Gisha"/>
                <w:sz w:val="18"/>
                <w:szCs w:val="18"/>
              </w:rPr>
              <w:t>Laboratorio de Física 6: Física Moderna</w:t>
            </w:r>
          </w:p>
        </w:tc>
        <w:tc>
          <w:tcPr>
            <w:tcW w:w="3252" w:type="dxa"/>
            <w:shd w:val="clear" w:color="auto" w:fill="auto"/>
          </w:tcPr>
          <w:p w:rsidR="00D94A5E" w:rsidRPr="007061FF" w:rsidRDefault="00D94A5E" w:rsidP="0067476D">
            <w:pPr>
              <w:ind w:left="0" w:hanging="46"/>
              <w:rPr>
                <w:rFonts w:ascii="Gisha" w:hAnsi="Gisha" w:cs="Gisha"/>
                <w:sz w:val="18"/>
                <w:szCs w:val="18"/>
              </w:rPr>
            </w:pPr>
          </w:p>
        </w:tc>
        <w:tc>
          <w:tcPr>
            <w:tcW w:w="2268" w:type="dxa"/>
            <w:tcBorders>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8"/>
              <w:jc w:val="center"/>
              <w:rPr>
                <w:rFonts w:ascii="Gisha" w:hAnsi="Gisha" w:cs="Gisha"/>
                <w:sz w:val="18"/>
                <w:szCs w:val="18"/>
              </w:rPr>
            </w:pPr>
            <w:r w:rsidRPr="007061FF">
              <w:rPr>
                <w:rFonts w:ascii="Gisha" w:hAnsi="Gisha" w:cs="Gisha"/>
                <w:sz w:val="18"/>
                <w:szCs w:val="18"/>
              </w:rPr>
              <w:t>20</w:t>
            </w:r>
          </w:p>
        </w:tc>
        <w:tc>
          <w:tcPr>
            <w:tcW w:w="2135" w:type="dxa"/>
            <w:shd w:val="clear" w:color="auto" w:fill="auto"/>
          </w:tcPr>
          <w:p w:rsidR="00D94A5E" w:rsidRPr="007061FF" w:rsidRDefault="00D94A5E" w:rsidP="0067476D">
            <w:pPr>
              <w:ind w:left="0" w:hanging="9"/>
              <w:jc w:val="center"/>
              <w:rPr>
                <w:rFonts w:ascii="Gisha" w:hAnsi="Gisha" w:cs="Gisha"/>
                <w:sz w:val="18"/>
                <w:szCs w:val="18"/>
              </w:rPr>
            </w:pPr>
            <w:r w:rsidRPr="007061FF">
              <w:rPr>
                <w:rFonts w:ascii="Gisha" w:hAnsi="Gisha" w:cs="Gisha"/>
                <w:sz w:val="18"/>
                <w:szCs w:val="18"/>
              </w:rPr>
              <w:t>67.6 m</w:t>
            </w:r>
            <w:r w:rsidRPr="007061FF">
              <w:rPr>
                <w:rFonts w:ascii="Gisha" w:hAnsi="Gisha" w:cs="Gisha"/>
                <w:sz w:val="18"/>
                <w:szCs w:val="18"/>
                <w:vertAlign w:val="superscript"/>
              </w:rPr>
              <w:t>2</w:t>
            </w:r>
          </w:p>
        </w:tc>
      </w:tr>
    </w:tbl>
    <w:p w:rsidR="00D94A5E" w:rsidRPr="007061FF" w:rsidRDefault="00D94A5E" w:rsidP="0067476D">
      <w:pPr>
        <w:ind w:left="337"/>
        <w:rPr>
          <w:rFonts w:ascii="Gisha" w:hAnsi="Gisha" w:cs="Gisha"/>
          <w:sz w:val="22"/>
          <w:szCs w:val="22"/>
        </w:rPr>
      </w:pPr>
    </w:p>
    <w:p w:rsidR="00D94A5E" w:rsidRPr="007061FF" w:rsidRDefault="00D94A5E" w:rsidP="0067476D">
      <w:pPr>
        <w:ind w:left="360"/>
        <w:jc w:val="center"/>
        <w:rPr>
          <w:rFonts w:ascii="Gisha" w:hAnsi="Gisha" w:cs="Gisha"/>
          <w:b/>
          <w:sz w:val="22"/>
          <w:szCs w:val="22"/>
        </w:rPr>
      </w:pPr>
    </w:p>
    <w:p w:rsidR="0067476D" w:rsidRPr="007061FF" w:rsidRDefault="0067476D" w:rsidP="0067476D">
      <w:pPr>
        <w:ind w:left="360"/>
        <w:jc w:val="center"/>
        <w:rPr>
          <w:rFonts w:ascii="Gisha" w:hAnsi="Gisha" w:cs="Gisha"/>
          <w:b/>
          <w:sz w:val="22"/>
          <w:szCs w:val="22"/>
        </w:rPr>
      </w:pPr>
    </w:p>
    <w:p w:rsidR="00D94A5E" w:rsidRPr="007061FF" w:rsidRDefault="00D94A5E" w:rsidP="0067476D">
      <w:pPr>
        <w:ind w:left="360"/>
        <w:jc w:val="center"/>
        <w:rPr>
          <w:rFonts w:ascii="Gisha" w:hAnsi="Gisha" w:cs="Gisha"/>
          <w:b/>
          <w:sz w:val="22"/>
          <w:szCs w:val="22"/>
        </w:rPr>
      </w:pPr>
    </w:p>
    <w:p w:rsidR="00D94A5E" w:rsidRPr="007061FF" w:rsidRDefault="00D94A5E" w:rsidP="0067476D">
      <w:pPr>
        <w:ind w:left="360"/>
        <w:jc w:val="center"/>
        <w:rPr>
          <w:rFonts w:ascii="Gisha" w:hAnsi="Gisha" w:cs="Gisha"/>
          <w:b/>
          <w:sz w:val="22"/>
          <w:szCs w:val="22"/>
        </w:rPr>
      </w:pPr>
      <w:r w:rsidRPr="007061FF">
        <w:rPr>
          <w:rFonts w:ascii="Gisha" w:hAnsi="Gisha" w:cs="Gisha"/>
          <w:b/>
          <w:sz w:val="22"/>
          <w:szCs w:val="22"/>
        </w:rPr>
        <w:t xml:space="preserve">Tabla </w:t>
      </w:r>
      <w:r w:rsidR="00B97E8D" w:rsidRPr="007061FF">
        <w:rPr>
          <w:rFonts w:ascii="Gisha" w:hAnsi="Gisha" w:cs="Gisha"/>
          <w:b/>
          <w:sz w:val="22"/>
          <w:szCs w:val="22"/>
        </w:rPr>
        <w:t>31</w:t>
      </w:r>
      <w:r w:rsidRPr="007061FF">
        <w:rPr>
          <w:rFonts w:ascii="Gisha" w:hAnsi="Gisha" w:cs="Gisha"/>
          <w:b/>
          <w:sz w:val="22"/>
          <w:szCs w:val="22"/>
        </w:rPr>
        <w:t>. Depósitos de Material Biológico</w:t>
      </w:r>
    </w:p>
    <w:p w:rsidR="00D94A5E" w:rsidRPr="007061FF" w:rsidRDefault="00D94A5E" w:rsidP="0067476D">
      <w:pPr>
        <w:ind w:left="360"/>
        <w:jc w:val="center"/>
        <w:rPr>
          <w:rFonts w:ascii="Gisha" w:hAnsi="Gisha" w:cs="Gisha"/>
          <w:b/>
          <w:sz w:val="22"/>
          <w:szCs w:val="22"/>
        </w:rPr>
      </w:pPr>
    </w:p>
    <w:tbl>
      <w:tblPr>
        <w:tblW w:w="9322"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802"/>
        <w:gridCol w:w="5103"/>
        <w:gridCol w:w="1417"/>
      </w:tblGrid>
      <w:tr w:rsidR="00D94A5E" w:rsidRPr="007061FF" w:rsidTr="00B97E8D">
        <w:trPr>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D94A5E" w:rsidRPr="007061FF" w:rsidRDefault="002F45D1" w:rsidP="0067476D">
            <w:pPr>
              <w:tabs>
                <w:tab w:val="center" w:pos="1293"/>
                <w:tab w:val="right" w:pos="2586"/>
              </w:tabs>
              <w:ind w:left="337"/>
              <w:jc w:val="left"/>
              <w:rPr>
                <w:rFonts w:ascii="Gisha" w:hAnsi="Gisha" w:cs="Gisha"/>
                <w:b/>
                <w:bCs/>
                <w:color w:val="FFFFFF"/>
                <w:sz w:val="22"/>
                <w:szCs w:val="22"/>
              </w:rPr>
            </w:pPr>
            <w:r w:rsidRPr="007061FF">
              <w:rPr>
                <w:rFonts w:ascii="Gisha" w:hAnsi="Gisha" w:cs="Gisha"/>
                <w:b/>
                <w:bCs/>
                <w:color w:val="FFFFFF"/>
                <w:sz w:val="22"/>
                <w:szCs w:val="22"/>
              </w:rPr>
              <w:tab/>
            </w:r>
            <w:r w:rsidR="00D94A5E" w:rsidRPr="007061FF">
              <w:rPr>
                <w:rFonts w:ascii="Gisha" w:hAnsi="Gisha" w:cs="Gisha"/>
                <w:b/>
                <w:bCs/>
                <w:color w:val="FFFFFF"/>
                <w:sz w:val="22"/>
                <w:szCs w:val="22"/>
              </w:rPr>
              <w:t>Depósitos</w:t>
            </w:r>
            <w:r w:rsidRPr="007061FF">
              <w:rPr>
                <w:rFonts w:ascii="Gisha" w:hAnsi="Gisha" w:cs="Gisha"/>
                <w:b/>
                <w:bCs/>
                <w:color w:val="FFFFFF"/>
                <w:sz w:val="22"/>
                <w:szCs w:val="22"/>
              </w:rPr>
              <w:tab/>
            </w:r>
          </w:p>
        </w:tc>
        <w:tc>
          <w:tcPr>
            <w:tcW w:w="5103" w:type="dxa"/>
            <w:tcBorders>
              <w:top w:val="single" w:sz="8" w:space="0" w:color="4F81BD"/>
              <w:bottom w:val="single" w:sz="8" w:space="0" w:color="4F81BD"/>
            </w:tcBorders>
            <w:shd w:val="clear" w:color="auto" w:fill="244061" w:themeFill="accent1" w:themeFillShade="80"/>
          </w:tcPr>
          <w:p w:rsidR="00D94A5E" w:rsidRPr="007061FF" w:rsidRDefault="00D94A5E" w:rsidP="0067476D">
            <w:pPr>
              <w:ind w:left="0"/>
              <w:jc w:val="center"/>
              <w:rPr>
                <w:rFonts w:ascii="Gisha" w:hAnsi="Gisha" w:cs="Gisha"/>
                <w:b/>
                <w:color w:val="FFFFFF"/>
                <w:sz w:val="22"/>
                <w:szCs w:val="22"/>
              </w:rPr>
            </w:pPr>
            <w:r w:rsidRPr="007061FF">
              <w:rPr>
                <w:rFonts w:ascii="Gisha" w:hAnsi="Gisha" w:cs="Gisha"/>
                <w:b/>
                <w:color w:val="FFFFFF"/>
                <w:sz w:val="22"/>
                <w:szCs w:val="22"/>
              </w:rPr>
              <w:t>Objetivo</w:t>
            </w:r>
          </w:p>
        </w:tc>
        <w:tc>
          <w:tcPr>
            <w:tcW w:w="1417"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D94A5E" w:rsidRPr="007061FF" w:rsidRDefault="00D94A5E" w:rsidP="0067476D">
            <w:pPr>
              <w:ind w:left="0"/>
              <w:jc w:val="center"/>
              <w:rPr>
                <w:rFonts w:ascii="Gisha" w:hAnsi="Gisha" w:cs="Gisha"/>
                <w:b/>
                <w:color w:val="FFFFFF"/>
                <w:sz w:val="22"/>
                <w:szCs w:val="22"/>
              </w:rPr>
            </w:pPr>
            <w:r w:rsidRPr="007061FF">
              <w:rPr>
                <w:rFonts w:ascii="Gisha" w:hAnsi="Gisha" w:cs="Gisha"/>
                <w:b/>
                <w:color w:val="FFFFFF"/>
                <w:sz w:val="22"/>
                <w:szCs w:val="22"/>
              </w:rPr>
              <w:t>Área</w:t>
            </w:r>
          </w:p>
        </w:tc>
      </w:tr>
      <w:tr w:rsidR="00D94A5E" w:rsidRPr="007061FF" w:rsidTr="00BB77CC">
        <w:trPr>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jc w:val="left"/>
              <w:rPr>
                <w:rFonts w:ascii="Gisha" w:hAnsi="Gisha" w:cs="Gisha"/>
                <w:sz w:val="18"/>
                <w:szCs w:val="18"/>
              </w:rPr>
            </w:pPr>
            <w:r w:rsidRPr="007061FF">
              <w:rPr>
                <w:rFonts w:ascii="Gisha" w:hAnsi="Gisha" w:cs="Gisha"/>
                <w:sz w:val="18"/>
                <w:szCs w:val="18"/>
              </w:rPr>
              <w:t>Depósito de Microscopios</w:t>
            </w:r>
          </w:p>
        </w:tc>
        <w:tc>
          <w:tcPr>
            <w:tcW w:w="5103" w:type="dxa"/>
            <w:tcBorders>
              <w:top w:val="single" w:sz="8" w:space="0" w:color="4F81BD"/>
              <w:bottom w:val="single" w:sz="8" w:space="0" w:color="4F81BD"/>
            </w:tcBorders>
            <w:shd w:val="clear" w:color="auto" w:fill="auto"/>
          </w:tcPr>
          <w:p w:rsidR="00D94A5E" w:rsidRPr="007061FF" w:rsidRDefault="00D94A5E" w:rsidP="0067476D">
            <w:pPr>
              <w:ind w:left="0" w:hanging="47"/>
              <w:jc w:val="left"/>
              <w:rPr>
                <w:rFonts w:ascii="Gisha" w:hAnsi="Gisha" w:cs="Gisha"/>
                <w:sz w:val="18"/>
                <w:szCs w:val="18"/>
              </w:rPr>
            </w:pPr>
            <w:r w:rsidRPr="007061FF">
              <w:rPr>
                <w:rFonts w:ascii="Gisha" w:hAnsi="Gisha" w:cs="Gisha"/>
                <w:sz w:val="18"/>
                <w:szCs w:val="18"/>
              </w:rPr>
              <w:t>Almacena 60 microscopios para uso de estudiantes en prácticas de Laboratorio</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46"/>
              <w:jc w:val="center"/>
              <w:rPr>
                <w:rFonts w:ascii="Gisha" w:hAnsi="Gisha" w:cs="Gisha"/>
                <w:sz w:val="18"/>
                <w:szCs w:val="18"/>
              </w:rPr>
            </w:pPr>
            <w:r w:rsidRPr="007061FF">
              <w:rPr>
                <w:rFonts w:ascii="Gisha" w:hAnsi="Gisha" w:cs="Gisha"/>
                <w:sz w:val="18"/>
                <w:szCs w:val="18"/>
              </w:rPr>
              <w:t>3 x 2,50 m</w:t>
            </w:r>
          </w:p>
        </w:tc>
      </w:tr>
      <w:tr w:rsidR="00D94A5E" w:rsidRPr="007061FF" w:rsidTr="00BB77CC">
        <w:trPr>
          <w:jc w:val="center"/>
        </w:trPr>
        <w:tc>
          <w:tcPr>
            <w:tcW w:w="2802" w:type="dxa"/>
            <w:tcBorders>
              <w:left w:val="single" w:sz="8" w:space="0" w:color="4F81BD"/>
              <w:right w:val="single" w:sz="8" w:space="0" w:color="4F81BD"/>
            </w:tcBorders>
            <w:shd w:val="clear" w:color="auto" w:fill="auto"/>
          </w:tcPr>
          <w:p w:rsidR="00D94A5E" w:rsidRPr="007061FF" w:rsidRDefault="00D94A5E" w:rsidP="0067476D">
            <w:pPr>
              <w:ind w:left="0" w:firstLine="0"/>
              <w:jc w:val="left"/>
              <w:rPr>
                <w:rFonts w:ascii="Gisha" w:hAnsi="Gisha" w:cs="Gisha"/>
                <w:sz w:val="18"/>
                <w:szCs w:val="18"/>
              </w:rPr>
            </w:pPr>
            <w:r w:rsidRPr="007061FF">
              <w:rPr>
                <w:rFonts w:ascii="Gisha" w:hAnsi="Gisha" w:cs="Gisha"/>
                <w:sz w:val="18"/>
                <w:szCs w:val="18"/>
              </w:rPr>
              <w:t>Depósito de Material Biológico</w:t>
            </w:r>
          </w:p>
        </w:tc>
        <w:tc>
          <w:tcPr>
            <w:tcW w:w="5103" w:type="dxa"/>
            <w:shd w:val="clear" w:color="auto" w:fill="auto"/>
          </w:tcPr>
          <w:p w:rsidR="00D94A5E" w:rsidRPr="007061FF" w:rsidRDefault="00D94A5E" w:rsidP="0067476D">
            <w:pPr>
              <w:ind w:left="0" w:hanging="47"/>
              <w:jc w:val="left"/>
              <w:rPr>
                <w:rFonts w:ascii="Gisha" w:hAnsi="Gisha" w:cs="Gisha"/>
                <w:sz w:val="18"/>
                <w:szCs w:val="18"/>
              </w:rPr>
            </w:pPr>
            <w:r w:rsidRPr="007061FF">
              <w:rPr>
                <w:rFonts w:ascii="Gisha" w:hAnsi="Gisha" w:cs="Gisha"/>
                <w:sz w:val="18"/>
                <w:szCs w:val="18"/>
              </w:rPr>
              <w:t>Tiene colecciones de animales par</w:t>
            </w:r>
            <w:r w:rsidR="00EC0645" w:rsidRPr="007061FF">
              <w:rPr>
                <w:rFonts w:ascii="Gisha" w:hAnsi="Gisha" w:cs="Gisha"/>
                <w:sz w:val="18"/>
                <w:szCs w:val="18"/>
              </w:rPr>
              <w:t>a docencia, colección de placas</w:t>
            </w:r>
            <w:r w:rsidRPr="007061FF">
              <w:rPr>
                <w:rFonts w:ascii="Gisha" w:hAnsi="Gisha" w:cs="Gisha"/>
                <w:sz w:val="18"/>
                <w:szCs w:val="18"/>
              </w:rPr>
              <w:t xml:space="preserve"> y modelos</w:t>
            </w:r>
            <w:r w:rsidR="00EC0645" w:rsidRPr="007061FF">
              <w:rPr>
                <w:rFonts w:ascii="Gisha" w:hAnsi="Gisha" w:cs="Gisha"/>
                <w:sz w:val="18"/>
                <w:szCs w:val="18"/>
              </w:rPr>
              <w:t>.</w:t>
            </w:r>
          </w:p>
        </w:tc>
        <w:tc>
          <w:tcPr>
            <w:tcW w:w="1417" w:type="dxa"/>
            <w:tcBorders>
              <w:left w:val="single" w:sz="8" w:space="0" w:color="4F81BD"/>
              <w:right w:val="single" w:sz="8" w:space="0" w:color="4F81BD"/>
            </w:tcBorders>
            <w:shd w:val="clear" w:color="auto" w:fill="auto"/>
          </w:tcPr>
          <w:p w:rsidR="00D94A5E" w:rsidRPr="007061FF" w:rsidRDefault="00D94A5E" w:rsidP="0067476D">
            <w:pPr>
              <w:ind w:left="0" w:hanging="46"/>
              <w:jc w:val="center"/>
              <w:rPr>
                <w:rFonts w:ascii="Gisha" w:hAnsi="Gisha" w:cs="Gisha"/>
                <w:sz w:val="18"/>
                <w:szCs w:val="18"/>
              </w:rPr>
            </w:pPr>
            <w:r w:rsidRPr="007061FF">
              <w:rPr>
                <w:rFonts w:ascii="Gisha" w:hAnsi="Gisha" w:cs="Gisha"/>
                <w:sz w:val="18"/>
                <w:szCs w:val="18"/>
              </w:rPr>
              <w:t>7,0 X 7,0 m</w:t>
            </w:r>
          </w:p>
        </w:tc>
      </w:tr>
      <w:tr w:rsidR="00D94A5E" w:rsidRPr="007061FF" w:rsidTr="00BB77CC">
        <w:trPr>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jc w:val="left"/>
              <w:rPr>
                <w:rFonts w:ascii="Gisha" w:hAnsi="Gisha" w:cs="Gisha"/>
                <w:sz w:val="18"/>
                <w:szCs w:val="18"/>
              </w:rPr>
            </w:pPr>
            <w:r w:rsidRPr="007061FF">
              <w:rPr>
                <w:rFonts w:ascii="Gisha" w:hAnsi="Gisha" w:cs="Gisha"/>
                <w:sz w:val="18"/>
                <w:szCs w:val="18"/>
              </w:rPr>
              <w:t>Depósito de Vidriería</w:t>
            </w:r>
          </w:p>
        </w:tc>
        <w:tc>
          <w:tcPr>
            <w:tcW w:w="5103" w:type="dxa"/>
            <w:tcBorders>
              <w:top w:val="single" w:sz="8" w:space="0" w:color="4F81BD"/>
              <w:bottom w:val="single" w:sz="8" w:space="0" w:color="4F81BD"/>
            </w:tcBorders>
            <w:shd w:val="clear" w:color="auto" w:fill="auto"/>
          </w:tcPr>
          <w:p w:rsidR="00D94A5E" w:rsidRPr="007061FF" w:rsidRDefault="00D94A5E" w:rsidP="0067476D">
            <w:pPr>
              <w:ind w:left="0" w:hanging="47"/>
              <w:jc w:val="left"/>
              <w:rPr>
                <w:rFonts w:ascii="Gisha" w:hAnsi="Gisha" w:cs="Gisha"/>
                <w:sz w:val="18"/>
                <w:szCs w:val="18"/>
              </w:rPr>
            </w:pPr>
            <w:r w:rsidRPr="007061FF">
              <w:rPr>
                <w:rFonts w:ascii="Gisha" w:hAnsi="Gisha" w:cs="Gisha"/>
                <w:sz w:val="18"/>
                <w:szCs w:val="18"/>
              </w:rPr>
              <w:t>Almacena toda clase de material de vidrio y otros requeridos en prácticas de laboratorio</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46"/>
              <w:jc w:val="center"/>
              <w:rPr>
                <w:rFonts w:ascii="Gisha" w:hAnsi="Gisha" w:cs="Gisha"/>
                <w:sz w:val="18"/>
                <w:szCs w:val="18"/>
              </w:rPr>
            </w:pPr>
            <w:r w:rsidRPr="007061FF">
              <w:rPr>
                <w:rFonts w:ascii="Gisha" w:hAnsi="Gisha" w:cs="Gisha"/>
                <w:sz w:val="18"/>
                <w:szCs w:val="18"/>
              </w:rPr>
              <w:t>9,30 X 3,70 m</w:t>
            </w:r>
          </w:p>
        </w:tc>
      </w:tr>
      <w:tr w:rsidR="00D94A5E" w:rsidRPr="007061FF" w:rsidTr="00BB77CC">
        <w:trPr>
          <w:jc w:val="center"/>
        </w:trPr>
        <w:tc>
          <w:tcPr>
            <w:tcW w:w="2802" w:type="dxa"/>
            <w:tcBorders>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jc w:val="left"/>
              <w:rPr>
                <w:rFonts w:ascii="Gisha" w:hAnsi="Gisha" w:cs="Gisha"/>
                <w:sz w:val="18"/>
                <w:szCs w:val="18"/>
              </w:rPr>
            </w:pPr>
            <w:r w:rsidRPr="007061FF">
              <w:rPr>
                <w:rFonts w:ascii="Gisha" w:hAnsi="Gisha" w:cs="Gisha"/>
                <w:sz w:val="18"/>
                <w:szCs w:val="18"/>
              </w:rPr>
              <w:t>Deposito de Reactivos</w:t>
            </w:r>
          </w:p>
        </w:tc>
        <w:tc>
          <w:tcPr>
            <w:tcW w:w="5103" w:type="dxa"/>
            <w:shd w:val="clear" w:color="auto" w:fill="auto"/>
          </w:tcPr>
          <w:p w:rsidR="00D94A5E" w:rsidRPr="007061FF" w:rsidRDefault="00D94A5E" w:rsidP="0067476D">
            <w:pPr>
              <w:ind w:left="0" w:hanging="47"/>
              <w:jc w:val="left"/>
              <w:rPr>
                <w:rFonts w:ascii="Gisha" w:hAnsi="Gisha" w:cs="Gisha"/>
                <w:sz w:val="18"/>
                <w:szCs w:val="18"/>
              </w:rPr>
            </w:pPr>
            <w:r w:rsidRPr="007061FF">
              <w:rPr>
                <w:rFonts w:ascii="Gisha" w:hAnsi="Gisha" w:cs="Gisha"/>
                <w:sz w:val="18"/>
                <w:szCs w:val="18"/>
              </w:rPr>
              <w:t>Almacena y distribuye reactivos necesarios para prácticas y proyectos.</w:t>
            </w:r>
          </w:p>
        </w:tc>
        <w:tc>
          <w:tcPr>
            <w:tcW w:w="1417" w:type="dxa"/>
            <w:tcBorders>
              <w:left w:val="single" w:sz="8" w:space="0" w:color="4F81BD"/>
              <w:bottom w:val="single" w:sz="8" w:space="0" w:color="4F81BD"/>
              <w:right w:val="single" w:sz="8" w:space="0" w:color="4F81BD"/>
            </w:tcBorders>
            <w:shd w:val="clear" w:color="auto" w:fill="auto"/>
          </w:tcPr>
          <w:p w:rsidR="00D94A5E" w:rsidRPr="007061FF" w:rsidRDefault="00D94A5E" w:rsidP="0067476D">
            <w:pPr>
              <w:ind w:left="0" w:hanging="46"/>
              <w:jc w:val="center"/>
              <w:rPr>
                <w:rFonts w:ascii="Gisha" w:hAnsi="Gisha" w:cs="Gisha"/>
                <w:sz w:val="18"/>
                <w:szCs w:val="18"/>
              </w:rPr>
            </w:pPr>
            <w:r w:rsidRPr="007061FF">
              <w:rPr>
                <w:rFonts w:ascii="Gisha" w:hAnsi="Gisha" w:cs="Gisha"/>
                <w:sz w:val="18"/>
                <w:szCs w:val="18"/>
              </w:rPr>
              <w:t>8,20 X 4,6 m</w:t>
            </w:r>
          </w:p>
        </w:tc>
      </w:tr>
    </w:tbl>
    <w:p w:rsidR="00D94A5E" w:rsidRPr="007061FF" w:rsidRDefault="00D94A5E" w:rsidP="0067476D">
      <w:pPr>
        <w:ind w:left="337"/>
        <w:rPr>
          <w:rFonts w:ascii="Gisha" w:hAnsi="Gisha" w:cs="Gisha"/>
          <w:b/>
          <w:sz w:val="22"/>
          <w:szCs w:val="22"/>
        </w:rPr>
      </w:pPr>
    </w:p>
    <w:p w:rsidR="00D94A5E" w:rsidRPr="007061FF" w:rsidRDefault="00D94A5E" w:rsidP="0067476D">
      <w:pPr>
        <w:ind w:left="337"/>
        <w:jc w:val="center"/>
        <w:rPr>
          <w:rFonts w:ascii="Gisha" w:hAnsi="Gisha" w:cs="Gisha"/>
          <w:b/>
          <w:sz w:val="22"/>
          <w:szCs w:val="22"/>
        </w:rPr>
      </w:pPr>
    </w:p>
    <w:p w:rsidR="00D94A5E" w:rsidRPr="007061FF" w:rsidRDefault="00B97E8D" w:rsidP="0067476D">
      <w:pPr>
        <w:ind w:left="337"/>
        <w:jc w:val="center"/>
        <w:rPr>
          <w:rFonts w:ascii="Gisha" w:hAnsi="Gisha" w:cs="Gisha"/>
          <w:b/>
          <w:sz w:val="22"/>
          <w:szCs w:val="22"/>
        </w:rPr>
      </w:pPr>
      <w:r w:rsidRPr="007061FF">
        <w:rPr>
          <w:rFonts w:ascii="Gisha" w:hAnsi="Gisha" w:cs="Gisha"/>
          <w:b/>
          <w:sz w:val="22"/>
          <w:szCs w:val="22"/>
        </w:rPr>
        <w:t>Tabla 32</w:t>
      </w:r>
      <w:r w:rsidR="00D94A5E" w:rsidRPr="007061FF">
        <w:rPr>
          <w:rFonts w:ascii="Gisha" w:hAnsi="Gisha" w:cs="Gisha"/>
          <w:b/>
          <w:sz w:val="22"/>
          <w:szCs w:val="22"/>
        </w:rPr>
        <w:t>. Laboratorios de apoyo</w:t>
      </w:r>
    </w:p>
    <w:p w:rsidR="00D94A5E" w:rsidRPr="007061FF" w:rsidRDefault="00D94A5E" w:rsidP="0067476D">
      <w:pPr>
        <w:ind w:left="337"/>
        <w:jc w:val="center"/>
        <w:rPr>
          <w:rFonts w:ascii="Gisha" w:hAnsi="Gisha" w:cs="Gisha"/>
          <w:b/>
          <w:sz w:val="22"/>
          <w:szCs w:val="22"/>
        </w:rPr>
      </w:pPr>
    </w:p>
    <w:tbl>
      <w:tblPr>
        <w:tblW w:w="9447" w:type="dxa"/>
        <w:jc w:val="center"/>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802"/>
        <w:gridCol w:w="6409"/>
        <w:gridCol w:w="236"/>
      </w:tblGrid>
      <w:tr w:rsidR="00D94A5E" w:rsidRPr="007061FF" w:rsidTr="0037794B">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244061" w:themeFill="accent1" w:themeFillShade="80"/>
          </w:tcPr>
          <w:p w:rsidR="00D94A5E" w:rsidRPr="007061FF" w:rsidRDefault="00D94A5E" w:rsidP="0067476D">
            <w:pPr>
              <w:ind w:left="337"/>
              <w:jc w:val="center"/>
              <w:rPr>
                <w:rFonts w:ascii="Gisha" w:hAnsi="Gisha" w:cs="Gisha"/>
                <w:b/>
                <w:color w:val="FFFFFF" w:themeColor="background1"/>
                <w:sz w:val="22"/>
                <w:szCs w:val="22"/>
              </w:rPr>
            </w:pPr>
            <w:r w:rsidRPr="007061FF">
              <w:rPr>
                <w:rFonts w:ascii="Gisha" w:hAnsi="Gisha" w:cs="Gisha"/>
                <w:b/>
                <w:color w:val="FFFFFF" w:themeColor="background1"/>
                <w:sz w:val="22"/>
                <w:szCs w:val="22"/>
              </w:rPr>
              <w:t>Laboratorios de apoyo</w:t>
            </w:r>
          </w:p>
        </w:tc>
        <w:tc>
          <w:tcPr>
            <w:tcW w:w="6409" w:type="dxa"/>
            <w:tcBorders>
              <w:top w:val="single" w:sz="8" w:space="0" w:color="4F81BD"/>
              <w:bottom w:val="single" w:sz="8" w:space="0" w:color="4F81BD"/>
              <w:right w:val="single" w:sz="8" w:space="0" w:color="4F81BD"/>
            </w:tcBorders>
            <w:shd w:val="clear" w:color="auto" w:fill="244061" w:themeFill="accent1" w:themeFillShade="80"/>
          </w:tcPr>
          <w:p w:rsidR="00D94A5E" w:rsidRPr="007061FF" w:rsidRDefault="00D94A5E" w:rsidP="0067476D">
            <w:pPr>
              <w:ind w:left="0"/>
              <w:jc w:val="center"/>
              <w:rPr>
                <w:rFonts w:ascii="Gisha" w:hAnsi="Gisha" w:cs="Gisha"/>
                <w:b/>
                <w:color w:val="FFFFFF" w:themeColor="background1"/>
                <w:sz w:val="22"/>
                <w:szCs w:val="22"/>
              </w:rPr>
            </w:pPr>
            <w:r w:rsidRPr="007061FF">
              <w:rPr>
                <w:rFonts w:ascii="Gisha" w:hAnsi="Gisha" w:cs="Gisha"/>
                <w:b/>
                <w:color w:val="FFFFFF" w:themeColor="background1"/>
                <w:sz w:val="22"/>
                <w:szCs w:val="22"/>
              </w:rPr>
              <w:t>Análisis realizados</w:t>
            </w:r>
          </w:p>
        </w:tc>
      </w:tr>
      <w:tr w:rsidR="00D94A5E" w:rsidRPr="007061FF" w:rsidTr="00BB77CC">
        <w:trPr>
          <w:jc w:val="center"/>
        </w:trPr>
        <w:tc>
          <w:tcPr>
            <w:tcW w:w="2802" w:type="dxa"/>
            <w:tcBorders>
              <w:left w:val="single" w:sz="8" w:space="0" w:color="4F81BD"/>
              <w:right w:val="single" w:sz="8" w:space="0" w:color="4F81BD"/>
            </w:tcBorders>
            <w:shd w:val="clear" w:color="auto" w:fill="auto"/>
          </w:tcPr>
          <w:p w:rsidR="00D94A5E" w:rsidRPr="007061FF" w:rsidRDefault="00D94A5E" w:rsidP="0067476D">
            <w:pPr>
              <w:ind w:left="0" w:firstLine="0"/>
              <w:rPr>
                <w:rFonts w:ascii="Gisha" w:hAnsi="Gisha" w:cs="Gisha"/>
                <w:sz w:val="18"/>
                <w:szCs w:val="18"/>
              </w:rPr>
            </w:pPr>
            <w:r w:rsidRPr="007061FF">
              <w:rPr>
                <w:rFonts w:ascii="Gisha" w:hAnsi="Gisha" w:cs="Gisha"/>
                <w:sz w:val="18"/>
                <w:szCs w:val="18"/>
              </w:rPr>
              <w:t xml:space="preserve">Laboratorio de preparación de reactivos </w:t>
            </w:r>
          </w:p>
        </w:tc>
        <w:tc>
          <w:tcPr>
            <w:tcW w:w="6409" w:type="dxa"/>
            <w:shd w:val="clear" w:color="auto" w:fill="auto"/>
          </w:tcPr>
          <w:p w:rsidR="00D94A5E" w:rsidRPr="007061FF" w:rsidRDefault="00D94A5E" w:rsidP="0067476D">
            <w:pPr>
              <w:ind w:left="0" w:right="-173" w:hanging="142"/>
              <w:rPr>
                <w:rFonts w:ascii="Gisha" w:hAnsi="Gisha" w:cs="Gisha"/>
                <w:sz w:val="18"/>
                <w:szCs w:val="18"/>
              </w:rPr>
            </w:pPr>
            <w:r w:rsidRPr="007061FF">
              <w:rPr>
                <w:rFonts w:ascii="Gisha" w:hAnsi="Gisha" w:cs="Gisha"/>
                <w:sz w:val="18"/>
                <w:szCs w:val="18"/>
              </w:rPr>
              <w:t>Preparación de soluciones utilizadas en las prácticas.</w:t>
            </w:r>
          </w:p>
        </w:tc>
        <w:tc>
          <w:tcPr>
            <w:tcW w:w="236" w:type="dxa"/>
            <w:shd w:val="clear" w:color="auto" w:fill="auto"/>
          </w:tcPr>
          <w:p w:rsidR="00D94A5E" w:rsidRPr="007061FF" w:rsidRDefault="00D94A5E" w:rsidP="0067476D">
            <w:pPr>
              <w:ind w:left="337"/>
              <w:rPr>
                <w:rFonts w:ascii="Gisha" w:hAnsi="Gisha" w:cs="Gisha"/>
                <w:sz w:val="20"/>
                <w:szCs w:val="20"/>
              </w:rPr>
            </w:pPr>
          </w:p>
        </w:tc>
      </w:tr>
      <w:tr w:rsidR="00D94A5E" w:rsidRPr="007061FF" w:rsidTr="00BB77CC">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rPr>
                <w:rFonts w:ascii="Gisha" w:hAnsi="Gisha" w:cs="Gisha"/>
                <w:b/>
                <w:sz w:val="18"/>
                <w:szCs w:val="18"/>
              </w:rPr>
            </w:pPr>
            <w:r w:rsidRPr="007061FF">
              <w:rPr>
                <w:rFonts w:ascii="Gisha" w:hAnsi="Gisha" w:cs="Gisha"/>
                <w:sz w:val="18"/>
                <w:szCs w:val="18"/>
              </w:rPr>
              <w:t xml:space="preserve">De Química y </w:t>
            </w:r>
            <w:r w:rsidR="00EC0645" w:rsidRPr="007061FF">
              <w:rPr>
                <w:rFonts w:ascii="Gisha" w:hAnsi="Gisha" w:cs="Gisha"/>
                <w:sz w:val="18"/>
                <w:szCs w:val="18"/>
              </w:rPr>
              <w:t>A</w:t>
            </w:r>
            <w:r w:rsidRPr="007061FF">
              <w:rPr>
                <w:rFonts w:ascii="Gisha" w:hAnsi="Gisha" w:cs="Gisha"/>
                <w:sz w:val="18"/>
                <w:szCs w:val="18"/>
              </w:rPr>
              <w:t>guas</w:t>
            </w:r>
          </w:p>
        </w:tc>
        <w:tc>
          <w:tcPr>
            <w:tcW w:w="6409"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23"/>
              <w:rPr>
                <w:rFonts w:ascii="Gisha" w:hAnsi="Gisha" w:cs="Gisha"/>
                <w:b/>
                <w:sz w:val="18"/>
                <w:szCs w:val="18"/>
              </w:rPr>
            </w:pPr>
            <w:r w:rsidRPr="007061FF">
              <w:rPr>
                <w:rFonts w:ascii="Gisha" w:hAnsi="Gisha" w:cs="Gisha"/>
                <w:sz w:val="18"/>
                <w:szCs w:val="18"/>
              </w:rPr>
              <w:t>Análisis de minerales, rocas, abonos orgánicos, lácteos, aguas potables y aguas residuales</w:t>
            </w:r>
          </w:p>
        </w:tc>
      </w:tr>
      <w:tr w:rsidR="00D94A5E" w:rsidRPr="007061FF" w:rsidTr="00BB77CC">
        <w:trPr>
          <w:gridAfter w:val="1"/>
          <w:wAfter w:w="236" w:type="dxa"/>
          <w:trHeight w:val="363"/>
          <w:jc w:val="center"/>
        </w:trPr>
        <w:tc>
          <w:tcPr>
            <w:tcW w:w="2802" w:type="dxa"/>
            <w:tcBorders>
              <w:left w:val="single" w:sz="8" w:space="0" w:color="4F81BD"/>
              <w:right w:val="single" w:sz="8" w:space="0" w:color="4F81BD"/>
            </w:tcBorders>
            <w:shd w:val="clear" w:color="auto" w:fill="auto"/>
          </w:tcPr>
          <w:p w:rsidR="00D94A5E" w:rsidRPr="007061FF" w:rsidRDefault="00D94A5E" w:rsidP="0067476D">
            <w:pPr>
              <w:ind w:left="0" w:firstLine="0"/>
              <w:rPr>
                <w:rFonts w:ascii="Gisha" w:hAnsi="Gisha" w:cs="Gisha"/>
                <w:sz w:val="18"/>
                <w:szCs w:val="18"/>
              </w:rPr>
            </w:pPr>
            <w:r w:rsidRPr="007061FF">
              <w:rPr>
                <w:rFonts w:ascii="Gisha" w:hAnsi="Gisha" w:cs="Gisha"/>
                <w:sz w:val="18"/>
                <w:szCs w:val="18"/>
              </w:rPr>
              <w:t>De Suelos</w:t>
            </w:r>
          </w:p>
        </w:tc>
        <w:tc>
          <w:tcPr>
            <w:tcW w:w="6409" w:type="dxa"/>
            <w:shd w:val="clear" w:color="auto" w:fill="auto"/>
          </w:tcPr>
          <w:p w:rsidR="00D94A5E" w:rsidRPr="007061FF" w:rsidRDefault="00D94A5E" w:rsidP="0067476D">
            <w:pPr>
              <w:ind w:left="0" w:hanging="142"/>
              <w:rPr>
                <w:rFonts w:ascii="Gisha" w:hAnsi="Gisha" w:cs="Gisha"/>
                <w:sz w:val="18"/>
                <w:szCs w:val="18"/>
              </w:rPr>
            </w:pPr>
            <w:r w:rsidRPr="007061FF">
              <w:rPr>
                <w:rFonts w:ascii="Gisha" w:hAnsi="Gisha" w:cs="Gisha"/>
                <w:sz w:val="18"/>
                <w:szCs w:val="18"/>
              </w:rPr>
              <w:t>Análisis fisicoquímicos y de fertilidad de suelos</w:t>
            </w:r>
          </w:p>
        </w:tc>
      </w:tr>
      <w:tr w:rsidR="00D94A5E" w:rsidRPr="007061FF" w:rsidTr="00BB77CC">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rPr>
                <w:rFonts w:ascii="Gisha" w:hAnsi="Gisha" w:cs="Gisha"/>
                <w:sz w:val="18"/>
                <w:szCs w:val="18"/>
              </w:rPr>
            </w:pPr>
            <w:r w:rsidRPr="007061FF">
              <w:rPr>
                <w:rFonts w:ascii="Gisha" w:hAnsi="Gisha" w:cs="Gisha"/>
                <w:sz w:val="18"/>
                <w:szCs w:val="18"/>
              </w:rPr>
              <w:t>Bromatología</w:t>
            </w:r>
          </w:p>
        </w:tc>
        <w:tc>
          <w:tcPr>
            <w:tcW w:w="6409"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firstLine="0"/>
              <w:rPr>
                <w:rFonts w:ascii="Gisha" w:hAnsi="Gisha" w:cs="Gisha"/>
                <w:sz w:val="18"/>
                <w:szCs w:val="18"/>
              </w:rPr>
            </w:pPr>
            <w:r w:rsidRPr="007061FF">
              <w:rPr>
                <w:rFonts w:ascii="Gisha" w:hAnsi="Gisha" w:cs="Gisha"/>
                <w:sz w:val="18"/>
                <w:szCs w:val="18"/>
              </w:rPr>
              <w:t>Análisis de alimentos para animales, productos cárnicos, sales mineralizadas, forrajes y tejidos vegetales, análisis foliares y abonos orgánicos</w:t>
            </w:r>
          </w:p>
        </w:tc>
      </w:tr>
      <w:tr w:rsidR="00D94A5E" w:rsidRPr="007061FF" w:rsidTr="00BB77CC">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30"/>
              <w:rPr>
                <w:rFonts w:ascii="Gisha" w:hAnsi="Gisha" w:cs="Gisha"/>
                <w:sz w:val="18"/>
                <w:szCs w:val="18"/>
              </w:rPr>
            </w:pPr>
            <w:r w:rsidRPr="007061FF">
              <w:rPr>
                <w:rFonts w:ascii="Gisha" w:hAnsi="Gisha" w:cs="Gisha"/>
                <w:sz w:val="18"/>
                <w:szCs w:val="18"/>
              </w:rPr>
              <w:t>Microbiología y Parasitología</w:t>
            </w:r>
          </w:p>
        </w:tc>
        <w:tc>
          <w:tcPr>
            <w:tcW w:w="6409"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23"/>
              <w:rPr>
                <w:rFonts w:ascii="Gisha" w:hAnsi="Gisha" w:cs="Gisha"/>
                <w:sz w:val="18"/>
                <w:szCs w:val="18"/>
              </w:rPr>
            </w:pPr>
            <w:r w:rsidRPr="007061FF">
              <w:rPr>
                <w:rFonts w:ascii="Gisha" w:hAnsi="Gisha" w:cs="Gisha"/>
                <w:sz w:val="18"/>
                <w:szCs w:val="18"/>
              </w:rPr>
              <w:t>Análisis microbiológico de alimentos y manejo de la colección de parásitos</w:t>
            </w:r>
          </w:p>
        </w:tc>
      </w:tr>
      <w:tr w:rsidR="00D94A5E" w:rsidRPr="007061FF" w:rsidTr="00BB77CC">
        <w:trPr>
          <w:gridAfter w:val="1"/>
          <w:wAfter w:w="236" w:type="dxa"/>
          <w:jc w:val="center"/>
        </w:trPr>
        <w:tc>
          <w:tcPr>
            <w:tcW w:w="2802" w:type="dxa"/>
            <w:tcBorders>
              <w:left w:val="single" w:sz="8" w:space="0" w:color="4F81BD"/>
              <w:right w:val="single" w:sz="8" w:space="0" w:color="4F81BD"/>
            </w:tcBorders>
            <w:shd w:val="clear" w:color="auto" w:fill="auto"/>
          </w:tcPr>
          <w:p w:rsidR="00D94A5E" w:rsidRPr="007061FF" w:rsidRDefault="00D94A5E" w:rsidP="0067476D">
            <w:pPr>
              <w:ind w:left="0" w:firstLine="30"/>
              <w:rPr>
                <w:rFonts w:ascii="Gisha" w:hAnsi="Gisha" w:cs="Gisha"/>
                <w:sz w:val="18"/>
                <w:szCs w:val="18"/>
              </w:rPr>
            </w:pPr>
            <w:r w:rsidRPr="007061FF">
              <w:rPr>
                <w:rFonts w:ascii="Gisha" w:hAnsi="Gisha" w:cs="Gisha"/>
                <w:sz w:val="18"/>
                <w:szCs w:val="18"/>
              </w:rPr>
              <w:t xml:space="preserve">Fijación </w:t>
            </w:r>
            <w:r w:rsidR="00EC0645" w:rsidRPr="007061FF">
              <w:rPr>
                <w:rFonts w:ascii="Gisha" w:hAnsi="Gisha" w:cs="Gisha"/>
                <w:sz w:val="18"/>
                <w:szCs w:val="18"/>
              </w:rPr>
              <w:t>B</w:t>
            </w:r>
            <w:r w:rsidRPr="007061FF">
              <w:rPr>
                <w:rFonts w:ascii="Gisha" w:hAnsi="Gisha" w:cs="Gisha"/>
                <w:sz w:val="18"/>
                <w:szCs w:val="18"/>
              </w:rPr>
              <w:t>iológica de Nitrógeno</w:t>
            </w:r>
          </w:p>
        </w:tc>
        <w:tc>
          <w:tcPr>
            <w:tcW w:w="6409" w:type="dxa"/>
            <w:shd w:val="clear" w:color="auto" w:fill="auto"/>
          </w:tcPr>
          <w:p w:rsidR="00D94A5E" w:rsidRPr="007061FF" w:rsidRDefault="00D94A5E" w:rsidP="0067476D">
            <w:pPr>
              <w:ind w:left="0" w:hanging="23"/>
              <w:rPr>
                <w:rFonts w:ascii="Gisha" w:hAnsi="Gisha" w:cs="Gisha"/>
                <w:sz w:val="18"/>
                <w:szCs w:val="18"/>
              </w:rPr>
            </w:pPr>
            <w:r w:rsidRPr="007061FF">
              <w:rPr>
                <w:rFonts w:ascii="Gisha" w:hAnsi="Gisha" w:cs="Gisha"/>
                <w:sz w:val="18"/>
                <w:szCs w:val="18"/>
              </w:rPr>
              <w:t>Laboratorio de investigación que brinda asesoría a proyectos de investigación</w:t>
            </w:r>
          </w:p>
        </w:tc>
      </w:tr>
      <w:tr w:rsidR="00D94A5E" w:rsidRPr="007061FF" w:rsidTr="00BB77CC">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30"/>
              <w:rPr>
                <w:rFonts w:ascii="Gisha" w:hAnsi="Gisha" w:cs="Gisha"/>
                <w:sz w:val="18"/>
                <w:szCs w:val="18"/>
              </w:rPr>
            </w:pPr>
            <w:r w:rsidRPr="007061FF">
              <w:rPr>
                <w:rFonts w:ascii="Gisha" w:hAnsi="Gisha" w:cs="Gisha"/>
                <w:sz w:val="18"/>
                <w:szCs w:val="18"/>
              </w:rPr>
              <w:t xml:space="preserve">Cultivo de </w:t>
            </w:r>
            <w:r w:rsidR="00EC0645" w:rsidRPr="007061FF">
              <w:rPr>
                <w:rFonts w:ascii="Gisha" w:hAnsi="Gisha" w:cs="Gisha"/>
                <w:sz w:val="18"/>
                <w:szCs w:val="18"/>
              </w:rPr>
              <w:t>T</w:t>
            </w:r>
            <w:r w:rsidRPr="007061FF">
              <w:rPr>
                <w:rFonts w:ascii="Gisha" w:hAnsi="Gisha" w:cs="Gisha"/>
                <w:sz w:val="18"/>
                <w:szCs w:val="18"/>
              </w:rPr>
              <w:t>ejidos</w:t>
            </w:r>
          </w:p>
        </w:tc>
        <w:tc>
          <w:tcPr>
            <w:tcW w:w="6409"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23"/>
              <w:rPr>
                <w:rFonts w:ascii="Gisha" w:hAnsi="Gisha" w:cs="Gisha"/>
                <w:sz w:val="18"/>
                <w:szCs w:val="18"/>
              </w:rPr>
            </w:pPr>
            <w:r w:rsidRPr="007061FF">
              <w:rPr>
                <w:rFonts w:ascii="Gisha" w:hAnsi="Gisha" w:cs="Gisha"/>
                <w:sz w:val="18"/>
                <w:szCs w:val="18"/>
              </w:rPr>
              <w:t>Laboratorio de investigación que brinda apoyo y asesoría eventuales a proyectos</w:t>
            </w:r>
            <w:r w:rsidR="00EC0645" w:rsidRPr="007061FF">
              <w:rPr>
                <w:rFonts w:ascii="Gisha" w:hAnsi="Gisha" w:cs="Gisha"/>
                <w:sz w:val="18"/>
                <w:szCs w:val="18"/>
              </w:rPr>
              <w:t xml:space="preserve"> de asignaturas</w:t>
            </w:r>
            <w:r w:rsidRPr="007061FF">
              <w:rPr>
                <w:rFonts w:ascii="Gisha" w:hAnsi="Gisha" w:cs="Gisha"/>
                <w:sz w:val="18"/>
                <w:szCs w:val="18"/>
              </w:rPr>
              <w:t xml:space="preserve"> electivas del área</w:t>
            </w:r>
          </w:p>
        </w:tc>
      </w:tr>
      <w:tr w:rsidR="00D94A5E" w:rsidRPr="007061FF" w:rsidTr="00BB77CC">
        <w:trPr>
          <w:gridAfter w:val="1"/>
          <w:wAfter w:w="236" w:type="dxa"/>
          <w:jc w:val="center"/>
        </w:trPr>
        <w:tc>
          <w:tcPr>
            <w:tcW w:w="2802" w:type="dxa"/>
            <w:tcBorders>
              <w:left w:val="single" w:sz="8" w:space="0" w:color="4F81BD"/>
              <w:right w:val="single" w:sz="8" w:space="0" w:color="4F81BD"/>
            </w:tcBorders>
            <w:shd w:val="clear" w:color="auto" w:fill="auto"/>
          </w:tcPr>
          <w:p w:rsidR="00D94A5E" w:rsidRPr="007061FF" w:rsidRDefault="00D94A5E" w:rsidP="0067476D">
            <w:pPr>
              <w:ind w:left="0" w:firstLine="30"/>
              <w:rPr>
                <w:rFonts w:ascii="Gisha" w:hAnsi="Gisha" w:cs="Gisha"/>
                <w:sz w:val="18"/>
                <w:szCs w:val="18"/>
              </w:rPr>
            </w:pPr>
            <w:r w:rsidRPr="007061FF">
              <w:rPr>
                <w:rFonts w:ascii="Gisha" w:hAnsi="Gisha" w:cs="Gisha"/>
                <w:sz w:val="18"/>
                <w:szCs w:val="18"/>
              </w:rPr>
              <w:lastRenderedPageBreak/>
              <w:t>Invernadero</w:t>
            </w:r>
          </w:p>
        </w:tc>
        <w:tc>
          <w:tcPr>
            <w:tcW w:w="6409" w:type="dxa"/>
            <w:shd w:val="clear" w:color="auto" w:fill="auto"/>
          </w:tcPr>
          <w:p w:rsidR="00D94A5E" w:rsidRPr="007061FF" w:rsidRDefault="00D94A5E" w:rsidP="0067476D">
            <w:pPr>
              <w:ind w:left="0" w:hanging="142"/>
              <w:rPr>
                <w:rFonts w:ascii="Gisha" w:hAnsi="Gisha" w:cs="Gisha"/>
                <w:sz w:val="18"/>
                <w:szCs w:val="18"/>
              </w:rPr>
            </w:pPr>
            <w:r w:rsidRPr="007061FF">
              <w:rPr>
                <w:rFonts w:ascii="Gisha" w:hAnsi="Gisha" w:cs="Gisha"/>
                <w:sz w:val="18"/>
                <w:szCs w:val="18"/>
              </w:rPr>
              <w:t>Asigna espacios de acuerdo a las necesidades del Programa.</w:t>
            </w:r>
          </w:p>
        </w:tc>
      </w:tr>
      <w:tr w:rsidR="00D94A5E" w:rsidRPr="007061FF" w:rsidTr="00BB77CC">
        <w:trPr>
          <w:gridAfter w:val="1"/>
          <w:wAfter w:w="236" w:type="dxa"/>
          <w:jc w:val="center"/>
        </w:trPr>
        <w:tc>
          <w:tcPr>
            <w:tcW w:w="2802" w:type="dxa"/>
            <w:tcBorders>
              <w:top w:val="single" w:sz="8" w:space="0" w:color="4F81BD"/>
              <w:left w:val="single" w:sz="8" w:space="0" w:color="4F81BD"/>
              <w:bottom w:val="single" w:sz="8" w:space="0" w:color="4F81BD"/>
              <w:right w:val="single" w:sz="8" w:space="0" w:color="4F81BD"/>
            </w:tcBorders>
            <w:shd w:val="clear" w:color="auto" w:fill="auto"/>
          </w:tcPr>
          <w:p w:rsidR="00D94A5E" w:rsidRPr="007061FF" w:rsidRDefault="00D94A5E" w:rsidP="0067476D">
            <w:pPr>
              <w:ind w:left="0" w:firstLine="30"/>
              <w:rPr>
                <w:rFonts w:ascii="Gisha" w:hAnsi="Gisha" w:cs="Gisha"/>
                <w:sz w:val="18"/>
                <w:szCs w:val="18"/>
              </w:rPr>
            </w:pPr>
            <w:r w:rsidRPr="007061FF">
              <w:rPr>
                <w:rFonts w:ascii="Gisha" w:hAnsi="Gisha" w:cs="Gisha"/>
                <w:sz w:val="18"/>
                <w:szCs w:val="18"/>
              </w:rPr>
              <w:t>Insectario</w:t>
            </w:r>
          </w:p>
        </w:tc>
        <w:tc>
          <w:tcPr>
            <w:tcW w:w="6409" w:type="dxa"/>
            <w:tcBorders>
              <w:top w:val="single" w:sz="8" w:space="0" w:color="4F81BD"/>
              <w:bottom w:val="single" w:sz="8" w:space="0" w:color="4F81BD"/>
              <w:right w:val="single" w:sz="8" w:space="0" w:color="4F81BD"/>
            </w:tcBorders>
            <w:shd w:val="clear" w:color="auto" w:fill="auto"/>
          </w:tcPr>
          <w:p w:rsidR="00D94A5E" w:rsidRPr="007061FF" w:rsidRDefault="00D94A5E" w:rsidP="0067476D">
            <w:pPr>
              <w:ind w:left="0" w:hanging="23"/>
              <w:rPr>
                <w:rFonts w:ascii="Gisha" w:hAnsi="Gisha" w:cs="Gisha"/>
                <w:sz w:val="18"/>
                <w:szCs w:val="18"/>
              </w:rPr>
            </w:pPr>
            <w:r w:rsidRPr="007061FF">
              <w:rPr>
                <w:rFonts w:ascii="Gisha" w:hAnsi="Gisha" w:cs="Gisha"/>
                <w:sz w:val="18"/>
                <w:szCs w:val="18"/>
              </w:rPr>
              <w:t>Casa de malla utilizada para ensayos y estudios de ciclos biológicos de insectos plagas</w:t>
            </w:r>
          </w:p>
        </w:tc>
      </w:tr>
    </w:tbl>
    <w:p w:rsidR="00D94A5E" w:rsidRPr="007061FF" w:rsidRDefault="00D94A5E" w:rsidP="0067476D">
      <w:pPr>
        <w:ind w:left="337"/>
        <w:rPr>
          <w:rFonts w:ascii="Gisha" w:hAnsi="Gisha" w:cs="Gisha"/>
          <w:b/>
          <w:sz w:val="20"/>
          <w:szCs w:val="20"/>
        </w:rPr>
      </w:pPr>
    </w:p>
    <w:p w:rsidR="002F45D1" w:rsidRPr="007061FF" w:rsidRDefault="002F45D1" w:rsidP="00DF4279">
      <w:pPr>
        <w:ind w:left="0" w:firstLine="0"/>
        <w:jc w:val="center"/>
        <w:rPr>
          <w:rFonts w:ascii="Gisha" w:hAnsi="Gisha" w:cs="Gisha"/>
          <w:b/>
          <w:sz w:val="22"/>
          <w:szCs w:val="22"/>
        </w:rPr>
      </w:pPr>
    </w:p>
    <w:p w:rsidR="00D94A5E" w:rsidRPr="007061FF" w:rsidRDefault="00D94A5E" w:rsidP="00DF4279">
      <w:pPr>
        <w:ind w:left="0" w:firstLine="0"/>
        <w:rPr>
          <w:rFonts w:ascii="Gisha" w:hAnsi="Gisha" w:cs="Gisha"/>
          <w:b/>
          <w:sz w:val="22"/>
          <w:szCs w:val="22"/>
        </w:rPr>
      </w:pPr>
      <w:r w:rsidRPr="007061FF">
        <w:rPr>
          <w:rFonts w:ascii="Gisha" w:hAnsi="Gisha" w:cs="Gisha"/>
          <w:b/>
          <w:sz w:val="22"/>
          <w:szCs w:val="22"/>
        </w:rPr>
        <w:t>9.6 EQUIPOS DE APOYO DOCENTE</w:t>
      </w:r>
    </w:p>
    <w:p w:rsidR="00D94A5E" w:rsidRPr="007061FF" w:rsidRDefault="00D94A5E" w:rsidP="0067476D">
      <w:pPr>
        <w:ind w:left="337"/>
        <w:rPr>
          <w:rFonts w:ascii="Gisha" w:hAnsi="Gisha" w:cs="Gisha"/>
          <w:b/>
          <w:sz w:val="22"/>
          <w:szCs w:val="22"/>
        </w:rPr>
      </w:pPr>
    </w:p>
    <w:p w:rsidR="00DF4279" w:rsidRPr="007061FF" w:rsidRDefault="00D94A5E" w:rsidP="00DF4279">
      <w:pPr>
        <w:ind w:left="0" w:firstLine="0"/>
        <w:rPr>
          <w:rFonts w:ascii="Gisha" w:hAnsi="Gisha" w:cs="Gisha"/>
          <w:sz w:val="22"/>
          <w:szCs w:val="22"/>
        </w:rPr>
      </w:pPr>
      <w:r w:rsidRPr="007061FF">
        <w:rPr>
          <w:rFonts w:ascii="Gisha" w:hAnsi="Gisha" w:cs="Gisha"/>
          <w:b/>
          <w:sz w:val="22"/>
          <w:szCs w:val="22"/>
        </w:rPr>
        <w:t>9.6.1 Equipos disponibles en el Departamento de Biología</w:t>
      </w:r>
    </w:p>
    <w:p w:rsidR="00DF4279" w:rsidRPr="007061FF" w:rsidRDefault="00DF4279" w:rsidP="00DF4279">
      <w:pPr>
        <w:ind w:left="0" w:firstLine="0"/>
        <w:rPr>
          <w:rFonts w:ascii="Gisha" w:hAnsi="Gisha" w:cs="Gisha"/>
          <w:sz w:val="22"/>
          <w:szCs w:val="22"/>
        </w:rPr>
      </w:pPr>
    </w:p>
    <w:p w:rsidR="00D94A5E" w:rsidRPr="007061FF" w:rsidRDefault="00D94A5E" w:rsidP="00DF4279">
      <w:pPr>
        <w:ind w:left="0" w:firstLine="0"/>
        <w:rPr>
          <w:rFonts w:ascii="Gisha" w:hAnsi="Gisha" w:cs="Gisha"/>
          <w:sz w:val="22"/>
          <w:szCs w:val="22"/>
        </w:rPr>
      </w:pPr>
      <w:r w:rsidRPr="007061FF">
        <w:rPr>
          <w:rFonts w:ascii="Gisha" w:hAnsi="Gisha" w:cs="Gisha"/>
          <w:sz w:val="22"/>
          <w:szCs w:val="22"/>
        </w:rPr>
        <w:t>El Programa de Biología tiene como equipos de apoyo docente:</w:t>
      </w:r>
    </w:p>
    <w:p w:rsidR="00D94A5E" w:rsidRPr="007061FF" w:rsidRDefault="00D94A5E" w:rsidP="0067476D">
      <w:pPr>
        <w:ind w:left="337"/>
        <w:rPr>
          <w:rFonts w:ascii="Gisha" w:hAnsi="Gisha" w:cs="Gisha"/>
          <w:sz w:val="22"/>
          <w:szCs w:val="22"/>
        </w:rPr>
      </w:pP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Tres Videobeam (1 en el programa, 1 en el centro de documentación y 1 en</w:t>
      </w:r>
      <w:r w:rsidR="00230FF0" w:rsidRPr="007061FF">
        <w:rPr>
          <w:rFonts w:ascii="Gisha" w:hAnsi="Gisha" w:cs="Gisha"/>
          <w:lang w:val="es-CO"/>
        </w:rPr>
        <w:t xml:space="preserve"> el</w:t>
      </w:r>
      <w:r w:rsidRPr="007061FF">
        <w:rPr>
          <w:rFonts w:ascii="Gisha" w:hAnsi="Gisha" w:cs="Gisha"/>
          <w:lang w:val="es-CO"/>
        </w:rPr>
        <w:t xml:space="preserve"> herbario)</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Dos proyectores de acetatos 3M 2000</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Un proyector de láminas opacas Plus DP 30</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Un proyector de diapositivas Kodak</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Un televisor Goldstar Cinemaster de 24”</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Un VHS Sony PB 8450</w:t>
      </w:r>
    </w:p>
    <w:p w:rsidR="00D94A5E" w:rsidRPr="007061FF" w:rsidRDefault="00D94A5E" w:rsidP="000D29FA">
      <w:pPr>
        <w:pStyle w:val="Prrafodelista"/>
        <w:numPr>
          <w:ilvl w:val="0"/>
          <w:numId w:val="123"/>
        </w:numPr>
        <w:spacing w:line="240" w:lineRule="auto"/>
        <w:ind w:left="357" w:hanging="357"/>
        <w:rPr>
          <w:rFonts w:ascii="Gisha" w:hAnsi="Gisha" w:cs="Gisha"/>
          <w:lang w:val="es-CO"/>
        </w:rPr>
      </w:pPr>
      <w:r w:rsidRPr="007061FF">
        <w:rPr>
          <w:rFonts w:ascii="Gisha" w:hAnsi="Gisha" w:cs="Gisha"/>
          <w:lang w:val="es-CO"/>
        </w:rPr>
        <w:t>Un computador Pentium IV de 1.7 Ghz, con 120 MB RAM</w:t>
      </w:r>
      <w:r w:rsidR="00230FF0" w:rsidRPr="007061FF">
        <w:rPr>
          <w:rFonts w:ascii="Gisha" w:hAnsi="Gisha" w:cs="Gisha"/>
          <w:lang w:val="es-CO"/>
        </w:rPr>
        <w:t>,</w:t>
      </w:r>
      <w:r w:rsidRPr="007061FF">
        <w:rPr>
          <w:rFonts w:ascii="Gisha" w:hAnsi="Gisha" w:cs="Gisha"/>
          <w:lang w:val="es-CO"/>
        </w:rPr>
        <w:t xml:space="preserve"> DD de 40 GB ubicado en la dirección del programa, con acceso a Internet</w:t>
      </w:r>
    </w:p>
    <w:p w:rsidR="006A04D7" w:rsidRPr="007061FF" w:rsidRDefault="006A04D7" w:rsidP="006A04D7">
      <w:pPr>
        <w:rPr>
          <w:rFonts w:ascii="Gisha" w:hAnsi="Gisha" w:cs="Gisha"/>
        </w:rPr>
      </w:pPr>
    </w:p>
    <w:p w:rsidR="006A04D7" w:rsidRPr="007061FF" w:rsidRDefault="006A04D7" w:rsidP="006A04D7">
      <w:pPr>
        <w:rPr>
          <w:rFonts w:ascii="Gisha" w:hAnsi="Gisha" w:cs="Gisha"/>
        </w:rPr>
      </w:pPr>
    </w:p>
    <w:p w:rsidR="00D94A5E" w:rsidRPr="007061FF" w:rsidRDefault="00D94A5E" w:rsidP="00DF4279">
      <w:pPr>
        <w:ind w:left="0" w:firstLine="0"/>
        <w:rPr>
          <w:rFonts w:ascii="Gisha" w:hAnsi="Gisha" w:cs="Gisha"/>
          <w:b/>
          <w:sz w:val="22"/>
          <w:szCs w:val="22"/>
        </w:rPr>
      </w:pPr>
      <w:r w:rsidRPr="007061FF">
        <w:rPr>
          <w:rFonts w:ascii="Gisha" w:hAnsi="Gisha" w:cs="Gisha"/>
          <w:b/>
          <w:sz w:val="22"/>
          <w:szCs w:val="22"/>
        </w:rPr>
        <w:t>9.6.2 Equipos disponible</w:t>
      </w:r>
      <w:r w:rsidR="00DF4279" w:rsidRPr="007061FF">
        <w:rPr>
          <w:rFonts w:ascii="Gisha" w:hAnsi="Gisha" w:cs="Gisha"/>
          <w:b/>
          <w:sz w:val="22"/>
          <w:szCs w:val="22"/>
        </w:rPr>
        <w:t>s en el Centro de Documentación</w:t>
      </w:r>
    </w:p>
    <w:p w:rsidR="00D94A5E" w:rsidRPr="007061FF" w:rsidRDefault="00D94A5E" w:rsidP="0067476D">
      <w:pPr>
        <w:ind w:left="337"/>
        <w:rPr>
          <w:rFonts w:ascii="Gisha" w:hAnsi="Gisha" w:cs="Gisha"/>
          <w:sz w:val="22"/>
          <w:szCs w:val="22"/>
        </w:rPr>
      </w:pPr>
    </w:p>
    <w:p w:rsidR="00D94A5E" w:rsidRPr="007061FF" w:rsidRDefault="00D94A5E" w:rsidP="000D29FA">
      <w:pPr>
        <w:pStyle w:val="Prrafodelista"/>
        <w:numPr>
          <w:ilvl w:val="0"/>
          <w:numId w:val="124"/>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Cuatro computadores Pentium IV de 2.4 GHz con 240 MB RAM y DD de 40 GB, todos con conexión a Internet.</w:t>
      </w:r>
    </w:p>
    <w:p w:rsidR="00D94A5E" w:rsidRPr="007061FF" w:rsidRDefault="00D94A5E" w:rsidP="000D29FA">
      <w:pPr>
        <w:pStyle w:val="Prrafodelista"/>
        <w:numPr>
          <w:ilvl w:val="0"/>
          <w:numId w:val="124"/>
        </w:numPr>
        <w:spacing w:line="240" w:lineRule="auto"/>
        <w:ind w:left="357" w:hanging="357"/>
        <w:rPr>
          <w:rFonts w:ascii="Gisha" w:hAnsi="Gisha" w:cs="Gisha"/>
          <w:lang w:val="es-CO"/>
        </w:rPr>
      </w:pPr>
      <w:r w:rsidRPr="007061FF">
        <w:rPr>
          <w:rFonts w:ascii="Gisha" w:hAnsi="Gisha" w:cs="Gisha"/>
          <w:lang w:val="es-CO"/>
        </w:rPr>
        <w:t>Un computador Pentium IV de 1.7 GH</w:t>
      </w:r>
      <w:r w:rsidR="00230FF0" w:rsidRPr="007061FF">
        <w:rPr>
          <w:rFonts w:ascii="Gisha" w:hAnsi="Gisha" w:cs="Gisha"/>
          <w:lang w:val="es-CO"/>
        </w:rPr>
        <w:t xml:space="preserve">z con 240 MB RAM y DD de 40 GB, con </w:t>
      </w:r>
      <w:r w:rsidRPr="007061FF">
        <w:rPr>
          <w:rFonts w:ascii="Gisha" w:hAnsi="Gisha" w:cs="Gisha"/>
          <w:lang w:val="es-CO"/>
        </w:rPr>
        <w:t>conexión a Internet</w:t>
      </w:r>
    </w:p>
    <w:p w:rsidR="00D94A5E" w:rsidRPr="007061FF" w:rsidRDefault="00D94A5E" w:rsidP="000D29FA">
      <w:pPr>
        <w:pStyle w:val="Prrafodelista"/>
        <w:numPr>
          <w:ilvl w:val="0"/>
          <w:numId w:val="124"/>
        </w:numPr>
        <w:spacing w:line="240" w:lineRule="auto"/>
        <w:ind w:left="357" w:hanging="357"/>
        <w:rPr>
          <w:rFonts w:ascii="Gisha" w:hAnsi="Gisha" w:cs="Gisha"/>
          <w:lang w:val="es-CO"/>
        </w:rPr>
      </w:pPr>
      <w:r w:rsidRPr="007061FF">
        <w:rPr>
          <w:rFonts w:ascii="Gisha" w:hAnsi="Gisha" w:cs="Gisha"/>
          <w:lang w:val="es-CO"/>
        </w:rPr>
        <w:t>Un computador Pentium II de 300MHz con 64 MB RAM y DD de 20 GB</w:t>
      </w:r>
      <w:r w:rsidR="00230FF0" w:rsidRPr="007061FF">
        <w:rPr>
          <w:rFonts w:ascii="Gisha" w:hAnsi="Gisha" w:cs="Gisha"/>
          <w:lang w:val="es-CO"/>
        </w:rPr>
        <w:t>, con</w:t>
      </w:r>
      <w:r w:rsidRPr="007061FF">
        <w:rPr>
          <w:rFonts w:ascii="Gisha" w:hAnsi="Gisha" w:cs="Gisha"/>
          <w:lang w:val="es-CO"/>
        </w:rPr>
        <w:t xml:space="preserve"> conexión a Internet</w:t>
      </w:r>
    </w:p>
    <w:p w:rsidR="00D94A5E" w:rsidRPr="007061FF" w:rsidRDefault="00D94A5E" w:rsidP="000D29FA">
      <w:pPr>
        <w:pStyle w:val="Prrafodelista"/>
        <w:numPr>
          <w:ilvl w:val="0"/>
          <w:numId w:val="124"/>
        </w:numPr>
        <w:spacing w:line="240" w:lineRule="auto"/>
        <w:ind w:left="357" w:hanging="357"/>
        <w:rPr>
          <w:rFonts w:ascii="Gisha" w:hAnsi="Gisha" w:cs="Gisha"/>
          <w:lang w:val="es-CO"/>
        </w:rPr>
      </w:pPr>
      <w:r w:rsidRPr="007061FF">
        <w:rPr>
          <w:rFonts w:ascii="Gisha" w:hAnsi="Gisha" w:cs="Gisha"/>
          <w:lang w:val="es-CO"/>
        </w:rPr>
        <w:t>Un computador portátil Compaq Presario Core Duo de 1.60 GHz 500 MB Ram y DD de 80 GB conexión inalámbrica a internet.</w:t>
      </w:r>
    </w:p>
    <w:p w:rsidR="00B97E8D" w:rsidRPr="007061FF" w:rsidRDefault="00B97E8D" w:rsidP="0067476D">
      <w:pPr>
        <w:pStyle w:val="Prrafodelista"/>
        <w:spacing w:line="240" w:lineRule="auto"/>
        <w:ind w:left="-3" w:firstLine="0"/>
        <w:rPr>
          <w:rFonts w:ascii="Gisha" w:hAnsi="Gisha" w:cs="Gisha"/>
          <w:lang w:val="es-CO"/>
        </w:rPr>
      </w:pPr>
    </w:p>
    <w:p w:rsidR="00D94A5E" w:rsidRPr="007061FF" w:rsidRDefault="00D94A5E" w:rsidP="00DF4279">
      <w:pPr>
        <w:ind w:left="0" w:firstLine="0"/>
        <w:rPr>
          <w:rFonts w:ascii="Gisha" w:hAnsi="Gisha" w:cs="Gisha"/>
          <w:b/>
          <w:sz w:val="22"/>
          <w:szCs w:val="22"/>
        </w:rPr>
      </w:pPr>
      <w:r w:rsidRPr="007061FF">
        <w:rPr>
          <w:rFonts w:ascii="Gisha" w:hAnsi="Gisha" w:cs="Gisha"/>
          <w:b/>
          <w:sz w:val="22"/>
          <w:szCs w:val="22"/>
        </w:rPr>
        <w:t>9.6.3 Equi</w:t>
      </w:r>
      <w:r w:rsidR="00230FF0" w:rsidRPr="007061FF">
        <w:rPr>
          <w:rFonts w:ascii="Gisha" w:hAnsi="Gisha" w:cs="Gisha"/>
          <w:b/>
          <w:sz w:val="22"/>
          <w:szCs w:val="22"/>
        </w:rPr>
        <w:t>pos de laboratorios de docencia</w:t>
      </w:r>
    </w:p>
    <w:p w:rsidR="00D94A5E" w:rsidRPr="007061FF" w:rsidRDefault="00D94A5E" w:rsidP="00DF4279">
      <w:pPr>
        <w:tabs>
          <w:tab w:val="left" w:pos="2207"/>
        </w:tabs>
        <w:ind w:left="0" w:firstLine="0"/>
        <w:rPr>
          <w:rFonts w:ascii="Gisha" w:hAnsi="Gisha" w:cs="Gisha"/>
          <w:b/>
          <w:sz w:val="22"/>
          <w:szCs w:val="22"/>
        </w:rPr>
      </w:pPr>
      <w:r w:rsidRPr="007061FF">
        <w:rPr>
          <w:rFonts w:ascii="Gisha" w:hAnsi="Gisha" w:cs="Gisha"/>
          <w:b/>
          <w:sz w:val="22"/>
          <w:szCs w:val="22"/>
        </w:rPr>
        <w:tab/>
      </w:r>
      <w:r w:rsidRPr="007061FF">
        <w:rPr>
          <w:rFonts w:ascii="Gisha" w:hAnsi="Gisha" w:cs="Gisha"/>
          <w:b/>
          <w:sz w:val="22"/>
          <w:szCs w:val="22"/>
        </w:rPr>
        <w:tab/>
      </w:r>
    </w:p>
    <w:p w:rsidR="00BC2001" w:rsidRPr="007061FF" w:rsidRDefault="00D94A5E" w:rsidP="00DF4279">
      <w:pPr>
        <w:ind w:left="0" w:firstLine="0"/>
        <w:rPr>
          <w:rFonts w:ascii="Gisha" w:hAnsi="Gisha" w:cs="Gisha"/>
          <w:b/>
          <w:sz w:val="22"/>
          <w:szCs w:val="22"/>
        </w:rPr>
      </w:pPr>
      <w:r w:rsidRPr="007061FF">
        <w:rPr>
          <w:rFonts w:ascii="Gisha" w:hAnsi="Gisha" w:cs="Gisha"/>
          <w:b/>
          <w:sz w:val="22"/>
          <w:szCs w:val="22"/>
        </w:rPr>
        <w:lastRenderedPageBreak/>
        <w:t>9.6.3.1 Laboratorio Número 1 Microbiología</w:t>
      </w:r>
    </w:p>
    <w:p w:rsidR="00BC2001" w:rsidRPr="007061FF" w:rsidRDefault="00BC2001" w:rsidP="00DF4279">
      <w:pPr>
        <w:ind w:left="0" w:firstLine="0"/>
        <w:rPr>
          <w:rFonts w:ascii="Gisha" w:hAnsi="Gisha" w:cs="Gisha"/>
          <w:b/>
          <w:sz w:val="22"/>
          <w:szCs w:val="22"/>
        </w:rPr>
      </w:pPr>
    </w:p>
    <w:p w:rsidR="00D94A5E" w:rsidRPr="007061FF" w:rsidRDefault="00D94A5E" w:rsidP="00DF4279">
      <w:pPr>
        <w:ind w:left="0" w:firstLine="0"/>
        <w:rPr>
          <w:rFonts w:ascii="Gisha" w:hAnsi="Gisha" w:cs="Gisha"/>
          <w:sz w:val="22"/>
          <w:szCs w:val="22"/>
        </w:rPr>
      </w:pPr>
      <w:r w:rsidRPr="007061FF">
        <w:rPr>
          <w:rFonts w:ascii="Gisha" w:hAnsi="Gisha" w:cs="Gisha"/>
          <w:sz w:val="22"/>
          <w:szCs w:val="22"/>
        </w:rPr>
        <w:t>Posee la infraestructura y material básicos para el desarrollo de prácticas de microbiología, así como el desarrollo de actividades de investigación. El espacio físico está dividido en dos sectores dedicados uno a la docencia y otro a la investigación. Como equipos en general se dispone de:</w:t>
      </w:r>
    </w:p>
    <w:p w:rsidR="00D94A5E" w:rsidRPr="007061FF" w:rsidRDefault="00D94A5E" w:rsidP="0067476D">
      <w:pPr>
        <w:tabs>
          <w:tab w:val="left" w:pos="7485"/>
        </w:tabs>
        <w:ind w:left="337"/>
        <w:rPr>
          <w:rFonts w:ascii="Gisha" w:hAnsi="Gisha" w:cs="Gisha"/>
          <w:sz w:val="22"/>
          <w:szCs w:val="22"/>
        </w:rPr>
      </w:pP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cámara de flujo laminar</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autoclaves</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nevera</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incubadora</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microscopio</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horno de aire caliente</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horno de Pasteur</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balanzas</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cuenta colonias</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cámara de newbauer</w:t>
      </w:r>
    </w:p>
    <w:p w:rsidR="00D94A5E" w:rsidRPr="007061FF" w:rsidRDefault="00D94A5E" w:rsidP="000D29FA">
      <w:pPr>
        <w:pStyle w:val="Prrafodelista"/>
        <w:numPr>
          <w:ilvl w:val="0"/>
          <w:numId w:val="125"/>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baño maría</w:t>
      </w:r>
    </w:p>
    <w:p w:rsidR="008D2773" w:rsidRPr="007061FF" w:rsidRDefault="008D2773" w:rsidP="0067476D">
      <w:pPr>
        <w:pStyle w:val="Prrafodelista"/>
        <w:autoSpaceDE w:val="0"/>
        <w:autoSpaceDN w:val="0"/>
        <w:adjustRightInd w:val="0"/>
        <w:spacing w:line="240" w:lineRule="auto"/>
        <w:ind w:left="-3" w:firstLine="0"/>
        <w:rPr>
          <w:rFonts w:ascii="Gisha" w:hAnsi="Gisha" w:cs="Gisha"/>
          <w:lang w:val="es-CO"/>
        </w:rPr>
      </w:pPr>
    </w:p>
    <w:p w:rsidR="00BC2001" w:rsidRPr="007061FF" w:rsidRDefault="00D94A5E" w:rsidP="00DF4279">
      <w:pPr>
        <w:ind w:left="0" w:firstLine="0"/>
        <w:rPr>
          <w:rFonts w:ascii="Gisha" w:hAnsi="Gisha" w:cs="Gisha"/>
          <w:b/>
          <w:sz w:val="22"/>
          <w:szCs w:val="22"/>
        </w:rPr>
      </w:pPr>
      <w:r w:rsidRPr="007061FF">
        <w:rPr>
          <w:rFonts w:ascii="Gisha" w:hAnsi="Gisha" w:cs="Gisha"/>
          <w:b/>
          <w:sz w:val="22"/>
          <w:szCs w:val="22"/>
        </w:rPr>
        <w:t>9.6.3.2  Laboratorio Número 2 Biología General</w:t>
      </w:r>
    </w:p>
    <w:p w:rsidR="00BC2001" w:rsidRPr="007061FF" w:rsidRDefault="00BC2001" w:rsidP="0067476D">
      <w:pPr>
        <w:ind w:left="-36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 xml:space="preserve">Con infraestructura básica para el desarrollo de </w:t>
      </w:r>
      <w:r w:rsidR="00230FF0" w:rsidRPr="007061FF">
        <w:rPr>
          <w:rFonts w:ascii="Gisha" w:hAnsi="Gisha" w:cs="Gisha"/>
          <w:sz w:val="22"/>
          <w:szCs w:val="22"/>
        </w:rPr>
        <w:t>prácticas básicas de Biología, B</w:t>
      </w:r>
      <w:r w:rsidRPr="007061FF">
        <w:rPr>
          <w:rFonts w:ascii="Gisha" w:hAnsi="Gisha" w:cs="Gisha"/>
          <w:sz w:val="22"/>
          <w:szCs w:val="22"/>
        </w:rPr>
        <w:t>otánica y Zoología. Los equipos son trasladados para su uso</w:t>
      </w:r>
      <w:r w:rsidR="00230FF0" w:rsidRPr="007061FF">
        <w:rPr>
          <w:rFonts w:ascii="Gisha" w:hAnsi="Gisha" w:cs="Gisha"/>
          <w:sz w:val="22"/>
          <w:szCs w:val="22"/>
        </w:rPr>
        <w:t>,</w:t>
      </w:r>
      <w:r w:rsidRPr="007061FF">
        <w:rPr>
          <w:rFonts w:ascii="Gisha" w:hAnsi="Gisha" w:cs="Gisha"/>
          <w:sz w:val="22"/>
          <w:szCs w:val="22"/>
        </w:rPr>
        <w:t xml:space="preserve"> desde las dependencias que los tienen a su cargo en cada sesión de laboratorios.</w:t>
      </w:r>
    </w:p>
    <w:p w:rsidR="00BC2001" w:rsidRPr="007061FF" w:rsidRDefault="00BC2001" w:rsidP="0067476D">
      <w:pPr>
        <w:ind w:left="0" w:firstLine="0"/>
        <w:rPr>
          <w:rFonts w:ascii="Gisha" w:hAnsi="Gisha" w:cs="Gisha"/>
          <w:sz w:val="22"/>
          <w:szCs w:val="22"/>
        </w:rPr>
      </w:pPr>
    </w:p>
    <w:p w:rsidR="00BC2001" w:rsidRPr="007061FF" w:rsidRDefault="00BC2001" w:rsidP="0067476D">
      <w:pPr>
        <w:ind w:left="-360" w:firstLine="0"/>
        <w:rPr>
          <w:rFonts w:ascii="Gisha" w:hAnsi="Gisha" w:cs="Gisha"/>
          <w:sz w:val="22"/>
          <w:szCs w:val="22"/>
        </w:rPr>
      </w:pPr>
    </w:p>
    <w:p w:rsidR="00D94A5E" w:rsidRPr="007061FF" w:rsidRDefault="00D94A5E" w:rsidP="0033158A">
      <w:pPr>
        <w:ind w:left="142" w:hanging="142"/>
        <w:rPr>
          <w:rFonts w:ascii="Gisha" w:hAnsi="Gisha" w:cs="Gisha"/>
          <w:b/>
          <w:sz w:val="22"/>
          <w:szCs w:val="22"/>
        </w:rPr>
      </w:pPr>
      <w:r w:rsidRPr="007061FF">
        <w:rPr>
          <w:rFonts w:ascii="Gisha" w:hAnsi="Gisha" w:cs="Gisha"/>
          <w:b/>
          <w:sz w:val="22"/>
          <w:szCs w:val="22"/>
        </w:rPr>
        <w:t>9.6.3.3  Laboratorio Número 3 Entomología y Genética</w:t>
      </w:r>
    </w:p>
    <w:p w:rsidR="00D94A5E" w:rsidRPr="007061FF" w:rsidRDefault="00D94A5E" w:rsidP="0067476D">
      <w:pPr>
        <w:ind w:left="337"/>
        <w:rPr>
          <w:rFonts w:ascii="Gisha" w:hAnsi="Gisha" w:cs="Gisha"/>
          <w:sz w:val="22"/>
          <w:szCs w:val="22"/>
        </w:rPr>
      </w:pP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Estereomicroscopios binoculares Carl Zeiss Jena con dispositivo para doble observador</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30 Estereomicroscopios binoculares Carl Zeiss Jena </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Estereomicroscopios binoculares Aus Jena</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4 Estereomicroscopios binoculares Nikon</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Microscopios binoculares Nikon</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Microscopios trioculares Carl Zeiss</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lastRenderedPageBreak/>
        <w:t>Computador: Board MSI Bus de 800, procesador Celeron de 2.8 GHZ, Disco duro maxtor de 80 GB, Memoria de 512MB.</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Video Flex. Conexión USB, Video. Acoplamiento a Estéreomicroscopio y Microscopio.</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Estufas eléctricas marca Haceb</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Balanza de precisión de 2710 gr.</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Cámara de Insuflación.</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Embudo de Berlesse</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Estufas Incubadoras</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Microscopio de imagen Invertida Marca Jena</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Trampas Mc Phail</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Equipo para medición de oxigeno disuelto M/YSI</w:t>
      </w:r>
    </w:p>
    <w:p w:rsidR="00D94A5E" w:rsidRPr="007061FF" w:rsidRDefault="00D94A5E" w:rsidP="000D29FA">
      <w:pPr>
        <w:pStyle w:val="Prrafodelista"/>
        <w:numPr>
          <w:ilvl w:val="0"/>
          <w:numId w:val="126"/>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Impresora hp 3550</w:t>
      </w:r>
    </w:p>
    <w:p w:rsidR="00D94A5E" w:rsidRPr="007061FF" w:rsidRDefault="00D94A5E" w:rsidP="0067476D">
      <w:pPr>
        <w:ind w:left="0" w:firstLine="0"/>
        <w:rPr>
          <w:rFonts w:ascii="Gisha" w:hAnsi="Gisha" w:cs="Gisha"/>
          <w:sz w:val="22"/>
          <w:szCs w:val="22"/>
        </w:rPr>
      </w:pPr>
    </w:p>
    <w:p w:rsidR="00D94A5E" w:rsidRPr="007061FF" w:rsidRDefault="00D94A5E" w:rsidP="0033158A">
      <w:pPr>
        <w:ind w:left="0" w:firstLine="0"/>
        <w:rPr>
          <w:rFonts w:ascii="Gisha" w:hAnsi="Gisha" w:cs="Gisha"/>
          <w:b/>
          <w:sz w:val="22"/>
          <w:szCs w:val="22"/>
        </w:rPr>
      </w:pPr>
      <w:r w:rsidRPr="007061FF">
        <w:rPr>
          <w:rFonts w:ascii="Gisha" w:hAnsi="Gisha" w:cs="Gisha"/>
          <w:b/>
          <w:sz w:val="22"/>
          <w:szCs w:val="22"/>
        </w:rPr>
        <w:t>9.6.3.4  Laboratorio N</w:t>
      </w:r>
      <w:r w:rsidR="0033158A" w:rsidRPr="007061FF">
        <w:rPr>
          <w:rFonts w:ascii="Gisha" w:hAnsi="Gisha" w:cs="Gisha"/>
          <w:b/>
          <w:sz w:val="22"/>
          <w:szCs w:val="22"/>
        </w:rPr>
        <w:t>úmero 4 Cepario e Investigación</w:t>
      </w:r>
    </w:p>
    <w:p w:rsidR="00D94A5E" w:rsidRPr="007061FF" w:rsidRDefault="00D94A5E" w:rsidP="0067476D">
      <w:pPr>
        <w:ind w:left="337"/>
        <w:rPr>
          <w:rFonts w:ascii="Gisha" w:hAnsi="Gisha" w:cs="Gisha"/>
          <w:sz w:val="22"/>
          <w:szCs w:val="22"/>
        </w:rPr>
      </w:pP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Cámaras de flujo laminar</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2 Autoclaves </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Mufla</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Horno</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Campana de Extracción</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Microscopio</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1 Micropipeta de 1000 </w:t>
      </w:r>
      <w:r w:rsidRPr="007061FF">
        <w:rPr>
          <w:rFonts w:ascii="Arial" w:hAnsi="Arial" w:cs="Arial"/>
          <w:lang w:val="es-CO"/>
        </w:rPr>
        <w:t>μ</w:t>
      </w:r>
      <w:r w:rsidRPr="007061FF">
        <w:rPr>
          <w:rFonts w:ascii="Gisha" w:hAnsi="Gisha" w:cs="Gisha"/>
          <w:lang w:val="es-CO"/>
        </w:rPr>
        <w:t>l</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2 Micropipetas de 100 </w:t>
      </w:r>
      <w:r w:rsidRPr="007061FF">
        <w:rPr>
          <w:rFonts w:ascii="Arial" w:hAnsi="Arial" w:cs="Arial"/>
          <w:lang w:val="es-CO"/>
        </w:rPr>
        <w:t>μ</w:t>
      </w:r>
      <w:r w:rsidRPr="007061FF">
        <w:rPr>
          <w:rFonts w:ascii="Gisha" w:hAnsi="Gisha" w:cs="Gisha"/>
          <w:lang w:val="es-CO"/>
        </w:rPr>
        <w:t>l</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2 Neveras </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Vortex</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Plancha de agitación</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1 Cámara digital </w:t>
      </w:r>
    </w:p>
    <w:p w:rsidR="00D94A5E" w:rsidRPr="007061FF" w:rsidRDefault="00D94A5E" w:rsidP="000D29FA">
      <w:pPr>
        <w:pStyle w:val="Prrafodelista"/>
        <w:numPr>
          <w:ilvl w:val="0"/>
          <w:numId w:val="127"/>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Cámaras de Neubauer</w:t>
      </w:r>
    </w:p>
    <w:p w:rsidR="00BC2001" w:rsidRPr="007061FF" w:rsidRDefault="00BC2001" w:rsidP="0067476D">
      <w:pPr>
        <w:pStyle w:val="Prrafodelista"/>
        <w:autoSpaceDE w:val="0"/>
        <w:autoSpaceDN w:val="0"/>
        <w:adjustRightInd w:val="0"/>
        <w:spacing w:line="240" w:lineRule="auto"/>
        <w:ind w:left="-3" w:firstLine="0"/>
        <w:rPr>
          <w:rFonts w:ascii="Gisha" w:hAnsi="Gisha" w:cs="Gisha"/>
          <w:lang w:val="es-CO"/>
        </w:rPr>
      </w:pPr>
    </w:p>
    <w:p w:rsidR="00D94A5E" w:rsidRPr="007061FF" w:rsidRDefault="00D94A5E" w:rsidP="0067476D">
      <w:pPr>
        <w:pStyle w:val="Prrafodelista"/>
        <w:spacing w:after="0" w:line="240" w:lineRule="auto"/>
        <w:ind w:left="0" w:firstLine="0"/>
        <w:rPr>
          <w:rFonts w:ascii="Gisha" w:hAnsi="Gisha" w:cs="Gisha"/>
          <w:lang w:val="es-CO"/>
        </w:rPr>
      </w:pPr>
    </w:p>
    <w:p w:rsidR="00BC2001" w:rsidRPr="007061FF" w:rsidRDefault="00D94A5E" w:rsidP="0033158A">
      <w:pPr>
        <w:ind w:left="0" w:firstLine="0"/>
        <w:rPr>
          <w:rFonts w:ascii="Gisha" w:hAnsi="Gisha" w:cs="Gisha"/>
          <w:b/>
          <w:sz w:val="22"/>
          <w:szCs w:val="22"/>
        </w:rPr>
      </w:pPr>
      <w:r w:rsidRPr="007061FF">
        <w:rPr>
          <w:rFonts w:ascii="Gisha" w:hAnsi="Gisha" w:cs="Gisha"/>
          <w:b/>
          <w:sz w:val="22"/>
          <w:szCs w:val="22"/>
        </w:rPr>
        <w:t>9.6.3.5 Área de Botánica, Ecología y Fisiología Vegetal</w:t>
      </w:r>
    </w:p>
    <w:p w:rsidR="00BC2001" w:rsidRPr="007061FF" w:rsidRDefault="00BC2001" w:rsidP="0067476D">
      <w:pPr>
        <w:ind w:left="337"/>
        <w:rPr>
          <w:rFonts w:ascii="Gisha" w:hAnsi="Gisha" w:cs="Gisha"/>
          <w:sz w:val="22"/>
          <w:szCs w:val="22"/>
        </w:rPr>
      </w:pPr>
    </w:p>
    <w:p w:rsidR="00D94A5E" w:rsidRPr="007061FF" w:rsidRDefault="00D94A5E" w:rsidP="00490C1B">
      <w:pPr>
        <w:ind w:left="0" w:firstLine="0"/>
        <w:rPr>
          <w:rFonts w:ascii="Gisha" w:hAnsi="Gisha" w:cs="Gisha"/>
          <w:sz w:val="22"/>
          <w:szCs w:val="22"/>
        </w:rPr>
      </w:pPr>
      <w:r w:rsidRPr="007061FF">
        <w:rPr>
          <w:rFonts w:ascii="Gisha" w:hAnsi="Gisha" w:cs="Gisha"/>
          <w:sz w:val="22"/>
          <w:szCs w:val="22"/>
        </w:rPr>
        <w:t xml:space="preserve">Se incluyen los equipos disponibles en El Herbario PSO, el laboratorio de Fisiología Vegetal y los equipos de los grupos de Biología de Páramos y Bosques Ato-Andinos, Bioprospección y Ecologia </w:t>
      </w:r>
      <w:r w:rsidR="00230FF0" w:rsidRPr="007061FF">
        <w:rPr>
          <w:rFonts w:ascii="Gisha" w:hAnsi="Gisha" w:cs="Gisha"/>
          <w:sz w:val="22"/>
          <w:szCs w:val="22"/>
        </w:rPr>
        <w:t>E</w:t>
      </w:r>
      <w:r w:rsidRPr="007061FF">
        <w:rPr>
          <w:rFonts w:ascii="Gisha" w:hAnsi="Gisha" w:cs="Gisha"/>
          <w:sz w:val="22"/>
          <w:szCs w:val="22"/>
        </w:rPr>
        <w:t>volutiva</w:t>
      </w:r>
      <w:r w:rsidR="00230FF0" w:rsidRPr="007061FF">
        <w:rPr>
          <w:rFonts w:ascii="Gisha" w:hAnsi="Gisha" w:cs="Gisha"/>
          <w:sz w:val="22"/>
          <w:szCs w:val="22"/>
        </w:rPr>
        <w:t xml:space="preserve"> – GAICA.</w:t>
      </w:r>
    </w:p>
    <w:p w:rsidR="00D94A5E" w:rsidRPr="007061FF" w:rsidRDefault="00D94A5E" w:rsidP="0067476D">
      <w:pPr>
        <w:ind w:left="337"/>
        <w:rPr>
          <w:rFonts w:ascii="Gisha" w:hAnsi="Gisha" w:cs="Gisha"/>
          <w:sz w:val="22"/>
          <w:szCs w:val="22"/>
        </w:rPr>
      </w:pP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termómetros para suelos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trimmers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Altimetro barómetro YCM ref. 7030</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Altimetro M/THOMMEN ref:tx-12p/cam con precision</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Balanza digital marca OHAUS capacidad 400/0.01 grs. </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Balanza mecánica marca OHAUS modelo 1119-d</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binoculares 10 x 50</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Cámara Canon de-1 programable</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Cámara digital Canon Power Shot A450</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Cámara Genius digital G-Shot p510 5.0 mega pixeles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Clinómetro SUUNTO pm 5/1520</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3 Computadores </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Estación meteorológica: pluviómetro y termómetro de máximas y mínimas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Garra trepatronco</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Generador eléctrico </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GPS Etrex vista Garmin s/n 12023248 y Kit recargable Garmin </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GPS Etrex Vista Garmin s/n: 12041962</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Horno de laboratorio universal</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Luxometro digit</w:t>
      </w:r>
      <w:r w:rsidR="00BA61BC" w:rsidRPr="007061FF">
        <w:rPr>
          <w:rFonts w:ascii="Gisha" w:hAnsi="Gisha" w:cs="Gisha"/>
          <w:lang w:val="es-CO"/>
        </w:rPr>
        <w:t>al marca Devis</w:t>
      </w:r>
      <w:r w:rsidRPr="007061FF">
        <w:rPr>
          <w:rFonts w:ascii="Gisha" w:hAnsi="Gisha" w:cs="Gisha"/>
          <w:lang w:val="es-CO"/>
        </w:rPr>
        <w:t xml:space="preserve"> modelo DLM2</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Medidor de humedad en plantas marca PMS </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Pantalla blanca para trampa de luz (2)</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Receptor para coordenadas geográficas marc. Garmin</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Termo higrómetro de pared certificado bronce análogo. Cole Parmer</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Termo higrómetros digitales FORESTRY SUPPLIERS 76255</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Termómetros de máximas y mínimas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Redes de niebla</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Binoculares</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Telescopio</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Equipo para acampar</w:t>
      </w:r>
    </w:p>
    <w:p w:rsidR="00D94A5E" w:rsidRPr="007061FF" w:rsidRDefault="00D94A5E" w:rsidP="000D29FA">
      <w:pPr>
        <w:pStyle w:val="Prrafodelista"/>
        <w:numPr>
          <w:ilvl w:val="0"/>
          <w:numId w:val="128"/>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Equipo para toma de pesos y medidas</w:t>
      </w:r>
    </w:p>
    <w:p w:rsidR="00D94A5E" w:rsidRPr="007061FF" w:rsidRDefault="00D94A5E" w:rsidP="0067476D">
      <w:pPr>
        <w:pStyle w:val="Prrafodelista"/>
        <w:spacing w:after="0" w:line="240" w:lineRule="auto"/>
        <w:ind w:left="0" w:firstLine="0"/>
        <w:rPr>
          <w:rFonts w:ascii="Gisha" w:hAnsi="Gisha" w:cs="Gisha"/>
          <w:b/>
          <w:lang w:val="es-CO"/>
        </w:rPr>
      </w:pPr>
    </w:p>
    <w:p w:rsidR="00D94A5E" w:rsidRPr="007061FF" w:rsidRDefault="00D94A5E" w:rsidP="0067476D">
      <w:pPr>
        <w:tabs>
          <w:tab w:val="left" w:pos="1739"/>
        </w:tabs>
        <w:ind w:left="337"/>
        <w:rPr>
          <w:rFonts w:ascii="Gisha" w:hAnsi="Gisha" w:cs="Gisha"/>
          <w:sz w:val="22"/>
          <w:szCs w:val="22"/>
        </w:rPr>
      </w:pPr>
    </w:p>
    <w:p w:rsidR="00D94A5E" w:rsidRPr="007061FF" w:rsidRDefault="00D94A5E" w:rsidP="004D2EAE">
      <w:pPr>
        <w:ind w:left="0" w:firstLine="0"/>
        <w:rPr>
          <w:rFonts w:ascii="Gisha" w:hAnsi="Gisha" w:cs="Gisha"/>
          <w:b/>
          <w:sz w:val="22"/>
          <w:szCs w:val="22"/>
        </w:rPr>
      </w:pPr>
      <w:r w:rsidRPr="007061FF">
        <w:rPr>
          <w:rFonts w:ascii="Gisha" w:hAnsi="Gisha" w:cs="Gisha"/>
          <w:b/>
          <w:sz w:val="22"/>
          <w:szCs w:val="22"/>
        </w:rPr>
        <w:t>9.6.3.6 Laboratorio de Biotecnología microbiana</w:t>
      </w:r>
    </w:p>
    <w:p w:rsidR="00D94A5E" w:rsidRPr="007061FF" w:rsidRDefault="00D94A5E" w:rsidP="0067476D">
      <w:pPr>
        <w:ind w:left="349" w:hanging="709"/>
        <w:rPr>
          <w:rFonts w:ascii="Gisha" w:hAnsi="Gisha" w:cs="Gisha"/>
          <w:sz w:val="22"/>
          <w:szCs w:val="22"/>
        </w:rPr>
      </w:pP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lastRenderedPageBreak/>
        <w:t>2 Autoclaves (All American 75X)</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1 Frezzer -20°C (General Electric) </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Refrigeradores (Haceb)</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nevera</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Incubadora Shaker (Dies)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Centrifuga Refrigerada (Thermo)</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Vortex</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Baño María de 2 puestos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Estufas (Haceb)</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Balanza analiticas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Fermentador 2L</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Fotodocumentador</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 xml:space="preserve">1 Termociclador (LabNet) </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Cámaras de Electroforesis Horizontales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Fuente de Poder (Thermo)</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Equipo para DGGE</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Espectrofotómetros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Cabina de Flujo Laminar (Maser)</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Incubadora (Dies)</w:t>
      </w:r>
    </w:p>
    <w:p w:rsidR="00D94A5E" w:rsidRPr="007061FF" w:rsidRDefault="00D94A5E"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2 juegos de Micropipetas</w:t>
      </w:r>
    </w:p>
    <w:p w:rsidR="00D94A5E" w:rsidRPr="007061FF" w:rsidRDefault="00B04479" w:rsidP="00034369">
      <w:pPr>
        <w:pStyle w:val="Prrafodelista"/>
        <w:numPr>
          <w:ilvl w:val="0"/>
          <w:numId w:val="129"/>
        </w:numPr>
        <w:autoSpaceDE w:val="0"/>
        <w:autoSpaceDN w:val="0"/>
        <w:adjustRightInd w:val="0"/>
        <w:spacing w:line="240" w:lineRule="auto"/>
        <w:ind w:left="357" w:hanging="357"/>
        <w:rPr>
          <w:rFonts w:ascii="Gisha" w:hAnsi="Gisha" w:cs="Gisha"/>
          <w:lang w:val="es-CO"/>
        </w:rPr>
      </w:pPr>
      <w:r w:rsidRPr="007061FF">
        <w:rPr>
          <w:rFonts w:ascii="Gisha" w:hAnsi="Gisha" w:cs="Gisha"/>
          <w:lang w:val="es-CO"/>
        </w:rPr>
        <w:t>1 pH</w:t>
      </w:r>
      <w:r w:rsidR="00D94A5E" w:rsidRPr="007061FF">
        <w:rPr>
          <w:rFonts w:ascii="Gisha" w:hAnsi="Gisha" w:cs="Gisha"/>
          <w:lang w:val="es-CO"/>
        </w:rPr>
        <w:t>metro</w:t>
      </w:r>
    </w:p>
    <w:p w:rsidR="00D94A5E" w:rsidRPr="007061FF" w:rsidRDefault="00D94A5E" w:rsidP="0067476D">
      <w:pPr>
        <w:ind w:left="337"/>
        <w:rPr>
          <w:rFonts w:ascii="Gisha" w:hAnsi="Gisha" w:cs="Gisha"/>
          <w:sz w:val="22"/>
          <w:szCs w:val="22"/>
        </w:rPr>
      </w:pPr>
    </w:p>
    <w:p w:rsidR="00D94A5E" w:rsidRPr="007061FF" w:rsidRDefault="00D94A5E" w:rsidP="00950F15">
      <w:pPr>
        <w:ind w:left="0" w:firstLine="0"/>
        <w:rPr>
          <w:rFonts w:ascii="Gisha" w:hAnsi="Gisha" w:cs="Gisha"/>
          <w:b/>
          <w:sz w:val="22"/>
          <w:szCs w:val="22"/>
        </w:rPr>
      </w:pPr>
      <w:r w:rsidRPr="007061FF">
        <w:rPr>
          <w:rFonts w:ascii="Gisha" w:hAnsi="Gisha" w:cs="Gisha"/>
          <w:b/>
          <w:sz w:val="22"/>
          <w:szCs w:val="22"/>
        </w:rPr>
        <w:t>9.6.3.7 Laboratorio de Biología molecular</w:t>
      </w:r>
      <w:r w:rsidR="004B6F23" w:rsidRPr="007061FF">
        <w:rPr>
          <w:rFonts w:ascii="Gisha" w:hAnsi="Gisha" w:cs="Gisha"/>
          <w:b/>
          <w:sz w:val="22"/>
          <w:szCs w:val="22"/>
        </w:rPr>
        <w:t>-Apoyo por los grupos de investigación</w:t>
      </w:r>
    </w:p>
    <w:p w:rsidR="00D94A5E" w:rsidRPr="007061FF" w:rsidRDefault="00D94A5E" w:rsidP="0067476D">
      <w:pPr>
        <w:ind w:left="337"/>
        <w:rPr>
          <w:rFonts w:ascii="Gisha" w:hAnsi="Gisha" w:cs="Gisha"/>
          <w:b/>
          <w:sz w:val="22"/>
          <w:szCs w:val="22"/>
        </w:rPr>
      </w:pP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Frezeers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Neveras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3 Termocicladores</w:t>
      </w:r>
    </w:p>
    <w:p w:rsidR="00D94A5E" w:rsidRPr="007061FF" w:rsidRDefault="00BA61BC"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Bañ</w:t>
      </w:r>
      <w:r w:rsidR="00D94A5E" w:rsidRPr="007061FF">
        <w:rPr>
          <w:rFonts w:ascii="Gisha" w:hAnsi="Gisha" w:cs="Gisha"/>
          <w:lang w:val="es-CO"/>
        </w:rPr>
        <w:t>o Maria</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1 Vortex</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1 Balanza</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1 Agitador magnético</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microcentrífugas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OPS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1 Microondas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4 Cámaras de electroforesis horizontales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lastRenderedPageBreak/>
        <w:t>4 Cámaras de electroforesis verticales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3 Fuentes de poder</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2 reguladores</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1 Transiluminador</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hAnsi="Gisha" w:cs="Gisha"/>
          <w:lang w:val="es-CO"/>
        </w:rPr>
        <w:t xml:space="preserve">1 Micropipeta de </w:t>
      </w:r>
      <w:r w:rsidRPr="007061FF">
        <w:rPr>
          <w:rFonts w:ascii="Gisha" w:eastAsia="Times New Roman" w:hAnsi="Gisha" w:cs="Gisha"/>
          <w:lang w:val="es-CO" w:eastAsia="es-ES"/>
        </w:rPr>
        <w:t>0.5µl -10µl</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eastAsia="Times New Roman" w:hAnsi="Gisha" w:cs="Gisha"/>
          <w:lang w:val="es-CO" w:eastAsia="es-ES"/>
        </w:rPr>
      </w:pPr>
      <w:r w:rsidRPr="007061FF">
        <w:rPr>
          <w:rFonts w:ascii="Gisha" w:eastAsia="Times New Roman" w:hAnsi="Gisha" w:cs="Gisha"/>
          <w:lang w:val="es-CO" w:eastAsia="es-ES"/>
        </w:rPr>
        <w:t>Micropipeta de 10µl -100µl</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eastAsia="Times New Roman" w:hAnsi="Gisha" w:cs="Gisha"/>
          <w:lang w:val="es-CO" w:eastAsia="es-ES"/>
        </w:rPr>
        <w:t>Micropipeta de 100µl -1000µl</w:t>
      </w:r>
    </w:p>
    <w:p w:rsidR="00D94A5E" w:rsidRPr="007061FF" w:rsidRDefault="00D94A5E" w:rsidP="000D29FA">
      <w:pPr>
        <w:pStyle w:val="Prrafodelista"/>
        <w:numPr>
          <w:ilvl w:val="0"/>
          <w:numId w:val="130"/>
        </w:numPr>
        <w:tabs>
          <w:tab w:val="left" w:pos="426"/>
        </w:tabs>
        <w:autoSpaceDE w:val="0"/>
        <w:autoSpaceDN w:val="0"/>
        <w:adjustRightInd w:val="0"/>
        <w:spacing w:line="240" w:lineRule="auto"/>
        <w:ind w:left="0" w:firstLine="0"/>
        <w:rPr>
          <w:rFonts w:ascii="Gisha" w:hAnsi="Gisha" w:cs="Gisha"/>
          <w:lang w:val="es-CO"/>
        </w:rPr>
      </w:pPr>
      <w:r w:rsidRPr="007061FF">
        <w:rPr>
          <w:rFonts w:ascii="Gisha" w:eastAsia="Times New Roman" w:hAnsi="Gisha" w:cs="Gisha"/>
          <w:lang w:val="es-CO" w:eastAsia="es-ES"/>
        </w:rPr>
        <w:t>1 Cámara de flujo</w:t>
      </w:r>
    </w:p>
    <w:p w:rsidR="00D94A5E" w:rsidRPr="007061FF" w:rsidRDefault="00D94A5E" w:rsidP="0067476D">
      <w:pPr>
        <w:ind w:left="337"/>
        <w:rPr>
          <w:rFonts w:ascii="Gisha" w:hAnsi="Gisha" w:cs="Gisha"/>
          <w:b/>
          <w:sz w:val="22"/>
          <w:szCs w:val="22"/>
        </w:rPr>
      </w:pPr>
    </w:p>
    <w:p w:rsidR="00357645" w:rsidRPr="007061FF" w:rsidRDefault="00357645" w:rsidP="0067476D">
      <w:pPr>
        <w:ind w:left="337"/>
        <w:rPr>
          <w:rFonts w:ascii="Gisha" w:hAnsi="Gisha" w:cs="Gisha"/>
          <w:b/>
          <w:sz w:val="22"/>
          <w:szCs w:val="22"/>
        </w:rPr>
      </w:pPr>
    </w:p>
    <w:p w:rsidR="00A41399" w:rsidRPr="007061FF" w:rsidRDefault="00A41399" w:rsidP="00950F15">
      <w:pPr>
        <w:ind w:left="337" w:hanging="337"/>
        <w:rPr>
          <w:rFonts w:ascii="Gisha" w:hAnsi="Gisha" w:cs="Gisha"/>
          <w:b/>
          <w:sz w:val="22"/>
          <w:szCs w:val="22"/>
        </w:rPr>
      </w:pPr>
      <w:r w:rsidRPr="007061FF">
        <w:rPr>
          <w:rFonts w:ascii="Gisha" w:hAnsi="Gisha" w:cs="Gisha"/>
          <w:b/>
          <w:sz w:val="22"/>
          <w:szCs w:val="22"/>
        </w:rPr>
        <w:t>9.7 PLAN DE COMPRAS</w:t>
      </w:r>
    </w:p>
    <w:p w:rsidR="00A41399" w:rsidRPr="007061FF" w:rsidRDefault="00A41399" w:rsidP="0067476D">
      <w:pPr>
        <w:ind w:left="0" w:firstLine="0"/>
        <w:rPr>
          <w:rFonts w:ascii="Gisha" w:hAnsi="Gisha" w:cs="Gisha"/>
          <w:sz w:val="22"/>
          <w:szCs w:val="22"/>
        </w:rPr>
      </w:pPr>
    </w:p>
    <w:p w:rsidR="006026C1" w:rsidRPr="007061FF" w:rsidRDefault="006026C1" w:rsidP="0067476D">
      <w:pPr>
        <w:ind w:left="0" w:firstLine="0"/>
        <w:rPr>
          <w:rFonts w:ascii="Gisha" w:hAnsi="Gisha" w:cs="Gisha"/>
          <w:sz w:val="22"/>
          <w:szCs w:val="22"/>
        </w:rPr>
      </w:pPr>
      <w:r w:rsidRPr="007061FF">
        <w:rPr>
          <w:rFonts w:ascii="Gisha" w:hAnsi="Gisha" w:cs="Gisha"/>
          <w:sz w:val="22"/>
          <w:szCs w:val="22"/>
        </w:rPr>
        <w:t xml:space="preserve">Inicialmente se hará uso de los equipos de </w:t>
      </w:r>
      <w:r w:rsidR="00F0013B" w:rsidRPr="007061FF">
        <w:rPr>
          <w:rFonts w:ascii="Gisha" w:hAnsi="Gisha" w:cs="Gisha"/>
          <w:sz w:val="22"/>
          <w:szCs w:val="22"/>
        </w:rPr>
        <w:t>cómputo</w:t>
      </w:r>
      <w:r w:rsidRPr="007061FF">
        <w:rPr>
          <w:rFonts w:ascii="Gisha" w:hAnsi="Gisha" w:cs="Gisha"/>
          <w:sz w:val="22"/>
          <w:szCs w:val="22"/>
        </w:rPr>
        <w:t>, laboratorios y bibliografía que posee la Universidad de Nariño y que se considera suficiente para el desarrollo del Programa de Maestría. A futuro se espera hacer adquisiciones mayores de estos recursos para uso exclusivo del Departamento de Biología</w:t>
      </w:r>
      <w:r w:rsidR="00357645" w:rsidRPr="007061FF">
        <w:rPr>
          <w:rFonts w:ascii="Gisha" w:hAnsi="Gisha" w:cs="Gisha"/>
          <w:sz w:val="22"/>
          <w:szCs w:val="22"/>
        </w:rPr>
        <w:t>,</w:t>
      </w:r>
      <w:r w:rsidRPr="007061FF">
        <w:rPr>
          <w:rFonts w:ascii="Gisha" w:hAnsi="Gisha" w:cs="Gisha"/>
          <w:sz w:val="22"/>
          <w:szCs w:val="22"/>
        </w:rPr>
        <w:t xml:space="preserve"> tanto a nivel de la maestría como del posgrado.</w:t>
      </w:r>
    </w:p>
    <w:p w:rsidR="006026C1" w:rsidRPr="007061FF" w:rsidRDefault="006026C1" w:rsidP="0067476D">
      <w:pPr>
        <w:ind w:left="0" w:firstLine="0"/>
        <w:rPr>
          <w:rFonts w:ascii="Gisha" w:hAnsi="Gisha" w:cs="Gisha"/>
          <w:sz w:val="22"/>
          <w:szCs w:val="22"/>
        </w:rPr>
      </w:pPr>
    </w:p>
    <w:p w:rsidR="00357645" w:rsidRPr="007061FF" w:rsidRDefault="006026C1" w:rsidP="0067476D">
      <w:pPr>
        <w:ind w:left="0" w:firstLine="0"/>
        <w:rPr>
          <w:rFonts w:ascii="Gisha" w:hAnsi="Gisha" w:cs="Gisha"/>
          <w:sz w:val="22"/>
          <w:szCs w:val="22"/>
        </w:rPr>
      </w:pPr>
      <w:r w:rsidRPr="007061FF">
        <w:rPr>
          <w:rFonts w:ascii="Gisha" w:hAnsi="Gisha" w:cs="Gisha"/>
          <w:sz w:val="22"/>
          <w:szCs w:val="22"/>
        </w:rPr>
        <w:t xml:space="preserve">Las adquisiciones específicas que se llevarán a cabo con recursos propios de la maestría o con dineros gestionados a través de este programa tienen como objeto </w:t>
      </w:r>
      <w:r w:rsidR="00A41399" w:rsidRPr="007061FF">
        <w:rPr>
          <w:rFonts w:ascii="Gisha" w:hAnsi="Gisha" w:cs="Gisha"/>
          <w:sz w:val="22"/>
          <w:szCs w:val="22"/>
        </w:rPr>
        <w:t>fortalecer los procesos de enseñanza</w:t>
      </w:r>
      <w:r w:rsidR="00357645" w:rsidRPr="007061FF">
        <w:rPr>
          <w:rFonts w:ascii="Gisha" w:hAnsi="Gisha" w:cs="Gisha"/>
          <w:sz w:val="22"/>
          <w:szCs w:val="22"/>
        </w:rPr>
        <w:t>-</w:t>
      </w:r>
      <w:r w:rsidR="00A41399" w:rsidRPr="007061FF">
        <w:rPr>
          <w:rFonts w:ascii="Gisha" w:hAnsi="Gisha" w:cs="Gisha"/>
          <w:sz w:val="22"/>
          <w:szCs w:val="22"/>
        </w:rPr>
        <w:t>aprendizaje</w:t>
      </w:r>
      <w:r w:rsidRPr="007061FF">
        <w:rPr>
          <w:rFonts w:ascii="Gisha" w:hAnsi="Gisha" w:cs="Gisha"/>
          <w:sz w:val="22"/>
          <w:szCs w:val="22"/>
        </w:rPr>
        <w:t xml:space="preserve">. Para soportar estas adquisiciones </w:t>
      </w:r>
      <w:r w:rsidR="00A41399" w:rsidRPr="007061FF">
        <w:rPr>
          <w:rFonts w:ascii="Gisha" w:hAnsi="Gisha" w:cs="Gisha"/>
          <w:sz w:val="22"/>
          <w:szCs w:val="22"/>
        </w:rPr>
        <w:t>se ha</w:t>
      </w:r>
      <w:r w:rsidRPr="007061FF">
        <w:rPr>
          <w:rFonts w:ascii="Gisha" w:hAnsi="Gisha" w:cs="Gisha"/>
          <w:sz w:val="22"/>
          <w:szCs w:val="22"/>
        </w:rPr>
        <w:t>n</w:t>
      </w:r>
      <w:r w:rsidR="00A41399" w:rsidRPr="007061FF">
        <w:rPr>
          <w:rFonts w:ascii="Gisha" w:hAnsi="Gisha" w:cs="Gisha"/>
          <w:sz w:val="22"/>
          <w:szCs w:val="22"/>
        </w:rPr>
        <w:t xml:space="preserve"> planteado </w:t>
      </w:r>
      <w:r w:rsidRPr="007061FF">
        <w:rPr>
          <w:rFonts w:ascii="Gisha" w:hAnsi="Gisha" w:cs="Gisha"/>
          <w:sz w:val="22"/>
          <w:szCs w:val="22"/>
        </w:rPr>
        <w:t xml:space="preserve">tres proyectos generales relacionados con el </w:t>
      </w:r>
      <w:r w:rsidR="00A41399" w:rsidRPr="007061FF">
        <w:rPr>
          <w:rFonts w:ascii="Gisha" w:hAnsi="Gisha" w:cs="Gisha"/>
          <w:sz w:val="22"/>
          <w:szCs w:val="22"/>
        </w:rPr>
        <w:t>componente informático, bibliográfico y de laboratorios.</w:t>
      </w:r>
    </w:p>
    <w:p w:rsidR="00DC3619" w:rsidRPr="007061FF" w:rsidRDefault="00A41399" w:rsidP="0067476D">
      <w:pPr>
        <w:ind w:left="0" w:firstLine="0"/>
        <w:rPr>
          <w:rFonts w:ascii="Gisha" w:hAnsi="Gisha" w:cs="Gisha"/>
          <w:sz w:val="22"/>
          <w:szCs w:val="22"/>
        </w:rPr>
      </w:pPr>
      <w:r w:rsidRPr="007061FF">
        <w:rPr>
          <w:rFonts w:ascii="Gisha" w:hAnsi="Gisha" w:cs="Gisha"/>
          <w:sz w:val="22"/>
          <w:szCs w:val="22"/>
        </w:rPr>
        <w:t>Las adquisiciones que se proponen están acordes con los avances científicos y tecnológicos relacionados con el área de Ciencias biológicas y con las diferentes líneas de investigación.</w:t>
      </w:r>
      <w:r w:rsidR="003A00B1" w:rsidRPr="007061FF">
        <w:rPr>
          <w:rFonts w:ascii="Gisha" w:hAnsi="Gisha" w:cs="Gisha"/>
          <w:sz w:val="22"/>
          <w:szCs w:val="22"/>
        </w:rPr>
        <w:t xml:space="preserve"> Los proyectos para </w:t>
      </w:r>
      <w:r w:rsidR="008E671A" w:rsidRPr="007061FF">
        <w:rPr>
          <w:rFonts w:ascii="Gisha" w:hAnsi="Gisha" w:cs="Gisha"/>
          <w:sz w:val="22"/>
          <w:szCs w:val="22"/>
        </w:rPr>
        <w:t>adquisición informática y bibliográfica</w:t>
      </w:r>
      <w:r w:rsidR="003A00B1" w:rsidRPr="007061FF">
        <w:rPr>
          <w:rFonts w:ascii="Gisha" w:hAnsi="Gisha" w:cs="Gisha"/>
          <w:sz w:val="22"/>
          <w:szCs w:val="22"/>
        </w:rPr>
        <w:t xml:space="preserve"> se presentan en los anexos</w:t>
      </w:r>
      <w:r w:rsidR="006026C1" w:rsidRPr="007061FF">
        <w:rPr>
          <w:rFonts w:ascii="Gisha" w:hAnsi="Gisha" w:cs="Gisha"/>
          <w:sz w:val="22"/>
          <w:szCs w:val="22"/>
        </w:rPr>
        <w:t xml:space="preserve"> 5</w:t>
      </w:r>
      <w:r w:rsidR="00424B60" w:rsidRPr="007061FF">
        <w:rPr>
          <w:rFonts w:ascii="Gisha" w:hAnsi="Gisha" w:cs="Gisha"/>
          <w:sz w:val="22"/>
          <w:szCs w:val="22"/>
        </w:rPr>
        <w:t xml:space="preserve"> y</w:t>
      </w:r>
      <w:r w:rsidR="006026C1" w:rsidRPr="007061FF">
        <w:rPr>
          <w:rFonts w:ascii="Gisha" w:hAnsi="Gisha" w:cs="Gisha"/>
          <w:sz w:val="22"/>
          <w:szCs w:val="22"/>
        </w:rPr>
        <w:t>6 y se espera llevarlos a cabo entre los años 2013 a 201</w:t>
      </w:r>
      <w:r w:rsidR="008E671A" w:rsidRPr="007061FF">
        <w:rPr>
          <w:rFonts w:ascii="Gisha" w:hAnsi="Gisha" w:cs="Gisha"/>
          <w:sz w:val="22"/>
          <w:szCs w:val="22"/>
        </w:rPr>
        <w:t>8</w:t>
      </w:r>
      <w:r w:rsidR="006026C1" w:rsidRPr="007061FF">
        <w:rPr>
          <w:rFonts w:ascii="Gisha" w:hAnsi="Gisha" w:cs="Gisha"/>
          <w:sz w:val="22"/>
          <w:szCs w:val="22"/>
        </w:rPr>
        <w:t>.</w:t>
      </w:r>
    </w:p>
    <w:p w:rsidR="00DC3619" w:rsidRPr="007061FF" w:rsidRDefault="00DC3619" w:rsidP="0067476D">
      <w:pPr>
        <w:ind w:left="0" w:firstLine="0"/>
        <w:rPr>
          <w:rFonts w:ascii="Gisha" w:hAnsi="Gisha" w:cs="Gisha"/>
          <w:sz w:val="22"/>
          <w:szCs w:val="22"/>
        </w:rPr>
      </w:pPr>
    </w:p>
    <w:p w:rsidR="00A41399" w:rsidRPr="007061FF" w:rsidRDefault="00424B60" w:rsidP="0067476D">
      <w:pPr>
        <w:ind w:left="0" w:firstLine="0"/>
        <w:rPr>
          <w:rFonts w:ascii="Gisha" w:hAnsi="Gisha" w:cs="Gisha"/>
          <w:sz w:val="22"/>
          <w:szCs w:val="22"/>
        </w:rPr>
      </w:pPr>
      <w:r w:rsidRPr="007061FF">
        <w:rPr>
          <w:rFonts w:ascii="Gisha" w:hAnsi="Gisha" w:cs="Gisha"/>
          <w:sz w:val="22"/>
          <w:szCs w:val="22"/>
        </w:rPr>
        <w:t xml:space="preserve">Respecto a dotación de laboratorios se incluirá una única compra por parte de la maestría ya que se está gestionando en el momento la dotación y construcción de un nuevo Bloque de Laboratorios de docencia por parte de la Universidad de Nariño y en él estarán incluidas las nuevas adquisiciones. </w:t>
      </w:r>
      <w:r w:rsidR="003A00B1" w:rsidRPr="007061FF">
        <w:rPr>
          <w:rFonts w:ascii="Gisha" w:hAnsi="Gisha" w:cs="Gisha"/>
          <w:sz w:val="22"/>
          <w:szCs w:val="22"/>
        </w:rPr>
        <w:t xml:space="preserve">El tiempo de ejecución del plan de compras se detalla </w:t>
      </w:r>
      <w:r w:rsidR="00DC3619" w:rsidRPr="007061FF">
        <w:rPr>
          <w:rFonts w:ascii="Gisha" w:hAnsi="Gisha" w:cs="Gisha"/>
          <w:sz w:val="22"/>
          <w:szCs w:val="22"/>
        </w:rPr>
        <w:t>en la tabla 33</w:t>
      </w:r>
      <w:r w:rsidR="00E34349" w:rsidRPr="007061FF">
        <w:rPr>
          <w:rFonts w:ascii="Gisha" w:hAnsi="Gisha" w:cs="Gisha"/>
          <w:sz w:val="22"/>
          <w:szCs w:val="22"/>
        </w:rPr>
        <w:t>.</w:t>
      </w:r>
    </w:p>
    <w:p w:rsidR="00950F15" w:rsidRPr="007061FF" w:rsidRDefault="00950F15" w:rsidP="0067476D">
      <w:pPr>
        <w:ind w:left="0" w:firstLine="0"/>
        <w:rPr>
          <w:rFonts w:ascii="Gisha" w:hAnsi="Gisha" w:cs="Gisha"/>
          <w:sz w:val="22"/>
          <w:szCs w:val="22"/>
        </w:rPr>
      </w:pPr>
    </w:p>
    <w:p w:rsidR="004630AD" w:rsidRPr="007061FF" w:rsidRDefault="004630AD" w:rsidP="0067476D">
      <w:pPr>
        <w:ind w:left="0" w:firstLine="0"/>
        <w:rPr>
          <w:rFonts w:ascii="Gisha" w:hAnsi="Gisha" w:cs="Gisha"/>
          <w:sz w:val="22"/>
          <w:szCs w:val="22"/>
        </w:rPr>
      </w:pPr>
    </w:p>
    <w:p w:rsidR="00DC3619" w:rsidRPr="007061FF" w:rsidRDefault="00DC3619" w:rsidP="0067476D">
      <w:pPr>
        <w:ind w:left="337"/>
        <w:jc w:val="center"/>
        <w:rPr>
          <w:rFonts w:ascii="Gisha" w:hAnsi="Gisha" w:cs="Gisha"/>
          <w:b/>
          <w:sz w:val="22"/>
          <w:szCs w:val="22"/>
        </w:rPr>
      </w:pPr>
      <w:r w:rsidRPr="007061FF">
        <w:rPr>
          <w:rFonts w:ascii="Gisha" w:hAnsi="Gisha" w:cs="Gisha"/>
          <w:b/>
          <w:sz w:val="22"/>
          <w:szCs w:val="22"/>
        </w:rPr>
        <w:lastRenderedPageBreak/>
        <w:t>Tabla 33. Tiempo de ejecución del plan de compras</w:t>
      </w:r>
    </w:p>
    <w:p w:rsidR="00DC3619" w:rsidRPr="007061FF" w:rsidRDefault="00DC3619" w:rsidP="0067476D">
      <w:pPr>
        <w:ind w:left="0" w:firstLine="0"/>
        <w:rPr>
          <w:rFonts w:ascii="Gisha" w:hAnsi="Gisha" w:cs="Gisha"/>
          <w:sz w:val="22"/>
          <w:szCs w:val="22"/>
        </w:rPr>
      </w:pPr>
    </w:p>
    <w:tbl>
      <w:tblPr>
        <w:tblStyle w:val="Listaclara-nfasis11"/>
        <w:tblW w:w="0" w:type="auto"/>
        <w:tblLook w:val="04A0" w:firstRow="1" w:lastRow="0" w:firstColumn="1" w:lastColumn="0" w:noHBand="0" w:noVBand="1"/>
      </w:tblPr>
      <w:tblGrid>
        <w:gridCol w:w="3510"/>
        <w:gridCol w:w="2097"/>
        <w:gridCol w:w="2804"/>
      </w:tblGrid>
      <w:tr w:rsidR="006026C1" w:rsidRPr="007061FF" w:rsidTr="00DA5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244061" w:themeFill="accent1" w:themeFillShade="80"/>
            <w:vAlign w:val="center"/>
          </w:tcPr>
          <w:p w:rsidR="006026C1" w:rsidRPr="007061FF" w:rsidRDefault="006026C1" w:rsidP="0067476D">
            <w:pPr>
              <w:jc w:val="center"/>
              <w:rPr>
                <w:rFonts w:ascii="Gisha" w:hAnsi="Gisha" w:cs="Gisha"/>
                <w:sz w:val="20"/>
                <w:lang w:val="es-CO"/>
              </w:rPr>
            </w:pPr>
            <w:r w:rsidRPr="007061FF">
              <w:rPr>
                <w:rFonts w:ascii="Gisha" w:hAnsi="Gisha" w:cs="Gisha"/>
                <w:sz w:val="20"/>
                <w:lang w:val="es-CO"/>
              </w:rPr>
              <w:t>ADQUISICIÓN</w:t>
            </w:r>
          </w:p>
          <w:p w:rsidR="00DA56B4" w:rsidRPr="007061FF" w:rsidRDefault="00DA56B4" w:rsidP="0067476D">
            <w:pPr>
              <w:jc w:val="center"/>
              <w:rPr>
                <w:rFonts w:ascii="Gisha" w:hAnsi="Gisha" w:cs="Gisha"/>
                <w:sz w:val="20"/>
                <w:lang w:val="es-CO"/>
              </w:rPr>
            </w:pPr>
          </w:p>
        </w:tc>
        <w:tc>
          <w:tcPr>
            <w:tcW w:w="2097" w:type="dxa"/>
            <w:shd w:val="clear" w:color="auto" w:fill="244061" w:themeFill="accent1" w:themeFillShade="80"/>
            <w:vAlign w:val="center"/>
          </w:tcPr>
          <w:p w:rsidR="006026C1" w:rsidRPr="007061FF" w:rsidRDefault="006026C1" w:rsidP="0067476D">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0"/>
                <w:lang w:val="es-CO"/>
              </w:rPr>
            </w:pPr>
            <w:r w:rsidRPr="007061FF">
              <w:rPr>
                <w:rFonts w:ascii="Gisha" w:hAnsi="Gisha" w:cs="Gisha"/>
                <w:sz w:val="20"/>
                <w:lang w:val="es-CO"/>
              </w:rPr>
              <w:t>CANTIDAD</w:t>
            </w:r>
          </w:p>
        </w:tc>
        <w:tc>
          <w:tcPr>
            <w:tcW w:w="2804" w:type="dxa"/>
            <w:shd w:val="clear" w:color="auto" w:fill="244061" w:themeFill="accent1" w:themeFillShade="80"/>
            <w:vAlign w:val="center"/>
          </w:tcPr>
          <w:p w:rsidR="006026C1" w:rsidRPr="007061FF" w:rsidRDefault="006026C1" w:rsidP="0067476D">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0"/>
                <w:lang w:val="es-CO"/>
              </w:rPr>
            </w:pPr>
            <w:r w:rsidRPr="007061FF">
              <w:rPr>
                <w:rFonts w:ascii="Gisha" w:hAnsi="Gisha" w:cs="Gisha"/>
                <w:sz w:val="20"/>
                <w:lang w:val="es-CO"/>
              </w:rPr>
              <w:t>TIEMPO DE COMPRA</w:t>
            </w:r>
          </w:p>
        </w:tc>
      </w:tr>
      <w:tr w:rsidR="006026C1" w:rsidRPr="007061FF" w:rsidTr="00DC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6026C1" w:rsidRPr="007061FF" w:rsidRDefault="006026C1" w:rsidP="0067476D">
            <w:pPr>
              <w:rPr>
                <w:rFonts w:ascii="Gisha" w:hAnsi="Gisha" w:cs="Gisha"/>
                <w:sz w:val="18"/>
                <w:szCs w:val="18"/>
                <w:lang w:val="es-CO"/>
              </w:rPr>
            </w:pPr>
            <w:r w:rsidRPr="007061FF">
              <w:rPr>
                <w:rFonts w:ascii="Gisha" w:hAnsi="Gisha" w:cs="Gisha"/>
                <w:sz w:val="18"/>
                <w:szCs w:val="18"/>
                <w:lang w:val="es-CO"/>
              </w:rPr>
              <w:t>Bibliografía Especializada en medio digital</w:t>
            </w:r>
          </w:p>
        </w:tc>
        <w:tc>
          <w:tcPr>
            <w:tcW w:w="2097" w:type="dxa"/>
          </w:tcPr>
          <w:p w:rsidR="006026C1" w:rsidRPr="007061FF" w:rsidRDefault="006026C1"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Global</w:t>
            </w:r>
          </w:p>
        </w:tc>
        <w:tc>
          <w:tcPr>
            <w:tcW w:w="2804" w:type="dxa"/>
          </w:tcPr>
          <w:p w:rsidR="006026C1" w:rsidRPr="007061FF" w:rsidRDefault="008E671A"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Primera compra: Agosto 2014</w:t>
            </w:r>
          </w:p>
          <w:p w:rsidR="006026C1" w:rsidRPr="007061FF" w:rsidRDefault="008E671A"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Segunda compra: Enero 2016</w:t>
            </w:r>
          </w:p>
          <w:p w:rsidR="006026C1" w:rsidRPr="007061FF" w:rsidRDefault="008E671A"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Tercera compra: Agosto 2017</w:t>
            </w:r>
          </w:p>
          <w:p w:rsidR="006026C1" w:rsidRPr="007061FF" w:rsidRDefault="008E671A"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Cuarta compra: Enero 2018</w:t>
            </w:r>
          </w:p>
        </w:tc>
      </w:tr>
      <w:tr w:rsidR="006026C1" w:rsidRPr="007061FF" w:rsidTr="00DC3619">
        <w:tc>
          <w:tcPr>
            <w:cnfStyle w:val="001000000000" w:firstRow="0" w:lastRow="0" w:firstColumn="1" w:lastColumn="0" w:oddVBand="0" w:evenVBand="0" w:oddHBand="0" w:evenHBand="0" w:firstRowFirstColumn="0" w:firstRowLastColumn="0" w:lastRowFirstColumn="0" w:lastRowLastColumn="0"/>
            <w:tcW w:w="3510" w:type="dxa"/>
          </w:tcPr>
          <w:p w:rsidR="006026C1" w:rsidRPr="007061FF" w:rsidRDefault="006026C1" w:rsidP="0067476D">
            <w:pPr>
              <w:rPr>
                <w:rFonts w:ascii="Gisha" w:hAnsi="Gisha" w:cs="Gisha"/>
                <w:sz w:val="18"/>
                <w:szCs w:val="18"/>
                <w:lang w:val="es-CO"/>
              </w:rPr>
            </w:pPr>
            <w:r w:rsidRPr="007061FF">
              <w:rPr>
                <w:rFonts w:ascii="Gisha" w:hAnsi="Gisha" w:cs="Gisha"/>
                <w:sz w:val="18"/>
                <w:szCs w:val="18"/>
                <w:lang w:val="es-CO"/>
              </w:rPr>
              <w:t>Bibliografía Especializada en medio físico</w:t>
            </w:r>
          </w:p>
        </w:tc>
        <w:tc>
          <w:tcPr>
            <w:tcW w:w="2097" w:type="dxa"/>
          </w:tcPr>
          <w:p w:rsidR="006026C1" w:rsidRPr="007061FF" w:rsidRDefault="006026C1"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Global</w:t>
            </w:r>
          </w:p>
        </w:tc>
        <w:tc>
          <w:tcPr>
            <w:tcW w:w="2804" w:type="dxa"/>
          </w:tcPr>
          <w:p w:rsidR="006026C1"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Primera compra: Agosto 2014</w:t>
            </w:r>
          </w:p>
          <w:p w:rsidR="006026C1"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Segunda compra. Enero 2016</w:t>
            </w:r>
          </w:p>
        </w:tc>
      </w:tr>
      <w:tr w:rsidR="006026C1" w:rsidRPr="007061FF" w:rsidTr="00DC3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6026C1" w:rsidRPr="007061FF" w:rsidRDefault="006026C1" w:rsidP="0067476D">
            <w:pPr>
              <w:rPr>
                <w:rFonts w:ascii="Gisha" w:hAnsi="Gisha" w:cs="Gisha"/>
                <w:sz w:val="18"/>
                <w:szCs w:val="18"/>
                <w:lang w:val="es-CO"/>
              </w:rPr>
            </w:pPr>
            <w:r w:rsidRPr="007061FF">
              <w:rPr>
                <w:rFonts w:ascii="Gisha" w:hAnsi="Gisha" w:cs="Gisha"/>
                <w:sz w:val="18"/>
                <w:szCs w:val="18"/>
                <w:lang w:val="es-CO"/>
              </w:rPr>
              <w:t>Equipos de computo</w:t>
            </w:r>
          </w:p>
        </w:tc>
        <w:tc>
          <w:tcPr>
            <w:tcW w:w="2097" w:type="dxa"/>
          </w:tcPr>
          <w:p w:rsidR="006026C1" w:rsidRPr="007061FF" w:rsidRDefault="006026C1"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10</w:t>
            </w:r>
          </w:p>
        </w:tc>
        <w:tc>
          <w:tcPr>
            <w:tcW w:w="2804" w:type="dxa"/>
          </w:tcPr>
          <w:p w:rsidR="006026C1" w:rsidRPr="007061FF" w:rsidRDefault="006026C1"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Primera compra: Agosto 2013</w:t>
            </w:r>
          </w:p>
          <w:p w:rsidR="006026C1" w:rsidRPr="007061FF" w:rsidRDefault="006026C1" w:rsidP="0067476D">
            <w:pPr>
              <w:cnfStyle w:val="000000100000" w:firstRow="0" w:lastRow="0" w:firstColumn="0" w:lastColumn="0" w:oddVBand="0" w:evenVBand="0" w:oddHBand="1"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Segunda compra: Enero 2014</w:t>
            </w:r>
          </w:p>
        </w:tc>
      </w:tr>
      <w:tr w:rsidR="006026C1" w:rsidRPr="007061FF" w:rsidTr="00DC3619">
        <w:tc>
          <w:tcPr>
            <w:cnfStyle w:val="001000000000" w:firstRow="0" w:lastRow="0" w:firstColumn="1" w:lastColumn="0" w:oddVBand="0" w:evenVBand="0" w:oddHBand="0" w:evenHBand="0" w:firstRowFirstColumn="0" w:firstRowLastColumn="0" w:lastRowFirstColumn="0" w:lastRowLastColumn="0"/>
            <w:tcW w:w="3510" w:type="dxa"/>
          </w:tcPr>
          <w:p w:rsidR="006026C1" w:rsidRPr="007061FF" w:rsidRDefault="006026C1" w:rsidP="0067476D">
            <w:pPr>
              <w:rPr>
                <w:rFonts w:ascii="Gisha" w:hAnsi="Gisha" w:cs="Gisha"/>
                <w:sz w:val="18"/>
                <w:szCs w:val="18"/>
                <w:lang w:val="es-CO"/>
              </w:rPr>
            </w:pPr>
            <w:r w:rsidRPr="007061FF">
              <w:rPr>
                <w:rFonts w:ascii="Gisha" w:hAnsi="Gisha" w:cs="Gisha"/>
                <w:sz w:val="18"/>
                <w:szCs w:val="18"/>
                <w:lang w:val="es-CO"/>
              </w:rPr>
              <w:t>Equipos de laboratorio</w:t>
            </w:r>
            <w:r w:rsidR="008E671A" w:rsidRPr="007061FF">
              <w:rPr>
                <w:rFonts w:ascii="Gisha" w:hAnsi="Gisha" w:cs="Gisha"/>
                <w:sz w:val="18"/>
                <w:szCs w:val="18"/>
                <w:lang w:val="es-CO"/>
              </w:rPr>
              <w:t xml:space="preserve"> *</w:t>
            </w:r>
          </w:p>
        </w:tc>
        <w:tc>
          <w:tcPr>
            <w:tcW w:w="2097" w:type="dxa"/>
          </w:tcPr>
          <w:p w:rsidR="006026C1"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1 centrífuga</w:t>
            </w:r>
          </w:p>
          <w:p w:rsidR="008E671A"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1 Nanodrop ND 1000</w:t>
            </w:r>
          </w:p>
        </w:tc>
        <w:tc>
          <w:tcPr>
            <w:tcW w:w="2804" w:type="dxa"/>
          </w:tcPr>
          <w:p w:rsidR="008E671A"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Primera compra: Agosto 2014</w:t>
            </w:r>
          </w:p>
          <w:p w:rsidR="008E671A" w:rsidRPr="007061FF" w:rsidRDefault="008E671A" w:rsidP="0067476D">
            <w:pPr>
              <w:cnfStyle w:val="000000000000" w:firstRow="0" w:lastRow="0" w:firstColumn="0" w:lastColumn="0" w:oddVBand="0" w:evenVBand="0" w:oddHBand="0" w:evenHBand="0" w:firstRowFirstColumn="0" w:firstRowLastColumn="0" w:lastRowFirstColumn="0" w:lastRowLastColumn="0"/>
              <w:rPr>
                <w:rFonts w:ascii="Gisha" w:hAnsi="Gisha" w:cs="Gisha"/>
                <w:sz w:val="18"/>
                <w:szCs w:val="18"/>
                <w:lang w:val="es-CO"/>
              </w:rPr>
            </w:pPr>
            <w:r w:rsidRPr="007061FF">
              <w:rPr>
                <w:rFonts w:ascii="Gisha" w:hAnsi="Gisha" w:cs="Gisha"/>
                <w:sz w:val="18"/>
                <w:szCs w:val="18"/>
                <w:lang w:val="es-CO"/>
              </w:rPr>
              <w:t>Segunda compra: Agosto 2016</w:t>
            </w:r>
          </w:p>
        </w:tc>
      </w:tr>
    </w:tbl>
    <w:p w:rsidR="004630AD" w:rsidRPr="007061FF" w:rsidRDefault="004630AD" w:rsidP="0067476D">
      <w:pPr>
        <w:ind w:left="0" w:firstLine="0"/>
        <w:rPr>
          <w:rFonts w:ascii="Gisha" w:hAnsi="Gisha" w:cs="Gisha"/>
          <w:sz w:val="22"/>
          <w:szCs w:val="22"/>
        </w:rPr>
      </w:pPr>
    </w:p>
    <w:p w:rsidR="008E671A" w:rsidRPr="007061FF" w:rsidRDefault="008E671A" w:rsidP="0067476D">
      <w:pPr>
        <w:ind w:left="0" w:firstLine="0"/>
        <w:rPr>
          <w:rFonts w:ascii="Gisha" w:hAnsi="Gisha" w:cs="Gisha"/>
          <w:sz w:val="16"/>
          <w:szCs w:val="16"/>
        </w:rPr>
      </w:pPr>
      <w:r w:rsidRPr="007061FF">
        <w:rPr>
          <w:rFonts w:ascii="Gisha" w:hAnsi="Gisha" w:cs="Gisha"/>
          <w:sz w:val="22"/>
          <w:szCs w:val="22"/>
        </w:rPr>
        <w:t xml:space="preserve">* </w:t>
      </w:r>
      <w:r w:rsidR="00EC4A49" w:rsidRPr="007061FF">
        <w:rPr>
          <w:rFonts w:ascii="Gisha" w:hAnsi="Gisha" w:cs="Gisha"/>
          <w:sz w:val="16"/>
          <w:szCs w:val="16"/>
        </w:rPr>
        <w:t>L</w:t>
      </w:r>
      <w:r w:rsidRPr="007061FF">
        <w:rPr>
          <w:rFonts w:ascii="Gisha" w:hAnsi="Gisha" w:cs="Gisha"/>
          <w:sz w:val="16"/>
          <w:szCs w:val="16"/>
        </w:rPr>
        <w:t>os equipos de laboratorio a adquirir forman parte de recursos de la maestría, la dotación general se plantea como parte de la gestión de la Universidad de Nariño para construcción y dotación de un nuevo bloque de laboratorios de docencia.</w:t>
      </w:r>
    </w:p>
    <w:p w:rsidR="003A00B1" w:rsidRPr="007061FF" w:rsidRDefault="003A00B1" w:rsidP="0067476D">
      <w:pPr>
        <w:ind w:left="0" w:firstLine="0"/>
        <w:rPr>
          <w:rFonts w:ascii="Gisha" w:hAnsi="Gisha" w:cs="Gisha"/>
          <w:sz w:val="22"/>
          <w:szCs w:val="22"/>
        </w:rPr>
      </w:pPr>
    </w:p>
    <w:p w:rsidR="00D94A5E" w:rsidRPr="007061FF" w:rsidRDefault="00D94A5E" w:rsidP="0067476D">
      <w:pPr>
        <w:pStyle w:val="Encabezado"/>
        <w:tabs>
          <w:tab w:val="left" w:pos="708"/>
        </w:tabs>
        <w:ind w:left="337"/>
        <w:rPr>
          <w:rFonts w:ascii="Gisha" w:hAnsi="Gisha" w:cs="Gisha"/>
          <w:sz w:val="22"/>
          <w:szCs w:val="22"/>
        </w:rPr>
      </w:pPr>
      <w:r w:rsidRPr="007061FF">
        <w:rPr>
          <w:rFonts w:ascii="Gisha" w:hAnsi="Gisha" w:cs="Gisha"/>
          <w:sz w:val="22"/>
          <w:szCs w:val="22"/>
        </w:rPr>
        <w:br w:type="page"/>
      </w:r>
    </w:p>
    <w:p w:rsidR="00D94A5E" w:rsidRPr="007061FF" w:rsidRDefault="00BA61BC" w:rsidP="0067476D">
      <w:pPr>
        <w:autoSpaceDE w:val="0"/>
        <w:autoSpaceDN w:val="0"/>
        <w:adjustRightInd w:val="0"/>
        <w:ind w:left="0" w:firstLine="0"/>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lastRenderedPageBreak/>
        <w:t>X</w:t>
      </w:r>
      <w:r w:rsidR="00EC4A49" w:rsidRPr="007061FF">
        <w:rPr>
          <w:rFonts w:ascii="Gisha" w:hAnsi="Gisha" w:cs="Gisha"/>
          <w:b/>
          <w:color w:val="365F91" w:themeColor="accent1" w:themeShade="BF"/>
          <w:sz w:val="22"/>
          <w:szCs w:val="22"/>
        </w:rPr>
        <w:t>.</w:t>
      </w:r>
      <w:r w:rsidRPr="007061FF">
        <w:rPr>
          <w:rFonts w:ascii="Gisha" w:hAnsi="Gisha" w:cs="Gisha"/>
          <w:b/>
          <w:color w:val="365F91" w:themeColor="accent1" w:themeShade="BF"/>
          <w:sz w:val="22"/>
          <w:szCs w:val="22"/>
        </w:rPr>
        <w:t xml:space="preserve"> ESTRUCTURA A</w:t>
      </w:r>
      <w:r w:rsidR="00D94A5E" w:rsidRPr="007061FF">
        <w:rPr>
          <w:rFonts w:ascii="Gisha" w:hAnsi="Gisha" w:cs="Gisha"/>
          <w:b/>
          <w:color w:val="365F91" w:themeColor="accent1" w:themeShade="BF"/>
          <w:sz w:val="22"/>
          <w:szCs w:val="22"/>
        </w:rPr>
        <w:t>CADÉMICO-ADMINISTRATIVA</w:t>
      </w:r>
    </w:p>
    <w:p w:rsidR="00D94A5E" w:rsidRPr="007061FF" w:rsidRDefault="00D94A5E" w:rsidP="0067476D">
      <w:pPr>
        <w:autoSpaceDE w:val="0"/>
        <w:autoSpaceDN w:val="0"/>
        <w:adjustRightInd w:val="0"/>
        <w:ind w:left="1260"/>
        <w:rPr>
          <w:rFonts w:ascii="Gisha" w:hAnsi="Gisha" w:cs="Gisha"/>
          <w:sz w:val="22"/>
          <w:szCs w:val="22"/>
        </w:rPr>
      </w:pPr>
    </w:p>
    <w:p w:rsidR="00D94A5E" w:rsidRPr="007061FF" w:rsidRDefault="00D94A5E" w:rsidP="0067476D">
      <w:pPr>
        <w:autoSpaceDE w:val="0"/>
        <w:autoSpaceDN w:val="0"/>
        <w:adjustRightInd w:val="0"/>
        <w:ind w:left="-360" w:firstLine="0"/>
        <w:rPr>
          <w:rFonts w:ascii="Gisha" w:hAnsi="Gisha" w:cs="Gisha"/>
          <w:sz w:val="22"/>
          <w:szCs w:val="22"/>
        </w:rPr>
      </w:pPr>
    </w:p>
    <w:p w:rsidR="00D94A5E" w:rsidRPr="007061FF" w:rsidRDefault="00D94A5E" w:rsidP="00331DFC">
      <w:pPr>
        <w:ind w:left="0" w:firstLine="0"/>
        <w:rPr>
          <w:rFonts w:ascii="Gisha" w:hAnsi="Gisha" w:cs="Gisha"/>
          <w:b/>
          <w:sz w:val="22"/>
          <w:szCs w:val="22"/>
        </w:rPr>
      </w:pPr>
      <w:r w:rsidRPr="007061FF">
        <w:rPr>
          <w:rFonts w:ascii="Gisha" w:hAnsi="Gisha" w:cs="Gisha"/>
          <w:sz w:val="22"/>
          <w:szCs w:val="22"/>
        </w:rPr>
        <w:t>De acuerdo con el Estatuto General, la Universidad de Nariño es una Institución Universitaria, autónoma de carácter oficial, con gobierno, patrimonio y rentas propias y con capacidad para organizarse, gobernarse, designar sus propias autoridades y para dictar normas y reglamentos de conformidad con la ley.</w:t>
      </w:r>
    </w:p>
    <w:p w:rsidR="00D94A5E" w:rsidRPr="007061FF" w:rsidRDefault="00D94A5E" w:rsidP="00331DFC">
      <w:pPr>
        <w:ind w:left="0" w:firstLine="0"/>
        <w:rPr>
          <w:rFonts w:ascii="Gisha" w:hAnsi="Gisha" w:cs="Gisha"/>
          <w:sz w:val="22"/>
          <w:szCs w:val="22"/>
        </w:rPr>
      </w:pPr>
    </w:p>
    <w:p w:rsidR="00D94A5E" w:rsidRPr="007061FF" w:rsidRDefault="00D94A5E" w:rsidP="00331DFC">
      <w:pPr>
        <w:ind w:left="0" w:firstLine="0"/>
        <w:rPr>
          <w:rFonts w:ascii="Gisha" w:hAnsi="Gisha" w:cs="Gisha"/>
          <w:sz w:val="22"/>
          <w:szCs w:val="22"/>
        </w:rPr>
      </w:pPr>
      <w:r w:rsidRPr="007061FF">
        <w:rPr>
          <w:rFonts w:ascii="Gisha" w:hAnsi="Gisha" w:cs="Gisha"/>
          <w:sz w:val="22"/>
          <w:szCs w:val="22"/>
        </w:rPr>
        <w:t>Igualmente, está facultada para realizar programas y proyectos específicos en cooperación con otras Universidades e Instituciones públicas y privadas</w:t>
      </w:r>
      <w:r w:rsidR="00272893" w:rsidRPr="007061FF">
        <w:rPr>
          <w:rFonts w:ascii="Gisha" w:hAnsi="Gisha" w:cs="Gisha"/>
          <w:sz w:val="22"/>
          <w:szCs w:val="22"/>
        </w:rPr>
        <w:t>,</w:t>
      </w:r>
      <w:r w:rsidRPr="007061FF">
        <w:rPr>
          <w:rFonts w:ascii="Gisha" w:hAnsi="Gisha" w:cs="Gisha"/>
          <w:sz w:val="22"/>
          <w:szCs w:val="22"/>
        </w:rPr>
        <w:t xml:space="preserve"> nacionales e internacionales. </w:t>
      </w:r>
    </w:p>
    <w:p w:rsidR="00D94A5E" w:rsidRPr="007061FF" w:rsidRDefault="00D94A5E" w:rsidP="00331DFC">
      <w:pPr>
        <w:ind w:left="0" w:firstLine="0"/>
        <w:rPr>
          <w:rFonts w:ascii="Gisha" w:hAnsi="Gisha" w:cs="Gisha"/>
          <w:sz w:val="22"/>
          <w:szCs w:val="22"/>
        </w:rPr>
      </w:pPr>
    </w:p>
    <w:p w:rsidR="00D94A5E" w:rsidRPr="007061FF" w:rsidRDefault="00D94A5E" w:rsidP="00331DFC">
      <w:pPr>
        <w:ind w:left="0" w:firstLine="0"/>
        <w:rPr>
          <w:rFonts w:ascii="Gisha" w:hAnsi="Gisha" w:cs="Gisha"/>
          <w:sz w:val="22"/>
          <w:szCs w:val="22"/>
        </w:rPr>
      </w:pPr>
      <w:r w:rsidRPr="007061FF">
        <w:rPr>
          <w:rFonts w:ascii="Gisha" w:hAnsi="Gisha" w:cs="Gisha"/>
          <w:sz w:val="22"/>
          <w:szCs w:val="22"/>
        </w:rPr>
        <w:t>La Universidad de Nariño tiene plena independencia para decidir sobre sus programas de estudio, investigativos y de extensión. La Universidad puede definir y reglamentar sus características, las condiciones de ingreso, los derechos pecuniarios exigibles y los requisitos para la expedición de los títulos correspondientes.</w:t>
      </w:r>
    </w:p>
    <w:p w:rsidR="00D94A5E" w:rsidRPr="007061FF" w:rsidRDefault="00D94A5E" w:rsidP="00331DFC">
      <w:pPr>
        <w:ind w:left="0" w:firstLine="0"/>
        <w:rPr>
          <w:rFonts w:ascii="Gisha" w:hAnsi="Gisha" w:cs="Gisha"/>
          <w:sz w:val="22"/>
          <w:szCs w:val="22"/>
        </w:rPr>
      </w:pPr>
    </w:p>
    <w:p w:rsidR="00D94A5E" w:rsidRPr="007061FF" w:rsidRDefault="00D94A5E" w:rsidP="00331DFC">
      <w:pPr>
        <w:ind w:left="0" w:firstLine="0"/>
        <w:rPr>
          <w:rFonts w:ascii="Gisha" w:hAnsi="Gisha" w:cs="Gisha"/>
          <w:sz w:val="22"/>
          <w:szCs w:val="22"/>
          <w:lang w:eastAsia="es-MX"/>
        </w:rPr>
      </w:pPr>
      <w:r w:rsidRPr="007061FF">
        <w:rPr>
          <w:rFonts w:ascii="Gisha" w:hAnsi="Gisha" w:cs="Gisha"/>
          <w:sz w:val="22"/>
          <w:szCs w:val="22"/>
        </w:rPr>
        <w:t xml:space="preserve">Por ser una entidad oficial de carácter nacional, su funcionamiento está reglamentado por las leyes del estado colombiano y posee un Organigrama definido (Figura </w:t>
      </w:r>
      <w:r w:rsidR="001658D8" w:rsidRPr="007061FF">
        <w:rPr>
          <w:rFonts w:ascii="Gisha" w:hAnsi="Gisha" w:cs="Gisha"/>
          <w:sz w:val="22"/>
          <w:szCs w:val="22"/>
        </w:rPr>
        <w:t>2</w:t>
      </w:r>
      <w:r w:rsidRPr="007061FF">
        <w:rPr>
          <w:rFonts w:ascii="Gisha" w:hAnsi="Gisha" w:cs="Gisha"/>
          <w:sz w:val="22"/>
          <w:szCs w:val="22"/>
        </w:rPr>
        <w:t xml:space="preserve">). </w:t>
      </w:r>
    </w:p>
    <w:p w:rsidR="00D94A5E" w:rsidRPr="007061FF" w:rsidRDefault="00D94A5E" w:rsidP="00331DFC">
      <w:pPr>
        <w:autoSpaceDE w:val="0"/>
        <w:autoSpaceDN w:val="0"/>
        <w:adjustRightInd w:val="0"/>
        <w:ind w:left="0" w:firstLine="0"/>
        <w:rPr>
          <w:rFonts w:ascii="Gisha" w:hAnsi="Gisha" w:cs="Gisha"/>
          <w:sz w:val="22"/>
          <w:szCs w:val="22"/>
        </w:rPr>
      </w:pPr>
    </w:p>
    <w:p w:rsidR="00D94A5E" w:rsidRPr="007061FF" w:rsidRDefault="00D94A5E" w:rsidP="00331DFC">
      <w:pPr>
        <w:autoSpaceDE w:val="0"/>
        <w:autoSpaceDN w:val="0"/>
        <w:adjustRightInd w:val="0"/>
        <w:ind w:left="0" w:firstLine="0"/>
        <w:rPr>
          <w:rFonts w:ascii="Gisha" w:hAnsi="Gisha" w:cs="Gisha"/>
          <w:sz w:val="22"/>
          <w:szCs w:val="22"/>
          <w:lang w:eastAsia="es-CO"/>
        </w:rPr>
      </w:pPr>
      <w:r w:rsidRPr="007061FF">
        <w:rPr>
          <w:rFonts w:ascii="Gisha" w:hAnsi="Gisha" w:cs="Gisha"/>
          <w:bCs/>
          <w:sz w:val="22"/>
          <w:szCs w:val="22"/>
        </w:rPr>
        <w:t xml:space="preserve">La estructura orgánica de la </w:t>
      </w:r>
      <w:r w:rsidR="00272893" w:rsidRPr="007061FF">
        <w:rPr>
          <w:rFonts w:ascii="Gisha" w:hAnsi="Gisha" w:cs="Gisha"/>
          <w:bCs/>
          <w:sz w:val="22"/>
          <w:szCs w:val="22"/>
        </w:rPr>
        <w:t>Universidad de Nariño se rige por el</w:t>
      </w:r>
      <w:r w:rsidRPr="007061FF">
        <w:rPr>
          <w:rFonts w:ascii="Gisha" w:hAnsi="Gisha" w:cs="Gisha"/>
          <w:bCs/>
          <w:sz w:val="22"/>
          <w:szCs w:val="22"/>
        </w:rPr>
        <w:t xml:space="preserve"> Esta</w:t>
      </w:r>
      <w:r w:rsidR="00272893" w:rsidRPr="007061FF">
        <w:rPr>
          <w:rFonts w:ascii="Gisha" w:hAnsi="Gisha" w:cs="Gisha"/>
          <w:bCs/>
          <w:sz w:val="22"/>
          <w:szCs w:val="22"/>
        </w:rPr>
        <w:t>tuto General y por el acuerdo número 090</w:t>
      </w:r>
      <w:r w:rsidRPr="007061FF">
        <w:rPr>
          <w:rFonts w:ascii="Gisha" w:hAnsi="Gisha" w:cs="Gisha"/>
          <w:bCs/>
          <w:sz w:val="22"/>
          <w:szCs w:val="22"/>
        </w:rPr>
        <w:t xml:space="preserve"> del 2002.En estos acuerdoss</w:t>
      </w:r>
      <w:r w:rsidRPr="007061FF">
        <w:rPr>
          <w:rFonts w:ascii="Gisha" w:hAnsi="Gisha" w:cs="Gisha"/>
          <w:sz w:val="22"/>
          <w:szCs w:val="22"/>
        </w:rPr>
        <w:t xml:space="preserve">e establece que el Consejo Superior es el máximo órgano de dirección y gobierno de la Universidad, a este consejo se adscribe la Rectoría, que a su vez vincula </w:t>
      </w:r>
      <w:r w:rsidRPr="007061FF">
        <w:rPr>
          <w:rFonts w:ascii="Gisha" w:hAnsi="Gisha" w:cs="Gisha"/>
          <w:sz w:val="22"/>
          <w:szCs w:val="22"/>
          <w:lang w:eastAsia="es-CO"/>
        </w:rPr>
        <w:t>tres Vicerrectorías: Académica, de Investigaciones y Administrativa, las actividades de las Vicerrectorías se encuentran orientadas respectivamente por el Consejo Académico, el Consejo de Administración y el Comité de Investigaciones, además de estas dependencias a la Rectoría se afilia la oficina de Planeación. La Vicerrectoría Académica guía el trabajo de las Facultades y la Sección de Laboratorios.</w:t>
      </w:r>
    </w:p>
    <w:p w:rsidR="00D94A5E" w:rsidRPr="007061FF" w:rsidRDefault="00D94A5E" w:rsidP="0067476D">
      <w:pPr>
        <w:autoSpaceDE w:val="0"/>
        <w:autoSpaceDN w:val="0"/>
        <w:adjustRightInd w:val="0"/>
        <w:ind w:left="337"/>
        <w:rPr>
          <w:rFonts w:ascii="Gisha" w:hAnsi="Gisha" w:cs="Gisha"/>
          <w:bCs/>
          <w:sz w:val="22"/>
          <w:szCs w:val="22"/>
        </w:rPr>
      </w:pPr>
    </w:p>
    <w:p w:rsidR="002F45D1" w:rsidRPr="007061FF" w:rsidRDefault="002F45D1" w:rsidP="0067476D">
      <w:pPr>
        <w:ind w:left="0" w:firstLine="0"/>
        <w:rPr>
          <w:rFonts w:ascii="Gisha" w:hAnsi="Gisha" w:cs="Gisha"/>
          <w:b/>
          <w:sz w:val="22"/>
          <w:szCs w:val="22"/>
        </w:rPr>
      </w:pPr>
    </w:p>
    <w:p w:rsidR="00D94A5E" w:rsidRPr="007061FF" w:rsidRDefault="00D94A5E" w:rsidP="00331DFC">
      <w:pPr>
        <w:ind w:left="0" w:firstLine="0"/>
        <w:rPr>
          <w:rFonts w:ascii="Gisha" w:hAnsi="Gisha" w:cs="Gisha"/>
          <w:b/>
          <w:sz w:val="22"/>
          <w:szCs w:val="22"/>
        </w:rPr>
      </w:pPr>
      <w:r w:rsidRPr="007061FF">
        <w:rPr>
          <w:rFonts w:ascii="Gisha" w:hAnsi="Gisha" w:cs="Gisha"/>
          <w:b/>
          <w:sz w:val="22"/>
          <w:szCs w:val="22"/>
        </w:rPr>
        <w:t>10.1  ORGANOS DE GOBIERNO</w:t>
      </w:r>
    </w:p>
    <w:p w:rsidR="00D94A5E" w:rsidRPr="007061FF" w:rsidRDefault="00D94A5E" w:rsidP="0067476D">
      <w:pPr>
        <w:tabs>
          <w:tab w:val="left" w:pos="2095"/>
        </w:tabs>
        <w:ind w:left="0" w:firstLine="0"/>
        <w:rPr>
          <w:rFonts w:ascii="Gisha" w:hAnsi="Gisha" w:cs="Gisha"/>
          <w:b/>
          <w:sz w:val="22"/>
          <w:szCs w:val="22"/>
        </w:rPr>
      </w:pPr>
      <w:r w:rsidRPr="007061FF">
        <w:rPr>
          <w:rFonts w:ascii="Gisha" w:hAnsi="Gisha" w:cs="Gisha"/>
          <w:b/>
          <w:sz w:val="22"/>
          <w:szCs w:val="22"/>
        </w:rPr>
        <w:lastRenderedPageBreak/>
        <w:tab/>
      </w: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La dirección de la Universidad de Nariño, está a cargo de los Consejos Superior, Académico,</w:t>
      </w:r>
      <w:r w:rsidR="00F00733" w:rsidRPr="007061FF">
        <w:rPr>
          <w:rFonts w:ascii="Gisha" w:hAnsi="Gisha" w:cs="Gisha"/>
          <w:sz w:val="22"/>
          <w:szCs w:val="22"/>
        </w:rPr>
        <w:t xml:space="preserve"> de Administración y del Rector;s</w:t>
      </w:r>
      <w:r w:rsidRPr="007061FF">
        <w:rPr>
          <w:rFonts w:ascii="Gisha" w:hAnsi="Gisha" w:cs="Gisha"/>
          <w:sz w:val="22"/>
          <w:szCs w:val="22"/>
        </w:rPr>
        <w:t xml:space="preserve">iendo el Consejo Superior el máximo órgano de dirección y gobierno de la Universidad. </w:t>
      </w:r>
    </w:p>
    <w:p w:rsidR="00D94A5E" w:rsidRPr="007061FF" w:rsidRDefault="00D94A5E" w:rsidP="0067476D">
      <w:pPr>
        <w:ind w:left="337"/>
        <w:rPr>
          <w:rFonts w:ascii="Gisha" w:hAnsi="Gisha" w:cs="Gisha"/>
          <w:sz w:val="22"/>
          <w:szCs w:val="22"/>
          <w:highlight w:val="yellow"/>
        </w:rPr>
      </w:pPr>
    </w:p>
    <w:p w:rsidR="00D94A5E" w:rsidRPr="007061FF" w:rsidRDefault="00D94A5E" w:rsidP="0067476D">
      <w:pPr>
        <w:ind w:left="337"/>
        <w:rPr>
          <w:rFonts w:ascii="Gisha" w:hAnsi="Gisha" w:cs="Gisha"/>
          <w:sz w:val="22"/>
          <w:szCs w:val="22"/>
        </w:rPr>
      </w:pPr>
    </w:p>
    <w:p w:rsidR="00D94A5E" w:rsidRPr="007061FF" w:rsidRDefault="00D94A5E" w:rsidP="0067476D">
      <w:pPr>
        <w:ind w:left="337"/>
        <w:rPr>
          <w:rFonts w:ascii="Gisha" w:hAnsi="Gisha" w:cs="Gisha"/>
          <w:sz w:val="22"/>
          <w:szCs w:val="22"/>
        </w:rPr>
      </w:pPr>
    </w:p>
    <w:p w:rsidR="00D94A5E" w:rsidRPr="007061FF" w:rsidRDefault="00D94A5E" w:rsidP="0067476D">
      <w:pPr>
        <w:ind w:left="337"/>
        <w:rPr>
          <w:rFonts w:ascii="Gisha" w:hAnsi="Gisha" w:cs="Gisha"/>
          <w:sz w:val="22"/>
          <w:szCs w:val="22"/>
        </w:rPr>
      </w:pPr>
    </w:p>
    <w:p w:rsidR="00D94A5E" w:rsidRPr="007061FF" w:rsidRDefault="00D94A5E" w:rsidP="0067476D">
      <w:pPr>
        <w:ind w:left="337"/>
        <w:rPr>
          <w:rFonts w:ascii="Gisha" w:hAnsi="Gisha" w:cs="Gisha"/>
          <w:sz w:val="22"/>
          <w:szCs w:val="22"/>
        </w:rPr>
      </w:pPr>
    </w:p>
    <w:p w:rsidR="00D94A5E" w:rsidRPr="007061FF" w:rsidRDefault="00D94A5E" w:rsidP="0067476D">
      <w:pPr>
        <w:ind w:left="337"/>
        <w:rPr>
          <w:rFonts w:ascii="Gisha" w:hAnsi="Gisha" w:cs="Gisha"/>
          <w:sz w:val="22"/>
          <w:szCs w:val="22"/>
        </w:rPr>
      </w:pPr>
    </w:p>
    <w:p w:rsidR="0091102D" w:rsidRDefault="00B23540" w:rsidP="00B23540">
      <w:pPr>
        <w:tabs>
          <w:tab w:val="left" w:pos="2236"/>
        </w:tabs>
        <w:ind w:left="337"/>
        <w:rPr>
          <w:rFonts w:ascii="Gisha" w:hAnsi="Gisha" w:cs="Gisha"/>
          <w:sz w:val="22"/>
          <w:szCs w:val="22"/>
        </w:rPr>
      </w:pPr>
      <w:r>
        <w:rPr>
          <w:rFonts w:ascii="Gisha" w:hAnsi="Gisha" w:cs="Gisha"/>
          <w:sz w:val="22"/>
          <w:szCs w:val="22"/>
        </w:rPr>
        <w:tab/>
      </w:r>
      <w:r>
        <w:rPr>
          <w:rFonts w:ascii="Gisha" w:hAnsi="Gisha" w:cs="Gisha"/>
          <w:sz w:val="22"/>
          <w:szCs w:val="22"/>
        </w:rPr>
        <w:tab/>
      </w:r>
    </w:p>
    <w:p w:rsidR="00B23540" w:rsidRDefault="00B23540" w:rsidP="00B23540">
      <w:pPr>
        <w:tabs>
          <w:tab w:val="left" w:pos="2236"/>
        </w:tabs>
        <w:ind w:left="337"/>
        <w:rPr>
          <w:rFonts w:ascii="Gisha" w:hAnsi="Gisha" w:cs="Gisha"/>
          <w:sz w:val="22"/>
          <w:szCs w:val="22"/>
        </w:rPr>
      </w:pPr>
    </w:p>
    <w:p w:rsidR="00B23540" w:rsidRDefault="00B23540" w:rsidP="00B23540">
      <w:pPr>
        <w:tabs>
          <w:tab w:val="left" w:pos="2236"/>
        </w:tabs>
        <w:ind w:left="337"/>
        <w:rPr>
          <w:rFonts w:ascii="Gisha" w:hAnsi="Gisha" w:cs="Gisha"/>
          <w:sz w:val="22"/>
          <w:szCs w:val="22"/>
        </w:rPr>
      </w:pPr>
    </w:p>
    <w:p w:rsidR="00B23540" w:rsidRDefault="00B23540" w:rsidP="00B23540">
      <w:pPr>
        <w:tabs>
          <w:tab w:val="left" w:pos="2236"/>
        </w:tabs>
        <w:ind w:left="337"/>
        <w:rPr>
          <w:rFonts w:ascii="Gisha" w:hAnsi="Gisha" w:cs="Gisha"/>
          <w:sz w:val="22"/>
          <w:szCs w:val="22"/>
        </w:rPr>
      </w:pPr>
    </w:p>
    <w:p w:rsidR="00B23540" w:rsidRDefault="00B23540" w:rsidP="00B23540">
      <w:pPr>
        <w:tabs>
          <w:tab w:val="left" w:pos="2236"/>
        </w:tabs>
        <w:ind w:left="337"/>
        <w:rPr>
          <w:rFonts w:ascii="Gisha" w:hAnsi="Gisha" w:cs="Gisha"/>
          <w:sz w:val="22"/>
          <w:szCs w:val="22"/>
        </w:rPr>
      </w:pPr>
    </w:p>
    <w:p w:rsidR="00D94A5E" w:rsidRPr="007061FF" w:rsidRDefault="00D94A5E" w:rsidP="0067476D">
      <w:pPr>
        <w:ind w:left="337"/>
        <w:jc w:val="center"/>
        <w:rPr>
          <w:rFonts w:ascii="Gisha" w:hAnsi="Gisha" w:cs="Gisha"/>
          <w:b/>
          <w:sz w:val="22"/>
          <w:szCs w:val="22"/>
        </w:rPr>
      </w:pPr>
      <w:r w:rsidRPr="007061FF">
        <w:rPr>
          <w:rFonts w:ascii="Gisha" w:hAnsi="Gisha" w:cs="Gisha"/>
          <w:b/>
          <w:sz w:val="22"/>
          <w:szCs w:val="22"/>
        </w:rPr>
        <w:t>Figu</w:t>
      </w:r>
      <w:r w:rsidR="001658D8" w:rsidRPr="007061FF">
        <w:rPr>
          <w:rFonts w:ascii="Gisha" w:hAnsi="Gisha" w:cs="Gisha"/>
          <w:b/>
          <w:sz w:val="22"/>
          <w:szCs w:val="22"/>
        </w:rPr>
        <w:t>ra 2</w:t>
      </w:r>
      <w:r w:rsidRPr="007061FF">
        <w:rPr>
          <w:rFonts w:ascii="Gisha" w:hAnsi="Gisha" w:cs="Gisha"/>
          <w:b/>
          <w:sz w:val="22"/>
          <w:szCs w:val="22"/>
        </w:rPr>
        <w:t>.  Estructura Académico-Administrativa</w:t>
      </w:r>
    </w:p>
    <w:p w:rsidR="004F4A58" w:rsidRPr="007061FF" w:rsidRDefault="004F4A58" w:rsidP="0067476D">
      <w:pPr>
        <w:ind w:left="337"/>
        <w:jc w:val="center"/>
        <w:rPr>
          <w:rFonts w:ascii="Gisha" w:hAnsi="Gisha" w:cs="Gisha"/>
          <w:b/>
          <w:sz w:val="22"/>
          <w:szCs w:val="22"/>
        </w:rPr>
      </w:pPr>
    </w:p>
    <w:p w:rsidR="004F4A58" w:rsidRPr="007061FF" w:rsidRDefault="004F4A58" w:rsidP="0067476D">
      <w:pPr>
        <w:ind w:left="337"/>
        <w:jc w:val="center"/>
        <w:rPr>
          <w:rFonts w:ascii="Gisha" w:hAnsi="Gisha" w:cs="Gisha"/>
          <w:b/>
          <w:sz w:val="22"/>
          <w:szCs w:val="22"/>
        </w:rPr>
      </w:pPr>
    </w:p>
    <w:p w:rsidR="002F45D1" w:rsidRPr="007061FF" w:rsidRDefault="002F45D1" w:rsidP="00B23540">
      <w:pPr>
        <w:ind w:left="337"/>
        <w:rPr>
          <w:rFonts w:ascii="Gisha" w:hAnsi="Gisha" w:cs="Gisha"/>
          <w:b/>
          <w:sz w:val="22"/>
          <w:szCs w:val="22"/>
        </w:rPr>
      </w:pPr>
    </w:p>
    <w:p w:rsidR="00CC208D" w:rsidRPr="007061FF" w:rsidRDefault="00CC208D" w:rsidP="0067476D">
      <w:pPr>
        <w:ind w:left="0" w:firstLine="0"/>
        <w:rPr>
          <w:rFonts w:ascii="Gisha" w:hAnsi="Gisha" w:cs="Gisha"/>
          <w:b/>
          <w:sz w:val="22"/>
          <w:szCs w:val="22"/>
        </w:rPr>
      </w:pPr>
    </w:p>
    <w:p w:rsidR="00CC208D" w:rsidRPr="007061FF" w:rsidRDefault="00B23540" w:rsidP="0067476D">
      <w:pPr>
        <w:ind w:left="0" w:firstLine="0"/>
        <w:rPr>
          <w:rFonts w:ascii="Gisha" w:hAnsi="Gisha" w:cs="Gisha"/>
          <w:b/>
          <w:sz w:val="22"/>
          <w:szCs w:val="22"/>
        </w:rPr>
      </w:pPr>
      <w:r>
        <w:rPr>
          <w:rFonts w:ascii="Gisha" w:hAnsi="Gisha" w:cs="Gisha"/>
          <w:b/>
          <w:noProof/>
          <w:sz w:val="22"/>
          <w:szCs w:val="22"/>
          <w:lang w:eastAsia="es-CO"/>
        </w:rPr>
        <w:lastRenderedPageBreak/>
        <w:drawing>
          <wp:anchor distT="0" distB="0" distL="114300" distR="114300" simplePos="0" relativeHeight="251661312" behindDoc="1" locked="0" layoutInCell="1" allowOverlap="1">
            <wp:simplePos x="0" y="0"/>
            <wp:positionH relativeFrom="column">
              <wp:posOffset>-242570</wp:posOffset>
            </wp:positionH>
            <wp:positionV relativeFrom="paragraph">
              <wp:posOffset>180340</wp:posOffset>
            </wp:positionV>
            <wp:extent cx="5721985" cy="6039485"/>
            <wp:effectExtent l="19050" t="0" r="0" b="0"/>
            <wp:wrapTight wrapText="bothSides">
              <wp:wrapPolygon edited="0">
                <wp:start x="-72" y="0"/>
                <wp:lineTo x="-72" y="21530"/>
                <wp:lineTo x="21574" y="21530"/>
                <wp:lineTo x="21574" y="0"/>
                <wp:lineTo x="-72" y="0"/>
              </wp:wrapPolygon>
            </wp:wrapTight>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1985" cy="6039485"/>
                    </a:xfrm>
                    <a:prstGeom prst="rect">
                      <a:avLst/>
                    </a:prstGeom>
                    <a:noFill/>
                    <a:ln>
                      <a:noFill/>
                    </a:ln>
                  </pic:spPr>
                </pic:pic>
              </a:graphicData>
            </a:graphic>
          </wp:anchor>
        </w:drawing>
      </w:r>
    </w:p>
    <w:p w:rsidR="00CC208D" w:rsidRDefault="00CC208D" w:rsidP="0067476D">
      <w:pPr>
        <w:ind w:left="0" w:firstLine="0"/>
        <w:rPr>
          <w:rFonts w:ascii="Gisha" w:hAnsi="Gisha" w:cs="Gisha"/>
          <w:b/>
          <w:sz w:val="22"/>
          <w:szCs w:val="22"/>
        </w:rPr>
      </w:pPr>
    </w:p>
    <w:p w:rsidR="00B23540" w:rsidRDefault="00B23540" w:rsidP="0067476D">
      <w:pPr>
        <w:ind w:left="0" w:firstLine="0"/>
        <w:rPr>
          <w:rFonts w:ascii="Gisha" w:hAnsi="Gisha" w:cs="Gisha"/>
          <w:b/>
          <w:sz w:val="22"/>
          <w:szCs w:val="22"/>
        </w:rPr>
      </w:pPr>
    </w:p>
    <w:p w:rsidR="00C42B1A" w:rsidRDefault="00C42B1A" w:rsidP="0067476D">
      <w:pPr>
        <w:ind w:left="0" w:firstLine="0"/>
        <w:rPr>
          <w:rFonts w:ascii="Gisha" w:hAnsi="Gisha" w:cs="Gisha"/>
          <w:b/>
          <w:sz w:val="22"/>
          <w:szCs w:val="22"/>
        </w:rPr>
      </w:pPr>
    </w:p>
    <w:p w:rsidR="00C42B1A" w:rsidRPr="007061FF" w:rsidRDefault="00C42B1A" w:rsidP="0067476D">
      <w:pPr>
        <w:ind w:left="0" w:firstLine="0"/>
        <w:rPr>
          <w:rFonts w:ascii="Gisha" w:hAnsi="Gisha" w:cs="Gisha"/>
          <w:b/>
          <w:sz w:val="22"/>
          <w:szCs w:val="22"/>
        </w:rPr>
      </w:pPr>
    </w:p>
    <w:p w:rsidR="00CC208D" w:rsidRPr="007061FF" w:rsidRDefault="00CC208D" w:rsidP="0067476D">
      <w:pPr>
        <w:ind w:left="0" w:firstLine="0"/>
        <w:rPr>
          <w:rFonts w:ascii="Gisha" w:hAnsi="Gisha" w:cs="Gisha"/>
          <w:b/>
          <w:sz w:val="22"/>
          <w:szCs w:val="22"/>
        </w:rPr>
      </w:pPr>
    </w:p>
    <w:p w:rsidR="00D94A5E" w:rsidRPr="007061FF" w:rsidRDefault="00D94A5E" w:rsidP="0067476D">
      <w:pPr>
        <w:ind w:left="0" w:firstLine="0"/>
        <w:rPr>
          <w:rFonts w:ascii="Gisha" w:hAnsi="Gisha" w:cs="Gisha"/>
          <w:b/>
          <w:sz w:val="22"/>
          <w:szCs w:val="22"/>
        </w:rPr>
      </w:pPr>
      <w:r w:rsidRPr="007061FF">
        <w:rPr>
          <w:rFonts w:ascii="Gisha" w:hAnsi="Gisha" w:cs="Gisha"/>
          <w:b/>
          <w:sz w:val="22"/>
          <w:szCs w:val="22"/>
        </w:rPr>
        <w:t>10.1.1 Consejo Superior</w:t>
      </w:r>
    </w:p>
    <w:p w:rsidR="00D94A5E" w:rsidRPr="007061FF" w:rsidRDefault="00D94A5E" w:rsidP="0067476D">
      <w:pPr>
        <w:ind w:left="0" w:firstLine="0"/>
        <w:rPr>
          <w:rFonts w:ascii="Gisha" w:hAnsi="Gisha" w:cs="Gisha"/>
          <w:sz w:val="22"/>
          <w:szCs w:val="22"/>
        </w:rPr>
      </w:pPr>
    </w:p>
    <w:p w:rsidR="00F00733" w:rsidRPr="007061FF" w:rsidRDefault="00D94A5E" w:rsidP="0067476D">
      <w:pPr>
        <w:autoSpaceDE w:val="0"/>
        <w:autoSpaceDN w:val="0"/>
        <w:adjustRightInd w:val="0"/>
        <w:ind w:left="0" w:firstLine="0"/>
        <w:rPr>
          <w:rFonts w:ascii="Gisha" w:hAnsi="Gisha" w:cs="Gisha"/>
          <w:sz w:val="22"/>
          <w:szCs w:val="22"/>
          <w:lang w:eastAsia="es-MX"/>
        </w:rPr>
      </w:pPr>
      <w:r w:rsidRPr="007061FF">
        <w:rPr>
          <w:rFonts w:ascii="Gisha" w:hAnsi="Gisha" w:cs="Gisha"/>
          <w:sz w:val="22"/>
          <w:szCs w:val="22"/>
        </w:rPr>
        <w:t xml:space="preserve">Su conformación está reglamentada mediante el </w:t>
      </w:r>
      <w:r w:rsidR="00F00733" w:rsidRPr="007061FF">
        <w:rPr>
          <w:rFonts w:ascii="Gisha" w:hAnsi="Gisha" w:cs="Gisha"/>
          <w:sz w:val="22"/>
          <w:szCs w:val="22"/>
        </w:rPr>
        <w:t>acuerdo 051 de 1995 e incluye: e</w:t>
      </w:r>
      <w:r w:rsidRPr="007061FF">
        <w:rPr>
          <w:rFonts w:ascii="Gisha" w:hAnsi="Gisha" w:cs="Gisha"/>
          <w:sz w:val="22"/>
          <w:szCs w:val="22"/>
          <w:lang w:eastAsia="es-MX"/>
        </w:rPr>
        <w:t xml:space="preserve">l Gobernador del Departamento de Nariño, quien lo preside; </w:t>
      </w:r>
      <w:r w:rsidR="00F00733" w:rsidRPr="007061FF">
        <w:rPr>
          <w:rFonts w:ascii="Gisha" w:hAnsi="Gisha" w:cs="Gisha"/>
          <w:sz w:val="22"/>
          <w:szCs w:val="22"/>
          <w:lang w:eastAsia="es-MX"/>
        </w:rPr>
        <w:t>el Ministro de Educación Nacional o su d</w:t>
      </w:r>
      <w:r w:rsidRPr="007061FF">
        <w:rPr>
          <w:rFonts w:ascii="Gisha" w:hAnsi="Gisha" w:cs="Gisha"/>
          <w:sz w:val="22"/>
          <w:szCs w:val="22"/>
          <w:lang w:eastAsia="es-MX"/>
        </w:rPr>
        <w:t>elegado; un miembro designado por el Presidente de la República, que haya tenido vínculos con el sector universi</w:t>
      </w:r>
      <w:r w:rsidR="00F00733" w:rsidRPr="007061FF">
        <w:rPr>
          <w:rFonts w:ascii="Gisha" w:hAnsi="Gisha" w:cs="Gisha"/>
          <w:sz w:val="22"/>
          <w:szCs w:val="22"/>
          <w:lang w:eastAsia="es-MX"/>
        </w:rPr>
        <w:t>tario; un Representante de las directivas a</w:t>
      </w:r>
      <w:r w:rsidRPr="007061FF">
        <w:rPr>
          <w:rFonts w:ascii="Gisha" w:hAnsi="Gisha" w:cs="Gisha"/>
          <w:sz w:val="22"/>
          <w:szCs w:val="22"/>
          <w:lang w:eastAsia="es-MX"/>
        </w:rPr>
        <w:t>cadémicas; un</w:t>
      </w:r>
      <w:r w:rsidR="00F00733" w:rsidRPr="007061FF">
        <w:rPr>
          <w:rFonts w:ascii="Gisha" w:hAnsi="Gisha" w:cs="Gisha"/>
          <w:sz w:val="22"/>
          <w:szCs w:val="22"/>
          <w:lang w:eastAsia="es-MX"/>
        </w:rPr>
        <w:t xml:space="preserve"> representante</w:t>
      </w:r>
      <w:r w:rsidRPr="007061FF">
        <w:rPr>
          <w:rFonts w:ascii="Gisha" w:hAnsi="Gisha" w:cs="Gisha"/>
          <w:sz w:val="22"/>
          <w:szCs w:val="22"/>
          <w:lang w:eastAsia="es-MX"/>
        </w:rPr>
        <w:t xml:space="preserve"> de los docentes; un</w:t>
      </w:r>
      <w:r w:rsidR="00F00733" w:rsidRPr="007061FF">
        <w:rPr>
          <w:rFonts w:ascii="Gisha" w:hAnsi="Gisha" w:cs="Gisha"/>
          <w:sz w:val="22"/>
          <w:szCs w:val="22"/>
          <w:lang w:eastAsia="es-MX"/>
        </w:rPr>
        <w:t xml:space="preserve"> representante </w:t>
      </w:r>
      <w:r w:rsidRPr="007061FF">
        <w:rPr>
          <w:rFonts w:ascii="Gisha" w:hAnsi="Gisha" w:cs="Gisha"/>
          <w:sz w:val="22"/>
          <w:szCs w:val="22"/>
          <w:lang w:eastAsia="es-MX"/>
        </w:rPr>
        <w:t>de los egresados</w:t>
      </w:r>
      <w:r w:rsidR="00F00733" w:rsidRPr="007061FF">
        <w:rPr>
          <w:rFonts w:ascii="Gisha" w:hAnsi="Gisha" w:cs="Gisha"/>
          <w:sz w:val="22"/>
          <w:szCs w:val="22"/>
          <w:lang w:eastAsia="es-MX"/>
        </w:rPr>
        <w:t>, elegido por sus homólogos;</w:t>
      </w:r>
      <w:r w:rsidRPr="007061FF">
        <w:rPr>
          <w:rFonts w:ascii="Gisha" w:hAnsi="Gisha" w:cs="Gisha"/>
          <w:sz w:val="22"/>
          <w:szCs w:val="22"/>
          <w:lang w:eastAsia="es-MX"/>
        </w:rPr>
        <w:t xml:space="preserve"> un</w:t>
      </w:r>
      <w:r w:rsidR="00F00733" w:rsidRPr="007061FF">
        <w:rPr>
          <w:rFonts w:ascii="Gisha" w:hAnsi="Gisha" w:cs="Gisha"/>
          <w:sz w:val="22"/>
          <w:szCs w:val="22"/>
          <w:lang w:eastAsia="es-MX"/>
        </w:rPr>
        <w:t xml:space="preserve"> representante </w:t>
      </w:r>
      <w:r w:rsidRPr="007061FF">
        <w:rPr>
          <w:rFonts w:ascii="Gisha" w:hAnsi="Gisha" w:cs="Gisha"/>
          <w:sz w:val="22"/>
          <w:szCs w:val="22"/>
          <w:lang w:eastAsia="es-MX"/>
        </w:rPr>
        <w:t>de los estudiantes</w:t>
      </w:r>
      <w:r w:rsidR="00F00733" w:rsidRPr="007061FF">
        <w:rPr>
          <w:rFonts w:ascii="Gisha" w:hAnsi="Gisha" w:cs="Gisha"/>
          <w:sz w:val="22"/>
          <w:szCs w:val="22"/>
          <w:lang w:eastAsia="es-MX"/>
        </w:rPr>
        <w:t>, elegido por sus equivlaentes</w:t>
      </w:r>
      <w:r w:rsidRPr="007061FF">
        <w:rPr>
          <w:rFonts w:ascii="Gisha" w:hAnsi="Gisha" w:cs="Gisha"/>
          <w:sz w:val="22"/>
          <w:szCs w:val="22"/>
          <w:lang w:eastAsia="es-MX"/>
        </w:rPr>
        <w:t xml:space="preserve">; un representante del sector productivo, elegido por sus delegados de sus respectivos gremios regionales o nacionales, con dependencias establecidas en Pasto; un Ex-rector universitario, elegido por los ex-rectores de la Universidad de </w:t>
      </w:r>
      <w:r w:rsidR="00F00733" w:rsidRPr="007061FF">
        <w:rPr>
          <w:rFonts w:ascii="Gisha" w:hAnsi="Gisha" w:cs="Gisha"/>
          <w:sz w:val="22"/>
          <w:szCs w:val="22"/>
          <w:lang w:eastAsia="es-MX"/>
        </w:rPr>
        <w:t>Nariño.</w:t>
      </w:r>
    </w:p>
    <w:p w:rsidR="00D94A5E" w:rsidRPr="007061FF" w:rsidRDefault="00D94A5E" w:rsidP="0067476D">
      <w:pPr>
        <w:autoSpaceDE w:val="0"/>
        <w:autoSpaceDN w:val="0"/>
        <w:adjustRightInd w:val="0"/>
        <w:ind w:left="0" w:firstLine="0"/>
        <w:rPr>
          <w:rFonts w:ascii="Gisha" w:hAnsi="Gisha" w:cs="Gisha"/>
          <w:sz w:val="22"/>
          <w:szCs w:val="22"/>
        </w:rPr>
      </w:pPr>
    </w:p>
    <w:p w:rsidR="00D94A5E" w:rsidRPr="007061FF" w:rsidRDefault="00D94A5E" w:rsidP="00ED76BA">
      <w:pPr>
        <w:ind w:left="337" w:hanging="337"/>
        <w:rPr>
          <w:rFonts w:ascii="Gisha" w:hAnsi="Gisha" w:cs="Gisha"/>
          <w:sz w:val="22"/>
          <w:szCs w:val="22"/>
        </w:rPr>
      </w:pPr>
      <w:r w:rsidRPr="007061FF">
        <w:rPr>
          <w:rFonts w:ascii="Gisha" w:hAnsi="Gisha" w:cs="Gisha"/>
          <w:sz w:val="22"/>
          <w:szCs w:val="22"/>
        </w:rPr>
        <w:t xml:space="preserve">Como funciones del Consejo Superior se contemplan: </w:t>
      </w:r>
    </w:p>
    <w:p w:rsidR="00D94A5E" w:rsidRPr="007061FF" w:rsidRDefault="00D94A5E" w:rsidP="0067476D">
      <w:pPr>
        <w:ind w:left="337"/>
        <w:rPr>
          <w:rFonts w:ascii="Gisha" w:hAnsi="Gisha" w:cs="Gisha"/>
          <w:b/>
          <w:sz w:val="22"/>
          <w:szCs w:val="22"/>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Aprobar, modificar y evaluar los planes de desarrollo de la Universidad los cuales deben ser sometidos a su consideración por el Rector y el Consejo Académico.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Aprobar o modificar los estatutos: General, de Personal Docente, Administrativo y Estudiantil con arreglo a la Ley.</w:t>
      </w:r>
    </w:p>
    <w:p w:rsidR="00DE544E" w:rsidRPr="007061FF" w:rsidRDefault="00DE544E" w:rsidP="006A04D7">
      <w:pPr>
        <w:pStyle w:val="Prrafodelista"/>
        <w:autoSpaceDE w:val="0"/>
        <w:autoSpaceDN w:val="0"/>
        <w:adjustRightInd w:val="0"/>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Designar como Rector de la Universidad a quien resulte elegido mediante el proceso realizado como lo determina el Artículo 28 para un período de tres (3) años y removerlo por las causales previstas en la Ley.</w:t>
      </w:r>
    </w:p>
    <w:p w:rsidR="00DE544E" w:rsidRPr="007061FF" w:rsidRDefault="00DE544E" w:rsidP="006A04D7">
      <w:pPr>
        <w:pStyle w:val="Prrafodelista"/>
        <w:autoSpaceDE w:val="0"/>
        <w:autoSpaceDN w:val="0"/>
        <w:adjustRightInd w:val="0"/>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Crear y suprimir programas académicos a propuesta del Consejo Académico y elaborar las directrices para su creación, supresión, seguimiento y evaluación.</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 xml:space="preserve">Crear, modificar o suprimir Sedes, Facultades, Dependencias Administrativas u otras formas de organización institucional y académica. </w:t>
      </w:r>
    </w:p>
    <w:p w:rsidR="00DE544E" w:rsidRPr="007061FF" w:rsidRDefault="00DE544E" w:rsidP="006A04D7">
      <w:pPr>
        <w:pStyle w:val="Prrafodelista"/>
        <w:autoSpaceDE w:val="0"/>
        <w:autoSpaceDN w:val="0"/>
        <w:adjustRightInd w:val="0"/>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rPr>
      </w:pPr>
      <w:r w:rsidRPr="007061FF">
        <w:rPr>
          <w:rFonts w:ascii="Gisha" w:hAnsi="Gisha" w:cs="Gisha"/>
          <w:lang w:val="es-CO" w:eastAsia="es-MX"/>
        </w:rPr>
        <w:t>Establecer y supervisar sistemas de evaluación institucional; de evaluación de los programas curriculares, de investigación y de extensión; del personal docente y administrativo.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Asegurar el desarrollo de los procesos necesarios para la acreditación de la Universidad de Nariño, conforme a la Ley 30 de 1992.</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Crear y organizar los fondos o sistemas especiales de administración de los recursos de la Universidad de Nariño.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Establecer, a propuesta del Rector, un sistema global y flexible de plantas de personal docente y administrativo que tenga en cuenta el desarrollo integral de la Institución, así como crear, suprimir o modif</w:t>
      </w:r>
      <w:r w:rsidR="00F00733" w:rsidRPr="007061FF">
        <w:rPr>
          <w:rFonts w:ascii="Gisha" w:hAnsi="Gisha" w:cs="Gisha"/>
          <w:lang w:val="es-CO" w:eastAsia="es-MX"/>
        </w:rPr>
        <w:t xml:space="preserve">icar cargos de acuerdo con </w:t>
      </w:r>
      <w:r w:rsidRPr="007061FF">
        <w:rPr>
          <w:rFonts w:ascii="Gisha" w:hAnsi="Gisha" w:cs="Gisha"/>
          <w:lang w:val="es-CO" w:eastAsia="es-MX"/>
        </w:rPr>
        <w:t>dicha estrategia y de conformidad con los recursos disponibles.</w:t>
      </w: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Aprobar, a propuesta del Rector y conforme a la Ley Orgánica del Presupuesto Nacional y de los recursos administrados, el presupuesto de la Universidad de Nariño y las modificaciones, adiciones, traslados y créditos necesarios.</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Determinar las políticas y programas de bienestar universitario y organizar, mediante mecanismos de administración directa o fiduciaria, sistemas de becas, subsidios y créditos estudiantiles, sin perjuicio de los sistemas y mecanismos de que tratan los artículos 11 y 117 de la Ley 30 de 1992.</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Delegar funciones y responsabilidades en comisiones conformadas por algunos de sus miembros.</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Establecer el valor de los derechos pecuniarios que por razones académicas puede cobrar la Universidad de Nariño.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Reglamentar de conformidad con la Ley, la aplicación en la Universidad de Nariño del régimen de propiedad industrial, patentes y marcas y las otras formas de propiedad intelectual.</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Adoptar su propio reglamento, el que establecerá, entre otros aspectos, cuáles de sus funciones son indelegables.</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lastRenderedPageBreak/>
        <w:t>Autorizar las comisiones al exterior y las comisiones de estudio según lo dispongan los Esta</w:t>
      </w:r>
      <w:r w:rsidR="00F00733" w:rsidRPr="007061FF">
        <w:rPr>
          <w:rFonts w:ascii="Gisha" w:hAnsi="Gisha" w:cs="Gisha"/>
          <w:lang w:val="es-CO" w:eastAsia="es-MX"/>
        </w:rPr>
        <w:t>tutos, Reglamentos y Planes de C</w:t>
      </w:r>
      <w:r w:rsidRPr="007061FF">
        <w:rPr>
          <w:rFonts w:ascii="Gisha" w:hAnsi="Gisha" w:cs="Gisha"/>
          <w:lang w:val="es-CO" w:eastAsia="es-MX"/>
        </w:rPr>
        <w:t xml:space="preserve">apacitación. </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Resolver las apelaciones en los asuntos de su competencia.</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Otorgar títulos "Honoris Causa" u otras distinciones académicas, a propuesta del Consejo Académico.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Autorizar, a propuesta del Rector, la enajenación de los bienes inmuebles que integran el patrimonio de la Universidad de Nariño.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Conceder a los docentes el período sabático de conformidad con el Estatuto Docente.</w:t>
      </w:r>
    </w:p>
    <w:p w:rsidR="00D94A5E" w:rsidRPr="007061FF" w:rsidRDefault="00D94A5E" w:rsidP="006A04D7">
      <w:pPr>
        <w:pStyle w:val="Prrafodelista"/>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Suspender actividades universitarias cuando las circunstancias así lo requieran</w:t>
      </w:r>
      <w:r w:rsidR="00F00733" w:rsidRPr="007061FF">
        <w:rPr>
          <w:rFonts w:ascii="Gisha" w:hAnsi="Gisha" w:cs="Gisha"/>
          <w:lang w:val="es-CO" w:eastAsia="es-MX"/>
        </w:rPr>
        <w:t>,</w:t>
      </w:r>
      <w:r w:rsidRPr="007061FF">
        <w:rPr>
          <w:rFonts w:ascii="Gisha" w:hAnsi="Gisha" w:cs="Gisha"/>
          <w:lang w:val="es-CO" w:eastAsia="es-MX"/>
        </w:rPr>
        <w:t xml:space="preserve"> consultando la opinión del Consejo Académico.</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Aceptar legados y donaciones superiores a 100 salarios mínimos legales vigentes.</w:t>
      </w:r>
    </w:p>
    <w:p w:rsidR="00DE544E" w:rsidRPr="007061FF" w:rsidRDefault="00DE544E" w:rsidP="006A04D7">
      <w:pPr>
        <w:pStyle w:val="Prrafodelista"/>
        <w:autoSpaceDE w:val="0"/>
        <w:autoSpaceDN w:val="0"/>
        <w:adjustRightInd w:val="0"/>
        <w:spacing w:line="240" w:lineRule="auto"/>
        <w:ind w:left="357" w:hanging="357"/>
        <w:rPr>
          <w:rFonts w:ascii="Gisha" w:hAnsi="Gisha" w:cs="Gisha"/>
          <w:lang w:val="es-CO" w:eastAsia="es-MX"/>
        </w:rPr>
      </w:pPr>
    </w:p>
    <w:p w:rsidR="00D94A5E" w:rsidRPr="007061FF" w:rsidRDefault="00D94A5E" w:rsidP="000D29FA">
      <w:pPr>
        <w:pStyle w:val="Prrafodelista"/>
        <w:numPr>
          <w:ilvl w:val="0"/>
          <w:numId w:val="13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Las demás previstas en la Ley o que definan los reglamentos internos.</w:t>
      </w:r>
    </w:p>
    <w:p w:rsidR="00D94A5E" w:rsidRPr="007061FF" w:rsidRDefault="00D94A5E" w:rsidP="0067476D">
      <w:pPr>
        <w:ind w:left="23" w:firstLine="0"/>
        <w:rPr>
          <w:rFonts w:ascii="Gisha" w:hAnsi="Gisha" w:cs="Gisha"/>
          <w:sz w:val="22"/>
          <w:szCs w:val="22"/>
        </w:rPr>
      </w:pPr>
    </w:p>
    <w:p w:rsidR="00D94A5E" w:rsidRPr="007061FF" w:rsidRDefault="00D94A5E" w:rsidP="00ED76BA">
      <w:pPr>
        <w:autoSpaceDE w:val="0"/>
        <w:autoSpaceDN w:val="0"/>
        <w:adjustRightInd w:val="0"/>
        <w:ind w:left="337" w:hanging="337"/>
        <w:rPr>
          <w:rFonts w:ascii="Gisha" w:hAnsi="Gisha" w:cs="Gisha"/>
          <w:b/>
          <w:sz w:val="22"/>
          <w:szCs w:val="22"/>
        </w:rPr>
      </w:pPr>
      <w:r w:rsidRPr="007061FF">
        <w:rPr>
          <w:rFonts w:ascii="Gisha" w:hAnsi="Gisha" w:cs="Gisha"/>
          <w:b/>
          <w:sz w:val="22"/>
          <w:szCs w:val="22"/>
        </w:rPr>
        <w:t>10.1.2 Consejo Académico</w:t>
      </w:r>
    </w:p>
    <w:p w:rsidR="00D94A5E" w:rsidRPr="007061FF" w:rsidRDefault="00D94A5E" w:rsidP="0067476D">
      <w:pPr>
        <w:autoSpaceDE w:val="0"/>
        <w:autoSpaceDN w:val="0"/>
        <w:adjustRightInd w:val="0"/>
        <w:ind w:left="337"/>
        <w:rPr>
          <w:rFonts w:ascii="Gisha" w:hAnsi="Gisha" w:cs="Gisha"/>
          <w:b/>
          <w:sz w:val="22"/>
          <w:szCs w:val="22"/>
        </w:rPr>
      </w:pPr>
    </w:p>
    <w:p w:rsidR="00D94A5E" w:rsidRPr="007061FF" w:rsidRDefault="00D94A5E" w:rsidP="0067476D">
      <w:pPr>
        <w:autoSpaceDE w:val="0"/>
        <w:autoSpaceDN w:val="0"/>
        <w:adjustRightInd w:val="0"/>
        <w:ind w:left="0" w:firstLine="0"/>
        <w:rPr>
          <w:rFonts w:ascii="Gisha" w:hAnsi="Gisha" w:cs="Gisha"/>
          <w:sz w:val="22"/>
          <w:szCs w:val="22"/>
          <w:lang w:eastAsia="es-MX"/>
        </w:rPr>
      </w:pPr>
      <w:r w:rsidRPr="007061FF">
        <w:rPr>
          <w:rFonts w:ascii="Gisha" w:hAnsi="Gisha" w:cs="Gisha"/>
          <w:sz w:val="22"/>
          <w:szCs w:val="22"/>
        </w:rPr>
        <w:t>E</w:t>
      </w:r>
      <w:r w:rsidRPr="007061FF">
        <w:rPr>
          <w:rFonts w:ascii="Gisha" w:hAnsi="Gisha" w:cs="Gisha"/>
          <w:sz w:val="22"/>
          <w:szCs w:val="22"/>
          <w:lang w:eastAsia="es-MX"/>
        </w:rPr>
        <w:t xml:space="preserve">s la máxima autoridad académica de la Institución y le corresponde decidir sobre el desarrollo académico de la </w:t>
      </w:r>
      <w:r w:rsidR="00F00733" w:rsidRPr="007061FF">
        <w:rPr>
          <w:rFonts w:ascii="Gisha" w:hAnsi="Gisha" w:cs="Gisha"/>
          <w:sz w:val="22"/>
          <w:szCs w:val="22"/>
          <w:lang w:eastAsia="es-MX"/>
        </w:rPr>
        <w:t>misma,</w:t>
      </w:r>
      <w:r w:rsidRPr="007061FF">
        <w:rPr>
          <w:rFonts w:ascii="Gisha" w:hAnsi="Gisha" w:cs="Gisha"/>
          <w:sz w:val="22"/>
          <w:szCs w:val="22"/>
          <w:lang w:eastAsia="es-MX"/>
        </w:rPr>
        <w:t xml:space="preserve"> en lo relativo a docencia, especialmente en cuanto se refiere a programas académicos, a investigación, extensión y bienestar universitario. Está integrado por: </w:t>
      </w:r>
      <w:r w:rsidR="00F00733" w:rsidRPr="007061FF">
        <w:rPr>
          <w:rFonts w:ascii="Gisha" w:hAnsi="Gisha" w:cs="Gisha"/>
          <w:sz w:val="22"/>
          <w:szCs w:val="22"/>
          <w:lang w:eastAsia="es-MX"/>
        </w:rPr>
        <w:t>e</w:t>
      </w:r>
      <w:r w:rsidRPr="007061FF">
        <w:rPr>
          <w:rFonts w:ascii="Gisha" w:hAnsi="Gisha" w:cs="Gisha"/>
          <w:sz w:val="22"/>
          <w:szCs w:val="22"/>
          <w:lang w:eastAsia="es-MX"/>
        </w:rPr>
        <w:t>l Rector, quien lo preside; el Vicerrector Académico, quien lo pre</w:t>
      </w:r>
      <w:r w:rsidR="00F00733" w:rsidRPr="007061FF">
        <w:rPr>
          <w:rFonts w:ascii="Gisha" w:hAnsi="Gisha" w:cs="Gisha"/>
          <w:sz w:val="22"/>
          <w:szCs w:val="22"/>
          <w:lang w:eastAsia="es-MX"/>
        </w:rPr>
        <w:t>sidirá en ausencia del Rector; e</w:t>
      </w:r>
      <w:r w:rsidRPr="007061FF">
        <w:rPr>
          <w:rFonts w:ascii="Gisha" w:hAnsi="Gisha" w:cs="Gisha"/>
          <w:sz w:val="22"/>
          <w:szCs w:val="22"/>
          <w:lang w:eastAsia="es-MX"/>
        </w:rPr>
        <w:t xml:space="preserve">l Vicerrector de </w:t>
      </w:r>
      <w:r w:rsidR="00F00733" w:rsidRPr="007061FF">
        <w:rPr>
          <w:rFonts w:ascii="Gisha" w:hAnsi="Gisha" w:cs="Gisha"/>
          <w:sz w:val="22"/>
          <w:szCs w:val="22"/>
          <w:lang w:eastAsia="es-MX"/>
        </w:rPr>
        <w:t>Investigaciones</w:t>
      </w:r>
      <w:r w:rsidRPr="007061FF">
        <w:rPr>
          <w:rFonts w:ascii="Gisha" w:hAnsi="Gisha" w:cs="Gisha"/>
          <w:sz w:val="22"/>
          <w:szCs w:val="22"/>
          <w:lang w:eastAsia="es-MX"/>
        </w:rPr>
        <w:t xml:space="preserve">; dos representantes de los decanos de las facultades: un docente </w:t>
      </w:r>
      <w:r w:rsidR="00F00733" w:rsidRPr="007061FF">
        <w:rPr>
          <w:rFonts w:ascii="Gisha" w:hAnsi="Gisha" w:cs="Gisha"/>
          <w:sz w:val="22"/>
          <w:szCs w:val="22"/>
          <w:lang w:eastAsia="es-MX"/>
        </w:rPr>
        <w:t>del á</w:t>
      </w:r>
      <w:r w:rsidRPr="007061FF">
        <w:rPr>
          <w:rFonts w:ascii="Gisha" w:hAnsi="Gisha" w:cs="Gisha"/>
          <w:sz w:val="22"/>
          <w:szCs w:val="22"/>
          <w:lang w:eastAsia="es-MX"/>
        </w:rPr>
        <w:t>rea de las Ciencias Naturales y</w:t>
      </w:r>
      <w:r w:rsidR="00F00733" w:rsidRPr="007061FF">
        <w:rPr>
          <w:rFonts w:ascii="Gisha" w:hAnsi="Gisha" w:cs="Gisha"/>
          <w:sz w:val="22"/>
          <w:szCs w:val="22"/>
          <w:lang w:eastAsia="es-MX"/>
        </w:rPr>
        <w:t xml:space="preserve"> Técnicas y otro de</w:t>
      </w:r>
      <w:r w:rsidRPr="007061FF">
        <w:rPr>
          <w:rFonts w:ascii="Gisha" w:hAnsi="Gisha" w:cs="Gisha"/>
          <w:sz w:val="22"/>
          <w:szCs w:val="22"/>
          <w:lang w:eastAsia="es-MX"/>
        </w:rPr>
        <w:t xml:space="preserve"> las Ciencias Humanas, elegidos por sus homólogos, conforme a la reglamentación que al efecto expida el Rector; </w:t>
      </w:r>
      <w:r w:rsidR="00F00733" w:rsidRPr="007061FF">
        <w:rPr>
          <w:rFonts w:ascii="Gisha" w:hAnsi="Gisha" w:cs="Gisha"/>
          <w:sz w:val="22"/>
          <w:szCs w:val="22"/>
          <w:lang w:eastAsia="es-MX"/>
        </w:rPr>
        <w:t>dos r</w:t>
      </w:r>
      <w:r w:rsidRPr="007061FF">
        <w:rPr>
          <w:rFonts w:ascii="Gisha" w:hAnsi="Gisha" w:cs="Gisha"/>
          <w:sz w:val="22"/>
          <w:szCs w:val="22"/>
          <w:lang w:eastAsia="es-MX"/>
        </w:rPr>
        <w:t>epresentantes de l</w:t>
      </w:r>
      <w:r w:rsidR="00F00733" w:rsidRPr="007061FF">
        <w:rPr>
          <w:rFonts w:ascii="Gisha" w:hAnsi="Gisha" w:cs="Gisha"/>
          <w:sz w:val="22"/>
          <w:szCs w:val="22"/>
          <w:lang w:eastAsia="es-MX"/>
        </w:rPr>
        <w:t>os Directores de Departamento: u</w:t>
      </w:r>
      <w:r w:rsidRPr="007061FF">
        <w:rPr>
          <w:rFonts w:ascii="Gisha" w:hAnsi="Gisha" w:cs="Gisha"/>
          <w:sz w:val="22"/>
          <w:szCs w:val="22"/>
          <w:lang w:eastAsia="es-MX"/>
        </w:rPr>
        <w:t xml:space="preserve">no por el área de las Ciencias Naturales y Técnicas y otro por el área de las Ciencias Humanas, elegidos por sus </w:t>
      </w:r>
      <w:r w:rsidRPr="007061FF">
        <w:rPr>
          <w:rFonts w:ascii="Gisha" w:hAnsi="Gisha" w:cs="Gisha"/>
          <w:sz w:val="22"/>
          <w:szCs w:val="22"/>
          <w:lang w:eastAsia="es-MX"/>
        </w:rPr>
        <w:lastRenderedPageBreak/>
        <w:t>homólogos, conforme a la reglamentación que al efecto expida el Rector</w:t>
      </w:r>
      <w:r w:rsidRPr="007061FF">
        <w:rPr>
          <w:rFonts w:ascii="Gisha" w:hAnsi="Gisha" w:cs="Gisha"/>
          <w:b/>
          <w:bCs/>
          <w:sz w:val="22"/>
          <w:szCs w:val="22"/>
          <w:lang w:eastAsia="es-MX"/>
        </w:rPr>
        <w:t xml:space="preserve">; </w:t>
      </w:r>
      <w:r w:rsidRPr="007061FF">
        <w:rPr>
          <w:rFonts w:ascii="Gisha" w:hAnsi="Gisha" w:cs="Gisha"/>
          <w:sz w:val="22"/>
          <w:szCs w:val="22"/>
          <w:lang w:eastAsia="es-MX"/>
        </w:rPr>
        <w:t>profesor elegido por sus homólogos mediante votación directa.</w:t>
      </w:r>
    </w:p>
    <w:p w:rsidR="00D94A5E" w:rsidRPr="007061FF" w:rsidRDefault="00D94A5E" w:rsidP="0067476D">
      <w:pPr>
        <w:autoSpaceDE w:val="0"/>
        <w:autoSpaceDN w:val="0"/>
        <w:adjustRightInd w:val="0"/>
        <w:ind w:left="0" w:firstLine="0"/>
        <w:rPr>
          <w:rFonts w:ascii="Gisha" w:hAnsi="Gisha" w:cs="Gisha"/>
          <w:sz w:val="22"/>
          <w:szCs w:val="22"/>
          <w:lang w:eastAsia="es-MX"/>
        </w:rPr>
      </w:pPr>
    </w:p>
    <w:p w:rsidR="00D94A5E" w:rsidRPr="007061FF" w:rsidRDefault="00D94A5E" w:rsidP="00ED76BA">
      <w:pPr>
        <w:autoSpaceDE w:val="0"/>
        <w:autoSpaceDN w:val="0"/>
        <w:adjustRightInd w:val="0"/>
        <w:ind w:left="337" w:hanging="337"/>
        <w:rPr>
          <w:rFonts w:ascii="Gisha" w:hAnsi="Gisha" w:cs="Gisha"/>
          <w:sz w:val="22"/>
          <w:szCs w:val="22"/>
          <w:lang w:eastAsia="es-MX"/>
        </w:rPr>
      </w:pPr>
      <w:r w:rsidRPr="007061FF">
        <w:rPr>
          <w:rFonts w:ascii="Gisha" w:hAnsi="Gisha" w:cs="Gisha"/>
          <w:sz w:val="22"/>
          <w:szCs w:val="22"/>
          <w:lang w:eastAsia="es-MX"/>
        </w:rPr>
        <w:t>Corresponde al Consejo Académico ejercer las siguientes funciones:</w:t>
      </w:r>
    </w:p>
    <w:p w:rsidR="00D94A5E" w:rsidRPr="007061FF" w:rsidRDefault="00D94A5E" w:rsidP="0067476D">
      <w:pPr>
        <w:autoSpaceDE w:val="0"/>
        <w:autoSpaceDN w:val="0"/>
        <w:adjustRightInd w:val="0"/>
        <w:ind w:left="337"/>
        <w:rPr>
          <w:rFonts w:ascii="Gisha" w:hAnsi="Gisha" w:cs="Gisha"/>
          <w:sz w:val="22"/>
          <w:szCs w:val="22"/>
          <w:lang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Participar en la formulación del plan de desarrollo de la Universidad de Nariño para someterlo a la consideración del Consejo Superior Universitario.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Proponer la creación, modificación o supresión de Sedes, Facultades, Departamentos, Unidades u Organizaciones Institucionales para el desarrollo de programas académicos, investigativos y de extensión.</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Emitir concepto previo sobre el proyecto de planta de personal docente que debe adoptar el Consejo Superior Universitario.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Modificar programas de pregrado y postgrado y recomendar al Consejo Superior la creación o supresión de estos.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bCs/>
          <w:lang w:val="es-CO" w:eastAsia="es-MX"/>
        </w:rPr>
      </w:pPr>
      <w:r w:rsidRPr="007061FF">
        <w:rPr>
          <w:rFonts w:ascii="Gisha" w:hAnsi="Gisha" w:cs="Gisha"/>
          <w:lang w:val="es-CO" w:eastAsia="es-MX"/>
        </w:rPr>
        <w:t>Conceptuar previamente sobre los proyectos y asuntos del orden académico</w:t>
      </w:r>
      <w:r w:rsidRPr="007061FF">
        <w:rPr>
          <w:rFonts w:ascii="Gisha" w:hAnsi="Gisha" w:cs="Gisha"/>
          <w:bCs/>
          <w:lang w:val="es-CO" w:eastAsia="es-MX"/>
        </w:rPr>
        <w:t>.</w:t>
      </w:r>
    </w:p>
    <w:p w:rsidR="00D94A5E" w:rsidRPr="007061FF" w:rsidRDefault="00D94A5E" w:rsidP="006A04D7">
      <w:pPr>
        <w:pStyle w:val="Prrafodelista"/>
        <w:spacing w:line="240" w:lineRule="auto"/>
        <w:ind w:left="357" w:hanging="357"/>
        <w:rPr>
          <w:rFonts w:ascii="Gisha" w:hAnsi="Gisha" w:cs="Gisha"/>
          <w:b/>
          <w:bCs/>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Delegar funciones y responsabilidades en el Rector, los Vicerrectores, los Consejos de Sede, los Consejos de Facultad, en comisiones de su seno o en otros organismos de dirección colegiada.</w:t>
      </w:r>
    </w:p>
    <w:p w:rsidR="00F00733" w:rsidRPr="007061FF" w:rsidRDefault="00F00733" w:rsidP="006A04D7">
      <w:pPr>
        <w:pStyle w:val="Prrafodelista"/>
        <w:autoSpaceDE w:val="0"/>
        <w:autoSpaceDN w:val="0"/>
        <w:adjustRightInd w:val="0"/>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Conceptuar sobre distinciones académicas.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Considerar el presupuesto preparado por las unidades académicas y recomendarlo al Consejo Superior Universitario.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Rendir informes periódicos sobre asuntos académicos e investigativos al Consejo Superior Universitario.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Estudiar y aprobar, a propuesta del Vicerrector Académico, el calendario académico y resolver las peticiones que se deriven de su aplicación.</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Evaluar periódicamente el funcionamiento de las dependencias del área académica y emitir las recomendaciones pertinentes.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Estudiar y aprobar la distribución de la labor académica</w:t>
      </w:r>
      <w:r w:rsidR="00F00733" w:rsidRPr="007061FF">
        <w:rPr>
          <w:rFonts w:ascii="Gisha" w:hAnsi="Gisha" w:cs="Gisha"/>
          <w:lang w:val="es-CO" w:eastAsia="es-MX"/>
        </w:rPr>
        <w:t>,</w:t>
      </w:r>
      <w:r w:rsidRPr="007061FF">
        <w:rPr>
          <w:rFonts w:ascii="Gisha" w:hAnsi="Gisha" w:cs="Gisha"/>
          <w:lang w:val="es-CO" w:eastAsia="es-MX"/>
        </w:rPr>
        <w:t xml:space="preserve"> previa revisión de la Vicerrectoría Académica y dirimir los conflictos que pudiesen suscitarse por esa distribución.</w:t>
      </w: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Estudiar y aprobar los reglamentos de las prácticas académicas y evaluar periódicamente la ejecución y cumplimiento de los objetivos de las mismas.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Reglamentar la evaluación de los docentes.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Resolver los recursos que sean de su competencia.</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Recomendar ante el Honorable Consejo Superior el Régimen de Admisiones.</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Seleccionar, de acuerdo a la reglamentación pertinente, los candidatos para comisiones de estudios y presentarlos al Consejo Superior.</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Aprobar o modificar los reglamentos de las Facultades y del Liceo de Bachillerato.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Darse su propio reglamento.</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2"/>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Las demás que le asigne la ley, los estatutos y los reglamentos.</w:t>
      </w:r>
    </w:p>
    <w:p w:rsidR="00130A3A" w:rsidRPr="007061FF" w:rsidRDefault="00130A3A" w:rsidP="0067476D">
      <w:pPr>
        <w:pStyle w:val="Prrafodelista"/>
        <w:autoSpaceDE w:val="0"/>
        <w:autoSpaceDN w:val="0"/>
        <w:adjustRightInd w:val="0"/>
        <w:spacing w:after="0" w:line="240" w:lineRule="auto"/>
        <w:ind w:left="0" w:firstLine="0"/>
        <w:rPr>
          <w:rFonts w:ascii="Gisha" w:hAnsi="Gisha" w:cs="Gisha"/>
          <w:b/>
          <w:lang w:val="es-CO" w:eastAsia="es-MX"/>
        </w:rPr>
      </w:pPr>
    </w:p>
    <w:p w:rsidR="00130A3A" w:rsidRPr="007061FF" w:rsidRDefault="00130A3A" w:rsidP="0067476D">
      <w:pPr>
        <w:pStyle w:val="Prrafodelista"/>
        <w:autoSpaceDE w:val="0"/>
        <w:autoSpaceDN w:val="0"/>
        <w:adjustRightInd w:val="0"/>
        <w:spacing w:after="0" w:line="240" w:lineRule="auto"/>
        <w:ind w:left="-3" w:firstLine="0"/>
        <w:rPr>
          <w:rFonts w:ascii="Gisha" w:hAnsi="Gisha" w:cs="Gisha"/>
          <w:b/>
          <w:lang w:val="es-CO" w:eastAsia="es-MX"/>
        </w:rPr>
      </w:pPr>
    </w:p>
    <w:p w:rsidR="00130A3A" w:rsidRPr="007061FF" w:rsidRDefault="00D94A5E" w:rsidP="0067476D">
      <w:pPr>
        <w:autoSpaceDE w:val="0"/>
        <w:autoSpaceDN w:val="0"/>
        <w:adjustRightInd w:val="0"/>
        <w:ind w:left="0" w:firstLine="0"/>
        <w:rPr>
          <w:rFonts w:ascii="Gisha" w:hAnsi="Gisha" w:cs="Gisha"/>
          <w:b/>
          <w:sz w:val="22"/>
          <w:szCs w:val="22"/>
          <w:lang w:eastAsia="es-MX"/>
        </w:rPr>
      </w:pPr>
      <w:r w:rsidRPr="007061FF">
        <w:rPr>
          <w:rFonts w:ascii="Gisha" w:hAnsi="Gisha" w:cs="Gisha"/>
          <w:b/>
          <w:sz w:val="22"/>
          <w:szCs w:val="22"/>
          <w:lang w:eastAsia="es-MX"/>
        </w:rPr>
        <w:t>10.1.3 Consejo de Administración</w:t>
      </w:r>
    </w:p>
    <w:p w:rsidR="00130A3A" w:rsidRPr="007061FF" w:rsidRDefault="00130A3A" w:rsidP="0067476D">
      <w:pPr>
        <w:autoSpaceDE w:val="0"/>
        <w:autoSpaceDN w:val="0"/>
        <w:adjustRightInd w:val="0"/>
        <w:ind w:left="0" w:firstLine="0"/>
        <w:rPr>
          <w:rFonts w:ascii="Gisha" w:hAnsi="Gisha" w:cs="Gisha"/>
          <w:b/>
          <w:sz w:val="22"/>
          <w:szCs w:val="22"/>
          <w:lang w:eastAsia="es-MX"/>
        </w:rPr>
      </w:pPr>
    </w:p>
    <w:p w:rsidR="00D94A5E" w:rsidRPr="007061FF" w:rsidRDefault="00D94A5E" w:rsidP="0067476D">
      <w:pPr>
        <w:autoSpaceDE w:val="0"/>
        <w:autoSpaceDN w:val="0"/>
        <w:adjustRightInd w:val="0"/>
        <w:ind w:left="0" w:firstLine="0"/>
        <w:rPr>
          <w:rFonts w:ascii="Gisha" w:hAnsi="Gisha" w:cs="Gisha"/>
          <w:sz w:val="22"/>
          <w:szCs w:val="22"/>
          <w:lang w:eastAsia="es-MX"/>
        </w:rPr>
      </w:pPr>
      <w:r w:rsidRPr="007061FF">
        <w:rPr>
          <w:rFonts w:ascii="Gisha" w:hAnsi="Gisha" w:cs="Gisha"/>
          <w:sz w:val="22"/>
          <w:szCs w:val="22"/>
          <w:lang w:eastAsia="es-MX"/>
        </w:rPr>
        <w:t xml:space="preserve">Es el organismo central de la administración universitaria, encargado de la asesoría y vigilancia del cumplimiento de las políticas relacionadas con el componente administrativo. Está </w:t>
      </w:r>
      <w:r w:rsidR="00A906A2" w:rsidRPr="007061FF">
        <w:rPr>
          <w:rFonts w:ascii="Gisha" w:hAnsi="Gisha" w:cs="Gisha"/>
          <w:sz w:val="22"/>
          <w:szCs w:val="22"/>
          <w:lang w:eastAsia="es-MX"/>
        </w:rPr>
        <w:t>conformado</w:t>
      </w:r>
      <w:r w:rsidRPr="007061FF">
        <w:rPr>
          <w:rFonts w:ascii="Gisha" w:hAnsi="Gisha" w:cs="Gisha"/>
          <w:sz w:val="22"/>
          <w:szCs w:val="22"/>
          <w:lang w:eastAsia="es-MX"/>
        </w:rPr>
        <w:t xml:space="preserve"> por:</w:t>
      </w:r>
    </w:p>
    <w:p w:rsidR="00D94A5E" w:rsidRPr="007061FF" w:rsidRDefault="00D94A5E" w:rsidP="0067476D">
      <w:pPr>
        <w:autoSpaceDE w:val="0"/>
        <w:autoSpaceDN w:val="0"/>
        <w:adjustRightInd w:val="0"/>
        <w:spacing w:after="200"/>
        <w:ind w:left="-3" w:hanging="357"/>
        <w:rPr>
          <w:rFonts w:ascii="Gisha" w:hAnsi="Gisha" w:cs="Gisha"/>
          <w:sz w:val="22"/>
          <w:szCs w:val="22"/>
          <w:lang w:eastAsia="es-MX"/>
        </w:rPr>
      </w:pPr>
    </w:p>
    <w:p w:rsidR="00D94A5E" w:rsidRPr="007061FF" w:rsidRDefault="00D94A5E" w:rsidP="000D29FA">
      <w:pPr>
        <w:pStyle w:val="Prrafodelista"/>
        <w:numPr>
          <w:ilvl w:val="1"/>
          <w:numId w:val="7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El Rector, quien lo preside</w:t>
      </w:r>
      <w:r w:rsidR="00A906A2" w:rsidRPr="007061FF">
        <w:rPr>
          <w:rFonts w:ascii="Gisha" w:hAnsi="Gisha" w:cs="Gisha"/>
          <w:lang w:val="es-CO" w:eastAsia="es-MX"/>
        </w:rPr>
        <w:t>.</w:t>
      </w:r>
    </w:p>
    <w:p w:rsidR="00D94A5E" w:rsidRPr="007061FF" w:rsidRDefault="00D94A5E" w:rsidP="000D29FA">
      <w:pPr>
        <w:pStyle w:val="Prrafodelista"/>
        <w:numPr>
          <w:ilvl w:val="1"/>
          <w:numId w:val="7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lastRenderedPageBreak/>
        <w:t>Los Vicerrectores.</w:t>
      </w:r>
    </w:p>
    <w:p w:rsidR="00D94A5E" w:rsidRPr="007061FF" w:rsidRDefault="00D94A5E" w:rsidP="000D29FA">
      <w:pPr>
        <w:pStyle w:val="Prrafodelista"/>
        <w:numPr>
          <w:ilvl w:val="1"/>
          <w:numId w:val="7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El Director de Planeación.</w:t>
      </w:r>
    </w:p>
    <w:p w:rsidR="00A906A2" w:rsidRPr="007061FF" w:rsidRDefault="00A906A2" w:rsidP="000D29FA">
      <w:pPr>
        <w:pStyle w:val="Prrafodelista"/>
        <w:numPr>
          <w:ilvl w:val="1"/>
          <w:numId w:val="71"/>
        </w:numPr>
        <w:autoSpaceDE w:val="0"/>
        <w:autoSpaceDN w:val="0"/>
        <w:adjustRightInd w:val="0"/>
        <w:spacing w:line="240" w:lineRule="auto"/>
        <w:ind w:left="357" w:hanging="357"/>
        <w:rPr>
          <w:rFonts w:ascii="Gisha" w:hAnsi="Gisha" w:cs="Gisha"/>
          <w:lang w:val="es-CO" w:eastAsia="es-MX"/>
        </w:rPr>
      </w:pPr>
      <w:r w:rsidRPr="007061FF">
        <w:rPr>
          <w:rFonts w:ascii="Gisha" w:hAnsi="Gisha" w:cs="Gisha"/>
          <w:lang w:val="es-CO" w:eastAsia="es-MX"/>
        </w:rPr>
        <w:t>El Secretario General de la Universidad de Nariño, quien ejerce las funciones de secretario del mismo.</w:t>
      </w:r>
    </w:p>
    <w:p w:rsidR="00A906A2" w:rsidRPr="007061FF" w:rsidRDefault="00A906A2" w:rsidP="0067476D">
      <w:pPr>
        <w:autoSpaceDE w:val="0"/>
        <w:autoSpaceDN w:val="0"/>
        <w:adjustRightInd w:val="0"/>
        <w:ind w:left="0" w:firstLine="0"/>
        <w:rPr>
          <w:rFonts w:ascii="Gisha" w:hAnsi="Gisha" w:cs="Gisha"/>
          <w:sz w:val="22"/>
          <w:szCs w:val="22"/>
          <w:lang w:eastAsia="es-MX"/>
        </w:rPr>
      </w:pPr>
    </w:p>
    <w:p w:rsidR="00D94A5E" w:rsidRPr="007061FF" w:rsidRDefault="00D94A5E" w:rsidP="00ED76BA">
      <w:pPr>
        <w:autoSpaceDE w:val="0"/>
        <w:autoSpaceDN w:val="0"/>
        <w:adjustRightInd w:val="0"/>
        <w:ind w:left="337" w:hanging="337"/>
        <w:rPr>
          <w:rFonts w:ascii="Gisha" w:hAnsi="Gisha" w:cs="Gisha"/>
          <w:sz w:val="22"/>
          <w:szCs w:val="22"/>
          <w:lang w:eastAsia="es-MX"/>
        </w:rPr>
      </w:pPr>
      <w:r w:rsidRPr="007061FF">
        <w:rPr>
          <w:rFonts w:ascii="Gisha" w:hAnsi="Gisha" w:cs="Gisha"/>
          <w:sz w:val="22"/>
          <w:szCs w:val="22"/>
          <w:lang w:eastAsia="es-MX"/>
        </w:rPr>
        <w:t>Corresponde al Consejo de Administración:</w:t>
      </w:r>
    </w:p>
    <w:p w:rsidR="00D94A5E" w:rsidRPr="007061FF" w:rsidRDefault="00D94A5E" w:rsidP="0067476D">
      <w:pPr>
        <w:autoSpaceDE w:val="0"/>
        <w:autoSpaceDN w:val="0"/>
        <w:adjustRightInd w:val="0"/>
        <w:ind w:left="337"/>
        <w:rPr>
          <w:rFonts w:ascii="Gisha" w:hAnsi="Gisha" w:cs="Gisha"/>
          <w:sz w:val="22"/>
          <w:szCs w:val="22"/>
          <w:lang w:eastAsia="es-MX"/>
        </w:rPr>
      </w:pPr>
    </w:p>
    <w:p w:rsidR="00D94A5E" w:rsidRPr="007061FF" w:rsidRDefault="00D94A5E" w:rsidP="000D29FA">
      <w:pPr>
        <w:pStyle w:val="Prrafodelista"/>
        <w:numPr>
          <w:ilvl w:val="0"/>
          <w:numId w:val="133"/>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Vigilar el cumplimiento de las políticas trazadas en lo administrativo por el Consejo Superior</w:t>
      </w:r>
      <w:r w:rsidR="00A906A2" w:rsidRPr="007061FF">
        <w:rPr>
          <w:rFonts w:ascii="Gisha" w:hAnsi="Gisha" w:cs="Gisha"/>
          <w:lang w:val="es-CO" w:eastAsia="es-MX"/>
        </w:rPr>
        <w:t>.</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3"/>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 xml:space="preserve">Asesorar al Rector en la adopción y cumplimiento de las </w:t>
      </w:r>
      <w:r w:rsidR="00A906A2" w:rsidRPr="007061FF">
        <w:rPr>
          <w:rFonts w:ascii="Gisha" w:hAnsi="Gisha" w:cs="Gisha"/>
          <w:lang w:val="es-CO" w:eastAsia="es-MX"/>
        </w:rPr>
        <w:t>políticas trazadas por el Consejo S</w:t>
      </w:r>
      <w:r w:rsidRPr="007061FF">
        <w:rPr>
          <w:rFonts w:ascii="Gisha" w:hAnsi="Gisha" w:cs="Gisha"/>
          <w:lang w:val="es-CO" w:eastAsia="es-MX"/>
        </w:rPr>
        <w:t>uperior</w:t>
      </w:r>
      <w:r w:rsidR="00A906A2" w:rsidRPr="007061FF">
        <w:rPr>
          <w:rFonts w:ascii="Gisha" w:hAnsi="Gisha" w:cs="Gisha"/>
          <w:lang w:val="es-CO" w:eastAsia="es-MX"/>
        </w:rPr>
        <w:t>.</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3"/>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Recomendar e instrumentar las medidas administrativas necesarias</w:t>
      </w:r>
      <w:r w:rsidR="00A906A2" w:rsidRPr="007061FF">
        <w:rPr>
          <w:rFonts w:ascii="Gisha" w:hAnsi="Gisha" w:cs="Gisha"/>
          <w:lang w:val="es-CO" w:eastAsia="es-MX"/>
        </w:rPr>
        <w:t>,</w:t>
      </w:r>
      <w:r w:rsidRPr="007061FF">
        <w:rPr>
          <w:rFonts w:ascii="Gisha" w:hAnsi="Gisha" w:cs="Gisha"/>
          <w:lang w:val="es-CO" w:eastAsia="es-MX"/>
        </w:rPr>
        <w:t xml:space="preserve"> para garantizar que las políticas académicas se realicen plenamente.</w:t>
      </w:r>
    </w:p>
    <w:p w:rsidR="00D94A5E" w:rsidRPr="007061FF" w:rsidRDefault="00D94A5E" w:rsidP="006A04D7">
      <w:pPr>
        <w:pStyle w:val="Prrafodelista"/>
        <w:spacing w:line="240" w:lineRule="auto"/>
        <w:ind w:left="357" w:hanging="357"/>
        <w:rPr>
          <w:rFonts w:ascii="Gisha" w:hAnsi="Gisha" w:cs="Gisha"/>
          <w:b/>
          <w:lang w:val="es-CO" w:eastAsia="es-MX"/>
        </w:rPr>
      </w:pPr>
    </w:p>
    <w:p w:rsidR="00D94A5E" w:rsidRPr="007061FF" w:rsidRDefault="00D94A5E" w:rsidP="000D29FA">
      <w:pPr>
        <w:pStyle w:val="Prrafodelista"/>
        <w:numPr>
          <w:ilvl w:val="0"/>
          <w:numId w:val="133"/>
        </w:numPr>
        <w:autoSpaceDE w:val="0"/>
        <w:autoSpaceDN w:val="0"/>
        <w:adjustRightInd w:val="0"/>
        <w:spacing w:line="240" w:lineRule="auto"/>
        <w:ind w:left="357" w:hanging="357"/>
        <w:rPr>
          <w:rFonts w:ascii="Gisha" w:hAnsi="Gisha" w:cs="Gisha"/>
          <w:b/>
          <w:lang w:val="es-CO" w:eastAsia="es-MX"/>
        </w:rPr>
      </w:pPr>
      <w:r w:rsidRPr="007061FF">
        <w:rPr>
          <w:rFonts w:ascii="Gisha" w:hAnsi="Gisha" w:cs="Gisha"/>
          <w:lang w:val="es-CO" w:eastAsia="es-MX"/>
        </w:rPr>
        <w:t>Expedir el Acuerdo mensual de gastos a propuesta del Vicerrector Administrativo.</w:t>
      </w:r>
    </w:p>
    <w:p w:rsidR="00D94A5E" w:rsidRPr="007061FF" w:rsidRDefault="00D94A5E" w:rsidP="0067476D">
      <w:pPr>
        <w:pStyle w:val="Prrafodelista"/>
        <w:spacing w:line="240" w:lineRule="auto"/>
        <w:ind w:left="-3" w:hanging="357"/>
        <w:rPr>
          <w:rFonts w:ascii="Gisha" w:hAnsi="Gisha" w:cs="Gisha"/>
          <w:b/>
          <w:lang w:val="es-CO" w:eastAsia="es-MX"/>
        </w:rPr>
      </w:pPr>
    </w:p>
    <w:p w:rsidR="00D94A5E" w:rsidRPr="007061FF" w:rsidRDefault="00D94A5E" w:rsidP="00950F15">
      <w:pPr>
        <w:autoSpaceDE w:val="0"/>
        <w:autoSpaceDN w:val="0"/>
        <w:adjustRightInd w:val="0"/>
        <w:ind w:left="0" w:firstLine="0"/>
        <w:rPr>
          <w:rFonts w:ascii="Gisha" w:hAnsi="Gisha" w:cs="Gisha"/>
          <w:b/>
          <w:sz w:val="22"/>
          <w:szCs w:val="22"/>
          <w:lang w:eastAsia="es-MX"/>
        </w:rPr>
      </w:pPr>
      <w:r w:rsidRPr="007061FF">
        <w:rPr>
          <w:rFonts w:ascii="Gisha" w:hAnsi="Gisha" w:cs="Gisha"/>
          <w:b/>
          <w:sz w:val="22"/>
          <w:szCs w:val="22"/>
          <w:lang w:eastAsia="es-MX"/>
        </w:rPr>
        <w:t>10.1.4 Consejo de Posgrados</w:t>
      </w:r>
    </w:p>
    <w:p w:rsidR="00D94A5E" w:rsidRPr="007061FF" w:rsidRDefault="00D94A5E" w:rsidP="0067476D">
      <w:pPr>
        <w:autoSpaceDE w:val="0"/>
        <w:autoSpaceDN w:val="0"/>
        <w:adjustRightInd w:val="0"/>
        <w:ind w:left="337"/>
        <w:rPr>
          <w:rFonts w:ascii="Gisha" w:hAnsi="Gisha" w:cs="Gisha"/>
          <w:b/>
          <w:sz w:val="22"/>
          <w:szCs w:val="22"/>
          <w:lang w:eastAsia="es-MX"/>
        </w:rPr>
      </w:pPr>
    </w:p>
    <w:p w:rsidR="00D94A5E" w:rsidRPr="007061FF" w:rsidRDefault="00D94A5E" w:rsidP="0067476D">
      <w:pPr>
        <w:pStyle w:val="Default"/>
        <w:ind w:left="0" w:firstLine="0"/>
        <w:rPr>
          <w:rFonts w:ascii="Gisha" w:hAnsi="Gisha" w:cs="Gisha"/>
          <w:sz w:val="22"/>
          <w:szCs w:val="22"/>
        </w:rPr>
      </w:pPr>
      <w:r w:rsidRPr="007061FF">
        <w:rPr>
          <w:rFonts w:ascii="Gisha" w:hAnsi="Gisha" w:cs="Gisha"/>
          <w:sz w:val="22"/>
          <w:szCs w:val="22"/>
        </w:rPr>
        <w:t>El Consejo de Postgrados es la autoridad superior del Sistema de Postgrados y está c</w:t>
      </w:r>
      <w:r w:rsidR="00A906A2" w:rsidRPr="007061FF">
        <w:rPr>
          <w:rFonts w:ascii="Gisha" w:hAnsi="Gisha" w:cs="Gisha"/>
          <w:sz w:val="22"/>
          <w:szCs w:val="22"/>
        </w:rPr>
        <w:t>onformado</w:t>
      </w:r>
      <w:r w:rsidRPr="007061FF">
        <w:rPr>
          <w:rFonts w:ascii="Gisha" w:hAnsi="Gisha" w:cs="Gisha"/>
          <w:sz w:val="22"/>
          <w:szCs w:val="22"/>
        </w:rPr>
        <w:t xml:space="preserve"> por: </w:t>
      </w:r>
    </w:p>
    <w:p w:rsidR="00D94A5E" w:rsidRPr="007061FF" w:rsidRDefault="00D94A5E" w:rsidP="0067476D">
      <w:pPr>
        <w:pStyle w:val="Default"/>
        <w:ind w:left="0" w:firstLine="0"/>
        <w:rPr>
          <w:rFonts w:ascii="Gisha" w:hAnsi="Gisha" w:cs="Gisha"/>
          <w:sz w:val="22"/>
          <w:szCs w:val="22"/>
        </w:rPr>
      </w:pPr>
    </w:p>
    <w:p w:rsidR="00D94A5E" w:rsidRPr="007061FF" w:rsidRDefault="00D94A5E"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t xml:space="preserve">El Vicerrector de Investigaciones, Postgrados y Relaciones Internacionales, quien lo preside. </w:t>
      </w:r>
    </w:p>
    <w:p w:rsidR="00D94A5E" w:rsidRPr="007061FF" w:rsidRDefault="00A906A2"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t>Un Re</w:t>
      </w:r>
      <w:r w:rsidR="00D94A5E" w:rsidRPr="007061FF">
        <w:rPr>
          <w:rFonts w:ascii="Gisha" w:hAnsi="Gisha" w:cs="Gisha"/>
          <w:sz w:val="22"/>
          <w:szCs w:val="22"/>
        </w:rPr>
        <w:t xml:space="preserve">presentante de los Coordinadores de Postgrado, elegido por los Coordinadores de Postgrado de la Universidad. </w:t>
      </w:r>
    </w:p>
    <w:p w:rsidR="00D94A5E" w:rsidRPr="007061FF" w:rsidRDefault="00D94A5E"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t xml:space="preserve">Un Representante de los estudiantes de Postgrado, elegido democráticamente entre los representantes de los Comités Curriculares y de Investigaciones de los Postgrados. </w:t>
      </w:r>
    </w:p>
    <w:p w:rsidR="00D94A5E" w:rsidRPr="007061FF" w:rsidRDefault="00D94A5E"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t xml:space="preserve">Dos Representantes de los Centros de Investigación con Programas de Postgrado. </w:t>
      </w:r>
    </w:p>
    <w:p w:rsidR="00D94A5E" w:rsidRPr="007061FF" w:rsidRDefault="00D94A5E"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lastRenderedPageBreak/>
        <w:t xml:space="preserve">Un Representante de los profesores investigadores vinculado a los Postgrados. </w:t>
      </w:r>
    </w:p>
    <w:p w:rsidR="00D94A5E" w:rsidRPr="007061FF" w:rsidRDefault="00D94A5E" w:rsidP="000D29FA">
      <w:pPr>
        <w:pStyle w:val="Default"/>
        <w:numPr>
          <w:ilvl w:val="0"/>
          <w:numId w:val="134"/>
        </w:numPr>
        <w:spacing w:after="200"/>
        <w:ind w:left="357" w:hanging="357"/>
        <w:rPr>
          <w:rFonts w:ascii="Gisha" w:hAnsi="Gisha" w:cs="Gisha"/>
          <w:sz w:val="22"/>
          <w:szCs w:val="22"/>
        </w:rPr>
      </w:pPr>
      <w:r w:rsidRPr="007061FF">
        <w:rPr>
          <w:rFonts w:ascii="Gisha" w:hAnsi="Gisha" w:cs="Gisha"/>
          <w:sz w:val="22"/>
          <w:szCs w:val="22"/>
        </w:rPr>
        <w:t xml:space="preserve">Un Representante estudiantil de los Programas de Postgrado de convenio. </w:t>
      </w:r>
    </w:p>
    <w:p w:rsidR="00130A3A" w:rsidRPr="007061FF" w:rsidRDefault="00130A3A" w:rsidP="0067476D">
      <w:pPr>
        <w:pStyle w:val="Default"/>
        <w:spacing w:after="200"/>
        <w:ind w:left="-3" w:firstLine="0"/>
        <w:rPr>
          <w:rFonts w:ascii="Gisha" w:hAnsi="Gisha" w:cs="Gisha"/>
          <w:sz w:val="22"/>
          <w:szCs w:val="22"/>
        </w:rPr>
      </w:pPr>
    </w:p>
    <w:p w:rsidR="00D94A5E" w:rsidRPr="007061FF" w:rsidRDefault="00D94A5E" w:rsidP="0067476D">
      <w:pPr>
        <w:pStyle w:val="Default"/>
        <w:ind w:left="337"/>
        <w:rPr>
          <w:rFonts w:ascii="Gisha" w:hAnsi="Gisha" w:cs="Gisha"/>
          <w:sz w:val="22"/>
          <w:szCs w:val="22"/>
        </w:rPr>
      </w:pPr>
      <w:r w:rsidRPr="007061FF">
        <w:rPr>
          <w:rFonts w:ascii="Gisha" w:hAnsi="Gisha" w:cs="Gisha"/>
          <w:sz w:val="22"/>
          <w:szCs w:val="22"/>
        </w:rPr>
        <w:t>Son funciones del Consejo de Posgrados:</w:t>
      </w:r>
    </w:p>
    <w:p w:rsidR="00D94A5E" w:rsidRPr="007061FF" w:rsidRDefault="00D94A5E" w:rsidP="0067476D">
      <w:pPr>
        <w:pStyle w:val="Default"/>
        <w:ind w:left="337"/>
        <w:rPr>
          <w:rFonts w:ascii="Gisha" w:hAnsi="Gisha" w:cs="Gisha"/>
          <w:sz w:val="22"/>
          <w:szCs w:val="22"/>
        </w:rPr>
      </w:pPr>
    </w:p>
    <w:p w:rsidR="00130A3A"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Trazar políticas y estrategias en el desarrollo de una formación avanzada de calidad en la Universidad de Nariño.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Recomendar al Consejo Académico la aprobación de Programas de Postgrado, de conformidad con la Ley 30 de 1992 y demás disposiciones reglamentarias.</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Estudiar y aprobar las propuestas de reforma curricular presentadas por los Comités Curriculares y de Investigación.</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Fomentar y establecer políticas interinstitucionales con universidades, organismos gubernamentales y no gubernamentales, corporaciones, fundaciones, centros de estudio y/o de investigaciones e institutos nacionales e internacionales</w:t>
      </w:r>
      <w:r w:rsidR="00A906A2" w:rsidRPr="007061FF">
        <w:rPr>
          <w:rFonts w:ascii="Gisha" w:hAnsi="Gisha" w:cs="Gisha"/>
          <w:color w:val="auto"/>
          <w:sz w:val="22"/>
          <w:szCs w:val="22"/>
        </w:rPr>
        <w:t>,</w:t>
      </w:r>
      <w:r w:rsidRPr="007061FF">
        <w:rPr>
          <w:rFonts w:ascii="Gisha" w:hAnsi="Gisha" w:cs="Gisha"/>
          <w:color w:val="auto"/>
          <w:sz w:val="22"/>
          <w:szCs w:val="22"/>
        </w:rPr>
        <w:t xml:space="preserve"> para la adecuada implementación de la formación avanzada en la Universidad de Nariño.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Recomendar a la Rectoría la firma de Convenios de Postgrado.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Estudiar el presupuesto general (anual) del Sistema de Postgrados, elaborado por la VIPRI y recomendarlo al Consejo Superior para su aprobación.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Aprobar las transferencias de recursos entre los Programas de Postgrado de una misma unidad académica, a solicitud de los Comités Curriculares y de Investigaciones respectivos.</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Proponer con base en la rentabilidad de los Postgrados, ante Planeación y Consejo de Administración, la ampliación y adecuación de la infraestructura física para Postgrados.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Resolver los recursos de apelación que se interpongan contra las decisiones de los Comités Curriculares y de Investigaciones.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lastRenderedPageBreak/>
        <w:t xml:space="preserve">Estudiar, aprobar y recomendar al Consejo Académico el Plan Operativo Anual de los Postgrados.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Implementar y evaluar semestralmente los procesos de autoevaluación permanente de los Programas de Postgrado.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Analizar y evaluar los informes de los Coordinadores sobre los trabajos de grado realizados en cada una de las especializaciones.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 xml:space="preserve">Definir el tiempo de dedicación y reconocimiento económico de los tutores de las especializaciones a distancia. </w:t>
      </w:r>
    </w:p>
    <w:p w:rsidR="00D94A5E" w:rsidRPr="007061FF" w:rsidRDefault="00D94A5E" w:rsidP="000D29FA">
      <w:pPr>
        <w:pStyle w:val="Default"/>
        <w:numPr>
          <w:ilvl w:val="0"/>
          <w:numId w:val="135"/>
        </w:numPr>
        <w:spacing w:after="200"/>
        <w:ind w:left="357" w:hanging="357"/>
        <w:rPr>
          <w:rFonts w:ascii="Gisha" w:hAnsi="Gisha" w:cs="Gisha"/>
          <w:color w:val="auto"/>
          <w:sz w:val="22"/>
          <w:szCs w:val="22"/>
        </w:rPr>
      </w:pPr>
      <w:r w:rsidRPr="007061FF">
        <w:rPr>
          <w:rFonts w:ascii="Gisha" w:hAnsi="Gisha" w:cs="Gisha"/>
          <w:color w:val="auto"/>
          <w:sz w:val="22"/>
          <w:szCs w:val="22"/>
        </w:rPr>
        <w:t>Las demás no contempladas en el presente Estatuto y que le sean de su competencia.</w:t>
      </w:r>
    </w:p>
    <w:p w:rsidR="00C96483" w:rsidRPr="007061FF" w:rsidRDefault="00C96483" w:rsidP="0067476D">
      <w:pPr>
        <w:pStyle w:val="Default"/>
        <w:ind w:left="0" w:firstLine="0"/>
        <w:rPr>
          <w:rFonts w:ascii="Gisha" w:hAnsi="Gisha" w:cs="Gisha"/>
          <w:b/>
          <w:bCs/>
          <w:color w:val="auto"/>
          <w:sz w:val="22"/>
          <w:szCs w:val="22"/>
        </w:rPr>
      </w:pPr>
    </w:p>
    <w:p w:rsidR="00D94A5E" w:rsidRPr="007061FF" w:rsidRDefault="00D94A5E" w:rsidP="00950F15">
      <w:pPr>
        <w:pStyle w:val="Default"/>
        <w:ind w:left="0" w:firstLine="0"/>
        <w:rPr>
          <w:rFonts w:ascii="Gisha" w:hAnsi="Gisha" w:cs="Gisha"/>
          <w:b/>
          <w:bCs/>
          <w:color w:val="auto"/>
          <w:sz w:val="22"/>
          <w:szCs w:val="22"/>
        </w:rPr>
      </w:pPr>
      <w:r w:rsidRPr="007061FF">
        <w:rPr>
          <w:rFonts w:ascii="Gisha" w:hAnsi="Gisha" w:cs="Gisha"/>
          <w:b/>
          <w:bCs/>
          <w:color w:val="auto"/>
          <w:sz w:val="22"/>
          <w:szCs w:val="22"/>
        </w:rPr>
        <w:t xml:space="preserve">10.1.5 </w:t>
      </w:r>
      <w:r w:rsidR="00FD115A" w:rsidRPr="007061FF">
        <w:rPr>
          <w:rFonts w:ascii="Gisha" w:hAnsi="Gisha" w:cs="Gisha"/>
          <w:b/>
          <w:bCs/>
          <w:color w:val="auto"/>
          <w:sz w:val="22"/>
          <w:szCs w:val="22"/>
        </w:rPr>
        <w:t xml:space="preserve">Comités curriculares y de Investigaciones de Postgrado </w:t>
      </w:r>
    </w:p>
    <w:p w:rsidR="00D94A5E" w:rsidRPr="007061FF" w:rsidRDefault="00D94A5E" w:rsidP="0067476D">
      <w:pPr>
        <w:pStyle w:val="Default"/>
        <w:ind w:left="0" w:firstLine="0"/>
        <w:rPr>
          <w:rFonts w:ascii="Gisha" w:hAnsi="Gisha" w:cs="Gisha"/>
          <w:color w:val="auto"/>
          <w:sz w:val="22"/>
          <w:szCs w:val="22"/>
        </w:rPr>
      </w:pPr>
    </w:p>
    <w:p w:rsidR="00D94A5E" w:rsidRPr="007061FF" w:rsidRDefault="00D94A5E" w:rsidP="0067476D">
      <w:pPr>
        <w:pStyle w:val="Default"/>
        <w:ind w:left="0" w:firstLine="0"/>
        <w:rPr>
          <w:rFonts w:ascii="Gisha" w:hAnsi="Gisha" w:cs="Gisha"/>
          <w:color w:val="auto"/>
          <w:sz w:val="22"/>
          <w:szCs w:val="22"/>
        </w:rPr>
      </w:pPr>
      <w:r w:rsidRPr="007061FF">
        <w:rPr>
          <w:rFonts w:ascii="Gisha" w:hAnsi="Gisha" w:cs="Gisha"/>
          <w:color w:val="auto"/>
          <w:sz w:val="22"/>
          <w:szCs w:val="22"/>
        </w:rPr>
        <w:t xml:space="preserve">Todo Programa de Postgrado tiene un Comité Curricular y de Investigaciones constituido por: </w:t>
      </w:r>
    </w:p>
    <w:p w:rsidR="00D94A5E" w:rsidRPr="007061FF" w:rsidRDefault="00D94A5E" w:rsidP="0067476D">
      <w:pPr>
        <w:pStyle w:val="Default"/>
        <w:ind w:left="0" w:firstLine="0"/>
        <w:rPr>
          <w:rFonts w:ascii="Gisha" w:hAnsi="Gisha" w:cs="Gisha"/>
          <w:color w:val="auto"/>
          <w:sz w:val="22"/>
          <w:szCs w:val="22"/>
        </w:rPr>
      </w:pPr>
    </w:p>
    <w:p w:rsidR="00D94A5E" w:rsidRPr="007061FF" w:rsidRDefault="00D94A5E" w:rsidP="000D29FA">
      <w:pPr>
        <w:pStyle w:val="Default"/>
        <w:numPr>
          <w:ilvl w:val="0"/>
          <w:numId w:val="136"/>
        </w:numPr>
        <w:spacing w:after="200"/>
        <w:ind w:left="357" w:hanging="357"/>
        <w:contextualSpacing/>
        <w:rPr>
          <w:rFonts w:ascii="Gisha" w:hAnsi="Gisha" w:cs="Gisha"/>
          <w:color w:val="auto"/>
          <w:sz w:val="22"/>
          <w:szCs w:val="22"/>
        </w:rPr>
      </w:pPr>
      <w:r w:rsidRPr="007061FF">
        <w:rPr>
          <w:rFonts w:ascii="Gisha" w:hAnsi="Gisha" w:cs="Gisha"/>
          <w:color w:val="auto"/>
          <w:sz w:val="22"/>
          <w:szCs w:val="22"/>
        </w:rPr>
        <w:t xml:space="preserve">El Director de Departamento o del Centro al cual esté adscrito el Programa. </w:t>
      </w:r>
    </w:p>
    <w:p w:rsidR="00D94A5E" w:rsidRPr="007061FF" w:rsidRDefault="00D94A5E" w:rsidP="000D29FA">
      <w:pPr>
        <w:pStyle w:val="Default"/>
        <w:numPr>
          <w:ilvl w:val="0"/>
          <w:numId w:val="136"/>
        </w:numPr>
        <w:spacing w:after="200"/>
        <w:ind w:left="357" w:hanging="357"/>
        <w:contextualSpacing/>
        <w:rPr>
          <w:rFonts w:ascii="Gisha" w:hAnsi="Gisha" w:cs="Gisha"/>
          <w:color w:val="auto"/>
          <w:sz w:val="22"/>
          <w:szCs w:val="22"/>
        </w:rPr>
      </w:pPr>
      <w:r w:rsidRPr="007061FF">
        <w:rPr>
          <w:rFonts w:ascii="Gisha" w:hAnsi="Gisha" w:cs="Gisha"/>
          <w:color w:val="auto"/>
          <w:sz w:val="22"/>
          <w:szCs w:val="22"/>
        </w:rPr>
        <w:t xml:space="preserve">El Coordinador del Postgrado. </w:t>
      </w:r>
    </w:p>
    <w:p w:rsidR="00D94A5E" w:rsidRPr="007061FF" w:rsidRDefault="00D94A5E" w:rsidP="000D29FA">
      <w:pPr>
        <w:pStyle w:val="Default"/>
        <w:numPr>
          <w:ilvl w:val="0"/>
          <w:numId w:val="136"/>
        </w:numPr>
        <w:spacing w:after="200"/>
        <w:ind w:left="357" w:hanging="357"/>
        <w:contextualSpacing/>
        <w:rPr>
          <w:rFonts w:ascii="Gisha" w:hAnsi="Gisha" w:cs="Gisha"/>
          <w:color w:val="auto"/>
          <w:sz w:val="22"/>
          <w:szCs w:val="22"/>
        </w:rPr>
      </w:pPr>
      <w:r w:rsidRPr="007061FF">
        <w:rPr>
          <w:rFonts w:ascii="Gisha" w:hAnsi="Gisha" w:cs="Gisha"/>
          <w:color w:val="auto"/>
          <w:sz w:val="22"/>
          <w:szCs w:val="22"/>
        </w:rPr>
        <w:t xml:space="preserve">Un Representante de los profesores adscritos al Programa de Postgrado. </w:t>
      </w:r>
    </w:p>
    <w:p w:rsidR="00130A3A" w:rsidRPr="007061FF" w:rsidRDefault="00D94A5E" w:rsidP="000D29FA">
      <w:pPr>
        <w:pStyle w:val="Default"/>
        <w:numPr>
          <w:ilvl w:val="0"/>
          <w:numId w:val="136"/>
        </w:numPr>
        <w:spacing w:after="200"/>
        <w:ind w:left="357" w:hanging="357"/>
        <w:contextualSpacing/>
        <w:rPr>
          <w:rFonts w:ascii="Gisha" w:hAnsi="Gisha" w:cs="Gisha"/>
          <w:color w:val="auto"/>
          <w:sz w:val="22"/>
          <w:szCs w:val="22"/>
        </w:rPr>
      </w:pPr>
      <w:r w:rsidRPr="007061FF">
        <w:rPr>
          <w:rFonts w:ascii="Gisha" w:hAnsi="Gisha" w:cs="Gisha"/>
          <w:color w:val="auto"/>
          <w:sz w:val="22"/>
          <w:szCs w:val="22"/>
        </w:rPr>
        <w:t xml:space="preserve">Un estudiante de cada promoción elegido democráticamente por el período que dure el Programa. </w:t>
      </w:r>
    </w:p>
    <w:p w:rsidR="00D94A5E" w:rsidRPr="007061FF" w:rsidRDefault="00D94A5E" w:rsidP="000D29FA">
      <w:pPr>
        <w:pStyle w:val="Default"/>
        <w:numPr>
          <w:ilvl w:val="0"/>
          <w:numId w:val="136"/>
        </w:numPr>
        <w:spacing w:after="200"/>
        <w:ind w:left="357" w:hanging="357"/>
        <w:contextualSpacing/>
        <w:rPr>
          <w:rFonts w:ascii="Gisha" w:hAnsi="Gisha" w:cs="Gisha"/>
          <w:color w:val="auto"/>
          <w:sz w:val="22"/>
          <w:szCs w:val="22"/>
        </w:rPr>
      </w:pPr>
      <w:r w:rsidRPr="007061FF">
        <w:rPr>
          <w:rFonts w:ascii="Gisha" w:hAnsi="Gisha" w:cs="Gisha"/>
          <w:color w:val="auto"/>
          <w:sz w:val="22"/>
          <w:szCs w:val="22"/>
        </w:rPr>
        <w:t>Un Representante de los profesores investigadores del Programa.</w:t>
      </w:r>
    </w:p>
    <w:p w:rsidR="0074784C" w:rsidRPr="007061FF" w:rsidRDefault="0074784C" w:rsidP="0067476D">
      <w:pPr>
        <w:pStyle w:val="Default"/>
        <w:ind w:left="0" w:firstLine="0"/>
        <w:rPr>
          <w:rFonts w:ascii="Gisha" w:hAnsi="Gisha" w:cs="Gisha"/>
          <w:color w:val="auto"/>
          <w:sz w:val="22"/>
          <w:szCs w:val="22"/>
        </w:rPr>
      </w:pPr>
    </w:p>
    <w:p w:rsidR="00D94A5E" w:rsidRPr="007061FF" w:rsidRDefault="00D94A5E" w:rsidP="0067476D">
      <w:pPr>
        <w:pStyle w:val="Default"/>
        <w:ind w:left="0" w:firstLine="0"/>
        <w:rPr>
          <w:rFonts w:ascii="Gisha" w:hAnsi="Gisha" w:cs="Gisha"/>
          <w:color w:val="auto"/>
          <w:sz w:val="22"/>
          <w:szCs w:val="22"/>
        </w:rPr>
      </w:pPr>
      <w:r w:rsidRPr="007061FF">
        <w:rPr>
          <w:rFonts w:ascii="Gisha" w:hAnsi="Gisha" w:cs="Gisha"/>
          <w:color w:val="auto"/>
          <w:sz w:val="22"/>
          <w:szCs w:val="22"/>
        </w:rPr>
        <w:t xml:space="preserve">Son funciones del Comité Curricular y de Investigaciones de Postgrado: </w:t>
      </w:r>
    </w:p>
    <w:p w:rsidR="00D94A5E" w:rsidRPr="007061FF" w:rsidRDefault="00D94A5E" w:rsidP="0067476D">
      <w:pPr>
        <w:pStyle w:val="Default"/>
        <w:ind w:left="0" w:firstLine="0"/>
        <w:rPr>
          <w:rFonts w:ascii="Gisha" w:hAnsi="Gisha" w:cs="Gisha"/>
          <w:color w:val="auto"/>
          <w:sz w:val="22"/>
          <w:szCs w:val="22"/>
        </w:rPr>
      </w:pP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 xml:space="preserve">Trazar políticas académicas y administrativas sobre el Programa de Postgrado respectivo. </w:t>
      </w: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 xml:space="preserve">Proponer ante la Rectoría candidatos para la Coordinación del Postgrado. </w:t>
      </w: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Estudiar y evaluar los proyectos sobre nuevos Programas de Postgrado en los cuales se determinará los requisitos de trabajo de grado</w:t>
      </w:r>
      <w:r w:rsidR="00FD115A" w:rsidRPr="007061FF">
        <w:rPr>
          <w:rFonts w:ascii="Gisha" w:hAnsi="Gisha" w:cs="Gisha"/>
          <w:color w:val="auto"/>
          <w:sz w:val="22"/>
          <w:szCs w:val="22"/>
        </w:rPr>
        <w:t>,</w:t>
      </w:r>
      <w:r w:rsidRPr="007061FF">
        <w:rPr>
          <w:rFonts w:ascii="Gisha" w:hAnsi="Gisha" w:cs="Gisha"/>
          <w:color w:val="auto"/>
          <w:sz w:val="22"/>
          <w:szCs w:val="22"/>
        </w:rPr>
        <w:t xml:space="preserve"> de </w:t>
      </w:r>
      <w:r w:rsidRPr="007061FF">
        <w:rPr>
          <w:rFonts w:ascii="Gisha" w:hAnsi="Gisha" w:cs="Gisha"/>
          <w:color w:val="auto"/>
          <w:sz w:val="22"/>
          <w:szCs w:val="22"/>
        </w:rPr>
        <w:lastRenderedPageBreak/>
        <w:t xml:space="preserve">conformidad con el perfil del Programa y remitirlos con su concepto al Consejo de Postgrados. </w:t>
      </w: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 xml:space="preserve">Vigilar el cumplimiento de los requisitos de trabajo de grado. </w:t>
      </w: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 xml:space="preserve">Estudiar y recomendar al Consejo de Postgrados el plan de trabajo y el presupuesto de cada período académico. </w:t>
      </w:r>
    </w:p>
    <w:p w:rsidR="00D94A5E" w:rsidRPr="007061FF" w:rsidRDefault="00D94A5E" w:rsidP="000D29FA">
      <w:pPr>
        <w:pStyle w:val="Default"/>
        <w:numPr>
          <w:ilvl w:val="0"/>
          <w:numId w:val="137"/>
        </w:numPr>
        <w:spacing w:after="200"/>
        <w:ind w:left="357" w:hanging="357"/>
        <w:rPr>
          <w:rFonts w:ascii="Gisha" w:hAnsi="Gisha" w:cs="Gisha"/>
          <w:color w:val="auto"/>
          <w:sz w:val="22"/>
          <w:szCs w:val="22"/>
        </w:rPr>
      </w:pPr>
      <w:r w:rsidRPr="007061FF">
        <w:rPr>
          <w:rFonts w:ascii="Gisha" w:hAnsi="Gisha" w:cs="Gisha"/>
          <w:color w:val="auto"/>
          <w:sz w:val="22"/>
          <w:szCs w:val="22"/>
        </w:rPr>
        <w:t xml:space="preserve">Estudiar y recomendar ante la VIPRI el calendario académico y administrativo del respectivo Programa. </w:t>
      </w:r>
    </w:p>
    <w:p w:rsidR="00D94A5E" w:rsidRPr="007061FF" w:rsidRDefault="00D94A5E" w:rsidP="000D29FA">
      <w:pPr>
        <w:pStyle w:val="Prrafodelista"/>
        <w:numPr>
          <w:ilvl w:val="0"/>
          <w:numId w:val="137"/>
        </w:numPr>
        <w:spacing w:line="240" w:lineRule="auto"/>
        <w:ind w:left="357" w:hanging="357"/>
        <w:rPr>
          <w:rFonts w:ascii="Gisha" w:hAnsi="Gisha" w:cs="Gisha"/>
          <w:lang w:val="es-CO"/>
        </w:rPr>
      </w:pPr>
      <w:r w:rsidRPr="007061FF">
        <w:rPr>
          <w:rFonts w:ascii="Gisha" w:hAnsi="Gisha" w:cs="Gisha"/>
          <w:lang w:val="es-CO"/>
        </w:rPr>
        <w:t>Proponer ante la Rectoría, con el visto bueno del Vicerrector de Investigaciones, Postgrados y Relaci</w:t>
      </w:r>
      <w:r w:rsidR="00FD115A" w:rsidRPr="007061FF">
        <w:rPr>
          <w:rFonts w:ascii="Gisha" w:hAnsi="Gisha" w:cs="Gisha"/>
          <w:lang w:val="es-CO"/>
        </w:rPr>
        <w:t>o</w:t>
      </w:r>
      <w:r w:rsidRPr="007061FF">
        <w:rPr>
          <w:rFonts w:ascii="Gisha" w:hAnsi="Gisha" w:cs="Gisha"/>
          <w:lang w:val="es-CO"/>
        </w:rPr>
        <w:t>nes Internacionales, la nómina de profesores del Programa, previo proceso de selección.</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b/>
          <w:sz w:val="22"/>
          <w:szCs w:val="22"/>
        </w:rPr>
      </w:pPr>
      <w:r w:rsidRPr="007061FF">
        <w:rPr>
          <w:rFonts w:ascii="Gisha" w:hAnsi="Gisha" w:cs="Gisha"/>
          <w:b/>
          <w:sz w:val="22"/>
          <w:szCs w:val="22"/>
        </w:rPr>
        <w:t xml:space="preserve">10.1.6 </w:t>
      </w:r>
      <w:r w:rsidR="00FD115A" w:rsidRPr="007061FF">
        <w:rPr>
          <w:rFonts w:ascii="Gisha" w:hAnsi="Gisha" w:cs="Gisha"/>
          <w:b/>
          <w:sz w:val="22"/>
          <w:szCs w:val="22"/>
        </w:rPr>
        <w:t>Adscripción del Postgrado</w:t>
      </w:r>
    </w:p>
    <w:p w:rsidR="00D94A5E" w:rsidRPr="007061FF" w:rsidRDefault="00D94A5E" w:rsidP="0067476D">
      <w:pPr>
        <w:ind w:left="0" w:firstLine="0"/>
        <w:rPr>
          <w:rFonts w:ascii="Gisha" w:hAnsi="Gisha" w:cs="Gisha"/>
          <w:sz w:val="22"/>
          <w:szCs w:val="22"/>
        </w:rPr>
      </w:pPr>
    </w:p>
    <w:p w:rsidR="00D94A5E" w:rsidRPr="007061FF" w:rsidRDefault="00D94A5E" w:rsidP="0067476D">
      <w:pPr>
        <w:autoSpaceDE w:val="0"/>
        <w:autoSpaceDN w:val="0"/>
        <w:adjustRightInd w:val="0"/>
        <w:ind w:left="0" w:firstLine="0"/>
        <w:rPr>
          <w:rFonts w:ascii="Gisha" w:hAnsi="Gisha" w:cs="Gisha"/>
          <w:sz w:val="22"/>
          <w:szCs w:val="22"/>
        </w:rPr>
      </w:pPr>
      <w:r w:rsidRPr="007061FF">
        <w:rPr>
          <w:rFonts w:ascii="Gisha" w:hAnsi="Gisha" w:cs="Gisha"/>
          <w:sz w:val="22"/>
          <w:szCs w:val="22"/>
        </w:rPr>
        <w:t>La estructura académico administrativa de la Maestría en Ciencias Biológicas se rige por el acuerdo 025 del 27 de abril del 2001</w:t>
      </w:r>
      <w:r w:rsidR="00FD115A" w:rsidRPr="007061FF">
        <w:rPr>
          <w:rFonts w:ascii="Gisha" w:hAnsi="Gisha" w:cs="Gisha"/>
          <w:sz w:val="22"/>
          <w:szCs w:val="22"/>
        </w:rPr>
        <w:t>,</w:t>
      </w:r>
      <w:r w:rsidRPr="007061FF">
        <w:rPr>
          <w:rFonts w:ascii="Gisha" w:hAnsi="Gisha" w:cs="Gisha"/>
          <w:sz w:val="22"/>
          <w:szCs w:val="22"/>
        </w:rPr>
        <w:t xml:space="preserve"> emitido por el </w:t>
      </w:r>
      <w:r w:rsidR="00FD115A" w:rsidRPr="007061FF">
        <w:rPr>
          <w:rFonts w:ascii="Gisha" w:hAnsi="Gisha" w:cs="Gisha"/>
          <w:sz w:val="22"/>
          <w:szCs w:val="22"/>
        </w:rPr>
        <w:t>C</w:t>
      </w:r>
      <w:r w:rsidRPr="007061FF">
        <w:rPr>
          <w:rFonts w:ascii="Gisha" w:hAnsi="Gisha" w:cs="Gisha"/>
          <w:sz w:val="22"/>
          <w:szCs w:val="22"/>
        </w:rPr>
        <w:t xml:space="preserve">onsejo </w:t>
      </w:r>
      <w:r w:rsidR="00FD115A" w:rsidRPr="007061FF">
        <w:rPr>
          <w:rFonts w:ascii="Gisha" w:hAnsi="Gisha" w:cs="Gisha"/>
          <w:sz w:val="22"/>
          <w:szCs w:val="22"/>
        </w:rPr>
        <w:t>S</w:t>
      </w:r>
      <w:r w:rsidRPr="007061FF">
        <w:rPr>
          <w:rFonts w:ascii="Gisha" w:hAnsi="Gisha" w:cs="Gisha"/>
          <w:sz w:val="22"/>
          <w:szCs w:val="22"/>
        </w:rPr>
        <w:t>uperior de la Universidad de Nariño. En atención a este acuerdo, la Maestría en Ciencias Biológicas de la Universidad de Nariño administrativamente se adscribe a la Vicerrectoría de Investigaciones y Postgrados (VIPRI)</w:t>
      </w:r>
      <w:r w:rsidR="00FD115A" w:rsidRPr="007061FF">
        <w:rPr>
          <w:rFonts w:ascii="Gisha" w:hAnsi="Gisha" w:cs="Gisha"/>
          <w:sz w:val="22"/>
          <w:szCs w:val="22"/>
        </w:rPr>
        <w:t>;</w:t>
      </w:r>
      <w:r w:rsidRPr="007061FF">
        <w:rPr>
          <w:rFonts w:ascii="Gisha" w:hAnsi="Gisha" w:cs="Gisha"/>
          <w:sz w:val="22"/>
          <w:szCs w:val="22"/>
        </w:rPr>
        <w:t xml:space="preserve"> bajo la coordinación académica del Departamento de Biología de La Facultad de Ciencias Exactas y Naturales. Para tal efecto, a la VIPRI le corresponde la responsabilidad de fomentar la investigación, supervisar su ejecución y realizar la administración financiera de los pos</w:t>
      </w:r>
      <w:r w:rsidR="00FD115A" w:rsidRPr="007061FF">
        <w:rPr>
          <w:rFonts w:ascii="Gisha" w:hAnsi="Gisha" w:cs="Gisha"/>
          <w:sz w:val="22"/>
          <w:szCs w:val="22"/>
        </w:rPr>
        <w:t>t</w:t>
      </w:r>
      <w:r w:rsidRPr="007061FF">
        <w:rPr>
          <w:rFonts w:ascii="Gisha" w:hAnsi="Gisha" w:cs="Gisha"/>
          <w:sz w:val="22"/>
          <w:szCs w:val="22"/>
        </w:rPr>
        <w:t xml:space="preserve">grados. A su vez, al Departamento de Biología le compete ejecutar las políticas académicas y administrar el curriculum de la Maestría, el cumplimiento de esta función, se apoya en el </w:t>
      </w:r>
      <w:r w:rsidR="00FD115A" w:rsidRPr="007061FF">
        <w:rPr>
          <w:rFonts w:ascii="Gisha" w:hAnsi="Gisha" w:cs="Gisha"/>
          <w:sz w:val="22"/>
          <w:szCs w:val="22"/>
        </w:rPr>
        <w:t>Comité C</w:t>
      </w:r>
      <w:r w:rsidRPr="007061FF">
        <w:rPr>
          <w:rFonts w:ascii="Gisha" w:hAnsi="Gisha" w:cs="Gisha"/>
          <w:sz w:val="22"/>
          <w:szCs w:val="22"/>
        </w:rPr>
        <w:t xml:space="preserve">urricular de la </w:t>
      </w:r>
      <w:r w:rsidR="00FD115A" w:rsidRPr="007061FF">
        <w:rPr>
          <w:rFonts w:ascii="Gisha" w:hAnsi="Gisha" w:cs="Gisha"/>
          <w:sz w:val="22"/>
          <w:szCs w:val="22"/>
        </w:rPr>
        <w:t>M</w:t>
      </w:r>
      <w:r w:rsidRPr="007061FF">
        <w:rPr>
          <w:rFonts w:ascii="Gisha" w:hAnsi="Gisha" w:cs="Gisha"/>
          <w:sz w:val="22"/>
          <w:szCs w:val="22"/>
        </w:rPr>
        <w:t>aestría</w:t>
      </w:r>
    </w:p>
    <w:p w:rsidR="00D94A5E" w:rsidRPr="007061FF" w:rsidRDefault="00D94A5E" w:rsidP="0067476D">
      <w:pPr>
        <w:autoSpaceDE w:val="0"/>
        <w:autoSpaceDN w:val="0"/>
        <w:adjustRightInd w:val="0"/>
        <w:ind w:left="0" w:firstLine="0"/>
        <w:rPr>
          <w:rFonts w:ascii="Gisha" w:hAnsi="Gisha" w:cs="Gisha"/>
          <w:sz w:val="22"/>
          <w:szCs w:val="22"/>
          <w:lang w:eastAsia="es-MX"/>
        </w:rPr>
      </w:pPr>
    </w:p>
    <w:p w:rsidR="00D94A5E" w:rsidRPr="007061FF" w:rsidRDefault="00D94A5E" w:rsidP="0067476D">
      <w:pPr>
        <w:pStyle w:val="Textoindependiente33"/>
        <w:widowControl/>
        <w:ind w:left="0" w:firstLine="0"/>
        <w:rPr>
          <w:rFonts w:ascii="Gisha" w:hAnsi="Gisha" w:cs="Gisha"/>
          <w:sz w:val="22"/>
          <w:szCs w:val="22"/>
          <w:lang w:val="es-CO"/>
        </w:rPr>
      </w:pPr>
      <w:r w:rsidRPr="007061FF">
        <w:rPr>
          <w:rFonts w:ascii="Gisha" w:hAnsi="Gisha" w:cs="Gisha"/>
          <w:sz w:val="22"/>
          <w:szCs w:val="22"/>
          <w:lang w:val="es-CO"/>
        </w:rPr>
        <w:t>El Departamento de Biología, pertenece la Facultad de Ciencias Exactas y Naturales creada hace 20 años según Acuerdo 068 de mayo 15 de 1991, la cual se rige bajo las normas existentes en la Universidad de Nariño y establecidas en el Estatuto General de la Universidad.</w:t>
      </w:r>
    </w:p>
    <w:p w:rsidR="00D94A5E" w:rsidRPr="007061FF" w:rsidRDefault="00D94A5E" w:rsidP="0067476D">
      <w:pPr>
        <w:ind w:left="0" w:firstLine="0"/>
        <w:rPr>
          <w:rFonts w:ascii="Gisha" w:hAnsi="Gisha" w:cs="Gisha"/>
          <w:sz w:val="22"/>
          <w:szCs w:val="22"/>
        </w:rPr>
      </w:pPr>
    </w:p>
    <w:p w:rsidR="00D94A5E" w:rsidRPr="007061FF" w:rsidRDefault="00D94A5E" w:rsidP="0067476D">
      <w:pPr>
        <w:ind w:left="0" w:firstLine="0"/>
        <w:rPr>
          <w:rFonts w:ascii="Gisha" w:hAnsi="Gisha" w:cs="Gisha"/>
          <w:sz w:val="22"/>
          <w:szCs w:val="22"/>
        </w:rPr>
      </w:pPr>
      <w:r w:rsidRPr="007061FF">
        <w:rPr>
          <w:rFonts w:ascii="Gisha" w:hAnsi="Gisha" w:cs="Gisha"/>
          <w:sz w:val="22"/>
          <w:szCs w:val="22"/>
        </w:rPr>
        <w:t>Según el organigrama de la Universidad de Nariño (Figura 2), las Facultades dependen de la Vicerrectoría Académica y es</w:t>
      </w:r>
      <w:r w:rsidR="00FD115A" w:rsidRPr="007061FF">
        <w:rPr>
          <w:rFonts w:ascii="Gisha" w:hAnsi="Gisha" w:cs="Gisha"/>
          <w:sz w:val="22"/>
          <w:szCs w:val="22"/>
        </w:rPr>
        <w:t xml:space="preserve">tán bajo las directrices de un </w:t>
      </w:r>
      <w:r w:rsidR="00FD115A" w:rsidRPr="007061FF">
        <w:rPr>
          <w:rFonts w:ascii="Gisha" w:hAnsi="Gisha" w:cs="Gisha"/>
          <w:sz w:val="22"/>
          <w:szCs w:val="22"/>
        </w:rPr>
        <w:lastRenderedPageBreak/>
        <w:t>D</w:t>
      </w:r>
      <w:r w:rsidRPr="007061FF">
        <w:rPr>
          <w:rFonts w:ascii="Gisha" w:hAnsi="Gisha" w:cs="Gisha"/>
          <w:sz w:val="22"/>
          <w:szCs w:val="22"/>
        </w:rPr>
        <w:t>ecano. Como organismo asesor del Decano existe el Consejo de Facultad en el cual hay representación de los directores de Departamento, los profesores y los estudiantes.</w:t>
      </w:r>
    </w:p>
    <w:p w:rsidR="00C46860" w:rsidRPr="007061FF" w:rsidRDefault="00C46860" w:rsidP="0067476D">
      <w:pPr>
        <w:ind w:left="0" w:firstLine="0"/>
        <w:rPr>
          <w:rFonts w:ascii="Gisha" w:hAnsi="Gisha" w:cs="Gisha"/>
          <w:b/>
          <w:sz w:val="22"/>
          <w:szCs w:val="22"/>
        </w:rPr>
      </w:pPr>
    </w:p>
    <w:p w:rsidR="0074784C" w:rsidRPr="007061FF" w:rsidRDefault="0074784C" w:rsidP="0067476D">
      <w:pPr>
        <w:ind w:left="0" w:firstLine="0"/>
        <w:rPr>
          <w:rFonts w:ascii="Gisha" w:hAnsi="Gisha" w:cs="Gisha"/>
          <w:b/>
          <w:sz w:val="22"/>
          <w:szCs w:val="22"/>
        </w:rPr>
      </w:pPr>
    </w:p>
    <w:p w:rsidR="0074784C" w:rsidRPr="007061FF" w:rsidRDefault="00C46860" w:rsidP="0067476D">
      <w:pPr>
        <w:ind w:left="0" w:firstLine="0"/>
        <w:rPr>
          <w:rFonts w:ascii="Gisha" w:hAnsi="Gisha" w:cs="Gisha"/>
          <w:b/>
          <w:sz w:val="22"/>
          <w:szCs w:val="22"/>
        </w:rPr>
      </w:pPr>
      <w:r w:rsidRPr="007061FF">
        <w:rPr>
          <w:rFonts w:ascii="Gisha" w:hAnsi="Gisha" w:cs="Gisha"/>
          <w:b/>
          <w:sz w:val="22"/>
          <w:szCs w:val="22"/>
        </w:rPr>
        <w:t>10.1.7. Coordinador de la Maestría en Ciencias Biológicas</w:t>
      </w:r>
    </w:p>
    <w:p w:rsidR="0074784C" w:rsidRPr="007061FF" w:rsidRDefault="0074784C" w:rsidP="0067476D">
      <w:pPr>
        <w:ind w:left="0" w:firstLine="0"/>
        <w:rPr>
          <w:rFonts w:ascii="Gisha" w:hAnsi="Gisha" w:cs="Gisha"/>
          <w:b/>
          <w:sz w:val="22"/>
          <w:szCs w:val="22"/>
        </w:rPr>
      </w:pPr>
    </w:p>
    <w:p w:rsidR="00C46860" w:rsidRPr="007061FF" w:rsidRDefault="00C46860" w:rsidP="0067476D">
      <w:pPr>
        <w:ind w:left="0" w:firstLine="0"/>
        <w:rPr>
          <w:rFonts w:ascii="Gisha" w:hAnsi="Gisha" w:cs="Gisha"/>
          <w:sz w:val="22"/>
          <w:szCs w:val="22"/>
        </w:rPr>
      </w:pPr>
      <w:r w:rsidRPr="007061FF">
        <w:rPr>
          <w:rFonts w:ascii="Gisha" w:hAnsi="Gisha" w:cs="Gisha"/>
          <w:sz w:val="22"/>
          <w:szCs w:val="22"/>
        </w:rPr>
        <w:t xml:space="preserve">El Coordinador de la Maestría tiene a su cargo la gestión y coordinación académico-curricular del Programa. </w:t>
      </w:r>
    </w:p>
    <w:p w:rsidR="00C46860" w:rsidRPr="007061FF" w:rsidRDefault="00C46860" w:rsidP="0067476D">
      <w:pPr>
        <w:ind w:left="0" w:firstLine="0"/>
        <w:rPr>
          <w:rFonts w:ascii="Gisha" w:hAnsi="Gisha" w:cs="Gisha"/>
          <w:sz w:val="22"/>
          <w:szCs w:val="22"/>
        </w:rPr>
      </w:pPr>
    </w:p>
    <w:p w:rsidR="00C46860" w:rsidRPr="007061FF" w:rsidRDefault="00C46860" w:rsidP="0067476D">
      <w:pPr>
        <w:ind w:left="0" w:firstLine="0"/>
        <w:rPr>
          <w:rFonts w:ascii="Gisha" w:hAnsi="Gisha" w:cs="Gisha"/>
          <w:sz w:val="22"/>
          <w:szCs w:val="22"/>
        </w:rPr>
      </w:pPr>
      <w:r w:rsidRPr="007061FF">
        <w:rPr>
          <w:rFonts w:ascii="Gisha" w:hAnsi="Gisha" w:cs="Gisha"/>
          <w:sz w:val="22"/>
          <w:szCs w:val="22"/>
        </w:rPr>
        <w:t>Las funciones académicas básicas del director del Programa son:</w:t>
      </w:r>
    </w:p>
    <w:p w:rsidR="00C46860" w:rsidRPr="007061FF" w:rsidRDefault="00C46860" w:rsidP="0067476D">
      <w:pPr>
        <w:ind w:left="0" w:firstLine="0"/>
        <w:rPr>
          <w:rFonts w:ascii="Gisha" w:hAnsi="Gisha" w:cs="Gisha"/>
          <w:sz w:val="22"/>
          <w:szCs w:val="22"/>
        </w:rPr>
      </w:pPr>
    </w:p>
    <w:p w:rsidR="00C46860" w:rsidRPr="007061FF" w:rsidRDefault="00C46860" w:rsidP="000D29FA">
      <w:pPr>
        <w:numPr>
          <w:ilvl w:val="0"/>
          <w:numId w:val="167"/>
        </w:numPr>
        <w:spacing w:after="200"/>
        <w:ind w:left="357" w:hanging="357"/>
        <w:rPr>
          <w:rFonts w:ascii="Gisha" w:hAnsi="Gisha" w:cs="Gisha"/>
          <w:sz w:val="22"/>
          <w:szCs w:val="22"/>
        </w:rPr>
      </w:pPr>
      <w:r w:rsidRPr="007061FF">
        <w:rPr>
          <w:rFonts w:ascii="Gisha" w:hAnsi="Gisha" w:cs="Gisha"/>
          <w:sz w:val="22"/>
          <w:szCs w:val="22"/>
        </w:rPr>
        <w:t>Promover, coordinar y dirigir el proceso curricular de la Maestría en Ciencias Biológicas, especialmente en lo relacionado con la planeación, desarrollo, ejecución, evaluación, reformulación, pertinencia y mejoramiento académico del mismo.</w:t>
      </w:r>
    </w:p>
    <w:p w:rsidR="00C46860" w:rsidRPr="007061FF" w:rsidRDefault="00C46860" w:rsidP="000D29FA">
      <w:pPr>
        <w:numPr>
          <w:ilvl w:val="0"/>
          <w:numId w:val="167"/>
        </w:numPr>
        <w:spacing w:after="200"/>
        <w:ind w:left="357" w:hanging="357"/>
        <w:rPr>
          <w:rFonts w:ascii="Gisha" w:hAnsi="Gisha" w:cs="Gisha"/>
          <w:sz w:val="22"/>
          <w:szCs w:val="22"/>
        </w:rPr>
      </w:pPr>
      <w:r w:rsidRPr="007061FF">
        <w:rPr>
          <w:rFonts w:ascii="Gisha" w:hAnsi="Gisha" w:cs="Gisha"/>
          <w:sz w:val="22"/>
          <w:szCs w:val="22"/>
        </w:rPr>
        <w:t>Colaborar con las Unidades Académicas en la coordinación de actividades docentes, de investigación y de extensión de las diferentes modalidades que involucren a los estudiantes del Programa Académico, a sus egresados y a la comunidad.</w:t>
      </w:r>
    </w:p>
    <w:p w:rsidR="00C46860" w:rsidRPr="007061FF" w:rsidRDefault="00C46860" w:rsidP="000D29FA">
      <w:pPr>
        <w:numPr>
          <w:ilvl w:val="0"/>
          <w:numId w:val="167"/>
        </w:numPr>
        <w:spacing w:after="200"/>
        <w:ind w:left="357" w:hanging="357"/>
        <w:rPr>
          <w:rFonts w:ascii="Gisha" w:hAnsi="Gisha" w:cs="Gisha"/>
          <w:sz w:val="22"/>
          <w:szCs w:val="22"/>
        </w:rPr>
      </w:pPr>
      <w:r w:rsidRPr="007061FF">
        <w:rPr>
          <w:rFonts w:ascii="Gisha" w:hAnsi="Gisha" w:cs="Gisha"/>
          <w:sz w:val="22"/>
          <w:szCs w:val="22"/>
        </w:rPr>
        <w:t>Asesorar a los estudiantes en la realización de sus actividades de aprendizaje y en la conformación de su plan curricular para cada periodo académico.</w:t>
      </w:r>
    </w:p>
    <w:p w:rsidR="00C46860" w:rsidRPr="007061FF" w:rsidRDefault="00C46860" w:rsidP="000D29FA">
      <w:pPr>
        <w:numPr>
          <w:ilvl w:val="0"/>
          <w:numId w:val="167"/>
        </w:numPr>
        <w:spacing w:after="200"/>
        <w:ind w:left="357" w:hanging="357"/>
        <w:rPr>
          <w:rFonts w:ascii="Gisha" w:hAnsi="Gisha" w:cs="Gisha"/>
          <w:b/>
          <w:sz w:val="22"/>
          <w:szCs w:val="22"/>
        </w:rPr>
      </w:pPr>
      <w:r w:rsidRPr="007061FF">
        <w:rPr>
          <w:rFonts w:ascii="Gisha" w:hAnsi="Gisha" w:cs="Gisha"/>
          <w:sz w:val="22"/>
          <w:szCs w:val="22"/>
        </w:rPr>
        <w:t>Las demás funciones que le asigne el Acuerdo 025 de 2001, por el cual se expide el Estatuto de postgrados de la Universidad de Nariño.</w:t>
      </w:r>
    </w:p>
    <w:p w:rsidR="00C46860" w:rsidRPr="007061FF" w:rsidRDefault="00C46860" w:rsidP="0067476D">
      <w:pPr>
        <w:ind w:left="0" w:firstLine="0"/>
        <w:rPr>
          <w:rFonts w:ascii="Gisha" w:hAnsi="Gisha" w:cs="Gisha"/>
          <w:sz w:val="22"/>
          <w:szCs w:val="22"/>
        </w:rPr>
      </w:pPr>
    </w:p>
    <w:p w:rsidR="004E3FA6" w:rsidRPr="007061FF" w:rsidRDefault="0074784C" w:rsidP="001658D8">
      <w:pPr>
        <w:ind w:left="337"/>
        <w:jc w:val="center"/>
        <w:rPr>
          <w:rFonts w:ascii="Gisha" w:hAnsi="Gisha" w:cs="Gisha"/>
          <w:sz w:val="22"/>
          <w:szCs w:val="22"/>
        </w:rPr>
      </w:pPr>
      <w:r w:rsidRPr="007061FF">
        <w:rPr>
          <w:rFonts w:ascii="Gisha" w:hAnsi="Gisha" w:cs="Gisha"/>
          <w:b/>
          <w:sz w:val="22"/>
          <w:szCs w:val="22"/>
        </w:rPr>
        <w:t>F</w:t>
      </w:r>
      <w:r w:rsidR="004E3FA6" w:rsidRPr="007061FF">
        <w:rPr>
          <w:rFonts w:ascii="Gisha" w:hAnsi="Gisha" w:cs="Gisha"/>
          <w:b/>
          <w:sz w:val="22"/>
          <w:szCs w:val="22"/>
        </w:rPr>
        <w:t>igura</w:t>
      </w:r>
      <w:r w:rsidR="001658D8" w:rsidRPr="007061FF">
        <w:rPr>
          <w:rFonts w:ascii="Gisha" w:hAnsi="Gisha" w:cs="Gisha"/>
          <w:b/>
          <w:sz w:val="22"/>
          <w:szCs w:val="22"/>
        </w:rPr>
        <w:t xml:space="preserve"> 3</w:t>
      </w:r>
      <w:r w:rsidR="004E3FA6" w:rsidRPr="007061FF">
        <w:rPr>
          <w:rFonts w:ascii="Gisha" w:hAnsi="Gisha" w:cs="Gisha"/>
          <w:b/>
          <w:sz w:val="22"/>
          <w:szCs w:val="22"/>
        </w:rPr>
        <w:t>. Organigrama de la Facultad de Ciencias Exactas y Naturales</w:t>
      </w:r>
    </w:p>
    <w:p w:rsidR="004E3FA6" w:rsidRPr="007061FF" w:rsidRDefault="004E3FA6" w:rsidP="0067476D">
      <w:pPr>
        <w:pStyle w:val="Textoindependiente33"/>
        <w:widowControl/>
        <w:ind w:left="0" w:firstLine="0"/>
        <w:rPr>
          <w:rFonts w:ascii="Gisha" w:hAnsi="Gisha" w:cs="Gisha"/>
          <w:b/>
          <w:sz w:val="22"/>
          <w:szCs w:val="22"/>
          <w:lang w:val="es-CO"/>
        </w:rPr>
      </w:pPr>
    </w:p>
    <w:p w:rsidR="004E3FA6" w:rsidRPr="007061FF" w:rsidRDefault="004E3FA6" w:rsidP="0067476D">
      <w:pPr>
        <w:pStyle w:val="Textoindependiente33"/>
        <w:widowControl/>
        <w:ind w:left="0" w:firstLine="0"/>
        <w:rPr>
          <w:rFonts w:ascii="Gisha" w:hAnsi="Gisha" w:cs="Gisha"/>
          <w:b/>
          <w:sz w:val="22"/>
          <w:szCs w:val="22"/>
          <w:lang w:val="es-CO"/>
        </w:rPr>
      </w:pPr>
    </w:p>
    <w:p w:rsidR="00D674F6" w:rsidRPr="007061FF" w:rsidRDefault="00D674F6" w:rsidP="0067476D">
      <w:pPr>
        <w:ind w:left="0" w:firstLine="0"/>
        <w:rPr>
          <w:rFonts w:ascii="Gisha" w:hAnsi="Gisha" w:cs="Gisha"/>
          <w:sz w:val="22"/>
          <w:szCs w:val="22"/>
        </w:rPr>
      </w:pPr>
    </w:p>
    <w:p w:rsidR="00D674F6" w:rsidRPr="007061FF" w:rsidRDefault="001439E1" w:rsidP="001439E1">
      <w:pPr>
        <w:ind w:left="337"/>
        <w:jc w:val="center"/>
        <w:rPr>
          <w:rFonts w:ascii="Gisha" w:hAnsi="Gisha" w:cs="Gisha"/>
          <w:sz w:val="22"/>
          <w:szCs w:val="22"/>
        </w:rPr>
      </w:pPr>
      <w:r w:rsidRPr="007061FF">
        <w:rPr>
          <w:noProof/>
          <w:lang w:eastAsia="es-CO"/>
        </w:rPr>
        <w:lastRenderedPageBreak/>
        <w:drawing>
          <wp:inline distT="0" distB="0" distL="0" distR="0">
            <wp:extent cx="6087746" cy="4191990"/>
            <wp:effectExtent l="0" t="0" r="8255"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078643" cy="4185722"/>
                    </a:xfrm>
                    <a:prstGeom prst="rect">
                      <a:avLst/>
                    </a:prstGeom>
                    <a:noFill/>
                    <a:ln>
                      <a:noFill/>
                    </a:ln>
                  </pic:spPr>
                </pic:pic>
              </a:graphicData>
            </a:graphic>
          </wp:inline>
        </w:drawing>
      </w:r>
    </w:p>
    <w:p w:rsidR="00D674F6" w:rsidRPr="007061FF" w:rsidRDefault="00D674F6" w:rsidP="0067476D">
      <w:pPr>
        <w:ind w:left="337"/>
        <w:rPr>
          <w:rFonts w:ascii="Gisha" w:hAnsi="Gisha" w:cs="Gisha"/>
          <w:sz w:val="22"/>
          <w:szCs w:val="22"/>
        </w:rPr>
      </w:pPr>
    </w:p>
    <w:p w:rsidR="001439E1" w:rsidRPr="007061FF" w:rsidRDefault="001439E1">
      <w:pP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br w:type="page"/>
      </w:r>
    </w:p>
    <w:p w:rsidR="00E15E88" w:rsidRPr="007061FF" w:rsidRDefault="005D493A" w:rsidP="00950F15">
      <w:pPr>
        <w:tabs>
          <w:tab w:val="left" w:pos="2055"/>
        </w:tabs>
        <w:ind w:left="0" w:firstLine="0"/>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lastRenderedPageBreak/>
        <w:t>XI</w:t>
      </w:r>
      <w:r w:rsidR="007612C4" w:rsidRPr="007061FF">
        <w:rPr>
          <w:rFonts w:ascii="Gisha" w:hAnsi="Gisha" w:cs="Gisha"/>
          <w:b/>
          <w:color w:val="365F91" w:themeColor="accent1" w:themeShade="BF"/>
          <w:sz w:val="22"/>
          <w:szCs w:val="22"/>
        </w:rPr>
        <w:t>.</w:t>
      </w:r>
      <w:r w:rsidR="00E15E88" w:rsidRPr="007061FF">
        <w:rPr>
          <w:rFonts w:ascii="Gisha" w:hAnsi="Gisha" w:cs="Gisha"/>
          <w:b/>
          <w:color w:val="365F91" w:themeColor="accent1" w:themeShade="BF"/>
          <w:sz w:val="22"/>
          <w:szCs w:val="22"/>
        </w:rPr>
        <w:t>AUTOEVALUACIÓN</w:t>
      </w:r>
    </w:p>
    <w:p w:rsidR="005D493A" w:rsidRPr="007061FF" w:rsidRDefault="005D493A" w:rsidP="0067476D">
      <w:pPr>
        <w:autoSpaceDE w:val="0"/>
        <w:autoSpaceDN w:val="0"/>
        <w:adjustRightInd w:val="0"/>
        <w:ind w:left="337"/>
        <w:rPr>
          <w:rFonts w:ascii="Gisha" w:hAnsi="Gisha" w:cs="Gisha"/>
          <w:sz w:val="22"/>
          <w:szCs w:val="22"/>
        </w:rPr>
      </w:pPr>
    </w:p>
    <w:p w:rsidR="005B0FD1" w:rsidRDefault="005B0FD1" w:rsidP="0067476D">
      <w:pPr>
        <w:ind w:left="0" w:firstLine="0"/>
        <w:rPr>
          <w:rFonts w:ascii="Gisha" w:hAnsi="Gisha" w:cs="Gisha"/>
          <w:sz w:val="22"/>
          <w:szCs w:val="22"/>
        </w:rPr>
      </w:pPr>
    </w:p>
    <w:p w:rsidR="005B0FD1" w:rsidRDefault="005B0FD1" w:rsidP="0067476D">
      <w:pPr>
        <w:ind w:left="0" w:firstLine="0"/>
        <w:rPr>
          <w:rFonts w:ascii="Gisha" w:hAnsi="Gisha" w:cs="Gisha"/>
          <w:sz w:val="22"/>
          <w:szCs w:val="22"/>
        </w:rPr>
      </w:pPr>
      <w:r w:rsidRPr="00C42B1A">
        <w:rPr>
          <w:rFonts w:ascii="Gisha" w:hAnsi="Gisha" w:cs="Gisha"/>
          <w:sz w:val="22"/>
          <w:szCs w:val="22"/>
        </w:rPr>
        <w:t>En el desarrollo de este proceso, se seguirá inicialmente los lineamientos y la cultura de autorregulación que se ha venido llevando a cabo en el programa de Pregrado del Departamento de Biología. Se tomará como ejemplo este Programa académico en virtud a los buenos resultados obtenidos y a la organización eficiente de las actividades. Esta experiencia ha permitido obtener la acreditación de alta calidad en dos ocasiones.</w:t>
      </w:r>
      <w:r>
        <w:rPr>
          <w:rFonts w:ascii="Gisha" w:hAnsi="Gisha" w:cs="Gisha"/>
          <w:sz w:val="22"/>
          <w:szCs w:val="22"/>
        </w:rPr>
        <w:t xml:space="preserve"> </w:t>
      </w:r>
    </w:p>
    <w:p w:rsidR="005B0FD1" w:rsidRDefault="005B0FD1" w:rsidP="0067476D">
      <w:pPr>
        <w:ind w:left="0" w:firstLine="0"/>
        <w:rPr>
          <w:rFonts w:ascii="Gisha" w:hAnsi="Gisha" w:cs="Gisha"/>
          <w:sz w:val="22"/>
          <w:szCs w:val="22"/>
        </w:rPr>
      </w:pPr>
    </w:p>
    <w:p w:rsidR="000D50A5" w:rsidRPr="007061FF" w:rsidRDefault="00DB1F5B" w:rsidP="0067476D">
      <w:pPr>
        <w:ind w:left="0" w:firstLine="0"/>
        <w:rPr>
          <w:rFonts w:ascii="Gisha" w:hAnsi="Gisha" w:cs="Gisha"/>
          <w:sz w:val="22"/>
          <w:szCs w:val="22"/>
        </w:rPr>
      </w:pPr>
      <w:r w:rsidRPr="007061FF">
        <w:rPr>
          <w:rFonts w:ascii="Gisha" w:hAnsi="Gisha" w:cs="Gisha"/>
          <w:sz w:val="22"/>
          <w:szCs w:val="22"/>
        </w:rPr>
        <w:t>En atención a los lineamientos para la acreditación de programas del Consejo Nacional de Acreditación (Agosto de 2003), y a lo reglamentado</w:t>
      </w:r>
      <w:r w:rsidR="00FD115A" w:rsidRPr="007061FF">
        <w:rPr>
          <w:rFonts w:ascii="Gisha" w:hAnsi="Gisha" w:cs="Gisha"/>
          <w:sz w:val="22"/>
          <w:szCs w:val="22"/>
        </w:rPr>
        <w:t xml:space="preserve"> por la Universidad de Nariño, </w:t>
      </w:r>
      <w:r w:rsidRPr="007061FF">
        <w:rPr>
          <w:rFonts w:ascii="Gisha" w:hAnsi="Gisha" w:cs="Gisha"/>
          <w:sz w:val="22"/>
          <w:szCs w:val="22"/>
        </w:rPr>
        <w:t>Acuerdo No. 11 de febrero 5 de 2003 del Consejo Superior Universitario y la Resolución 1078 de marzo 21 de 2003 de la Rectoría, en los cuales</w:t>
      </w:r>
      <w:r w:rsidR="00FD115A" w:rsidRPr="007061FF">
        <w:rPr>
          <w:rFonts w:ascii="Gisha" w:hAnsi="Gisha" w:cs="Gisha"/>
          <w:sz w:val="22"/>
          <w:szCs w:val="22"/>
        </w:rPr>
        <w:t xml:space="preserve"> se establece</w:t>
      </w:r>
      <w:r w:rsidRPr="007061FF">
        <w:rPr>
          <w:rFonts w:ascii="Gisha" w:hAnsi="Gisha" w:cs="Gisha"/>
          <w:sz w:val="22"/>
          <w:szCs w:val="22"/>
        </w:rPr>
        <w:t xml:space="preserve"> el sistema de autoevalua</w:t>
      </w:r>
      <w:r w:rsidR="00F83DED" w:rsidRPr="007061FF">
        <w:rPr>
          <w:rFonts w:ascii="Gisha" w:hAnsi="Gisha" w:cs="Gisha"/>
          <w:sz w:val="22"/>
          <w:szCs w:val="22"/>
        </w:rPr>
        <w:t>ción y desarrollo institucional</w:t>
      </w:r>
      <w:r w:rsidRPr="007061FF">
        <w:rPr>
          <w:rFonts w:ascii="Gisha" w:hAnsi="Gisha" w:cs="Gisha"/>
          <w:sz w:val="22"/>
          <w:szCs w:val="22"/>
        </w:rPr>
        <w:t xml:space="preserve">; </w:t>
      </w:r>
      <w:r w:rsidR="00FD115A" w:rsidRPr="007061FF">
        <w:rPr>
          <w:rFonts w:ascii="Gisha" w:hAnsi="Gisha" w:cs="Gisha"/>
          <w:sz w:val="22"/>
          <w:szCs w:val="22"/>
        </w:rPr>
        <w:t>el A</w:t>
      </w:r>
      <w:r w:rsidRPr="007061FF">
        <w:rPr>
          <w:rFonts w:ascii="Gisha" w:hAnsi="Gisha" w:cs="Gisha"/>
          <w:sz w:val="22"/>
          <w:szCs w:val="22"/>
        </w:rPr>
        <w:t xml:space="preserve">cuerdo 081 de marzo 15 de 2005 del Consejo Académico que aprueba el proceso de autoevaluación permanente de la calidad de los programas académicos; el Programa de Maestría deberá llevar a cabo un proceso continuo de autoevaluación que consiste en el </w:t>
      </w:r>
      <w:r w:rsidR="00F83DED" w:rsidRPr="007061FF">
        <w:rPr>
          <w:rFonts w:ascii="Gisha" w:hAnsi="Gisha" w:cs="Gisha"/>
          <w:sz w:val="22"/>
          <w:szCs w:val="22"/>
        </w:rPr>
        <w:t xml:space="preserve">análisis permanente </w:t>
      </w:r>
      <w:r w:rsidRPr="007061FF">
        <w:rPr>
          <w:rFonts w:ascii="Gisha" w:hAnsi="Gisha" w:cs="Gisha"/>
          <w:sz w:val="22"/>
          <w:szCs w:val="22"/>
        </w:rPr>
        <w:t>del Programa sobre la base de los criterios, características e indicadores, con respecto a los objetivos, procesos y logros, contando con la participación de prof</w:t>
      </w:r>
      <w:r w:rsidR="000D50A5" w:rsidRPr="007061FF">
        <w:rPr>
          <w:rFonts w:ascii="Gisha" w:hAnsi="Gisha" w:cs="Gisha"/>
          <w:sz w:val="22"/>
          <w:szCs w:val="22"/>
        </w:rPr>
        <w:t>esores, estudiantes y egresados</w:t>
      </w:r>
      <w:r w:rsidRPr="007061FF">
        <w:rPr>
          <w:rFonts w:ascii="Gisha" w:hAnsi="Gisha" w:cs="Gisha"/>
          <w:sz w:val="22"/>
          <w:szCs w:val="22"/>
        </w:rPr>
        <w:t>. Para ello se evalua</w:t>
      </w:r>
      <w:r w:rsidR="000D50A5" w:rsidRPr="007061FF">
        <w:rPr>
          <w:rFonts w:ascii="Gisha" w:hAnsi="Gisha" w:cs="Gisha"/>
          <w:sz w:val="22"/>
          <w:szCs w:val="22"/>
        </w:rPr>
        <w:t>rán de manera permanente</w:t>
      </w:r>
      <w:r w:rsidRPr="007061FF">
        <w:rPr>
          <w:rFonts w:ascii="Gisha" w:hAnsi="Gisha" w:cs="Gisha"/>
          <w:sz w:val="22"/>
          <w:szCs w:val="22"/>
        </w:rPr>
        <w:t xml:space="preserve"> los aspectos de docencia, investigación y proyección mediante </w:t>
      </w:r>
      <w:r w:rsidR="000D50A5" w:rsidRPr="007061FF">
        <w:rPr>
          <w:rFonts w:ascii="Gisha" w:hAnsi="Gisha" w:cs="Gisha"/>
          <w:sz w:val="22"/>
          <w:szCs w:val="22"/>
        </w:rPr>
        <w:t>varias acciones como:</w:t>
      </w:r>
    </w:p>
    <w:p w:rsidR="00F83DED" w:rsidRPr="007061FF" w:rsidRDefault="00F83DED" w:rsidP="0067476D">
      <w:pPr>
        <w:ind w:left="0" w:firstLine="0"/>
        <w:rPr>
          <w:rFonts w:ascii="Gisha" w:hAnsi="Gisha" w:cs="Gisha"/>
          <w:sz w:val="22"/>
          <w:szCs w:val="22"/>
        </w:rPr>
      </w:pPr>
    </w:p>
    <w:p w:rsidR="000D50A5" w:rsidRPr="007061FF" w:rsidRDefault="000D50A5" w:rsidP="000D29FA">
      <w:pPr>
        <w:pStyle w:val="Prrafodelista"/>
        <w:numPr>
          <w:ilvl w:val="0"/>
          <w:numId w:val="168"/>
        </w:numPr>
        <w:tabs>
          <w:tab w:val="clear" w:pos="360"/>
          <w:tab w:val="num" w:pos="0"/>
        </w:tabs>
        <w:spacing w:line="240" w:lineRule="auto"/>
        <w:ind w:left="357" w:hanging="357"/>
        <w:rPr>
          <w:rFonts w:ascii="Gisha" w:hAnsi="Gisha" w:cs="Gisha"/>
          <w:lang w:val="es-CO"/>
        </w:rPr>
      </w:pPr>
      <w:r w:rsidRPr="007061FF">
        <w:rPr>
          <w:rFonts w:ascii="Gisha" w:hAnsi="Gisha" w:cs="Gisha"/>
          <w:lang w:val="es-CO"/>
        </w:rPr>
        <w:t>L</w:t>
      </w:r>
      <w:r w:rsidR="00DB1F5B" w:rsidRPr="007061FF">
        <w:rPr>
          <w:rFonts w:ascii="Gisha" w:hAnsi="Gisha" w:cs="Gisha"/>
          <w:lang w:val="es-CO"/>
        </w:rPr>
        <w:t>a recopilación bibliográfica que soporta la pertinencia y el desarrollo del programa</w:t>
      </w:r>
      <w:r w:rsidR="00BA2804" w:rsidRPr="007061FF">
        <w:rPr>
          <w:rFonts w:ascii="Gisha" w:hAnsi="Gisha" w:cs="Gisha"/>
          <w:lang w:val="es-CO"/>
        </w:rPr>
        <w:t>.</w:t>
      </w:r>
    </w:p>
    <w:p w:rsidR="000D50A5" w:rsidRPr="007061FF" w:rsidRDefault="000D50A5" w:rsidP="000D29FA">
      <w:pPr>
        <w:pStyle w:val="Prrafodelista"/>
        <w:numPr>
          <w:ilvl w:val="0"/>
          <w:numId w:val="168"/>
        </w:numPr>
        <w:spacing w:line="240" w:lineRule="auto"/>
        <w:ind w:left="357" w:hanging="357"/>
        <w:rPr>
          <w:rFonts w:ascii="Gisha" w:hAnsi="Gisha" w:cs="Gisha"/>
          <w:lang w:val="es-CO"/>
        </w:rPr>
      </w:pPr>
      <w:r w:rsidRPr="007061FF">
        <w:rPr>
          <w:rFonts w:ascii="Gisha" w:hAnsi="Gisha" w:cs="Gisha"/>
          <w:lang w:val="es-CO"/>
        </w:rPr>
        <w:t>L</w:t>
      </w:r>
      <w:r w:rsidR="00BA2804" w:rsidRPr="007061FF">
        <w:rPr>
          <w:rFonts w:ascii="Gisha" w:hAnsi="Gisha" w:cs="Gisha"/>
          <w:lang w:val="es-CO"/>
        </w:rPr>
        <w:t>a aplicación de encuestas y</w:t>
      </w:r>
      <w:r w:rsidR="00DB1F5B" w:rsidRPr="007061FF">
        <w:rPr>
          <w:rFonts w:ascii="Gisha" w:hAnsi="Gisha" w:cs="Gisha"/>
          <w:lang w:val="es-CO"/>
        </w:rPr>
        <w:t xml:space="preserve"> entrevistas</w:t>
      </w:r>
      <w:r w:rsidR="00BA2804" w:rsidRPr="007061FF">
        <w:rPr>
          <w:rFonts w:ascii="Gisha" w:hAnsi="Gisha" w:cs="Gisha"/>
          <w:lang w:val="es-CO"/>
        </w:rPr>
        <w:t>.</w:t>
      </w:r>
    </w:p>
    <w:p w:rsidR="000D50A5" w:rsidRPr="007061FF" w:rsidRDefault="000D50A5" w:rsidP="000D29FA">
      <w:pPr>
        <w:pStyle w:val="Prrafodelista"/>
        <w:numPr>
          <w:ilvl w:val="0"/>
          <w:numId w:val="168"/>
        </w:numPr>
        <w:spacing w:line="240" w:lineRule="auto"/>
        <w:ind w:left="357" w:hanging="357"/>
        <w:rPr>
          <w:rFonts w:ascii="Gisha" w:hAnsi="Gisha" w:cs="Gisha"/>
          <w:lang w:val="es-CO"/>
        </w:rPr>
      </w:pPr>
      <w:r w:rsidRPr="007061FF">
        <w:rPr>
          <w:rFonts w:ascii="Gisha" w:hAnsi="Gisha" w:cs="Gisha"/>
          <w:lang w:val="es-CO"/>
        </w:rPr>
        <w:t xml:space="preserve">La realización de </w:t>
      </w:r>
      <w:r w:rsidR="00DB1F5B" w:rsidRPr="007061FF">
        <w:rPr>
          <w:rFonts w:ascii="Gisha" w:hAnsi="Gisha" w:cs="Gisha"/>
          <w:lang w:val="es-CO"/>
        </w:rPr>
        <w:t>talleres</w:t>
      </w:r>
      <w:r w:rsidRPr="007061FF">
        <w:rPr>
          <w:rFonts w:ascii="Gisha" w:hAnsi="Gisha" w:cs="Gisha"/>
          <w:lang w:val="es-CO"/>
        </w:rPr>
        <w:t xml:space="preserve"> de discusión</w:t>
      </w:r>
      <w:r w:rsidR="00BA2804" w:rsidRPr="007061FF">
        <w:rPr>
          <w:rFonts w:ascii="Gisha" w:hAnsi="Gisha" w:cs="Gisha"/>
          <w:lang w:val="es-CO"/>
        </w:rPr>
        <w:t>.</w:t>
      </w:r>
    </w:p>
    <w:p w:rsidR="000D50A5" w:rsidRPr="007061FF" w:rsidRDefault="000D50A5" w:rsidP="000D29FA">
      <w:pPr>
        <w:pStyle w:val="Prrafodelista"/>
        <w:numPr>
          <w:ilvl w:val="0"/>
          <w:numId w:val="168"/>
        </w:numPr>
        <w:spacing w:line="240" w:lineRule="auto"/>
        <w:ind w:left="357" w:hanging="357"/>
        <w:rPr>
          <w:rFonts w:ascii="Gisha" w:hAnsi="Gisha" w:cs="Gisha"/>
          <w:lang w:val="es-CO"/>
        </w:rPr>
      </w:pPr>
      <w:r w:rsidRPr="007061FF">
        <w:rPr>
          <w:rFonts w:ascii="Gisha" w:hAnsi="Gisha" w:cs="Gisha"/>
          <w:lang w:val="es-CO"/>
        </w:rPr>
        <w:t>Encuentros de egresados</w:t>
      </w:r>
      <w:r w:rsidR="00BA2804" w:rsidRPr="007061FF">
        <w:rPr>
          <w:rFonts w:ascii="Gisha" w:hAnsi="Gisha" w:cs="Gisha"/>
          <w:lang w:val="es-CO"/>
        </w:rPr>
        <w:t>.</w:t>
      </w:r>
    </w:p>
    <w:p w:rsidR="007612C4" w:rsidRPr="007061FF" w:rsidRDefault="007612C4" w:rsidP="0067476D">
      <w:pPr>
        <w:pStyle w:val="Prrafodelista"/>
        <w:autoSpaceDE w:val="0"/>
        <w:autoSpaceDN w:val="0"/>
        <w:adjustRightInd w:val="0"/>
        <w:spacing w:after="0" w:line="240" w:lineRule="auto"/>
        <w:ind w:left="0" w:firstLine="23"/>
        <w:rPr>
          <w:rFonts w:ascii="Gisha" w:hAnsi="Gisha" w:cs="Gisha"/>
          <w:color w:val="231F20"/>
          <w:lang w:val="es-CO" w:eastAsia="es-MX"/>
        </w:rPr>
      </w:pPr>
    </w:p>
    <w:p w:rsidR="00BA2804" w:rsidRPr="007061FF" w:rsidRDefault="00E34B0C" w:rsidP="0067476D">
      <w:pPr>
        <w:pStyle w:val="Prrafodelista"/>
        <w:autoSpaceDE w:val="0"/>
        <w:autoSpaceDN w:val="0"/>
        <w:adjustRightInd w:val="0"/>
        <w:spacing w:after="0" w:line="240" w:lineRule="auto"/>
        <w:ind w:left="0" w:firstLine="23"/>
        <w:rPr>
          <w:rFonts w:ascii="Gisha" w:hAnsi="Gisha" w:cs="Gisha"/>
          <w:color w:val="231F20"/>
          <w:lang w:val="es-CO" w:eastAsia="es-MX"/>
        </w:rPr>
      </w:pPr>
      <w:r w:rsidRPr="007061FF">
        <w:rPr>
          <w:rFonts w:ascii="Gisha" w:hAnsi="Gisha" w:cs="Gisha"/>
          <w:color w:val="231F20"/>
          <w:lang w:val="es-CO" w:eastAsia="es-MX"/>
        </w:rPr>
        <w:t>Los pasos a considerar para llevar a cabo el proceso de Autoevaluació</w:t>
      </w:r>
      <w:r w:rsidR="00BA2804" w:rsidRPr="007061FF">
        <w:rPr>
          <w:rFonts w:ascii="Gisha" w:hAnsi="Gisha" w:cs="Gisha"/>
          <w:color w:val="231F20"/>
          <w:lang w:val="es-CO" w:eastAsia="es-MX"/>
        </w:rPr>
        <w:t>n se relacionan a continuación:</w:t>
      </w:r>
    </w:p>
    <w:p w:rsidR="00BA2804" w:rsidRPr="007061FF" w:rsidRDefault="00BA2804" w:rsidP="0067476D">
      <w:pPr>
        <w:pStyle w:val="Prrafodelista"/>
        <w:autoSpaceDE w:val="0"/>
        <w:autoSpaceDN w:val="0"/>
        <w:adjustRightInd w:val="0"/>
        <w:spacing w:after="0" w:line="240" w:lineRule="auto"/>
        <w:ind w:left="0" w:firstLine="23"/>
        <w:rPr>
          <w:rFonts w:ascii="Gisha" w:hAnsi="Gisha" w:cs="Gisha"/>
          <w:color w:val="231F20"/>
          <w:highlight w:val="green"/>
          <w:lang w:val="es-CO" w:eastAsia="es-MX"/>
        </w:rPr>
      </w:pPr>
    </w:p>
    <w:p w:rsidR="00E34B0C" w:rsidRPr="007061FF" w:rsidRDefault="00E34B0C" w:rsidP="002F2E67">
      <w:pPr>
        <w:pStyle w:val="Prrafodelista"/>
        <w:numPr>
          <w:ilvl w:val="0"/>
          <w:numId w:val="138"/>
        </w:numPr>
        <w:autoSpaceDE w:val="0"/>
        <w:autoSpaceDN w:val="0"/>
        <w:adjustRightInd w:val="0"/>
        <w:spacing w:afterLines="200" w:after="480" w:line="240" w:lineRule="auto"/>
        <w:ind w:left="357" w:hanging="357"/>
        <w:rPr>
          <w:rFonts w:ascii="Gisha" w:hAnsi="Gisha" w:cs="Gisha"/>
          <w:color w:val="231F20"/>
          <w:lang w:val="es-CO" w:eastAsia="es-MX"/>
        </w:rPr>
      </w:pPr>
      <w:r w:rsidRPr="007061FF">
        <w:rPr>
          <w:rFonts w:ascii="Gisha" w:hAnsi="Gisha" w:cs="Gisha"/>
          <w:color w:val="231F20"/>
          <w:lang w:val="es-CO" w:eastAsia="es-MX"/>
        </w:rPr>
        <w:t>Selección de los instrumentos para obtención de la información no documental. Considerando la objetividad y facilidad de aplicación</w:t>
      </w:r>
      <w:r w:rsidR="00BA2804" w:rsidRPr="007061FF">
        <w:rPr>
          <w:rFonts w:ascii="Gisha" w:hAnsi="Gisha" w:cs="Gisha"/>
          <w:color w:val="231F20"/>
          <w:lang w:val="es-CO" w:eastAsia="es-MX"/>
        </w:rPr>
        <w:t>,</w:t>
      </w:r>
      <w:r w:rsidRPr="007061FF">
        <w:rPr>
          <w:rFonts w:ascii="Gisha" w:hAnsi="Gisha" w:cs="Gisha"/>
          <w:color w:val="231F20"/>
          <w:lang w:val="es-CO" w:eastAsia="es-MX"/>
        </w:rPr>
        <w:t xml:space="preserve"> se </w:t>
      </w:r>
      <w:r w:rsidRPr="007061FF">
        <w:rPr>
          <w:rFonts w:ascii="Gisha" w:hAnsi="Gisha" w:cs="Gisha"/>
          <w:color w:val="231F20"/>
          <w:lang w:val="es-CO" w:eastAsia="es-MX"/>
        </w:rPr>
        <w:lastRenderedPageBreak/>
        <w:t>elegirán las encuestas a los diferentes actores seleccionados en el proceso de autoevaluación. Como base se adoptarán las encuestas propuestas por el Comité Central de Acreditación y Autoevaluación de la Universidad de Nariño, con ellas se realizará una prueba piloto que permita establecer qué preguntas deben mantenerse, cuáles deben modificarse y cuáles deben eliminarse. Esta últimas corresponden a aquellas que más del 50% de los encuestados no responden por desconocimiento. Los resultados de la prueba piloto llevar</w:t>
      </w:r>
      <w:r w:rsidR="00E33640" w:rsidRPr="007061FF">
        <w:rPr>
          <w:rFonts w:ascii="Gisha" w:hAnsi="Gisha" w:cs="Gisha"/>
          <w:color w:val="231F20"/>
          <w:lang w:val="es-CO" w:eastAsia="es-MX"/>
        </w:rPr>
        <w:t>á</w:t>
      </w:r>
      <w:r w:rsidRPr="007061FF">
        <w:rPr>
          <w:rFonts w:ascii="Gisha" w:hAnsi="Gisha" w:cs="Gisha"/>
          <w:color w:val="231F20"/>
          <w:lang w:val="es-CO" w:eastAsia="es-MX"/>
        </w:rPr>
        <w:t>n a proponer las encuestas finales.</w:t>
      </w:r>
    </w:p>
    <w:p w:rsidR="00E34B0C" w:rsidRPr="007061FF" w:rsidRDefault="00E34B0C" w:rsidP="002F2E67">
      <w:pPr>
        <w:pStyle w:val="Textoindependiente"/>
        <w:numPr>
          <w:ilvl w:val="0"/>
          <w:numId w:val="138"/>
        </w:numPr>
        <w:spacing w:afterLines="200" w:after="480"/>
        <w:ind w:left="357" w:hanging="357"/>
        <w:rPr>
          <w:rFonts w:ascii="Gisha" w:hAnsi="Gisha" w:cs="Gisha"/>
          <w:sz w:val="22"/>
          <w:szCs w:val="22"/>
          <w:lang w:val="es-CO"/>
        </w:rPr>
      </w:pPr>
      <w:r w:rsidRPr="007061FF">
        <w:rPr>
          <w:rFonts w:ascii="Gisha" w:hAnsi="Gisha" w:cs="Gisha"/>
          <w:sz w:val="22"/>
          <w:szCs w:val="22"/>
          <w:lang w:val="es-CO"/>
        </w:rPr>
        <w:t xml:space="preserve">Revisión y seguimiento de la guía para identificar fuentes y responsables de la información requerida para responder a los </w:t>
      </w:r>
      <w:r w:rsidR="00E33640" w:rsidRPr="007061FF">
        <w:rPr>
          <w:rFonts w:ascii="Gisha" w:hAnsi="Gisha" w:cs="Gisha"/>
          <w:sz w:val="22"/>
          <w:szCs w:val="22"/>
          <w:lang w:val="es-CO"/>
        </w:rPr>
        <w:t>indicadores y características relacionadas con la Autoevaluación.</w:t>
      </w:r>
    </w:p>
    <w:p w:rsidR="000D4B19" w:rsidRDefault="00E34B0C" w:rsidP="002F2E67">
      <w:pPr>
        <w:pStyle w:val="Textoindependiente"/>
        <w:numPr>
          <w:ilvl w:val="0"/>
          <w:numId w:val="138"/>
        </w:numPr>
        <w:autoSpaceDE w:val="0"/>
        <w:autoSpaceDN w:val="0"/>
        <w:adjustRightInd w:val="0"/>
        <w:spacing w:afterLines="200" w:after="480"/>
        <w:ind w:left="357" w:hanging="357"/>
        <w:jc w:val="left"/>
        <w:rPr>
          <w:rFonts w:ascii="Gisha" w:eastAsia="Calibri" w:hAnsi="Gisha" w:cs="Gisha"/>
          <w:color w:val="231F20"/>
          <w:sz w:val="22"/>
          <w:szCs w:val="22"/>
          <w:lang w:val="es-CO" w:eastAsia="es-MX"/>
        </w:rPr>
      </w:pPr>
      <w:r w:rsidRPr="000D4B19">
        <w:rPr>
          <w:rFonts w:ascii="Gisha" w:eastAsia="Calibri" w:hAnsi="Gisha" w:cs="Gisha"/>
          <w:color w:val="231F20"/>
          <w:sz w:val="22"/>
          <w:szCs w:val="22"/>
          <w:lang w:val="es-CO" w:eastAsia="es-MX"/>
        </w:rPr>
        <w:t xml:space="preserve">Revisión detallada del estado actual de la información documental existente e identificación de las necesidades de actualización o construcción inmediata de la misma. </w:t>
      </w:r>
    </w:p>
    <w:p w:rsidR="00E34B0C" w:rsidRPr="000D4B19" w:rsidRDefault="00E34B0C" w:rsidP="002F2E67">
      <w:pPr>
        <w:pStyle w:val="Textoindependiente"/>
        <w:numPr>
          <w:ilvl w:val="0"/>
          <w:numId w:val="138"/>
        </w:numPr>
        <w:autoSpaceDE w:val="0"/>
        <w:autoSpaceDN w:val="0"/>
        <w:adjustRightInd w:val="0"/>
        <w:spacing w:afterLines="200" w:after="480"/>
        <w:ind w:left="357" w:hanging="357"/>
        <w:jc w:val="left"/>
        <w:rPr>
          <w:rFonts w:ascii="Gisha" w:eastAsia="Calibri" w:hAnsi="Gisha" w:cs="Gisha"/>
          <w:color w:val="231F20"/>
          <w:sz w:val="22"/>
          <w:szCs w:val="22"/>
          <w:lang w:val="es-CO" w:eastAsia="es-MX"/>
        </w:rPr>
      </w:pPr>
      <w:r w:rsidRPr="000D4B19">
        <w:rPr>
          <w:rFonts w:ascii="Gisha" w:eastAsia="Calibri" w:hAnsi="Gisha" w:cs="Gisha"/>
          <w:color w:val="231F20"/>
          <w:sz w:val="22"/>
          <w:szCs w:val="22"/>
          <w:lang w:val="es-CO" w:eastAsia="es-MX"/>
        </w:rPr>
        <w:t>Obtención de la información documental pertinente a través de la solicitud en las diferentes dependencias de la Institución, el diálogo con los responsables y la búsqueda en internet.</w:t>
      </w:r>
    </w:p>
    <w:p w:rsidR="00E34B0C" w:rsidRPr="007061FF" w:rsidRDefault="00E34B0C" w:rsidP="002F2E67">
      <w:pPr>
        <w:pStyle w:val="Prrafodelista"/>
        <w:numPr>
          <w:ilvl w:val="0"/>
          <w:numId w:val="138"/>
        </w:numPr>
        <w:autoSpaceDE w:val="0"/>
        <w:autoSpaceDN w:val="0"/>
        <w:adjustRightInd w:val="0"/>
        <w:spacing w:afterLines="200" w:after="480" w:line="240" w:lineRule="auto"/>
        <w:ind w:left="357" w:hanging="357"/>
        <w:rPr>
          <w:rFonts w:ascii="Gisha" w:hAnsi="Gisha" w:cs="Gisha"/>
          <w:color w:val="231F20"/>
          <w:lang w:val="es-CO" w:eastAsia="es-MX"/>
        </w:rPr>
      </w:pPr>
      <w:r w:rsidRPr="007061FF">
        <w:rPr>
          <w:rFonts w:ascii="Gisha" w:hAnsi="Gisha" w:cs="Gisha"/>
          <w:color w:val="231F20"/>
          <w:lang w:val="es-CO" w:eastAsia="es-MX"/>
        </w:rPr>
        <w:t>Identificación de las fuentes de información que permit</w:t>
      </w:r>
      <w:r w:rsidR="00E33640" w:rsidRPr="007061FF">
        <w:rPr>
          <w:rFonts w:ascii="Gisha" w:hAnsi="Gisha" w:cs="Gisha"/>
          <w:color w:val="231F20"/>
          <w:lang w:val="es-CO" w:eastAsia="es-MX"/>
        </w:rPr>
        <w:t>a</w:t>
      </w:r>
      <w:r w:rsidRPr="007061FF">
        <w:rPr>
          <w:rFonts w:ascii="Gisha" w:hAnsi="Gisha" w:cs="Gisha"/>
          <w:color w:val="231F20"/>
          <w:lang w:val="es-CO" w:eastAsia="es-MX"/>
        </w:rPr>
        <w:t>n obtener una visión general para apoyar l</w:t>
      </w:r>
      <w:r w:rsidR="00BA2804" w:rsidRPr="007061FF">
        <w:rPr>
          <w:rFonts w:ascii="Gisha" w:hAnsi="Gisha" w:cs="Gisha"/>
          <w:color w:val="231F20"/>
          <w:lang w:val="es-CO" w:eastAsia="es-MX"/>
        </w:rPr>
        <w:t>a autoevaluación del programa: e</w:t>
      </w:r>
      <w:r w:rsidRPr="007061FF">
        <w:rPr>
          <w:rFonts w:ascii="Gisha" w:hAnsi="Gisha" w:cs="Gisha"/>
          <w:color w:val="231F20"/>
          <w:lang w:val="es-CO" w:eastAsia="es-MX"/>
        </w:rPr>
        <w:t xml:space="preserve">studiantes, docentes, administrativos que prestan servicios al programa, directivas universitarias, egresados del programa de </w:t>
      </w:r>
      <w:r w:rsidR="00E33640" w:rsidRPr="007061FF">
        <w:rPr>
          <w:rFonts w:ascii="Gisha" w:hAnsi="Gisha" w:cs="Gisha"/>
          <w:color w:val="231F20"/>
          <w:lang w:val="es-CO" w:eastAsia="es-MX"/>
        </w:rPr>
        <w:t>Maestría en Ciencias Biológicas</w:t>
      </w:r>
      <w:r w:rsidRPr="007061FF">
        <w:rPr>
          <w:rFonts w:ascii="Gisha" w:hAnsi="Gisha" w:cs="Gisha"/>
          <w:color w:val="231F20"/>
          <w:lang w:val="es-CO" w:eastAsia="es-MX"/>
        </w:rPr>
        <w:t xml:space="preserve"> y empleadores.</w:t>
      </w:r>
    </w:p>
    <w:p w:rsidR="008B716F" w:rsidRPr="007061FF" w:rsidRDefault="008B716F" w:rsidP="002F2E67">
      <w:pPr>
        <w:pStyle w:val="Prrafodelista"/>
        <w:autoSpaceDE w:val="0"/>
        <w:autoSpaceDN w:val="0"/>
        <w:adjustRightInd w:val="0"/>
        <w:spacing w:afterLines="200" w:after="480" w:line="240" w:lineRule="auto"/>
        <w:ind w:left="357" w:hanging="357"/>
        <w:rPr>
          <w:rFonts w:ascii="Gisha" w:hAnsi="Gisha" w:cs="Gisha"/>
          <w:color w:val="231F20"/>
          <w:lang w:val="es-CO" w:eastAsia="es-MX"/>
        </w:rPr>
      </w:pPr>
    </w:p>
    <w:p w:rsidR="00E33640" w:rsidRPr="007061FF" w:rsidRDefault="00BA2804" w:rsidP="002F2E67">
      <w:pPr>
        <w:pStyle w:val="Prrafodelista"/>
        <w:numPr>
          <w:ilvl w:val="0"/>
          <w:numId w:val="138"/>
        </w:numPr>
        <w:autoSpaceDE w:val="0"/>
        <w:autoSpaceDN w:val="0"/>
        <w:adjustRightInd w:val="0"/>
        <w:spacing w:afterLines="200" w:after="480" w:line="240" w:lineRule="auto"/>
        <w:ind w:left="357" w:hanging="357"/>
        <w:rPr>
          <w:rFonts w:ascii="Gisha" w:hAnsi="Gisha" w:cs="Gisha"/>
          <w:color w:val="231F20"/>
          <w:lang w:val="es-CO" w:eastAsia="es-MX"/>
        </w:rPr>
      </w:pPr>
      <w:r w:rsidRPr="000D4B19">
        <w:rPr>
          <w:rFonts w:ascii="Gisha" w:hAnsi="Gisha" w:cs="Gisha"/>
          <w:color w:val="231F20"/>
          <w:lang w:val="es-CO" w:eastAsia="es-MX"/>
        </w:rPr>
        <w:t>P</w:t>
      </w:r>
      <w:r w:rsidR="00E33640" w:rsidRPr="000D4B19">
        <w:rPr>
          <w:rFonts w:ascii="Gisha" w:hAnsi="Gisha" w:cs="Gisha"/>
          <w:color w:val="231F20"/>
          <w:lang w:val="es-CO" w:eastAsia="es-MX"/>
        </w:rPr>
        <w:t>onderación relativa de las características, teniendo en cuenta su importancia diferenciada, por consiguiente, a cada una se le asignará un valor relativo dentro del factor al que pertenece</w:t>
      </w:r>
      <w:r w:rsidRPr="000D4B19">
        <w:rPr>
          <w:rFonts w:ascii="Gisha" w:hAnsi="Gisha" w:cs="Gisha"/>
          <w:color w:val="231F20"/>
          <w:lang w:val="es-CO" w:eastAsia="es-MX"/>
        </w:rPr>
        <w:t>.</w:t>
      </w:r>
    </w:p>
    <w:p w:rsidR="00DB1F5B" w:rsidRPr="007061FF" w:rsidRDefault="000D50A5" w:rsidP="0067476D">
      <w:pPr>
        <w:ind w:left="0" w:firstLine="0"/>
        <w:rPr>
          <w:rFonts w:ascii="Gisha" w:hAnsi="Gisha" w:cs="Gisha"/>
          <w:sz w:val="22"/>
          <w:szCs w:val="22"/>
        </w:rPr>
      </w:pPr>
      <w:r w:rsidRPr="007061FF">
        <w:rPr>
          <w:rFonts w:ascii="Gisha" w:hAnsi="Gisha" w:cs="Gisha"/>
          <w:sz w:val="22"/>
          <w:szCs w:val="22"/>
        </w:rPr>
        <w:t>Los resultados de estos procesos</w:t>
      </w:r>
      <w:r w:rsidR="00DB1F5B" w:rsidRPr="007061FF">
        <w:rPr>
          <w:rFonts w:ascii="Gisha" w:hAnsi="Gisha" w:cs="Gisha"/>
          <w:sz w:val="22"/>
          <w:szCs w:val="22"/>
        </w:rPr>
        <w:t xml:space="preserve"> permitirán organizar, analizar y procesar la información que facilitará argumentar de manera coherente, clara y concreta </w:t>
      </w:r>
      <w:r w:rsidR="00DB1F5B" w:rsidRPr="007061FF">
        <w:rPr>
          <w:rFonts w:ascii="Gisha" w:hAnsi="Gisha" w:cs="Gisha"/>
          <w:sz w:val="22"/>
          <w:szCs w:val="22"/>
        </w:rPr>
        <w:lastRenderedPageBreak/>
        <w:t>los juicios de calidad de las características, los factores y e</w:t>
      </w:r>
      <w:r w:rsidR="00BA2804" w:rsidRPr="007061FF">
        <w:rPr>
          <w:rFonts w:ascii="Gisha" w:hAnsi="Gisha" w:cs="Gisha"/>
          <w:sz w:val="22"/>
          <w:szCs w:val="22"/>
        </w:rPr>
        <w:t>l</w:t>
      </w:r>
      <w:r w:rsidR="00DB1F5B" w:rsidRPr="007061FF">
        <w:rPr>
          <w:rFonts w:ascii="Gisha" w:hAnsi="Gisha" w:cs="Gisha"/>
          <w:sz w:val="22"/>
          <w:szCs w:val="22"/>
        </w:rPr>
        <w:t xml:space="preserve"> programa en su conjunto, con el propósito de diseñar un plan de mejoramiento que contenga estrategias de enriquecimiento y del desempeño del Programa. </w:t>
      </w:r>
    </w:p>
    <w:p w:rsidR="00F83DED" w:rsidRPr="007061FF" w:rsidRDefault="00F83DED" w:rsidP="0067476D">
      <w:pPr>
        <w:ind w:left="0" w:firstLine="0"/>
        <w:rPr>
          <w:rFonts w:ascii="Gisha" w:hAnsi="Gisha" w:cs="Gisha"/>
          <w:sz w:val="22"/>
          <w:szCs w:val="22"/>
          <w:highlight w:val="green"/>
        </w:rPr>
      </w:pPr>
    </w:p>
    <w:p w:rsidR="00F83DED" w:rsidRPr="007061FF" w:rsidRDefault="00F83DED" w:rsidP="0067476D">
      <w:pPr>
        <w:ind w:left="0" w:firstLine="0"/>
        <w:rPr>
          <w:rFonts w:ascii="Gisha" w:hAnsi="Gisha" w:cs="Gisha"/>
          <w:sz w:val="22"/>
          <w:szCs w:val="22"/>
        </w:rPr>
      </w:pPr>
      <w:r w:rsidRPr="007061FF">
        <w:rPr>
          <w:rFonts w:ascii="Gisha" w:hAnsi="Gisha" w:cs="Gisha"/>
          <w:sz w:val="22"/>
          <w:szCs w:val="22"/>
        </w:rPr>
        <w:t>El análisis de resultados del proceso de autoevaluación haciendo uso de las diferentes estrategias que integran a toda la comunidad académica de la Maestría en Ciencias</w:t>
      </w:r>
      <w:r w:rsidR="00BA2804" w:rsidRPr="007061FF">
        <w:rPr>
          <w:rFonts w:ascii="Gisha" w:hAnsi="Gisha" w:cs="Gisha"/>
          <w:sz w:val="22"/>
          <w:szCs w:val="22"/>
        </w:rPr>
        <w:t>;</w:t>
      </w:r>
      <w:r w:rsidRPr="007061FF">
        <w:rPr>
          <w:rFonts w:ascii="Gisha" w:hAnsi="Gisha" w:cs="Gisha"/>
          <w:sz w:val="22"/>
          <w:szCs w:val="22"/>
        </w:rPr>
        <w:t xml:space="preserve"> permitirá proponer y ejecutar diferentes estrategias que lleven a mantener y mejorar los aspectos positivos y a replantear aquellas condiciones en las cuales se </w:t>
      </w:r>
      <w:r w:rsidR="00E34B0C" w:rsidRPr="007061FF">
        <w:rPr>
          <w:rFonts w:ascii="Gisha" w:hAnsi="Gisha" w:cs="Gisha"/>
          <w:sz w:val="22"/>
          <w:szCs w:val="22"/>
        </w:rPr>
        <w:t xml:space="preserve">considere mediante consenso que existen debilidades. </w:t>
      </w:r>
    </w:p>
    <w:p w:rsidR="00E34B0C" w:rsidRPr="007061FF" w:rsidRDefault="00E34B0C" w:rsidP="0067476D">
      <w:pPr>
        <w:ind w:left="337"/>
        <w:rPr>
          <w:rFonts w:ascii="Gisha" w:hAnsi="Gisha" w:cs="Gisha"/>
          <w:sz w:val="22"/>
          <w:szCs w:val="22"/>
          <w:highlight w:val="green"/>
        </w:rPr>
      </w:pPr>
    </w:p>
    <w:p w:rsidR="00E34B0C" w:rsidRPr="007061FF" w:rsidRDefault="00E34B0C" w:rsidP="0067476D">
      <w:pPr>
        <w:ind w:left="0" w:firstLine="0"/>
        <w:rPr>
          <w:rFonts w:ascii="Gisha" w:hAnsi="Gisha" w:cs="Gisha"/>
          <w:sz w:val="22"/>
          <w:szCs w:val="22"/>
        </w:rPr>
      </w:pPr>
      <w:r w:rsidRPr="007061FF">
        <w:rPr>
          <w:rFonts w:ascii="Gisha" w:hAnsi="Gisha" w:cs="Gisha"/>
          <w:sz w:val="22"/>
          <w:szCs w:val="22"/>
        </w:rPr>
        <w:t xml:space="preserve">Con los resultados se procederá inicialmente a realizar una matriz DOFA para establecer las principales debilidades, oportunidades, fortalezas y amenazas del </w:t>
      </w:r>
      <w:r w:rsidR="0039689A" w:rsidRPr="007061FF">
        <w:rPr>
          <w:rFonts w:ascii="Gisha" w:hAnsi="Gisha" w:cs="Gisha"/>
          <w:sz w:val="22"/>
          <w:szCs w:val="22"/>
        </w:rPr>
        <w:t>P</w:t>
      </w:r>
      <w:r w:rsidRPr="007061FF">
        <w:rPr>
          <w:rFonts w:ascii="Gisha" w:hAnsi="Gisha" w:cs="Gisha"/>
          <w:sz w:val="22"/>
          <w:szCs w:val="22"/>
        </w:rPr>
        <w:t>rograma. A partir de este análisis y con base en las características que se puedan con</w:t>
      </w:r>
      <w:r w:rsidR="0039689A" w:rsidRPr="007061FF">
        <w:rPr>
          <w:rFonts w:ascii="Gisha" w:hAnsi="Gisha" w:cs="Gisha"/>
          <w:sz w:val="22"/>
          <w:szCs w:val="22"/>
        </w:rPr>
        <w:t>si</w:t>
      </w:r>
      <w:r w:rsidRPr="007061FF">
        <w:rPr>
          <w:rFonts w:ascii="Gisha" w:hAnsi="Gisha" w:cs="Gisha"/>
          <w:sz w:val="22"/>
          <w:szCs w:val="22"/>
        </w:rPr>
        <w:t>derar como suceptibles de cambio</w:t>
      </w:r>
      <w:r w:rsidR="0039689A" w:rsidRPr="007061FF">
        <w:rPr>
          <w:rFonts w:ascii="Gisha" w:hAnsi="Gisha" w:cs="Gisha"/>
          <w:sz w:val="22"/>
          <w:szCs w:val="22"/>
        </w:rPr>
        <w:t>,</w:t>
      </w:r>
      <w:r w:rsidRPr="007061FF">
        <w:rPr>
          <w:rFonts w:ascii="Gisha" w:hAnsi="Gisha" w:cs="Gisha"/>
          <w:sz w:val="22"/>
          <w:szCs w:val="22"/>
        </w:rPr>
        <w:t xml:space="preserve"> se llevará a cabo la formulación de un Plan de Mejoramiento. Este último deberá tener como condiciones básicas:</w:t>
      </w:r>
    </w:p>
    <w:p w:rsidR="0039689A" w:rsidRPr="007061FF" w:rsidRDefault="0039689A" w:rsidP="0067476D">
      <w:pPr>
        <w:ind w:left="337"/>
        <w:rPr>
          <w:rFonts w:ascii="Gisha" w:hAnsi="Gisha" w:cs="Gisha"/>
          <w:sz w:val="22"/>
          <w:szCs w:val="22"/>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Caracterización de la situación problema</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Identificación de las causas relacionadas con el problema</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Identificación de los efectos de esas causas</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Planteamiento de alternativas de solución</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Responsables de la solución</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Estrategias de solución</w:t>
      </w:r>
      <w:r w:rsidR="0039689A" w:rsidRPr="007061FF">
        <w:rPr>
          <w:rFonts w:ascii="Gisha" w:hAnsi="Gisha" w:cs="Gisha"/>
          <w:lang w:val="es-CO"/>
        </w:rPr>
        <w:t>.</w:t>
      </w:r>
    </w:p>
    <w:p w:rsidR="009E7CCD" w:rsidRPr="007061FF" w:rsidRDefault="009E7CCD" w:rsidP="002F2E67">
      <w:pPr>
        <w:pStyle w:val="Prrafodelista"/>
        <w:spacing w:afterLines="200" w:after="480" w:line="240" w:lineRule="auto"/>
        <w:ind w:left="357" w:hanging="357"/>
        <w:rPr>
          <w:rFonts w:ascii="Gisha" w:hAnsi="Gisha" w:cs="Gisha"/>
          <w:lang w:val="es-CO"/>
        </w:rPr>
      </w:pPr>
    </w:p>
    <w:p w:rsidR="00E34B0C" w:rsidRPr="007061FF" w:rsidRDefault="00E34B0C" w:rsidP="002F2E67">
      <w:pPr>
        <w:pStyle w:val="Prrafodelista"/>
        <w:numPr>
          <w:ilvl w:val="0"/>
          <w:numId w:val="139"/>
        </w:numPr>
        <w:spacing w:afterLines="200" w:after="480" w:line="240" w:lineRule="auto"/>
        <w:ind w:left="357" w:hanging="357"/>
        <w:rPr>
          <w:rFonts w:ascii="Gisha" w:hAnsi="Gisha" w:cs="Gisha"/>
          <w:lang w:val="es-CO"/>
        </w:rPr>
      </w:pPr>
      <w:r w:rsidRPr="007061FF">
        <w:rPr>
          <w:rFonts w:ascii="Gisha" w:hAnsi="Gisha" w:cs="Gisha"/>
          <w:lang w:val="es-CO"/>
        </w:rPr>
        <w:t>Tiempo de solución a corto, mediano o largo plazo según el caso</w:t>
      </w:r>
      <w:r w:rsidR="0039689A" w:rsidRPr="007061FF">
        <w:rPr>
          <w:rFonts w:ascii="Gisha" w:hAnsi="Gisha" w:cs="Gisha"/>
          <w:lang w:val="es-CO"/>
        </w:rPr>
        <w:t>.</w:t>
      </w:r>
    </w:p>
    <w:p w:rsidR="00DB1F5B" w:rsidRPr="007061FF" w:rsidRDefault="00CB1953" w:rsidP="0067476D">
      <w:pPr>
        <w:ind w:left="0" w:firstLine="0"/>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t>XII</w:t>
      </w:r>
      <w:r w:rsidR="009E7CCD" w:rsidRPr="007061FF">
        <w:rPr>
          <w:rFonts w:ascii="Gisha" w:hAnsi="Gisha" w:cs="Gisha"/>
          <w:b/>
          <w:color w:val="365F91" w:themeColor="accent1" w:themeShade="BF"/>
          <w:sz w:val="22"/>
          <w:szCs w:val="22"/>
        </w:rPr>
        <w:t>.</w:t>
      </w:r>
      <w:r w:rsidR="00DB1F5B" w:rsidRPr="007061FF">
        <w:rPr>
          <w:rFonts w:ascii="Gisha" w:hAnsi="Gisha" w:cs="Gisha"/>
          <w:b/>
          <w:color w:val="365F91" w:themeColor="accent1" w:themeShade="BF"/>
          <w:sz w:val="22"/>
          <w:szCs w:val="22"/>
        </w:rPr>
        <w:t>POLITICAS Y ESTRATEGIAS DE SEGUIMIENTO A EGRESADOS</w:t>
      </w:r>
    </w:p>
    <w:p w:rsidR="00D72DF0" w:rsidRPr="007061FF" w:rsidRDefault="00D72DF0" w:rsidP="0067476D">
      <w:pPr>
        <w:ind w:left="720"/>
        <w:rPr>
          <w:rFonts w:ascii="Gisha" w:hAnsi="Gisha" w:cs="Gisha"/>
          <w:b/>
          <w:color w:val="365F91" w:themeColor="accent1" w:themeShade="BF"/>
          <w:sz w:val="22"/>
          <w:szCs w:val="22"/>
        </w:rPr>
      </w:pP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El nuevo programa de Maestría</w:t>
      </w:r>
      <w:r w:rsidR="00EC3638">
        <w:rPr>
          <w:rFonts w:ascii="Gisha" w:hAnsi="Gisha" w:cs="Gisha"/>
          <w:sz w:val="22"/>
          <w:szCs w:val="22"/>
        </w:rPr>
        <w:t xml:space="preserve"> </w:t>
      </w:r>
      <w:r w:rsidR="00EC3638" w:rsidRPr="00C42B1A">
        <w:rPr>
          <w:rFonts w:ascii="Gisha" w:hAnsi="Gisha" w:cs="Gisha"/>
          <w:sz w:val="22"/>
          <w:szCs w:val="22"/>
        </w:rPr>
        <w:t>tomará como base las experiencias obtenidas en el programa de pregrado en Biología del Departamento</w:t>
      </w:r>
      <w:r w:rsidR="00EC3638">
        <w:rPr>
          <w:rFonts w:ascii="Gisha" w:hAnsi="Gisha" w:cs="Gisha"/>
          <w:sz w:val="22"/>
          <w:szCs w:val="22"/>
        </w:rPr>
        <w:t xml:space="preserve"> y</w:t>
      </w:r>
      <w:r w:rsidRPr="007061FF">
        <w:rPr>
          <w:rFonts w:ascii="Gisha" w:hAnsi="Gisha" w:cs="Gisha"/>
          <w:sz w:val="22"/>
          <w:szCs w:val="22"/>
        </w:rPr>
        <w:t xml:space="preserve"> diseñará las </w:t>
      </w:r>
      <w:r w:rsidRPr="007061FF">
        <w:rPr>
          <w:rFonts w:ascii="Gisha" w:hAnsi="Gisha" w:cs="Gisha"/>
          <w:sz w:val="22"/>
          <w:szCs w:val="22"/>
        </w:rPr>
        <w:lastRenderedPageBreak/>
        <w:t>siguientes estrategias de seguimiento a egresados, las cuales se fundamentan en las políticas q</w:t>
      </w:r>
      <w:r w:rsidR="001D423C" w:rsidRPr="007061FF">
        <w:rPr>
          <w:rFonts w:ascii="Gisha" w:hAnsi="Gisha" w:cs="Gisha"/>
          <w:sz w:val="22"/>
          <w:szCs w:val="22"/>
        </w:rPr>
        <w:t>ue se relacionan a continuación y tienen como objetivos fundamentales:</w:t>
      </w:r>
    </w:p>
    <w:p w:rsidR="001D423C" w:rsidRPr="007061FF" w:rsidRDefault="001D423C" w:rsidP="0067476D">
      <w:pPr>
        <w:ind w:left="0" w:firstLine="0"/>
        <w:rPr>
          <w:rFonts w:ascii="Gisha" w:hAnsi="Gisha" w:cs="Gisha"/>
          <w:sz w:val="22"/>
          <w:szCs w:val="22"/>
        </w:rPr>
      </w:pPr>
    </w:p>
    <w:p w:rsidR="003F54D6" w:rsidRPr="007061FF" w:rsidRDefault="003F54D6" w:rsidP="0067476D">
      <w:pPr>
        <w:ind w:left="0" w:firstLine="0"/>
        <w:rPr>
          <w:rFonts w:ascii="Gisha" w:hAnsi="Gisha" w:cs="Gisha"/>
          <w:b/>
          <w:sz w:val="22"/>
          <w:szCs w:val="22"/>
        </w:rPr>
      </w:pPr>
    </w:p>
    <w:p w:rsidR="001D423C" w:rsidRPr="007061FF" w:rsidRDefault="00980670" w:rsidP="0067476D">
      <w:pPr>
        <w:ind w:left="0" w:firstLine="0"/>
        <w:rPr>
          <w:rFonts w:ascii="Gisha" w:hAnsi="Gisha" w:cs="Gisha"/>
          <w:b/>
          <w:sz w:val="22"/>
          <w:szCs w:val="22"/>
        </w:rPr>
      </w:pPr>
      <w:r w:rsidRPr="007061FF">
        <w:rPr>
          <w:rFonts w:ascii="Gisha" w:hAnsi="Gisha" w:cs="Gisha"/>
          <w:b/>
          <w:sz w:val="22"/>
          <w:szCs w:val="22"/>
        </w:rPr>
        <w:t>12.1 OBJETIVO GENERAL</w:t>
      </w:r>
    </w:p>
    <w:p w:rsidR="001D423C" w:rsidRPr="007061FF" w:rsidRDefault="001D423C" w:rsidP="0067476D">
      <w:pPr>
        <w:ind w:left="0" w:firstLine="0"/>
        <w:rPr>
          <w:rFonts w:ascii="Gisha" w:hAnsi="Gisha" w:cs="Gisha"/>
          <w:b/>
          <w:sz w:val="22"/>
          <w:szCs w:val="22"/>
        </w:rPr>
      </w:pPr>
    </w:p>
    <w:p w:rsidR="001D423C" w:rsidRPr="007061FF" w:rsidRDefault="00902F60" w:rsidP="0067476D">
      <w:pPr>
        <w:ind w:left="0" w:firstLine="0"/>
        <w:rPr>
          <w:rFonts w:ascii="Gisha" w:hAnsi="Gisha" w:cs="Gisha"/>
          <w:sz w:val="22"/>
          <w:szCs w:val="22"/>
        </w:rPr>
      </w:pPr>
      <w:r w:rsidRPr="007061FF">
        <w:rPr>
          <w:rFonts w:ascii="Gisha" w:hAnsi="Gisha" w:cs="Gisha"/>
          <w:sz w:val="22"/>
          <w:szCs w:val="22"/>
        </w:rPr>
        <w:t>Interactuar con l</w:t>
      </w:r>
      <w:r w:rsidR="00C30525" w:rsidRPr="007061FF">
        <w:rPr>
          <w:rFonts w:ascii="Gisha" w:hAnsi="Gisha" w:cs="Gisha"/>
          <w:sz w:val="22"/>
          <w:szCs w:val="22"/>
        </w:rPr>
        <w:t>a comunidad de egresados de la M</w:t>
      </w:r>
      <w:r w:rsidRPr="007061FF">
        <w:rPr>
          <w:rFonts w:ascii="Gisha" w:hAnsi="Gisha" w:cs="Gisha"/>
          <w:sz w:val="22"/>
          <w:szCs w:val="22"/>
        </w:rPr>
        <w:t>aestría en Ciencias Biológicas en la discusión de temáticas relacionadas con el componente docente, investigativo y de proyección social propios de este programa académico.</w:t>
      </w:r>
    </w:p>
    <w:p w:rsidR="00902F60" w:rsidRPr="007061FF" w:rsidRDefault="00902F60" w:rsidP="0067476D">
      <w:pPr>
        <w:ind w:left="0" w:firstLine="0"/>
        <w:rPr>
          <w:rFonts w:ascii="Gisha" w:hAnsi="Gisha" w:cs="Gisha"/>
          <w:sz w:val="22"/>
          <w:szCs w:val="22"/>
        </w:rPr>
      </w:pPr>
    </w:p>
    <w:p w:rsidR="003F54D6" w:rsidRPr="007061FF" w:rsidRDefault="003F54D6" w:rsidP="0067476D">
      <w:pPr>
        <w:ind w:left="0" w:firstLine="0"/>
        <w:rPr>
          <w:rFonts w:ascii="Gisha" w:hAnsi="Gisha" w:cs="Gisha"/>
          <w:b/>
          <w:sz w:val="22"/>
          <w:szCs w:val="22"/>
        </w:rPr>
      </w:pPr>
    </w:p>
    <w:p w:rsidR="00902F60" w:rsidRPr="007061FF" w:rsidRDefault="00980670" w:rsidP="0067476D">
      <w:pPr>
        <w:ind w:left="0" w:firstLine="0"/>
        <w:rPr>
          <w:rFonts w:ascii="Gisha" w:hAnsi="Gisha" w:cs="Gisha"/>
          <w:b/>
          <w:sz w:val="22"/>
          <w:szCs w:val="22"/>
        </w:rPr>
      </w:pPr>
      <w:r w:rsidRPr="007061FF">
        <w:rPr>
          <w:rFonts w:ascii="Gisha" w:hAnsi="Gisha" w:cs="Gisha"/>
          <w:b/>
          <w:sz w:val="22"/>
          <w:szCs w:val="22"/>
        </w:rPr>
        <w:t>12.2 OBJETIVOS ESPECÍFICOS</w:t>
      </w:r>
    </w:p>
    <w:p w:rsidR="00902F60" w:rsidRPr="007061FF" w:rsidRDefault="00902F60" w:rsidP="0067476D">
      <w:pPr>
        <w:ind w:left="0" w:firstLine="0"/>
        <w:rPr>
          <w:rFonts w:ascii="Gisha" w:hAnsi="Gisha" w:cs="Gisha"/>
          <w:b/>
          <w:sz w:val="22"/>
          <w:szCs w:val="22"/>
        </w:rPr>
      </w:pPr>
    </w:p>
    <w:p w:rsidR="00902F60" w:rsidRPr="007061FF" w:rsidRDefault="00902F60" w:rsidP="000D29FA">
      <w:pPr>
        <w:pStyle w:val="Prrafodelista"/>
        <w:numPr>
          <w:ilvl w:val="0"/>
          <w:numId w:val="169"/>
        </w:numPr>
        <w:spacing w:line="240" w:lineRule="auto"/>
        <w:ind w:left="357" w:hanging="357"/>
        <w:rPr>
          <w:rFonts w:ascii="Gisha" w:hAnsi="Gisha" w:cs="Gisha"/>
          <w:lang w:val="es-CO"/>
        </w:rPr>
      </w:pPr>
      <w:r w:rsidRPr="007061FF">
        <w:rPr>
          <w:rFonts w:ascii="Gisha" w:hAnsi="Gisha" w:cs="Gisha"/>
          <w:lang w:val="es-CO"/>
        </w:rPr>
        <w:t>Conocer las experiencias en los diferentes campos laborales e i</w:t>
      </w:r>
      <w:r w:rsidR="00C30525" w:rsidRPr="007061FF">
        <w:rPr>
          <w:rFonts w:ascii="Gisha" w:hAnsi="Gisha" w:cs="Gisha"/>
          <w:lang w:val="es-CO"/>
        </w:rPr>
        <w:t>nquietudes de los egresados de M</w:t>
      </w:r>
      <w:r w:rsidRPr="007061FF">
        <w:rPr>
          <w:rFonts w:ascii="Gisha" w:hAnsi="Gisha" w:cs="Gisha"/>
          <w:lang w:val="es-CO"/>
        </w:rPr>
        <w:t xml:space="preserve">aestría en </w:t>
      </w:r>
      <w:r w:rsidR="00C30525" w:rsidRPr="007061FF">
        <w:rPr>
          <w:rFonts w:ascii="Gisha" w:hAnsi="Gisha" w:cs="Gisha"/>
          <w:lang w:val="es-CO"/>
        </w:rPr>
        <w:t>C</w:t>
      </w:r>
      <w:r w:rsidRPr="007061FF">
        <w:rPr>
          <w:rFonts w:ascii="Gisha" w:hAnsi="Gisha" w:cs="Gisha"/>
          <w:lang w:val="es-CO"/>
        </w:rPr>
        <w:t>iencias.</w:t>
      </w:r>
    </w:p>
    <w:p w:rsidR="003F54D6" w:rsidRPr="007061FF" w:rsidRDefault="003F54D6" w:rsidP="006A04D7">
      <w:pPr>
        <w:pStyle w:val="Prrafodelista"/>
        <w:spacing w:line="240" w:lineRule="auto"/>
        <w:ind w:left="357" w:hanging="357"/>
        <w:rPr>
          <w:rFonts w:ascii="Gisha" w:hAnsi="Gisha" w:cs="Gisha"/>
          <w:lang w:val="es-CO"/>
        </w:rPr>
      </w:pPr>
    </w:p>
    <w:p w:rsidR="00902F60" w:rsidRPr="007061FF" w:rsidRDefault="00902F60" w:rsidP="000D29FA">
      <w:pPr>
        <w:pStyle w:val="Prrafodelista"/>
        <w:numPr>
          <w:ilvl w:val="0"/>
          <w:numId w:val="169"/>
        </w:numPr>
        <w:spacing w:line="240" w:lineRule="auto"/>
        <w:ind w:left="357" w:hanging="357"/>
        <w:rPr>
          <w:rFonts w:ascii="Gisha" w:hAnsi="Gisha" w:cs="Gisha"/>
          <w:lang w:val="es-CO"/>
        </w:rPr>
      </w:pPr>
      <w:r w:rsidRPr="007061FF">
        <w:rPr>
          <w:rFonts w:ascii="Gisha" w:hAnsi="Gisha" w:cs="Gisha"/>
          <w:lang w:val="es-CO"/>
        </w:rPr>
        <w:t>Promover la consolidación de la Asociación de Egresados de la Maestría en Ciencias con el apoyo de la Asociación de Egresados del Programa de Biología de la Universidad de Nariño.</w:t>
      </w:r>
    </w:p>
    <w:p w:rsidR="003F54D6" w:rsidRPr="007061FF" w:rsidRDefault="003F54D6" w:rsidP="006A04D7">
      <w:pPr>
        <w:pStyle w:val="Prrafodelista"/>
        <w:spacing w:line="240" w:lineRule="auto"/>
        <w:ind w:left="357" w:hanging="357"/>
        <w:rPr>
          <w:rFonts w:ascii="Gisha" w:hAnsi="Gisha" w:cs="Gisha"/>
          <w:lang w:val="es-CO"/>
        </w:rPr>
      </w:pPr>
    </w:p>
    <w:p w:rsidR="00902F60" w:rsidRPr="007061FF" w:rsidRDefault="00902F60" w:rsidP="000D29FA">
      <w:pPr>
        <w:pStyle w:val="Prrafodelista"/>
        <w:numPr>
          <w:ilvl w:val="0"/>
          <w:numId w:val="169"/>
        </w:numPr>
        <w:spacing w:line="240" w:lineRule="auto"/>
        <w:ind w:left="357" w:hanging="357"/>
        <w:rPr>
          <w:rFonts w:ascii="Gisha" w:hAnsi="Gisha" w:cs="Gisha"/>
          <w:lang w:val="es-CO"/>
        </w:rPr>
      </w:pPr>
      <w:r w:rsidRPr="007061FF">
        <w:rPr>
          <w:rFonts w:ascii="Gisha" w:hAnsi="Gisha" w:cs="Gisha"/>
          <w:lang w:val="es-CO"/>
        </w:rPr>
        <w:t>Establecer alianzas estratégicas para fortalecer los medios de difusión científica en el c</w:t>
      </w:r>
      <w:r w:rsidR="00C30525" w:rsidRPr="007061FF">
        <w:rPr>
          <w:rFonts w:ascii="Gisha" w:hAnsi="Gisha" w:cs="Gisha"/>
          <w:lang w:val="es-CO"/>
        </w:rPr>
        <w:t xml:space="preserve">ampo de las ciencias biológicas, </w:t>
      </w:r>
      <w:r w:rsidRPr="007061FF">
        <w:rPr>
          <w:rFonts w:ascii="Gisha" w:hAnsi="Gisha" w:cs="Gisha"/>
          <w:lang w:val="es-CO"/>
        </w:rPr>
        <w:t>con el fin de facilitar el intercambio de experiencias entre los egresados y el sector externo.</w:t>
      </w:r>
    </w:p>
    <w:p w:rsidR="003F54D6" w:rsidRPr="007061FF" w:rsidRDefault="003F54D6" w:rsidP="006A04D7">
      <w:pPr>
        <w:pStyle w:val="Prrafodelista"/>
        <w:spacing w:line="240" w:lineRule="auto"/>
        <w:ind w:left="357" w:hanging="357"/>
        <w:rPr>
          <w:rFonts w:ascii="Gisha" w:hAnsi="Gisha" w:cs="Gisha"/>
          <w:lang w:val="es-CO"/>
        </w:rPr>
      </w:pPr>
    </w:p>
    <w:p w:rsidR="003F54D6" w:rsidRPr="007061FF" w:rsidRDefault="00902F60" w:rsidP="000D29FA">
      <w:pPr>
        <w:pStyle w:val="Prrafodelista"/>
        <w:numPr>
          <w:ilvl w:val="0"/>
          <w:numId w:val="169"/>
        </w:numPr>
        <w:spacing w:line="240" w:lineRule="auto"/>
        <w:ind w:left="357" w:hanging="357"/>
        <w:rPr>
          <w:rFonts w:ascii="Gisha" w:hAnsi="Gisha" w:cs="Gisha"/>
          <w:lang w:val="es-CO"/>
        </w:rPr>
      </w:pPr>
      <w:r w:rsidRPr="007061FF">
        <w:rPr>
          <w:rFonts w:ascii="Gisha" w:hAnsi="Gisha" w:cs="Gisha"/>
          <w:lang w:val="es-CO"/>
        </w:rPr>
        <w:t xml:space="preserve">Propiciar el desarrollo de convenios inteinstitucionales </w:t>
      </w:r>
      <w:r w:rsidR="00152280" w:rsidRPr="007061FF">
        <w:rPr>
          <w:rFonts w:ascii="Gisha" w:hAnsi="Gisha" w:cs="Gisha"/>
          <w:lang w:val="es-CO"/>
        </w:rPr>
        <w:t xml:space="preserve">y de cooperación </w:t>
      </w:r>
      <w:r w:rsidR="008A106C" w:rsidRPr="007061FF">
        <w:rPr>
          <w:rFonts w:ascii="Gisha" w:hAnsi="Gisha" w:cs="Gisha"/>
          <w:lang w:val="es-CO"/>
        </w:rPr>
        <w:t>que promuevan tanto la implementación de nuevas tecnologías</w:t>
      </w:r>
      <w:r w:rsidR="00C30525" w:rsidRPr="007061FF">
        <w:rPr>
          <w:rFonts w:ascii="Gisha" w:hAnsi="Gisha" w:cs="Gisha"/>
          <w:lang w:val="es-CO"/>
        </w:rPr>
        <w:t>,</w:t>
      </w:r>
      <w:r w:rsidR="008A106C" w:rsidRPr="007061FF">
        <w:rPr>
          <w:rFonts w:ascii="Gisha" w:hAnsi="Gisha" w:cs="Gisha"/>
          <w:lang w:val="es-CO"/>
        </w:rPr>
        <w:t xml:space="preserve"> como la aplicación de los resultados de las investigaciones desarrolladas en el programa de Maestría en Ciencias Biológicas.</w:t>
      </w:r>
    </w:p>
    <w:p w:rsidR="003F54D6" w:rsidRPr="007061FF" w:rsidRDefault="003F54D6" w:rsidP="006A04D7">
      <w:pPr>
        <w:pStyle w:val="Prrafodelista"/>
        <w:spacing w:line="240" w:lineRule="auto"/>
        <w:ind w:left="357" w:hanging="357"/>
        <w:rPr>
          <w:rFonts w:ascii="Gisha" w:hAnsi="Gisha" w:cs="Gisha"/>
          <w:lang w:val="es-CO"/>
        </w:rPr>
      </w:pPr>
    </w:p>
    <w:p w:rsidR="00152280" w:rsidRPr="007061FF" w:rsidRDefault="00152280" w:rsidP="000D29FA">
      <w:pPr>
        <w:pStyle w:val="Prrafodelista"/>
        <w:numPr>
          <w:ilvl w:val="0"/>
          <w:numId w:val="169"/>
        </w:numPr>
        <w:spacing w:line="240" w:lineRule="auto"/>
        <w:ind w:left="357" w:hanging="357"/>
        <w:rPr>
          <w:rFonts w:ascii="Gisha" w:hAnsi="Gisha" w:cs="Gisha"/>
          <w:lang w:val="es-CO"/>
        </w:rPr>
      </w:pPr>
      <w:r w:rsidRPr="007061FF">
        <w:rPr>
          <w:rFonts w:ascii="Gisha" w:hAnsi="Gisha" w:cs="Gisha"/>
          <w:lang w:val="es-CO"/>
        </w:rPr>
        <w:t>Vincular a los estudiantes y egresados del programa de Maestría en Ciencias con l</w:t>
      </w:r>
      <w:r w:rsidR="00C30525" w:rsidRPr="007061FF">
        <w:rPr>
          <w:rFonts w:ascii="Gisha" w:hAnsi="Gisha" w:cs="Gisha"/>
          <w:lang w:val="es-CO"/>
        </w:rPr>
        <w:t>os grupos de investigación del D</w:t>
      </w:r>
      <w:r w:rsidRPr="007061FF">
        <w:rPr>
          <w:rFonts w:ascii="Gisha" w:hAnsi="Gisha" w:cs="Gisha"/>
          <w:lang w:val="es-CO"/>
        </w:rPr>
        <w:t>epartamento</w:t>
      </w:r>
      <w:r w:rsidR="00F06959" w:rsidRPr="007061FF">
        <w:rPr>
          <w:rFonts w:ascii="Gisha" w:hAnsi="Gisha" w:cs="Gisha"/>
          <w:lang w:val="es-CO"/>
        </w:rPr>
        <w:t xml:space="preserve"> de Biología </w:t>
      </w:r>
      <w:r w:rsidRPr="007061FF">
        <w:rPr>
          <w:rFonts w:ascii="Gisha" w:hAnsi="Gisha" w:cs="Gisha"/>
          <w:lang w:val="es-CO"/>
        </w:rPr>
        <w:t>para llevar a cabo propuestas conjuntas relacionadas con el campo de acción de cada uno de ellos.</w:t>
      </w:r>
    </w:p>
    <w:p w:rsidR="00980670" w:rsidRDefault="00980670" w:rsidP="0067476D">
      <w:pPr>
        <w:ind w:left="0" w:firstLine="0"/>
        <w:rPr>
          <w:rFonts w:ascii="Gisha" w:hAnsi="Gisha" w:cs="Gisha"/>
          <w:sz w:val="22"/>
          <w:szCs w:val="22"/>
        </w:rPr>
      </w:pPr>
    </w:p>
    <w:p w:rsidR="00C42B1A" w:rsidRDefault="00C42B1A" w:rsidP="0067476D">
      <w:pPr>
        <w:ind w:left="0" w:firstLine="0"/>
        <w:rPr>
          <w:rFonts w:ascii="Gisha" w:hAnsi="Gisha" w:cs="Gisha"/>
          <w:sz w:val="22"/>
          <w:szCs w:val="22"/>
        </w:rPr>
      </w:pPr>
    </w:p>
    <w:p w:rsidR="00C42B1A" w:rsidRDefault="00C42B1A" w:rsidP="0067476D">
      <w:pPr>
        <w:ind w:left="0" w:firstLine="0"/>
        <w:rPr>
          <w:rFonts w:ascii="Gisha" w:hAnsi="Gisha" w:cs="Gisha"/>
          <w:sz w:val="22"/>
          <w:szCs w:val="22"/>
        </w:rPr>
      </w:pPr>
    </w:p>
    <w:p w:rsidR="00C42B1A" w:rsidRDefault="00C42B1A" w:rsidP="0067476D">
      <w:pPr>
        <w:ind w:left="0" w:firstLine="0"/>
        <w:rPr>
          <w:rFonts w:ascii="Gisha" w:hAnsi="Gisha" w:cs="Gisha"/>
          <w:sz w:val="22"/>
          <w:szCs w:val="22"/>
        </w:rPr>
      </w:pPr>
    </w:p>
    <w:p w:rsidR="00C42B1A" w:rsidRDefault="00C42B1A" w:rsidP="0067476D">
      <w:pPr>
        <w:ind w:left="0" w:firstLine="0"/>
        <w:rPr>
          <w:rFonts w:ascii="Gisha" w:hAnsi="Gisha" w:cs="Gisha"/>
          <w:sz w:val="22"/>
          <w:szCs w:val="22"/>
        </w:rPr>
      </w:pPr>
    </w:p>
    <w:p w:rsidR="00C42B1A" w:rsidRPr="007061FF" w:rsidRDefault="00C42B1A" w:rsidP="0067476D">
      <w:pPr>
        <w:ind w:left="0" w:firstLine="0"/>
        <w:rPr>
          <w:rFonts w:ascii="Gisha" w:hAnsi="Gisha" w:cs="Gisha"/>
          <w:sz w:val="22"/>
          <w:szCs w:val="22"/>
        </w:rPr>
      </w:pPr>
    </w:p>
    <w:p w:rsidR="00980670" w:rsidRPr="007061FF" w:rsidRDefault="00980670" w:rsidP="0067476D">
      <w:pPr>
        <w:ind w:left="0" w:firstLine="0"/>
        <w:rPr>
          <w:rFonts w:ascii="Gisha" w:hAnsi="Gisha" w:cs="Gisha"/>
          <w:sz w:val="22"/>
          <w:szCs w:val="22"/>
        </w:rPr>
      </w:pPr>
    </w:p>
    <w:p w:rsidR="00152280" w:rsidRPr="007061FF" w:rsidRDefault="00980670" w:rsidP="0067476D">
      <w:pPr>
        <w:ind w:left="0" w:firstLine="0"/>
        <w:rPr>
          <w:rFonts w:ascii="Gisha" w:hAnsi="Gisha" w:cs="Gisha"/>
          <w:b/>
          <w:sz w:val="22"/>
          <w:szCs w:val="22"/>
        </w:rPr>
      </w:pPr>
      <w:r w:rsidRPr="007061FF">
        <w:rPr>
          <w:rFonts w:ascii="Gisha" w:hAnsi="Gisha" w:cs="Gisha"/>
          <w:b/>
          <w:sz w:val="22"/>
          <w:szCs w:val="22"/>
        </w:rPr>
        <w:t>12.3. POLITICAS</w:t>
      </w:r>
    </w:p>
    <w:p w:rsidR="00980670" w:rsidRPr="007061FF" w:rsidRDefault="00980670" w:rsidP="0067476D">
      <w:pPr>
        <w:ind w:left="0" w:firstLine="0"/>
        <w:rPr>
          <w:rFonts w:ascii="Gisha" w:hAnsi="Gisha" w:cs="Gisha"/>
          <w:sz w:val="22"/>
          <w:szCs w:val="22"/>
        </w:rPr>
      </w:pPr>
    </w:p>
    <w:p w:rsidR="00DB1F5B" w:rsidRPr="007061FF" w:rsidRDefault="00D555A0" w:rsidP="0067476D">
      <w:pPr>
        <w:ind w:left="0" w:firstLine="0"/>
        <w:rPr>
          <w:rFonts w:ascii="Gisha" w:hAnsi="Gisha" w:cs="Gisha"/>
          <w:b/>
          <w:sz w:val="22"/>
          <w:szCs w:val="22"/>
        </w:rPr>
      </w:pPr>
      <w:r w:rsidRPr="007061FF">
        <w:rPr>
          <w:rFonts w:ascii="Gisha" w:hAnsi="Gisha" w:cs="Gisha"/>
          <w:b/>
          <w:sz w:val="22"/>
          <w:szCs w:val="22"/>
        </w:rPr>
        <w:t>Política 1</w:t>
      </w:r>
    </w:p>
    <w:p w:rsidR="00D555A0" w:rsidRPr="007061FF" w:rsidRDefault="00D555A0" w:rsidP="0067476D">
      <w:pPr>
        <w:ind w:left="0" w:firstLine="0"/>
        <w:rPr>
          <w:rFonts w:ascii="Gisha" w:hAnsi="Gisha" w:cs="Gisha"/>
          <w:sz w:val="22"/>
          <w:szCs w:val="22"/>
        </w:rPr>
      </w:pP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La Universidad de Nariño y el programa de Maestría en Ciencias Biológicas designaran las personas y recursos tendientes a convocar, reunir y motivar a los egresados a crear su asociación, ofreciéndoles el apoyo y asesoria necesarios para tal fin.</w:t>
      </w:r>
    </w:p>
    <w:p w:rsidR="00193A13" w:rsidRPr="007061FF" w:rsidRDefault="00193A13" w:rsidP="0067476D">
      <w:pPr>
        <w:ind w:left="0" w:firstLine="0"/>
        <w:rPr>
          <w:rFonts w:ascii="Gisha" w:hAnsi="Gisha" w:cs="Gisha"/>
          <w:sz w:val="22"/>
          <w:szCs w:val="22"/>
        </w:rPr>
      </w:pPr>
    </w:p>
    <w:p w:rsidR="00980670" w:rsidRPr="007061FF" w:rsidRDefault="00980670" w:rsidP="0067476D">
      <w:pPr>
        <w:ind w:left="0" w:firstLine="0"/>
        <w:rPr>
          <w:rFonts w:ascii="Gisha" w:hAnsi="Gisha" w:cs="Gisha"/>
          <w:sz w:val="22"/>
          <w:szCs w:val="22"/>
        </w:rPr>
      </w:pPr>
    </w:p>
    <w:p w:rsidR="00DB1F5B" w:rsidRPr="007061FF" w:rsidRDefault="00D555A0" w:rsidP="0067476D">
      <w:pPr>
        <w:ind w:left="0" w:firstLine="0"/>
        <w:rPr>
          <w:rFonts w:ascii="Gisha" w:hAnsi="Gisha" w:cs="Gisha"/>
          <w:b/>
          <w:sz w:val="22"/>
          <w:szCs w:val="22"/>
        </w:rPr>
      </w:pPr>
      <w:r w:rsidRPr="007061FF">
        <w:rPr>
          <w:rFonts w:ascii="Gisha" w:hAnsi="Gisha" w:cs="Gisha"/>
          <w:b/>
          <w:sz w:val="22"/>
          <w:szCs w:val="22"/>
        </w:rPr>
        <w:t>Politica 2</w:t>
      </w:r>
    </w:p>
    <w:p w:rsidR="00D555A0" w:rsidRPr="007061FF" w:rsidRDefault="00D555A0" w:rsidP="0067476D">
      <w:pPr>
        <w:ind w:left="0" w:firstLine="0"/>
        <w:rPr>
          <w:rFonts w:ascii="Gisha" w:hAnsi="Gisha" w:cs="Gisha"/>
          <w:sz w:val="22"/>
          <w:szCs w:val="22"/>
        </w:rPr>
      </w:pPr>
    </w:p>
    <w:p w:rsidR="00DB1F5B" w:rsidRPr="007061FF" w:rsidRDefault="00C30525" w:rsidP="0067476D">
      <w:pPr>
        <w:ind w:left="0" w:firstLine="0"/>
        <w:rPr>
          <w:rFonts w:ascii="Gisha" w:hAnsi="Gisha" w:cs="Gisha"/>
          <w:sz w:val="22"/>
          <w:szCs w:val="22"/>
        </w:rPr>
      </w:pPr>
      <w:r w:rsidRPr="007061FF">
        <w:rPr>
          <w:rFonts w:ascii="Gisha" w:hAnsi="Gisha" w:cs="Gisha"/>
          <w:sz w:val="22"/>
          <w:szCs w:val="22"/>
        </w:rPr>
        <w:t>El Comité Curricular y la C</w:t>
      </w:r>
      <w:r w:rsidR="00DB1F5B" w:rsidRPr="007061FF">
        <w:rPr>
          <w:rFonts w:ascii="Gisha" w:hAnsi="Gisha" w:cs="Gisha"/>
          <w:sz w:val="22"/>
          <w:szCs w:val="22"/>
        </w:rPr>
        <w:t>oordinación del Posgrado, promoverá el acercamiento</w:t>
      </w:r>
      <w:r w:rsidR="001D423C" w:rsidRPr="007061FF">
        <w:rPr>
          <w:rFonts w:ascii="Gisha" w:hAnsi="Gisha" w:cs="Gisha"/>
          <w:sz w:val="22"/>
          <w:szCs w:val="22"/>
        </w:rPr>
        <w:t xml:space="preserve"> de los egresados con el fin de proveer los medios para mejorar su desempeño profesional, incentivar la interacción con el programa, ofrecer incentivos para publicar sus investigaciones y hacer uso de algunos servicios del programa y la Universidad.</w:t>
      </w:r>
    </w:p>
    <w:p w:rsidR="00D555A0" w:rsidRPr="007061FF" w:rsidRDefault="00D555A0" w:rsidP="0067476D">
      <w:pPr>
        <w:ind w:left="0" w:firstLine="0"/>
        <w:rPr>
          <w:rFonts w:ascii="Gisha" w:hAnsi="Gisha" w:cs="Gisha"/>
          <w:sz w:val="22"/>
          <w:szCs w:val="22"/>
        </w:rPr>
      </w:pPr>
    </w:p>
    <w:p w:rsidR="00980670" w:rsidRPr="007061FF" w:rsidRDefault="00980670" w:rsidP="0067476D">
      <w:pPr>
        <w:ind w:left="0" w:firstLine="0"/>
        <w:rPr>
          <w:rFonts w:ascii="Gisha" w:hAnsi="Gisha" w:cs="Gisha"/>
          <w:b/>
          <w:sz w:val="22"/>
          <w:szCs w:val="22"/>
        </w:rPr>
      </w:pPr>
    </w:p>
    <w:p w:rsidR="00DB1F5B" w:rsidRPr="007061FF" w:rsidRDefault="00980670" w:rsidP="0067476D">
      <w:pPr>
        <w:ind w:left="0" w:firstLine="0"/>
        <w:rPr>
          <w:rFonts w:ascii="Gisha" w:hAnsi="Gisha" w:cs="Gisha"/>
          <w:b/>
          <w:sz w:val="22"/>
          <w:szCs w:val="22"/>
        </w:rPr>
      </w:pPr>
      <w:r w:rsidRPr="007061FF">
        <w:rPr>
          <w:rFonts w:ascii="Gisha" w:hAnsi="Gisha" w:cs="Gisha"/>
          <w:b/>
          <w:sz w:val="22"/>
          <w:szCs w:val="22"/>
        </w:rPr>
        <w:t xml:space="preserve">12.4 ESTRATEGIAS </w:t>
      </w:r>
    </w:p>
    <w:p w:rsidR="009B1225" w:rsidRPr="007061FF" w:rsidRDefault="009B1225" w:rsidP="0067476D">
      <w:pPr>
        <w:ind w:left="0" w:firstLine="0"/>
        <w:rPr>
          <w:rFonts w:ascii="Gisha" w:hAnsi="Gisha" w:cs="Gisha"/>
          <w:b/>
          <w:sz w:val="22"/>
          <w:szCs w:val="22"/>
        </w:rPr>
      </w:pPr>
    </w:p>
    <w:p w:rsidR="00DB1F5B" w:rsidRPr="007061FF" w:rsidRDefault="00C30525" w:rsidP="000D29FA">
      <w:pPr>
        <w:pStyle w:val="Prrafodelista"/>
        <w:numPr>
          <w:ilvl w:val="0"/>
          <w:numId w:val="141"/>
        </w:numPr>
        <w:spacing w:line="240" w:lineRule="auto"/>
        <w:ind w:left="357" w:hanging="357"/>
        <w:rPr>
          <w:rFonts w:ascii="Gisha" w:hAnsi="Gisha" w:cs="Gisha"/>
          <w:lang w:val="es-CO"/>
        </w:rPr>
      </w:pPr>
      <w:r w:rsidRPr="007061FF">
        <w:rPr>
          <w:rFonts w:ascii="Gisha" w:hAnsi="Gisha" w:cs="Gisha"/>
          <w:lang w:val="es-CO"/>
        </w:rPr>
        <w:t>Creación de la Asociación de E</w:t>
      </w:r>
      <w:r w:rsidR="00DB1F5B" w:rsidRPr="007061FF">
        <w:rPr>
          <w:rFonts w:ascii="Gisha" w:hAnsi="Gisha" w:cs="Gisha"/>
          <w:lang w:val="es-CO"/>
        </w:rPr>
        <w:t>gresados</w:t>
      </w:r>
      <w:r w:rsidRPr="007061FF">
        <w:rPr>
          <w:rFonts w:ascii="Gisha" w:hAnsi="Gisha" w:cs="Gisha"/>
          <w:lang w:val="es-CO"/>
        </w:rPr>
        <w:t xml:space="preserve"> de la Maestría en Ciencias, </w:t>
      </w:r>
      <w:r w:rsidR="005645C7" w:rsidRPr="007061FF">
        <w:rPr>
          <w:rFonts w:ascii="Gisha" w:hAnsi="Gisha" w:cs="Gisha"/>
          <w:lang w:val="es-CO"/>
        </w:rPr>
        <w:t>vinculada a la Asociación de Biólogos de la Universidad de Nariño</w:t>
      </w:r>
      <w:r w:rsidR="00902F60" w:rsidRPr="007061FF">
        <w:rPr>
          <w:rFonts w:ascii="Gisha" w:hAnsi="Gisha" w:cs="Gisha"/>
          <w:lang w:val="es-CO"/>
        </w:rPr>
        <w:t>.</w:t>
      </w:r>
    </w:p>
    <w:p w:rsidR="00980670" w:rsidRPr="007061FF" w:rsidRDefault="00980670" w:rsidP="006A04D7">
      <w:pPr>
        <w:pStyle w:val="Prrafodelista"/>
        <w:spacing w:line="240" w:lineRule="auto"/>
        <w:ind w:left="357" w:hanging="357"/>
        <w:rPr>
          <w:rFonts w:ascii="Gisha" w:hAnsi="Gisha" w:cs="Gisha"/>
          <w:lang w:val="es-CO"/>
        </w:rPr>
      </w:pPr>
    </w:p>
    <w:p w:rsidR="00DB1F5B" w:rsidRPr="007061FF" w:rsidRDefault="00DB1F5B" w:rsidP="000D29FA">
      <w:pPr>
        <w:pStyle w:val="Prrafodelista"/>
        <w:numPr>
          <w:ilvl w:val="0"/>
          <w:numId w:val="141"/>
        </w:numPr>
        <w:spacing w:line="240" w:lineRule="auto"/>
        <w:ind w:left="357" w:hanging="357"/>
        <w:rPr>
          <w:rFonts w:ascii="Gisha" w:hAnsi="Gisha" w:cs="Gisha"/>
          <w:lang w:val="es-CO"/>
        </w:rPr>
      </w:pPr>
      <w:r w:rsidRPr="007061FF">
        <w:rPr>
          <w:rFonts w:ascii="Gisha" w:hAnsi="Gisha" w:cs="Gisha"/>
          <w:lang w:val="es-CO"/>
        </w:rPr>
        <w:t>Estimular a los egresados destacados en el campo laboral, científico o en beneficio del Programa y de la Universidad de Nariño</w:t>
      </w:r>
      <w:r w:rsidR="009B1225" w:rsidRPr="007061FF">
        <w:rPr>
          <w:rFonts w:ascii="Gisha" w:hAnsi="Gisha" w:cs="Gisha"/>
          <w:lang w:val="es-CO"/>
        </w:rPr>
        <w:t>.</w:t>
      </w:r>
    </w:p>
    <w:p w:rsidR="009B1225" w:rsidRPr="007061FF" w:rsidRDefault="009B1225" w:rsidP="006A04D7">
      <w:pPr>
        <w:pStyle w:val="Prrafodelista"/>
        <w:spacing w:line="240" w:lineRule="auto"/>
        <w:ind w:left="357" w:hanging="357"/>
        <w:rPr>
          <w:rFonts w:ascii="Gisha" w:hAnsi="Gisha" w:cs="Gisha"/>
          <w:lang w:val="es-CO"/>
        </w:rPr>
      </w:pPr>
    </w:p>
    <w:p w:rsidR="00DB1F5B" w:rsidRPr="007061FF" w:rsidRDefault="00DB1F5B" w:rsidP="000D29FA">
      <w:pPr>
        <w:pStyle w:val="Prrafodelista"/>
        <w:numPr>
          <w:ilvl w:val="0"/>
          <w:numId w:val="141"/>
        </w:numPr>
        <w:spacing w:line="240" w:lineRule="auto"/>
        <w:ind w:left="357" w:hanging="357"/>
        <w:rPr>
          <w:rFonts w:ascii="Gisha" w:hAnsi="Gisha" w:cs="Gisha"/>
          <w:lang w:val="es-CO"/>
        </w:rPr>
      </w:pPr>
      <w:r w:rsidRPr="007061FF">
        <w:rPr>
          <w:rFonts w:ascii="Gisha" w:hAnsi="Gisha" w:cs="Gisha"/>
          <w:lang w:val="es-CO"/>
        </w:rPr>
        <w:t>Establecer las herramientas que permitan la comunicación con los egresados</w:t>
      </w:r>
      <w:r w:rsidR="009B1225" w:rsidRPr="007061FF">
        <w:rPr>
          <w:rFonts w:ascii="Gisha" w:hAnsi="Gisha" w:cs="Gisha"/>
          <w:lang w:val="es-CO"/>
        </w:rPr>
        <w:t>.</w:t>
      </w:r>
    </w:p>
    <w:p w:rsidR="009B1225" w:rsidRPr="007061FF" w:rsidRDefault="009B1225" w:rsidP="006A04D7">
      <w:pPr>
        <w:pStyle w:val="Prrafodelista"/>
        <w:spacing w:line="240" w:lineRule="auto"/>
        <w:ind w:left="357" w:hanging="357"/>
        <w:rPr>
          <w:rFonts w:ascii="Gisha" w:hAnsi="Gisha" w:cs="Gisha"/>
          <w:lang w:val="es-CO"/>
        </w:rPr>
      </w:pPr>
    </w:p>
    <w:p w:rsidR="00DB1F5B" w:rsidRPr="007061FF" w:rsidRDefault="00DB1F5B" w:rsidP="000D29FA">
      <w:pPr>
        <w:pStyle w:val="Prrafodelista"/>
        <w:numPr>
          <w:ilvl w:val="0"/>
          <w:numId w:val="141"/>
        </w:numPr>
        <w:spacing w:line="240" w:lineRule="auto"/>
        <w:ind w:left="357" w:hanging="357"/>
        <w:rPr>
          <w:rFonts w:ascii="Gisha" w:hAnsi="Gisha" w:cs="Gisha"/>
          <w:lang w:val="es-CO"/>
        </w:rPr>
      </w:pPr>
      <w:r w:rsidRPr="007061FF">
        <w:rPr>
          <w:rFonts w:ascii="Gisha" w:hAnsi="Gisha" w:cs="Gisha"/>
          <w:lang w:val="es-CO"/>
        </w:rPr>
        <w:lastRenderedPageBreak/>
        <w:t>Crear mecanismos para fortalecer la pertinencia y el acercamiento de los egresados</w:t>
      </w:r>
      <w:r w:rsidR="00C30525" w:rsidRPr="007061FF">
        <w:rPr>
          <w:rFonts w:ascii="Gisha" w:hAnsi="Gisha" w:cs="Gisha"/>
          <w:lang w:val="es-CO"/>
        </w:rPr>
        <w:t>,</w:t>
      </w:r>
      <w:r w:rsidRPr="007061FF">
        <w:rPr>
          <w:rFonts w:ascii="Gisha" w:hAnsi="Gisha" w:cs="Gisha"/>
          <w:lang w:val="es-CO"/>
        </w:rPr>
        <w:t xml:space="preserve"> con las distintas actividades planeadas por el </w:t>
      </w:r>
      <w:r w:rsidR="00C30525" w:rsidRPr="007061FF">
        <w:rPr>
          <w:rFonts w:ascii="Gisha" w:hAnsi="Gisha" w:cs="Gisha"/>
          <w:lang w:val="es-CO"/>
        </w:rPr>
        <w:t>Departamento de B</w:t>
      </w:r>
      <w:r w:rsidRPr="007061FF">
        <w:rPr>
          <w:rFonts w:ascii="Gisha" w:hAnsi="Gisha" w:cs="Gisha"/>
          <w:lang w:val="es-CO"/>
        </w:rPr>
        <w:t xml:space="preserve">iología y la maestría en Ciencias Biológicas    </w:t>
      </w:r>
    </w:p>
    <w:p w:rsidR="00D555A0" w:rsidRPr="007061FF" w:rsidRDefault="00D555A0" w:rsidP="0067476D">
      <w:pPr>
        <w:ind w:left="0" w:firstLine="0"/>
        <w:rPr>
          <w:rFonts w:ascii="Gisha" w:hAnsi="Gisha" w:cs="Gisha"/>
          <w:sz w:val="22"/>
          <w:szCs w:val="22"/>
        </w:rPr>
      </w:pPr>
    </w:p>
    <w:p w:rsidR="00980670" w:rsidRPr="007061FF" w:rsidRDefault="00980670" w:rsidP="0067476D">
      <w:pPr>
        <w:ind w:left="0" w:firstLine="0"/>
        <w:rPr>
          <w:rFonts w:ascii="Gisha" w:hAnsi="Gisha" w:cs="Gisha"/>
          <w:sz w:val="22"/>
          <w:szCs w:val="22"/>
        </w:rPr>
      </w:pPr>
    </w:p>
    <w:p w:rsidR="00DB1F5B" w:rsidRPr="007061FF" w:rsidRDefault="00980670" w:rsidP="0067476D">
      <w:pPr>
        <w:ind w:left="0" w:firstLine="0"/>
        <w:rPr>
          <w:rFonts w:ascii="Gisha" w:hAnsi="Gisha" w:cs="Gisha"/>
          <w:b/>
          <w:sz w:val="22"/>
          <w:szCs w:val="22"/>
        </w:rPr>
      </w:pPr>
      <w:r w:rsidRPr="007061FF">
        <w:rPr>
          <w:rFonts w:ascii="Gisha" w:hAnsi="Gisha" w:cs="Gisha"/>
          <w:b/>
          <w:sz w:val="22"/>
          <w:szCs w:val="22"/>
        </w:rPr>
        <w:t>12.5 ACCIONES</w:t>
      </w:r>
    </w:p>
    <w:p w:rsidR="00193A13" w:rsidRPr="007061FF" w:rsidRDefault="00193A13" w:rsidP="0067476D">
      <w:pPr>
        <w:ind w:left="0" w:firstLine="0"/>
        <w:rPr>
          <w:rFonts w:ascii="Gisha" w:hAnsi="Gisha" w:cs="Gisha"/>
          <w:sz w:val="22"/>
          <w:szCs w:val="22"/>
        </w:rPr>
      </w:pPr>
    </w:p>
    <w:p w:rsidR="00B86F1F" w:rsidRPr="007061FF" w:rsidRDefault="00DB1F5B" w:rsidP="0067476D">
      <w:pPr>
        <w:ind w:left="0" w:firstLine="0"/>
        <w:rPr>
          <w:rFonts w:ascii="Gisha" w:hAnsi="Gisha" w:cs="Gisha"/>
          <w:sz w:val="22"/>
          <w:szCs w:val="22"/>
        </w:rPr>
      </w:pPr>
      <w:r w:rsidRPr="007061FF">
        <w:rPr>
          <w:rFonts w:ascii="Gisha" w:hAnsi="Gisha" w:cs="Gisha"/>
          <w:sz w:val="22"/>
          <w:szCs w:val="22"/>
        </w:rPr>
        <w:t xml:space="preserve">Debido a que no existen egresados de la Maestría, se adoptan algunas de las acciones señaladas por los egresados del programa de Biología de la Universidad, a través de este organismo se han adelantado varias acciones. Los egresados iniciaron la asociación, se cuenta con un documento titulado “Estatutos de la </w:t>
      </w:r>
      <w:r w:rsidR="00C30525" w:rsidRPr="007061FF">
        <w:rPr>
          <w:rFonts w:ascii="Gisha" w:hAnsi="Gisha" w:cs="Gisha"/>
          <w:sz w:val="22"/>
          <w:szCs w:val="22"/>
        </w:rPr>
        <w:t>A</w:t>
      </w:r>
      <w:r w:rsidRPr="007061FF">
        <w:rPr>
          <w:rFonts w:ascii="Gisha" w:hAnsi="Gisha" w:cs="Gisha"/>
          <w:sz w:val="22"/>
          <w:szCs w:val="22"/>
        </w:rPr>
        <w:t xml:space="preserve">sociación de </w:t>
      </w:r>
      <w:r w:rsidR="00C30525" w:rsidRPr="007061FF">
        <w:rPr>
          <w:rFonts w:ascii="Gisha" w:hAnsi="Gisha" w:cs="Gisha"/>
          <w:sz w:val="22"/>
          <w:szCs w:val="22"/>
        </w:rPr>
        <w:t>B</w:t>
      </w:r>
      <w:r w:rsidRPr="007061FF">
        <w:rPr>
          <w:rFonts w:ascii="Gisha" w:hAnsi="Gisha" w:cs="Gisha"/>
          <w:sz w:val="22"/>
          <w:szCs w:val="22"/>
        </w:rPr>
        <w:t>iólogos de la Universidad de Nariño</w:t>
      </w:r>
      <w:r w:rsidR="00C30525" w:rsidRPr="007061FF">
        <w:rPr>
          <w:rFonts w:ascii="Gisha" w:hAnsi="Gisha" w:cs="Gisha"/>
          <w:sz w:val="22"/>
          <w:szCs w:val="22"/>
        </w:rPr>
        <w:t xml:space="preserve"> (ABUNAR)</w:t>
      </w:r>
      <w:r w:rsidRPr="007061FF">
        <w:rPr>
          <w:rFonts w:ascii="Gisha" w:hAnsi="Gisha" w:cs="Gisha"/>
          <w:sz w:val="22"/>
          <w:szCs w:val="22"/>
        </w:rPr>
        <w:t xml:space="preserve">. </w:t>
      </w:r>
    </w:p>
    <w:p w:rsidR="00B86F1F" w:rsidRPr="007061FF" w:rsidRDefault="00B86F1F" w:rsidP="0067476D">
      <w:pPr>
        <w:ind w:left="0" w:firstLine="0"/>
        <w:rPr>
          <w:rFonts w:ascii="Gisha" w:hAnsi="Gisha" w:cs="Gisha"/>
          <w:sz w:val="22"/>
          <w:szCs w:val="22"/>
        </w:rPr>
      </w:pP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Los objet</w:t>
      </w:r>
      <w:r w:rsidR="005645C7" w:rsidRPr="007061FF">
        <w:rPr>
          <w:rFonts w:ascii="Gisha" w:hAnsi="Gisha" w:cs="Gisha"/>
          <w:sz w:val="22"/>
          <w:szCs w:val="22"/>
        </w:rPr>
        <w:t xml:space="preserve">ivos de la </w:t>
      </w:r>
      <w:r w:rsidR="00C30525" w:rsidRPr="007061FF">
        <w:rPr>
          <w:rFonts w:ascii="Gisha" w:hAnsi="Gisha" w:cs="Gisha"/>
          <w:sz w:val="22"/>
          <w:szCs w:val="22"/>
        </w:rPr>
        <w:t>A</w:t>
      </w:r>
      <w:r w:rsidR="005645C7" w:rsidRPr="007061FF">
        <w:rPr>
          <w:rFonts w:ascii="Gisha" w:hAnsi="Gisha" w:cs="Gisha"/>
          <w:sz w:val="22"/>
          <w:szCs w:val="22"/>
        </w:rPr>
        <w:t>sociación</w:t>
      </w:r>
      <w:r w:rsidR="00B86F1F" w:rsidRPr="007061FF">
        <w:rPr>
          <w:rFonts w:ascii="Gisha" w:hAnsi="Gisha" w:cs="Gisha"/>
          <w:sz w:val="22"/>
          <w:szCs w:val="22"/>
        </w:rPr>
        <w:t>,</w:t>
      </w:r>
      <w:r w:rsidR="005645C7" w:rsidRPr="007061FF">
        <w:rPr>
          <w:rFonts w:ascii="Gisha" w:hAnsi="Gisha" w:cs="Gisha"/>
          <w:sz w:val="22"/>
          <w:szCs w:val="22"/>
        </w:rPr>
        <w:t xml:space="preserve"> en la cual podrán participar también los egresados de la maestría que cumplan los requisitos para tal fin </w:t>
      </w:r>
      <w:r w:rsidRPr="007061FF">
        <w:rPr>
          <w:rFonts w:ascii="Gisha" w:hAnsi="Gisha" w:cs="Gisha"/>
          <w:sz w:val="22"/>
          <w:szCs w:val="22"/>
        </w:rPr>
        <w:t>son:</w:t>
      </w:r>
    </w:p>
    <w:p w:rsidR="005309FD" w:rsidRPr="007061FF" w:rsidRDefault="005309FD" w:rsidP="0067476D">
      <w:pPr>
        <w:ind w:left="0" w:firstLine="0"/>
        <w:rPr>
          <w:rFonts w:ascii="Gisha" w:hAnsi="Gisha" w:cs="Gisha"/>
          <w:sz w:val="22"/>
          <w:szCs w:val="22"/>
        </w:rPr>
      </w:pP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Asociar Biólogos egresados de la Universidad de Nariño, que propendan por la defensa, fortalecimiento y desarrollo de nuevas perspectivas de la profesión.</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Constituir un centro común de referencia</w:t>
      </w:r>
      <w:r w:rsidR="00FC67D6" w:rsidRPr="007061FF">
        <w:rPr>
          <w:rFonts w:ascii="Gisha" w:hAnsi="Gisha" w:cs="Gisha"/>
          <w:sz w:val="22"/>
          <w:szCs w:val="22"/>
        </w:rPr>
        <w:t xml:space="preserve"> con</w:t>
      </w:r>
      <w:r w:rsidRPr="007061FF">
        <w:rPr>
          <w:rFonts w:ascii="Gisha" w:hAnsi="Gisha" w:cs="Gisha"/>
          <w:sz w:val="22"/>
          <w:szCs w:val="22"/>
        </w:rPr>
        <w:t xml:space="preserve"> capacidad de suministrar a diferentes entidades oficiales y privadas, información sobre el talento humano capacitado en diversas especialidades de la biología.</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Generar alianzas que promuevan y fortalezcan el mejoramiento de las condiciones económicas y culturales de los socios.</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 xml:space="preserve">Asesorar a entidades privadas o públicas a nivel regional y nacional hacia el establecimiento de estrategias de conservación, como planes y proyectos relacionados con las actividades profesionales objeto de la </w:t>
      </w:r>
      <w:r w:rsidR="00FC67D6" w:rsidRPr="007061FF">
        <w:rPr>
          <w:rFonts w:ascii="Gisha" w:hAnsi="Gisha" w:cs="Gisha"/>
          <w:sz w:val="22"/>
          <w:szCs w:val="22"/>
        </w:rPr>
        <w:t>A</w:t>
      </w:r>
      <w:r w:rsidRPr="007061FF">
        <w:rPr>
          <w:rFonts w:ascii="Gisha" w:hAnsi="Gisha" w:cs="Gisha"/>
          <w:sz w:val="22"/>
          <w:szCs w:val="22"/>
        </w:rPr>
        <w:t>sociación.</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Establecer acuerdos con otras entidades e instituciones privadas o públicas que persigan fines similares, así como crear organismos que respondan a necesidades especificas cuando sea necesario.</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lastRenderedPageBreak/>
        <w:t>Contribuir al adelanto científico de la región con la implementación y desarrollo de investigación participativa y básica.</w:t>
      </w:r>
    </w:p>
    <w:p w:rsidR="00DB1F5B" w:rsidRPr="007061FF" w:rsidRDefault="00DB1F5B" w:rsidP="000D29FA">
      <w:pPr>
        <w:numPr>
          <w:ilvl w:val="0"/>
          <w:numId w:val="40"/>
        </w:numPr>
        <w:spacing w:after="200"/>
        <w:ind w:left="357" w:hanging="357"/>
        <w:rPr>
          <w:rFonts w:ascii="Gisha" w:hAnsi="Gisha" w:cs="Gisha"/>
          <w:sz w:val="22"/>
          <w:szCs w:val="22"/>
        </w:rPr>
      </w:pPr>
      <w:r w:rsidRPr="007061FF">
        <w:rPr>
          <w:rFonts w:ascii="Gisha" w:hAnsi="Gisha" w:cs="Gisha"/>
          <w:sz w:val="22"/>
          <w:szCs w:val="22"/>
        </w:rPr>
        <w:t>Proponer y apoyar espacios de discusión de carácter social (conferencias, cursos-talleres) y científico (seminarios, congresos).</w:t>
      </w:r>
    </w:p>
    <w:p w:rsidR="00DB1F5B" w:rsidRPr="007061FF" w:rsidRDefault="00DB1F5B" w:rsidP="000D29FA">
      <w:pPr>
        <w:numPr>
          <w:ilvl w:val="0"/>
          <w:numId w:val="40"/>
        </w:numPr>
        <w:suppressAutoHyphens/>
        <w:spacing w:after="200"/>
        <w:ind w:left="357" w:hanging="357"/>
        <w:rPr>
          <w:rFonts w:ascii="Gisha" w:hAnsi="Gisha" w:cs="Gisha"/>
          <w:sz w:val="22"/>
          <w:szCs w:val="22"/>
        </w:rPr>
      </w:pPr>
      <w:r w:rsidRPr="007061FF">
        <w:rPr>
          <w:rFonts w:ascii="Gisha" w:hAnsi="Gisha" w:cs="Gisha"/>
          <w:sz w:val="22"/>
          <w:szCs w:val="22"/>
        </w:rPr>
        <w:t>Establecer, orientar y encausar programas de investigación enfocados con la conservación del medio ambiente a la comunidad científica y población en general.</w:t>
      </w:r>
    </w:p>
    <w:p w:rsidR="005645C7" w:rsidRPr="007061FF" w:rsidRDefault="005645C7" w:rsidP="006A04D7">
      <w:pPr>
        <w:spacing w:after="200"/>
        <w:ind w:left="357" w:hanging="357"/>
        <w:rPr>
          <w:rFonts w:ascii="Gisha" w:hAnsi="Gisha" w:cs="Gisha"/>
          <w:sz w:val="22"/>
          <w:szCs w:val="22"/>
        </w:rPr>
      </w:pPr>
    </w:p>
    <w:p w:rsidR="005645C7" w:rsidRPr="007061FF" w:rsidRDefault="00DB1F5B" w:rsidP="006A04D7">
      <w:pPr>
        <w:spacing w:after="200"/>
        <w:ind w:left="357" w:hanging="357"/>
        <w:rPr>
          <w:rFonts w:ascii="Gisha" w:hAnsi="Gisha" w:cs="Gisha"/>
          <w:sz w:val="22"/>
          <w:szCs w:val="22"/>
        </w:rPr>
      </w:pPr>
      <w:r w:rsidRPr="007061FF">
        <w:rPr>
          <w:rFonts w:ascii="Gisha" w:hAnsi="Gisha" w:cs="Gisha"/>
          <w:sz w:val="22"/>
          <w:szCs w:val="22"/>
        </w:rPr>
        <w:t>Es necesario, continuar con la gestión en pro de la continu</w:t>
      </w:r>
      <w:r w:rsidR="00FC67D6" w:rsidRPr="007061FF">
        <w:rPr>
          <w:rFonts w:ascii="Gisha" w:hAnsi="Gisha" w:cs="Gisha"/>
          <w:sz w:val="22"/>
          <w:szCs w:val="22"/>
        </w:rPr>
        <w:t>idad y funcionalidad de esta A</w:t>
      </w:r>
      <w:r w:rsidRPr="007061FF">
        <w:rPr>
          <w:rFonts w:ascii="Gisha" w:hAnsi="Gisha" w:cs="Gisha"/>
          <w:sz w:val="22"/>
          <w:szCs w:val="22"/>
        </w:rPr>
        <w:t xml:space="preserve">sociación. </w:t>
      </w:r>
      <w:r w:rsidR="005645C7" w:rsidRPr="007061FF">
        <w:rPr>
          <w:rFonts w:ascii="Gisha" w:hAnsi="Gisha" w:cs="Gisha"/>
          <w:sz w:val="22"/>
          <w:szCs w:val="22"/>
        </w:rPr>
        <w:t>Para lo anterior, se requiere</w:t>
      </w:r>
      <w:r w:rsidRPr="007061FF">
        <w:rPr>
          <w:rFonts w:ascii="Gisha" w:hAnsi="Gisha" w:cs="Gisha"/>
          <w:sz w:val="22"/>
          <w:szCs w:val="22"/>
        </w:rPr>
        <w:t xml:space="preserve"> la siguiente información: </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Encuesta de actualización de información de egresados, incluyendo la situación laboral, el contexto laboral en el cual se desempeña y las funciones. También se debe hacer una aproximación a las necesidades de formación en postgrado y cursos de actualización en las áreas de la biología.</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 xml:space="preserve">Boletín de Biología, donde se destacan los egresados distinguidos en los distintos campos de las ciencias biológicas.  </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Revista de la Facultad de Ciencias Exactas y Naturales. Se publicar</w:t>
      </w:r>
      <w:r w:rsidR="00FC67D6" w:rsidRPr="007061FF">
        <w:rPr>
          <w:rFonts w:ascii="Gisha" w:hAnsi="Gisha" w:cs="Gisha"/>
          <w:sz w:val="22"/>
          <w:szCs w:val="22"/>
        </w:rPr>
        <w:t>á</w:t>
      </w:r>
      <w:r w:rsidRPr="007061FF">
        <w:rPr>
          <w:rFonts w:ascii="Gisha" w:hAnsi="Gisha" w:cs="Gisha"/>
          <w:sz w:val="22"/>
          <w:szCs w:val="22"/>
        </w:rPr>
        <w:t xml:space="preserve"> el resumen o un artículo de las tesis con reconocimiento a nivel de meritorio o laureado. Los egresados pueden publicar sus artículos derivados de su labor científica</w:t>
      </w:r>
      <w:r w:rsidR="00FC67D6" w:rsidRPr="007061FF">
        <w:rPr>
          <w:rFonts w:ascii="Gisha" w:hAnsi="Gisha" w:cs="Gisha"/>
          <w:sz w:val="22"/>
          <w:szCs w:val="22"/>
        </w:rPr>
        <w:t>,</w:t>
      </w:r>
      <w:r w:rsidRPr="007061FF">
        <w:rPr>
          <w:rFonts w:ascii="Gisha" w:hAnsi="Gisha" w:cs="Gisha"/>
          <w:sz w:val="22"/>
          <w:szCs w:val="22"/>
        </w:rPr>
        <w:t xml:space="preserve"> una vez estén en su ejercicio profesional.</w:t>
      </w:r>
    </w:p>
    <w:p w:rsidR="00DB1F5B" w:rsidRPr="007061FF" w:rsidRDefault="005645C7"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La actualización permanente de la</w:t>
      </w:r>
      <w:r w:rsidR="00FC67D6" w:rsidRPr="007061FF">
        <w:rPr>
          <w:rFonts w:ascii="Gisha" w:hAnsi="Gisha" w:cs="Gisha"/>
          <w:sz w:val="22"/>
          <w:szCs w:val="22"/>
        </w:rPr>
        <w:t xml:space="preserve"> pagina Web del D</w:t>
      </w:r>
      <w:r w:rsidR="00DB1F5B" w:rsidRPr="007061FF">
        <w:rPr>
          <w:rFonts w:ascii="Gisha" w:hAnsi="Gisha" w:cs="Gisha"/>
          <w:sz w:val="22"/>
          <w:szCs w:val="22"/>
        </w:rPr>
        <w:t xml:space="preserve">epartamento de </w:t>
      </w:r>
      <w:r w:rsidR="00FC67D6" w:rsidRPr="007061FF">
        <w:rPr>
          <w:rFonts w:ascii="Gisha" w:hAnsi="Gisha" w:cs="Gisha"/>
          <w:sz w:val="22"/>
          <w:szCs w:val="22"/>
        </w:rPr>
        <w:t>B</w:t>
      </w:r>
      <w:r w:rsidR="00DB1F5B" w:rsidRPr="007061FF">
        <w:rPr>
          <w:rFonts w:ascii="Gisha" w:hAnsi="Gisha" w:cs="Gisha"/>
          <w:sz w:val="22"/>
          <w:szCs w:val="22"/>
        </w:rPr>
        <w:t>iología, donde se publican los diferentes certámenes, congresos, actividades tales como la celebración del día del biólogo, participación de egresados en los diferentes eventos, información sobre el trámite de la tarjeta profesional. El egresado puede ingresar y actualizar sus datos, igualmente cuenta con una bolsa de empleo, donde los egresados pueden consultar las diferentes opciones laborales a nivel local, regional y nacional. Por otra parte</w:t>
      </w:r>
      <w:r w:rsidR="00FC67D6" w:rsidRPr="007061FF">
        <w:rPr>
          <w:rFonts w:ascii="Gisha" w:hAnsi="Gisha" w:cs="Gisha"/>
          <w:sz w:val="22"/>
          <w:szCs w:val="22"/>
        </w:rPr>
        <w:t>,</w:t>
      </w:r>
      <w:r w:rsidR="00DB1F5B" w:rsidRPr="007061FF">
        <w:rPr>
          <w:rFonts w:ascii="Gisha" w:hAnsi="Gisha" w:cs="Gisha"/>
          <w:sz w:val="22"/>
          <w:szCs w:val="22"/>
        </w:rPr>
        <w:t xml:space="preserve"> también pueden ofrecer sus servicios profesionales a la comunidad en general.</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lastRenderedPageBreak/>
        <w:t>Encuentro anual de egresados, tiene como propósito reunir a los egresados a través de actividades académicas y lúdicas</w:t>
      </w:r>
      <w:r w:rsidR="00FC67D6" w:rsidRPr="007061FF">
        <w:rPr>
          <w:rFonts w:ascii="Gisha" w:hAnsi="Gisha" w:cs="Gisha"/>
          <w:sz w:val="22"/>
          <w:szCs w:val="22"/>
        </w:rPr>
        <w:t>,</w:t>
      </w:r>
      <w:r w:rsidRPr="007061FF">
        <w:rPr>
          <w:rFonts w:ascii="Gisha" w:hAnsi="Gisha" w:cs="Gisha"/>
          <w:sz w:val="22"/>
          <w:szCs w:val="22"/>
        </w:rPr>
        <w:t xml:space="preserve"> que revivan su sentido de pertenencia al programa y a la Universidad.</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El egresado podrá gestionar un carné que lo acredite como egresado del programa</w:t>
      </w:r>
      <w:r w:rsidR="00FC67D6" w:rsidRPr="007061FF">
        <w:rPr>
          <w:rFonts w:ascii="Gisha" w:hAnsi="Gisha" w:cs="Gisha"/>
          <w:sz w:val="22"/>
          <w:szCs w:val="22"/>
        </w:rPr>
        <w:t>,</w:t>
      </w:r>
      <w:r w:rsidRPr="007061FF">
        <w:rPr>
          <w:rFonts w:ascii="Gisha" w:hAnsi="Gisha" w:cs="Gisha"/>
          <w:sz w:val="22"/>
          <w:szCs w:val="22"/>
        </w:rPr>
        <w:t xml:space="preserve"> y con el cual tendrá derecho a ingresar al centro de documentación del programa</w:t>
      </w:r>
      <w:r w:rsidR="00FC67D6" w:rsidRPr="007061FF">
        <w:rPr>
          <w:rFonts w:ascii="Gisha" w:hAnsi="Gisha" w:cs="Gisha"/>
          <w:sz w:val="22"/>
          <w:szCs w:val="22"/>
        </w:rPr>
        <w:t>,</w:t>
      </w:r>
      <w:r w:rsidRPr="007061FF">
        <w:rPr>
          <w:rFonts w:ascii="Gisha" w:hAnsi="Gisha" w:cs="Gisha"/>
          <w:sz w:val="22"/>
          <w:szCs w:val="22"/>
        </w:rPr>
        <w:t xml:space="preserve"> así como a la biblioteca general de la Universidad de Nari</w:t>
      </w:r>
      <w:r w:rsidR="00FC67D6" w:rsidRPr="007061FF">
        <w:rPr>
          <w:rFonts w:ascii="Gisha" w:hAnsi="Gisha" w:cs="Gisha"/>
          <w:sz w:val="22"/>
          <w:szCs w:val="22"/>
        </w:rPr>
        <w:t>ño.</w:t>
      </w:r>
    </w:p>
    <w:p w:rsidR="00DB1F5B" w:rsidRPr="007061FF" w:rsidRDefault="00DB1F5B" w:rsidP="006A04D7">
      <w:pPr>
        <w:numPr>
          <w:ilvl w:val="0"/>
          <w:numId w:val="4"/>
        </w:numPr>
        <w:spacing w:after="200"/>
        <w:ind w:left="357" w:hanging="357"/>
        <w:rPr>
          <w:rFonts w:ascii="Gisha" w:hAnsi="Gisha" w:cs="Gisha"/>
          <w:sz w:val="22"/>
          <w:szCs w:val="22"/>
        </w:rPr>
      </w:pPr>
      <w:r w:rsidRPr="007061FF">
        <w:rPr>
          <w:rFonts w:ascii="Gisha" w:hAnsi="Gisha" w:cs="Gisha"/>
          <w:sz w:val="22"/>
          <w:szCs w:val="22"/>
        </w:rPr>
        <w:t>Curso capacitación por año, a bajos costos</w:t>
      </w:r>
    </w:p>
    <w:p w:rsidR="00DB1F5B" w:rsidRPr="007061FF" w:rsidRDefault="00B86F1F" w:rsidP="0067476D">
      <w:pPr>
        <w:ind w:left="720" w:firstLine="0"/>
        <w:jc w:val="center"/>
        <w:rPr>
          <w:rFonts w:ascii="Gisha" w:hAnsi="Gisha" w:cs="Gisha"/>
          <w:color w:val="365F91" w:themeColor="accent1" w:themeShade="BF"/>
          <w:sz w:val="22"/>
          <w:szCs w:val="22"/>
        </w:rPr>
      </w:pPr>
      <w:r w:rsidRPr="007061FF">
        <w:rPr>
          <w:rFonts w:ascii="Gisha" w:hAnsi="Gisha" w:cs="Gisha"/>
          <w:b/>
          <w:color w:val="365F91" w:themeColor="accent1" w:themeShade="BF"/>
          <w:sz w:val="22"/>
          <w:szCs w:val="22"/>
        </w:rPr>
        <w:t xml:space="preserve">XIII. </w:t>
      </w:r>
      <w:r w:rsidR="00DB1F5B" w:rsidRPr="007061FF">
        <w:rPr>
          <w:rFonts w:ascii="Gisha" w:hAnsi="Gisha" w:cs="Gisha"/>
          <w:b/>
          <w:color w:val="365F91" w:themeColor="accent1" w:themeShade="BF"/>
          <w:sz w:val="22"/>
          <w:szCs w:val="22"/>
        </w:rPr>
        <w:t>BIENESTAR UNIVERSITARIO</w:t>
      </w:r>
    </w:p>
    <w:p w:rsidR="005111C3" w:rsidRPr="007061FF" w:rsidRDefault="005111C3" w:rsidP="0067476D">
      <w:pPr>
        <w:ind w:left="337"/>
        <w:rPr>
          <w:rFonts w:ascii="Gisha" w:hAnsi="Gisha" w:cs="Gisha"/>
          <w:sz w:val="22"/>
          <w:szCs w:val="22"/>
        </w:rPr>
      </w:pPr>
    </w:p>
    <w:p w:rsidR="00DB1F5B" w:rsidRPr="007061FF" w:rsidRDefault="00DB1F5B" w:rsidP="0067476D">
      <w:pPr>
        <w:pStyle w:val="Textoindependiente31"/>
        <w:widowControl/>
        <w:ind w:left="0" w:firstLine="0"/>
        <w:rPr>
          <w:rFonts w:ascii="Gisha" w:hAnsi="Gisha" w:cs="Gisha"/>
          <w:sz w:val="22"/>
          <w:szCs w:val="22"/>
          <w:lang w:val="es-CO"/>
        </w:rPr>
      </w:pPr>
      <w:r w:rsidRPr="007061FF">
        <w:rPr>
          <w:rFonts w:ascii="Gisha" w:hAnsi="Gisha" w:cs="Gisha"/>
          <w:sz w:val="22"/>
          <w:szCs w:val="22"/>
          <w:lang w:val="es-CO"/>
        </w:rPr>
        <w:t>La Universidad de Nariño tiene trazadas unas políticas sobre bienestar universitario</w:t>
      </w:r>
      <w:r w:rsidR="00FC67D6" w:rsidRPr="007061FF">
        <w:rPr>
          <w:rFonts w:ascii="Gisha" w:hAnsi="Gisha" w:cs="Gisha"/>
          <w:sz w:val="22"/>
          <w:szCs w:val="22"/>
          <w:lang w:val="es-CO"/>
        </w:rPr>
        <w:t>,</w:t>
      </w:r>
      <w:r w:rsidRPr="007061FF">
        <w:rPr>
          <w:rFonts w:ascii="Gisha" w:hAnsi="Gisha" w:cs="Gisha"/>
          <w:sz w:val="22"/>
          <w:szCs w:val="22"/>
          <w:lang w:val="es-CO"/>
        </w:rPr>
        <w:t xml:space="preserve"> las cuales forman parte del proyecto de la reestructuración académico-administrativa, siguiendo los lineamientos del Plan Marco de Desarrollo Institucional</w:t>
      </w:r>
      <w:r w:rsidR="00E46A2F" w:rsidRPr="007061FF">
        <w:rPr>
          <w:rFonts w:ascii="Gisha" w:hAnsi="Gisha" w:cs="Gisha"/>
          <w:sz w:val="22"/>
          <w:szCs w:val="22"/>
          <w:lang w:val="es-CO"/>
        </w:rPr>
        <w:t>.</w:t>
      </w:r>
    </w:p>
    <w:p w:rsidR="00E46A2F" w:rsidRPr="007061FF" w:rsidRDefault="00E46A2F" w:rsidP="0067476D">
      <w:pPr>
        <w:pStyle w:val="Textoindependiente31"/>
        <w:widowControl/>
        <w:ind w:left="0" w:firstLine="0"/>
        <w:rPr>
          <w:rFonts w:ascii="Gisha" w:hAnsi="Gisha" w:cs="Gisha"/>
          <w:sz w:val="22"/>
          <w:szCs w:val="22"/>
          <w:lang w:val="es-CO"/>
        </w:rPr>
      </w:pP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En el momento</w:t>
      </w:r>
      <w:r w:rsidR="00CB4900" w:rsidRPr="007061FF">
        <w:rPr>
          <w:rFonts w:ascii="Gisha" w:hAnsi="Gisha" w:cs="Gisha"/>
          <w:sz w:val="22"/>
          <w:szCs w:val="22"/>
        </w:rPr>
        <w:t>,</w:t>
      </w:r>
      <w:r w:rsidRPr="007061FF">
        <w:rPr>
          <w:rFonts w:ascii="Gisha" w:hAnsi="Gisha" w:cs="Gisha"/>
          <w:sz w:val="22"/>
          <w:szCs w:val="22"/>
        </w:rPr>
        <w:t xml:space="preserve"> las políticas de bienestar estudiantil se desarrollan a través de la unidad denominada Decanatura de Estudiantes. Es una dependencia que genera, promueve y coordina programas de desarrollo humano en beneficio de la comunidad universitaria con acciones de formación integral, cultural, de salud, recreación y de promoción socioeconómica, coherente con la misión y visión institucionales, bajo los principios de pluralidad, participación, autonomía, equidad, transparencia y reciprocidad. </w:t>
      </w:r>
    </w:p>
    <w:p w:rsidR="00DB1F5B" w:rsidRPr="007061FF" w:rsidRDefault="00DB1F5B" w:rsidP="0067476D">
      <w:pPr>
        <w:ind w:left="337"/>
        <w:rPr>
          <w:rFonts w:ascii="Gisha" w:hAnsi="Gisha" w:cs="Gisha"/>
          <w:sz w:val="22"/>
          <w:szCs w:val="22"/>
        </w:rPr>
      </w:pPr>
    </w:p>
    <w:p w:rsidR="00DB1F5B" w:rsidRPr="007061FF" w:rsidRDefault="00DB1F5B" w:rsidP="00F1051D">
      <w:pPr>
        <w:ind w:left="0" w:firstLine="0"/>
        <w:rPr>
          <w:rFonts w:ascii="Gisha" w:hAnsi="Gisha" w:cs="Gisha"/>
          <w:sz w:val="22"/>
          <w:szCs w:val="22"/>
        </w:rPr>
      </w:pPr>
      <w:r w:rsidRPr="007061FF">
        <w:rPr>
          <w:rFonts w:ascii="Gisha" w:hAnsi="Gisha" w:cs="Gisha"/>
          <w:sz w:val="22"/>
          <w:szCs w:val="22"/>
        </w:rPr>
        <w:t xml:space="preserve">Ofrece cinco áreas servicio: </w:t>
      </w:r>
    </w:p>
    <w:p w:rsidR="005111C3" w:rsidRPr="007061FF" w:rsidRDefault="005111C3" w:rsidP="0067476D">
      <w:pPr>
        <w:ind w:left="337"/>
        <w:rPr>
          <w:rFonts w:ascii="Gisha" w:hAnsi="Gisha" w:cs="Gisha"/>
          <w:sz w:val="22"/>
          <w:szCs w:val="22"/>
        </w:rPr>
      </w:pPr>
    </w:p>
    <w:p w:rsidR="00DB1F5B" w:rsidRPr="007061FF" w:rsidRDefault="00DB1F5B" w:rsidP="000D29FA">
      <w:pPr>
        <w:numPr>
          <w:ilvl w:val="0"/>
          <w:numId w:val="140"/>
        </w:numPr>
        <w:spacing w:after="200"/>
        <w:ind w:left="357" w:hanging="357"/>
        <w:contextualSpacing/>
        <w:rPr>
          <w:rFonts w:ascii="Gisha" w:hAnsi="Gisha" w:cs="Gisha"/>
          <w:sz w:val="22"/>
          <w:szCs w:val="22"/>
        </w:rPr>
      </w:pPr>
      <w:r w:rsidRPr="007061FF">
        <w:rPr>
          <w:rFonts w:ascii="Gisha" w:hAnsi="Gisha" w:cs="Gisha"/>
          <w:sz w:val="22"/>
          <w:szCs w:val="22"/>
        </w:rPr>
        <w:t>Salud y trabajo social: ofrece el servicio de pequeñas cirugías y curaciones, inyectología, atención médico odontológica, atención sicológica y orientación estudiantil, terapia individual, talleres de prevención y campañas de salud, salud femenina y prevención de</w:t>
      </w:r>
      <w:r w:rsidR="00FC67D6" w:rsidRPr="007061FF">
        <w:rPr>
          <w:rFonts w:ascii="Gisha" w:hAnsi="Gisha" w:cs="Gisha"/>
          <w:sz w:val="22"/>
          <w:szCs w:val="22"/>
        </w:rPr>
        <w:t xml:space="preserve"> consumo de sustancias</w:t>
      </w:r>
      <w:r w:rsidRPr="007061FF">
        <w:rPr>
          <w:rFonts w:ascii="Gisha" w:hAnsi="Gisha" w:cs="Gisha"/>
          <w:sz w:val="22"/>
          <w:szCs w:val="22"/>
        </w:rPr>
        <w:t xml:space="preserve"> sicoactiv</w:t>
      </w:r>
      <w:r w:rsidR="00FC67D6" w:rsidRPr="007061FF">
        <w:rPr>
          <w:rFonts w:ascii="Gisha" w:hAnsi="Gisha" w:cs="Gisha"/>
          <w:sz w:val="22"/>
          <w:szCs w:val="22"/>
        </w:rPr>
        <w:t>a</w:t>
      </w:r>
      <w:r w:rsidRPr="007061FF">
        <w:rPr>
          <w:rFonts w:ascii="Gisha" w:hAnsi="Gisha" w:cs="Gisha"/>
          <w:sz w:val="22"/>
          <w:szCs w:val="22"/>
        </w:rPr>
        <w:t>s.</w:t>
      </w:r>
    </w:p>
    <w:p w:rsidR="00DB1F5B" w:rsidRPr="007061FF" w:rsidRDefault="00DB1F5B" w:rsidP="000D29FA">
      <w:pPr>
        <w:pStyle w:val="Textoindependiente"/>
        <w:numPr>
          <w:ilvl w:val="0"/>
          <w:numId w:val="140"/>
        </w:numPr>
        <w:spacing w:after="200"/>
        <w:ind w:left="357" w:hanging="357"/>
        <w:contextualSpacing/>
        <w:rPr>
          <w:rFonts w:ascii="Gisha" w:hAnsi="Gisha" w:cs="Gisha"/>
          <w:sz w:val="22"/>
          <w:szCs w:val="22"/>
          <w:lang w:val="es-CO"/>
        </w:rPr>
      </w:pPr>
      <w:r w:rsidRPr="007061FF">
        <w:rPr>
          <w:rFonts w:ascii="Gisha" w:hAnsi="Gisha" w:cs="Gisha"/>
          <w:sz w:val="22"/>
          <w:szCs w:val="22"/>
          <w:lang w:val="es-CO"/>
        </w:rPr>
        <w:t xml:space="preserve">Desarrollo humano: ofrece programas de crecimiento personal, ecorecreación y vida universitaria. </w:t>
      </w:r>
    </w:p>
    <w:p w:rsidR="00DB1F5B" w:rsidRPr="007061FF" w:rsidRDefault="00DB1F5B" w:rsidP="00ED075A">
      <w:pPr>
        <w:pStyle w:val="Textoindependiente"/>
        <w:spacing w:after="200"/>
        <w:ind w:left="357" w:hanging="357"/>
        <w:contextualSpacing/>
        <w:rPr>
          <w:rFonts w:ascii="Gisha" w:hAnsi="Gisha" w:cs="Gisha"/>
          <w:sz w:val="22"/>
          <w:szCs w:val="22"/>
          <w:lang w:val="es-CO"/>
        </w:rPr>
      </w:pPr>
    </w:p>
    <w:p w:rsidR="00DB1F5B" w:rsidRPr="007061FF" w:rsidRDefault="00DB1F5B" w:rsidP="000D29FA">
      <w:pPr>
        <w:pStyle w:val="Textoindependiente"/>
        <w:numPr>
          <w:ilvl w:val="0"/>
          <w:numId w:val="140"/>
        </w:numPr>
        <w:spacing w:after="200"/>
        <w:ind w:left="357" w:hanging="357"/>
        <w:contextualSpacing/>
        <w:rPr>
          <w:rFonts w:ascii="Gisha" w:hAnsi="Gisha" w:cs="Gisha"/>
          <w:sz w:val="22"/>
          <w:szCs w:val="22"/>
          <w:lang w:val="es-CO"/>
        </w:rPr>
      </w:pPr>
      <w:r w:rsidRPr="007061FF">
        <w:rPr>
          <w:rFonts w:ascii="Gisha" w:hAnsi="Gisha" w:cs="Gisha"/>
          <w:sz w:val="22"/>
          <w:szCs w:val="22"/>
          <w:lang w:val="es-CO"/>
        </w:rPr>
        <w:lastRenderedPageBreak/>
        <w:t>Deportes y recreación: promueve el desarrollo competitivo y recreativo. Organiza campeonatos interfacultades, de colonias e interinstitucionales.</w:t>
      </w:r>
    </w:p>
    <w:p w:rsidR="00DB1F5B" w:rsidRPr="007061FF" w:rsidRDefault="00DB1F5B" w:rsidP="000D29FA">
      <w:pPr>
        <w:pStyle w:val="Sangradetextonormal"/>
        <w:numPr>
          <w:ilvl w:val="0"/>
          <w:numId w:val="140"/>
        </w:numPr>
        <w:spacing w:after="200"/>
        <w:ind w:left="357" w:hanging="357"/>
        <w:contextualSpacing/>
        <w:rPr>
          <w:rFonts w:ascii="Gisha" w:hAnsi="Gisha" w:cs="Gisha"/>
          <w:sz w:val="22"/>
          <w:szCs w:val="22"/>
        </w:rPr>
      </w:pPr>
      <w:r w:rsidRPr="007061FF">
        <w:rPr>
          <w:rFonts w:ascii="Gisha" w:hAnsi="Gisha" w:cs="Gisha"/>
          <w:sz w:val="22"/>
          <w:szCs w:val="22"/>
        </w:rPr>
        <w:t xml:space="preserve">Cultura: ofrece capacitación en danzas, teatro y música. </w:t>
      </w:r>
      <w:r w:rsidR="00FC67D6" w:rsidRPr="007061FF">
        <w:rPr>
          <w:rFonts w:ascii="Gisha" w:hAnsi="Gisha" w:cs="Gisha"/>
          <w:sz w:val="22"/>
          <w:szCs w:val="22"/>
        </w:rPr>
        <w:t>O</w:t>
      </w:r>
      <w:r w:rsidRPr="007061FF">
        <w:rPr>
          <w:rFonts w:ascii="Gisha" w:hAnsi="Gisha" w:cs="Gisha"/>
          <w:sz w:val="22"/>
          <w:szCs w:val="22"/>
        </w:rPr>
        <w:t xml:space="preserve">rganiza presentaciones artísticas dentro y fuera de la universidad, promueve intercambios culturales en el ámbito nacional e internacional, talleres y seminarios permanentes. </w:t>
      </w:r>
    </w:p>
    <w:p w:rsidR="00DB1F5B" w:rsidRPr="007061FF" w:rsidRDefault="00DB1F5B" w:rsidP="000D29FA">
      <w:pPr>
        <w:pStyle w:val="Textoindependiente"/>
        <w:numPr>
          <w:ilvl w:val="0"/>
          <w:numId w:val="140"/>
        </w:numPr>
        <w:spacing w:after="200"/>
        <w:ind w:left="357" w:hanging="357"/>
        <w:contextualSpacing/>
        <w:rPr>
          <w:rFonts w:ascii="Gisha" w:hAnsi="Gisha" w:cs="Gisha"/>
          <w:sz w:val="22"/>
          <w:szCs w:val="22"/>
          <w:lang w:val="es-CO"/>
        </w:rPr>
      </w:pPr>
      <w:r w:rsidRPr="007061FF">
        <w:rPr>
          <w:rFonts w:ascii="Gisha" w:hAnsi="Gisha" w:cs="Gisha"/>
          <w:sz w:val="22"/>
          <w:szCs w:val="22"/>
          <w:lang w:val="es-CO"/>
        </w:rPr>
        <w:t>Promoción socioeconómica: ofrece becas de alimentación, subsidio de vivienda, monitorías y publicación del directorio de páginas verdes.</w:t>
      </w: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 xml:space="preserve">La divulgación de las actividades que ofrece bienestar se realiza a través de medios impresos (carteles, volantes), audiovisuales en radio y televisión y en ocasiones especiales se hacen invitaciones directas en las aulas de clase. </w:t>
      </w:r>
    </w:p>
    <w:p w:rsidR="00DB1F5B" w:rsidRPr="007061FF" w:rsidRDefault="00DB1F5B" w:rsidP="0067476D">
      <w:pPr>
        <w:ind w:left="0" w:firstLine="0"/>
        <w:rPr>
          <w:rFonts w:ascii="Gisha" w:hAnsi="Gisha" w:cs="Gisha"/>
          <w:sz w:val="22"/>
          <w:szCs w:val="22"/>
        </w:rPr>
      </w:pPr>
    </w:p>
    <w:p w:rsidR="00DB1F5B" w:rsidRPr="007061FF" w:rsidRDefault="00DB1F5B" w:rsidP="0067476D">
      <w:pPr>
        <w:ind w:left="0" w:firstLine="0"/>
        <w:rPr>
          <w:rFonts w:ascii="Gisha" w:hAnsi="Gisha" w:cs="Gisha"/>
          <w:sz w:val="22"/>
          <w:szCs w:val="22"/>
        </w:rPr>
      </w:pPr>
      <w:r w:rsidRPr="007061FF">
        <w:rPr>
          <w:rFonts w:ascii="Gisha" w:hAnsi="Gisha" w:cs="Gisha"/>
          <w:sz w:val="22"/>
          <w:szCs w:val="22"/>
        </w:rPr>
        <w:t>El servicio de atención en salud a los profesores y personal administrativo</w:t>
      </w:r>
      <w:r w:rsidR="00FC67D6" w:rsidRPr="007061FF">
        <w:rPr>
          <w:rFonts w:ascii="Gisha" w:hAnsi="Gisha" w:cs="Gisha"/>
          <w:sz w:val="22"/>
          <w:szCs w:val="22"/>
        </w:rPr>
        <w:t>,</w:t>
      </w:r>
      <w:r w:rsidRPr="007061FF">
        <w:rPr>
          <w:rFonts w:ascii="Gisha" w:hAnsi="Gisha" w:cs="Gisha"/>
          <w:sz w:val="22"/>
          <w:szCs w:val="22"/>
        </w:rPr>
        <w:t xml:space="preserve"> se realiza a  través del Fondo de Salud de la Universidad.</w:t>
      </w:r>
    </w:p>
    <w:p w:rsidR="00E46A2F" w:rsidRPr="007061FF" w:rsidRDefault="00E46A2F" w:rsidP="0067476D">
      <w:pPr>
        <w:ind w:left="0" w:firstLine="0"/>
        <w:rPr>
          <w:rFonts w:ascii="Gisha" w:hAnsi="Gisha" w:cs="Gisha"/>
          <w:sz w:val="22"/>
          <w:szCs w:val="22"/>
        </w:rPr>
      </w:pPr>
    </w:p>
    <w:p w:rsidR="000E5A75" w:rsidRPr="007061FF" w:rsidRDefault="000E5A75" w:rsidP="0067476D">
      <w:pPr>
        <w:ind w:left="0" w:firstLine="0"/>
        <w:rPr>
          <w:rFonts w:ascii="Gisha" w:hAnsi="Gisha" w:cs="Gisha"/>
          <w:sz w:val="22"/>
          <w:szCs w:val="22"/>
        </w:rPr>
      </w:pPr>
      <w:r w:rsidRPr="007061FF">
        <w:rPr>
          <w:rFonts w:ascii="Gisha" w:hAnsi="Gisha" w:cs="Gisha"/>
          <w:sz w:val="22"/>
          <w:szCs w:val="22"/>
        </w:rPr>
        <w:t>Los estudiantes en todo momento son atendidos a través del envío de sus solicitudes al comité curricular y de investigaciones de la Maestría, donde son recepcionadas y re</w:t>
      </w:r>
      <w:r w:rsidR="00FC67D6" w:rsidRPr="007061FF">
        <w:rPr>
          <w:rFonts w:ascii="Gisha" w:hAnsi="Gisha" w:cs="Gisha"/>
          <w:sz w:val="22"/>
          <w:szCs w:val="22"/>
        </w:rPr>
        <w:t>spondidas.</w:t>
      </w:r>
    </w:p>
    <w:p w:rsidR="00E46A2F" w:rsidRPr="007061FF" w:rsidRDefault="00E46A2F" w:rsidP="0067476D">
      <w:pPr>
        <w:ind w:left="0" w:firstLine="0"/>
        <w:rPr>
          <w:rFonts w:ascii="Gisha" w:hAnsi="Gisha" w:cs="Gisha"/>
          <w:sz w:val="22"/>
          <w:szCs w:val="22"/>
        </w:rPr>
      </w:pPr>
    </w:p>
    <w:p w:rsidR="000E5A75" w:rsidRPr="007061FF" w:rsidRDefault="000E5A75" w:rsidP="0067476D">
      <w:pPr>
        <w:ind w:left="0" w:firstLine="0"/>
        <w:rPr>
          <w:rFonts w:ascii="Gisha" w:hAnsi="Gisha" w:cs="Gisha"/>
          <w:sz w:val="22"/>
          <w:szCs w:val="22"/>
        </w:rPr>
      </w:pPr>
      <w:r w:rsidRPr="007061FF">
        <w:rPr>
          <w:rFonts w:ascii="Gisha" w:hAnsi="Gisha" w:cs="Gisha"/>
          <w:sz w:val="22"/>
          <w:szCs w:val="22"/>
        </w:rPr>
        <w:t>El bienestar universitario hace uso de diferentes medios de carácter in</w:t>
      </w:r>
      <w:r w:rsidR="00FC67D6" w:rsidRPr="007061FF">
        <w:rPr>
          <w:rFonts w:ascii="Gisha" w:hAnsi="Gisha" w:cs="Gisha"/>
          <w:sz w:val="22"/>
          <w:szCs w:val="22"/>
        </w:rPr>
        <w:t>stitucional donde se recibe y pú</w:t>
      </w:r>
      <w:r w:rsidRPr="007061FF">
        <w:rPr>
          <w:rFonts w:ascii="Gisha" w:hAnsi="Gisha" w:cs="Gisha"/>
          <w:sz w:val="22"/>
          <w:szCs w:val="22"/>
        </w:rPr>
        <w:t>blica información referente a los estudiantes, profesores, proyectos, y a la academia en todos sus ámbitos. El centro de comunicaciones de la Universidad se apoya en diferentes medios tales como el periódico mural, carteleras informativas, boletín interno de la Universidad “Universidad en acción”, Udenar periódico, que corresponde a una publicación institucional ISSN 2011-6500. Por otra parte</w:t>
      </w:r>
      <w:r w:rsidR="00C63CF6" w:rsidRPr="007061FF">
        <w:rPr>
          <w:rFonts w:ascii="Gisha" w:hAnsi="Gisha" w:cs="Gisha"/>
          <w:sz w:val="22"/>
          <w:szCs w:val="22"/>
        </w:rPr>
        <w:t>,</w:t>
      </w:r>
      <w:r w:rsidRPr="007061FF">
        <w:rPr>
          <w:rFonts w:ascii="Gisha" w:hAnsi="Gisha" w:cs="Gisha"/>
          <w:sz w:val="22"/>
          <w:szCs w:val="22"/>
        </w:rPr>
        <w:t xml:space="preserve"> los medios audiovisuales se ven favorecidos por la Unidad de Televisión, que cuentan con un canal regional y una emisora radial. </w:t>
      </w:r>
    </w:p>
    <w:p w:rsidR="00E46A2F" w:rsidRPr="007061FF" w:rsidRDefault="00E46A2F" w:rsidP="0067476D">
      <w:pPr>
        <w:ind w:left="0" w:firstLine="0"/>
        <w:rPr>
          <w:rFonts w:ascii="Gisha" w:hAnsi="Gisha" w:cs="Gisha"/>
          <w:sz w:val="22"/>
          <w:szCs w:val="22"/>
        </w:rPr>
      </w:pPr>
    </w:p>
    <w:p w:rsidR="000E5A75" w:rsidRPr="007061FF" w:rsidRDefault="000E5A75" w:rsidP="0067476D">
      <w:pPr>
        <w:ind w:left="0" w:firstLine="0"/>
        <w:rPr>
          <w:rFonts w:ascii="Gisha" w:hAnsi="Gisha" w:cs="Gisha"/>
          <w:sz w:val="22"/>
          <w:szCs w:val="22"/>
        </w:rPr>
      </w:pPr>
      <w:r w:rsidRPr="007061FF">
        <w:rPr>
          <w:rFonts w:ascii="Gisha" w:hAnsi="Gisha" w:cs="Gisha"/>
          <w:sz w:val="22"/>
          <w:szCs w:val="22"/>
        </w:rPr>
        <w:t>Los estudiantes además pueden hacer uso de los medios proporcionados por las telecomunicaciones</w:t>
      </w:r>
      <w:r w:rsidR="00C63CF6" w:rsidRPr="007061FF">
        <w:rPr>
          <w:rFonts w:ascii="Gisha" w:hAnsi="Gisha" w:cs="Gisha"/>
          <w:sz w:val="22"/>
          <w:szCs w:val="22"/>
        </w:rPr>
        <w:t>,</w:t>
      </w:r>
      <w:r w:rsidRPr="007061FF">
        <w:rPr>
          <w:rFonts w:ascii="Gisha" w:hAnsi="Gisha" w:cs="Gisha"/>
          <w:sz w:val="22"/>
          <w:szCs w:val="22"/>
        </w:rPr>
        <w:t xml:space="preserve"> a través del Internet y los programas </w:t>
      </w:r>
      <w:r w:rsidR="00CC5937" w:rsidRPr="007061FF">
        <w:rPr>
          <w:rFonts w:ascii="Gisha" w:hAnsi="Gisha" w:cs="Gisha"/>
          <w:sz w:val="22"/>
          <w:szCs w:val="22"/>
        </w:rPr>
        <w:t>suministrados</w:t>
      </w:r>
      <w:r w:rsidRPr="007061FF">
        <w:rPr>
          <w:rFonts w:ascii="Gisha" w:hAnsi="Gisha" w:cs="Gisha"/>
          <w:sz w:val="22"/>
          <w:szCs w:val="22"/>
        </w:rPr>
        <w:t xml:space="preserve"> por la página Web de la Universidad de Nariño.</w:t>
      </w:r>
    </w:p>
    <w:p w:rsidR="00153E9E" w:rsidRPr="007061FF" w:rsidRDefault="00153E9E" w:rsidP="0067476D">
      <w:pPr>
        <w:ind w:left="337"/>
        <w:rPr>
          <w:rFonts w:ascii="Gisha" w:hAnsi="Gisha" w:cs="Gisha"/>
          <w:sz w:val="22"/>
          <w:szCs w:val="22"/>
        </w:rPr>
      </w:pPr>
    </w:p>
    <w:p w:rsidR="009B1E0B" w:rsidRPr="007061FF" w:rsidRDefault="009B1E0B" w:rsidP="0067476D">
      <w:pPr>
        <w:ind w:left="337"/>
        <w:rPr>
          <w:rFonts w:ascii="Gisha" w:hAnsi="Gisha" w:cs="Gisha"/>
          <w:b/>
          <w:sz w:val="22"/>
          <w:szCs w:val="22"/>
        </w:rPr>
      </w:pPr>
    </w:p>
    <w:p w:rsidR="00D72DF0" w:rsidRPr="007061FF" w:rsidRDefault="005111C3" w:rsidP="0067476D">
      <w:pPr>
        <w:ind w:left="337"/>
        <w:rPr>
          <w:rFonts w:ascii="Gisha" w:hAnsi="Gisha" w:cs="Gisha"/>
          <w:b/>
          <w:sz w:val="22"/>
          <w:szCs w:val="22"/>
        </w:rPr>
      </w:pPr>
      <w:r w:rsidRPr="007061FF">
        <w:rPr>
          <w:rFonts w:ascii="Gisha" w:hAnsi="Gisha" w:cs="Gisha"/>
          <w:b/>
          <w:sz w:val="22"/>
          <w:szCs w:val="22"/>
        </w:rPr>
        <w:br w:type="page"/>
      </w:r>
    </w:p>
    <w:p w:rsidR="0067476D" w:rsidRPr="007061FF" w:rsidRDefault="009B1E0B" w:rsidP="0067476D">
      <w:pPr>
        <w:ind w:left="337"/>
        <w:jc w:val="center"/>
        <w:rPr>
          <w:rFonts w:ascii="Gisha" w:hAnsi="Gisha" w:cs="Gisha"/>
          <w:b/>
          <w:color w:val="365F91" w:themeColor="accent1" w:themeShade="BF"/>
          <w:sz w:val="22"/>
          <w:szCs w:val="22"/>
        </w:rPr>
      </w:pPr>
      <w:r w:rsidRPr="007061FF">
        <w:rPr>
          <w:rFonts w:ascii="Gisha" w:hAnsi="Gisha" w:cs="Gisha"/>
          <w:b/>
          <w:color w:val="365F91" w:themeColor="accent1" w:themeShade="BF"/>
          <w:sz w:val="22"/>
          <w:szCs w:val="22"/>
        </w:rPr>
        <w:lastRenderedPageBreak/>
        <w:t>XI</w:t>
      </w:r>
      <w:r w:rsidR="00F06F6D" w:rsidRPr="007061FF">
        <w:rPr>
          <w:rFonts w:ascii="Gisha" w:hAnsi="Gisha" w:cs="Gisha"/>
          <w:b/>
          <w:color w:val="365F91" w:themeColor="accent1" w:themeShade="BF"/>
          <w:sz w:val="22"/>
          <w:szCs w:val="22"/>
        </w:rPr>
        <w:t>V</w:t>
      </w:r>
      <w:r w:rsidR="00F06F6D" w:rsidRPr="007061FF">
        <w:rPr>
          <w:rFonts w:ascii="Gisha" w:hAnsi="Gisha" w:cs="Gisha"/>
          <w:b/>
          <w:sz w:val="22"/>
          <w:szCs w:val="22"/>
        </w:rPr>
        <w:t>.</w:t>
      </w:r>
      <w:r w:rsidRPr="007061FF">
        <w:rPr>
          <w:rFonts w:ascii="Gisha" w:hAnsi="Gisha" w:cs="Gisha"/>
          <w:b/>
          <w:color w:val="365F91" w:themeColor="accent1" w:themeShade="BF"/>
          <w:sz w:val="22"/>
          <w:szCs w:val="22"/>
        </w:rPr>
        <w:t>RECURSOS FINANCIEROS</w:t>
      </w:r>
      <w:r w:rsidR="0067476D" w:rsidRPr="007061FF">
        <w:rPr>
          <w:rFonts w:ascii="Gisha" w:hAnsi="Gisha" w:cs="Gisha"/>
          <w:b/>
          <w:color w:val="365F91" w:themeColor="accent1" w:themeShade="BF"/>
          <w:sz w:val="22"/>
          <w:szCs w:val="22"/>
        </w:rPr>
        <w:t>.</w:t>
      </w:r>
    </w:p>
    <w:p w:rsidR="0067476D" w:rsidRPr="007061FF" w:rsidRDefault="0067476D" w:rsidP="0067476D">
      <w:pPr>
        <w:ind w:left="337"/>
        <w:jc w:val="center"/>
        <w:rPr>
          <w:rFonts w:ascii="Gisha" w:hAnsi="Gisha" w:cs="Gisha"/>
          <w:b/>
          <w:bCs/>
          <w:color w:val="365F91" w:themeColor="accent1" w:themeShade="BF"/>
          <w:sz w:val="22"/>
          <w:szCs w:val="22"/>
        </w:rPr>
      </w:pPr>
      <w:r w:rsidRPr="007061FF">
        <w:rPr>
          <w:rFonts w:ascii="Gisha" w:hAnsi="Gisha" w:cs="Gisha"/>
          <w:b/>
          <w:color w:val="365F91" w:themeColor="accent1" w:themeShade="BF"/>
          <w:sz w:val="22"/>
          <w:szCs w:val="22"/>
        </w:rPr>
        <w:t xml:space="preserve">CRITERIOS  Y MECANISMOS PARA LA ELABORACION, EJECUCION Y SEGUIMIENTO DEL PRESUPUESTO Y ASIGNACION DE RECURSOS FINANCIEROS PARA EL PROGRAMA  MAESTRIA EN CIENCIAS BIOLOGICAS </w:t>
      </w:r>
    </w:p>
    <w:p w:rsidR="00D94A5E" w:rsidRPr="007061FF" w:rsidRDefault="00D94A5E" w:rsidP="00D94A5E">
      <w:pPr>
        <w:ind w:left="0" w:firstLine="0"/>
        <w:rPr>
          <w:rFonts w:ascii="Gisha" w:hAnsi="Gisha" w:cs="Gisha"/>
          <w:sz w:val="22"/>
          <w:szCs w:val="22"/>
        </w:rPr>
      </w:pPr>
    </w:p>
    <w:p w:rsidR="0067476D" w:rsidRPr="007061FF" w:rsidRDefault="00D8199F" w:rsidP="0067476D">
      <w:pPr>
        <w:ind w:left="0" w:firstLine="0"/>
        <w:rPr>
          <w:rFonts w:ascii="Gisha" w:hAnsi="Gisha" w:cs="Gisha"/>
          <w:sz w:val="22"/>
          <w:szCs w:val="22"/>
        </w:rPr>
      </w:pPr>
      <w:r w:rsidRPr="007061FF">
        <w:rPr>
          <w:rFonts w:ascii="Gisha" w:hAnsi="Gisha" w:cs="Gisha"/>
          <w:sz w:val="22"/>
          <w:szCs w:val="22"/>
        </w:rPr>
        <w:t xml:space="preserve">El Programa de Maestría en Ciencias Biológicas contará con los recursos financieros en el presupuesto de las vigencias 2013,2014 y2015 para asegurar su funcionamiento garantizando con ello el cumplimiento de las condiciones mínimas de calidad. </w:t>
      </w:r>
    </w:p>
    <w:p w:rsidR="00D8199F" w:rsidRPr="007061FF" w:rsidRDefault="00D8199F" w:rsidP="0067476D">
      <w:pPr>
        <w:ind w:left="0" w:firstLine="0"/>
        <w:rPr>
          <w:rFonts w:ascii="Gisha" w:hAnsi="Gisha" w:cs="Gisha"/>
          <w:sz w:val="22"/>
          <w:szCs w:val="22"/>
        </w:rPr>
      </w:pPr>
      <w:r w:rsidRPr="007061FF">
        <w:rPr>
          <w:rFonts w:ascii="Gisha" w:hAnsi="Gisha" w:cs="Gisha"/>
          <w:sz w:val="22"/>
          <w:szCs w:val="22"/>
        </w:rPr>
        <w:t>Cabe anotar que este es un programa autofinanciado.</w:t>
      </w:r>
      <w:r w:rsidR="00EC3638">
        <w:rPr>
          <w:rFonts w:ascii="Gisha" w:hAnsi="Gisha" w:cs="Gisha"/>
          <w:sz w:val="22"/>
          <w:szCs w:val="22"/>
        </w:rPr>
        <w:t xml:space="preserve"> </w:t>
      </w:r>
      <w:r w:rsidR="00EC3638" w:rsidRPr="00C42B1A">
        <w:rPr>
          <w:rFonts w:ascii="Gisha" w:hAnsi="Gisha" w:cs="Gisha"/>
          <w:sz w:val="22"/>
          <w:szCs w:val="22"/>
        </w:rPr>
        <w:t>El punto de equilibrio para soportar sus actividades según estudio de la Oficina de Planeación y desarrollo es de 20 estudiantes.</w:t>
      </w:r>
    </w:p>
    <w:p w:rsidR="00D8199F" w:rsidRPr="007061FF" w:rsidRDefault="00D8199F" w:rsidP="0067476D">
      <w:pPr>
        <w:pStyle w:val="Textoindependiente2"/>
        <w:spacing w:after="0" w:line="240" w:lineRule="auto"/>
        <w:ind w:left="0" w:firstLine="0"/>
        <w:rPr>
          <w:rFonts w:ascii="Gisha" w:hAnsi="Gisha" w:cs="Gisha"/>
          <w:lang w:val="es-CO"/>
        </w:rPr>
      </w:pPr>
    </w:p>
    <w:p w:rsidR="00D8199F" w:rsidRPr="007061FF" w:rsidRDefault="00D8199F" w:rsidP="0067476D">
      <w:pPr>
        <w:pStyle w:val="Textoindependiente2"/>
        <w:spacing w:after="0" w:line="240" w:lineRule="auto"/>
        <w:ind w:left="0" w:firstLine="0"/>
        <w:rPr>
          <w:rFonts w:ascii="Gisha" w:hAnsi="Gisha" w:cs="Gisha"/>
          <w:lang w:val="es-CO"/>
        </w:rPr>
      </w:pPr>
      <w:r w:rsidRPr="007061FF">
        <w:rPr>
          <w:rFonts w:ascii="Gisha" w:hAnsi="Gisha" w:cs="Gisha"/>
          <w:lang w:val="es-CO"/>
        </w:rPr>
        <w:t xml:space="preserve">El Presupuesto del  Programa de Maestría en Ciencias Biológicas se incluirá en el presupuesto  de la Vicerrectoría de Investigaciones, Postgrados y Relaciones Internacionales y por consiguiente en el presupuesto general de la Universidad de Nariño. Los criterios y mecanismos para la elaboración, ejecución seguimiento del presupuesto y para la asignación de recursos financieros obedecen a un marco legal que sustenta y garantiza la disponibilidad de recursos para el normal funcionamiento no solo del Programa sino en general de la Universidad. </w:t>
      </w:r>
    </w:p>
    <w:p w:rsidR="00D8199F" w:rsidRPr="007061FF" w:rsidRDefault="00D8199F" w:rsidP="0067476D">
      <w:pPr>
        <w:pStyle w:val="Textoindependiente2"/>
        <w:spacing w:after="0" w:line="240" w:lineRule="auto"/>
        <w:ind w:left="0" w:firstLine="0"/>
        <w:rPr>
          <w:rFonts w:ascii="Gisha" w:hAnsi="Gisha" w:cs="Gisha"/>
          <w:lang w:val="es-CO"/>
        </w:rPr>
      </w:pPr>
    </w:p>
    <w:p w:rsidR="00D8199F" w:rsidRPr="007061FF" w:rsidRDefault="00D8199F" w:rsidP="0067476D">
      <w:pPr>
        <w:ind w:left="0" w:firstLine="0"/>
        <w:rPr>
          <w:rFonts w:ascii="Gisha" w:hAnsi="Gisha" w:cs="Gisha"/>
          <w:sz w:val="22"/>
          <w:szCs w:val="22"/>
        </w:rPr>
      </w:pPr>
      <w:r w:rsidRPr="007061FF">
        <w:rPr>
          <w:rFonts w:ascii="Gisha" w:hAnsi="Gisha" w:cs="Gisha"/>
          <w:sz w:val="22"/>
          <w:szCs w:val="22"/>
        </w:rPr>
        <w:t>En consideración a lo anterior, la normatividad legal se fundamenta en la Ley 30 del 28 de diciembre de 1992, por medio de la cual se dictan disposiciones del servicio público de Educación Superior y en el Capítulo V del Título Tercero referido al Régimen Financiero. En los Artículos 85 y 86 se señala lo siguiente:</w:t>
      </w:r>
    </w:p>
    <w:p w:rsidR="00D8199F" w:rsidRPr="007061FF" w:rsidRDefault="00D8199F" w:rsidP="0067476D">
      <w:pPr>
        <w:ind w:left="357" w:hanging="357"/>
        <w:rPr>
          <w:rFonts w:ascii="Gisha" w:hAnsi="Gisha" w:cs="Gisha"/>
          <w:sz w:val="22"/>
          <w:szCs w:val="22"/>
        </w:rPr>
      </w:pPr>
    </w:p>
    <w:p w:rsidR="00D8199F" w:rsidRPr="007061FF" w:rsidRDefault="00D8199F" w:rsidP="0067476D">
      <w:pPr>
        <w:spacing w:after="200"/>
        <w:ind w:left="357" w:hanging="357"/>
        <w:contextualSpacing/>
        <w:rPr>
          <w:rFonts w:ascii="Gisha" w:hAnsi="Gisha" w:cs="Gisha"/>
          <w:sz w:val="22"/>
          <w:szCs w:val="22"/>
        </w:rPr>
      </w:pPr>
      <w:r w:rsidRPr="007061FF">
        <w:rPr>
          <w:rFonts w:ascii="Gisha" w:hAnsi="Gisha" w:cs="Gisha"/>
          <w:sz w:val="22"/>
          <w:szCs w:val="22"/>
        </w:rPr>
        <w:t>“Art. 85.  Los Ingresos y el Patrimonio de las Instituciones Estatales u Oficiales de Educación Superior, estará constituido por:</w:t>
      </w:r>
    </w:p>
    <w:p w:rsidR="00D8199F" w:rsidRPr="007061FF" w:rsidRDefault="00D8199F" w:rsidP="0067476D">
      <w:pPr>
        <w:spacing w:after="200"/>
        <w:ind w:left="357" w:hanging="357"/>
        <w:contextualSpacing/>
        <w:rPr>
          <w:rFonts w:ascii="Gisha" w:hAnsi="Gisha" w:cs="Gisha"/>
          <w:sz w:val="22"/>
          <w:szCs w:val="22"/>
        </w:rPr>
      </w:pPr>
    </w:p>
    <w:p w:rsidR="00D8199F" w:rsidRPr="007061FF" w:rsidRDefault="00D8199F" w:rsidP="000D29FA">
      <w:pPr>
        <w:numPr>
          <w:ilvl w:val="0"/>
          <w:numId w:val="151"/>
        </w:numPr>
        <w:spacing w:after="200"/>
        <w:ind w:left="357" w:hanging="357"/>
        <w:contextualSpacing/>
        <w:rPr>
          <w:rFonts w:ascii="Gisha" w:hAnsi="Gisha" w:cs="Gisha"/>
          <w:sz w:val="22"/>
          <w:szCs w:val="22"/>
        </w:rPr>
      </w:pPr>
      <w:r w:rsidRPr="007061FF">
        <w:rPr>
          <w:rFonts w:ascii="Gisha" w:hAnsi="Gisha" w:cs="Gisha"/>
          <w:sz w:val="22"/>
          <w:szCs w:val="22"/>
        </w:rPr>
        <w:t>Las partidas que le sean asignadas dentro del Presupuesto nacional, departamental, distrital o municipal.</w:t>
      </w:r>
    </w:p>
    <w:p w:rsidR="00D8199F" w:rsidRPr="007061FF" w:rsidRDefault="00D8199F" w:rsidP="0067476D">
      <w:pPr>
        <w:spacing w:after="200"/>
        <w:ind w:left="357" w:hanging="357"/>
        <w:contextualSpacing/>
        <w:rPr>
          <w:rFonts w:ascii="Gisha" w:hAnsi="Gisha" w:cs="Gisha"/>
          <w:sz w:val="22"/>
          <w:szCs w:val="22"/>
        </w:rPr>
      </w:pPr>
    </w:p>
    <w:p w:rsidR="00D8199F" w:rsidRPr="007061FF" w:rsidRDefault="00D8199F" w:rsidP="000D29FA">
      <w:pPr>
        <w:numPr>
          <w:ilvl w:val="0"/>
          <w:numId w:val="151"/>
        </w:numPr>
        <w:spacing w:after="200"/>
        <w:ind w:left="357" w:hanging="357"/>
        <w:contextualSpacing/>
        <w:rPr>
          <w:rFonts w:ascii="Gisha" w:hAnsi="Gisha" w:cs="Gisha"/>
          <w:sz w:val="22"/>
          <w:szCs w:val="22"/>
        </w:rPr>
      </w:pPr>
      <w:r w:rsidRPr="007061FF">
        <w:rPr>
          <w:rFonts w:ascii="Gisha" w:hAnsi="Gisha" w:cs="Gisha"/>
          <w:sz w:val="22"/>
          <w:szCs w:val="22"/>
        </w:rPr>
        <w:t>Los bienes inmuebles o muebles que actualmente posean y los que adquieran posteriormente, así como sus frutos y rendimientos.</w:t>
      </w:r>
    </w:p>
    <w:p w:rsidR="00D8199F" w:rsidRPr="007061FF" w:rsidRDefault="00D8199F" w:rsidP="0067476D">
      <w:pPr>
        <w:spacing w:after="200"/>
        <w:ind w:left="357" w:hanging="357"/>
        <w:contextualSpacing/>
        <w:rPr>
          <w:rFonts w:ascii="Gisha" w:hAnsi="Gisha" w:cs="Gisha"/>
          <w:sz w:val="22"/>
          <w:szCs w:val="22"/>
        </w:rPr>
      </w:pPr>
    </w:p>
    <w:p w:rsidR="00D8199F" w:rsidRPr="007061FF" w:rsidRDefault="00D8199F" w:rsidP="000D29FA">
      <w:pPr>
        <w:numPr>
          <w:ilvl w:val="0"/>
          <w:numId w:val="151"/>
        </w:numPr>
        <w:spacing w:after="200"/>
        <w:ind w:left="357" w:hanging="357"/>
        <w:contextualSpacing/>
        <w:rPr>
          <w:rFonts w:ascii="Gisha" w:hAnsi="Gisha" w:cs="Gisha"/>
          <w:sz w:val="22"/>
          <w:szCs w:val="22"/>
        </w:rPr>
      </w:pPr>
      <w:r w:rsidRPr="007061FF">
        <w:rPr>
          <w:rFonts w:ascii="Gisha" w:hAnsi="Gisha" w:cs="Gisha"/>
          <w:sz w:val="22"/>
          <w:szCs w:val="22"/>
        </w:rPr>
        <w:t>Las rentas que reciban por concepto de matrículas, inscripciones y demás derechos.</w:t>
      </w:r>
    </w:p>
    <w:p w:rsidR="00D8199F" w:rsidRPr="007061FF" w:rsidRDefault="00D8199F" w:rsidP="0067476D">
      <w:pPr>
        <w:spacing w:after="200"/>
        <w:ind w:left="357" w:hanging="357"/>
        <w:contextualSpacing/>
        <w:rPr>
          <w:rFonts w:ascii="Gisha" w:hAnsi="Gisha" w:cs="Gisha"/>
          <w:sz w:val="22"/>
          <w:szCs w:val="22"/>
        </w:rPr>
      </w:pPr>
    </w:p>
    <w:p w:rsidR="00D8199F" w:rsidRPr="007061FF" w:rsidRDefault="00D8199F" w:rsidP="000D29FA">
      <w:pPr>
        <w:numPr>
          <w:ilvl w:val="0"/>
          <w:numId w:val="151"/>
        </w:numPr>
        <w:spacing w:after="200"/>
        <w:ind w:left="357" w:hanging="357"/>
        <w:contextualSpacing/>
        <w:rPr>
          <w:rFonts w:ascii="Gisha" w:hAnsi="Gisha" w:cs="Gisha"/>
          <w:sz w:val="22"/>
          <w:szCs w:val="22"/>
        </w:rPr>
      </w:pPr>
      <w:r w:rsidRPr="007061FF">
        <w:rPr>
          <w:rFonts w:ascii="Gisha" w:hAnsi="Gisha" w:cs="Gisha"/>
          <w:sz w:val="22"/>
          <w:szCs w:val="22"/>
        </w:rPr>
        <w:t>Los bienes que como personas jurídicas adquieran a cualquier título.</w:t>
      </w:r>
    </w:p>
    <w:p w:rsidR="00D8199F" w:rsidRPr="007061FF" w:rsidRDefault="00D8199F" w:rsidP="0067476D">
      <w:pPr>
        <w:spacing w:after="200"/>
        <w:ind w:left="357" w:hanging="357"/>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Art. 86.  Los presupuestos de las universidades nacionales, departamentales y municipales estarán constituidos por aportes del presupuesto, nacional para funcionamiento e inversión, por los aportes de los entes territoriales, por los recursos y rentas propias de cada institución...”</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pStyle w:val="Textoindependiente2"/>
        <w:spacing w:after="0" w:line="240" w:lineRule="auto"/>
        <w:ind w:left="0" w:firstLine="0"/>
        <w:contextualSpacing/>
        <w:rPr>
          <w:rFonts w:ascii="Gisha" w:hAnsi="Gisha" w:cs="Gisha"/>
          <w:lang w:val="es-CO"/>
        </w:rPr>
      </w:pPr>
      <w:r w:rsidRPr="007061FF">
        <w:rPr>
          <w:rFonts w:ascii="Gisha" w:hAnsi="Gisha" w:cs="Gisha"/>
          <w:lang w:val="es-CO"/>
        </w:rPr>
        <w:t xml:space="preserve">Es conveniente anotar que según Decreto Departamental No. 814 del 31 de julio de 1989, se aprobó el Estatuto General de la Universidad de Nariño, en el Capítulo I. Artículo 1º, establece que la Universidad de Nariño es un establecimiento público de carácter departamental académico científico con personería jurídica, autonomía administrativa, patrimonio propio y domicilio principal en la ciudad de Pasto. </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pStyle w:val="Textoindependiente2"/>
        <w:spacing w:after="0" w:line="240" w:lineRule="auto"/>
        <w:ind w:left="0" w:firstLine="0"/>
        <w:contextualSpacing/>
        <w:rPr>
          <w:rFonts w:ascii="Gisha" w:hAnsi="Gisha" w:cs="Gisha"/>
          <w:lang w:val="es-CO"/>
        </w:rPr>
      </w:pPr>
      <w:r w:rsidRPr="007061FF">
        <w:rPr>
          <w:rFonts w:ascii="Gisha" w:hAnsi="Gisha" w:cs="Gisha"/>
          <w:lang w:val="es-CO"/>
        </w:rPr>
        <w:t>En el Capítulo II, relacionado con el Patrimonio y Fuentes de Financiación de la Universidad, en el  literal   b.,  Se tiene como fuentes de ingresos las partidas que le asignen dentro de los presupuestos Nacional, Departamental o Municipal, y los aportes extraordinarios de entidades públicas y las donaciones privadas.</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Como resultado de la normatividad anterior,  la Universidad de Nariño por ley nacional y decreto departamental percibe ingresos del Tesoro Nacional y Departamental, además de las rentas propias que genera de su actividad; los cuales en su conjunto  le garantizan el normal funcionamiento de las actividades académico administrativas de los  programas que ofrece.</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 xml:space="preserve"> La Universidad de Nariño  en ejercicio de su autonomía, consagrada en el artículo 69 de la Constitución Política, desarrollado en el artículo 28 de la Ley 30 de 1992 y en lo estipulado en el artículo 17 literal b de su Estatuto General  ha adoptado mediante acuerdo 080 de 1997  su Estatuto Presupuestal en el cual se establece toda la reglamentación correspondiente al  Sistema Presupuestal, la Conformación de su Presupuesto y Recursos de </w:t>
      </w:r>
      <w:r w:rsidRPr="007061FF">
        <w:rPr>
          <w:rFonts w:ascii="Gisha" w:hAnsi="Gisha" w:cs="Gisha"/>
          <w:sz w:val="22"/>
          <w:szCs w:val="22"/>
        </w:rPr>
        <w:lastRenderedPageBreak/>
        <w:t>Capital, Presupuesto de Gastos, Programación, Ejecución Registro y Control Presupuestal, Responsabilidad Fiscal entre otros.</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Por otra parte mediante Acuerdo 025 de abril 27 de 2001, se aprobó el Estatuto de Estudios en Postgrados considerando la necesidad de reglamentar los aspectos administrativos, académicos y de proyección social de los postgrados y con el fin de unificar políticas, trazar directrices y establecer orientaciones centralizadas que permitan el funcionamiento armónico de los Programas de Postgrado, en beneficio de la institución, la comunidad académica y la Región.</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Lo anteriormente señalado le ha permitido a la Universidad de Nariño realizar un adecuado manejo de los aspectos financieros de los programas de Postgrado, a través de la Vicerrectoría de Investigaciones, Postgrados y Relaciones Internacionales la cual cuenta con todo el ordenamiento legal, presupuestal, de infraestructura física y tecnológica para poder ofrecer con calidad los diferentes programas de Postgrado que se ofrecen y los cuales han tenido una amplia aceptación por la comunidad del Departamento Nariño, Cauca y Putumayo.</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ind w:left="0" w:firstLine="0"/>
        <w:contextualSpacing/>
        <w:rPr>
          <w:rFonts w:ascii="Gisha" w:hAnsi="Gisha" w:cs="Gisha"/>
          <w:sz w:val="22"/>
          <w:szCs w:val="22"/>
        </w:rPr>
      </w:pPr>
      <w:r w:rsidRPr="007061FF">
        <w:rPr>
          <w:rFonts w:ascii="Gisha" w:hAnsi="Gisha" w:cs="Gisha"/>
          <w:sz w:val="22"/>
          <w:szCs w:val="22"/>
        </w:rPr>
        <w:t>Los recursos generados por los Programas de Postgrado tienen una participación muy importante en el presupuesto de rentas propias de la Universidad de Nariño (21%), del presupuesto inicial aprobado para la vigencia 2013.</w:t>
      </w:r>
    </w:p>
    <w:p w:rsidR="00D8199F" w:rsidRPr="007061FF" w:rsidRDefault="00D8199F" w:rsidP="0067476D">
      <w:pPr>
        <w:ind w:left="0" w:firstLine="0"/>
        <w:contextualSpacing/>
        <w:rPr>
          <w:rFonts w:ascii="Gisha" w:hAnsi="Gisha" w:cs="Gisha"/>
          <w:sz w:val="22"/>
          <w:szCs w:val="22"/>
        </w:rPr>
      </w:pPr>
    </w:p>
    <w:p w:rsidR="00D8199F" w:rsidRPr="007061FF" w:rsidRDefault="00D8199F" w:rsidP="0067476D">
      <w:pPr>
        <w:pStyle w:val="Textoindependiente2"/>
        <w:spacing w:after="0" w:line="240" w:lineRule="auto"/>
        <w:ind w:left="0" w:firstLine="0"/>
        <w:contextualSpacing/>
        <w:rPr>
          <w:rFonts w:ascii="Gisha" w:hAnsi="Gisha" w:cs="Gisha"/>
          <w:lang w:val="es-CO"/>
        </w:rPr>
      </w:pPr>
      <w:r w:rsidRPr="007061FF">
        <w:rPr>
          <w:rFonts w:ascii="Gisha" w:hAnsi="Gisha" w:cs="Gisha"/>
          <w:lang w:val="es-CO"/>
        </w:rPr>
        <w:t>Finalmente, a Continuación se presenta el presupuesto de ingresos y gastos básicos para el funcionamiento de una cohorte del Programa de Maestría en Ciencias Biológicas:</w:t>
      </w:r>
    </w:p>
    <w:p w:rsidR="00D8199F" w:rsidRPr="007061FF" w:rsidRDefault="00D8199F" w:rsidP="00D8199F">
      <w:pPr>
        <w:spacing w:line="360" w:lineRule="auto"/>
        <w:rPr>
          <w:rFonts w:ascii="Arial" w:hAnsi="Arial" w:cs="Arial"/>
        </w:rPr>
      </w:pPr>
    </w:p>
    <w:p w:rsidR="00F775E4" w:rsidRPr="007061FF" w:rsidRDefault="00F775E4" w:rsidP="00D8199F">
      <w:pPr>
        <w:spacing w:line="360" w:lineRule="auto"/>
        <w:rPr>
          <w:rFonts w:ascii="Arial" w:hAnsi="Arial" w:cs="Arial"/>
        </w:rPr>
      </w:pPr>
    </w:p>
    <w:p w:rsidR="00F775E4" w:rsidRDefault="00F775E4" w:rsidP="00D8199F">
      <w:pPr>
        <w:spacing w:line="360" w:lineRule="auto"/>
        <w:rPr>
          <w:rFonts w:ascii="Arial" w:hAnsi="Arial" w:cs="Arial"/>
        </w:rPr>
      </w:pPr>
    </w:p>
    <w:p w:rsidR="00F775E4" w:rsidRPr="007061FF" w:rsidRDefault="00F775E4" w:rsidP="00F775E4">
      <w:pPr>
        <w:spacing w:line="360" w:lineRule="auto"/>
        <w:jc w:val="center"/>
        <w:rPr>
          <w:rFonts w:ascii="Gisha" w:hAnsi="Gisha" w:cs="Gisha"/>
          <w:b/>
          <w:sz w:val="22"/>
          <w:szCs w:val="22"/>
        </w:rPr>
      </w:pPr>
      <w:r w:rsidRPr="007061FF">
        <w:rPr>
          <w:rFonts w:ascii="Gisha" w:hAnsi="Gisha" w:cs="Gisha"/>
          <w:b/>
          <w:sz w:val="22"/>
          <w:szCs w:val="22"/>
        </w:rPr>
        <w:t>Tabla 34. Presupuesto de ingresos de la Maestría en Ciencias Biológicas</w:t>
      </w:r>
    </w:p>
    <w:p w:rsidR="00F775E4" w:rsidRPr="007061FF" w:rsidRDefault="00F775E4" w:rsidP="00F775E4">
      <w:pPr>
        <w:spacing w:line="360" w:lineRule="auto"/>
        <w:jc w:val="center"/>
        <w:rPr>
          <w:rFonts w:ascii="Gisha" w:hAnsi="Gisha" w:cs="Gisha"/>
          <w:b/>
          <w:sz w:val="22"/>
          <w:szCs w:val="22"/>
        </w:rPr>
      </w:pPr>
      <w:r w:rsidRPr="007061FF">
        <w:rPr>
          <w:rFonts w:ascii="Gisha" w:hAnsi="Gisha" w:cs="Gisha"/>
          <w:b/>
          <w:sz w:val="22"/>
          <w:szCs w:val="22"/>
        </w:rPr>
        <w:t>Universidad de Nariño</w:t>
      </w:r>
    </w:p>
    <w:p w:rsidR="00D8199F" w:rsidRPr="007061FF" w:rsidRDefault="00D8199F" w:rsidP="00D8199F">
      <w:pPr>
        <w:spacing w:line="360" w:lineRule="auto"/>
        <w:jc w:val="center"/>
      </w:pPr>
      <w:r w:rsidRPr="007061FF">
        <w:rPr>
          <w:noProof/>
          <w:lang w:eastAsia="es-CO"/>
        </w:rPr>
        <w:lastRenderedPageBreak/>
        <w:drawing>
          <wp:anchor distT="0" distB="0" distL="114300" distR="114300" simplePos="0" relativeHeight="251663360" behindDoc="0" locked="0" layoutInCell="1" allowOverlap="1">
            <wp:simplePos x="0" y="0"/>
            <wp:positionH relativeFrom="column">
              <wp:posOffset>1905</wp:posOffset>
            </wp:positionH>
            <wp:positionV relativeFrom="paragraph">
              <wp:posOffset>115570</wp:posOffset>
            </wp:positionV>
            <wp:extent cx="5553710" cy="2604770"/>
            <wp:effectExtent l="19050" t="0" r="8890" b="0"/>
            <wp:wrapThrough wrapText="bothSides">
              <wp:wrapPolygon edited="0">
                <wp:start x="8150" y="158"/>
                <wp:lineTo x="7557" y="1422"/>
                <wp:lineTo x="7705" y="1896"/>
                <wp:lineTo x="10817" y="2686"/>
                <wp:lineTo x="-74" y="2843"/>
                <wp:lineTo x="-74" y="21326"/>
                <wp:lineTo x="21635" y="21326"/>
                <wp:lineTo x="21635" y="20378"/>
                <wp:lineTo x="21560" y="18483"/>
                <wp:lineTo x="21560" y="17851"/>
                <wp:lineTo x="21635" y="16113"/>
                <wp:lineTo x="21635" y="2843"/>
                <wp:lineTo x="10817" y="2686"/>
                <wp:lineTo x="13707" y="2054"/>
                <wp:lineTo x="14077" y="1738"/>
                <wp:lineTo x="13336" y="158"/>
                <wp:lineTo x="8150" y="158"/>
              </wp:wrapPolygon>
            </wp:wrapThrough>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53710" cy="2604770"/>
                    </a:xfrm>
                    <a:prstGeom prst="rect">
                      <a:avLst/>
                    </a:prstGeom>
                    <a:noFill/>
                    <a:ln>
                      <a:noFill/>
                    </a:ln>
                  </pic:spPr>
                </pic:pic>
              </a:graphicData>
            </a:graphic>
          </wp:anchor>
        </w:drawing>
      </w:r>
    </w:p>
    <w:p w:rsidR="00D8199F" w:rsidRPr="007061FF" w:rsidRDefault="003479A6" w:rsidP="00D8199F">
      <w:pPr>
        <w:spacing w:line="360" w:lineRule="auto"/>
      </w:pPr>
      <w:r>
        <w:rPr>
          <w:noProof/>
          <w:lang w:eastAsia="es-CO"/>
        </w:rPr>
        <w:drawing>
          <wp:anchor distT="0" distB="0" distL="114300" distR="114300" simplePos="0" relativeHeight="251664384" behindDoc="0" locked="0" layoutInCell="1" allowOverlap="1">
            <wp:simplePos x="0" y="0"/>
            <wp:positionH relativeFrom="column">
              <wp:posOffset>10795</wp:posOffset>
            </wp:positionH>
            <wp:positionV relativeFrom="paragraph">
              <wp:posOffset>447675</wp:posOffset>
            </wp:positionV>
            <wp:extent cx="2404745" cy="128905"/>
            <wp:effectExtent l="19050" t="0" r="0" b="0"/>
            <wp:wrapThrough wrapText="bothSides">
              <wp:wrapPolygon edited="0">
                <wp:start x="-171" y="0"/>
                <wp:lineTo x="-171" y="19153"/>
                <wp:lineTo x="21560" y="19153"/>
                <wp:lineTo x="21560" y="0"/>
                <wp:lineTo x="-171" y="0"/>
              </wp:wrapPolygon>
            </wp:wrapThrough>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l="29980" t="48856" r="46781" b="48965"/>
                    <a:stretch>
                      <a:fillRect/>
                    </a:stretch>
                  </pic:blipFill>
                  <pic:spPr bwMode="auto">
                    <a:xfrm>
                      <a:off x="0" y="0"/>
                      <a:ext cx="2404745" cy="128905"/>
                    </a:xfrm>
                    <a:prstGeom prst="rect">
                      <a:avLst/>
                    </a:prstGeom>
                    <a:noFill/>
                    <a:ln w="9525">
                      <a:noFill/>
                      <a:miter lim="800000"/>
                      <a:headEnd/>
                      <a:tailEnd/>
                    </a:ln>
                  </pic:spPr>
                </pic:pic>
              </a:graphicData>
            </a:graphic>
          </wp:anchor>
        </w:drawing>
      </w: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Default="00345131" w:rsidP="00345131">
      <w:pPr>
        <w:spacing w:line="360" w:lineRule="auto"/>
        <w:jc w:val="center"/>
        <w:rPr>
          <w:rFonts w:ascii="Gisha" w:hAnsi="Gisha" w:cs="Gisha"/>
          <w:b/>
          <w:sz w:val="22"/>
          <w:szCs w:val="22"/>
        </w:rPr>
      </w:pPr>
    </w:p>
    <w:p w:rsidR="00C42B1A" w:rsidRDefault="00C42B1A" w:rsidP="00345131">
      <w:pPr>
        <w:spacing w:line="360" w:lineRule="auto"/>
        <w:jc w:val="center"/>
        <w:rPr>
          <w:rFonts w:ascii="Gisha" w:hAnsi="Gisha" w:cs="Gisha"/>
          <w:b/>
          <w:sz w:val="22"/>
          <w:szCs w:val="22"/>
        </w:rPr>
      </w:pPr>
    </w:p>
    <w:p w:rsidR="00C42B1A" w:rsidRDefault="00C42B1A" w:rsidP="00345131">
      <w:pPr>
        <w:spacing w:line="360" w:lineRule="auto"/>
        <w:jc w:val="center"/>
        <w:rPr>
          <w:rFonts w:ascii="Gisha" w:hAnsi="Gisha" w:cs="Gisha"/>
          <w:b/>
          <w:sz w:val="22"/>
          <w:szCs w:val="22"/>
        </w:rPr>
      </w:pPr>
    </w:p>
    <w:p w:rsidR="00C42B1A" w:rsidRPr="007061FF" w:rsidRDefault="00C42B1A"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r w:rsidRPr="007061FF">
        <w:rPr>
          <w:rFonts w:ascii="Gisha" w:hAnsi="Gisha" w:cs="Gisha"/>
          <w:b/>
          <w:sz w:val="22"/>
          <w:szCs w:val="22"/>
        </w:rPr>
        <w:t>Tabla 35. Presupuesto de gastos de la Maestria en Ciencias Biológicas</w:t>
      </w:r>
    </w:p>
    <w:p w:rsidR="00345131" w:rsidRPr="007061FF" w:rsidRDefault="00345131" w:rsidP="00345131">
      <w:pPr>
        <w:spacing w:line="360" w:lineRule="auto"/>
        <w:jc w:val="center"/>
        <w:rPr>
          <w:rFonts w:ascii="Gisha" w:hAnsi="Gisha" w:cs="Gisha"/>
          <w:b/>
          <w:sz w:val="22"/>
          <w:szCs w:val="22"/>
        </w:rPr>
      </w:pPr>
      <w:r w:rsidRPr="007061FF">
        <w:rPr>
          <w:rFonts w:ascii="Gisha" w:hAnsi="Gisha" w:cs="Gisha"/>
          <w:b/>
          <w:sz w:val="22"/>
          <w:szCs w:val="22"/>
        </w:rPr>
        <w:t>Universidad de Nariño</w:t>
      </w:r>
    </w:p>
    <w:p w:rsidR="00345131" w:rsidRPr="007061FF" w:rsidRDefault="00345131" w:rsidP="00345131">
      <w:pPr>
        <w:spacing w:line="360" w:lineRule="auto"/>
        <w:jc w:val="center"/>
        <w:rPr>
          <w:rFonts w:ascii="Gisha" w:hAnsi="Gisha" w:cs="Gisha"/>
          <w:b/>
          <w:sz w:val="22"/>
          <w:szCs w:val="22"/>
        </w:rPr>
      </w:pPr>
      <w:r w:rsidRPr="007061FF">
        <w:rPr>
          <w:noProof/>
          <w:lang w:eastAsia="es-CO"/>
        </w:rPr>
        <w:drawing>
          <wp:inline distT="0" distB="0" distL="0" distR="0">
            <wp:extent cx="4855459" cy="6150064"/>
            <wp:effectExtent l="0" t="0" r="2540" b="3175"/>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6353"/>
                    <a:stretch/>
                  </pic:blipFill>
                  <pic:spPr bwMode="auto">
                    <a:xfrm>
                      <a:off x="0" y="0"/>
                      <a:ext cx="4856362" cy="6151208"/>
                    </a:xfrm>
                    <a:prstGeom prst="rect">
                      <a:avLst/>
                    </a:prstGeom>
                    <a:noFill/>
                    <a:ln>
                      <a:noFill/>
                    </a:ln>
                    <a:extLst>
                      <a:ext uri="{53640926-AAD7-44D8-BBD7-CCE9431645EC}">
                        <a14:shadowObscured xmlns:a14="http://schemas.microsoft.com/office/drawing/2010/main"/>
                      </a:ext>
                    </a:extLst>
                  </pic:spPr>
                </pic:pic>
              </a:graphicData>
            </a:graphic>
          </wp:inline>
        </w:drawing>
      </w: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p>
    <w:p w:rsidR="00345131" w:rsidRPr="007061FF" w:rsidRDefault="00345131" w:rsidP="00345131">
      <w:pPr>
        <w:spacing w:line="360" w:lineRule="auto"/>
        <w:jc w:val="center"/>
        <w:rPr>
          <w:rFonts w:ascii="Gisha" w:hAnsi="Gisha" w:cs="Gisha"/>
          <w:b/>
          <w:sz w:val="22"/>
          <w:szCs w:val="22"/>
        </w:rPr>
      </w:pPr>
      <w:r w:rsidRPr="007061FF">
        <w:rPr>
          <w:rFonts w:ascii="Gisha" w:hAnsi="Gisha" w:cs="Gisha"/>
          <w:b/>
          <w:sz w:val="22"/>
          <w:szCs w:val="22"/>
        </w:rPr>
        <w:t>Tabla 36. Resumen Presupuesto de Ingresos y Gastos de la Maestria en Ciencias Biológicas-Universidad de Nariño</w:t>
      </w:r>
    </w:p>
    <w:p w:rsidR="00D8199F" w:rsidRPr="007061FF" w:rsidRDefault="00D8199F" w:rsidP="00D8199F">
      <w:pPr>
        <w:spacing w:line="360" w:lineRule="auto"/>
      </w:pPr>
      <w:r w:rsidRPr="007061FF">
        <w:rPr>
          <w:noProof/>
          <w:lang w:eastAsia="es-CO"/>
        </w:rPr>
        <w:drawing>
          <wp:inline distT="0" distB="0" distL="0" distR="0">
            <wp:extent cx="5574030" cy="1141095"/>
            <wp:effectExtent l="0" t="0" r="7620" b="1905"/>
            <wp:docPr id="588" name="Imagen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74030" cy="1141095"/>
                    </a:xfrm>
                    <a:prstGeom prst="rect">
                      <a:avLst/>
                    </a:prstGeom>
                    <a:noFill/>
                    <a:ln>
                      <a:noFill/>
                    </a:ln>
                  </pic:spPr>
                </pic:pic>
              </a:graphicData>
            </a:graphic>
          </wp:inline>
        </w:drawing>
      </w:r>
    </w:p>
    <w:p w:rsidR="009C7369" w:rsidRPr="007061FF" w:rsidRDefault="009C7369" w:rsidP="00E953B6">
      <w:pPr>
        <w:rPr>
          <w:rFonts w:ascii="Gisha" w:hAnsi="Gisha" w:cs="Gisha"/>
          <w:sz w:val="22"/>
          <w:szCs w:val="22"/>
        </w:rPr>
      </w:pPr>
    </w:p>
    <w:p w:rsidR="00345131" w:rsidRPr="007061FF" w:rsidRDefault="00345131">
      <w:pPr>
        <w:rPr>
          <w:rFonts w:ascii="Gisha" w:hAnsi="Gisha" w:cs="Gisha"/>
          <w:b/>
          <w:bCs/>
          <w:sz w:val="22"/>
          <w:szCs w:val="22"/>
        </w:rPr>
      </w:pPr>
      <w:r w:rsidRPr="007061FF">
        <w:rPr>
          <w:rFonts w:ascii="Gisha" w:hAnsi="Gisha" w:cs="Gisha"/>
          <w:b/>
          <w:bCs/>
          <w:sz w:val="22"/>
          <w:szCs w:val="22"/>
        </w:rPr>
        <w:br w:type="page"/>
      </w:r>
    </w:p>
    <w:p w:rsidR="00A40B69" w:rsidRPr="007061FF" w:rsidRDefault="00501D42" w:rsidP="00501D42">
      <w:pPr>
        <w:jc w:val="center"/>
        <w:rPr>
          <w:rFonts w:ascii="Gisha" w:hAnsi="Gisha" w:cs="Gisha"/>
          <w:b/>
          <w:bCs/>
          <w:color w:val="365F91" w:themeColor="accent1" w:themeShade="BF"/>
          <w:sz w:val="22"/>
          <w:szCs w:val="22"/>
        </w:rPr>
      </w:pPr>
      <w:r w:rsidRPr="007061FF">
        <w:rPr>
          <w:rFonts w:ascii="Gisha" w:hAnsi="Gisha" w:cs="Gisha"/>
          <w:b/>
          <w:bCs/>
          <w:color w:val="365F91" w:themeColor="accent1" w:themeShade="BF"/>
          <w:sz w:val="22"/>
          <w:szCs w:val="22"/>
        </w:rPr>
        <w:lastRenderedPageBreak/>
        <w:t>XV</w:t>
      </w:r>
      <w:r w:rsidR="00BB1C52" w:rsidRPr="007061FF">
        <w:rPr>
          <w:rFonts w:ascii="Gisha" w:hAnsi="Gisha" w:cs="Gisha"/>
          <w:b/>
          <w:bCs/>
          <w:color w:val="365F91" w:themeColor="accent1" w:themeShade="BF"/>
          <w:sz w:val="22"/>
          <w:szCs w:val="22"/>
        </w:rPr>
        <w:t>.</w:t>
      </w:r>
      <w:r w:rsidR="00A40B69" w:rsidRPr="007061FF">
        <w:rPr>
          <w:rFonts w:ascii="Gisha" w:hAnsi="Gisha" w:cs="Gisha"/>
          <w:b/>
          <w:bCs/>
          <w:color w:val="365F91" w:themeColor="accent1" w:themeShade="BF"/>
          <w:sz w:val="22"/>
          <w:szCs w:val="22"/>
        </w:rPr>
        <w:t>BIBLIOGRAFÍA</w:t>
      </w:r>
    </w:p>
    <w:p w:rsidR="00A40B69" w:rsidRPr="007061FF" w:rsidRDefault="00A40B69" w:rsidP="00E953B6">
      <w:pPr>
        <w:rPr>
          <w:rFonts w:ascii="Gisha" w:hAnsi="Gisha" w:cs="Gisha"/>
          <w:sz w:val="22"/>
          <w:szCs w:val="22"/>
        </w:rPr>
      </w:pPr>
    </w:p>
    <w:p w:rsidR="00A40B69" w:rsidRPr="007061FF" w:rsidRDefault="00A40B69" w:rsidP="005111C3">
      <w:pPr>
        <w:pStyle w:val="estilo15"/>
        <w:spacing w:after="0" w:afterAutospacing="0"/>
        <w:ind w:left="0" w:firstLine="0"/>
        <w:rPr>
          <w:rFonts w:ascii="Gisha" w:hAnsi="Gisha" w:cs="Gisha"/>
          <w:b w:val="0"/>
          <w:bCs w:val="0"/>
          <w:sz w:val="22"/>
          <w:szCs w:val="22"/>
          <w:lang w:val="es-CO"/>
        </w:rPr>
      </w:pPr>
      <w:r w:rsidRPr="007061FF">
        <w:rPr>
          <w:rStyle w:val="Textoennegrita"/>
          <w:rFonts w:ascii="Gisha" w:eastAsia="SimSun" w:hAnsi="Gisha" w:cs="Gisha"/>
          <w:sz w:val="22"/>
          <w:szCs w:val="22"/>
          <w:lang w:val="es-CO"/>
        </w:rPr>
        <w:t xml:space="preserve">ALCALDÍA MUNICIPAL DE PASTO. 2004. </w:t>
      </w:r>
      <w:r w:rsidRPr="007061FF">
        <w:rPr>
          <w:rFonts w:ascii="Gisha" w:hAnsi="Gisha" w:cs="Gisha"/>
          <w:b w:val="0"/>
          <w:bCs w:val="0"/>
          <w:sz w:val="22"/>
          <w:szCs w:val="22"/>
          <w:lang w:val="es-CO"/>
        </w:rPr>
        <w:t>Agenda Ambiental Municipio de Pasto, Perfil Ambiental y Plan de Acción 2004 – 2012. Municipio de Pasto 342 p.</w:t>
      </w: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CONGRESO DE LA REPUBLICA DE COLOMBIA. 1993. Ley 100 de diciembre 23, por la cual se crea el sistema de seguridad social integral.</w:t>
      </w:r>
    </w:p>
    <w:p w:rsidR="00957B20" w:rsidRPr="007061FF" w:rsidRDefault="00957B20" w:rsidP="00957B20">
      <w:pPr>
        <w:rPr>
          <w:rFonts w:ascii="Arial" w:hAnsi="Arial" w:cs="Arial"/>
          <w:caps/>
        </w:rPr>
      </w:pPr>
    </w:p>
    <w:p w:rsidR="00957B20" w:rsidRPr="00DE458E" w:rsidRDefault="00957B20" w:rsidP="00957B20">
      <w:pPr>
        <w:ind w:left="0" w:firstLine="0"/>
        <w:rPr>
          <w:rFonts w:ascii="Gisha" w:hAnsi="Gisha" w:cs="Gisha"/>
          <w:sz w:val="22"/>
          <w:szCs w:val="22"/>
          <w:lang w:val="en-US"/>
        </w:rPr>
      </w:pPr>
      <w:r w:rsidRPr="007061FF">
        <w:rPr>
          <w:rFonts w:ascii="Gisha" w:hAnsi="Gisha" w:cs="Gisha"/>
          <w:caps/>
          <w:sz w:val="22"/>
          <w:szCs w:val="22"/>
        </w:rPr>
        <w:t>Buican, D.</w:t>
      </w:r>
      <w:r w:rsidRPr="007061FF">
        <w:rPr>
          <w:rFonts w:ascii="Gisha" w:hAnsi="Gisha" w:cs="Gisha"/>
          <w:sz w:val="22"/>
          <w:szCs w:val="22"/>
        </w:rPr>
        <w:t xml:space="preserve"> (1995) Historia de la Biología. </w:t>
      </w:r>
      <w:r w:rsidRPr="00DE458E">
        <w:rPr>
          <w:rFonts w:ascii="Gisha" w:hAnsi="Gisha" w:cs="Gisha"/>
          <w:sz w:val="22"/>
          <w:szCs w:val="22"/>
          <w:lang w:val="en-US"/>
        </w:rPr>
        <w:t>Acento editorial. Madrid.</w:t>
      </w:r>
    </w:p>
    <w:p w:rsidR="00957B20" w:rsidRPr="00DE458E" w:rsidRDefault="00957B20" w:rsidP="00957B20">
      <w:pPr>
        <w:ind w:left="0" w:firstLine="0"/>
        <w:rPr>
          <w:rFonts w:ascii="Gisha" w:hAnsi="Gisha" w:cs="Gisha"/>
          <w:caps/>
          <w:sz w:val="22"/>
          <w:szCs w:val="22"/>
          <w:lang w:val="en-US"/>
        </w:rPr>
      </w:pPr>
    </w:p>
    <w:p w:rsidR="00957B20" w:rsidRPr="007061FF" w:rsidRDefault="00957B20" w:rsidP="00957B20">
      <w:pPr>
        <w:ind w:left="0" w:firstLine="0"/>
        <w:rPr>
          <w:rFonts w:ascii="Gisha" w:hAnsi="Gisha" w:cs="Gisha"/>
          <w:sz w:val="22"/>
          <w:szCs w:val="22"/>
        </w:rPr>
      </w:pPr>
      <w:r w:rsidRPr="00DE458E">
        <w:rPr>
          <w:rFonts w:ascii="Gisha" w:hAnsi="Gisha" w:cs="Gisha"/>
          <w:caps/>
          <w:sz w:val="22"/>
          <w:szCs w:val="22"/>
          <w:lang w:val="en-US"/>
        </w:rPr>
        <w:t>Campbell, N. A., Mitchell, N. G., Reece, J. B</w:t>
      </w:r>
      <w:r w:rsidRPr="00DE458E">
        <w:rPr>
          <w:rFonts w:ascii="Gisha" w:hAnsi="Gisha" w:cs="Gisha"/>
          <w:sz w:val="22"/>
          <w:szCs w:val="22"/>
          <w:lang w:val="en-US"/>
        </w:rPr>
        <w:t xml:space="preserve">. (2000). Biology: Concepts and conections. </w:t>
      </w:r>
      <w:r w:rsidRPr="004D6A3F">
        <w:rPr>
          <w:rFonts w:ascii="Gisha" w:hAnsi="Gisha" w:cs="Gisha"/>
          <w:sz w:val="22"/>
          <w:szCs w:val="22"/>
          <w:lang w:val="es-ES_tradnl"/>
        </w:rPr>
        <w:t xml:space="preserve">Addison Wesley Longman, Inc. </w:t>
      </w:r>
      <w:r w:rsidRPr="007061FF">
        <w:rPr>
          <w:rFonts w:ascii="Gisha" w:hAnsi="Gisha" w:cs="Gisha"/>
          <w:sz w:val="22"/>
          <w:szCs w:val="22"/>
        </w:rPr>
        <w:t>Tercera edición. San Francisco.</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 xml:space="preserve">CONSTITUCION POLITICA DE COLOMBIA. 1991. </w:t>
      </w:r>
      <w:hyperlink r:id="rId84" w:history="1">
        <w:r w:rsidRPr="007061FF">
          <w:rPr>
            <w:rStyle w:val="Hipervnculo"/>
            <w:rFonts w:ascii="Gisha" w:hAnsi="Gisha" w:cs="Gisha"/>
            <w:sz w:val="22"/>
            <w:szCs w:val="22"/>
          </w:rPr>
          <w:t>http://www.banrep.gov.co/regimen/resoluciones/cp91.pdf</w:t>
        </w:r>
      </w:hyperlink>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color w:val="000000"/>
          <w:sz w:val="22"/>
          <w:szCs w:val="22"/>
        </w:rPr>
        <w:t>CORPORACIÓN REGIONAL PARA EL DESARROLLO DE NARIÑO (CORPONARIÑO) E INSTITUTO ALEXANDER VON HUMBOLDT 2004. Plan de acción en biodiversidad para Nariño. Corponariño.</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COORDINACIÓN DE POLÍTICAS Y DE DESARROLLO SOSTENIBLE (DCPDS) DE LAS NACIONES UNIDAS. 1972.  Declaración de Estocolmo de la Conferencia de las Naciones Unidas Sobre el Medio Humano.</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COORDINACIÓN DE POLÍTICAS Y DE DESARROLLO SOSTENIBLE (DCPDS) DE LAS NACIONES UNIDAS. 1992. Declaración de Río sobre el Medio Ambiente y el Desarrollo.</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CORPONARIÑO. 2002. Plan de Gestión Ambiental Regional para Nariño (PGAR) para el periodo 2002 – 2012. 248 p.</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DEPARTAMENTO NACIONAL DE PLANEACION. 1994. Misión para la Modernización de la Universidad Pública. Decreto 0213 de enero 24.</w:t>
      </w:r>
    </w:p>
    <w:p w:rsidR="005A64BA" w:rsidRPr="007061FF" w:rsidRDefault="005A64BA" w:rsidP="005A64BA">
      <w:pPr>
        <w:rPr>
          <w:rFonts w:ascii="Arial" w:hAnsi="Arial" w:cs="Arial"/>
          <w:caps/>
        </w:rPr>
      </w:pPr>
    </w:p>
    <w:p w:rsidR="005A64BA" w:rsidRPr="007061FF" w:rsidRDefault="005A64BA" w:rsidP="005A64BA">
      <w:pPr>
        <w:ind w:left="0" w:firstLine="0"/>
        <w:rPr>
          <w:rFonts w:ascii="Gisha" w:hAnsi="Gisha" w:cs="Gisha"/>
          <w:sz w:val="22"/>
          <w:szCs w:val="22"/>
        </w:rPr>
      </w:pPr>
      <w:r w:rsidRPr="00B250AD">
        <w:rPr>
          <w:rFonts w:ascii="Gisha" w:hAnsi="Gisha" w:cs="Gisha"/>
          <w:caps/>
          <w:sz w:val="22"/>
          <w:szCs w:val="22"/>
        </w:rPr>
        <w:lastRenderedPageBreak/>
        <w:t>Giordano F. R, Weir, M. D., Fox,  W.P</w:t>
      </w:r>
      <w:r w:rsidRPr="00B250AD">
        <w:rPr>
          <w:rFonts w:ascii="Gisha" w:hAnsi="Gisha" w:cs="Gisha"/>
          <w:sz w:val="22"/>
          <w:szCs w:val="22"/>
        </w:rPr>
        <w:t xml:space="preserve">. (1997) Model fitting. </w:t>
      </w:r>
      <w:r w:rsidRPr="004D6A3F">
        <w:rPr>
          <w:rFonts w:ascii="Gisha" w:hAnsi="Gisha" w:cs="Gisha"/>
          <w:sz w:val="22"/>
          <w:szCs w:val="22"/>
          <w:lang w:val="en-US"/>
        </w:rPr>
        <w:t xml:space="preserve">En </w:t>
      </w:r>
      <w:r w:rsidRPr="004D6A3F">
        <w:rPr>
          <w:rFonts w:ascii="Gisha" w:hAnsi="Gisha" w:cs="Gisha"/>
          <w:i/>
          <w:iCs/>
          <w:sz w:val="22"/>
          <w:szCs w:val="22"/>
          <w:lang w:val="en-US"/>
        </w:rPr>
        <w:t>A First Course in Mathematical Modelling</w:t>
      </w:r>
      <w:r w:rsidRPr="004D6A3F">
        <w:rPr>
          <w:rFonts w:ascii="Gisha" w:hAnsi="Gisha" w:cs="Gisha"/>
          <w:sz w:val="22"/>
          <w:szCs w:val="22"/>
          <w:lang w:val="en-US"/>
        </w:rPr>
        <w:t xml:space="preserve">. </w:t>
      </w:r>
      <w:r w:rsidRPr="007061FF">
        <w:rPr>
          <w:rFonts w:ascii="Gisha" w:hAnsi="Gisha" w:cs="Gisha"/>
          <w:sz w:val="22"/>
          <w:szCs w:val="22"/>
        </w:rPr>
        <w:t>Brooks/Cole. Pacific Grove, CA, EEUU. pp. 134-165.</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GOBERNACIÓN DE NARIÑO 2004. Asamblea departamental de Nariño. Ordenanza No. 007, Mayo 29 de 2004. Por la cual se adopta el Plan de Desarrollo del Departamento de Nariño “La Fuerza del Cambio Continúa”, para el periodo constitucional 2004 – 2007.</w:t>
      </w:r>
    </w:p>
    <w:p w:rsidR="00A40B69" w:rsidRPr="007061FF" w:rsidRDefault="00A40B69" w:rsidP="005111C3">
      <w:pPr>
        <w:ind w:left="0" w:firstLine="0"/>
        <w:rPr>
          <w:rFonts w:ascii="Gisha" w:hAnsi="Gisha" w:cs="Gisha"/>
          <w:sz w:val="22"/>
          <w:szCs w:val="22"/>
        </w:rPr>
      </w:pPr>
    </w:p>
    <w:p w:rsidR="005A64BA" w:rsidRPr="007061FF" w:rsidRDefault="005A64BA" w:rsidP="0053786B">
      <w:pPr>
        <w:ind w:left="0" w:firstLine="0"/>
        <w:rPr>
          <w:rFonts w:ascii="Gisha" w:hAnsi="Gisha" w:cs="Gisha"/>
          <w:caps/>
          <w:sz w:val="22"/>
          <w:szCs w:val="22"/>
        </w:rPr>
      </w:pPr>
      <w:r w:rsidRPr="007061FF">
        <w:rPr>
          <w:rFonts w:ascii="Gisha" w:hAnsi="Gisha" w:cs="Gisha"/>
          <w:caps/>
          <w:sz w:val="22"/>
          <w:szCs w:val="22"/>
        </w:rPr>
        <w:t>IZQUIERDO, L., GALÁN, J. M., SANTOS, J. I., DEL OLMO-MARTÍNEZ, R. (2008). Modelado de sistemas complejos mediante simulación basada en agentes y mediante dinámica de sistemas. Empiria: Revista de metodología de ciencias16: 85-112.</w:t>
      </w:r>
    </w:p>
    <w:p w:rsidR="005A64BA" w:rsidRPr="007061FF" w:rsidRDefault="005A64BA" w:rsidP="0053786B">
      <w:pPr>
        <w:ind w:left="0" w:firstLine="0"/>
        <w:rPr>
          <w:rFonts w:ascii="Gisha" w:hAnsi="Gisha" w:cs="Gisha"/>
          <w:caps/>
          <w:sz w:val="22"/>
          <w:szCs w:val="22"/>
        </w:rPr>
      </w:pPr>
    </w:p>
    <w:p w:rsidR="0053786B" w:rsidRPr="007061FF" w:rsidRDefault="0053786B" w:rsidP="0053786B">
      <w:pPr>
        <w:ind w:left="0" w:firstLine="0"/>
        <w:rPr>
          <w:rFonts w:ascii="Gisha" w:hAnsi="Gisha" w:cs="Gisha"/>
          <w:sz w:val="22"/>
          <w:szCs w:val="22"/>
        </w:rPr>
      </w:pPr>
      <w:r w:rsidRPr="007061FF">
        <w:rPr>
          <w:rFonts w:ascii="Gisha" w:hAnsi="Gisha" w:cs="Gisha"/>
          <w:caps/>
          <w:sz w:val="22"/>
          <w:szCs w:val="22"/>
        </w:rPr>
        <w:t>Kimball, J. W.</w:t>
      </w:r>
      <w:r w:rsidRPr="007061FF">
        <w:rPr>
          <w:rFonts w:ascii="Gisha" w:hAnsi="Gisha" w:cs="Gisha"/>
          <w:sz w:val="22"/>
          <w:szCs w:val="22"/>
        </w:rPr>
        <w:t xml:space="preserve"> (2009) </w:t>
      </w:r>
      <w:r w:rsidRPr="007061FF">
        <w:rPr>
          <w:rFonts w:ascii="Gisha" w:hAnsi="Gisha" w:cs="Gisha"/>
          <w:i/>
          <w:iCs/>
          <w:sz w:val="22"/>
          <w:szCs w:val="22"/>
        </w:rPr>
        <w:t xml:space="preserve">[ </w:t>
      </w:r>
      <w:hyperlink r:id="rId85" w:history="1">
        <w:r w:rsidRPr="007061FF">
          <w:rPr>
            <w:rStyle w:val="Hipervnculo"/>
            <w:rFonts w:ascii="Gisha" w:hAnsi="Gisha" w:cs="Gisha"/>
            <w:i/>
            <w:iCs/>
            <w:sz w:val="22"/>
            <w:szCs w:val="22"/>
          </w:rPr>
          <w:t>http://www.ultranet.com/~jkimball/BiologyPages/</w:t>
        </w:r>
      </w:hyperlink>
      <w:r w:rsidRPr="007061FF">
        <w:rPr>
          <w:rFonts w:ascii="Gisha" w:hAnsi="Gisha" w:cs="Gisha"/>
          <w:i/>
          <w:iCs/>
          <w:sz w:val="22"/>
          <w:szCs w:val="22"/>
        </w:rPr>
        <w:t xml:space="preserve"> Kimball's Biology Pages]</w:t>
      </w:r>
      <w:r w:rsidRPr="007061FF">
        <w:rPr>
          <w:rFonts w:ascii="Gisha" w:hAnsi="Gisha" w:cs="Gisha"/>
          <w:sz w:val="22"/>
          <w:szCs w:val="22"/>
        </w:rPr>
        <w:t xml:space="preserve">. Libro de texto </w:t>
      </w:r>
      <w:r w:rsidRPr="007061FF">
        <w:rPr>
          <w:rFonts w:ascii="Gisha" w:hAnsi="Gisha" w:cs="Gisha"/>
          <w:i/>
          <w:iCs/>
          <w:sz w:val="22"/>
          <w:szCs w:val="22"/>
        </w:rPr>
        <w:t>on-line</w:t>
      </w:r>
      <w:r w:rsidRPr="007061FF">
        <w:rPr>
          <w:rFonts w:ascii="Gisha" w:hAnsi="Gisha" w:cs="Gisha"/>
          <w:sz w:val="22"/>
          <w:szCs w:val="22"/>
        </w:rPr>
        <w:t xml:space="preserve"> (en inglés).</w:t>
      </w:r>
    </w:p>
    <w:p w:rsidR="0053786B" w:rsidRPr="007061FF" w:rsidRDefault="0053786B"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 xml:space="preserve">MINISTERIO DE EDUCACIÓN NACIONAL DE COLOMBIA. 1992. Ley 30, por la cual se organiza el servicio público de la Educación Superior, 28 de diciembre. </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MINISTERIO DE EDUCACIÓN NACIONAL DE COLOMBIA. 2001. Programas de doctorado y maestría por el cual se unifican los requisistos y procedimientos para los programas de doctorado y maestría. Decreto 917 del 22 de mayo de 2001.</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MINISTERIO DE EDUCACIÓN NACIONAL DE COLOMBIA. 2006. Decreto 1001 del 3 de abril, por el cual se organiza la oferta de programas de postgrado.</w:t>
      </w:r>
    </w:p>
    <w:p w:rsidR="00EC4D3C" w:rsidRPr="007061FF" w:rsidRDefault="00EC4D3C" w:rsidP="00EC4D3C">
      <w:pPr>
        <w:ind w:left="0" w:firstLine="0"/>
        <w:rPr>
          <w:rFonts w:ascii="Gisha" w:hAnsi="Gisha" w:cs="Gisha"/>
          <w:caps/>
          <w:sz w:val="22"/>
          <w:szCs w:val="22"/>
        </w:rPr>
      </w:pPr>
    </w:p>
    <w:p w:rsidR="00EC4D3C" w:rsidRPr="007061FF" w:rsidRDefault="00EC4D3C" w:rsidP="00EC4D3C">
      <w:pPr>
        <w:ind w:left="0" w:firstLine="0"/>
        <w:rPr>
          <w:rFonts w:ascii="Gisha" w:hAnsi="Gisha" w:cs="Gisha"/>
          <w:sz w:val="22"/>
          <w:szCs w:val="22"/>
        </w:rPr>
      </w:pPr>
      <w:r w:rsidRPr="00DE458E">
        <w:rPr>
          <w:rFonts w:ascii="Gisha" w:hAnsi="Gisha" w:cs="Gisha"/>
          <w:caps/>
          <w:sz w:val="22"/>
          <w:szCs w:val="22"/>
          <w:lang w:val="en-US"/>
        </w:rPr>
        <w:t>Mûller, G. B., Newman, S. A</w:t>
      </w:r>
      <w:r w:rsidRPr="00DE458E">
        <w:rPr>
          <w:rFonts w:ascii="Gisha" w:hAnsi="Gisha" w:cs="Gisha"/>
          <w:sz w:val="22"/>
          <w:szCs w:val="22"/>
          <w:lang w:val="en-US"/>
        </w:rPr>
        <w:t xml:space="preserve">. (2005). The innovation triad: An EvoDevo Agenda. </w:t>
      </w:r>
      <w:r w:rsidRPr="007061FF">
        <w:rPr>
          <w:rFonts w:ascii="Gisha" w:hAnsi="Gisha" w:cs="Gisha"/>
          <w:sz w:val="22"/>
          <w:szCs w:val="22"/>
        </w:rPr>
        <w:t>Journal of Experimental Zoology: 304: 487-503.</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OBSERVATORIO COLOMBIANO DE CIENCIA Y TECNOLOGIA. 1990. Ley Marco de Ciencia y Tecnología, febrero 29.</w:t>
      </w:r>
    </w:p>
    <w:p w:rsidR="00A40B69" w:rsidRPr="007061FF" w:rsidRDefault="00A40B69" w:rsidP="005111C3">
      <w:pPr>
        <w:ind w:left="0" w:firstLine="0"/>
        <w:rPr>
          <w:rFonts w:ascii="Gisha" w:hAnsi="Gisha" w:cs="Gisha"/>
          <w:sz w:val="22"/>
          <w:szCs w:val="22"/>
        </w:rPr>
      </w:pPr>
    </w:p>
    <w:p w:rsidR="00A40B69" w:rsidRPr="007061FF" w:rsidRDefault="00A40B69" w:rsidP="005111C3">
      <w:pPr>
        <w:autoSpaceDE w:val="0"/>
        <w:autoSpaceDN w:val="0"/>
        <w:adjustRightInd w:val="0"/>
        <w:ind w:left="0" w:firstLine="0"/>
        <w:rPr>
          <w:rFonts w:ascii="Gisha" w:hAnsi="Gisha" w:cs="Gisha"/>
          <w:sz w:val="22"/>
          <w:szCs w:val="22"/>
        </w:rPr>
      </w:pPr>
      <w:r w:rsidRPr="007061FF">
        <w:rPr>
          <w:rFonts w:ascii="Gisha" w:hAnsi="Gisha" w:cs="Gisha"/>
          <w:sz w:val="22"/>
          <w:szCs w:val="22"/>
        </w:rPr>
        <w:lastRenderedPageBreak/>
        <w:t>REPÚBLICA DE COLOMBIA, MINISTERIO DEL MEDIO AMBIENTE, CONSEJO NACIONAL AMBIENTAL, DEPARTAMENTO NACIONAL DE PLANEACIÓN, COLCIENCIAS. 2001. Política Nacional de Investigación Ambiental</w:t>
      </w:r>
    </w:p>
    <w:p w:rsidR="00A40B69" w:rsidRPr="007061FF" w:rsidRDefault="00A40B69" w:rsidP="005111C3">
      <w:pPr>
        <w:autoSpaceDE w:val="0"/>
        <w:autoSpaceDN w:val="0"/>
        <w:adjustRightInd w:val="0"/>
        <w:ind w:left="0" w:firstLine="0"/>
        <w:rPr>
          <w:rFonts w:ascii="Gisha" w:hAnsi="Gisha" w:cs="Gisha"/>
          <w:sz w:val="22"/>
          <w:szCs w:val="22"/>
        </w:rPr>
      </w:pPr>
    </w:p>
    <w:p w:rsidR="00B22C1D" w:rsidRPr="007061FF" w:rsidRDefault="00B22C1D" w:rsidP="005111C3">
      <w:pPr>
        <w:ind w:left="0" w:firstLine="0"/>
        <w:rPr>
          <w:rFonts w:ascii="Gisha" w:hAnsi="Gisha" w:cs="Gisha"/>
          <w:sz w:val="22"/>
          <w:szCs w:val="22"/>
        </w:rPr>
      </w:pPr>
      <w:r w:rsidRPr="007061FF">
        <w:rPr>
          <w:rFonts w:ascii="Gisha" w:hAnsi="Gisha" w:cs="Gisha"/>
          <w:sz w:val="22"/>
          <w:szCs w:val="22"/>
        </w:rPr>
        <w:t>SALKIND, N. J. (1999) Métodos de Investigación. Prentice Hall. Tercera Edición. México.</w:t>
      </w:r>
    </w:p>
    <w:p w:rsidR="00B22C1D" w:rsidRPr="007061FF" w:rsidRDefault="00B22C1D"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 xml:space="preserve">SECRETARÍA GENERAL DE LA ORGANIZACIÓN DE LAS NACIONES UNIDAS. 1995. Convenio Sobre Diversidad Biológica. Corte constitucional Sentencia C-519 de 1994. </w:t>
      </w:r>
      <w:hyperlink r:id="rId86" w:history="1">
        <w:r w:rsidRPr="007061FF">
          <w:rPr>
            <w:rStyle w:val="Hipervnculo"/>
            <w:rFonts w:ascii="Gisha" w:hAnsi="Gisha" w:cs="Gisha"/>
            <w:sz w:val="22"/>
            <w:szCs w:val="22"/>
          </w:rPr>
          <w:t>www.biodiv.org</w:t>
        </w:r>
      </w:hyperlink>
      <w:r w:rsidRPr="007061FF">
        <w:rPr>
          <w:rFonts w:ascii="Gisha" w:hAnsi="Gisha" w:cs="Gisha"/>
          <w:sz w:val="22"/>
          <w:szCs w:val="22"/>
        </w:rPr>
        <w:t>.</w:t>
      </w:r>
    </w:p>
    <w:p w:rsidR="00A40B69" w:rsidRPr="007061FF" w:rsidRDefault="00A40B69" w:rsidP="005111C3">
      <w:pPr>
        <w:ind w:left="0" w:firstLine="0"/>
        <w:rPr>
          <w:rFonts w:ascii="Gisha" w:hAnsi="Gisha" w:cs="Gisha"/>
          <w:sz w:val="22"/>
          <w:szCs w:val="22"/>
        </w:rPr>
      </w:pPr>
    </w:p>
    <w:p w:rsidR="00A40B69" w:rsidRPr="007061FF" w:rsidRDefault="00A40B69" w:rsidP="005111C3">
      <w:pPr>
        <w:ind w:left="0" w:firstLine="0"/>
        <w:rPr>
          <w:rFonts w:ascii="Gisha" w:hAnsi="Gisha" w:cs="Gisha"/>
          <w:sz w:val="22"/>
          <w:szCs w:val="22"/>
        </w:rPr>
      </w:pPr>
      <w:r w:rsidRPr="007061FF">
        <w:rPr>
          <w:rFonts w:ascii="Gisha" w:hAnsi="Gisha" w:cs="Gisha"/>
          <w:sz w:val="22"/>
          <w:szCs w:val="22"/>
        </w:rPr>
        <w:t xml:space="preserve">UNIVERSIDAD DE NARIÑO. </w:t>
      </w:r>
      <w:r w:rsidR="004C7A70" w:rsidRPr="007061FF">
        <w:rPr>
          <w:rFonts w:ascii="Gisha" w:hAnsi="Gisha" w:cs="Gisha"/>
          <w:sz w:val="22"/>
          <w:szCs w:val="22"/>
        </w:rPr>
        <w:t>2009</w:t>
      </w:r>
      <w:r w:rsidRPr="007061FF">
        <w:rPr>
          <w:rFonts w:ascii="Gisha" w:hAnsi="Gisha" w:cs="Gisha"/>
          <w:sz w:val="22"/>
          <w:szCs w:val="22"/>
        </w:rPr>
        <w:t xml:space="preserve">. Plan Marco de Desarrollo Institucional de la Universidad de Nariño. </w:t>
      </w:r>
    </w:p>
    <w:p w:rsidR="005A64BA" w:rsidRPr="007061FF" w:rsidRDefault="005A64BA" w:rsidP="005111C3">
      <w:pPr>
        <w:ind w:left="0" w:firstLine="0"/>
        <w:rPr>
          <w:rFonts w:ascii="Gisha" w:hAnsi="Gisha" w:cs="Gisha"/>
          <w:sz w:val="22"/>
          <w:szCs w:val="22"/>
        </w:rPr>
      </w:pPr>
    </w:p>
    <w:p w:rsidR="005A64BA" w:rsidRPr="007061FF" w:rsidRDefault="005A64BA" w:rsidP="005A64BA">
      <w:pPr>
        <w:ind w:left="0" w:firstLine="0"/>
        <w:rPr>
          <w:rFonts w:ascii="Gisha" w:hAnsi="Gisha" w:cs="Gisha"/>
          <w:sz w:val="22"/>
          <w:szCs w:val="22"/>
        </w:rPr>
      </w:pPr>
      <w:r w:rsidRPr="00DE458E">
        <w:rPr>
          <w:rFonts w:ascii="Gisha" w:hAnsi="Gisha" w:cs="Gisha"/>
          <w:sz w:val="22"/>
          <w:szCs w:val="22"/>
          <w:lang w:val="en-US"/>
        </w:rPr>
        <w:t xml:space="preserve">ZEIDE, B. (1993) Analysys of growth equations. </w:t>
      </w:r>
      <w:r w:rsidRPr="007061FF">
        <w:rPr>
          <w:rFonts w:ascii="Gisha" w:hAnsi="Gisha" w:cs="Gisha"/>
          <w:sz w:val="22"/>
          <w:szCs w:val="22"/>
        </w:rPr>
        <w:t>Forest Science 39 (3) 594-616.</w:t>
      </w:r>
    </w:p>
    <w:p w:rsidR="008356FB" w:rsidRPr="007061FF" w:rsidRDefault="008356FB" w:rsidP="005A64BA">
      <w:pPr>
        <w:rPr>
          <w:rFonts w:ascii="Gisha" w:hAnsi="Gisha" w:cs="Gisha"/>
          <w:sz w:val="22"/>
          <w:szCs w:val="22"/>
        </w:rPr>
      </w:pPr>
    </w:p>
    <w:sectPr w:rsidR="008356FB" w:rsidRPr="007061FF" w:rsidSect="009D3EC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0A2" w:rsidRDefault="004810A2" w:rsidP="00CF61DE">
      <w:r>
        <w:separator/>
      </w:r>
    </w:p>
  </w:endnote>
  <w:endnote w:type="continuationSeparator" w:id="0">
    <w:p w:rsidR="004810A2" w:rsidRDefault="004810A2" w:rsidP="00CF6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Gisha">
    <w:altName w:val="Lucida Sans Unicode"/>
    <w:charset w:val="00"/>
    <w:family w:val="swiss"/>
    <w:pitch w:val="variable"/>
    <w:sig w:usb0="80000807" w:usb1="40000042"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Optima">
    <w:altName w:val="Optima"/>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578" w:rsidRDefault="00542578">
    <w:pPr>
      <w:pStyle w:val="Piedepgina"/>
      <w:jc w:val="right"/>
    </w:pPr>
  </w:p>
  <w:p w:rsidR="00542578" w:rsidRDefault="00542578">
    <w:pPr>
      <w:pStyle w:val="Piedepgina"/>
      <w:jc w:val="right"/>
    </w:pPr>
  </w:p>
  <w:p w:rsidR="00542578" w:rsidRDefault="005425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0A2" w:rsidRDefault="004810A2" w:rsidP="00CF61DE">
      <w:r>
        <w:separator/>
      </w:r>
    </w:p>
  </w:footnote>
  <w:footnote w:type="continuationSeparator" w:id="0">
    <w:p w:rsidR="004810A2" w:rsidRDefault="004810A2" w:rsidP="00CF61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578" w:rsidRDefault="00A3407B">
    <w:pPr>
      <w:pStyle w:val="Encabezado"/>
    </w:pPr>
    <w:r>
      <w:rPr>
        <w:noProof/>
        <w:lang w:eastAsia="es-CO"/>
      </w:rPr>
      <mc:AlternateContent>
        <mc:Choice Requires="wps">
          <w:drawing>
            <wp:anchor distT="0" distB="0" distL="114300" distR="114300" simplePos="0" relativeHeight="251660288" behindDoc="0" locked="0" layoutInCell="0" allowOverlap="1">
              <wp:simplePos x="0" y="0"/>
              <wp:positionH relativeFrom="page">
                <wp:posOffset>1343660</wp:posOffset>
              </wp:positionH>
              <wp:positionV relativeFrom="page">
                <wp:posOffset>632460</wp:posOffset>
              </wp:positionV>
              <wp:extent cx="5612765" cy="156210"/>
              <wp:effectExtent l="0" t="0" r="0" b="0"/>
              <wp:wrapNone/>
              <wp:docPr id="1"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765" cy="1562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578" w:rsidRPr="00D77336" w:rsidRDefault="00542578" w:rsidP="004D6B80">
                          <w:pPr>
                            <w:jc w:val="right"/>
                            <w:rPr>
                              <w:rFonts w:ascii="Gisha" w:hAnsi="Gisha" w:cs="Gisha"/>
                              <w:sz w:val="16"/>
                              <w:szCs w:val="16"/>
                            </w:rPr>
                          </w:pPr>
                          <w:r>
                            <w:rPr>
                              <w:rFonts w:ascii="Gisha" w:hAnsi="Gisha" w:cs="Gisha"/>
                              <w:sz w:val="16"/>
                              <w:szCs w:val="16"/>
                            </w:rPr>
                            <w:t>Maestría en Ciencias Biológicas-Universidad de Nariño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5" o:spid="_x0000_s1026" type="#_x0000_t202" style="position:absolute;left:0;text-align:left;margin-left:105.8pt;margin-top:49.8pt;width:441.95pt;height:12.3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" o:allowincell="f" filled="f" stroked="f">
              <v:textbox style="mso-fit-shape-to-text:t" inset=",0,,0">
                <w:txbxContent>
                  <w:p w:rsidR="00542578" w:rsidRPr="00D77336" w:rsidRDefault="00542578" w:rsidP="004D6B80">
                    <w:pPr>
                      <w:jc w:val="right"/>
                      <w:rPr>
                        <w:rFonts w:ascii="Gisha" w:hAnsi="Gisha" w:cs="Gisha"/>
                        <w:sz w:val="16"/>
                        <w:szCs w:val="16"/>
                      </w:rPr>
                    </w:pPr>
                    <w:r>
                      <w:rPr>
                        <w:rFonts w:ascii="Gisha" w:hAnsi="Gisha" w:cs="Gisha"/>
                        <w:sz w:val="16"/>
                        <w:szCs w:val="16"/>
                      </w:rPr>
                      <w:t>Maestría en Ciencias Biológicas-Universidad de Nariño</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578" w:rsidRDefault="00A3407B">
    <w:pPr>
      <w:pStyle w:val="Encabezado"/>
    </w:pPr>
    <w:r>
      <w:rPr>
        <w:noProof/>
        <w:lang w:eastAsia="es-CO"/>
      </w:rPr>
      <mc:AlternateContent>
        <mc:Choice Requires="wps">
          <w:drawing>
            <wp:anchor distT="0" distB="0" distL="114300" distR="114300" simplePos="0" relativeHeight="251665408" behindDoc="0" locked="0" layoutInCell="0" allowOverlap="1">
              <wp:simplePos x="0" y="0"/>
              <wp:positionH relativeFrom="page">
                <wp:posOffset>6845935</wp:posOffset>
              </wp:positionH>
              <wp:positionV relativeFrom="page">
                <wp:posOffset>428625</wp:posOffset>
              </wp:positionV>
              <wp:extent cx="720090" cy="156210"/>
              <wp:effectExtent l="0" t="0" r="3810" b="0"/>
              <wp:wrapNone/>
              <wp:docPr id="587"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156210"/>
                      </a:xfrm>
                      <a:prstGeom prst="rect">
                        <a:avLst/>
                      </a:prstGeom>
                      <a:solidFill>
                        <a:srgbClr val="4F81BD"/>
                      </a:solidFill>
                      <a:extLst/>
                    </wps:spPr>
                    <wps:txbx>
                      <w:txbxContent>
                        <w:p w:rsidR="00542578" w:rsidRPr="0078077F" w:rsidRDefault="00542578" w:rsidP="0078077F">
                          <w:pPr>
                            <w:rPr>
                              <w:rFonts w:ascii="Gisha" w:hAnsi="Gisha" w:cs="Gisha"/>
                              <w:color w:val="FFFFFF"/>
                              <w:sz w:val="16"/>
                            </w:rPr>
                          </w:pPr>
                          <w:r w:rsidRPr="0078077F">
                            <w:rPr>
                              <w:rFonts w:ascii="Gisha" w:hAnsi="Gisha" w:cs="Gisha"/>
                              <w:sz w:val="16"/>
                            </w:rPr>
                            <w:fldChar w:fldCharType="begin"/>
                          </w:r>
                          <w:r w:rsidRPr="0078077F">
                            <w:rPr>
                              <w:rFonts w:ascii="Gisha" w:hAnsi="Gisha" w:cs="Gisha"/>
                              <w:sz w:val="16"/>
                            </w:rPr>
                            <w:instrText>PAGE   \* MERGEFORMAT</w:instrText>
                          </w:r>
                          <w:r w:rsidRPr="0078077F">
                            <w:rPr>
                              <w:rFonts w:ascii="Gisha" w:hAnsi="Gisha" w:cs="Gisha"/>
                              <w:sz w:val="16"/>
                            </w:rPr>
                            <w:fldChar w:fldCharType="separate"/>
                          </w:r>
                          <w:r w:rsidR="00A3407B" w:rsidRPr="00A3407B">
                            <w:rPr>
                              <w:rFonts w:ascii="Gisha" w:hAnsi="Gisha" w:cs="Gisha"/>
                              <w:noProof/>
                              <w:color w:val="FFFFFF"/>
                              <w:sz w:val="16"/>
                              <w:lang w:val="es-ES"/>
                            </w:rPr>
                            <w:t>4</w:t>
                          </w:r>
                          <w:r w:rsidRPr="0078077F">
                            <w:rPr>
                              <w:rFonts w:ascii="Gisha" w:hAnsi="Gisha" w:cs="Gisha"/>
                              <w:color w:val="FFFFFF"/>
                              <w:sz w:val="16"/>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27" type="#_x0000_t202" style="position:absolute;left:0;text-align:left;margin-left:539.05pt;margin-top:33.75pt;width:56.7pt;height:12.3pt;z-index:2516654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" o:allowincell="f" fillcolor="#4f81bd" stroked="f">
              <v:textbox style="mso-fit-shape-to-text:t" inset=",0,,0">
                <w:txbxContent>
                  <w:p w:rsidR="00542578" w:rsidRPr="0078077F" w:rsidRDefault="00542578" w:rsidP="0078077F">
                    <w:pPr>
                      <w:rPr>
                        <w:rFonts w:ascii="Gisha" w:hAnsi="Gisha" w:cs="Gisha"/>
                        <w:color w:val="FFFFFF"/>
                        <w:sz w:val="16"/>
                      </w:rPr>
                    </w:pPr>
                    <w:r w:rsidRPr="0078077F">
                      <w:rPr>
                        <w:rFonts w:ascii="Gisha" w:hAnsi="Gisha" w:cs="Gisha"/>
                        <w:sz w:val="16"/>
                      </w:rPr>
                      <w:fldChar w:fldCharType="begin"/>
                    </w:r>
                    <w:r w:rsidRPr="0078077F">
                      <w:rPr>
                        <w:rFonts w:ascii="Gisha" w:hAnsi="Gisha" w:cs="Gisha"/>
                        <w:sz w:val="16"/>
                      </w:rPr>
                      <w:instrText>PAGE   \* MERGEFORMAT</w:instrText>
                    </w:r>
                    <w:r w:rsidRPr="0078077F">
                      <w:rPr>
                        <w:rFonts w:ascii="Gisha" w:hAnsi="Gisha" w:cs="Gisha"/>
                        <w:sz w:val="16"/>
                      </w:rPr>
                      <w:fldChar w:fldCharType="separate"/>
                    </w:r>
                    <w:r w:rsidR="00A3407B" w:rsidRPr="00A3407B">
                      <w:rPr>
                        <w:rFonts w:ascii="Gisha" w:hAnsi="Gisha" w:cs="Gisha"/>
                        <w:noProof/>
                        <w:color w:val="FFFFFF"/>
                        <w:sz w:val="16"/>
                        <w:lang w:val="es-ES"/>
                      </w:rPr>
                      <w:t>4</w:t>
                    </w:r>
                    <w:r w:rsidRPr="0078077F">
                      <w:rPr>
                        <w:rFonts w:ascii="Gisha" w:hAnsi="Gisha" w:cs="Gisha"/>
                        <w:color w:val="FFFFFF"/>
                        <w:sz w:val="16"/>
                      </w:rPr>
                      <w:fldChar w:fldCharType="end"/>
                    </w:r>
                  </w:p>
                </w:txbxContent>
              </v:textbox>
              <w10:wrap anchorx="page" anchory="page"/>
            </v:shape>
          </w:pict>
        </mc:Fallback>
      </mc:AlternateContent>
    </w:r>
    <w:r>
      <w:rPr>
        <w:noProof/>
        <w:lang w:eastAsia="es-CO"/>
      </w:rPr>
      <mc:AlternateContent>
        <mc:Choice Requires="wps">
          <w:drawing>
            <wp:anchor distT="0" distB="0" distL="114300" distR="114300" simplePos="0" relativeHeight="251664384" behindDoc="0" locked="0" layoutInCell="0" allowOverlap="1">
              <wp:simplePos x="0" y="0"/>
              <wp:positionH relativeFrom="page">
                <wp:posOffset>1343660</wp:posOffset>
              </wp:positionH>
              <wp:positionV relativeFrom="page">
                <wp:posOffset>632460</wp:posOffset>
              </wp:positionV>
              <wp:extent cx="5612765" cy="156210"/>
              <wp:effectExtent l="0" t="0" r="0" b="0"/>
              <wp:wrapNone/>
              <wp:docPr id="586"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765" cy="1562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578" w:rsidRPr="00D77336" w:rsidRDefault="00542578" w:rsidP="004D6B80">
                          <w:pPr>
                            <w:jc w:val="right"/>
                            <w:rPr>
                              <w:rFonts w:ascii="Gisha" w:hAnsi="Gisha" w:cs="Gisha"/>
                              <w:sz w:val="16"/>
                              <w:szCs w:val="16"/>
                            </w:rPr>
                          </w:pPr>
                          <w:r>
                            <w:rPr>
                              <w:rFonts w:ascii="Gisha" w:hAnsi="Gisha" w:cs="Gisha"/>
                              <w:sz w:val="16"/>
                              <w:szCs w:val="16"/>
                            </w:rPr>
                            <w:t>Maestría en Ciencias Biológicas-Universidad de Nariño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8" type="#_x0000_t202" style="position:absolute;left:0;text-align:left;margin-left:105.8pt;margin-top:49.8pt;width:441.95pt;height:12.3pt;z-index:2516643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" o:allowincell="f" filled="f" stroked="f">
              <v:textbox style="mso-fit-shape-to-text:t" inset=",0,,0">
                <w:txbxContent>
                  <w:p w:rsidR="00542578" w:rsidRPr="00D77336" w:rsidRDefault="00542578" w:rsidP="004D6B80">
                    <w:pPr>
                      <w:jc w:val="right"/>
                      <w:rPr>
                        <w:rFonts w:ascii="Gisha" w:hAnsi="Gisha" w:cs="Gisha"/>
                        <w:sz w:val="16"/>
                        <w:szCs w:val="16"/>
                      </w:rPr>
                    </w:pPr>
                    <w:r>
                      <w:rPr>
                        <w:rFonts w:ascii="Gisha" w:hAnsi="Gisha" w:cs="Gisha"/>
                        <w:sz w:val="16"/>
                        <w:szCs w:val="16"/>
                      </w:rPr>
                      <w:t>Maestría en Ciencias Biológicas-Universidad de Nariño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578" w:rsidRDefault="00A3407B">
    <w:pPr>
      <w:pStyle w:val="Encabezado"/>
    </w:pPr>
    <w:r>
      <w:rPr>
        <w:noProof/>
        <w:lang w:eastAsia="es-CO"/>
      </w:rPr>
      <mc:AlternateContent>
        <mc:Choice Requires="wps">
          <w:drawing>
            <wp:anchor distT="0" distB="0" distL="114300" distR="114300" simplePos="0" relativeHeight="251658240" behindDoc="0" locked="0" layoutInCell="0" allowOverlap="1">
              <wp:simplePos x="0" y="0"/>
              <wp:positionH relativeFrom="page">
                <wp:posOffset>1106805</wp:posOffset>
              </wp:positionH>
              <wp:positionV relativeFrom="page">
                <wp:posOffset>427990</wp:posOffset>
              </wp:positionV>
              <wp:extent cx="5250180" cy="156210"/>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1562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578" w:rsidRPr="00D77336" w:rsidRDefault="00542578">
                          <w:pPr>
                            <w:jc w:val="right"/>
                            <w:rPr>
                              <w:rFonts w:ascii="Gisha" w:hAnsi="Gisha" w:cs="Gisha"/>
                              <w:sz w:val="16"/>
                              <w:szCs w:val="16"/>
                            </w:rPr>
                          </w:pPr>
                          <w:r>
                            <w:rPr>
                              <w:rFonts w:ascii="Gisha" w:hAnsi="Gisha" w:cs="Gisha"/>
                              <w:sz w:val="16"/>
                              <w:szCs w:val="16"/>
                            </w:rPr>
                            <w:t>Maestría en Ciencias Biológicas-Universidad de Nariño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87.15pt;margin-top:33.7pt;width:413.4pt;height:12.3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" o:allowincell="f" filled="f" stroked="f">
              <v:textbox style="mso-fit-shape-to-text:t" inset=",0,,0">
                <w:txbxContent>
                  <w:p w:rsidR="00542578" w:rsidRPr="00D77336" w:rsidRDefault="00542578">
                    <w:pPr>
                      <w:jc w:val="right"/>
                      <w:rPr>
                        <w:rFonts w:ascii="Gisha" w:hAnsi="Gisha" w:cs="Gisha"/>
                        <w:sz w:val="16"/>
                        <w:szCs w:val="16"/>
                      </w:rPr>
                    </w:pPr>
                    <w:r>
                      <w:rPr>
                        <w:rFonts w:ascii="Gisha" w:hAnsi="Gisha" w:cs="Gisha"/>
                        <w:sz w:val="16"/>
                        <w:szCs w:val="16"/>
                      </w:rPr>
                      <w:t>Maestría en Ciencias Biológicas-Universidad de Nariño</w:t>
                    </w:r>
                  </w:p>
                </w:txbxContent>
              </v:textbox>
              <w10:wrap anchorx="page" anchory="page"/>
            </v:shape>
          </w:pict>
        </mc:Fallback>
      </mc:AlternateContent>
    </w:r>
    <w:r>
      <w:rPr>
        <w:noProof/>
        <w:lang w:eastAsia="es-CO"/>
      </w:rPr>
      <mc:AlternateContent>
        <mc:Choice Requires="wps">
          <w:drawing>
            <wp:anchor distT="0" distB="0" distL="114300" distR="114300" simplePos="0" relativeHeight="251657216" behindDoc="0" locked="0" layoutInCell="0" allowOverlap="1">
              <wp:simplePos x="0" y="0"/>
              <wp:positionH relativeFrom="page">
                <wp:posOffset>6693535</wp:posOffset>
              </wp:positionH>
              <wp:positionV relativeFrom="page">
                <wp:posOffset>452120</wp:posOffset>
              </wp:positionV>
              <wp:extent cx="1080135" cy="156210"/>
              <wp:effectExtent l="0" t="0" r="5715"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56210"/>
                      </a:xfrm>
                      <a:prstGeom prst="rect">
                        <a:avLst/>
                      </a:prstGeom>
                      <a:solidFill>
                        <a:srgbClr val="4F81BD"/>
                      </a:solidFill>
                      <a:extLst/>
                    </wps:spPr>
                    <wps:txbx>
                      <w:txbxContent>
                        <w:p w:rsidR="00542578" w:rsidRPr="0078077F" w:rsidRDefault="00542578">
                          <w:pPr>
                            <w:rPr>
                              <w:rFonts w:ascii="Gisha" w:hAnsi="Gisha" w:cs="Gisha"/>
                              <w:color w:val="FFFFFF"/>
                              <w:sz w:val="16"/>
                            </w:rPr>
                          </w:pPr>
                          <w:r w:rsidRPr="0078077F">
                            <w:rPr>
                              <w:rFonts w:ascii="Gisha" w:hAnsi="Gisha" w:cs="Gisha"/>
                              <w:sz w:val="16"/>
                            </w:rPr>
                            <w:fldChar w:fldCharType="begin"/>
                          </w:r>
                          <w:r w:rsidRPr="0078077F">
                            <w:rPr>
                              <w:rFonts w:ascii="Gisha" w:hAnsi="Gisha" w:cs="Gisha"/>
                              <w:sz w:val="16"/>
                            </w:rPr>
                            <w:instrText>PAGE   \* MERGEFORMAT</w:instrText>
                          </w:r>
                          <w:r w:rsidRPr="0078077F">
                            <w:rPr>
                              <w:rFonts w:ascii="Gisha" w:hAnsi="Gisha" w:cs="Gisha"/>
                              <w:sz w:val="16"/>
                            </w:rPr>
                            <w:fldChar w:fldCharType="separate"/>
                          </w:r>
                          <w:r w:rsidR="00A3407B" w:rsidRPr="00A3407B">
                            <w:rPr>
                              <w:rFonts w:ascii="Gisha" w:hAnsi="Gisha" w:cs="Gisha"/>
                              <w:noProof/>
                              <w:color w:val="FFFFFF"/>
                              <w:sz w:val="16"/>
                              <w:lang w:val="es-ES"/>
                            </w:rPr>
                            <w:t>299</w:t>
                          </w:r>
                          <w:r w:rsidRPr="0078077F">
                            <w:rPr>
                              <w:rFonts w:ascii="Gisha" w:hAnsi="Gisha" w:cs="Gisha"/>
                              <w:color w:val="FFFFFF"/>
                              <w:sz w:val="16"/>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30" type="#_x0000_t202" style="position:absolute;left:0;text-align:left;margin-left:527.05pt;margin-top:35.6pt;width:85.05pt;height:12.3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" o:allowincell="f" fillcolor="#4f81bd" stroked="f">
              <v:textbox style="mso-fit-shape-to-text:t" inset=",0,,0">
                <w:txbxContent>
                  <w:p w:rsidR="00542578" w:rsidRPr="0078077F" w:rsidRDefault="00542578">
                    <w:pPr>
                      <w:rPr>
                        <w:rFonts w:ascii="Gisha" w:hAnsi="Gisha" w:cs="Gisha"/>
                        <w:color w:val="FFFFFF"/>
                        <w:sz w:val="16"/>
                      </w:rPr>
                    </w:pPr>
                    <w:r w:rsidRPr="0078077F">
                      <w:rPr>
                        <w:rFonts w:ascii="Gisha" w:hAnsi="Gisha" w:cs="Gisha"/>
                        <w:sz w:val="16"/>
                      </w:rPr>
                      <w:fldChar w:fldCharType="begin"/>
                    </w:r>
                    <w:r w:rsidRPr="0078077F">
                      <w:rPr>
                        <w:rFonts w:ascii="Gisha" w:hAnsi="Gisha" w:cs="Gisha"/>
                        <w:sz w:val="16"/>
                      </w:rPr>
                      <w:instrText>PAGE   \* MERGEFORMAT</w:instrText>
                    </w:r>
                    <w:r w:rsidRPr="0078077F">
                      <w:rPr>
                        <w:rFonts w:ascii="Gisha" w:hAnsi="Gisha" w:cs="Gisha"/>
                        <w:sz w:val="16"/>
                      </w:rPr>
                      <w:fldChar w:fldCharType="separate"/>
                    </w:r>
                    <w:r w:rsidR="00A3407B" w:rsidRPr="00A3407B">
                      <w:rPr>
                        <w:rFonts w:ascii="Gisha" w:hAnsi="Gisha" w:cs="Gisha"/>
                        <w:noProof/>
                        <w:color w:val="FFFFFF"/>
                        <w:sz w:val="16"/>
                        <w:lang w:val="es-ES"/>
                      </w:rPr>
                      <w:t>299</w:t>
                    </w:r>
                    <w:r w:rsidRPr="0078077F">
                      <w:rPr>
                        <w:rFonts w:ascii="Gisha" w:hAnsi="Gisha" w:cs="Gisha"/>
                        <w:color w:val="FFFFFF"/>
                        <w:sz w:val="1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5D8"/>
      </v:shape>
    </w:pict>
  </w:numPicBullet>
  <w:abstractNum w:abstractNumId="0" w15:restartNumberingAfterBreak="0">
    <w:nsid w:val="004B6507"/>
    <w:multiLevelType w:val="hybridMultilevel"/>
    <w:tmpl w:val="1AEADCD4"/>
    <w:lvl w:ilvl="0" w:tplc="240A0007">
      <w:start w:val="1"/>
      <w:numFmt w:val="bullet"/>
      <w:lvlText w:val=""/>
      <w:lvlPicBulletId w:val="0"/>
      <w:lvlJc w:val="left"/>
      <w:pPr>
        <w:ind w:left="108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 w15:restartNumberingAfterBreak="0">
    <w:nsid w:val="012A50B9"/>
    <w:multiLevelType w:val="hybridMultilevel"/>
    <w:tmpl w:val="250CBED4"/>
    <w:lvl w:ilvl="0" w:tplc="FFFFFFFF">
      <w:start w:val="1"/>
      <w:numFmt w:val="decimal"/>
      <w:lvlText w:val="%1."/>
      <w:lvlJc w:val="left"/>
      <w:pPr>
        <w:tabs>
          <w:tab w:val="num" w:pos="720"/>
        </w:tabs>
        <w:ind w:left="720" w:hanging="360"/>
      </w:pPr>
      <w:rPr>
        <w:rFonts w:hint="default"/>
      </w:rPr>
    </w:lvl>
    <w:lvl w:ilvl="1" w:tplc="84705AE2">
      <w:start w:val="1"/>
      <w:numFmt w:val="decimal"/>
      <w:lvlText w:val="%2."/>
      <w:lvlJc w:val="left"/>
      <w:pPr>
        <w:tabs>
          <w:tab w:val="num" w:pos="1440"/>
        </w:tabs>
        <w:ind w:left="1440" w:hanging="360"/>
      </w:pPr>
      <w:rPr>
        <w:b w:val="0"/>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1AF41C0"/>
    <w:multiLevelType w:val="hybridMultilevel"/>
    <w:tmpl w:val="6BC248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B73CDB"/>
    <w:multiLevelType w:val="hybridMultilevel"/>
    <w:tmpl w:val="C50CDC5E"/>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52D4870"/>
    <w:multiLevelType w:val="hybridMultilevel"/>
    <w:tmpl w:val="629C7EEC"/>
    <w:lvl w:ilvl="0" w:tplc="FAEE2E1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5B057DE"/>
    <w:multiLevelType w:val="hybridMultilevel"/>
    <w:tmpl w:val="A736454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5DC6CDD"/>
    <w:multiLevelType w:val="hybridMultilevel"/>
    <w:tmpl w:val="310E3BF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063A7E1F"/>
    <w:multiLevelType w:val="multilevel"/>
    <w:tmpl w:val="7CB252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4A4288"/>
    <w:multiLevelType w:val="hybridMultilevel"/>
    <w:tmpl w:val="2BAA69B4"/>
    <w:lvl w:ilvl="0" w:tplc="3F82B08C">
      <w:start w:val="1"/>
      <w:numFmt w:val="bullet"/>
      <w:lvlText w:val=""/>
      <w:lvlPicBulletId w:val="0"/>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15:restartNumberingAfterBreak="0">
    <w:nsid w:val="089C05A5"/>
    <w:multiLevelType w:val="hybridMultilevel"/>
    <w:tmpl w:val="A4AE4D7E"/>
    <w:lvl w:ilvl="0" w:tplc="4A30706A">
      <w:start w:val="1"/>
      <w:numFmt w:val="decimal"/>
      <w:lvlText w:val="%1."/>
      <w:lvlJc w:val="left"/>
      <w:pPr>
        <w:ind w:left="360" w:hanging="360"/>
      </w:pPr>
      <w:rPr>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09286C25"/>
    <w:multiLevelType w:val="hybridMultilevel"/>
    <w:tmpl w:val="3D6CBE1C"/>
    <w:lvl w:ilvl="0" w:tplc="3F82B08C">
      <w:start w:val="1"/>
      <w:numFmt w:val="bullet"/>
      <w:lvlText w:val=""/>
      <w:lvlPicBulletId w:val="0"/>
      <w:lvlJc w:val="left"/>
      <w:pPr>
        <w:ind w:left="720" w:hanging="360"/>
      </w:pPr>
      <w:rPr>
        <w:rFonts w:ascii="Symbol" w:hAnsi="Symbol" w:hint="default"/>
        <w:b w:val="0"/>
        <w:sz w:val="2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9787B30"/>
    <w:multiLevelType w:val="hybridMultilevel"/>
    <w:tmpl w:val="B394E2B4"/>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09BC3042"/>
    <w:multiLevelType w:val="hybridMultilevel"/>
    <w:tmpl w:val="FFECB57C"/>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0AE93345"/>
    <w:multiLevelType w:val="hybridMultilevel"/>
    <w:tmpl w:val="880CA84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0B612FE4"/>
    <w:multiLevelType w:val="hybridMultilevel"/>
    <w:tmpl w:val="E33299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0B9D3549"/>
    <w:multiLevelType w:val="hybridMultilevel"/>
    <w:tmpl w:val="FB601C5A"/>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0BC420A5"/>
    <w:multiLevelType w:val="hybridMultilevel"/>
    <w:tmpl w:val="392248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0BD11155"/>
    <w:multiLevelType w:val="hybridMultilevel"/>
    <w:tmpl w:val="5852A538"/>
    <w:lvl w:ilvl="0" w:tplc="240A000F">
      <w:start w:val="1"/>
      <w:numFmt w:val="decimal"/>
      <w:lvlText w:val="%1."/>
      <w:lvlJc w:val="left"/>
      <w:pPr>
        <w:tabs>
          <w:tab w:val="num" w:pos="720"/>
        </w:tabs>
        <w:ind w:left="720" w:hanging="360"/>
      </w:pPr>
      <w:rPr>
        <w:rFonts w:hint="default"/>
      </w:rPr>
    </w:lvl>
    <w:lvl w:ilvl="1" w:tplc="240A0003">
      <w:start w:val="1"/>
      <w:numFmt w:val="decimal"/>
      <w:lvlText w:val="%2."/>
      <w:lvlJc w:val="left"/>
      <w:pPr>
        <w:tabs>
          <w:tab w:val="num" w:pos="1440"/>
        </w:tabs>
        <w:ind w:left="1440" w:hanging="360"/>
      </w:pPr>
    </w:lvl>
    <w:lvl w:ilvl="2" w:tplc="D42C30F0">
      <w:start w:val="1"/>
      <w:numFmt w:val="decimal"/>
      <w:lvlText w:val="%3)"/>
      <w:lvlJc w:val="left"/>
      <w:pPr>
        <w:ind w:left="2340" w:hanging="360"/>
      </w:pPr>
      <w:rPr>
        <w:rFonts w:hint="default"/>
      </w:rPr>
    </w:lvl>
    <w:lvl w:ilvl="3" w:tplc="240A0001" w:tentative="1">
      <w:start w:val="1"/>
      <w:numFmt w:val="decimal"/>
      <w:lvlText w:val="%4."/>
      <w:lvlJc w:val="left"/>
      <w:pPr>
        <w:tabs>
          <w:tab w:val="num" w:pos="2880"/>
        </w:tabs>
        <w:ind w:left="2880" w:hanging="360"/>
      </w:pPr>
    </w:lvl>
    <w:lvl w:ilvl="4" w:tplc="240A0003" w:tentative="1">
      <w:start w:val="1"/>
      <w:numFmt w:val="lowerLetter"/>
      <w:lvlText w:val="%5."/>
      <w:lvlJc w:val="left"/>
      <w:pPr>
        <w:tabs>
          <w:tab w:val="num" w:pos="3600"/>
        </w:tabs>
        <w:ind w:left="3600" w:hanging="360"/>
      </w:pPr>
    </w:lvl>
    <w:lvl w:ilvl="5" w:tplc="240A0005" w:tentative="1">
      <w:start w:val="1"/>
      <w:numFmt w:val="lowerRoman"/>
      <w:lvlText w:val="%6."/>
      <w:lvlJc w:val="right"/>
      <w:pPr>
        <w:tabs>
          <w:tab w:val="num" w:pos="4320"/>
        </w:tabs>
        <w:ind w:left="4320" w:hanging="180"/>
      </w:pPr>
    </w:lvl>
    <w:lvl w:ilvl="6" w:tplc="240A0001" w:tentative="1">
      <w:start w:val="1"/>
      <w:numFmt w:val="decimal"/>
      <w:lvlText w:val="%7."/>
      <w:lvlJc w:val="left"/>
      <w:pPr>
        <w:tabs>
          <w:tab w:val="num" w:pos="5040"/>
        </w:tabs>
        <w:ind w:left="5040" w:hanging="360"/>
      </w:pPr>
    </w:lvl>
    <w:lvl w:ilvl="7" w:tplc="240A0003" w:tentative="1">
      <w:start w:val="1"/>
      <w:numFmt w:val="lowerLetter"/>
      <w:lvlText w:val="%8."/>
      <w:lvlJc w:val="left"/>
      <w:pPr>
        <w:tabs>
          <w:tab w:val="num" w:pos="5760"/>
        </w:tabs>
        <w:ind w:left="5760" w:hanging="360"/>
      </w:pPr>
    </w:lvl>
    <w:lvl w:ilvl="8" w:tplc="240A0005" w:tentative="1">
      <w:start w:val="1"/>
      <w:numFmt w:val="lowerRoman"/>
      <w:lvlText w:val="%9."/>
      <w:lvlJc w:val="right"/>
      <w:pPr>
        <w:tabs>
          <w:tab w:val="num" w:pos="6480"/>
        </w:tabs>
        <w:ind w:left="6480" w:hanging="180"/>
      </w:pPr>
    </w:lvl>
  </w:abstractNum>
  <w:abstractNum w:abstractNumId="18" w15:restartNumberingAfterBreak="0">
    <w:nsid w:val="0D1A53E2"/>
    <w:multiLevelType w:val="hybridMultilevel"/>
    <w:tmpl w:val="B9A43AE6"/>
    <w:lvl w:ilvl="0" w:tplc="240A0007">
      <w:start w:val="1"/>
      <w:numFmt w:val="bullet"/>
      <w:lvlText w:val=""/>
      <w:lvlPicBulletId w:val="0"/>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0D29157E"/>
    <w:multiLevelType w:val="hybridMultilevel"/>
    <w:tmpl w:val="8732F614"/>
    <w:lvl w:ilvl="0" w:tplc="3F82B08C">
      <w:start w:val="1"/>
      <w:numFmt w:val="bullet"/>
      <w:lvlText w:val=""/>
      <w:lvlPicBulletId w:val="0"/>
      <w:lvlJc w:val="left"/>
      <w:pPr>
        <w:ind w:left="360" w:hanging="360"/>
      </w:pPr>
      <w:rPr>
        <w:rFonts w:ascii="Symbol" w:hAnsi="Symbol" w:hint="default"/>
        <w:b w:val="0"/>
        <w:sz w:val="20"/>
      </w:rPr>
    </w:lvl>
    <w:lvl w:ilvl="1" w:tplc="545A7F04" w:tentative="1">
      <w:start w:val="1"/>
      <w:numFmt w:val="bullet"/>
      <w:lvlText w:val="o"/>
      <w:lvlJc w:val="left"/>
      <w:pPr>
        <w:ind w:left="1080" w:hanging="360"/>
      </w:pPr>
      <w:rPr>
        <w:rFonts w:ascii="Courier New" w:hAnsi="Courier New" w:cs="Courier New" w:hint="default"/>
      </w:rPr>
    </w:lvl>
    <w:lvl w:ilvl="2" w:tplc="28721A76" w:tentative="1">
      <w:start w:val="1"/>
      <w:numFmt w:val="bullet"/>
      <w:lvlText w:val=""/>
      <w:lvlJc w:val="left"/>
      <w:pPr>
        <w:ind w:left="1800" w:hanging="360"/>
      </w:pPr>
      <w:rPr>
        <w:rFonts w:ascii="Wingdings" w:hAnsi="Wingdings" w:hint="default"/>
      </w:rPr>
    </w:lvl>
    <w:lvl w:ilvl="3" w:tplc="9844D8C2" w:tentative="1">
      <w:start w:val="1"/>
      <w:numFmt w:val="bullet"/>
      <w:lvlText w:val=""/>
      <w:lvlJc w:val="left"/>
      <w:pPr>
        <w:ind w:left="2520" w:hanging="360"/>
      </w:pPr>
      <w:rPr>
        <w:rFonts w:ascii="Symbol" w:hAnsi="Symbol" w:hint="default"/>
      </w:rPr>
    </w:lvl>
    <w:lvl w:ilvl="4" w:tplc="08B69886" w:tentative="1">
      <w:start w:val="1"/>
      <w:numFmt w:val="bullet"/>
      <w:lvlText w:val="o"/>
      <w:lvlJc w:val="left"/>
      <w:pPr>
        <w:ind w:left="3240" w:hanging="360"/>
      </w:pPr>
      <w:rPr>
        <w:rFonts w:ascii="Courier New" w:hAnsi="Courier New" w:cs="Courier New" w:hint="default"/>
      </w:rPr>
    </w:lvl>
    <w:lvl w:ilvl="5" w:tplc="FB5A3718" w:tentative="1">
      <w:start w:val="1"/>
      <w:numFmt w:val="bullet"/>
      <w:lvlText w:val=""/>
      <w:lvlJc w:val="left"/>
      <w:pPr>
        <w:ind w:left="3960" w:hanging="360"/>
      </w:pPr>
      <w:rPr>
        <w:rFonts w:ascii="Wingdings" w:hAnsi="Wingdings" w:hint="default"/>
      </w:rPr>
    </w:lvl>
    <w:lvl w:ilvl="6" w:tplc="05EA3288" w:tentative="1">
      <w:start w:val="1"/>
      <w:numFmt w:val="bullet"/>
      <w:lvlText w:val=""/>
      <w:lvlJc w:val="left"/>
      <w:pPr>
        <w:ind w:left="4680" w:hanging="360"/>
      </w:pPr>
      <w:rPr>
        <w:rFonts w:ascii="Symbol" w:hAnsi="Symbol" w:hint="default"/>
      </w:rPr>
    </w:lvl>
    <w:lvl w:ilvl="7" w:tplc="F452AC54" w:tentative="1">
      <w:start w:val="1"/>
      <w:numFmt w:val="bullet"/>
      <w:lvlText w:val="o"/>
      <w:lvlJc w:val="left"/>
      <w:pPr>
        <w:ind w:left="5400" w:hanging="360"/>
      </w:pPr>
      <w:rPr>
        <w:rFonts w:ascii="Courier New" w:hAnsi="Courier New" w:cs="Courier New" w:hint="default"/>
      </w:rPr>
    </w:lvl>
    <w:lvl w:ilvl="8" w:tplc="BC72F582" w:tentative="1">
      <w:start w:val="1"/>
      <w:numFmt w:val="bullet"/>
      <w:lvlText w:val=""/>
      <w:lvlJc w:val="left"/>
      <w:pPr>
        <w:ind w:left="6120" w:hanging="360"/>
      </w:pPr>
      <w:rPr>
        <w:rFonts w:ascii="Wingdings" w:hAnsi="Wingdings" w:hint="default"/>
      </w:rPr>
    </w:lvl>
  </w:abstractNum>
  <w:abstractNum w:abstractNumId="20" w15:restartNumberingAfterBreak="0">
    <w:nsid w:val="0D645B95"/>
    <w:multiLevelType w:val="hybridMultilevel"/>
    <w:tmpl w:val="5A54E5BE"/>
    <w:lvl w:ilvl="0" w:tplc="3F82B08C">
      <w:start w:val="1"/>
      <w:numFmt w:val="bullet"/>
      <w:lvlText w:val=""/>
      <w:lvlPicBulletId w:val="0"/>
      <w:lvlJc w:val="left"/>
      <w:pPr>
        <w:ind w:left="720" w:hanging="360"/>
      </w:pPr>
      <w:rPr>
        <w:rFonts w:ascii="Symbol" w:hAnsi="Symbol" w:hint="default"/>
        <w:b w:val="0"/>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E6C06DD"/>
    <w:multiLevelType w:val="hybridMultilevel"/>
    <w:tmpl w:val="0B1200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0EF92185"/>
    <w:multiLevelType w:val="hybridMultilevel"/>
    <w:tmpl w:val="422C01F0"/>
    <w:lvl w:ilvl="0" w:tplc="240A000F">
      <w:start w:val="1"/>
      <w:numFmt w:val="decimal"/>
      <w:lvlText w:val="%1."/>
      <w:lvlJc w:val="left"/>
      <w:pPr>
        <w:tabs>
          <w:tab w:val="num" w:pos="720"/>
        </w:tabs>
        <w:ind w:left="720" w:hanging="360"/>
      </w:pPr>
      <w:rPr>
        <w:rFonts w:hint="default"/>
      </w:rPr>
    </w:lvl>
    <w:lvl w:ilvl="1" w:tplc="240A0003">
      <w:start w:val="1"/>
      <w:numFmt w:val="decimal"/>
      <w:lvlText w:val="%2."/>
      <w:lvlJc w:val="left"/>
      <w:pPr>
        <w:tabs>
          <w:tab w:val="num" w:pos="1440"/>
        </w:tabs>
        <w:ind w:left="1440" w:hanging="360"/>
      </w:pPr>
    </w:lvl>
    <w:lvl w:ilvl="2" w:tplc="240A0005" w:tentative="1">
      <w:start w:val="1"/>
      <w:numFmt w:val="lowerRoman"/>
      <w:lvlText w:val="%3."/>
      <w:lvlJc w:val="right"/>
      <w:pPr>
        <w:tabs>
          <w:tab w:val="num" w:pos="2160"/>
        </w:tabs>
        <w:ind w:left="2160" w:hanging="180"/>
      </w:pPr>
    </w:lvl>
    <w:lvl w:ilvl="3" w:tplc="240A0001" w:tentative="1">
      <w:start w:val="1"/>
      <w:numFmt w:val="decimal"/>
      <w:lvlText w:val="%4."/>
      <w:lvlJc w:val="left"/>
      <w:pPr>
        <w:tabs>
          <w:tab w:val="num" w:pos="2880"/>
        </w:tabs>
        <w:ind w:left="2880" w:hanging="360"/>
      </w:pPr>
    </w:lvl>
    <w:lvl w:ilvl="4" w:tplc="240A0003" w:tentative="1">
      <w:start w:val="1"/>
      <w:numFmt w:val="lowerLetter"/>
      <w:lvlText w:val="%5."/>
      <w:lvlJc w:val="left"/>
      <w:pPr>
        <w:tabs>
          <w:tab w:val="num" w:pos="3600"/>
        </w:tabs>
        <w:ind w:left="3600" w:hanging="360"/>
      </w:pPr>
    </w:lvl>
    <w:lvl w:ilvl="5" w:tplc="240A0005" w:tentative="1">
      <w:start w:val="1"/>
      <w:numFmt w:val="lowerRoman"/>
      <w:lvlText w:val="%6."/>
      <w:lvlJc w:val="right"/>
      <w:pPr>
        <w:tabs>
          <w:tab w:val="num" w:pos="4320"/>
        </w:tabs>
        <w:ind w:left="4320" w:hanging="180"/>
      </w:pPr>
    </w:lvl>
    <w:lvl w:ilvl="6" w:tplc="240A0001" w:tentative="1">
      <w:start w:val="1"/>
      <w:numFmt w:val="decimal"/>
      <w:lvlText w:val="%7."/>
      <w:lvlJc w:val="left"/>
      <w:pPr>
        <w:tabs>
          <w:tab w:val="num" w:pos="5040"/>
        </w:tabs>
        <w:ind w:left="5040" w:hanging="360"/>
      </w:pPr>
    </w:lvl>
    <w:lvl w:ilvl="7" w:tplc="240A0003" w:tentative="1">
      <w:start w:val="1"/>
      <w:numFmt w:val="lowerLetter"/>
      <w:lvlText w:val="%8."/>
      <w:lvlJc w:val="left"/>
      <w:pPr>
        <w:tabs>
          <w:tab w:val="num" w:pos="5760"/>
        </w:tabs>
        <w:ind w:left="5760" w:hanging="360"/>
      </w:pPr>
    </w:lvl>
    <w:lvl w:ilvl="8" w:tplc="240A0005" w:tentative="1">
      <w:start w:val="1"/>
      <w:numFmt w:val="lowerRoman"/>
      <w:lvlText w:val="%9."/>
      <w:lvlJc w:val="right"/>
      <w:pPr>
        <w:tabs>
          <w:tab w:val="num" w:pos="6480"/>
        </w:tabs>
        <w:ind w:left="6480" w:hanging="180"/>
      </w:pPr>
    </w:lvl>
  </w:abstractNum>
  <w:abstractNum w:abstractNumId="23" w15:restartNumberingAfterBreak="0">
    <w:nsid w:val="0F013EC9"/>
    <w:multiLevelType w:val="hybridMultilevel"/>
    <w:tmpl w:val="C99AC7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0F957356"/>
    <w:multiLevelType w:val="hybridMultilevel"/>
    <w:tmpl w:val="FF9E05C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07932FC"/>
    <w:multiLevelType w:val="hybridMultilevel"/>
    <w:tmpl w:val="79982CD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0E42E10"/>
    <w:multiLevelType w:val="multilevel"/>
    <w:tmpl w:val="74044E80"/>
    <w:lvl w:ilvl="0">
      <w:start w:val="1"/>
      <w:numFmt w:val="decimal"/>
      <w:lvlText w:val="%1."/>
      <w:lvlJc w:val="left"/>
      <w:pPr>
        <w:ind w:left="360" w:hanging="360"/>
      </w:pPr>
      <w:rPr>
        <w:rFonts w:hint="default"/>
        <w:b w:val="0"/>
      </w:rPr>
    </w:lvl>
    <w:lvl w:ilvl="1">
      <w:start w:val="4"/>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7" w15:restartNumberingAfterBreak="0">
    <w:nsid w:val="122E282D"/>
    <w:multiLevelType w:val="hybridMultilevel"/>
    <w:tmpl w:val="2DEE52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12A57B8D"/>
    <w:multiLevelType w:val="hybridMultilevel"/>
    <w:tmpl w:val="580410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133F1BDE"/>
    <w:multiLevelType w:val="hybridMultilevel"/>
    <w:tmpl w:val="A1D86582"/>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135F4C5E"/>
    <w:multiLevelType w:val="hybridMultilevel"/>
    <w:tmpl w:val="EEDE840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142C17AB"/>
    <w:multiLevelType w:val="hybridMultilevel"/>
    <w:tmpl w:val="77E4DB18"/>
    <w:lvl w:ilvl="0" w:tplc="3F82B08C">
      <w:start w:val="1"/>
      <w:numFmt w:val="bullet"/>
      <w:lvlText w:val=""/>
      <w:lvlPicBulletId w:val="0"/>
      <w:lvlJc w:val="left"/>
      <w:pPr>
        <w:ind w:left="360" w:hanging="360"/>
      </w:pPr>
      <w:rPr>
        <w:rFonts w:ascii="Symbol" w:hAnsi="Symbol" w:hint="default"/>
        <w:b w:val="0"/>
        <w:sz w:val="2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14942D7A"/>
    <w:multiLevelType w:val="hybridMultilevel"/>
    <w:tmpl w:val="982E8B1A"/>
    <w:lvl w:ilvl="0" w:tplc="CC9AB344">
      <w:start w:val="1"/>
      <w:numFmt w:val="decimal"/>
      <w:lvlText w:val="%1."/>
      <w:lvlJc w:val="left"/>
      <w:pPr>
        <w:ind w:left="360" w:hanging="360"/>
      </w:pPr>
      <w:rPr>
        <w:b w:val="0"/>
      </w:rPr>
    </w:lvl>
    <w:lvl w:ilvl="1" w:tplc="240A0019" w:tentative="1">
      <w:start w:val="1"/>
      <w:numFmt w:val="lowerLetter"/>
      <w:lvlText w:val="%2."/>
      <w:lvlJc w:val="left"/>
      <w:pPr>
        <w:ind w:left="654" w:hanging="360"/>
      </w:pPr>
    </w:lvl>
    <w:lvl w:ilvl="2" w:tplc="240A001B" w:tentative="1">
      <w:start w:val="1"/>
      <w:numFmt w:val="lowerRoman"/>
      <w:lvlText w:val="%3."/>
      <w:lvlJc w:val="right"/>
      <w:pPr>
        <w:ind w:left="1374" w:hanging="180"/>
      </w:pPr>
    </w:lvl>
    <w:lvl w:ilvl="3" w:tplc="240A000F" w:tentative="1">
      <w:start w:val="1"/>
      <w:numFmt w:val="decimal"/>
      <w:lvlText w:val="%4."/>
      <w:lvlJc w:val="left"/>
      <w:pPr>
        <w:ind w:left="2094" w:hanging="360"/>
      </w:pPr>
    </w:lvl>
    <w:lvl w:ilvl="4" w:tplc="240A0019" w:tentative="1">
      <w:start w:val="1"/>
      <w:numFmt w:val="lowerLetter"/>
      <w:lvlText w:val="%5."/>
      <w:lvlJc w:val="left"/>
      <w:pPr>
        <w:ind w:left="2814" w:hanging="360"/>
      </w:pPr>
    </w:lvl>
    <w:lvl w:ilvl="5" w:tplc="240A001B" w:tentative="1">
      <w:start w:val="1"/>
      <w:numFmt w:val="lowerRoman"/>
      <w:lvlText w:val="%6."/>
      <w:lvlJc w:val="right"/>
      <w:pPr>
        <w:ind w:left="3534" w:hanging="180"/>
      </w:pPr>
    </w:lvl>
    <w:lvl w:ilvl="6" w:tplc="240A000F" w:tentative="1">
      <w:start w:val="1"/>
      <w:numFmt w:val="decimal"/>
      <w:lvlText w:val="%7."/>
      <w:lvlJc w:val="left"/>
      <w:pPr>
        <w:ind w:left="4254" w:hanging="360"/>
      </w:pPr>
    </w:lvl>
    <w:lvl w:ilvl="7" w:tplc="240A0019" w:tentative="1">
      <w:start w:val="1"/>
      <w:numFmt w:val="lowerLetter"/>
      <w:lvlText w:val="%8."/>
      <w:lvlJc w:val="left"/>
      <w:pPr>
        <w:ind w:left="4974" w:hanging="360"/>
      </w:pPr>
    </w:lvl>
    <w:lvl w:ilvl="8" w:tplc="240A001B" w:tentative="1">
      <w:start w:val="1"/>
      <w:numFmt w:val="lowerRoman"/>
      <w:lvlText w:val="%9."/>
      <w:lvlJc w:val="right"/>
      <w:pPr>
        <w:ind w:left="5694" w:hanging="180"/>
      </w:pPr>
    </w:lvl>
  </w:abstractNum>
  <w:abstractNum w:abstractNumId="33" w15:restartNumberingAfterBreak="0">
    <w:nsid w:val="16725885"/>
    <w:multiLevelType w:val="hybridMultilevel"/>
    <w:tmpl w:val="5B94935E"/>
    <w:lvl w:ilvl="0" w:tplc="3F82B08C">
      <w:start w:val="1"/>
      <w:numFmt w:val="bullet"/>
      <w:lvlText w:val=""/>
      <w:lvlPicBulletId w:val="0"/>
      <w:lvlJc w:val="left"/>
      <w:pPr>
        <w:ind w:left="1080" w:hanging="360"/>
      </w:pPr>
      <w:rPr>
        <w:rFonts w:ascii="Symbol" w:hAnsi="Symbol" w:hint="default"/>
        <w:b w:val="0"/>
      </w:rPr>
    </w:lvl>
    <w:lvl w:ilvl="1" w:tplc="080A0019">
      <w:start w:val="1"/>
      <w:numFmt w:val="decimal"/>
      <w:lvlText w:val="%2."/>
      <w:lvlJc w:val="left"/>
      <w:pPr>
        <w:tabs>
          <w:tab w:val="num" w:pos="1440"/>
        </w:tabs>
        <w:ind w:left="1440" w:hanging="360"/>
      </w:pPr>
    </w:lvl>
    <w:lvl w:ilvl="2" w:tplc="080A001B">
      <w:start w:val="1"/>
      <w:numFmt w:val="decimal"/>
      <w:lvlText w:val="%3."/>
      <w:lvlJc w:val="left"/>
      <w:pPr>
        <w:tabs>
          <w:tab w:val="num" w:pos="2160"/>
        </w:tabs>
        <w:ind w:left="2160" w:hanging="360"/>
      </w:pPr>
    </w:lvl>
    <w:lvl w:ilvl="3" w:tplc="080A000F">
      <w:start w:val="1"/>
      <w:numFmt w:val="decimal"/>
      <w:lvlText w:val="%4."/>
      <w:lvlJc w:val="left"/>
      <w:pPr>
        <w:tabs>
          <w:tab w:val="num" w:pos="2880"/>
        </w:tabs>
        <w:ind w:left="2880" w:hanging="360"/>
      </w:pPr>
    </w:lvl>
    <w:lvl w:ilvl="4" w:tplc="080A0019">
      <w:start w:val="1"/>
      <w:numFmt w:val="decimal"/>
      <w:lvlText w:val="%5."/>
      <w:lvlJc w:val="left"/>
      <w:pPr>
        <w:tabs>
          <w:tab w:val="num" w:pos="3600"/>
        </w:tabs>
        <w:ind w:left="3600" w:hanging="360"/>
      </w:pPr>
    </w:lvl>
    <w:lvl w:ilvl="5" w:tplc="080A001B">
      <w:start w:val="1"/>
      <w:numFmt w:val="decimal"/>
      <w:lvlText w:val="%6."/>
      <w:lvlJc w:val="left"/>
      <w:pPr>
        <w:tabs>
          <w:tab w:val="num" w:pos="4320"/>
        </w:tabs>
        <w:ind w:left="4320" w:hanging="360"/>
      </w:pPr>
    </w:lvl>
    <w:lvl w:ilvl="6" w:tplc="080A000F">
      <w:start w:val="1"/>
      <w:numFmt w:val="decimal"/>
      <w:lvlText w:val="%7."/>
      <w:lvlJc w:val="left"/>
      <w:pPr>
        <w:tabs>
          <w:tab w:val="num" w:pos="5040"/>
        </w:tabs>
        <w:ind w:left="5040" w:hanging="360"/>
      </w:pPr>
    </w:lvl>
    <w:lvl w:ilvl="7" w:tplc="080A0019">
      <w:start w:val="1"/>
      <w:numFmt w:val="decimal"/>
      <w:lvlText w:val="%8."/>
      <w:lvlJc w:val="left"/>
      <w:pPr>
        <w:tabs>
          <w:tab w:val="num" w:pos="5760"/>
        </w:tabs>
        <w:ind w:left="5760" w:hanging="360"/>
      </w:pPr>
    </w:lvl>
    <w:lvl w:ilvl="8" w:tplc="080A001B">
      <w:start w:val="1"/>
      <w:numFmt w:val="decimal"/>
      <w:lvlText w:val="%9."/>
      <w:lvlJc w:val="left"/>
      <w:pPr>
        <w:tabs>
          <w:tab w:val="num" w:pos="6480"/>
        </w:tabs>
        <w:ind w:left="6480" w:hanging="360"/>
      </w:pPr>
    </w:lvl>
  </w:abstractNum>
  <w:abstractNum w:abstractNumId="34" w15:restartNumberingAfterBreak="0">
    <w:nsid w:val="16CF34D7"/>
    <w:multiLevelType w:val="hybridMultilevel"/>
    <w:tmpl w:val="95D8FD6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16E17D3E"/>
    <w:multiLevelType w:val="hybridMultilevel"/>
    <w:tmpl w:val="143A59C4"/>
    <w:lvl w:ilvl="0" w:tplc="240A0007">
      <w:start w:val="1"/>
      <w:numFmt w:val="bullet"/>
      <w:lvlText w:val=""/>
      <w:lvlPicBulletId w:val="0"/>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6" w15:restartNumberingAfterBreak="0">
    <w:nsid w:val="17816C59"/>
    <w:multiLevelType w:val="multilevel"/>
    <w:tmpl w:val="C9868F40"/>
    <w:lvl w:ilvl="0">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B890C79"/>
    <w:multiLevelType w:val="hybridMultilevel"/>
    <w:tmpl w:val="48C0416A"/>
    <w:lvl w:ilvl="0" w:tplc="240A0007">
      <w:start w:val="1"/>
      <w:numFmt w:val="bullet"/>
      <w:lvlText w:val=""/>
      <w:lvlPicBulletId w:val="0"/>
      <w:lvlJc w:val="left"/>
      <w:pPr>
        <w:ind w:left="359" w:hanging="360"/>
      </w:pPr>
      <w:rPr>
        <w:rFonts w:ascii="Symbol" w:hAnsi="Symbol" w:hint="default"/>
      </w:rPr>
    </w:lvl>
    <w:lvl w:ilvl="1" w:tplc="240A0003" w:tentative="1">
      <w:start w:val="1"/>
      <w:numFmt w:val="bullet"/>
      <w:lvlText w:val="o"/>
      <w:lvlJc w:val="left"/>
      <w:pPr>
        <w:ind w:left="1079" w:hanging="360"/>
      </w:pPr>
      <w:rPr>
        <w:rFonts w:ascii="Courier New" w:hAnsi="Courier New" w:cs="Courier New" w:hint="default"/>
      </w:rPr>
    </w:lvl>
    <w:lvl w:ilvl="2" w:tplc="240A0005" w:tentative="1">
      <w:start w:val="1"/>
      <w:numFmt w:val="bullet"/>
      <w:lvlText w:val=""/>
      <w:lvlJc w:val="left"/>
      <w:pPr>
        <w:ind w:left="1799" w:hanging="360"/>
      </w:pPr>
      <w:rPr>
        <w:rFonts w:ascii="Wingdings" w:hAnsi="Wingdings" w:hint="default"/>
      </w:rPr>
    </w:lvl>
    <w:lvl w:ilvl="3" w:tplc="240A0001" w:tentative="1">
      <w:start w:val="1"/>
      <w:numFmt w:val="bullet"/>
      <w:lvlText w:val=""/>
      <w:lvlJc w:val="left"/>
      <w:pPr>
        <w:ind w:left="2519" w:hanging="360"/>
      </w:pPr>
      <w:rPr>
        <w:rFonts w:ascii="Symbol" w:hAnsi="Symbol" w:hint="default"/>
      </w:rPr>
    </w:lvl>
    <w:lvl w:ilvl="4" w:tplc="240A0003" w:tentative="1">
      <w:start w:val="1"/>
      <w:numFmt w:val="bullet"/>
      <w:lvlText w:val="o"/>
      <w:lvlJc w:val="left"/>
      <w:pPr>
        <w:ind w:left="3239" w:hanging="360"/>
      </w:pPr>
      <w:rPr>
        <w:rFonts w:ascii="Courier New" w:hAnsi="Courier New" w:cs="Courier New" w:hint="default"/>
      </w:rPr>
    </w:lvl>
    <w:lvl w:ilvl="5" w:tplc="240A0005" w:tentative="1">
      <w:start w:val="1"/>
      <w:numFmt w:val="bullet"/>
      <w:lvlText w:val=""/>
      <w:lvlJc w:val="left"/>
      <w:pPr>
        <w:ind w:left="3959" w:hanging="360"/>
      </w:pPr>
      <w:rPr>
        <w:rFonts w:ascii="Wingdings" w:hAnsi="Wingdings" w:hint="default"/>
      </w:rPr>
    </w:lvl>
    <w:lvl w:ilvl="6" w:tplc="240A0001" w:tentative="1">
      <w:start w:val="1"/>
      <w:numFmt w:val="bullet"/>
      <w:lvlText w:val=""/>
      <w:lvlJc w:val="left"/>
      <w:pPr>
        <w:ind w:left="4679" w:hanging="360"/>
      </w:pPr>
      <w:rPr>
        <w:rFonts w:ascii="Symbol" w:hAnsi="Symbol" w:hint="default"/>
      </w:rPr>
    </w:lvl>
    <w:lvl w:ilvl="7" w:tplc="240A0003" w:tentative="1">
      <w:start w:val="1"/>
      <w:numFmt w:val="bullet"/>
      <w:lvlText w:val="o"/>
      <w:lvlJc w:val="left"/>
      <w:pPr>
        <w:ind w:left="5399" w:hanging="360"/>
      </w:pPr>
      <w:rPr>
        <w:rFonts w:ascii="Courier New" w:hAnsi="Courier New" w:cs="Courier New" w:hint="default"/>
      </w:rPr>
    </w:lvl>
    <w:lvl w:ilvl="8" w:tplc="240A0005" w:tentative="1">
      <w:start w:val="1"/>
      <w:numFmt w:val="bullet"/>
      <w:lvlText w:val=""/>
      <w:lvlJc w:val="left"/>
      <w:pPr>
        <w:ind w:left="6119" w:hanging="360"/>
      </w:pPr>
      <w:rPr>
        <w:rFonts w:ascii="Wingdings" w:hAnsi="Wingdings" w:hint="default"/>
      </w:rPr>
    </w:lvl>
  </w:abstractNum>
  <w:abstractNum w:abstractNumId="38" w15:restartNumberingAfterBreak="0">
    <w:nsid w:val="1BC46E9D"/>
    <w:multiLevelType w:val="hybridMultilevel"/>
    <w:tmpl w:val="68285E7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1C120CC4"/>
    <w:multiLevelType w:val="hybridMultilevel"/>
    <w:tmpl w:val="5EAA2D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1C786D78"/>
    <w:multiLevelType w:val="hybridMultilevel"/>
    <w:tmpl w:val="D666A6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1CEC37DA"/>
    <w:multiLevelType w:val="hybridMultilevel"/>
    <w:tmpl w:val="D480E9D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E0A0CB4"/>
    <w:multiLevelType w:val="hybridMultilevel"/>
    <w:tmpl w:val="0994DD6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E8E57B9"/>
    <w:multiLevelType w:val="hybridMultilevel"/>
    <w:tmpl w:val="42004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1F077C44"/>
    <w:multiLevelType w:val="hybridMultilevel"/>
    <w:tmpl w:val="3F26E3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1F25130E"/>
    <w:multiLevelType w:val="multilevel"/>
    <w:tmpl w:val="BAB2C5C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20883735"/>
    <w:multiLevelType w:val="hybridMultilevel"/>
    <w:tmpl w:val="4CC6CD0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21696473"/>
    <w:multiLevelType w:val="hybridMultilevel"/>
    <w:tmpl w:val="D6620B5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72150E"/>
    <w:multiLevelType w:val="hybridMultilevel"/>
    <w:tmpl w:val="2DEC1F4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9" w15:restartNumberingAfterBreak="0">
    <w:nsid w:val="23994B33"/>
    <w:multiLevelType w:val="hybridMultilevel"/>
    <w:tmpl w:val="6EDA07DC"/>
    <w:lvl w:ilvl="0" w:tplc="240A000F">
      <w:start w:val="1"/>
      <w:numFmt w:val="decimal"/>
      <w:lvlText w:val="%1."/>
      <w:lvlJc w:val="left"/>
      <w:pPr>
        <w:ind w:left="360" w:hanging="360"/>
      </w:pPr>
      <w:rPr>
        <w:rFonts w:hint="default"/>
        <w:b w:val="0"/>
      </w:rPr>
    </w:lvl>
    <w:lvl w:ilvl="1" w:tplc="240A0019" w:tentative="1">
      <w:start w:val="1"/>
      <w:numFmt w:val="bullet"/>
      <w:lvlText w:val="o"/>
      <w:lvlJc w:val="left"/>
      <w:pPr>
        <w:ind w:left="1080" w:hanging="360"/>
      </w:pPr>
      <w:rPr>
        <w:rFonts w:ascii="Courier New" w:hAnsi="Courier New" w:cs="Courier New" w:hint="default"/>
      </w:rPr>
    </w:lvl>
    <w:lvl w:ilvl="2" w:tplc="240A001B" w:tentative="1">
      <w:start w:val="1"/>
      <w:numFmt w:val="bullet"/>
      <w:lvlText w:val=""/>
      <w:lvlJc w:val="left"/>
      <w:pPr>
        <w:ind w:left="1800" w:hanging="360"/>
      </w:pPr>
      <w:rPr>
        <w:rFonts w:ascii="Wingdings" w:hAnsi="Wingdings" w:hint="default"/>
      </w:rPr>
    </w:lvl>
    <w:lvl w:ilvl="3" w:tplc="240A000F" w:tentative="1">
      <w:start w:val="1"/>
      <w:numFmt w:val="bullet"/>
      <w:lvlText w:val=""/>
      <w:lvlJc w:val="left"/>
      <w:pPr>
        <w:ind w:left="2520" w:hanging="360"/>
      </w:pPr>
      <w:rPr>
        <w:rFonts w:ascii="Symbol" w:hAnsi="Symbol" w:hint="default"/>
      </w:rPr>
    </w:lvl>
    <w:lvl w:ilvl="4" w:tplc="240A0019" w:tentative="1">
      <w:start w:val="1"/>
      <w:numFmt w:val="bullet"/>
      <w:lvlText w:val="o"/>
      <w:lvlJc w:val="left"/>
      <w:pPr>
        <w:ind w:left="3240" w:hanging="360"/>
      </w:pPr>
      <w:rPr>
        <w:rFonts w:ascii="Courier New" w:hAnsi="Courier New" w:cs="Courier New" w:hint="default"/>
      </w:rPr>
    </w:lvl>
    <w:lvl w:ilvl="5" w:tplc="240A001B" w:tentative="1">
      <w:start w:val="1"/>
      <w:numFmt w:val="bullet"/>
      <w:lvlText w:val=""/>
      <w:lvlJc w:val="left"/>
      <w:pPr>
        <w:ind w:left="3960" w:hanging="360"/>
      </w:pPr>
      <w:rPr>
        <w:rFonts w:ascii="Wingdings" w:hAnsi="Wingdings" w:hint="default"/>
      </w:rPr>
    </w:lvl>
    <w:lvl w:ilvl="6" w:tplc="240A000F" w:tentative="1">
      <w:start w:val="1"/>
      <w:numFmt w:val="bullet"/>
      <w:lvlText w:val=""/>
      <w:lvlJc w:val="left"/>
      <w:pPr>
        <w:ind w:left="4680" w:hanging="360"/>
      </w:pPr>
      <w:rPr>
        <w:rFonts w:ascii="Symbol" w:hAnsi="Symbol" w:hint="default"/>
      </w:rPr>
    </w:lvl>
    <w:lvl w:ilvl="7" w:tplc="240A0019" w:tentative="1">
      <w:start w:val="1"/>
      <w:numFmt w:val="bullet"/>
      <w:lvlText w:val="o"/>
      <w:lvlJc w:val="left"/>
      <w:pPr>
        <w:ind w:left="5400" w:hanging="360"/>
      </w:pPr>
      <w:rPr>
        <w:rFonts w:ascii="Courier New" w:hAnsi="Courier New" w:cs="Courier New" w:hint="default"/>
      </w:rPr>
    </w:lvl>
    <w:lvl w:ilvl="8" w:tplc="240A001B" w:tentative="1">
      <w:start w:val="1"/>
      <w:numFmt w:val="bullet"/>
      <w:lvlText w:val=""/>
      <w:lvlJc w:val="left"/>
      <w:pPr>
        <w:ind w:left="6120" w:hanging="360"/>
      </w:pPr>
      <w:rPr>
        <w:rFonts w:ascii="Wingdings" w:hAnsi="Wingdings" w:hint="default"/>
      </w:rPr>
    </w:lvl>
  </w:abstractNum>
  <w:abstractNum w:abstractNumId="50" w15:restartNumberingAfterBreak="0">
    <w:nsid w:val="23E37136"/>
    <w:multiLevelType w:val="hybridMultilevel"/>
    <w:tmpl w:val="F8F225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244812AE"/>
    <w:multiLevelType w:val="hybridMultilevel"/>
    <w:tmpl w:val="84A2B9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251302AF"/>
    <w:multiLevelType w:val="hybridMultilevel"/>
    <w:tmpl w:val="54D608F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25EC040C"/>
    <w:multiLevelType w:val="hybridMultilevel"/>
    <w:tmpl w:val="4EA8E73C"/>
    <w:lvl w:ilvl="0" w:tplc="657A59C0">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4" w15:restartNumberingAfterBreak="0">
    <w:nsid w:val="26541517"/>
    <w:multiLevelType w:val="hybridMultilevel"/>
    <w:tmpl w:val="AD4E248A"/>
    <w:lvl w:ilvl="0" w:tplc="240A0007">
      <w:start w:val="1"/>
      <w:numFmt w:val="bullet"/>
      <w:lvlText w:val=""/>
      <w:lvlPicBulletId w:val="0"/>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5" w15:restartNumberingAfterBreak="0">
    <w:nsid w:val="26B07318"/>
    <w:multiLevelType w:val="hybridMultilevel"/>
    <w:tmpl w:val="61182D90"/>
    <w:lvl w:ilvl="0" w:tplc="FAEE2E1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274121A7"/>
    <w:multiLevelType w:val="hybridMultilevel"/>
    <w:tmpl w:val="60FAC454"/>
    <w:lvl w:ilvl="0" w:tplc="FA180850">
      <w:start w:val="1"/>
      <w:numFmt w:val="bullet"/>
      <w:lvlText w:val=""/>
      <w:lvlJc w:val="left"/>
      <w:pPr>
        <w:ind w:left="1080" w:hanging="360"/>
      </w:pPr>
      <w:rPr>
        <w:rFonts w:ascii="Symbol" w:hAnsi="Symbol" w:hint="default"/>
      </w:rPr>
    </w:lvl>
    <w:lvl w:ilvl="1" w:tplc="545A7F04" w:tentative="1">
      <w:start w:val="1"/>
      <w:numFmt w:val="bullet"/>
      <w:lvlText w:val="o"/>
      <w:lvlJc w:val="left"/>
      <w:pPr>
        <w:ind w:left="1800" w:hanging="360"/>
      </w:pPr>
      <w:rPr>
        <w:rFonts w:ascii="Courier New" w:hAnsi="Courier New" w:cs="Courier New" w:hint="default"/>
      </w:rPr>
    </w:lvl>
    <w:lvl w:ilvl="2" w:tplc="28721A76" w:tentative="1">
      <w:start w:val="1"/>
      <w:numFmt w:val="bullet"/>
      <w:lvlText w:val=""/>
      <w:lvlJc w:val="left"/>
      <w:pPr>
        <w:ind w:left="2520" w:hanging="360"/>
      </w:pPr>
      <w:rPr>
        <w:rFonts w:ascii="Wingdings" w:hAnsi="Wingdings" w:hint="default"/>
      </w:rPr>
    </w:lvl>
    <w:lvl w:ilvl="3" w:tplc="9844D8C2" w:tentative="1">
      <w:start w:val="1"/>
      <w:numFmt w:val="bullet"/>
      <w:lvlText w:val=""/>
      <w:lvlJc w:val="left"/>
      <w:pPr>
        <w:ind w:left="3240" w:hanging="360"/>
      </w:pPr>
      <w:rPr>
        <w:rFonts w:ascii="Symbol" w:hAnsi="Symbol" w:hint="default"/>
      </w:rPr>
    </w:lvl>
    <w:lvl w:ilvl="4" w:tplc="08B69886" w:tentative="1">
      <w:start w:val="1"/>
      <w:numFmt w:val="bullet"/>
      <w:lvlText w:val="o"/>
      <w:lvlJc w:val="left"/>
      <w:pPr>
        <w:ind w:left="3960" w:hanging="360"/>
      </w:pPr>
      <w:rPr>
        <w:rFonts w:ascii="Courier New" w:hAnsi="Courier New" w:cs="Courier New" w:hint="default"/>
      </w:rPr>
    </w:lvl>
    <w:lvl w:ilvl="5" w:tplc="FB5A3718" w:tentative="1">
      <w:start w:val="1"/>
      <w:numFmt w:val="bullet"/>
      <w:lvlText w:val=""/>
      <w:lvlJc w:val="left"/>
      <w:pPr>
        <w:ind w:left="4680" w:hanging="360"/>
      </w:pPr>
      <w:rPr>
        <w:rFonts w:ascii="Wingdings" w:hAnsi="Wingdings" w:hint="default"/>
      </w:rPr>
    </w:lvl>
    <w:lvl w:ilvl="6" w:tplc="05EA3288" w:tentative="1">
      <w:start w:val="1"/>
      <w:numFmt w:val="bullet"/>
      <w:lvlText w:val=""/>
      <w:lvlJc w:val="left"/>
      <w:pPr>
        <w:ind w:left="5400" w:hanging="360"/>
      </w:pPr>
      <w:rPr>
        <w:rFonts w:ascii="Symbol" w:hAnsi="Symbol" w:hint="default"/>
      </w:rPr>
    </w:lvl>
    <w:lvl w:ilvl="7" w:tplc="F452AC54" w:tentative="1">
      <w:start w:val="1"/>
      <w:numFmt w:val="bullet"/>
      <w:lvlText w:val="o"/>
      <w:lvlJc w:val="left"/>
      <w:pPr>
        <w:ind w:left="6120" w:hanging="360"/>
      </w:pPr>
      <w:rPr>
        <w:rFonts w:ascii="Courier New" w:hAnsi="Courier New" w:cs="Courier New" w:hint="default"/>
      </w:rPr>
    </w:lvl>
    <w:lvl w:ilvl="8" w:tplc="BC72F582" w:tentative="1">
      <w:start w:val="1"/>
      <w:numFmt w:val="bullet"/>
      <w:lvlText w:val=""/>
      <w:lvlJc w:val="left"/>
      <w:pPr>
        <w:ind w:left="6840" w:hanging="360"/>
      </w:pPr>
      <w:rPr>
        <w:rFonts w:ascii="Wingdings" w:hAnsi="Wingdings" w:hint="default"/>
      </w:rPr>
    </w:lvl>
  </w:abstractNum>
  <w:abstractNum w:abstractNumId="57" w15:restartNumberingAfterBreak="0">
    <w:nsid w:val="278263D3"/>
    <w:multiLevelType w:val="hybridMultilevel"/>
    <w:tmpl w:val="CD82959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27FD59EC"/>
    <w:multiLevelType w:val="hybridMultilevel"/>
    <w:tmpl w:val="AAF63FD8"/>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8394326"/>
    <w:multiLevelType w:val="hybridMultilevel"/>
    <w:tmpl w:val="009CD77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0" w15:restartNumberingAfterBreak="0">
    <w:nsid w:val="28F44563"/>
    <w:multiLevelType w:val="hybridMultilevel"/>
    <w:tmpl w:val="6340EEA6"/>
    <w:lvl w:ilvl="0" w:tplc="2062BDAE">
      <w:start w:val="1"/>
      <w:numFmt w:val="lowerLetter"/>
      <w:lvlText w:val="%1."/>
      <w:lvlJc w:val="left"/>
      <w:pPr>
        <w:ind w:left="720" w:hanging="360"/>
      </w:pPr>
      <w:rPr>
        <w:rFonts w:hint="default"/>
      </w:rPr>
    </w:lvl>
    <w:lvl w:ilvl="1" w:tplc="573615B8" w:tentative="1">
      <w:start w:val="1"/>
      <w:numFmt w:val="lowerLetter"/>
      <w:lvlText w:val="%2."/>
      <w:lvlJc w:val="left"/>
      <w:pPr>
        <w:ind w:left="1440" w:hanging="360"/>
      </w:pPr>
    </w:lvl>
    <w:lvl w:ilvl="2" w:tplc="B65A16B0" w:tentative="1">
      <w:start w:val="1"/>
      <w:numFmt w:val="lowerRoman"/>
      <w:lvlText w:val="%3."/>
      <w:lvlJc w:val="right"/>
      <w:pPr>
        <w:ind w:left="2160" w:hanging="180"/>
      </w:pPr>
    </w:lvl>
    <w:lvl w:ilvl="3" w:tplc="A1F493F6" w:tentative="1">
      <w:start w:val="1"/>
      <w:numFmt w:val="decimal"/>
      <w:lvlText w:val="%4."/>
      <w:lvlJc w:val="left"/>
      <w:pPr>
        <w:ind w:left="2880" w:hanging="360"/>
      </w:pPr>
    </w:lvl>
    <w:lvl w:ilvl="4" w:tplc="C23C3280" w:tentative="1">
      <w:start w:val="1"/>
      <w:numFmt w:val="lowerLetter"/>
      <w:lvlText w:val="%5."/>
      <w:lvlJc w:val="left"/>
      <w:pPr>
        <w:ind w:left="3600" w:hanging="360"/>
      </w:pPr>
    </w:lvl>
    <w:lvl w:ilvl="5" w:tplc="B5DEA7FE" w:tentative="1">
      <w:start w:val="1"/>
      <w:numFmt w:val="lowerRoman"/>
      <w:lvlText w:val="%6."/>
      <w:lvlJc w:val="right"/>
      <w:pPr>
        <w:ind w:left="4320" w:hanging="180"/>
      </w:pPr>
    </w:lvl>
    <w:lvl w:ilvl="6" w:tplc="3A486364" w:tentative="1">
      <w:start w:val="1"/>
      <w:numFmt w:val="decimal"/>
      <w:lvlText w:val="%7."/>
      <w:lvlJc w:val="left"/>
      <w:pPr>
        <w:ind w:left="5040" w:hanging="360"/>
      </w:pPr>
    </w:lvl>
    <w:lvl w:ilvl="7" w:tplc="838611B6" w:tentative="1">
      <w:start w:val="1"/>
      <w:numFmt w:val="lowerLetter"/>
      <w:lvlText w:val="%8."/>
      <w:lvlJc w:val="left"/>
      <w:pPr>
        <w:ind w:left="5760" w:hanging="360"/>
      </w:pPr>
    </w:lvl>
    <w:lvl w:ilvl="8" w:tplc="CE2AA7F0" w:tentative="1">
      <w:start w:val="1"/>
      <w:numFmt w:val="lowerRoman"/>
      <w:lvlText w:val="%9."/>
      <w:lvlJc w:val="right"/>
      <w:pPr>
        <w:ind w:left="6480" w:hanging="180"/>
      </w:pPr>
    </w:lvl>
  </w:abstractNum>
  <w:abstractNum w:abstractNumId="61" w15:restartNumberingAfterBreak="0">
    <w:nsid w:val="296C59CF"/>
    <w:multiLevelType w:val="hybridMultilevel"/>
    <w:tmpl w:val="39AA835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2A303102"/>
    <w:multiLevelType w:val="hybridMultilevel"/>
    <w:tmpl w:val="53F43E2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2A8D306E"/>
    <w:multiLevelType w:val="hybridMultilevel"/>
    <w:tmpl w:val="ACD61F02"/>
    <w:lvl w:ilvl="0" w:tplc="1F14CA1E">
      <w:numFmt w:val="bullet"/>
      <w:lvlText w:val="-"/>
      <w:lvlJc w:val="left"/>
      <w:pPr>
        <w:tabs>
          <w:tab w:val="num" w:pos="1620"/>
        </w:tabs>
        <w:ind w:left="1620" w:hanging="360"/>
      </w:pPr>
      <w:rPr>
        <w:rFonts w:ascii="Times New Roman" w:eastAsia="Times New Roman" w:hAnsi="Times New Roman" w:cs="Times New Roman" w:hint="default"/>
      </w:rPr>
    </w:lvl>
    <w:lvl w:ilvl="1" w:tplc="654A60B0" w:tentative="1">
      <w:start w:val="1"/>
      <w:numFmt w:val="bullet"/>
      <w:lvlText w:val="o"/>
      <w:lvlJc w:val="left"/>
      <w:pPr>
        <w:tabs>
          <w:tab w:val="num" w:pos="2340"/>
        </w:tabs>
        <w:ind w:left="2340" w:hanging="360"/>
      </w:pPr>
      <w:rPr>
        <w:rFonts w:ascii="Courier New" w:hAnsi="Courier New" w:hint="default"/>
      </w:rPr>
    </w:lvl>
    <w:lvl w:ilvl="2" w:tplc="C7FE07DA" w:tentative="1">
      <w:start w:val="1"/>
      <w:numFmt w:val="bullet"/>
      <w:lvlText w:val=""/>
      <w:lvlJc w:val="left"/>
      <w:pPr>
        <w:tabs>
          <w:tab w:val="num" w:pos="3060"/>
        </w:tabs>
        <w:ind w:left="3060" w:hanging="360"/>
      </w:pPr>
      <w:rPr>
        <w:rFonts w:ascii="Wingdings" w:hAnsi="Wingdings" w:hint="default"/>
      </w:rPr>
    </w:lvl>
    <w:lvl w:ilvl="3" w:tplc="AFF01662" w:tentative="1">
      <w:start w:val="1"/>
      <w:numFmt w:val="bullet"/>
      <w:lvlText w:val=""/>
      <w:lvlJc w:val="left"/>
      <w:pPr>
        <w:tabs>
          <w:tab w:val="num" w:pos="3780"/>
        </w:tabs>
        <w:ind w:left="3780" w:hanging="360"/>
      </w:pPr>
      <w:rPr>
        <w:rFonts w:ascii="Symbol" w:hAnsi="Symbol" w:hint="default"/>
      </w:rPr>
    </w:lvl>
    <w:lvl w:ilvl="4" w:tplc="0122F6D0" w:tentative="1">
      <w:start w:val="1"/>
      <w:numFmt w:val="bullet"/>
      <w:lvlText w:val="o"/>
      <w:lvlJc w:val="left"/>
      <w:pPr>
        <w:tabs>
          <w:tab w:val="num" w:pos="4500"/>
        </w:tabs>
        <w:ind w:left="4500" w:hanging="360"/>
      </w:pPr>
      <w:rPr>
        <w:rFonts w:ascii="Courier New" w:hAnsi="Courier New" w:hint="default"/>
      </w:rPr>
    </w:lvl>
    <w:lvl w:ilvl="5" w:tplc="1D1E7C1E" w:tentative="1">
      <w:start w:val="1"/>
      <w:numFmt w:val="bullet"/>
      <w:lvlText w:val=""/>
      <w:lvlJc w:val="left"/>
      <w:pPr>
        <w:tabs>
          <w:tab w:val="num" w:pos="5220"/>
        </w:tabs>
        <w:ind w:left="5220" w:hanging="360"/>
      </w:pPr>
      <w:rPr>
        <w:rFonts w:ascii="Wingdings" w:hAnsi="Wingdings" w:hint="default"/>
      </w:rPr>
    </w:lvl>
    <w:lvl w:ilvl="6" w:tplc="FCCCD12A" w:tentative="1">
      <w:start w:val="1"/>
      <w:numFmt w:val="bullet"/>
      <w:lvlText w:val=""/>
      <w:lvlJc w:val="left"/>
      <w:pPr>
        <w:tabs>
          <w:tab w:val="num" w:pos="5940"/>
        </w:tabs>
        <w:ind w:left="5940" w:hanging="360"/>
      </w:pPr>
      <w:rPr>
        <w:rFonts w:ascii="Symbol" w:hAnsi="Symbol" w:hint="default"/>
      </w:rPr>
    </w:lvl>
    <w:lvl w:ilvl="7" w:tplc="DA6E3970" w:tentative="1">
      <w:start w:val="1"/>
      <w:numFmt w:val="bullet"/>
      <w:lvlText w:val="o"/>
      <w:lvlJc w:val="left"/>
      <w:pPr>
        <w:tabs>
          <w:tab w:val="num" w:pos="6660"/>
        </w:tabs>
        <w:ind w:left="6660" w:hanging="360"/>
      </w:pPr>
      <w:rPr>
        <w:rFonts w:ascii="Courier New" w:hAnsi="Courier New" w:hint="default"/>
      </w:rPr>
    </w:lvl>
    <w:lvl w:ilvl="8" w:tplc="006EF24E" w:tentative="1">
      <w:start w:val="1"/>
      <w:numFmt w:val="bullet"/>
      <w:lvlText w:val=""/>
      <w:lvlJc w:val="left"/>
      <w:pPr>
        <w:tabs>
          <w:tab w:val="num" w:pos="7380"/>
        </w:tabs>
        <w:ind w:left="7380" w:hanging="360"/>
      </w:pPr>
      <w:rPr>
        <w:rFonts w:ascii="Wingdings" w:hAnsi="Wingdings" w:hint="default"/>
      </w:rPr>
    </w:lvl>
  </w:abstractNum>
  <w:abstractNum w:abstractNumId="64" w15:restartNumberingAfterBreak="0">
    <w:nsid w:val="2AC74AB0"/>
    <w:multiLevelType w:val="hybridMultilevel"/>
    <w:tmpl w:val="E9D4FBB8"/>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2CEE531F"/>
    <w:multiLevelType w:val="hybridMultilevel"/>
    <w:tmpl w:val="0AE69A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2D210BAD"/>
    <w:multiLevelType w:val="hybridMultilevel"/>
    <w:tmpl w:val="2FCAD54C"/>
    <w:lvl w:ilvl="0" w:tplc="5CFA6DBE">
      <w:start w:val="1"/>
      <w:numFmt w:val="decimal"/>
      <w:lvlText w:val="%1."/>
      <w:lvlJc w:val="left"/>
      <w:pPr>
        <w:ind w:left="720" w:hanging="360"/>
      </w:pPr>
      <w:rPr>
        <w:rFonts w:hint="default"/>
        <w:b w:val="0"/>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7" w15:restartNumberingAfterBreak="0">
    <w:nsid w:val="2E604C58"/>
    <w:multiLevelType w:val="hybridMultilevel"/>
    <w:tmpl w:val="418266C4"/>
    <w:lvl w:ilvl="0" w:tplc="24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Book Antiqu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Book Antiqu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Book Antiqu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2EC03737"/>
    <w:multiLevelType w:val="hybridMultilevel"/>
    <w:tmpl w:val="E790022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9" w15:restartNumberingAfterBreak="0">
    <w:nsid w:val="2FC307CE"/>
    <w:multiLevelType w:val="hybridMultilevel"/>
    <w:tmpl w:val="EDC67C60"/>
    <w:lvl w:ilvl="0" w:tplc="E1564D5E">
      <w:start w:val="1"/>
      <w:numFmt w:val="lowerLetter"/>
      <w:lvlText w:val="%1."/>
      <w:lvlJc w:val="left"/>
      <w:pPr>
        <w:ind w:left="-1499" w:hanging="360"/>
      </w:pPr>
      <w:rPr>
        <w:rFonts w:hint="default"/>
        <w:b w:val="0"/>
      </w:rPr>
    </w:lvl>
    <w:lvl w:ilvl="1" w:tplc="240A0019" w:tentative="1">
      <w:start w:val="1"/>
      <w:numFmt w:val="lowerLetter"/>
      <w:lvlText w:val="%2."/>
      <w:lvlJc w:val="left"/>
      <w:pPr>
        <w:ind w:left="-779" w:hanging="360"/>
      </w:pPr>
    </w:lvl>
    <w:lvl w:ilvl="2" w:tplc="240A001B" w:tentative="1">
      <w:start w:val="1"/>
      <w:numFmt w:val="lowerRoman"/>
      <w:lvlText w:val="%3."/>
      <w:lvlJc w:val="right"/>
      <w:pPr>
        <w:ind w:left="-59" w:hanging="180"/>
      </w:pPr>
    </w:lvl>
    <w:lvl w:ilvl="3" w:tplc="240A000F" w:tentative="1">
      <w:start w:val="1"/>
      <w:numFmt w:val="decimal"/>
      <w:lvlText w:val="%4."/>
      <w:lvlJc w:val="left"/>
      <w:pPr>
        <w:ind w:left="661" w:hanging="360"/>
      </w:pPr>
    </w:lvl>
    <w:lvl w:ilvl="4" w:tplc="240A0019" w:tentative="1">
      <w:start w:val="1"/>
      <w:numFmt w:val="lowerLetter"/>
      <w:lvlText w:val="%5."/>
      <w:lvlJc w:val="left"/>
      <w:pPr>
        <w:ind w:left="1381" w:hanging="360"/>
      </w:pPr>
    </w:lvl>
    <w:lvl w:ilvl="5" w:tplc="240A001B" w:tentative="1">
      <w:start w:val="1"/>
      <w:numFmt w:val="lowerRoman"/>
      <w:lvlText w:val="%6."/>
      <w:lvlJc w:val="right"/>
      <w:pPr>
        <w:ind w:left="2101" w:hanging="180"/>
      </w:pPr>
    </w:lvl>
    <w:lvl w:ilvl="6" w:tplc="240A000F" w:tentative="1">
      <w:start w:val="1"/>
      <w:numFmt w:val="decimal"/>
      <w:lvlText w:val="%7."/>
      <w:lvlJc w:val="left"/>
      <w:pPr>
        <w:ind w:left="2821" w:hanging="360"/>
      </w:pPr>
    </w:lvl>
    <w:lvl w:ilvl="7" w:tplc="240A0019" w:tentative="1">
      <w:start w:val="1"/>
      <w:numFmt w:val="lowerLetter"/>
      <w:lvlText w:val="%8."/>
      <w:lvlJc w:val="left"/>
      <w:pPr>
        <w:ind w:left="3541" w:hanging="360"/>
      </w:pPr>
    </w:lvl>
    <w:lvl w:ilvl="8" w:tplc="240A001B" w:tentative="1">
      <w:start w:val="1"/>
      <w:numFmt w:val="lowerRoman"/>
      <w:lvlText w:val="%9."/>
      <w:lvlJc w:val="right"/>
      <w:pPr>
        <w:ind w:left="4261" w:hanging="180"/>
      </w:pPr>
    </w:lvl>
  </w:abstractNum>
  <w:abstractNum w:abstractNumId="70" w15:restartNumberingAfterBreak="0">
    <w:nsid w:val="3025454D"/>
    <w:multiLevelType w:val="hybridMultilevel"/>
    <w:tmpl w:val="98627EA2"/>
    <w:lvl w:ilvl="0" w:tplc="24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1" w15:restartNumberingAfterBreak="0">
    <w:nsid w:val="306C547F"/>
    <w:multiLevelType w:val="hybridMultilevel"/>
    <w:tmpl w:val="74E8565A"/>
    <w:lvl w:ilvl="0" w:tplc="240A000F">
      <w:start w:val="1"/>
      <w:numFmt w:val="decimal"/>
      <w:lvlText w:val="%1."/>
      <w:lvlJc w:val="left"/>
      <w:pPr>
        <w:tabs>
          <w:tab w:val="num" w:pos="720"/>
        </w:tabs>
        <w:ind w:left="720" w:hanging="360"/>
      </w:pPr>
      <w:rPr>
        <w:rFonts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2" w15:restartNumberingAfterBreak="0">
    <w:nsid w:val="307374C0"/>
    <w:multiLevelType w:val="hybridMultilevel"/>
    <w:tmpl w:val="7084E756"/>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31E25EB9"/>
    <w:multiLevelType w:val="hybridMultilevel"/>
    <w:tmpl w:val="0A56D1E2"/>
    <w:lvl w:ilvl="0" w:tplc="1F14CA1E">
      <w:start w:val="1"/>
      <w:numFmt w:val="bullet"/>
      <w:lvlText w:val=""/>
      <w:lvlJc w:val="left"/>
      <w:pPr>
        <w:ind w:left="720" w:hanging="360"/>
      </w:pPr>
      <w:rPr>
        <w:rFonts w:ascii="Symbol" w:hAnsi="Symbol" w:hint="default"/>
      </w:rPr>
    </w:lvl>
    <w:lvl w:ilvl="1" w:tplc="C8BA1EFE" w:tentative="1">
      <w:start w:val="1"/>
      <w:numFmt w:val="bullet"/>
      <w:lvlText w:val="o"/>
      <w:lvlJc w:val="left"/>
      <w:pPr>
        <w:ind w:left="1440" w:hanging="360"/>
      </w:pPr>
      <w:rPr>
        <w:rFonts w:ascii="Courier New" w:hAnsi="Courier New" w:cs="Courier New" w:hint="default"/>
      </w:rPr>
    </w:lvl>
    <w:lvl w:ilvl="2" w:tplc="674C5650" w:tentative="1">
      <w:start w:val="1"/>
      <w:numFmt w:val="bullet"/>
      <w:lvlText w:val=""/>
      <w:lvlJc w:val="left"/>
      <w:pPr>
        <w:ind w:left="2160" w:hanging="360"/>
      </w:pPr>
      <w:rPr>
        <w:rFonts w:ascii="Wingdings" w:hAnsi="Wingdings" w:hint="default"/>
      </w:rPr>
    </w:lvl>
    <w:lvl w:ilvl="3" w:tplc="9356D2A8" w:tentative="1">
      <w:start w:val="1"/>
      <w:numFmt w:val="bullet"/>
      <w:lvlText w:val=""/>
      <w:lvlJc w:val="left"/>
      <w:pPr>
        <w:ind w:left="2880" w:hanging="360"/>
      </w:pPr>
      <w:rPr>
        <w:rFonts w:ascii="Symbol" w:hAnsi="Symbol" w:hint="default"/>
      </w:rPr>
    </w:lvl>
    <w:lvl w:ilvl="4" w:tplc="0406BC1E" w:tentative="1">
      <w:start w:val="1"/>
      <w:numFmt w:val="bullet"/>
      <w:lvlText w:val="o"/>
      <w:lvlJc w:val="left"/>
      <w:pPr>
        <w:ind w:left="3600" w:hanging="360"/>
      </w:pPr>
      <w:rPr>
        <w:rFonts w:ascii="Courier New" w:hAnsi="Courier New" w:cs="Courier New" w:hint="default"/>
      </w:rPr>
    </w:lvl>
    <w:lvl w:ilvl="5" w:tplc="85DA70C8" w:tentative="1">
      <w:start w:val="1"/>
      <w:numFmt w:val="bullet"/>
      <w:lvlText w:val=""/>
      <w:lvlJc w:val="left"/>
      <w:pPr>
        <w:ind w:left="4320" w:hanging="360"/>
      </w:pPr>
      <w:rPr>
        <w:rFonts w:ascii="Wingdings" w:hAnsi="Wingdings" w:hint="default"/>
      </w:rPr>
    </w:lvl>
    <w:lvl w:ilvl="6" w:tplc="34D05C06" w:tentative="1">
      <w:start w:val="1"/>
      <w:numFmt w:val="bullet"/>
      <w:lvlText w:val=""/>
      <w:lvlJc w:val="left"/>
      <w:pPr>
        <w:ind w:left="5040" w:hanging="360"/>
      </w:pPr>
      <w:rPr>
        <w:rFonts w:ascii="Symbol" w:hAnsi="Symbol" w:hint="default"/>
      </w:rPr>
    </w:lvl>
    <w:lvl w:ilvl="7" w:tplc="B0482CD0" w:tentative="1">
      <w:start w:val="1"/>
      <w:numFmt w:val="bullet"/>
      <w:lvlText w:val="o"/>
      <w:lvlJc w:val="left"/>
      <w:pPr>
        <w:ind w:left="5760" w:hanging="360"/>
      </w:pPr>
      <w:rPr>
        <w:rFonts w:ascii="Courier New" w:hAnsi="Courier New" w:cs="Courier New" w:hint="default"/>
      </w:rPr>
    </w:lvl>
    <w:lvl w:ilvl="8" w:tplc="B63CA2E2" w:tentative="1">
      <w:start w:val="1"/>
      <w:numFmt w:val="bullet"/>
      <w:lvlText w:val=""/>
      <w:lvlJc w:val="left"/>
      <w:pPr>
        <w:ind w:left="6480" w:hanging="360"/>
      </w:pPr>
      <w:rPr>
        <w:rFonts w:ascii="Wingdings" w:hAnsi="Wingdings" w:hint="default"/>
      </w:rPr>
    </w:lvl>
  </w:abstractNum>
  <w:abstractNum w:abstractNumId="74" w15:restartNumberingAfterBreak="0">
    <w:nsid w:val="3412615C"/>
    <w:multiLevelType w:val="hybridMultilevel"/>
    <w:tmpl w:val="8B8AC5A8"/>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5" w15:restartNumberingAfterBreak="0">
    <w:nsid w:val="346F38D3"/>
    <w:multiLevelType w:val="hybridMultilevel"/>
    <w:tmpl w:val="52723492"/>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34FB3168"/>
    <w:multiLevelType w:val="hybridMultilevel"/>
    <w:tmpl w:val="1FC4010C"/>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35215FE9"/>
    <w:multiLevelType w:val="hybridMultilevel"/>
    <w:tmpl w:val="6A1295EE"/>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8" w15:restartNumberingAfterBreak="0">
    <w:nsid w:val="360D5047"/>
    <w:multiLevelType w:val="hybridMultilevel"/>
    <w:tmpl w:val="F1C485A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36DB215B"/>
    <w:multiLevelType w:val="hybridMultilevel"/>
    <w:tmpl w:val="9C2853F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36DD68D0"/>
    <w:multiLevelType w:val="hybridMultilevel"/>
    <w:tmpl w:val="0BBCB088"/>
    <w:lvl w:ilvl="0" w:tplc="1F14CA1E">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81" w15:restartNumberingAfterBreak="0">
    <w:nsid w:val="384A3F79"/>
    <w:multiLevelType w:val="hybridMultilevel"/>
    <w:tmpl w:val="6D6C52B0"/>
    <w:lvl w:ilvl="0" w:tplc="240A0019">
      <w:start w:val="1"/>
      <w:numFmt w:val="bullet"/>
      <w:lvlText w:val=""/>
      <w:lvlPicBulletId w:val="0"/>
      <w:lvlJc w:val="left"/>
      <w:pPr>
        <w:ind w:left="360" w:hanging="360"/>
      </w:pPr>
      <w:rPr>
        <w:rFonts w:ascii="Symbol" w:hAnsi="Symbol" w:hint="default"/>
      </w:rPr>
    </w:lvl>
    <w:lvl w:ilvl="1" w:tplc="240A0019" w:tentative="1">
      <w:start w:val="1"/>
      <w:numFmt w:val="bullet"/>
      <w:lvlText w:val="o"/>
      <w:lvlJc w:val="left"/>
      <w:pPr>
        <w:ind w:left="1080" w:hanging="360"/>
      </w:pPr>
      <w:rPr>
        <w:rFonts w:ascii="Courier New" w:hAnsi="Courier New" w:cs="Courier New" w:hint="default"/>
      </w:rPr>
    </w:lvl>
    <w:lvl w:ilvl="2" w:tplc="240A001B" w:tentative="1">
      <w:start w:val="1"/>
      <w:numFmt w:val="bullet"/>
      <w:lvlText w:val=""/>
      <w:lvlJc w:val="left"/>
      <w:pPr>
        <w:ind w:left="1800" w:hanging="360"/>
      </w:pPr>
      <w:rPr>
        <w:rFonts w:ascii="Wingdings" w:hAnsi="Wingdings" w:hint="default"/>
      </w:rPr>
    </w:lvl>
    <w:lvl w:ilvl="3" w:tplc="240A000F" w:tentative="1">
      <w:start w:val="1"/>
      <w:numFmt w:val="bullet"/>
      <w:lvlText w:val=""/>
      <w:lvlJc w:val="left"/>
      <w:pPr>
        <w:ind w:left="2520" w:hanging="360"/>
      </w:pPr>
      <w:rPr>
        <w:rFonts w:ascii="Symbol" w:hAnsi="Symbol" w:hint="default"/>
      </w:rPr>
    </w:lvl>
    <w:lvl w:ilvl="4" w:tplc="240A0019" w:tentative="1">
      <w:start w:val="1"/>
      <w:numFmt w:val="bullet"/>
      <w:lvlText w:val="o"/>
      <w:lvlJc w:val="left"/>
      <w:pPr>
        <w:ind w:left="3240" w:hanging="360"/>
      </w:pPr>
      <w:rPr>
        <w:rFonts w:ascii="Courier New" w:hAnsi="Courier New" w:cs="Courier New" w:hint="default"/>
      </w:rPr>
    </w:lvl>
    <w:lvl w:ilvl="5" w:tplc="240A001B" w:tentative="1">
      <w:start w:val="1"/>
      <w:numFmt w:val="bullet"/>
      <w:lvlText w:val=""/>
      <w:lvlJc w:val="left"/>
      <w:pPr>
        <w:ind w:left="3960" w:hanging="360"/>
      </w:pPr>
      <w:rPr>
        <w:rFonts w:ascii="Wingdings" w:hAnsi="Wingdings" w:hint="default"/>
      </w:rPr>
    </w:lvl>
    <w:lvl w:ilvl="6" w:tplc="240A000F" w:tentative="1">
      <w:start w:val="1"/>
      <w:numFmt w:val="bullet"/>
      <w:lvlText w:val=""/>
      <w:lvlJc w:val="left"/>
      <w:pPr>
        <w:ind w:left="4680" w:hanging="360"/>
      </w:pPr>
      <w:rPr>
        <w:rFonts w:ascii="Symbol" w:hAnsi="Symbol" w:hint="default"/>
      </w:rPr>
    </w:lvl>
    <w:lvl w:ilvl="7" w:tplc="240A0019" w:tentative="1">
      <w:start w:val="1"/>
      <w:numFmt w:val="bullet"/>
      <w:lvlText w:val="o"/>
      <w:lvlJc w:val="left"/>
      <w:pPr>
        <w:ind w:left="5400" w:hanging="360"/>
      </w:pPr>
      <w:rPr>
        <w:rFonts w:ascii="Courier New" w:hAnsi="Courier New" w:cs="Courier New" w:hint="default"/>
      </w:rPr>
    </w:lvl>
    <w:lvl w:ilvl="8" w:tplc="240A001B" w:tentative="1">
      <w:start w:val="1"/>
      <w:numFmt w:val="bullet"/>
      <w:lvlText w:val=""/>
      <w:lvlJc w:val="left"/>
      <w:pPr>
        <w:ind w:left="6120" w:hanging="360"/>
      </w:pPr>
      <w:rPr>
        <w:rFonts w:ascii="Wingdings" w:hAnsi="Wingdings" w:hint="default"/>
      </w:rPr>
    </w:lvl>
  </w:abstractNum>
  <w:abstractNum w:abstractNumId="82" w15:restartNumberingAfterBreak="0">
    <w:nsid w:val="39342D2F"/>
    <w:multiLevelType w:val="hybridMultilevel"/>
    <w:tmpl w:val="BE486308"/>
    <w:lvl w:ilvl="0" w:tplc="240A0007">
      <w:start w:val="1"/>
      <w:numFmt w:val="lowerLetter"/>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83" w15:restartNumberingAfterBreak="0">
    <w:nsid w:val="3C1478BF"/>
    <w:multiLevelType w:val="hybridMultilevel"/>
    <w:tmpl w:val="0AACC9AC"/>
    <w:lvl w:ilvl="0" w:tplc="738056A6">
      <w:start w:val="1"/>
      <w:numFmt w:val="decimal"/>
      <w:lvlText w:val="%1."/>
      <w:lvlJc w:val="left"/>
      <w:pPr>
        <w:ind w:left="360" w:hanging="360"/>
      </w:pPr>
      <w:rPr>
        <w:b w:val="0"/>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84" w15:restartNumberingAfterBreak="0">
    <w:nsid w:val="3D18026E"/>
    <w:multiLevelType w:val="hybridMultilevel"/>
    <w:tmpl w:val="DAFA6600"/>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5" w15:restartNumberingAfterBreak="0">
    <w:nsid w:val="3DBC0C4B"/>
    <w:multiLevelType w:val="hybridMultilevel"/>
    <w:tmpl w:val="A03491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6" w15:restartNumberingAfterBreak="0">
    <w:nsid w:val="40413487"/>
    <w:multiLevelType w:val="hybridMultilevel"/>
    <w:tmpl w:val="C8B2C912"/>
    <w:lvl w:ilvl="0" w:tplc="C4104E32">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42515996"/>
    <w:multiLevelType w:val="multilevel"/>
    <w:tmpl w:val="89F29792"/>
    <w:lvl w:ilvl="0">
      <w:start w:val="1"/>
      <w:numFmt w:val="decimal"/>
      <w:lvlText w:val="%1."/>
      <w:lvlJc w:val="left"/>
      <w:pPr>
        <w:ind w:left="720" w:hanging="360"/>
      </w:pPr>
      <w:rPr>
        <w:rFonts w:hint="default"/>
        <w:b w:val="0"/>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42736898"/>
    <w:multiLevelType w:val="hybridMultilevel"/>
    <w:tmpl w:val="C4CC497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9" w15:restartNumberingAfterBreak="0">
    <w:nsid w:val="429929A1"/>
    <w:multiLevelType w:val="hybridMultilevel"/>
    <w:tmpl w:val="8B7A634A"/>
    <w:lvl w:ilvl="0" w:tplc="EC9A5AB8">
      <w:start w:val="1"/>
      <w:numFmt w:val="decimal"/>
      <w:lvlText w:val="%1."/>
      <w:lvlJc w:val="left"/>
      <w:pPr>
        <w:ind w:left="360" w:hanging="360"/>
      </w:pPr>
      <w:rPr>
        <w:rFonts w:hint="default"/>
        <w:b w:val="0"/>
        <w:sz w:val="20"/>
      </w:rPr>
    </w:lvl>
    <w:lvl w:ilvl="1" w:tplc="AE02FC1E" w:tentative="1">
      <w:start w:val="1"/>
      <w:numFmt w:val="lowerLetter"/>
      <w:lvlText w:val="%2."/>
      <w:lvlJc w:val="left"/>
      <w:pPr>
        <w:ind w:left="1080" w:hanging="360"/>
      </w:pPr>
    </w:lvl>
    <w:lvl w:ilvl="2" w:tplc="A06852FC" w:tentative="1">
      <w:start w:val="1"/>
      <w:numFmt w:val="lowerRoman"/>
      <w:lvlText w:val="%3."/>
      <w:lvlJc w:val="right"/>
      <w:pPr>
        <w:ind w:left="1800" w:hanging="180"/>
      </w:pPr>
    </w:lvl>
    <w:lvl w:ilvl="3" w:tplc="E5521BEC" w:tentative="1">
      <w:start w:val="1"/>
      <w:numFmt w:val="decimal"/>
      <w:lvlText w:val="%4."/>
      <w:lvlJc w:val="left"/>
      <w:pPr>
        <w:ind w:left="2520" w:hanging="360"/>
      </w:pPr>
    </w:lvl>
    <w:lvl w:ilvl="4" w:tplc="791A6EA0" w:tentative="1">
      <w:start w:val="1"/>
      <w:numFmt w:val="lowerLetter"/>
      <w:lvlText w:val="%5."/>
      <w:lvlJc w:val="left"/>
      <w:pPr>
        <w:ind w:left="3240" w:hanging="360"/>
      </w:pPr>
    </w:lvl>
    <w:lvl w:ilvl="5" w:tplc="7F344E3C" w:tentative="1">
      <w:start w:val="1"/>
      <w:numFmt w:val="lowerRoman"/>
      <w:lvlText w:val="%6."/>
      <w:lvlJc w:val="right"/>
      <w:pPr>
        <w:ind w:left="3960" w:hanging="180"/>
      </w:pPr>
    </w:lvl>
    <w:lvl w:ilvl="6" w:tplc="C76AA872" w:tentative="1">
      <w:start w:val="1"/>
      <w:numFmt w:val="decimal"/>
      <w:lvlText w:val="%7."/>
      <w:lvlJc w:val="left"/>
      <w:pPr>
        <w:ind w:left="4680" w:hanging="360"/>
      </w:pPr>
    </w:lvl>
    <w:lvl w:ilvl="7" w:tplc="92F8CF1E" w:tentative="1">
      <w:start w:val="1"/>
      <w:numFmt w:val="lowerLetter"/>
      <w:lvlText w:val="%8."/>
      <w:lvlJc w:val="left"/>
      <w:pPr>
        <w:ind w:left="5400" w:hanging="360"/>
      </w:pPr>
    </w:lvl>
    <w:lvl w:ilvl="8" w:tplc="72BE4F88" w:tentative="1">
      <w:start w:val="1"/>
      <w:numFmt w:val="lowerRoman"/>
      <w:lvlText w:val="%9."/>
      <w:lvlJc w:val="right"/>
      <w:pPr>
        <w:ind w:left="6120" w:hanging="180"/>
      </w:pPr>
    </w:lvl>
  </w:abstractNum>
  <w:abstractNum w:abstractNumId="90" w15:restartNumberingAfterBreak="0">
    <w:nsid w:val="449E23AE"/>
    <w:multiLevelType w:val="hybridMultilevel"/>
    <w:tmpl w:val="ED545B4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1" w15:restartNumberingAfterBreak="0">
    <w:nsid w:val="45807039"/>
    <w:multiLevelType w:val="hybridMultilevel"/>
    <w:tmpl w:val="2584B5BC"/>
    <w:lvl w:ilvl="0" w:tplc="240A0007">
      <w:start w:val="1"/>
      <w:numFmt w:val="bullet"/>
      <w:lvlText w:val=""/>
      <w:lvlPicBulletId w:val="0"/>
      <w:lvlJc w:val="left"/>
      <w:pPr>
        <w:ind w:left="360" w:hanging="360"/>
      </w:pPr>
      <w:rPr>
        <w:rFonts w:ascii="Symbol" w:hAnsi="Symbol" w:hint="default"/>
      </w:rPr>
    </w:lvl>
    <w:lvl w:ilvl="1" w:tplc="240A0003">
      <w:start w:val="1"/>
      <w:numFmt w:val="decimal"/>
      <w:lvlText w:val="%2."/>
      <w:lvlJc w:val="left"/>
      <w:pPr>
        <w:tabs>
          <w:tab w:val="num" w:pos="1080"/>
        </w:tabs>
        <w:ind w:left="1080" w:hanging="360"/>
      </w:pPr>
    </w:lvl>
    <w:lvl w:ilvl="2" w:tplc="240A0005">
      <w:start w:val="1"/>
      <w:numFmt w:val="decimal"/>
      <w:lvlText w:val="%3."/>
      <w:lvlJc w:val="left"/>
      <w:pPr>
        <w:tabs>
          <w:tab w:val="num" w:pos="1800"/>
        </w:tabs>
        <w:ind w:left="1800" w:hanging="360"/>
      </w:pPr>
    </w:lvl>
    <w:lvl w:ilvl="3" w:tplc="240A0001">
      <w:start w:val="1"/>
      <w:numFmt w:val="decimal"/>
      <w:lvlText w:val="%4."/>
      <w:lvlJc w:val="left"/>
      <w:pPr>
        <w:tabs>
          <w:tab w:val="num" w:pos="2520"/>
        </w:tabs>
        <w:ind w:left="2520" w:hanging="360"/>
      </w:pPr>
    </w:lvl>
    <w:lvl w:ilvl="4" w:tplc="240A0003">
      <w:start w:val="1"/>
      <w:numFmt w:val="decimal"/>
      <w:lvlText w:val="%5."/>
      <w:lvlJc w:val="left"/>
      <w:pPr>
        <w:tabs>
          <w:tab w:val="num" w:pos="3240"/>
        </w:tabs>
        <w:ind w:left="3240" w:hanging="360"/>
      </w:pPr>
    </w:lvl>
    <w:lvl w:ilvl="5" w:tplc="240A0005">
      <w:start w:val="1"/>
      <w:numFmt w:val="decimal"/>
      <w:lvlText w:val="%6."/>
      <w:lvlJc w:val="left"/>
      <w:pPr>
        <w:tabs>
          <w:tab w:val="num" w:pos="3960"/>
        </w:tabs>
        <w:ind w:left="3960" w:hanging="360"/>
      </w:pPr>
    </w:lvl>
    <w:lvl w:ilvl="6" w:tplc="240A0001">
      <w:start w:val="1"/>
      <w:numFmt w:val="decimal"/>
      <w:lvlText w:val="%7."/>
      <w:lvlJc w:val="left"/>
      <w:pPr>
        <w:tabs>
          <w:tab w:val="num" w:pos="4680"/>
        </w:tabs>
        <w:ind w:left="4680" w:hanging="360"/>
      </w:pPr>
    </w:lvl>
    <w:lvl w:ilvl="7" w:tplc="240A0003">
      <w:start w:val="1"/>
      <w:numFmt w:val="decimal"/>
      <w:lvlText w:val="%8."/>
      <w:lvlJc w:val="left"/>
      <w:pPr>
        <w:tabs>
          <w:tab w:val="num" w:pos="5400"/>
        </w:tabs>
        <w:ind w:left="5400" w:hanging="360"/>
      </w:pPr>
    </w:lvl>
    <w:lvl w:ilvl="8" w:tplc="240A0005">
      <w:start w:val="1"/>
      <w:numFmt w:val="decimal"/>
      <w:lvlText w:val="%9."/>
      <w:lvlJc w:val="left"/>
      <w:pPr>
        <w:tabs>
          <w:tab w:val="num" w:pos="6120"/>
        </w:tabs>
        <w:ind w:left="6120" w:hanging="360"/>
      </w:pPr>
    </w:lvl>
  </w:abstractNum>
  <w:abstractNum w:abstractNumId="92" w15:restartNumberingAfterBreak="0">
    <w:nsid w:val="45B4434B"/>
    <w:multiLevelType w:val="hybridMultilevel"/>
    <w:tmpl w:val="2EC6BCBE"/>
    <w:lvl w:ilvl="0" w:tplc="0A2A34A0">
      <w:start w:val="1"/>
      <w:numFmt w:val="decimal"/>
      <w:lvlText w:val="%1."/>
      <w:lvlJc w:val="left"/>
      <w:pPr>
        <w:ind w:left="360" w:hanging="360"/>
      </w:pPr>
      <w:rPr>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3" w15:restartNumberingAfterBreak="0">
    <w:nsid w:val="45E240D4"/>
    <w:multiLevelType w:val="hybridMultilevel"/>
    <w:tmpl w:val="682E2C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4" w15:restartNumberingAfterBreak="0">
    <w:nsid w:val="46BA22A6"/>
    <w:multiLevelType w:val="hybridMultilevel"/>
    <w:tmpl w:val="3C92FF4E"/>
    <w:lvl w:ilvl="0" w:tplc="3F82B08C">
      <w:start w:val="1"/>
      <w:numFmt w:val="bullet"/>
      <w:lvlText w:val=""/>
      <w:lvlPicBulletId w:val="0"/>
      <w:lvlJc w:val="left"/>
      <w:pPr>
        <w:ind w:left="720" w:hanging="360"/>
      </w:pPr>
      <w:rPr>
        <w:rFonts w:ascii="Symbol" w:hAnsi="Symbol" w:hint="default"/>
        <w:b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15:restartNumberingAfterBreak="0">
    <w:nsid w:val="46CD6AD6"/>
    <w:multiLevelType w:val="hybridMultilevel"/>
    <w:tmpl w:val="E5B2810A"/>
    <w:lvl w:ilvl="0" w:tplc="240A0007">
      <w:start w:val="1"/>
      <w:numFmt w:val="bullet"/>
      <w:lvlText w:val=""/>
      <w:lvlPicBulletId w:val="0"/>
      <w:lvlJc w:val="left"/>
      <w:pPr>
        <w:ind w:left="0" w:hanging="360"/>
      </w:pPr>
      <w:rPr>
        <w:rFonts w:ascii="Symbol" w:hAnsi="Symbol" w:hint="default"/>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96" w15:restartNumberingAfterBreak="0">
    <w:nsid w:val="4B0252F8"/>
    <w:multiLevelType w:val="hybridMultilevel"/>
    <w:tmpl w:val="564AAA9E"/>
    <w:lvl w:ilvl="0" w:tplc="8CFE7D7A">
      <w:start w:val="4"/>
      <w:numFmt w:val="bullet"/>
      <w:lvlText w:val="-"/>
      <w:lvlJc w:val="left"/>
      <w:pPr>
        <w:tabs>
          <w:tab w:val="num" w:pos="720"/>
        </w:tabs>
        <w:ind w:left="720" w:hanging="360"/>
      </w:pPr>
      <w:rPr>
        <w:rFonts w:ascii="Times New Roman" w:eastAsia="Times New Roman" w:hAnsi="Times New Roman" w:cs="Times New Roman" w:hint="default"/>
        <w:b/>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4B3D20CC"/>
    <w:multiLevelType w:val="hybridMultilevel"/>
    <w:tmpl w:val="B99C0620"/>
    <w:lvl w:ilvl="0" w:tplc="240A000F">
      <w:start w:val="1"/>
      <w:numFmt w:val="decimal"/>
      <w:lvlText w:val="%1."/>
      <w:lvlJc w:val="left"/>
      <w:pPr>
        <w:tabs>
          <w:tab w:val="num" w:pos="720"/>
        </w:tabs>
        <w:ind w:left="720" w:hanging="360"/>
      </w:pPr>
      <w:rPr>
        <w:rFonts w:hint="default"/>
      </w:rPr>
    </w:lvl>
    <w:lvl w:ilvl="1" w:tplc="080A0003">
      <w:start w:val="1"/>
      <w:numFmt w:val="decimal"/>
      <w:lvlText w:val="%2."/>
      <w:lvlJc w:val="left"/>
      <w:pPr>
        <w:tabs>
          <w:tab w:val="num" w:pos="1440"/>
        </w:tabs>
        <w:ind w:left="1440" w:hanging="360"/>
      </w:pPr>
      <w:rPr>
        <w:b/>
      </w:r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98" w15:restartNumberingAfterBreak="0">
    <w:nsid w:val="4B9130A8"/>
    <w:multiLevelType w:val="hybridMultilevel"/>
    <w:tmpl w:val="EC5AD90A"/>
    <w:lvl w:ilvl="0" w:tplc="8062B484">
      <w:start w:val="1"/>
      <w:numFmt w:val="lowerLetter"/>
      <w:lvlText w:val="%1."/>
      <w:lvlJc w:val="left"/>
      <w:pPr>
        <w:ind w:left="720" w:hanging="360"/>
      </w:pPr>
      <w:rPr>
        <w:rFonts w:hint="default"/>
      </w:rPr>
    </w:lvl>
    <w:lvl w:ilvl="1" w:tplc="4622E03C" w:tentative="1">
      <w:start w:val="1"/>
      <w:numFmt w:val="lowerLetter"/>
      <w:lvlText w:val="%2."/>
      <w:lvlJc w:val="left"/>
      <w:pPr>
        <w:ind w:left="1440" w:hanging="360"/>
      </w:pPr>
    </w:lvl>
    <w:lvl w:ilvl="2" w:tplc="674C5650" w:tentative="1">
      <w:start w:val="1"/>
      <w:numFmt w:val="lowerRoman"/>
      <w:lvlText w:val="%3."/>
      <w:lvlJc w:val="right"/>
      <w:pPr>
        <w:ind w:left="2160" w:hanging="180"/>
      </w:pPr>
    </w:lvl>
    <w:lvl w:ilvl="3" w:tplc="9356D2A8" w:tentative="1">
      <w:start w:val="1"/>
      <w:numFmt w:val="decimal"/>
      <w:lvlText w:val="%4."/>
      <w:lvlJc w:val="left"/>
      <w:pPr>
        <w:ind w:left="2880" w:hanging="360"/>
      </w:pPr>
    </w:lvl>
    <w:lvl w:ilvl="4" w:tplc="0406BC1E" w:tentative="1">
      <w:start w:val="1"/>
      <w:numFmt w:val="lowerLetter"/>
      <w:lvlText w:val="%5."/>
      <w:lvlJc w:val="left"/>
      <w:pPr>
        <w:ind w:left="3600" w:hanging="360"/>
      </w:pPr>
    </w:lvl>
    <w:lvl w:ilvl="5" w:tplc="85DA70C8" w:tentative="1">
      <w:start w:val="1"/>
      <w:numFmt w:val="lowerRoman"/>
      <w:lvlText w:val="%6."/>
      <w:lvlJc w:val="right"/>
      <w:pPr>
        <w:ind w:left="4320" w:hanging="180"/>
      </w:pPr>
    </w:lvl>
    <w:lvl w:ilvl="6" w:tplc="34D05C06" w:tentative="1">
      <w:start w:val="1"/>
      <w:numFmt w:val="decimal"/>
      <w:lvlText w:val="%7."/>
      <w:lvlJc w:val="left"/>
      <w:pPr>
        <w:ind w:left="5040" w:hanging="360"/>
      </w:pPr>
    </w:lvl>
    <w:lvl w:ilvl="7" w:tplc="B0482CD0" w:tentative="1">
      <w:start w:val="1"/>
      <w:numFmt w:val="lowerLetter"/>
      <w:lvlText w:val="%8."/>
      <w:lvlJc w:val="left"/>
      <w:pPr>
        <w:ind w:left="5760" w:hanging="360"/>
      </w:pPr>
    </w:lvl>
    <w:lvl w:ilvl="8" w:tplc="B63CA2E2" w:tentative="1">
      <w:start w:val="1"/>
      <w:numFmt w:val="lowerRoman"/>
      <w:lvlText w:val="%9."/>
      <w:lvlJc w:val="right"/>
      <w:pPr>
        <w:ind w:left="6480" w:hanging="180"/>
      </w:pPr>
    </w:lvl>
  </w:abstractNum>
  <w:abstractNum w:abstractNumId="99" w15:restartNumberingAfterBreak="0">
    <w:nsid w:val="4CA21D21"/>
    <w:multiLevelType w:val="hybridMultilevel"/>
    <w:tmpl w:val="5EC65C7E"/>
    <w:lvl w:ilvl="0" w:tplc="CCE64EBC">
      <w:start w:val="1"/>
      <w:numFmt w:val="decimal"/>
      <w:lvlText w:val="%1."/>
      <w:lvlJc w:val="left"/>
      <w:pPr>
        <w:ind w:left="644"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0" w15:restartNumberingAfterBreak="0">
    <w:nsid w:val="4CBE6B79"/>
    <w:multiLevelType w:val="hybridMultilevel"/>
    <w:tmpl w:val="A70E341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15:restartNumberingAfterBreak="0">
    <w:nsid w:val="4CE817CB"/>
    <w:multiLevelType w:val="hybridMultilevel"/>
    <w:tmpl w:val="125CA574"/>
    <w:lvl w:ilvl="0" w:tplc="240A0007">
      <w:start w:val="1"/>
      <w:numFmt w:val="bullet"/>
      <w:lvlText w:val=""/>
      <w:lvlPicBulletId w:val="0"/>
      <w:lvlJc w:val="left"/>
      <w:pPr>
        <w:ind w:left="-5352" w:hanging="360"/>
      </w:pPr>
      <w:rPr>
        <w:rFonts w:ascii="Symbol" w:hAnsi="Symbol" w:hint="default"/>
      </w:rPr>
    </w:lvl>
    <w:lvl w:ilvl="1" w:tplc="240A0003" w:tentative="1">
      <w:start w:val="1"/>
      <w:numFmt w:val="bullet"/>
      <w:lvlText w:val="o"/>
      <w:lvlJc w:val="left"/>
      <w:pPr>
        <w:ind w:left="-4632" w:hanging="360"/>
      </w:pPr>
      <w:rPr>
        <w:rFonts w:ascii="Courier New" w:hAnsi="Courier New" w:cs="Courier New" w:hint="default"/>
      </w:rPr>
    </w:lvl>
    <w:lvl w:ilvl="2" w:tplc="240A0005" w:tentative="1">
      <w:start w:val="1"/>
      <w:numFmt w:val="bullet"/>
      <w:lvlText w:val=""/>
      <w:lvlJc w:val="left"/>
      <w:pPr>
        <w:ind w:left="-3912" w:hanging="360"/>
      </w:pPr>
      <w:rPr>
        <w:rFonts w:ascii="Wingdings" w:hAnsi="Wingdings" w:hint="default"/>
      </w:rPr>
    </w:lvl>
    <w:lvl w:ilvl="3" w:tplc="240A0001" w:tentative="1">
      <w:start w:val="1"/>
      <w:numFmt w:val="bullet"/>
      <w:lvlText w:val=""/>
      <w:lvlJc w:val="left"/>
      <w:pPr>
        <w:ind w:left="-3192" w:hanging="360"/>
      </w:pPr>
      <w:rPr>
        <w:rFonts w:ascii="Symbol" w:hAnsi="Symbol" w:hint="default"/>
      </w:rPr>
    </w:lvl>
    <w:lvl w:ilvl="4" w:tplc="240A0003" w:tentative="1">
      <w:start w:val="1"/>
      <w:numFmt w:val="bullet"/>
      <w:lvlText w:val="o"/>
      <w:lvlJc w:val="left"/>
      <w:pPr>
        <w:ind w:left="-2472" w:hanging="360"/>
      </w:pPr>
      <w:rPr>
        <w:rFonts w:ascii="Courier New" w:hAnsi="Courier New" w:cs="Courier New" w:hint="default"/>
      </w:rPr>
    </w:lvl>
    <w:lvl w:ilvl="5" w:tplc="240A0005" w:tentative="1">
      <w:start w:val="1"/>
      <w:numFmt w:val="bullet"/>
      <w:lvlText w:val=""/>
      <w:lvlJc w:val="left"/>
      <w:pPr>
        <w:ind w:left="-1752" w:hanging="360"/>
      </w:pPr>
      <w:rPr>
        <w:rFonts w:ascii="Wingdings" w:hAnsi="Wingdings" w:hint="default"/>
      </w:rPr>
    </w:lvl>
    <w:lvl w:ilvl="6" w:tplc="240A0001" w:tentative="1">
      <w:start w:val="1"/>
      <w:numFmt w:val="bullet"/>
      <w:lvlText w:val=""/>
      <w:lvlJc w:val="left"/>
      <w:pPr>
        <w:ind w:left="-1032" w:hanging="360"/>
      </w:pPr>
      <w:rPr>
        <w:rFonts w:ascii="Symbol" w:hAnsi="Symbol" w:hint="default"/>
      </w:rPr>
    </w:lvl>
    <w:lvl w:ilvl="7" w:tplc="240A0003" w:tentative="1">
      <w:start w:val="1"/>
      <w:numFmt w:val="bullet"/>
      <w:lvlText w:val="o"/>
      <w:lvlJc w:val="left"/>
      <w:pPr>
        <w:ind w:left="-312" w:hanging="360"/>
      </w:pPr>
      <w:rPr>
        <w:rFonts w:ascii="Courier New" w:hAnsi="Courier New" w:cs="Courier New" w:hint="default"/>
      </w:rPr>
    </w:lvl>
    <w:lvl w:ilvl="8" w:tplc="240A0005" w:tentative="1">
      <w:start w:val="1"/>
      <w:numFmt w:val="bullet"/>
      <w:lvlText w:val=""/>
      <w:lvlJc w:val="left"/>
      <w:pPr>
        <w:ind w:left="408" w:hanging="360"/>
      </w:pPr>
      <w:rPr>
        <w:rFonts w:ascii="Wingdings" w:hAnsi="Wingdings" w:hint="default"/>
      </w:rPr>
    </w:lvl>
  </w:abstractNum>
  <w:abstractNum w:abstractNumId="102" w15:restartNumberingAfterBreak="0">
    <w:nsid w:val="4DCC5E15"/>
    <w:multiLevelType w:val="hybridMultilevel"/>
    <w:tmpl w:val="1506F6E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15:restartNumberingAfterBreak="0">
    <w:nsid w:val="4F6D508A"/>
    <w:multiLevelType w:val="hybridMultilevel"/>
    <w:tmpl w:val="63366E1C"/>
    <w:lvl w:ilvl="0" w:tplc="1F14CA1E">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15:restartNumberingAfterBreak="0">
    <w:nsid w:val="4F7C0E70"/>
    <w:multiLevelType w:val="hybridMultilevel"/>
    <w:tmpl w:val="25A23FC4"/>
    <w:lvl w:ilvl="0" w:tplc="0BB8DAE2">
      <w:start w:val="1"/>
      <w:numFmt w:val="decimal"/>
      <w:lvlText w:val="%1."/>
      <w:lvlJc w:val="left"/>
      <w:pPr>
        <w:tabs>
          <w:tab w:val="num" w:pos="720"/>
        </w:tabs>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4FCB6D4D"/>
    <w:multiLevelType w:val="hybridMultilevel"/>
    <w:tmpl w:val="E244F0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6" w15:restartNumberingAfterBreak="0">
    <w:nsid w:val="505B6CB5"/>
    <w:multiLevelType w:val="hybridMultilevel"/>
    <w:tmpl w:val="6E262A9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50C4347C"/>
    <w:multiLevelType w:val="hybridMultilevel"/>
    <w:tmpl w:val="75F0180C"/>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51736D52"/>
    <w:multiLevelType w:val="hybridMultilevel"/>
    <w:tmpl w:val="D62E5128"/>
    <w:lvl w:ilvl="0" w:tplc="240A000F">
      <w:start w:val="1"/>
      <w:numFmt w:val="decimal"/>
      <w:lvlText w:val="%1."/>
      <w:lvlJc w:val="left"/>
      <w:pPr>
        <w:ind w:left="360" w:hanging="360"/>
      </w:pPr>
      <w:rPr>
        <w:rFonts w:hint="default"/>
        <w:b w:val="0"/>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09" w15:restartNumberingAfterBreak="0">
    <w:nsid w:val="51904729"/>
    <w:multiLevelType w:val="hybridMultilevel"/>
    <w:tmpl w:val="6998845A"/>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51A606DD"/>
    <w:multiLevelType w:val="hybridMultilevel"/>
    <w:tmpl w:val="D49ACE1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1" w15:restartNumberingAfterBreak="0">
    <w:nsid w:val="52781C31"/>
    <w:multiLevelType w:val="hybridMultilevel"/>
    <w:tmpl w:val="502E5ABA"/>
    <w:lvl w:ilvl="0" w:tplc="240A0007">
      <w:start w:val="1"/>
      <w:numFmt w:val="bullet"/>
      <w:lvlText w:val=""/>
      <w:lvlPicBulletId w:val="0"/>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2" w15:restartNumberingAfterBreak="0">
    <w:nsid w:val="529B433C"/>
    <w:multiLevelType w:val="multilevel"/>
    <w:tmpl w:val="19ECEBC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15:restartNumberingAfterBreak="0">
    <w:nsid w:val="531C260D"/>
    <w:multiLevelType w:val="hybridMultilevel"/>
    <w:tmpl w:val="D7EE8892"/>
    <w:lvl w:ilvl="0" w:tplc="FAEE2E18">
      <w:start w:val="1"/>
      <w:numFmt w:val="decimal"/>
      <w:lvlText w:val="%1."/>
      <w:lvlJc w:val="left"/>
      <w:pPr>
        <w:ind w:left="360" w:hanging="360"/>
      </w:pPr>
      <w:rPr>
        <w:rFonts w:hint="default"/>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4" w15:restartNumberingAfterBreak="0">
    <w:nsid w:val="542E29C7"/>
    <w:multiLevelType w:val="hybridMultilevel"/>
    <w:tmpl w:val="C436CFC0"/>
    <w:lvl w:ilvl="0" w:tplc="240A000F">
      <w:start w:val="1"/>
      <w:numFmt w:val="decimal"/>
      <w:lvlText w:val="%1."/>
      <w:lvlJc w:val="left"/>
      <w:pPr>
        <w:ind w:left="360" w:hanging="360"/>
      </w:pPr>
      <w:rPr>
        <w:rFonts w:hint="default"/>
        <w:b w:val="0"/>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15" w15:restartNumberingAfterBreak="0">
    <w:nsid w:val="545331B3"/>
    <w:multiLevelType w:val="hybridMultilevel"/>
    <w:tmpl w:val="9A649072"/>
    <w:lvl w:ilvl="0" w:tplc="CCE64EBC">
      <w:start w:val="1"/>
      <w:numFmt w:val="decimal"/>
      <w:lvlText w:val="%1."/>
      <w:lvlJc w:val="left"/>
      <w:pPr>
        <w:ind w:left="360" w:hanging="360"/>
      </w:pPr>
      <w:rPr>
        <w:b w:val="0"/>
      </w:rPr>
    </w:lvl>
    <w:lvl w:ilvl="1" w:tplc="240A0019" w:tentative="1">
      <w:start w:val="1"/>
      <w:numFmt w:val="lowerLetter"/>
      <w:lvlText w:val="%2."/>
      <w:lvlJc w:val="left"/>
      <w:pPr>
        <w:ind w:left="1156" w:hanging="360"/>
      </w:pPr>
    </w:lvl>
    <w:lvl w:ilvl="2" w:tplc="240A001B" w:tentative="1">
      <w:start w:val="1"/>
      <w:numFmt w:val="lowerRoman"/>
      <w:lvlText w:val="%3."/>
      <w:lvlJc w:val="right"/>
      <w:pPr>
        <w:ind w:left="1876" w:hanging="180"/>
      </w:pPr>
    </w:lvl>
    <w:lvl w:ilvl="3" w:tplc="240A000F" w:tentative="1">
      <w:start w:val="1"/>
      <w:numFmt w:val="decimal"/>
      <w:lvlText w:val="%4."/>
      <w:lvlJc w:val="left"/>
      <w:pPr>
        <w:ind w:left="2596" w:hanging="360"/>
      </w:pPr>
    </w:lvl>
    <w:lvl w:ilvl="4" w:tplc="240A0019" w:tentative="1">
      <w:start w:val="1"/>
      <w:numFmt w:val="lowerLetter"/>
      <w:lvlText w:val="%5."/>
      <w:lvlJc w:val="left"/>
      <w:pPr>
        <w:ind w:left="3316" w:hanging="360"/>
      </w:pPr>
    </w:lvl>
    <w:lvl w:ilvl="5" w:tplc="240A001B" w:tentative="1">
      <w:start w:val="1"/>
      <w:numFmt w:val="lowerRoman"/>
      <w:lvlText w:val="%6."/>
      <w:lvlJc w:val="right"/>
      <w:pPr>
        <w:ind w:left="4036" w:hanging="180"/>
      </w:pPr>
    </w:lvl>
    <w:lvl w:ilvl="6" w:tplc="240A000F" w:tentative="1">
      <w:start w:val="1"/>
      <w:numFmt w:val="decimal"/>
      <w:lvlText w:val="%7."/>
      <w:lvlJc w:val="left"/>
      <w:pPr>
        <w:ind w:left="4756" w:hanging="360"/>
      </w:pPr>
    </w:lvl>
    <w:lvl w:ilvl="7" w:tplc="240A0019" w:tentative="1">
      <w:start w:val="1"/>
      <w:numFmt w:val="lowerLetter"/>
      <w:lvlText w:val="%8."/>
      <w:lvlJc w:val="left"/>
      <w:pPr>
        <w:ind w:left="5476" w:hanging="360"/>
      </w:pPr>
    </w:lvl>
    <w:lvl w:ilvl="8" w:tplc="240A001B" w:tentative="1">
      <w:start w:val="1"/>
      <w:numFmt w:val="lowerRoman"/>
      <w:lvlText w:val="%9."/>
      <w:lvlJc w:val="right"/>
      <w:pPr>
        <w:ind w:left="6196" w:hanging="180"/>
      </w:pPr>
    </w:lvl>
  </w:abstractNum>
  <w:abstractNum w:abstractNumId="116" w15:restartNumberingAfterBreak="0">
    <w:nsid w:val="56AF512E"/>
    <w:multiLevelType w:val="hybridMultilevel"/>
    <w:tmpl w:val="8F3438B0"/>
    <w:lvl w:ilvl="0" w:tplc="785E22A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7" w15:restartNumberingAfterBreak="0">
    <w:nsid w:val="588E1729"/>
    <w:multiLevelType w:val="hybridMultilevel"/>
    <w:tmpl w:val="511AB310"/>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8" w15:restartNumberingAfterBreak="0">
    <w:nsid w:val="591D6DE6"/>
    <w:multiLevelType w:val="hybridMultilevel"/>
    <w:tmpl w:val="BB6249DA"/>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9" w15:restartNumberingAfterBreak="0">
    <w:nsid w:val="598330C4"/>
    <w:multiLevelType w:val="hybridMultilevel"/>
    <w:tmpl w:val="185E0CF2"/>
    <w:lvl w:ilvl="0" w:tplc="0BB8DAE2">
      <w:start w:val="1"/>
      <w:numFmt w:val="decimal"/>
      <w:lvlText w:val="%1."/>
      <w:lvlJc w:val="left"/>
      <w:pPr>
        <w:tabs>
          <w:tab w:val="num" w:pos="720"/>
        </w:tabs>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0" w15:restartNumberingAfterBreak="0">
    <w:nsid w:val="59BF44F2"/>
    <w:multiLevelType w:val="hybridMultilevel"/>
    <w:tmpl w:val="069AC312"/>
    <w:lvl w:ilvl="0" w:tplc="F312A07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1" w15:restartNumberingAfterBreak="0">
    <w:nsid w:val="5B384E32"/>
    <w:multiLevelType w:val="hybridMultilevel"/>
    <w:tmpl w:val="3B66382E"/>
    <w:lvl w:ilvl="0" w:tplc="3766C31E">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2" w15:restartNumberingAfterBreak="0">
    <w:nsid w:val="5BCE2E21"/>
    <w:multiLevelType w:val="hybridMultilevel"/>
    <w:tmpl w:val="BF1C1D04"/>
    <w:lvl w:ilvl="0" w:tplc="CCE64EBC">
      <w:start w:val="1"/>
      <w:numFmt w:val="decimal"/>
      <w:lvlText w:val="%1."/>
      <w:lvlJc w:val="left"/>
      <w:pPr>
        <w:ind w:left="360" w:hanging="360"/>
      </w:pPr>
      <w:rPr>
        <w:b w:val="0"/>
      </w:rPr>
    </w:lvl>
    <w:lvl w:ilvl="1" w:tplc="240A0019" w:tentative="1">
      <w:start w:val="1"/>
      <w:numFmt w:val="lowerLetter"/>
      <w:lvlText w:val="%2."/>
      <w:lvlJc w:val="left"/>
      <w:pPr>
        <w:ind w:left="1156" w:hanging="360"/>
      </w:pPr>
    </w:lvl>
    <w:lvl w:ilvl="2" w:tplc="240A001B" w:tentative="1">
      <w:start w:val="1"/>
      <w:numFmt w:val="lowerRoman"/>
      <w:lvlText w:val="%3."/>
      <w:lvlJc w:val="right"/>
      <w:pPr>
        <w:ind w:left="1876" w:hanging="180"/>
      </w:pPr>
    </w:lvl>
    <w:lvl w:ilvl="3" w:tplc="240A000F" w:tentative="1">
      <w:start w:val="1"/>
      <w:numFmt w:val="decimal"/>
      <w:lvlText w:val="%4."/>
      <w:lvlJc w:val="left"/>
      <w:pPr>
        <w:ind w:left="2596" w:hanging="360"/>
      </w:pPr>
    </w:lvl>
    <w:lvl w:ilvl="4" w:tplc="240A0019" w:tentative="1">
      <w:start w:val="1"/>
      <w:numFmt w:val="lowerLetter"/>
      <w:lvlText w:val="%5."/>
      <w:lvlJc w:val="left"/>
      <w:pPr>
        <w:ind w:left="3316" w:hanging="360"/>
      </w:pPr>
    </w:lvl>
    <w:lvl w:ilvl="5" w:tplc="240A001B" w:tentative="1">
      <w:start w:val="1"/>
      <w:numFmt w:val="lowerRoman"/>
      <w:lvlText w:val="%6."/>
      <w:lvlJc w:val="right"/>
      <w:pPr>
        <w:ind w:left="4036" w:hanging="180"/>
      </w:pPr>
    </w:lvl>
    <w:lvl w:ilvl="6" w:tplc="240A000F" w:tentative="1">
      <w:start w:val="1"/>
      <w:numFmt w:val="decimal"/>
      <w:lvlText w:val="%7."/>
      <w:lvlJc w:val="left"/>
      <w:pPr>
        <w:ind w:left="4756" w:hanging="360"/>
      </w:pPr>
    </w:lvl>
    <w:lvl w:ilvl="7" w:tplc="240A0019" w:tentative="1">
      <w:start w:val="1"/>
      <w:numFmt w:val="lowerLetter"/>
      <w:lvlText w:val="%8."/>
      <w:lvlJc w:val="left"/>
      <w:pPr>
        <w:ind w:left="5476" w:hanging="360"/>
      </w:pPr>
    </w:lvl>
    <w:lvl w:ilvl="8" w:tplc="240A001B" w:tentative="1">
      <w:start w:val="1"/>
      <w:numFmt w:val="lowerRoman"/>
      <w:lvlText w:val="%9."/>
      <w:lvlJc w:val="right"/>
      <w:pPr>
        <w:ind w:left="6196" w:hanging="180"/>
      </w:pPr>
    </w:lvl>
  </w:abstractNum>
  <w:abstractNum w:abstractNumId="123" w15:restartNumberingAfterBreak="0">
    <w:nsid w:val="5BD833B7"/>
    <w:multiLevelType w:val="multilevel"/>
    <w:tmpl w:val="7CB252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C4221CE"/>
    <w:multiLevelType w:val="hybridMultilevel"/>
    <w:tmpl w:val="20163028"/>
    <w:lvl w:ilvl="0" w:tplc="739800A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5C4B780F"/>
    <w:multiLevelType w:val="hybridMultilevel"/>
    <w:tmpl w:val="2698ED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6" w15:restartNumberingAfterBreak="0">
    <w:nsid w:val="5C9518A1"/>
    <w:multiLevelType w:val="hybridMultilevel"/>
    <w:tmpl w:val="5E7064C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7" w15:restartNumberingAfterBreak="0">
    <w:nsid w:val="5EA530BF"/>
    <w:multiLevelType w:val="hybridMultilevel"/>
    <w:tmpl w:val="4DE49CA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8" w15:restartNumberingAfterBreak="0">
    <w:nsid w:val="60777157"/>
    <w:multiLevelType w:val="hybridMultilevel"/>
    <w:tmpl w:val="D6B4771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9" w15:restartNumberingAfterBreak="0">
    <w:nsid w:val="60AD1911"/>
    <w:multiLevelType w:val="hybridMultilevel"/>
    <w:tmpl w:val="A300DA9E"/>
    <w:lvl w:ilvl="0" w:tplc="240A0007">
      <w:start w:val="1"/>
      <w:numFmt w:val="bullet"/>
      <w:lvlText w:val=""/>
      <w:lvlPicBulletId w:val="0"/>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0" w15:restartNumberingAfterBreak="0">
    <w:nsid w:val="60EE6754"/>
    <w:multiLevelType w:val="hybridMultilevel"/>
    <w:tmpl w:val="79B224EE"/>
    <w:lvl w:ilvl="0" w:tplc="0BB8DAE2">
      <w:start w:val="1"/>
      <w:numFmt w:val="decimal"/>
      <w:lvlText w:val="%1."/>
      <w:lvlJc w:val="left"/>
      <w:pPr>
        <w:tabs>
          <w:tab w:val="num" w:pos="720"/>
        </w:tabs>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1" w15:restartNumberingAfterBreak="0">
    <w:nsid w:val="61542E07"/>
    <w:multiLevelType w:val="hybridMultilevel"/>
    <w:tmpl w:val="41F4A06C"/>
    <w:lvl w:ilvl="0" w:tplc="C4104E32">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2" w15:restartNumberingAfterBreak="0">
    <w:nsid w:val="6171716A"/>
    <w:multiLevelType w:val="hybridMultilevel"/>
    <w:tmpl w:val="60A63DF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3" w15:restartNumberingAfterBreak="0">
    <w:nsid w:val="61C75560"/>
    <w:multiLevelType w:val="hybridMultilevel"/>
    <w:tmpl w:val="054463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4" w15:restartNumberingAfterBreak="0">
    <w:nsid w:val="632F59D5"/>
    <w:multiLevelType w:val="hybridMultilevel"/>
    <w:tmpl w:val="FAD8B47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5" w15:restartNumberingAfterBreak="0">
    <w:nsid w:val="63DE15BA"/>
    <w:multiLevelType w:val="hybridMultilevel"/>
    <w:tmpl w:val="6B9C9C28"/>
    <w:lvl w:ilvl="0" w:tplc="662C3892">
      <w:start w:val="1"/>
      <w:numFmt w:val="decimal"/>
      <w:lvlText w:val="%1."/>
      <w:lvlJc w:val="left"/>
      <w:pPr>
        <w:ind w:left="720" w:hanging="360"/>
      </w:pPr>
      <w:rPr>
        <w:rFonts w:hint="default"/>
        <w:b w:val="0"/>
        <w:sz w:val="16"/>
        <w:szCs w:val="1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6" w15:restartNumberingAfterBreak="0">
    <w:nsid w:val="643C2A15"/>
    <w:multiLevelType w:val="hybridMultilevel"/>
    <w:tmpl w:val="60E82DF0"/>
    <w:lvl w:ilvl="0" w:tplc="C5503B16">
      <w:start w:val="1"/>
      <w:numFmt w:val="lowerLetter"/>
      <w:lvlText w:val="%1."/>
      <w:lvlJc w:val="left"/>
      <w:pPr>
        <w:ind w:left="1437" w:hanging="360"/>
      </w:pPr>
      <w:rPr>
        <w:rFonts w:hint="default"/>
        <w:b w:val="0"/>
      </w:rPr>
    </w:lvl>
    <w:lvl w:ilvl="1" w:tplc="240A0003" w:tentative="1">
      <w:start w:val="1"/>
      <w:numFmt w:val="lowerLetter"/>
      <w:lvlText w:val="%2."/>
      <w:lvlJc w:val="left"/>
      <w:pPr>
        <w:ind w:left="2157" w:hanging="360"/>
      </w:pPr>
    </w:lvl>
    <w:lvl w:ilvl="2" w:tplc="240A0005" w:tentative="1">
      <w:start w:val="1"/>
      <w:numFmt w:val="lowerRoman"/>
      <w:lvlText w:val="%3."/>
      <w:lvlJc w:val="right"/>
      <w:pPr>
        <w:ind w:left="2877" w:hanging="180"/>
      </w:pPr>
    </w:lvl>
    <w:lvl w:ilvl="3" w:tplc="240A0001" w:tentative="1">
      <w:start w:val="1"/>
      <w:numFmt w:val="decimal"/>
      <w:lvlText w:val="%4."/>
      <w:lvlJc w:val="left"/>
      <w:pPr>
        <w:ind w:left="3597" w:hanging="360"/>
      </w:pPr>
    </w:lvl>
    <w:lvl w:ilvl="4" w:tplc="240A0003" w:tentative="1">
      <w:start w:val="1"/>
      <w:numFmt w:val="lowerLetter"/>
      <w:lvlText w:val="%5."/>
      <w:lvlJc w:val="left"/>
      <w:pPr>
        <w:ind w:left="4317" w:hanging="360"/>
      </w:pPr>
    </w:lvl>
    <w:lvl w:ilvl="5" w:tplc="240A0005" w:tentative="1">
      <w:start w:val="1"/>
      <w:numFmt w:val="lowerRoman"/>
      <w:lvlText w:val="%6."/>
      <w:lvlJc w:val="right"/>
      <w:pPr>
        <w:ind w:left="5037" w:hanging="180"/>
      </w:pPr>
    </w:lvl>
    <w:lvl w:ilvl="6" w:tplc="240A0001" w:tentative="1">
      <w:start w:val="1"/>
      <w:numFmt w:val="decimal"/>
      <w:lvlText w:val="%7."/>
      <w:lvlJc w:val="left"/>
      <w:pPr>
        <w:ind w:left="5757" w:hanging="360"/>
      </w:pPr>
    </w:lvl>
    <w:lvl w:ilvl="7" w:tplc="240A0003" w:tentative="1">
      <w:start w:val="1"/>
      <w:numFmt w:val="lowerLetter"/>
      <w:lvlText w:val="%8."/>
      <w:lvlJc w:val="left"/>
      <w:pPr>
        <w:ind w:left="6477" w:hanging="360"/>
      </w:pPr>
    </w:lvl>
    <w:lvl w:ilvl="8" w:tplc="240A0005" w:tentative="1">
      <w:start w:val="1"/>
      <w:numFmt w:val="lowerRoman"/>
      <w:lvlText w:val="%9."/>
      <w:lvlJc w:val="right"/>
      <w:pPr>
        <w:ind w:left="7197" w:hanging="180"/>
      </w:pPr>
    </w:lvl>
  </w:abstractNum>
  <w:abstractNum w:abstractNumId="137" w15:restartNumberingAfterBreak="0">
    <w:nsid w:val="647D641E"/>
    <w:multiLevelType w:val="hybridMultilevel"/>
    <w:tmpl w:val="3B30256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8" w15:restartNumberingAfterBreak="0">
    <w:nsid w:val="65D97C27"/>
    <w:multiLevelType w:val="hybridMultilevel"/>
    <w:tmpl w:val="828E244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9" w15:restartNumberingAfterBreak="0">
    <w:nsid w:val="66DF389C"/>
    <w:multiLevelType w:val="hybridMultilevel"/>
    <w:tmpl w:val="2DEC1F4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0" w15:restartNumberingAfterBreak="0">
    <w:nsid w:val="67131DA6"/>
    <w:multiLevelType w:val="hybridMultilevel"/>
    <w:tmpl w:val="0C7A25AE"/>
    <w:lvl w:ilvl="0" w:tplc="37841DA0">
      <w:start w:val="1"/>
      <w:numFmt w:val="lowerLetter"/>
      <w:lvlText w:val="%1."/>
      <w:lvlJc w:val="left"/>
      <w:pPr>
        <w:tabs>
          <w:tab w:val="num" w:pos="750"/>
        </w:tabs>
        <w:ind w:left="750" w:hanging="39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start w:val="1"/>
      <w:numFmt w:val="decimal"/>
      <w:lvlText w:val="%7."/>
      <w:lvlJc w:val="left"/>
      <w:pPr>
        <w:tabs>
          <w:tab w:val="num" w:pos="5040"/>
        </w:tabs>
        <w:ind w:left="5040" w:hanging="360"/>
      </w:pPr>
      <w:rPr>
        <w:rFonts w:cs="Times New Roman"/>
      </w:rPr>
    </w:lvl>
    <w:lvl w:ilvl="7" w:tplc="0C0A0019">
      <w:start w:val="1"/>
      <w:numFmt w:val="lowerLetter"/>
      <w:lvlText w:val="%8."/>
      <w:lvlJc w:val="left"/>
      <w:pPr>
        <w:tabs>
          <w:tab w:val="num" w:pos="5760"/>
        </w:tabs>
        <w:ind w:left="5760" w:hanging="360"/>
      </w:pPr>
      <w:rPr>
        <w:rFonts w:cs="Times New Roman"/>
      </w:rPr>
    </w:lvl>
    <w:lvl w:ilvl="8" w:tplc="0C0A001B">
      <w:start w:val="1"/>
      <w:numFmt w:val="lowerRoman"/>
      <w:lvlText w:val="%9."/>
      <w:lvlJc w:val="right"/>
      <w:pPr>
        <w:tabs>
          <w:tab w:val="num" w:pos="6480"/>
        </w:tabs>
        <w:ind w:left="6480" w:hanging="180"/>
      </w:pPr>
      <w:rPr>
        <w:rFonts w:cs="Times New Roman"/>
      </w:rPr>
    </w:lvl>
  </w:abstractNum>
  <w:abstractNum w:abstractNumId="141" w15:restartNumberingAfterBreak="0">
    <w:nsid w:val="672072CE"/>
    <w:multiLevelType w:val="hybridMultilevel"/>
    <w:tmpl w:val="2218523A"/>
    <w:lvl w:ilvl="0" w:tplc="BFBC392C">
      <w:start w:val="1"/>
      <w:numFmt w:val="decimal"/>
      <w:lvlText w:val="%1."/>
      <w:lvlJc w:val="left"/>
      <w:pPr>
        <w:ind w:left="720" w:hanging="360"/>
      </w:pPr>
      <w:rPr>
        <w:rFonts w:ascii="Gisha" w:eastAsia="SimSun" w:hAnsi="Gisha" w:cs="Gisha" w:hint="default"/>
      </w:rPr>
    </w:lvl>
    <w:lvl w:ilvl="1" w:tplc="D3FE3F86" w:tentative="1">
      <w:start w:val="1"/>
      <w:numFmt w:val="bullet"/>
      <w:lvlText w:val="o"/>
      <w:lvlJc w:val="left"/>
      <w:pPr>
        <w:ind w:left="1440" w:hanging="360"/>
      </w:pPr>
      <w:rPr>
        <w:rFonts w:ascii="Courier New" w:hAnsi="Courier New" w:cs="Courier New" w:hint="default"/>
      </w:rPr>
    </w:lvl>
    <w:lvl w:ilvl="2" w:tplc="52C2777A" w:tentative="1">
      <w:start w:val="1"/>
      <w:numFmt w:val="bullet"/>
      <w:lvlText w:val=""/>
      <w:lvlJc w:val="left"/>
      <w:pPr>
        <w:ind w:left="2160" w:hanging="360"/>
      </w:pPr>
      <w:rPr>
        <w:rFonts w:ascii="Wingdings" w:hAnsi="Wingdings" w:hint="default"/>
      </w:rPr>
    </w:lvl>
    <w:lvl w:ilvl="3" w:tplc="EFAC3264" w:tentative="1">
      <w:start w:val="1"/>
      <w:numFmt w:val="bullet"/>
      <w:lvlText w:val=""/>
      <w:lvlJc w:val="left"/>
      <w:pPr>
        <w:ind w:left="2880" w:hanging="360"/>
      </w:pPr>
      <w:rPr>
        <w:rFonts w:ascii="Symbol" w:hAnsi="Symbol" w:hint="default"/>
      </w:rPr>
    </w:lvl>
    <w:lvl w:ilvl="4" w:tplc="75A4AB2C" w:tentative="1">
      <w:start w:val="1"/>
      <w:numFmt w:val="bullet"/>
      <w:lvlText w:val="o"/>
      <w:lvlJc w:val="left"/>
      <w:pPr>
        <w:ind w:left="3600" w:hanging="360"/>
      </w:pPr>
      <w:rPr>
        <w:rFonts w:ascii="Courier New" w:hAnsi="Courier New" w:cs="Courier New" w:hint="default"/>
      </w:rPr>
    </w:lvl>
    <w:lvl w:ilvl="5" w:tplc="6C1253AC" w:tentative="1">
      <w:start w:val="1"/>
      <w:numFmt w:val="bullet"/>
      <w:lvlText w:val=""/>
      <w:lvlJc w:val="left"/>
      <w:pPr>
        <w:ind w:left="4320" w:hanging="360"/>
      </w:pPr>
      <w:rPr>
        <w:rFonts w:ascii="Wingdings" w:hAnsi="Wingdings" w:hint="default"/>
      </w:rPr>
    </w:lvl>
    <w:lvl w:ilvl="6" w:tplc="6E88CBA6" w:tentative="1">
      <w:start w:val="1"/>
      <w:numFmt w:val="bullet"/>
      <w:lvlText w:val=""/>
      <w:lvlJc w:val="left"/>
      <w:pPr>
        <w:ind w:left="5040" w:hanging="360"/>
      </w:pPr>
      <w:rPr>
        <w:rFonts w:ascii="Symbol" w:hAnsi="Symbol" w:hint="default"/>
      </w:rPr>
    </w:lvl>
    <w:lvl w:ilvl="7" w:tplc="34AC2F74" w:tentative="1">
      <w:start w:val="1"/>
      <w:numFmt w:val="bullet"/>
      <w:lvlText w:val="o"/>
      <w:lvlJc w:val="left"/>
      <w:pPr>
        <w:ind w:left="5760" w:hanging="360"/>
      </w:pPr>
      <w:rPr>
        <w:rFonts w:ascii="Courier New" w:hAnsi="Courier New" w:cs="Courier New" w:hint="default"/>
      </w:rPr>
    </w:lvl>
    <w:lvl w:ilvl="8" w:tplc="C264FC8A" w:tentative="1">
      <w:start w:val="1"/>
      <w:numFmt w:val="bullet"/>
      <w:lvlText w:val=""/>
      <w:lvlJc w:val="left"/>
      <w:pPr>
        <w:ind w:left="6480" w:hanging="360"/>
      </w:pPr>
      <w:rPr>
        <w:rFonts w:ascii="Wingdings" w:hAnsi="Wingdings" w:hint="default"/>
      </w:rPr>
    </w:lvl>
  </w:abstractNum>
  <w:abstractNum w:abstractNumId="142" w15:restartNumberingAfterBreak="0">
    <w:nsid w:val="67422DDB"/>
    <w:multiLevelType w:val="hybridMultilevel"/>
    <w:tmpl w:val="E6084E40"/>
    <w:lvl w:ilvl="0" w:tplc="AC0A8232">
      <w:start w:val="1"/>
      <w:numFmt w:val="decimal"/>
      <w:lvlText w:val="%1."/>
      <w:lvlJc w:val="left"/>
      <w:pPr>
        <w:ind w:left="786" w:hanging="360"/>
      </w:pPr>
      <w:rPr>
        <w:rFonts w:hint="default"/>
        <w:b w:val="0"/>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143" w15:restartNumberingAfterBreak="0">
    <w:nsid w:val="675E5E8A"/>
    <w:multiLevelType w:val="hybridMultilevel"/>
    <w:tmpl w:val="60D65F6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4" w15:restartNumberingAfterBreak="0">
    <w:nsid w:val="6823571D"/>
    <w:multiLevelType w:val="hybridMultilevel"/>
    <w:tmpl w:val="9C20279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5" w15:restartNumberingAfterBreak="0">
    <w:nsid w:val="68607471"/>
    <w:multiLevelType w:val="hybridMultilevel"/>
    <w:tmpl w:val="BCFA5B64"/>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6" w15:restartNumberingAfterBreak="0">
    <w:nsid w:val="6862531B"/>
    <w:multiLevelType w:val="hybridMultilevel"/>
    <w:tmpl w:val="F83A8432"/>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7" w15:restartNumberingAfterBreak="0">
    <w:nsid w:val="68665838"/>
    <w:multiLevelType w:val="hybridMultilevel"/>
    <w:tmpl w:val="32CE7228"/>
    <w:lvl w:ilvl="0" w:tplc="CC9AB344">
      <w:start w:val="1"/>
      <w:numFmt w:val="decimal"/>
      <w:lvlText w:val="%1."/>
      <w:lvlJc w:val="left"/>
      <w:pPr>
        <w:ind w:left="360" w:hanging="360"/>
      </w:pPr>
      <w:rPr>
        <w:b w:val="0"/>
      </w:rPr>
    </w:lvl>
    <w:lvl w:ilvl="1" w:tplc="240A0019" w:tentative="1">
      <w:start w:val="1"/>
      <w:numFmt w:val="lowerLetter"/>
      <w:lvlText w:val="%2."/>
      <w:lvlJc w:val="left"/>
      <w:pPr>
        <w:ind w:left="654" w:hanging="360"/>
      </w:pPr>
    </w:lvl>
    <w:lvl w:ilvl="2" w:tplc="240A001B" w:tentative="1">
      <w:start w:val="1"/>
      <w:numFmt w:val="lowerRoman"/>
      <w:lvlText w:val="%3."/>
      <w:lvlJc w:val="right"/>
      <w:pPr>
        <w:ind w:left="1374" w:hanging="180"/>
      </w:pPr>
    </w:lvl>
    <w:lvl w:ilvl="3" w:tplc="240A000F" w:tentative="1">
      <w:start w:val="1"/>
      <w:numFmt w:val="decimal"/>
      <w:lvlText w:val="%4."/>
      <w:lvlJc w:val="left"/>
      <w:pPr>
        <w:ind w:left="2094" w:hanging="360"/>
      </w:pPr>
    </w:lvl>
    <w:lvl w:ilvl="4" w:tplc="240A0019" w:tentative="1">
      <w:start w:val="1"/>
      <w:numFmt w:val="lowerLetter"/>
      <w:lvlText w:val="%5."/>
      <w:lvlJc w:val="left"/>
      <w:pPr>
        <w:ind w:left="2814" w:hanging="360"/>
      </w:pPr>
    </w:lvl>
    <w:lvl w:ilvl="5" w:tplc="240A001B" w:tentative="1">
      <w:start w:val="1"/>
      <w:numFmt w:val="lowerRoman"/>
      <w:lvlText w:val="%6."/>
      <w:lvlJc w:val="right"/>
      <w:pPr>
        <w:ind w:left="3534" w:hanging="180"/>
      </w:pPr>
    </w:lvl>
    <w:lvl w:ilvl="6" w:tplc="240A000F" w:tentative="1">
      <w:start w:val="1"/>
      <w:numFmt w:val="decimal"/>
      <w:lvlText w:val="%7."/>
      <w:lvlJc w:val="left"/>
      <w:pPr>
        <w:ind w:left="4254" w:hanging="360"/>
      </w:pPr>
    </w:lvl>
    <w:lvl w:ilvl="7" w:tplc="240A0019" w:tentative="1">
      <w:start w:val="1"/>
      <w:numFmt w:val="lowerLetter"/>
      <w:lvlText w:val="%8."/>
      <w:lvlJc w:val="left"/>
      <w:pPr>
        <w:ind w:left="4974" w:hanging="360"/>
      </w:pPr>
    </w:lvl>
    <w:lvl w:ilvl="8" w:tplc="240A001B" w:tentative="1">
      <w:start w:val="1"/>
      <w:numFmt w:val="lowerRoman"/>
      <w:lvlText w:val="%9."/>
      <w:lvlJc w:val="right"/>
      <w:pPr>
        <w:ind w:left="5694" w:hanging="180"/>
      </w:pPr>
    </w:lvl>
  </w:abstractNum>
  <w:abstractNum w:abstractNumId="148" w15:restartNumberingAfterBreak="0">
    <w:nsid w:val="69B46C3F"/>
    <w:multiLevelType w:val="hybridMultilevel"/>
    <w:tmpl w:val="E27EBE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9" w15:restartNumberingAfterBreak="0">
    <w:nsid w:val="6A3C5B81"/>
    <w:multiLevelType w:val="hybridMultilevel"/>
    <w:tmpl w:val="54C477DE"/>
    <w:lvl w:ilvl="0" w:tplc="080A000F">
      <w:start w:val="1"/>
      <w:numFmt w:val="decimal"/>
      <w:lvlText w:val="%1."/>
      <w:lvlJc w:val="left"/>
      <w:pPr>
        <w:ind w:left="720" w:hanging="360"/>
      </w:pPr>
      <w:rPr>
        <w:rFonts w:ascii="Gisha" w:eastAsia="SimSun" w:hAnsi="Gisha" w:cs="Gish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0" w15:restartNumberingAfterBreak="0">
    <w:nsid w:val="6C360F6B"/>
    <w:multiLevelType w:val="hybridMultilevel"/>
    <w:tmpl w:val="EF3EAA60"/>
    <w:lvl w:ilvl="0" w:tplc="FAEE2E1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1" w15:restartNumberingAfterBreak="0">
    <w:nsid w:val="6DAA7106"/>
    <w:multiLevelType w:val="hybridMultilevel"/>
    <w:tmpl w:val="8E40D4AC"/>
    <w:lvl w:ilvl="0" w:tplc="3F82B08C">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2" w15:restartNumberingAfterBreak="0">
    <w:nsid w:val="6E034047"/>
    <w:multiLevelType w:val="hybridMultilevel"/>
    <w:tmpl w:val="3F6696DC"/>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3" w15:restartNumberingAfterBreak="0">
    <w:nsid w:val="6E0B68D6"/>
    <w:multiLevelType w:val="hybridMultilevel"/>
    <w:tmpl w:val="44D640CC"/>
    <w:lvl w:ilvl="0" w:tplc="240A0007">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4" w15:restartNumberingAfterBreak="0">
    <w:nsid w:val="6E697091"/>
    <w:multiLevelType w:val="hybridMultilevel"/>
    <w:tmpl w:val="93CEDE1A"/>
    <w:lvl w:ilvl="0" w:tplc="CC9AB344">
      <w:start w:val="1"/>
      <w:numFmt w:val="decimal"/>
      <w:lvlText w:val="%1."/>
      <w:lvlJc w:val="left"/>
      <w:pPr>
        <w:ind w:left="360" w:hanging="360"/>
      </w:pPr>
      <w:rPr>
        <w:b w:val="0"/>
      </w:rPr>
    </w:lvl>
    <w:lvl w:ilvl="1" w:tplc="1ADCD772">
      <w:numFmt w:val="bullet"/>
      <w:lvlText w:val="•"/>
      <w:lvlJc w:val="left"/>
      <w:pPr>
        <w:ind w:left="1080" w:hanging="360"/>
      </w:pPr>
      <w:rPr>
        <w:rFonts w:ascii="Gisha" w:eastAsia="Times New Roman" w:hAnsi="Gisha" w:cs="Gisha"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5" w15:restartNumberingAfterBreak="0">
    <w:nsid w:val="6ECD066D"/>
    <w:multiLevelType w:val="hybridMultilevel"/>
    <w:tmpl w:val="7C6C977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6" w15:restartNumberingAfterBreak="0">
    <w:nsid w:val="6F112931"/>
    <w:multiLevelType w:val="hybridMultilevel"/>
    <w:tmpl w:val="C2107FD4"/>
    <w:lvl w:ilvl="0" w:tplc="240A0019">
      <w:start w:val="1"/>
      <w:numFmt w:val="lowerLetter"/>
      <w:lvlText w:val="%1."/>
      <w:lvlJc w:val="left"/>
      <w:pPr>
        <w:ind w:left="720" w:hanging="360"/>
      </w:pPr>
    </w:lvl>
    <w:lvl w:ilvl="1" w:tplc="240A0007">
      <w:start w:val="1"/>
      <w:numFmt w:val="bullet"/>
      <w:lvlText w:val=""/>
      <w:lvlPicBulletId w:val="0"/>
      <w:lvlJc w:val="left"/>
      <w:pPr>
        <w:ind w:left="360" w:hanging="360"/>
      </w:pPr>
      <w:rPr>
        <w:rFonts w:ascii="Symbol" w:hAnsi="Symbol"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7" w15:restartNumberingAfterBreak="0">
    <w:nsid w:val="70177A5B"/>
    <w:multiLevelType w:val="hybridMultilevel"/>
    <w:tmpl w:val="E3561DBA"/>
    <w:lvl w:ilvl="0" w:tplc="3F82B08C">
      <w:start w:val="1"/>
      <w:numFmt w:val="bullet"/>
      <w:lvlText w:val=""/>
      <w:lvlPicBulletId w:val="0"/>
      <w:lvlJc w:val="left"/>
      <w:pPr>
        <w:ind w:left="720" w:hanging="360"/>
      </w:pPr>
      <w:rPr>
        <w:rFonts w:ascii="Symbol" w:hAnsi="Symbol" w:hint="default"/>
      </w:rPr>
    </w:lvl>
    <w:lvl w:ilvl="1" w:tplc="D84EB616" w:tentative="1">
      <w:start w:val="1"/>
      <w:numFmt w:val="bullet"/>
      <w:lvlText w:val="o"/>
      <w:lvlJc w:val="left"/>
      <w:pPr>
        <w:ind w:left="1440" w:hanging="360"/>
      </w:pPr>
      <w:rPr>
        <w:rFonts w:ascii="Courier New" w:hAnsi="Courier New" w:cs="Courier New" w:hint="default"/>
      </w:rPr>
    </w:lvl>
    <w:lvl w:ilvl="2" w:tplc="155E1FCA" w:tentative="1">
      <w:start w:val="1"/>
      <w:numFmt w:val="bullet"/>
      <w:lvlText w:val=""/>
      <w:lvlJc w:val="left"/>
      <w:pPr>
        <w:ind w:left="2160" w:hanging="360"/>
      </w:pPr>
      <w:rPr>
        <w:rFonts w:ascii="Wingdings" w:hAnsi="Wingdings" w:hint="default"/>
      </w:rPr>
    </w:lvl>
    <w:lvl w:ilvl="3" w:tplc="0FD2437C" w:tentative="1">
      <w:start w:val="1"/>
      <w:numFmt w:val="bullet"/>
      <w:lvlText w:val=""/>
      <w:lvlJc w:val="left"/>
      <w:pPr>
        <w:ind w:left="2880" w:hanging="360"/>
      </w:pPr>
      <w:rPr>
        <w:rFonts w:ascii="Symbol" w:hAnsi="Symbol" w:hint="default"/>
      </w:rPr>
    </w:lvl>
    <w:lvl w:ilvl="4" w:tplc="5C5819CE" w:tentative="1">
      <w:start w:val="1"/>
      <w:numFmt w:val="bullet"/>
      <w:lvlText w:val="o"/>
      <w:lvlJc w:val="left"/>
      <w:pPr>
        <w:ind w:left="3600" w:hanging="360"/>
      </w:pPr>
      <w:rPr>
        <w:rFonts w:ascii="Courier New" w:hAnsi="Courier New" w:cs="Courier New" w:hint="default"/>
      </w:rPr>
    </w:lvl>
    <w:lvl w:ilvl="5" w:tplc="7B40E196" w:tentative="1">
      <w:start w:val="1"/>
      <w:numFmt w:val="bullet"/>
      <w:lvlText w:val=""/>
      <w:lvlJc w:val="left"/>
      <w:pPr>
        <w:ind w:left="4320" w:hanging="360"/>
      </w:pPr>
      <w:rPr>
        <w:rFonts w:ascii="Wingdings" w:hAnsi="Wingdings" w:hint="default"/>
      </w:rPr>
    </w:lvl>
    <w:lvl w:ilvl="6" w:tplc="B4A6C2AC" w:tentative="1">
      <w:start w:val="1"/>
      <w:numFmt w:val="bullet"/>
      <w:lvlText w:val=""/>
      <w:lvlJc w:val="left"/>
      <w:pPr>
        <w:ind w:left="5040" w:hanging="360"/>
      </w:pPr>
      <w:rPr>
        <w:rFonts w:ascii="Symbol" w:hAnsi="Symbol" w:hint="default"/>
      </w:rPr>
    </w:lvl>
    <w:lvl w:ilvl="7" w:tplc="EE420064" w:tentative="1">
      <w:start w:val="1"/>
      <w:numFmt w:val="bullet"/>
      <w:lvlText w:val="o"/>
      <w:lvlJc w:val="left"/>
      <w:pPr>
        <w:ind w:left="5760" w:hanging="360"/>
      </w:pPr>
      <w:rPr>
        <w:rFonts w:ascii="Courier New" w:hAnsi="Courier New" w:cs="Courier New" w:hint="default"/>
      </w:rPr>
    </w:lvl>
    <w:lvl w:ilvl="8" w:tplc="78A00B62" w:tentative="1">
      <w:start w:val="1"/>
      <w:numFmt w:val="bullet"/>
      <w:lvlText w:val=""/>
      <w:lvlJc w:val="left"/>
      <w:pPr>
        <w:ind w:left="6480" w:hanging="360"/>
      </w:pPr>
      <w:rPr>
        <w:rFonts w:ascii="Wingdings" w:hAnsi="Wingdings" w:hint="default"/>
      </w:rPr>
    </w:lvl>
  </w:abstractNum>
  <w:abstractNum w:abstractNumId="158" w15:restartNumberingAfterBreak="0">
    <w:nsid w:val="71854264"/>
    <w:multiLevelType w:val="hybridMultilevel"/>
    <w:tmpl w:val="6960E8BA"/>
    <w:lvl w:ilvl="0" w:tplc="0D48CC5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9" w15:restartNumberingAfterBreak="0">
    <w:nsid w:val="72737719"/>
    <w:multiLevelType w:val="hybridMultilevel"/>
    <w:tmpl w:val="A416759C"/>
    <w:lvl w:ilvl="0" w:tplc="3F82B08C">
      <w:start w:val="1"/>
      <w:numFmt w:val="bullet"/>
      <w:lvlText w:val=""/>
      <w:lvlPicBulletId w:val="0"/>
      <w:lvlJc w:val="left"/>
      <w:pPr>
        <w:ind w:left="720" w:hanging="360"/>
      </w:pPr>
      <w:rPr>
        <w:rFonts w:ascii="Symbol" w:hAnsi="Symbol" w:hint="default"/>
        <w:b w:val="0"/>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27E293D"/>
    <w:multiLevelType w:val="hybridMultilevel"/>
    <w:tmpl w:val="23F603DC"/>
    <w:lvl w:ilvl="0" w:tplc="662C3892">
      <w:start w:val="1"/>
      <w:numFmt w:val="decimal"/>
      <w:lvlText w:val="%1."/>
      <w:lvlJc w:val="left"/>
      <w:pPr>
        <w:ind w:left="720" w:hanging="360"/>
      </w:pPr>
      <w:rPr>
        <w:rFonts w:hint="default"/>
        <w:b w:val="0"/>
        <w:sz w:val="16"/>
        <w:szCs w:val="16"/>
      </w:rPr>
    </w:lvl>
    <w:lvl w:ilvl="1" w:tplc="0BBEDF60" w:tentative="1">
      <w:start w:val="1"/>
      <w:numFmt w:val="lowerLetter"/>
      <w:lvlText w:val="%2."/>
      <w:lvlJc w:val="left"/>
      <w:pPr>
        <w:ind w:left="1440" w:hanging="360"/>
      </w:pPr>
    </w:lvl>
    <w:lvl w:ilvl="2" w:tplc="E886F9AE" w:tentative="1">
      <w:start w:val="1"/>
      <w:numFmt w:val="lowerRoman"/>
      <w:lvlText w:val="%3."/>
      <w:lvlJc w:val="right"/>
      <w:pPr>
        <w:ind w:left="2160" w:hanging="180"/>
      </w:pPr>
    </w:lvl>
    <w:lvl w:ilvl="3" w:tplc="1DEC26A8" w:tentative="1">
      <w:start w:val="1"/>
      <w:numFmt w:val="decimal"/>
      <w:lvlText w:val="%4."/>
      <w:lvlJc w:val="left"/>
      <w:pPr>
        <w:ind w:left="2880" w:hanging="360"/>
      </w:pPr>
    </w:lvl>
    <w:lvl w:ilvl="4" w:tplc="770EE74C" w:tentative="1">
      <w:start w:val="1"/>
      <w:numFmt w:val="lowerLetter"/>
      <w:lvlText w:val="%5."/>
      <w:lvlJc w:val="left"/>
      <w:pPr>
        <w:ind w:left="3600" w:hanging="360"/>
      </w:pPr>
    </w:lvl>
    <w:lvl w:ilvl="5" w:tplc="E376D458" w:tentative="1">
      <w:start w:val="1"/>
      <w:numFmt w:val="lowerRoman"/>
      <w:lvlText w:val="%6."/>
      <w:lvlJc w:val="right"/>
      <w:pPr>
        <w:ind w:left="4320" w:hanging="180"/>
      </w:pPr>
    </w:lvl>
    <w:lvl w:ilvl="6" w:tplc="C3007E64" w:tentative="1">
      <w:start w:val="1"/>
      <w:numFmt w:val="decimal"/>
      <w:lvlText w:val="%7."/>
      <w:lvlJc w:val="left"/>
      <w:pPr>
        <w:ind w:left="5040" w:hanging="360"/>
      </w:pPr>
    </w:lvl>
    <w:lvl w:ilvl="7" w:tplc="235C0BFC" w:tentative="1">
      <w:start w:val="1"/>
      <w:numFmt w:val="lowerLetter"/>
      <w:lvlText w:val="%8."/>
      <w:lvlJc w:val="left"/>
      <w:pPr>
        <w:ind w:left="5760" w:hanging="360"/>
      </w:pPr>
    </w:lvl>
    <w:lvl w:ilvl="8" w:tplc="2660A412" w:tentative="1">
      <w:start w:val="1"/>
      <w:numFmt w:val="lowerRoman"/>
      <w:lvlText w:val="%9."/>
      <w:lvlJc w:val="right"/>
      <w:pPr>
        <w:ind w:left="6480" w:hanging="180"/>
      </w:pPr>
    </w:lvl>
  </w:abstractNum>
  <w:abstractNum w:abstractNumId="161" w15:restartNumberingAfterBreak="0">
    <w:nsid w:val="72E04F9A"/>
    <w:multiLevelType w:val="hybridMultilevel"/>
    <w:tmpl w:val="365852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2" w15:restartNumberingAfterBreak="0">
    <w:nsid w:val="73B526F1"/>
    <w:multiLevelType w:val="hybridMultilevel"/>
    <w:tmpl w:val="24F65A98"/>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3" w15:restartNumberingAfterBreak="0">
    <w:nsid w:val="73C06AB4"/>
    <w:multiLevelType w:val="hybridMultilevel"/>
    <w:tmpl w:val="87C0459E"/>
    <w:lvl w:ilvl="0" w:tplc="EF4CDC2E">
      <w:start w:val="1"/>
      <w:numFmt w:val="bullet"/>
      <w:lvlText w:val=""/>
      <w:lvlPicBulletId w:val="0"/>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164" w15:restartNumberingAfterBreak="0">
    <w:nsid w:val="74C44C2E"/>
    <w:multiLevelType w:val="hybridMultilevel"/>
    <w:tmpl w:val="8F32FCB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5" w15:restartNumberingAfterBreak="0">
    <w:nsid w:val="76561FD6"/>
    <w:multiLevelType w:val="hybridMultilevel"/>
    <w:tmpl w:val="FEF82A4E"/>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6" w15:restartNumberingAfterBreak="0">
    <w:nsid w:val="76B1395F"/>
    <w:multiLevelType w:val="hybridMultilevel"/>
    <w:tmpl w:val="74100E2E"/>
    <w:lvl w:ilvl="0" w:tplc="3F82B08C">
      <w:start w:val="1"/>
      <w:numFmt w:val="lowerLetter"/>
      <w:lvlText w:val="%1."/>
      <w:lvlJc w:val="left"/>
      <w:pPr>
        <w:ind w:left="720" w:hanging="360"/>
      </w:pPr>
      <w:rPr>
        <w:rFonts w:hint="default"/>
      </w:rPr>
    </w:lvl>
    <w:lvl w:ilvl="1" w:tplc="B5728454" w:tentative="1">
      <w:start w:val="1"/>
      <w:numFmt w:val="lowerLetter"/>
      <w:lvlText w:val="%2."/>
      <w:lvlJc w:val="left"/>
      <w:pPr>
        <w:ind w:left="1440" w:hanging="360"/>
      </w:pPr>
    </w:lvl>
    <w:lvl w:ilvl="2" w:tplc="1B56F84A" w:tentative="1">
      <w:start w:val="1"/>
      <w:numFmt w:val="lowerRoman"/>
      <w:lvlText w:val="%3."/>
      <w:lvlJc w:val="right"/>
      <w:pPr>
        <w:ind w:left="2160" w:hanging="180"/>
      </w:pPr>
    </w:lvl>
    <w:lvl w:ilvl="3" w:tplc="BB041864" w:tentative="1">
      <w:start w:val="1"/>
      <w:numFmt w:val="decimal"/>
      <w:lvlText w:val="%4."/>
      <w:lvlJc w:val="left"/>
      <w:pPr>
        <w:ind w:left="2880" w:hanging="360"/>
      </w:pPr>
    </w:lvl>
    <w:lvl w:ilvl="4" w:tplc="284C6E7E" w:tentative="1">
      <w:start w:val="1"/>
      <w:numFmt w:val="lowerLetter"/>
      <w:lvlText w:val="%5."/>
      <w:lvlJc w:val="left"/>
      <w:pPr>
        <w:ind w:left="3600" w:hanging="360"/>
      </w:pPr>
    </w:lvl>
    <w:lvl w:ilvl="5" w:tplc="75B8926C" w:tentative="1">
      <w:start w:val="1"/>
      <w:numFmt w:val="lowerRoman"/>
      <w:lvlText w:val="%6."/>
      <w:lvlJc w:val="right"/>
      <w:pPr>
        <w:ind w:left="4320" w:hanging="180"/>
      </w:pPr>
    </w:lvl>
    <w:lvl w:ilvl="6" w:tplc="DCDA4752" w:tentative="1">
      <w:start w:val="1"/>
      <w:numFmt w:val="decimal"/>
      <w:lvlText w:val="%7."/>
      <w:lvlJc w:val="left"/>
      <w:pPr>
        <w:ind w:left="5040" w:hanging="360"/>
      </w:pPr>
    </w:lvl>
    <w:lvl w:ilvl="7" w:tplc="96E08560" w:tentative="1">
      <w:start w:val="1"/>
      <w:numFmt w:val="lowerLetter"/>
      <w:lvlText w:val="%8."/>
      <w:lvlJc w:val="left"/>
      <w:pPr>
        <w:ind w:left="5760" w:hanging="360"/>
      </w:pPr>
    </w:lvl>
    <w:lvl w:ilvl="8" w:tplc="2EA25B6E" w:tentative="1">
      <w:start w:val="1"/>
      <w:numFmt w:val="lowerRoman"/>
      <w:lvlText w:val="%9."/>
      <w:lvlJc w:val="right"/>
      <w:pPr>
        <w:ind w:left="6480" w:hanging="180"/>
      </w:pPr>
    </w:lvl>
  </w:abstractNum>
  <w:abstractNum w:abstractNumId="167" w15:restartNumberingAfterBreak="0">
    <w:nsid w:val="7768284D"/>
    <w:multiLevelType w:val="hybridMultilevel"/>
    <w:tmpl w:val="B7EA1FA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8" w15:restartNumberingAfterBreak="0">
    <w:nsid w:val="77D453A4"/>
    <w:multiLevelType w:val="hybridMultilevel"/>
    <w:tmpl w:val="FFA88C5A"/>
    <w:lvl w:ilvl="0" w:tplc="AC0A8232">
      <w:start w:val="1"/>
      <w:numFmt w:val="decimal"/>
      <w:lvlText w:val="%1."/>
      <w:lvlJc w:val="left"/>
      <w:pPr>
        <w:tabs>
          <w:tab w:val="num" w:pos="360"/>
        </w:tabs>
        <w:ind w:left="360" w:hanging="360"/>
      </w:pPr>
      <w:rPr>
        <w:rFonts w:ascii="Gisha" w:eastAsia="SimSun" w:hAnsi="Gisha" w:cs="Gisha"/>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9" w15:restartNumberingAfterBreak="0">
    <w:nsid w:val="77FE2FC8"/>
    <w:multiLevelType w:val="hybridMultilevel"/>
    <w:tmpl w:val="9190E99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0" w15:restartNumberingAfterBreak="0">
    <w:nsid w:val="78EF43CF"/>
    <w:multiLevelType w:val="hybridMultilevel"/>
    <w:tmpl w:val="5852A538"/>
    <w:lvl w:ilvl="0" w:tplc="240A000F">
      <w:start w:val="1"/>
      <w:numFmt w:val="decimal"/>
      <w:lvlText w:val="%1."/>
      <w:lvlJc w:val="left"/>
      <w:pPr>
        <w:tabs>
          <w:tab w:val="num" w:pos="360"/>
        </w:tabs>
        <w:ind w:left="360" w:hanging="360"/>
      </w:pPr>
      <w:rPr>
        <w:rFonts w:hint="default"/>
      </w:rPr>
    </w:lvl>
    <w:lvl w:ilvl="1" w:tplc="240A0003">
      <w:start w:val="1"/>
      <w:numFmt w:val="decimal"/>
      <w:lvlText w:val="%2."/>
      <w:lvlJc w:val="left"/>
      <w:pPr>
        <w:tabs>
          <w:tab w:val="num" w:pos="1080"/>
        </w:tabs>
        <w:ind w:left="1080" w:hanging="360"/>
      </w:pPr>
    </w:lvl>
    <w:lvl w:ilvl="2" w:tplc="D42C30F0">
      <w:start w:val="1"/>
      <w:numFmt w:val="decimal"/>
      <w:lvlText w:val="%3)"/>
      <w:lvlJc w:val="left"/>
      <w:pPr>
        <w:ind w:left="1980" w:hanging="360"/>
      </w:pPr>
      <w:rPr>
        <w:rFonts w:hint="default"/>
      </w:rPr>
    </w:lvl>
    <w:lvl w:ilvl="3" w:tplc="240A0001" w:tentative="1">
      <w:start w:val="1"/>
      <w:numFmt w:val="decimal"/>
      <w:lvlText w:val="%4."/>
      <w:lvlJc w:val="left"/>
      <w:pPr>
        <w:tabs>
          <w:tab w:val="num" w:pos="2520"/>
        </w:tabs>
        <w:ind w:left="2520" w:hanging="360"/>
      </w:pPr>
    </w:lvl>
    <w:lvl w:ilvl="4" w:tplc="240A0003" w:tentative="1">
      <w:start w:val="1"/>
      <w:numFmt w:val="lowerLetter"/>
      <w:lvlText w:val="%5."/>
      <w:lvlJc w:val="left"/>
      <w:pPr>
        <w:tabs>
          <w:tab w:val="num" w:pos="3240"/>
        </w:tabs>
        <w:ind w:left="3240" w:hanging="360"/>
      </w:pPr>
    </w:lvl>
    <w:lvl w:ilvl="5" w:tplc="240A0005" w:tentative="1">
      <w:start w:val="1"/>
      <w:numFmt w:val="lowerRoman"/>
      <w:lvlText w:val="%6."/>
      <w:lvlJc w:val="right"/>
      <w:pPr>
        <w:tabs>
          <w:tab w:val="num" w:pos="3960"/>
        </w:tabs>
        <w:ind w:left="3960" w:hanging="180"/>
      </w:pPr>
    </w:lvl>
    <w:lvl w:ilvl="6" w:tplc="240A0001" w:tentative="1">
      <w:start w:val="1"/>
      <w:numFmt w:val="decimal"/>
      <w:lvlText w:val="%7."/>
      <w:lvlJc w:val="left"/>
      <w:pPr>
        <w:tabs>
          <w:tab w:val="num" w:pos="4680"/>
        </w:tabs>
        <w:ind w:left="4680" w:hanging="360"/>
      </w:pPr>
    </w:lvl>
    <w:lvl w:ilvl="7" w:tplc="240A0003" w:tentative="1">
      <w:start w:val="1"/>
      <w:numFmt w:val="lowerLetter"/>
      <w:lvlText w:val="%8."/>
      <w:lvlJc w:val="left"/>
      <w:pPr>
        <w:tabs>
          <w:tab w:val="num" w:pos="5400"/>
        </w:tabs>
        <w:ind w:left="5400" w:hanging="360"/>
      </w:pPr>
    </w:lvl>
    <w:lvl w:ilvl="8" w:tplc="240A0005" w:tentative="1">
      <w:start w:val="1"/>
      <w:numFmt w:val="lowerRoman"/>
      <w:lvlText w:val="%9."/>
      <w:lvlJc w:val="right"/>
      <w:pPr>
        <w:tabs>
          <w:tab w:val="num" w:pos="6120"/>
        </w:tabs>
        <w:ind w:left="6120" w:hanging="180"/>
      </w:pPr>
    </w:lvl>
  </w:abstractNum>
  <w:abstractNum w:abstractNumId="171" w15:restartNumberingAfterBreak="0">
    <w:nsid w:val="79C97430"/>
    <w:multiLevelType w:val="hybridMultilevel"/>
    <w:tmpl w:val="6E680880"/>
    <w:lvl w:ilvl="0" w:tplc="FAEE2E1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2" w15:restartNumberingAfterBreak="0">
    <w:nsid w:val="79DD76D6"/>
    <w:multiLevelType w:val="hybridMultilevel"/>
    <w:tmpl w:val="9346759E"/>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3" w15:restartNumberingAfterBreak="0">
    <w:nsid w:val="79EF22DD"/>
    <w:multiLevelType w:val="hybridMultilevel"/>
    <w:tmpl w:val="75328A40"/>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4" w15:restartNumberingAfterBreak="0">
    <w:nsid w:val="7ABB218F"/>
    <w:multiLevelType w:val="singleLevel"/>
    <w:tmpl w:val="AC0A8232"/>
    <w:lvl w:ilvl="0">
      <w:start w:val="1"/>
      <w:numFmt w:val="decimal"/>
      <w:lvlText w:val="%1."/>
      <w:lvlJc w:val="left"/>
      <w:pPr>
        <w:tabs>
          <w:tab w:val="num" w:pos="360"/>
        </w:tabs>
        <w:ind w:left="360" w:hanging="360"/>
      </w:pPr>
      <w:rPr>
        <w:rFonts w:ascii="Gisha" w:eastAsia="SimSun" w:hAnsi="Gisha" w:cs="Gisha"/>
      </w:rPr>
    </w:lvl>
  </w:abstractNum>
  <w:abstractNum w:abstractNumId="175" w15:restartNumberingAfterBreak="0">
    <w:nsid w:val="7AFB421D"/>
    <w:multiLevelType w:val="hybridMultilevel"/>
    <w:tmpl w:val="0E3A34F0"/>
    <w:lvl w:ilvl="0" w:tplc="FAEE2E18">
      <w:start w:val="1"/>
      <w:numFmt w:val="decimal"/>
      <w:lvlText w:val="%1."/>
      <w:lvlJc w:val="left"/>
      <w:pPr>
        <w:ind w:left="360" w:hanging="360"/>
      </w:pPr>
      <w:rPr>
        <w:rFonts w:hint="default"/>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6" w15:restartNumberingAfterBreak="0">
    <w:nsid w:val="7B374592"/>
    <w:multiLevelType w:val="hybridMultilevel"/>
    <w:tmpl w:val="5F2ED5DE"/>
    <w:lvl w:ilvl="0" w:tplc="3F82B08C">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7" w15:restartNumberingAfterBreak="0">
    <w:nsid w:val="7B57137C"/>
    <w:multiLevelType w:val="hybridMultilevel"/>
    <w:tmpl w:val="6A26AD1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8" w15:restartNumberingAfterBreak="0">
    <w:nsid w:val="7B8607C4"/>
    <w:multiLevelType w:val="hybridMultilevel"/>
    <w:tmpl w:val="D722B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9" w15:restartNumberingAfterBreak="0">
    <w:nsid w:val="7BD32C68"/>
    <w:multiLevelType w:val="hybridMultilevel"/>
    <w:tmpl w:val="9DF06FF4"/>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0" w15:restartNumberingAfterBreak="0">
    <w:nsid w:val="7C5D5A51"/>
    <w:multiLevelType w:val="hybridMultilevel"/>
    <w:tmpl w:val="5C86D4AA"/>
    <w:lvl w:ilvl="0" w:tplc="1F14CA1E">
      <w:start w:val="1"/>
      <w:numFmt w:val="decimal"/>
      <w:lvlText w:val="%1."/>
      <w:lvlJc w:val="left"/>
      <w:pPr>
        <w:ind w:left="786" w:hanging="360"/>
      </w:pPr>
      <w:rPr>
        <w:rFonts w:hint="default"/>
        <w:b w:val="0"/>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181" w15:restartNumberingAfterBreak="0">
    <w:nsid w:val="7E2410AC"/>
    <w:multiLevelType w:val="hybridMultilevel"/>
    <w:tmpl w:val="26B43CF8"/>
    <w:lvl w:ilvl="0" w:tplc="0A2A34A0">
      <w:start w:val="1"/>
      <w:numFmt w:val="decimal"/>
      <w:lvlText w:val="%1."/>
      <w:lvlJc w:val="left"/>
      <w:pPr>
        <w:ind w:left="360" w:hanging="360"/>
      </w:pPr>
      <w:rPr>
        <w:rFonts w:hint="default"/>
        <w:b w:val="0"/>
      </w:rPr>
    </w:lvl>
    <w:lvl w:ilvl="1" w:tplc="240A0019" w:tentative="1">
      <w:start w:val="1"/>
      <w:numFmt w:val="bullet"/>
      <w:lvlText w:val="o"/>
      <w:lvlJc w:val="left"/>
      <w:pPr>
        <w:ind w:left="1080" w:hanging="360"/>
      </w:pPr>
      <w:rPr>
        <w:rFonts w:ascii="Courier New" w:hAnsi="Courier New" w:cs="Courier New" w:hint="default"/>
      </w:rPr>
    </w:lvl>
    <w:lvl w:ilvl="2" w:tplc="240A001B" w:tentative="1">
      <w:start w:val="1"/>
      <w:numFmt w:val="bullet"/>
      <w:lvlText w:val=""/>
      <w:lvlJc w:val="left"/>
      <w:pPr>
        <w:ind w:left="1800" w:hanging="360"/>
      </w:pPr>
      <w:rPr>
        <w:rFonts w:ascii="Wingdings" w:hAnsi="Wingdings" w:hint="default"/>
      </w:rPr>
    </w:lvl>
    <w:lvl w:ilvl="3" w:tplc="240A000F" w:tentative="1">
      <w:start w:val="1"/>
      <w:numFmt w:val="bullet"/>
      <w:lvlText w:val=""/>
      <w:lvlJc w:val="left"/>
      <w:pPr>
        <w:ind w:left="2520" w:hanging="360"/>
      </w:pPr>
      <w:rPr>
        <w:rFonts w:ascii="Symbol" w:hAnsi="Symbol" w:hint="default"/>
      </w:rPr>
    </w:lvl>
    <w:lvl w:ilvl="4" w:tplc="240A0019" w:tentative="1">
      <w:start w:val="1"/>
      <w:numFmt w:val="bullet"/>
      <w:lvlText w:val="o"/>
      <w:lvlJc w:val="left"/>
      <w:pPr>
        <w:ind w:left="3240" w:hanging="360"/>
      </w:pPr>
      <w:rPr>
        <w:rFonts w:ascii="Courier New" w:hAnsi="Courier New" w:cs="Courier New" w:hint="default"/>
      </w:rPr>
    </w:lvl>
    <w:lvl w:ilvl="5" w:tplc="240A001B" w:tentative="1">
      <w:start w:val="1"/>
      <w:numFmt w:val="bullet"/>
      <w:lvlText w:val=""/>
      <w:lvlJc w:val="left"/>
      <w:pPr>
        <w:ind w:left="3960" w:hanging="360"/>
      </w:pPr>
      <w:rPr>
        <w:rFonts w:ascii="Wingdings" w:hAnsi="Wingdings" w:hint="default"/>
      </w:rPr>
    </w:lvl>
    <w:lvl w:ilvl="6" w:tplc="240A000F" w:tentative="1">
      <w:start w:val="1"/>
      <w:numFmt w:val="bullet"/>
      <w:lvlText w:val=""/>
      <w:lvlJc w:val="left"/>
      <w:pPr>
        <w:ind w:left="4680" w:hanging="360"/>
      </w:pPr>
      <w:rPr>
        <w:rFonts w:ascii="Symbol" w:hAnsi="Symbol" w:hint="default"/>
      </w:rPr>
    </w:lvl>
    <w:lvl w:ilvl="7" w:tplc="240A0019" w:tentative="1">
      <w:start w:val="1"/>
      <w:numFmt w:val="bullet"/>
      <w:lvlText w:val="o"/>
      <w:lvlJc w:val="left"/>
      <w:pPr>
        <w:ind w:left="5400" w:hanging="360"/>
      </w:pPr>
      <w:rPr>
        <w:rFonts w:ascii="Courier New" w:hAnsi="Courier New" w:cs="Courier New" w:hint="default"/>
      </w:rPr>
    </w:lvl>
    <w:lvl w:ilvl="8" w:tplc="240A001B" w:tentative="1">
      <w:start w:val="1"/>
      <w:numFmt w:val="bullet"/>
      <w:lvlText w:val=""/>
      <w:lvlJc w:val="left"/>
      <w:pPr>
        <w:ind w:left="6120" w:hanging="360"/>
      </w:pPr>
      <w:rPr>
        <w:rFonts w:ascii="Wingdings" w:hAnsi="Wingdings" w:hint="default"/>
      </w:rPr>
    </w:lvl>
  </w:abstractNum>
  <w:abstractNum w:abstractNumId="182" w15:restartNumberingAfterBreak="0">
    <w:nsid w:val="7F454275"/>
    <w:multiLevelType w:val="hybridMultilevel"/>
    <w:tmpl w:val="9F5631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7"/>
  </w:num>
  <w:num w:numId="2">
    <w:abstractNumId w:val="69"/>
  </w:num>
  <w:num w:numId="3">
    <w:abstractNumId w:val="136"/>
  </w:num>
  <w:num w:numId="4">
    <w:abstractNumId w:val="97"/>
  </w:num>
  <w:num w:numId="5">
    <w:abstractNumId w:val="83"/>
  </w:num>
  <w:num w:numId="6">
    <w:abstractNumId w:val="73"/>
  </w:num>
  <w:num w:numId="7">
    <w:abstractNumId w:val="153"/>
  </w:num>
  <w:num w:numId="8">
    <w:abstractNumId w:val="66"/>
  </w:num>
  <w:num w:numId="9">
    <w:abstractNumId w:val="1"/>
  </w:num>
  <w:num w:numId="10">
    <w:abstractNumId w:val="174"/>
  </w:num>
  <w:num w:numId="11">
    <w:abstractNumId w:val="151"/>
  </w:num>
  <w:num w:numId="12">
    <w:abstractNumId w:val="81"/>
  </w:num>
  <w:num w:numId="13">
    <w:abstractNumId w:val="163"/>
  </w:num>
  <w:num w:numId="14">
    <w:abstractNumId w:val="160"/>
  </w:num>
  <w:num w:numId="15">
    <w:abstractNumId w:val="152"/>
  </w:num>
  <w:num w:numId="16">
    <w:abstractNumId w:val="5"/>
  </w:num>
  <w:num w:numId="17">
    <w:abstractNumId w:val="89"/>
  </w:num>
  <w:num w:numId="18">
    <w:abstractNumId w:val="11"/>
  </w:num>
  <w:num w:numId="19">
    <w:abstractNumId w:val="94"/>
  </w:num>
  <w:num w:numId="20">
    <w:abstractNumId w:val="53"/>
  </w:num>
  <w:num w:numId="21">
    <w:abstractNumId w:val="157"/>
  </w:num>
  <w:num w:numId="22">
    <w:abstractNumId w:val="141"/>
  </w:num>
  <w:num w:numId="23">
    <w:abstractNumId w:val="26"/>
  </w:num>
  <w:num w:numId="24">
    <w:abstractNumId w:val="103"/>
  </w:num>
  <w:num w:numId="25">
    <w:abstractNumId w:val="180"/>
  </w:num>
  <w:num w:numId="26">
    <w:abstractNumId w:val="44"/>
  </w:num>
  <w:num w:numId="27">
    <w:abstractNumId w:val="102"/>
  </w:num>
  <w:num w:numId="28">
    <w:abstractNumId w:val="38"/>
  </w:num>
  <w:num w:numId="29">
    <w:abstractNumId w:val="126"/>
  </w:num>
  <w:num w:numId="30">
    <w:abstractNumId w:val="34"/>
  </w:num>
  <w:num w:numId="31">
    <w:abstractNumId w:val="52"/>
  </w:num>
  <w:num w:numId="32">
    <w:abstractNumId w:val="124"/>
  </w:num>
  <w:num w:numId="33">
    <w:abstractNumId w:val="60"/>
  </w:num>
  <w:num w:numId="34">
    <w:abstractNumId w:val="82"/>
  </w:num>
  <w:num w:numId="35">
    <w:abstractNumId w:val="166"/>
  </w:num>
  <w:num w:numId="36">
    <w:abstractNumId w:val="127"/>
  </w:num>
  <w:num w:numId="37">
    <w:abstractNumId w:val="98"/>
  </w:num>
  <w:num w:numId="38">
    <w:abstractNumId w:val="80"/>
  </w:num>
  <w:num w:numId="39">
    <w:abstractNumId w:val="149"/>
  </w:num>
  <w:num w:numId="40">
    <w:abstractNumId w:val="71"/>
  </w:num>
  <w:num w:numId="41">
    <w:abstractNumId w:val="17"/>
  </w:num>
  <w:num w:numId="42">
    <w:abstractNumId w:val="36"/>
  </w:num>
  <w:num w:numId="43">
    <w:abstractNumId w:val="116"/>
  </w:num>
  <w:num w:numId="44">
    <w:abstractNumId w:val="132"/>
  </w:num>
  <w:num w:numId="45">
    <w:abstractNumId w:val="120"/>
  </w:num>
  <w:num w:numId="46">
    <w:abstractNumId w:val="178"/>
  </w:num>
  <w:num w:numId="47">
    <w:abstractNumId w:val="121"/>
  </w:num>
  <w:num w:numId="48">
    <w:abstractNumId w:val="58"/>
  </w:num>
  <w:num w:numId="49">
    <w:abstractNumId w:val="135"/>
  </w:num>
  <w:num w:numId="50">
    <w:abstractNumId w:val="134"/>
  </w:num>
  <w:num w:numId="51">
    <w:abstractNumId w:val="164"/>
  </w:num>
  <w:num w:numId="52">
    <w:abstractNumId w:val="51"/>
  </w:num>
  <w:num w:numId="53">
    <w:abstractNumId w:val="131"/>
  </w:num>
  <w:num w:numId="54">
    <w:abstractNumId w:val="109"/>
  </w:num>
  <w:num w:numId="55">
    <w:abstractNumId w:val="86"/>
  </w:num>
  <w:num w:numId="56">
    <w:abstractNumId w:val="168"/>
  </w:num>
  <w:num w:numId="57">
    <w:abstractNumId w:val="182"/>
  </w:num>
  <w:num w:numId="58">
    <w:abstractNumId w:val="22"/>
  </w:num>
  <w:num w:numId="59">
    <w:abstractNumId w:val="72"/>
  </w:num>
  <w:num w:numId="60">
    <w:abstractNumId w:val="172"/>
  </w:num>
  <w:num w:numId="61">
    <w:abstractNumId w:val="78"/>
  </w:num>
  <w:num w:numId="62">
    <w:abstractNumId w:val="93"/>
  </w:num>
  <w:num w:numId="63">
    <w:abstractNumId w:val="100"/>
  </w:num>
  <w:num w:numId="64">
    <w:abstractNumId w:val="125"/>
  </w:num>
  <w:num w:numId="65">
    <w:abstractNumId w:val="21"/>
  </w:num>
  <w:num w:numId="66">
    <w:abstractNumId w:val="105"/>
  </w:num>
  <w:num w:numId="67">
    <w:abstractNumId w:val="158"/>
  </w:num>
  <w:num w:numId="68">
    <w:abstractNumId w:val="142"/>
  </w:num>
  <w:num w:numId="69">
    <w:abstractNumId w:val="96"/>
  </w:num>
  <w:num w:numId="70">
    <w:abstractNumId w:val="90"/>
  </w:num>
  <w:num w:numId="71">
    <w:abstractNumId w:val="156"/>
  </w:num>
  <w:num w:numId="72">
    <w:abstractNumId w:val="64"/>
  </w:num>
  <w:num w:numId="73">
    <w:abstractNumId w:val="165"/>
  </w:num>
  <w:num w:numId="74">
    <w:abstractNumId w:val="176"/>
  </w:num>
  <w:num w:numId="75">
    <w:abstractNumId w:val="75"/>
  </w:num>
  <w:num w:numId="76">
    <w:abstractNumId w:val="173"/>
  </w:num>
  <w:num w:numId="77">
    <w:abstractNumId w:val="47"/>
  </w:num>
  <w:num w:numId="78">
    <w:abstractNumId w:val="62"/>
  </w:num>
  <w:num w:numId="79">
    <w:abstractNumId w:val="57"/>
  </w:num>
  <w:num w:numId="80">
    <w:abstractNumId w:val="101"/>
  </w:num>
  <w:num w:numId="81">
    <w:abstractNumId w:val="95"/>
  </w:num>
  <w:num w:numId="82">
    <w:abstractNumId w:val="169"/>
  </w:num>
  <w:num w:numId="83">
    <w:abstractNumId w:val="145"/>
  </w:num>
  <w:num w:numId="84">
    <w:abstractNumId w:val="143"/>
  </w:num>
  <w:num w:numId="85">
    <w:abstractNumId w:val="3"/>
  </w:num>
  <w:num w:numId="86">
    <w:abstractNumId w:val="49"/>
  </w:num>
  <w:num w:numId="87">
    <w:abstractNumId w:val="46"/>
  </w:num>
  <w:num w:numId="88">
    <w:abstractNumId w:val="92"/>
  </w:num>
  <w:num w:numId="89">
    <w:abstractNumId w:val="181"/>
  </w:num>
  <w:num w:numId="90">
    <w:abstractNumId w:val="85"/>
  </w:num>
  <w:num w:numId="91">
    <w:abstractNumId w:val="113"/>
  </w:num>
  <w:num w:numId="92">
    <w:abstractNumId w:val="150"/>
  </w:num>
  <w:num w:numId="93">
    <w:abstractNumId w:val="4"/>
  </w:num>
  <w:num w:numId="94">
    <w:abstractNumId w:val="55"/>
  </w:num>
  <w:num w:numId="95">
    <w:abstractNumId w:val="171"/>
  </w:num>
  <w:num w:numId="96">
    <w:abstractNumId w:val="175"/>
  </w:num>
  <w:num w:numId="97">
    <w:abstractNumId w:val="50"/>
  </w:num>
  <w:num w:numId="98">
    <w:abstractNumId w:val="13"/>
  </w:num>
  <w:num w:numId="99">
    <w:abstractNumId w:val="139"/>
  </w:num>
  <w:num w:numId="100">
    <w:abstractNumId w:val="43"/>
  </w:num>
  <w:num w:numId="101">
    <w:abstractNumId w:val="148"/>
  </w:num>
  <w:num w:numId="102">
    <w:abstractNumId w:val="167"/>
  </w:num>
  <w:num w:numId="103">
    <w:abstractNumId w:val="45"/>
  </w:num>
  <w:num w:numId="104">
    <w:abstractNumId w:val="7"/>
  </w:num>
  <w:num w:numId="105">
    <w:abstractNumId w:val="123"/>
  </w:num>
  <w:num w:numId="106">
    <w:abstractNumId w:val="133"/>
  </w:num>
  <w:num w:numId="107">
    <w:abstractNumId w:val="2"/>
  </w:num>
  <w:num w:numId="108">
    <w:abstractNumId w:val="99"/>
  </w:num>
  <w:num w:numId="109">
    <w:abstractNumId w:val="122"/>
  </w:num>
  <w:num w:numId="110">
    <w:abstractNumId w:val="115"/>
  </w:num>
  <w:num w:numId="111">
    <w:abstractNumId w:val="9"/>
  </w:num>
  <w:num w:numId="112">
    <w:abstractNumId w:val="6"/>
  </w:num>
  <w:num w:numId="113">
    <w:abstractNumId w:val="59"/>
  </w:num>
  <w:num w:numId="114">
    <w:abstractNumId w:val="154"/>
  </w:num>
  <w:num w:numId="115">
    <w:abstractNumId w:val="32"/>
  </w:num>
  <w:num w:numId="116">
    <w:abstractNumId w:val="147"/>
  </w:num>
  <w:num w:numId="117">
    <w:abstractNumId w:val="162"/>
  </w:num>
  <w:num w:numId="118">
    <w:abstractNumId w:val="37"/>
  </w:num>
  <w:num w:numId="119">
    <w:abstractNumId w:val="70"/>
  </w:num>
  <w:num w:numId="120">
    <w:abstractNumId w:val="29"/>
  </w:num>
  <w:num w:numId="121">
    <w:abstractNumId w:val="144"/>
  </w:num>
  <w:num w:numId="122">
    <w:abstractNumId w:val="61"/>
  </w:num>
  <w:num w:numId="123">
    <w:abstractNumId w:val="84"/>
  </w:num>
  <w:num w:numId="124">
    <w:abstractNumId w:val="106"/>
  </w:num>
  <w:num w:numId="125">
    <w:abstractNumId w:val="12"/>
  </w:num>
  <w:num w:numId="126">
    <w:abstractNumId w:val="117"/>
  </w:num>
  <w:num w:numId="127">
    <w:abstractNumId w:val="128"/>
  </w:num>
  <w:num w:numId="128">
    <w:abstractNumId w:val="74"/>
  </w:num>
  <w:num w:numId="129">
    <w:abstractNumId w:val="35"/>
  </w:num>
  <w:num w:numId="130">
    <w:abstractNumId w:val="118"/>
  </w:num>
  <w:num w:numId="131">
    <w:abstractNumId w:val="119"/>
  </w:num>
  <w:num w:numId="132">
    <w:abstractNumId w:val="104"/>
  </w:num>
  <w:num w:numId="133">
    <w:abstractNumId w:val="130"/>
  </w:num>
  <w:num w:numId="134">
    <w:abstractNumId w:val="14"/>
  </w:num>
  <w:num w:numId="135">
    <w:abstractNumId w:val="16"/>
  </w:num>
  <w:num w:numId="136">
    <w:abstractNumId w:val="129"/>
  </w:num>
  <w:num w:numId="137">
    <w:abstractNumId w:val="161"/>
  </w:num>
  <w:num w:numId="138">
    <w:abstractNumId w:val="110"/>
  </w:num>
  <w:num w:numId="139">
    <w:abstractNumId w:val="68"/>
  </w:num>
  <w:num w:numId="140">
    <w:abstractNumId w:val="30"/>
  </w:num>
  <w:num w:numId="141">
    <w:abstractNumId w:val="28"/>
  </w:num>
  <w:num w:numId="142">
    <w:abstractNumId w:val="88"/>
  </w:num>
  <w:num w:numId="143">
    <w:abstractNumId w:val="40"/>
  </w:num>
  <w:num w:numId="144">
    <w:abstractNumId w:val="27"/>
  </w:num>
  <w:num w:numId="145">
    <w:abstractNumId w:val="42"/>
  </w:num>
  <w:num w:numId="146">
    <w:abstractNumId w:val="146"/>
  </w:num>
  <w:num w:numId="147">
    <w:abstractNumId w:val="54"/>
  </w:num>
  <w:num w:numId="148">
    <w:abstractNumId w:val="111"/>
  </w:num>
  <w:num w:numId="149">
    <w:abstractNumId w:val="91"/>
  </w:num>
  <w:num w:numId="150">
    <w:abstractNumId w:val="0"/>
  </w:num>
  <w:num w:numId="151">
    <w:abstractNumId w:val="140"/>
  </w:num>
  <w:num w:numId="152">
    <w:abstractNumId w:val="8"/>
  </w:num>
  <w:num w:numId="153">
    <w:abstractNumId w:val="33"/>
  </w:num>
  <w:num w:numId="154">
    <w:abstractNumId w:val="19"/>
  </w:num>
  <w:num w:numId="155">
    <w:abstractNumId w:val="10"/>
  </w:num>
  <w:num w:numId="156">
    <w:abstractNumId w:val="31"/>
  </w:num>
  <w:num w:numId="157">
    <w:abstractNumId w:val="23"/>
  </w:num>
  <w:num w:numId="158">
    <w:abstractNumId w:val="155"/>
  </w:num>
  <w:num w:numId="159">
    <w:abstractNumId w:val="107"/>
  </w:num>
  <w:num w:numId="160">
    <w:abstractNumId w:val="159"/>
  </w:num>
  <w:num w:numId="161">
    <w:abstractNumId w:val="20"/>
  </w:num>
  <w:num w:numId="162">
    <w:abstractNumId w:val="48"/>
  </w:num>
  <w:num w:numId="163">
    <w:abstractNumId w:val="108"/>
  </w:num>
  <w:num w:numId="164">
    <w:abstractNumId w:val="114"/>
  </w:num>
  <w:num w:numId="165">
    <w:abstractNumId w:val="39"/>
  </w:num>
  <w:num w:numId="166">
    <w:abstractNumId w:val="15"/>
  </w:num>
  <w:num w:numId="167">
    <w:abstractNumId w:val="67"/>
  </w:num>
  <w:num w:numId="168">
    <w:abstractNumId w:val="170"/>
  </w:num>
  <w:num w:numId="169">
    <w:abstractNumId w:val="25"/>
  </w:num>
  <w:num w:numId="170">
    <w:abstractNumId w:val="41"/>
  </w:num>
  <w:num w:numId="171">
    <w:abstractNumId w:val="76"/>
  </w:num>
  <w:num w:numId="172">
    <w:abstractNumId w:val="177"/>
  </w:num>
  <w:num w:numId="173">
    <w:abstractNumId w:val="179"/>
  </w:num>
  <w:num w:numId="174">
    <w:abstractNumId w:val="24"/>
  </w:num>
  <w:num w:numId="175">
    <w:abstractNumId w:val="138"/>
  </w:num>
  <w:num w:numId="176">
    <w:abstractNumId w:val="79"/>
  </w:num>
  <w:num w:numId="177">
    <w:abstractNumId w:val="77"/>
  </w:num>
  <w:num w:numId="178">
    <w:abstractNumId w:val="137"/>
  </w:num>
  <w:num w:numId="179">
    <w:abstractNumId w:val="63"/>
  </w:num>
  <w:num w:numId="180">
    <w:abstractNumId w:val="56"/>
  </w:num>
  <w:num w:numId="181">
    <w:abstractNumId w:val="112"/>
  </w:num>
  <w:num w:numId="182">
    <w:abstractNumId w:val="65"/>
  </w:num>
  <w:num w:numId="183">
    <w:abstractNumId w:val="18"/>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771"/>
    <w:rsid w:val="00000D32"/>
    <w:rsid w:val="00001E12"/>
    <w:rsid w:val="00003AC1"/>
    <w:rsid w:val="0000438D"/>
    <w:rsid w:val="0000466F"/>
    <w:rsid w:val="0000481A"/>
    <w:rsid w:val="000110F4"/>
    <w:rsid w:val="00011C85"/>
    <w:rsid w:val="00011FAB"/>
    <w:rsid w:val="00013C05"/>
    <w:rsid w:val="00014980"/>
    <w:rsid w:val="00015AA1"/>
    <w:rsid w:val="00015B79"/>
    <w:rsid w:val="0001657A"/>
    <w:rsid w:val="00016A01"/>
    <w:rsid w:val="000178DD"/>
    <w:rsid w:val="00020C2A"/>
    <w:rsid w:val="00020DCB"/>
    <w:rsid w:val="00023304"/>
    <w:rsid w:val="0002344A"/>
    <w:rsid w:val="00024CC5"/>
    <w:rsid w:val="00027248"/>
    <w:rsid w:val="00030C79"/>
    <w:rsid w:val="00030E32"/>
    <w:rsid w:val="00031ECE"/>
    <w:rsid w:val="0003318B"/>
    <w:rsid w:val="000333D2"/>
    <w:rsid w:val="000334D3"/>
    <w:rsid w:val="000334EC"/>
    <w:rsid w:val="00033E60"/>
    <w:rsid w:val="00034355"/>
    <w:rsid w:val="00034369"/>
    <w:rsid w:val="00034C24"/>
    <w:rsid w:val="00035522"/>
    <w:rsid w:val="00035795"/>
    <w:rsid w:val="00040037"/>
    <w:rsid w:val="00040355"/>
    <w:rsid w:val="00041929"/>
    <w:rsid w:val="00041ECF"/>
    <w:rsid w:val="00042F59"/>
    <w:rsid w:val="0004310B"/>
    <w:rsid w:val="00044633"/>
    <w:rsid w:val="00044C4E"/>
    <w:rsid w:val="000458A4"/>
    <w:rsid w:val="000471CD"/>
    <w:rsid w:val="00050344"/>
    <w:rsid w:val="00050B72"/>
    <w:rsid w:val="00051EEE"/>
    <w:rsid w:val="00052B55"/>
    <w:rsid w:val="00052DA4"/>
    <w:rsid w:val="0005324B"/>
    <w:rsid w:val="00054D7B"/>
    <w:rsid w:val="0005542B"/>
    <w:rsid w:val="000568AF"/>
    <w:rsid w:val="0005788F"/>
    <w:rsid w:val="00057F0C"/>
    <w:rsid w:val="000615B7"/>
    <w:rsid w:val="00061AFC"/>
    <w:rsid w:val="000630E9"/>
    <w:rsid w:val="00063122"/>
    <w:rsid w:val="0006451A"/>
    <w:rsid w:val="00065389"/>
    <w:rsid w:val="0006567A"/>
    <w:rsid w:val="0006592B"/>
    <w:rsid w:val="000663A4"/>
    <w:rsid w:val="000669B8"/>
    <w:rsid w:val="00066B54"/>
    <w:rsid w:val="0006702B"/>
    <w:rsid w:val="00067786"/>
    <w:rsid w:val="00067A85"/>
    <w:rsid w:val="00070829"/>
    <w:rsid w:val="000741B3"/>
    <w:rsid w:val="00074858"/>
    <w:rsid w:val="000748CB"/>
    <w:rsid w:val="000749A4"/>
    <w:rsid w:val="000755A0"/>
    <w:rsid w:val="00075924"/>
    <w:rsid w:val="00076D5F"/>
    <w:rsid w:val="000802FD"/>
    <w:rsid w:val="00081268"/>
    <w:rsid w:val="0008215D"/>
    <w:rsid w:val="0008297D"/>
    <w:rsid w:val="00082BEB"/>
    <w:rsid w:val="00083237"/>
    <w:rsid w:val="00085B37"/>
    <w:rsid w:val="000909E3"/>
    <w:rsid w:val="00091177"/>
    <w:rsid w:val="00091994"/>
    <w:rsid w:val="00093E13"/>
    <w:rsid w:val="000941C7"/>
    <w:rsid w:val="00094CE5"/>
    <w:rsid w:val="000957FE"/>
    <w:rsid w:val="000967B5"/>
    <w:rsid w:val="000A0B66"/>
    <w:rsid w:val="000A1286"/>
    <w:rsid w:val="000A29ED"/>
    <w:rsid w:val="000A2BF3"/>
    <w:rsid w:val="000A4223"/>
    <w:rsid w:val="000A49F6"/>
    <w:rsid w:val="000A4F08"/>
    <w:rsid w:val="000A4FAE"/>
    <w:rsid w:val="000A6154"/>
    <w:rsid w:val="000B0A39"/>
    <w:rsid w:val="000B0D48"/>
    <w:rsid w:val="000B0D4A"/>
    <w:rsid w:val="000B17E1"/>
    <w:rsid w:val="000B298D"/>
    <w:rsid w:val="000B34A3"/>
    <w:rsid w:val="000B3908"/>
    <w:rsid w:val="000B4552"/>
    <w:rsid w:val="000B6000"/>
    <w:rsid w:val="000B6D9C"/>
    <w:rsid w:val="000B6EAC"/>
    <w:rsid w:val="000B75C7"/>
    <w:rsid w:val="000C0448"/>
    <w:rsid w:val="000C06A3"/>
    <w:rsid w:val="000C0EE0"/>
    <w:rsid w:val="000C1BFA"/>
    <w:rsid w:val="000C1D41"/>
    <w:rsid w:val="000C1E80"/>
    <w:rsid w:val="000C2711"/>
    <w:rsid w:val="000C3036"/>
    <w:rsid w:val="000C381C"/>
    <w:rsid w:val="000C5E09"/>
    <w:rsid w:val="000C60D8"/>
    <w:rsid w:val="000C6A14"/>
    <w:rsid w:val="000C7C7B"/>
    <w:rsid w:val="000D0378"/>
    <w:rsid w:val="000D11A1"/>
    <w:rsid w:val="000D2107"/>
    <w:rsid w:val="000D24F8"/>
    <w:rsid w:val="000D29FA"/>
    <w:rsid w:val="000D2C8C"/>
    <w:rsid w:val="000D400B"/>
    <w:rsid w:val="000D4B19"/>
    <w:rsid w:val="000D4B31"/>
    <w:rsid w:val="000D50A5"/>
    <w:rsid w:val="000D510D"/>
    <w:rsid w:val="000D52AD"/>
    <w:rsid w:val="000D5363"/>
    <w:rsid w:val="000D54D8"/>
    <w:rsid w:val="000D5D5B"/>
    <w:rsid w:val="000D69AE"/>
    <w:rsid w:val="000E0577"/>
    <w:rsid w:val="000E077C"/>
    <w:rsid w:val="000E0AC3"/>
    <w:rsid w:val="000E12F9"/>
    <w:rsid w:val="000E2F20"/>
    <w:rsid w:val="000E48D5"/>
    <w:rsid w:val="000E4B44"/>
    <w:rsid w:val="000E5A75"/>
    <w:rsid w:val="000E5FB5"/>
    <w:rsid w:val="000E600E"/>
    <w:rsid w:val="000E777D"/>
    <w:rsid w:val="000E78FA"/>
    <w:rsid w:val="000E7B2B"/>
    <w:rsid w:val="000F011C"/>
    <w:rsid w:val="000F2C37"/>
    <w:rsid w:val="000F34BE"/>
    <w:rsid w:val="000F356B"/>
    <w:rsid w:val="000F36FA"/>
    <w:rsid w:val="000F3A5D"/>
    <w:rsid w:val="000F48C3"/>
    <w:rsid w:val="000F4917"/>
    <w:rsid w:val="000F680B"/>
    <w:rsid w:val="000F7CEE"/>
    <w:rsid w:val="001011FF"/>
    <w:rsid w:val="00102303"/>
    <w:rsid w:val="00103F45"/>
    <w:rsid w:val="001042A2"/>
    <w:rsid w:val="00105ACF"/>
    <w:rsid w:val="00107490"/>
    <w:rsid w:val="001105B7"/>
    <w:rsid w:val="00110984"/>
    <w:rsid w:val="001111B8"/>
    <w:rsid w:val="00111F35"/>
    <w:rsid w:val="00113964"/>
    <w:rsid w:val="00113BF1"/>
    <w:rsid w:val="0011409B"/>
    <w:rsid w:val="00115277"/>
    <w:rsid w:val="00115334"/>
    <w:rsid w:val="0011719E"/>
    <w:rsid w:val="00117461"/>
    <w:rsid w:val="0011754E"/>
    <w:rsid w:val="001175A3"/>
    <w:rsid w:val="001177AD"/>
    <w:rsid w:val="001211FA"/>
    <w:rsid w:val="001212F0"/>
    <w:rsid w:val="0012159B"/>
    <w:rsid w:val="00121D59"/>
    <w:rsid w:val="00124A75"/>
    <w:rsid w:val="00125F55"/>
    <w:rsid w:val="00127862"/>
    <w:rsid w:val="00130407"/>
    <w:rsid w:val="00130A3A"/>
    <w:rsid w:val="001310D2"/>
    <w:rsid w:val="001321F4"/>
    <w:rsid w:val="00132354"/>
    <w:rsid w:val="00132434"/>
    <w:rsid w:val="001325F9"/>
    <w:rsid w:val="001351C4"/>
    <w:rsid w:val="001358D9"/>
    <w:rsid w:val="00135995"/>
    <w:rsid w:val="00135B0D"/>
    <w:rsid w:val="00136350"/>
    <w:rsid w:val="00136CC4"/>
    <w:rsid w:val="001370F0"/>
    <w:rsid w:val="00141159"/>
    <w:rsid w:val="00141993"/>
    <w:rsid w:val="00141ECC"/>
    <w:rsid w:val="0014207D"/>
    <w:rsid w:val="0014242A"/>
    <w:rsid w:val="001429B7"/>
    <w:rsid w:val="00143592"/>
    <w:rsid w:val="001439E1"/>
    <w:rsid w:val="00145E51"/>
    <w:rsid w:val="00146140"/>
    <w:rsid w:val="00146B39"/>
    <w:rsid w:val="001478D2"/>
    <w:rsid w:val="00150F69"/>
    <w:rsid w:val="00151EFF"/>
    <w:rsid w:val="00152280"/>
    <w:rsid w:val="00153E9E"/>
    <w:rsid w:val="00154725"/>
    <w:rsid w:val="00154FB5"/>
    <w:rsid w:val="00155DCA"/>
    <w:rsid w:val="001568A4"/>
    <w:rsid w:val="00156A15"/>
    <w:rsid w:val="00156C18"/>
    <w:rsid w:val="0015707E"/>
    <w:rsid w:val="00157584"/>
    <w:rsid w:val="00157DF8"/>
    <w:rsid w:val="001606CA"/>
    <w:rsid w:val="00160A5D"/>
    <w:rsid w:val="00162346"/>
    <w:rsid w:val="00162565"/>
    <w:rsid w:val="001644F6"/>
    <w:rsid w:val="00164705"/>
    <w:rsid w:val="00164B39"/>
    <w:rsid w:val="0016587E"/>
    <w:rsid w:val="001658D8"/>
    <w:rsid w:val="00165BC2"/>
    <w:rsid w:val="00166881"/>
    <w:rsid w:val="00167757"/>
    <w:rsid w:val="00170AA9"/>
    <w:rsid w:val="00172134"/>
    <w:rsid w:val="001722C0"/>
    <w:rsid w:val="00172E4B"/>
    <w:rsid w:val="0017370E"/>
    <w:rsid w:val="00173BC5"/>
    <w:rsid w:val="001750BC"/>
    <w:rsid w:val="00175BE8"/>
    <w:rsid w:val="00175D85"/>
    <w:rsid w:val="00176FD3"/>
    <w:rsid w:val="00177219"/>
    <w:rsid w:val="00177BE0"/>
    <w:rsid w:val="00180443"/>
    <w:rsid w:val="00180C0A"/>
    <w:rsid w:val="00181798"/>
    <w:rsid w:val="00181ECF"/>
    <w:rsid w:val="00183E9F"/>
    <w:rsid w:val="00183F7E"/>
    <w:rsid w:val="0018451A"/>
    <w:rsid w:val="0018654D"/>
    <w:rsid w:val="00191105"/>
    <w:rsid w:val="001911CD"/>
    <w:rsid w:val="001921C3"/>
    <w:rsid w:val="0019377B"/>
    <w:rsid w:val="00193A13"/>
    <w:rsid w:val="0019479F"/>
    <w:rsid w:val="001948DD"/>
    <w:rsid w:val="00195295"/>
    <w:rsid w:val="00196908"/>
    <w:rsid w:val="001A08CA"/>
    <w:rsid w:val="001A1156"/>
    <w:rsid w:val="001A11DC"/>
    <w:rsid w:val="001A183A"/>
    <w:rsid w:val="001A289C"/>
    <w:rsid w:val="001A29FB"/>
    <w:rsid w:val="001A3225"/>
    <w:rsid w:val="001A4260"/>
    <w:rsid w:val="001A522E"/>
    <w:rsid w:val="001A5A04"/>
    <w:rsid w:val="001A6218"/>
    <w:rsid w:val="001A778C"/>
    <w:rsid w:val="001A7A72"/>
    <w:rsid w:val="001A7CBF"/>
    <w:rsid w:val="001B027F"/>
    <w:rsid w:val="001B0C96"/>
    <w:rsid w:val="001B1379"/>
    <w:rsid w:val="001B2E65"/>
    <w:rsid w:val="001B347A"/>
    <w:rsid w:val="001B37C7"/>
    <w:rsid w:val="001B3AFD"/>
    <w:rsid w:val="001B3D9B"/>
    <w:rsid w:val="001B5628"/>
    <w:rsid w:val="001B71FA"/>
    <w:rsid w:val="001C1519"/>
    <w:rsid w:val="001C315B"/>
    <w:rsid w:val="001C32A8"/>
    <w:rsid w:val="001C3414"/>
    <w:rsid w:val="001C7036"/>
    <w:rsid w:val="001D1174"/>
    <w:rsid w:val="001D2529"/>
    <w:rsid w:val="001D2B1E"/>
    <w:rsid w:val="001D2C43"/>
    <w:rsid w:val="001D332C"/>
    <w:rsid w:val="001D423C"/>
    <w:rsid w:val="001D447F"/>
    <w:rsid w:val="001D4C0C"/>
    <w:rsid w:val="001D62C3"/>
    <w:rsid w:val="001D66FC"/>
    <w:rsid w:val="001D6935"/>
    <w:rsid w:val="001D6B79"/>
    <w:rsid w:val="001E3C13"/>
    <w:rsid w:val="001E3C41"/>
    <w:rsid w:val="001E40FD"/>
    <w:rsid w:val="001E42D9"/>
    <w:rsid w:val="001E6553"/>
    <w:rsid w:val="001E7076"/>
    <w:rsid w:val="001E7142"/>
    <w:rsid w:val="001E724F"/>
    <w:rsid w:val="001E7991"/>
    <w:rsid w:val="001F0A1C"/>
    <w:rsid w:val="001F0E90"/>
    <w:rsid w:val="001F1BE9"/>
    <w:rsid w:val="001F212D"/>
    <w:rsid w:val="001F2E48"/>
    <w:rsid w:val="001F3351"/>
    <w:rsid w:val="001F4C4B"/>
    <w:rsid w:val="001F5522"/>
    <w:rsid w:val="001F5534"/>
    <w:rsid w:val="001F67B3"/>
    <w:rsid w:val="001F70AC"/>
    <w:rsid w:val="001F7432"/>
    <w:rsid w:val="001F77F6"/>
    <w:rsid w:val="00201336"/>
    <w:rsid w:val="0020214A"/>
    <w:rsid w:val="002041DF"/>
    <w:rsid w:val="0020519A"/>
    <w:rsid w:val="002051B4"/>
    <w:rsid w:val="00206DE4"/>
    <w:rsid w:val="00211642"/>
    <w:rsid w:val="00212C25"/>
    <w:rsid w:val="0021363B"/>
    <w:rsid w:val="0021384F"/>
    <w:rsid w:val="00214193"/>
    <w:rsid w:val="00214241"/>
    <w:rsid w:val="00214FF9"/>
    <w:rsid w:val="002151B6"/>
    <w:rsid w:val="00215288"/>
    <w:rsid w:val="0022209B"/>
    <w:rsid w:val="0022232F"/>
    <w:rsid w:val="002232C5"/>
    <w:rsid w:val="00223DB3"/>
    <w:rsid w:val="0022549E"/>
    <w:rsid w:val="00225D1D"/>
    <w:rsid w:val="00226C83"/>
    <w:rsid w:val="00227212"/>
    <w:rsid w:val="00227F92"/>
    <w:rsid w:val="0023033B"/>
    <w:rsid w:val="00230FF0"/>
    <w:rsid w:val="0023459A"/>
    <w:rsid w:val="002355D9"/>
    <w:rsid w:val="00235F46"/>
    <w:rsid w:val="00236488"/>
    <w:rsid w:val="00236492"/>
    <w:rsid w:val="00236A00"/>
    <w:rsid w:val="00236F04"/>
    <w:rsid w:val="002376E6"/>
    <w:rsid w:val="002378C9"/>
    <w:rsid w:val="00242777"/>
    <w:rsid w:val="00242952"/>
    <w:rsid w:val="0024326B"/>
    <w:rsid w:val="002437B4"/>
    <w:rsid w:val="00243D37"/>
    <w:rsid w:val="002440F4"/>
    <w:rsid w:val="00246084"/>
    <w:rsid w:val="002473A8"/>
    <w:rsid w:val="002479AE"/>
    <w:rsid w:val="00247C4A"/>
    <w:rsid w:val="0025113A"/>
    <w:rsid w:val="00252358"/>
    <w:rsid w:val="002529CB"/>
    <w:rsid w:val="00254C02"/>
    <w:rsid w:val="00255AE3"/>
    <w:rsid w:val="0025708D"/>
    <w:rsid w:val="0026319A"/>
    <w:rsid w:val="0026428E"/>
    <w:rsid w:val="00264439"/>
    <w:rsid w:val="00265913"/>
    <w:rsid w:val="0026595B"/>
    <w:rsid w:val="00265CA3"/>
    <w:rsid w:val="0026646E"/>
    <w:rsid w:val="002665A8"/>
    <w:rsid w:val="0026694D"/>
    <w:rsid w:val="0026728C"/>
    <w:rsid w:val="002674DD"/>
    <w:rsid w:val="00267783"/>
    <w:rsid w:val="00267F80"/>
    <w:rsid w:val="00270E71"/>
    <w:rsid w:val="00271070"/>
    <w:rsid w:val="002727C1"/>
    <w:rsid w:val="00272893"/>
    <w:rsid w:val="00272B3C"/>
    <w:rsid w:val="00273BAE"/>
    <w:rsid w:val="00273C63"/>
    <w:rsid w:val="00273CEF"/>
    <w:rsid w:val="00276225"/>
    <w:rsid w:val="002763D9"/>
    <w:rsid w:val="002766C5"/>
    <w:rsid w:val="002774B7"/>
    <w:rsid w:val="002807AB"/>
    <w:rsid w:val="00281449"/>
    <w:rsid w:val="0028178D"/>
    <w:rsid w:val="002823A3"/>
    <w:rsid w:val="00282CA9"/>
    <w:rsid w:val="0028377F"/>
    <w:rsid w:val="00284387"/>
    <w:rsid w:val="0028498E"/>
    <w:rsid w:val="00284C49"/>
    <w:rsid w:val="00285201"/>
    <w:rsid w:val="00285428"/>
    <w:rsid w:val="002855A1"/>
    <w:rsid w:val="0028563C"/>
    <w:rsid w:val="00285A19"/>
    <w:rsid w:val="00286031"/>
    <w:rsid w:val="00286C85"/>
    <w:rsid w:val="00287829"/>
    <w:rsid w:val="00293985"/>
    <w:rsid w:val="00293D62"/>
    <w:rsid w:val="002954F0"/>
    <w:rsid w:val="00295520"/>
    <w:rsid w:val="002961B8"/>
    <w:rsid w:val="0029705E"/>
    <w:rsid w:val="002971D4"/>
    <w:rsid w:val="002A0141"/>
    <w:rsid w:val="002A053C"/>
    <w:rsid w:val="002A098A"/>
    <w:rsid w:val="002A0BE8"/>
    <w:rsid w:val="002A115D"/>
    <w:rsid w:val="002A1196"/>
    <w:rsid w:val="002A14D2"/>
    <w:rsid w:val="002A239A"/>
    <w:rsid w:val="002A27D4"/>
    <w:rsid w:val="002A2811"/>
    <w:rsid w:val="002A3061"/>
    <w:rsid w:val="002A32C7"/>
    <w:rsid w:val="002A4EED"/>
    <w:rsid w:val="002A4F85"/>
    <w:rsid w:val="002A6C70"/>
    <w:rsid w:val="002B1BC1"/>
    <w:rsid w:val="002B1CDF"/>
    <w:rsid w:val="002B3FC7"/>
    <w:rsid w:val="002C092C"/>
    <w:rsid w:val="002C106E"/>
    <w:rsid w:val="002C15E8"/>
    <w:rsid w:val="002C2B83"/>
    <w:rsid w:val="002C643F"/>
    <w:rsid w:val="002C682C"/>
    <w:rsid w:val="002C6966"/>
    <w:rsid w:val="002D00D7"/>
    <w:rsid w:val="002D0B66"/>
    <w:rsid w:val="002D1033"/>
    <w:rsid w:val="002D1D4B"/>
    <w:rsid w:val="002D1FD8"/>
    <w:rsid w:val="002D3E6E"/>
    <w:rsid w:val="002D465C"/>
    <w:rsid w:val="002D56F6"/>
    <w:rsid w:val="002D61F3"/>
    <w:rsid w:val="002D627A"/>
    <w:rsid w:val="002D64D3"/>
    <w:rsid w:val="002D6968"/>
    <w:rsid w:val="002D7B13"/>
    <w:rsid w:val="002E15C1"/>
    <w:rsid w:val="002E2610"/>
    <w:rsid w:val="002E38DC"/>
    <w:rsid w:val="002E41D6"/>
    <w:rsid w:val="002E4526"/>
    <w:rsid w:val="002E652B"/>
    <w:rsid w:val="002E670A"/>
    <w:rsid w:val="002E7062"/>
    <w:rsid w:val="002E77FF"/>
    <w:rsid w:val="002E7CA8"/>
    <w:rsid w:val="002F20EE"/>
    <w:rsid w:val="002F2E67"/>
    <w:rsid w:val="002F30A4"/>
    <w:rsid w:val="002F434B"/>
    <w:rsid w:val="002F45D1"/>
    <w:rsid w:val="002F7D03"/>
    <w:rsid w:val="00300D4F"/>
    <w:rsid w:val="0030136F"/>
    <w:rsid w:val="0030202A"/>
    <w:rsid w:val="003042ED"/>
    <w:rsid w:val="00304B7C"/>
    <w:rsid w:val="00305390"/>
    <w:rsid w:val="00305D1C"/>
    <w:rsid w:val="00305F49"/>
    <w:rsid w:val="00306C44"/>
    <w:rsid w:val="00306D0A"/>
    <w:rsid w:val="00307957"/>
    <w:rsid w:val="00307974"/>
    <w:rsid w:val="003129A2"/>
    <w:rsid w:val="00312DF9"/>
    <w:rsid w:val="00314ADA"/>
    <w:rsid w:val="003156FF"/>
    <w:rsid w:val="00316BB4"/>
    <w:rsid w:val="00316FB4"/>
    <w:rsid w:val="00317058"/>
    <w:rsid w:val="00317301"/>
    <w:rsid w:val="003203F7"/>
    <w:rsid w:val="00321D8A"/>
    <w:rsid w:val="00321F28"/>
    <w:rsid w:val="00322F8F"/>
    <w:rsid w:val="003230FB"/>
    <w:rsid w:val="00323BDF"/>
    <w:rsid w:val="0032790C"/>
    <w:rsid w:val="00327E44"/>
    <w:rsid w:val="0033158A"/>
    <w:rsid w:val="00331D45"/>
    <w:rsid w:val="00331DFC"/>
    <w:rsid w:val="00333624"/>
    <w:rsid w:val="00334467"/>
    <w:rsid w:val="00335B44"/>
    <w:rsid w:val="00336176"/>
    <w:rsid w:val="00336363"/>
    <w:rsid w:val="00337526"/>
    <w:rsid w:val="00341633"/>
    <w:rsid w:val="003430E1"/>
    <w:rsid w:val="00344FC3"/>
    <w:rsid w:val="00345131"/>
    <w:rsid w:val="00345D14"/>
    <w:rsid w:val="00346132"/>
    <w:rsid w:val="00346819"/>
    <w:rsid w:val="00346D7B"/>
    <w:rsid w:val="003479A6"/>
    <w:rsid w:val="0035011C"/>
    <w:rsid w:val="003501E9"/>
    <w:rsid w:val="00350942"/>
    <w:rsid w:val="00351C71"/>
    <w:rsid w:val="00353789"/>
    <w:rsid w:val="003539DB"/>
    <w:rsid w:val="00353AE8"/>
    <w:rsid w:val="0035433E"/>
    <w:rsid w:val="0035710D"/>
    <w:rsid w:val="0035719C"/>
    <w:rsid w:val="00357645"/>
    <w:rsid w:val="00357D93"/>
    <w:rsid w:val="00362E47"/>
    <w:rsid w:val="0036337C"/>
    <w:rsid w:val="003658A6"/>
    <w:rsid w:val="00365B1A"/>
    <w:rsid w:val="00371812"/>
    <w:rsid w:val="003727C4"/>
    <w:rsid w:val="00374175"/>
    <w:rsid w:val="00374601"/>
    <w:rsid w:val="00375015"/>
    <w:rsid w:val="0037561F"/>
    <w:rsid w:val="003757CE"/>
    <w:rsid w:val="0037680A"/>
    <w:rsid w:val="0037696F"/>
    <w:rsid w:val="00376CB0"/>
    <w:rsid w:val="00377167"/>
    <w:rsid w:val="0037794B"/>
    <w:rsid w:val="00377CED"/>
    <w:rsid w:val="00380E92"/>
    <w:rsid w:val="00381840"/>
    <w:rsid w:val="0038219D"/>
    <w:rsid w:val="003821AB"/>
    <w:rsid w:val="003821DE"/>
    <w:rsid w:val="00382C96"/>
    <w:rsid w:val="00383628"/>
    <w:rsid w:val="00383F35"/>
    <w:rsid w:val="00384405"/>
    <w:rsid w:val="003845AE"/>
    <w:rsid w:val="0038483A"/>
    <w:rsid w:val="00384A84"/>
    <w:rsid w:val="0038541B"/>
    <w:rsid w:val="00385D04"/>
    <w:rsid w:val="00387442"/>
    <w:rsid w:val="003900DB"/>
    <w:rsid w:val="00390677"/>
    <w:rsid w:val="003907EB"/>
    <w:rsid w:val="00391C2D"/>
    <w:rsid w:val="0039322A"/>
    <w:rsid w:val="00393476"/>
    <w:rsid w:val="00393F39"/>
    <w:rsid w:val="003943B8"/>
    <w:rsid w:val="003953C8"/>
    <w:rsid w:val="00395896"/>
    <w:rsid w:val="0039689A"/>
    <w:rsid w:val="003976CC"/>
    <w:rsid w:val="003A00B1"/>
    <w:rsid w:val="003A0613"/>
    <w:rsid w:val="003A21DD"/>
    <w:rsid w:val="003A4446"/>
    <w:rsid w:val="003A5283"/>
    <w:rsid w:val="003A6A2E"/>
    <w:rsid w:val="003A7528"/>
    <w:rsid w:val="003B0216"/>
    <w:rsid w:val="003B1346"/>
    <w:rsid w:val="003B3E9C"/>
    <w:rsid w:val="003B50A1"/>
    <w:rsid w:val="003B5B78"/>
    <w:rsid w:val="003C4512"/>
    <w:rsid w:val="003C4C33"/>
    <w:rsid w:val="003C5DA7"/>
    <w:rsid w:val="003C7820"/>
    <w:rsid w:val="003C7DBA"/>
    <w:rsid w:val="003D1CAA"/>
    <w:rsid w:val="003D38EE"/>
    <w:rsid w:val="003D3C60"/>
    <w:rsid w:val="003D3F00"/>
    <w:rsid w:val="003D5654"/>
    <w:rsid w:val="003D5B76"/>
    <w:rsid w:val="003D6529"/>
    <w:rsid w:val="003D6946"/>
    <w:rsid w:val="003D6EF8"/>
    <w:rsid w:val="003E12F3"/>
    <w:rsid w:val="003E191E"/>
    <w:rsid w:val="003E201C"/>
    <w:rsid w:val="003E25EA"/>
    <w:rsid w:val="003E2D2F"/>
    <w:rsid w:val="003E3514"/>
    <w:rsid w:val="003E468A"/>
    <w:rsid w:val="003E4A0C"/>
    <w:rsid w:val="003E4B78"/>
    <w:rsid w:val="003E4F22"/>
    <w:rsid w:val="003E5EB9"/>
    <w:rsid w:val="003E65CC"/>
    <w:rsid w:val="003E7DCA"/>
    <w:rsid w:val="003F063D"/>
    <w:rsid w:val="003F171B"/>
    <w:rsid w:val="003F1AC5"/>
    <w:rsid w:val="003F20DC"/>
    <w:rsid w:val="003F2D3C"/>
    <w:rsid w:val="003F382C"/>
    <w:rsid w:val="003F4A3A"/>
    <w:rsid w:val="003F4E80"/>
    <w:rsid w:val="003F54D6"/>
    <w:rsid w:val="003F592B"/>
    <w:rsid w:val="003F64D1"/>
    <w:rsid w:val="003F6A99"/>
    <w:rsid w:val="003F70FB"/>
    <w:rsid w:val="00400037"/>
    <w:rsid w:val="0040432D"/>
    <w:rsid w:val="004044C9"/>
    <w:rsid w:val="00404AC1"/>
    <w:rsid w:val="00404E46"/>
    <w:rsid w:val="004058DD"/>
    <w:rsid w:val="00405CA1"/>
    <w:rsid w:val="00405E5F"/>
    <w:rsid w:val="0040609E"/>
    <w:rsid w:val="0040663B"/>
    <w:rsid w:val="00407618"/>
    <w:rsid w:val="00407C3A"/>
    <w:rsid w:val="00407CB9"/>
    <w:rsid w:val="00410CD8"/>
    <w:rsid w:val="00410D56"/>
    <w:rsid w:val="00411F9D"/>
    <w:rsid w:val="004127CB"/>
    <w:rsid w:val="004129BF"/>
    <w:rsid w:val="00415D23"/>
    <w:rsid w:val="004206EB"/>
    <w:rsid w:val="004234F2"/>
    <w:rsid w:val="00423612"/>
    <w:rsid w:val="0042392B"/>
    <w:rsid w:val="00423B0B"/>
    <w:rsid w:val="00423F55"/>
    <w:rsid w:val="004249F1"/>
    <w:rsid w:val="00424B60"/>
    <w:rsid w:val="00426169"/>
    <w:rsid w:val="004265A0"/>
    <w:rsid w:val="00426782"/>
    <w:rsid w:val="00426906"/>
    <w:rsid w:val="00427605"/>
    <w:rsid w:val="00431F6D"/>
    <w:rsid w:val="004338A1"/>
    <w:rsid w:val="00435786"/>
    <w:rsid w:val="00436517"/>
    <w:rsid w:val="0043680B"/>
    <w:rsid w:val="00436AA5"/>
    <w:rsid w:val="00437FB3"/>
    <w:rsid w:val="00440080"/>
    <w:rsid w:val="0044089F"/>
    <w:rsid w:val="00440E73"/>
    <w:rsid w:val="004415EF"/>
    <w:rsid w:val="0044283E"/>
    <w:rsid w:val="0044303D"/>
    <w:rsid w:val="00443DFA"/>
    <w:rsid w:val="00444333"/>
    <w:rsid w:val="004457E5"/>
    <w:rsid w:val="0044593F"/>
    <w:rsid w:val="00446A3F"/>
    <w:rsid w:val="0044763F"/>
    <w:rsid w:val="0045200E"/>
    <w:rsid w:val="00453299"/>
    <w:rsid w:val="00453DDA"/>
    <w:rsid w:val="00454A69"/>
    <w:rsid w:val="00454B8D"/>
    <w:rsid w:val="004562C9"/>
    <w:rsid w:val="00456A08"/>
    <w:rsid w:val="00456A3B"/>
    <w:rsid w:val="004605F5"/>
    <w:rsid w:val="00461F0D"/>
    <w:rsid w:val="0046288F"/>
    <w:rsid w:val="004630AD"/>
    <w:rsid w:val="0046336B"/>
    <w:rsid w:val="004640DE"/>
    <w:rsid w:val="00464762"/>
    <w:rsid w:val="00467E8E"/>
    <w:rsid w:val="00470053"/>
    <w:rsid w:val="00471791"/>
    <w:rsid w:val="00471C91"/>
    <w:rsid w:val="0047291D"/>
    <w:rsid w:val="00472BB6"/>
    <w:rsid w:val="00473093"/>
    <w:rsid w:val="004755C8"/>
    <w:rsid w:val="00476050"/>
    <w:rsid w:val="004760AC"/>
    <w:rsid w:val="00480783"/>
    <w:rsid w:val="004809E1"/>
    <w:rsid w:val="00480C7F"/>
    <w:rsid w:val="004810A2"/>
    <w:rsid w:val="00484E85"/>
    <w:rsid w:val="00485F99"/>
    <w:rsid w:val="00487095"/>
    <w:rsid w:val="0048749B"/>
    <w:rsid w:val="00490C1B"/>
    <w:rsid w:val="00491455"/>
    <w:rsid w:val="004919B7"/>
    <w:rsid w:val="00492A0C"/>
    <w:rsid w:val="004935A5"/>
    <w:rsid w:val="00493AAD"/>
    <w:rsid w:val="004940F5"/>
    <w:rsid w:val="0049415E"/>
    <w:rsid w:val="004946DF"/>
    <w:rsid w:val="00494813"/>
    <w:rsid w:val="00494B63"/>
    <w:rsid w:val="004958D4"/>
    <w:rsid w:val="004959FC"/>
    <w:rsid w:val="004979EB"/>
    <w:rsid w:val="004A048E"/>
    <w:rsid w:val="004A3052"/>
    <w:rsid w:val="004A531B"/>
    <w:rsid w:val="004A5CEA"/>
    <w:rsid w:val="004A626D"/>
    <w:rsid w:val="004A67A5"/>
    <w:rsid w:val="004A67DD"/>
    <w:rsid w:val="004A67F5"/>
    <w:rsid w:val="004A74C4"/>
    <w:rsid w:val="004A7786"/>
    <w:rsid w:val="004B0E9A"/>
    <w:rsid w:val="004B18B3"/>
    <w:rsid w:val="004B29D7"/>
    <w:rsid w:val="004B3A78"/>
    <w:rsid w:val="004B3FD3"/>
    <w:rsid w:val="004B41CF"/>
    <w:rsid w:val="004B4A58"/>
    <w:rsid w:val="004B60EB"/>
    <w:rsid w:val="004B6F23"/>
    <w:rsid w:val="004C1C6A"/>
    <w:rsid w:val="004C3261"/>
    <w:rsid w:val="004C3933"/>
    <w:rsid w:val="004C4035"/>
    <w:rsid w:val="004C48B5"/>
    <w:rsid w:val="004C4EEA"/>
    <w:rsid w:val="004C5DF7"/>
    <w:rsid w:val="004C5E75"/>
    <w:rsid w:val="004C7719"/>
    <w:rsid w:val="004C777C"/>
    <w:rsid w:val="004C7A70"/>
    <w:rsid w:val="004D0DE8"/>
    <w:rsid w:val="004D0F26"/>
    <w:rsid w:val="004D198B"/>
    <w:rsid w:val="004D23D5"/>
    <w:rsid w:val="004D2EAE"/>
    <w:rsid w:val="004D3071"/>
    <w:rsid w:val="004D30AF"/>
    <w:rsid w:val="004D4111"/>
    <w:rsid w:val="004D43DB"/>
    <w:rsid w:val="004D5923"/>
    <w:rsid w:val="004D5B64"/>
    <w:rsid w:val="004D6A3F"/>
    <w:rsid w:val="004D6B80"/>
    <w:rsid w:val="004D6FC9"/>
    <w:rsid w:val="004D7925"/>
    <w:rsid w:val="004D7A41"/>
    <w:rsid w:val="004E0320"/>
    <w:rsid w:val="004E09B5"/>
    <w:rsid w:val="004E11E0"/>
    <w:rsid w:val="004E252A"/>
    <w:rsid w:val="004E26F3"/>
    <w:rsid w:val="004E2E4A"/>
    <w:rsid w:val="004E3575"/>
    <w:rsid w:val="004E36E7"/>
    <w:rsid w:val="004E3FA6"/>
    <w:rsid w:val="004E74B3"/>
    <w:rsid w:val="004F0149"/>
    <w:rsid w:val="004F0E7C"/>
    <w:rsid w:val="004F1245"/>
    <w:rsid w:val="004F1539"/>
    <w:rsid w:val="004F2F93"/>
    <w:rsid w:val="004F47B8"/>
    <w:rsid w:val="004F4A58"/>
    <w:rsid w:val="004F4DBA"/>
    <w:rsid w:val="004F4FBD"/>
    <w:rsid w:val="004F51CD"/>
    <w:rsid w:val="004F55C0"/>
    <w:rsid w:val="004F5C2D"/>
    <w:rsid w:val="004F5C74"/>
    <w:rsid w:val="004F6A9F"/>
    <w:rsid w:val="00500832"/>
    <w:rsid w:val="005008B0"/>
    <w:rsid w:val="00500F19"/>
    <w:rsid w:val="00500F8E"/>
    <w:rsid w:val="00501D26"/>
    <w:rsid w:val="00501D42"/>
    <w:rsid w:val="00502796"/>
    <w:rsid w:val="0050309A"/>
    <w:rsid w:val="005047DF"/>
    <w:rsid w:val="00504AD0"/>
    <w:rsid w:val="0050513E"/>
    <w:rsid w:val="0050571E"/>
    <w:rsid w:val="00506E17"/>
    <w:rsid w:val="00507A05"/>
    <w:rsid w:val="00507C6F"/>
    <w:rsid w:val="005104A9"/>
    <w:rsid w:val="005111C3"/>
    <w:rsid w:val="00512E5B"/>
    <w:rsid w:val="0051373F"/>
    <w:rsid w:val="00513C4A"/>
    <w:rsid w:val="00513F82"/>
    <w:rsid w:val="00514981"/>
    <w:rsid w:val="00517393"/>
    <w:rsid w:val="005173B8"/>
    <w:rsid w:val="005174B9"/>
    <w:rsid w:val="005176BB"/>
    <w:rsid w:val="00517B42"/>
    <w:rsid w:val="00521536"/>
    <w:rsid w:val="00522EFC"/>
    <w:rsid w:val="00522F83"/>
    <w:rsid w:val="005244A5"/>
    <w:rsid w:val="00524BA0"/>
    <w:rsid w:val="005271FE"/>
    <w:rsid w:val="00527606"/>
    <w:rsid w:val="0052795B"/>
    <w:rsid w:val="005309FD"/>
    <w:rsid w:val="00531BED"/>
    <w:rsid w:val="00531D1F"/>
    <w:rsid w:val="005320EF"/>
    <w:rsid w:val="00532246"/>
    <w:rsid w:val="0053244F"/>
    <w:rsid w:val="00533CC6"/>
    <w:rsid w:val="00534882"/>
    <w:rsid w:val="005353FB"/>
    <w:rsid w:val="00535516"/>
    <w:rsid w:val="005355A7"/>
    <w:rsid w:val="00536A4A"/>
    <w:rsid w:val="00536B9F"/>
    <w:rsid w:val="0053786B"/>
    <w:rsid w:val="0054044D"/>
    <w:rsid w:val="005418E7"/>
    <w:rsid w:val="00541A1D"/>
    <w:rsid w:val="00541DA3"/>
    <w:rsid w:val="00541FEE"/>
    <w:rsid w:val="005421F2"/>
    <w:rsid w:val="005424B9"/>
    <w:rsid w:val="00542578"/>
    <w:rsid w:val="00543123"/>
    <w:rsid w:val="00543240"/>
    <w:rsid w:val="00544C38"/>
    <w:rsid w:val="00544DF2"/>
    <w:rsid w:val="00545B87"/>
    <w:rsid w:val="00546FFC"/>
    <w:rsid w:val="00551D40"/>
    <w:rsid w:val="0055213B"/>
    <w:rsid w:val="00552378"/>
    <w:rsid w:val="0055255B"/>
    <w:rsid w:val="005527CF"/>
    <w:rsid w:val="00552E63"/>
    <w:rsid w:val="00553AE6"/>
    <w:rsid w:val="00553D11"/>
    <w:rsid w:val="00553F67"/>
    <w:rsid w:val="00554552"/>
    <w:rsid w:val="005545A7"/>
    <w:rsid w:val="005546C2"/>
    <w:rsid w:val="00554AEE"/>
    <w:rsid w:val="005560D7"/>
    <w:rsid w:val="00556558"/>
    <w:rsid w:val="0055660E"/>
    <w:rsid w:val="005600F9"/>
    <w:rsid w:val="00560616"/>
    <w:rsid w:val="00561AF1"/>
    <w:rsid w:val="00561CA8"/>
    <w:rsid w:val="005622BE"/>
    <w:rsid w:val="00562F03"/>
    <w:rsid w:val="005631C7"/>
    <w:rsid w:val="00563AC4"/>
    <w:rsid w:val="005645C7"/>
    <w:rsid w:val="00564B62"/>
    <w:rsid w:val="00565339"/>
    <w:rsid w:val="00566A0D"/>
    <w:rsid w:val="00566F66"/>
    <w:rsid w:val="00567B8B"/>
    <w:rsid w:val="0057033B"/>
    <w:rsid w:val="005723BE"/>
    <w:rsid w:val="00573F13"/>
    <w:rsid w:val="00574506"/>
    <w:rsid w:val="005756E9"/>
    <w:rsid w:val="00575B69"/>
    <w:rsid w:val="00576005"/>
    <w:rsid w:val="00577045"/>
    <w:rsid w:val="005772F6"/>
    <w:rsid w:val="00580501"/>
    <w:rsid w:val="00581187"/>
    <w:rsid w:val="005823AA"/>
    <w:rsid w:val="00582AE9"/>
    <w:rsid w:val="00583D76"/>
    <w:rsid w:val="00583DDA"/>
    <w:rsid w:val="00584CA6"/>
    <w:rsid w:val="00584E94"/>
    <w:rsid w:val="00585D84"/>
    <w:rsid w:val="00586B5E"/>
    <w:rsid w:val="005901F9"/>
    <w:rsid w:val="00590341"/>
    <w:rsid w:val="005904AF"/>
    <w:rsid w:val="00592C25"/>
    <w:rsid w:val="00594144"/>
    <w:rsid w:val="005946AC"/>
    <w:rsid w:val="005954D4"/>
    <w:rsid w:val="005955BA"/>
    <w:rsid w:val="00595D95"/>
    <w:rsid w:val="005960D1"/>
    <w:rsid w:val="005967E1"/>
    <w:rsid w:val="0059696F"/>
    <w:rsid w:val="00597300"/>
    <w:rsid w:val="005976D9"/>
    <w:rsid w:val="005A0D8A"/>
    <w:rsid w:val="005A401A"/>
    <w:rsid w:val="005A431B"/>
    <w:rsid w:val="005A467E"/>
    <w:rsid w:val="005A5C87"/>
    <w:rsid w:val="005A64BA"/>
    <w:rsid w:val="005B0006"/>
    <w:rsid w:val="005B0FD1"/>
    <w:rsid w:val="005B114A"/>
    <w:rsid w:val="005B2230"/>
    <w:rsid w:val="005B2A07"/>
    <w:rsid w:val="005B2DCA"/>
    <w:rsid w:val="005B2E72"/>
    <w:rsid w:val="005B443F"/>
    <w:rsid w:val="005B50EA"/>
    <w:rsid w:val="005B5796"/>
    <w:rsid w:val="005B6071"/>
    <w:rsid w:val="005C134D"/>
    <w:rsid w:val="005C13DD"/>
    <w:rsid w:val="005C3720"/>
    <w:rsid w:val="005D0AC6"/>
    <w:rsid w:val="005D0E32"/>
    <w:rsid w:val="005D146E"/>
    <w:rsid w:val="005D186B"/>
    <w:rsid w:val="005D2E60"/>
    <w:rsid w:val="005D434B"/>
    <w:rsid w:val="005D466A"/>
    <w:rsid w:val="005D493A"/>
    <w:rsid w:val="005D4B01"/>
    <w:rsid w:val="005D4D92"/>
    <w:rsid w:val="005D5C6E"/>
    <w:rsid w:val="005D6EAD"/>
    <w:rsid w:val="005D79C4"/>
    <w:rsid w:val="005D7DAF"/>
    <w:rsid w:val="005E15C4"/>
    <w:rsid w:val="005E17FC"/>
    <w:rsid w:val="005E25E0"/>
    <w:rsid w:val="005E2C1F"/>
    <w:rsid w:val="005E2D4E"/>
    <w:rsid w:val="005E2EB7"/>
    <w:rsid w:val="005E31DC"/>
    <w:rsid w:val="005E53DF"/>
    <w:rsid w:val="005E5D9C"/>
    <w:rsid w:val="005E62FB"/>
    <w:rsid w:val="005E73E0"/>
    <w:rsid w:val="005E75FA"/>
    <w:rsid w:val="005E7809"/>
    <w:rsid w:val="005F14DC"/>
    <w:rsid w:val="005F164A"/>
    <w:rsid w:val="005F3851"/>
    <w:rsid w:val="005F3F68"/>
    <w:rsid w:val="005F6000"/>
    <w:rsid w:val="005F63CF"/>
    <w:rsid w:val="005F6B92"/>
    <w:rsid w:val="005F7C12"/>
    <w:rsid w:val="00600183"/>
    <w:rsid w:val="00600B0F"/>
    <w:rsid w:val="006024DA"/>
    <w:rsid w:val="006026C1"/>
    <w:rsid w:val="00603070"/>
    <w:rsid w:val="00604067"/>
    <w:rsid w:val="0060422F"/>
    <w:rsid w:val="00604705"/>
    <w:rsid w:val="00604BC8"/>
    <w:rsid w:val="0060503D"/>
    <w:rsid w:val="00606743"/>
    <w:rsid w:val="0060785A"/>
    <w:rsid w:val="00607CB3"/>
    <w:rsid w:val="00607F34"/>
    <w:rsid w:val="0061042D"/>
    <w:rsid w:val="00610C68"/>
    <w:rsid w:val="00612241"/>
    <w:rsid w:val="00612EDB"/>
    <w:rsid w:val="0061337C"/>
    <w:rsid w:val="00616D23"/>
    <w:rsid w:val="00616DA3"/>
    <w:rsid w:val="00617A14"/>
    <w:rsid w:val="006210F4"/>
    <w:rsid w:val="0062145D"/>
    <w:rsid w:val="00621751"/>
    <w:rsid w:val="00624F71"/>
    <w:rsid w:val="006259BF"/>
    <w:rsid w:val="0062622C"/>
    <w:rsid w:val="0062672A"/>
    <w:rsid w:val="00626A60"/>
    <w:rsid w:val="00626C39"/>
    <w:rsid w:val="006310C5"/>
    <w:rsid w:val="00631557"/>
    <w:rsid w:val="00631FBF"/>
    <w:rsid w:val="00632253"/>
    <w:rsid w:val="00633BAC"/>
    <w:rsid w:val="00635435"/>
    <w:rsid w:val="00635797"/>
    <w:rsid w:val="00636400"/>
    <w:rsid w:val="006368CE"/>
    <w:rsid w:val="00637BCA"/>
    <w:rsid w:val="00641413"/>
    <w:rsid w:val="006427B7"/>
    <w:rsid w:val="00642EC0"/>
    <w:rsid w:val="00643CEE"/>
    <w:rsid w:val="0064446B"/>
    <w:rsid w:val="00645F1B"/>
    <w:rsid w:val="00646C44"/>
    <w:rsid w:val="00646DB9"/>
    <w:rsid w:val="00647396"/>
    <w:rsid w:val="006522CE"/>
    <w:rsid w:val="006525A2"/>
    <w:rsid w:val="00654315"/>
    <w:rsid w:val="006545D0"/>
    <w:rsid w:val="00656E5F"/>
    <w:rsid w:val="0065700C"/>
    <w:rsid w:val="00660245"/>
    <w:rsid w:val="0066041E"/>
    <w:rsid w:val="00660E91"/>
    <w:rsid w:val="00661995"/>
    <w:rsid w:val="00661DB7"/>
    <w:rsid w:val="00662ACD"/>
    <w:rsid w:val="00662B7D"/>
    <w:rsid w:val="00663545"/>
    <w:rsid w:val="006640FF"/>
    <w:rsid w:val="00664173"/>
    <w:rsid w:val="0066658C"/>
    <w:rsid w:val="00666CEF"/>
    <w:rsid w:val="0066777D"/>
    <w:rsid w:val="00667A7C"/>
    <w:rsid w:val="00667EA4"/>
    <w:rsid w:val="00671239"/>
    <w:rsid w:val="006722B5"/>
    <w:rsid w:val="00672BF8"/>
    <w:rsid w:val="00673EF3"/>
    <w:rsid w:val="0067476D"/>
    <w:rsid w:val="0067629C"/>
    <w:rsid w:val="00677F5E"/>
    <w:rsid w:val="00680375"/>
    <w:rsid w:val="0068068D"/>
    <w:rsid w:val="00682929"/>
    <w:rsid w:val="0068397E"/>
    <w:rsid w:val="00683F03"/>
    <w:rsid w:val="00685853"/>
    <w:rsid w:val="00685D07"/>
    <w:rsid w:val="00686A6A"/>
    <w:rsid w:val="00687F32"/>
    <w:rsid w:val="006902A9"/>
    <w:rsid w:val="00690AE8"/>
    <w:rsid w:val="0069269B"/>
    <w:rsid w:val="00693EC2"/>
    <w:rsid w:val="00693F4A"/>
    <w:rsid w:val="00693FE8"/>
    <w:rsid w:val="00694C5A"/>
    <w:rsid w:val="00695FEC"/>
    <w:rsid w:val="00697270"/>
    <w:rsid w:val="00697AFD"/>
    <w:rsid w:val="00697D72"/>
    <w:rsid w:val="006A0267"/>
    <w:rsid w:val="006A04D7"/>
    <w:rsid w:val="006A0F12"/>
    <w:rsid w:val="006A19B4"/>
    <w:rsid w:val="006A1C08"/>
    <w:rsid w:val="006A2417"/>
    <w:rsid w:val="006A2608"/>
    <w:rsid w:val="006A30FF"/>
    <w:rsid w:val="006A3849"/>
    <w:rsid w:val="006A391F"/>
    <w:rsid w:val="006A5267"/>
    <w:rsid w:val="006A75A0"/>
    <w:rsid w:val="006A7EC6"/>
    <w:rsid w:val="006B15C2"/>
    <w:rsid w:val="006B4272"/>
    <w:rsid w:val="006B4D14"/>
    <w:rsid w:val="006B529C"/>
    <w:rsid w:val="006B5BC7"/>
    <w:rsid w:val="006B62E4"/>
    <w:rsid w:val="006B7354"/>
    <w:rsid w:val="006C086F"/>
    <w:rsid w:val="006C0EBB"/>
    <w:rsid w:val="006C0F93"/>
    <w:rsid w:val="006C1488"/>
    <w:rsid w:val="006C4286"/>
    <w:rsid w:val="006C49D6"/>
    <w:rsid w:val="006C4B60"/>
    <w:rsid w:val="006C4ECE"/>
    <w:rsid w:val="006C5A3B"/>
    <w:rsid w:val="006C65EC"/>
    <w:rsid w:val="006C66C2"/>
    <w:rsid w:val="006C749A"/>
    <w:rsid w:val="006C75A8"/>
    <w:rsid w:val="006D0E50"/>
    <w:rsid w:val="006D126C"/>
    <w:rsid w:val="006D5775"/>
    <w:rsid w:val="006D57B9"/>
    <w:rsid w:val="006D623B"/>
    <w:rsid w:val="006D6D3D"/>
    <w:rsid w:val="006D7E8D"/>
    <w:rsid w:val="006E0335"/>
    <w:rsid w:val="006E0C71"/>
    <w:rsid w:val="006E1E37"/>
    <w:rsid w:val="006E344F"/>
    <w:rsid w:val="006E3CFC"/>
    <w:rsid w:val="006E3D1B"/>
    <w:rsid w:val="006E4C40"/>
    <w:rsid w:val="006E521D"/>
    <w:rsid w:val="006E55CA"/>
    <w:rsid w:val="006E684A"/>
    <w:rsid w:val="006F012B"/>
    <w:rsid w:val="006F4689"/>
    <w:rsid w:val="006F4A02"/>
    <w:rsid w:val="006F4A6C"/>
    <w:rsid w:val="006F4D4F"/>
    <w:rsid w:val="006F50ED"/>
    <w:rsid w:val="006F5976"/>
    <w:rsid w:val="006F5A0E"/>
    <w:rsid w:val="006F5DAE"/>
    <w:rsid w:val="006F6F49"/>
    <w:rsid w:val="006F7312"/>
    <w:rsid w:val="006F7F6F"/>
    <w:rsid w:val="007007C3"/>
    <w:rsid w:val="007015F5"/>
    <w:rsid w:val="00702245"/>
    <w:rsid w:val="007036EB"/>
    <w:rsid w:val="007040F1"/>
    <w:rsid w:val="00705215"/>
    <w:rsid w:val="00705588"/>
    <w:rsid w:val="0070566B"/>
    <w:rsid w:val="007058E0"/>
    <w:rsid w:val="00705E64"/>
    <w:rsid w:val="00705F19"/>
    <w:rsid w:val="007061FF"/>
    <w:rsid w:val="007065F1"/>
    <w:rsid w:val="00706B7E"/>
    <w:rsid w:val="00706D1C"/>
    <w:rsid w:val="0070728B"/>
    <w:rsid w:val="0070757A"/>
    <w:rsid w:val="0071063E"/>
    <w:rsid w:val="00710CDD"/>
    <w:rsid w:val="00711E69"/>
    <w:rsid w:val="007123BC"/>
    <w:rsid w:val="00712CC0"/>
    <w:rsid w:val="0071482F"/>
    <w:rsid w:val="00714839"/>
    <w:rsid w:val="00714B3D"/>
    <w:rsid w:val="00716230"/>
    <w:rsid w:val="00716D4F"/>
    <w:rsid w:val="00717C4E"/>
    <w:rsid w:val="00720AC4"/>
    <w:rsid w:val="00720B0D"/>
    <w:rsid w:val="007217F5"/>
    <w:rsid w:val="007220AD"/>
    <w:rsid w:val="00722C10"/>
    <w:rsid w:val="00723369"/>
    <w:rsid w:val="00723D1C"/>
    <w:rsid w:val="007255DD"/>
    <w:rsid w:val="00727096"/>
    <w:rsid w:val="00730068"/>
    <w:rsid w:val="007318AB"/>
    <w:rsid w:val="007326DF"/>
    <w:rsid w:val="00734EED"/>
    <w:rsid w:val="00734FF5"/>
    <w:rsid w:val="00735577"/>
    <w:rsid w:val="00735737"/>
    <w:rsid w:val="007360FB"/>
    <w:rsid w:val="007362D8"/>
    <w:rsid w:val="00736DF6"/>
    <w:rsid w:val="007370F3"/>
    <w:rsid w:val="00737492"/>
    <w:rsid w:val="00740775"/>
    <w:rsid w:val="00741322"/>
    <w:rsid w:val="007416AA"/>
    <w:rsid w:val="00741852"/>
    <w:rsid w:val="00741A50"/>
    <w:rsid w:val="00742D50"/>
    <w:rsid w:val="00744A25"/>
    <w:rsid w:val="00744EA6"/>
    <w:rsid w:val="00745ED3"/>
    <w:rsid w:val="007462DA"/>
    <w:rsid w:val="007469F5"/>
    <w:rsid w:val="00747636"/>
    <w:rsid w:val="0074784C"/>
    <w:rsid w:val="007503FB"/>
    <w:rsid w:val="0075102B"/>
    <w:rsid w:val="00751FC6"/>
    <w:rsid w:val="0075255C"/>
    <w:rsid w:val="00752D5E"/>
    <w:rsid w:val="007530DB"/>
    <w:rsid w:val="00753526"/>
    <w:rsid w:val="007540EA"/>
    <w:rsid w:val="007542F8"/>
    <w:rsid w:val="00754498"/>
    <w:rsid w:val="007572EB"/>
    <w:rsid w:val="00757E7C"/>
    <w:rsid w:val="00760E1F"/>
    <w:rsid w:val="007612C4"/>
    <w:rsid w:val="00761428"/>
    <w:rsid w:val="0076420B"/>
    <w:rsid w:val="00764671"/>
    <w:rsid w:val="007658BB"/>
    <w:rsid w:val="00766956"/>
    <w:rsid w:val="0077203F"/>
    <w:rsid w:val="00772991"/>
    <w:rsid w:val="00772B2B"/>
    <w:rsid w:val="00772DB5"/>
    <w:rsid w:val="0077317A"/>
    <w:rsid w:val="00773773"/>
    <w:rsid w:val="00773C65"/>
    <w:rsid w:val="00774EB1"/>
    <w:rsid w:val="0077539B"/>
    <w:rsid w:val="0078077F"/>
    <w:rsid w:val="00780E94"/>
    <w:rsid w:val="007810DC"/>
    <w:rsid w:val="0078192E"/>
    <w:rsid w:val="00781F52"/>
    <w:rsid w:val="007830A4"/>
    <w:rsid w:val="00783127"/>
    <w:rsid w:val="00784525"/>
    <w:rsid w:val="00784647"/>
    <w:rsid w:val="00784DA8"/>
    <w:rsid w:val="00786728"/>
    <w:rsid w:val="00787056"/>
    <w:rsid w:val="00787694"/>
    <w:rsid w:val="00790F6C"/>
    <w:rsid w:val="007947A4"/>
    <w:rsid w:val="00795560"/>
    <w:rsid w:val="00796A42"/>
    <w:rsid w:val="00797317"/>
    <w:rsid w:val="007979C7"/>
    <w:rsid w:val="007A0BB6"/>
    <w:rsid w:val="007A38BF"/>
    <w:rsid w:val="007A39D0"/>
    <w:rsid w:val="007A3F62"/>
    <w:rsid w:val="007A3FCB"/>
    <w:rsid w:val="007A57D3"/>
    <w:rsid w:val="007A596C"/>
    <w:rsid w:val="007A5F7A"/>
    <w:rsid w:val="007A612D"/>
    <w:rsid w:val="007A70FC"/>
    <w:rsid w:val="007A73E1"/>
    <w:rsid w:val="007B0DD5"/>
    <w:rsid w:val="007B2375"/>
    <w:rsid w:val="007B2B65"/>
    <w:rsid w:val="007B2F1C"/>
    <w:rsid w:val="007B351F"/>
    <w:rsid w:val="007B4456"/>
    <w:rsid w:val="007B4D0F"/>
    <w:rsid w:val="007B4FD7"/>
    <w:rsid w:val="007B580C"/>
    <w:rsid w:val="007B59B8"/>
    <w:rsid w:val="007B5BD7"/>
    <w:rsid w:val="007B5F3A"/>
    <w:rsid w:val="007B6621"/>
    <w:rsid w:val="007B6812"/>
    <w:rsid w:val="007B769F"/>
    <w:rsid w:val="007B7AFA"/>
    <w:rsid w:val="007C1795"/>
    <w:rsid w:val="007C1B01"/>
    <w:rsid w:val="007C3735"/>
    <w:rsid w:val="007C4471"/>
    <w:rsid w:val="007C513F"/>
    <w:rsid w:val="007C5CED"/>
    <w:rsid w:val="007C5F31"/>
    <w:rsid w:val="007C699C"/>
    <w:rsid w:val="007C7910"/>
    <w:rsid w:val="007D3917"/>
    <w:rsid w:val="007D4326"/>
    <w:rsid w:val="007D4C82"/>
    <w:rsid w:val="007D50F1"/>
    <w:rsid w:val="007D533B"/>
    <w:rsid w:val="007D783E"/>
    <w:rsid w:val="007D7CD5"/>
    <w:rsid w:val="007E0FC8"/>
    <w:rsid w:val="007E1548"/>
    <w:rsid w:val="007E2911"/>
    <w:rsid w:val="007E2AF4"/>
    <w:rsid w:val="007E32BB"/>
    <w:rsid w:val="007E3E6B"/>
    <w:rsid w:val="007E5E1A"/>
    <w:rsid w:val="007E609C"/>
    <w:rsid w:val="007E7BAC"/>
    <w:rsid w:val="007F0218"/>
    <w:rsid w:val="007F08D6"/>
    <w:rsid w:val="007F1DFF"/>
    <w:rsid w:val="007F2A90"/>
    <w:rsid w:val="007F32A8"/>
    <w:rsid w:val="007F356C"/>
    <w:rsid w:val="007F3C28"/>
    <w:rsid w:val="007F4318"/>
    <w:rsid w:val="007F6E4B"/>
    <w:rsid w:val="007F740C"/>
    <w:rsid w:val="007F7D18"/>
    <w:rsid w:val="007F7DB4"/>
    <w:rsid w:val="00800114"/>
    <w:rsid w:val="00800A7C"/>
    <w:rsid w:val="00802141"/>
    <w:rsid w:val="008027AA"/>
    <w:rsid w:val="00802A28"/>
    <w:rsid w:val="00802FD9"/>
    <w:rsid w:val="00806B2D"/>
    <w:rsid w:val="00810044"/>
    <w:rsid w:val="0081209E"/>
    <w:rsid w:val="0081291A"/>
    <w:rsid w:val="00812BE2"/>
    <w:rsid w:val="00813057"/>
    <w:rsid w:val="00813120"/>
    <w:rsid w:val="00813260"/>
    <w:rsid w:val="00814935"/>
    <w:rsid w:val="00817C44"/>
    <w:rsid w:val="00820A43"/>
    <w:rsid w:val="00820EA2"/>
    <w:rsid w:val="0082139C"/>
    <w:rsid w:val="00821885"/>
    <w:rsid w:val="00821C0C"/>
    <w:rsid w:val="00822F4C"/>
    <w:rsid w:val="008232FC"/>
    <w:rsid w:val="00824330"/>
    <w:rsid w:val="00824358"/>
    <w:rsid w:val="00824560"/>
    <w:rsid w:val="00824629"/>
    <w:rsid w:val="008257AF"/>
    <w:rsid w:val="00825AA0"/>
    <w:rsid w:val="00825CF7"/>
    <w:rsid w:val="00826AD4"/>
    <w:rsid w:val="00827221"/>
    <w:rsid w:val="00827730"/>
    <w:rsid w:val="008278A3"/>
    <w:rsid w:val="0083011B"/>
    <w:rsid w:val="00830362"/>
    <w:rsid w:val="00830412"/>
    <w:rsid w:val="00830C5F"/>
    <w:rsid w:val="00831A7F"/>
    <w:rsid w:val="00835332"/>
    <w:rsid w:val="008353DD"/>
    <w:rsid w:val="008356FB"/>
    <w:rsid w:val="00835AA6"/>
    <w:rsid w:val="00835D7C"/>
    <w:rsid w:val="008365B8"/>
    <w:rsid w:val="00836DA6"/>
    <w:rsid w:val="0084163E"/>
    <w:rsid w:val="00844742"/>
    <w:rsid w:val="008454FE"/>
    <w:rsid w:val="00846870"/>
    <w:rsid w:val="00846F39"/>
    <w:rsid w:val="0084708F"/>
    <w:rsid w:val="0084751D"/>
    <w:rsid w:val="00847868"/>
    <w:rsid w:val="00850678"/>
    <w:rsid w:val="008531A6"/>
    <w:rsid w:val="00854E63"/>
    <w:rsid w:val="00856E69"/>
    <w:rsid w:val="00856F66"/>
    <w:rsid w:val="00857540"/>
    <w:rsid w:val="00857B68"/>
    <w:rsid w:val="00857F9E"/>
    <w:rsid w:val="00860FD5"/>
    <w:rsid w:val="008615D6"/>
    <w:rsid w:val="008617B9"/>
    <w:rsid w:val="00861BB0"/>
    <w:rsid w:val="0086220E"/>
    <w:rsid w:val="0086239E"/>
    <w:rsid w:val="008626DD"/>
    <w:rsid w:val="00863105"/>
    <w:rsid w:val="00863949"/>
    <w:rsid w:val="00863A2B"/>
    <w:rsid w:val="00863EA9"/>
    <w:rsid w:val="00863ECB"/>
    <w:rsid w:val="00864881"/>
    <w:rsid w:val="00864A98"/>
    <w:rsid w:val="00865F77"/>
    <w:rsid w:val="0086700C"/>
    <w:rsid w:val="0086741B"/>
    <w:rsid w:val="00870443"/>
    <w:rsid w:val="00870DB0"/>
    <w:rsid w:val="00871B45"/>
    <w:rsid w:val="00872B68"/>
    <w:rsid w:val="00872FF8"/>
    <w:rsid w:val="00873C60"/>
    <w:rsid w:val="00873D79"/>
    <w:rsid w:val="008749D0"/>
    <w:rsid w:val="00874BF3"/>
    <w:rsid w:val="008752F8"/>
    <w:rsid w:val="00875452"/>
    <w:rsid w:val="00875D10"/>
    <w:rsid w:val="008766AD"/>
    <w:rsid w:val="0087682C"/>
    <w:rsid w:val="00876EA7"/>
    <w:rsid w:val="008809C6"/>
    <w:rsid w:val="008829BD"/>
    <w:rsid w:val="00882F16"/>
    <w:rsid w:val="00883F13"/>
    <w:rsid w:val="00885611"/>
    <w:rsid w:val="00893407"/>
    <w:rsid w:val="008947CE"/>
    <w:rsid w:val="00894E28"/>
    <w:rsid w:val="00895019"/>
    <w:rsid w:val="00897035"/>
    <w:rsid w:val="0089725F"/>
    <w:rsid w:val="00897299"/>
    <w:rsid w:val="00897DEE"/>
    <w:rsid w:val="008A0890"/>
    <w:rsid w:val="008A106C"/>
    <w:rsid w:val="008A2538"/>
    <w:rsid w:val="008A25D4"/>
    <w:rsid w:val="008A268D"/>
    <w:rsid w:val="008A42B0"/>
    <w:rsid w:val="008A46CF"/>
    <w:rsid w:val="008A479D"/>
    <w:rsid w:val="008A5841"/>
    <w:rsid w:val="008A7AB5"/>
    <w:rsid w:val="008A7F93"/>
    <w:rsid w:val="008B0967"/>
    <w:rsid w:val="008B0ABB"/>
    <w:rsid w:val="008B182A"/>
    <w:rsid w:val="008B1B96"/>
    <w:rsid w:val="008B1C3F"/>
    <w:rsid w:val="008B1D8B"/>
    <w:rsid w:val="008B1F43"/>
    <w:rsid w:val="008B22E8"/>
    <w:rsid w:val="008B3E22"/>
    <w:rsid w:val="008B6068"/>
    <w:rsid w:val="008B716F"/>
    <w:rsid w:val="008C3793"/>
    <w:rsid w:val="008C3C87"/>
    <w:rsid w:val="008C42CE"/>
    <w:rsid w:val="008C4434"/>
    <w:rsid w:val="008C4E87"/>
    <w:rsid w:val="008C50A1"/>
    <w:rsid w:val="008C61B1"/>
    <w:rsid w:val="008C67A4"/>
    <w:rsid w:val="008C67A9"/>
    <w:rsid w:val="008C7268"/>
    <w:rsid w:val="008D02E3"/>
    <w:rsid w:val="008D0C4A"/>
    <w:rsid w:val="008D1AF5"/>
    <w:rsid w:val="008D1C42"/>
    <w:rsid w:val="008D2773"/>
    <w:rsid w:val="008D58E7"/>
    <w:rsid w:val="008D5DE3"/>
    <w:rsid w:val="008E0DBD"/>
    <w:rsid w:val="008E10BE"/>
    <w:rsid w:val="008E1153"/>
    <w:rsid w:val="008E200A"/>
    <w:rsid w:val="008E2A23"/>
    <w:rsid w:val="008E33EC"/>
    <w:rsid w:val="008E41EE"/>
    <w:rsid w:val="008E6223"/>
    <w:rsid w:val="008E671A"/>
    <w:rsid w:val="008E7F82"/>
    <w:rsid w:val="008F00FF"/>
    <w:rsid w:val="008F0B9A"/>
    <w:rsid w:val="008F1EE0"/>
    <w:rsid w:val="008F2C14"/>
    <w:rsid w:val="008F3F71"/>
    <w:rsid w:val="008F4075"/>
    <w:rsid w:val="008F534B"/>
    <w:rsid w:val="008F5D57"/>
    <w:rsid w:val="008F5F0F"/>
    <w:rsid w:val="008F65A1"/>
    <w:rsid w:val="008F76C2"/>
    <w:rsid w:val="00900F6F"/>
    <w:rsid w:val="0090119E"/>
    <w:rsid w:val="00902F60"/>
    <w:rsid w:val="009037EC"/>
    <w:rsid w:val="00903FD8"/>
    <w:rsid w:val="009051D1"/>
    <w:rsid w:val="0090523A"/>
    <w:rsid w:val="00905BC0"/>
    <w:rsid w:val="00907039"/>
    <w:rsid w:val="009070A7"/>
    <w:rsid w:val="00907623"/>
    <w:rsid w:val="00907701"/>
    <w:rsid w:val="00910876"/>
    <w:rsid w:val="0091102D"/>
    <w:rsid w:val="00911127"/>
    <w:rsid w:val="00911BFF"/>
    <w:rsid w:val="00912A7F"/>
    <w:rsid w:val="00912C72"/>
    <w:rsid w:val="0091337F"/>
    <w:rsid w:val="009137A7"/>
    <w:rsid w:val="00914D1D"/>
    <w:rsid w:val="00915144"/>
    <w:rsid w:val="00916EE4"/>
    <w:rsid w:val="00917128"/>
    <w:rsid w:val="00917396"/>
    <w:rsid w:val="00917C15"/>
    <w:rsid w:val="00917FA5"/>
    <w:rsid w:val="00920262"/>
    <w:rsid w:val="00920863"/>
    <w:rsid w:val="00920C69"/>
    <w:rsid w:val="00921F88"/>
    <w:rsid w:val="00921F9F"/>
    <w:rsid w:val="00922669"/>
    <w:rsid w:val="00922D97"/>
    <w:rsid w:val="00922DCF"/>
    <w:rsid w:val="00923B55"/>
    <w:rsid w:val="00924948"/>
    <w:rsid w:val="009249D3"/>
    <w:rsid w:val="0092517B"/>
    <w:rsid w:val="00925F52"/>
    <w:rsid w:val="009265EF"/>
    <w:rsid w:val="0092748E"/>
    <w:rsid w:val="00927602"/>
    <w:rsid w:val="0093019C"/>
    <w:rsid w:val="00930587"/>
    <w:rsid w:val="009310DB"/>
    <w:rsid w:val="00931964"/>
    <w:rsid w:val="00932271"/>
    <w:rsid w:val="00932E63"/>
    <w:rsid w:val="00933093"/>
    <w:rsid w:val="009333A8"/>
    <w:rsid w:val="009339C5"/>
    <w:rsid w:val="00933A31"/>
    <w:rsid w:val="00933F59"/>
    <w:rsid w:val="00934CF4"/>
    <w:rsid w:val="00935BA6"/>
    <w:rsid w:val="00936384"/>
    <w:rsid w:val="009367A6"/>
    <w:rsid w:val="00937880"/>
    <w:rsid w:val="00940088"/>
    <w:rsid w:val="00940BCF"/>
    <w:rsid w:val="0094170B"/>
    <w:rsid w:val="00941F38"/>
    <w:rsid w:val="00942071"/>
    <w:rsid w:val="00942A99"/>
    <w:rsid w:val="009433EF"/>
    <w:rsid w:val="0094357D"/>
    <w:rsid w:val="009435D5"/>
    <w:rsid w:val="00943826"/>
    <w:rsid w:val="00943F04"/>
    <w:rsid w:val="00946544"/>
    <w:rsid w:val="009503DC"/>
    <w:rsid w:val="00950947"/>
    <w:rsid w:val="00950BC1"/>
    <w:rsid w:val="00950C36"/>
    <w:rsid w:val="00950F15"/>
    <w:rsid w:val="00951063"/>
    <w:rsid w:val="00952B17"/>
    <w:rsid w:val="00954193"/>
    <w:rsid w:val="009545E9"/>
    <w:rsid w:val="0095593F"/>
    <w:rsid w:val="00956026"/>
    <w:rsid w:val="00956515"/>
    <w:rsid w:val="00956F78"/>
    <w:rsid w:val="00957B20"/>
    <w:rsid w:val="00957CAB"/>
    <w:rsid w:val="009600D8"/>
    <w:rsid w:val="009602FD"/>
    <w:rsid w:val="00961147"/>
    <w:rsid w:val="009612AA"/>
    <w:rsid w:val="0096170C"/>
    <w:rsid w:val="009617B7"/>
    <w:rsid w:val="00962032"/>
    <w:rsid w:val="0096407E"/>
    <w:rsid w:val="009644DD"/>
    <w:rsid w:val="00964689"/>
    <w:rsid w:val="00964EB6"/>
    <w:rsid w:val="009656B4"/>
    <w:rsid w:val="009662DC"/>
    <w:rsid w:val="00967CE1"/>
    <w:rsid w:val="0097001C"/>
    <w:rsid w:val="00970775"/>
    <w:rsid w:val="00970ACF"/>
    <w:rsid w:val="00970C43"/>
    <w:rsid w:val="00972D2D"/>
    <w:rsid w:val="00972E63"/>
    <w:rsid w:val="00973457"/>
    <w:rsid w:val="009739C9"/>
    <w:rsid w:val="00973E3D"/>
    <w:rsid w:val="009742CE"/>
    <w:rsid w:val="009747E0"/>
    <w:rsid w:val="00974B25"/>
    <w:rsid w:val="009758E5"/>
    <w:rsid w:val="0097643A"/>
    <w:rsid w:val="00976E3E"/>
    <w:rsid w:val="0097756C"/>
    <w:rsid w:val="00977637"/>
    <w:rsid w:val="00977751"/>
    <w:rsid w:val="0098038B"/>
    <w:rsid w:val="00980670"/>
    <w:rsid w:val="009806B1"/>
    <w:rsid w:val="00980BCE"/>
    <w:rsid w:val="00980CFE"/>
    <w:rsid w:val="00980E9F"/>
    <w:rsid w:val="0098159B"/>
    <w:rsid w:val="00982542"/>
    <w:rsid w:val="00982CCE"/>
    <w:rsid w:val="00983801"/>
    <w:rsid w:val="009838EC"/>
    <w:rsid w:val="00984831"/>
    <w:rsid w:val="00984AA6"/>
    <w:rsid w:val="0098794A"/>
    <w:rsid w:val="0099099D"/>
    <w:rsid w:val="00990AB0"/>
    <w:rsid w:val="009919D0"/>
    <w:rsid w:val="0099204F"/>
    <w:rsid w:val="009934DE"/>
    <w:rsid w:val="00993D90"/>
    <w:rsid w:val="00994BF4"/>
    <w:rsid w:val="00994E06"/>
    <w:rsid w:val="00995347"/>
    <w:rsid w:val="009A07B9"/>
    <w:rsid w:val="009A1730"/>
    <w:rsid w:val="009A187F"/>
    <w:rsid w:val="009A1F49"/>
    <w:rsid w:val="009A24B4"/>
    <w:rsid w:val="009A27EC"/>
    <w:rsid w:val="009A2BD3"/>
    <w:rsid w:val="009A39AA"/>
    <w:rsid w:val="009A43A7"/>
    <w:rsid w:val="009A4815"/>
    <w:rsid w:val="009A4FC0"/>
    <w:rsid w:val="009A528B"/>
    <w:rsid w:val="009A5982"/>
    <w:rsid w:val="009A5B9F"/>
    <w:rsid w:val="009A5BF0"/>
    <w:rsid w:val="009A6030"/>
    <w:rsid w:val="009A610E"/>
    <w:rsid w:val="009B05AD"/>
    <w:rsid w:val="009B0B48"/>
    <w:rsid w:val="009B1225"/>
    <w:rsid w:val="009B13B6"/>
    <w:rsid w:val="009B14FF"/>
    <w:rsid w:val="009B155A"/>
    <w:rsid w:val="009B157E"/>
    <w:rsid w:val="009B1CAE"/>
    <w:rsid w:val="009B1E0B"/>
    <w:rsid w:val="009B22AD"/>
    <w:rsid w:val="009B270A"/>
    <w:rsid w:val="009B3108"/>
    <w:rsid w:val="009B3793"/>
    <w:rsid w:val="009B3943"/>
    <w:rsid w:val="009B42AA"/>
    <w:rsid w:val="009B4556"/>
    <w:rsid w:val="009B5144"/>
    <w:rsid w:val="009B7003"/>
    <w:rsid w:val="009B756E"/>
    <w:rsid w:val="009C08BE"/>
    <w:rsid w:val="009C12AE"/>
    <w:rsid w:val="009C2A8B"/>
    <w:rsid w:val="009C30F5"/>
    <w:rsid w:val="009C311D"/>
    <w:rsid w:val="009C355E"/>
    <w:rsid w:val="009C3A3E"/>
    <w:rsid w:val="009C4930"/>
    <w:rsid w:val="009C696D"/>
    <w:rsid w:val="009C6A4A"/>
    <w:rsid w:val="009C7369"/>
    <w:rsid w:val="009C743F"/>
    <w:rsid w:val="009D02B1"/>
    <w:rsid w:val="009D05A5"/>
    <w:rsid w:val="009D0630"/>
    <w:rsid w:val="009D0B2E"/>
    <w:rsid w:val="009D0BB3"/>
    <w:rsid w:val="009D1446"/>
    <w:rsid w:val="009D1771"/>
    <w:rsid w:val="009D1E2C"/>
    <w:rsid w:val="009D26DA"/>
    <w:rsid w:val="009D2B92"/>
    <w:rsid w:val="009D2E6A"/>
    <w:rsid w:val="009D3EC1"/>
    <w:rsid w:val="009D4032"/>
    <w:rsid w:val="009D4BFC"/>
    <w:rsid w:val="009D55A6"/>
    <w:rsid w:val="009D5618"/>
    <w:rsid w:val="009D5AEC"/>
    <w:rsid w:val="009D5BBD"/>
    <w:rsid w:val="009D5FC3"/>
    <w:rsid w:val="009E0FF0"/>
    <w:rsid w:val="009E1982"/>
    <w:rsid w:val="009E387F"/>
    <w:rsid w:val="009E509F"/>
    <w:rsid w:val="009E6C7B"/>
    <w:rsid w:val="009E6E0E"/>
    <w:rsid w:val="009E6E8F"/>
    <w:rsid w:val="009E72EB"/>
    <w:rsid w:val="009E7345"/>
    <w:rsid w:val="009E745C"/>
    <w:rsid w:val="009E7CCD"/>
    <w:rsid w:val="009F0218"/>
    <w:rsid w:val="009F04CC"/>
    <w:rsid w:val="009F0BA9"/>
    <w:rsid w:val="009F1D8A"/>
    <w:rsid w:val="009F21A6"/>
    <w:rsid w:val="009F675E"/>
    <w:rsid w:val="009F67C2"/>
    <w:rsid w:val="009F683C"/>
    <w:rsid w:val="009F69E9"/>
    <w:rsid w:val="009F6C02"/>
    <w:rsid w:val="009F718C"/>
    <w:rsid w:val="00A004AC"/>
    <w:rsid w:val="00A0105E"/>
    <w:rsid w:val="00A01949"/>
    <w:rsid w:val="00A02BDA"/>
    <w:rsid w:val="00A036C9"/>
    <w:rsid w:val="00A03B30"/>
    <w:rsid w:val="00A03EE4"/>
    <w:rsid w:val="00A04774"/>
    <w:rsid w:val="00A04A7B"/>
    <w:rsid w:val="00A05840"/>
    <w:rsid w:val="00A05B1F"/>
    <w:rsid w:val="00A06787"/>
    <w:rsid w:val="00A0791D"/>
    <w:rsid w:val="00A07B37"/>
    <w:rsid w:val="00A1081A"/>
    <w:rsid w:val="00A14446"/>
    <w:rsid w:val="00A16157"/>
    <w:rsid w:val="00A16E3C"/>
    <w:rsid w:val="00A17D39"/>
    <w:rsid w:val="00A20F3A"/>
    <w:rsid w:val="00A21401"/>
    <w:rsid w:val="00A22081"/>
    <w:rsid w:val="00A25642"/>
    <w:rsid w:val="00A2657C"/>
    <w:rsid w:val="00A26762"/>
    <w:rsid w:val="00A26D4C"/>
    <w:rsid w:val="00A26F29"/>
    <w:rsid w:val="00A27CBB"/>
    <w:rsid w:val="00A27E6C"/>
    <w:rsid w:val="00A30A57"/>
    <w:rsid w:val="00A30FC9"/>
    <w:rsid w:val="00A3208C"/>
    <w:rsid w:val="00A32659"/>
    <w:rsid w:val="00A33076"/>
    <w:rsid w:val="00A330C3"/>
    <w:rsid w:val="00A3407B"/>
    <w:rsid w:val="00A34DEE"/>
    <w:rsid w:val="00A35212"/>
    <w:rsid w:val="00A35414"/>
    <w:rsid w:val="00A3591E"/>
    <w:rsid w:val="00A369C9"/>
    <w:rsid w:val="00A4059E"/>
    <w:rsid w:val="00A40985"/>
    <w:rsid w:val="00A40B69"/>
    <w:rsid w:val="00A41308"/>
    <w:rsid w:val="00A41399"/>
    <w:rsid w:val="00A43217"/>
    <w:rsid w:val="00A44975"/>
    <w:rsid w:val="00A44FB4"/>
    <w:rsid w:val="00A457E0"/>
    <w:rsid w:val="00A46150"/>
    <w:rsid w:val="00A4680E"/>
    <w:rsid w:val="00A46B27"/>
    <w:rsid w:val="00A4785A"/>
    <w:rsid w:val="00A47ACF"/>
    <w:rsid w:val="00A50063"/>
    <w:rsid w:val="00A51456"/>
    <w:rsid w:val="00A5179F"/>
    <w:rsid w:val="00A528B2"/>
    <w:rsid w:val="00A532CD"/>
    <w:rsid w:val="00A53697"/>
    <w:rsid w:val="00A5486B"/>
    <w:rsid w:val="00A557C6"/>
    <w:rsid w:val="00A55EF1"/>
    <w:rsid w:val="00A56C28"/>
    <w:rsid w:val="00A5728E"/>
    <w:rsid w:val="00A603EF"/>
    <w:rsid w:val="00A611CB"/>
    <w:rsid w:val="00A61D4E"/>
    <w:rsid w:val="00A649C4"/>
    <w:rsid w:val="00A65171"/>
    <w:rsid w:val="00A6622E"/>
    <w:rsid w:val="00A67091"/>
    <w:rsid w:val="00A70414"/>
    <w:rsid w:val="00A70695"/>
    <w:rsid w:val="00A71356"/>
    <w:rsid w:val="00A7158B"/>
    <w:rsid w:val="00A71655"/>
    <w:rsid w:val="00A717AD"/>
    <w:rsid w:val="00A721D7"/>
    <w:rsid w:val="00A73436"/>
    <w:rsid w:val="00A73775"/>
    <w:rsid w:val="00A73F22"/>
    <w:rsid w:val="00A74786"/>
    <w:rsid w:val="00A759F9"/>
    <w:rsid w:val="00A76A25"/>
    <w:rsid w:val="00A76AF4"/>
    <w:rsid w:val="00A76B44"/>
    <w:rsid w:val="00A76BD0"/>
    <w:rsid w:val="00A76C97"/>
    <w:rsid w:val="00A777C9"/>
    <w:rsid w:val="00A865AE"/>
    <w:rsid w:val="00A86B59"/>
    <w:rsid w:val="00A86E38"/>
    <w:rsid w:val="00A906A2"/>
    <w:rsid w:val="00A92CCF"/>
    <w:rsid w:val="00A962E2"/>
    <w:rsid w:val="00A97807"/>
    <w:rsid w:val="00A9783E"/>
    <w:rsid w:val="00AA2546"/>
    <w:rsid w:val="00AA4A19"/>
    <w:rsid w:val="00AA4BDB"/>
    <w:rsid w:val="00AA5ED1"/>
    <w:rsid w:val="00AA6708"/>
    <w:rsid w:val="00AA7051"/>
    <w:rsid w:val="00AB041D"/>
    <w:rsid w:val="00AB1DE7"/>
    <w:rsid w:val="00AB36EA"/>
    <w:rsid w:val="00AB4A3D"/>
    <w:rsid w:val="00AB4B5F"/>
    <w:rsid w:val="00AB4F7E"/>
    <w:rsid w:val="00AB5CA0"/>
    <w:rsid w:val="00AB66B5"/>
    <w:rsid w:val="00AB701F"/>
    <w:rsid w:val="00AB76FF"/>
    <w:rsid w:val="00AB7BED"/>
    <w:rsid w:val="00AC011D"/>
    <w:rsid w:val="00AC0347"/>
    <w:rsid w:val="00AC190F"/>
    <w:rsid w:val="00AC32F2"/>
    <w:rsid w:val="00AC4983"/>
    <w:rsid w:val="00AC58EE"/>
    <w:rsid w:val="00AC5CC8"/>
    <w:rsid w:val="00AD0B1D"/>
    <w:rsid w:val="00AD10CC"/>
    <w:rsid w:val="00AD2181"/>
    <w:rsid w:val="00AD238C"/>
    <w:rsid w:val="00AD402F"/>
    <w:rsid w:val="00AD419B"/>
    <w:rsid w:val="00AD448B"/>
    <w:rsid w:val="00AD4E7A"/>
    <w:rsid w:val="00AD4EEB"/>
    <w:rsid w:val="00AD4EFA"/>
    <w:rsid w:val="00AD7981"/>
    <w:rsid w:val="00AD7A8D"/>
    <w:rsid w:val="00AE08F7"/>
    <w:rsid w:val="00AE1094"/>
    <w:rsid w:val="00AE1F60"/>
    <w:rsid w:val="00AE5D28"/>
    <w:rsid w:val="00AE6376"/>
    <w:rsid w:val="00AE7AA2"/>
    <w:rsid w:val="00AE7C54"/>
    <w:rsid w:val="00AF0665"/>
    <w:rsid w:val="00AF138E"/>
    <w:rsid w:val="00AF1617"/>
    <w:rsid w:val="00AF1EA9"/>
    <w:rsid w:val="00AF2E67"/>
    <w:rsid w:val="00AF34A4"/>
    <w:rsid w:val="00AF4027"/>
    <w:rsid w:val="00AF4B88"/>
    <w:rsid w:val="00AF4E26"/>
    <w:rsid w:val="00AF5C50"/>
    <w:rsid w:val="00AF637D"/>
    <w:rsid w:val="00AF6B4D"/>
    <w:rsid w:val="00AF73C9"/>
    <w:rsid w:val="00AF7E31"/>
    <w:rsid w:val="00B00F20"/>
    <w:rsid w:val="00B01AD0"/>
    <w:rsid w:val="00B03C58"/>
    <w:rsid w:val="00B04295"/>
    <w:rsid w:val="00B04479"/>
    <w:rsid w:val="00B04545"/>
    <w:rsid w:val="00B06682"/>
    <w:rsid w:val="00B0674E"/>
    <w:rsid w:val="00B06D43"/>
    <w:rsid w:val="00B06F78"/>
    <w:rsid w:val="00B07639"/>
    <w:rsid w:val="00B100F9"/>
    <w:rsid w:val="00B102F6"/>
    <w:rsid w:val="00B10FD2"/>
    <w:rsid w:val="00B11996"/>
    <w:rsid w:val="00B11B0B"/>
    <w:rsid w:val="00B14C35"/>
    <w:rsid w:val="00B1668F"/>
    <w:rsid w:val="00B1680E"/>
    <w:rsid w:val="00B176ED"/>
    <w:rsid w:val="00B206F8"/>
    <w:rsid w:val="00B215E7"/>
    <w:rsid w:val="00B217A5"/>
    <w:rsid w:val="00B22C1D"/>
    <w:rsid w:val="00B23398"/>
    <w:rsid w:val="00B23540"/>
    <w:rsid w:val="00B235F4"/>
    <w:rsid w:val="00B2374B"/>
    <w:rsid w:val="00B23BFC"/>
    <w:rsid w:val="00B24A74"/>
    <w:rsid w:val="00B250AD"/>
    <w:rsid w:val="00B255D4"/>
    <w:rsid w:val="00B2589F"/>
    <w:rsid w:val="00B25FB3"/>
    <w:rsid w:val="00B26294"/>
    <w:rsid w:val="00B262D4"/>
    <w:rsid w:val="00B30865"/>
    <w:rsid w:val="00B31819"/>
    <w:rsid w:val="00B31A49"/>
    <w:rsid w:val="00B32A15"/>
    <w:rsid w:val="00B32F6F"/>
    <w:rsid w:val="00B34C40"/>
    <w:rsid w:val="00B35A65"/>
    <w:rsid w:val="00B35B33"/>
    <w:rsid w:val="00B36203"/>
    <w:rsid w:val="00B371C9"/>
    <w:rsid w:val="00B40472"/>
    <w:rsid w:val="00B4201A"/>
    <w:rsid w:val="00B429B4"/>
    <w:rsid w:val="00B42D47"/>
    <w:rsid w:val="00B42F91"/>
    <w:rsid w:val="00B432E1"/>
    <w:rsid w:val="00B43795"/>
    <w:rsid w:val="00B437FF"/>
    <w:rsid w:val="00B442D9"/>
    <w:rsid w:val="00B44F1E"/>
    <w:rsid w:val="00B45202"/>
    <w:rsid w:val="00B4539C"/>
    <w:rsid w:val="00B46271"/>
    <w:rsid w:val="00B46E53"/>
    <w:rsid w:val="00B47455"/>
    <w:rsid w:val="00B4753E"/>
    <w:rsid w:val="00B479D2"/>
    <w:rsid w:val="00B47C8A"/>
    <w:rsid w:val="00B502BB"/>
    <w:rsid w:val="00B50975"/>
    <w:rsid w:val="00B50C9E"/>
    <w:rsid w:val="00B51A2D"/>
    <w:rsid w:val="00B51C8B"/>
    <w:rsid w:val="00B53063"/>
    <w:rsid w:val="00B532A9"/>
    <w:rsid w:val="00B5342C"/>
    <w:rsid w:val="00B53854"/>
    <w:rsid w:val="00B5438B"/>
    <w:rsid w:val="00B55613"/>
    <w:rsid w:val="00B55858"/>
    <w:rsid w:val="00B57B25"/>
    <w:rsid w:val="00B6134E"/>
    <w:rsid w:val="00B621BC"/>
    <w:rsid w:val="00B6262F"/>
    <w:rsid w:val="00B63185"/>
    <w:rsid w:val="00B6376C"/>
    <w:rsid w:val="00B64D4D"/>
    <w:rsid w:val="00B65537"/>
    <w:rsid w:val="00B65AAA"/>
    <w:rsid w:val="00B665B5"/>
    <w:rsid w:val="00B66B8F"/>
    <w:rsid w:val="00B66DA1"/>
    <w:rsid w:val="00B670E9"/>
    <w:rsid w:val="00B71842"/>
    <w:rsid w:val="00B7280C"/>
    <w:rsid w:val="00B731C0"/>
    <w:rsid w:val="00B735FF"/>
    <w:rsid w:val="00B74109"/>
    <w:rsid w:val="00B7439D"/>
    <w:rsid w:val="00B76576"/>
    <w:rsid w:val="00B77535"/>
    <w:rsid w:val="00B7799D"/>
    <w:rsid w:val="00B807CE"/>
    <w:rsid w:val="00B811E6"/>
    <w:rsid w:val="00B827E0"/>
    <w:rsid w:val="00B8505B"/>
    <w:rsid w:val="00B8623D"/>
    <w:rsid w:val="00B86CC3"/>
    <w:rsid w:val="00B86F1F"/>
    <w:rsid w:val="00B9007E"/>
    <w:rsid w:val="00B905D1"/>
    <w:rsid w:val="00B91DBF"/>
    <w:rsid w:val="00B925EE"/>
    <w:rsid w:val="00B93E22"/>
    <w:rsid w:val="00B958E1"/>
    <w:rsid w:val="00B96393"/>
    <w:rsid w:val="00B9777D"/>
    <w:rsid w:val="00B97E8D"/>
    <w:rsid w:val="00B97E97"/>
    <w:rsid w:val="00BA0A34"/>
    <w:rsid w:val="00BA0D73"/>
    <w:rsid w:val="00BA116B"/>
    <w:rsid w:val="00BA1BCF"/>
    <w:rsid w:val="00BA2804"/>
    <w:rsid w:val="00BA309D"/>
    <w:rsid w:val="00BA34A1"/>
    <w:rsid w:val="00BA3DA1"/>
    <w:rsid w:val="00BA4F2A"/>
    <w:rsid w:val="00BA5508"/>
    <w:rsid w:val="00BA5A33"/>
    <w:rsid w:val="00BA61BC"/>
    <w:rsid w:val="00BA75CA"/>
    <w:rsid w:val="00BA7A21"/>
    <w:rsid w:val="00BA7ABC"/>
    <w:rsid w:val="00BB0582"/>
    <w:rsid w:val="00BB0D66"/>
    <w:rsid w:val="00BB17E6"/>
    <w:rsid w:val="00BB1C52"/>
    <w:rsid w:val="00BB2CA6"/>
    <w:rsid w:val="00BB305B"/>
    <w:rsid w:val="00BB3D86"/>
    <w:rsid w:val="00BB4621"/>
    <w:rsid w:val="00BB4A01"/>
    <w:rsid w:val="00BB4D0E"/>
    <w:rsid w:val="00BB5B5F"/>
    <w:rsid w:val="00BB614E"/>
    <w:rsid w:val="00BB77CC"/>
    <w:rsid w:val="00BB7BAE"/>
    <w:rsid w:val="00BB7C49"/>
    <w:rsid w:val="00BC2001"/>
    <w:rsid w:val="00BC2222"/>
    <w:rsid w:val="00BC30D7"/>
    <w:rsid w:val="00BC4042"/>
    <w:rsid w:val="00BC4ACF"/>
    <w:rsid w:val="00BC557E"/>
    <w:rsid w:val="00BC6245"/>
    <w:rsid w:val="00BD09F5"/>
    <w:rsid w:val="00BD248E"/>
    <w:rsid w:val="00BD342D"/>
    <w:rsid w:val="00BD4812"/>
    <w:rsid w:val="00BD4CBE"/>
    <w:rsid w:val="00BD4DBA"/>
    <w:rsid w:val="00BD6A37"/>
    <w:rsid w:val="00BE036E"/>
    <w:rsid w:val="00BE1407"/>
    <w:rsid w:val="00BE16A7"/>
    <w:rsid w:val="00BE3238"/>
    <w:rsid w:val="00BE328E"/>
    <w:rsid w:val="00BE473E"/>
    <w:rsid w:val="00BE4A9C"/>
    <w:rsid w:val="00BE4CD7"/>
    <w:rsid w:val="00BE684F"/>
    <w:rsid w:val="00BE68F0"/>
    <w:rsid w:val="00BE6C89"/>
    <w:rsid w:val="00BE7BD6"/>
    <w:rsid w:val="00BF24D8"/>
    <w:rsid w:val="00BF2A13"/>
    <w:rsid w:val="00BF3FFF"/>
    <w:rsid w:val="00BF45B0"/>
    <w:rsid w:val="00BF473D"/>
    <w:rsid w:val="00BF5156"/>
    <w:rsid w:val="00BF6B5C"/>
    <w:rsid w:val="00BF6BAE"/>
    <w:rsid w:val="00C00778"/>
    <w:rsid w:val="00C00A9C"/>
    <w:rsid w:val="00C01965"/>
    <w:rsid w:val="00C01AEF"/>
    <w:rsid w:val="00C0234F"/>
    <w:rsid w:val="00C0267C"/>
    <w:rsid w:val="00C050DE"/>
    <w:rsid w:val="00C06B09"/>
    <w:rsid w:val="00C07DDB"/>
    <w:rsid w:val="00C11042"/>
    <w:rsid w:val="00C11518"/>
    <w:rsid w:val="00C116BD"/>
    <w:rsid w:val="00C125FE"/>
    <w:rsid w:val="00C12CB4"/>
    <w:rsid w:val="00C12EFF"/>
    <w:rsid w:val="00C131AE"/>
    <w:rsid w:val="00C13745"/>
    <w:rsid w:val="00C146C5"/>
    <w:rsid w:val="00C14B3D"/>
    <w:rsid w:val="00C1572B"/>
    <w:rsid w:val="00C15E54"/>
    <w:rsid w:val="00C161B3"/>
    <w:rsid w:val="00C16B3F"/>
    <w:rsid w:val="00C1749F"/>
    <w:rsid w:val="00C17A82"/>
    <w:rsid w:val="00C20729"/>
    <w:rsid w:val="00C2203C"/>
    <w:rsid w:val="00C22FC2"/>
    <w:rsid w:val="00C24535"/>
    <w:rsid w:val="00C2555D"/>
    <w:rsid w:val="00C25F81"/>
    <w:rsid w:val="00C263CE"/>
    <w:rsid w:val="00C3017E"/>
    <w:rsid w:val="00C30458"/>
    <w:rsid w:val="00C30525"/>
    <w:rsid w:val="00C305EB"/>
    <w:rsid w:val="00C30D94"/>
    <w:rsid w:val="00C3218A"/>
    <w:rsid w:val="00C32EFC"/>
    <w:rsid w:val="00C35605"/>
    <w:rsid w:val="00C36573"/>
    <w:rsid w:val="00C36A2F"/>
    <w:rsid w:val="00C404A9"/>
    <w:rsid w:val="00C40B67"/>
    <w:rsid w:val="00C40C94"/>
    <w:rsid w:val="00C419AE"/>
    <w:rsid w:val="00C41FAA"/>
    <w:rsid w:val="00C4246F"/>
    <w:rsid w:val="00C424F9"/>
    <w:rsid w:val="00C42B1A"/>
    <w:rsid w:val="00C42FB6"/>
    <w:rsid w:val="00C42FB9"/>
    <w:rsid w:val="00C43F40"/>
    <w:rsid w:val="00C443C8"/>
    <w:rsid w:val="00C46860"/>
    <w:rsid w:val="00C5155F"/>
    <w:rsid w:val="00C54313"/>
    <w:rsid w:val="00C54C6C"/>
    <w:rsid w:val="00C561B3"/>
    <w:rsid w:val="00C561B4"/>
    <w:rsid w:val="00C5664B"/>
    <w:rsid w:val="00C57D99"/>
    <w:rsid w:val="00C60998"/>
    <w:rsid w:val="00C61852"/>
    <w:rsid w:val="00C6377C"/>
    <w:rsid w:val="00C6379B"/>
    <w:rsid w:val="00C63A8E"/>
    <w:rsid w:val="00C63CF6"/>
    <w:rsid w:val="00C63DF0"/>
    <w:rsid w:val="00C64C20"/>
    <w:rsid w:val="00C66599"/>
    <w:rsid w:val="00C66F72"/>
    <w:rsid w:val="00C67079"/>
    <w:rsid w:val="00C677A5"/>
    <w:rsid w:val="00C725F2"/>
    <w:rsid w:val="00C73BBA"/>
    <w:rsid w:val="00C74740"/>
    <w:rsid w:val="00C770A1"/>
    <w:rsid w:val="00C807E0"/>
    <w:rsid w:val="00C81CE4"/>
    <w:rsid w:val="00C81F38"/>
    <w:rsid w:val="00C82409"/>
    <w:rsid w:val="00C831C2"/>
    <w:rsid w:val="00C8333A"/>
    <w:rsid w:val="00C83FE7"/>
    <w:rsid w:val="00C84710"/>
    <w:rsid w:val="00C84752"/>
    <w:rsid w:val="00C8556F"/>
    <w:rsid w:val="00C85839"/>
    <w:rsid w:val="00C877AB"/>
    <w:rsid w:val="00C91736"/>
    <w:rsid w:val="00C922C7"/>
    <w:rsid w:val="00C948C4"/>
    <w:rsid w:val="00C94CB2"/>
    <w:rsid w:val="00C95228"/>
    <w:rsid w:val="00C95263"/>
    <w:rsid w:val="00C96445"/>
    <w:rsid w:val="00C96483"/>
    <w:rsid w:val="00C97D5E"/>
    <w:rsid w:val="00CA026C"/>
    <w:rsid w:val="00CA084A"/>
    <w:rsid w:val="00CA0FD4"/>
    <w:rsid w:val="00CA110F"/>
    <w:rsid w:val="00CA28E9"/>
    <w:rsid w:val="00CA3A53"/>
    <w:rsid w:val="00CA4C68"/>
    <w:rsid w:val="00CA4D5F"/>
    <w:rsid w:val="00CA4D83"/>
    <w:rsid w:val="00CA66E7"/>
    <w:rsid w:val="00CA671C"/>
    <w:rsid w:val="00CB07D6"/>
    <w:rsid w:val="00CB14E1"/>
    <w:rsid w:val="00CB1953"/>
    <w:rsid w:val="00CB1F65"/>
    <w:rsid w:val="00CB286F"/>
    <w:rsid w:val="00CB42A2"/>
    <w:rsid w:val="00CB4900"/>
    <w:rsid w:val="00CB4AD0"/>
    <w:rsid w:val="00CB4B61"/>
    <w:rsid w:val="00CB4DDC"/>
    <w:rsid w:val="00CB5091"/>
    <w:rsid w:val="00CB5439"/>
    <w:rsid w:val="00CB57FB"/>
    <w:rsid w:val="00CB5C12"/>
    <w:rsid w:val="00CB5E0B"/>
    <w:rsid w:val="00CB6CDE"/>
    <w:rsid w:val="00CB7E0B"/>
    <w:rsid w:val="00CC1F31"/>
    <w:rsid w:val="00CC208D"/>
    <w:rsid w:val="00CC23ED"/>
    <w:rsid w:val="00CC4ABC"/>
    <w:rsid w:val="00CC4D87"/>
    <w:rsid w:val="00CC548F"/>
    <w:rsid w:val="00CC5895"/>
    <w:rsid w:val="00CC5937"/>
    <w:rsid w:val="00CC5B33"/>
    <w:rsid w:val="00CC6078"/>
    <w:rsid w:val="00CC7233"/>
    <w:rsid w:val="00CC7E6B"/>
    <w:rsid w:val="00CD0071"/>
    <w:rsid w:val="00CD1A4B"/>
    <w:rsid w:val="00CD3F43"/>
    <w:rsid w:val="00CD4100"/>
    <w:rsid w:val="00CD4363"/>
    <w:rsid w:val="00CD4EDC"/>
    <w:rsid w:val="00CD550C"/>
    <w:rsid w:val="00CD6388"/>
    <w:rsid w:val="00CD69E8"/>
    <w:rsid w:val="00CD6B73"/>
    <w:rsid w:val="00CD768F"/>
    <w:rsid w:val="00CD7A73"/>
    <w:rsid w:val="00CD7E80"/>
    <w:rsid w:val="00CE1DD3"/>
    <w:rsid w:val="00CE2333"/>
    <w:rsid w:val="00CE4CE5"/>
    <w:rsid w:val="00CE52DB"/>
    <w:rsid w:val="00CE590E"/>
    <w:rsid w:val="00CE617D"/>
    <w:rsid w:val="00CE64BF"/>
    <w:rsid w:val="00CF167D"/>
    <w:rsid w:val="00CF169B"/>
    <w:rsid w:val="00CF1BC2"/>
    <w:rsid w:val="00CF1EC2"/>
    <w:rsid w:val="00CF254A"/>
    <w:rsid w:val="00CF2ACC"/>
    <w:rsid w:val="00CF301E"/>
    <w:rsid w:val="00CF3C62"/>
    <w:rsid w:val="00CF4BE0"/>
    <w:rsid w:val="00CF59B4"/>
    <w:rsid w:val="00CF5A6C"/>
    <w:rsid w:val="00CF5AA5"/>
    <w:rsid w:val="00CF5F13"/>
    <w:rsid w:val="00CF61DE"/>
    <w:rsid w:val="00CF7016"/>
    <w:rsid w:val="00CF78E8"/>
    <w:rsid w:val="00CF7D0C"/>
    <w:rsid w:val="00D0093F"/>
    <w:rsid w:val="00D01A31"/>
    <w:rsid w:val="00D01DEF"/>
    <w:rsid w:val="00D04E94"/>
    <w:rsid w:val="00D05024"/>
    <w:rsid w:val="00D06634"/>
    <w:rsid w:val="00D06735"/>
    <w:rsid w:val="00D10508"/>
    <w:rsid w:val="00D10AE4"/>
    <w:rsid w:val="00D123BF"/>
    <w:rsid w:val="00D13E12"/>
    <w:rsid w:val="00D14079"/>
    <w:rsid w:val="00D143B1"/>
    <w:rsid w:val="00D14EFE"/>
    <w:rsid w:val="00D1555D"/>
    <w:rsid w:val="00D15F97"/>
    <w:rsid w:val="00D16AEF"/>
    <w:rsid w:val="00D204C8"/>
    <w:rsid w:val="00D2075E"/>
    <w:rsid w:val="00D20860"/>
    <w:rsid w:val="00D20885"/>
    <w:rsid w:val="00D21480"/>
    <w:rsid w:val="00D255C7"/>
    <w:rsid w:val="00D26800"/>
    <w:rsid w:val="00D30698"/>
    <w:rsid w:val="00D30E31"/>
    <w:rsid w:val="00D3139F"/>
    <w:rsid w:val="00D32C0C"/>
    <w:rsid w:val="00D337D3"/>
    <w:rsid w:val="00D33DE6"/>
    <w:rsid w:val="00D347C8"/>
    <w:rsid w:val="00D34973"/>
    <w:rsid w:val="00D35F7B"/>
    <w:rsid w:val="00D367D0"/>
    <w:rsid w:val="00D36A0F"/>
    <w:rsid w:val="00D37033"/>
    <w:rsid w:val="00D40898"/>
    <w:rsid w:val="00D417D6"/>
    <w:rsid w:val="00D41D6E"/>
    <w:rsid w:val="00D42185"/>
    <w:rsid w:val="00D42A7F"/>
    <w:rsid w:val="00D42E16"/>
    <w:rsid w:val="00D438AB"/>
    <w:rsid w:val="00D43B30"/>
    <w:rsid w:val="00D44A7C"/>
    <w:rsid w:val="00D4549A"/>
    <w:rsid w:val="00D503F2"/>
    <w:rsid w:val="00D517BE"/>
    <w:rsid w:val="00D5405F"/>
    <w:rsid w:val="00D54342"/>
    <w:rsid w:val="00D5552A"/>
    <w:rsid w:val="00D555A0"/>
    <w:rsid w:val="00D56113"/>
    <w:rsid w:val="00D56D7C"/>
    <w:rsid w:val="00D56FFB"/>
    <w:rsid w:val="00D574CA"/>
    <w:rsid w:val="00D62310"/>
    <w:rsid w:val="00D624A7"/>
    <w:rsid w:val="00D625F1"/>
    <w:rsid w:val="00D628CA"/>
    <w:rsid w:val="00D62934"/>
    <w:rsid w:val="00D62DF3"/>
    <w:rsid w:val="00D63732"/>
    <w:rsid w:val="00D647A1"/>
    <w:rsid w:val="00D64CFF"/>
    <w:rsid w:val="00D65443"/>
    <w:rsid w:val="00D66AEF"/>
    <w:rsid w:val="00D674F6"/>
    <w:rsid w:val="00D705BB"/>
    <w:rsid w:val="00D70FCF"/>
    <w:rsid w:val="00D716B8"/>
    <w:rsid w:val="00D71811"/>
    <w:rsid w:val="00D724EA"/>
    <w:rsid w:val="00D72DF0"/>
    <w:rsid w:val="00D73412"/>
    <w:rsid w:val="00D7421D"/>
    <w:rsid w:val="00D77336"/>
    <w:rsid w:val="00D80286"/>
    <w:rsid w:val="00D80BE2"/>
    <w:rsid w:val="00D81746"/>
    <w:rsid w:val="00D8199F"/>
    <w:rsid w:val="00D81D11"/>
    <w:rsid w:val="00D82364"/>
    <w:rsid w:val="00D82D72"/>
    <w:rsid w:val="00D854B2"/>
    <w:rsid w:val="00D8571A"/>
    <w:rsid w:val="00D85B2F"/>
    <w:rsid w:val="00D877B3"/>
    <w:rsid w:val="00D87CCA"/>
    <w:rsid w:val="00D87F4B"/>
    <w:rsid w:val="00D90BAC"/>
    <w:rsid w:val="00D91B8C"/>
    <w:rsid w:val="00D92206"/>
    <w:rsid w:val="00D9226A"/>
    <w:rsid w:val="00D92AB7"/>
    <w:rsid w:val="00D93A0C"/>
    <w:rsid w:val="00D94162"/>
    <w:rsid w:val="00D94A5E"/>
    <w:rsid w:val="00D968DA"/>
    <w:rsid w:val="00D970E8"/>
    <w:rsid w:val="00D9754B"/>
    <w:rsid w:val="00D97770"/>
    <w:rsid w:val="00DA0087"/>
    <w:rsid w:val="00DA024C"/>
    <w:rsid w:val="00DA1333"/>
    <w:rsid w:val="00DA1D9E"/>
    <w:rsid w:val="00DA2A7E"/>
    <w:rsid w:val="00DA3146"/>
    <w:rsid w:val="00DA3C76"/>
    <w:rsid w:val="00DA4285"/>
    <w:rsid w:val="00DA4584"/>
    <w:rsid w:val="00DA4C1B"/>
    <w:rsid w:val="00DA56B4"/>
    <w:rsid w:val="00DA5DE9"/>
    <w:rsid w:val="00DA6C58"/>
    <w:rsid w:val="00DA6CBE"/>
    <w:rsid w:val="00DA786A"/>
    <w:rsid w:val="00DA7F49"/>
    <w:rsid w:val="00DB1F5B"/>
    <w:rsid w:val="00DB2B01"/>
    <w:rsid w:val="00DB307D"/>
    <w:rsid w:val="00DB31F7"/>
    <w:rsid w:val="00DB32C7"/>
    <w:rsid w:val="00DB4462"/>
    <w:rsid w:val="00DB5173"/>
    <w:rsid w:val="00DB542D"/>
    <w:rsid w:val="00DB5DB5"/>
    <w:rsid w:val="00DB783B"/>
    <w:rsid w:val="00DC0A68"/>
    <w:rsid w:val="00DC0B01"/>
    <w:rsid w:val="00DC13B9"/>
    <w:rsid w:val="00DC15FC"/>
    <w:rsid w:val="00DC192A"/>
    <w:rsid w:val="00DC20AC"/>
    <w:rsid w:val="00DC260F"/>
    <w:rsid w:val="00DC3619"/>
    <w:rsid w:val="00DC5365"/>
    <w:rsid w:val="00DC56B0"/>
    <w:rsid w:val="00DC6D49"/>
    <w:rsid w:val="00DD0B69"/>
    <w:rsid w:val="00DD0FDE"/>
    <w:rsid w:val="00DD2300"/>
    <w:rsid w:val="00DD3A5E"/>
    <w:rsid w:val="00DD6C6B"/>
    <w:rsid w:val="00DD6C8E"/>
    <w:rsid w:val="00DD768C"/>
    <w:rsid w:val="00DE1021"/>
    <w:rsid w:val="00DE2034"/>
    <w:rsid w:val="00DE39C4"/>
    <w:rsid w:val="00DE3E66"/>
    <w:rsid w:val="00DE458E"/>
    <w:rsid w:val="00DE49A1"/>
    <w:rsid w:val="00DE544E"/>
    <w:rsid w:val="00DE573D"/>
    <w:rsid w:val="00DE5DAB"/>
    <w:rsid w:val="00DE5FAE"/>
    <w:rsid w:val="00DE6045"/>
    <w:rsid w:val="00DE6124"/>
    <w:rsid w:val="00DE6382"/>
    <w:rsid w:val="00DE7005"/>
    <w:rsid w:val="00DE71BB"/>
    <w:rsid w:val="00DF0CD2"/>
    <w:rsid w:val="00DF10BA"/>
    <w:rsid w:val="00DF131C"/>
    <w:rsid w:val="00DF2913"/>
    <w:rsid w:val="00DF2AC1"/>
    <w:rsid w:val="00DF4279"/>
    <w:rsid w:val="00DF6F50"/>
    <w:rsid w:val="00E00921"/>
    <w:rsid w:val="00E014D6"/>
    <w:rsid w:val="00E019B5"/>
    <w:rsid w:val="00E01CC7"/>
    <w:rsid w:val="00E0246B"/>
    <w:rsid w:val="00E0262B"/>
    <w:rsid w:val="00E02A6B"/>
    <w:rsid w:val="00E02D4C"/>
    <w:rsid w:val="00E02F72"/>
    <w:rsid w:val="00E046FA"/>
    <w:rsid w:val="00E05FFA"/>
    <w:rsid w:val="00E066DB"/>
    <w:rsid w:val="00E06753"/>
    <w:rsid w:val="00E073B8"/>
    <w:rsid w:val="00E1071E"/>
    <w:rsid w:val="00E107ED"/>
    <w:rsid w:val="00E10AA1"/>
    <w:rsid w:val="00E1113B"/>
    <w:rsid w:val="00E12338"/>
    <w:rsid w:val="00E1309B"/>
    <w:rsid w:val="00E13281"/>
    <w:rsid w:val="00E134DF"/>
    <w:rsid w:val="00E13DD6"/>
    <w:rsid w:val="00E143D3"/>
    <w:rsid w:val="00E15A68"/>
    <w:rsid w:val="00E15E88"/>
    <w:rsid w:val="00E15ED0"/>
    <w:rsid w:val="00E169B0"/>
    <w:rsid w:val="00E177F9"/>
    <w:rsid w:val="00E2199B"/>
    <w:rsid w:val="00E226F9"/>
    <w:rsid w:val="00E22A43"/>
    <w:rsid w:val="00E23D36"/>
    <w:rsid w:val="00E25059"/>
    <w:rsid w:val="00E25684"/>
    <w:rsid w:val="00E26DD1"/>
    <w:rsid w:val="00E270F2"/>
    <w:rsid w:val="00E2729A"/>
    <w:rsid w:val="00E2766D"/>
    <w:rsid w:val="00E27F2A"/>
    <w:rsid w:val="00E3039C"/>
    <w:rsid w:val="00E30CD8"/>
    <w:rsid w:val="00E30F0D"/>
    <w:rsid w:val="00E31086"/>
    <w:rsid w:val="00E31260"/>
    <w:rsid w:val="00E31E88"/>
    <w:rsid w:val="00E327C1"/>
    <w:rsid w:val="00E32B25"/>
    <w:rsid w:val="00E333DD"/>
    <w:rsid w:val="00E334A3"/>
    <w:rsid w:val="00E33640"/>
    <w:rsid w:val="00E34349"/>
    <w:rsid w:val="00E34B0C"/>
    <w:rsid w:val="00E36BCE"/>
    <w:rsid w:val="00E3744B"/>
    <w:rsid w:val="00E401A0"/>
    <w:rsid w:val="00E402CB"/>
    <w:rsid w:val="00E40ABE"/>
    <w:rsid w:val="00E40DB8"/>
    <w:rsid w:val="00E41993"/>
    <w:rsid w:val="00E41ABD"/>
    <w:rsid w:val="00E43AD3"/>
    <w:rsid w:val="00E44222"/>
    <w:rsid w:val="00E44A35"/>
    <w:rsid w:val="00E44E44"/>
    <w:rsid w:val="00E45748"/>
    <w:rsid w:val="00E45DF0"/>
    <w:rsid w:val="00E4628C"/>
    <w:rsid w:val="00E46A2F"/>
    <w:rsid w:val="00E478E2"/>
    <w:rsid w:val="00E52B12"/>
    <w:rsid w:val="00E53652"/>
    <w:rsid w:val="00E539D6"/>
    <w:rsid w:val="00E54560"/>
    <w:rsid w:val="00E628E9"/>
    <w:rsid w:val="00E6388F"/>
    <w:rsid w:val="00E64669"/>
    <w:rsid w:val="00E64CF9"/>
    <w:rsid w:val="00E65BEB"/>
    <w:rsid w:val="00E70021"/>
    <w:rsid w:val="00E71054"/>
    <w:rsid w:val="00E726EC"/>
    <w:rsid w:val="00E73582"/>
    <w:rsid w:val="00E73CE4"/>
    <w:rsid w:val="00E75D2F"/>
    <w:rsid w:val="00E7615E"/>
    <w:rsid w:val="00E763CC"/>
    <w:rsid w:val="00E770C3"/>
    <w:rsid w:val="00E77491"/>
    <w:rsid w:val="00E77A32"/>
    <w:rsid w:val="00E814CB"/>
    <w:rsid w:val="00E81E59"/>
    <w:rsid w:val="00E835B4"/>
    <w:rsid w:val="00E83742"/>
    <w:rsid w:val="00E84553"/>
    <w:rsid w:val="00E84B56"/>
    <w:rsid w:val="00E84B57"/>
    <w:rsid w:val="00E84D8C"/>
    <w:rsid w:val="00E85BDB"/>
    <w:rsid w:val="00E869B0"/>
    <w:rsid w:val="00E87FAF"/>
    <w:rsid w:val="00E9035A"/>
    <w:rsid w:val="00E91240"/>
    <w:rsid w:val="00E91D1F"/>
    <w:rsid w:val="00E92726"/>
    <w:rsid w:val="00E9382B"/>
    <w:rsid w:val="00E94022"/>
    <w:rsid w:val="00E953B6"/>
    <w:rsid w:val="00E95CC9"/>
    <w:rsid w:val="00E9606A"/>
    <w:rsid w:val="00E964DF"/>
    <w:rsid w:val="00EA0831"/>
    <w:rsid w:val="00EA2657"/>
    <w:rsid w:val="00EA2DC0"/>
    <w:rsid w:val="00EA2F2E"/>
    <w:rsid w:val="00EA3014"/>
    <w:rsid w:val="00EA33FE"/>
    <w:rsid w:val="00EA44E6"/>
    <w:rsid w:val="00EA56F5"/>
    <w:rsid w:val="00EA67A8"/>
    <w:rsid w:val="00EA6F5E"/>
    <w:rsid w:val="00EA711D"/>
    <w:rsid w:val="00EB033D"/>
    <w:rsid w:val="00EB0AA7"/>
    <w:rsid w:val="00EB0ED2"/>
    <w:rsid w:val="00EB1505"/>
    <w:rsid w:val="00EB1772"/>
    <w:rsid w:val="00EB1869"/>
    <w:rsid w:val="00EB25D1"/>
    <w:rsid w:val="00EC0645"/>
    <w:rsid w:val="00EC0830"/>
    <w:rsid w:val="00EC14F4"/>
    <w:rsid w:val="00EC2E5E"/>
    <w:rsid w:val="00EC31F8"/>
    <w:rsid w:val="00EC3638"/>
    <w:rsid w:val="00EC40CD"/>
    <w:rsid w:val="00EC43B6"/>
    <w:rsid w:val="00EC4524"/>
    <w:rsid w:val="00EC47D3"/>
    <w:rsid w:val="00EC47D6"/>
    <w:rsid w:val="00EC4A49"/>
    <w:rsid w:val="00EC4AF5"/>
    <w:rsid w:val="00EC4D3C"/>
    <w:rsid w:val="00EC626F"/>
    <w:rsid w:val="00EC62D8"/>
    <w:rsid w:val="00EC6FD5"/>
    <w:rsid w:val="00ED00C9"/>
    <w:rsid w:val="00ED0197"/>
    <w:rsid w:val="00ED075A"/>
    <w:rsid w:val="00ED1424"/>
    <w:rsid w:val="00ED256A"/>
    <w:rsid w:val="00ED503D"/>
    <w:rsid w:val="00ED5134"/>
    <w:rsid w:val="00ED59C6"/>
    <w:rsid w:val="00ED6CFD"/>
    <w:rsid w:val="00ED76BA"/>
    <w:rsid w:val="00EE0976"/>
    <w:rsid w:val="00EE0D1D"/>
    <w:rsid w:val="00EE21F9"/>
    <w:rsid w:val="00EE2CE5"/>
    <w:rsid w:val="00EE45E2"/>
    <w:rsid w:val="00EE4C85"/>
    <w:rsid w:val="00EE7047"/>
    <w:rsid w:val="00EF0A84"/>
    <w:rsid w:val="00EF229B"/>
    <w:rsid w:val="00EF2AB8"/>
    <w:rsid w:val="00EF2BEA"/>
    <w:rsid w:val="00EF318E"/>
    <w:rsid w:val="00EF3B94"/>
    <w:rsid w:val="00EF46D0"/>
    <w:rsid w:val="00EF47CA"/>
    <w:rsid w:val="00EF57E3"/>
    <w:rsid w:val="00EF582F"/>
    <w:rsid w:val="00EF5AFC"/>
    <w:rsid w:val="00EF7C8B"/>
    <w:rsid w:val="00EF7DFC"/>
    <w:rsid w:val="00F0013B"/>
    <w:rsid w:val="00F00733"/>
    <w:rsid w:val="00F00F6C"/>
    <w:rsid w:val="00F016E0"/>
    <w:rsid w:val="00F02564"/>
    <w:rsid w:val="00F0261B"/>
    <w:rsid w:val="00F03A80"/>
    <w:rsid w:val="00F04905"/>
    <w:rsid w:val="00F0588F"/>
    <w:rsid w:val="00F05DB6"/>
    <w:rsid w:val="00F060AC"/>
    <w:rsid w:val="00F06959"/>
    <w:rsid w:val="00F06F6D"/>
    <w:rsid w:val="00F070AA"/>
    <w:rsid w:val="00F07D55"/>
    <w:rsid w:val="00F10415"/>
    <w:rsid w:val="00F1051D"/>
    <w:rsid w:val="00F1155A"/>
    <w:rsid w:val="00F11D20"/>
    <w:rsid w:val="00F12478"/>
    <w:rsid w:val="00F13334"/>
    <w:rsid w:val="00F13AD7"/>
    <w:rsid w:val="00F156F2"/>
    <w:rsid w:val="00F15C6F"/>
    <w:rsid w:val="00F162A7"/>
    <w:rsid w:val="00F1644F"/>
    <w:rsid w:val="00F17970"/>
    <w:rsid w:val="00F2190B"/>
    <w:rsid w:val="00F21EDB"/>
    <w:rsid w:val="00F21F74"/>
    <w:rsid w:val="00F22335"/>
    <w:rsid w:val="00F2269E"/>
    <w:rsid w:val="00F2295D"/>
    <w:rsid w:val="00F24AE3"/>
    <w:rsid w:val="00F24B64"/>
    <w:rsid w:val="00F25F69"/>
    <w:rsid w:val="00F279AC"/>
    <w:rsid w:val="00F27F2F"/>
    <w:rsid w:val="00F3082D"/>
    <w:rsid w:val="00F30CFA"/>
    <w:rsid w:val="00F31473"/>
    <w:rsid w:val="00F31D70"/>
    <w:rsid w:val="00F31EEF"/>
    <w:rsid w:val="00F32087"/>
    <w:rsid w:val="00F33444"/>
    <w:rsid w:val="00F334C4"/>
    <w:rsid w:val="00F33529"/>
    <w:rsid w:val="00F339C1"/>
    <w:rsid w:val="00F3471F"/>
    <w:rsid w:val="00F3625F"/>
    <w:rsid w:val="00F36D88"/>
    <w:rsid w:val="00F37671"/>
    <w:rsid w:val="00F37D74"/>
    <w:rsid w:val="00F403A0"/>
    <w:rsid w:val="00F4099B"/>
    <w:rsid w:val="00F40C74"/>
    <w:rsid w:val="00F40F16"/>
    <w:rsid w:val="00F41686"/>
    <w:rsid w:val="00F42B95"/>
    <w:rsid w:val="00F43C97"/>
    <w:rsid w:val="00F440F6"/>
    <w:rsid w:val="00F466C4"/>
    <w:rsid w:val="00F5051B"/>
    <w:rsid w:val="00F51ED7"/>
    <w:rsid w:val="00F53BD7"/>
    <w:rsid w:val="00F550DB"/>
    <w:rsid w:val="00F57A7C"/>
    <w:rsid w:val="00F60206"/>
    <w:rsid w:val="00F6260D"/>
    <w:rsid w:val="00F6542E"/>
    <w:rsid w:val="00F65798"/>
    <w:rsid w:val="00F65B88"/>
    <w:rsid w:val="00F65D0F"/>
    <w:rsid w:val="00F65F0C"/>
    <w:rsid w:val="00F666BE"/>
    <w:rsid w:val="00F671DD"/>
    <w:rsid w:val="00F6734A"/>
    <w:rsid w:val="00F67F2D"/>
    <w:rsid w:val="00F70368"/>
    <w:rsid w:val="00F7139B"/>
    <w:rsid w:val="00F72DB8"/>
    <w:rsid w:val="00F750D2"/>
    <w:rsid w:val="00F76F99"/>
    <w:rsid w:val="00F775E4"/>
    <w:rsid w:val="00F778ED"/>
    <w:rsid w:val="00F80A9F"/>
    <w:rsid w:val="00F82246"/>
    <w:rsid w:val="00F8325A"/>
    <w:rsid w:val="00F83DED"/>
    <w:rsid w:val="00F84B38"/>
    <w:rsid w:val="00F855D0"/>
    <w:rsid w:val="00F8662F"/>
    <w:rsid w:val="00F86FB4"/>
    <w:rsid w:val="00F873AC"/>
    <w:rsid w:val="00F90090"/>
    <w:rsid w:val="00F93305"/>
    <w:rsid w:val="00F9335F"/>
    <w:rsid w:val="00F937D3"/>
    <w:rsid w:val="00F93E11"/>
    <w:rsid w:val="00F945C9"/>
    <w:rsid w:val="00F948BC"/>
    <w:rsid w:val="00F94B97"/>
    <w:rsid w:val="00F951AF"/>
    <w:rsid w:val="00F96DF8"/>
    <w:rsid w:val="00F96E43"/>
    <w:rsid w:val="00F97D4C"/>
    <w:rsid w:val="00F97F8B"/>
    <w:rsid w:val="00FA0DE8"/>
    <w:rsid w:val="00FA0F0C"/>
    <w:rsid w:val="00FA12B2"/>
    <w:rsid w:val="00FA1560"/>
    <w:rsid w:val="00FA1A48"/>
    <w:rsid w:val="00FA20B1"/>
    <w:rsid w:val="00FA234F"/>
    <w:rsid w:val="00FA2E55"/>
    <w:rsid w:val="00FA3C3D"/>
    <w:rsid w:val="00FA415C"/>
    <w:rsid w:val="00FA45DC"/>
    <w:rsid w:val="00FA47AD"/>
    <w:rsid w:val="00FA5A3F"/>
    <w:rsid w:val="00FB01D3"/>
    <w:rsid w:val="00FB037A"/>
    <w:rsid w:val="00FB1B5D"/>
    <w:rsid w:val="00FB2125"/>
    <w:rsid w:val="00FB476E"/>
    <w:rsid w:val="00FB55D3"/>
    <w:rsid w:val="00FB57EC"/>
    <w:rsid w:val="00FB6E50"/>
    <w:rsid w:val="00FC05E9"/>
    <w:rsid w:val="00FC0CE6"/>
    <w:rsid w:val="00FC1088"/>
    <w:rsid w:val="00FC163F"/>
    <w:rsid w:val="00FC393E"/>
    <w:rsid w:val="00FC39F6"/>
    <w:rsid w:val="00FC5A3A"/>
    <w:rsid w:val="00FC5D52"/>
    <w:rsid w:val="00FC67D6"/>
    <w:rsid w:val="00FC75A5"/>
    <w:rsid w:val="00FD0317"/>
    <w:rsid w:val="00FD115A"/>
    <w:rsid w:val="00FD1599"/>
    <w:rsid w:val="00FD1D21"/>
    <w:rsid w:val="00FD2B3A"/>
    <w:rsid w:val="00FD2EAB"/>
    <w:rsid w:val="00FD3554"/>
    <w:rsid w:val="00FD3CCA"/>
    <w:rsid w:val="00FD3E4C"/>
    <w:rsid w:val="00FD4791"/>
    <w:rsid w:val="00FD4888"/>
    <w:rsid w:val="00FD4D0E"/>
    <w:rsid w:val="00FD6060"/>
    <w:rsid w:val="00FD66B9"/>
    <w:rsid w:val="00FD76D1"/>
    <w:rsid w:val="00FD7F5C"/>
    <w:rsid w:val="00FE01A3"/>
    <w:rsid w:val="00FE0D0F"/>
    <w:rsid w:val="00FE123D"/>
    <w:rsid w:val="00FE157C"/>
    <w:rsid w:val="00FE1635"/>
    <w:rsid w:val="00FE2F85"/>
    <w:rsid w:val="00FE33F4"/>
    <w:rsid w:val="00FE3E73"/>
    <w:rsid w:val="00FE6E16"/>
    <w:rsid w:val="00FE785A"/>
    <w:rsid w:val="00FE7F1D"/>
    <w:rsid w:val="00FF0F70"/>
    <w:rsid w:val="00FF217D"/>
    <w:rsid w:val="00FF3DC7"/>
    <w:rsid w:val="00FF6164"/>
    <w:rsid w:val="00FF6F5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83BAB4-9872-4D19-BE87-72B26741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pPr>
        <w:ind w:left="697" w:hanging="69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40F4"/>
    <w:rPr>
      <w:rFonts w:ascii="Times New Roman" w:eastAsia="SimSun" w:hAnsi="Times New Roman"/>
      <w:sz w:val="24"/>
      <w:szCs w:val="24"/>
      <w:lang w:eastAsia="zh-CN"/>
    </w:rPr>
  </w:style>
  <w:style w:type="paragraph" w:styleId="Ttulo1">
    <w:name w:val="heading 1"/>
    <w:basedOn w:val="Normal"/>
    <w:next w:val="Normal"/>
    <w:link w:val="Ttulo1Car"/>
    <w:uiPriority w:val="9"/>
    <w:qFormat/>
    <w:rsid w:val="00E953B6"/>
    <w:pPr>
      <w:keepNext/>
      <w:keepLines/>
      <w:spacing w:before="480" w:line="276" w:lineRule="auto"/>
      <w:outlineLvl w:val="0"/>
    </w:pPr>
    <w:rPr>
      <w:rFonts w:ascii="Cambria" w:eastAsia="Times New Roman" w:hAnsi="Cambria"/>
      <w:b/>
      <w:bCs/>
      <w:color w:val="365F91"/>
      <w:sz w:val="28"/>
      <w:szCs w:val="28"/>
      <w:lang w:val="es-ES" w:eastAsia="en-US"/>
    </w:rPr>
  </w:style>
  <w:style w:type="paragraph" w:styleId="Ttulo2">
    <w:name w:val="heading 2"/>
    <w:basedOn w:val="Normal"/>
    <w:next w:val="Normal"/>
    <w:link w:val="Ttulo2Car"/>
    <w:uiPriority w:val="9"/>
    <w:qFormat/>
    <w:rsid w:val="00E953B6"/>
    <w:pPr>
      <w:keepNext/>
      <w:keepLines/>
      <w:spacing w:before="200" w:line="276" w:lineRule="auto"/>
      <w:outlineLvl w:val="1"/>
    </w:pPr>
    <w:rPr>
      <w:rFonts w:ascii="Cambria" w:eastAsia="Times New Roman" w:hAnsi="Cambria"/>
      <w:b/>
      <w:bCs/>
      <w:color w:val="4F81BD"/>
      <w:sz w:val="26"/>
      <w:szCs w:val="26"/>
      <w:lang w:val="es-ES" w:eastAsia="en-US"/>
    </w:rPr>
  </w:style>
  <w:style w:type="paragraph" w:styleId="Ttulo3">
    <w:name w:val="heading 3"/>
    <w:basedOn w:val="Normal"/>
    <w:next w:val="Normal"/>
    <w:link w:val="Ttulo3Car"/>
    <w:uiPriority w:val="9"/>
    <w:qFormat/>
    <w:rsid w:val="00E953B6"/>
    <w:pPr>
      <w:keepNext/>
      <w:outlineLvl w:val="2"/>
    </w:pPr>
    <w:rPr>
      <w:rFonts w:ascii="Arial" w:eastAsia="Times New Roman" w:hAnsi="Arial"/>
      <w:b/>
      <w:szCs w:val="20"/>
      <w:lang w:val="es-ES" w:eastAsia="es-CO"/>
    </w:rPr>
  </w:style>
  <w:style w:type="paragraph" w:styleId="Ttulo4">
    <w:name w:val="heading 4"/>
    <w:basedOn w:val="Normal"/>
    <w:next w:val="Normal"/>
    <w:link w:val="Ttulo4Car"/>
    <w:qFormat/>
    <w:rsid w:val="00E953B6"/>
    <w:pPr>
      <w:keepNext/>
      <w:keepLines/>
      <w:spacing w:before="200" w:line="276" w:lineRule="auto"/>
      <w:outlineLvl w:val="3"/>
    </w:pPr>
    <w:rPr>
      <w:rFonts w:ascii="Cambria" w:eastAsia="Times New Roman" w:hAnsi="Cambria"/>
      <w:b/>
      <w:bCs/>
      <w:i/>
      <w:iCs/>
      <w:color w:val="4F81BD"/>
      <w:sz w:val="22"/>
      <w:szCs w:val="22"/>
      <w:lang w:val="es-ES" w:eastAsia="en-US"/>
    </w:rPr>
  </w:style>
  <w:style w:type="paragraph" w:styleId="Ttulo5">
    <w:name w:val="heading 5"/>
    <w:basedOn w:val="Normal"/>
    <w:next w:val="Normal"/>
    <w:link w:val="Ttulo5Car"/>
    <w:qFormat/>
    <w:rsid w:val="00E953B6"/>
    <w:pPr>
      <w:keepNext/>
      <w:keepLines/>
      <w:spacing w:before="200" w:line="276" w:lineRule="auto"/>
      <w:outlineLvl w:val="4"/>
    </w:pPr>
    <w:rPr>
      <w:rFonts w:ascii="Cambria" w:eastAsia="Times New Roman" w:hAnsi="Cambria"/>
      <w:color w:val="243F60"/>
      <w:sz w:val="22"/>
      <w:szCs w:val="22"/>
      <w:lang w:val="es-ES" w:eastAsia="en-US"/>
    </w:rPr>
  </w:style>
  <w:style w:type="paragraph" w:styleId="Ttulo6">
    <w:name w:val="heading 6"/>
    <w:basedOn w:val="Normal"/>
    <w:next w:val="Normal"/>
    <w:link w:val="Ttulo6Car"/>
    <w:qFormat/>
    <w:rsid w:val="00E953B6"/>
    <w:pPr>
      <w:keepNext/>
      <w:spacing w:line="360" w:lineRule="auto"/>
      <w:outlineLvl w:val="5"/>
    </w:pPr>
    <w:rPr>
      <w:rFonts w:ascii="Garamond" w:eastAsia="Times New Roman" w:hAnsi="Garamond"/>
      <w:b/>
      <w:sz w:val="20"/>
      <w:szCs w:val="20"/>
      <w:lang w:val="es-ES" w:eastAsia="es-ES"/>
    </w:rPr>
  </w:style>
  <w:style w:type="paragraph" w:styleId="Ttulo7">
    <w:name w:val="heading 7"/>
    <w:basedOn w:val="Normal"/>
    <w:next w:val="Normal"/>
    <w:link w:val="Ttulo7Car"/>
    <w:qFormat/>
    <w:rsid w:val="00E953B6"/>
    <w:pPr>
      <w:keepNext/>
      <w:keepLines/>
      <w:spacing w:before="200" w:line="276" w:lineRule="auto"/>
      <w:outlineLvl w:val="6"/>
    </w:pPr>
    <w:rPr>
      <w:rFonts w:ascii="Cambria" w:eastAsia="Times New Roman" w:hAnsi="Cambria"/>
      <w:i/>
      <w:iCs/>
      <w:color w:val="404040"/>
      <w:sz w:val="22"/>
      <w:szCs w:val="22"/>
      <w:lang w:val="es-ES" w:eastAsia="en-US"/>
    </w:rPr>
  </w:style>
  <w:style w:type="paragraph" w:styleId="Ttulo8">
    <w:name w:val="heading 8"/>
    <w:basedOn w:val="Normal"/>
    <w:next w:val="Normal"/>
    <w:link w:val="Ttulo8Car"/>
    <w:qFormat/>
    <w:rsid w:val="00E953B6"/>
    <w:pPr>
      <w:keepNext/>
      <w:spacing w:line="360" w:lineRule="auto"/>
      <w:jc w:val="center"/>
      <w:outlineLvl w:val="7"/>
    </w:pPr>
    <w:rPr>
      <w:rFonts w:ascii="Garamond" w:eastAsia="Times New Roman" w:hAnsi="Garamond"/>
      <w:b/>
      <w:sz w:val="22"/>
      <w:szCs w:val="20"/>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autoRedefine/>
    <w:rsid w:val="00F27F2F"/>
    <w:pPr>
      <w:ind w:left="0" w:firstLine="0"/>
      <w:jc w:val="center"/>
    </w:pPr>
    <w:rPr>
      <w:rFonts w:ascii="Gisha" w:hAnsi="Gisha" w:cs="Gisha"/>
      <w:b/>
      <w:bCs/>
      <w:sz w:val="22"/>
      <w:szCs w:val="22"/>
    </w:rPr>
  </w:style>
  <w:style w:type="paragraph" w:styleId="NormalWeb">
    <w:name w:val="Normal (Web)"/>
    <w:basedOn w:val="Normal"/>
    <w:uiPriority w:val="99"/>
    <w:rsid w:val="003F6A99"/>
    <w:pPr>
      <w:spacing w:before="100" w:beforeAutospacing="1" w:after="100" w:afterAutospacing="1"/>
    </w:pPr>
  </w:style>
  <w:style w:type="paragraph" w:styleId="Encabezado">
    <w:name w:val="header"/>
    <w:basedOn w:val="Normal"/>
    <w:link w:val="EncabezadoCar"/>
    <w:unhideWhenUsed/>
    <w:rsid w:val="00CF61DE"/>
    <w:pPr>
      <w:tabs>
        <w:tab w:val="center" w:pos="4419"/>
        <w:tab w:val="right" w:pos="8838"/>
      </w:tabs>
    </w:pPr>
  </w:style>
  <w:style w:type="character" w:customStyle="1" w:styleId="EncabezadoCar">
    <w:name w:val="Encabezado Car"/>
    <w:link w:val="Encabezado"/>
    <w:rsid w:val="00CF61DE"/>
    <w:rPr>
      <w:rFonts w:ascii="Times New Roman" w:eastAsia="SimSun" w:hAnsi="Times New Roman"/>
      <w:sz w:val="24"/>
      <w:szCs w:val="24"/>
      <w:lang w:val="es-CO" w:eastAsia="zh-CN"/>
    </w:rPr>
  </w:style>
  <w:style w:type="paragraph" w:styleId="Piedepgina">
    <w:name w:val="footer"/>
    <w:basedOn w:val="Normal"/>
    <w:link w:val="PiedepginaCar"/>
    <w:uiPriority w:val="99"/>
    <w:unhideWhenUsed/>
    <w:rsid w:val="00CF61DE"/>
    <w:pPr>
      <w:tabs>
        <w:tab w:val="center" w:pos="4419"/>
        <w:tab w:val="right" w:pos="8838"/>
      </w:tabs>
    </w:pPr>
  </w:style>
  <w:style w:type="character" w:customStyle="1" w:styleId="PiedepginaCar">
    <w:name w:val="Pie de página Car"/>
    <w:link w:val="Piedepgina"/>
    <w:uiPriority w:val="99"/>
    <w:rsid w:val="00CF61DE"/>
    <w:rPr>
      <w:rFonts w:ascii="Times New Roman" w:eastAsia="SimSun" w:hAnsi="Times New Roman"/>
      <w:sz w:val="24"/>
      <w:szCs w:val="24"/>
      <w:lang w:val="es-CO" w:eastAsia="zh-CN"/>
    </w:rPr>
  </w:style>
  <w:style w:type="character" w:styleId="Textoennegrita">
    <w:name w:val="Strong"/>
    <w:qFormat/>
    <w:rsid w:val="00D82364"/>
    <w:rPr>
      <w:b/>
      <w:bCs/>
    </w:rPr>
  </w:style>
  <w:style w:type="paragraph" w:styleId="Textoindependiente">
    <w:name w:val="Body Text"/>
    <w:basedOn w:val="Normal"/>
    <w:link w:val="TextoindependienteCar"/>
    <w:rsid w:val="001B1379"/>
    <w:pPr>
      <w:spacing w:after="120"/>
    </w:pPr>
    <w:rPr>
      <w:rFonts w:eastAsia="Times New Roman"/>
      <w:szCs w:val="20"/>
      <w:lang w:val="es-ES" w:eastAsia="es-CO"/>
    </w:rPr>
  </w:style>
  <w:style w:type="character" w:customStyle="1" w:styleId="TextoindependienteCar">
    <w:name w:val="Texto independiente Car"/>
    <w:link w:val="Textoindependiente"/>
    <w:rsid w:val="001B1379"/>
    <w:rPr>
      <w:rFonts w:ascii="Times New Roman" w:eastAsia="Times New Roman" w:hAnsi="Times New Roman"/>
      <w:sz w:val="24"/>
      <w:lang w:val="es-ES" w:eastAsia="es-CO"/>
    </w:rPr>
  </w:style>
  <w:style w:type="paragraph" w:styleId="Textoindependiente2">
    <w:name w:val="Body Text 2"/>
    <w:basedOn w:val="Normal"/>
    <w:link w:val="Textoindependiente2Car"/>
    <w:unhideWhenUsed/>
    <w:rsid w:val="001B1379"/>
    <w:pPr>
      <w:spacing w:after="120" w:line="480" w:lineRule="auto"/>
    </w:pPr>
    <w:rPr>
      <w:rFonts w:ascii="Calibri" w:eastAsia="Calibri" w:hAnsi="Calibri"/>
      <w:sz w:val="22"/>
      <w:szCs w:val="22"/>
      <w:lang w:val="es-ES" w:eastAsia="en-US"/>
    </w:rPr>
  </w:style>
  <w:style w:type="character" w:customStyle="1" w:styleId="Textoindependiente2Car">
    <w:name w:val="Texto independiente 2 Car"/>
    <w:link w:val="Textoindependiente2"/>
    <w:rsid w:val="001B1379"/>
    <w:rPr>
      <w:rFonts w:ascii="Calibri" w:eastAsia="Calibri" w:hAnsi="Calibri" w:cs="Times New Roman"/>
      <w:sz w:val="22"/>
      <w:szCs w:val="22"/>
      <w:lang w:val="es-ES" w:eastAsia="en-US"/>
    </w:rPr>
  </w:style>
  <w:style w:type="paragraph" w:styleId="Prrafodelista">
    <w:name w:val="List Paragraph"/>
    <w:basedOn w:val="Normal"/>
    <w:link w:val="PrrafodelistaCar"/>
    <w:uiPriority w:val="34"/>
    <w:qFormat/>
    <w:rsid w:val="001B1379"/>
    <w:pPr>
      <w:spacing w:after="200" w:line="276" w:lineRule="auto"/>
      <w:ind w:left="720"/>
      <w:contextualSpacing/>
    </w:pPr>
    <w:rPr>
      <w:rFonts w:ascii="Calibri" w:eastAsia="Calibri" w:hAnsi="Calibri"/>
      <w:sz w:val="22"/>
      <w:szCs w:val="22"/>
      <w:lang w:val="es-ES" w:eastAsia="en-US"/>
    </w:rPr>
  </w:style>
  <w:style w:type="paragraph" w:customStyle="1" w:styleId="Textoindependiente31">
    <w:name w:val="Texto independiente 31"/>
    <w:basedOn w:val="Normal"/>
    <w:rsid w:val="009806B1"/>
    <w:pPr>
      <w:widowControl w:val="0"/>
    </w:pPr>
    <w:rPr>
      <w:rFonts w:ascii="Arial" w:eastAsia="Times New Roman" w:hAnsi="Arial"/>
      <w:szCs w:val="20"/>
      <w:lang w:val="es-ES" w:eastAsia="es-CO"/>
    </w:rPr>
  </w:style>
  <w:style w:type="table" w:styleId="Tablaconcuadrcula">
    <w:name w:val="Table Grid"/>
    <w:basedOn w:val="Tablanormal"/>
    <w:uiPriority w:val="59"/>
    <w:rsid w:val="00994BF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nhideWhenUsed/>
    <w:rsid w:val="00DB1F5B"/>
    <w:pPr>
      <w:spacing w:after="120"/>
      <w:ind w:left="283"/>
    </w:pPr>
  </w:style>
  <w:style w:type="character" w:customStyle="1" w:styleId="SangradetextonormalCar">
    <w:name w:val="Sangría de texto normal Car"/>
    <w:link w:val="Sangradetextonormal"/>
    <w:rsid w:val="00DB1F5B"/>
    <w:rPr>
      <w:rFonts w:ascii="Times New Roman" w:eastAsia="SimSun" w:hAnsi="Times New Roman"/>
      <w:sz w:val="24"/>
      <w:szCs w:val="24"/>
      <w:lang w:val="es-CO" w:eastAsia="zh-CN"/>
    </w:rPr>
  </w:style>
  <w:style w:type="paragraph" w:styleId="Textodeglobo">
    <w:name w:val="Balloon Text"/>
    <w:basedOn w:val="Normal"/>
    <w:link w:val="TextodegloboCar"/>
    <w:uiPriority w:val="99"/>
    <w:semiHidden/>
    <w:unhideWhenUsed/>
    <w:rsid w:val="00D14079"/>
    <w:rPr>
      <w:rFonts w:ascii="Tahoma" w:hAnsi="Tahoma" w:cs="Tahoma"/>
      <w:sz w:val="16"/>
      <w:szCs w:val="16"/>
    </w:rPr>
  </w:style>
  <w:style w:type="character" w:customStyle="1" w:styleId="TextodegloboCar">
    <w:name w:val="Texto de globo Car"/>
    <w:link w:val="Textodeglobo"/>
    <w:uiPriority w:val="99"/>
    <w:semiHidden/>
    <w:rsid w:val="00D14079"/>
    <w:rPr>
      <w:rFonts w:ascii="Tahoma" w:eastAsia="SimSun" w:hAnsi="Tahoma" w:cs="Tahoma"/>
      <w:sz w:val="16"/>
      <w:szCs w:val="16"/>
      <w:lang w:val="es-CO" w:eastAsia="zh-CN"/>
    </w:rPr>
  </w:style>
  <w:style w:type="character" w:styleId="Refdecomentario">
    <w:name w:val="annotation reference"/>
    <w:uiPriority w:val="99"/>
    <w:semiHidden/>
    <w:unhideWhenUsed/>
    <w:rsid w:val="006F6F49"/>
    <w:rPr>
      <w:sz w:val="16"/>
      <w:szCs w:val="16"/>
    </w:rPr>
  </w:style>
  <w:style w:type="paragraph" w:styleId="Textocomentario">
    <w:name w:val="annotation text"/>
    <w:basedOn w:val="Normal"/>
    <w:link w:val="TextocomentarioCar"/>
    <w:uiPriority w:val="99"/>
    <w:unhideWhenUsed/>
    <w:rsid w:val="006F6F49"/>
    <w:rPr>
      <w:sz w:val="20"/>
      <w:szCs w:val="20"/>
    </w:rPr>
  </w:style>
  <w:style w:type="character" w:customStyle="1" w:styleId="TextocomentarioCar">
    <w:name w:val="Texto comentario Car"/>
    <w:link w:val="Textocomentario"/>
    <w:uiPriority w:val="99"/>
    <w:rsid w:val="006F6F49"/>
    <w:rPr>
      <w:rFonts w:ascii="Times New Roman" w:eastAsia="SimSun" w:hAnsi="Times New Roman"/>
      <w:lang w:val="es-CO" w:eastAsia="zh-CN"/>
    </w:rPr>
  </w:style>
  <w:style w:type="paragraph" w:styleId="Asuntodelcomentario">
    <w:name w:val="annotation subject"/>
    <w:basedOn w:val="Textocomentario"/>
    <w:next w:val="Textocomentario"/>
    <w:link w:val="AsuntodelcomentarioCar"/>
    <w:uiPriority w:val="99"/>
    <w:semiHidden/>
    <w:unhideWhenUsed/>
    <w:rsid w:val="006F6F49"/>
    <w:rPr>
      <w:b/>
      <w:bCs/>
    </w:rPr>
  </w:style>
  <w:style w:type="character" w:customStyle="1" w:styleId="AsuntodelcomentarioCar">
    <w:name w:val="Asunto del comentario Car"/>
    <w:link w:val="Asuntodelcomentario"/>
    <w:uiPriority w:val="99"/>
    <w:semiHidden/>
    <w:rsid w:val="006F6F49"/>
    <w:rPr>
      <w:rFonts w:ascii="Times New Roman" w:eastAsia="SimSun" w:hAnsi="Times New Roman"/>
      <w:b/>
      <w:bCs/>
      <w:lang w:val="es-CO" w:eastAsia="zh-CN"/>
    </w:rPr>
  </w:style>
  <w:style w:type="paragraph" w:customStyle="1" w:styleId="estilo15">
    <w:name w:val="estilo15"/>
    <w:basedOn w:val="Normal"/>
    <w:rsid w:val="00A40B69"/>
    <w:pPr>
      <w:spacing w:before="100" w:beforeAutospacing="1" w:after="100" w:afterAutospacing="1"/>
    </w:pPr>
    <w:rPr>
      <w:rFonts w:eastAsia="Times New Roman"/>
      <w:b/>
      <w:bCs/>
      <w:sz w:val="17"/>
      <w:szCs w:val="17"/>
      <w:lang w:val="es-ES" w:eastAsia="es-ES"/>
    </w:rPr>
  </w:style>
  <w:style w:type="character" w:styleId="Hipervnculo">
    <w:name w:val="Hyperlink"/>
    <w:uiPriority w:val="99"/>
    <w:rsid w:val="00A40B69"/>
    <w:rPr>
      <w:color w:val="0000FF"/>
      <w:u w:val="single"/>
    </w:rPr>
  </w:style>
  <w:style w:type="paragraph" w:customStyle="1" w:styleId="estilo1">
    <w:name w:val="estilo1"/>
    <w:basedOn w:val="Normal"/>
    <w:rsid w:val="00CB57FB"/>
    <w:pPr>
      <w:spacing w:before="225" w:after="225"/>
    </w:pPr>
    <w:rPr>
      <w:rFonts w:eastAsia="Times New Roman"/>
      <w:lang w:eastAsia="es-CO"/>
    </w:rPr>
  </w:style>
  <w:style w:type="character" w:customStyle="1" w:styleId="estilo3">
    <w:name w:val="estilo3"/>
    <w:basedOn w:val="Fuentedeprrafopredeter"/>
    <w:rsid w:val="00CB57FB"/>
  </w:style>
  <w:style w:type="character" w:customStyle="1" w:styleId="Ttulo1Car">
    <w:name w:val="Título 1 Car"/>
    <w:link w:val="Ttulo1"/>
    <w:uiPriority w:val="9"/>
    <w:rsid w:val="00E953B6"/>
    <w:rPr>
      <w:rFonts w:ascii="Cambria" w:eastAsia="Times New Roman" w:hAnsi="Cambria"/>
      <w:b/>
      <w:bCs/>
      <w:color w:val="365F91"/>
      <w:sz w:val="28"/>
      <w:szCs w:val="28"/>
      <w:lang w:val="es-ES" w:eastAsia="en-US"/>
    </w:rPr>
  </w:style>
  <w:style w:type="character" w:customStyle="1" w:styleId="Ttulo2Car">
    <w:name w:val="Título 2 Car"/>
    <w:link w:val="Ttulo2"/>
    <w:uiPriority w:val="9"/>
    <w:rsid w:val="00E953B6"/>
    <w:rPr>
      <w:rFonts w:ascii="Cambria" w:eastAsia="Times New Roman" w:hAnsi="Cambria"/>
      <w:b/>
      <w:bCs/>
      <w:color w:val="4F81BD"/>
      <w:sz w:val="26"/>
      <w:szCs w:val="26"/>
      <w:lang w:val="es-ES" w:eastAsia="en-US"/>
    </w:rPr>
  </w:style>
  <w:style w:type="character" w:customStyle="1" w:styleId="Ttulo3Car">
    <w:name w:val="Título 3 Car"/>
    <w:link w:val="Ttulo3"/>
    <w:uiPriority w:val="9"/>
    <w:rsid w:val="00E953B6"/>
    <w:rPr>
      <w:rFonts w:ascii="Arial" w:eastAsia="Times New Roman" w:hAnsi="Arial"/>
      <w:b/>
      <w:sz w:val="24"/>
      <w:lang w:val="es-ES" w:eastAsia="es-CO"/>
    </w:rPr>
  </w:style>
  <w:style w:type="character" w:customStyle="1" w:styleId="Ttulo4Car">
    <w:name w:val="Título 4 Car"/>
    <w:link w:val="Ttulo4"/>
    <w:rsid w:val="00E953B6"/>
    <w:rPr>
      <w:rFonts w:ascii="Cambria" w:eastAsia="Times New Roman" w:hAnsi="Cambria"/>
      <w:b/>
      <w:bCs/>
      <w:i/>
      <w:iCs/>
      <w:color w:val="4F81BD"/>
      <w:sz w:val="22"/>
      <w:szCs w:val="22"/>
      <w:lang w:val="es-ES" w:eastAsia="en-US"/>
    </w:rPr>
  </w:style>
  <w:style w:type="character" w:customStyle="1" w:styleId="Ttulo5Car">
    <w:name w:val="Título 5 Car"/>
    <w:link w:val="Ttulo5"/>
    <w:rsid w:val="00E953B6"/>
    <w:rPr>
      <w:rFonts w:ascii="Cambria" w:eastAsia="Times New Roman" w:hAnsi="Cambria"/>
      <w:color w:val="243F60"/>
      <w:sz w:val="22"/>
      <w:szCs w:val="22"/>
      <w:lang w:val="es-ES" w:eastAsia="en-US"/>
    </w:rPr>
  </w:style>
  <w:style w:type="character" w:customStyle="1" w:styleId="Ttulo6Car">
    <w:name w:val="Título 6 Car"/>
    <w:link w:val="Ttulo6"/>
    <w:rsid w:val="00E953B6"/>
    <w:rPr>
      <w:rFonts w:ascii="Garamond" w:eastAsia="Times New Roman" w:hAnsi="Garamond"/>
      <w:b/>
      <w:lang w:val="es-ES" w:eastAsia="es-ES"/>
    </w:rPr>
  </w:style>
  <w:style w:type="character" w:customStyle="1" w:styleId="Ttulo7Car">
    <w:name w:val="Título 7 Car"/>
    <w:link w:val="Ttulo7"/>
    <w:rsid w:val="00E953B6"/>
    <w:rPr>
      <w:rFonts w:ascii="Cambria" w:eastAsia="Times New Roman" w:hAnsi="Cambria"/>
      <w:i/>
      <w:iCs/>
      <w:color w:val="404040"/>
      <w:sz w:val="22"/>
      <w:szCs w:val="22"/>
      <w:lang w:val="es-ES" w:eastAsia="en-US"/>
    </w:rPr>
  </w:style>
  <w:style w:type="character" w:customStyle="1" w:styleId="Ttulo8Car">
    <w:name w:val="Título 8 Car"/>
    <w:link w:val="Ttulo8"/>
    <w:rsid w:val="00E953B6"/>
    <w:rPr>
      <w:rFonts w:ascii="Garamond" w:eastAsia="Times New Roman" w:hAnsi="Garamond"/>
      <w:b/>
      <w:sz w:val="22"/>
      <w:lang w:val="es-ES" w:eastAsia="es-CO"/>
    </w:rPr>
  </w:style>
  <w:style w:type="paragraph" w:customStyle="1" w:styleId="texto">
    <w:name w:val="texto"/>
    <w:basedOn w:val="Normal"/>
    <w:rsid w:val="00E953B6"/>
    <w:pPr>
      <w:spacing w:before="100" w:beforeAutospacing="1" w:after="100" w:afterAutospacing="1"/>
    </w:pPr>
    <w:rPr>
      <w:rFonts w:eastAsia="Times New Roman"/>
      <w:lang w:val="es-ES" w:eastAsia="es-ES"/>
    </w:rPr>
  </w:style>
  <w:style w:type="paragraph" w:styleId="Puesto">
    <w:name w:val="Title"/>
    <w:basedOn w:val="Normal"/>
    <w:link w:val="PuestoCar"/>
    <w:qFormat/>
    <w:rsid w:val="00E953B6"/>
    <w:pPr>
      <w:jc w:val="center"/>
    </w:pPr>
    <w:rPr>
      <w:rFonts w:ascii="Arial" w:eastAsia="Times New Roman" w:hAnsi="Arial"/>
      <w:b/>
      <w:sz w:val="22"/>
      <w:szCs w:val="20"/>
      <w:lang w:val="es-ES" w:eastAsia="es-CO"/>
    </w:rPr>
  </w:style>
  <w:style w:type="character" w:customStyle="1" w:styleId="PuestoCar">
    <w:name w:val="Puesto Car"/>
    <w:link w:val="Puesto"/>
    <w:rsid w:val="00E953B6"/>
    <w:rPr>
      <w:rFonts w:ascii="Arial" w:eastAsia="Times New Roman" w:hAnsi="Arial"/>
      <w:b/>
      <w:sz w:val="22"/>
      <w:lang w:val="es-ES" w:eastAsia="es-CO"/>
    </w:rPr>
  </w:style>
  <w:style w:type="paragraph" w:customStyle="1" w:styleId="BodyText31">
    <w:name w:val="Body Text 31"/>
    <w:basedOn w:val="Normal"/>
    <w:rsid w:val="00E953B6"/>
    <w:pPr>
      <w:widowControl w:val="0"/>
    </w:pPr>
    <w:rPr>
      <w:rFonts w:ascii="Arial" w:eastAsia="Times New Roman" w:hAnsi="Arial"/>
      <w:szCs w:val="20"/>
      <w:lang w:val="es-ES" w:eastAsia="es-CO"/>
    </w:rPr>
  </w:style>
  <w:style w:type="paragraph" w:customStyle="1" w:styleId="xl74">
    <w:name w:val="xl74"/>
    <w:basedOn w:val="Normal"/>
    <w:rsid w:val="00E953B6"/>
    <w:pPr>
      <w:spacing w:before="100" w:after="100"/>
      <w:jc w:val="center"/>
    </w:pPr>
    <w:rPr>
      <w:rFonts w:ascii="Arial" w:eastAsia="Arial Unicode MS" w:hAnsi="Arial"/>
      <w:b/>
      <w:szCs w:val="20"/>
      <w:lang w:val="es-ES" w:eastAsia="es-CO"/>
    </w:rPr>
  </w:style>
  <w:style w:type="paragraph" w:customStyle="1" w:styleId="Textoindependiente32">
    <w:name w:val="Texto independiente 32"/>
    <w:basedOn w:val="Normal"/>
    <w:rsid w:val="00E953B6"/>
    <w:pPr>
      <w:widowControl w:val="0"/>
    </w:pPr>
    <w:rPr>
      <w:rFonts w:ascii="Arial" w:eastAsia="Times New Roman" w:hAnsi="Arial"/>
      <w:szCs w:val="20"/>
      <w:lang w:val="es-ES" w:eastAsia="es-CO"/>
    </w:rPr>
  </w:style>
  <w:style w:type="paragraph" w:styleId="Textoindependiente3">
    <w:name w:val="Body Text 3"/>
    <w:basedOn w:val="Normal"/>
    <w:link w:val="Textoindependiente3Car"/>
    <w:unhideWhenUsed/>
    <w:rsid w:val="00E953B6"/>
    <w:pPr>
      <w:spacing w:after="120" w:line="276" w:lineRule="auto"/>
    </w:pPr>
    <w:rPr>
      <w:rFonts w:ascii="Calibri" w:eastAsia="Calibri" w:hAnsi="Calibri"/>
      <w:sz w:val="16"/>
      <w:szCs w:val="16"/>
      <w:lang w:val="es-ES" w:eastAsia="en-US"/>
    </w:rPr>
  </w:style>
  <w:style w:type="character" w:customStyle="1" w:styleId="Textoindependiente3Car">
    <w:name w:val="Texto independiente 3 Car"/>
    <w:link w:val="Textoindependiente3"/>
    <w:uiPriority w:val="99"/>
    <w:rsid w:val="00E953B6"/>
    <w:rPr>
      <w:sz w:val="16"/>
      <w:szCs w:val="16"/>
      <w:lang w:val="es-ES" w:eastAsia="en-US"/>
    </w:rPr>
  </w:style>
  <w:style w:type="paragraph" w:customStyle="1" w:styleId="FR1">
    <w:name w:val="FR1"/>
    <w:rsid w:val="00E953B6"/>
    <w:pPr>
      <w:widowControl w:val="0"/>
      <w:autoSpaceDE w:val="0"/>
      <w:autoSpaceDN w:val="0"/>
      <w:adjustRightInd w:val="0"/>
      <w:spacing w:before="160" w:line="320" w:lineRule="auto"/>
    </w:pPr>
    <w:rPr>
      <w:rFonts w:ascii="Arial" w:eastAsia="Times New Roman" w:hAnsi="Arial"/>
      <w:sz w:val="18"/>
      <w:lang w:val="es-ES_tradnl"/>
    </w:rPr>
  </w:style>
  <w:style w:type="paragraph" w:customStyle="1" w:styleId="Textoindependiente21">
    <w:name w:val="Texto independiente 21"/>
    <w:basedOn w:val="Normal"/>
    <w:rsid w:val="00E953B6"/>
    <w:pPr>
      <w:widowControl w:val="0"/>
    </w:pPr>
    <w:rPr>
      <w:rFonts w:ascii="Arial" w:eastAsia="Times New Roman" w:hAnsi="Arial"/>
      <w:szCs w:val="20"/>
      <w:lang w:val="es-ES" w:eastAsia="es-CO"/>
    </w:rPr>
  </w:style>
  <w:style w:type="paragraph" w:styleId="Subttulo">
    <w:name w:val="Subtitle"/>
    <w:basedOn w:val="Normal"/>
    <w:link w:val="SubttuloCar"/>
    <w:qFormat/>
    <w:rsid w:val="00E953B6"/>
    <w:rPr>
      <w:rFonts w:ascii="Arial" w:eastAsia="Times New Roman" w:hAnsi="Arial"/>
      <w:szCs w:val="20"/>
      <w:lang w:val="es-MX" w:eastAsia="es-CO"/>
    </w:rPr>
  </w:style>
  <w:style w:type="character" w:customStyle="1" w:styleId="SubttuloCar">
    <w:name w:val="Subtítulo Car"/>
    <w:link w:val="Subttulo"/>
    <w:rsid w:val="00E953B6"/>
    <w:rPr>
      <w:rFonts w:ascii="Arial" w:eastAsia="Times New Roman" w:hAnsi="Arial"/>
      <w:sz w:val="24"/>
      <w:lang w:eastAsia="es-CO"/>
    </w:rPr>
  </w:style>
  <w:style w:type="paragraph" w:styleId="HTMLconformatoprevio">
    <w:name w:val="HTML Preformatted"/>
    <w:basedOn w:val="Normal"/>
    <w:link w:val="HTMLconformatoprevioCar"/>
    <w:rsid w:val="00E95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lang w:val="es-ES" w:eastAsia="es-ES"/>
    </w:rPr>
  </w:style>
  <w:style w:type="character" w:customStyle="1" w:styleId="HTMLconformatoprevioCar">
    <w:name w:val="HTML con formato previo Car"/>
    <w:link w:val="HTMLconformatoprevio"/>
    <w:rsid w:val="00E953B6"/>
    <w:rPr>
      <w:rFonts w:ascii="Arial Unicode MS" w:eastAsia="Arial Unicode MS" w:hAnsi="Arial Unicode MS" w:cs="Arial Unicode MS"/>
      <w:lang w:val="es-ES" w:eastAsia="es-ES"/>
    </w:rPr>
  </w:style>
  <w:style w:type="paragraph" w:styleId="Mapadeldocumento">
    <w:name w:val="Document Map"/>
    <w:basedOn w:val="Normal"/>
    <w:link w:val="MapadeldocumentoCar"/>
    <w:semiHidden/>
    <w:rsid w:val="00E953B6"/>
    <w:pPr>
      <w:shd w:val="clear" w:color="auto" w:fill="000080"/>
    </w:pPr>
    <w:rPr>
      <w:rFonts w:ascii="Tahoma" w:eastAsia="Times New Roman" w:hAnsi="Tahoma"/>
      <w:sz w:val="20"/>
      <w:szCs w:val="20"/>
      <w:lang w:val="es-ES" w:eastAsia="es-ES"/>
    </w:rPr>
  </w:style>
  <w:style w:type="character" w:customStyle="1" w:styleId="MapadeldocumentoCar">
    <w:name w:val="Mapa del documento Car"/>
    <w:link w:val="Mapadeldocumento"/>
    <w:semiHidden/>
    <w:rsid w:val="00E953B6"/>
    <w:rPr>
      <w:rFonts w:ascii="Tahoma" w:eastAsia="Times New Roman" w:hAnsi="Tahoma"/>
      <w:shd w:val="clear" w:color="auto" w:fill="000080"/>
      <w:lang w:val="es-ES" w:eastAsia="es-ES"/>
    </w:rPr>
  </w:style>
  <w:style w:type="paragraph" w:styleId="Textonotapie">
    <w:name w:val="footnote text"/>
    <w:basedOn w:val="Normal"/>
    <w:link w:val="TextonotapieCar"/>
    <w:semiHidden/>
    <w:rsid w:val="00E953B6"/>
    <w:rPr>
      <w:rFonts w:ascii="Arial" w:eastAsia="Times New Roman" w:hAnsi="Arial"/>
      <w:sz w:val="20"/>
      <w:szCs w:val="20"/>
      <w:lang w:eastAsia="en-US"/>
    </w:rPr>
  </w:style>
  <w:style w:type="character" w:customStyle="1" w:styleId="TextonotapieCar">
    <w:name w:val="Texto nota pie Car"/>
    <w:link w:val="Textonotapie"/>
    <w:semiHidden/>
    <w:rsid w:val="00E953B6"/>
    <w:rPr>
      <w:rFonts w:ascii="Arial" w:eastAsia="Times New Roman" w:hAnsi="Arial"/>
      <w:lang w:val="es-CO" w:eastAsia="en-US"/>
    </w:rPr>
  </w:style>
  <w:style w:type="paragraph" w:customStyle="1" w:styleId="f8">
    <w:name w:val="f8"/>
    <w:basedOn w:val="Normal"/>
    <w:rsid w:val="00E953B6"/>
    <w:pPr>
      <w:spacing w:before="100" w:beforeAutospacing="1" w:after="100" w:afterAutospacing="1"/>
    </w:pPr>
    <w:rPr>
      <w:rFonts w:ascii="Verdana" w:eastAsia="Times New Roman" w:hAnsi="Verdana"/>
      <w:color w:val="000000"/>
      <w:sz w:val="16"/>
      <w:szCs w:val="16"/>
      <w:lang w:eastAsia="es-CO"/>
    </w:rPr>
  </w:style>
  <w:style w:type="paragraph" w:customStyle="1" w:styleId="BodyText21">
    <w:name w:val="Body Text 21"/>
    <w:basedOn w:val="Normal"/>
    <w:rsid w:val="00E953B6"/>
    <w:pPr>
      <w:widowControl w:val="0"/>
    </w:pPr>
    <w:rPr>
      <w:rFonts w:ascii="Arial" w:eastAsia="Times New Roman" w:hAnsi="Arial"/>
      <w:szCs w:val="20"/>
      <w:lang w:val="es-ES" w:eastAsia="es-CO"/>
    </w:rPr>
  </w:style>
  <w:style w:type="paragraph" w:customStyle="1" w:styleId="Textoindependiente33">
    <w:name w:val="Texto independiente 33"/>
    <w:basedOn w:val="Normal"/>
    <w:rsid w:val="00E953B6"/>
    <w:pPr>
      <w:widowControl w:val="0"/>
    </w:pPr>
    <w:rPr>
      <w:rFonts w:ascii="Arial" w:eastAsia="Times New Roman" w:hAnsi="Arial"/>
      <w:szCs w:val="20"/>
      <w:lang w:val="es-ES" w:eastAsia="es-CO"/>
    </w:rPr>
  </w:style>
  <w:style w:type="paragraph" w:customStyle="1" w:styleId="Pa0">
    <w:name w:val="Pa0"/>
    <w:basedOn w:val="Normal"/>
    <w:next w:val="Normal"/>
    <w:uiPriority w:val="99"/>
    <w:rsid w:val="00E953B6"/>
    <w:pPr>
      <w:autoSpaceDE w:val="0"/>
      <w:autoSpaceDN w:val="0"/>
      <w:adjustRightInd w:val="0"/>
      <w:spacing w:line="181" w:lineRule="atLeast"/>
    </w:pPr>
    <w:rPr>
      <w:rFonts w:ascii="Optima" w:eastAsia="Calibri" w:hAnsi="Optima"/>
      <w:lang w:eastAsia="en-US"/>
    </w:rPr>
  </w:style>
  <w:style w:type="paragraph" w:customStyle="1" w:styleId="Pa8">
    <w:name w:val="Pa8"/>
    <w:basedOn w:val="Normal"/>
    <w:next w:val="Normal"/>
    <w:uiPriority w:val="99"/>
    <w:rsid w:val="00E953B6"/>
    <w:pPr>
      <w:autoSpaceDE w:val="0"/>
      <w:autoSpaceDN w:val="0"/>
      <w:adjustRightInd w:val="0"/>
      <w:spacing w:line="181" w:lineRule="atLeast"/>
    </w:pPr>
    <w:rPr>
      <w:rFonts w:ascii="Optima" w:eastAsia="Calibri" w:hAnsi="Optima"/>
      <w:lang w:eastAsia="en-US"/>
    </w:rPr>
  </w:style>
  <w:style w:type="character" w:customStyle="1" w:styleId="A22">
    <w:name w:val="A22"/>
    <w:uiPriority w:val="99"/>
    <w:rsid w:val="00E953B6"/>
    <w:rPr>
      <w:rFonts w:cs="Optima"/>
      <w:color w:val="000000"/>
      <w:sz w:val="14"/>
      <w:szCs w:val="14"/>
    </w:rPr>
  </w:style>
  <w:style w:type="paragraph" w:styleId="Textosinformato">
    <w:name w:val="Plain Text"/>
    <w:basedOn w:val="Normal"/>
    <w:link w:val="TextosinformatoCar"/>
    <w:unhideWhenUsed/>
    <w:rsid w:val="00E953B6"/>
    <w:rPr>
      <w:rFonts w:ascii="Courier New" w:eastAsia="Times New Roman" w:hAnsi="Courier New"/>
      <w:sz w:val="20"/>
      <w:szCs w:val="20"/>
      <w:lang w:val="es-ES" w:eastAsia="es-ES"/>
    </w:rPr>
  </w:style>
  <w:style w:type="character" w:customStyle="1" w:styleId="TextosinformatoCar">
    <w:name w:val="Texto sin formato Car"/>
    <w:link w:val="Textosinformato"/>
    <w:rsid w:val="00E953B6"/>
    <w:rPr>
      <w:rFonts w:ascii="Courier New" w:eastAsia="Times New Roman" w:hAnsi="Courier New"/>
      <w:lang w:val="es-ES" w:eastAsia="es-ES"/>
    </w:rPr>
  </w:style>
  <w:style w:type="paragraph" w:customStyle="1" w:styleId="Default">
    <w:name w:val="Default"/>
    <w:rsid w:val="00E953B6"/>
    <w:pPr>
      <w:autoSpaceDE w:val="0"/>
      <w:autoSpaceDN w:val="0"/>
      <w:adjustRightInd w:val="0"/>
    </w:pPr>
    <w:rPr>
      <w:rFonts w:ascii="Times New Roman" w:eastAsia="Times New Roman" w:hAnsi="Times New Roman"/>
      <w:color w:val="000000"/>
      <w:sz w:val="24"/>
      <w:szCs w:val="24"/>
    </w:rPr>
  </w:style>
  <w:style w:type="paragraph" w:customStyle="1" w:styleId="Sinespaciado1">
    <w:name w:val="Sin espaciado1"/>
    <w:uiPriority w:val="1"/>
    <w:qFormat/>
    <w:rsid w:val="00E953B6"/>
    <w:rPr>
      <w:sz w:val="22"/>
      <w:szCs w:val="22"/>
      <w:lang w:eastAsia="en-US"/>
    </w:rPr>
  </w:style>
  <w:style w:type="character" w:styleId="nfasis">
    <w:name w:val="Emphasis"/>
    <w:qFormat/>
    <w:rsid w:val="00E953B6"/>
    <w:rPr>
      <w:i/>
      <w:iCs/>
    </w:rPr>
  </w:style>
  <w:style w:type="character" w:customStyle="1" w:styleId="cdmerge4">
    <w:name w:val="cd_merge4"/>
    <w:basedOn w:val="Fuentedeprrafopredeter"/>
    <w:rsid w:val="00E953B6"/>
  </w:style>
  <w:style w:type="character" w:customStyle="1" w:styleId="secondarytextcolor1">
    <w:name w:val="secondarytextcolor1"/>
    <w:rsid w:val="00E953B6"/>
    <w:rPr>
      <w:color w:val="6E6E6E"/>
    </w:rPr>
  </w:style>
  <w:style w:type="numbering" w:customStyle="1" w:styleId="Sinlista1">
    <w:name w:val="Sin lista1"/>
    <w:next w:val="Sinlista"/>
    <w:uiPriority w:val="99"/>
    <w:semiHidden/>
    <w:unhideWhenUsed/>
    <w:rsid w:val="00D80BE2"/>
  </w:style>
  <w:style w:type="character" w:customStyle="1" w:styleId="corchete-llamada1">
    <w:name w:val="corchete-llamada1"/>
    <w:rsid w:val="00D80BE2"/>
    <w:rPr>
      <w:vanish/>
      <w:webHidden w:val="0"/>
      <w:specVanish w:val="0"/>
    </w:rPr>
  </w:style>
  <w:style w:type="character" w:styleId="CitaHTML">
    <w:name w:val="HTML Cite"/>
    <w:uiPriority w:val="99"/>
    <w:semiHidden/>
    <w:unhideWhenUsed/>
    <w:rsid w:val="00D80BE2"/>
    <w:rPr>
      <w:i w:val="0"/>
      <w:iCs w:val="0"/>
    </w:rPr>
  </w:style>
  <w:style w:type="character" w:styleId="Nmerodepgina">
    <w:name w:val="page number"/>
    <w:basedOn w:val="Fuentedeprrafopredeter"/>
    <w:rsid w:val="00D80BE2"/>
  </w:style>
  <w:style w:type="table" w:customStyle="1" w:styleId="Tablaconcuadrcula1">
    <w:name w:val="Tabla con cuadrícula1"/>
    <w:basedOn w:val="Tablaconcuadrcula8"/>
    <w:next w:val="Tablaconcuadrcula"/>
    <w:uiPriority w:val="59"/>
    <w:rsid w:val="00D80BE2"/>
    <w:rPr>
      <w:rFonts w:ascii="Arial" w:eastAsia="Times New Roman" w:hAnsi="Arial"/>
      <w:sz w:val="16"/>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visitado">
    <w:name w:val="FollowedHyperlink"/>
    <w:uiPriority w:val="99"/>
    <w:semiHidden/>
    <w:unhideWhenUsed/>
    <w:rsid w:val="00D80BE2"/>
    <w:rPr>
      <w:color w:val="800080"/>
      <w:u w:val="single"/>
    </w:rPr>
  </w:style>
  <w:style w:type="character" w:customStyle="1" w:styleId="font10point1">
    <w:name w:val="font10point1"/>
    <w:rsid w:val="00D80BE2"/>
    <w:rPr>
      <w:sz w:val="20"/>
      <w:szCs w:val="20"/>
    </w:rPr>
  </w:style>
  <w:style w:type="paragraph" w:styleId="Revisin">
    <w:name w:val="Revision"/>
    <w:hidden/>
    <w:uiPriority w:val="99"/>
    <w:semiHidden/>
    <w:rsid w:val="00D80BE2"/>
    <w:rPr>
      <w:sz w:val="22"/>
      <w:szCs w:val="22"/>
      <w:lang w:val="es-ES" w:eastAsia="en-US"/>
    </w:rPr>
  </w:style>
  <w:style w:type="table" w:customStyle="1" w:styleId="MediumShading2-Accent11">
    <w:name w:val="Medium Shading 2 - Accent 11"/>
    <w:basedOn w:val="Tablanormal"/>
    <w:uiPriority w:val="64"/>
    <w:rsid w:val="00D80BE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List-Accent11">
    <w:name w:val="Light List - Accent 11"/>
    <w:aliases w:val="table grid"/>
    <w:basedOn w:val="Tablaconcuadrcula8"/>
    <w:uiPriority w:val="61"/>
    <w:rsid w:val="00D80BE2"/>
    <w:rPr>
      <w:rFonts w:ascii="Arial" w:hAnsi="Arial"/>
      <w:sz w:val="16"/>
      <w:lang w:val="es-MX" w:eastAsia="es-MX"/>
    </w:rPr>
    <w:tblPr>
      <w:tblStyleRowBandSize w:val="1"/>
      <w:tblStyleColBandSize w:val="1"/>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
    <w:tcPr>
      <w:shd w:val="clear" w:color="auto" w:fill="auto"/>
    </w:tcPr>
    <w:tblStylePr w:type="firstRow">
      <w:pPr>
        <w:spacing w:before="0" w:after="0" w:line="240" w:lineRule="auto"/>
      </w:pPr>
      <w:rPr>
        <w:b/>
        <w:bCs/>
        <w:color w:val="FFFFFF"/>
      </w:rPr>
      <w:tblPr/>
      <w:tcPr>
        <w:tcBorders>
          <w:tl2br w:val="none" w:sz="0" w:space="0" w:color="auto"/>
          <w:tr2bl w:val="none" w:sz="0" w:space="0" w:color="auto"/>
        </w:tcBorders>
        <w:shd w:val="clear" w:color="auto" w:fill="4F81BD"/>
      </w:tcPr>
    </w:tblStylePr>
    <w:tblStylePr w:type="lastRow">
      <w:pPr>
        <w:spacing w:before="0" w:after="0" w:line="240" w:lineRule="auto"/>
      </w:pPr>
      <w:rPr>
        <w:b/>
        <w:bCs/>
        <w:color w:val="auto"/>
      </w:rPr>
      <w:tblPr/>
      <w:tcPr>
        <w:tcBorders>
          <w:top w:val="double" w:sz="6" w:space="0" w:color="4F81BD"/>
          <w:left w:val="single" w:sz="8" w:space="0" w:color="4F81BD"/>
          <w:bottom w:val="single" w:sz="8" w:space="0" w:color="4F81BD"/>
          <w:right w:val="single" w:sz="8" w:space="0" w:color="4F81BD"/>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ade">
    <w:name w:val="table grade"/>
    <w:basedOn w:val="Tablaconcuadrcula8"/>
    <w:uiPriority w:val="99"/>
    <w:qFormat/>
    <w:rsid w:val="00D80BE2"/>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8">
    <w:name w:val="Table Grid 8"/>
    <w:basedOn w:val="Tablanormal"/>
    <w:uiPriority w:val="99"/>
    <w:semiHidden/>
    <w:unhideWhenUsed/>
    <w:rsid w:val="00D80BE2"/>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e">
    <w:name w:val="table gride"/>
    <w:basedOn w:val="Tablaconcuadrcula8"/>
    <w:uiPriority w:val="99"/>
    <w:qFormat/>
    <w:rsid w:val="00D80BE2"/>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ade8">
    <w:name w:val="grade 8"/>
    <w:basedOn w:val="Tablaconcuadrcula8"/>
    <w:uiPriority w:val="99"/>
    <w:qFormat/>
    <w:rsid w:val="00D80BE2"/>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inespaciado2">
    <w:name w:val="Sin espaciado2"/>
    <w:next w:val="Sinespaciado"/>
    <w:uiPriority w:val="1"/>
    <w:qFormat/>
    <w:rsid w:val="00D80BE2"/>
    <w:rPr>
      <w:rFonts w:eastAsia="Times New Roman"/>
      <w:sz w:val="22"/>
      <w:szCs w:val="22"/>
      <w:lang w:val="en-US" w:eastAsia="en-US"/>
    </w:rPr>
  </w:style>
  <w:style w:type="character" w:customStyle="1" w:styleId="SinespaciadoCar">
    <w:name w:val="Sin espaciado Car"/>
    <w:uiPriority w:val="1"/>
    <w:rsid w:val="00D80BE2"/>
    <w:rPr>
      <w:rFonts w:ascii="Calibri" w:eastAsia="Times New Roman" w:hAnsi="Calibri" w:cs="Times New Roman"/>
      <w:sz w:val="22"/>
      <w:szCs w:val="22"/>
      <w:lang w:val="en-US" w:eastAsia="en-US"/>
    </w:rPr>
  </w:style>
  <w:style w:type="paragraph" w:styleId="Sinespaciado">
    <w:name w:val="No Spacing"/>
    <w:uiPriority w:val="1"/>
    <w:qFormat/>
    <w:rsid w:val="00D80BE2"/>
    <w:rPr>
      <w:rFonts w:ascii="Times New Roman" w:eastAsia="SimSun" w:hAnsi="Times New Roman"/>
      <w:sz w:val="24"/>
      <w:szCs w:val="24"/>
      <w:lang w:eastAsia="zh-CN"/>
    </w:rPr>
  </w:style>
  <w:style w:type="character" w:customStyle="1" w:styleId="apple-style-span">
    <w:name w:val="apple-style-span"/>
    <w:basedOn w:val="Fuentedeprrafopredeter"/>
    <w:rsid w:val="00643CEE"/>
  </w:style>
  <w:style w:type="character" w:customStyle="1" w:styleId="apple-converted-space">
    <w:name w:val="apple-converted-space"/>
    <w:basedOn w:val="Fuentedeprrafopredeter"/>
    <w:rsid w:val="00E02D4C"/>
  </w:style>
  <w:style w:type="character" w:customStyle="1" w:styleId="apturelink">
    <w:name w:val="apturelink"/>
    <w:basedOn w:val="Fuentedeprrafopredeter"/>
    <w:rsid w:val="00E02D4C"/>
  </w:style>
  <w:style w:type="character" w:customStyle="1" w:styleId="apturelinkicon">
    <w:name w:val="apturelinkicon"/>
    <w:basedOn w:val="Fuentedeprrafopredeter"/>
    <w:rsid w:val="00E02D4C"/>
  </w:style>
  <w:style w:type="paragraph" w:customStyle="1" w:styleId="Prrafodelista1">
    <w:name w:val="Párrafo de lista1"/>
    <w:basedOn w:val="Normal"/>
    <w:uiPriority w:val="34"/>
    <w:qFormat/>
    <w:rsid w:val="009B7003"/>
    <w:pPr>
      <w:ind w:left="720"/>
      <w:contextualSpacing/>
    </w:pPr>
    <w:rPr>
      <w:rFonts w:eastAsia="Times New Roman"/>
      <w:sz w:val="20"/>
      <w:szCs w:val="20"/>
      <w:lang w:val="es-ES" w:eastAsia="es-ES"/>
    </w:rPr>
  </w:style>
  <w:style w:type="character" w:customStyle="1" w:styleId="googqs-tidbit-0">
    <w:name w:val="goog_qs-tidbit-0"/>
    <w:basedOn w:val="Fuentedeprrafopredeter"/>
    <w:rsid w:val="003E2D2F"/>
  </w:style>
  <w:style w:type="paragraph" w:styleId="Sangra3detindependiente">
    <w:name w:val="Body Text Indent 3"/>
    <w:basedOn w:val="Normal"/>
    <w:link w:val="Sangra3detindependienteCar"/>
    <w:rsid w:val="00F83DED"/>
    <w:pPr>
      <w:spacing w:after="120"/>
      <w:ind w:left="283" w:firstLine="0"/>
      <w:jc w:val="left"/>
    </w:pPr>
    <w:rPr>
      <w:rFonts w:eastAsia="Times New Roman"/>
      <w:sz w:val="16"/>
      <w:szCs w:val="16"/>
      <w:lang w:val="es-ES" w:eastAsia="es-ES"/>
    </w:rPr>
  </w:style>
  <w:style w:type="character" w:customStyle="1" w:styleId="Sangra3detindependienteCar">
    <w:name w:val="Sangría 3 de t. independiente Car"/>
    <w:basedOn w:val="Fuentedeprrafopredeter"/>
    <w:link w:val="Sangra3detindependiente"/>
    <w:rsid w:val="00F83DED"/>
    <w:rPr>
      <w:rFonts w:ascii="Times New Roman" w:eastAsia="Times New Roman" w:hAnsi="Times New Roman"/>
      <w:sz w:val="16"/>
      <w:szCs w:val="16"/>
      <w:lang w:val="es-ES" w:eastAsia="es-ES"/>
    </w:rPr>
  </w:style>
  <w:style w:type="character" w:customStyle="1" w:styleId="titulo">
    <w:name w:val="titulo"/>
    <w:basedOn w:val="Fuentedeprrafopredeter"/>
    <w:rsid w:val="009656B4"/>
  </w:style>
  <w:style w:type="character" w:styleId="AcrnimoHTML">
    <w:name w:val="HTML Acronym"/>
    <w:basedOn w:val="Fuentedeprrafopredeter"/>
    <w:uiPriority w:val="99"/>
    <w:semiHidden/>
    <w:unhideWhenUsed/>
    <w:rsid w:val="009656B4"/>
  </w:style>
  <w:style w:type="paragraph" w:customStyle="1" w:styleId="paragraphstyle1">
    <w:name w:val="paragraph_style_1"/>
    <w:basedOn w:val="Normal"/>
    <w:rsid w:val="00806B2D"/>
    <w:pPr>
      <w:spacing w:line="210" w:lineRule="atLeast"/>
      <w:ind w:left="0" w:right="540" w:firstLine="0"/>
      <w:jc w:val="left"/>
    </w:pPr>
    <w:rPr>
      <w:rFonts w:ascii="Arial" w:eastAsia="Times New Roman" w:hAnsi="Arial" w:cs="Arial"/>
      <w:color w:val="000000"/>
      <w:sz w:val="18"/>
      <w:szCs w:val="18"/>
      <w:lang w:eastAsia="es-CO"/>
    </w:rPr>
  </w:style>
  <w:style w:type="paragraph" w:customStyle="1" w:styleId="WW-Predeterminado">
    <w:name w:val="WW-Predeterminado"/>
    <w:rsid w:val="00B00F20"/>
    <w:pPr>
      <w:suppressAutoHyphens/>
      <w:ind w:left="0" w:firstLine="0"/>
      <w:jc w:val="left"/>
    </w:pPr>
    <w:rPr>
      <w:rFonts w:ascii="Times New Roman" w:eastAsia="Times New Roman" w:hAnsi="Times New Roman"/>
      <w:lang w:eastAsia="ar-SA"/>
    </w:rPr>
  </w:style>
  <w:style w:type="paragraph" w:customStyle="1" w:styleId="EstiloTtulo310ptJustificado">
    <w:name w:val="Estilo Título 3 + 10 pt Justificado"/>
    <w:basedOn w:val="Ttulo3"/>
    <w:rsid w:val="00F41686"/>
    <w:pPr>
      <w:widowControl w:val="0"/>
      <w:suppressAutoHyphens/>
      <w:ind w:left="0" w:firstLine="0"/>
    </w:pPr>
    <w:rPr>
      <w:rFonts w:ascii="Palatino Linotype" w:hAnsi="Palatino Linotype"/>
      <w:bCs/>
      <w:sz w:val="20"/>
      <w:lang w:val="es-MX" w:eastAsia="ar-SA"/>
    </w:rPr>
  </w:style>
  <w:style w:type="character" w:customStyle="1" w:styleId="PrrafodelistaCar">
    <w:name w:val="Párrafo de lista Car"/>
    <w:basedOn w:val="Fuentedeprrafopredeter"/>
    <w:link w:val="Prrafodelista"/>
    <w:uiPriority w:val="34"/>
    <w:locked/>
    <w:rsid w:val="00F41686"/>
    <w:rPr>
      <w:sz w:val="22"/>
      <w:szCs w:val="22"/>
      <w:lang w:val="es-ES" w:eastAsia="en-US"/>
    </w:rPr>
  </w:style>
  <w:style w:type="table" w:customStyle="1" w:styleId="Listaclara-nfasis11">
    <w:name w:val="Lista clara - Énfasis 11"/>
    <w:basedOn w:val="Tablanormal"/>
    <w:uiPriority w:val="61"/>
    <w:rsid w:val="007A3FCB"/>
    <w:pPr>
      <w:ind w:left="0" w:firstLine="0"/>
      <w:jc w:val="left"/>
    </w:pPr>
    <w:rPr>
      <w:rFonts w:asciiTheme="minorHAnsi" w:eastAsiaTheme="minorHAnsi" w:hAnsiTheme="minorHAnsi" w:cstheme="minorBidi"/>
      <w:sz w:val="22"/>
      <w:szCs w:val="22"/>
      <w:lang w:val="es-MX"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Refdenotaalpie">
    <w:name w:val="footnote reference"/>
    <w:rsid w:val="00ED0197"/>
    <w:rPr>
      <w:vertAlign w:val="superscript"/>
    </w:rPr>
  </w:style>
  <w:style w:type="paragraph" w:customStyle="1" w:styleId="Epgrafe1">
    <w:name w:val="Epígrafe1"/>
    <w:basedOn w:val="WW-Predeterminado"/>
    <w:next w:val="WW-Predeterminado"/>
    <w:rsid w:val="009B155A"/>
    <w:pPr>
      <w:spacing w:line="360" w:lineRule="auto"/>
      <w:jc w:val="center"/>
    </w:pPr>
    <w:rPr>
      <w:rFonts w:ascii="Palatino Linotype" w:hAnsi="Palatino Linotype"/>
      <w:b/>
      <w:color w:val="000000"/>
      <w:sz w:val="2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420">
      <w:bodyDiv w:val="1"/>
      <w:marLeft w:val="0"/>
      <w:marRight w:val="0"/>
      <w:marTop w:val="0"/>
      <w:marBottom w:val="0"/>
      <w:divBdr>
        <w:top w:val="none" w:sz="0" w:space="0" w:color="auto"/>
        <w:left w:val="none" w:sz="0" w:space="0" w:color="auto"/>
        <w:bottom w:val="none" w:sz="0" w:space="0" w:color="auto"/>
        <w:right w:val="none" w:sz="0" w:space="0" w:color="auto"/>
      </w:divBdr>
    </w:div>
    <w:div w:id="40595712">
      <w:bodyDiv w:val="1"/>
      <w:marLeft w:val="0"/>
      <w:marRight w:val="0"/>
      <w:marTop w:val="0"/>
      <w:marBottom w:val="0"/>
      <w:divBdr>
        <w:top w:val="none" w:sz="0" w:space="0" w:color="auto"/>
        <w:left w:val="none" w:sz="0" w:space="0" w:color="auto"/>
        <w:bottom w:val="none" w:sz="0" w:space="0" w:color="auto"/>
        <w:right w:val="none" w:sz="0" w:space="0" w:color="auto"/>
      </w:divBdr>
    </w:div>
    <w:div w:id="45572814">
      <w:bodyDiv w:val="1"/>
      <w:marLeft w:val="0"/>
      <w:marRight w:val="0"/>
      <w:marTop w:val="0"/>
      <w:marBottom w:val="0"/>
      <w:divBdr>
        <w:top w:val="none" w:sz="0" w:space="0" w:color="auto"/>
        <w:left w:val="none" w:sz="0" w:space="0" w:color="auto"/>
        <w:bottom w:val="none" w:sz="0" w:space="0" w:color="auto"/>
        <w:right w:val="none" w:sz="0" w:space="0" w:color="auto"/>
      </w:divBdr>
    </w:div>
    <w:div w:id="117839273">
      <w:bodyDiv w:val="1"/>
      <w:marLeft w:val="0"/>
      <w:marRight w:val="0"/>
      <w:marTop w:val="0"/>
      <w:marBottom w:val="0"/>
      <w:divBdr>
        <w:top w:val="none" w:sz="0" w:space="0" w:color="auto"/>
        <w:left w:val="none" w:sz="0" w:space="0" w:color="auto"/>
        <w:bottom w:val="none" w:sz="0" w:space="0" w:color="auto"/>
        <w:right w:val="none" w:sz="0" w:space="0" w:color="auto"/>
      </w:divBdr>
    </w:div>
    <w:div w:id="127743470">
      <w:bodyDiv w:val="1"/>
      <w:marLeft w:val="0"/>
      <w:marRight w:val="0"/>
      <w:marTop w:val="0"/>
      <w:marBottom w:val="0"/>
      <w:divBdr>
        <w:top w:val="none" w:sz="0" w:space="0" w:color="auto"/>
        <w:left w:val="none" w:sz="0" w:space="0" w:color="auto"/>
        <w:bottom w:val="none" w:sz="0" w:space="0" w:color="auto"/>
        <w:right w:val="none" w:sz="0" w:space="0" w:color="auto"/>
      </w:divBdr>
    </w:div>
    <w:div w:id="226690474">
      <w:bodyDiv w:val="1"/>
      <w:marLeft w:val="0"/>
      <w:marRight w:val="0"/>
      <w:marTop w:val="0"/>
      <w:marBottom w:val="0"/>
      <w:divBdr>
        <w:top w:val="none" w:sz="0" w:space="0" w:color="auto"/>
        <w:left w:val="none" w:sz="0" w:space="0" w:color="auto"/>
        <w:bottom w:val="none" w:sz="0" w:space="0" w:color="auto"/>
        <w:right w:val="none" w:sz="0" w:space="0" w:color="auto"/>
      </w:divBdr>
    </w:div>
    <w:div w:id="381172561">
      <w:bodyDiv w:val="1"/>
      <w:marLeft w:val="0"/>
      <w:marRight w:val="0"/>
      <w:marTop w:val="0"/>
      <w:marBottom w:val="0"/>
      <w:divBdr>
        <w:top w:val="none" w:sz="0" w:space="0" w:color="auto"/>
        <w:left w:val="none" w:sz="0" w:space="0" w:color="auto"/>
        <w:bottom w:val="none" w:sz="0" w:space="0" w:color="auto"/>
        <w:right w:val="none" w:sz="0" w:space="0" w:color="auto"/>
      </w:divBdr>
    </w:div>
    <w:div w:id="391200496">
      <w:bodyDiv w:val="1"/>
      <w:marLeft w:val="0"/>
      <w:marRight w:val="0"/>
      <w:marTop w:val="0"/>
      <w:marBottom w:val="0"/>
      <w:divBdr>
        <w:top w:val="none" w:sz="0" w:space="0" w:color="auto"/>
        <w:left w:val="none" w:sz="0" w:space="0" w:color="auto"/>
        <w:bottom w:val="none" w:sz="0" w:space="0" w:color="auto"/>
        <w:right w:val="none" w:sz="0" w:space="0" w:color="auto"/>
      </w:divBdr>
      <w:divsChild>
        <w:div w:id="384764179">
          <w:marLeft w:val="0"/>
          <w:marRight w:val="0"/>
          <w:marTop w:val="0"/>
          <w:marBottom w:val="0"/>
          <w:divBdr>
            <w:top w:val="none" w:sz="0" w:space="0" w:color="auto"/>
            <w:left w:val="none" w:sz="0" w:space="0" w:color="auto"/>
            <w:bottom w:val="none" w:sz="0" w:space="0" w:color="auto"/>
            <w:right w:val="none" w:sz="0" w:space="0" w:color="auto"/>
          </w:divBdr>
          <w:divsChild>
            <w:div w:id="1749880697">
              <w:marLeft w:val="0"/>
              <w:marRight w:val="0"/>
              <w:marTop w:val="0"/>
              <w:marBottom w:val="0"/>
              <w:divBdr>
                <w:top w:val="single" w:sz="4" w:space="0" w:color="A2A2A2"/>
                <w:left w:val="single" w:sz="4" w:space="0" w:color="A2A2A2"/>
                <w:bottom w:val="single" w:sz="4" w:space="0" w:color="A2A2A2"/>
                <w:right w:val="single" w:sz="4" w:space="0" w:color="A2A2A2"/>
              </w:divBdr>
              <w:divsChild>
                <w:div w:id="290212812">
                  <w:marLeft w:val="0"/>
                  <w:marRight w:val="0"/>
                  <w:marTop w:val="0"/>
                  <w:marBottom w:val="0"/>
                  <w:divBdr>
                    <w:top w:val="none" w:sz="0" w:space="0" w:color="auto"/>
                    <w:left w:val="none" w:sz="0" w:space="0" w:color="auto"/>
                    <w:bottom w:val="none" w:sz="0" w:space="0" w:color="auto"/>
                    <w:right w:val="none" w:sz="0" w:space="0" w:color="auto"/>
                  </w:divBdr>
                  <w:divsChild>
                    <w:div w:id="985083410">
                      <w:marLeft w:val="0"/>
                      <w:marRight w:val="0"/>
                      <w:marTop w:val="0"/>
                      <w:marBottom w:val="0"/>
                      <w:divBdr>
                        <w:top w:val="none" w:sz="0" w:space="0" w:color="auto"/>
                        <w:left w:val="none" w:sz="0" w:space="0" w:color="auto"/>
                        <w:bottom w:val="single" w:sz="4" w:space="0" w:color="A4A4A4"/>
                        <w:right w:val="none" w:sz="0" w:space="0" w:color="auto"/>
                      </w:divBdr>
                      <w:divsChild>
                        <w:div w:id="1951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863067">
      <w:bodyDiv w:val="1"/>
      <w:marLeft w:val="0"/>
      <w:marRight w:val="0"/>
      <w:marTop w:val="0"/>
      <w:marBottom w:val="0"/>
      <w:divBdr>
        <w:top w:val="none" w:sz="0" w:space="0" w:color="auto"/>
        <w:left w:val="none" w:sz="0" w:space="0" w:color="auto"/>
        <w:bottom w:val="none" w:sz="0" w:space="0" w:color="auto"/>
        <w:right w:val="none" w:sz="0" w:space="0" w:color="auto"/>
      </w:divBdr>
    </w:div>
    <w:div w:id="432551158">
      <w:bodyDiv w:val="1"/>
      <w:marLeft w:val="0"/>
      <w:marRight w:val="0"/>
      <w:marTop w:val="0"/>
      <w:marBottom w:val="0"/>
      <w:divBdr>
        <w:top w:val="none" w:sz="0" w:space="0" w:color="auto"/>
        <w:left w:val="none" w:sz="0" w:space="0" w:color="auto"/>
        <w:bottom w:val="none" w:sz="0" w:space="0" w:color="auto"/>
        <w:right w:val="none" w:sz="0" w:space="0" w:color="auto"/>
      </w:divBdr>
    </w:div>
    <w:div w:id="620920288">
      <w:bodyDiv w:val="1"/>
      <w:marLeft w:val="0"/>
      <w:marRight w:val="0"/>
      <w:marTop w:val="0"/>
      <w:marBottom w:val="0"/>
      <w:divBdr>
        <w:top w:val="none" w:sz="0" w:space="0" w:color="auto"/>
        <w:left w:val="none" w:sz="0" w:space="0" w:color="auto"/>
        <w:bottom w:val="none" w:sz="0" w:space="0" w:color="auto"/>
        <w:right w:val="none" w:sz="0" w:space="0" w:color="auto"/>
      </w:divBdr>
      <w:divsChild>
        <w:div w:id="1391925494">
          <w:marLeft w:val="547"/>
          <w:marRight w:val="0"/>
          <w:marTop w:val="96"/>
          <w:marBottom w:val="288"/>
          <w:divBdr>
            <w:top w:val="none" w:sz="0" w:space="0" w:color="auto"/>
            <w:left w:val="none" w:sz="0" w:space="0" w:color="auto"/>
            <w:bottom w:val="none" w:sz="0" w:space="0" w:color="auto"/>
            <w:right w:val="none" w:sz="0" w:space="0" w:color="auto"/>
          </w:divBdr>
        </w:div>
        <w:div w:id="485630093">
          <w:marLeft w:val="1267"/>
          <w:marRight w:val="0"/>
          <w:marTop w:val="96"/>
          <w:marBottom w:val="288"/>
          <w:divBdr>
            <w:top w:val="none" w:sz="0" w:space="0" w:color="auto"/>
            <w:left w:val="none" w:sz="0" w:space="0" w:color="auto"/>
            <w:bottom w:val="none" w:sz="0" w:space="0" w:color="auto"/>
            <w:right w:val="none" w:sz="0" w:space="0" w:color="auto"/>
          </w:divBdr>
        </w:div>
        <w:div w:id="1453671309">
          <w:marLeft w:val="1267"/>
          <w:marRight w:val="0"/>
          <w:marTop w:val="96"/>
          <w:marBottom w:val="288"/>
          <w:divBdr>
            <w:top w:val="none" w:sz="0" w:space="0" w:color="auto"/>
            <w:left w:val="none" w:sz="0" w:space="0" w:color="auto"/>
            <w:bottom w:val="none" w:sz="0" w:space="0" w:color="auto"/>
            <w:right w:val="none" w:sz="0" w:space="0" w:color="auto"/>
          </w:divBdr>
        </w:div>
      </w:divsChild>
    </w:div>
    <w:div w:id="635914837">
      <w:bodyDiv w:val="1"/>
      <w:marLeft w:val="0"/>
      <w:marRight w:val="0"/>
      <w:marTop w:val="0"/>
      <w:marBottom w:val="0"/>
      <w:divBdr>
        <w:top w:val="none" w:sz="0" w:space="0" w:color="auto"/>
        <w:left w:val="none" w:sz="0" w:space="0" w:color="auto"/>
        <w:bottom w:val="none" w:sz="0" w:space="0" w:color="auto"/>
        <w:right w:val="none" w:sz="0" w:space="0" w:color="auto"/>
      </w:divBdr>
    </w:div>
    <w:div w:id="678195433">
      <w:bodyDiv w:val="1"/>
      <w:marLeft w:val="0"/>
      <w:marRight w:val="0"/>
      <w:marTop w:val="0"/>
      <w:marBottom w:val="0"/>
      <w:divBdr>
        <w:top w:val="none" w:sz="0" w:space="0" w:color="auto"/>
        <w:left w:val="none" w:sz="0" w:space="0" w:color="auto"/>
        <w:bottom w:val="none" w:sz="0" w:space="0" w:color="auto"/>
        <w:right w:val="none" w:sz="0" w:space="0" w:color="auto"/>
      </w:divBdr>
    </w:div>
    <w:div w:id="693725870">
      <w:bodyDiv w:val="1"/>
      <w:marLeft w:val="0"/>
      <w:marRight w:val="0"/>
      <w:marTop w:val="0"/>
      <w:marBottom w:val="0"/>
      <w:divBdr>
        <w:top w:val="none" w:sz="0" w:space="0" w:color="auto"/>
        <w:left w:val="none" w:sz="0" w:space="0" w:color="auto"/>
        <w:bottom w:val="none" w:sz="0" w:space="0" w:color="auto"/>
        <w:right w:val="none" w:sz="0" w:space="0" w:color="auto"/>
      </w:divBdr>
    </w:div>
    <w:div w:id="863523612">
      <w:bodyDiv w:val="1"/>
      <w:marLeft w:val="0"/>
      <w:marRight w:val="0"/>
      <w:marTop w:val="0"/>
      <w:marBottom w:val="0"/>
      <w:divBdr>
        <w:top w:val="none" w:sz="0" w:space="0" w:color="auto"/>
        <w:left w:val="none" w:sz="0" w:space="0" w:color="auto"/>
        <w:bottom w:val="none" w:sz="0" w:space="0" w:color="auto"/>
        <w:right w:val="none" w:sz="0" w:space="0" w:color="auto"/>
      </w:divBdr>
    </w:div>
    <w:div w:id="867067836">
      <w:bodyDiv w:val="1"/>
      <w:marLeft w:val="0"/>
      <w:marRight w:val="0"/>
      <w:marTop w:val="0"/>
      <w:marBottom w:val="0"/>
      <w:divBdr>
        <w:top w:val="none" w:sz="0" w:space="0" w:color="auto"/>
        <w:left w:val="none" w:sz="0" w:space="0" w:color="auto"/>
        <w:bottom w:val="none" w:sz="0" w:space="0" w:color="auto"/>
        <w:right w:val="none" w:sz="0" w:space="0" w:color="auto"/>
      </w:divBdr>
    </w:div>
    <w:div w:id="886844029">
      <w:bodyDiv w:val="1"/>
      <w:marLeft w:val="0"/>
      <w:marRight w:val="0"/>
      <w:marTop w:val="0"/>
      <w:marBottom w:val="0"/>
      <w:divBdr>
        <w:top w:val="none" w:sz="0" w:space="0" w:color="auto"/>
        <w:left w:val="none" w:sz="0" w:space="0" w:color="auto"/>
        <w:bottom w:val="none" w:sz="0" w:space="0" w:color="auto"/>
        <w:right w:val="none" w:sz="0" w:space="0" w:color="auto"/>
      </w:divBdr>
    </w:div>
    <w:div w:id="892617309">
      <w:bodyDiv w:val="1"/>
      <w:marLeft w:val="0"/>
      <w:marRight w:val="0"/>
      <w:marTop w:val="0"/>
      <w:marBottom w:val="0"/>
      <w:divBdr>
        <w:top w:val="none" w:sz="0" w:space="0" w:color="auto"/>
        <w:left w:val="none" w:sz="0" w:space="0" w:color="auto"/>
        <w:bottom w:val="none" w:sz="0" w:space="0" w:color="auto"/>
        <w:right w:val="none" w:sz="0" w:space="0" w:color="auto"/>
      </w:divBdr>
    </w:div>
    <w:div w:id="1027829608">
      <w:bodyDiv w:val="1"/>
      <w:marLeft w:val="0"/>
      <w:marRight w:val="0"/>
      <w:marTop w:val="0"/>
      <w:marBottom w:val="0"/>
      <w:divBdr>
        <w:top w:val="none" w:sz="0" w:space="0" w:color="auto"/>
        <w:left w:val="none" w:sz="0" w:space="0" w:color="auto"/>
        <w:bottom w:val="none" w:sz="0" w:space="0" w:color="auto"/>
        <w:right w:val="none" w:sz="0" w:space="0" w:color="auto"/>
      </w:divBdr>
      <w:divsChild>
        <w:div w:id="628820500">
          <w:marLeft w:val="0"/>
          <w:marRight w:val="0"/>
          <w:marTop w:val="0"/>
          <w:marBottom w:val="0"/>
          <w:divBdr>
            <w:top w:val="none" w:sz="0" w:space="0" w:color="auto"/>
            <w:left w:val="none" w:sz="0" w:space="0" w:color="auto"/>
            <w:bottom w:val="none" w:sz="0" w:space="0" w:color="auto"/>
            <w:right w:val="none" w:sz="0" w:space="0" w:color="auto"/>
          </w:divBdr>
          <w:divsChild>
            <w:div w:id="782073676">
              <w:marLeft w:val="0"/>
              <w:marRight w:val="0"/>
              <w:marTop w:val="0"/>
              <w:marBottom w:val="0"/>
              <w:divBdr>
                <w:top w:val="single" w:sz="4" w:space="0" w:color="A2A2A2"/>
                <w:left w:val="single" w:sz="4" w:space="0" w:color="A2A2A2"/>
                <w:bottom w:val="single" w:sz="4" w:space="0" w:color="A2A2A2"/>
                <w:right w:val="single" w:sz="4" w:space="0" w:color="A2A2A2"/>
              </w:divBdr>
              <w:divsChild>
                <w:div w:id="667950804">
                  <w:marLeft w:val="0"/>
                  <w:marRight w:val="0"/>
                  <w:marTop w:val="0"/>
                  <w:marBottom w:val="0"/>
                  <w:divBdr>
                    <w:top w:val="none" w:sz="0" w:space="0" w:color="auto"/>
                    <w:left w:val="none" w:sz="0" w:space="0" w:color="auto"/>
                    <w:bottom w:val="none" w:sz="0" w:space="0" w:color="auto"/>
                    <w:right w:val="none" w:sz="0" w:space="0" w:color="auto"/>
                  </w:divBdr>
                  <w:divsChild>
                    <w:div w:id="1500997707">
                      <w:marLeft w:val="0"/>
                      <w:marRight w:val="0"/>
                      <w:marTop w:val="0"/>
                      <w:marBottom w:val="0"/>
                      <w:divBdr>
                        <w:top w:val="none" w:sz="0" w:space="0" w:color="auto"/>
                        <w:left w:val="none" w:sz="0" w:space="0" w:color="auto"/>
                        <w:bottom w:val="single" w:sz="4" w:space="0" w:color="A4A4A4"/>
                        <w:right w:val="none" w:sz="0" w:space="0" w:color="auto"/>
                      </w:divBdr>
                      <w:divsChild>
                        <w:div w:id="11206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55321">
      <w:bodyDiv w:val="1"/>
      <w:marLeft w:val="0"/>
      <w:marRight w:val="0"/>
      <w:marTop w:val="0"/>
      <w:marBottom w:val="0"/>
      <w:divBdr>
        <w:top w:val="none" w:sz="0" w:space="0" w:color="auto"/>
        <w:left w:val="none" w:sz="0" w:space="0" w:color="auto"/>
        <w:bottom w:val="none" w:sz="0" w:space="0" w:color="auto"/>
        <w:right w:val="none" w:sz="0" w:space="0" w:color="auto"/>
      </w:divBdr>
    </w:div>
    <w:div w:id="1265265649">
      <w:bodyDiv w:val="1"/>
      <w:marLeft w:val="0"/>
      <w:marRight w:val="0"/>
      <w:marTop w:val="0"/>
      <w:marBottom w:val="0"/>
      <w:divBdr>
        <w:top w:val="none" w:sz="0" w:space="0" w:color="auto"/>
        <w:left w:val="none" w:sz="0" w:space="0" w:color="auto"/>
        <w:bottom w:val="none" w:sz="0" w:space="0" w:color="auto"/>
        <w:right w:val="none" w:sz="0" w:space="0" w:color="auto"/>
      </w:divBdr>
    </w:div>
    <w:div w:id="1343122069">
      <w:bodyDiv w:val="1"/>
      <w:marLeft w:val="0"/>
      <w:marRight w:val="0"/>
      <w:marTop w:val="0"/>
      <w:marBottom w:val="0"/>
      <w:divBdr>
        <w:top w:val="none" w:sz="0" w:space="0" w:color="auto"/>
        <w:left w:val="none" w:sz="0" w:space="0" w:color="auto"/>
        <w:bottom w:val="none" w:sz="0" w:space="0" w:color="auto"/>
        <w:right w:val="none" w:sz="0" w:space="0" w:color="auto"/>
      </w:divBdr>
    </w:div>
    <w:div w:id="1374646923">
      <w:bodyDiv w:val="1"/>
      <w:marLeft w:val="0"/>
      <w:marRight w:val="0"/>
      <w:marTop w:val="0"/>
      <w:marBottom w:val="0"/>
      <w:divBdr>
        <w:top w:val="none" w:sz="0" w:space="0" w:color="auto"/>
        <w:left w:val="none" w:sz="0" w:space="0" w:color="auto"/>
        <w:bottom w:val="none" w:sz="0" w:space="0" w:color="auto"/>
        <w:right w:val="none" w:sz="0" w:space="0" w:color="auto"/>
      </w:divBdr>
    </w:div>
    <w:div w:id="1394158294">
      <w:bodyDiv w:val="1"/>
      <w:marLeft w:val="0"/>
      <w:marRight w:val="0"/>
      <w:marTop w:val="0"/>
      <w:marBottom w:val="0"/>
      <w:divBdr>
        <w:top w:val="none" w:sz="0" w:space="0" w:color="auto"/>
        <w:left w:val="none" w:sz="0" w:space="0" w:color="auto"/>
        <w:bottom w:val="none" w:sz="0" w:space="0" w:color="auto"/>
        <w:right w:val="none" w:sz="0" w:space="0" w:color="auto"/>
      </w:divBdr>
      <w:divsChild>
        <w:div w:id="240335671">
          <w:marLeft w:val="0"/>
          <w:marRight w:val="0"/>
          <w:marTop w:val="0"/>
          <w:marBottom w:val="0"/>
          <w:divBdr>
            <w:top w:val="none" w:sz="0" w:space="0" w:color="auto"/>
            <w:left w:val="none" w:sz="0" w:space="0" w:color="auto"/>
            <w:bottom w:val="none" w:sz="0" w:space="0" w:color="auto"/>
            <w:right w:val="none" w:sz="0" w:space="0" w:color="auto"/>
          </w:divBdr>
          <w:divsChild>
            <w:div w:id="1126780347">
              <w:marLeft w:val="0"/>
              <w:marRight w:val="0"/>
              <w:marTop w:val="0"/>
              <w:marBottom w:val="0"/>
              <w:divBdr>
                <w:top w:val="none" w:sz="0" w:space="0" w:color="auto"/>
                <w:left w:val="none" w:sz="0" w:space="0" w:color="auto"/>
                <w:bottom w:val="none" w:sz="0" w:space="0" w:color="auto"/>
                <w:right w:val="none" w:sz="0" w:space="0" w:color="auto"/>
              </w:divBdr>
              <w:divsChild>
                <w:div w:id="2019118417">
                  <w:marLeft w:val="0"/>
                  <w:marRight w:val="0"/>
                  <w:marTop w:val="0"/>
                  <w:marBottom w:val="0"/>
                  <w:divBdr>
                    <w:top w:val="none" w:sz="0" w:space="0" w:color="auto"/>
                    <w:left w:val="none" w:sz="0" w:space="0" w:color="auto"/>
                    <w:bottom w:val="none" w:sz="0" w:space="0" w:color="auto"/>
                    <w:right w:val="none" w:sz="0" w:space="0" w:color="auto"/>
                  </w:divBdr>
                  <w:divsChild>
                    <w:div w:id="7945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22115">
      <w:bodyDiv w:val="1"/>
      <w:marLeft w:val="0"/>
      <w:marRight w:val="0"/>
      <w:marTop w:val="0"/>
      <w:marBottom w:val="0"/>
      <w:divBdr>
        <w:top w:val="none" w:sz="0" w:space="0" w:color="auto"/>
        <w:left w:val="none" w:sz="0" w:space="0" w:color="auto"/>
        <w:bottom w:val="none" w:sz="0" w:space="0" w:color="auto"/>
        <w:right w:val="none" w:sz="0" w:space="0" w:color="auto"/>
      </w:divBdr>
    </w:div>
    <w:div w:id="1474710044">
      <w:bodyDiv w:val="1"/>
      <w:marLeft w:val="0"/>
      <w:marRight w:val="0"/>
      <w:marTop w:val="0"/>
      <w:marBottom w:val="0"/>
      <w:divBdr>
        <w:top w:val="none" w:sz="0" w:space="0" w:color="auto"/>
        <w:left w:val="none" w:sz="0" w:space="0" w:color="auto"/>
        <w:bottom w:val="none" w:sz="0" w:space="0" w:color="auto"/>
        <w:right w:val="none" w:sz="0" w:space="0" w:color="auto"/>
      </w:divBdr>
    </w:div>
    <w:div w:id="1530022327">
      <w:bodyDiv w:val="1"/>
      <w:marLeft w:val="0"/>
      <w:marRight w:val="0"/>
      <w:marTop w:val="0"/>
      <w:marBottom w:val="0"/>
      <w:divBdr>
        <w:top w:val="none" w:sz="0" w:space="0" w:color="auto"/>
        <w:left w:val="none" w:sz="0" w:space="0" w:color="auto"/>
        <w:bottom w:val="none" w:sz="0" w:space="0" w:color="auto"/>
        <w:right w:val="none" w:sz="0" w:space="0" w:color="auto"/>
      </w:divBdr>
      <w:divsChild>
        <w:div w:id="1985884853">
          <w:marLeft w:val="2406"/>
          <w:marRight w:val="0"/>
          <w:marTop w:val="0"/>
          <w:marBottom w:val="3676"/>
          <w:divBdr>
            <w:top w:val="single" w:sz="2" w:space="0" w:color="000000"/>
            <w:left w:val="single" w:sz="2" w:space="0" w:color="000000"/>
            <w:bottom w:val="single" w:sz="2" w:space="0" w:color="000000"/>
            <w:right w:val="single" w:sz="2" w:space="0" w:color="000000"/>
          </w:divBdr>
          <w:divsChild>
            <w:div w:id="1958633755">
              <w:marLeft w:val="0"/>
              <w:marRight w:val="0"/>
              <w:marTop w:val="0"/>
              <w:marBottom w:val="0"/>
              <w:divBdr>
                <w:top w:val="none" w:sz="0" w:space="0" w:color="auto"/>
                <w:left w:val="none" w:sz="0" w:space="0" w:color="auto"/>
                <w:bottom w:val="single" w:sz="6" w:space="1" w:color="auto"/>
                <w:right w:val="none" w:sz="0" w:space="0" w:color="auto"/>
              </w:divBdr>
            </w:div>
          </w:divsChild>
        </w:div>
      </w:divsChild>
    </w:div>
    <w:div w:id="1546942482">
      <w:bodyDiv w:val="1"/>
      <w:marLeft w:val="0"/>
      <w:marRight w:val="0"/>
      <w:marTop w:val="0"/>
      <w:marBottom w:val="0"/>
      <w:divBdr>
        <w:top w:val="none" w:sz="0" w:space="0" w:color="auto"/>
        <w:left w:val="none" w:sz="0" w:space="0" w:color="auto"/>
        <w:bottom w:val="none" w:sz="0" w:space="0" w:color="auto"/>
        <w:right w:val="none" w:sz="0" w:space="0" w:color="auto"/>
      </w:divBdr>
    </w:div>
    <w:div w:id="1605461180">
      <w:bodyDiv w:val="1"/>
      <w:marLeft w:val="0"/>
      <w:marRight w:val="0"/>
      <w:marTop w:val="0"/>
      <w:marBottom w:val="0"/>
      <w:divBdr>
        <w:top w:val="none" w:sz="0" w:space="0" w:color="auto"/>
        <w:left w:val="none" w:sz="0" w:space="0" w:color="auto"/>
        <w:bottom w:val="none" w:sz="0" w:space="0" w:color="auto"/>
        <w:right w:val="none" w:sz="0" w:space="0" w:color="auto"/>
      </w:divBdr>
    </w:div>
    <w:div w:id="1643119634">
      <w:bodyDiv w:val="1"/>
      <w:marLeft w:val="0"/>
      <w:marRight w:val="0"/>
      <w:marTop w:val="0"/>
      <w:marBottom w:val="0"/>
      <w:divBdr>
        <w:top w:val="none" w:sz="0" w:space="0" w:color="auto"/>
        <w:left w:val="none" w:sz="0" w:space="0" w:color="auto"/>
        <w:bottom w:val="none" w:sz="0" w:space="0" w:color="auto"/>
        <w:right w:val="none" w:sz="0" w:space="0" w:color="auto"/>
      </w:divBdr>
    </w:div>
    <w:div w:id="1702241552">
      <w:bodyDiv w:val="1"/>
      <w:marLeft w:val="0"/>
      <w:marRight w:val="0"/>
      <w:marTop w:val="0"/>
      <w:marBottom w:val="0"/>
      <w:divBdr>
        <w:top w:val="none" w:sz="0" w:space="0" w:color="auto"/>
        <w:left w:val="none" w:sz="0" w:space="0" w:color="auto"/>
        <w:bottom w:val="none" w:sz="0" w:space="0" w:color="auto"/>
        <w:right w:val="none" w:sz="0" w:space="0" w:color="auto"/>
      </w:divBdr>
    </w:div>
    <w:div w:id="1708868054">
      <w:bodyDiv w:val="1"/>
      <w:marLeft w:val="0"/>
      <w:marRight w:val="0"/>
      <w:marTop w:val="0"/>
      <w:marBottom w:val="0"/>
      <w:divBdr>
        <w:top w:val="none" w:sz="0" w:space="0" w:color="auto"/>
        <w:left w:val="none" w:sz="0" w:space="0" w:color="auto"/>
        <w:bottom w:val="none" w:sz="0" w:space="0" w:color="auto"/>
        <w:right w:val="none" w:sz="0" w:space="0" w:color="auto"/>
      </w:divBdr>
      <w:divsChild>
        <w:div w:id="1661350605">
          <w:marLeft w:val="547"/>
          <w:marRight w:val="0"/>
          <w:marTop w:val="0"/>
          <w:marBottom w:val="0"/>
          <w:divBdr>
            <w:top w:val="none" w:sz="0" w:space="0" w:color="auto"/>
            <w:left w:val="none" w:sz="0" w:space="0" w:color="auto"/>
            <w:bottom w:val="none" w:sz="0" w:space="0" w:color="auto"/>
            <w:right w:val="none" w:sz="0" w:space="0" w:color="auto"/>
          </w:divBdr>
        </w:div>
        <w:div w:id="1800175261">
          <w:marLeft w:val="547"/>
          <w:marRight w:val="0"/>
          <w:marTop w:val="0"/>
          <w:marBottom w:val="0"/>
          <w:divBdr>
            <w:top w:val="none" w:sz="0" w:space="0" w:color="auto"/>
            <w:left w:val="none" w:sz="0" w:space="0" w:color="auto"/>
            <w:bottom w:val="none" w:sz="0" w:space="0" w:color="auto"/>
            <w:right w:val="none" w:sz="0" w:space="0" w:color="auto"/>
          </w:divBdr>
        </w:div>
        <w:div w:id="1906720628">
          <w:marLeft w:val="547"/>
          <w:marRight w:val="0"/>
          <w:marTop w:val="0"/>
          <w:marBottom w:val="0"/>
          <w:divBdr>
            <w:top w:val="none" w:sz="0" w:space="0" w:color="auto"/>
            <w:left w:val="none" w:sz="0" w:space="0" w:color="auto"/>
            <w:bottom w:val="none" w:sz="0" w:space="0" w:color="auto"/>
            <w:right w:val="none" w:sz="0" w:space="0" w:color="auto"/>
          </w:divBdr>
        </w:div>
      </w:divsChild>
    </w:div>
    <w:div w:id="1746993239">
      <w:bodyDiv w:val="1"/>
      <w:marLeft w:val="0"/>
      <w:marRight w:val="0"/>
      <w:marTop w:val="0"/>
      <w:marBottom w:val="0"/>
      <w:divBdr>
        <w:top w:val="none" w:sz="0" w:space="0" w:color="auto"/>
        <w:left w:val="none" w:sz="0" w:space="0" w:color="auto"/>
        <w:bottom w:val="none" w:sz="0" w:space="0" w:color="auto"/>
        <w:right w:val="none" w:sz="0" w:space="0" w:color="auto"/>
      </w:divBdr>
      <w:divsChild>
        <w:div w:id="759563941">
          <w:marLeft w:val="2130"/>
          <w:marRight w:val="0"/>
          <w:marTop w:val="0"/>
          <w:marBottom w:val="3255"/>
          <w:divBdr>
            <w:top w:val="single" w:sz="2" w:space="0" w:color="000000"/>
            <w:left w:val="single" w:sz="2" w:space="0" w:color="000000"/>
            <w:bottom w:val="single" w:sz="2" w:space="0" w:color="000000"/>
            <w:right w:val="single" w:sz="2" w:space="0" w:color="000000"/>
          </w:divBdr>
          <w:divsChild>
            <w:div w:id="2059432779">
              <w:marLeft w:val="0"/>
              <w:marRight w:val="0"/>
              <w:marTop w:val="0"/>
              <w:marBottom w:val="0"/>
              <w:divBdr>
                <w:top w:val="none" w:sz="0" w:space="0" w:color="auto"/>
                <w:left w:val="none" w:sz="0" w:space="0" w:color="auto"/>
                <w:bottom w:val="single" w:sz="6" w:space="1" w:color="auto"/>
                <w:right w:val="none" w:sz="0" w:space="0" w:color="auto"/>
              </w:divBdr>
            </w:div>
          </w:divsChild>
        </w:div>
      </w:divsChild>
    </w:div>
    <w:div w:id="1951544562">
      <w:bodyDiv w:val="1"/>
      <w:marLeft w:val="0"/>
      <w:marRight w:val="0"/>
      <w:marTop w:val="0"/>
      <w:marBottom w:val="0"/>
      <w:divBdr>
        <w:top w:val="none" w:sz="0" w:space="0" w:color="auto"/>
        <w:left w:val="none" w:sz="0" w:space="0" w:color="auto"/>
        <w:bottom w:val="none" w:sz="0" w:space="0" w:color="auto"/>
        <w:right w:val="none" w:sz="0" w:space="0" w:color="auto"/>
      </w:divBdr>
    </w:div>
    <w:div w:id="1966429499">
      <w:bodyDiv w:val="1"/>
      <w:marLeft w:val="0"/>
      <w:marRight w:val="0"/>
      <w:marTop w:val="0"/>
      <w:marBottom w:val="0"/>
      <w:divBdr>
        <w:top w:val="none" w:sz="0" w:space="0" w:color="auto"/>
        <w:left w:val="none" w:sz="0" w:space="0" w:color="auto"/>
        <w:bottom w:val="none" w:sz="0" w:space="0" w:color="auto"/>
        <w:right w:val="none" w:sz="0" w:space="0" w:color="auto"/>
      </w:divBdr>
    </w:div>
    <w:div w:id="2016807832">
      <w:bodyDiv w:val="1"/>
      <w:marLeft w:val="0"/>
      <w:marRight w:val="0"/>
      <w:marTop w:val="0"/>
      <w:marBottom w:val="0"/>
      <w:divBdr>
        <w:top w:val="none" w:sz="0" w:space="0" w:color="auto"/>
        <w:left w:val="none" w:sz="0" w:space="0" w:color="auto"/>
        <w:bottom w:val="none" w:sz="0" w:space="0" w:color="auto"/>
        <w:right w:val="none" w:sz="0" w:space="0" w:color="auto"/>
      </w:divBdr>
    </w:div>
    <w:div w:id="2031907638">
      <w:bodyDiv w:val="1"/>
      <w:marLeft w:val="0"/>
      <w:marRight w:val="0"/>
      <w:marTop w:val="0"/>
      <w:marBottom w:val="0"/>
      <w:divBdr>
        <w:top w:val="none" w:sz="0" w:space="0" w:color="auto"/>
        <w:left w:val="none" w:sz="0" w:space="0" w:color="auto"/>
        <w:bottom w:val="none" w:sz="0" w:space="0" w:color="auto"/>
        <w:right w:val="none" w:sz="0" w:space="0" w:color="auto"/>
      </w:divBdr>
    </w:div>
    <w:div w:id="2075086292">
      <w:bodyDiv w:val="1"/>
      <w:marLeft w:val="0"/>
      <w:marRight w:val="0"/>
      <w:marTop w:val="0"/>
      <w:marBottom w:val="0"/>
      <w:divBdr>
        <w:top w:val="none" w:sz="0" w:space="0" w:color="auto"/>
        <w:left w:val="none" w:sz="0" w:space="0" w:color="auto"/>
        <w:bottom w:val="none" w:sz="0" w:space="0" w:color="auto"/>
        <w:right w:val="none" w:sz="0" w:space="0" w:color="auto"/>
      </w:divBdr>
    </w:div>
    <w:div w:id="21261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MC_Evolutionary_Biology" TargetMode="External"/><Relationship Id="rId18" Type="http://schemas.openxmlformats.org/officeDocument/2006/relationships/hyperlink" Target="http://en.wikipedia.org/wiki/The_American_Naturalist" TargetMode="External"/><Relationship Id="rId26" Type="http://schemas.openxmlformats.org/officeDocument/2006/relationships/hyperlink" Target="http://www.ecured.cu/index.php?title=Cromosoma_metaf%C3%ADsico&amp;action=edit&amp;redlink=1" TargetMode="External"/><Relationship Id="rId39" Type="http://schemas.openxmlformats.org/officeDocument/2006/relationships/hyperlink" Target="http://www.amazon.com/gp/product/0471478784?tag=laboratoryofg-20" TargetMode="External"/><Relationship Id="rId21" Type="http://schemas.openxmlformats.org/officeDocument/2006/relationships/hyperlink" Target="http://en.wikipedia.org/wiki/Genetics_(journal)" TargetMode="External"/><Relationship Id="rId34" Type="http://schemas.openxmlformats.org/officeDocument/2006/relationships/hyperlink" Target="http://www.logi-libros.com/libros.php?a=1866" TargetMode="External"/><Relationship Id="rId42" Type="http://schemas.openxmlformats.org/officeDocument/2006/relationships/hyperlink" Target="http://www.amazon.com/gp/product/0521585198?tag=laboratoryofg-20" TargetMode="External"/><Relationship Id="rId47" Type="http://schemas.openxmlformats.org/officeDocument/2006/relationships/footer" Target="footer1.xml"/><Relationship Id="rId50" Type="http://schemas.openxmlformats.org/officeDocument/2006/relationships/hyperlink" Target="mailto:mcych@gmail.com" TargetMode="External"/><Relationship Id="rId55" Type="http://schemas.openxmlformats.org/officeDocument/2006/relationships/hyperlink" Target="http://dx.doi.org/10.1590/S1982-56762011000600005" TargetMode="External"/><Relationship Id="rId63" Type="http://schemas.openxmlformats.org/officeDocument/2006/relationships/hyperlink" Target="Http://Dx.Doi.Org/10.1590/S1982-56762011000300003" TargetMode="External"/><Relationship Id="rId68" Type="http://schemas.openxmlformats.org/officeDocument/2006/relationships/hyperlink" Target="http://dialnet.unirioja.es/servlet/autor?codigo=2297915" TargetMode="External"/><Relationship Id="rId76" Type="http://schemas.openxmlformats.org/officeDocument/2006/relationships/hyperlink" Target="mailto:dnpadilla@udenar.edu.co" TargetMode="External"/><Relationship Id="rId84" Type="http://schemas.openxmlformats.org/officeDocument/2006/relationships/hyperlink" Target="http://www.banrep.gov.co/regimen/resoluciones/cp91.pdf" TargetMode="External"/><Relationship Id="rId7" Type="http://schemas.openxmlformats.org/officeDocument/2006/relationships/endnotes" Target="endnotes.xml"/><Relationship Id="rId71" Type="http://schemas.openxmlformats.org/officeDocument/2006/relationships/hyperlink" Target="http://dialnet.unirioja.es/servlet/revista?codigo=11869" TargetMode="External"/><Relationship Id="rId2" Type="http://schemas.openxmlformats.org/officeDocument/2006/relationships/numbering" Target="numbering.xml"/><Relationship Id="rId16" Type="http://schemas.openxmlformats.org/officeDocument/2006/relationships/hyperlink" Target="http://en.wikipedia.org/wiki/Molecular_Ecology" TargetMode="External"/><Relationship Id="rId29" Type="http://schemas.openxmlformats.org/officeDocument/2006/relationships/hyperlink" Target="http://www.ecured.cu/index.php?title=Polimerasa&amp;action=edit&amp;redlink=1" TargetMode="External"/><Relationship Id="rId11" Type="http://schemas.openxmlformats.org/officeDocument/2006/relationships/image" Target="media/image3.jpeg"/><Relationship Id="rId24" Type="http://schemas.openxmlformats.org/officeDocument/2006/relationships/hyperlink" Target="http://www.ecured.cu/index.php/Nucle%C3%B3tido" TargetMode="External"/><Relationship Id="rId32" Type="http://schemas.openxmlformats.org/officeDocument/2006/relationships/hyperlink" Target="http://www.ecured.cu/index.php/Biotecnolog%C3%ADa" TargetMode="External"/><Relationship Id="rId37" Type="http://schemas.openxmlformats.org/officeDocument/2006/relationships/hyperlink" Target="http://www.amazon.com/gp/product/0879697121?tag=laboratoryofg-20" TargetMode="External"/><Relationship Id="rId40" Type="http://schemas.openxmlformats.org/officeDocument/2006/relationships/hyperlink" Target="http://www.amazon.com/gp/product/026202506X?tag=laboratoryofg-20" TargetMode="External"/><Relationship Id="rId45" Type="http://schemas.openxmlformats.org/officeDocument/2006/relationships/hyperlink" Target="http://www.minambiente.gov.co/biogeocol/biogeocol/menu/biodiversidad/biodiver.htm" TargetMode="External"/><Relationship Id="rId53" Type="http://schemas.openxmlformats.org/officeDocument/2006/relationships/hyperlink" Target="http://mail.live.com/?rru=compose%3faction%3dcompose%26to%3dmesolartec%40unal.edu.co&amp;ru=http%3a%2f%2fcid-78d16876b3fd4884.profile.live.com%2fdetails%2f%3fContactId%3d86f61445-f9cb-4b77-8aba-7c9a27593bf3%26ru%3dhttp%253a%252f%252fco123w.col123.mail.live.com%252fmail%252fContactMainLight.aspx%253fn%253d1920557180" TargetMode="External"/><Relationship Id="rId58" Type="http://schemas.openxmlformats.org/officeDocument/2006/relationships/hyperlink" Target="http://dialnet.unirioja.es/servlet/autor?codigo=2297915" TargetMode="External"/><Relationship Id="rId66" Type="http://schemas.openxmlformats.org/officeDocument/2006/relationships/hyperlink" Target="http://dialnet.unirioja.es/servlet/autor?codigo=2297912" TargetMode="External"/><Relationship Id="rId74" Type="http://schemas.openxmlformats.org/officeDocument/2006/relationships/hyperlink" Target="mailto:jjcalderl@gmail.com" TargetMode="External"/><Relationship Id="rId79" Type="http://schemas.openxmlformats.org/officeDocument/2006/relationships/image" Target="media/image5.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ialnet.unirioja.es/servlet/revista?codigo=14193" TargetMode="External"/><Relationship Id="rId82" Type="http://schemas.openxmlformats.org/officeDocument/2006/relationships/image" Target="media/image8.emf"/><Relationship Id="rId19" Type="http://schemas.openxmlformats.org/officeDocument/2006/relationships/hyperlink" Target="http://en.wikipedia.org/wiki/Trends_in_Ecology_and_Evolu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en.wikipedia.org/wiki/Systematic_Biology" TargetMode="External"/><Relationship Id="rId22" Type="http://schemas.openxmlformats.org/officeDocument/2006/relationships/hyperlink" Target="http://en.wikipedia.org/wiki/PLoS_Genetics" TargetMode="External"/><Relationship Id="rId27" Type="http://schemas.openxmlformats.org/officeDocument/2006/relationships/hyperlink" Target="http://www.ecured.cu/index.php/Genoma" TargetMode="External"/><Relationship Id="rId30" Type="http://schemas.openxmlformats.org/officeDocument/2006/relationships/hyperlink" Target="http://www.ecured.cu/index.php/ARN" TargetMode="External"/><Relationship Id="rId35" Type="http://schemas.openxmlformats.org/officeDocument/2006/relationships/hyperlink" Target="http://www.logi-libros.com/libros.php?a=1867" TargetMode="External"/><Relationship Id="rId43" Type="http://schemas.openxmlformats.org/officeDocument/2006/relationships/hyperlink" Target="http://www.wiley.com/WileyCDA/Section/id-302475.html?query=Frans+J.+de+Bruijn" TargetMode="External"/><Relationship Id="rId48" Type="http://schemas.openxmlformats.org/officeDocument/2006/relationships/hyperlink" Target="mailto:mcych@udenar.edu.co" TargetMode="External"/><Relationship Id="rId56" Type="http://schemas.openxmlformats.org/officeDocument/2006/relationships/hyperlink" Target="http://dialnet.unirioja.es/servlet/autor?codigo=2997050" TargetMode="External"/><Relationship Id="rId64" Type="http://schemas.openxmlformats.org/officeDocument/2006/relationships/hyperlink" Target="http://dialnet.unirioja.es/servlet/autor?codigo=2297909" TargetMode="External"/><Relationship Id="rId69" Type="http://schemas.openxmlformats.org/officeDocument/2006/relationships/hyperlink" Target="http://dialnet.unirioja.es/servlet/autor?codigo=2297916" TargetMode="External"/><Relationship Id="rId77" Type="http://schemas.openxmlformats.org/officeDocument/2006/relationships/hyperlink" Target="mailto:margo.revelo@gmail.com" TargetMode="External"/><Relationship Id="rId8" Type="http://schemas.openxmlformats.org/officeDocument/2006/relationships/image" Target="media/image2.png"/><Relationship Id="rId51" Type="http://schemas.openxmlformats.org/officeDocument/2006/relationships/hyperlink" Target="http://lattes.cnpq.br/7706580615153552" TargetMode="External"/><Relationship Id="rId72" Type="http://schemas.openxmlformats.org/officeDocument/2006/relationships/hyperlink" Target="http://dialnet.unirioja.es/servlet/listaarticulos?tipo_busqueda=EJEMPLAR&amp;revista_busqueda=11869&amp;clave_busqueda=199084" TargetMode="External"/><Relationship Id="rId80" Type="http://schemas.openxmlformats.org/officeDocument/2006/relationships/image" Target="media/image6.emf"/><Relationship Id="rId85" Type="http://schemas.openxmlformats.org/officeDocument/2006/relationships/hyperlink" Target="http://www.ultranet.com/~jkimball/BiologyPages/" TargetMode="External"/><Relationship Id="rId3" Type="http://schemas.openxmlformats.org/officeDocument/2006/relationships/styles" Target="styles.xml"/><Relationship Id="rId12" Type="http://schemas.openxmlformats.org/officeDocument/2006/relationships/hyperlink" Target="mailto:acreditaci&#243;n@udenar.edu.co" TargetMode="External"/><Relationship Id="rId17" Type="http://schemas.openxmlformats.org/officeDocument/2006/relationships/hyperlink" Target="http://en.wikipedia.org/wiki/Proceedings_of_the_Royal_Society" TargetMode="External"/><Relationship Id="rId25" Type="http://schemas.openxmlformats.org/officeDocument/2006/relationships/hyperlink" Target="http://www.ecured.cu/index.php?title=DNA&amp;action=edit&amp;redlink=1" TargetMode="External"/><Relationship Id="rId33" Type="http://schemas.openxmlformats.org/officeDocument/2006/relationships/hyperlink" Target="http://www" TargetMode="External"/><Relationship Id="rId38" Type="http://schemas.openxmlformats.org/officeDocument/2006/relationships/hyperlink" Target="http://www.amazon.com/gp/product/1565926641?tag=laboratoryofg-20" TargetMode="External"/><Relationship Id="rId46" Type="http://schemas.openxmlformats.org/officeDocument/2006/relationships/header" Target="header3.xml"/><Relationship Id="rId59" Type="http://schemas.openxmlformats.org/officeDocument/2006/relationships/hyperlink" Target="http://dialnet.unirioja.es/servlet/autor?codigo=2997054" TargetMode="External"/><Relationship Id="rId67" Type="http://schemas.openxmlformats.org/officeDocument/2006/relationships/hyperlink" Target="http://dialnet.unirioja.es/servlet/autor?codigo=2297914" TargetMode="External"/><Relationship Id="rId20" Type="http://schemas.openxmlformats.org/officeDocument/2006/relationships/hyperlink" Target="http://en.wikipedia.org/wiki/Annual_Review_of_Ecology,_Evolution,_and_Systematics" TargetMode="External"/><Relationship Id="rId41" Type="http://schemas.openxmlformats.org/officeDocument/2006/relationships/hyperlink" Target="http://www.amazon.com/gp/product/0262161974?tag=laboratoryofg-20" TargetMode="External"/><Relationship Id="rId54" Type="http://schemas.openxmlformats.org/officeDocument/2006/relationships/hyperlink" Target="mailto:luzestela@udenar.edu.co" TargetMode="External"/><Relationship Id="rId62" Type="http://schemas.openxmlformats.org/officeDocument/2006/relationships/hyperlink" Target="http://dialnet.unirioja.es/servlet/listaarticulos?tipo_busqueda=EJEMPLAR&amp;revista_busqueda=14193&amp;clave_busqueda=291925" TargetMode="External"/><Relationship Id="rId70" Type="http://schemas.openxmlformats.org/officeDocument/2006/relationships/hyperlink" Target="http://dialnet.unirioja.es/servlet/autor?codigo=2297917" TargetMode="External"/><Relationship Id="rId75" Type="http://schemas.openxmlformats.org/officeDocument/2006/relationships/hyperlink" Target="http://revistas.udenar.edu.co/index.php/rfacien/index" TargetMode="External"/><Relationship Id="rId83" Type="http://schemas.openxmlformats.org/officeDocument/2006/relationships/image" Target="media/image9.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Molecular_Biology_and_Evolution" TargetMode="External"/><Relationship Id="rId23" Type="http://schemas.openxmlformats.org/officeDocument/2006/relationships/hyperlink" Target="http://www.ecured.cu/index.php/Nucle%C3%B3sido" TargetMode="External"/><Relationship Id="rId28" Type="http://schemas.openxmlformats.org/officeDocument/2006/relationships/hyperlink" Target="http://www.ecured.cu/index.php?title=Clonaci%C3%B3n&amp;action=edit&amp;redlink=1" TargetMode="External"/><Relationship Id="rId36" Type="http://schemas.openxmlformats.org/officeDocument/2006/relationships/hyperlink" Target="http://www.monografias.com/trabajos13/diseprod/diseprod.shtml" TargetMode="External"/><Relationship Id="rId49" Type="http://schemas.openxmlformats.org/officeDocument/2006/relationships/hyperlink" Target="mailto:@udenar.edu.co" TargetMode="External"/><Relationship Id="rId57" Type="http://schemas.openxmlformats.org/officeDocument/2006/relationships/hyperlink" Target="http://dialnet.unirioja.es/servlet/autor?codigo=2997052" TargetMode="External"/><Relationship Id="rId10" Type="http://schemas.openxmlformats.org/officeDocument/2006/relationships/header" Target="header2.xml"/><Relationship Id="rId31" Type="http://schemas.openxmlformats.org/officeDocument/2006/relationships/hyperlink" Target="http://www.ecured.cu/index.php?title=Transg%C3%A9nesis&amp;action=edit&amp;redlink=1" TargetMode="External"/><Relationship Id="rId44" Type="http://schemas.openxmlformats.org/officeDocument/2006/relationships/hyperlink" Target="http://www.wiley.com/WileyCDA/Section/id-302475.html?query=Frans+J.+de+Bruijn" TargetMode="External"/><Relationship Id="rId52" Type="http://schemas.openxmlformats.org/officeDocument/2006/relationships/hyperlink" Target="http://lattes.cnpq.br/7706580615153552" TargetMode="External"/><Relationship Id="rId60" Type="http://schemas.openxmlformats.org/officeDocument/2006/relationships/hyperlink" Target="http://dialnet.unirioja.es/servlet/autor?codigo=2297917" TargetMode="External"/><Relationship Id="rId65" Type="http://schemas.openxmlformats.org/officeDocument/2006/relationships/hyperlink" Target="http://dialnet.unirioja.es/servlet/autor?codigo=2297911" TargetMode="External"/><Relationship Id="rId73" Type="http://schemas.openxmlformats.org/officeDocument/2006/relationships/hyperlink" Target="mailto:mgonzalez@udenar.edu.co"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hyperlink" Target="http://www.biodiv.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BD350-8EE7-4A71-9FBC-B1F67E96D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83275</Words>
  <Characters>458016</Characters>
  <Application>Microsoft Office Word</Application>
  <DocSecurity>0</DocSecurity>
  <Lines>3816</Lines>
  <Paragraphs>1080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540211</CharactersWithSpaces>
  <SharedDoc>false</SharedDoc>
  <HLinks>
    <vt:vector size="66" baseType="variant">
      <vt:variant>
        <vt:i4>6619147</vt:i4>
      </vt:variant>
      <vt:variant>
        <vt:i4>30</vt:i4>
      </vt:variant>
      <vt:variant>
        <vt:i4>0</vt:i4>
      </vt:variant>
      <vt:variant>
        <vt:i4>5</vt:i4>
      </vt:variant>
      <vt:variant>
        <vt:lpwstr>mailto:dnpadilla@udenar.edu.co</vt:lpwstr>
      </vt:variant>
      <vt:variant>
        <vt:lpwstr/>
      </vt:variant>
      <vt:variant>
        <vt:i4>6946898</vt:i4>
      </vt:variant>
      <vt:variant>
        <vt:i4>27</vt:i4>
      </vt:variant>
      <vt:variant>
        <vt:i4>0</vt:i4>
      </vt:variant>
      <vt:variant>
        <vt:i4>5</vt:i4>
      </vt:variant>
      <vt:variant>
        <vt:lpwstr>mailto:jjcalderl@gmail.com</vt:lpwstr>
      </vt:variant>
      <vt:variant>
        <vt:lpwstr/>
      </vt:variant>
      <vt:variant>
        <vt:i4>7733260</vt:i4>
      </vt:variant>
      <vt:variant>
        <vt:i4>24</vt:i4>
      </vt:variant>
      <vt:variant>
        <vt:i4>0</vt:i4>
      </vt:variant>
      <vt:variant>
        <vt:i4>5</vt:i4>
      </vt:variant>
      <vt:variant>
        <vt:lpwstr>mailto:mgonzalez@udenar.edu.co</vt:lpwstr>
      </vt:variant>
      <vt:variant>
        <vt:lpwstr/>
      </vt:variant>
      <vt:variant>
        <vt:i4>7929865</vt:i4>
      </vt:variant>
      <vt:variant>
        <vt:i4>21</vt:i4>
      </vt:variant>
      <vt:variant>
        <vt:i4>0</vt:i4>
      </vt:variant>
      <vt:variant>
        <vt:i4>5</vt:i4>
      </vt:variant>
      <vt:variant>
        <vt:lpwstr>mailto:luzestela@udenar.edu.co</vt:lpwstr>
      </vt:variant>
      <vt:variant>
        <vt:lpwstr/>
      </vt:variant>
      <vt:variant>
        <vt:i4>2818166</vt:i4>
      </vt:variant>
      <vt:variant>
        <vt:i4>18</vt:i4>
      </vt:variant>
      <vt:variant>
        <vt:i4>0</vt:i4>
      </vt:variant>
      <vt:variant>
        <vt:i4>5</vt:i4>
      </vt:variant>
      <vt:variant>
        <vt:lpwstr>http://mail.live.com/?rru=compose%3faction%3dcompose%26to%3dmesolartec%40unal.edu.co&amp;ru=http%3a%2f%2fcid-78d16876b3fd4884.profile.live.com%2fdetails%2f%3fContactId%3d86f61445-f9cb-4b77-8aba-7c9a27593bf3%26ru%3dhttp%253a%252f%252fco123w.col123.mail.live.com%252fmail%252fContactMainLight.aspx%253fn%253d1920557180</vt:lpwstr>
      </vt:variant>
      <vt:variant>
        <vt:lpwstr/>
      </vt:variant>
      <vt:variant>
        <vt:i4>7995471</vt:i4>
      </vt:variant>
      <vt:variant>
        <vt:i4>15</vt:i4>
      </vt:variant>
      <vt:variant>
        <vt:i4>0</vt:i4>
      </vt:variant>
      <vt:variant>
        <vt:i4>5</vt:i4>
      </vt:variant>
      <vt:variant>
        <vt:lpwstr>mailto:mcych@gmail.com</vt:lpwstr>
      </vt:variant>
      <vt:variant>
        <vt:lpwstr/>
      </vt:variant>
      <vt:variant>
        <vt:i4>2687071</vt:i4>
      </vt:variant>
      <vt:variant>
        <vt:i4>12</vt:i4>
      </vt:variant>
      <vt:variant>
        <vt:i4>0</vt:i4>
      </vt:variant>
      <vt:variant>
        <vt:i4>5</vt:i4>
      </vt:variant>
      <vt:variant>
        <vt:lpwstr>mailto:@udenar.edu.co</vt:lpwstr>
      </vt:variant>
      <vt:variant>
        <vt:lpwstr/>
      </vt:variant>
      <vt:variant>
        <vt:i4>7995471</vt:i4>
      </vt:variant>
      <vt:variant>
        <vt:i4>9</vt:i4>
      </vt:variant>
      <vt:variant>
        <vt:i4>0</vt:i4>
      </vt:variant>
      <vt:variant>
        <vt:i4>5</vt:i4>
      </vt:variant>
      <vt:variant>
        <vt:lpwstr>mailto:mcych@gmail.com</vt:lpwstr>
      </vt:variant>
      <vt:variant>
        <vt:lpwstr/>
      </vt:variant>
      <vt:variant>
        <vt:i4>6553601</vt:i4>
      </vt:variant>
      <vt:variant>
        <vt:i4>6</vt:i4>
      </vt:variant>
      <vt:variant>
        <vt:i4>0</vt:i4>
      </vt:variant>
      <vt:variant>
        <vt:i4>5</vt:i4>
      </vt:variant>
      <vt:variant>
        <vt:lpwstr>mailto:mcych@udenar.edu.co</vt:lpwstr>
      </vt:variant>
      <vt:variant>
        <vt:lpwstr/>
      </vt:variant>
      <vt:variant>
        <vt:i4>3932195</vt:i4>
      </vt:variant>
      <vt:variant>
        <vt:i4>3</vt:i4>
      </vt:variant>
      <vt:variant>
        <vt:i4>0</vt:i4>
      </vt:variant>
      <vt:variant>
        <vt:i4>5</vt:i4>
      </vt:variant>
      <vt:variant>
        <vt:lpwstr>http://www.biodiv.org/</vt:lpwstr>
      </vt:variant>
      <vt:variant>
        <vt:lpwstr/>
      </vt:variant>
      <vt:variant>
        <vt:i4>2621491</vt:i4>
      </vt:variant>
      <vt:variant>
        <vt:i4>0</vt:i4>
      </vt:variant>
      <vt:variant>
        <vt:i4>0</vt:i4>
      </vt:variant>
      <vt:variant>
        <vt:i4>5</vt:i4>
      </vt:variant>
      <vt:variant>
        <vt:lpwstr>http://www.banrep.gov.co/regimen/resoluciones/cp91.pdf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 Sofía</dc:creator>
  <cp:lastModifiedBy>Karla Reyes Sánchez</cp:lastModifiedBy>
  <cp:revision>3</cp:revision>
  <cp:lastPrinted>2013-05-09T14:36:00Z</cp:lastPrinted>
  <dcterms:created xsi:type="dcterms:W3CDTF">2018-10-24T03:49:00Z</dcterms:created>
  <dcterms:modified xsi:type="dcterms:W3CDTF">2018-10-24T03:49:00Z</dcterms:modified>
</cp:coreProperties>
</file>