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3F199" w14:textId="6519CB44" w:rsidR="003414CE" w:rsidRDefault="003414CE" w:rsidP="003414CE">
      <w:pPr>
        <w:spacing w:line="360" w:lineRule="auto"/>
        <w:jc w:val="right"/>
        <w:rPr>
          <w:rFonts w:ascii="Times New Roman" w:hAnsi="Times New Roman" w:cs="Times New Roman"/>
        </w:rPr>
      </w:pPr>
      <w:r>
        <w:rPr>
          <w:rFonts w:ascii="Times New Roman" w:hAnsi="Times New Roman" w:cs="Times New Roman"/>
        </w:rPr>
        <w:t>Katie Grant</w:t>
      </w:r>
    </w:p>
    <w:p w14:paraId="0B839073" w14:textId="597A3731" w:rsidR="003414CE" w:rsidRDefault="003414CE" w:rsidP="003414CE">
      <w:pPr>
        <w:spacing w:line="360" w:lineRule="auto"/>
        <w:jc w:val="right"/>
        <w:rPr>
          <w:rFonts w:ascii="Times New Roman" w:hAnsi="Times New Roman" w:cs="Times New Roman"/>
        </w:rPr>
      </w:pPr>
      <w:r>
        <w:rPr>
          <w:rFonts w:ascii="Times New Roman" w:hAnsi="Times New Roman" w:cs="Times New Roman"/>
        </w:rPr>
        <w:t>AVT 318: Graphic Design History</w:t>
      </w:r>
    </w:p>
    <w:p w14:paraId="7A3C0FED" w14:textId="772269BB" w:rsidR="003414CE" w:rsidRDefault="000E5EBE" w:rsidP="003414CE">
      <w:pPr>
        <w:spacing w:line="360" w:lineRule="auto"/>
        <w:jc w:val="right"/>
        <w:rPr>
          <w:rFonts w:ascii="Times New Roman" w:hAnsi="Times New Roman" w:cs="Times New Roman"/>
        </w:rPr>
      </w:pPr>
      <w:r>
        <w:rPr>
          <w:rFonts w:ascii="Times New Roman" w:hAnsi="Times New Roman" w:cs="Times New Roman"/>
        </w:rPr>
        <w:t xml:space="preserve">March </w:t>
      </w:r>
      <w:r w:rsidR="00680430">
        <w:rPr>
          <w:rFonts w:ascii="Times New Roman" w:hAnsi="Times New Roman" w:cs="Times New Roman"/>
        </w:rPr>
        <w:t>20</w:t>
      </w:r>
      <w:r w:rsidR="003A5D4E">
        <w:rPr>
          <w:rFonts w:ascii="Times New Roman" w:hAnsi="Times New Roman" w:cs="Times New Roman"/>
        </w:rPr>
        <w:t>, 2021</w:t>
      </w:r>
    </w:p>
    <w:p w14:paraId="29DED2C8" w14:textId="77777777" w:rsidR="003414CE" w:rsidRPr="003414CE" w:rsidRDefault="003414CE" w:rsidP="003414CE">
      <w:pPr>
        <w:spacing w:line="360" w:lineRule="auto"/>
        <w:jc w:val="right"/>
        <w:rPr>
          <w:rFonts w:ascii="Times New Roman" w:hAnsi="Times New Roman" w:cs="Times New Roman"/>
        </w:rPr>
      </w:pPr>
    </w:p>
    <w:p w14:paraId="775DA75A" w14:textId="1BF5541A" w:rsidR="00143110" w:rsidRDefault="001606B8" w:rsidP="00B2576C">
      <w:pPr>
        <w:spacing w:line="360" w:lineRule="auto"/>
        <w:ind w:firstLine="720"/>
        <w:rPr>
          <w:rFonts w:ascii="Times New Roman" w:hAnsi="Times New Roman" w:cs="Times New Roman"/>
        </w:rPr>
      </w:pPr>
      <w:r>
        <w:rPr>
          <w:rFonts w:ascii="Times New Roman" w:hAnsi="Times New Roman" w:cs="Times New Roman"/>
        </w:rPr>
        <w:t xml:space="preserve">Writing is </w:t>
      </w:r>
      <w:r w:rsidR="00854F72">
        <w:rPr>
          <w:rFonts w:ascii="Times New Roman" w:hAnsi="Times New Roman" w:cs="Times New Roman"/>
        </w:rPr>
        <w:t>a fundamental</w:t>
      </w:r>
      <w:r>
        <w:rPr>
          <w:rFonts w:ascii="Times New Roman" w:hAnsi="Times New Roman" w:cs="Times New Roman"/>
        </w:rPr>
        <w:t xml:space="preserve"> of humanity, a form of communication for all great civilizations.  Because writing is closely tied to the culture and society they were founded for, writing provides wonderful insight into history and context of when it was produced.  Egypt was one of the earliest nation states </w:t>
      </w:r>
      <w:r w:rsidR="00854F72">
        <w:rPr>
          <w:rFonts w:ascii="Times New Roman" w:hAnsi="Times New Roman" w:cs="Times New Roman"/>
        </w:rPr>
        <w:t>to</w:t>
      </w:r>
      <w:r>
        <w:rPr>
          <w:rFonts w:ascii="Times New Roman" w:hAnsi="Times New Roman" w:cs="Times New Roman"/>
        </w:rPr>
        <w:t xml:space="preserve"> establish</w:t>
      </w:r>
      <w:r w:rsidR="00854F72">
        <w:rPr>
          <w:rFonts w:ascii="Times New Roman" w:hAnsi="Times New Roman" w:cs="Times New Roman"/>
        </w:rPr>
        <w:t xml:space="preserve"> </w:t>
      </w:r>
      <w:r>
        <w:rPr>
          <w:rFonts w:ascii="Times New Roman" w:hAnsi="Times New Roman" w:cs="Times New Roman"/>
        </w:rPr>
        <w:t xml:space="preserve">a writing system.  Their hieroglyphics are still present on stone tablets, but they also created and used </w:t>
      </w:r>
      <w:r w:rsidR="00854F72">
        <w:rPr>
          <w:rFonts w:ascii="Times New Roman" w:hAnsi="Times New Roman" w:cs="Times New Roman"/>
        </w:rPr>
        <w:t xml:space="preserve">a </w:t>
      </w:r>
      <w:r>
        <w:rPr>
          <w:rFonts w:ascii="Times New Roman" w:hAnsi="Times New Roman" w:cs="Times New Roman"/>
        </w:rPr>
        <w:t xml:space="preserve">papyrus </w:t>
      </w:r>
      <w:r w:rsidR="00854F72">
        <w:rPr>
          <w:rFonts w:ascii="Times New Roman" w:hAnsi="Times New Roman" w:cs="Times New Roman"/>
        </w:rPr>
        <w:t xml:space="preserve">paper </w:t>
      </w:r>
      <w:r>
        <w:rPr>
          <w:rFonts w:ascii="Times New Roman" w:hAnsi="Times New Roman" w:cs="Times New Roman"/>
        </w:rPr>
        <w:t xml:space="preserve">that allowed writing to be portable.  Papyrus is made from the sedge plants.  First the green outer layer is skinned, then sliced into thin layers and rolled to make it more flexible and resilient than the brittle plant itself.  The slices are then soaked in freshwater for two weeks, then assembled by weaving the slices together, and then pressed together for one week.  This was the first paper in the world.  </w:t>
      </w:r>
    </w:p>
    <w:p w14:paraId="4559045A" w14:textId="650D8077" w:rsidR="00C2385A" w:rsidRDefault="00646CFA" w:rsidP="00B2576C">
      <w:pPr>
        <w:spacing w:line="360" w:lineRule="auto"/>
        <w:ind w:firstLine="720"/>
        <w:rPr>
          <w:rFonts w:ascii="Times New Roman" w:hAnsi="Times New Roman" w:cs="Times New Roman"/>
        </w:rPr>
      </w:pPr>
      <w:r>
        <w:rPr>
          <w:rFonts w:ascii="Times New Roman" w:hAnsi="Times New Roman" w:cs="Times New Roman"/>
        </w:rPr>
        <w:t xml:space="preserve">As the Roman Empire took over the Mediterranean, the papyrus trade </w:t>
      </w:r>
      <w:r w:rsidR="00854F72">
        <w:rPr>
          <w:rFonts w:ascii="Times New Roman" w:hAnsi="Times New Roman" w:cs="Times New Roman"/>
        </w:rPr>
        <w:t>became</w:t>
      </w:r>
      <w:r>
        <w:rPr>
          <w:rFonts w:ascii="Times New Roman" w:hAnsi="Times New Roman" w:cs="Times New Roman"/>
        </w:rPr>
        <w:t xml:space="preserve"> essential to distributing the technology </w:t>
      </w:r>
      <w:r w:rsidR="00854F72">
        <w:rPr>
          <w:rFonts w:ascii="Times New Roman" w:hAnsi="Times New Roman" w:cs="Times New Roman"/>
        </w:rPr>
        <w:t>for</w:t>
      </w:r>
      <w:r>
        <w:rPr>
          <w:rFonts w:ascii="Times New Roman" w:hAnsi="Times New Roman" w:cs="Times New Roman"/>
        </w:rPr>
        <w:t xml:space="preserve"> writing across the world.  Easy access to papyrus and books was made possible and affordable due to the abundance and strength of the papyrus trade.  However, over time as the empire’s hold on the region slips, so too does the market for papyrus.  There is a direct correlation with the number of books being written and access to papyrus.  This scarcity makes books rarer and more precious as Europeans begin using animal hides to create parchment.  </w:t>
      </w:r>
    </w:p>
    <w:p w14:paraId="0933DB76" w14:textId="63950588" w:rsidR="001606B8" w:rsidRDefault="00C2385A" w:rsidP="00B2576C">
      <w:pPr>
        <w:spacing w:line="360" w:lineRule="auto"/>
        <w:ind w:firstLine="720"/>
        <w:rPr>
          <w:rFonts w:ascii="Times New Roman" w:hAnsi="Times New Roman" w:cs="Times New Roman"/>
        </w:rPr>
      </w:pPr>
      <w:r>
        <w:rPr>
          <w:rFonts w:ascii="Times New Roman" w:hAnsi="Times New Roman" w:cs="Times New Roman"/>
        </w:rPr>
        <w:t>Parchment is made from the skin of animals, usually goat, sheep</w:t>
      </w:r>
      <w:r w:rsidR="00854F72">
        <w:rPr>
          <w:rFonts w:ascii="Times New Roman" w:hAnsi="Times New Roman" w:cs="Times New Roman"/>
        </w:rPr>
        <w:t>,</w:t>
      </w:r>
      <w:r>
        <w:rPr>
          <w:rFonts w:ascii="Times New Roman" w:hAnsi="Times New Roman" w:cs="Times New Roman"/>
        </w:rPr>
        <w:t xml:space="preserve"> or</w:t>
      </w:r>
      <w:r w:rsidR="00854F72">
        <w:rPr>
          <w:rFonts w:ascii="Times New Roman" w:hAnsi="Times New Roman" w:cs="Times New Roman"/>
        </w:rPr>
        <w:t xml:space="preserve"> </w:t>
      </w:r>
      <w:r>
        <w:rPr>
          <w:rFonts w:ascii="Times New Roman" w:hAnsi="Times New Roman" w:cs="Times New Roman"/>
        </w:rPr>
        <w:t>cow, and stretched and scraped to make a beautifully smooth writing surface.  Because parchment is made directly from animal skin, you can see the imprints of bones in the coloring of the parchment.  Using some of these natural delineations as lines to fold and create books, the origin of the “spine” of a book comes quite literally from the spine markings on parchment.  Because parchment was flexible enough to be folded, it could be sewn together in a codex, the form of a modern book.  Each sheet of parchment would make eight pages, and therefore it requires a large number of animals to create the pages of a</w:t>
      </w:r>
      <w:r w:rsidR="00854F72">
        <w:rPr>
          <w:rFonts w:ascii="Times New Roman" w:hAnsi="Times New Roman" w:cs="Times New Roman"/>
        </w:rPr>
        <w:t xml:space="preserve"> single</w:t>
      </w:r>
      <w:r>
        <w:rPr>
          <w:rFonts w:ascii="Times New Roman" w:hAnsi="Times New Roman" w:cs="Times New Roman"/>
        </w:rPr>
        <w:t xml:space="preserve"> book.  The investment </w:t>
      </w:r>
      <w:r w:rsidR="00854F72">
        <w:rPr>
          <w:rFonts w:ascii="Times New Roman" w:hAnsi="Times New Roman" w:cs="Times New Roman"/>
        </w:rPr>
        <w:t>in</w:t>
      </w:r>
      <w:r>
        <w:rPr>
          <w:rFonts w:ascii="Times New Roman" w:hAnsi="Times New Roman" w:cs="Times New Roman"/>
        </w:rPr>
        <w:t xml:space="preserve"> raising animals, creating parchment, and then of course writing and creating books is a long and complicated process, leading to the heightened value of books.  </w:t>
      </w:r>
    </w:p>
    <w:p w14:paraId="74877EA5" w14:textId="02F8AD2F" w:rsidR="00C2385A" w:rsidRDefault="00C2385A" w:rsidP="00B2576C">
      <w:pPr>
        <w:spacing w:line="360" w:lineRule="auto"/>
        <w:ind w:firstLine="720"/>
        <w:rPr>
          <w:rFonts w:ascii="Times New Roman" w:hAnsi="Times New Roman" w:cs="Times New Roman"/>
        </w:rPr>
      </w:pPr>
      <w:r>
        <w:rPr>
          <w:rFonts w:ascii="Times New Roman" w:hAnsi="Times New Roman" w:cs="Times New Roman"/>
        </w:rPr>
        <w:t xml:space="preserve">A single book in the medieval times might cost as much as a </w:t>
      </w:r>
      <w:r w:rsidR="0029347C">
        <w:rPr>
          <w:rFonts w:ascii="Times New Roman" w:hAnsi="Times New Roman" w:cs="Times New Roman"/>
        </w:rPr>
        <w:t>middle-class</w:t>
      </w:r>
      <w:r>
        <w:rPr>
          <w:rFonts w:ascii="Times New Roman" w:hAnsi="Times New Roman" w:cs="Times New Roman"/>
        </w:rPr>
        <w:t xml:space="preserve"> house</w:t>
      </w:r>
      <w:r w:rsidR="002B644A">
        <w:rPr>
          <w:rFonts w:ascii="Times New Roman" w:hAnsi="Times New Roman" w:cs="Times New Roman"/>
        </w:rPr>
        <w:t xml:space="preserve">.  It would take hundreds of animals to create the parchment for a book, as well as months to years of a scribe’s work to create the text of a book.  Because of the investment </w:t>
      </w:r>
      <w:r w:rsidR="00854F72">
        <w:rPr>
          <w:rFonts w:ascii="Times New Roman" w:hAnsi="Times New Roman" w:cs="Times New Roman"/>
        </w:rPr>
        <w:t>required to produce books in this way</w:t>
      </w:r>
      <w:r w:rsidR="002B644A">
        <w:rPr>
          <w:rFonts w:ascii="Times New Roman" w:hAnsi="Times New Roman" w:cs="Times New Roman"/>
        </w:rPr>
        <w:t xml:space="preserve">, access </w:t>
      </w:r>
      <w:r w:rsidR="00854F72">
        <w:rPr>
          <w:rFonts w:ascii="Times New Roman" w:hAnsi="Times New Roman" w:cs="Times New Roman"/>
        </w:rPr>
        <w:lastRenderedPageBreak/>
        <w:t>became</w:t>
      </w:r>
      <w:r w:rsidR="002B644A">
        <w:rPr>
          <w:rFonts w:ascii="Times New Roman" w:hAnsi="Times New Roman" w:cs="Times New Roman"/>
        </w:rPr>
        <w:t xml:space="preserve"> limited to those with the means to purchase </w:t>
      </w:r>
      <w:r w:rsidR="00854F72">
        <w:rPr>
          <w:rFonts w:ascii="Times New Roman" w:hAnsi="Times New Roman" w:cs="Times New Roman"/>
        </w:rPr>
        <w:t>the</w:t>
      </w:r>
      <w:r w:rsidR="002B644A">
        <w:rPr>
          <w:rFonts w:ascii="Times New Roman" w:hAnsi="Times New Roman" w:cs="Times New Roman"/>
        </w:rPr>
        <w:t xml:space="preserve"> making </w:t>
      </w:r>
      <w:r w:rsidR="00854F72">
        <w:rPr>
          <w:rFonts w:ascii="Times New Roman" w:hAnsi="Times New Roman" w:cs="Times New Roman"/>
        </w:rPr>
        <w:t xml:space="preserve">of </w:t>
      </w:r>
      <w:r w:rsidR="002B644A">
        <w:rPr>
          <w:rFonts w:ascii="Times New Roman" w:hAnsi="Times New Roman" w:cs="Times New Roman"/>
        </w:rPr>
        <w:t>a book.  This has a direct impact on reading culture</w:t>
      </w:r>
      <w:r w:rsidR="00854F72">
        <w:rPr>
          <w:rFonts w:ascii="Times New Roman" w:hAnsi="Times New Roman" w:cs="Times New Roman"/>
        </w:rPr>
        <w:t xml:space="preserve"> in Europe</w:t>
      </w:r>
      <w:r w:rsidR="002B644A">
        <w:rPr>
          <w:rFonts w:ascii="Times New Roman" w:hAnsi="Times New Roman" w:cs="Times New Roman"/>
        </w:rPr>
        <w:t xml:space="preserve">.  </w:t>
      </w:r>
      <w:r w:rsidR="0029347C">
        <w:rPr>
          <w:rFonts w:ascii="Times New Roman" w:hAnsi="Times New Roman" w:cs="Times New Roman"/>
        </w:rPr>
        <w:t>Because</w:t>
      </w:r>
      <w:r w:rsidR="002B644A">
        <w:rPr>
          <w:rFonts w:ascii="Times New Roman" w:hAnsi="Times New Roman" w:cs="Times New Roman"/>
        </w:rPr>
        <w:t xml:space="preserve"> </w:t>
      </w:r>
      <w:r w:rsidR="0029347C">
        <w:rPr>
          <w:rFonts w:ascii="Times New Roman" w:hAnsi="Times New Roman" w:cs="Times New Roman"/>
        </w:rPr>
        <w:t>Egyptian</w:t>
      </w:r>
      <w:r w:rsidR="002B644A">
        <w:rPr>
          <w:rFonts w:ascii="Times New Roman" w:hAnsi="Times New Roman" w:cs="Times New Roman"/>
        </w:rPr>
        <w:t xml:space="preserve"> society </w:t>
      </w:r>
      <w:r w:rsidR="00854F72">
        <w:rPr>
          <w:rFonts w:ascii="Times New Roman" w:hAnsi="Times New Roman" w:cs="Times New Roman"/>
        </w:rPr>
        <w:t xml:space="preserve">had </w:t>
      </w:r>
      <w:r w:rsidR="002B644A">
        <w:rPr>
          <w:rFonts w:ascii="Times New Roman" w:hAnsi="Times New Roman" w:cs="Times New Roman"/>
        </w:rPr>
        <w:t>accessible and cheap papyrus, books were commonplace and affordable</w:t>
      </w:r>
      <w:r w:rsidR="00854F72">
        <w:rPr>
          <w:rFonts w:ascii="Times New Roman" w:hAnsi="Times New Roman" w:cs="Times New Roman"/>
        </w:rPr>
        <w:t>,</w:t>
      </w:r>
      <w:r w:rsidR="002B644A">
        <w:rPr>
          <w:rFonts w:ascii="Times New Roman" w:hAnsi="Times New Roman" w:cs="Times New Roman"/>
        </w:rPr>
        <w:t xml:space="preserve"> leading to a literate society.  </w:t>
      </w:r>
      <w:r w:rsidR="0029347C">
        <w:rPr>
          <w:rFonts w:ascii="Times New Roman" w:hAnsi="Times New Roman" w:cs="Times New Roman"/>
        </w:rPr>
        <w:t>However,</w:t>
      </w:r>
      <w:r w:rsidR="002B644A">
        <w:rPr>
          <w:rFonts w:ascii="Times New Roman" w:hAnsi="Times New Roman" w:cs="Times New Roman"/>
        </w:rPr>
        <w:t xml:space="preserve"> the limitations of European medieval books came at the cost of a broader reading culture.  These limitations have a direct impact on cultural development and the spread of ideas.</w:t>
      </w:r>
    </w:p>
    <w:p w14:paraId="060B99DF" w14:textId="22AF6552" w:rsidR="00B02AAE" w:rsidRDefault="002B644A" w:rsidP="00B02AAE">
      <w:pPr>
        <w:spacing w:line="360" w:lineRule="auto"/>
        <w:ind w:firstLine="720"/>
        <w:rPr>
          <w:rFonts w:ascii="Times New Roman" w:hAnsi="Times New Roman" w:cs="Times New Roman"/>
        </w:rPr>
      </w:pPr>
      <w:r>
        <w:rPr>
          <w:rFonts w:ascii="Times New Roman" w:hAnsi="Times New Roman" w:cs="Times New Roman"/>
        </w:rPr>
        <w:t xml:space="preserve">While European manuscripts were decorated around the rather uniform and repetitive text, Asian calligraphy found beauty within the characters themselves and were particularly unadorned.  </w:t>
      </w:r>
      <w:r w:rsidR="00854F72">
        <w:rPr>
          <w:rFonts w:ascii="Times New Roman" w:hAnsi="Times New Roman" w:cs="Times New Roman"/>
        </w:rPr>
        <w:t>P</w:t>
      </w:r>
      <w:r>
        <w:rPr>
          <w:rFonts w:ascii="Times New Roman" w:hAnsi="Times New Roman" w:cs="Times New Roman"/>
        </w:rPr>
        <w:t xml:space="preserve">aper was invented in China by the </w:t>
      </w:r>
      <w:r w:rsidR="00B02AAE">
        <w:rPr>
          <w:rFonts w:ascii="Times New Roman" w:hAnsi="Times New Roman" w:cs="Times New Roman"/>
        </w:rPr>
        <w:t>second century, and by the seventh century it had grown into a thriving, important industry.  Chinese paper was very resilient and hard to tear, leading to the phrase “thousand year paper, hundred year silk,” indicating that the paper would last even longer than silk clothing.  Absorbent, flexible, and inexpensive, paper was so plentiful that even a thousand years ago, blank notebooks were common place</w:t>
      </w:r>
      <w:r w:rsidR="00854F72">
        <w:rPr>
          <w:rFonts w:ascii="Times New Roman" w:hAnsi="Times New Roman" w:cs="Times New Roman"/>
        </w:rPr>
        <w:t xml:space="preserve"> in China.</w:t>
      </w:r>
    </w:p>
    <w:p w14:paraId="1AB16F67" w14:textId="5EDCB502" w:rsidR="00B02AAE" w:rsidRDefault="00B02AAE" w:rsidP="00B02AAE">
      <w:pPr>
        <w:spacing w:line="360" w:lineRule="auto"/>
        <w:ind w:firstLine="720"/>
        <w:rPr>
          <w:rFonts w:ascii="Times New Roman" w:hAnsi="Times New Roman" w:cs="Times New Roman"/>
        </w:rPr>
      </w:pPr>
      <w:r>
        <w:rPr>
          <w:rFonts w:ascii="Times New Roman" w:hAnsi="Times New Roman" w:cs="Times New Roman"/>
        </w:rPr>
        <w:t xml:space="preserve">For 600 years, the Chinese guarded their secret of making paper.  </w:t>
      </w:r>
      <w:r w:rsidR="00854F72">
        <w:rPr>
          <w:rFonts w:ascii="Times New Roman" w:hAnsi="Times New Roman" w:cs="Times New Roman"/>
        </w:rPr>
        <w:t xml:space="preserve">When war broke out between Islam and the Tang dynasty, Islam succeeded in capturing paper makers, and the secret was exposed.  The Chinese was process was to use the bark of </w:t>
      </w:r>
      <w:r>
        <w:rPr>
          <w:rFonts w:ascii="Times New Roman" w:hAnsi="Times New Roman" w:cs="Times New Roman"/>
        </w:rPr>
        <w:t>mulberry trees</w:t>
      </w:r>
      <w:r w:rsidR="00854F72">
        <w:rPr>
          <w:rFonts w:ascii="Times New Roman" w:hAnsi="Times New Roman" w:cs="Times New Roman"/>
        </w:rPr>
        <w:t xml:space="preserve">.  First, the bark would be peeled from the young mulberry shoots </w:t>
      </w:r>
      <w:r>
        <w:rPr>
          <w:rFonts w:ascii="Times New Roman" w:hAnsi="Times New Roman" w:cs="Times New Roman"/>
        </w:rPr>
        <w:t xml:space="preserve">to expose the </w:t>
      </w:r>
      <w:r w:rsidR="0029347C">
        <w:rPr>
          <w:rFonts w:ascii="Times New Roman" w:hAnsi="Times New Roman" w:cs="Times New Roman"/>
        </w:rPr>
        <w:t>light-colored</w:t>
      </w:r>
      <w:r>
        <w:rPr>
          <w:rFonts w:ascii="Times New Roman" w:hAnsi="Times New Roman" w:cs="Times New Roman"/>
        </w:rPr>
        <w:t xml:space="preserve"> pith.  These fibers are cooked in sulfur, then pounded for up to 8 hours to produce a pulp.  </w:t>
      </w:r>
      <w:r w:rsidR="00854F72">
        <w:rPr>
          <w:rFonts w:ascii="Times New Roman" w:hAnsi="Times New Roman" w:cs="Times New Roman"/>
        </w:rPr>
        <w:t>Mixed with</w:t>
      </w:r>
      <w:r>
        <w:rPr>
          <w:rFonts w:ascii="Times New Roman" w:hAnsi="Times New Roman" w:cs="Times New Roman"/>
        </w:rPr>
        <w:t xml:space="preserve"> water, the fibers form a thick soup that is then strained on a sieve and pressed between cotton to form a single piece of paper.  Eventually the paper is hung to dry.  The Islamic culture built on the Chinese process, adding the additional step of polishing.</w:t>
      </w:r>
      <w:r w:rsidR="009A3014">
        <w:rPr>
          <w:rFonts w:ascii="Times New Roman" w:hAnsi="Times New Roman" w:cs="Times New Roman"/>
        </w:rPr>
        <w:t xml:space="preserve">  This cheap and productive process allowed the Islamic world to flourish in scholarship.</w:t>
      </w:r>
    </w:p>
    <w:p w14:paraId="64C7F42E" w14:textId="73D0E941" w:rsidR="009A3014" w:rsidRDefault="009A3014" w:rsidP="00B02AAE">
      <w:pPr>
        <w:spacing w:line="360" w:lineRule="auto"/>
        <w:ind w:firstLine="720"/>
        <w:rPr>
          <w:rFonts w:ascii="Times New Roman" w:hAnsi="Times New Roman" w:cs="Times New Roman"/>
        </w:rPr>
      </w:pPr>
      <w:r>
        <w:rPr>
          <w:rFonts w:ascii="Times New Roman" w:hAnsi="Times New Roman" w:cs="Times New Roman"/>
        </w:rPr>
        <w:t>While Europe</w:t>
      </w:r>
      <w:r w:rsidR="00854F72">
        <w:rPr>
          <w:rFonts w:ascii="Times New Roman" w:hAnsi="Times New Roman" w:cs="Times New Roman"/>
        </w:rPr>
        <w:t xml:space="preserve">an progress </w:t>
      </w:r>
      <w:r>
        <w:rPr>
          <w:rFonts w:ascii="Times New Roman" w:hAnsi="Times New Roman" w:cs="Times New Roman"/>
        </w:rPr>
        <w:t xml:space="preserve">languished behind the Islamic world for a while, </w:t>
      </w:r>
      <w:r w:rsidR="00680430">
        <w:rPr>
          <w:rFonts w:ascii="Times New Roman" w:hAnsi="Times New Roman" w:cs="Times New Roman"/>
        </w:rPr>
        <w:t>Gutenberg</w:t>
      </w:r>
      <w:r>
        <w:rPr>
          <w:rFonts w:ascii="Times New Roman" w:hAnsi="Times New Roman" w:cs="Times New Roman"/>
        </w:rPr>
        <w:t xml:space="preserve">’s invention of the printing press revolutionized text.  A goldsmith by trade, </w:t>
      </w:r>
      <w:r w:rsidR="00680430">
        <w:rPr>
          <w:rFonts w:ascii="Times New Roman" w:hAnsi="Times New Roman" w:cs="Times New Roman"/>
        </w:rPr>
        <w:t>Gutenberg</w:t>
      </w:r>
      <w:r>
        <w:rPr>
          <w:rFonts w:ascii="Times New Roman" w:hAnsi="Times New Roman" w:cs="Times New Roman"/>
        </w:rPr>
        <w:t xml:space="preserve"> cast roman letters using a metal alloy that allowed a quick and systematic way to reproduce the same text multiple times.  </w:t>
      </w:r>
      <w:r w:rsidR="00084486">
        <w:rPr>
          <w:rFonts w:ascii="Times New Roman" w:hAnsi="Times New Roman" w:cs="Times New Roman"/>
        </w:rPr>
        <w:t>Printed pages could also then</w:t>
      </w:r>
      <w:r w:rsidR="00854F72">
        <w:rPr>
          <w:rFonts w:ascii="Times New Roman" w:hAnsi="Times New Roman" w:cs="Times New Roman"/>
        </w:rPr>
        <w:t xml:space="preserve"> have handmade flourishes added to </w:t>
      </w:r>
      <w:r w:rsidR="00084486">
        <w:rPr>
          <w:rFonts w:ascii="Times New Roman" w:hAnsi="Times New Roman" w:cs="Times New Roman"/>
        </w:rPr>
        <w:t xml:space="preserve">create the same experience as a handmade manuscript. With two people working a single press, they could make 2,500 prints in a single day, producing texts and </w:t>
      </w:r>
      <w:r w:rsidR="00854F72">
        <w:rPr>
          <w:rFonts w:ascii="Times New Roman" w:hAnsi="Times New Roman" w:cs="Times New Roman"/>
        </w:rPr>
        <w:t>distributing ideas</w:t>
      </w:r>
      <w:r w:rsidR="00084486">
        <w:rPr>
          <w:rFonts w:ascii="Times New Roman" w:hAnsi="Times New Roman" w:cs="Times New Roman"/>
        </w:rPr>
        <w:t xml:space="preserve"> at an unprecedented rate.</w:t>
      </w:r>
    </w:p>
    <w:p w14:paraId="13919CD7" w14:textId="521BD99B" w:rsidR="00084486" w:rsidRDefault="00084486" w:rsidP="00B02AAE">
      <w:pPr>
        <w:spacing w:line="360" w:lineRule="auto"/>
        <w:ind w:firstLine="720"/>
        <w:rPr>
          <w:rFonts w:ascii="Times New Roman" w:hAnsi="Times New Roman" w:cs="Times New Roman"/>
        </w:rPr>
      </w:pPr>
      <w:r>
        <w:rPr>
          <w:rFonts w:ascii="Times New Roman" w:hAnsi="Times New Roman" w:cs="Times New Roman"/>
        </w:rPr>
        <w:t xml:space="preserve">Roman letterforms are distinct and repetitive, making it conducive to </w:t>
      </w:r>
      <w:r w:rsidR="00680430">
        <w:rPr>
          <w:rFonts w:ascii="Times New Roman" w:hAnsi="Times New Roman" w:cs="Times New Roman"/>
        </w:rPr>
        <w:t>Gutenberg</w:t>
      </w:r>
      <w:r>
        <w:rPr>
          <w:rFonts w:ascii="Times New Roman" w:hAnsi="Times New Roman" w:cs="Times New Roman"/>
        </w:rPr>
        <w:t>’s methods.  This allowed for success, where other writing systems could have</w:t>
      </w:r>
      <w:r w:rsidR="00854F72">
        <w:rPr>
          <w:rFonts w:ascii="Times New Roman" w:hAnsi="Times New Roman" w:cs="Times New Roman"/>
        </w:rPr>
        <w:t>,</w:t>
      </w:r>
      <w:r>
        <w:rPr>
          <w:rFonts w:ascii="Times New Roman" w:hAnsi="Times New Roman" w:cs="Times New Roman"/>
        </w:rPr>
        <w:t xml:space="preserve"> and did fail to use the same technologies.  For example, attempts to move Arabic toward the printing press were made, but the </w:t>
      </w:r>
      <w:r w:rsidR="00680430">
        <w:rPr>
          <w:rFonts w:ascii="Times New Roman" w:hAnsi="Times New Roman" w:cs="Times New Roman"/>
        </w:rPr>
        <w:t xml:space="preserve">fluid and intertwined characters and meanings were simply not suited to the rigidity of movable type, and never took off.  Additionally, the Qur’an was never attempted because movable type was not good enough to match the </w:t>
      </w:r>
      <w:r w:rsidR="00680430">
        <w:rPr>
          <w:rFonts w:ascii="Times New Roman" w:hAnsi="Times New Roman" w:cs="Times New Roman"/>
        </w:rPr>
        <w:lastRenderedPageBreak/>
        <w:t>standards required for the holy text.  However, Gutenberg’s first text was the Christian Bible, catering to a large market that earned him profit from his efforts.</w:t>
      </w:r>
    </w:p>
    <w:p w14:paraId="1177F776" w14:textId="6C628E2D" w:rsidR="00854F72" w:rsidRPr="003D7273" w:rsidRDefault="00854F72" w:rsidP="00B02AAE">
      <w:pPr>
        <w:spacing w:line="360" w:lineRule="auto"/>
        <w:ind w:firstLine="720"/>
        <w:rPr>
          <w:rFonts w:ascii="Times New Roman" w:hAnsi="Times New Roman" w:cs="Times New Roman"/>
        </w:rPr>
      </w:pPr>
      <w:r>
        <w:rPr>
          <w:rFonts w:ascii="Times New Roman" w:hAnsi="Times New Roman" w:cs="Times New Roman"/>
        </w:rPr>
        <w:t xml:space="preserve">The history of paper making and writing utensils is great and varied.  It’s fascinating to see just how intertwined the writing implements used reflect the society and </w:t>
      </w:r>
      <w:r w:rsidR="0029347C">
        <w:rPr>
          <w:rFonts w:ascii="Times New Roman" w:hAnsi="Times New Roman" w:cs="Times New Roman"/>
        </w:rPr>
        <w:t>it’s</w:t>
      </w:r>
      <w:r w:rsidR="00A22F4C">
        <w:rPr>
          <w:rFonts w:ascii="Times New Roman" w:hAnsi="Times New Roman" w:cs="Times New Roman"/>
        </w:rPr>
        <w:t xml:space="preserve"> spread of ideas.  The line that struck me most was just how many thoughts went undocumented because of little or no access to parchment in Europe.  It’s fascinating to study what we do know, and paper and writing is essential to the legacy that we do know about.  But it’s also interesting to consider what other thoughts, ideas, and knowledge was or could have been.</w:t>
      </w:r>
    </w:p>
    <w:sectPr w:rsidR="00854F72" w:rsidRPr="003D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C1764"/>
    <w:multiLevelType w:val="hybridMultilevel"/>
    <w:tmpl w:val="8C40E578"/>
    <w:lvl w:ilvl="0" w:tplc="92E875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94"/>
    <w:rsid w:val="00070FD2"/>
    <w:rsid w:val="00084486"/>
    <w:rsid w:val="000E5EBE"/>
    <w:rsid w:val="00102994"/>
    <w:rsid w:val="00143110"/>
    <w:rsid w:val="001606B8"/>
    <w:rsid w:val="001A6767"/>
    <w:rsid w:val="00285063"/>
    <w:rsid w:val="0029347C"/>
    <w:rsid w:val="002B29A8"/>
    <w:rsid w:val="002B644A"/>
    <w:rsid w:val="003414CE"/>
    <w:rsid w:val="00377863"/>
    <w:rsid w:val="003A5D4E"/>
    <w:rsid w:val="003D7273"/>
    <w:rsid w:val="00542F05"/>
    <w:rsid w:val="00597213"/>
    <w:rsid w:val="00602CCD"/>
    <w:rsid w:val="00646CFA"/>
    <w:rsid w:val="006674E0"/>
    <w:rsid w:val="00680430"/>
    <w:rsid w:val="00690259"/>
    <w:rsid w:val="00690ECE"/>
    <w:rsid w:val="006C2E53"/>
    <w:rsid w:val="007135BE"/>
    <w:rsid w:val="007265E5"/>
    <w:rsid w:val="0077329E"/>
    <w:rsid w:val="00841A4C"/>
    <w:rsid w:val="00854F72"/>
    <w:rsid w:val="008F63C6"/>
    <w:rsid w:val="00970585"/>
    <w:rsid w:val="009A3014"/>
    <w:rsid w:val="009A4DF4"/>
    <w:rsid w:val="009D2F10"/>
    <w:rsid w:val="009E1FE5"/>
    <w:rsid w:val="00A22F4C"/>
    <w:rsid w:val="00A30CBA"/>
    <w:rsid w:val="00A72D9F"/>
    <w:rsid w:val="00A76F20"/>
    <w:rsid w:val="00B02AAE"/>
    <w:rsid w:val="00B2576C"/>
    <w:rsid w:val="00B7638B"/>
    <w:rsid w:val="00C2385A"/>
    <w:rsid w:val="00C515EA"/>
    <w:rsid w:val="00C5354B"/>
    <w:rsid w:val="00CA4016"/>
    <w:rsid w:val="00CA4C8D"/>
    <w:rsid w:val="00CB363D"/>
    <w:rsid w:val="00CF2892"/>
    <w:rsid w:val="00D933F9"/>
    <w:rsid w:val="00F07305"/>
    <w:rsid w:val="00F54B11"/>
    <w:rsid w:val="00F70661"/>
    <w:rsid w:val="00F8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C069"/>
  <w15:chartTrackingRefBased/>
  <w15:docId w15:val="{5F810113-B5F8-489F-B5EF-0E91E7E3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8</cp:revision>
  <cp:lastPrinted>2021-01-31T01:50:00Z</cp:lastPrinted>
  <dcterms:created xsi:type="dcterms:W3CDTF">2021-03-20T18:10:00Z</dcterms:created>
  <dcterms:modified xsi:type="dcterms:W3CDTF">2021-04-04T22:07:00Z</dcterms:modified>
</cp:coreProperties>
</file>