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495B" w14:textId="77777777" w:rsidR="001F1FDE" w:rsidRPr="009926EF" w:rsidRDefault="00FB2C9B" w:rsidP="001F1FDE">
      <w:pPr>
        <w:pStyle w:val="NoSpacing"/>
        <w:rPr>
          <w:rFonts w:ascii="Times New Roman" w:eastAsia="Times New Roman" w:hAnsi="Times New Roman" w:cs="Times New Roman"/>
          <w:b/>
          <w:sz w:val="24"/>
          <w:szCs w:val="24"/>
          <w:lang w:eastAsia="en-IN"/>
        </w:rPr>
      </w:pPr>
      <w:r w:rsidRPr="009926EF">
        <w:rPr>
          <w:rFonts w:ascii="Times New Roman" w:eastAsia="Times New Roman" w:hAnsi="Times New Roman" w:cs="Times New Roman"/>
          <w:b/>
          <w:sz w:val="24"/>
          <w:szCs w:val="24"/>
          <w:lang w:eastAsia="en-IN"/>
        </w:rPr>
        <w:t>Bhavya Vankayalapati</w:t>
      </w:r>
    </w:p>
    <w:p w14:paraId="696434A5" w14:textId="2F649634" w:rsidR="001846FD" w:rsidRPr="001846FD" w:rsidRDefault="001F1FDE" w:rsidP="001F1FDE">
      <w:pPr>
        <w:pStyle w:val="NoSpacing"/>
        <w:rPr>
          <w:rFonts w:ascii="Times New Roman" w:eastAsia="Times New Roman" w:hAnsi="Times New Roman" w:cs="Times New Roman"/>
          <w:b/>
          <w:sz w:val="24"/>
          <w:szCs w:val="24"/>
          <w:lang w:eastAsia="en-IN"/>
        </w:rPr>
      </w:pPr>
      <w:r w:rsidRPr="009926EF">
        <w:rPr>
          <w:rFonts w:ascii="Times New Roman" w:eastAsia="Times New Roman" w:hAnsi="Times New Roman" w:cs="Times New Roman"/>
          <w:b/>
          <w:sz w:val="24"/>
          <w:szCs w:val="24"/>
          <w:lang w:eastAsia="en-IN"/>
        </w:rPr>
        <w:t>Senior Generative AI / AI-ML Engineer</w:t>
      </w:r>
      <w:r w:rsidR="001846FD">
        <w:rPr>
          <w:rFonts w:ascii="Times New Roman" w:eastAsia="Times New Roman" w:hAnsi="Times New Roman" w:cs="Times New Roman"/>
          <w:b/>
          <w:sz w:val="24"/>
          <w:szCs w:val="24"/>
          <w:lang w:eastAsia="en-IN"/>
        </w:rPr>
        <w:t xml:space="preserve"> | </w:t>
      </w:r>
      <w:r w:rsidR="001846FD" w:rsidRPr="001846FD">
        <w:rPr>
          <w:rFonts w:ascii="Times New Roman" w:eastAsia="Times New Roman" w:hAnsi="Times New Roman" w:cs="Times New Roman"/>
          <w:bCs/>
          <w:sz w:val="24"/>
          <w:szCs w:val="24"/>
          <w:lang w:eastAsia="en-IN"/>
        </w:rPr>
        <w:t xml:space="preserve">LLM Systems | Machine Learning | MLOps | Cloud AI </w:t>
      </w:r>
    </w:p>
    <w:p w14:paraId="405EBB9C" w14:textId="7A3BF648" w:rsidR="00DD04F3" w:rsidRPr="009926EF" w:rsidRDefault="001F1FDE" w:rsidP="001F1FDE">
      <w:pPr>
        <w:pStyle w:val="NoSpacing"/>
        <w:rPr>
          <w:rFonts w:ascii="Times New Roman" w:eastAsia="Times New Roman" w:hAnsi="Times New Roman" w:cs="Times New Roman"/>
          <w:bCs/>
          <w:sz w:val="24"/>
          <w:szCs w:val="24"/>
          <w:lang w:eastAsia="en-IN"/>
        </w:rPr>
      </w:pPr>
      <w:r w:rsidRPr="009926EF">
        <w:rPr>
          <w:rFonts w:ascii="Times New Roman" w:eastAsia="Times New Roman" w:hAnsi="Times New Roman" w:cs="Times New Roman"/>
          <w:bCs/>
          <w:sz w:val="24"/>
          <w:szCs w:val="24"/>
          <w:lang w:eastAsia="en-IN"/>
        </w:rPr>
        <w:t xml:space="preserve">(954) 418-2031 | </w:t>
      </w:r>
      <w:hyperlink r:id="rId5" w:history="1">
        <w:r w:rsidR="001846FD" w:rsidRPr="00782086">
          <w:rPr>
            <w:rStyle w:val="Hyperlink"/>
            <w:rFonts w:ascii="Times New Roman" w:eastAsia="Times New Roman" w:hAnsi="Times New Roman" w:cs="Times New Roman"/>
            <w:sz w:val="24"/>
            <w:szCs w:val="24"/>
            <w:lang w:eastAsia="en-IN"/>
          </w:rPr>
          <w:t>bhavyavankayalapati3@gmail.com</w:t>
        </w:r>
      </w:hyperlink>
      <w:r w:rsidRPr="009926EF">
        <w:rPr>
          <w:rFonts w:ascii="Times New Roman" w:eastAsia="Times New Roman" w:hAnsi="Times New Roman" w:cs="Times New Roman"/>
          <w:bCs/>
          <w:sz w:val="24"/>
          <w:szCs w:val="24"/>
          <w:lang w:eastAsia="en-IN"/>
        </w:rPr>
        <w:t xml:space="preserve"> | </w:t>
      </w:r>
      <w:r w:rsidRPr="009926EF">
        <w:rPr>
          <w:rFonts w:ascii="Times New Roman" w:eastAsia="Times New Roman" w:hAnsi="Times New Roman" w:cs="Times New Roman"/>
          <w:color w:val="4472C4" w:themeColor="accent5"/>
          <w:sz w:val="24"/>
          <w:szCs w:val="24"/>
          <w:lang w:eastAsia="en-IN"/>
        </w:rPr>
        <w:t>https://www.linkedin.com/in/vanbha/</w:t>
      </w:r>
    </w:p>
    <w:p w14:paraId="1C1A9BA8" w14:textId="0CDE87A3" w:rsidR="00457B8C" w:rsidRPr="009926EF" w:rsidRDefault="00457B8C" w:rsidP="001F1FDE">
      <w:pPr>
        <w:pStyle w:val="NoSpacing"/>
        <w:pBdr>
          <w:bottom w:val="single" w:sz="4" w:space="1" w:color="auto"/>
        </w:pBdr>
        <w:rPr>
          <w:rFonts w:ascii="Times New Roman" w:hAnsi="Times New Roman" w:cs="Times New Roman"/>
          <w:b/>
          <w:sz w:val="24"/>
          <w:szCs w:val="24"/>
        </w:rPr>
      </w:pPr>
    </w:p>
    <w:p w14:paraId="43D24F94" w14:textId="77777777" w:rsidR="00CD5291" w:rsidRDefault="00CD5291" w:rsidP="00CD5291">
      <w:pPr>
        <w:pStyle w:val="NoSpacing"/>
        <w:rPr>
          <w:rFonts w:ascii="Times New Roman" w:hAnsi="Times New Roman" w:cs="Times New Roman"/>
          <w:b/>
        </w:rPr>
      </w:pPr>
      <w:r w:rsidRPr="004170C2">
        <w:rPr>
          <w:rFonts w:ascii="Times New Roman" w:hAnsi="Times New Roman" w:cs="Times New Roman"/>
          <w:b/>
        </w:rPr>
        <w:t>PROFESSIONAL SUMMARY:</w:t>
      </w:r>
    </w:p>
    <w:p w14:paraId="6D5EB7C9" w14:textId="77777777" w:rsidR="00A92D22" w:rsidRPr="004170C2" w:rsidRDefault="00A92D22" w:rsidP="00CD5291">
      <w:pPr>
        <w:pStyle w:val="NoSpacing"/>
        <w:rPr>
          <w:rFonts w:ascii="Times New Roman" w:hAnsi="Times New Roman" w:cs="Times New Roman"/>
          <w:b/>
        </w:rPr>
      </w:pPr>
    </w:p>
    <w:p w14:paraId="2C3510D9" w14:textId="1FB13182"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Senior Generative AI and AI/ML Engineer with 9+ years of experience designing and deploying enterprise-scale machine learning and large language model (LLM) systems across finance, healthcare, telecom, and aviation domains, delivering production-ready AI solutions that support real-time decision systems, predictive analytics, and intelligent automation.</w:t>
      </w:r>
    </w:p>
    <w:p w14:paraId="07B09DF0" w14:textId="683D33E7"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Specialized in architecting enterprise Generative AI platforms using Azure OpenAI (GPT-4) and AWS Bedrock (Claude), implementing Retrieval-Augmented Generation (RAG) pipelines, contextual retrieval workflows, and guardrail mechanisms to ensure reliable and explainable AI outputs in regulated enterprise environments.</w:t>
      </w:r>
    </w:p>
    <w:p w14:paraId="462E4C39" w14:textId="13C21532"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Strong experience building scalable machine learning pipelines using Python, PySpark, Databricks, and AWS Glue, performing large-scale data ingestion, feature engineering, distributed model training, and performance optimization for high-volume enterprise datasets.</w:t>
      </w:r>
    </w:p>
    <w:p w14:paraId="1A3D97A8" w14:textId="6470DC3E"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Designed and deployed real-time AI inference services using FastAPI and containerized workloads with Docker and Kubernetes, enabling low-latency model serving and scalable microservice architectures supporting high-throughput enterprise applications.</w:t>
      </w:r>
    </w:p>
    <w:p w14:paraId="5446ACE5" w14:textId="4C16533E"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Hands-on experience implementing end-to-end MLOps pipelines using MLflow, CI/CD automation, and cloud-native infrastructure, enabling reproducible model training, version control, automated deployment, monitoring, and continuous model improvement.</w:t>
      </w:r>
    </w:p>
    <w:p w14:paraId="2B13CCA9" w14:textId="751D4BF1" w:rsidR="00EF24A3" w:rsidRPr="00EF24A3"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Applied explainable AI techniques including SHAP, model validation frameworks, and monitoring pipelines to improve transparency, model governance, and regulatory compliance across enterprise machine learning deployments.</w:t>
      </w:r>
    </w:p>
    <w:p w14:paraId="473BB223" w14:textId="0730BA4E" w:rsidR="00A92D22" w:rsidRDefault="00EF24A3" w:rsidP="00EF24A3">
      <w:pPr>
        <w:pStyle w:val="NoSpacing"/>
        <w:numPr>
          <w:ilvl w:val="0"/>
          <w:numId w:val="93"/>
        </w:numPr>
        <w:ind w:left="360"/>
        <w:jc w:val="both"/>
        <w:rPr>
          <w:rFonts w:ascii="Times New Roman" w:hAnsi="Times New Roman" w:cs="Times New Roman"/>
        </w:rPr>
      </w:pPr>
      <w:r w:rsidRPr="00EF24A3">
        <w:rPr>
          <w:rFonts w:ascii="Times New Roman" w:hAnsi="Times New Roman" w:cs="Times New Roman"/>
        </w:rPr>
        <w:t>Experienced operating in hybrid multi-cloud environments including Microsoft Azure, AWS, and Google Cloud Platform, designing scalable AI architectures that separate data processing, model training, and production inference layers for high-availability AI platforms.</w:t>
      </w:r>
    </w:p>
    <w:p w14:paraId="51920826" w14:textId="77777777" w:rsidR="00EF24A3" w:rsidRDefault="00EF24A3" w:rsidP="00EF24A3">
      <w:pPr>
        <w:pStyle w:val="NoSpacing"/>
        <w:jc w:val="both"/>
        <w:rPr>
          <w:rFonts w:ascii="Times New Roman" w:hAnsi="Times New Roman" w:cs="Times New Roman"/>
          <w:bCs/>
        </w:rPr>
      </w:pPr>
    </w:p>
    <w:p w14:paraId="5EA7FEFD" w14:textId="59D6233E" w:rsidR="00CD5291" w:rsidRPr="004170C2" w:rsidRDefault="00CD5291" w:rsidP="00B977EB">
      <w:pPr>
        <w:pStyle w:val="NoSpacing"/>
        <w:rPr>
          <w:rFonts w:ascii="Times New Roman" w:hAnsi="Times New Roman" w:cs="Times New Roman"/>
          <w:b/>
        </w:rPr>
      </w:pPr>
      <w:r w:rsidRPr="004170C2">
        <w:rPr>
          <w:rFonts w:ascii="Times New Roman" w:hAnsi="Times New Roman" w:cs="Times New Roman"/>
          <w:b/>
        </w:rPr>
        <w:t>TECHNICAL SKILLS:</w:t>
      </w:r>
    </w:p>
    <w:p w14:paraId="6DEE24B9" w14:textId="77777777" w:rsidR="00CD5291" w:rsidRPr="004170C2" w:rsidRDefault="00CD5291" w:rsidP="00CD5291">
      <w:pPr>
        <w:pStyle w:val="NoSpacing"/>
        <w:rPr>
          <w:rFonts w:ascii="Times New Roman" w:hAnsi="Times New Roman" w:cs="Times New Roman"/>
          <w:b/>
        </w:rPr>
      </w:pPr>
    </w:p>
    <w:tbl>
      <w:tblPr>
        <w:tblStyle w:val="TableGrid"/>
        <w:tblW w:w="0" w:type="auto"/>
        <w:tblInd w:w="175" w:type="dxa"/>
        <w:tblLook w:val="04A0" w:firstRow="1" w:lastRow="0" w:firstColumn="1" w:lastColumn="0" w:noHBand="0" w:noVBand="1"/>
      </w:tblPr>
      <w:tblGrid>
        <w:gridCol w:w="3060"/>
        <w:gridCol w:w="7555"/>
      </w:tblGrid>
      <w:tr w:rsidR="00CD5291" w:rsidRPr="004170C2" w14:paraId="75EC3399" w14:textId="77777777" w:rsidTr="00BD3358">
        <w:tc>
          <w:tcPr>
            <w:tcW w:w="3060" w:type="dxa"/>
          </w:tcPr>
          <w:p w14:paraId="0FC5614A" w14:textId="0594AB77" w:rsidR="00CD5291" w:rsidRPr="001A50C3" w:rsidRDefault="00A92D22" w:rsidP="00BD3358">
            <w:pPr>
              <w:pStyle w:val="NoSpacing"/>
              <w:rPr>
                <w:rFonts w:ascii="Times New Roman" w:hAnsi="Times New Roman" w:cs="Times New Roman"/>
                <w:b/>
                <w:bCs/>
              </w:rPr>
            </w:pPr>
            <w:r w:rsidRPr="00A92D22">
              <w:rPr>
                <w:rFonts w:ascii="Times New Roman" w:hAnsi="Times New Roman" w:cs="Times New Roman"/>
                <w:b/>
                <w:bCs/>
              </w:rPr>
              <w:t>Programming &amp; Core Engineering</w:t>
            </w:r>
          </w:p>
        </w:tc>
        <w:tc>
          <w:tcPr>
            <w:tcW w:w="7555" w:type="dxa"/>
          </w:tcPr>
          <w:p w14:paraId="22321213" w14:textId="301B5FD4" w:rsidR="004779D6" w:rsidRPr="004170C2" w:rsidRDefault="009926EF" w:rsidP="001B2431">
            <w:pPr>
              <w:pStyle w:val="NoSpacing"/>
              <w:rPr>
                <w:rFonts w:ascii="Times New Roman" w:hAnsi="Times New Roman" w:cs="Times New Roman"/>
              </w:rPr>
            </w:pPr>
            <w:r w:rsidRPr="009926EF">
              <w:rPr>
                <w:rFonts w:ascii="Times New Roman" w:hAnsi="Times New Roman" w:cs="Times New Roman"/>
              </w:rPr>
              <w:t>Python, SQL, Pandas, NumPy, R, Bash, Object-Oriented Programming (OOP), REST API Development, Microservices Architecture</w:t>
            </w:r>
          </w:p>
        </w:tc>
      </w:tr>
      <w:tr w:rsidR="00EA10B0" w:rsidRPr="004170C2" w14:paraId="197AA294" w14:textId="77777777" w:rsidTr="00BD3358">
        <w:tc>
          <w:tcPr>
            <w:tcW w:w="3060" w:type="dxa"/>
          </w:tcPr>
          <w:p w14:paraId="0184667A" w14:textId="607C4666" w:rsidR="00EA10B0" w:rsidRPr="001A50C3" w:rsidRDefault="009926EF" w:rsidP="00BD3358">
            <w:pPr>
              <w:pStyle w:val="NoSpacing"/>
              <w:rPr>
                <w:rStyle w:val="Strong"/>
                <w:rFonts w:ascii="Times New Roman" w:hAnsi="Times New Roman" w:cs="Times New Roman"/>
              </w:rPr>
            </w:pPr>
            <w:r w:rsidRPr="009926EF">
              <w:rPr>
                <w:rStyle w:val="Strong"/>
                <w:rFonts w:ascii="Times New Roman" w:hAnsi="Times New Roman" w:cs="Times New Roman"/>
              </w:rPr>
              <w:t>Machine Learning &amp; Deep Learning</w:t>
            </w:r>
          </w:p>
        </w:tc>
        <w:tc>
          <w:tcPr>
            <w:tcW w:w="7555" w:type="dxa"/>
          </w:tcPr>
          <w:p w14:paraId="4F5C0D64" w14:textId="11DD893F" w:rsidR="00EA10B0" w:rsidRPr="004170C2" w:rsidRDefault="005F3720" w:rsidP="00BA75FC">
            <w:pPr>
              <w:pStyle w:val="NoSpacing"/>
              <w:rPr>
                <w:rFonts w:ascii="Times New Roman" w:hAnsi="Times New Roman" w:cs="Times New Roman"/>
              </w:rPr>
            </w:pPr>
            <w:r w:rsidRPr="005F3720">
              <w:rPr>
                <w:rFonts w:ascii="Times New Roman" w:hAnsi="Times New Roman" w:cs="Times New Roman"/>
              </w:rPr>
              <w:t xml:space="preserve">Scikit-learn, XGBoost, LightGBM, TensorFlow, PyTorch, </w:t>
            </w:r>
            <w:r w:rsidR="007B47E3" w:rsidRPr="007B47E3">
              <w:rPr>
                <w:rFonts w:ascii="Times New Roman" w:hAnsi="Times New Roman" w:cs="Times New Roman"/>
              </w:rPr>
              <w:t>Feature Engineering, Feature Selection, Model Training, Hyperparameter Optimization</w:t>
            </w:r>
            <w:r w:rsidRPr="005F3720">
              <w:rPr>
                <w:rFonts w:ascii="Times New Roman" w:hAnsi="Times New Roman" w:cs="Times New Roman"/>
              </w:rPr>
              <w:t>, Model Optimization, Model Evaluation, Predictive Modeling</w:t>
            </w:r>
          </w:p>
        </w:tc>
      </w:tr>
      <w:tr w:rsidR="00BD3358" w:rsidRPr="004170C2" w14:paraId="58270D3A" w14:textId="77777777" w:rsidTr="00BD3358">
        <w:tc>
          <w:tcPr>
            <w:tcW w:w="3060" w:type="dxa"/>
          </w:tcPr>
          <w:p w14:paraId="10BBC044" w14:textId="1571C821" w:rsidR="00BD3358" w:rsidRPr="004170C2" w:rsidRDefault="009926EF" w:rsidP="00BD3358">
            <w:pPr>
              <w:pStyle w:val="NoSpacing"/>
              <w:rPr>
                <w:rFonts w:ascii="Times New Roman" w:hAnsi="Times New Roman" w:cs="Times New Roman"/>
                <w:b/>
              </w:rPr>
            </w:pPr>
            <w:r w:rsidRPr="009926EF">
              <w:rPr>
                <w:rFonts w:ascii="Times New Roman" w:hAnsi="Times New Roman" w:cs="Times New Roman"/>
                <w:b/>
              </w:rPr>
              <w:t>Generative AI &amp; LLM Systems</w:t>
            </w:r>
          </w:p>
        </w:tc>
        <w:tc>
          <w:tcPr>
            <w:tcW w:w="7555" w:type="dxa"/>
          </w:tcPr>
          <w:p w14:paraId="0DCBA289" w14:textId="013E9C4F" w:rsidR="001846FD" w:rsidRPr="004170C2" w:rsidRDefault="001208CD" w:rsidP="00BA75FC">
            <w:pPr>
              <w:pStyle w:val="NoSpacing"/>
              <w:rPr>
                <w:rFonts w:ascii="Times New Roman" w:hAnsi="Times New Roman" w:cs="Times New Roman"/>
              </w:rPr>
            </w:pPr>
            <w:r w:rsidRPr="001208CD">
              <w:rPr>
                <w:rFonts w:ascii="Times New Roman" w:hAnsi="Times New Roman" w:cs="Times New Roman"/>
              </w:rPr>
              <w:t>Large Language Models (LLMs), GPT-4, Claude, Azure OpenAI, AWS Bedrock, Retrieval-Augmented Generation (RAG), Prompt Engineering, LangChain, LlamaIndex, Vector Embeddings, Semantic Search, LLM Evaluation, Hallucination Mitigation, Grounded Response Generation, Vector Databases (Pinecone, FAISS), Vector Indexing</w:t>
            </w:r>
          </w:p>
        </w:tc>
      </w:tr>
      <w:tr w:rsidR="001A50C3" w:rsidRPr="004170C2" w14:paraId="49189558" w14:textId="77777777" w:rsidTr="00BD3358">
        <w:tc>
          <w:tcPr>
            <w:tcW w:w="3060" w:type="dxa"/>
          </w:tcPr>
          <w:p w14:paraId="7FA668A7" w14:textId="111A8033" w:rsidR="001A50C3" w:rsidRPr="00BA75FC" w:rsidRDefault="009926EF" w:rsidP="00BD3358">
            <w:pPr>
              <w:pStyle w:val="NoSpacing"/>
              <w:rPr>
                <w:rFonts w:ascii="Times New Roman" w:hAnsi="Times New Roman" w:cs="Times New Roman"/>
                <w:b/>
              </w:rPr>
            </w:pPr>
            <w:r w:rsidRPr="009926EF">
              <w:rPr>
                <w:rFonts w:ascii="Times New Roman" w:hAnsi="Times New Roman" w:cs="Times New Roman"/>
                <w:b/>
              </w:rPr>
              <w:t>Agentic AI &amp; LLM Orchestration</w:t>
            </w:r>
          </w:p>
        </w:tc>
        <w:tc>
          <w:tcPr>
            <w:tcW w:w="7555" w:type="dxa"/>
          </w:tcPr>
          <w:p w14:paraId="2E09CD60" w14:textId="4AA79B3A" w:rsidR="001A50C3" w:rsidRPr="001A50C3" w:rsidRDefault="00672922" w:rsidP="00BA75FC">
            <w:pPr>
              <w:pStyle w:val="NoSpacing"/>
              <w:rPr>
                <w:rFonts w:ascii="Times New Roman" w:hAnsi="Times New Roman" w:cs="Times New Roman"/>
              </w:rPr>
            </w:pPr>
            <w:r w:rsidRPr="00672922">
              <w:rPr>
                <w:rFonts w:ascii="Times New Roman" w:hAnsi="Times New Roman" w:cs="Times New Roman"/>
              </w:rPr>
              <w:t>Agentic AI, AI Agents, LangGraph, Agent-based Workflows, Tool Calling, Function Calling, Autonomous Agent Pipelines, Multi-step Reasoning Systems</w:t>
            </w:r>
          </w:p>
        </w:tc>
      </w:tr>
      <w:tr w:rsidR="00CD5291" w:rsidRPr="004170C2" w14:paraId="2D915823" w14:textId="77777777" w:rsidTr="00BD3358">
        <w:tc>
          <w:tcPr>
            <w:tcW w:w="3060" w:type="dxa"/>
          </w:tcPr>
          <w:p w14:paraId="6D335165" w14:textId="718ADE41" w:rsidR="00CD5291" w:rsidRPr="004170C2" w:rsidRDefault="009926EF" w:rsidP="00BD3358">
            <w:pPr>
              <w:pStyle w:val="NoSpacing"/>
              <w:rPr>
                <w:rFonts w:ascii="Times New Roman" w:hAnsi="Times New Roman" w:cs="Times New Roman"/>
                <w:b/>
              </w:rPr>
            </w:pPr>
            <w:r w:rsidRPr="009926EF">
              <w:rPr>
                <w:rFonts w:ascii="Times New Roman" w:hAnsi="Times New Roman" w:cs="Times New Roman"/>
                <w:b/>
              </w:rPr>
              <w:t>Data Engineering &amp; Big Data</w:t>
            </w:r>
          </w:p>
        </w:tc>
        <w:tc>
          <w:tcPr>
            <w:tcW w:w="7555" w:type="dxa"/>
          </w:tcPr>
          <w:p w14:paraId="64C67C09" w14:textId="41E09321" w:rsidR="00CD5291" w:rsidRPr="004170C2" w:rsidRDefault="009926EF" w:rsidP="00A92D22">
            <w:pPr>
              <w:pStyle w:val="NoSpacing"/>
              <w:rPr>
                <w:rFonts w:ascii="Times New Roman" w:hAnsi="Times New Roman" w:cs="Times New Roman"/>
              </w:rPr>
            </w:pPr>
            <w:r w:rsidRPr="009926EF">
              <w:rPr>
                <w:rFonts w:ascii="Times New Roman" w:hAnsi="Times New Roman" w:cs="Times New Roman"/>
              </w:rPr>
              <w:t>PySpark, Databricks, AWS Glue, Apache Airflow, Data Pipelines, ETL/ELT Pipelines, Data Ingestion, Distributed Data Processing</w:t>
            </w:r>
          </w:p>
        </w:tc>
      </w:tr>
      <w:tr w:rsidR="00BD3358" w:rsidRPr="004170C2" w14:paraId="54F5FADF" w14:textId="77777777" w:rsidTr="00BD3358">
        <w:tc>
          <w:tcPr>
            <w:tcW w:w="3060" w:type="dxa"/>
          </w:tcPr>
          <w:p w14:paraId="3BEEFBA6" w14:textId="0BBE83FF" w:rsidR="00BD3358" w:rsidRPr="004170C2" w:rsidRDefault="009926EF" w:rsidP="00BD3358">
            <w:pPr>
              <w:pStyle w:val="NoSpacing"/>
              <w:rPr>
                <w:rFonts w:ascii="Times New Roman" w:hAnsi="Times New Roman" w:cs="Times New Roman"/>
                <w:b/>
              </w:rPr>
            </w:pPr>
            <w:r w:rsidRPr="009926EF">
              <w:rPr>
                <w:rFonts w:ascii="Times New Roman" w:hAnsi="Times New Roman" w:cs="Times New Roman"/>
                <w:b/>
              </w:rPr>
              <w:t>MLOps &amp; Model Deployment</w:t>
            </w:r>
          </w:p>
        </w:tc>
        <w:tc>
          <w:tcPr>
            <w:tcW w:w="7555" w:type="dxa"/>
          </w:tcPr>
          <w:p w14:paraId="5A38ED57" w14:textId="50B4631D" w:rsidR="00BD3358" w:rsidRPr="004170C2" w:rsidRDefault="007B47E3" w:rsidP="00BA75FC">
            <w:pPr>
              <w:pStyle w:val="NoSpacing"/>
              <w:rPr>
                <w:rFonts w:ascii="Times New Roman" w:hAnsi="Times New Roman" w:cs="Times New Roman"/>
              </w:rPr>
            </w:pPr>
            <w:r w:rsidRPr="007B47E3">
              <w:rPr>
                <w:rFonts w:ascii="Times New Roman" w:hAnsi="Times New Roman" w:cs="Times New Roman"/>
              </w:rPr>
              <w:t>MLflow, Docker, Kubernetes, CI/CD Pipelines, Model Versioning, Model Monitoring, Automated Retraining, Experiment Tracking, Model Deployment</w:t>
            </w:r>
          </w:p>
        </w:tc>
      </w:tr>
      <w:tr w:rsidR="00CD5291" w:rsidRPr="004170C2" w14:paraId="50E7A591" w14:textId="77777777" w:rsidTr="00BD3358">
        <w:tc>
          <w:tcPr>
            <w:tcW w:w="3060" w:type="dxa"/>
          </w:tcPr>
          <w:p w14:paraId="7BA615CC" w14:textId="00C1D7F1" w:rsidR="00CD5291" w:rsidRPr="004170C2" w:rsidRDefault="009926EF" w:rsidP="00BD3358">
            <w:pPr>
              <w:pStyle w:val="NoSpacing"/>
              <w:rPr>
                <w:rFonts w:ascii="Times New Roman" w:hAnsi="Times New Roman" w:cs="Times New Roman"/>
              </w:rPr>
            </w:pPr>
            <w:r w:rsidRPr="009926EF">
              <w:rPr>
                <w:rStyle w:val="Strong"/>
                <w:rFonts w:ascii="Times New Roman" w:hAnsi="Times New Roman" w:cs="Times New Roman"/>
                <w:bCs w:val="0"/>
              </w:rPr>
              <w:t>API &amp; AI Application Development</w:t>
            </w:r>
          </w:p>
        </w:tc>
        <w:tc>
          <w:tcPr>
            <w:tcW w:w="7555" w:type="dxa"/>
          </w:tcPr>
          <w:p w14:paraId="2D9F3CAE" w14:textId="7ED67FD2" w:rsidR="00CD5291" w:rsidRPr="004170C2" w:rsidRDefault="009926EF" w:rsidP="00BA75FC">
            <w:pPr>
              <w:pStyle w:val="NoSpacing"/>
              <w:rPr>
                <w:rFonts w:ascii="Times New Roman" w:hAnsi="Times New Roman" w:cs="Times New Roman"/>
              </w:rPr>
            </w:pPr>
            <w:r w:rsidRPr="009926EF">
              <w:rPr>
                <w:rFonts w:ascii="Times New Roman" w:hAnsi="Times New Roman" w:cs="Times New Roman"/>
              </w:rPr>
              <w:t>FastAPI, Flask, RESTful APIs, Model Serving, Inference APIs, Backend Integration</w:t>
            </w:r>
          </w:p>
        </w:tc>
      </w:tr>
      <w:tr w:rsidR="00CD5291" w:rsidRPr="004170C2" w14:paraId="577C825B" w14:textId="77777777" w:rsidTr="00BD3358">
        <w:tc>
          <w:tcPr>
            <w:tcW w:w="3060" w:type="dxa"/>
          </w:tcPr>
          <w:p w14:paraId="0DBBE160" w14:textId="24526606" w:rsidR="00CD5291" w:rsidRPr="004170C2" w:rsidRDefault="009926EF" w:rsidP="00BD3358">
            <w:pPr>
              <w:pStyle w:val="NoSpacing"/>
              <w:rPr>
                <w:rFonts w:ascii="Times New Roman" w:hAnsi="Times New Roman" w:cs="Times New Roman"/>
                <w:b/>
              </w:rPr>
            </w:pPr>
            <w:r w:rsidRPr="009926EF">
              <w:rPr>
                <w:rFonts w:ascii="Times New Roman" w:hAnsi="Times New Roman" w:cs="Times New Roman"/>
                <w:b/>
              </w:rPr>
              <w:t>Cloud &amp; AI Platforms</w:t>
            </w:r>
          </w:p>
        </w:tc>
        <w:tc>
          <w:tcPr>
            <w:tcW w:w="7555" w:type="dxa"/>
          </w:tcPr>
          <w:p w14:paraId="7BC1DE5D" w14:textId="3089E38D" w:rsidR="007C7708" w:rsidRPr="004170C2" w:rsidRDefault="007C7708" w:rsidP="00BD3358">
            <w:pPr>
              <w:pStyle w:val="NoSpacing"/>
              <w:rPr>
                <w:rFonts w:ascii="Times New Roman" w:hAnsi="Times New Roman" w:cs="Times New Roman"/>
              </w:rPr>
            </w:pPr>
            <w:r w:rsidRPr="007C7708">
              <w:rPr>
                <w:rFonts w:ascii="Times New Roman" w:hAnsi="Times New Roman" w:cs="Times New Roman"/>
              </w:rPr>
              <w:t>Microsoft Azure (Azure ML, Azure OpenAI, AKS), AWS (SageMaker, Bedrock, EMR, Glue, EKS), Google Cloud Platform (Vertex AI, BigQuery), Terraform</w:t>
            </w:r>
          </w:p>
        </w:tc>
      </w:tr>
      <w:tr w:rsidR="00BD3358" w:rsidRPr="004170C2" w14:paraId="6A7D264E" w14:textId="77777777" w:rsidTr="00BD3358">
        <w:tc>
          <w:tcPr>
            <w:tcW w:w="3060" w:type="dxa"/>
          </w:tcPr>
          <w:p w14:paraId="5EA1BE8A" w14:textId="1D901ACA" w:rsidR="00BD3358" w:rsidRPr="004170C2" w:rsidRDefault="009926EF" w:rsidP="00BD3358">
            <w:pPr>
              <w:pStyle w:val="NoSpacing"/>
              <w:rPr>
                <w:rFonts w:ascii="Times New Roman" w:hAnsi="Times New Roman" w:cs="Times New Roman"/>
                <w:b/>
              </w:rPr>
            </w:pPr>
            <w:r w:rsidRPr="009926EF">
              <w:rPr>
                <w:rFonts w:ascii="Times New Roman" w:hAnsi="Times New Roman" w:cs="Times New Roman"/>
                <w:b/>
              </w:rPr>
              <w:t>Explainable AI &amp; Model Governance</w:t>
            </w:r>
          </w:p>
        </w:tc>
        <w:tc>
          <w:tcPr>
            <w:tcW w:w="7555" w:type="dxa"/>
          </w:tcPr>
          <w:p w14:paraId="7E179A08" w14:textId="52C94E15" w:rsidR="00B564E4" w:rsidRPr="004170C2" w:rsidRDefault="009926EF" w:rsidP="00BD3358">
            <w:pPr>
              <w:pStyle w:val="NoSpacing"/>
              <w:rPr>
                <w:rFonts w:ascii="Times New Roman" w:hAnsi="Times New Roman" w:cs="Times New Roman"/>
              </w:rPr>
            </w:pPr>
            <w:r w:rsidRPr="009926EF">
              <w:rPr>
                <w:rFonts w:ascii="Times New Roman" w:hAnsi="Times New Roman" w:cs="Times New Roman"/>
              </w:rPr>
              <w:t>SHAP, LIME, Model Explainability, Model Validation, AI Governance, Responsible AI</w:t>
            </w:r>
          </w:p>
        </w:tc>
      </w:tr>
      <w:tr w:rsidR="009926EF" w:rsidRPr="004170C2" w14:paraId="7252ED3B" w14:textId="77777777" w:rsidTr="00BD3358">
        <w:tc>
          <w:tcPr>
            <w:tcW w:w="3060" w:type="dxa"/>
          </w:tcPr>
          <w:p w14:paraId="44BE2097" w14:textId="1DF7DA52" w:rsidR="009926EF" w:rsidRPr="009926EF" w:rsidRDefault="009926EF" w:rsidP="00BD3358">
            <w:pPr>
              <w:pStyle w:val="NoSpacing"/>
              <w:rPr>
                <w:rFonts w:ascii="Times New Roman" w:hAnsi="Times New Roman" w:cs="Times New Roman"/>
                <w:b/>
              </w:rPr>
            </w:pPr>
            <w:r w:rsidRPr="009926EF">
              <w:rPr>
                <w:rFonts w:ascii="Times New Roman" w:hAnsi="Times New Roman" w:cs="Times New Roman"/>
                <w:b/>
              </w:rPr>
              <w:t>Visualization &amp; Analytics</w:t>
            </w:r>
          </w:p>
        </w:tc>
        <w:tc>
          <w:tcPr>
            <w:tcW w:w="7555" w:type="dxa"/>
          </w:tcPr>
          <w:p w14:paraId="4CF51C7E" w14:textId="36337A14" w:rsidR="009926EF" w:rsidRPr="009926EF" w:rsidRDefault="009926EF" w:rsidP="00BD3358">
            <w:pPr>
              <w:pStyle w:val="NoSpacing"/>
              <w:rPr>
                <w:rFonts w:ascii="Times New Roman" w:hAnsi="Times New Roman" w:cs="Times New Roman"/>
              </w:rPr>
            </w:pPr>
            <w:r w:rsidRPr="009926EF">
              <w:rPr>
                <w:rFonts w:ascii="Times New Roman" w:hAnsi="Times New Roman" w:cs="Times New Roman"/>
              </w:rPr>
              <w:t>Tableau, Power BI, Data Visualization, Business Intelligence, Exploratory Data Analysis (EDA)</w:t>
            </w:r>
          </w:p>
        </w:tc>
      </w:tr>
    </w:tbl>
    <w:p w14:paraId="5E3372D9" w14:textId="77777777" w:rsidR="00CD5291" w:rsidRPr="004170C2" w:rsidRDefault="00CD5291" w:rsidP="00CD5291">
      <w:pPr>
        <w:pStyle w:val="NoSpacing"/>
        <w:rPr>
          <w:rFonts w:ascii="Times New Roman" w:hAnsi="Times New Roman" w:cs="Times New Roman"/>
        </w:rPr>
      </w:pPr>
    </w:p>
    <w:p w14:paraId="76C9D9FA" w14:textId="77777777" w:rsidR="00CD5291" w:rsidRPr="004170C2" w:rsidRDefault="00CD5291" w:rsidP="00CD5291">
      <w:pPr>
        <w:pStyle w:val="NoSpacing"/>
        <w:rPr>
          <w:rFonts w:ascii="Times New Roman" w:hAnsi="Times New Roman" w:cs="Times New Roman"/>
          <w:b/>
        </w:rPr>
      </w:pPr>
      <w:r w:rsidRPr="004170C2">
        <w:rPr>
          <w:rFonts w:ascii="Times New Roman" w:hAnsi="Times New Roman" w:cs="Times New Roman"/>
          <w:b/>
        </w:rPr>
        <w:t>PROFESSIONAL EXPERIENCE:</w:t>
      </w:r>
    </w:p>
    <w:p w14:paraId="38BC4248" w14:textId="77777777" w:rsidR="00CD5291" w:rsidRPr="004170C2" w:rsidRDefault="00CD5291" w:rsidP="00CD5291">
      <w:pPr>
        <w:pStyle w:val="NoSpacing"/>
        <w:rPr>
          <w:rFonts w:ascii="Times New Roman" w:hAnsi="Times New Roman" w:cs="Times New Roman"/>
          <w:b/>
          <w:bCs/>
        </w:rPr>
      </w:pPr>
    </w:p>
    <w:p w14:paraId="2947A4BE" w14:textId="693B6AB2" w:rsidR="00CD5291" w:rsidRPr="004170C2" w:rsidRDefault="007D7020" w:rsidP="00457B8C">
      <w:pPr>
        <w:spacing w:after="0"/>
        <w:rPr>
          <w:rFonts w:ascii="Times New Roman" w:hAnsi="Times New Roman" w:cs="Times New Roman"/>
          <w:b/>
          <w:bCs/>
        </w:rPr>
      </w:pPr>
      <w:r w:rsidRPr="004170C2">
        <w:rPr>
          <w:rFonts w:ascii="Times New Roman" w:eastAsia="Times New Roman" w:hAnsi="Times New Roman" w:cs="Times New Roman"/>
          <w:b/>
          <w:bCs/>
          <w:lang w:eastAsia="en-IN"/>
        </w:rPr>
        <w:t>Mastercard</w:t>
      </w:r>
      <w:r w:rsidR="00FB2C9B" w:rsidRPr="004170C2">
        <w:rPr>
          <w:rFonts w:ascii="Times New Roman" w:eastAsia="Times New Roman" w:hAnsi="Times New Roman" w:cs="Times New Roman"/>
          <w:b/>
          <w:bCs/>
          <w:lang w:eastAsia="en-IN"/>
        </w:rPr>
        <w:t>- Purchase, Harrison, NY</w:t>
      </w:r>
      <w:r w:rsidR="00457B8C" w:rsidRPr="004170C2">
        <w:rPr>
          <w:rFonts w:ascii="Times New Roman" w:eastAsia="Times New Roman" w:hAnsi="Times New Roman" w:cs="Times New Roman"/>
          <w:b/>
          <w:bCs/>
          <w:lang w:eastAsia="en-IN"/>
        </w:rPr>
        <w:t xml:space="preserve">                                                                                 </w:t>
      </w:r>
      <w:r w:rsidR="00FB2C9B" w:rsidRPr="004170C2">
        <w:rPr>
          <w:rFonts w:ascii="Times New Roman" w:eastAsia="Times New Roman" w:hAnsi="Times New Roman" w:cs="Times New Roman"/>
          <w:b/>
          <w:bCs/>
          <w:lang w:eastAsia="en-IN"/>
        </w:rPr>
        <w:t xml:space="preserve">                         </w:t>
      </w:r>
      <w:r w:rsidR="00EE5DD0" w:rsidRPr="004170C2">
        <w:rPr>
          <w:rFonts w:ascii="Times New Roman" w:eastAsia="Times New Roman" w:hAnsi="Times New Roman" w:cs="Times New Roman"/>
          <w:b/>
          <w:bCs/>
          <w:lang w:eastAsia="en-IN"/>
        </w:rPr>
        <w:t>June</w:t>
      </w:r>
      <w:r w:rsidR="00457B8C" w:rsidRPr="004170C2">
        <w:rPr>
          <w:rFonts w:ascii="Times New Roman" w:eastAsia="Times New Roman" w:hAnsi="Times New Roman" w:cs="Times New Roman"/>
          <w:b/>
          <w:bCs/>
          <w:lang w:eastAsia="en-IN"/>
        </w:rPr>
        <w:t xml:space="preserve"> 2024</w:t>
      </w:r>
      <w:r w:rsidR="005407E7" w:rsidRPr="004170C2">
        <w:rPr>
          <w:rFonts w:ascii="Times New Roman" w:eastAsia="Times New Roman" w:hAnsi="Times New Roman" w:cs="Times New Roman"/>
          <w:b/>
          <w:bCs/>
          <w:lang w:eastAsia="en-IN"/>
        </w:rPr>
        <w:t xml:space="preserve"> -</w:t>
      </w:r>
      <w:r w:rsidR="00457B8C" w:rsidRPr="004170C2">
        <w:rPr>
          <w:rFonts w:ascii="Times New Roman" w:eastAsia="Times New Roman" w:hAnsi="Times New Roman" w:cs="Times New Roman"/>
          <w:b/>
          <w:bCs/>
          <w:lang w:eastAsia="en-IN"/>
        </w:rPr>
        <w:t xml:space="preserve"> </w:t>
      </w:r>
      <w:r w:rsidR="00EE5DD0" w:rsidRPr="004170C2">
        <w:rPr>
          <w:rFonts w:ascii="Times New Roman" w:eastAsia="Times New Roman" w:hAnsi="Times New Roman" w:cs="Times New Roman"/>
          <w:b/>
          <w:bCs/>
          <w:lang w:eastAsia="en-IN"/>
        </w:rPr>
        <w:t>Present</w:t>
      </w:r>
    </w:p>
    <w:p w14:paraId="3FD11DEE" w14:textId="4E594BBA" w:rsidR="00822454" w:rsidRPr="004170C2" w:rsidRDefault="00822454" w:rsidP="00822454">
      <w:pPr>
        <w:pStyle w:val="NoSpacing"/>
        <w:rPr>
          <w:rFonts w:ascii="Times New Roman" w:hAnsi="Times New Roman" w:cs="Times New Roman"/>
          <w:b/>
          <w:bCs/>
        </w:rPr>
      </w:pPr>
      <w:r w:rsidRPr="004170C2">
        <w:rPr>
          <w:rFonts w:ascii="Times New Roman" w:hAnsi="Times New Roman" w:cs="Times New Roman"/>
          <w:b/>
          <w:bCs/>
        </w:rPr>
        <w:t xml:space="preserve">Role: </w:t>
      </w:r>
      <w:r w:rsidR="00C4675A" w:rsidRPr="00C4675A">
        <w:rPr>
          <w:rFonts w:ascii="Times New Roman" w:hAnsi="Times New Roman" w:cs="Times New Roman"/>
          <w:b/>
          <w:bCs/>
        </w:rPr>
        <w:t>Senior Generative AI / ML Engineer</w:t>
      </w:r>
    </w:p>
    <w:p w14:paraId="4E34284D" w14:textId="77777777" w:rsidR="00822454" w:rsidRPr="004170C2" w:rsidRDefault="00822454" w:rsidP="00822454">
      <w:pPr>
        <w:pStyle w:val="NoSpacing"/>
        <w:rPr>
          <w:rFonts w:ascii="Times New Roman" w:hAnsi="Times New Roman" w:cs="Times New Roman"/>
          <w:b/>
          <w:bCs/>
        </w:rPr>
      </w:pPr>
    </w:p>
    <w:p w14:paraId="0F1786B3" w14:textId="123D8FC1" w:rsidR="00C4675A" w:rsidRDefault="000A5274" w:rsidP="00DE4003">
      <w:pPr>
        <w:pStyle w:val="NoSpacing"/>
        <w:jc w:val="both"/>
        <w:rPr>
          <w:rFonts w:ascii="Times New Roman" w:hAnsi="Times New Roman" w:cs="Times New Roman"/>
        </w:rPr>
      </w:pPr>
      <w:r w:rsidRPr="000A5274">
        <w:rPr>
          <w:rFonts w:ascii="Times New Roman" w:hAnsi="Times New Roman" w:cs="Times New Roman"/>
        </w:rPr>
        <w:t>Designed and deployed a production-grade Generative AI platform that automates merchant API validation workflows using hybrid LLM reasoning and deterministic compliance rules, enabling real-time verification of merchant integrations across regulated financial onboarding systems.</w:t>
      </w:r>
    </w:p>
    <w:p w14:paraId="3C860B5F" w14:textId="77777777" w:rsidR="000A5274" w:rsidRDefault="000A5274" w:rsidP="00DE4003">
      <w:pPr>
        <w:pStyle w:val="NoSpacing"/>
        <w:jc w:val="both"/>
        <w:rPr>
          <w:rFonts w:ascii="Times New Roman" w:hAnsi="Times New Roman" w:cs="Times New Roman"/>
        </w:rPr>
      </w:pPr>
    </w:p>
    <w:p w14:paraId="04AE3F9A" w14:textId="69C0D710"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Partnered with merchant onboarding and compliance teams to translate regulatory validation requirements into structured technical constraints, defining deterministic output schemas, traceability standards, and latency SLAs for AI-assisted onboarding processes.</w:t>
      </w:r>
    </w:p>
    <w:p w14:paraId="17F60E8C" w14:textId="27FBAA24" w:rsidR="00C4675A" w:rsidRPr="00C4675A" w:rsidRDefault="001208CD" w:rsidP="00C4675A">
      <w:pPr>
        <w:pStyle w:val="NoSpacing"/>
        <w:numPr>
          <w:ilvl w:val="0"/>
          <w:numId w:val="94"/>
        </w:numPr>
        <w:ind w:left="360"/>
        <w:jc w:val="both"/>
        <w:rPr>
          <w:rFonts w:ascii="Times New Roman" w:hAnsi="Times New Roman" w:cs="Times New Roman"/>
        </w:rPr>
      </w:pPr>
      <w:r w:rsidRPr="001208CD">
        <w:rPr>
          <w:rFonts w:ascii="Times New Roman" w:hAnsi="Times New Roman" w:cs="Times New Roman"/>
        </w:rPr>
        <w:t>Specialized in designing enterprise LLM system architectures using Azure OpenAI (GPT-4) and AWS Bedrock (Claude), implementing Retrieval-Augmented Generation (RAG) pipelines, contextual retrieval workflows, vector search systems, and guardrail mechanisms to ensure reliable and explainable AI outputs in regulated enterprise environments.</w:t>
      </w:r>
    </w:p>
    <w:p w14:paraId="0894B660" w14:textId="483F8A6C" w:rsidR="00CF5248" w:rsidRDefault="00CF5248" w:rsidP="00C4675A">
      <w:pPr>
        <w:pStyle w:val="NoSpacing"/>
        <w:numPr>
          <w:ilvl w:val="0"/>
          <w:numId w:val="94"/>
        </w:numPr>
        <w:ind w:left="360"/>
        <w:jc w:val="both"/>
        <w:rPr>
          <w:rFonts w:ascii="Times New Roman" w:hAnsi="Times New Roman" w:cs="Times New Roman"/>
        </w:rPr>
      </w:pPr>
      <w:r w:rsidRPr="00CF5248">
        <w:rPr>
          <w:rFonts w:ascii="Times New Roman" w:hAnsi="Times New Roman" w:cs="Times New Roman"/>
        </w:rPr>
        <w:lastRenderedPageBreak/>
        <w:t>Designed scalable document ingestion pipelines to process over 2,000 pages of evolving API documentation, implementing version-controlled chunking strategies, metadata enrichment, and schema normalization to support stable retrieval across continuously evolving technical specifications.</w:t>
      </w:r>
    </w:p>
    <w:p w14:paraId="0A97856A" w14:textId="7451FE46" w:rsidR="00C4675A" w:rsidRPr="00C4675A" w:rsidRDefault="000A5274" w:rsidP="00C4675A">
      <w:pPr>
        <w:pStyle w:val="NoSpacing"/>
        <w:numPr>
          <w:ilvl w:val="0"/>
          <w:numId w:val="94"/>
        </w:numPr>
        <w:ind w:left="360"/>
        <w:jc w:val="both"/>
        <w:rPr>
          <w:rFonts w:ascii="Times New Roman" w:hAnsi="Times New Roman" w:cs="Times New Roman"/>
        </w:rPr>
      </w:pPr>
      <w:r w:rsidRPr="000A5274">
        <w:rPr>
          <w:rFonts w:ascii="Times New Roman" w:hAnsi="Times New Roman" w:cs="Times New Roman"/>
        </w:rPr>
        <w:t>Implemented structured document chunking and metadata tagging within the RAG ingestion workflow to preserve semantic boundaries between API specifications, authentication protocols, webhook configurations, and callback rules, improving contextual retrieval accuracy during LLM response generation.</w:t>
      </w:r>
    </w:p>
    <w:p w14:paraId="34FFE66B" w14:textId="00BD3127" w:rsidR="000A5274" w:rsidRDefault="000A5274" w:rsidP="00C4675A">
      <w:pPr>
        <w:pStyle w:val="NoSpacing"/>
        <w:numPr>
          <w:ilvl w:val="0"/>
          <w:numId w:val="94"/>
        </w:numPr>
        <w:ind w:left="360"/>
        <w:jc w:val="both"/>
        <w:rPr>
          <w:rFonts w:ascii="Times New Roman" w:hAnsi="Times New Roman" w:cs="Times New Roman"/>
        </w:rPr>
      </w:pPr>
      <w:r w:rsidRPr="000A5274">
        <w:rPr>
          <w:rFonts w:ascii="Times New Roman" w:hAnsi="Times New Roman" w:cs="Times New Roman"/>
        </w:rPr>
        <w:t>Built a hybrid Retrieval-Augmented Generation (RAG) architecture using Azure AI Search and vector embeddings stored in vector databases such as Pinecone and FAISS, enforcing similarity thresholds and keyword-ranking fallback mechanisms to ensure responses remain grounded in authoritative API documentation.</w:t>
      </w:r>
    </w:p>
    <w:p w14:paraId="3F67B05A" w14:textId="5C57F286" w:rsidR="000A5274" w:rsidRDefault="000A5274" w:rsidP="00C4675A">
      <w:pPr>
        <w:pStyle w:val="NoSpacing"/>
        <w:numPr>
          <w:ilvl w:val="0"/>
          <w:numId w:val="94"/>
        </w:numPr>
        <w:ind w:left="360"/>
        <w:jc w:val="both"/>
        <w:rPr>
          <w:rFonts w:ascii="Times New Roman" w:hAnsi="Times New Roman" w:cs="Times New Roman"/>
        </w:rPr>
      </w:pPr>
      <w:r w:rsidRPr="000A5274">
        <w:rPr>
          <w:rFonts w:ascii="Times New Roman" w:hAnsi="Times New Roman" w:cs="Times New Roman"/>
        </w:rPr>
        <w:t>Developed deterministic orchestration workflows using LangChain and LangGraph, defining explicit state transitions and tool invocation checkpoints to prevent recursive reasoning loops, hallucination propagation, and uncontrolled LLM behavior within regulated validation pipelines.</w:t>
      </w:r>
    </w:p>
    <w:p w14:paraId="69C776C6" w14:textId="7D9FA764" w:rsidR="00672922" w:rsidRDefault="00672922" w:rsidP="00C4675A">
      <w:pPr>
        <w:pStyle w:val="NoSpacing"/>
        <w:numPr>
          <w:ilvl w:val="0"/>
          <w:numId w:val="94"/>
        </w:numPr>
        <w:ind w:left="360"/>
        <w:jc w:val="both"/>
        <w:rPr>
          <w:rFonts w:ascii="Times New Roman" w:hAnsi="Times New Roman" w:cs="Times New Roman"/>
        </w:rPr>
      </w:pPr>
      <w:r w:rsidRPr="00672922">
        <w:rPr>
          <w:rFonts w:ascii="Times New Roman" w:hAnsi="Times New Roman" w:cs="Times New Roman"/>
        </w:rPr>
        <w:t>Designed agent-based LLM workflows using LangGraph enabling multi-step reasoning, tool invocation, and structured decision validation across merchant API compliance verification tasks, ensuring controlled AI reasoning and deterministic outputs within regulated financial onboarding pipelines.</w:t>
      </w:r>
    </w:p>
    <w:p w14:paraId="14F7A27C" w14:textId="382A0752"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Engineered structured JSON response templates aligned with compliance audit requirements, enabling downstream onboarding systems to automatically validate authentication rules, encryption policies, webhook configurations, and callback endpoints.</w:t>
      </w:r>
    </w:p>
    <w:p w14:paraId="41BD5A46" w14:textId="203BAA56"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Built verification microservices using FastAPI that programmatically validate API headers, encryption protocols, webhook endpoints, and sandbox connectivity before merchants are approved for production payment processing.</w:t>
      </w:r>
    </w:p>
    <w:p w14:paraId="7843319D" w14:textId="73626561"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Designed a multi-factor response confidence scoring framework combining retrieval similarity metrics, schema validation results, and tool execution outputs to prevent unsupported LLM responses and enforce deterministic validation outcomes.</w:t>
      </w:r>
    </w:p>
    <w:p w14:paraId="7B89EBF0" w14:textId="345741FA"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Integrated MLflow experiment tracking to evaluate prompt engineering strategies, routing configurations, and response reliability metrics, enabling reproducible evaluation of LLM behavior across hybrid cloud environments.</w:t>
      </w:r>
    </w:p>
    <w:p w14:paraId="64DCC894" w14:textId="136E3B79"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Developed reusable Terraform infrastructure modules provisioning AKS clusters, network isolation policies, RBAC rules, and environment-specific infrastructure templates to ensure consistent deployments across development, staging, and production environments.</w:t>
      </w:r>
    </w:p>
    <w:p w14:paraId="171BAE9E" w14:textId="5C3F34C1"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Containerized LLM inference services using Docker and deployed them to Azure Kubernetes Service (AKS) with horizontal pod autoscaling configured on CPU utilization and inference latency thresholds.</w:t>
      </w:r>
    </w:p>
    <w:p w14:paraId="42C2ED76" w14:textId="5F21BF81"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Conducted cross-cloud latency benchmarking across Azure OpenAI and AWS Bedrock endpoints, calibrating routing thresholds to balance reasoning depth, response speed, and operational cost during peak onboarding traffic.</w:t>
      </w:r>
    </w:p>
    <w:p w14:paraId="262F1A83" w14:textId="7EC9EAD6" w:rsidR="00C4675A" w:rsidRP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Implemented semantic caching and prompt compression techniques to reduce redundant token generation while maintaining deterministic response guarantees required for financial compliance workflows.</w:t>
      </w:r>
    </w:p>
    <w:p w14:paraId="5928D53D" w14:textId="46679C2C" w:rsidR="00C4675A" w:rsidRDefault="00C4675A" w:rsidP="00C4675A">
      <w:pPr>
        <w:pStyle w:val="NoSpacing"/>
        <w:numPr>
          <w:ilvl w:val="0"/>
          <w:numId w:val="94"/>
        </w:numPr>
        <w:ind w:left="360"/>
        <w:jc w:val="both"/>
        <w:rPr>
          <w:rFonts w:ascii="Times New Roman" w:hAnsi="Times New Roman" w:cs="Times New Roman"/>
        </w:rPr>
      </w:pPr>
      <w:r w:rsidRPr="00C4675A">
        <w:rPr>
          <w:rFonts w:ascii="Times New Roman" w:hAnsi="Times New Roman" w:cs="Times New Roman"/>
        </w:rPr>
        <w:t>Reduced merchant onboarding validation cycles by approximately 60%, accelerating partner activation timelines while maintaining strict regulatory auditability across payment processing systems.</w:t>
      </w:r>
    </w:p>
    <w:p w14:paraId="53D37A89" w14:textId="0F1EB65F" w:rsidR="00C766D8" w:rsidRPr="00983736" w:rsidRDefault="00C766D8" w:rsidP="00C4675A">
      <w:pPr>
        <w:pStyle w:val="NoSpacing"/>
        <w:jc w:val="both"/>
        <w:rPr>
          <w:rFonts w:ascii="Times New Roman" w:hAnsi="Times New Roman" w:cs="Times New Roman"/>
          <w:b/>
          <w:bCs/>
        </w:rPr>
      </w:pPr>
      <w:r w:rsidRPr="00983736">
        <w:rPr>
          <w:rFonts w:ascii="Times New Roman" w:hAnsi="Times New Roman" w:cs="Times New Roman"/>
          <w:b/>
          <w:bCs/>
        </w:rPr>
        <w:t xml:space="preserve">Environment: </w:t>
      </w:r>
      <w:r w:rsidR="001208CD" w:rsidRPr="001208CD">
        <w:rPr>
          <w:rFonts w:ascii="Times New Roman" w:hAnsi="Times New Roman" w:cs="Times New Roman"/>
          <w:b/>
          <w:bCs/>
        </w:rPr>
        <w:t>Python, Azure OpenAI (GPT-4o), AWS Bedrock (Claude 3.5), LangChain, LangGraph, Retrieval-Augmented Generation (RAG), Azure AI Search, Vector Databases (Pinecone, FAISS), FastAPI, Docker, Azure Kubernetes Service (AKS), MLflow, Terraform, GitHub Actions, Splunk, RBAC, Encryption &amp; Audit Logging Controls</w:t>
      </w:r>
      <w:r w:rsidR="001208CD">
        <w:rPr>
          <w:rFonts w:ascii="Times New Roman" w:hAnsi="Times New Roman" w:cs="Times New Roman"/>
          <w:b/>
          <w:bCs/>
        </w:rPr>
        <w:t>.</w:t>
      </w:r>
    </w:p>
    <w:p w14:paraId="7DB8D702" w14:textId="77777777" w:rsidR="00802554" w:rsidRPr="004170C2" w:rsidRDefault="00802554" w:rsidP="003F6137">
      <w:pPr>
        <w:pStyle w:val="NoSpacing"/>
        <w:jc w:val="both"/>
        <w:rPr>
          <w:rFonts w:ascii="Times New Roman" w:hAnsi="Times New Roman" w:cs="Times New Roman"/>
        </w:rPr>
      </w:pPr>
    </w:p>
    <w:p w14:paraId="2D4E19EA" w14:textId="25E47663" w:rsidR="00F15907" w:rsidRPr="004170C2" w:rsidRDefault="003D7876" w:rsidP="00CD5291">
      <w:pPr>
        <w:pStyle w:val="NoSpacing"/>
        <w:rPr>
          <w:rFonts w:ascii="Times New Roman" w:hAnsi="Times New Roman" w:cs="Times New Roman"/>
          <w:b/>
          <w:bCs/>
        </w:rPr>
      </w:pPr>
      <w:r w:rsidRPr="003D7876">
        <w:rPr>
          <w:rFonts w:ascii="Times New Roman" w:hAnsi="Times New Roman" w:cs="Times New Roman"/>
          <w:b/>
          <w:lang w:eastAsia="en-IN"/>
        </w:rPr>
        <w:t>United Health Group - Minnetonka</w:t>
      </w:r>
      <w:r w:rsidR="00FB2C9B" w:rsidRPr="004170C2">
        <w:rPr>
          <w:rFonts w:ascii="Times New Roman" w:hAnsi="Times New Roman" w:cs="Times New Roman"/>
          <w:b/>
          <w:lang w:eastAsia="en-IN"/>
        </w:rPr>
        <w:t>, MN</w:t>
      </w:r>
      <w:r w:rsidR="005407E7" w:rsidRPr="004170C2">
        <w:rPr>
          <w:rFonts w:ascii="Times New Roman" w:hAnsi="Times New Roman" w:cs="Times New Roman"/>
          <w:b/>
          <w:lang w:eastAsia="en-IN"/>
        </w:rPr>
        <w:t xml:space="preserve">                                                                                                       </w:t>
      </w:r>
      <w:r w:rsidR="00FB2C9B" w:rsidRPr="004170C2">
        <w:rPr>
          <w:rFonts w:ascii="Times New Roman" w:hAnsi="Times New Roman" w:cs="Times New Roman"/>
          <w:b/>
          <w:lang w:eastAsia="en-IN"/>
        </w:rPr>
        <w:t xml:space="preserve"> </w:t>
      </w:r>
      <w:r w:rsidR="00EE5DD0" w:rsidRPr="004170C2">
        <w:rPr>
          <w:rFonts w:ascii="Times New Roman" w:hAnsi="Times New Roman" w:cs="Times New Roman"/>
          <w:b/>
          <w:lang w:eastAsia="en-IN"/>
        </w:rPr>
        <w:t>July</w:t>
      </w:r>
      <w:r w:rsidR="005407E7" w:rsidRPr="004170C2">
        <w:rPr>
          <w:rFonts w:ascii="Times New Roman" w:hAnsi="Times New Roman" w:cs="Times New Roman"/>
          <w:b/>
          <w:lang w:eastAsia="en-IN"/>
        </w:rPr>
        <w:t xml:space="preserve"> </w:t>
      </w:r>
      <w:r w:rsidR="005407E7" w:rsidRPr="004170C2">
        <w:rPr>
          <w:rFonts w:ascii="Times New Roman" w:hAnsi="Times New Roman" w:cs="Times New Roman"/>
          <w:b/>
          <w:bCs/>
          <w:lang w:eastAsia="en-IN"/>
        </w:rPr>
        <w:t>2022 -</w:t>
      </w:r>
      <w:r w:rsidR="00EE5DD0" w:rsidRPr="004170C2">
        <w:rPr>
          <w:rFonts w:ascii="Times New Roman" w:hAnsi="Times New Roman" w:cs="Times New Roman"/>
          <w:b/>
          <w:bCs/>
          <w:lang w:eastAsia="en-IN"/>
        </w:rPr>
        <w:t xml:space="preserve"> May</w:t>
      </w:r>
      <w:r w:rsidR="005407E7" w:rsidRPr="004170C2">
        <w:rPr>
          <w:rFonts w:ascii="Times New Roman" w:hAnsi="Times New Roman" w:cs="Times New Roman"/>
          <w:b/>
          <w:bCs/>
          <w:lang w:eastAsia="en-IN"/>
        </w:rPr>
        <w:t xml:space="preserve"> 2024</w:t>
      </w:r>
    </w:p>
    <w:p w14:paraId="4ED13694" w14:textId="77777777" w:rsidR="00802554" w:rsidRDefault="00822454" w:rsidP="00802554">
      <w:pPr>
        <w:pStyle w:val="NoSpacing"/>
        <w:rPr>
          <w:rFonts w:ascii="Times New Roman" w:hAnsi="Times New Roman" w:cs="Times New Roman"/>
          <w:b/>
          <w:bCs/>
        </w:rPr>
      </w:pPr>
      <w:r w:rsidRPr="004170C2">
        <w:rPr>
          <w:rFonts w:ascii="Times New Roman" w:hAnsi="Times New Roman" w:cs="Times New Roman"/>
          <w:b/>
          <w:bCs/>
        </w:rPr>
        <w:t xml:space="preserve">Role: </w:t>
      </w:r>
      <w:r w:rsidR="00FB2C9B" w:rsidRPr="004170C2">
        <w:rPr>
          <w:rFonts w:ascii="Times New Roman" w:hAnsi="Times New Roman" w:cs="Times New Roman"/>
          <w:b/>
          <w:bCs/>
        </w:rPr>
        <w:t>AI/ML</w:t>
      </w:r>
      <w:r w:rsidR="00CD5291" w:rsidRPr="004170C2">
        <w:rPr>
          <w:rFonts w:ascii="Times New Roman" w:hAnsi="Times New Roman" w:cs="Times New Roman"/>
          <w:b/>
          <w:bCs/>
        </w:rPr>
        <w:t xml:space="preserve"> Engineer</w:t>
      </w:r>
    </w:p>
    <w:p w14:paraId="059956F7" w14:textId="77777777" w:rsidR="00256251" w:rsidRDefault="00256251" w:rsidP="00802554">
      <w:pPr>
        <w:pStyle w:val="NoSpacing"/>
        <w:rPr>
          <w:rFonts w:ascii="Times New Roman" w:hAnsi="Times New Roman" w:cs="Times New Roman"/>
          <w:b/>
          <w:bCs/>
        </w:rPr>
      </w:pPr>
    </w:p>
    <w:p w14:paraId="7680FD75" w14:textId="71B15943" w:rsidR="00802554" w:rsidRDefault="000A431E" w:rsidP="00802554">
      <w:pPr>
        <w:pStyle w:val="NoSpacing"/>
        <w:jc w:val="both"/>
        <w:rPr>
          <w:rFonts w:ascii="Times New Roman" w:hAnsi="Times New Roman" w:cs="Times New Roman"/>
        </w:rPr>
      </w:pPr>
      <w:r w:rsidRPr="000A431E">
        <w:rPr>
          <w:rFonts w:ascii="Times New Roman" w:hAnsi="Times New Roman" w:cs="Times New Roman"/>
        </w:rPr>
        <w:t>Designed and operationalized a production-grade machine learning platform to forecast pharmacy demand and automate prescription validation workflows, improving medication inventory stability while ensuring HIPAA-compliant safeguards across distributed healthcare operations.</w:t>
      </w:r>
    </w:p>
    <w:p w14:paraId="745E125E" w14:textId="77777777" w:rsidR="000A431E" w:rsidRDefault="000A431E" w:rsidP="00802554">
      <w:pPr>
        <w:pStyle w:val="NoSpacing"/>
        <w:jc w:val="both"/>
        <w:rPr>
          <w:rFonts w:ascii="Times New Roman" w:hAnsi="Times New Roman" w:cs="Times New Roman"/>
        </w:rPr>
      </w:pPr>
    </w:p>
    <w:p w14:paraId="1731381D" w14:textId="1BEE2A5C"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Partnered with pharmacy operations and supply chain teams to define forecasting accuracy thresholds tied to stock-out reduction and excess inventory cost control, translating operational KPIs into measurable machine learning model performance metrics.</w:t>
      </w:r>
    </w:p>
    <w:p w14:paraId="4DE68309" w14:textId="72461FE5"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Designed distributed data ingestion pipelines using PySpark with AWS Glue, integrating Snowflake warehouse extracts and Kafka event streams into curated feature layers with schema validation, lineage tracking, and automated data quality checks.</w:t>
      </w:r>
    </w:p>
    <w:p w14:paraId="202929BA" w14:textId="3BFF6025"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Engineered reusable feature engineering pipelines capturing prescription velocity patterns, refill intervals, seasonal demand fluctuations, and patient adherence signals, ensuring consistent feature generation across both training and inference environments.</w:t>
      </w:r>
    </w:p>
    <w:p w14:paraId="3A6AA811" w14:textId="282D6064"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Implemented forward-chaining cross-validation strategies to simulate real-world prescription timelines, preventing temporal data leakage and improving model stability under changing demand conditions.</w:t>
      </w:r>
    </w:p>
    <w:p w14:paraId="2908C9BC" w14:textId="5DA9C183"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Trained and optimized XGBoost and LightGBM models in AWS SageMaker, improving pharmacy demand forecasting accuracy while balancing overstock risk and stock-out prevention across high-volume pharmacy regions.</w:t>
      </w:r>
    </w:p>
    <w:p w14:paraId="398A2203" w14:textId="69BC632F"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Leveraged BigQuery ML and Vertex AI environments in GCP for advanced analytics experimentation and pilot-region model hosting, validating Social Determinants of Health (</w:t>
      </w:r>
      <w:proofErr w:type="spellStart"/>
      <w:r w:rsidRPr="000A431E">
        <w:rPr>
          <w:rFonts w:ascii="Times New Roman" w:hAnsi="Times New Roman" w:cs="Times New Roman"/>
        </w:rPr>
        <w:t>SDoH</w:t>
      </w:r>
      <w:proofErr w:type="spellEnd"/>
      <w:r w:rsidRPr="000A431E">
        <w:rPr>
          <w:rFonts w:ascii="Times New Roman" w:hAnsi="Times New Roman" w:cs="Times New Roman"/>
        </w:rPr>
        <w:t>) features before promoting models into primary AWS production environments.</w:t>
      </w:r>
    </w:p>
    <w:p w14:paraId="6BBCAE15" w14:textId="7C0DD8A8"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Integrated a centralized MLflow Tracking Server to manage experiment lineage, hyperparameter comparisons, and model versioning across both AWS and GCP machine learning workflows.</w:t>
      </w:r>
    </w:p>
    <w:p w14:paraId="0A486CE3" w14:textId="754E38F5"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Built containerized model inference services using Docker, enabling consistent deployment of prediction services across development, staging, and production environments.</w:t>
      </w:r>
    </w:p>
    <w:p w14:paraId="08709BCA" w14:textId="5B712D35"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Implemented event-driven prediction workflows using AWS Lambda integrated with SQS, enabling scalable near-real-time prescription validation and pharmacy demand forecasting without over-provisioning compute resources.</w:t>
      </w:r>
    </w:p>
    <w:p w14:paraId="4030CE97" w14:textId="2B14002A"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lastRenderedPageBreak/>
        <w:t>Developed monitoring pipelines to track feature distribution drift, prediction confidence variation, and prescription throughput anomalies using statistical thresholds to trigger model retraining.</w:t>
      </w:r>
    </w:p>
    <w:p w14:paraId="59248A24" w14:textId="4666B161" w:rsidR="000A431E" w:rsidRP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Enforced HIPAA-compliant data governance controls including IAM-based access policies, encryption at rest, and audit logging across ingestion, training, and inference pipelines.</w:t>
      </w:r>
    </w:p>
    <w:p w14:paraId="468D30E9" w14:textId="020D7F8B" w:rsidR="000A431E" w:rsidRDefault="000A431E" w:rsidP="000A431E">
      <w:pPr>
        <w:pStyle w:val="NoSpacing"/>
        <w:numPr>
          <w:ilvl w:val="0"/>
          <w:numId w:val="95"/>
        </w:numPr>
        <w:ind w:left="360"/>
        <w:jc w:val="both"/>
        <w:rPr>
          <w:rFonts w:ascii="Times New Roman" w:hAnsi="Times New Roman" w:cs="Times New Roman"/>
        </w:rPr>
      </w:pPr>
      <w:r w:rsidRPr="000A431E">
        <w:rPr>
          <w:rFonts w:ascii="Times New Roman" w:hAnsi="Times New Roman" w:cs="Times New Roman"/>
        </w:rPr>
        <w:t>Sustained 99.9% prescription validation accuracy while reducing infrastructure latency by approximately 40% through migration from legacy batch scoring pipelines to event-driven ML inference architecture.</w:t>
      </w:r>
    </w:p>
    <w:p w14:paraId="0DF0836F" w14:textId="7C0695C5" w:rsidR="00C21B8E" w:rsidRPr="00256251" w:rsidRDefault="00EA10B0" w:rsidP="000A431E">
      <w:pPr>
        <w:pStyle w:val="NoSpacing"/>
        <w:jc w:val="both"/>
        <w:rPr>
          <w:rFonts w:ascii="Times New Roman" w:hAnsi="Times New Roman" w:cs="Times New Roman"/>
        </w:rPr>
      </w:pPr>
      <w:r w:rsidRPr="004170C2">
        <w:rPr>
          <w:rFonts w:ascii="Times New Roman" w:hAnsi="Times New Roman" w:cs="Times New Roman"/>
          <w:b/>
        </w:rPr>
        <w:t xml:space="preserve">Environment: </w:t>
      </w:r>
      <w:r w:rsidR="000A431E" w:rsidRPr="000A431E">
        <w:rPr>
          <w:rFonts w:ascii="Times New Roman" w:hAnsi="Times New Roman" w:cs="Times New Roman"/>
          <w:b/>
          <w:bCs/>
        </w:rPr>
        <w:t>Python, PySpark, AWS Glue, AWS SageMaker, AWS Lambda, SQS, Snowflake, Kafka, XGBoost, LightGBM, MLflow (Tracking Server), Docker, BigQuery ML, Vertex AI (Analytics &amp; Pilot Hosting), IAM, Encryption &amp; HIPAA Controls.</w:t>
      </w:r>
    </w:p>
    <w:p w14:paraId="74DCE6FC" w14:textId="77777777" w:rsidR="00256251" w:rsidRDefault="00256251" w:rsidP="002F657A">
      <w:pPr>
        <w:pStyle w:val="NoSpacing"/>
        <w:jc w:val="both"/>
        <w:rPr>
          <w:rFonts w:ascii="Times New Roman" w:hAnsi="Times New Roman" w:cs="Times New Roman"/>
          <w:b/>
          <w:bCs/>
        </w:rPr>
      </w:pPr>
    </w:p>
    <w:p w14:paraId="7CCB65A7" w14:textId="4E58905E" w:rsidR="005407E7" w:rsidRPr="004170C2" w:rsidRDefault="00DE2019" w:rsidP="002F657A">
      <w:pPr>
        <w:pStyle w:val="NoSpacing"/>
        <w:jc w:val="both"/>
        <w:rPr>
          <w:rFonts w:ascii="Times New Roman" w:hAnsi="Times New Roman" w:cs="Times New Roman"/>
          <w:b/>
        </w:rPr>
      </w:pPr>
      <w:r w:rsidRPr="00DE2019">
        <w:rPr>
          <w:rFonts w:ascii="Times New Roman" w:hAnsi="Times New Roman" w:cs="Times New Roman"/>
          <w:b/>
          <w:bCs/>
          <w:lang w:eastAsia="en-IN"/>
        </w:rPr>
        <w:t>AT&amp;T - Dallas, TX</w:t>
      </w:r>
      <w:r w:rsidR="005407E7" w:rsidRPr="004170C2">
        <w:rPr>
          <w:rFonts w:ascii="Times New Roman" w:hAnsi="Times New Roman" w:cs="Times New Roman"/>
          <w:b/>
          <w:lang w:eastAsia="en-IN"/>
        </w:rPr>
        <w:t xml:space="preserve">                                                                                                        </w:t>
      </w:r>
      <w:r w:rsidR="00FB2C9B" w:rsidRPr="004170C2">
        <w:rPr>
          <w:rFonts w:ascii="Times New Roman" w:hAnsi="Times New Roman" w:cs="Times New Roman"/>
          <w:b/>
          <w:lang w:eastAsia="en-IN"/>
        </w:rPr>
        <w:t xml:space="preserve">             </w:t>
      </w:r>
      <w:r w:rsidR="005407E7" w:rsidRPr="004170C2">
        <w:rPr>
          <w:rFonts w:ascii="Times New Roman" w:hAnsi="Times New Roman" w:cs="Times New Roman"/>
          <w:b/>
          <w:lang w:eastAsia="en-IN"/>
        </w:rPr>
        <w:t xml:space="preserve"> </w:t>
      </w:r>
      <w:r w:rsidR="00EE5DD0" w:rsidRPr="004170C2">
        <w:rPr>
          <w:rFonts w:ascii="Times New Roman" w:hAnsi="Times New Roman" w:cs="Times New Roman"/>
          <w:b/>
          <w:bCs/>
          <w:lang w:eastAsia="en-IN"/>
        </w:rPr>
        <w:t>Jan</w:t>
      </w:r>
      <w:r w:rsidR="005407E7" w:rsidRPr="004170C2">
        <w:rPr>
          <w:rFonts w:ascii="Times New Roman" w:hAnsi="Times New Roman" w:cs="Times New Roman"/>
          <w:b/>
          <w:bCs/>
          <w:lang w:eastAsia="en-IN"/>
        </w:rPr>
        <w:t xml:space="preserve"> 2020 - </w:t>
      </w:r>
      <w:r w:rsidR="00EE5DD0" w:rsidRPr="004170C2">
        <w:rPr>
          <w:rFonts w:ascii="Times New Roman" w:hAnsi="Times New Roman" w:cs="Times New Roman"/>
          <w:b/>
          <w:bCs/>
          <w:lang w:eastAsia="en-IN"/>
        </w:rPr>
        <w:t>June</w:t>
      </w:r>
      <w:r w:rsidR="005407E7" w:rsidRPr="004170C2">
        <w:rPr>
          <w:rFonts w:ascii="Times New Roman" w:hAnsi="Times New Roman" w:cs="Times New Roman"/>
          <w:b/>
          <w:bCs/>
          <w:lang w:eastAsia="en-IN"/>
        </w:rPr>
        <w:t xml:space="preserve"> 2022</w:t>
      </w:r>
    </w:p>
    <w:p w14:paraId="2207BAB8" w14:textId="0155C5CA" w:rsidR="00457B8C" w:rsidRDefault="00822454" w:rsidP="00457B8C">
      <w:pPr>
        <w:pStyle w:val="NoSpacing"/>
        <w:rPr>
          <w:rFonts w:ascii="Times New Roman" w:hAnsi="Times New Roman" w:cs="Times New Roman"/>
          <w:b/>
        </w:rPr>
      </w:pPr>
      <w:r w:rsidRPr="004170C2">
        <w:rPr>
          <w:rFonts w:ascii="Times New Roman" w:hAnsi="Times New Roman" w:cs="Times New Roman"/>
          <w:b/>
        </w:rPr>
        <w:t xml:space="preserve">Role: </w:t>
      </w:r>
      <w:r w:rsidR="00613AA2">
        <w:rPr>
          <w:rFonts w:ascii="Times New Roman" w:hAnsi="Times New Roman" w:cs="Times New Roman"/>
          <w:b/>
        </w:rPr>
        <w:t xml:space="preserve">AI Engineer / </w:t>
      </w:r>
      <w:r w:rsidR="007C7708" w:rsidRPr="007C7708">
        <w:rPr>
          <w:rFonts w:ascii="Times New Roman" w:hAnsi="Times New Roman" w:cs="Times New Roman"/>
          <w:b/>
        </w:rPr>
        <w:t>Senior</w:t>
      </w:r>
      <w:r w:rsidR="002A11FA">
        <w:rPr>
          <w:rFonts w:ascii="Times New Roman" w:hAnsi="Times New Roman" w:cs="Times New Roman"/>
          <w:b/>
        </w:rPr>
        <w:t xml:space="preserve"> </w:t>
      </w:r>
      <w:r w:rsidR="00FB2C9B" w:rsidRPr="004170C2">
        <w:rPr>
          <w:rFonts w:ascii="Times New Roman" w:hAnsi="Times New Roman" w:cs="Times New Roman"/>
          <w:b/>
        </w:rPr>
        <w:t xml:space="preserve">Data Scientist </w:t>
      </w:r>
    </w:p>
    <w:p w14:paraId="1BB648B0" w14:textId="77777777" w:rsidR="000A431E" w:rsidRPr="004170C2" w:rsidRDefault="000A431E" w:rsidP="00457B8C">
      <w:pPr>
        <w:pStyle w:val="NoSpacing"/>
        <w:rPr>
          <w:rFonts w:ascii="Times New Roman" w:hAnsi="Times New Roman" w:cs="Times New Roman"/>
          <w:b/>
        </w:rPr>
      </w:pPr>
    </w:p>
    <w:p w14:paraId="61A328D2" w14:textId="7728E6B8" w:rsidR="00256251" w:rsidRDefault="000A431E" w:rsidP="00E03B7A">
      <w:pPr>
        <w:pStyle w:val="NoSpacing"/>
        <w:jc w:val="both"/>
        <w:rPr>
          <w:rFonts w:ascii="Times New Roman" w:hAnsi="Times New Roman" w:cs="Times New Roman"/>
          <w:bCs/>
        </w:rPr>
      </w:pPr>
      <w:r w:rsidRPr="000A431E">
        <w:rPr>
          <w:rFonts w:ascii="Times New Roman" w:hAnsi="Times New Roman" w:cs="Times New Roman"/>
          <w:bCs/>
        </w:rPr>
        <w:t>Designed and deployed a scalable Azure-based machine learning platform to predict hardware failures across national 5G infrastructure, enabling proactive maintenance planning and reducing network outages across distributed telecom systems.</w:t>
      </w:r>
    </w:p>
    <w:p w14:paraId="59AB198E" w14:textId="77777777" w:rsidR="000A431E" w:rsidRDefault="000A431E" w:rsidP="00E03B7A">
      <w:pPr>
        <w:pStyle w:val="NoSpacing"/>
        <w:jc w:val="both"/>
        <w:rPr>
          <w:rFonts w:ascii="Times New Roman" w:hAnsi="Times New Roman" w:cs="Times New Roman"/>
          <w:bCs/>
        </w:rPr>
      </w:pPr>
    </w:p>
    <w:p w14:paraId="2ED2B800" w14:textId="672EBE0E"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Collaborated with network reliability and field operations teams to define predictive maintenance KPIs targeting reduction of unplanned 5G cell tower outages, translating operational downtime metrics into measurable machine learning model performance thresholds.</w:t>
      </w:r>
    </w:p>
    <w:p w14:paraId="74DF70B2" w14:textId="35DB1A48"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Designed high-throughput telemetry ingestion pipelines using Azure Data Factory (ADF) to process large-scale time-series sensor data from telecom hardware into curated storage layers within ADLS Gen2, implementing schema validation and partitioning strategies for scalable downstream analytics.</w:t>
      </w:r>
    </w:p>
    <w:p w14:paraId="24E56655" w14:textId="30206FED"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Engineered distributed feature engineering pipelines using PySpark in Azure Databricks, generating rolling window statistics, failure frequency indicators, and anomaly signals from high-volume network telemetry streams.</w:t>
      </w:r>
    </w:p>
    <w:p w14:paraId="2A37C5A7" w14:textId="057FDFA8"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Implemented leakage-aware training datasets using forward-looking validation splits to simulate real-world network behavior, ensuring predictive models were trained only on historically available data.</w:t>
      </w:r>
    </w:p>
    <w:p w14:paraId="615DDC6D" w14:textId="799BD6B1"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Trained and optimized XGBoost models within Azure Machine Learning, performing structured hyperparameter tuning to balance proactive maintenance recommendations against false dispatch costs.</w:t>
      </w:r>
    </w:p>
    <w:p w14:paraId="2FA95D00" w14:textId="4B3E8B4B"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Applied SHAP explainability analysis to generate global feature importance insights and localized prediction explanations, enabling network engineers to understand hardware failure risk factors before operational deployment.</w:t>
      </w:r>
    </w:p>
    <w:p w14:paraId="3082BA56" w14:textId="010281F9"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Containerized inference services using Docker and deployed model scoring APIs to Azure Kubernetes Service (AKS), separating compute-intensive feature pipelines from low-latency real-time prediction services.</w:t>
      </w:r>
    </w:p>
    <w:p w14:paraId="2645409A" w14:textId="1CF00B87"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Implemented automated CI/CD pipelines using Azure DevOps, integrating MLflow experiment tracking, model registry versioning, and validation checkpoints prior to production deployment.</w:t>
      </w:r>
    </w:p>
    <w:p w14:paraId="38A0AE38" w14:textId="151AE743"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Established monitoring dashboards using Prometheus and Splunk to track prediction accuracy trends, feature distribution drift, and API latency anomalies across distributed telecom inference services.</w:t>
      </w:r>
    </w:p>
    <w:p w14:paraId="002B316F" w14:textId="043EC174" w:rsidR="000A431E" w:rsidRP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Developed automated model retraining workflows triggered by sustained prediction degradation, ensuring models adapted to evolving network traffic patterns and new 5G infrastructure deployments.</w:t>
      </w:r>
    </w:p>
    <w:p w14:paraId="3E5380CE" w14:textId="0E50C08A" w:rsidR="000A431E" w:rsidRDefault="000A431E" w:rsidP="000A431E">
      <w:pPr>
        <w:pStyle w:val="NoSpacing"/>
        <w:numPr>
          <w:ilvl w:val="0"/>
          <w:numId w:val="96"/>
        </w:numPr>
        <w:ind w:left="360"/>
        <w:rPr>
          <w:rFonts w:ascii="Times New Roman" w:hAnsi="Times New Roman" w:cs="Times New Roman"/>
          <w:bCs/>
        </w:rPr>
      </w:pPr>
      <w:r w:rsidRPr="000A431E">
        <w:rPr>
          <w:rFonts w:ascii="Times New Roman" w:hAnsi="Times New Roman" w:cs="Times New Roman"/>
          <w:bCs/>
        </w:rPr>
        <w:t>Reduced unplanned 5G infrastructure downtime by approximately 15% through proactive hardware failure prediction, improving field dispatch prioritization and nationwide telecom network reliability metrics.</w:t>
      </w:r>
    </w:p>
    <w:p w14:paraId="6705ED5A" w14:textId="4F304ACA" w:rsidR="002F657A" w:rsidRPr="00663EB3" w:rsidRDefault="00C63EEA" w:rsidP="000A431E">
      <w:pPr>
        <w:pStyle w:val="NoSpacing"/>
        <w:rPr>
          <w:rFonts w:ascii="Times New Roman" w:hAnsi="Times New Roman" w:cs="Times New Roman"/>
          <w:b/>
        </w:rPr>
      </w:pPr>
      <w:r w:rsidRPr="004170C2">
        <w:rPr>
          <w:rFonts w:ascii="Times New Roman" w:hAnsi="Times New Roman" w:cs="Times New Roman"/>
          <w:b/>
        </w:rPr>
        <w:t xml:space="preserve">Environment: </w:t>
      </w:r>
      <w:r w:rsidR="00663EB3" w:rsidRPr="00663EB3">
        <w:rPr>
          <w:rFonts w:ascii="Times New Roman" w:hAnsi="Times New Roman" w:cs="Times New Roman"/>
          <w:b/>
        </w:rPr>
        <w:t>Python, PySpark, Pandas, NumPy, Azure Data Factory (ADF), ADLS Gen2, Azure Databricks, Azure Machine Learning, XGBoost, SHAP, Docker, Azure Kubernetes Service (AKS), MLflow, Azure DevOps, Prometheus, Splunk.</w:t>
      </w:r>
    </w:p>
    <w:p w14:paraId="7F460BF5" w14:textId="77777777" w:rsidR="00256251" w:rsidRPr="004170C2" w:rsidRDefault="00256251" w:rsidP="00457B8C">
      <w:pPr>
        <w:pStyle w:val="NoSpacing"/>
        <w:rPr>
          <w:rFonts w:ascii="Times New Roman" w:eastAsia="Times New Roman" w:hAnsi="Times New Roman" w:cs="Times New Roman"/>
          <w:b/>
          <w:bCs/>
          <w:lang w:eastAsia="en-IN"/>
        </w:rPr>
      </w:pPr>
    </w:p>
    <w:p w14:paraId="7AE85141" w14:textId="0F28E7DD" w:rsidR="00D36F2E" w:rsidRPr="004170C2" w:rsidRDefault="00DE2019" w:rsidP="00D36F2E">
      <w:pPr>
        <w:pStyle w:val="NoSpacing"/>
        <w:rPr>
          <w:rFonts w:ascii="Times New Roman" w:hAnsi="Times New Roman" w:cs="Times New Roman"/>
        </w:rPr>
      </w:pPr>
      <w:r w:rsidRPr="00DE2019">
        <w:rPr>
          <w:rFonts w:ascii="Times New Roman" w:hAnsi="Times New Roman" w:cs="Times New Roman"/>
          <w:b/>
        </w:rPr>
        <w:t xml:space="preserve">American Airlines - </w:t>
      </w:r>
      <w:r w:rsidR="006E3776" w:rsidRPr="006E3776">
        <w:rPr>
          <w:rFonts w:ascii="Times New Roman" w:hAnsi="Times New Roman" w:cs="Times New Roman"/>
          <w:b/>
        </w:rPr>
        <w:t>Chicago, IL</w:t>
      </w:r>
      <w:r w:rsidR="00D36F2E" w:rsidRPr="004170C2">
        <w:rPr>
          <w:rFonts w:ascii="Times New Roman" w:hAnsi="Times New Roman" w:cs="Times New Roman"/>
          <w:b/>
        </w:rPr>
        <w:t xml:space="preserve">                                                                                                                            </w:t>
      </w:r>
      <w:r w:rsidR="00142645" w:rsidRPr="004170C2">
        <w:rPr>
          <w:rFonts w:ascii="Times New Roman" w:hAnsi="Times New Roman" w:cs="Times New Roman"/>
          <w:b/>
        </w:rPr>
        <w:t xml:space="preserve">           </w:t>
      </w:r>
      <w:r w:rsidR="00D36F2E" w:rsidRPr="004170C2">
        <w:rPr>
          <w:rFonts w:ascii="Times New Roman" w:hAnsi="Times New Roman" w:cs="Times New Roman"/>
          <w:b/>
        </w:rPr>
        <w:t xml:space="preserve">Oct 2018 - </w:t>
      </w:r>
      <w:r w:rsidR="00D36F2E" w:rsidRPr="004170C2">
        <w:rPr>
          <w:rFonts w:ascii="Times New Roman" w:eastAsia="Times New Roman" w:hAnsi="Times New Roman" w:cs="Times New Roman"/>
          <w:b/>
          <w:bCs/>
          <w:lang w:eastAsia="en-IN"/>
        </w:rPr>
        <w:t>Dec 2019</w:t>
      </w:r>
    </w:p>
    <w:p w14:paraId="3A24C7DA" w14:textId="03AE5871" w:rsidR="00655D91" w:rsidRPr="004170C2" w:rsidRDefault="00822454" w:rsidP="00D36F2E">
      <w:pPr>
        <w:pStyle w:val="NoSpacing"/>
        <w:rPr>
          <w:rFonts w:ascii="Times New Roman" w:hAnsi="Times New Roman" w:cs="Times New Roman"/>
          <w:b/>
        </w:rPr>
      </w:pPr>
      <w:r w:rsidRPr="004170C2">
        <w:rPr>
          <w:rFonts w:ascii="Times New Roman" w:hAnsi="Times New Roman" w:cs="Times New Roman"/>
          <w:b/>
        </w:rPr>
        <w:t xml:space="preserve">Role: </w:t>
      </w:r>
      <w:r w:rsidR="00613AA2">
        <w:rPr>
          <w:rFonts w:ascii="Times New Roman" w:hAnsi="Times New Roman" w:cs="Times New Roman"/>
          <w:b/>
        </w:rPr>
        <w:t>Data Scientist</w:t>
      </w:r>
    </w:p>
    <w:p w14:paraId="00497BAA" w14:textId="77777777" w:rsidR="00655D91" w:rsidRPr="004170C2" w:rsidRDefault="00655D91" w:rsidP="00D36F2E">
      <w:pPr>
        <w:pStyle w:val="NoSpacing"/>
        <w:rPr>
          <w:rFonts w:ascii="Times New Roman" w:hAnsi="Times New Roman" w:cs="Times New Roman"/>
          <w:b/>
        </w:rPr>
      </w:pPr>
    </w:p>
    <w:p w14:paraId="7781A217" w14:textId="2A279034" w:rsidR="00811DBD" w:rsidRDefault="00663EB3" w:rsidP="00811DBD">
      <w:pPr>
        <w:pStyle w:val="NoSpacing"/>
        <w:jc w:val="both"/>
        <w:rPr>
          <w:rFonts w:ascii="Times New Roman" w:hAnsi="Times New Roman" w:cs="Times New Roman"/>
          <w:bCs/>
        </w:rPr>
      </w:pPr>
      <w:r w:rsidRPr="00663EB3">
        <w:rPr>
          <w:rFonts w:ascii="Times New Roman" w:hAnsi="Times New Roman" w:cs="Times New Roman"/>
          <w:bCs/>
        </w:rPr>
        <w:t>Developed predictive and optimization models to improve aircraft gate allocation efficiency and reduce taxi-time fuel consumption across major hub airports, enhancing airline operational reliability and cost efficiency.</w:t>
      </w:r>
    </w:p>
    <w:p w14:paraId="03C1D747" w14:textId="77777777" w:rsidR="00256251" w:rsidRDefault="00256251" w:rsidP="00811DBD">
      <w:pPr>
        <w:pStyle w:val="NoSpacing"/>
        <w:jc w:val="both"/>
        <w:rPr>
          <w:rFonts w:ascii="Times New Roman" w:hAnsi="Times New Roman" w:cs="Times New Roman"/>
          <w:bCs/>
        </w:rPr>
      </w:pPr>
    </w:p>
    <w:p w14:paraId="45C2AE5F" w14:textId="28F1FD8D"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Partnered with airport operations and ground control teams to translate gate congestion and delay propagation challenges into measurable optimization objectives, defining KPIs around aircraft turnaround time, gate utilization efficiency, and taxi-time reduction.</w:t>
      </w:r>
    </w:p>
    <w:p w14:paraId="4BD9469E" w14:textId="784E9855"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Consolidated multi-source operational datasets including flight logs, maintenance records, weather feeds, and aircraft movement telemetry into structured analytics datasets using SQL-based ETL pipelines on enterprise Oracle and SQL Server systems.</w:t>
      </w:r>
    </w:p>
    <w:p w14:paraId="12F01F3E" w14:textId="0E91316E"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Engineered time-aware predictive features such as historical delay frequency, aircraft type compatibility constraints, gate congestion density metrics, and seasonal air traffic patterns to support supervised machine learning models.</w:t>
      </w:r>
    </w:p>
    <w:p w14:paraId="7BFE509C" w14:textId="6D3CA919"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Trained and optimized XGBoost and Random Forest models using scikit-learn, applying time-based validation strategies to ensure prediction stability across seasonal travel fluctuations and irregular operational disruptions.</w:t>
      </w:r>
    </w:p>
    <w:p w14:paraId="2714CD8F" w14:textId="156F7C6D"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Designed optimization logic balancing aircraft turnaround efficiency and passenger gate proximity constraints, enabling gate allocation recommendations that improved both operational throughput and traveler experience.</w:t>
      </w:r>
    </w:p>
    <w:p w14:paraId="0AE53669" w14:textId="7300DACF"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Developed taxi-time prediction models using historical runway movement patterns and weather conditions, identifying routing inefficiencies contributing to excess fuel consumption during peak airport congestion periods.</w:t>
      </w:r>
    </w:p>
    <w:p w14:paraId="4060608F" w14:textId="741C23B4"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Applied SHAP-based model interpretability techniques to explain key operational drivers influencing delay risk and taxi-time inefficiencies, enabling airport planners to better understand predictive model outputs.</w:t>
      </w:r>
    </w:p>
    <w:p w14:paraId="60B4168B" w14:textId="52210B87" w:rsidR="00663EB3" w:rsidRP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 xml:space="preserve">Implemented automated batch scoring pipelines using Linux </w:t>
      </w:r>
      <w:proofErr w:type="spellStart"/>
      <w:r w:rsidRPr="00663EB3">
        <w:rPr>
          <w:rFonts w:ascii="Times New Roman" w:hAnsi="Times New Roman" w:cs="Times New Roman"/>
          <w:bCs/>
        </w:rPr>
        <w:t>cron</w:t>
      </w:r>
      <w:proofErr w:type="spellEnd"/>
      <w:r w:rsidRPr="00663EB3">
        <w:rPr>
          <w:rFonts w:ascii="Times New Roman" w:hAnsi="Times New Roman" w:cs="Times New Roman"/>
          <w:bCs/>
        </w:rPr>
        <w:t xml:space="preserve"> scheduling, integrating model predictions into operational reporting dashboards used by airport planning and gate management teams.</w:t>
      </w:r>
    </w:p>
    <w:p w14:paraId="6116458E" w14:textId="30433556" w:rsidR="00663EB3" w:rsidRDefault="00663EB3" w:rsidP="00663EB3">
      <w:pPr>
        <w:pStyle w:val="NoSpacing"/>
        <w:numPr>
          <w:ilvl w:val="0"/>
          <w:numId w:val="97"/>
        </w:numPr>
        <w:ind w:left="360"/>
        <w:rPr>
          <w:rFonts w:ascii="Times New Roman" w:hAnsi="Times New Roman" w:cs="Times New Roman"/>
          <w:bCs/>
        </w:rPr>
      </w:pPr>
      <w:r w:rsidRPr="00663EB3">
        <w:rPr>
          <w:rFonts w:ascii="Times New Roman" w:hAnsi="Times New Roman" w:cs="Times New Roman"/>
          <w:bCs/>
        </w:rPr>
        <w:t>Reduced gate planning cycle time from hours to minutes while contributing to measurable reductions in taxi-time fuel consumption and improved on-time departure performance at major hub airports.</w:t>
      </w:r>
    </w:p>
    <w:p w14:paraId="3641DD61" w14:textId="07794589" w:rsidR="00901C6D" w:rsidRPr="00663EB3" w:rsidRDefault="00D36F2E" w:rsidP="00663EB3">
      <w:pPr>
        <w:pStyle w:val="NoSpacing"/>
        <w:rPr>
          <w:rFonts w:ascii="Times New Roman" w:hAnsi="Times New Roman" w:cs="Times New Roman"/>
          <w:b/>
        </w:rPr>
      </w:pPr>
      <w:r w:rsidRPr="004170C2">
        <w:rPr>
          <w:rFonts w:ascii="Times New Roman" w:hAnsi="Times New Roman" w:cs="Times New Roman"/>
          <w:b/>
        </w:rPr>
        <w:lastRenderedPageBreak/>
        <w:t xml:space="preserve">Environment: </w:t>
      </w:r>
      <w:r w:rsidR="00663EB3" w:rsidRPr="00663EB3">
        <w:rPr>
          <w:rFonts w:ascii="Times New Roman" w:hAnsi="Times New Roman" w:cs="Times New Roman"/>
          <w:b/>
        </w:rPr>
        <w:t>Python, SQL, Pandas, NumPy, scikit-learn, XGBoost, Random Forest (scikit-learn), SHAP, Oracle, SQL Server, Linux, Cron, Tableau, Power BI.</w:t>
      </w:r>
    </w:p>
    <w:p w14:paraId="7CE557CC" w14:textId="77777777" w:rsidR="00D82135" w:rsidRPr="00663EB3" w:rsidRDefault="00D82135" w:rsidP="00D82135">
      <w:pPr>
        <w:pStyle w:val="NoSpacing"/>
        <w:rPr>
          <w:rFonts w:ascii="Times New Roman" w:hAnsi="Times New Roman" w:cs="Times New Roman"/>
          <w:b/>
        </w:rPr>
      </w:pPr>
    </w:p>
    <w:p w14:paraId="50711FAA" w14:textId="7A7B973E" w:rsidR="005407E7" w:rsidRPr="004170C2" w:rsidRDefault="00FB2C9B" w:rsidP="00457B8C">
      <w:pPr>
        <w:pStyle w:val="NoSpacing"/>
        <w:rPr>
          <w:rFonts w:ascii="Times New Roman" w:hAnsi="Times New Roman" w:cs="Times New Roman"/>
        </w:rPr>
      </w:pPr>
      <w:r w:rsidRPr="004170C2">
        <w:rPr>
          <w:rFonts w:ascii="Times New Roman" w:eastAsia="Times New Roman" w:hAnsi="Times New Roman" w:cs="Times New Roman"/>
          <w:b/>
          <w:bCs/>
          <w:lang w:eastAsia="en-IN"/>
        </w:rPr>
        <w:t>Edvens</w:t>
      </w:r>
      <w:r w:rsidR="00EE5DD0" w:rsidRPr="004170C2">
        <w:rPr>
          <w:rFonts w:ascii="Times New Roman" w:eastAsia="Times New Roman" w:hAnsi="Times New Roman" w:cs="Times New Roman"/>
          <w:b/>
          <w:bCs/>
          <w:lang w:eastAsia="en-IN"/>
        </w:rPr>
        <w:t xml:space="preserve">oft Solutions India Pvt. Ltd - </w:t>
      </w:r>
      <w:r w:rsidRPr="004170C2">
        <w:rPr>
          <w:rFonts w:ascii="Times New Roman" w:eastAsia="Times New Roman" w:hAnsi="Times New Roman" w:cs="Times New Roman"/>
          <w:b/>
          <w:bCs/>
          <w:lang w:eastAsia="en-IN"/>
        </w:rPr>
        <w:t>India</w:t>
      </w:r>
      <w:r w:rsidR="005407E7" w:rsidRPr="004170C2">
        <w:rPr>
          <w:rFonts w:ascii="Times New Roman" w:eastAsia="Times New Roman" w:hAnsi="Times New Roman" w:cs="Times New Roman"/>
          <w:b/>
          <w:bCs/>
          <w:lang w:eastAsia="en-IN"/>
        </w:rPr>
        <w:t xml:space="preserve">                                                                      </w:t>
      </w:r>
      <w:r w:rsidR="00EE5DD0" w:rsidRPr="004170C2">
        <w:rPr>
          <w:rFonts w:ascii="Times New Roman" w:eastAsia="Times New Roman" w:hAnsi="Times New Roman" w:cs="Times New Roman"/>
          <w:b/>
          <w:bCs/>
          <w:lang w:eastAsia="en-IN"/>
        </w:rPr>
        <w:t xml:space="preserve">                </w:t>
      </w:r>
      <w:r w:rsidR="005407E7" w:rsidRPr="004170C2">
        <w:rPr>
          <w:rFonts w:ascii="Times New Roman" w:eastAsia="Times New Roman" w:hAnsi="Times New Roman" w:cs="Times New Roman"/>
          <w:b/>
          <w:bCs/>
          <w:lang w:eastAsia="en-IN"/>
        </w:rPr>
        <w:t xml:space="preserve">  </w:t>
      </w:r>
      <w:r w:rsidR="00EE5DD0" w:rsidRPr="004170C2">
        <w:rPr>
          <w:rFonts w:ascii="Times New Roman" w:eastAsia="Times New Roman" w:hAnsi="Times New Roman" w:cs="Times New Roman"/>
          <w:b/>
          <w:bCs/>
          <w:lang w:eastAsia="en-IN"/>
        </w:rPr>
        <w:t>Aug</w:t>
      </w:r>
      <w:r w:rsidR="005407E7" w:rsidRPr="004170C2">
        <w:rPr>
          <w:rFonts w:ascii="Times New Roman" w:eastAsia="Times New Roman" w:hAnsi="Times New Roman" w:cs="Times New Roman"/>
          <w:b/>
          <w:bCs/>
          <w:lang w:eastAsia="en-IN"/>
        </w:rPr>
        <w:t xml:space="preserve"> 201</w:t>
      </w:r>
      <w:r w:rsidR="00EE5DD0" w:rsidRPr="004170C2">
        <w:rPr>
          <w:rFonts w:ascii="Times New Roman" w:eastAsia="Times New Roman" w:hAnsi="Times New Roman" w:cs="Times New Roman"/>
          <w:b/>
          <w:bCs/>
          <w:lang w:eastAsia="en-IN"/>
        </w:rPr>
        <w:t>6</w:t>
      </w:r>
      <w:r w:rsidR="00D36F2E" w:rsidRPr="004170C2">
        <w:rPr>
          <w:rFonts w:ascii="Times New Roman" w:eastAsia="Times New Roman" w:hAnsi="Times New Roman" w:cs="Times New Roman"/>
          <w:b/>
          <w:bCs/>
          <w:lang w:eastAsia="en-IN"/>
        </w:rPr>
        <w:t xml:space="preserve"> - June 2018</w:t>
      </w:r>
    </w:p>
    <w:p w14:paraId="1ED8A7E8" w14:textId="371612DF" w:rsidR="00457B8C" w:rsidRPr="004170C2" w:rsidRDefault="00822454" w:rsidP="00457B8C">
      <w:pPr>
        <w:pStyle w:val="NoSpacing"/>
        <w:rPr>
          <w:rFonts w:ascii="Times New Roman" w:hAnsi="Times New Roman" w:cs="Times New Roman"/>
          <w:b/>
        </w:rPr>
      </w:pPr>
      <w:r w:rsidRPr="004170C2">
        <w:rPr>
          <w:rFonts w:ascii="Times New Roman" w:hAnsi="Times New Roman" w:cs="Times New Roman"/>
          <w:b/>
        </w:rPr>
        <w:t xml:space="preserve">Role: </w:t>
      </w:r>
      <w:r w:rsidR="002613E8" w:rsidRPr="002613E8">
        <w:rPr>
          <w:rFonts w:ascii="Times New Roman" w:hAnsi="Times New Roman" w:cs="Times New Roman"/>
          <w:b/>
        </w:rPr>
        <w:t>Python Developer (Enterprise Data Integration &amp; Backend Systems)</w:t>
      </w:r>
    </w:p>
    <w:p w14:paraId="1490F9D6" w14:textId="77777777" w:rsidR="00822454" w:rsidRPr="004170C2" w:rsidRDefault="00822454" w:rsidP="00457B8C">
      <w:pPr>
        <w:pStyle w:val="NoSpacing"/>
        <w:rPr>
          <w:rFonts w:ascii="Times New Roman" w:hAnsi="Times New Roman" w:cs="Times New Roman"/>
          <w:b/>
        </w:rPr>
      </w:pPr>
    </w:p>
    <w:p w14:paraId="295B45B2" w14:textId="337F24A9" w:rsidR="00E646F2" w:rsidRDefault="00663EB3" w:rsidP="00E03B7A">
      <w:pPr>
        <w:pStyle w:val="NoSpacing"/>
        <w:jc w:val="both"/>
        <w:rPr>
          <w:rFonts w:ascii="Times New Roman" w:hAnsi="Times New Roman" w:cs="Times New Roman"/>
          <w:bCs/>
        </w:rPr>
      </w:pPr>
      <w:r w:rsidRPr="00663EB3">
        <w:rPr>
          <w:rFonts w:ascii="Times New Roman" w:hAnsi="Times New Roman" w:cs="Times New Roman"/>
          <w:bCs/>
        </w:rPr>
        <w:t>Designed and implemented backend systems to centralize employee, project, and financial data across enterprise database platforms, improving reporting consistency and reducing manual reconciliation efforts across finance and operations teams.</w:t>
      </w:r>
    </w:p>
    <w:p w14:paraId="7D183A15" w14:textId="77777777" w:rsidR="005364FD" w:rsidRDefault="005364FD" w:rsidP="005364FD">
      <w:pPr>
        <w:pStyle w:val="NoSpacing"/>
        <w:jc w:val="both"/>
        <w:rPr>
          <w:rFonts w:ascii="Times New Roman" w:hAnsi="Times New Roman" w:cs="Times New Roman"/>
          <w:bCs/>
        </w:rPr>
      </w:pPr>
    </w:p>
    <w:p w14:paraId="68882455" w14:textId="1C0209D5"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Collaborated with finance and operations stakeholders to identify inconsistencies across distributed Oracle and Teradata systems, defining structured data integration requirements to centralize enterprise reporting datasets.</w:t>
      </w:r>
    </w:p>
    <w:p w14:paraId="351E3941" w14:textId="204CBC59"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Designed and developed backend services using Python and Flask, implementing RESTful APIs to enable secure data exchange between internal applications and external partner systems.</w:t>
      </w:r>
    </w:p>
    <w:p w14:paraId="550BF829" w14:textId="47786EBB"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Engineered ETL workflows using Python to extract, transform, and normalize heterogeneous datasets from multiple operational systems while preserving referential integrity across employee, billing, and project tracking tables.</w:t>
      </w:r>
    </w:p>
    <w:p w14:paraId="6A269A9A" w14:textId="52BF32DF"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Designed relational database schemas and optimized query performance in Oracle and PostgreSQL, improving reporting efficiency through indexing strategies and query plan tuning.</w:t>
      </w:r>
    </w:p>
    <w:p w14:paraId="0BF96197" w14:textId="418DDEE5"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Refactored complex SQL aggregation queries to eliminate redundant joins and inefficient subqueries, reducing reporting latency by approximately 40% during peak monthly reporting cycles.</w:t>
      </w:r>
    </w:p>
    <w:p w14:paraId="17867EEA" w14:textId="4A198055"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 xml:space="preserve">Automated recurring data synchronization workflows using Linux </w:t>
      </w:r>
      <w:proofErr w:type="spellStart"/>
      <w:r w:rsidRPr="00663EB3">
        <w:rPr>
          <w:rFonts w:ascii="Times New Roman" w:hAnsi="Times New Roman" w:cs="Times New Roman"/>
          <w:bCs/>
        </w:rPr>
        <w:t>cron</w:t>
      </w:r>
      <w:proofErr w:type="spellEnd"/>
      <w:r w:rsidRPr="00663EB3">
        <w:rPr>
          <w:rFonts w:ascii="Times New Roman" w:hAnsi="Times New Roman" w:cs="Times New Roman"/>
          <w:bCs/>
        </w:rPr>
        <w:t xml:space="preserve"> scheduling and shell scripting, minimizing manual reconciliation tasks and improving operational data accuracy.</w:t>
      </w:r>
    </w:p>
    <w:p w14:paraId="5CAE54FD" w14:textId="21130DD3" w:rsidR="00663EB3" w:rsidRP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 xml:space="preserve">Implemented unit and integration testing using </w:t>
      </w:r>
      <w:proofErr w:type="spellStart"/>
      <w:r w:rsidRPr="00663EB3">
        <w:rPr>
          <w:rFonts w:ascii="Times New Roman" w:hAnsi="Times New Roman" w:cs="Times New Roman"/>
          <w:bCs/>
        </w:rPr>
        <w:t>unittest</w:t>
      </w:r>
      <w:proofErr w:type="spellEnd"/>
      <w:r w:rsidRPr="00663EB3">
        <w:rPr>
          <w:rFonts w:ascii="Times New Roman" w:hAnsi="Times New Roman" w:cs="Times New Roman"/>
          <w:bCs/>
        </w:rPr>
        <w:t xml:space="preserve"> and </w:t>
      </w:r>
      <w:proofErr w:type="spellStart"/>
      <w:r w:rsidRPr="00663EB3">
        <w:rPr>
          <w:rFonts w:ascii="Times New Roman" w:hAnsi="Times New Roman" w:cs="Times New Roman"/>
          <w:bCs/>
        </w:rPr>
        <w:t>PyTest</w:t>
      </w:r>
      <w:proofErr w:type="spellEnd"/>
      <w:r w:rsidRPr="00663EB3">
        <w:rPr>
          <w:rFonts w:ascii="Times New Roman" w:hAnsi="Times New Roman" w:cs="Times New Roman"/>
          <w:bCs/>
        </w:rPr>
        <w:t xml:space="preserve"> frameworks, improving backend reliability and reducing post-release production defects.</w:t>
      </w:r>
    </w:p>
    <w:p w14:paraId="4D72C461" w14:textId="48E115D2" w:rsidR="00663EB3" w:rsidRDefault="00663EB3" w:rsidP="00663EB3">
      <w:pPr>
        <w:pStyle w:val="NoSpacing"/>
        <w:numPr>
          <w:ilvl w:val="0"/>
          <w:numId w:val="98"/>
        </w:numPr>
        <w:ind w:left="360"/>
        <w:jc w:val="both"/>
        <w:rPr>
          <w:rFonts w:ascii="Times New Roman" w:hAnsi="Times New Roman" w:cs="Times New Roman"/>
          <w:bCs/>
        </w:rPr>
      </w:pPr>
      <w:r w:rsidRPr="00663EB3">
        <w:rPr>
          <w:rFonts w:ascii="Times New Roman" w:hAnsi="Times New Roman" w:cs="Times New Roman"/>
          <w:bCs/>
        </w:rPr>
        <w:t>Maintained Git-based version control and structured deployment documentation, enabling collaborative development and reproducible deployments across distributed engineering teams.</w:t>
      </w:r>
    </w:p>
    <w:p w14:paraId="5393E276" w14:textId="2ED2A8C5" w:rsidR="00E646F2" w:rsidRPr="005364FD" w:rsidRDefault="005407E7" w:rsidP="00663EB3">
      <w:pPr>
        <w:pStyle w:val="NoSpacing"/>
        <w:jc w:val="both"/>
        <w:rPr>
          <w:rFonts w:ascii="Times New Roman" w:hAnsi="Times New Roman" w:cs="Times New Roman"/>
        </w:rPr>
      </w:pPr>
      <w:r w:rsidRPr="004170C2">
        <w:rPr>
          <w:rFonts w:ascii="Times New Roman" w:hAnsi="Times New Roman" w:cs="Times New Roman"/>
          <w:b/>
        </w:rPr>
        <w:t xml:space="preserve">Environment: </w:t>
      </w:r>
      <w:r w:rsidR="00663EB3" w:rsidRPr="00663EB3">
        <w:rPr>
          <w:rFonts w:ascii="Times New Roman" w:hAnsi="Times New Roman" w:cs="Times New Roman"/>
        </w:rPr>
        <w:t>Python, Flask, Pandas, SQL, Oracle, PostgreSQL, Teradata, Linux/Unix, Cron, Shell Scripting, Git, REST APIs</w:t>
      </w:r>
    </w:p>
    <w:p w14:paraId="735B4D31" w14:textId="0A9E009E" w:rsidR="00901C6D" w:rsidRPr="00901C6D" w:rsidRDefault="00901C6D" w:rsidP="00901C6D">
      <w:pPr>
        <w:pStyle w:val="NoSpacing"/>
        <w:rPr>
          <w:rFonts w:ascii="Times New Roman" w:hAnsi="Times New Roman" w:cs="Times New Roman"/>
          <w:bCs/>
        </w:rPr>
      </w:pPr>
    </w:p>
    <w:sectPr w:rsidR="00901C6D" w:rsidRPr="00901C6D" w:rsidSect="00EB4B2A">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MV Boli"/>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F8D"/>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0209"/>
    <w:multiLevelType w:val="hybridMultilevel"/>
    <w:tmpl w:val="707A5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0C6744"/>
    <w:multiLevelType w:val="hybridMultilevel"/>
    <w:tmpl w:val="B836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54103F"/>
    <w:multiLevelType w:val="hybridMultilevel"/>
    <w:tmpl w:val="D1924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91EB9"/>
    <w:multiLevelType w:val="hybridMultilevel"/>
    <w:tmpl w:val="C922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1963C5"/>
    <w:multiLevelType w:val="hybridMultilevel"/>
    <w:tmpl w:val="76E4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0135D"/>
    <w:multiLevelType w:val="hybridMultilevel"/>
    <w:tmpl w:val="392E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535A3"/>
    <w:multiLevelType w:val="multilevel"/>
    <w:tmpl w:val="04C535A3"/>
    <w:lvl w:ilvl="0">
      <w:numFmt w:val="bullet"/>
      <w:lvlText w:val="•"/>
      <w:lvlJc w:val="left"/>
      <w:pPr>
        <w:tabs>
          <w:tab w:val="left" w:pos="0"/>
        </w:tabs>
        <w:ind w:left="720" w:hanging="360"/>
      </w:pPr>
      <w:rPr>
        <w:rFonts w:ascii="Calibri"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Noto Sans Symbols" w:hAnsi="Noto Sans Symbols" w:cs="Noto Sans Symbols" w:hint="default"/>
      </w:rPr>
    </w:lvl>
    <w:lvl w:ilvl="3">
      <w:start w:val="1"/>
      <w:numFmt w:val="bullet"/>
      <w:lvlText w:val="●"/>
      <w:lvlJc w:val="left"/>
      <w:pPr>
        <w:tabs>
          <w:tab w:val="left" w:pos="0"/>
        </w:tabs>
        <w:ind w:left="2880" w:hanging="360"/>
      </w:pPr>
      <w:rPr>
        <w:rFonts w:ascii="Noto Sans Symbols" w:hAnsi="Noto Sans Symbols" w:cs="Noto Sans Symbols"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Noto Sans Symbols" w:hAnsi="Noto Sans Symbols" w:cs="Noto Sans Symbols" w:hint="default"/>
      </w:rPr>
    </w:lvl>
    <w:lvl w:ilvl="6">
      <w:start w:val="1"/>
      <w:numFmt w:val="bullet"/>
      <w:lvlText w:val="●"/>
      <w:lvlJc w:val="left"/>
      <w:pPr>
        <w:tabs>
          <w:tab w:val="left" w:pos="0"/>
        </w:tabs>
        <w:ind w:left="5040" w:hanging="360"/>
      </w:pPr>
      <w:rPr>
        <w:rFonts w:ascii="Noto Sans Symbols" w:hAnsi="Noto Sans Symbols" w:cs="Noto Sans Symbols"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Noto Sans Symbols" w:hAnsi="Noto Sans Symbols" w:cs="Noto Sans Symbols" w:hint="default"/>
      </w:rPr>
    </w:lvl>
  </w:abstractNum>
  <w:abstractNum w:abstractNumId="8" w15:restartNumberingAfterBreak="0">
    <w:nsid w:val="07476285"/>
    <w:multiLevelType w:val="hybridMultilevel"/>
    <w:tmpl w:val="919A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BE362F"/>
    <w:multiLevelType w:val="hybridMultilevel"/>
    <w:tmpl w:val="D29E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224E2"/>
    <w:multiLevelType w:val="hybridMultilevel"/>
    <w:tmpl w:val="35B2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320135"/>
    <w:multiLevelType w:val="hybridMultilevel"/>
    <w:tmpl w:val="0446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005D32"/>
    <w:multiLevelType w:val="multilevel"/>
    <w:tmpl w:val="0A005D32"/>
    <w:lvl w:ilvl="0">
      <w:numFmt w:val="bullet"/>
      <w:lvlText w:val="•"/>
      <w:lvlJc w:val="left"/>
      <w:pPr>
        <w:tabs>
          <w:tab w:val="left" w:pos="0"/>
        </w:tabs>
        <w:ind w:left="720" w:hanging="360"/>
      </w:pPr>
      <w:rPr>
        <w:rFonts w:ascii="Calibri"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Noto Sans Symbols" w:hAnsi="Noto Sans Symbols" w:cs="Noto Sans Symbols" w:hint="default"/>
      </w:rPr>
    </w:lvl>
    <w:lvl w:ilvl="3">
      <w:start w:val="1"/>
      <w:numFmt w:val="bullet"/>
      <w:lvlText w:val="●"/>
      <w:lvlJc w:val="left"/>
      <w:pPr>
        <w:tabs>
          <w:tab w:val="left" w:pos="0"/>
        </w:tabs>
        <w:ind w:left="2880" w:hanging="360"/>
      </w:pPr>
      <w:rPr>
        <w:rFonts w:ascii="Noto Sans Symbols" w:hAnsi="Noto Sans Symbols" w:cs="Noto Sans Symbols"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Noto Sans Symbols" w:hAnsi="Noto Sans Symbols" w:cs="Noto Sans Symbols" w:hint="default"/>
      </w:rPr>
    </w:lvl>
    <w:lvl w:ilvl="6">
      <w:start w:val="1"/>
      <w:numFmt w:val="bullet"/>
      <w:lvlText w:val="●"/>
      <w:lvlJc w:val="left"/>
      <w:pPr>
        <w:tabs>
          <w:tab w:val="left" w:pos="0"/>
        </w:tabs>
        <w:ind w:left="5040" w:hanging="360"/>
      </w:pPr>
      <w:rPr>
        <w:rFonts w:ascii="Noto Sans Symbols" w:hAnsi="Noto Sans Symbols" w:cs="Noto Sans Symbols"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Noto Sans Symbols" w:hAnsi="Noto Sans Symbols" w:cs="Noto Sans Symbols" w:hint="default"/>
      </w:rPr>
    </w:lvl>
  </w:abstractNum>
  <w:abstractNum w:abstractNumId="13" w15:restartNumberingAfterBreak="0">
    <w:nsid w:val="0ABE4198"/>
    <w:multiLevelType w:val="hybridMultilevel"/>
    <w:tmpl w:val="5FEE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B80342"/>
    <w:multiLevelType w:val="hybridMultilevel"/>
    <w:tmpl w:val="76EE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C01705"/>
    <w:multiLevelType w:val="hybridMultilevel"/>
    <w:tmpl w:val="96B63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0615AD"/>
    <w:multiLevelType w:val="hybridMultilevel"/>
    <w:tmpl w:val="7BE6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46DD6"/>
    <w:multiLevelType w:val="hybridMultilevel"/>
    <w:tmpl w:val="F9EC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7905A9"/>
    <w:multiLevelType w:val="hybridMultilevel"/>
    <w:tmpl w:val="A0E6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D973E3"/>
    <w:multiLevelType w:val="hybridMultilevel"/>
    <w:tmpl w:val="2B827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3014301"/>
    <w:multiLevelType w:val="hybridMultilevel"/>
    <w:tmpl w:val="81F6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007C9F"/>
    <w:multiLevelType w:val="hybridMultilevel"/>
    <w:tmpl w:val="7C68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F86099"/>
    <w:multiLevelType w:val="hybridMultilevel"/>
    <w:tmpl w:val="4FCE0B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7D86E47"/>
    <w:multiLevelType w:val="hybridMultilevel"/>
    <w:tmpl w:val="AFB2E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F529A1"/>
    <w:multiLevelType w:val="hybridMultilevel"/>
    <w:tmpl w:val="5CEC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311AEB"/>
    <w:multiLevelType w:val="hybridMultilevel"/>
    <w:tmpl w:val="A3DA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F11E92"/>
    <w:multiLevelType w:val="hybridMultilevel"/>
    <w:tmpl w:val="210A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0E62A7"/>
    <w:multiLevelType w:val="hybridMultilevel"/>
    <w:tmpl w:val="F038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8808E5"/>
    <w:multiLevelType w:val="hybridMultilevel"/>
    <w:tmpl w:val="C81E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C90DBE"/>
    <w:multiLevelType w:val="hybridMultilevel"/>
    <w:tmpl w:val="E924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414DDE"/>
    <w:multiLevelType w:val="hybridMultilevel"/>
    <w:tmpl w:val="0E8A0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751320"/>
    <w:multiLevelType w:val="hybridMultilevel"/>
    <w:tmpl w:val="C192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B101CB"/>
    <w:multiLevelType w:val="hybridMultilevel"/>
    <w:tmpl w:val="C930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D146DC"/>
    <w:multiLevelType w:val="hybridMultilevel"/>
    <w:tmpl w:val="48BCB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DB547E"/>
    <w:multiLevelType w:val="hybridMultilevel"/>
    <w:tmpl w:val="5D98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6453BB"/>
    <w:multiLevelType w:val="hybridMultilevel"/>
    <w:tmpl w:val="E862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91032A"/>
    <w:multiLevelType w:val="hybridMultilevel"/>
    <w:tmpl w:val="0694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6F3CDB"/>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EA2D6C"/>
    <w:multiLevelType w:val="hybridMultilevel"/>
    <w:tmpl w:val="9634B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49529A"/>
    <w:multiLevelType w:val="hybridMultilevel"/>
    <w:tmpl w:val="6FC0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852DA6"/>
    <w:multiLevelType w:val="hybridMultilevel"/>
    <w:tmpl w:val="AAE2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C166FE"/>
    <w:multiLevelType w:val="hybridMultilevel"/>
    <w:tmpl w:val="EA1C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81189A"/>
    <w:multiLevelType w:val="hybridMultilevel"/>
    <w:tmpl w:val="14A453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4665FEF"/>
    <w:multiLevelType w:val="hybridMultilevel"/>
    <w:tmpl w:val="1EE2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CF1441"/>
    <w:multiLevelType w:val="multilevel"/>
    <w:tmpl w:val="34CF1441"/>
    <w:lvl w:ilvl="0">
      <w:numFmt w:val="bullet"/>
      <w:lvlText w:val="•"/>
      <w:lvlJc w:val="left"/>
      <w:pPr>
        <w:tabs>
          <w:tab w:val="left" w:pos="0"/>
        </w:tabs>
        <w:ind w:left="720" w:hanging="360"/>
      </w:pPr>
      <w:rPr>
        <w:rFonts w:ascii="Calibri"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Noto Sans Symbols" w:hAnsi="Noto Sans Symbols" w:cs="Noto Sans Symbols" w:hint="default"/>
      </w:rPr>
    </w:lvl>
    <w:lvl w:ilvl="3">
      <w:start w:val="1"/>
      <w:numFmt w:val="bullet"/>
      <w:lvlText w:val="●"/>
      <w:lvlJc w:val="left"/>
      <w:pPr>
        <w:tabs>
          <w:tab w:val="left" w:pos="0"/>
        </w:tabs>
        <w:ind w:left="2880" w:hanging="360"/>
      </w:pPr>
      <w:rPr>
        <w:rFonts w:ascii="Noto Sans Symbols" w:hAnsi="Noto Sans Symbols" w:cs="Noto Sans Symbols"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Noto Sans Symbols" w:hAnsi="Noto Sans Symbols" w:cs="Noto Sans Symbols" w:hint="default"/>
      </w:rPr>
    </w:lvl>
    <w:lvl w:ilvl="6">
      <w:start w:val="1"/>
      <w:numFmt w:val="bullet"/>
      <w:lvlText w:val="●"/>
      <w:lvlJc w:val="left"/>
      <w:pPr>
        <w:tabs>
          <w:tab w:val="left" w:pos="0"/>
        </w:tabs>
        <w:ind w:left="5040" w:hanging="360"/>
      </w:pPr>
      <w:rPr>
        <w:rFonts w:ascii="Noto Sans Symbols" w:hAnsi="Noto Sans Symbols" w:cs="Noto Sans Symbols"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Noto Sans Symbols" w:hAnsi="Noto Sans Symbols" w:cs="Noto Sans Symbols" w:hint="default"/>
      </w:rPr>
    </w:lvl>
  </w:abstractNum>
  <w:abstractNum w:abstractNumId="45" w15:restartNumberingAfterBreak="0">
    <w:nsid w:val="361634BD"/>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B226B"/>
    <w:multiLevelType w:val="hybridMultilevel"/>
    <w:tmpl w:val="237E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24763F"/>
    <w:multiLevelType w:val="hybridMultilevel"/>
    <w:tmpl w:val="4FB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440F51"/>
    <w:multiLevelType w:val="hybridMultilevel"/>
    <w:tmpl w:val="9E8864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BA55814"/>
    <w:multiLevelType w:val="hybridMultilevel"/>
    <w:tmpl w:val="7842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486CB4"/>
    <w:multiLevelType w:val="hybridMultilevel"/>
    <w:tmpl w:val="1CD47B8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01D6388"/>
    <w:multiLevelType w:val="hybridMultilevel"/>
    <w:tmpl w:val="659C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4152D3"/>
    <w:multiLevelType w:val="hybridMultilevel"/>
    <w:tmpl w:val="69045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72254E"/>
    <w:multiLevelType w:val="hybridMultilevel"/>
    <w:tmpl w:val="B58C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BF29E9"/>
    <w:multiLevelType w:val="hybridMultilevel"/>
    <w:tmpl w:val="3378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8E29EF"/>
    <w:multiLevelType w:val="hybridMultilevel"/>
    <w:tmpl w:val="F1FA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2E1988"/>
    <w:multiLevelType w:val="hybridMultilevel"/>
    <w:tmpl w:val="35CA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9A07E0"/>
    <w:multiLevelType w:val="hybridMultilevel"/>
    <w:tmpl w:val="AD6A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EE1157"/>
    <w:multiLevelType w:val="hybridMultilevel"/>
    <w:tmpl w:val="E1BC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1D4BEF"/>
    <w:multiLevelType w:val="hybridMultilevel"/>
    <w:tmpl w:val="C8DE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301DC0"/>
    <w:multiLevelType w:val="hybridMultilevel"/>
    <w:tmpl w:val="134E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FF3DD2"/>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7E536B"/>
    <w:multiLevelType w:val="hybridMultilevel"/>
    <w:tmpl w:val="E0B4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3D60DF8"/>
    <w:multiLevelType w:val="hybridMultilevel"/>
    <w:tmpl w:val="4C2C8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40A3AB1"/>
    <w:multiLevelType w:val="hybridMultilevel"/>
    <w:tmpl w:val="CBE4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8A495D"/>
    <w:multiLevelType w:val="hybridMultilevel"/>
    <w:tmpl w:val="827E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0D02CD"/>
    <w:multiLevelType w:val="hybridMultilevel"/>
    <w:tmpl w:val="40C2CF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9E25C7"/>
    <w:multiLevelType w:val="hybridMultilevel"/>
    <w:tmpl w:val="E2940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B93C3B"/>
    <w:multiLevelType w:val="hybridMultilevel"/>
    <w:tmpl w:val="D30E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04645F"/>
    <w:multiLevelType w:val="hybridMultilevel"/>
    <w:tmpl w:val="B1F2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6958E3"/>
    <w:multiLevelType w:val="hybridMultilevel"/>
    <w:tmpl w:val="88A6E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BD548A"/>
    <w:multiLevelType w:val="hybridMultilevel"/>
    <w:tmpl w:val="E6887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7E49F8"/>
    <w:multiLevelType w:val="hybridMultilevel"/>
    <w:tmpl w:val="60864DD0"/>
    <w:lvl w:ilvl="0" w:tplc="04090001">
      <w:start w:val="1"/>
      <w:numFmt w:val="bullet"/>
      <w:lvlText w:val=""/>
      <w:lvlJc w:val="left"/>
      <w:pPr>
        <w:ind w:left="360" w:hanging="360"/>
      </w:pPr>
      <w:rPr>
        <w:rFonts w:ascii="Symbol" w:hAnsi="Symbol" w:hint="default"/>
      </w:rPr>
    </w:lvl>
    <w:lvl w:ilvl="1" w:tplc="BBE284AE">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BD66701"/>
    <w:multiLevelType w:val="hybridMultilevel"/>
    <w:tmpl w:val="A8DEF4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F631A5B"/>
    <w:multiLevelType w:val="hybridMultilevel"/>
    <w:tmpl w:val="B9BAB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01B2D79"/>
    <w:multiLevelType w:val="hybridMultilevel"/>
    <w:tmpl w:val="6A88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AA34A7"/>
    <w:multiLevelType w:val="hybridMultilevel"/>
    <w:tmpl w:val="5182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877051"/>
    <w:multiLevelType w:val="hybridMultilevel"/>
    <w:tmpl w:val="60925E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5511034"/>
    <w:multiLevelType w:val="hybridMultilevel"/>
    <w:tmpl w:val="C174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5B3504E"/>
    <w:multiLevelType w:val="hybridMultilevel"/>
    <w:tmpl w:val="03FA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9EF42D1"/>
    <w:multiLevelType w:val="hybridMultilevel"/>
    <w:tmpl w:val="216E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014BBB"/>
    <w:multiLevelType w:val="hybridMultilevel"/>
    <w:tmpl w:val="EF48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C62469B"/>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C28FE"/>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D278E0"/>
    <w:multiLevelType w:val="hybridMultilevel"/>
    <w:tmpl w:val="F3C22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E430F4"/>
    <w:multiLevelType w:val="hybridMultilevel"/>
    <w:tmpl w:val="77B60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EAF0206"/>
    <w:multiLevelType w:val="hybridMultilevel"/>
    <w:tmpl w:val="9F28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BD16D9"/>
    <w:multiLevelType w:val="hybridMultilevel"/>
    <w:tmpl w:val="6B22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547865"/>
    <w:multiLevelType w:val="multilevel"/>
    <w:tmpl w:val="0B2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0E48E5"/>
    <w:multiLevelType w:val="hybridMultilevel"/>
    <w:tmpl w:val="570E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8AE6E32"/>
    <w:multiLevelType w:val="hybridMultilevel"/>
    <w:tmpl w:val="8090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972613B"/>
    <w:multiLevelType w:val="hybridMultilevel"/>
    <w:tmpl w:val="A39E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9772225"/>
    <w:multiLevelType w:val="hybridMultilevel"/>
    <w:tmpl w:val="4424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182618"/>
    <w:multiLevelType w:val="hybridMultilevel"/>
    <w:tmpl w:val="4DECE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E061AF"/>
    <w:multiLevelType w:val="hybridMultilevel"/>
    <w:tmpl w:val="786A18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EBD6B16"/>
    <w:multiLevelType w:val="hybridMultilevel"/>
    <w:tmpl w:val="D41E4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FE7199D"/>
    <w:multiLevelType w:val="hybridMultilevel"/>
    <w:tmpl w:val="8742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EF484B"/>
    <w:multiLevelType w:val="multilevel"/>
    <w:tmpl w:val="2FEE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11517">
    <w:abstractNumId w:val="71"/>
  </w:num>
  <w:num w:numId="2" w16cid:durableId="1961955263">
    <w:abstractNumId w:val="50"/>
  </w:num>
  <w:num w:numId="3" w16cid:durableId="1485663307">
    <w:abstractNumId w:val="0"/>
  </w:num>
  <w:num w:numId="4" w16cid:durableId="1005397302">
    <w:abstractNumId w:val="61"/>
  </w:num>
  <w:num w:numId="5" w16cid:durableId="566572978">
    <w:abstractNumId w:val="82"/>
  </w:num>
  <w:num w:numId="6" w16cid:durableId="90468241">
    <w:abstractNumId w:val="45"/>
  </w:num>
  <w:num w:numId="7" w16cid:durableId="716592544">
    <w:abstractNumId w:val="94"/>
  </w:num>
  <w:num w:numId="8" w16cid:durableId="606498767">
    <w:abstractNumId w:val="42"/>
  </w:num>
  <w:num w:numId="9" w16cid:durableId="1978337379">
    <w:abstractNumId w:val="73"/>
  </w:num>
  <w:num w:numId="10" w16cid:durableId="194002815">
    <w:abstractNumId w:val="66"/>
  </w:num>
  <w:num w:numId="11" w16cid:durableId="1270435584">
    <w:abstractNumId w:val="48"/>
  </w:num>
  <w:num w:numId="12" w16cid:durableId="154027945">
    <w:abstractNumId w:val="77"/>
  </w:num>
  <w:num w:numId="13" w16cid:durableId="705788719">
    <w:abstractNumId w:val="1"/>
  </w:num>
  <w:num w:numId="14" w16cid:durableId="1696226403">
    <w:abstractNumId w:val="37"/>
  </w:num>
  <w:num w:numId="15" w16cid:durableId="1105542239">
    <w:abstractNumId w:val="19"/>
  </w:num>
  <w:num w:numId="16" w16cid:durableId="1378312880">
    <w:abstractNumId w:val="40"/>
  </w:num>
  <w:num w:numId="17" w16cid:durableId="1389643276">
    <w:abstractNumId w:val="46"/>
  </w:num>
  <w:num w:numId="18" w16cid:durableId="1625960755">
    <w:abstractNumId w:val="83"/>
  </w:num>
  <w:num w:numId="19" w16cid:durableId="204636105">
    <w:abstractNumId w:val="63"/>
  </w:num>
  <w:num w:numId="20" w16cid:durableId="1927379234">
    <w:abstractNumId w:val="44"/>
  </w:num>
  <w:num w:numId="21" w16cid:durableId="1108161665">
    <w:abstractNumId w:val="12"/>
  </w:num>
  <w:num w:numId="22" w16cid:durableId="209345064">
    <w:abstractNumId w:val="7"/>
  </w:num>
  <w:num w:numId="23" w16cid:durableId="259021736">
    <w:abstractNumId w:val="88"/>
  </w:num>
  <w:num w:numId="24" w16cid:durableId="1037973994">
    <w:abstractNumId w:val="80"/>
  </w:num>
  <w:num w:numId="25" w16cid:durableId="963077494">
    <w:abstractNumId w:val="22"/>
  </w:num>
  <w:num w:numId="26" w16cid:durableId="259217903">
    <w:abstractNumId w:val="74"/>
  </w:num>
  <w:num w:numId="27" w16cid:durableId="1517815484">
    <w:abstractNumId w:val="97"/>
  </w:num>
  <w:num w:numId="28" w16cid:durableId="90855208">
    <w:abstractNumId w:val="70"/>
  </w:num>
  <w:num w:numId="29" w16cid:durableId="158546471">
    <w:abstractNumId w:val="24"/>
  </w:num>
  <w:num w:numId="30" w16cid:durableId="688723602">
    <w:abstractNumId w:val="9"/>
  </w:num>
  <w:num w:numId="31" w16cid:durableId="1951008507">
    <w:abstractNumId w:val="14"/>
  </w:num>
  <w:num w:numId="32" w16cid:durableId="1036200857">
    <w:abstractNumId w:val="55"/>
  </w:num>
  <w:num w:numId="33" w16cid:durableId="117115221">
    <w:abstractNumId w:val="32"/>
  </w:num>
  <w:num w:numId="34" w16cid:durableId="1157452237">
    <w:abstractNumId w:val="78"/>
  </w:num>
  <w:num w:numId="35" w16cid:durableId="192885954">
    <w:abstractNumId w:val="49"/>
  </w:num>
  <w:num w:numId="36" w16cid:durableId="365522412">
    <w:abstractNumId w:val="51"/>
  </w:num>
  <w:num w:numId="37" w16cid:durableId="1164274487">
    <w:abstractNumId w:val="84"/>
  </w:num>
  <w:num w:numId="38" w16cid:durableId="75641027">
    <w:abstractNumId w:val="65"/>
  </w:num>
  <w:num w:numId="39" w16cid:durableId="1291591094">
    <w:abstractNumId w:val="13"/>
  </w:num>
  <w:num w:numId="40" w16cid:durableId="1959484182">
    <w:abstractNumId w:val="28"/>
  </w:num>
  <w:num w:numId="41" w16cid:durableId="174073790">
    <w:abstractNumId w:val="79"/>
  </w:num>
  <w:num w:numId="42" w16cid:durableId="1557669044">
    <w:abstractNumId w:val="58"/>
  </w:num>
  <w:num w:numId="43" w16cid:durableId="1238442680">
    <w:abstractNumId w:val="47"/>
  </w:num>
  <w:num w:numId="44" w16cid:durableId="1779056851">
    <w:abstractNumId w:val="21"/>
  </w:num>
  <w:num w:numId="45" w16cid:durableId="1411930399">
    <w:abstractNumId w:val="57"/>
  </w:num>
  <w:num w:numId="46" w16cid:durableId="1567110731">
    <w:abstractNumId w:val="8"/>
  </w:num>
  <w:num w:numId="47" w16cid:durableId="983701382">
    <w:abstractNumId w:val="23"/>
  </w:num>
  <w:num w:numId="48" w16cid:durableId="2120294545">
    <w:abstractNumId w:val="27"/>
  </w:num>
  <w:num w:numId="49" w16cid:durableId="1842160136">
    <w:abstractNumId w:val="60"/>
  </w:num>
  <w:num w:numId="50" w16cid:durableId="1015155185">
    <w:abstractNumId w:val="5"/>
  </w:num>
  <w:num w:numId="51" w16cid:durableId="950892714">
    <w:abstractNumId w:val="81"/>
  </w:num>
  <w:num w:numId="52" w16cid:durableId="772866713">
    <w:abstractNumId w:val="76"/>
  </w:num>
  <w:num w:numId="53" w16cid:durableId="1639990044">
    <w:abstractNumId w:val="64"/>
  </w:num>
  <w:num w:numId="54" w16cid:durableId="1665939870">
    <w:abstractNumId w:val="29"/>
  </w:num>
  <w:num w:numId="55" w16cid:durableId="932586620">
    <w:abstractNumId w:val="59"/>
  </w:num>
  <w:num w:numId="56" w16cid:durableId="28116541">
    <w:abstractNumId w:val="16"/>
  </w:num>
  <w:num w:numId="57" w16cid:durableId="433861622">
    <w:abstractNumId w:val="18"/>
  </w:num>
  <w:num w:numId="58" w16cid:durableId="1413239268">
    <w:abstractNumId w:val="72"/>
  </w:num>
  <w:num w:numId="59" w16cid:durableId="2138645873">
    <w:abstractNumId w:val="11"/>
  </w:num>
  <w:num w:numId="60" w16cid:durableId="424962395">
    <w:abstractNumId w:val="6"/>
  </w:num>
  <w:num w:numId="61" w16cid:durableId="2131246374">
    <w:abstractNumId w:val="38"/>
  </w:num>
  <w:num w:numId="62" w16cid:durableId="797575300">
    <w:abstractNumId w:val="69"/>
  </w:num>
  <w:num w:numId="63" w16cid:durableId="1031999033">
    <w:abstractNumId w:val="54"/>
  </w:num>
  <w:num w:numId="64" w16cid:durableId="1531069521">
    <w:abstractNumId w:val="17"/>
  </w:num>
  <w:num w:numId="65" w16cid:durableId="517933978">
    <w:abstractNumId w:val="68"/>
  </w:num>
  <w:num w:numId="66" w16cid:durableId="468792443">
    <w:abstractNumId w:val="2"/>
  </w:num>
  <w:num w:numId="67" w16cid:durableId="1939873349">
    <w:abstractNumId w:val="96"/>
  </w:num>
  <w:num w:numId="68" w16cid:durableId="233857583">
    <w:abstractNumId w:val="85"/>
  </w:num>
  <w:num w:numId="69" w16cid:durableId="425884190">
    <w:abstractNumId w:val="35"/>
  </w:num>
  <w:num w:numId="70" w16cid:durableId="7870618">
    <w:abstractNumId w:val="10"/>
  </w:num>
  <w:num w:numId="71" w16cid:durableId="596644777">
    <w:abstractNumId w:val="87"/>
  </w:num>
  <w:num w:numId="72" w16cid:durableId="476872408">
    <w:abstractNumId w:val="4"/>
  </w:num>
  <w:num w:numId="73" w16cid:durableId="1255015281">
    <w:abstractNumId w:val="56"/>
  </w:num>
  <w:num w:numId="74" w16cid:durableId="1105462026">
    <w:abstractNumId w:val="43"/>
  </w:num>
  <w:num w:numId="75" w16cid:durableId="572273060">
    <w:abstractNumId w:val="39"/>
  </w:num>
  <w:num w:numId="76" w16cid:durableId="1816875536">
    <w:abstractNumId w:val="93"/>
  </w:num>
  <w:num w:numId="77" w16cid:durableId="2052537277">
    <w:abstractNumId w:val="20"/>
  </w:num>
  <w:num w:numId="78" w16cid:durableId="696276705">
    <w:abstractNumId w:val="52"/>
  </w:num>
  <w:num w:numId="79" w16cid:durableId="837499835">
    <w:abstractNumId w:val="36"/>
  </w:num>
  <w:num w:numId="80" w16cid:durableId="963779536">
    <w:abstractNumId w:val="53"/>
  </w:num>
  <w:num w:numId="81" w16cid:durableId="1615020281">
    <w:abstractNumId w:val="67"/>
  </w:num>
  <w:num w:numId="82" w16cid:durableId="1484732315">
    <w:abstractNumId w:val="3"/>
  </w:num>
  <w:num w:numId="83" w16cid:durableId="1909145774">
    <w:abstractNumId w:val="15"/>
  </w:num>
  <w:num w:numId="84" w16cid:durableId="420679926">
    <w:abstractNumId w:val="75"/>
  </w:num>
  <w:num w:numId="85" w16cid:durableId="1506822511">
    <w:abstractNumId w:val="86"/>
  </w:num>
  <w:num w:numId="86" w16cid:durableId="940529728">
    <w:abstractNumId w:val="62"/>
  </w:num>
  <w:num w:numId="87" w16cid:durableId="700976853">
    <w:abstractNumId w:val="41"/>
  </w:num>
  <w:num w:numId="88" w16cid:durableId="1059207649">
    <w:abstractNumId w:val="26"/>
  </w:num>
  <w:num w:numId="89" w16cid:durableId="122966128">
    <w:abstractNumId w:val="34"/>
  </w:num>
  <w:num w:numId="90" w16cid:durableId="564536855">
    <w:abstractNumId w:val="91"/>
  </w:num>
  <w:num w:numId="91" w16cid:durableId="462818565">
    <w:abstractNumId w:val="30"/>
  </w:num>
  <w:num w:numId="92" w16cid:durableId="1553073813">
    <w:abstractNumId w:val="33"/>
  </w:num>
  <w:num w:numId="93" w16cid:durableId="1877619501">
    <w:abstractNumId w:val="90"/>
  </w:num>
  <w:num w:numId="94" w16cid:durableId="988708815">
    <w:abstractNumId w:val="95"/>
  </w:num>
  <w:num w:numId="95" w16cid:durableId="215702758">
    <w:abstractNumId w:val="31"/>
  </w:num>
  <w:num w:numId="96" w16cid:durableId="1349911795">
    <w:abstractNumId w:val="25"/>
  </w:num>
  <w:num w:numId="97" w16cid:durableId="1500386521">
    <w:abstractNumId w:val="92"/>
  </w:num>
  <w:num w:numId="98" w16cid:durableId="185742722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91"/>
    <w:rsid w:val="00035093"/>
    <w:rsid w:val="00037571"/>
    <w:rsid w:val="0004018D"/>
    <w:rsid w:val="000904C7"/>
    <w:rsid w:val="000A431E"/>
    <w:rsid w:val="000A5274"/>
    <w:rsid w:val="000B42E2"/>
    <w:rsid w:val="000D3911"/>
    <w:rsid w:val="001208CD"/>
    <w:rsid w:val="00142645"/>
    <w:rsid w:val="00162077"/>
    <w:rsid w:val="00175F23"/>
    <w:rsid w:val="001846FD"/>
    <w:rsid w:val="001A50C3"/>
    <w:rsid w:val="001B2431"/>
    <w:rsid w:val="001C379B"/>
    <w:rsid w:val="001D4A34"/>
    <w:rsid w:val="001D6E95"/>
    <w:rsid w:val="001E08BB"/>
    <w:rsid w:val="001F13A0"/>
    <w:rsid w:val="001F1FDE"/>
    <w:rsid w:val="00207316"/>
    <w:rsid w:val="002134BB"/>
    <w:rsid w:val="00256251"/>
    <w:rsid w:val="00257C09"/>
    <w:rsid w:val="002613E8"/>
    <w:rsid w:val="00280616"/>
    <w:rsid w:val="00286093"/>
    <w:rsid w:val="00296E01"/>
    <w:rsid w:val="002A11FA"/>
    <w:rsid w:val="002C61D2"/>
    <w:rsid w:val="002F657A"/>
    <w:rsid w:val="00310C27"/>
    <w:rsid w:val="00347FAE"/>
    <w:rsid w:val="00350A06"/>
    <w:rsid w:val="00351720"/>
    <w:rsid w:val="00376FB6"/>
    <w:rsid w:val="00395A93"/>
    <w:rsid w:val="003A4C3F"/>
    <w:rsid w:val="003C1D67"/>
    <w:rsid w:val="003C2F0C"/>
    <w:rsid w:val="003C44A7"/>
    <w:rsid w:val="003D7876"/>
    <w:rsid w:val="003E7B92"/>
    <w:rsid w:val="003F6137"/>
    <w:rsid w:val="0040579F"/>
    <w:rsid w:val="004170C2"/>
    <w:rsid w:val="00457B8C"/>
    <w:rsid w:val="004779D6"/>
    <w:rsid w:val="00491D3C"/>
    <w:rsid w:val="004C696A"/>
    <w:rsid w:val="004C74D1"/>
    <w:rsid w:val="004E27E4"/>
    <w:rsid w:val="005364FD"/>
    <w:rsid w:val="005407E7"/>
    <w:rsid w:val="0054099B"/>
    <w:rsid w:val="005854EC"/>
    <w:rsid w:val="005C6E56"/>
    <w:rsid w:val="005D7778"/>
    <w:rsid w:val="005E2D7E"/>
    <w:rsid w:val="005E4A4B"/>
    <w:rsid w:val="005F3720"/>
    <w:rsid w:val="005F748F"/>
    <w:rsid w:val="006064A9"/>
    <w:rsid w:val="00613AA2"/>
    <w:rsid w:val="00655D91"/>
    <w:rsid w:val="00663EB3"/>
    <w:rsid w:val="00672922"/>
    <w:rsid w:val="00674804"/>
    <w:rsid w:val="006A2166"/>
    <w:rsid w:val="006A4EC9"/>
    <w:rsid w:val="006B2F73"/>
    <w:rsid w:val="006E1763"/>
    <w:rsid w:val="006E3776"/>
    <w:rsid w:val="00701A76"/>
    <w:rsid w:val="007343A9"/>
    <w:rsid w:val="00751995"/>
    <w:rsid w:val="00756EFA"/>
    <w:rsid w:val="00776A7D"/>
    <w:rsid w:val="007B47E3"/>
    <w:rsid w:val="007C4C36"/>
    <w:rsid w:val="007C7708"/>
    <w:rsid w:val="007D7020"/>
    <w:rsid w:val="007E46CB"/>
    <w:rsid w:val="00801147"/>
    <w:rsid w:val="00802554"/>
    <w:rsid w:val="00811DBD"/>
    <w:rsid w:val="00822454"/>
    <w:rsid w:val="00845AC3"/>
    <w:rsid w:val="00867391"/>
    <w:rsid w:val="00867D08"/>
    <w:rsid w:val="008800C1"/>
    <w:rsid w:val="008C0E9C"/>
    <w:rsid w:val="008D5BF7"/>
    <w:rsid w:val="008D7BAC"/>
    <w:rsid w:val="008E688A"/>
    <w:rsid w:val="00901C6D"/>
    <w:rsid w:val="0091082B"/>
    <w:rsid w:val="009346BD"/>
    <w:rsid w:val="00941850"/>
    <w:rsid w:val="00946185"/>
    <w:rsid w:val="009771D0"/>
    <w:rsid w:val="00977A52"/>
    <w:rsid w:val="00983736"/>
    <w:rsid w:val="009913A2"/>
    <w:rsid w:val="009926EF"/>
    <w:rsid w:val="009C5A1E"/>
    <w:rsid w:val="00A431DB"/>
    <w:rsid w:val="00A523C8"/>
    <w:rsid w:val="00A64D65"/>
    <w:rsid w:val="00A66A7F"/>
    <w:rsid w:val="00A92D22"/>
    <w:rsid w:val="00AA144D"/>
    <w:rsid w:val="00AA25AA"/>
    <w:rsid w:val="00AA2DC2"/>
    <w:rsid w:val="00AA6177"/>
    <w:rsid w:val="00AC4372"/>
    <w:rsid w:val="00AE06D7"/>
    <w:rsid w:val="00AE69BD"/>
    <w:rsid w:val="00AE7A32"/>
    <w:rsid w:val="00B00EBC"/>
    <w:rsid w:val="00B04210"/>
    <w:rsid w:val="00B25C11"/>
    <w:rsid w:val="00B3033A"/>
    <w:rsid w:val="00B55589"/>
    <w:rsid w:val="00B564E4"/>
    <w:rsid w:val="00B80C42"/>
    <w:rsid w:val="00B92833"/>
    <w:rsid w:val="00B964C0"/>
    <w:rsid w:val="00B977EB"/>
    <w:rsid w:val="00BA75FC"/>
    <w:rsid w:val="00BD3358"/>
    <w:rsid w:val="00C15BCC"/>
    <w:rsid w:val="00C21B8E"/>
    <w:rsid w:val="00C349AA"/>
    <w:rsid w:val="00C4675A"/>
    <w:rsid w:val="00C63EEA"/>
    <w:rsid w:val="00C6429F"/>
    <w:rsid w:val="00C766D8"/>
    <w:rsid w:val="00C8511F"/>
    <w:rsid w:val="00C9000E"/>
    <w:rsid w:val="00CB2721"/>
    <w:rsid w:val="00CB3A47"/>
    <w:rsid w:val="00CB400B"/>
    <w:rsid w:val="00CD5291"/>
    <w:rsid w:val="00CF5248"/>
    <w:rsid w:val="00D36F2E"/>
    <w:rsid w:val="00D82135"/>
    <w:rsid w:val="00D931B2"/>
    <w:rsid w:val="00DC3ADE"/>
    <w:rsid w:val="00DD04F3"/>
    <w:rsid w:val="00DD14C1"/>
    <w:rsid w:val="00DE2019"/>
    <w:rsid w:val="00DE4003"/>
    <w:rsid w:val="00DF5E55"/>
    <w:rsid w:val="00E000B6"/>
    <w:rsid w:val="00E03B7A"/>
    <w:rsid w:val="00E52938"/>
    <w:rsid w:val="00E646F2"/>
    <w:rsid w:val="00EA10B0"/>
    <w:rsid w:val="00EB19E0"/>
    <w:rsid w:val="00EB4B2A"/>
    <w:rsid w:val="00ED609C"/>
    <w:rsid w:val="00EE5DD0"/>
    <w:rsid w:val="00EF24A3"/>
    <w:rsid w:val="00F003C9"/>
    <w:rsid w:val="00F13626"/>
    <w:rsid w:val="00F15907"/>
    <w:rsid w:val="00F62985"/>
    <w:rsid w:val="00F64B44"/>
    <w:rsid w:val="00F6671B"/>
    <w:rsid w:val="00F71103"/>
    <w:rsid w:val="00FB2C9B"/>
    <w:rsid w:val="00FD5D66"/>
    <w:rsid w:val="00FE530C"/>
    <w:rsid w:val="00FF349E"/>
    <w:rsid w:val="00FF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5D74"/>
  <w15:chartTrackingRefBased/>
  <w15:docId w15:val="{D598E543-FAF5-4723-8648-C5772584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2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65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92D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D529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91"/>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CD5291"/>
    <w:pPr>
      <w:spacing w:after="0" w:line="240" w:lineRule="auto"/>
    </w:pPr>
  </w:style>
  <w:style w:type="paragraph" w:styleId="NormalWeb">
    <w:name w:val="Normal (Web)"/>
    <w:basedOn w:val="Normal"/>
    <w:uiPriority w:val="99"/>
    <w:unhideWhenUsed/>
    <w:rsid w:val="00CD5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5291"/>
    <w:rPr>
      <w:b/>
      <w:bCs/>
    </w:rPr>
  </w:style>
  <w:style w:type="table" w:styleId="TableGrid">
    <w:name w:val="Table Grid"/>
    <w:basedOn w:val="TableNormal"/>
    <w:uiPriority w:val="39"/>
    <w:rsid w:val="00CD5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D5291"/>
    <w:rPr>
      <w:i/>
      <w:iCs/>
    </w:rPr>
  </w:style>
  <w:style w:type="character" w:customStyle="1" w:styleId="Heading4Char">
    <w:name w:val="Heading 4 Char"/>
    <w:basedOn w:val="DefaultParagraphFont"/>
    <w:link w:val="Heading4"/>
    <w:uiPriority w:val="9"/>
    <w:rsid w:val="00CD5291"/>
    <w:rPr>
      <w:rFonts w:ascii="Times New Roman" w:eastAsia="Times New Roman" w:hAnsi="Times New Roman" w:cs="Times New Roman"/>
      <w:b/>
      <w:bCs/>
      <w:sz w:val="24"/>
      <w:szCs w:val="24"/>
    </w:rPr>
  </w:style>
  <w:style w:type="paragraph" w:styleId="ListParagraph">
    <w:name w:val="List Paragraph"/>
    <w:basedOn w:val="Normal"/>
    <w:uiPriority w:val="34"/>
    <w:qFormat/>
    <w:rsid w:val="00457B8C"/>
    <w:pPr>
      <w:ind w:left="720"/>
      <w:contextualSpacing/>
    </w:pPr>
  </w:style>
  <w:style w:type="character" w:styleId="Hyperlink">
    <w:name w:val="Hyperlink"/>
    <w:basedOn w:val="DefaultParagraphFont"/>
    <w:uiPriority w:val="99"/>
    <w:unhideWhenUsed/>
    <w:rsid w:val="00457B8C"/>
    <w:rPr>
      <w:color w:val="0563C1" w:themeColor="hyperlink"/>
      <w:u w:val="single"/>
    </w:rPr>
  </w:style>
  <w:style w:type="character" w:customStyle="1" w:styleId="NoSpacingChar">
    <w:name w:val="No Spacing Char"/>
    <w:link w:val="NoSpacing"/>
    <w:uiPriority w:val="1"/>
    <w:qFormat/>
    <w:rsid w:val="00D36F2E"/>
  </w:style>
  <w:style w:type="character" w:styleId="UnresolvedMention">
    <w:name w:val="Unresolved Mention"/>
    <w:basedOn w:val="DefaultParagraphFont"/>
    <w:uiPriority w:val="99"/>
    <w:semiHidden/>
    <w:unhideWhenUsed/>
    <w:rsid w:val="003A4C3F"/>
    <w:rPr>
      <w:color w:val="605E5C"/>
      <w:shd w:val="clear" w:color="auto" w:fill="E1DFDD"/>
    </w:rPr>
  </w:style>
  <w:style w:type="character" w:styleId="FollowedHyperlink">
    <w:name w:val="FollowedHyperlink"/>
    <w:basedOn w:val="DefaultParagraphFont"/>
    <w:uiPriority w:val="99"/>
    <w:semiHidden/>
    <w:unhideWhenUsed/>
    <w:rsid w:val="008C0E9C"/>
    <w:rPr>
      <w:color w:val="954F72" w:themeColor="followedHyperlink"/>
      <w:u w:val="single"/>
    </w:rPr>
  </w:style>
  <w:style w:type="character" w:customStyle="1" w:styleId="Heading2Char">
    <w:name w:val="Heading 2 Char"/>
    <w:basedOn w:val="DefaultParagraphFont"/>
    <w:link w:val="Heading2"/>
    <w:uiPriority w:val="9"/>
    <w:semiHidden/>
    <w:rsid w:val="002F657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92D2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892">
      <w:bodyDiv w:val="1"/>
      <w:marLeft w:val="0"/>
      <w:marRight w:val="0"/>
      <w:marTop w:val="0"/>
      <w:marBottom w:val="0"/>
      <w:divBdr>
        <w:top w:val="none" w:sz="0" w:space="0" w:color="auto"/>
        <w:left w:val="none" w:sz="0" w:space="0" w:color="auto"/>
        <w:bottom w:val="none" w:sz="0" w:space="0" w:color="auto"/>
        <w:right w:val="none" w:sz="0" w:space="0" w:color="auto"/>
      </w:divBdr>
    </w:div>
    <w:div w:id="138035465">
      <w:bodyDiv w:val="1"/>
      <w:marLeft w:val="0"/>
      <w:marRight w:val="0"/>
      <w:marTop w:val="0"/>
      <w:marBottom w:val="0"/>
      <w:divBdr>
        <w:top w:val="none" w:sz="0" w:space="0" w:color="auto"/>
        <w:left w:val="none" w:sz="0" w:space="0" w:color="auto"/>
        <w:bottom w:val="none" w:sz="0" w:space="0" w:color="auto"/>
        <w:right w:val="none" w:sz="0" w:space="0" w:color="auto"/>
      </w:divBdr>
    </w:div>
    <w:div w:id="141122688">
      <w:bodyDiv w:val="1"/>
      <w:marLeft w:val="0"/>
      <w:marRight w:val="0"/>
      <w:marTop w:val="0"/>
      <w:marBottom w:val="0"/>
      <w:divBdr>
        <w:top w:val="none" w:sz="0" w:space="0" w:color="auto"/>
        <w:left w:val="none" w:sz="0" w:space="0" w:color="auto"/>
        <w:bottom w:val="none" w:sz="0" w:space="0" w:color="auto"/>
        <w:right w:val="none" w:sz="0" w:space="0" w:color="auto"/>
      </w:divBdr>
    </w:div>
    <w:div w:id="178812327">
      <w:bodyDiv w:val="1"/>
      <w:marLeft w:val="0"/>
      <w:marRight w:val="0"/>
      <w:marTop w:val="0"/>
      <w:marBottom w:val="0"/>
      <w:divBdr>
        <w:top w:val="none" w:sz="0" w:space="0" w:color="auto"/>
        <w:left w:val="none" w:sz="0" w:space="0" w:color="auto"/>
        <w:bottom w:val="none" w:sz="0" w:space="0" w:color="auto"/>
        <w:right w:val="none" w:sz="0" w:space="0" w:color="auto"/>
      </w:divBdr>
    </w:div>
    <w:div w:id="261838212">
      <w:bodyDiv w:val="1"/>
      <w:marLeft w:val="0"/>
      <w:marRight w:val="0"/>
      <w:marTop w:val="0"/>
      <w:marBottom w:val="0"/>
      <w:divBdr>
        <w:top w:val="none" w:sz="0" w:space="0" w:color="auto"/>
        <w:left w:val="none" w:sz="0" w:space="0" w:color="auto"/>
        <w:bottom w:val="none" w:sz="0" w:space="0" w:color="auto"/>
        <w:right w:val="none" w:sz="0" w:space="0" w:color="auto"/>
      </w:divBdr>
    </w:div>
    <w:div w:id="327246349">
      <w:bodyDiv w:val="1"/>
      <w:marLeft w:val="0"/>
      <w:marRight w:val="0"/>
      <w:marTop w:val="0"/>
      <w:marBottom w:val="0"/>
      <w:divBdr>
        <w:top w:val="none" w:sz="0" w:space="0" w:color="auto"/>
        <w:left w:val="none" w:sz="0" w:space="0" w:color="auto"/>
        <w:bottom w:val="none" w:sz="0" w:space="0" w:color="auto"/>
        <w:right w:val="none" w:sz="0" w:space="0" w:color="auto"/>
      </w:divBdr>
    </w:div>
    <w:div w:id="425542104">
      <w:bodyDiv w:val="1"/>
      <w:marLeft w:val="0"/>
      <w:marRight w:val="0"/>
      <w:marTop w:val="0"/>
      <w:marBottom w:val="0"/>
      <w:divBdr>
        <w:top w:val="none" w:sz="0" w:space="0" w:color="auto"/>
        <w:left w:val="none" w:sz="0" w:space="0" w:color="auto"/>
        <w:bottom w:val="none" w:sz="0" w:space="0" w:color="auto"/>
        <w:right w:val="none" w:sz="0" w:space="0" w:color="auto"/>
      </w:divBdr>
    </w:div>
    <w:div w:id="1105267293">
      <w:bodyDiv w:val="1"/>
      <w:marLeft w:val="0"/>
      <w:marRight w:val="0"/>
      <w:marTop w:val="0"/>
      <w:marBottom w:val="0"/>
      <w:divBdr>
        <w:top w:val="none" w:sz="0" w:space="0" w:color="auto"/>
        <w:left w:val="none" w:sz="0" w:space="0" w:color="auto"/>
        <w:bottom w:val="none" w:sz="0" w:space="0" w:color="auto"/>
        <w:right w:val="none" w:sz="0" w:space="0" w:color="auto"/>
      </w:divBdr>
    </w:div>
    <w:div w:id="1174419042">
      <w:bodyDiv w:val="1"/>
      <w:marLeft w:val="0"/>
      <w:marRight w:val="0"/>
      <w:marTop w:val="0"/>
      <w:marBottom w:val="0"/>
      <w:divBdr>
        <w:top w:val="none" w:sz="0" w:space="0" w:color="auto"/>
        <w:left w:val="none" w:sz="0" w:space="0" w:color="auto"/>
        <w:bottom w:val="none" w:sz="0" w:space="0" w:color="auto"/>
        <w:right w:val="none" w:sz="0" w:space="0" w:color="auto"/>
      </w:divBdr>
    </w:div>
    <w:div w:id="1240408490">
      <w:bodyDiv w:val="1"/>
      <w:marLeft w:val="0"/>
      <w:marRight w:val="0"/>
      <w:marTop w:val="0"/>
      <w:marBottom w:val="0"/>
      <w:divBdr>
        <w:top w:val="none" w:sz="0" w:space="0" w:color="auto"/>
        <w:left w:val="none" w:sz="0" w:space="0" w:color="auto"/>
        <w:bottom w:val="none" w:sz="0" w:space="0" w:color="auto"/>
        <w:right w:val="none" w:sz="0" w:space="0" w:color="auto"/>
      </w:divBdr>
    </w:div>
    <w:div w:id="1362168352">
      <w:bodyDiv w:val="1"/>
      <w:marLeft w:val="0"/>
      <w:marRight w:val="0"/>
      <w:marTop w:val="0"/>
      <w:marBottom w:val="0"/>
      <w:divBdr>
        <w:top w:val="none" w:sz="0" w:space="0" w:color="auto"/>
        <w:left w:val="none" w:sz="0" w:space="0" w:color="auto"/>
        <w:bottom w:val="none" w:sz="0" w:space="0" w:color="auto"/>
        <w:right w:val="none" w:sz="0" w:space="0" w:color="auto"/>
      </w:divBdr>
    </w:div>
    <w:div w:id="1395424624">
      <w:bodyDiv w:val="1"/>
      <w:marLeft w:val="0"/>
      <w:marRight w:val="0"/>
      <w:marTop w:val="0"/>
      <w:marBottom w:val="0"/>
      <w:divBdr>
        <w:top w:val="none" w:sz="0" w:space="0" w:color="auto"/>
        <w:left w:val="none" w:sz="0" w:space="0" w:color="auto"/>
        <w:bottom w:val="none" w:sz="0" w:space="0" w:color="auto"/>
        <w:right w:val="none" w:sz="0" w:space="0" w:color="auto"/>
      </w:divBdr>
    </w:div>
    <w:div w:id="1569487742">
      <w:bodyDiv w:val="1"/>
      <w:marLeft w:val="0"/>
      <w:marRight w:val="0"/>
      <w:marTop w:val="0"/>
      <w:marBottom w:val="0"/>
      <w:divBdr>
        <w:top w:val="none" w:sz="0" w:space="0" w:color="auto"/>
        <w:left w:val="none" w:sz="0" w:space="0" w:color="auto"/>
        <w:bottom w:val="none" w:sz="0" w:space="0" w:color="auto"/>
        <w:right w:val="none" w:sz="0" w:space="0" w:color="auto"/>
      </w:divBdr>
    </w:div>
    <w:div w:id="1628243551">
      <w:bodyDiv w:val="1"/>
      <w:marLeft w:val="0"/>
      <w:marRight w:val="0"/>
      <w:marTop w:val="0"/>
      <w:marBottom w:val="0"/>
      <w:divBdr>
        <w:top w:val="none" w:sz="0" w:space="0" w:color="auto"/>
        <w:left w:val="none" w:sz="0" w:space="0" w:color="auto"/>
        <w:bottom w:val="none" w:sz="0" w:space="0" w:color="auto"/>
        <w:right w:val="none" w:sz="0" w:space="0" w:color="auto"/>
      </w:divBdr>
    </w:div>
    <w:div w:id="1713260235">
      <w:bodyDiv w:val="1"/>
      <w:marLeft w:val="0"/>
      <w:marRight w:val="0"/>
      <w:marTop w:val="0"/>
      <w:marBottom w:val="0"/>
      <w:divBdr>
        <w:top w:val="none" w:sz="0" w:space="0" w:color="auto"/>
        <w:left w:val="none" w:sz="0" w:space="0" w:color="auto"/>
        <w:bottom w:val="none" w:sz="0" w:space="0" w:color="auto"/>
        <w:right w:val="none" w:sz="0" w:space="0" w:color="auto"/>
      </w:divBdr>
    </w:div>
    <w:div w:id="1757894959">
      <w:bodyDiv w:val="1"/>
      <w:marLeft w:val="0"/>
      <w:marRight w:val="0"/>
      <w:marTop w:val="0"/>
      <w:marBottom w:val="0"/>
      <w:divBdr>
        <w:top w:val="none" w:sz="0" w:space="0" w:color="auto"/>
        <w:left w:val="none" w:sz="0" w:space="0" w:color="auto"/>
        <w:bottom w:val="none" w:sz="0" w:space="0" w:color="auto"/>
        <w:right w:val="none" w:sz="0" w:space="0" w:color="auto"/>
      </w:divBdr>
    </w:div>
    <w:div w:id="1824857974">
      <w:bodyDiv w:val="1"/>
      <w:marLeft w:val="0"/>
      <w:marRight w:val="0"/>
      <w:marTop w:val="0"/>
      <w:marBottom w:val="0"/>
      <w:divBdr>
        <w:top w:val="none" w:sz="0" w:space="0" w:color="auto"/>
        <w:left w:val="none" w:sz="0" w:space="0" w:color="auto"/>
        <w:bottom w:val="none" w:sz="0" w:space="0" w:color="auto"/>
        <w:right w:val="none" w:sz="0" w:space="0" w:color="auto"/>
      </w:divBdr>
    </w:div>
    <w:div w:id="185376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vyavankayalapati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2360</Words>
  <Characters>17493</Characters>
  <Application>Microsoft Office Word</Application>
  <DocSecurity>0</DocSecurity>
  <Lines>269</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Vankayalapati</dc:creator>
  <cp:keywords/>
  <dc:description/>
  <cp:lastModifiedBy>Bhavya Vankayalapati</cp:lastModifiedBy>
  <cp:revision>23</cp:revision>
  <dcterms:created xsi:type="dcterms:W3CDTF">2026-03-01T19:46:00Z</dcterms:created>
  <dcterms:modified xsi:type="dcterms:W3CDTF">2026-03-09T04:42:00Z</dcterms:modified>
</cp:coreProperties>
</file>