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rtl w:val="0"/>
        </w:rPr>
        <w:t xml:space="preserve">Lead Data Engineer</w:t>
        <w:br w:type="textWrapping"/>
        <w:t xml:space="preserve">Madhu Pallagani</w:t>
      </w:r>
    </w:p>
    <w:p w:rsidR="00000000" w:rsidDel="00000000" w:rsidP="00000000" w:rsidRDefault="00000000" w:rsidRPr="00000000" w14:paraId="00000002">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rtl w:val="0"/>
        </w:rPr>
        <w:t xml:space="preserve">Email id: </w:t>
      </w:r>
      <w:hyperlink r:id="rId6">
        <w:r w:rsidDel="00000000" w:rsidR="00000000" w:rsidRPr="00000000">
          <w:rPr>
            <w:b w:val="1"/>
            <w:bCs w:val="1"/>
            <w:sz w:val="22"/>
            <w:szCs w:val="22"/>
            <w:u w:val="single"/>
            <w:rtl w:val="0"/>
          </w:rPr>
          <w:t xml:space="preserve">madhude074@gmail.com</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rtl w:val="0"/>
        </w:rPr>
        <w:t xml:space="preserve">Phone: </w:t>
      </w:r>
      <w:r w:rsidDel="00000000" w:rsidR="00000000" w:rsidRPr="00000000">
        <w:rPr>
          <w:b w:val="1"/>
          <w:bCs w:val="1"/>
          <w:sz w:val="22"/>
          <w:szCs w:val="22"/>
          <w:rtl w:val="0"/>
        </w:rPr>
        <w:t xml:space="preserve">469 288 7866</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b w:val="1"/>
          <w:bCs w:val="1"/>
          <w:color w:val="000000"/>
          <w:sz w:val="22"/>
          <w:szCs w:val="22"/>
        </w:rPr>
      </w:pPr>
      <w:hyperlink r:id="rId7">
        <w:r w:rsidDel="00000000" w:rsidR="00000000" w:rsidRPr="00000000">
          <w:rPr>
            <w:b w:val="1"/>
            <w:bCs w:val="1"/>
            <w:sz w:val="22"/>
            <w:szCs w:val="22"/>
            <w:u w:val="single"/>
            <w:rtl w:val="0"/>
          </w:rPr>
          <w:t xml:space="preserve">https://www.linkedin.com/in/madhu-pallagani-707ba12b5</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color w:val="000000"/>
          <w:sz w:val="22"/>
          <w:szCs w:val="2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rPr>
          <w:b w:val="1"/>
          <w:bCs w:val="1"/>
          <w:color w:val="000000"/>
          <w:sz w:val="22"/>
          <w:szCs w:val="22"/>
          <w:u w:val="single"/>
        </w:rPr>
      </w:pPr>
      <w:r w:rsidDel="00000000" w:rsidR="00000000" w:rsidRPr="00000000">
        <w:rPr>
          <w:b w:val="1"/>
          <w:bCs w:val="1"/>
          <w:color w:val="000000"/>
          <w:sz w:val="22"/>
          <w:szCs w:val="22"/>
          <w:u w:val="single"/>
          <w:rtl w:val="0"/>
        </w:rPr>
        <w:t xml:space="preserve">PROFESSIONAL SUMMARY</w:t>
      </w:r>
    </w:p>
    <w:p w:rsidR="00000000" w:rsidDel="00000000" w:rsidP="00000000" w:rsidRDefault="00000000" w:rsidRPr="00000000" w14:paraId="00000008">
      <w:pPr>
        <w:pBdr>
          <w:top w:space="0" w:sz="0" w:val="nil"/>
          <w:left w:space="0" w:sz="0" w:val="nil"/>
          <w:bottom w:space="0" w:sz="0" w:val="nil"/>
          <w:right w:space="0" w:sz="0" w:val="nil"/>
          <w:between w:space="0" w:sz="0" w:val="nil"/>
        </w:pBdr>
        <w:rPr>
          <w:b w:val="1"/>
          <w:bCs w:val="1"/>
          <w:color w:val="000000"/>
          <w:sz w:val="22"/>
          <w:szCs w:val="22"/>
          <w:u w:val="singl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Over 14+ years of IT experience with expertise in Data Engineering, Big Data, Cloud Data Platforms, and Java Full Stack Development.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Lead Data Engineer with 14+ years of experience designing and delivering large-scale data engineering solutions across AWS and Azure cloud platforms.</w:t>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Proven expertise in building cloud-native lakehouse architectures using Databricks, Delta Lake, and Delta Live Tables (DLT) for batch and real-time processing.</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Extensive hands-on experience developing high-performance PySpark and Scala pipelines for processing massive structured and semi-structured datasets.</w:t>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Strong background in real-time streaming architectures leveraging Kafka, AWS Kinesis, Spark Streaming, and Event Hubs for low-latency analytics.</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and implemented enterprise-grade ETL/ELT frameworks using AWS Glue, Azure Data Factory, Apache Airflow, and Talend.</w:t>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Expert in data warehousing solutions including Snowflake, Amazon Redshift, and Azure Synapse Analytics, with advanced SQL and performance tuning skills.</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Deep experience in building and governing cloud data lakes on Amazon S3 and Azure Data Lake Storage Gen2, supporting raw, curated, and analytics-ready layers.</w:t>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Specialized in PySpark performance optimization, including broadcast joins, partitioning, caching, adaptive execution, and cost-efficient cluster tuning.</w:t>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Proven expertise integrating Terraform with CI/CD pipelines to automate provisioning of data platforms, networking, security, and governance components, improving deployment velocity, reliability, and cost control.</w:t>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Extensive experience designing and managing cloud data infrastructure using Terraform, enabling Infrastructure as Code for secure, repeatable, and auditable multi-environment deployments across AWS and Azure.</w:t>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Strong experience implementing data quality, reconciliation, and validation frameworks using PySpark, PyTest, Airflow, and automation-driven testing.</w:t>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Hands-on expertise with CI/CD and Infrastructure as Code, using Azure DevOps, AWS CodePipeline, Terraform, CloudFormation, and ARM templates.</w:t>
      </w:r>
    </w:p>
    <w:p w:rsidR="00000000" w:rsidDel="00000000" w:rsidP="00000000" w:rsidRDefault="00000000" w:rsidRPr="00000000" w14:paraId="000000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Demonstrated leadership in migrating legacy on-premise and Hadoop workloads to modern cloud-native architectures using Databricks and Spark.</w:t>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Extensive experience integrating on-prem databases (Oracle, SQL Server, DB2) with cloud platforms using secure, scalable ingestion pipelines.</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and implemented secure data platforms using IAM, RBAC, KMS, Key Vault, Lake Formation, and Databricks Unity Catalog.</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Proven ability to deliver production-grade streaming and batch pipelines with strong fault tolerance, observability, and SLA adherence.</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Strong background in monitoring, logging, and alerting, leveraging CloudWatch, Azure Monitor, Log Analytics, Databricks metrics, and Airflow alerts.</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Experienced in multi-cloud data integration, enabling seamless interoperability across AWS, Azure, and Snowflake ecosystems.</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Hands-on expertise in building real-time analytics and reporting platforms integrated with Power BI, Tableau, and Looker.</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Demonstrated success leading enterprise data migration initiatives, including architecture design, data modeling, execution, and optimization.</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Strong foundation in Hadoop ecosystem technologies including Hive, Pig, Sqoop, Flume, Oozie, and MapReduce.</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Applied solid object-oriented and functional programming principles to develop scalable PySpark, Scala, and Java-based data frameworks.</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Experience integrating machine learning workflows with data pipelines using AWS SageMaker and real-time inference patterns.</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Adept in Agile/Scrum methodologies, collaborating closely with product owners, architects, BI teams, and DevOps engineers.</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Proven mentor and technical leader, guiding teams, reviewing code, and driving best practices across cloud data engineering initiatives.</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Consistently delivers secure, scalable, and high-performing data platforms that enable enterprise analytics, operational reporting, and advanced data science use cases.</w:t>
      </w:r>
    </w:p>
    <w:p w:rsidR="00000000" w:rsidDel="00000000" w:rsidP="00000000" w:rsidRDefault="00000000" w:rsidRPr="00000000" w14:paraId="00000024">
      <w:pPr>
        <w:pBdr>
          <w:top w:space="0" w:sz="0" w:val="nil"/>
          <w:left w:space="0" w:sz="0" w:val="nil"/>
          <w:bottom w:space="0" w:sz="0" w:val="nil"/>
          <w:right w:space="0" w:sz="0" w:val="nil"/>
          <w:between w:space="0" w:sz="0" w:val="nil"/>
        </w:pBdr>
        <w:rPr>
          <w:color w:val="000000"/>
          <w:sz w:val="22"/>
          <w:szCs w:val="22"/>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rPr>
          <w:b w:val="1"/>
          <w:bCs w:val="1"/>
          <w:color w:val="000000"/>
          <w:sz w:val="22"/>
          <w:szCs w:val="22"/>
          <w:u w:val="single"/>
        </w:rPr>
      </w:pPr>
      <w:r w:rsidDel="00000000" w:rsidR="00000000" w:rsidRPr="00000000">
        <w:rPr>
          <w:b w:val="1"/>
          <w:bCs w:val="1"/>
          <w:color w:val="000000"/>
          <w:sz w:val="22"/>
          <w:szCs w:val="22"/>
          <w:u w:val="single"/>
          <w:rtl w:val="0"/>
        </w:rPr>
        <w:t xml:space="preserve">TECHNICAL SKILLS:</w:t>
      </w:r>
    </w:p>
    <w:p w:rsidR="00000000" w:rsidDel="00000000" w:rsidP="00000000" w:rsidRDefault="00000000" w:rsidRPr="00000000" w14:paraId="00000026">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tbl>
      <w:tblPr>
        <w:tblStyle w:val="Table1"/>
        <w:tblW w:w="10510.0" w:type="dxa"/>
        <w:jc w:val="left"/>
        <w:tblInd w:w="11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695"/>
        <w:gridCol w:w="7815"/>
        <w:tblGridChange w:id="0">
          <w:tblGrid>
            <w:gridCol w:w="2695"/>
            <w:gridCol w:w="7815"/>
          </w:tblGrid>
        </w:tblGridChange>
      </w:tblGrid>
      <w:tr>
        <w:trPr>
          <w:cantSplit w:val="0"/>
          <w:trHeight w:val="20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27">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Operating System:</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28">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Windows, Unix, Linux distributions like Ubuntu, CentOS, RedHat</w:t>
            </w:r>
          </w:p>
        </w:tc>
      </w:tr>
      <w:tr>
        <w:trPr>
          <w:cantSplit w:val="0"/>
          <w:trHeight w:val="20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29">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Hadoop Distribution: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2A">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Cloudera, Hortonworks</w:t>
            </w:r>
          </w:p>
        </w:tc>
      </w:tr>
      <w:tr>
        <w:trPr>
          <w:cantSplit w:val="0"/>
          <w:trHeight w:val="20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2B">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Programming Languages: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2C">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Python (PySpark), Scala, SQL, Java, Shell Scripting</w:t>
            </w:r>
          </w:p>
        </w:tc>
      </w:tr>
      <w:tr>
        <w:trPr>
          <w:cantSplit w:val="0"/>
          <w:trHeight w:val="20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2D">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Streaming &amp; Messaging:</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2E">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Apache Kafka, AWS Kinesis (Streams &amp; Firehose), Azure Event Hubs</w:t>
            </w:r>
          </w:p>
        </w:tc>
      </w:tr>
      <w:tr>
        <w:trPr>
          <w:cantSplit w:val="0"/>
          <w:trHeight w:val="20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2F">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Big data:</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30">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Apache Spark, Spark SQL, Spark Structured Streaming, Apache NIFI, Delta Lake, Delta Live Tables (DLT), Hadoop (HDFS, Hive, Pig, Sqoop), Presto</w:t>
            </w:r>
          </w:p>
        </w:tc>
      </w:tr>
      <w:tr>
        <w:trPr>
          <w:cantSplit w:val="0"/>
          <w:trHeight w:val="20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31">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AWS Data Services: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32">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AWS Databricks, S3, EMR, Glue, Redshift, Athena, Lambda, RDS, DynamoDB, Lake Formation, CloudWatch, X-Ray, Snowball</w:t>
            </w:r>
          </w:p>
        </w:tc>
      </w:tr>
      <w:tr>
        <w:trPr>
          <w:cantSplit w:val="0"/>
          <w:trHeight w:val="20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33">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Azure Data Services: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Azure Databricks, Azure Data Factory (ADF), ADLS Gen2, Azure Synapse Analytics, Azure Functions, Azure Monitor, Log Analytics, Key Vault</w:t>
            </w:r>
          </w:p>
        </w:tc>
      </w:tr>
      <w:tr>
        <w:trPr>
          <w:cantSplit w:val="0"/>
          <w:trHeight w:val="20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35">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Data Warehousing &amp; Lakehouse: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36">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Snowflake, Amazon Redshift, Azure Synapse, Delta Lake, Lakehouse Architecture (Bronze/Silver/Gold)</w:t>
            </w:r>
          </w:p>
        </w:tc>
      </w:tr>
      <w:tr>
        <w:trPr>
          <w:cantSplit w:val="0"/>
          <w:trHeight w:val="20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37">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Infrastructure as Code (IaC) &amp; DevOps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38">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Terraform, AWS CloudFormation, Azure ARM Templates, Azure DevOps, AWS CodePipeline, AWS CodeBuild, Git</w:t>
            </w:r>
          </w:p>
        </w:tc>
      </w:tr>
      <w:tr>
        <w:trPr>
          <w:cantSplit w:val="0"/>
          <w:trHeight w:val="20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ETL / ELT &amp; Orchestration: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3A">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AWS Glue, Azure Data Factory, Apache Airflow (MWAA), Talend</w:t>
            </w:r>
          </w:p>
        </w:tc>
      </w:tr>
      <w:tr>
        <w:trPr>
          <w:cantSplit w:val="0"/>
          <w:trHeight w:val="20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Web Design Tools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3C">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HTML, DHTML, AJAX, JavaScript, jQuery and CSS, AngularJS, ExtJS and JSON</w:t>
            </w:r>
          </w:p>
        </w:tc>
      </w:tr>
      <w:tr>
        <w:trPr>
          <w:cantSplit w:val="0"/>
          <w:trHeight w:val="20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Development/Build tools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3E">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Eclipse, Ant, Maven, IntelliJ, JUNIT and log4J.</w:t>
            </w:r>
          </w:p>
        </w:tc>
      </w:tr>
      <w:tr>
        <w:trPr>
          <w:cantSplit w:val="0"/>
          <w:trHeight w:val="20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3F">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Data Governance &amp; Security: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40">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AWS IAM, Azure RBAC, Lake Formation, Databricks Unity Catalog, KMS, Azure Key Vault, Secrets Manager, Encryption (at rest &amp; in transit)</w:t>
            </w:r>
          </w:p>
        </w:tc>
      </w:tr>
      <w:tr>
        <w:trPr>
          <w:cantSplit w:val="0"/>
          <w:trHeight w:val="20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41">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b w:val="1"/>
                <w:bCs w:val="1"/>
                <w:color w:val="000000"/>
                <w:sz w:val="20"/>
                <w:szCs w:val="20"/>
                <w:rtl w:val="0"/>
              </w:rPr>
              <w:t xml:space="preserve">Java Technologies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tcPr>
          <w:p w:rsidR="00000000" w:rsidDel="00000000" w:rsidP="00000000" w:rsidRDefault="00000000" w:rsidRPr="00000000" w14:paraId="00000042">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Servlets, JavaBeans, JSP, JDBC, Spring and Struts</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rPr>
          <w:color w:val="000000"/>
          <w:sz w:val="22"/>
          <w:szCs w:val="22"/>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rPr>
          <w:color w:val="000000"/>
          <w:sz w:val="22"/>
          <w:szCs w:val="22"/>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rPr>
          <w:b w:val="1"/>
          <w:bCs w:val="1"/>
          <w:color w:val="000000"/>
          <w:sz w:val="22"/>
          <w:szCs w:val="22"/>
          <w:u w:val="single"/>
        </w:rPr>
      </w:pPr>
      <w:r w:rsidDel="00000000" w:rsidR="00000000" w:rsidRPr="00000000">
        <w:rPr>
          <w:b w:val="1"/>
          <w:bCs w:val="1"/>
          <w:color w:val="000000"/>
          <w:sz w:val="22"/>
          <w:szCs w:val="22"/>
          <w:u w:val="single"/>
          <w:rtl w:val="0"/>
        </w:rPr>
        <w:t xml:space="preserve">PROFESSIONAL EXPERIENCE</w:t>
      </w:r>
    </w:p>
    <w:p w:rsidR="00000000" w:rsidDel="00000000" w:rsidP="00000000" w:rsidRDefault="00000000" w:rsidRPr="00000000" w14:paraId="00000046">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rtl w:val="0"/>
        </w:rPr>
        <w:t xml:space="preserve">Client: Intuit, Mountain View, CA                                                                                              Jul 2025 – Till date</w:t>
      </w:r>
    </w:p>
    <w:p w:rsidR="00000000" w:rsidDel="00000000" w:rsidP="00000000" w:rsidRDefault="00000000" w:rsidRPr="00000000" w14:paraId="00000048">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rtl w:val="0"/>
        </w:rPr>
        <w:t xml:space="preserve">Role: Lead Data Engineer </w:t>
      </w:r>
    </w:p>
    <w:p w:rsidR="00000000" w:rsidDel="00000000" w:rsidP="00000000" w:rsidRDefault="00000000" w:rsidRPr="00000000" w14:paraId="00000049">
      <w:pPr>
        <w:pBdr>
          <w:top w:space="0" w:sz="0" w:val="nil"/>
          <w:left w:space="0" w:sz="0" w:val="nil"/>
          <w:bottom w:space="0" w:sz="0" w:val="nil"/>
          <w:right w:space="0" w:sz="0" w:val="nil"/>
          <w:between w:space="0" w:sz="0" w:val="nil"/>
        </w:pBdr>
        <w:rPr>
          <w:color w:val="000000"/>
          <w:sz w:val="22"/>
          <w:szCs w:val="22"/>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u w:val="single"/>
          <w:rtl w:val="0"/>
        </w:rPr>
        <w:t xml:space="preserve">Responsibilities</w:t>
      </w:r>
      <w:r w:rsidDel="00000000" w:rsidR="00000000" w:rsidRPr="00000000">
        <w:rPr>
          <w:b w:val="1"/>
          <w:bCs w:val="1"/>
          <w:color w:val="000000"/>
          <w:sz w:val="22"/>
          <w:szCs w:val="22"/>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rPr>
          <w:rFonts w:ascii="Verdana" w:cs="Verdana" w:eastAsia="Verdana" w:hAnsi="Verdana"/>
          <w:color w:val="000000"/>
          <w:sz w:val="18"/>
          <w:szCs w:val="18"/>
        </w:rPr>
      </w:pPr>
      <w:r w:rsidDel="00000000" w:rsidR="00000000" w:rsidRPr="00000000">
        <w:rPr>
          <w:rtl w:val="0"/>
        </w:rPr>
      </w:r>
    </w:p>
    <w:p w:rsidR="00000000" w:rsidDel="00000000" w:rsidP="00000000" w:rsidRDefault="00000000" w:rsidRPr="00000000" w14:paraId="0000004C">
      <w:pPr>
        <w:numPr>
          <w:ilvl w:val="0"/>
          <w:numId w:val="1"/>
        </w:numPr>
        <w:ind w:left="450" w:hanging="360"/>
        <w:rPr>
          <w:sz w:val="20"/>
          <w:szCs w:val="20"/>
        </w:rPr>
      </w:pPr>
      <w:r w:rsidDel="00000000" w:rsidR="00000000" w:rsidRPr="00000000">
        <w:rPr>
          <w:sz w:val="20"/>
          <w:szCs w:val="20"/>
          <w:rtl w:val="0"/>
        </w:rPr>
        <w:t xml:space="preserve">Designed and developed highly scalable data pipelines on AWS Databricks using Delta Live Tables (DLT) and PySpark to process batch and real-time data reliably at scale.</w:t>
      </w:r>
    </w:p>
    <w:p w:rsidR="00000000" w:rsidDel="00000000" w:rsidP="00000000" w:rsidRDefault="00000000" w:rsidRPr="00000000" w14:paraId="0000004D">
      <w:pPr>
        <w:numPr>
          <w:ilvl w:val="0"/>
          <w:numId w:val="1"/>
        </w:numPr>
        <w:ind w:left="450" w:hanging="360"/>
        <w:rPr>
          <w:sz w:val="20"/>
          <w:szCs w:val="20"/>
        </w:rPr>
      </w:pPr>
      <w:r w:rsidDel="00000000" w:rsidR="00000000" w:rsidRPr="00000000">
        <w:rPr>
          <w:sz w:val="20"/>
          <w:szCs w:val="20"/>
          <w:rtl w:val="0"/>
        </w:rPr>
        <w:t xml:space="preserve">Implemented advanced PySpark performance optimization techniques including broadcast joins, intelligent partitioning, caching, and adaptive execution to significantly improve job runtimes.</w:t>
      </w:r>
    </w:p>
    <w:p w:rsidR="00000000" w:rsidDel="00000000" w:rsidP="00000000" w:rsidRDefault="00000000" w:rsidRPr="00000000" w14:paraId="0000004E">
      <w:pPr>
        <w:numPr>
          <w:ilvl w:val="0"/>
          <w:numId w:val="1"/>
        </w:numPr>
        <w:ind w:left="450" w:hanging="360"/>
        <w:rPr>
          <w:sz w:val="20"/>
          <w:szCs w:val="20"/>
        </w:rPr>
      </w:pPr>
      <w:r w:rsidDel="00000000" w:rsidR="00000000" w:rsidRPr="00000000">
        <w:rPr>
          <w:sz w:val="20"/>
          <w:szCs w:val="20"/>
          <w:rtl w:val="0"/>
        </w:rPr>
        <w:t xml:space="preserve">Architected end-to-end AWS-native data pipelines leveraging AWS Lambda, Amazon S3, AWS Glue, and Amazon Redshift, optimizing both performance and cloud cost efficiency.</w:t>
      </w:r>
    </w:p>
    <w:p w:rsidR="00000000" w:rsidDel="00000000" w:rsidP="00000000" w:rsidRDefault="00000000" w:rsidRPr="00000000" w14:paraId="0000004F">
      <w:pPr>
        <w:numPr>
          <w:ilvl w:val="0"/>
          <w:numId w:val="1"/>
        </w:numPr>
        <w:ind w:left="450" w:hanging="360"/>
        <w:rPr>
          <w:sz w:val="20"/>
          <w:szCs w:val="20"/>
        </w:rPr>
      </w:pPr>
      <w:r w:rsidDel="00000000" w:rsidR="00000000" w:rsidRPr="00000000">
        <w:rPr>
          <w:sz w:val="20"/>
          <w:szCs w:val="20"/>
          <w:rtl w:val="0"/>
        </w:rPr>
        <w:t xml:space="preserve">Built real-time streaming data pipelines using Amazon Kinesis and Apache Kafka, enabling near real-time analytics and event-driven processing.</w:t>
      </w:r>
    </w:p>
    <w:p w:rsidR="00000000" w:rsidDel="00000000" w:rsidP="00000000" w:rsidRDefault="00000000" w:rsidRPr="00000000" w14:paraId="00000050">
      <w:pPr>
        <w:numPr>
          <w:ilvl w:val="0"/>
          <w:numId w:val="1"/>
        </w:numPr>
        <w:ind w:left="450" w:hanging="360"/>
        <w:rPr>
          <w:sz w:val="20"/>
          <w:szCs w:val="20"/>
        </w:rPr>
      </w:pPr>
      <w:r w:rsidDel="00000000" w:rsidR="00000000" w:rsidRPr="00000000">
        <w:rPr>
          <w:sz w:val="20"/>
          <w:szCs w:val="20"/>
          <w:rtl w:val="0"/>
        </w:rPr>
        <w:t xml:space="preserve">Automated serverless ETL workflows using AWS Glue, handling data ingestion, transformation, and loading from heterogeneous source systems into AWS data lakes.</w:t>
      </w:r>
    </w:p>
    <w:p w:rsidR="00000000" w:rsidDel="00000000" w:rsidP="00000000" w:rsidRDefault="00000000" w:rsidRPr="00000000" w14:paraId="00000051">
      <w:pPr>
        <w:numPr>
          <w:ilvl w:val="0"/>
          <w:numId w:val="1"/>
        </w:numPr>
        <w:ind w:left="450" w:hanging="360"/>
        <w:rPr>
          <w:sz w:val="20"/>
          <w:szCs w:val="20"/>
        </w:rPr>
      </w:pPr>
      <w:r w:rsidDel="00000000" w:rsidR="00000000" w:rsidRPr="00000000">
        <w:rPr>
          <w:sz w:val="20"/>
          <w:szCs w:val="20"/>
          <w:rtl w:val="0"/>
        </w:rPr>
        <w:t xml:space="preserve">Designed and implemented enterprise-grade data warehousing solutions on Amazon Redshift, optimizing table distribution styles, sort keys, partitions, and indexing strategies.</w:t>
      </w:r>
    </w:p>
    <w:p w:rsidR="00000000" w:rsidDel="00000000" w:rsidP="00000000" w:rsidRDefault="00000000" w:rsidRPr="00000000" w14:paraId="00000052">
      <w:pPr>
        <w:numPr>
          <w:ilvl w:val="0"/>
          <w:numId w:val="1"/>
        </w:numPr>
        <w:ind w:left="450" w:hanging="360"/>
        <w:rPr>
          <w:sz w:val="20"/>
          <w:szCs w:val="20"/>
        </w:rPr>
      </w:pPr>
      <w:r w:rsidDel="00000000" w:rsidR="00000000" w:rsidRPr="00000000">
        <w:rPr>
          <w:sz w:val="20"/>
          <w:szCs w:val="20"/>
          <w:rtl w:val="0"/>
        </w:rPr>
        <w:t xml:space="preserve">Designed and managed Infrastructure as Code using Terraform to provision AWS data platforms ensuring consistent secure repeatable deployments.</w:t>
      </w:r>
    </w:p>
    <w:p w:rsidR="00000000" w:rsidDel="00000000" w:rsidP="00000000" w:rsidRDefault="00000000" w:rsidRPr="00000000" w14:paraId="00000053">
      <w:pPr>
        <w:numPr>
          <w:ilvl w:val="0"/>
          <w:numId w:val="1"/>
        </w:numPr>
        <w:ind w:left="450" w:hanging="360"/>
        <w:rPr>
          <w:sz w:val="20"/>
          <w:szCs w:val="20"/>
        </w:rPr>
      </w:pPr>
      <w:r w:rsidDel="00000000" w:rsidR="00000000" w:rsidRPr="00000000">
        <w:rPr>
          <w:sz w:val="20"/>
          <w:szCs w:val="20"/>
          <w:rtl w:val="0"/>
        </w:rPr>
        <w:t xml:space="preserve">Automated multi environment AWS infrastructure deployments using Terraform modules and workspaces enabling standardized configurations environment isolation provisioning and cost control.</w:t>
      </w:r>
    </w:p>
    <w:p w:rsidR="00000000" w:rsidDel="00000000" w:rsidP="00000000" w:rsidRDefault="00000000" w:rsidRPr="00000000" w14:paraId="00000054">
      <w:pPr>
        <w:numPr>
          <w:ilvl w:val="0"/>
          <w:numId w:val="1"/>
        </w:numPr>
        <w:ind w:left="450" w:hanging="360"/>
        <w:rPr>
          <w:sz w:val="20"/>
          <w:szCs w:val="20"/>
        </w:rPr>
      </w:pPr>
      <w:r w:rsidDel="00000000" w:rsidR="00000000" w:rsidRPr="00000000">
        <w:rPr>
          <w:sz w:val="20"/>
          <w:szCs w:val="20"/>
          <w:rtl w:val="0"/>
        </w:rPr>
        <w:t xml:space="preserve">Built and governed Amazon S3–based data lakes supporting raw, curated, and analytics-ready data layers with seamless integration to analytics and ML platforms.</w:t>
      </w:r>
    </w:p>
    <w:p w:rsidR="00000000" w:rsidDel="00000000" w:rsidP="00000000" w:rsidRDefault="00000000" w:rsidRPr="00000000" w14:paraId="00000055">
      <w:pPr>
        <w:numPr>
          <w:ilvl w:val="0"/>
          <w:numId w:val="1"/>
        </w:numPr>
        <w:ind w:left="450" w:hanging="360"/>
        <w:rPr>
          <w:sz w:val="20"/>
          <w:szCs w:val="20"/>
        </w:rPr>
      </w:pPr>
      <w:r w:rsidDel="00000000" w:rsidR="00000000" w:rsidRPr="00000000">
        <w:rPr>
          <w:sz w:val="20"/>
          <w:szCs w:val="20"/>
          <w:rtl w:val="0"/>
        </w:rPr>
        <w:t xml:space="preserve">Engineered secure and compliant data lake architectures using AWS Lake Formation, implementing fine-grained access controls, data cataloging, and governance policies.</w:t>
      </w:r>
    </w:p>
    <w:p w:rsidR="00000000" w:rsidDel="00000000" w:rsidP="00000000" w:rsidRDefault="00000000" w:rsidRPr="00000000" w14:paraId="00000056">
      <w:pPr>
        <w:numPr>
          <w:ilvl w:val="0"/>
          <w:numId w:val="1"/>
        </w:numPr>
        <w:ind w:left="450" w:hanging="360"/>
        <w:rPr>
          <w:sz w:val="20"/>
          <w:szCs w:val="20"/>
        </w:rPr>
      </w:pPr>
      <w:r w:rsidDel="00000000" w:rsidR="00000000" w:rsidRPr="00000000">
        <w:rPr>
          <w:sz w:val="20"/>
          <w:szCs w:val="20"/>
          <w:rtl w:val="0"/>
        </w:rPr>
        <w:t xml:space="preserve">Collaborated with business stakeholders and BI teams to align Tableau dashboards with optimized data models, ensuring accurate, trusted analytics across the organization.</w:t>
      </w:r>
    </w:p>
    <w:p w:rsidR="00000000" w:rsidDel="00000000" w:rsidP="00000000" w:rsidRDefault="00000000" w:rsidRPr="00000000" w14:paraId="00000057">
      <w:pPr>
        <w:numPr>
          <w:ilvl w:val="0"/>
          <w:numId w:val="1"/>
        </w:numPr>
        <w:ind w:left="450" w:hanging="360"/>
        <w:rPr>
          <w:sz w:val="20"/>
          <w:szCs w:val="20"/>
        </w:rPr>
      </w:pPr>
      <w:r w:rsidDel="00000000" w:rsidR="00000000" w:rsidRPr="00000000">
        <w:rPr>
          <w:sz w:val="20"/>
          <w:szCs w:val="20"/>
          <w:rtl w:val="0"/>
        </w:rPr>
        <w:t xml:space="preserve">Optimized cloud infrastructure using Amazon EC2, Amazon S3, and AWS CloudFormation, enabling scalable, resilient, and cost-effective data platforms.</w:t>
      </w:r>
    </w:p>
    <w:p w:rsidR="00000000" w:rsidDel="00000000" w:rsidP="00000000" w:rsidRDefault="00000000" w:rsidRPr="00000000" w14:paraId="00000058">
      <w:pPr>
        <w:numPr>
          <w:ilvl w:val="0"/>
          <w:numId w:val="1"/>
        </w:numPr>
        <w:ind w:left="450" w:hanging="360"/>
        <w:rPr>
          <w:sz w:val="20"/>
          <w:szCs w:val="20"/>
        </w:rPr>
      </w:pPr>
      <w:r w:rsidDel="00000000" w:rsidR="00000000" w:rsidRPr="00000000">
        <w:rPr>
          <w:sz w:val="20"/>
          <w:szCs w:val="20"/>
          <w:rtl w:val="0"/>
        </w:rPr>
        <w:t xml:space="preserve">Led multi-cloud data integration initiatives, enabling seamless data movement and interoperability between AWS, Azure, and GCP environments.</w:t>
      </w:r>
    </w:p>
    <w:p w:rsidR="00000000" w:rsidDel="00000000" w:rsidP="00000000" w:rsidRDefault="00000000" w:rsidRPr="00000000" w14:paraId="00000059">
      <w:pPr>
        <w:numPr>
          <w:ilvl w:val="0"/>
          <w:numId w:val="1"/>
        </w:numPr>
        <w:ind w:left="450" w:hanging="360"/>
        <w:rPr>
          <w:sz w:val="20"/>
          <w:szCs w:val="20"/>
        </w:rPr>
      </w:pPr>
      <w:r w:rsidDel="00000000" w:rsidR="00000000" w:rsidRPr="00000000">
        <w:rPr>
          <w:sz w:val="20"/>
          <w:szCs w:val="20"/>
          <w:rtl w:val="0"/>
        </w:rPr>
        <w:t xml:space="preserve">Monitored and optimized data pipelines and cloud resources using AWS CloudWatch and AWS X-Ray, proactively identifying bottlenecks and improving system reliability.</w:t>
      </w:r>
    </w:p>
    <w:p w:rsidR="00000000" w:rsidDel="00000000" w:rsidP="00000000" w:rsidRDefault="00000000" w:rsidRPr="00000000" w14:paraId="0000005A">
      <w:pPr>
        <w:numPr>
          <w:ilvl w:val="0"/>
          <w:numId w:val="1"/>
        </w:numPr>
        <w:ind w:left="450" w:hanging="360"/>
        <w:rPr>
          <w:sz w:val="20"/>
          <w:szCs w:val="20"/>
        </w:rPr>
      </w:pPr>
      <w:r w:rsidDel="00000000" w:rsidR="00000000" w:rsidRPr="00000000">
        <w:rPr>
          <w:sz w:val="20"/>
          <w:szCs w:val="20"/>
          <w:rtl w:val="0"/>
        </w:rPr>
        <w:t xml:space="preserve">Worked closely with cross-functional teams to migrate on-premise databases (SQL Server, Oracle) to Amazon RDS and Amazon Aurora, ensuring data integrity and security.</w:t>
      </w:r>
    </w:p>
    <w:p w:rsidR="00000000" w:rsidDel="00000000" w:rsidP="00000000" w:rsidRDefault="00000000" w:rsidRPr="00000000" w14:paraId="0000005B">
      <w:pPr>
        <w:numPr>
          <w:ilvl w:val="0"/>
          <w:numId w:val="1"/>
        </w:numPr>
        <w:ind w:left="450" w:hanging="360"/>
        <w:rPr>
          <w:sz w:val="20"/>
          <w:szCs w:val="20"/>
        </w:rPr>
      </w:pPr>
      <w:r w:rsidDel="00000000" w:rsidR="00000000" w:rsidRPr="00000000">
        <w:rPr>
          <w:sz w:val="20"/>
          <w:szCs w:val="20"/>
          <w:rtl w:val="0"/>
        </w:rPr>
        <w:t xml:space="preserve">Utilized AWS Snowball for large-scale data transfers, accelerating migration of multi-terabyte datasets into Amazon S3.</w:t>
      </w:r>
    </w:p>
    <w:p w:rsidR="00000000" w:rsidDel="00000000" w:rsidP="00000000" w:rsidRDefault="00000000" w:rsidRPr="00000000" w14:paraId="0000005C">
      <w:pPr>
        <w:numPr>
          <w:ilvl w:val="0"/>
          <w:numId w:val="1"/>
        </w:numPr>
        <w:ind w:left="450" w:hanging="360"/>
        <w:rPr>
          <w:sz w:val="20"/>
          <w:szCs w:val="20"/>
        </w:rPr>
      </w:pPr>
      <w:r w:rsidDel="00000000" w:rsidR="00000000" w:rsidRPr="00000000">
        <w:rPr>
          <w:sz w:val="20"/>
          <w:szCs w:val="20"/>
          <w:rtl w:val="0"/>
        </w:rPr>
        <w:t xml:space="preserve">Leveraged Amazon EMR with Apache Spark, Hive, and Presto to process massive datasets, enabling faster insights and scalable analytics workloads.</w:t>
      </w:r>
    </w:p>
    <w:p w:rsidR="00000000" w:rsidDel="00000000" w:rsidP="00000000" w:rsidRDefault="00000000" w:rsidRPr="00000000" w14:paraId="0000005D">
      <w:pPr>
        <w:numPr>
          <w:ilvl w:val="0"/>
          <w:numId w:val="1"/>
        </w:numPr>
        <w:ind w:left="450" w:hanging="360"/>
        <w:rPr>
          <w:sz w:val="20"/>
          <w:szCs w:val="20"/>
        </w:rPr>
      </w:pPr>
      <w:r w:rsidDel="00000000" w:rsidR="00000000" w:rsidRPr="00000000">
        <w:rPr>
          <w:sz w:val="20"/>
          <w:szCs w:val="20"/>
          <w:rtl w:val="0"/>
        </w:rPr>
        <w:t xml:space="preserve">Developed custom Apache Spark applications on Amazon EMR to process high-volume structured and unstructured data for analytical and operational use cases.</w:t>
      </w:r>
    </w:p>
    <w:p w:rsidR="00000000" w:rsidDel="00000000" w:rsidP="00000000" w:rsidRDefault="00000000" w:rsidRPr="00000000" w14:paraId="0000005E">
      <w:pPr>
        <w:numPr>
          <w:ilvl w:val="0"/>
          <w:numId w:val="1"/>
        </w:numPr>
        <w:ind w:left="450" w:hanging="360"/>
        <w:rPr>
          <w:sz w:val="20"/>
          <w:szCs w:val="20"/>
        </w:rPr>
      </w:pPr>
      <w:r w:rsidDel="00000000" w:rsidR="00000000" w:rsidRPr="00000000">
        <w:rPr>
          <w:sz w:val="20"/>
          <w:szCs w:val="20"/>
          <w:rtl w:val="0"/>
        </w:rPr>
        <w:t xml:space="preserve">Integrated AWS Glue Data Catalog with EMR, Redshift, and Athena to provide centralized metadata management and data discoverability.</w:t>
      </w:r>
    </w:p>
    <w:p w:rsidR="00000000" w:rsidDel="00000000" w:rsidP="00000000" w:rsidRDefault="00000000" w:rsidRPr="00000000" w14:paraId="0000005F">
      <w:pPr>
        <w:numPr>
          <w:ilvl w:val="0"/>
          <w:numId w:val="1"/>
        </w:numPr>
        <w:ind w:left="450" w:hanging="360"/>
        <w:rPr>
          <w:sz w:val="20"/>
          <w:szCs w:val="20"/>
        </w:rPr>
      </w:pPr>
      <w:r w:rsidDel="00000000" w:rsidR="00000000" w:rsidRPr="00000000">
        <w:rPr>
          <w:sz w:val="20"/>
          <w:szCs w:val="20"/>
          <w:rtl w:val="0"/>
        </w:rPr>
        <w:t xml:space="preserve">Implemented data quality validation and reconciliation frameworks across ingestion and transformation layers to ensure accuracy, consistency, and reliability.</w:t>
      </w:r>
    </w:p>
    <w:p w:rsidR="00000000" w:rsidDel="00000000" w:rsidP="00000000" w:rsidRDefault="00000000" w:rsidRPr="00000000" w14:paraId="00000060">
      <w:pPr>
        <w:numPr>
          <w:ilvl w:val="0"/>
          <w:numId w:val="1"/>
        </w:numPr>
        <w:ind w:left="450" w:hanging="360"/>
        <w:rPr>
          <w:sz w:val="20"/>
          <w:szCs w:val="20"/>
        </w:rPr>
      </w:pPr>
      <w:r w:rsidDel="00000000" w:rsidR="00000000" w:rsidRPr="00000000">
        <w:rPr>
          <w:sz w:val="20"/>
          <w:szCs w:val="20"/>
          <w:rtl w:val="0"/>
        </w:rPr>
        <w:t xml:space="preserve">Enforced security best practices using IAM roles, encryption at rest and in transit, and least-privilege access across all AWS data services.</w:t>
      </w:r>
    </w:p>
    <w:p w:rsidR="00000000" w:rsidDel="00000000" w:rsidP="00000000" w:rsidRDefault="00000000" w:rsidRPr="00000000" w14:paraId="00000061">
      <w:pPr>
        <w:numPr>
          <w:ilvl w:val="0"/>
          <w:numId w:val="1"/>
        </w:numPr>
        <w:ind w:left="450" w:hanging="360"/>
        <w:rPr>
          <w:sz w:val="20"/>
          <w:szCs w:val="20"/>
        </w:rPr>
      </w:pPr>
      <w:r w:rsidDel="00000000" w:rsidR="00000000" w:rsidRPr="00000000">
        <w:rPr>
          <w:sz w:val="20"/>
          <w:szCs w:val="20"/>
          <w:rtl w:val="0"/>
        </w:rPr>
        <w:t xml:space="preserve">Delivered production-grade, scalable AWS data platforms supporting enterprise analytics, reporting, and advanced data science workloads.</w:t>
      </w:r>
    </w:p>
    <w:p w:rsidR="00000000" w:rsidDel="00000000" w:rsidP="00000000" w:rsidRDefault="00000000" w:rsidRPr="00000000" w14:paraId="00000062">
      <w:pPr>
        <w:ind w:left="90" w:firstLine="0"/>
        <w:rPr>
          <w:sz w:val="20"/>
          <w:szCs w:val="2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rtl w:val="0"/>
        </w:rPr>
        <w:t xml:space="preserve">Client: Northern Trust, Chicago, IL                                                                                                          Feb 25 – June 25</w:t>
      </w:r>
    </w:p>
    <w:p w:rsidR="00000000" w:rsidDel="00000000" w:rsidP="00000000" w:rsidRDefault="00000000" w:rsidRPr="00000000" w14:paraId="00000064">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rtl w:val="0"/>
        </w:rPr>
        <w:t xml:space="preserve">Role: Lead Data Engineer</w:t>
      </w:r>
    </w:p>
    <w:p w:rsidR="00000000" w:rsidDel="00000000" w:rsidP="00000000" w:rsidRDefault="00000000" w:rsidRPr="00000000" w14:paraId="00000065">
      <w:pPr>
        <w:pBdr>
          <w:top w:space="0" w:sz="0" w:val="nil"/>
          <w:left w:space="0" w:sz="0" w:val="nil"/>
          <w:bottom w:space="0" w:sz="0" w:val="nil"/>
          <w:right w:space="0" w:sz="0" w:val="nil"/>
          <w:between w:space="0" w:sz="0" w:val="nil"/>
        </w:pBdr>
        <w:rPr>
          <w:color w:val="000000"/>
          <w:sz w:val="22"/>
          <w:szCs w:val="22"/>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u w:val="single"/>
          <w:rtl w:val="0"/>
        </w:rPr>
        <w:t xml:space="preserve">Responsibilities</w:t>
      </w:r>
      <w:r w:rsidDel="00000000" w:rsidR="00000000" w:rsidRPr="00000000">
        <w:rPr>
          <w:b w:val="1"/>
          <w:bCs w:val="1"/>
          <w:color w:val="000000"/>
          <w:sz w:val="22"/>
          <w:szCs w:val="22"/>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rPr>
          <w:rFonts w:ascii="Verdana" w:cs="Verdana" w:eastAsia="Verdana" w:hAnsi="Verdana"/>
          <w:color w:val="000000"/>
          <w:sz w:val="18"/>
          <w:szCs w:val="18"/>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and developed scalable data pipelines on AWS Databricks using Delta Live Tables (DLT) and PySpark to handle both batch and real-time data ingestion, transformation, and enrichment.</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and developed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highly scalable data pipelines on AWS Databricks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Delta Live Tables (DLT) and PySpark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process both batch and real-time data reliably.</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advanced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PySpark performance optimization techniques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including broadcast joins, intelligent partitioning, caching, and Spark execution tuning to improve pipeline efficiency.</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modular, reusable PySpark frameworks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integrated with DLT pipelines to support schema evolution, dynamic table creation, and multi-layer lakehouse architectures.</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Engineered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configuration-driven data pipelines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enabling reusable execution logic across development, test, and production environments with minimal code duplication.</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Integrated AWS services such as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Amazon S3, AWS Lambda, AWS Glue, Amazon Redshift, and API Gateway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support end-to-end data ingestion, transformation, and analytics exposure.</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and implemented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hybrid data ingestion workflows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Talend and AWS Glue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moving data seamlessly from on-premise systems into AWS cloud data platforms.</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Leveraged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Snowflake and Amazon S3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 enterprise data lakes and warehouses to support scalable analytics and reporting use cases.</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custom data transformation logic in PySpark and Scala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implementing complex joins, window functions, aggregations, and business rules.</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Established standardized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error handling, logging, and exception management patterns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distributed Spark jobs to improve traceability and debugging.</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 validation and reconciliation frameworks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ensure consistency between source systems (RDS, S3) and target systems (Redshift, Snowflake, Glue).</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Conducted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cloud-based ETL testing and regression validation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using PyTest and Airflow-driven data quality checks for evolving pipelines.</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Monitored and optimized data pipelines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Amazon CloudWatch, AWS X-Ray, and Glue job metrics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proactively identifying bottlenecks and tuning for cost efficiency.</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secure data access and governance controls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using AWS IAM, Lake Formation, KMS encryption, and AWS Secrets Manager.</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Enforced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least-privilege access and data security best practices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ensuring compliance across data lakes, warehouses, and processing layers.</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Collaborated with cross-functional teams to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align data engineering solutions with business requirements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ensuring high-quality, trusted datasets for analytics.</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Optimized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Snowflake and Redshift workloads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through efficient data modeling, partitioning, and query tuning techniques.</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scalable, fault-tolerant Spark pipelines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capable of processing large-scale structured and semi-structured datasets with low latency.</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Supported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real-time and near real-time analytics pipelines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enabling faster insights and operational reporting.</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Participated 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design reviews and code optimization initiatives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improving maintainability, performance, and reliability of data platforms.</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production-grade AWS data platforms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supporting enterprise analytics, reporting, and downstream machine learning workloads.</w:t>
      </w:r>
    </w:p>
    <w:p w:rsidR="00000000" w:rsidDel="00000000" w:rsidP="00000000" w:rsidRDefault="00000000" w:rsidRPr="00000000" w14:paraId="0000007D">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rtl w:val="0"/>
        </w:rPr>
        <w:t xml:space="preserve">Client: Coforge Ltd, Hyderabad, In                                                                                                 Jul 2024 – Feb 2025 </w:t>
      </w:r>
    </w:p>
    <w:p w:rsidR="00000000" w:rsidDel="00000000" w:rsidP="00000000" w:rsidRDefault="00000000" w:rsidRPr="00000000" w14:paraId="0000007E">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rtl w:val="0"/>
        </w:rPr>
        <w:t xml:space="preserve">End Client: Southern Water Group</w:t>
      </w:r>
    </w:p>
    <w:p w:rsidR="00000000" w:rsidDel="00000000" w:rsidP="00000000" w:rsidRDefault="00000000" w:rsidRPr="00000000" w14:paraId="0000007F">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rtl w:val="0"/>
        </w:rPr>
        <w:t xml:space="preserve">Role: Sr. Data Engineer </w:t>
      </w:r>
    </w:p>
    <w:p w:rsidR="00000000" w:rsidDel="00000000" w:rsidP="00000000" w:rsidRDefault="00000000" w:rsidRPr="00000000" w14:paraId="00000080">
      <w:pPr>
        <w:pBdr>
          <w:top w:space="0" w:sz="0" w:val="nil"/>
          <w:left w:space="0" w:sz="0" w:val="nil"/>
          <w:bottom w:space="0" w:sz="0" w:val="nil"/>
          <w:right w:space="0" w:sz="0" w:val="nil"/>
          <w:between w:space="0" w:sz="0" w:val="nil"/>
        </w:pBdr>
        <w:rPr>
          <w:color w:val="000000"/>
          <w:sz w:val="22"/>
          <w:szCs w:val="22"/>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u w:val="single"/>
          <w:rtl w:val="0"/>
        </w:rPr>
        <w:t xml:space="preserve">Responsibilities</w:t>
      </w:r>
      <w:r w:rsidDel="00000000" w:rsidR="00000000" w:rsidRPr="00000000">
        <w:rPr>
          <w:b w:val="1"/>
          <w:bCs w:val="1"/>
          <w:color w:val="000000"/>
          <w:sz w:val="22"/>
          <w:szCs w:val="22"/>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rPr>
          <w:color w:val="000000"/>
          <w:sz w:val="22"/>
          <w:szCs w:val="22"/>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and developed highly scalable data pipelines on Azure Databricks using Delta Live Tables (DLT) and PySpark to support batch and real-time ingestion, transformation, and enrichment.</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declarative DLT pipelines enforcing data quality rules, schema evolution, and dependency management for streaming and historical datasets.</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and orchestrated enterprise-grade ETL workflows using Azure Data Factory, implementing triggers, parameterized pipelines, retries, and failure handling.</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Integrated Azure Data Factory with Azure Databricks to enable seamless orchestration of Spark-based transformations at scale.</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Leveraged Snowflake as the cloud data warehouse, loading structured and semi-structured data from Azure Data Lake Storage Gen2 (ADLS) with optimized ingestion patterns.</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data encryption at rest and in transit using Azure Key Vault, managed identities, and Snowflake security features to ensure compliance and governance.</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and implemented data validation and quality frameworks using custom PySpark scripts and Snowflake stored procedures to ensure accuracy and consistency.</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Applied advanced PySpark performance optimization techniques including broadcast joins, partition pruning, caching, and adaptive query execution on Azure Databricks.</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modular and reusable PySpark codebases integrated with DLT pipelines to support dynamic table generation and multi-layer lakehouse architectures.</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real-time data ingestion pipelines using Azure Event Hubs and Spark Structured Streaming for low-latency analytics use cases.</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Integrated Azure services including ADLS Gen2, Azure Functions, Azure Synapse, and Azure API Management for end-to-end cloud data processing and API exposure.</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secure, auditable Azure data lake architectures, enforcing fine-grained access control using Azure RBAC and Unity Catalog.</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CI/CD pipelines using Azure DevOps, automating deployment of Databricks notebooks, ADF pipelines, and infrastructure components.</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Automated infrastructure provisioning using Terraform and ARM templates, enabling repeatable, version-controlled Azure resource deployments.</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Led migration of legacy on-prem ETL workloads to Azure Databricks DLT-based architectures, significantly reducing operational complexity and maintenance effort.</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Engineered hybrid data ingestion workflows using ADF and Snowflake, enabling seamless movement of data from on-prem systems to Azure cloud platforms.</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automated data quality test suites using PySpark and ADF validations to verify ingestion accuracy across Databricks and Snowflake.</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Collaborated with DevOps and cloud architecture teams to implement monitoring, logging, and alerting using Azure Monitor, Log Analytics, and Databricks metrics.</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configuration-driven and parameterized PySpark pipelines, enabling dynamic execution across development, staging, and production environments.</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custom PySpark and Python UDFs to handle complex data parsing, cleansing, normalization, and enrichment logic.</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unit and integration testing frameworks using PyTest and unittest to validate Spark transformation logic and business rules.</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Established standardized error handling, logging, and traceability mechanisms for distributed Spark jobs to improve debugging and observability.</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Optimized Snowflake query performance and storage costs through clustering, pruning, and efficient data modeling strategies.</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Enforced data governance, lineage, and access policies using Databricks Unity Catalog, enabling secure multi-tenant data access.</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Delivered scalable, secure, and production-grade Azure lakehouse solutions supporting enterprise analytics, reporting, and downstream data science workloads.</w:t>
      </w:r>
    </w:p>
    <w:p w:rsidR="00000000" w:rsidDel="00000000" w:rsidP="00000000" w:rsidRDefault="00000000" w:rsidRPr="00000000" w14:paraId="0000009C">
      <w:pPr>
        <w:pBdr>
          <w:top w:space="0" w:sz="0" w:val="nil"/>
          <w:left w:space="0" w:sz="0" w:val="nil"/>
          <w:bottom w:space="0" w:sz="0" w:val="nil"/>
          <w:right w:space="0" w:sz="0" w:val="nil"/>
          <w:between w:space="0" w:sz="0" w:val="nil"/>
        </w:pBdr>
        <w:rPr>
          <w:rFonts w:ascii="Verdana" w:cs="Verdana" w:eastAsia="Verdana" w:hAnsi="Verdana"/>
          <w:b w:val="1"/>
          <w:bCs w:val="1"/>
          <w:color w:val="000000"/>
          <w:sz w:val="18"/>
          <w:szCs w:val="18"/>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rPr>
          <w:rFonts w:ascii="Verdana" w:cs="Verdana" w:eastAsia="Verdana" w:hAnsi="Verdana"/>
          <w:color w:val="000000"/>
          <w:sz w:val="18"/>
          <w:szCs w:val="18"/>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rtl w:val="0"/>
        </w:rPr>
        <w:t xml:space="preserve">Client: Wipro</w:t>
      </w:r>
    </w:p>
    <w:p w:rsidR="00000000" w:rsidDel="00000000" w:rsidP="00000000" w:rsidRDefault="00000000" w:rsidRPr="00000000" w14:paraId="0000009F">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rtl w:val="0"/>
        </w:rPr>
        <w:t xml:space="preserve">End Client: HSBC                                                                                                                        Feb 2019 - Jul 2024</w:t>
      </w:r>
    </w:p>
    <w:p w:rsidR="00000000" w:rsidDel="00000000" w:rsidP="00000000" w:rsidRDefault="00000000" w:rsidRPr="00000000" w14:paraId="000000A0">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rtl w:val="0"/>
        </w:rPr>
        <w:t xml:space="preserve">Role: Technical Lead/Sr. Data Engineer</w:t>
      </w:r>
    </w:p>
    <w:p w:rsidR="00000000" w:rsidDel="00000000" w:rsidP="00000000" w:rsidRDefault="00000000" w:rsidRPr="00000000" w14:paraId="000000A1">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u w:val="single"/>
          <w:rtl w:val="0"/>
        </w:rPr>
        <w:t xml:space="preserve">Responsibilities</w:t>
      </w:r>
      <w:r w:rsidDel="00000000" w:rsidR="00000000" w:rsidRPr="00000000">
        <w:rPr>
          <w:b w:val="1"/>
          <w:bCs w:val="1"/>
          <w:color w:val="000000"/>
          <w:sz w:val="22"/>
          <w:szCs w:val="22"/>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and developed end-to-end data pipelines using AWS Glue, Amazon S3, Amazon Redshift, and Databricks on AWS for large-scale analytics.</w:t>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Architected enterprise-grade data lake solutions on Amazon S3, supporting structured, semi-structured, and unstructured data across multiple domains.</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and managed Infrastructure as Code using Terraform to provision AWS data platforms including S3, Redshift, Glue, EMR, Lambda, and IAM.</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Automated multi-environment AWS infrastructure deployments using Terraform modules and remote state management, enabling consistent provisioning, governance, and cost control.</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real-time streaming pipelines using Spark Structured Streaming, ingesting events from Amazon Kinesis and Kafka for near real-time analytics.</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batch and streaming data transformations using PySpark and Spark SQL, optimizing performance and resource utilization.</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Automated ingestion of large on-premise datasets into Amazon S3 using AWS Glue and AWS DataSync, enabling centralized analytics platforms.</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Integrated Salesforce and multiple external REST APIs using Python and Spark, delivering reliable ingestion into Amazon Redshift.</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and implemented Delta Lake architectures on AWS, enabling ACID transactions, schema enforcement, time travel, and versioned datasets.</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and managed CI/CD pipelines using AWS CodePipeline and CodeBuild, automating deployment of Glue jobs, Databricks notebooks, and configurations.</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Led proof-of-concept evaluations comparing Databricks, AWS Glue, EMR, and Redshift Spectrum for performance, scalability, and cost efficiency.</w:t>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Engineered high-performance data warehouse solutions on Amazon Redshift, optimizing distribution styles, sort keys, and workload management.</w:t>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advanced data partitioning and file layout strategies in Amazon S3, significantly improving query performance in Athena and Redshift.</w:t>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enterprise data quality and reconciliation frameworks, enforcing validation, completeness, and consistency across ingestion and transformation layers.</w:t>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monitoring, logging, and alerting using Amazon CloudWatch and CloudTrail, proactively identifying pipeline failures and bottlenecks.</w:t>
      </w:r>
    </w:p>
    <w:p w:rsidR="00000000" w:rsidDel="00000000" w:rsidP="00000000" w:rsidRDefault="00000000" w:rsidRPr="00000000" w14:paraId="000000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Enforced AWS security best practices, including IAM role-based access, KMS encryption, least-privilege policies, and secure data access patterns.</w:t>
      </w:r>
    </w:p>
    <w:p w:rsidR="00000000" w:rsidDel="00000000" w:rsidP="00000000" w:rsidRDefault="00000000" w:rsidRPr="00000000" w14:paraId="000000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and implemented event-driven, serverless data pipelines using AWS Lambda and Amazon EventBridge, enabling automated ingestion workflows.</w:t>
      </w:r>
    </w:p>
    <w:p w:rsidR="00000000" w:rsidDel="00000000" w:rsidP="00000000" w:rsidRDefault="00000000" w:rsidRPr="00000000" w14:paraId="000000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Migrated legacy ETL workloads to AWS-native ELT architectures, improving scalability, reliability, and operational efficien</w:t>
      </w:r>
    </w:p>
    <w:p w:rsidR="00000000" w:rsidDel="00000000" w:rsidP="00000000" w:rsidRDefault="00000000" w:rsidRPr="00000000" w14:paraId="000000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Integrated AWS Glue Data Catalog with Athena, Redshift, and EMR, enabling centralized metadata management and data discoverability.</w:t>
      </w:r>
    </w:p>
    <w:p w:rsidR="00000000" w:rsidDel="00000000" w:rsidP="00000000" w:rsidRDefault="00000000" w:rsidRPr="00000000" w14:paraId="000000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Optimized cloud cost and performance by tuning Spark workloads, storage tiers, and Redshift resource utilization.</w:t>
      </w:r>
    </w:p>
    <w:p w:rsidR="00000000" w:rsidDel="00000000" w:rsidP="00000000" w:rsidRDefault="00000000" w:rsidRPr="00000000" w14:paraId="000000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Led and mentored cross-functional data engineering teams, ensuring delivery of scalable, secure, production-ready AWS data platforms.</w:t>
      </w:r>
    </w:p>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Drove end-to-end AWS cloud migration initiatives, including assessment, architecture design, data modeling, and secure ETL/ELT implementation.</w:t>
      </w:r>
    </w:p>
    <w:p w:rsidR="00000000" w:rsidDel="00000000" w:rsidP="00000000" w:rsidRDefault="00000000" w:rsidRPr="00000000" w14:paraId="000000BA">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rPr>
          <w:rFonts w:ascii="Verdana" w:cs="Verdana" w:eastAsia="Verdana" w:hAnsi="Verdana"/>
          <w:b w:val="1"/>
          <w:bCs w:val="1"/>
          <w:color w:val="000000"/>
          <w:sz w:val="18"/>
          <w:szCs w:val="18"/>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rtl w:val="0"/>
        </w:rPr>
        <w:t xml:space="preserve">Client: NEC Corporation India Pvt Ltd</w:t>
      </w:r>
    </w:p>
    <w:p w:rsidR="00000000" w:rsidDel="00000000" w:rsidP="00000000" w:rsidRDefault="00000000" w:rsidRPr="00000000" w14:paraId="000000BD">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rtl w:val="0"/>
        </w:rPr>
        <w:t xml:space="preserve">End Client: American Dental| Texas Pacific Group| Live Nation |                                                Feb 2017 – Jul 2019.</w:t>
      </w:r>
    </w:p>
    <w:p w:rsidR="00000000" w:rsidDel="00000000" w:rsidP="00000000" w:rsidRDefault="00000000" w:rsidRPr="00000000" w14:paraId="000000BE">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rtl w:val="0"/>
        </w:rPr>
        <w:t xml:space="preserve">Role: Data Engineer</w:t>
      </w:r>
    </w:p>
    <w:p w:rsidR="00000000" w:rsidDel="00000000" w:rsidP="00000000" w:rsidRDefault="00000000" w:rsidRPr="00000000" w14:paraId="000000BF">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u w:val="single"/>
          <w:rtl w:val="0"/>
        </w:rPr>
        <w:t xml:space="preserve">Responsibilities</w:t>
      </w:r>
      <w:r w:rsidDel="00000000" w:rsidR="00000000" w:rsidRPr="00000000">
        <w:rPr>
          <w:b w:val="1"/>
          <w:bCs w:val="1"/>
          <w:color w:val="000000"/>
          <w:sz w:val="22"/>
          <w:szCs w:val="22"/>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rPr>
          <w:rFonts w:ascii="Verdana" w:cs="Verdana" w:eastAsia="Verdana" w:hAnsi="Verdana"/>
          <w:color w:val="000000"/>
          <w:sz w:val="18"/>
          <w:szCs w:val="18"/>
        </w:rPr>
      </w:pPr>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Designed and developed end-to-end data pipelines using Azure Data Factory, ADLS Gen2, and Azure Synapse Analytics, leveraging Azure Databricks for scalable data transformation.</w:t>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Built real-time streaming pipelines using Spark Structured Streaming, ingesting events from Azure Event Hubs and loading curated data into Azure Synapse and Azure SQL for reporting.</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Architected enterprise-grade data lake solutions on Azure Data Lake Storage Gen2, supporting scalable storage for structured, semi-structured, and unstructured data.</w:t>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Automated ingestion of large on-premise datasets into ADLS Gen2 using ADF and secure integration runtimes to enable centralized cloud analytics.</w:t>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Implemented near real-time ingestion of Salesforce data using REST APIs, PySpark, and Databricks, loading curated datasets into Azure Synapse Analytics.</w:t>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Integrated multiple external REST APIs using Python and Databricks, enabling reliable ingestion and transformation of third-party data into Azure analytics platforms.</w:t>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Developed and managed CI/CD pipelines using Azure DevOps, automating deployment and version control for Azure Data Factory pipelines and Databricks notebooks.</w:t>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Built proof-of-concept pipelines to evaluate performance and cost between Azure Databricks and Azure Data Factory Mapping Data Flows.</w:t>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Led a team of data engineers to deliver enterprise-scale Azure data solutions, applying Spark SQL and DataFrames for transformations and loading results into Synapse.</w:t>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Developed and optimized Talend ETL workflows for multi-source ingestion from ADLS, Azure SQL, Snowflake, and on-prem databases into Azure cloud platforms.</w:t>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Created and orchestrated Azure Databricks notebooks using ADF triggers and jobs, implementing Delta Lake for ACID compliance, schema enforcement, and versioning.</w:t>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Implemented ADLS lifecycle management and tiering policies to optimize storage costs across hot, cool, and archive layers.</w:t>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Designed effective partitioning and data layout strategies in ADLS Gen2 to significantly improve query performance in Azure Synapse and Databricks.</w:t>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Built real-time and batch analytics dashboards using Azure Synapse, Azure SQL, and Power BI to visualize customer and operational data.</w:t>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Migrated legacy ETL workloads to Azure-native architectures, reducing infrastructure cost and improving scalability and reliability.</w:t>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Implemented monitoring, logging, and alerting using Azure Monitor, Log Analytics, and Application Insights to ensure pipeline health and SLA compliance.</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Enforced Azure security best practices, including data encryption, managed identities, RBAC, Key Vault integration, and data masking across pipelines.</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Developed shell scripts and Azure CLI automation to support data movement, orchestration, and operational workflows.</w:t>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Built event-driven, serverless data workflows using Azure Functions and Event Grid, enabling automated ingestion and processing.</w:t>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Led end-to-end Azure cloud migration initiatives, including assessment, architecture design, data modeling, and implementation of secure, scalable ETL/ELT pipelines.</w:t>
      </w:r>
    </w:p>
    <w:p w:rsidR="00000000" w:rsidDel="00000000" w:rsidP="00000000" w:rsidRDefault="00000000" w:rsidRPr="00000000" w14:paraId="000000D6">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rtl w:val="0"/>
        </w:rPr>
        <w:t xml:space="preserve">Client: Genpact, Hyderabad, IN                                                                                                        Oct 2014 - Jan2017.</w:t>
      </w:r>
    </w:p>
    <w:p w:rsidR="00000000" w:rsidDel="00000000" w:rsidP="00000000" w:rsidRDefault="00000000" w:rsidRPr="00000000" w14:paraId="000000D9">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rtl w:val="0"/>
        </w:rPr>
        <w:t xml:space="preserve">End Client: British Gas</w:t>
      </w:r>
    </w:p>
    <w:p w:rsidR="00000000" w:rsidDel="00000000" w:rsidP="00000000" w:rsidRDefault="00000000" w:rsidRPr="00000000" w14:paraId="000000DA">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rtl w:val="0"/>
        </w:rPr>
        <w:t xml:space="preserve">Role: Hadoop Developer</w:t>
      </w:r>
    </w:p>
    <w:p w:rsidR="00000000" w:rsidDel="00000000" w:rsidP="00000000" w:rsidRDefault="00000000" w:rsidRPr="00000000" w14:paraId="000000DB">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u w:val="single"/>
          <w:rtl w:val="0"/>
        </w:rPr>
        <w:t xml:space="preserve">Responsibilities</w:t>
      </w:r>
      <w:r w:rsidDel="00000000" w:rsidR="00000000" w:rsidRPr="00000000">
        <w:rPr>
          <w:b w:val="1"/>
          <w:bCs w:val="1"/>
          <w:color w:val="000000"/>
          <w:sz w:val="22"/>
          <w:szCs w:val="22"/>
          <w:rtl w:val="0"/>
        </w:rPr>
        <w:t xml:space="preserve">:</w:t>
      </w:r>
    </w:p>
    <w:p w:rsidR="00000000" w:rsidDel="00000000" w:rsidP="00000000" w:rsidRDefault="00000000" w:rsidRPr="00000000" w14:paraId="000000DD">
      <w:pPr>
        <w:pBdr>
          <w:top w:space="0" w:sz="0" w:val="nil"/>
          <w:left w:space="0" w:sz="0" w:val="nil"/>
          <w:bottom w:space="0" w:sz="0" w:val="nil"/>
          <w:right w:space="0" w:sz="0" w:val="nil"/>
          <w:between w:space="0" w:sz="0" w:val="nil"/>
        </w:pBdr>
        <w:rPr>
          <w:rFonts w:ascii="Verdana" w:cs="Verdana" w:eastAsia="Verdana" w:hAnsi="Verdana"/>
          <w:color w:val="000000"/>
          <w:sz w:val="18"/>
          <w:szCs w:val="18"/>
        </w:rPr>
      </w:pPr>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Extensively involved in Design phase and delivered Design documents. Experience in Hadoop eco system with HDFS, Hive, Pig and Sqoop Migrated existing SQL queries to HiveQL queries to move to big data analytical platform. Involved in moving all log files generated from various sources to HDFS for further processing through Flume. Created Hive Tables, loaded values and generated adhoc-reports using the table data.</w:t>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Extending HIVE and PIG core functionality by using custom UDF’s. Managing and scheduling Jobs on Hadoop cluster using Oozie. Extensive experience in writing Pig scripts to transform raw data from several data sources into forming baseline data. Setup and benchmarked Hadoop/HBASE clusters for internal use.</w:t>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Developed Map Reduce programs for data analysis and data cleaning. Used Hive and created Hive tables and involved in data loading and writing Hive UDFs. Modernizing the Mainframe data processing using Hadoop.</w:t>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Used SQOOP to import data into HDFS and Hive from other data systems.  Developed PIG Latin scripts for the analysis of semi structured data. Continuous monitoring and managing the Hadoop cluster through CLOUDERA Manager. Involved in writing MapReduce programs for analytics and also for structuring the data coming from flume sinks. Written Java program to retrieve data from HDFS and providing REST services.</w:t>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Integrated multiple sources of data (SQL Server, DB2, MySQL) into Hadoop cluster and analyzed data by Hive-HBase integration.</w:t>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Evaluated suitability of Hadoop and its ecosystem to the above project and implementing / validating with various proof of concept POC applications to eventually adopt them to benefit from the Big Data Hadoop initiative.</w:t>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Maintain System integrity of all sub-components related to Hadoop.</w:t>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Worked on Partitions, bucketing concepts in Hive and designed both Managed and External tables in Hive for optimized performance.</w:t>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Involved in writing optimized Pig Script along with involved in developing and testing Pig Latin Scripts</w:t>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Managing and monitoring the Hadoop cluster through Cloudera Manager.</w:t>
      </w:r>
    </w:p>
    <w:p w:rsidR="00000000" w:rsidDel="00000000" w:rsidP="00000000" w:rsidRDefault="00000000" w:rsidRPr="00000000" w14:paraId="000000E8">
      <w:pPr>
        <w:pBdr>
          <w:top w:space="0" w:sz="0" w:val="nil"/>
          <w:left w:space="0" w:sz="0" w:val="nil"/>
          <w:bottom w:space="0" w:sz="0" w:val="nil"/>
          <w:right w:space="0" w:sz="0" w:val="nil"/>
          <w:between w:space="0" w:sz="0" w:val="nil"/>
        </w:pBdr>
        <w:rPr>
          <w:rFonts w:ascii="Verdana" w:cs="Verdana" w:eastAsia="Verdana" w:hAnsi="Verdana"/>
          <w:color w:val="000000"/>
          <w:sz w:val="18"/>
          <w:szCs w:val="18"/>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rPr>
          <w:color w:val="000000"/>
          <w:sz w:val="22"/>
          <w:szCs w:val="22"/>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rtl w:val="0"/>
        </w:rPr>
        <w:t xml:space="preserve">Client: Genpact, Hyderabad, IN                                                                                     Nov 2011 – Oct  </w:t>
      </w:r>
    </w:p>
    <w:p w:rsidR="00000000" w:rsidDel="00000000" w:rsidP="00000000" w:rsidRDefault="00000000" w:rsidRPr="00000000" w14:paraId="000000EB">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rtl w:val="0"/>
        </w:rPr>
        <w:t xml:space="preserve">2014.</w:t>
      </w:r>
    </w:p>
    <w:p w:rsidR="00000000" w:rsidDel="00000000" w:rsidP="00000000" w:rsidRDefault="00000000" w:rsidRPr="00000000" w14:paraId="000000EC">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rtl w:val="0"/>
        </w:rPr>
        <w:t xml:space="preserve">Client: British Gas</w:t>
      </w:r>
    </w:p>
    <w:p w:rsidR="00000000" w:rsidDel="00000000" w:rsidP="00000000" w:rsidRDefault="00000000" w:rsidRPr="00000000" w14:paraId="000000ED">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rtl w:val="0"/>
        </w:rPr>
        <w:t xml:space="preserve">Java Developer</w:t>
      </w:r>
    </w:p>
    <w:p w:rsidR="00000000" w:rsidDel="00000000" w:rsidP="00000000" w:rsidRDefault="00000000" w:rsidRPr="00000000" w14:paraId="000000EE">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b w:val="1"/>
          <w:bCs w:val="1"/>
          <w:color w:val="000000"/>
          <w:sz w:val="22"/>
          <w:szCs w:val="22"/>
          <w:u w:val="single"/>
          <w:rtl w:val="0"/>
        </w:rPr>
        <w:t xml:space="preserve">Responsibilities</w:t>
      </w:r>
      <w:r w:rsidDel="00000000" w:rsidR="00000000" w:rsidRPr="00000000">
        <w:rPr>
          <w:b w:val="1"/>
          <w:bCs w:val="1"/>
          <w:color w:val="000000"/>
          <w:sz w:val="22"/>
          <w:szCs w:val="22"/>
          <w:rtl w:val="0"/>
        </w:rPr>
        <w:t xml:space="preserve">:</w:t>
      </w:r>
    </w:p>
    <w:p w:rsidR="00000000" w:rsidDel="00000000" w:rsidP="00000000" w:rsidRDefault="00000000" w:rsidRPr="00000000" w14:paraId="000000F0">
      <w:pPr>
        <w:pBdr>
          <w:top w:space="0" w:sz="0" w:val="nil"/>
          <w:left w:space="0" w:sz="0" w:val="nil"/>
          <w:bottom w:space="0" w:sz="0" w:val="nil"/>
          <w:right w:space="0" w:sz="0" w:val="nil"/>
          <w:between w:space="0" w:sz="0" w:val="nil"/>
        </w:pBdr>
        <w:rPr>
          <w:rFonts w:ascii="Verdana" w:cs="Verdana" w:eastAsia="Verdana" w:hAnsi="Verdana"/>
          <w:color w:val="000000"/>
          <w:sz w:val="18"/>
          <w:szCs w:val="18"/>
        </w:rPr>
      </w:pPr>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Applied Model-View-Controller (MVC) design pattern and Single Tone class design pattern for designing the application.</w:t>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Extensively worked on n-tier architecture system with application system development using Java, JDBC, Servlets, JSP, Web Services, WSDL, Soap, Spring, Hibernate, XML, SAX, and DOM.</w:t>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Extensively used Eclipse IDE for developing, debugging, integrating and deploying the application.</w:t>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Developed UI using HTML, CSS, Bootstrap, jQuery, and JSP for interactive cross browser functionality and complex user interface.</w:t>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Developed the application using Servlets and JSP for the presentation layer along with JavaScript for the client-side validations. Wrote Hibernate classes, DAO's to retrieve &amp; store data, configured Hibernate files.</w:t>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Developed Service layer interfaces by applying business rules to interact with DAO layer for transactions.</w:t>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Developed various UML diagrams like use cases, class diagrams, interaction diagrams (sequence and collaboration) and activity diagrams</w:t>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Involved in requirements gathering and performed object-oriented analysis, design and implementation.</w:t>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Used JavaScript for client-side validations. Used Spring Framework for MVC for writing Controller, Validations and View. Provided utility classes for the application using Core Java and extensively used Collection package.</w:t>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Used Core Spring for Dependency Injection of various component layers. Used SOA REST (JAX-RS) web services to provide/consume the Web services from/to down-stream systems. Developed a web-based reporting for credit monitoring system with HTML, CSS, XHTML, JSTL, Custom tags </w:t>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Used various Core Java concepts such as Multi-Threading, Exception Handling, Collection APIs to implement various features and enhancements. I wrote and debugged the Maven Scripts for building the entire web application.</w:t>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Designed and developed Ajax calls to populate screens parts on demand. Developed user interface using JSP, JSP Tag libraries and Struts Tag Libraries to simplify the complexities of the application.</w:t>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Implemented Business Logic using POJO's and using WebSphere to deploy the applications. Used the built tools Maven to build JAR &amp; WAR files and ANT for clubbing all source files and web content</w:t>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ind w:left="360" w:hanging="360"/>
        <w:rPr>
          <w:color w:val="000000"/>
          <w:sz w:val="20"/>
          <w:szCs w:val="20"/>
        </w:rPr>
      </w:pPr>
      <w:r w:rsidDel="00000000" w:rsidR="00000000" w:rsidRPr="00000000">
        <w:rPr>
          <w:color w:val="000000"/>
          <w:sz w:val="20"/>
          <w:szCs w:val="20"/>
          <w:rtl w:val="0"/>
        </w:rPr>
        <w:t xml:space="preserve">Used Maven to build, run and create Aerial-related JARs and WAR files among other uses. Used JUnit for unit testing of the system and Log4J for logging.</w:t>
      </w:r>
    </w:p>
    <w:p w:rsidR="00000000" w:rsidDel="00000000" w:rsidP="00000000" w:rsidRDefault="00000000" w:rsidRPr="00000000" w14:paraId="000000FF">
      <w:pPr>
        <w:pBdr>
          <w:top w:space="0" w:sz="0" w:val="nil"/>
          <w:left w:space="0" w:sz="0" w:val="nil"/>
          <w:bottom w:space="0" w:sz="0" w:val="nil"/>
          <w:right w:space="0" w:sz="0" w:val="nil"/>
          <w:between w:space="0" w:sz="0" w:val="nil"/>
        </w:pBdr>
        <w:rPr>
          <w:rFonts w:ascii="Verdana" w:cs="Verdana" w:eastAsia="Verdana" w:hAnsi="Verdana"/>
          <w:b w:val="1"/>
          <w:bCs w:val="1"/>
          <w:color w:val="000000"/>
          <w:sz w:val="18"/>
          <w:szCs w:val="18"/>
          <w:u w:val="single"/>
        </w:rPr>
      </w:pPr>
      <w:r w:rsidDel="00000000" w:rsidR="00000000" w:rsidRPr="00000000">
        <w:rPr>
          <w:rFonts w:ascii="Verdana" w:cs="Verdana" w:eastAsia="Verdana" w:hAnsi="Verdana"/>
          <w:color w:val="000000"/>
          <w:sz w:val="18"/>
          <w:szCs w:val="18"/>
          <w:rtl w:val="0"/>
        </w:rPr>
        <w:br w:type="textWrapping"/>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rPr>
          <w:color w:val="000000"/>
          <w:sz w:val="20"/>
          <w:szCs w:val="20"/>
        </w:rPr>
      </w:pPr>
      <w:r w:rsidDel="00000000" w:rsidR="00000000" w:rsidRPr="00000000">
        <w:rPr>
          <w:b w:val="1"/>
          <w:bCs w:val="1"/>
          <w:color w:val="000000"/>
          <w:sz w:val="20"/>
          <w:szCs w:val="20"/>
          <w:u w:val="single"/>
          <w:rtl w:val="0"/>
        </w:rPr>
        <w:t xml:space="preserve">Education details</w:t>
      </w:r>
      <w:r w:rsidDel="00000000" w:rsidR="00000000" w:rsidRPr="00000000">
        <w:rPr>
          <w:color w:val="000000"/>
          <w:sz w:val="20"/>
          <w:szCs w:val="20"/>
          <w:rtl w:val="0"/>
        </w:rPr>
        <w:t xml:space="preserve">: MBA from Acharya Nagarjuna University – 2006; B. Com from Acharya Nagarjuna University -2004</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sectPr>
      <w:headerReference r:id="rId8" w:type="default"/>
      <w:footerReference r:id="rId9" w:type="default"/>
      <w:pgSz w:h="15840" w:w="12240" w:orient="portrait"/>
      <w:pgMar w:bottom="720" w:top="720" w:left="720" w:right="7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Verdana"/>
  <w:font w:name="Helvetica Neue"/>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madhup8067@gmail.com" TargetMode="External"/><Relationship Id="rId7" Type="http://schemas.openxmlformats.org/officeDocument/2006/relationships/hyperlink" Target="https://www.linkedin.com/in/madhu-pallagani-707ba12b5"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