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EEDE" w14:textId="77777777" w:rsidR="009E2F4E" w:rsidRDefault="00000000">
      <w:pPr>
        <w:pBdr>
          <w:top w:val="nil"/>
          <w:left w:val="nil"/>
          <w:bottom w:val="nil"/>
          <w:right w:val="nil"/>
          <w:between w:val="nil"/>
        </w:pBdr>
        <w:tabs>
          <w:tab w:val="center" w:pos="4680"/>
          <w:tab w:val="right" w:pos="9340"/>
        </w:tabs>
        <w:jc w:val="center"/>
        <w:rPr>
          <w:rFonts w:ascii="Trebuchet MS" w:eastAsia="Trebuchet MS" w:hAnsi="Trebuchet MS" w:cs="Trebuchet MS"/>
          <w:b/>
          <w:color w:val="365B9C"/>
          <w:sz w:val="22"/>
          <w:szCs w:val="22"/>
        </w:rPr>
      </w:pPr>
      <w:r>
        <w:rPr>
          <w:rFonts w:ascii="Trebuchet MS" w:eastAsia="Trebuchet MS" w:hAnsi="Trebuchet MS" w:cs="Trebuchet MS"/>
          <w:b/>
          <w:color w:val="365B9C"/>
          <w:sz w:val="28"/>
          <w:szCs w:val="28"/>
        </w:rPr>
        <w:t>Ramanagiri Matla</w:t>
      </w:r>
    </w:p>
    <w:p w14:paraId="38FCEEDF"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365B9C"/>
          <w:sz w:val="28"/>
          <w:szCs w:val="28"/>
        </w:rPr>
      </w:pPr>
      <w:r>
        <w:rPr>
          <w:rFonts w:ascii="Trebuchet MS" w:eastAsia="Trebuchet MS" w:hAnsi="Trebuchet MS" w:cs="Trebuchet MS"/>
          <w:color w:val="365B9C"/>
          <w:sz w:val="28"/>
          <w:szCs w:val="28"/>
        </w:rPr>
        <w:t>Profile Summary</w:t>
      </w:r>
    </w:p>
    <w:p w14:paraId="38FCEEE0" w14:textId="41A06004" w:rsidR="009E2F4E" w:rsidRDefault="00000000">
      <w:p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Ramanagiri is 15+ years experienced highly skilled and results-driven BI and Data Analytics professional with extensive experience in implementing end-to-end solutions across a wide range of platforms and technologies, including BI, Tableau, ThoughtSpot, Palantir, AWS and Azure Cloud. Adept in data modeling, data warehousing, and optimizing analytical processes, with a strong foundation in OLAP and ETL techniques. Proven expertise in building and automating data pipelines, visualizing complex datasets, and delivering actionable insights through advanced reporting tools.</w:t>
      </w:r>
    </w:p>
    <w:p w14:paraId="38FCEEE1" w14:textId="77777777" w:rsidR="009E2F4E" w:rsidRDefault="009E2F4E">
      <w:pPr>
        <w:keepNext/>
        <w:widowControl w:val="0"/>
        <w:pBdr>
          <w:top w:val="nil"/>
          <w:left w:val="nil"/>
          <w:bottom w:val="nil"/>
          <w:right w:val="nil"/>
          <w:between w:val="nil"/>
        </w:pBdr>
        <w:spacing w:before="120" w:after="120"/>
        <w:rPr>
          <w:rFonts w:ascii="Trebuchet MS" w:eastAsia="Trebuchet MS" w:hAnsi="Trebuchet MS" w:cs="Trebuchet MS"/>
          <w:color w:val="000000"/>
          <w:sz w:val="22"/>
          <w:szCs w:val="22"/>
        </w:rPr>
      </w:pPr>
    </w:p>
    <w:p w14:paraId="38FCEEE2"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sz w:val="28"/>
          <w:szCs w:val="28"/>
        </w:rPr>
      </w:pPr>
      <w:r>
        <w:rPr>
          <w:rFonts w:ascii="Trebuchet MS" w:eastAsia="Trebuchet MS" w:hAnsi="Trebuchet MS" w:cs="Trebuchet MS"/>
          <w:color w:val="365B9C"/>
          <w:sz w:val="28"/>
          <w:szCs w:val="28"/>
        </w:rPr>
        <w:t>Skills</w:t>
      </w:r>
    </w:p>
    <w:p w14:paraId="38FCEEE3"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Reporting &amp; BI Tools:  Power BI,Tab</w:t>
      </w:r>
      <w:r>
        <w:rPr>
          <w:rFonts w:ascii="Trebuchet MS" w:eastAsia="Trebuchet MS" w:hAnsi="Trebuchet MS" w:cs="Trebuchet MS"/>
          <w:sz w:val="22"/>
          <w:szCs w:val="22"/>
        </w:rPr>
        <w:t>leau,</w:t>
      </w:r>
      <w:r>
        <w:rPr>
          <w:rFonts w:ascii="Trebuchet MS" w:eastAsia="Trebuchet MS" w:hAnsi="Trebuchet MS" w:cs="Trebuchet MS"/>
          <w:color w:val="000000"/>
          <w:sz w:val="22"/>
          <w:szCs w:val="22"/>
        </w:rPr>
        <w:t>Qlik,Qliksense,</w:t>
      </w:r>
      <w:r>
        <w:rPr>
          <w:rFonts w:ascii="Trebuchet MS" w:eastAsia="Trebuchet MS" w:hAnsi="Trebuchet MS" w:cs="Trebuchet MS"/>
          <w:sz w:val="22"/>
          <w:szCs w:val="22"/>
        </w:rPr>
        <w:t>Thoughtspot,Spotfire,Quicksight,Cognos,BO</w:t>
      </w:r>
    </w:p>
    <w:p w14:paraId="38FCEEE4"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sz w:val="22"/>
          <w:szCs w:val="22"/>
        </w:rPr>
      </w:pPr>
      <w:r>
        <w:rPr>
          <w:rFonts w:ascii="Trebuchet MS" w:eastAsia="Trebuchet MS" w:hAnsi="Trebuchet MS" w:cs="Trebuchet MS"/>
          <w:sz w:val="22"/>
          <w:szCs w:val="22"/>
        </w:rPr>
        <w:t>Databases</w:t>
      </w:r>
      <w:r>
        <w:rPr>
          <w:rFonts w:ascii="Trebuchet MS" w:eastAsia="Trebuchet MS" w:hAnsi="Trebuchet MS" w:cs="Trebuchet MS"/>
          <w:color w:val="000000"/>
          <w:sz w:val="22"/>
          <w:szCs w:val="22"/>
        </w:rPr>
        <w:t xml:space="preserve">: Oracle, IBM DB2, SQL Server, Snowflake, </w:t>
      </w:r>
      <w:proofErr w:type="spellStart"/>
      <w:r>
        <w:rPr>
          <w:rFonts w:ascii="Trebuchet MS" w:eastAsia="Trebuchet MS" w:hAnsi="Trebuchet MS" w:cs="Trebuchet MS"/>
          <w:color w:val="000000"/>
          <w:sz w:val="22"/>
          <w:szCs w:val="22"/>
        </w:rPr>
        <w:t>MySQL,Amazon</w:t>
      </w:r>
      <w:proofErr w:type="spellEnd"/>
      <w:r>
        <w:rPr>
          <w:rFonts w:ascii="Trebuchet MS" w:eastAsia="Trebuchet MS" w:hAnsi="Trebuchet MS" w:cs="Trebuchet MS"/>
          <w:color w:val="000000"/>
          <w:sz w:val="22"/>
          <w:szCs w:val="22"/>
        </w:rPr>
        <w:t xml:space="preserve"> Red</w:t>
      </w:r>
      <w:r>
        <w:rPr>
          <w:rFonts w:ascii="Trebuchet MS" w:eastAsia="Trebuchet MS" w:hAnsi="Trebuchet MS" w:cs="Trebuchet MS"/>
          <w:sz w:val="22"/>
          <w:szCs w:val="22"/>
        </w:rPr>
        <w:t>shift</w:t>
      </w:r>
    </w:p>
    <w:p w14:paraId="38FCEEE5"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sz w:val="22"/>
          <w:szCs w:val="22"/>
        </w:rPr>
      </w:pPr>
      <w:r>
        <w:rPr>
          <w:rFonts w:ascii="Trebuchet MS" w:eastAsia="Trebuchet MS" w:hAnsi="Trebuchet MS" w:cs="Trebuchet MS"/>
          <w:sz w:val="22"/>
          <w:szCs w:val="22"/>
        </w:rPr>
        <w:t xml:space="preserve">Programming languages : </w:t>
      </w:r>
      <w:proofErr w:type="spellStart"/>
      <w:r>
        <w:rPr>
          <w:rFonts w:ascii="Trebuchet MS" w:eastAsia="Trebuchet MS" w:hAnsi="Trebuchet MS" w:cs="Trebuchet MS"/>
          <w:sz w:val="22"/>
          <w:szCs w:val="22"/>
        </w:rPr>
        <w:t>SQL,PLSQL,Python</w:t>
      </w:r>
      <w:proofErr w:type="spellEnd"/>
      <w:r>
        <w:rPr>
          <w:rFonts w:ascii="Trebuchet MS" w:eastAsia="Trebuchet MS" w:hAnsi="Trebuchet MS" w:cs="Trebuchet MS"/>
          <w:sz w:val="22"/>
          <w:szCs w:val="22"/>
        </w:rPr>
        <w:t xml:space="preserve"> and </w:t>
      </w:r>
      <w:proofErr w:type="spellStart"/>
      <w:r>
        <w:rPr>
          <w:rFonts w:ascii="Trebuchet MS" w:eastAsia="Trebuchet MS" w:hAnsi="Trebuchet MS" w:cs="Trebuchet MS"/>
          <w:sz w:val="22"/>
          <w:szCs w:val="22"/>
        </w:rPr>
        <w:t>Powershell</w:t>
      </w:r>
      <w:proofErr w:type="spellEnd"/>
    </w:p>
    <w:p w14:paraId="38FCEEE6"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Cloud Platforms: AWS, Google Cloud, Azure</w:t>
      </w:r>
    </w:p>
    <w:p w14:paraId="38FCEEE7"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ETL Tools: </w:t>
      </w:r>
      <w:proofErr w:type="spellStart"/>
      <w:r>
        <w:rPr>
          <w:rFonts w:ascii="Trebuchet MS" w:eastAsia="Trebuchet MS" w:hAnsi="Trebuchet MS" w:cs="Trebuchet MS"/>
          <w:color w:val="000000"/>
          <w:sz w:val="22"/>
          <w:szCs w:val="22"/>
        </w:rPr>
        <w:t>Informatica,Datastage,SSI</w:t>
      </w:r>
      <w:r>
        <w:rPr>
          <w:rFonts w:ascii="Trebuchet MS" w:eastAsia="Trebuchet MS" w:hAnsi="Trebuchet MS" w:cs="Trebuchet MS"/>
          <w:sz w:val="22"/>
          <w:szCs w:val="22"/>
        </w:rPr>
        <w:t>S,</w:t>
      </w:r>
      <w:r>
        <w:rPr>
          <w:rFonts w:ascii="Trebuchet MS" w:eastAsia="Trebuchet MS" w:hAnsi="Trebuchet MS" w:cs="Trebuchet MS"/>
          <w:color w:val="000000"/>
          <w:sz w:val="22"/>
          <w:szCs w:val="22"/>
        </w:rPr>
        <w:t>Teradata,Palantir,Alteryx,Tableau</w:t>
      </w:r>
      <w:proofErr w:type="spellEnd"/>
      <w:r>
        <w:rPr>
          <w:rFonts w:ascii="Trebuchet MS" w:eastAsia="Trebuchet MS" w:hAnsi="Trebuchet MS" w:cs="Trebuchet MS"/>
          <w:color w:val="000000"/>
          <w:sz w:val="22"/>
          <w:szCs w:val="22"/>
        </w:rPr>
        <w:t xml:space="preserve"> prep</w:t>
      </w:r>
    </w:p>
    <w:p w14:paraId="38FCEEE8"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sz w:val="22"/>
          <w:szCs w:val="22"/>
        </w:rPr>
      </w:pPr>
      <w:r>
        <w:rPr>
          <w:rFonts w:ascii="Trebuchet MS" w:eastAsia="Trebuchet MS" w:hAnsi="Trebuchet MS" w:cs="Trebuchet MS"/>
          <w:sz w:val="22"/>
          <w:szCs w:val="22"/>
        </w:rPr>
        <w:t xml:space="preserve">Data modeling : </w:t>
      </w:r>
      <w:proofErr w:type="spellStart"/>
      <w:r>
        <w:rPr>
          <w:rFonts w:ascii="Trebuchet MS" w:eastAsia="Trebuchet MS" w:hAnsi="Trebuchet MS" w:cs="Trebuchet MS"/>
          <w:sz w:val="22"/>
          <w:szCs w:val="22"/>
        </w:rPr>
        <w:t>Erwin,SQL</w:t>
      </w:r>
      <w:proofErr w:type="spellEnd"/>
      <w:r>
        <w:rPr>
          <w:rFonts w:ascii="Trebuchet MS" w:eastAsia="Trebuchet MS" w:hAnsi="Trebuchet MS" w:cs="Trebuchet MS"/>
          <w:sz w:val="22"/>
          <w:szCs w:val="22"/>
        </w:rPr>
        <w:t xml:space="preserve"> Data </w:t>
      </w:r>
      <w:proofErr w:type="spellStart"/>
      <w:r>
        <w:rPr>
          <w:rFonts w:ascii="Trebuchet MS" w:eastAsia="Trebuchet MS" w:hAnsi="Trebuchet MS" w:cs="Trebuchet MS"/>
          <w:sz w:val="22"/>
          <w:szCs w:val="22"/>
        </w:rPr>
        <w:t>modeler,ER</w:t>
      </w:r>
      <w:proofErr w:type="spellEnd"/>
      <w:r>
        <w:rPr>
          <w:rFonts w:ascii="Trebuchet MS" w:eastAsia="Trebuchet MS" w:hAnsi="Trebuchet MS" w:cs="Trebuchet MS"/>
          <w:sz w:val="22"/>
          <w:szCs w:val="22"/>
        </w:rPr>
        <w:t>/Studio</w:t>
      </w:r>
    </w:p>
    <w:p w14:paraId="38FCEEE9" w14:textId="77777777" w:rsidR="009E2F4E" w:rsidRDefault="00000000">
      <w:pPr>
        <w:keepNext/>
        <w:widowControl w:val="0"/>
        <w:spacing w:before="120" w:after="120"/>
        <w:rPr>
          <w:rFonts w:ascii="Trebuchet MS" w:eastAsia="Trebuchet MS" w:hAnsi="Trebuchet MS" w:cs="Trebuchet MS"/>
          <w:sz w:val="22"/>
          <w:szCs w:val="22"/>
        </w:rPr>
      </w:pPr>
      <w:r>
        <w:rPr>
          <w:rFonts w:ascii="Trebuchet MS" w:eastAsia="Trebuchet MS" w:hAnsi="Trebuchet MS" w:cs="Trebuchet MS"/>
          <w:sz w:val="22"/>
          <w:szCs w:val="22"/>
        </w:rPr>
        <w:t xml:space="preserve">Others: </w:t>
      </w:r>
      <w:proofErr w:type="spellStart"/>
      <w:r>
        <w:rPr>
          <w:rFonts w:ascii="Trebuchet MS" w:eastAsia="Trebuchet MS" w:hAnsi="Trebuchet MS" w:cs="Trebuchet MS"/>
          <w:sz w:val="22"/>
          <w:szCs w:val="22"/>
        </w:rPr>
        <w:t>Excel,Data</w:t>
      </w:r>
      <w:proofErr w:type="spellEnd"/>
      <w:r>
        <w:rPr>
          <w:rFonts w:ascii="Trebuchet MS" w:eastAsia="Trebuchet MS" w:hAnsi="Trebuchet MS" w:cs="Trebuchet MS"/>
          <w:sz w:val="22"/>
          <w:szCs w:val="22"/>
        </w:rPr>
        <w:t xml:space="preserve"> Modeler, </w:t>
      </w:r>
      <w:proofErr w:type="spellStart"/>
      <w:r>
        <w:rPr>
          <w:rFonts w:ascii="Trebuchet MS" w:eastAsia="Trebuchet MS" w:hAnsi="Trebuchet MS" w:cs="Trebuchet MS"/>
          <w:sz w:val="22"/>
          <w:szCs w:val="22"/>
        </w:rPr>
        <w:t>JIRA,Trello</w:t>
      </w:r>
      <w:proofErr w:type="spellEnd"/>
      <w:r>
        <w:rPr>
          <w:rFonts w:ascii="Trebuchet MS" w:eastAsia="Trebuchet MS" w:hAnsi="Trebuchet MS" w:cs="Trebuchet MS"/>
          <w:sz w:val="22"/>
          <w:szCs w:val="22"/>
        </w:rPr>
        <w:t>, Agile Methodologies</w:t>
      </w:r>
    </w:p>
    <w:p w14:paraId="38FCEEEA" w14:textId="77777777" w:rsidR="009E2F4E" w:rsidRDefault="00000000">
      <w:pPr>
        <w:keepNext/>
        <w:widowControl w:val="0"/>
        <w:spacing w:before="120" w:after="120"/>
        <w:rPr>
          <w:rFonts w:ascii="Trebuchet MS" w:eastAsia="Trebuchet MS" w:hAnsi="Trebuchet MS" w:cs="Trebuchet MS"/>
          <w:sz w:val="22"/>
          <w:szCs w:val="22"/>
        </w:rPr>
      </w:pPr>
      <w:proofErr w:type="spellStart"/>
      <w:r>
        <w:rPr>
          <w:rFonts w:ascii="Trebuchet MS" w:eastAsia="Trebuchet MS" w:hAnsi="Trebuchet MS" w:cs="Trebuchet MS"/>
          <w:sz w:val="22"/>
          <w:szCs w:val="22"/>
        </w:rPr>
        <w:t>Certifications:Microsoft</w:t>
      </w:r>
      <w:proofErr w:type="spellEnd"/>
      <w:r>
        <w:rPr>
          <w:rFonts w:ascii="Trebuchet MS" w:eastAsia="Trebuchet MS" w:hAnsi="Trebuchet MS" w:cs="Trebuchet MS"/>
          <w:sz w:val="22"/>
          <w:szCs w:val="22"/>
        </w:rPr>
        <w:t xml:space="preserve"> certified Microsoft Data Analyst Associate.</w:t>
      </w:r>
    </w:p>
    <w:p w14:paraId="38FCEEEB" w14:textId="77777777" w:rsidR="009E2F4E" w:rsidRDefault="009E2F4E">
      <w:pPr>
        <w:widowControl w:val="0"/>
        <w:pBdr>
          <w:top w:val="nil"/>
          <w:left w:val="nil"/>
          <w:bottom w:val="nil"/>
          <w:right w:val="nil"/>
          <w:between w:val="nil"/>
        </w:pBdr>
        <w:ind w:left="720"/>
        <w:rPr>
          <w:rFonts w:ascii="Arial" w:eastAsia="Arial" w:hAnsi="Arial" w:cs="Arial"/>
          <w:color w:val="000000"/>
          <w:sz w:val="20"/>
          <w:szCs w:val="20"/>
        </w:rPr>
      </w:pPr>
    </w:p>
    <w:p w14:paraId="38FCEEEC"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365B9C"/>
          <w:sz w:val="28"/>
          <w:szCs w:val="28"/>
        </w:rPr>
      </w:pPr>
      <w:r>
        <w:rPr>
          <w:rFonts w:ascii="Trebuchet MS" w:eastAsia="Trebuchet MS" w:hAnsi="Trebuchet MS" w:cs="Trebuchet MS"/>
          <w:color w:val="365B9C"/>
          <w:sz w:val="28"/>
          <w:szCs w:val="28"/>
        </w:rPr>
        <w:t xml:space="preserve">Professional Experience </w:t>
      </w:r>
    </w:p>
    <w:p w14:paraId="38FCEEED"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sz w:val="26"/>
          <w:szCs w:val="26"/>
        </w:rPr>
      </w:pPr>
      <w:r>
        <w:rPr>
          <w:rFonts w:ascii="Trebuchet MS" w:eastAsia="Trebuchet MS" w:hAnsi="Trebuchet MS" w:cs="Trebuchet MS"/>
          <w:color w:val="0085C3"/>
          <w:sz w:val="26"/>
          <w:szCs w:val="26"/>
        </w:rPr>
        <w:t>BI and Data Analytics – Genentech, South SFO, CA - June 2019 to till date ( Contract )</w:t>
      </w:r>
    </w:p>
    <w:p w14:paraId="38FCEEEE"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sz w:val="28"/>
          <w:szCs w:val="28"/>
        </w:rPr>
      </w:pPr>
      <w:r>
        <w:rPr>
          <w:rFonts w:ascii="Trebuchet MS" w:eastAsia="Trebuchet MS" w:hAnsi="Trebuchet MS" w:cs="Trebuchet MS"/>
          <w:color w:val="0085C3"/>
        </w:rPr>
        <w:t>Project: BI and Data Analytics</w:t>
      </w:r>
    </w:p>
    <w:p w14:paraId="38FCEEEF"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Description: CTO (Clinical Trial Optimization) is the Site Selection application to cater the organization needs across US and global markets and also involves Sites, Studies and Principal Investigators and various other business areas involving multiple departments.</w:t>
      </w:r>
    </w:p>
    <w:p w14:paraId="38FCEEF0"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Role:  </w:t>
      </w:r>
      <w:r>
        <w:rPr>
          <w:rFonts w:ascii="Trebuchet MS" w:eastAsia="Trebuchet MS" w:hAnsi="Trebuchet MS" w:cs="Trebuchet MS"/>
          <w:sz w:val="22"/>
          <w:szCs w:val="22"/>
        </w:rPr>
        <w:t xml:space="preserve">BI Architect / Lead  and </w:t>
      </w:r>
      <w:r>
        <w:rPr>
          <w:rFonts w:ascii="Trebuchet MS" w:eastAsia="Trebuchet MS" w:hAnsi="Trebuchet MS" w:cs="Trebuchet MS"/>
          <w:color w:val="000000"/>
          <w:sz w:val="22"/>
          <w:szCs w:val="22"/>
        </w:rPr>
        <w:t xml:space="preserve"> Data Analytics Solutions</w:t>
      </w:r>
    </w:p>
    <w:p w14:paraId="38FCEEF1"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Tools and Technologies</w:t>
      </w:r>
      <w:r>
        <w:rPr>
          <w:rFonts w:ascii="Trebuchet MS" w:eastAsia="Trebuchet MS" w:hAnsi="Trebuchet MS" w:cs="Trebuchet MS"/>
          <w:color w:val="000000"/>
          <w:sz w:val="22"/>
          <w:szCs w:val="22"/>
        </w:rPr>
        <w:t xml:space="preserve">: Windows 2022 Server, </w:t>
      </w:r>
      <w:proofErr w:type="spellStart"/>
      <w:r>
        <w:rPr>
          <w:rFonts w:ascii="Trebuchet MS" w:eastAsia="Trebuchet MS" w:hAnsi="Trebuchet MS" w:cs="Trebuchet MS"/>
          <w:sz w:val="22"/>
          <w:szCs w:val="22"/>
        </w:rPr>
        <w:t>PowerBI</w:t>
      </w:r>
      <w:proofErr w:type="spellEnd"/>
      <w:r>
        <w:rPr>
          <w:rFonts w:ascii="Trebuchet MS" w:eastAsia="Trebuchet MS" w:hAnsi="Trebuchet MS" w:cs="Trebuchet MS"/>
          <w:sz w:val="22"/>
          <w:szCs w:val="22"/>
        </w:rPr>
        <w:t xml:space="preserve"> ,SQL Developer,</w:t>
      </w:r>
      <w:r>
        <w:rPr>
          <w:rFonts w:ascii="Trebuchet MS" w:eastAsia="Trebuchet MS" w:hAnsi="Trebuchet MS" w:cs="Trebuchet MS"/>
          <w:color w:val="000000"/>
          <w:sz w:val="22"/>
          <w:szCs w:val="22"/>
        </w:rPr>
        <w:t xml:space="preserve"> Toad, SQL </w:t>
      </w:r>
      <w:proofErr w:type="spellStart"/>
      <w:r>
        <w:rPr>
          <w:rFonts w:ascii="Trebuchet MS" w:eastAsia="Trebuchet MS" w:hAnsi="Trebuchet MS" w:cs="Trebuchet MS"/>
          <w:color w:val="000000"/>
          <w:sz w:val="22"/>
          <w:szCs w:val="22"/>
        </w:rPr>
        <w:t>Server,Oracle</w:t>
      </w:r>
      <w:proofErr w:type="spellEnd"/>
      <w:r>
        <w:rPr>
          <w:rFonts w:ascii="Trebuchet MS" w:eastAsia="Trebuchet MS" w:hAnsi="Trebuchet MS" w:cs="Trebuchet MS"/>
          <w:color w:val="000000"/>
          <w:sz w:val="22"/>
          <w:szCs w:val="22"/>
        </w:rPr>
        <w:t xml:space="preserve">, </w:t>
      </w:r>
      <w:proofErr w:type="spellStart"/>
      <w:r>
        <w:rPr>
          <w:rFonts w:ascii="Trebuchet MS" w:eastAsia="Trebuchet MS" w:hAnsi="Trebuchet MS" w:cs="Trebuchet MS"/>
          <w:color w:val="000000"/>
          <w:sz w:val="22"/>
          <w:szCs w:val="22"/>
        </w:rPr>
        <w:t>JIRA,AWS,Thoughtspot,Agile,BI</w:t>
      </w:r>
      <w:proofErr w:type="spellEnd"/>
      <w:r>
        <w:rPr>
          <w:rFonts w:ascii="Trebuchet MS" w:eastAsia="Trebuchet MS" w:hAnsi="Trebuchet MS" w:cs="Trebuchet MS"/>
          <w:color w:val="000000"/>
          <w:sz w:val="22"/>
          <w:szCs w:val="22"/>
        </w:rPr>
        <w:t xml:space="preserve"> </w:t>
      </w:r>
      <w:proofErr w:type="spellStart"/>
      <w:r>
        <w:rPr>
          <w:rFonts w:ascii="Trebuchet MS" w:eastAsia="Trebuchet MS" w:hAnsi="Trebuchet MS" w:cs="Trebuchet MS"/>
          <w:color w:val="000000"/>
          <w:sz w:val="22"/>
          <w:szCs w:val="22"/>
        </w:rPr>
        <w:t>Stack,</w:t>
      </w:r>
      <w:r>
        <w:rPr>
          <w:rFonts w:ascii="Trebuchet MS" w:eastAsia="Trebuchet MS" w:hAnsi="Trebuchet MS" w:cs="Trebuchet MS"/>
          <w:sz w:val="22"/>
          <w:szCs w:val="22"/>
        </w:rPr>
        <w:t>Tableau,Python</w:t>
      </w:r>
      <w:proofErr w:type="spellEnd"/>
    </w:p>
    <w:p w14:paraId="38FCEEF2"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Design and lead teams in deploying BI Solution on Power BI </w:t>
      </w:r>
    </w:p>
    <w:p w14:paraId="38FCEEF3"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Requirement Gathering from the business </w:t>
      </w:r>
      <w:r>
        <w:rPr>
          <w:rFonts w:ascii="Trebuchet MS" w:eastAsia="Trebuchet MS" w:hAnsi="Trebuchet MS" w:cs="Trebuchet MS"/>
          <w:sz w:val="22"/>
          <w:szCs w:val="22"/>
        </w:rPr>
        <w:t>stakeholders</w:t>
      </w:r>
      <w:r>
        <w:rPr>
          <w:rFonts w:ascii="Trebuchet MS" w:eastAsia="Trebuchet MS" w:hAnsi="Trebuchet MS" w:cs="Trebuchet MS"/>
          <w:color w:val="000000"/>
          <w:sz w:val="22"/>
          <w:szCs w:val="22"/>
        </w:rPr>
        <w:t xml:space="preserve"> and delivery of the solutions using agile framework with </w:t>
      </w:r>
      <w:proofErr w:type="spellStart"/>
      <w:r>
        <w:rPr>
          <w:rFonts w:ascii="Trebuchet MS" w:eastAsia="Trebuchet MS" w:hAnsi="Trebuchet MS" w:cs="Trebuchet MS"/>
          <w:color w:val="000000"/>
          <w:sz w:val="22"/>
          <w:szCs w:val="22"/>
        </w:rPr>
        <w:t>jira</w:t>
      </w:r>
      <w:proofErr w:type="spellEnd"/>
      <w:r>
        <w:rPr>
          <w:rFonts w:ascii="Trebuchet MS" w:eastAsia="Trebuchet MS" w:hAnsi="Trebuchet MS" w:cs="Trebuchet MS"/>
          <w:color w:val="000000"/>
          <w:sz w:val="22"/>
          <w:szCs w:val="22"/>
        </w:rPr>
        <w:t xml:space="preserve"> boards.</w:t>
      </w:r>
    </w:p>
    <w:p w14:paraId="38FCEEF4"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Develop Dashboards and visualizations using best practices</w:t>
      </w:r>
    </w:p>
    <w:p w14:paraId="38FCEEF5"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Design and Develop models using Power Query</w:t>
      </w:r>
    </w:p>
    <w:p w14:paraId="38FCEEF6"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Develop Semantic models and maintain in Power BI</w:t>
      </w:r>
    </w:p>
    <w:p w14:paraId="38FCEEF7"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lastRenderedPageBreak/>
        <w:t>Implementation of DAX calculations for complex calculation and data analysis</w:t>
      </w:r>
    </w:p>
    <w:p w14:paraId="38FCEEF8"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Troubleshoot and Optimize Power BI Solutions to ensure performance and reliability</w:t>
      </w:r>
    </w:p>
    <w:p w14:paraId="38FCEEF9"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Performance tuning of Dashboards and reports</w:t>
      </w:r>
    </w:p>
    <w:p w14:paraId="38FCEEFA"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Study, analyze and understand business requirements in context to business intelligence.</w:t>
      </w:r>
    </w:p>
    <w:p w14:paraId="38FCEEFB"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Building KPI metrics and Executive dashboards for decision support process.</w:t>
      </w:r>
    </w:p>
    <w:p w14:paraId="38FCEEFC"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Design and map data models to shift raw data into meaningful insights.</w:t>
      </w:r>
    </w:p>
    <w:p w14:paraId="38FCEEFD"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Spot key performance indicators with apt objectives</w:t>
      </w:r>
    </w:p>
    <w:p w14:paraId="38FCEEFE"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Upgradation of Tableau dashboards to latest versions </w:t>
      </w:r>
    </w:p>
    <w:p w14:paraId="38FCEEFF"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 xml:space="preserve">Migration of dashboards from on Prem to Cloud and </w:t>
      </w:r>
    </w:p>
    <w:p w14:paraId="38FCEF00"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Manager user group and privileges</w:t>
      </w:r>
    </w:p>
    <w:p w14:paraId="38FCEF01"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Troubleshooting the issues the reports and dashboards on Qlik</w:t>
      </w:r>
    </w:p>
    <w:p w14:paraId="38FCEF02"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Fixes and security implementation on existing Power BI a</w:t>
      </w:r>
      <w:r>
        <w:rPr>
          <w:rFonts w:ascii="Trebuchet MS" w:eastAsia="Trebuchet MS" w:hAnsi="Trebuchet MS" w:cs="Trebuchet MS"/>
          <w:sz w:val="22"/>
          <w:szCs w:val="22"/>
        </w:rPr>
        <w:t xml:space="preserve">nd </w:t>
      </w:r>
      <w:r>
        <w:rPr>
          <w:rFonts w:ascii="Trebuchet MS" w:eastAsia="Trebuchet MS" w:hAnsi="Trebuchet MS" w:cs="Trebuchet MS"/>
          <w:color w:val="000000"/>
          <w:sz w:val="22"/>
          <w:szCs w:val="22"/>
        </w:rPr>
        <w:t>tableau dashboards.</w:t>
      </w:r>
    </w:p>
    <w:p w14:paraId="38FCEF03"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Securing of the dashboards and deployment to production environment</w:t>
      </w:r>
    </w:p>
    <w:p w14:paraId="38FCEF04"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Schedule and dashboard refresh of the Tableau, </w:t>
      </w:r>
      <w:proofErr w:type="spellStart"/>
      <w:r>
        <w:rPr>
          <w:rFonts w:ascii="Trebuchet MS" w:eastAsia="Trebuchet MS" w:hAnsi="Trebuchet MS" w:cs="Trebuchet MS"/>
          <w:color w:val="000000"/>
          <w:sz w:val="22"/>
          <w:szCs w:val="22"/>
        </w:rPr>
        <w:t>PowerBI</w:t>
      </w:r>
      <w:proofErr w:type="spellEnd"/>
    </w:p>
    <w:p w14:paraId="38FCEF05"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Train end users and fix the issues on reports and dashboards.</w:t>
      </w:r>
    </w:p>
    <w:p w14:paraId="38FCEF06"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Performance tuning and optimal design of the dashboards and Code review</w:t>
      </w:r>
    </w:p>
    <w:p w14:paraId="38FCEF07"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Collaboration with various teams on requirements</w:t>
      </w:r>
    </w:p>
    <w:p w14:paraId="38FCEF08"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sz w:val="22"/>
          <w:szCs w:val="22"/>
        </w:rPr>
        <w:t>Migration of dashboards to Power BI and Tableau and BI tools.</w:t>
      </w:r>
    </w:p>
    <w:p w14:paraId="38FCEF09"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proofErr w:type="spellStart"/>
      <w:r>
        <w:rPr>
          <w:rFonts w:ascii="Trebuchet MS" w:eastAsia="Trebuchet MS" w:hAnsi="Trebuchet MS" w:cs="Trebuchet MS"/>
          <w:sz w:val="22"/>
          <w:szCs w:val="22"/>
        </w:rPr>
        <w:t>Poc</w:t>
      </w:r>
      <w:proofErr w:type="spellEnd"/>
      <w:r>
        <w:rPr>
          <w:rFonts w:ascii="Trebuchet MS" w:eastAsia="Trebuchet MS" w:hAnsi="Trebuchet MS" w:cs="Trebuchet MS"/>
          <w:sz w:val="22"/>
          <w:szCs w:val="22"/>
        </w:rPr>
        <w:t xml:space="preserve"> of the BI tools to leverage latest features and technologies.</w:t>
      </w:r>
    </w:p>
    <w:p w14:paraId="38FCEF0A"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sz w:val="22"/>
          <w:szCs w:val="22"/>
        </w:rPr>
        <w:t>Implementation of the best practices</w:t>
      </w:r>
      <w:r>
        <w:rPr>
          <w:rFonts w:ascii="Trebuchet MS" w:eastAsia="Trebuchet MS" w:hAnsi="Trebuchet MS" w:cs="Trebuchet MS"/>
          <w:color w:val="000000"/>
          <w:sz w:val="22"/>
          <w:szCs w:val="22"/>
        </w:rPr>
        <w:br/>
        <w:t>Re-design and optimize to match/improve performance of the application</w:t>
      </w:r>
    </w:p>
    <w:p w14:paraId="38FCEF0B"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Securing of Tableau dashboards to sync with enterprise level security</w:t>
      </w:r>
    </w:p>
    <w:p w14:paraId="38FCEF0C"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Unit testing and data accuracy testing of the and reports</w:t>
      </w:r>
    </w:p>
    <w:p w14:paraId="38FCEF0D"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Study, analyze and understand business requirements in context to business intelligence.</w:t>
      </w:r>
    </w:p>
    <w:p w14:paraId="38FCEF0E"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Design and map data models to shift raw data into meaningful insights.</w:t>
      </w:r>
    </w:p>
    <w:p w14:paraId="38FCEF0F"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Build multi-dimensional data models</w:t>
      </w:r>
    </w:p>
    <w:p w14:paraId="38FCEF10"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 xml:space="preserve">Develop </w:t>
      </w:r>
      <w:proofErr w:type="spellStart"/>
      <w:r>
        <w:rPr>
          <w:rFonts w:ascii="Trebuchet MS" w:eastAsia="Trebuchet MS" w:hAnsi="Trebuchet MS" w:cs="Trebuchet MS"/>
          <w:sz w:val="22"/>
          <w:szCs w:val="22"/>
        </w:rPr>
        <w:t>Thoughtspot</w:t>
      </w:r>
      <w:proofErr w:type="spellEnd"/>
      <w:r>
        <w:rPr>
          <w:rFonts w:ascii="Trebuchet MS" w:eastAsia="Trebuchet MS" w:hAnsi="Trebuchet MS" w:cs="Trebuchet MS"/>
          <w:sz w:val="22"/>
          <w:szCs w:val="22"/>
        </w:rPr>
        <w:t xml:space="preserve"> models for business users.</w:t>
      </w:r>
    </w:p>
    <w:p w14:paraId="38FCEF11"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 xml:space="preserve">Python and </w:t>
      </w:r>
      <w:proofErr w:type="spellStart"/>
      <w:r>
        <w:rPr>
          <w:rFonts w:ascii="Trebuchet MS" w:eastAsia="Trebuchet MS" w:hAnsi="Trebuchet MS" w:cs="Trebuchet MS"/>
          <w:sz w:val="22"/>
          <w:szCs w:val="22"/>
        </w:rPr>
        <w:t>Powershell</w:t>
      </w:r>
      <w:proofErr w:type="spellEnd"/>
      <w:r>
        <w:rPr>
          <w:rFonts w:ascii="Trebuchet MS" w:eastAsia="Trebuchet MS" w:hAnsi="Trebuchet MS" w:cs="Trebuchet MS"/>
          <w:sz w:val="22"/>
          <w:szCs w:val="22"/>
        </w:rPr>
        <w:t xml:space="preserve"> for scripting.</w:t>
      </w:r>
    </w:p>
    <w:p w14:paraId="38FCEF12" w14:textId="77777777" w:rsidR="009E2F4E" w:rsidRDefault="009E2F4E">
      <w:pPr>
        <w:widowControl w:val="0"/>
        <w:pBdr>
          <w:top w:val="nil"/>
          <w:left w:val="nil"/>
          <w:bottom w:val="nil"/>
          <w:right w:val="nil"/>
          <w:between w:val="nil"/>
        </w:pBdr>
        <w:rPr>
          <w:rFonts w:ascii="Trebuchet MS" w:eastAsia="Trebuchet MS" w:hAnsi="Trebuchet MS" w:cs="Trebuchet MS"/>
          <w:color w:val="000000"/>
          <w:sz w:val="20"/>
          <w:szCs w:val="20"/>
        </w:rPr>
      </w:pPr>
    </w:p>
    <w:p w14:paraId="38FCEF13" w14:textId="77777777" w:rsidR="009E2F4E" w:rsidRDefault="009E2F4E">
      <w:pPr>
        <w:widowControl w:val="0"/>
        <w:pBdr>
          <w:top w:val="nil"/>
          <w:left w:val="nil"/>
          <w:bottom w:val="nil"/>
          <w:right w:val="nil"/>
          <w:between w:val="nil"/>
        </w:pBdr>
        <w:spacing w:after="60"/>
        <w:ind w:left="720"/>
        <w:rPr>
          <w:rFonts w:ascii="Trebuchet MS" w:eastAsia="Trebuchet MS" w:hAnsi="Trebuchet MS" w:cs="Trebuchet MS"/>
          <w:color w:val="000000"/>
          <w:sz w:val="20"/>
          <w:szCs w:val="20"/>
        </w:rPr>
      </w:pPr>
    </w:p>
    <w:p w14:paraId="38FCEF14" w14:textId="77777777" w:rsidR="009E2F4E" w:rsidRDefault="009E2F4E">
      <w:pPr>
        <w:keepNext/>
        <w:widowControl w:val="0"/>
        <w:pBdr>
          <w:top w:val="nil"/>
          <w:left w:val="nil"/>
          <w:bottom w:val="nil"/>
          <w:right w:val="nil"/>
          <w:between w:val="nil"/>
        </w:pBdr>
        <w:spacing w:before="120" w:after="120"/>
        <w:rPr>
          <w:rFonts w:ascii="Trebuchet MS" w:eastAsia="Trebuchet MS" w:hAnsi="Trebuchet MS" w:cs="Trebuchet MS"/>
          <w:color w:val="0085C3"/>
          <w:sz w:val="28"/>
          <w:szCs w:val="28"/>
        </w:rPr>
      </w:pPr>
    </w:p>
    <w:p w14:paraId="38FCEF15"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rPr>
      </w:pPr>
      <w:r>
        <w:rPr>
          <w:rFonts w:ascii="Trebuchet MS" w:eastAsia="Trebuchet MS" w:hAnsi="Trebuchet MS" w:cs="Trebuchet MS"/>
          <w:color w:val="0085C3"/>
          <w:sz w:val="26"/>
          <w:szCs w:val="26"/>
        </w:rPr>
        <w:t xml:space="preserve">BI Development – UCOP, Oakland, CA.- </w:t>
      </w:r>
      <w:r>
        <w:rPr>
          <w:rFonts w:ascii="Trebuchet MS" w:eastAsia="Trebuchet MS" w:hAnsi="Trebuchet MS" w:cs="Trebuchet MS"/>
          <w:color w:val="0085C3"/>
        </w:rPr>
        <w:t>Jan 2018 -  May 2019</w:t>
      </w:r>
    </w:p>
    <w:p w14:paraId="38FCEF16"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sz w:val="28"/>
          <w:szCs w:val="28"/>
        </w:rPr>
      </w:pPr>
      <w:r>
        <w:rPr>
          <w:rFonts w:ascii="Trebuchet MS" w:eastAsia="Trebuchet MS" w:hAnsi="Trebuchet MS" w:cs="Trebuchet MS"/>
          <w:color w:val="0085C3"/>
        </w:rPr>
        <w:t>Project: BI Development ( Contract)</w:t>
      </w:r>
    </w:p>
    <w:p w14:paraId="38FCEF17"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Description</w:t>
      </w:r>
      <w:r>
        <w:rPr>
          <w:rFonts w:ascii="Trebuchet MS" w:eastAsia="Trebuchet MS" w:hAnsi="Trebuchet MS" w:cs="Trebuchet MS"/>
          <w:color w:val="000000"/>
          <w:sz w:val="22"/>
          <w:szCs w:val="22"/>
        </w:rPr>
        <w:t xml:space="preserve">: UCOP (University of California, Office of the President) </w:t>
      </w:r>
      <w:r>
        <w:rPr>
          <w:rFonts w:ascii="Trebuchet MS" w:eastAsia="Trebuchet MS" w:hAnsi="Trebuchet MS" w:cs="Trebuchet MS"/>
          <w:sz w:val="22"/>
          <w:szCs w:val="22"/>
        </w:rPr>
        <w:t>owns</w:t>
      </w:r>
      <w:r>
        <w:rPr>
          <w:rFonts w:ascii="Trebuchet MS" w:eastAsia="Trebuchet MS" w:hAnsi="Trebuchet MS" w:cs="Trebuchet MS"/>
          <w:color w:val="000000"/>
          <w:sz w:val="22"/>
          <w:szCs w:val="22"/>
        </w:rPr>
        <w:t xml:space="preserve"> 10 campuses across California. This project is about developing dashboards, reports for IRAP and various </w:t>
      </w:r>
      <w:r>
        <w:rPr>
          <w:rFonts w:ascii="Trebuchet MS" w:eastAsia="Trebuchet MS" w:hAnsi="Trebuchet MS" w:cs="Trebuchet MS"/>
          <w:color w:val="000000"/>
          <w:sz w:val="22"/>
          <w:szCs w:val="22"/>
        </w:rPr>
        <w:lastRenderedPageBreak/>
        <w:t>departments of UCOP.</w:t>
      </w:r>
    </w:p>
    <w:p w14:paraId="38FCEF18"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Role</w:t>
      </w:r>
      <w:r>
        <w:rPr>
          <w:rFonts w:ascii="Trebuchet MS" w:eastAsia="Trebuchet MS" w:hAnsi="Trebuchet MS" w:cs="Trebuchet MS"/>
          <w:color w:val="000000"/>
          <w:sz w:val="22"/>
          <w:szCs w:val="22"/>
        </w:rPr>
        <w:t>: BI and Solutions Lead and Arc</w:t>
      </w:r>
      <w:r>
        <w:rPr>
          <w:rFonts w:ascii="Trebuchet MS" w:eastAsia="Trebuchet MS" w:hAnsi="Trebuchet MS" w:cs="Trebuchet MS"/>
          <w:sz w:val="22"/>
          <w:szCs w:val="22"/>
        </w:rPr>
        <w:t>hitect</w:t>
      </w:r>
    </w:p>
    <w:p w14:paraId="38FCEF19" w14:textId="77777777" w:rsidR="009E2F4E" w:rsidRDefault="00000000">
      <w:pPr>
        <w:widowControl w:val="0"/>
        <w:pBdr>
          <w:top w:val="nil"/>
          <w:left w:val="nil"/>
          <w:bottom w:val="nil"/>
          <w:right w:val="nil"/>
          <w:between w:val="nil"/>
        </w:pBdr>
        <w:spacing w:before="120" w:after="80"/>
        <w:rPr>
          <w:rFonts w:ascii="Calibri" w:eastAsia="Calibri" w:hAnsi="Calibri" w:cs="Calibri"/>
          <w:color w:val="000000"/>
          <w:sz w:val="22"/>
          <w:szCs w:val="22"/>
        </w:rPr>
      </w:pPr>
      <w:r>
        <w:rPr>
          <w:rFonts w:ascii="Trebuchet MS" w:eastAsia="Trebuchet MS" w:hAnsi="Trebuchet MS" w:cs="Trebuchet MS"/>
          <w:b/>
          <w:color w:val="000000"/>
          <w:sz w:val="22"/>
          <w:szCs w:val="22"/>
        </w:rPr>
        <w:t>Tools and Technologies</w:t>
      </w:r>
      <w:r>
        <w:rPr>
          <w:rFonts w:ascii="Trebuchet MS" w:eastAsia="Trebuchet MS" w:hAnsi="Trebuchet MS" w:cs="Trebuchet MS"/>
          <w:color w:val="000000"/>
          <w:sz w:val="22"/>
          <w:szCs w:val="22"/>
        </w:rPr>
        <w:t xml:space="preserve">: Windows 2012 Server, Tableau , </w:t>
      </w:r>
      <w:proofErr w:type="spellStart"/>
      <w:r>
        <w:rPr>
          <w:rFonts w:ascii="Trebuchet MS" w:eastAsia="Trebuchet MS" w:hAnsi="Trebuchet MS" w:cs="Trebuchet MS"/>
          <w:color w:val="000000"/>
          <w:sz w:val="22"/>
          <w:szCs w:val="22"/>
        </w:rPr>
        <w:t>Toad,IBM</w:t>
      </w:r>
      <w:proofErr w:type="spellEnd"/>
      <w:r>
        <w:rPr>
          <w:rFonts w:ascii="Trebuchet MS" w:eastAsia="Trebuchet MS" w:hAnsi="Trebuchet MS" w:cs="Trebuchet MS"/>
          <w:color w:val="000000"/>
          <w:sz w:val="22"/>
          <w:szCs w:val="22"/>
        </w:rPr>
        <w:t xml:space="preserve"> DB2,Oracle, Snowflake, Apache - Impala, </w:t>
      </w:r>
      <w:proofErr w:type="spellStart"/>
      <w:r>
        <w:rPr>
          <w:rFonts w:ascii="Trebuchet MS" w:eastAsia="Trebuchet MS" w:hAnsi="Trebuchet MS" w:cs="Trebuchet MS"/>
          <w:color w:val="000000"/>
          <w:sz w:val="22"/>
          <w:szCs w:val="22"/>
        </w:rPr>
        <w:t>JIRA,Agile,Power</w:t>
      </w:r>
      <w:proofErr w:type="spellEnd"/>
      <w:r>
        <w:rPr>
          <w:rFonts w:ascii="Trebuchet MS" w:eastAsia="Trebuchet MS" w:hAnsi="Trebuchet MS" w:cs="Trebuchet MS"/>
          <w:color w:val="000000"/>
          <w:sz w:val="22"/>
          <w:szCs w:val="22"/>
        </w:rPr>
        <w:t xml:space="preserve"> BI</w:t>
      </w:r>
    </w:p>
    <w:p w14:paraId="38FCEF1A" w14:textId="77777777" w:rsidR="009E2F4E" w:rsidRDefault="009E2F4E">
      <w:pPr>
        <w:widowControl w:val="0"/>
        <w:pBdr>
          <w:top w:val="nil"/>
          <w:left w:val="nil"/>
          <w:bottom w:val="nil"/>
          <w:right w:val="nil"/>
          <w:between w:val="nil"/>
        </w:pBdr>
        <w:spacing w:before="80"/>
        <w:rPr>
          <w:rFonts w:ascii="Trebuchet MS" w:eastAsia="Trebuchet MS" w:hAnsi="Trebuchet MS" w:cs="Trebuchet MS"/>
          <w:color w:val="000000"/>
          <w:sz w:val="22"/>
          <w:szCs w:val="22"/>
        </w:rPr>
      </w:pPr>
    </w:p>
    <w:p w14:paraId="38FCEF1B"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Study, analyze and understand business requirements in context to business intelligence</w:t>
      </w:r>
    </w:p>
    <w:p w14:paraId="38FCEF1C" w14:textId="77777777" w:rsidR="009E2F4E" w:rsidRDefault="00000000">
      <w:pPr>
        <w:widowControl w:val="0"/>
        <w:numPr>
          <w:ilvl w:val="0"/>
          <w:numId w:val="1"/>
        </w:numPr>
        <w:spacing w:before="80"/>
        <w:rPr>
          <w:rFonts w:ascii="Trebuchet MS" w:eastAsia="Trebuchet MS" w:hAnsi="Trebuchet MS" w:cs="Trebuchet MS"/>
          <w:sz w:val="22"/>
          <w:szCs w:val="22"/>
        </w:rPr>
      </w:pPr>
      <w:r>
        <w:rPr>
          <w:rFonts w:ascii="Trebuchet MS" w:eastAsia="Trebuchet MS" w:hAnsi="Trebuchet MS" w:cs="Trebuchet MS"/>
          <w:sz w:val="22"/>
          <w:szCs w:val="22"/>
        </w:rPr>
        <w:t>Develop Dashboards and visualizations using best practices</w:t>
      </w:r>
    </w:p>
    <w:p w14:paraId="38FCEF1D" w14:textId="77777777" w:rsidR="009E2F4E" w:rsidRDefault="00000000">
      <w:pPr>
        <w:widowControl w:val="0"/>
        <w:numPr>
          <w:ilvl w:val="0"/>
          <w:numId w:val="1"/>
        </w:numPr>
        <w:spacing w:before="80"/>
        <w:rPr>
          <w:rFonts w:ascii="Trebuchet MS" w:eastAsia="Trebuchet MS" w:hAnsi="Trebuchet MS" w:cs="Trebuchet MS"/>
          <w:sz w:val="22"/>
          <w:szCs w:val="22"/>
        </w:rPr>
      </w:pPr>
      <w:r>
        <w:rPr>
          <w:rFonts w:ascii="Trebuchet MS" w:eastAsia="Trebuchet MS" w:hAnsi="Trebuchet MS" w:cs="Trebuchet MS"/>
          <w:sz w:val="22"/>
          <w:szCs w:val="22"/>
        </w:rPr>
        <w:t>Design and Develop models using Power Query</w:t>
      </w:r>
    </w:p>
    <w:p w14:paraId="38FCEF1E" w14:textId="77777777" w:rsidR="009E2F4E" w:rsidRDefault="00000000">
      <w:pPr>
        <w:widowControl w:val="0"/>
        <w:numPr>
          <w:ilvl w:val="0"/>
          <w:numId w:val="1"/>
        </w:numPr>
        <w:spacing w:before="80"/>
        <w:rPr>
          <w:rFonts w:ascii="Trebuchet MS" w:eastAsia="Trebuchet MS" w:hAnsi="Trebuchet MS" w:cs="Trebuchet MS"/>
          <w:sz w:val="22"/>
          <w:szCs w:val="22"/>
        </w:rPr>
      </w:pPr>
      <w:r>
        <w:rPr>
          <w:rFonts w:ascii="Trebuchet MS" w:eastAsia="Trebuchet MS" w:hAnsi="Trebuchet MS" w:cs="Trebuchet MS"/>
          <w:sz w:val="22"/>
          <w:szCs w:val="22"/>
        </w:rPr>
        <w:t>Develop Semantic models and maintain in Power BI</w:t>
      </w:r>
    </w:p>
    <w:p w14:paraId="38FCEF1F"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Developed </w:t>
      </w:r>
      <w:r>
        <w:rPr>
          <w:rFonts w:ascii="Trebuchet MS" w:eastAsia="Trebuchet MS" w:hAnsi="Trebuchet MS" w:cs="Trebuchet MS"/>
          <w:sz w:val="22"/>
          <w:szCs w:val="22"/>
        </w:rPr>
        <w:t>storytelling</w:t>
      </w:r>
      <w:r>
        <w:rPr>
          <w:rFonts w:ascii="Trebuchet MS" w:eastAsia="Trebuchet MS" w:hAnsi="Trebuchet MS" w:cs="Trebuchet MS"/>
          <w:color w:val="000000"/>
          <w:sz w:val="22"/>
          <w:szCs w:val="22"/>
        </w:rPr>
        <w:t xml:space="preserve"> dashboards in Tableau Desktop and published them on to Tableau Server which allowed end users to understand the data on the fly with the usage of quick filters for on demand needed information</w:t>
      </w:r>
    </w:p>
    <w:p w14:paraId="38FCEF20"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Delivering reporting for revenue cycle client’s reports, Summary reports, dashboards, monthly reports such as Bar charts, 3D charts.</w:t>
      </w:r>
    </w:p>
    <w:p w14:paraId="38FCEF21"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Partner with business analysts to understand requirements, source systems, and perform data analysis</w:t>
      </w:r>
    </w:p>
    <w:p w14:paraId="38FCEF22"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Worked with the Business users to understand report requirements based on existing reports/dashboards in source systems and other teams on dependencies, timelines, testing, and technical delivery. </w:t>
      </w:r>
    </w:p>
    <w:p w14:paraId="38FCEF23"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Fixes and security implementation on existing tableau dashboards. framework with </w:t>
      </w:r>
      <w:proofErr w:type="spellStart"/>
      <w:r>
        <w:rPr>
          <w:rFonts w:ascii="Trebuchet MS" w:eastAsia="Trebuchet MS" w:hAnsi="Trebuchet MS" w:cs="Trebuchet MS"/>
          <w:color w:val="000000"/>
          <w:sz w:val="22"/>
          <w:szCs w:val="22"/>
        </w:rPr>
        <w:t>jira</w:t>
      </w:r>
      <w:proofErr w:type="spellEnd"/>
      <w:r>
        <w:rPr>
          <w:rFonts w:ascii="Trebuchet MS" w:eastAsia="Trebuchet MS" w:hAnsi="Trebuchet MS" w:cs="Trebuchet MS"/>
          <w:color w:val="000000"/>
          <w:sz w:val="22"/>
          <w:szCs w:val="22"/>
        </w:rPr>
        <w:t xml:space="preserve"> boards.</w:t>
      </w:r>
    </w:p>
    <w:p w14:paraId="38FCEF24"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sz w:val="22"/>
          <w:szCs w:val="22"/>
        </w:rPr>
      </w:pPr>
      <w:r>
        <w:rPr>
          <w:rFonts w:ascii="Trebuchet MS" w:eastAsia="Trebuchet MS" w:hAnsi="Trebuchet MS" w:cs="Trebuchet MS"/>
          <w:sz w:val="22"/>
          <w:szCs w:val="22"/>
        </w:rPr>
        <w:t>Migration of reports and Dashboards from legacy systems to Tableau and Power BI</w:t>
      </w:r>
    </w:p>
    <w:p w14:paraId="38FCEF25"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Prepared Business Requirement Document and converted business requirements into Technical Specification documents. </w:t>
      </w:r>
    </w:p>
    <w:p w14:paraId="38FCEF26"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Analysis and requirement gathering.</w:t>
      </w:r>
    </w:p>
    <w:p w14:paraId="38FCEF27"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Design of dashboards, Visualizations using Tableau 2018 using various functionalities and visualization capabilities</w:t>
      </w:r>
    </w:p>
    <w:p w14:paraId="38FCEF28"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Schedule and refresh of the Tableau dashboards</w:t>
      </w:r>
    </w:p>
    <w:p w14:paraId="38FCEF29"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Re-design and optimize to match/improve performance of the application</w:t>
      </w:r>
    </w:p>
    <w:p w14:paraId="38FCEF2A"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Securing of Tableau dashboards to sync with enterprise level security</w:t>
      </w:r>
    </w:p>
    <w:p w14:paraId="38FCEF2B"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Unit testing and data accuracy testing of the and reports</w:t>
      </w:r>
    </w:p>
    <w:p w14:paraId="38FCEF2C"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Fine tuning of the reports to improve the performance.</w:t>
      </w:r>
    </w:p>
    <w:p w14:paraId="38FCEF2D" w14:textId="77777777" w:rsidR="009E2F4E" w:rsidRDefault="009E2F4E">
      <w:pPr>
        <w:widowControl w:val="0"/>
        <w:pBdr>
          <w:top w:val="nil"/>
          <w:left w:val="nil"/>
          <w:bottom w:val="nil"/>
          <w:right w:val="nil"/>
          <w:between w:val="nil"/>
        </w:pBdr>
        <w:spacing w:before="80" w:after="60"/>
        <w:ind w:left="720"/>
        <w:rPr>
          <w:rFonts w:ascii="Trebuchet MS" w:eastAsia="Trebuchet MS" w:hAnsi="Trebuchet MS" w:cs="Trebuchet MS"/>
          <w:color w:val="000000"/>
          <w:sz w:val="20"/>
          <w:szCs w:val="20"/>
        </w:rPr>
      </w:pPr>
    </w:p>
    <w:p w14:paraId="38FCEF2E"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rPr>
      </w:pPr>
      <w:r>
        <w:rPr>
          <w:rFonts w:ascii="Trebuchet MS" w:eastAsia="Trebuchet MS" w:hAnsi="Trebuchet MS" w:cs="Trebuchet MS"/>
          <w:color w:val="0085C3"/>
          <w:sz w:val="26"/>
          <w:szCs w:val="26"/>
        </w:rPr>
        <w:t xml:space="preserve">BI Development – IS, Tenet Healthcare - </w:t>
      </w:r>
      <w:r>
        <w:rPr>
          <w:rFonts w:ascii="Trebuchet MS" w:eastAsia="Trebuchet MS" w:hAnsi="Trebuchet MS" w:cs="Trebuchet MS"/>
          <w:color w:val="0085C3"/>
        </w:rPr>
        <w:t>Oct 2016 to Dec 2017 ( Contract )</w:t>
      </w:r>
    </w:p>
    <w:p w14:paraId="38FCEF2F"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Project</w:t>
      </w:r>
      <w:r>
        <w:rPr>
          <w:rFonts w:ascii="Trebuchet MS" w:eastAsia="Trebuchet MS" w:hAnsi="Trebuchet MS" w:cs="Trebuchet MS"/>
          <w:color w:val="000000"/>
          <w:sz w:val="22"/>
          <w:szCs w:val="22"/>
        </w:rPr>
        <w:t xml:space="preserve">: Tenet BI </w:t>
      </w:r>
    </w:p>
    <w:p w14:paraId="38FCEF30"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Client</w:t>
      </w:r>
      <w:r>
        <w:rPr>
          <w:rFonts w:ascii="Trebuchet MS" w:eastAsia="Trebuchet MS" w:hAnsi="Trebuchet MS" w:cs="Trebuchet MS"/>
          <w:color w:val="000000"/>
          <w:sz w:val="22"/>
          <w:szCs w:val="22"/>
        </w:rPr>
        <w:t>: Tenet, Dallas- Texas, USA</w:t>
      </w:r>
    </w:p>
    <w:p w14:paraId="38FCEF31"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Role</w:t>
      </w:r>
      <w:r>
        <w:rPr>
          <w:rFonts w:ascii="Trebuchet MS" w:eastAsia="Trebuchet MS" w:hAnsi="Trebuchet MS" w:cs="Trebuchet MS"/>
          <w:color w:val="000000"/>
          <w:sz w:val="22"/>
          <w:szCs w:val="22"/>
        </w:rPr>
        <w:t xml:space="preserve">:  </w:t>
      </w:r>
      <w:r>
        <w:rPr>
          <w:rFonts w:ascii="Trebuchet MS" w:eastAsia="Trebuchet MS" w:hAnsi="Trebuchet MS" w:cs="Trebuchet MS"/>
          <w:sz w:val="22"/>
          <w:szCs w:val="22"/>
        </w:rPr>
        <w:t xml:space="preserve">Sr BI </w:t>
      </w:r>
      <w:r>
        <w:rPr>
          <w:rFonts w:ascii="Trebuchet MS" w:eastAsia="Trebuchet MS" w:hAnsi="Trebuchet MS" w:cs="Trebuchet MS"/>
          <w:color w:val="000000"/>
          <w:sz w:val="22"/>
          <w:szCs w:val="22"/>
        </w:rPr>
        <w:t>Lead Developer</w:t>
      </w:r>
    </w:p>
    <w:p w14:paraId="38FCEF32"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Tools and Technologies</w:t>
      </w:r>
      <w:r>
        <w:rPr>
          <w:rFonts w:ascii="Trebuchet MS" w:eastAsia="Trebuchet MS" w:hAnsi="Trebuchet MS" w:cs="Trebuchet MS"/>
          <w:color w:val="000000"/>
          <w:sz w:val="22"/>
          <w:szCs w:val="22"/>
        </w:rPr>
        <w:t>: Tableau, SQL Server, MySQL, BMC Remedy, IBM Netezza, JIRA</w:t>
      </w:r>
    </w:p>
    <w:p w14:paraId="38FCEF33"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lastRenderedPageBreak/>
        <w:t>Description</w:t>
      </w:r>
      <w:r>
        <w:rPr>
          <w:rFonts w:ascii="Trebuchet MS" w:eastAsia="Trebuchet MS" w:hAnsi="Trebuchet MS" w:cs="Trebuchet MS"/>
          <w:color w:val="000000"/>
          <w:sz w:val="22"/>
          <w:szCs w:val="22"/>
        </w:rPr>
        <w:t xml:space="preserve">: This project is for Tenet HealthCare is one of the biggest Hospital Chains </w:t>
      </w:r>
      <w:r>
        <w:rPr>
          <w:rFonts w:ascii="Trebuchet MS" w:eastAsia="Trebuchet MS" w:hAnsi="Trebuchet MS" w:cs="Trebuchet MS"/>
          <w:sz w:val="22"/>
          <w:szCs w:val="22"/>
        </w:rPr>
        <w:t>in the USA</w:t>
      </w:r>
      <w:r>
        <w:rPr>
          <w:rFonts w:ascii="Trebuchet MS" w:eastAsia="Trebuchet MS" w:hAnsi="Trebuchet MS" w:cs="Trebuchet MS"/>
          <w:color w:val="000000"/>
          <w:sz w:val="22"/>
          <w:szCs w:val="22"/>
        </w:rPr>
        <w:t>. Currently the project is BI development of reports/dashboard using Tableau.</w:t>
      </w:r>
    </w:p>
    <w:p w14:paraId="38FCEF34"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Fixes and security implementation on existing tableau dashboards.</w:t>
      </w:r>
    </w:p>
    <w:p w14:paraId="38FCEF35"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Data blending using multiple sources of data and dual axis capabilities</w:t>
      </w:r>
    </w:p>
    <w:p w14:paraId="38FCEF36"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Providing work around solutions for tableau limitations</w:t>
      </w:r>
    </w:p>
    <w:p w14:paraId="38FCEF37"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End to end development from requirement gathering to design, development and deployment</w:t>
      </w:r>
    </w:p>
    <w:p w14:paraId="38FCEF38"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Migrating Legacy reports and building in Tableau for enterprise company use.</w:t>
      </w:r>
    </w:p>
    <w:p w14:paraId="38FCEF39"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Tableau dashboards using various functionalities and features in tableau </w:t>
      </w:r>
    </w:p>
    <w:p w14:paraId="38FCEF3A"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Tableau data blending and dual axis capabilities</w:t>
      </w:r>
    </w:p>
    <w:p w14:paraId="38FCEF3B"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Tableau extracts with high volume of data</w:t>
      </w:r>
    </w:p>
    <w:p w14:paraId="38FCEF3C"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Testing of Data accuracy using </w:t>
      </w:r>
      <w:proofErr w:type="spellStart"/>
      <w:r>
        <w:rPr>
          <w:rFonts w:ascii="Trebuchet MS" w:eastAsia="Trebuchet MS" w:hAnsi="Trebuchet MS" w:cs="Trebuchet MS"/>
          <w:color w:val="000000"/>
          <w:sz w:val="22"/>
          <w:szCs w:val="22"/>
        </w:rPr>
        <w:t>Aginity</w:t>
      </w:r>
      <w:proofErr w:type="spellEnd"/>
      <w:r>
        <w:rPr>
          <w:rFonts w:ascii="Trebuchet MS" w:eastAsia="Trebuchet MS" w:hAnsi="Trebuchet MS" w:cs="Trebuchet MS"/>
          <w:color w:val="000000"/>
          <w:sz w:val="22"/>
          <w:szCs w:val="22"/>
        </w:rPr>
        <w:t xml:space="preserve"> Workbench for IBM Netezza</w:t>
      </w:r>
    </w:p>
    <w:p w14:paraId="38FCEF3D"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Design dashboards, monthly reports such as Bar charts, Line Area graphs and Pie Charts</w:t>
      </w:r>
    </w:p>
    <w:p w14:paraId="38FCEF3E"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Collaborate with various teams and business partners to understand requirements, source systems, and perform data analysis</w:t>
      </w:r>
    </w:p>
    <w:p w14:paraId="38FCEF3F"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Worked with the Business users to understand report requirements based on existing reports/dashboards in source systems and other teams on dependencies, timelines, testing, and technical delivery. </w:t>
      </w:r>
    </w:p>
    <w:p w14:paraId="38FCEF40"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Prepared Business Requirement Document and converted business requirements into Technical Specification documents. </w:t>
      </w:r>
    </w:p>
    <w:p w14:paraId="38FCEF41"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Securing of the dashboards and deployment to production </w:t>
      </w:r>
      <w:proofErr w:type="spellStart"/>
      <w:r>
        <w:rPr>
          <w:rFonts w:ascii="Trebuchet MS" w:eastAsia="Trebuchet MS" w:hAnsi="Trebuchet MS" w:cs="Trebuchet MS"/>
          <w:color w:val="000000"/>
          <w:sz w:val="22"/>
          <w:szCs w:val="22"/>
        </w:rPr>
        <w:t>environmentsSchedule</w:t>
      </w:r>
      <w:proofErr w:type="spellEnd"/>
      <w:r>
        <w:rPr>
          <w:rFonts w:ascii="Trebuchet MS" w:eastAsia="Trebuchet MS" w:hAnsi="Trebuchet MS" w:cs="Trebuchet MS"/>
          <w:color w:val="000000"/>
          <w:sz w:val="22"/>
          <w:szCs w:val="22"/>
        </w:rPr>
        <w:t xml:space="preserve"> and refresh of the Tableau dashboards</w:t>
      </w:r>
    </w:p>
    <w:p w14:paraId="38FCEF42" w14:textId="77777777" w:rsidR="009E2F4E" w:rsidRDefault="00000000">
      <w:pPr>
        <w:widowControl w:val="0"/>
        <w:numPr>
          <w:ilvl w:val="0"/>
          <w:numId w:val="1"/>
        </w:numPr>
        <w:pBdr>
          <w:top w:val="nil"/>
          <w:left w:val="nil"/>
          <w:bottom w:val="nil"/>
          <w:right w:val="nil"/>
          <w:between w:val="nil"/>
        </w:pBdr>
        <w:spacing w:before="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Securing of Tableau dashboards to sync with enterprise level security</w:t>
      </w:r>
    </w:p>
    <w:p w14:paraId="38FCEF43" w14:textId="77777777" w:rsidR="009E2F4E" w:rsidRDefault="00000000">
      <w:pPr>
        <w:widowControl w:val="0"/>
        <w:numPr>
          <w:ilvl w:val="0"/>
          <w:numId w:val="2"/>
        </w:numPr>
        <w:pBdr>
          <w:top w:val="nil"/>
          <w:left w:val="nil"/>
          <w:bottom w:val="nil"/>
          <w:right w:val="nil"/>
          <w:between w:val="nil"/>
        </w:pBdr>
        <w:spacing w:before="80"/>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Requirement analysis based on business users request</w:t>
      </w:r>
    </w:p>
    <w:p w14:paraId="38FCEF44" w14:textId="77777777" w:rsidR="009E2F4E" w:rsidRDefault="00000000">
      <w:pPr>
        <w:widowControl w:val="0"/>
        <w:numPr>
          <w:ilvl w:val="0"/>
          <w:numId w:val="2"/>
        </w:numPr>
        <w:pBdr>
          <w:top w:val="nil"/>
          <w:left w:val="nil"/>
          <w:bottom w:val="nil"/>
          <w:right w:val="nil"/>
          <w:between w:val="nil"/>
        </w:pBdr>
        <w:spacing w:before="80"/>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Good in implementing Agile methodologies</w:t>
      </w:r>
    </w:p>
    <w:p w14:paraId="38FCEF45" w14:textId="77777777" w:rsidR="009E2F4E" w:rsidRDefault="009E2F4E">
      <w:pPr>
        <w:widowControl w:val="0"/>
        <w:pBdr>
          <w:top w:val="nil"/>
          <w:left w:val="nil"/>
          <w:bottom w:val="nil"/>
          <w:right w:val="nil"/>
          <w:between w:val="nil"/>
        </w:pBdr>
        <w:spacing w:before="80" w:after="60"/>
        <w:ind w:left="360"/>
        <w:rPr>
          <w:rFonts w:ascii="Trebuchet MS" w:eastAsia="Trebuchet MS" w:hAnsi="Trebuchet MS" w:cs="Trebuchet MS"/>
          <w:color w:val="000000"/>
          <w:sz w:val="20"/>
          <w:szCs w:val="20"/>
        </w:rPr>
      </w:pPr>
    </w:p>
    <w:p w14:paraId="38FCEF46"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rPr>
      </w:pPr>
      <w:r>
        <w:rPr>
          <w:rFonts w:ascii="Trebuchet MS" w:eastAsia="Trebuchet MS" w:hAnsi="Trebuchet MS" w:cs="Trebuchet MS"/>
          <w:color w:val="0085C3"/>
          <w:sz w:val="26"/>
          <w:szCs w:val="26"/>
        </w:rPr>
        <w:t xml:space="preserve">Go to Market – Assort Financial, Nike Retail Inc, </w:t>
      </w:r>
      <w:r>
        <w:rPr>
          <w:rFonts w:ascii="Trebuchet MS" w:eastAsia="Trebuchet MS" w:hAnsi="Trebuchet MS" w:cs="Trebuchet MS"/>
          <w:color w:val="0085C3"/>
        </w:rPr>
        <w:t>Portland, OR Feb 2015 to Sep 2016</w:t>
      </w:r>
    </w:p>
    <w:p w14:paraId="38FCEF47"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Role</w:t>
      </w:r>
      <w:r>
        <w:rPr>
          <w:rFonts w:ascii="Trebuchet MS" w:eastAsia="Trebuchet MS" w:hAnsi="Trebuchet MS" w:cs="Trebuchet MS"/>
          <w:color w:val="000000"/>
          <w:sz w:val="22"/>
          <w:szCs w:val="22"/>
        </w:rPr>
        <w:t>: Data warehouse/ BI Lead Developer</w:t>
      </w:r>
    </w:p>
    <w:p w14:paraId="38FCEF48" w14:textId="77777777" w:rsidR="009E2F4E" w:rsidRDefault="00000000">
      <w:pPr>
        <w:widowControl w:val="0"/>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Go to Market Business Intelligence solution within Nike Retail Inc., is of one business unit which captures the sales and inventory information. This project enables insightful business intelligence solution decisions by providing Go to Market solutions to BPLs and other leaders across organization to access to consistent, accurate and timely information of Sales and Inventory of various Retailers across GEO’s based on the medal type (Gold, Silver, Bronze and Unclassified)</w:t>
      </w:r>
    </w:p>
    <w:p w14:paraId="38FCEF49" w14:textId="77777777" w:rsidR="009E2F4E" w:rsidRDefault="009E2F4E">
      <w:pPr>
        <w:widowControl w:val="0"/>
        <w:pBdr>
          <w:top w:val="nil"/>
          <w:left w:val="nil"/>
          <w:bottom w:val="nil"/>
          <w:right w:val="nil"/>
          <w:between w:val="nil"/>
        </w:pBdr>
        <w:rPr>
          <w:rFonts w:ascii="Trebuchet MS" w:eastAsia="Trebuchet MS" w:hAnsi="Trebuchet MS" w:cs="Trebuchet MS"/>
          <w:color w:val="000000"/>
          <w:sz w:val="22"/>
          <w:szCs w:val="22"/>
        </w:rPr>
      </w:pPr>
    </w:p>
    <w:p w14:paraId="38FCEF4A" w14:textId="77777777" w:rsidR="009E2F4E" w:rsidRDefault="00000000">
      <w:pPr>
        <w:widowControl w:val="0"/>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 xml:space="preserve">Tools and Technologies: </w:t>
      </w:r>
      <w:r>
        <w:rPr>
          <w:rFonts w:ascii="Trebuchet MS" w:eastAsia="Trebuchet MS" w:hAnsi="Trebuchet MS" w:cs="Trebuchet MS"/>
          <w:color w:val="000000"/>
          <w:sz w:val="22"/>
          <w:szCs w:val="22"/>
        </w:rPr>
        <w:t>IBM Cognos BI 10.2.2, IBM Go office, Oracle, Teradata, Version One, Agile, Service Now</w:t>
      </w:r>
    </w:p>
    <w:p w14:paraId="38FCEF4B" w14:textId="77777777" w:rsidR="009E2F4E" w:rsidRDefault="009E2F4E">
      <w:pPr>
        <w:widowControl w:val="0"/>
        <w:pBdr>
          <w:top w:val="nil"/>
          <w:left w:val="nil"/>
          <w:bottom w:val="nil"/>
          <w:right w:val="nil"/>
          <w:between w:val="nil"/>
        </w:pBdr>
        <w:rPr>
          <w:rFonts w:ascii="Trebuchet MS" w:eastAsia="Trebuchet MS" w:hAnsi="Trebuchet MS" w:cs="Trebuchet MS"/>
          <w:color w:val="000000"/>
          <w:sz w:val="20"/>
          <w:szCs w:val="20"/>
        </w:rPr>
      </w:pPr>
    </w:p>
    <w:p w14:paraId="38FCEF4C"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Tableau dashboards using various functionalities and features in tableau </w:t>
      </w:r>
    </w:p>
    <w:p w14:paraId="38FCEF4D"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Tableau data blending and dual axis capabilities</w:t>
      </w:r>
    </w:p>
    <w:p w14:paraId="38FCEF4E"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lastRenderedPageBreak/>
        <w:t>Tableau extracts with high volume of data</w:t>
      </w:r>
    </w:p>
    <w:p w14:paraId="38FCEF4F"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Testing of Data accuracy using Toad sql, </w:t>
      </w:r>
      <w:proofErr w:type="spellStart"/>
      <w:r>
        <w:rPr>
          <w:rFonts w:ascii="Trebuchet MS" w:eastAsia="Trebuchet MS" w:hAnsi="Trebuchet MS" w:cs="Trebuchet MS"/>
          <w:color w:val="000000"/>
          <w:sz w:val="22"/>
          <w:szCs w:val="22"/>
        </w:rPr>
        <w:t>Aginity</w:t>
      </w:r>
      <w:proofErr w:type="spellEnd"/>
      <w:r>
        <w:rPr>
          <w:rFonts w:ascii="Trebuchet MS" w:eastAsia="Trebuchet MS" w:hAnsi="Trebuchet MS" w:cs="Trebuchet MS"/>
          <w:color w:val="000000"/>
          <w:sz w:val="22"/>
          <w:szCs w:val="22"/>
        </w:rPr>
        <w:t xml:space="preserve"> Workbench</w:t>
      </w:r>
    </w:p>
    <w:p w14:paraId="38FCEF50"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Migration of  Cognos Reports from Oracle DB to Teradata </w:t>
      </w:r>
    </w:p>
    <w:p w14:paraId="38FCEF51"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Collaborate with various teams on requirements, product owner and other teams</w:t>
      </w:r>
    </w:p>
    <w:p w14:paraId="38FCEF52"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Validation of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objects and data against multiple scenarios after migration</w:t>
      </w:r>
    </w:p>
    <w:p w14:paraId="38FCEF53"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Develop, Design and Publish of Cognos FM model and changes</w:t>
      </w:r>
    </w:p>
    <w:p w14:paraId="38FCEF54"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Requirement analysis and validation with BSA’s and Product owners</w:t>
      </w:r>
    </w:p>
    <w:p w14:paraId="38FCEF55"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Design the Report prototypes as per the Business needs and solutions</w:t>
      </w:r>
    </w:p>
    <w:p w14:paraId="38FCEF56"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Develop and Design the various report as per the Business owners demand</w:t>
      </w:r>
    </w:p>
    <w:p w14:paraId="38FCEF57"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Consult and collaborate with various teams on requirements</w:t>
      </w:r>
    </w:p>
    <w:p w14:paraId="38FCEF58"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Release process implementation and follow the deployment activities across various teams</w:t>
      </w:r>
    </w:p>
    <w:p w14:paraId="38FCEF59"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Enhancement to the existing reports and design of new reports </w:t>
      </w:r>
    </w:p>
    <w:p w14:paraId="38FCEF5A"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Feasibility study of the requirements and providing optimal BI solutions </w:t>
      </w:r>
    </w:p>
    <w:p w14:paraId="38FCEF5B"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Performance Tuning of reports using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best practices </w:t>
      </w:r>
    </w:p>
    <w:p w14:paraId="38FCEF5C"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Providing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best solutions and coordinating with support team and IBM</w:t>
      </w:r>
    </w:p>
    <w:p w14:paraId="38FCEF5D" w14:textId="77777777" w:rsidR="009E2F4E" w:rsidRDefault="00000000">
      <w:pPr>
        <w:widowControl w:val="0"/>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Validation of objects across environment after migration and deployments</w:t>
      </w:r>
    </w:p>
    <w:p w14:paraId="38FCEF5E"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FM changes on the existing packages as per requirement</w:t>
      </w:r>
    </w:p>
    <w:p w14:paraId="38FCEF5F"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Installation and configuration and upgradation to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10.2.1 on windows server 2003 </w:t>
      </w:r>
    </w:p>
    <w:p w14:paraId="38FCEF60"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Active reports for mobile version of </w:t>
      </w:r>
      <w:proofErr w:type="spellStart"/>
      <w:r>
        <w:rPr>
          <w:rFonts w:ascii="Trebuchet MS" w:eastAsia="Trebuchet MS" w:hAnsi="Trebuchet MS" w:cs="Trebuchet MS"/>
          <w:color w:val="000000"/>
          <w:sz w:val="22"/>
          <w:szCs w:val="22"/>
        </w:rPr>
        <w:t>Iphone</w:t>
      </w:r>
      <w:proofErr w:type="spellEnd"/>
      <w:r>
        <w:rPr>
          <w:rFonts w:ascii="Trebuchet MS" w:eastAsia="Trebuchet MS" w:hAnsi="Trebuchet MS" w:cs="Trebuchet MS"/>
          <w:color w:val="000000"/>
          <w:sz w:val="22"/>
          <w:szCs w:val="22"/>
        </w:rPr>
        <w:t xml:space="preserve"> and </w:t>
      </w:r>
      <w:proofErr w:type="spellStart"/>
      <w:r>
        <w:rPr>
          <w:rFonts w:ascii="Trebuchet MS" w:eastAsia="Trebuchet MS" w:hAnsi="Trebuchet MS" w:cs="Trebuchet MS"/>
          <w:color w:val="000000"/>
          <w:sz w:val="22"/>
          <w:szCs w:val="22"/>
        </w:rPr>
        <w:t>Anroid</w:t>
      </w:r>
      <w:proofErr w:type="spellEnd"/>
      <w:r>
        <w:rPr>
          <w:rFonts w:ascii="Trebuchet MS" w:eastAsia="Trebuchet MS" w:hAnsi="Trebuchet MS" w:cs="Trebuchet MS"/>
          <w:color w:val="000000"/>
          <w:sz w:val="22"/>
          <w:szCs w:val="22"/>
        </w:rPr>
        <w:t xml:space="preserve"> phones</w:t>
      </w:r>
    </w:p>
    <w:p w14:paraId="38FCEF61" w14:textId="77777777" w:rsidR="009E2F4E" w:rsidRDefault="009E2F4E">
      <w:pPr>
        <w:widowControl w:val="0"/>
        <w:pBdr>
          <w:top w:val="nil"/>
          <w:left w:val="nil"/>
          <w:bottom w:val="nil"/>
          <w:right w:val="nil"/>
          <w:between w:val="nil"/>
        </w:pBdr>
        <w:spacing w:before="120" w:after="80"/>
        <w:rPr>
          <w:rFonts w:ascii="Trebuchet MS" w:eastAsia="Trebuchet MS" w:hAnsi="Trebuchet MS" w:cs="Trebuchet MS"/>
          <w:color w:val="000000"/>
          <w:sz w:val="20"/>
          <w:szCs w:val="20"/>
        </w:rPr>
      </w:pPr>
    </w:p>
    <w:p w14:paraId="38FCEF62"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rPr>
      </w:pPr>
      <w:r>
        <w:rPr>
          <w:rFonts w:ascii="Trebuchet MS" w:eastAsia="Trebuchet MS" w:hAnsi="Trebuchet MS" w:cs="Trebuchet MS"/>
          <w:color w:val="0085C3"/>
          <w:sz w:val="26"/>
          <w:szCs w:val="26"/>
        </w:rPr>
        <w:t xml:space="preserve">Dell - </w:t>
      </w:r>
      <w:r>
        <w:rPr>
          <w:rFonts w:ascii="Trebuchet MS" w:eastAsia="Trebuchet MS" w:hAnsi="Trebuchet MS" w:cs="Trebuchet MS"/>
          <w:color w:val="0085C3"/>
        </w:rPr>
        <w:t>Jul2011 – Dec 2014</w:t>
      </w:r>
    </w:p>
    <w:p w14:paraId="38FCEF63"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Project: Tenet BI </w:t>
      </w:r>
    </w:p>
    <w:p w14:paraId="38FCEF64"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Client: Tenet, Bangalore, Ind/Plano, USA</w:t>
      </w:r>
    </w:p>
    <w:p w14:paraId="38FCEF65"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Role: Data warehouse/ Cognos Business Intelligence Lead</w:t>
      </w:r>
    </w:p>
    <w:p w14:paraId="38FCEF66"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Tools and Technologies</w:t>
      </w:r>
      <w:r>
        <w:rPr>
          <w:rFonts w:ascii="Trebuchet MS" w:eastAsia="Trebuchet MS" w:hAnsi="Trebuchet MS" w:cs="Trebuchet MS"/>
          <w:color w:val="000000"/>
          <w:sz w:val="22"/>
          <w:szCs w:val="22"/>
        </w:rPr>
        <w:t xml:space="preserve">: Windows 2008 Server, Data Stage, Cognos Business Intelligence suite 8.4, 10, Oracle, </w:t>
      </w:r>
      <w:proofErr w:type="spellStart"/>
      <w:r>
        <w:rPr>
          <w:rFonts w:ascii="Trebuchet MS" w:eastAsia="Trebuchet MS" w:hAnsi="Trebuchet MS" w:cs="Trebuchet MS"/>
          <w:color w:val="000000"/>
          <w:sz w:val="22"/>
          <w:szCs w:val="22"/>
        </w:rPr>
        <w:t>Daptive</w:t>
      </w:r>
      <w:proofErr w:type="spellEnd"/>
      <w:r>
        <w:rPr>
          <w:rFonts w:ascii="Trebuchet MS" w:eastAsia="Trebuchet MS" w:hAnsi="Trebuchet MS" w:cs="Trebuchet MS"/>
          <w:color w:val="000000"/>
          <w:sz w:val="22"/>
          <w:szCs w:val="22"/>
        </w:rPr>
        <w:t>, Netezza, Tableau 10,Aginity Workbench, Cognos SDK,BMC Remedy</w:t>
      </w:r>
    </w:p>
    <w:p w14:paraId="38FCEF67"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Description: This project is for Tenet HealthCare is one of the biggest Hospital Chains in USA. Currently the project is migrated from oracle 11g to Netezza </w:t>
      </w:r>
      <w:proofErr w:type="spellStart"/>
      <w:r>
        <w:rPr>
          <w:rFonts w:ascii="Trebuchet MS" w:eastAsia="Trebuchet MS" w:hAnsi="Trebuchet MS" w:cs="Trebuchet MS"/>
          <w:color w:val="000000"/>
          <w:sz w:val="22"/>
          <w:szCs w:val="22"/>
        </w:rPr>
        <w:t>db</w:t>
      </w:r>
      <w:proofErr w:type="spellEnd"/>
      <w:r>
        <w:rPr>
          <w:rFonts w:ascii="Trebuchet MS" w:eastAsia="Trebuchet MS" w:hAnsi="Trebuchet MS" w:cs="Trebuchet MS"/>
          <w:color w:val="000000"/>
          <w:sz w:val="22"/>
          <w:szCs w:val="22"/>
        </w:rPr>
        <w:t xml:space="preserve"> and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10.1 to 10.2 in which all the objects and tested and migrated and wherever required the codes are changed according to Netezza.</w:t>
      </w:r>
    </w:p>
    <w:p w14:paraId="38FCEF68"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w:t>
      </w:r>
      <w:r>
        <w:rPr>
          <w:rFonts w:ascii="Trebuchet MS" w:eastAsia="Trebuchet MS" w:hAnsi="Trebuchet MS" w:cs="Trebuchet MS"/>
          <w:b/>
          <w:color w:val="000000"/>
          <w:sz w:val="22"/>
          <w:szCs w:val="22"/>
        </w:rPr>
        <w:t xml:space="preserve">oles and responsibilities </w:t>
      </w:r>
    </w:p>
    <w:p w14:paraId="38FCEF69"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Support the tickets raised in the HP Quality Center ticketing system</w:t>
      </w:r>
    </w:p>
    <w:p w14:paraId="38FCEF6A"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Change and update the tickets and prioritize based on the ticket severity</w:t>
      </w:r>
    </w:p>
    <w:p w14:paraId="38FCEF6B"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Schedule and Monitor the Cube build process, reports and jobs   through batch scripts and portal administration</w:t>
      </w:r>
    </w:p>
    <w:p w14:paraId="38FCEF6C"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Design, Build and deploy the Transformer cubes in different environments</w:t>
      </w:r>
    </w:p>
    <w:p w14:paraId="38FCEF6D"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Export and Import of the packages/reports to different environments</w:t>
      </w:r>
    </w:p>
    <w:p w14:paraId="38FCEF6E"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Installation and configuration of Cognos product tools and fix packs.</w:t>
      </w:r>
    </w:p>
    <w:p w14:paraId="38FCEF6F"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Content store backup on regular basis</w:t>
      </w:r>
    </w:p>
    <w:p w14:paraId="38FCEF70"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Development and test of various objects to Netezza db.</w:t>
      </w:r>
    </w:p>
    <w:p w14:paraId="38FCEF71"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lastRenderedPageBreak/>
        <w:t xml:space="preserve">Design of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dashboards as per requirement.</w:t>
      </w:r>
    </w:p>
    <w:p w14:paraId="38FCEF72"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Re-design and optimize to match/improve performance of the application</w:t>
      </w:r>
    </w:p>
    <w:p w14:paraId="38FCEF73"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Design of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mobile reports using IBM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apps for android and </w:t>
      </w:r>
      <w:proofErr w:type="spellStart"/>
      <w:r>
        <w:rPr>
          <w:rFonts w:ascii="Trebuchet MS" w:eastAsia="Trebuchet MS" w:hAnsi="Trebuchet MS" w:cs="Trebuchet MS"/>
          <w:color w:val="000000"/>
          <w:sz w:val="22"/>
          <w:szCs w:val="22"/>
        </w:rPr>
        <w:t>ios</w:t>
      </w:r>
      <w:proofErr w:type="spellEnd"/>
      <w:r>
        <w:rPr>
          <w:rFonts w:ascii="Trebuchet MS" w:eastAsia="Trebuchet MS" w:hAnsi="Trebuchet MS" w:cs="Trebuchet MS"/>
          <w:color w:val="000000"/>
          <w:sz w:val="22"/>
          <w:szCs w:val="22"/>
        </w:rPr>
        <w:t xml:space="preserve"> using Active report functionality in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10.2</w:t>
      </w:r>
    </w:p>
    <w:p w14:paraId="38FCEF74"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Upgradation of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8.4 objects to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10.1 and validation and fixes any required.</w:t>
      </w:r>
    </w:p>
    <w:p w14:paraId="38FCEF75"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Ensure same end-user experience and usability of the tool, with no impact and accuracy of data</w:t>
      </w:r>
    </w:p>
    <w:p w14:paraId="38FCEF76"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Installation and configuration and </w:t>
      </w:r>
      <w:proofErr w:type="spellStart"/>
      <w:r>
        <w:rPr>
          <w:rFonts w:ascii="Trebuchet MS" w:eastAsia="Trebuchet MS" w:hAnsi="Trebuchet MS" w:cs="Trebuchet MS"/>
          <w:color w:val="000000"/>
          <w:sz w:val="22"/>
          <w:szCs w:val="22"/>
        </w:rPr>
        <w:t>updgradation</w:t>
      </w:r>
      <w:proofErr w:type="spellEnd"/>
      <w:r>
        <w:rPr>
          <w:rFonts w:ascii="Trebuchet MS" w:eastAsia="Trebuchet MS" w:hAnsi="Trebuchet MS" w:cs="Trebuchet MS"/>
          <w:color w:val="000000"/>
          <w:sz w:val="22"/>
          <w:szCs w:val="22"/>
        </w:rPr>
        <w:t xml:space="preserve"> to </w:t>
      </w:r>
      <w:proofErr w:type="spellStart"/>
      <w:r>
        <w:rPr>
          <w:rFonts w:ascii="Trebuchet MS" w:eastAsia="Trebuchet MS" w:hAnsi="Trebuchet MS" w:cs="Trebuchet MS"/>
          <w:color w:val="000000"/>
          <w:sz w:val="22"/>
          <w:szCs w:val="22"/>
        </w:rPr>
        <w:t>cognos</w:t>
      </w:r>
      <w:proofErr w:type="spellEnd"/>
      <w:r>
        <w:rPr>
          <w:rFonts w:ascii="Trebuchet MS" w:eastAsia="Trebuchet MS" w:hAnsi="Trebuchet MS" w:cs="Trebuchet MS"/>
          <w:color w:val="000000"/>
          <w:sz w:val="22"/>
          <w:szCs w:val="22"/>
        </w:rPr>
        <w:t xml:space="preserve"> 10.2.1 on windows server 2003 </w:t>
      </w:r>
    </w:p>
    <w:p w14:paraId="38FCEF77"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Active reports for mobile version of </w:t>
      </w:r>
      <w:proofErr w:type="spellStart"/>
      <w:r>
        <w:rPr>
          <w:rFonts w:ascii="Trebuchet MS" w:eastAsia="Trebuchet MS" w:hAnsi="Trebuchet MS" w:cs="Trebuchet MS"/>
          <w:color w:val="000000"/>
          <w:sz w:val="22"/>
          <w:szCs w:val="22"/>
        </w:rPr>
        <w:t>Iphone</w:t>
      </w:r>
      <w:proofErr w:type="spellEnd"/>
      <w:r>
        <w:rPr>
          <w:rFonts w:ascii="Trebuchet MS" w:eastAsia="Trebuchet MS" w:hAnsi="Trebuchet MS" w:cs="Trebuchet MS"/>
          <w:color w:val="000000"/>
          <w:sz w:val="22"/>
          <w:szCs w:val="22"/>
        </w:rPr>
        <w:t xml:space="preserve"> and </w:t>
      </w:r>
      <w:proofErr w:type="spellStart"/>
      <w:r>
        <w:rPr>
          <w:rFonts w:ascii="Trebuchet MS" w:eastAsia="Trebuchet MS" w:hAnsi="Trebuchet MS" w:cs="Trebuchet MS"/>
          <w:color w:val="000000"/>
          <w:sz w:val="22"/>
          <w:szCs w:val="22"/>
        </w:rPr>
        <w:t>Anroid</w:t>
      </w:r>
      <w:proofErr w:type="spellEnd"/>
      <w:r>
        <w:rPr>
          <w:rFonts w:ascii="Trebuchet MS" w:eastAsia="Trebuchet MS" w:hAnsi="Trebuchet MS" w:cs="Trebuchet MS"/>
          <w:color w:val="000000"/>
          <w:sz w:val="22"/>
          <w:szCs w:val="22"/>
        </w:rPr>
        <w:t xml:space="preserve"> phones</w:t>
      </w:r>
    </w:p>
    <w:p w14:paraId="38FCEF78"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Tableau dashboards using various functionalities and features in tableau </w:t>
      </w:r>
    </w:p>
    <w:p w14:paraId="38FCEF79"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Tableau data blending and dual axis capabilities</w:t>
      </w:r>
    </w:p>
    <w:p w14:paraId="38FCEF7A"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Tableau extracts with high volume of data</w:t>
      </w:r>
    </w:p>
    <w:p w14:paraId="38FCEF7B"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Testing of Data accuracy using Toad </w:t>
      </w:r>
      <w:proofErr w:type="spellStart"/>
      <w:r>
        <w:rPr>
          <w:rFonts w:ascii="Trebuchet MS" w:eastAsia="Trebuchet MS" w:hAnsi="Trebuchet MS" w:cs="Trebuchet MS"/>
          <w:color w:val="000000"/>
          <w:sz w:val="22"/>
          <w:szCs w:val="22"/>
        </w:rPr>
        <w:t>sql,Aginity</w:t>
      </w:r>
      <w:proofErr w:type="spellEnd"/>
      <w:r>
        <w:rPr>
          <w:rFonts w:ascii="Trebuchet MS" w:eastAsia="Trebuchet MS" w:hAnsi="Trebuchet MS" w:cs="Trebuchet MS"/>
          <w:color w:val="000000"/>
          <w:sz w:val="22"/>
          <w:szCs w:val="22"/>
        </w:rPr>
        <w:t xml:space="preserve"> Workbench</w:t>
      </w:r>
    </w:p>
    <w:p w14:paraId="38FCEF7C" w14:textId="77777777" w:rsidR="009E2F4E" w:rsidRDefault="009E2F4E">
      <w:pPr>
        <w:widowControl w:val="0"/>
        <w:pBdr>
          <w:top w:val="nil"/>
          <w:left w:val="nil"/>
          <w:bottom w:val="nil"/>
          <w:right w:val="nil"/>
          <w:between w:val="nil"/>
        </w:pBdr>
        <w:spacing w:before="80" w:after="60"/>
        <w:ind w:left="720"/>
        <w:rPr>
          <w:rFonts w:ascii="Trebuchet MS" w:eastAsia="Trebuchet MS" w:hAnsi="Trebuchet MS" w:cs="Trebuchet MS"/>
          <w:color w:val="000000"/>
          <w:sz w:val="20"/>
          <w:szCs w:val="20"/>
        </w:rPr>
      </w:pPr>
    </w:p>
    <w:p w14:paraId="38FCEF7D"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sz w:val="26"/>
          <w:szCs w:val="26"/>
        </w:rPr>
      </w:pPr>
      <w:r>
        <w:rPr>
          <w:rFonts w:ascii="Trebuchet MS" w:eastAsia="Trebuchet MS" w:hAnsi="Trebuchet MS" w:cs="Trebuchet MS"/>
          <w:color w:val="0085C3"/>
          <w:sz w:val="26"/>
          <w:szCs w:val="26"/>
        </w:rPr>
        <w:t>DFC Migration, Dell Services</w:t>
      </w:r>
    </w:p>
    <w:p w14:paraId="38FCEF7E"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rPr>
      </w:pPr>
      <w:r>
        <w:rPr>
          <w:rFonts w:ascii="Trebuchet MS" w:eastAsia="Trebuchet MS" w:hAnsi="Trebuchet MS" w:cs="Trebuchet MS"/>
          <w:color w:val="0085C3"/>
        </w:rPr>
        <w:t>NOV 2010 – Jun 2011</w:t>
      </w:r>
    </w:p>
    <w:p w14:paraId="38FCEF7F"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Project: DFC Migration</w:t>
      </w:r>
    </w:p>
    <w:p w14:paraId="38FCEF80"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Client: DOLE FOOD COMPANY, CA, USA</w:t>
      </w:r>
    </w:p>
    <w:p w14:paraId="38FCEF81"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Role</w:t>
      </w:r>
      <w:r>
        <w:rPr>
          <w:rFonts w:ascii="Trebuchet MS" w:eastAsia="Trebuchet MS" w:hAnsi="Trebuchet MS" w:cs="Trebuchet MS"/>
          <w:color w:val="000000"/>
          <w:sz w:val="22"/>
          <w:szCs w:val="22"/>
        </w:rPr>
        <w:t>: Data warehouse/ BI Lead</w:t>
      </w:r>
    </w:p>
    <w:p w14:paraId="38FCEF82"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Tools and Technologies:</w:t>
      </w:r>
      <w:r>
        <w:rPr>
          <w:rFonts w:ascii="Trebuchet MS" w:eastAsia="Trebuchet MS" w:hAnsi="Trebuchet MS" w:cs="Trebuchet MS"/>
          <w:color w:val="000000"/>
          <w:sz w:val="22"/>
          <w:szCs w:val="22"/>
        </w:rPr>
        <w:t xml:space="preserve"> Windows 2000 </w:t>
      </w:r>
      <w:proofErr w:type="spellStart"/>
      <w:r>
        <w:rPr>
          <w:rFonts w:ascii="Trebuchet MS" w:eastAsia="Trebuchet MS" w:hAnsi="Trebuchet MS" w:cs="Trebuchet MS"/>
          <w:color w:val="000000"/>
          <w:sz w:val="22"/>
          <w:szCs w:val="22"/>
        </w:rPr>
        <w:t>Server,Unix,Oracle</w:t>
      </w:r>
      <w:proofErr w:type="spellEnd"/>
      <w:r>
        <w:rPr>
          <w:rFonts w:ascii="Trebuchet MS" w:eastAsia="Trebuchet MS" w:hAnsi="Trebuchet MS" w:cs="Trebuchet MS"/>
          <w:color w:val="000000"/>
          <w:sz w:val="22"/>
          <w:szCs w:val="22"/>
        </w:rPr>
        <w:t xml:space="preserve"> 8.3,9.1, Cognos 7.3 Series, Cognos 8.4 Business Intelligence, Crystal </w:t>
      </w:r>
      <w:proofErr w:type="spellStart"/>
      <w:r>
        <w:rPr>
          <w:rFonts w:ascii="Trebuchet MS" w:eastAsia="Trebuchet MS" w:hAnsi="Trebuchet MS" w:cs="Trebuchet MS"/>
          <w:color w:val="000000"/>
          <w:sz w:val="22"/>
          <w:szCs w:val="22"/>
        </w:rPr>
        <w:t>reports,Toad,Sql</w:t>
      </w:r>
      <w:proofErr w:type="spellEnd"/>
    </w:p>
    <w:p w14:paraId="38FCEF83"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 xml:space="preserve">Description: </w:t>
      </w:r>
    </w:p>
    <w:p w14:paraId="38FCEF84"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This projects is for the client Dole Food Company (DFC).DFC is the one of the division of </w:t>
      </w:r>
      <w:proofErr w:type="spellStart"/>
      <w:r>
        <w:rPr>
          <w:rFonts w:ascii="Trebuchet MS" w:eastAsia="Trebuchet MS" w:hAnsi="Trebuchet MS" w:cs="Trebuchet MS"/>
          <w:color w:val="000000"/>
          <w:sz w:val="22"/>
          <w:szCs w:val="22"/>
        </w:rPr>
        <w:t>Dole.DFC</w:t>
      </w:r>
      <w:proofErr w:type="spellEnd"/>
      <w:r>
        <w:rPr>
          <w:rFonts w:ascii="Trebuchet MS" w:eastAsia="Trebuchet MS" w:hAnsi="Trebuchet MS" w:cs="Trebuchet MS"/>
          <w:color w:val="000000"/>
          <w:sz w:val="22"/>
          <w:szCs w:val="22"/>
        </w:rPr>
        <w:t xml:space="preserve"> migration involves the migration of Cognos 7.4/8.1 application to Cognos 8.4</w:t>
      </w:r>
    </w:p>
    <w:p w14:paraId="38FCEF85" w14:textId="77777777" w:rsidR="009E2F4E" w:rsidRDefault="009E2F4E">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p>
    <w:p w14:paraId="38FCEF86" w14:textId="77777777" w:rsidR="009E2F4E" w:rsidRDefault="00000000">
      <w:pPr>
        <w:widowControl w:val="0"/>
        <w:pBdr>
          <w:top w:val="nil"/>
          <w:left w:val="nil"/>
          <w:bottom w:val="nil"/>
          <w:right w:val="nil"/>
          <w:between w:val="nil"/>
        </w:pBdr>
        <w:spacing w:before="80" w:after="60"/>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The following roles and responsibilities:</w:t>
      </w:r>
    </w:p>
    <w:p w14:paraId="38FCEF87"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Weekly status call with client on business understandings</w:t>
      </w:r>
    </w:p>
    <w:p w14:paraId="38FCEF88"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Requirement Analysis of the existing system and compatibility study of the Cognos environment</w:t>
      </w:r>
    </w:p>
    <w:p w14:paraId="38FCEF89"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Design of the Cube models using  Framework Manager model</w:t>
      </w:r>
    </w:p>
    <w:p w14:paraId="38FCEF8A"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Installation and configuration of Cognos in  distributed environments</w:t>
      </w:r>
    </w:p>
    <w:p w14:paraId="38FCEF8B"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Generation of the </w:t>
      </w:r>
      <w:proofErr w:type="spellStart"/>
      <w:r>
        <w:rPr>
          <w:rFonts w:ascii="Trebuchet MS" w:eastAsia="Trebuchet MS" w:hAnsi="Trebuchet MS" w:cs="Trebuchet MS"/>
          <w:color w:val="000000"/>
          <w:sz w:val="22"/>
          <w:szCs w:val="22"/>
        </w:rPr>
        <w:t>iqds</w:t>
      </w:r>
      <w:proofErr w:type="spellEnd"/>
      <w:r>
        <w:rPr>
          <w:rFonts w:ascii="Trebuchet MS" w:eastAsia="Trebuchet MS" w:hAnsi="Trebuchet MS" w:cs="Trebuchet MS"/>
          <w:color w:val="000000"/>
          <w:sz w:val="22"/>
          <w:szCs w:val="22"/>
        </w:rPr>
        <w:t xml:space="preserve"> from the Framework manager</w:t>
      </w:r>
    </w:p>
    <w:p w14:paraId="38FCEF8C"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Administered tasks such as Scheduling, Deployment </w:t>
      </w:r>
    </w:p>
    <w:p w14:paraId="38FCEF8D"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Export and Import of Packages into different environments</w:t>
      </w:r>
    </w:p>
    <w:p w14:paraId="38FCEF8E"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Creation of data sources backup of the Content store</w:t>
      </w:r>
    </w:p>
    <w:p w14:paraId="38FCEF8F"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Migration of Reports from various BI tools to Cognos BI</w:t>
      </w:r>
    </w:p>
    <w:p w14:paraId="38FCEF90" w14:textId="77777777" w:rsidR="009E2F4E" w:rsidRDefault="00000000">
      <w:pPr>
        <w:widowControl w:val="0"/>
        <w:numPr>
          <w:ilvl w:val="0"/>
          <w:numId w:val="3"/>
        </w:numPr>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lastRenderedPageBreak/>
        <w:t>Providing the access privileges to different users of AD groups</w:t>
      </w:r>
    </w:p>
    <w:p w14:paraId="38FCEF91" w14:textId="77777777" w:rsidR="009E2F4E" w:rsidRDefault="009E2F4E">
      <w:pPr>
        <w:widowControl w:val="0"/>
        <w:pBdr>
          <w:top w:val="nil"/>
          <w:left w:val="nil"/>
          <w:bottom w:val="nil"/>
          <w:right w:val="nil"/>
          <w:between w:val="nil"/>
        </w:pBdr>
        <w:spacing w:before="80" w:after="60"/>
        <w:ind w:left="720"/>
        <w:rPr>
          <w:rFonts w:ascii="Trebuchet MS" w:eastAsia="Trebuchet MS" w:hAnsi="Trebuchet MS" w:cs="Trebuchet MS"/>
          <w:color w:val="000000"/>
          <w:sz w:val="20"/>
          <w:szCs w:val="20"/>
        </w:rPr>
      </w:pPr>
    </w:p>
    <w:p w14:paraId="38FCEF92"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rPr>
      </w:pPr>
      <w:r>
        <w:rPr>
          <w:rFonts w:ascii="Trebuchet MS" w:eastAsia="Trebuchet MS" w:hAnsi="Trebuchet MS" w:cs="Trebuchet MS"/>
          <w:color w:val="0085C3"/>
          <w:sz w:val="26"/>
          <w:szCs w:val="26"/>
        </w:rPr>
        <w:t xml:space="preserve">Mindtree Ltd, Bangalore - </w:t>
      </w:r>
      <w:r>
        <w:rPr>
          <w:rFonts w:ascii="Trebuchet MS" w:eastAsia="Trebuchet MS" w:hAnsi="Trebuchet MS" w:cs="Trebuchet MS"/>
          <w:color w:val="0085C3"/>
        </w:rPr>
        <w:t>April 2009 – Oct 2010</w:t>
      </w:r>
    </w:p>
    <w:p w14:paraId="38FCEF93"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Project: SWIFT BI Projects </w:t>
      </w:r>
    </w:p>
    <w:p w14:paraId="38FCEF94"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Client: SWIFT, Belgium, Europe</w:t>
      </w:r>
    </w:p>
    <w:p w14:paraId="38FCEF95"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Role:</w:t>
      </w:r>
      <w:r>
        <w:rPr>
          <w:rFonts w:ascii="Trebuchet MS" w:eastAsia="Trebuchet MS" w:hAnsi="Trebuchet MS" w:cs="Trebuchet MS"/>
          <w:color w:val="000000"/>
          <w:sz w:val="22"/>
          <w:szCs w:val="22"/>
        </w:rPr>
        <w:t xml:space="preserve"> Data warehouse/ Cognos Business Intelligence Lead</w:t>
      </w:r>
    </w:p>
    <w:p w14:paraId="38FCEF96"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Tools and Technologies</w:t>
      </w:r>
      <w:r>
        <w:rPr>
          <w:rFonts w:ascii="Trebuchet MS" w:eastAsia="Trebuchet MS" w:hAnsi="Trebuchet MS" w:cs="Trebuchet MS"/>
          <w:color w:val="000000"/>
          <w:sz w:val="22"/>
          <w:szCs w:val="22"/>
        </w:rPr>
        <w:t>: Sun Solaris UNIX, Cognos Series7, Cognos Business Intelligence 8.4, SSIS, SSRS</w:t>
      </w:r>
    </w:p>
    <w:p w14:paraId="38FCEF97" w14:textId="77777777" w:rsidR="009E2F4E" w:rsidRDefault="00000000">
      <w:pPr>
        <w:widowControl w:val="0"/>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Description:</w:t>
      </w:r>
    </w:p>
    <w:p w14:paraId="38FCEF98" w14:textId="77777777" w:rsidR="009E2F4E" w:rsidRDefault="009E2F4E">
      <w:pPr>
        <w:widowControl w:val="0"/>
        <w:pBdr>
          <w:top w:val="nil"/>
          <w:left w:val="nil"/>
          <w:bottom w:val="nil"/>
          <w:right w:val="nil"/>
          <w:between w:val="nil"/>
        </w:pBdr>
        <w:jc w:val="both"/>
        <w:rPr>
          <w:rFonts w:ascii="Trebuchet MS" w:eastAsia="Trebuchet MS" w:hAnsi="Trebuchet MS" w:cs="Trebuchet MS"/>
          <w:color w:val="000000"/>
          <w:sz w:val="22"/>
          <w:szCs w:val="22"/>
        </w:rPr>
      </w:pPr>
    </w:p>
    <w:p w14:paraId="38FCEF99" w14:textId="77777777" w:rsidR="009E2F4E" w:rsidRDefault="00000000">
      <w:pPr>
        <w:widowControl w:val="0"/>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SWIFT supplies secure messaging services and connectivity software to more than 8,000 financial institutions in more than 200 countries. </w:t>
      </w:r>
    </w:p>
    <w:p w14:paraId="38FCEF9A" w14:textId="77777777" w:rsidR="009E2F4E" w:rsidRDefault="009E2F4E">
      <w:pPr>
        <w:widowControl w:val="0"/>
        <w:pBdr>
          <w:top w:val="nil"/>
          <w:left w:val="nil"/>
          <w:bottom w:val="nil"/>
          <w:right w:val="nil"/>
          <w:between w:val="nil"/>
        </w:pBdr>
        <w:jc w:val="both"/>
        <w:rPr>
          <w:rFonts w:ascii="Trebuchet MS" w:eastAsia="Trebuchet MS" w:hAnsi="Trebuchet MS" w:cs="Trebuchet MS"/>
          <w:color w:val="000000"/>
          <w:sz w:val="22"/>
          <w:szCs w:val="22"/>
        </w:rPr>
      </w:pPr>
    </w:p>
    <w:p w14:paraId="38FCEF9B" w14:textId="77777777" w:rsidR="009E2F4E" w:rsidRDefault="00000000">
      <w:pPr>
        <w:widowControl w:val="0"/>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SAMS</w:t>
      </w:r>
      <w:r>
        <w:rPr>
          <w:rFonts w:ascii="Trebuchet MS" w:eastAsia="Trebuchet MS" w:hAnsi="Trebuchet MS" w:cs="Trebuchet MS"/>
          <w:color w:val="000000"/>
          <w:sz w:val="22"/>
          <w:szCs w:val="22"/>
        </w:rPr>
        <w:t>:-SAMS (Support, Analysis, Metrics, System) application is monitoring the daily metrics related to customers’ support of SWIFT, and cubes for cases, tickets and incoming ticket measures cubes.</w:t>
      </w:r>
    </w:p>
    <w:p w14:paraId="38FCEF9C" w14:textId="77777777" w:rsidR="009E2F4E" w:rsidRDefault="009E2F4E">
      <w:pPr>
        <w:widowControl w:val="0"/>
        <w:pBdr>
          <w:top w:val="nil"/>
          <w:left w:val="nil"/>
          <w:bottom w:val="nil"/>
          <w:right w:val="nil"/>
          <w:between w:val="nil"/>
        </w:pBdr>
        <w:jc w:val="both"/>
        <w:rPr>
          <w:rFonts w:ascii="Trebuchet MS" w:eastAsia="Trebuchet MS" w:hAnsi="Trebuchet MS" w:cs="Trebuchet MS"/>
          <w:color w:val="000000"/>
          <w:sz w:val="22"/>
          <w:szCs w:val="22"/>
        </w:rPr>
      </w:pPr>
    </w:p>
    <w:p w14:paraId="38FCEF9D" w14:textId="77777777" w:rsidR="009E2F4E" w:rsidRDefault="00000000">
      <w:pPr>
        <w:widowControl w:val="0"/>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LLUR</w:t>
      </w:r>
      <w:r>
        <w:rPr>
          <w:rFonts w:ascii="Trebuchet MS" w:eastAsia="Trebuchet MS" w:hAnsi="Trebuchet MS" w:cs="Trebuchet MS"/>
          <w:color w:val="000000"/>
          <w:sz w:val="22"/>
          <w:szCs w:val="22"/>
        </w:rPr>
        <w:t xml:space="preserve">: Leased Line Usage Reporting (LLUR) service available on swift.com. LLUR provides customers with bandwidth utilization statistics for their permanent connections to </w:t>
      </w:r>
      <w:proofErr w:type="spellStart"/>
      <w:r>
        <w:rPr>
          <w:rFonts w:ascii="Trebuchet MS" w:eastAsia="Trebuchet MS" w:hAnsi="Trebuchet MS" w:cs="Trebuchet MS"/>
          <w:color w:val="000000"/>
          <w:sz w:val="22"/>
          <w:szCs w:val="22"/>
        </w:rPr>
        <w:t>SWIFTNet</w:t>
      </w:r>
      <w:proofErr w:type="spellEnd"/>
      <w:r>
        <w:rPr>
          <w:rFonts w:ascii="Trebuchet MS" w:eastAsia="Trebuchet MS" w:hAnsi="Trebuchet MS" w:cs="Trebuchet MS"/>
          <w:color w:val="000000"/>
          <w:sz w:val="22"/>
          <w:szCs w:val="22"/>
        </w:rPr>
        <w:t>.</w:t>
      </w:r>
    </w:p>
    <w:p w14:paraId="38FCEF9E" w14:textId="77777777" w:rsidR="009E2F4E" w:rsidRDefault="009E2F4E">
      <w:pPr>
        <w:widowControl w:val="0"/>
        <w:pBdr>
          <w:top w:val="nil"/>
          <w:left w:val="nil"/>
          <w:bottom w:val="nil"/>
          <w:right w:val="nil"/>
          <w:between w:val="nil"/>
        </w:pBdr>
        <w:rPr>
          <w:rFonts w:ascii="Trebuchet MS" w:eastAsia="Trebuchet MS" w:hAnsi="Trebuchet MS" w:cs="Trebuchet MS"/>
          <w:color w:val="000000"/>
          <w:sz w:val="22"/>
          <w:szCs w:val="22"/>
        </w:rPr>
      </w:pPr>
    </w:p>
    <w:p w14:paraId="38FCEF9F" w14:textId="77777777" w:rsidR="009E2F4E" w:rsidRDefault="00000000">
      <w:pPr>
        <w:widowControl w:val="0"/>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ATLAS</w:t>
      </w:r>
      <w:r>
        <w:rPr>
          <w:rFonts w:ascii="Trebuchet MS" w:eastAsia="Trebuchet MS" w:hAnsi="Trebuchet MS" w:cs="Trebuchet MS"/>
          <w:color w:val="000000"/>
          <w:sz w:val="22"/>
          <w:szCs w:val="22"/>
        </w:rPr>
        <w:t xml:space="preserve">:-Atlas reporting is the ticket management system of SWIFT where cases are raised by the internal and external customers. </w:t>
      </w:r>
    </w:p>
    <w:p w14:paraId="38FCEFA0"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SLA reporting</w:t>
      </w:r>
      <w:r>
        <w:rPr>
          <w:rFonts w:ascii="Trebuchet MS" w:eastAsia="Trebuchet MS" w:hAnsi="Trebuchet MS" w:cs="Trebuchet MS"/>
          <w:color w:val="000000"/>
          <w:sz w:val="22"/>
          <w:szCs w:val="22"/>
        </w:rPr>
        <w:t>: SLA reporting is development of around 13 reports for swift services subscribed by customers of swift</w:t>
      </w:r>
    </w:p>
    <w:p w14:paraId="38FCEFA1" w14:textId="77777777" w:rsidR="009E2F4E" w:rsidRDefault="00000000">
      <w:pPr>
        <w:widowControl w:val="0"/>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Roles and responsibilities were performed</w:t>
      </w:r>
    </w:p>
    <w:p w14:paraId="38FCEFA2"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Interaction with client for requirements and business clarifications</w:t>
      </w:r>
    </w:p>
    <w:p w14:paraId="38FCEFA3"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Maintenance of cubes and CR’s to the existing cubes</w:t>
      </w:r>
    </w:p>
    <w:p w14:paraId="38FCEFA4"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Development of new reports as </w:t>
      </w:r>
      <w:proofErr w:type="spellStart"/>
      <w:r>
        <w:rPr>
          <w:rFonts w:ascii="Trebuchet MS" w:eastAsia="Trebuchet MS" w:hAnsi="Trebuchet MS" w:cs="Trebuchet MS"/>
          <w:color w:val="000000"/>
          <w:sz w:val="22"/>
          <w:szCs w:val="22"/>
        </w:rPr>
        <w:t>reqd</w:t>
      </w:r>
      <w:proofErr w:type="spellEnd"/>
      <w:r>
        <w:rPr>
          <w:rFonts w:ascii="Trebuchet MS" w:eastAsia="Trebuchet MS" w:hAnsi="Trebuchet MS" w:cs="Trebuchet MS"/>
          <w:color w:val="000000"/>
          <w:sz w:val="22"/>
          <w:szCs w:val="22"/>
        </w:rPr>
        <w:t xml:space="preserve"> and troubleshooting to the existing reports </w:t>
      </w:r>
    </w:p>
    <w:p w14:paraId="38FCEFA5"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Cognos 8.4  installation and configuration tasks – involved in the installation of Cognos 8.4 Fix  pack 2 on  </w:t>
      </w:r>
      <w:proofErr w:type="spellStart"/>
      <w:r>
        <w:rPr>
          <w:rFonts w:ascii="Trebuchet MS" w:eastAsia="Trebuchet MS" w:hAnsi="Trebuchet MS" w:cs="Trebuchet MS"/>
          <w:color w:val="000000"/>
          <w:sz w:val="22"/>
          <w:szCs w:val="22"/>
        </w:rPr>
        <w:t>Sunsolaris</w:t>
      </w:r>
      <w:proofErr w:type="spellEnd"/>
      <w:r>
        <w:rPr>
          <w:rFonts w:ascii="Trebuchet MS" w:eastAsia="Trebuchet MS" w:hAnsi="Trebuchet MS" w:cs="Trebuchet MS"/>
          <w:color w:val="000000"/>
          <w:sz w:val="22"/>
          <w:szCs w:val="22"/>
        </w:rPr>
        <w:t xml:space="preserve"> OS</w:t>
      </w:r>
    </w:p>
    <w:p w14:paraId="38FCEFA6"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Content Store back on regular basis</w:t>
      </w:r>
    </w:p>
    <w:p w14:paraId="38FCEFA7"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As Cognos core team need to help the internal report development team and troubleshoot their issues.</w:t>
      </w:r>
    </w:p>
    <w:p w14:paraId="38FCEFA8"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Publish and deployment of packages from one environment to another environment</w:t>
      </w:r>
    </w:p>
    <w:p w14:paraId="38FCEFA9"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Assigning of the user groups for the various packages</w:t>
      </w:r>
    </w:p>
    <w:p w14:paraId="38FCEFAA"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Implementation of CRs and troubleshoot the various issues in Cognos applications</w:t>
      </w:r>
    </w:p>
    <w:p w14:paraId="38FCEFAB" w14:textId="77777777" w:rsidR="009E2F4E" w:rsidRDefault="00000000">
      <w:pPr>
        <w:widowControl w:val="0"/>
        <w:numPr>
          <w:ilvl w:val="0"/>
          <w:numId w:val="3"/>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Design of the report specifications and development of reports using report studio.</w:t>
      </w:r>
    </w:p>
    <w:p w14:paraId="38FCEFAC" w14:textId="77777777" w:rsidR="009E2F4E" w:rsidRDefault="009E2F4E">
      <w:pPr>
        <w:widowControl w:val="0"/>
        <w:pBdr>
          <w:top w:val="nil"/>
          <w:left w:val="nil"/>
          <w:bottom w:val="nil"/>
          <w:right w:val="nil"/>
          <w:between w:val="nil"/>
        </w:pBdr>
        <w:spacing w:before="80" w:after="60"/>
        <w:rPr>
          <w:rFonts w:ascii="Trebuchet MS" w:eastAsia="Trebuchet MS" w:hAnsi="Trebuchet MS" w:cs="Trebuchet MS"/>
          <w:color w:val="000000"/>
          <w:sz w:val="20"/>
          <w:szCs w:val="20"/>
        </w:rPr>
      </w:pPr>
    </w:p>
    <w:p w14:paraId="38FCEFAD"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rPr>
      </w:pPr>
      <w:r>
        <w:rPr>
          <w:rFonts w:ascii="Trebuchet MS" w:eastAsia="Trebuchet MS" w:hAnsi="Trebuchet MS" w:cs="Trebuchet MS"/>
          <w:color w:val="0085C3"/>
          <w:sz w:val="26"/>
          <w:szCs w:val="26"/>
        </w:rPr>
        <w:lastRenderedPageBreak/>
        <w:t>Mindtree Ltd, Bangalore - S</w:t>
      </w:r>
      <w:r>
        <w:rPr>
          <w:rFonts w:ascii="Trebuchet MS" w:eastAsia="Trebuchet MS" w:hAnsi="Trebuchet MS" w:cs="Trebuchet MS"/>
          <w:color w:val="0085C3"/>
        </w:rPr>
        <w:t>ep 2008 – March 2009</w:t>
      </w:r>
    </w:p>
    <w:p w14:paraId="38FCEFAE"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Project: Truston and Hotline – Online Reporting</w:t>
      </w:r>
    </w:p>
    <w:p w14:paraId="38FCEFAF"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Role: Senior Developer</w:t>
      </w:r>
    </w:p>
    <w:p w14:paraId="38FCEFB0"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Description: </w:t>
      </w:r>
    </w:p>
    <w:p w14:paraId="38FCEFB1"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Affinion Group offers innovative products and solutions like Membership services and Insurance service. The Scope of this project is to implement the Truston and Hotline-Online </w:t>
      </w:r>
    </w:p>
    <w:p w14:paraId="38FCEFB2"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Client</w:t>
      </w:r>
      <w:r>
        <w:rPr>
          <w:rFonts w:ascii="Trebuchet MS" w:eastAsia="Trebuchet MS" w:hAnsi="Trebuchet MS" w:cs="Trebuchet MS"/>
          <w:color w:val="000000"/>
          <w:sz w:val="22"/>
          <w:szCs w:val="22"/>
        </w:rPr>
        <w:t>: Affinion Group, USA</w:t>
      </w:r>
    </w:p>
    <w:p w14:paraId="38FCEFB3"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Tools and Technologies</w:t>
      </w:r>
      <w:r>
        <w:rPr>
          <w:rFonts w:ascii="Trebuchet MS" w:eastAsia="Trebuchet MS" w:hAnsi="Trebuchet MS" w:cs="Trebuchet MS"/>
          <w:color w:val="000000"/>
          <w:sz w:val="22"/>
          <w:szCs w:val="22"/>
        </w:rPr>
        <w:t>: Oracle9, Informatica, Cognos 8.3</w:t>
      </w:r>
    </w:p>
    <w:p w14:paraId="38FCEFB4" w14:textId="77777777" w:rsidR="009E2F4E" w:rsidRDefault="00000000">
      <w:pPr>
        <w:widowControl w:val="0"/>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The following are the roles and responsibilities performed</w:t>
      </w:r>
    </w:p>
    <w:p w14:paraId="38FCEFB5"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Regular calls with the onsite team on the status</w:t>
      </w:r>
    </w:p>
    <w:p w14:paraId="38FCEFB6"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Client interaction on the business understanding</w:t>
      </w:r>
    </w:p>
    <w:p w14:paraId="38FCEFB7"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Analysis and modeling business layer using Framework Manager</w:t>
      </w:r>
    </w:p>
    <w:p w14:paraId="38FCEFB8"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Developed model and published package.</w:t>
      </w:r>
    </w:p>
    <w:p w14:paraId="38FCEFB9"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Interacting with the client on a regular basis for business clarifications</w:t>
      </w:r>
    </w:p>
    <w:p w14:paraId="38FCEFBA"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rPr>
      </w:pPr>
      <w:r>
        <w:rPr>
          <w:rFonts w:ascii="Trebuchet MS" w:eastAsia="Trebuchet MS" w:hAnsi="Trebuchet MS" w:cs="Trebuchet MS"/>
          <w:color w:val="0085C3"/>
          <w:sz w:val="26"/>
          <w:szCs w:val="26"/>
        </w:rPr>
        <w:t xml:space="preserve">Mindtree Ltd, Bangalore  - </w:t>
      </w:r>
      <w:r>
        <w:rPr>
          <w:rFonts w:ascii="Trebuchet MS" w:eastAsia="Trebuchet MS" w:hAnsi="Trebuchet MS" w:cs="Trebuchet MS"/>
          <w:color w:val="0085C3"/>
        </w:rPr>
        <w:t>Mar 2008 – Aug 2008</w:t>
      </w:r>
    </w:p>
    <w:p w14:paraId="38FCEFBB"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Project</w:t>
      </w:r>
      <w:r>
        <w:rPr>
          <w:rFonts w:ascii="Trebuchet MS" w:eastAsia="Trebuchet MS" w:hAnsi="Trebuchet MS" w:cs="Trebuchet MS"/>
          <w:color w:val="000000"/>
          <w:sz w:val="22"/>
          <w:szCs w:val="22"/>
        </w:rPr>
        <w:t>: Phoenix Usage Reporting</w:t>
      </w:r>
    </w:p>
    <w:p w14:paraId="38FCEFBC"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Role</w:t>
      </w:r>
      <w:r>
        <w:rPr>
          <w:rFonts w:ascii="Trebuchet MS" w:eastAsia="Trebuchet MS" w:hAnsi="Trebuchet MS" w:cs="Trebuchet MS"/>
          <w:color w:val="000000"/>
          <w:sz w:val="22"/>
          <w:szCs w:val="22"/>
        </w:rPr>
        <w:t>: Cognos Sr. Developer</w:t>
      </w:r>
    </w:p>
    <w:p w14:paraId="38FCEFBD" w14:textId="77777777" w:rsidR="009E2F4E" w:rsidRDefault="009E2F4E">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p>
    <w:p w14:paraId="38FCEFBE" w14:textId="77777777" w:rsidR="009E2F4E" w:rsidRDefault="00000000">
      <w:pPr>
        <w:widowControl w:val="0"/>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Description</w:t>
      </w:r>
      <w:r>
        <w:rPr>
          <w:rFonts w:ascii="Trebuchet MS" w:eastAsia="Trebuchet MS" w:hAnsi="Trebuchet MS" w:cs="Trebuchet MS"/>
          <w:color w:val="000000"/>
          <w:sz w:val="22"/>
          <w:szCs w:val="22"/>
        </w:rPr>
        <w:t xml:space="preserve">: The Purpose of Phoenix reporting is to capture the Customer details that login to John Wiley site to access the Wiley products. </w:t>
      </w:r>
    </w:p>
    <w:p w14:paraId="38FCEFBF"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Client</w:t>
      </w:r>
      <w:r>
        <w:rPr>
          <w:rFonts w:ascii="Trebuchet MS" w:eastAsia="Trebuchet MS" w:hAnsi="Trebuchet MS" w:cs="Trebuchet MS"/>
          <w:color w:val="000000"/>
          <w:sz w:val="22"/>
          <w:szCs w:val="22"/>
        </w:rPr>
        <w:t>: John Wiley, USA</w:t>
      </w:r>
    </w:p>
    <w:p w14:paraId="38FCEFC0" w14:textId="77777777" w:rsidR="009E2F4E" w:rsidRDefault="00000000">
      <w:pPr>
        <w:widowControl w:val="0"/>
        <w:pBdr>
          <w:top w:val="nil"/>
          <w:left w:val="nil"/>
          <w:bottom w:val="nil"/>
          <w:right w:val="nil"/>
          <w:between w:val="nil"/>
        </w:pBdr>
        <w:spacing w:before="120" w:after="8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Tools and Technologies</w:t>
      </w:r>
      <w:r>
        <w:rPr>
          <w:rFonts w:ascii="Trebuchet MS" w:eastAsia="Trebuchet MS" w:hAnsi="Trebuchet MS" w:cs="Trebuchet MS"/>
          <w:color w:val="000000"/>
          <w:sz w:val="22"/>
          <w:szCs w:val="22"/>
        </w:rPr>
        <w:t>: Cognos 8.3, Oracle 9i, OWB, Business Objects, Crystal reports</w:t>
      </w:r>
    </w:p>
    <w:p w14:paraId="38FCEFC1" w14:textId="77777777" w:rsidR="009E2F4E" w:rsidRDefault="009E2F4E">
      <w:pPr>
        <w:widowControl w:val="0"/>
        <w:pBdr>
          <w:top w:val="nil"/>
          <w:left w:val="nil"/>
          <w:bottom w:val="nil"/>
          <w:right w:val="nil"/>
          <w:between w:val="nil"/>
        </w:pBdr>
        <w:spacing w:before="80" w:after="60"/>
        <w:rPr>
          <w:rFonts w:ascii="Trebuchet MS" w:eastAsia="Trebuchet MS" w:hAnsi="Trebuchet MS" w:cs="Trebuchet MS"/>
          <w:b/>
          <w:color w:val="000000"/>
          <w:sz w:val="22"/>
          <w:szCs w:val="22"/>
        </w:rPr>
      </w:pPr>
    </w:p>
    <w:p w14:paraId="38FCEFC2" w14:textId="77777777" w:rsidR="009E2F4E" w:rsidRDefault="00000000">
      <w:pPr>
        <w:widowControl w:val="0"/>
        <w:pBdr>
          <w:top w:val="nil"/>
          <w:left w:val="nil"/>
          <w:bottom w:val="nil"/>
          <w:right w:val="nil"/>
          <w:between w:val="nil"/>
        </w:pBdr>
        <w:spacing w:before="80" w:after="60"/>
        <w:rPr>
          <w:rFonts w:ascii="Trebuchet MS" w:eastAsia="Trebuchet MS" w:hAnsi="Trebuchet MS" w:cs="Trebuchet MS"/>
          <w:color w:val="000000"/>
          <w:sz w:val="22"/>
          <w:szCs w:val="22"/>
        </w:rPr>
      </w:pPr>
      <w:r>
        <w:rPr>
          <w:rFonts w:ascii="Trebuchet MS" w:eastAsia="Trebuchet MS" w:hAnsi="Trebuchet MS" w:cs="Trebuchet MS"/>
          <w:b/>
          <w:color w:val="000000"/>
          <w:sz w:val="22"/>
          <w:szCs w:val="22"/>
        </w:rPr>
        <w:t>Roles &amp; Responsibilities</w:t>
      </w:r>
    </w:p>
    <w:p w14:paraId="38FCEFC3"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Coordinated the team on the deliverables</w:t>
      </w:r>
    </w:p>
    <w:p w14:paraId="38FCEFC4"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Weekly status call with onsite coordinator and client</w:t>
      </w:r>
    </w:p>
    <w:p w14:paraId="38FCEFC5"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Created Dynamic column reports based on the Prompt values selected.</w:t>
      </w:r>
    </w:p>
    <w:p w14:paraId="38FCEFC6"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Created Cascade Prompts and various prompts as per requirement.</w:t>
      </w:r>
    </w:p>
    <w:p w14:paraId="38FCEFC7"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Created drill through reports to link two or more reports.</w:t>
      </w:r>
    </w:p>
    <w:p w14:paraId="38FCEFC8"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Migration of BO reports to Cognos</w:t>
      </w:r>
    </w:p>
    <w:p w14:paraId="38FCEFC9"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Validation of data after migration</w:t>
      </w:r>
    </w:p>
    <w:p w14:paraId="38FCEFCA" w14:textId="77777777" w:rsidR="009E2F4E" w:rsidRDefault="00000000">
      <w:pPr>
        <w:widowControl w:val="0"/>
        <w:numPr>
          <w:ilvl w:val="0"/>
          <w:numId w:val="4"/>
        </w:numPr>
        <w:pBdr>
          <w:top w:val="nil"/>
          <w:left w:val="nil"/>
          <w:bottom w:val="nil"/>
          <w:right w:val="nil"/>
          <w:between w:val="nil"/>
        </w:pBdr>
        <w:spacing w:line="360" w:lineRule="auto"/>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Unit testing of the reports</w:t>
      </w:r>
    </w:p>
    <w:p w14:paraId="38FCEFCB" w14:textId="77777777" w:rsidR="009E2F4E" w:rsidRDefault="00000000">
      <w:pPr>
        <w:keepNext/>
        <w:widowControl w:val="0"/>
        <w:pBdr>
          <w:top w:val="nil"/>
          <w:left w:val="nil"/>
          <w:bottom w:val="nil"/>
          <w:right w:val="nil"/>
          <w:between w:val="nil"/>
        </w:pBdr>
        <w:spacing w:before="120" w:after="120"/>
        <w:rPr>
          <w:rFonts w:ascii="Trebuchet MS" w:eastAsia="Trebuchet MS" w:hAnsi="Trebuchet MS" w:cs="Trebuchet MS"/>
          <w:color w:val="0085C3"/>
          <w:sz w:val="28"/>
          <w:szCs w:val="28"/>
        </w:rPr>
      </w:pPr>
      <w:r>
        <w:rPr>
          <w:rFonts w:ascii="Trebuchet MS" w:eastAsia="Trebuchet MS" w:hAnsi="Trebuchet MS" w:cs="Trebuchet MS"/>
          <w:color w:val="0085C3"/>
          <w:sz w:val="28"/>
          <w:szCs w:val="28"/>
        </w:rPr>
        <w:lastRenderedPageBreak/>
        <w:t>Education</w:t>
      </w:r>
    </w:p>
    <w:p w14:paraId="38FCEFCC" w14:textId="77777777" w:rsidR="009E2F4E" w:rsidRDefault="00000000">
      <w:pPr>
        <w:widowControl w:val="0"/>
        <w:pBdr>
          <w:top w:val="nil"/>
          <w:left w:val="nil"/>
          <w:bottom w:val="nil"/>
          <w:right w:val="nil"/>
          <w:between w:val="nil"/>
        </w:pBdr>
        <w:spacing w:before="80" w:after="60"/>
        <w:rPr>
          <w:rFonts w:ascii="Calibri" w:eastAsia="Calibri" w:hAnsi="Calibri" w:cs="Calibri"/>
          <w:color w:val="000000"/>
          <w:sz w:val="22"/>
          <w:szCs w:val="22"/>
        </w:rPr>
      </w:pPr>
      <w:r>
        <w:rPr>
          <w:rFonts w:ascii="Trebuchet MS" w:eastAsia="Trebuchet MS" w:hAnsi="Trebuchet MS" w:cs="Trebuchet MS"/>
          <w:color w:val="000000"/>
          <w:sz w:val="22"/>
          <w:szCs w:val="22"/>
        </w:rPr>
        <w:t>Master of Computer Applications, Osmania University, Hyderabad, India</w:t>
      </w:r>
    </w:p>
    <w:sectPr w:rsidR="009E2F4E">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B0723" w14:textId="77777777" w:rsidR="004D7AAC" w:rsidRDefault="004D7AAC">
      <w:r>
        <w:separator/>
      </w:r>
    </w:p>
  </w:endnote>
  <w:endnote w:type="continuationSeparator" w:id="0">
    <w:p w14:paraId="03410F28" w14:textId="77777777" w:rsidR="004D7AAC" w:rsidRDefault="004D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E5644B8D-51F0-4595-8F51-DA9B2E3B0E1C}"/>
  </w:font>
  <w:font w:name="Arimo">
    <w:charset w:val="00"/>
    <w:family w:val="auto"/>
    <w:pitch w:val="default"/>
    <w:embedRegular r:id="rId2" w:fontKey="{71F3EF58-A1EF-4402-B7F4-9072E9F8B78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A485977-CB2C-436B-A9E8-7232A1DE03E9}"/>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4" w:fontKey="{1F913E2C-346B-4C56-857E-906848291D82}"/>
    <w:embedItalic r:id="rId5" w:fontKey="{B2333A46-6F5F-4119-B496-29ED705D5EE6}"/>
  </w:font>
  <w:font w:name="Trebuchet MS">
    <w:panose1 w:val="020B0603020202020204"/>
    <w:charset w:val="00"/>
    <w:family w:val="swiss"/>
    <w:pitch w:val="variable"/>
    <w:sig w:usb0="00000687" w:usb1="00000000" w:usb2="00000000" w:usb3="00000000" w:csb0="0000009F" w:csb1="00000000"/>
    <w:embedRegular r:id="rId6" w:fontKey="{FF0BF354-5575-4E7A-8EBF-F7F55D30A4CF}"/>
    <w:embedBold r:id="rId7" w:fontKey="{CD3FE035-2083-422B-AB6C-6B7BC8AD41D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EFCE" w14:textId="77777777" w:rsidR="009E2F4E" w:rsidRDefault="009E2F4E">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B432" w14:textId="77777777" w:rsidR="004D7AAC" w:rsidRDefault="004D7AAC">
      <w:r>
        <w:separator/>
      </w:r>
    </w:p>
  </w:footnote>
  <w:footnote w:type="continuationSeparator" w:id="0">
    <w:p w14:paraId="5408B508" w14:textId="77777777" w:rsidR="004D7AAC" w:rsidRDefault="004D7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EFCD" w14:textId="239CCCBD" w:rsidR="009E2F4E" w:rsidRDefault="003A4C28">
    <w:pPr>
      <w:keepNext/>
      <w:widowControl w:val="0"/>
      <w:pBdr>
        <w:top w:val="nil"/>
        <w:left w:val="nil"/>
        <w:bottom w:val="nil"/>
        <w:right w:val="nil"/>
        <w:between w:val="nil"/>
      </w:pBdr>
      <w:spacing w:before="120" w:after="120"/>
      <w:jc w:val="center"/>
      <w:rPr>
        <w:rFonts w:ascii="Calibri" w:eastAsia="Calibri" w:hAnsi="Calibri" w:cs="Calibri"/>
        <w:color w:val="000000"/>
        <w:sz w:val="22"/>
        <w:szCs w:val="22"/>
      </w:rPr>
    </w:pPr>
    <w:r w:rsidRPr="00CE56BC">
      <w:rPr>
        <w:noProof/>
      </w:rPr>
      <w:drawing>
        <wp:inline distT="0" distB="0" distL="0" distR="0" wp14:anchorId="00EDA5C0" wp14:editId="37FC6FEC">
          <wp:extent cx="647700" cy="400050"/>
          <wp:effectExtent l="0" t="0" r="0" b="0"/>
          <wp:docPr id="835494144" name="Picture 8"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4144" name="Picture 8" descr="A blue and black logo&#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47700" cy="400050"/>
                  </a:xfrm>
                  <a:prstGeom prst="rect">
                    <a:avLst/>
                  </a:prstGeom>
                  <a:noFill/>
                  <a:ln>
                    <a:noFill/>
                  </a:ln>
                </pic:spPr>
              </pic:pic>
            </a:graphicData>
          </a:graphic>
        </wp:inline>
      </w:drawing>
    </w:r>
    <w:r>
      <w:rPr>
        <w:rFonts w:ascii="Trebuchet MS" w:eastAsia="Trebuchet MS" w:hAnsi="Trebuchet MS" w:cs="Trebuchet MS"/>
        <w:color w:val="5429BD"/>
        <w:sz w:val="22"/>
        <w:szCs w:val="22"/>
      </w:rPr>
      <w:t>Manage &amp; Lead Data &amp; BI Analytics | |</w:t>
    </w:r>
    <w:proofErr w:type="spellStart"/>
    <w:r>
      <w:rPr>
        <w:rFonts w:ascii="Trebuchet MS" w:eastAsia="Trebuchet MS" w:hAnsi="Trebuchet MS" w:cs="Trebuchet MS"/>
        <w:color w:val="5429BD"/>
        <w:sz w:val="22"/>
        <w:szCs w:val="22"/>
      </w:rPr>
      <w:t>BayArea</w:t>
    </w:r>
    <w:proofErr w:type="spellEnd"/>
    <w:r>
      <w:rPr>
        <w:rFonts w:ascii="Trebuchet MS" w:eastAsia="Trebuchet MS" w:hAnsi="Trebuchet MS" w:cs="Trebuchet MS"/>
        <w:color w:val="5429BD"/>
        <w:sz w:val="22"/>
        <w:szCs w:val="22"/>
      </w:rPr>
      <w:t>, 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E01AC"/>
    <w:multiLevelType w:val="multilevel"/>
    <w:tmpl w:val="BF6C47CC"/>
    <w:lvl w:ilvl="0">
      <w:start w:val="1"/>
      <w:numFmt w:val="bullet"/>
      <w:lvlText w:val="●"/>
      <w:lvlJc w:val="left"/>
      <w:pPr>
        <w:ind w:left="720" w:hanging="72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o"/>
      <w:lvlJc w:val="left"/>
      <w:pPr>
        <w:ind w:left="1440" w:hanging="36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o"/>
      <w:lvlJc w:val="left"/>
      <w:pPr>
        <w:ind w:left="3600" w:hanging="36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o"/>
      <w:lvlJc w:val="left"/>
      <w:pPr>
        <w:ind w:left="5760" w:hanging="36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5A636064"/>
    <w:multiLevelType w:val="multilevel"/>
    <w:tmpl w:val="2AC89AE2"/>
    <w:lvl w:ilvl="0">
      <w:start w:val="1"/>
      <w:numFmt w:val="bullet"/>
      <w:lvlText w:val="●"/>
      <w:lvlJc w:val="left"/>
      <w:pPr>
        <w:ind w:left="720" w:hanging="72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o"/>
      <w:lvlJc w:val="left"/>
      <w:pPr>
        <w:ind w:left="1476" w:hanging="396"/>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2196" w:hanging="396"/>
      </w:pPr>
      <w:rPr>
        <w:rFonts w:ascii="Arimo" w:eastAsia="Arimo" w:hAnsi="Arimo" w:cs="Arimo"/>
        <w:b w:val="0"/>
        <w:i w:val="0"/>
        <w:smallCaps w:val="0"/>
        <w:strike w:val="0"/>
        <w:shd w:val="clear" w:color="auto" w:fill="auto"/>
        <w:vertAlign w:val="baseline"/>
      </w:rPr>
    </w:lvl>
    <w:lvl w:ilvl="3">
      <w:start w:val="1"/>
      <w:numFmt w:val="bullet"/>
      <w:lvlText w:val="●"/>
      <w:lvlJc w:val="left"/>
      <w:pPr>
        <w:ind w:left="2916" w:hanging="395"/>
      </w:pPr>
      <w:rPr>
        <w:rFonts w:ascii="Helvetica Neue" w:eastAsia="Helvetica Neue" w:hAnsi="Helvetica Neue" w:cs="Helvetica Neue"/>
        <w:b w:val="0"/>
        <w:i w:val="0"/>
        <w:smallCaps w:val="0"/>
        <w:strike w:val="0"/>
        <w:shd w:val="clear" w:color="auto" w:fill="auto"/>
        <w:vertAlign w:val="baseline"/>
      </w:rPr>
    </w:lvl>
    <w:lvl w:ilvl="4">
      <w:start w:val="1"/>
      <w:numFmt w:val="bullet"/>
      <w:lvlText w:val="o"/>
      <w:lvlJc w:val="left"/>
      <w:pPr>
        <w:ind w:left="3636" w:hanging="396"/>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4356" w:hanging="396"/>
      </w:pPr>
      <w:rPr>
        <w:rFonts w:ascii="Arimo" w:eastAsia="Arimo" w:hAnsi="Arimo" w:cs="Arimo"/>
        <w:b w:val="0"/>
        <w:i w:val="0"/>
        <w:smallCaps w:val="0"/>
        <w:strike w:val="0"/>
        <w:shd w:val="clear" w:color="auto" w:fill="auto"/>
        <w:vertAlign w:val="baseline"/>
      </w:rPr>
    </w:lvl>
    <w:lvl w:ilvl="6">
      <w:start w:val="1"/>
      <w:numFmt w:val="bullet"/>
      <w:lvlText w:val="●"/>
      <w:lvlJc w:val="left"/>
      <w:pPr>
        <w:ind w:left="5076" w:hanging="396"/>
      </w:pPr>
      <w:rPr>
        <w:rFonts w:ascii="Helvetica Neue" w:eastAsia="Helvetica Neue" w:hAnsi="Helvetica Neue" w:cs="Helvetica Neue"/>
        <w:b w:val="0"/>
        <w:i w:val="0"/>
        <w:smallCaps w:val="0"/>
        <w:strike w:val="0"/>
        <w:shd w:val="clear" w:color="auto" w:fill="auto"/>
        <w:vertAlign w:val="baseline"/>
      </w:rPr>
    </w:lvl>
    <w:lvl w:ilvl="7">
      <w:start w:val="1"/>
      <w:numFmt w:val="bullet"/>
      <w:lvlText w:val="o"/>
      <w:lvlJc w:val="left"/>
      <w:pPr>
        <w:ind w:left="5796" w:hanging="396"/>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516" w:hanging="396"/>
      </w:pPr>
      <w:rPr>
        <w:rFonts w:ascii="Arimo" w:eastAsia="Arimo" w:hAnsi="Arimo" w:cs="Arimo"/>
        <w:b w:val="0"/>
        <w:i w:val="0"/>
        <w:smallCaps w:val="0"/>
        <w:strike w:val="0"/>
        <w:shd w:val="clear" w:color="auto" w:fill="auto"/>
        <w:vertAlign w:val="baseline"/>
      </w:rPr>
    </w:lvl>
  </w:abstractNum>
  <w:abstractNum w:abstractNumId="2" w15:restartNumberingAfterBreak="0">
    <w:nsid w:val="7CA75BBE"/>
    <w:multiLevelType w:val="multilevel"/>
    <w:tmpl w:val="A912AA8A"/>
    <w:lvl w:ilvl="0">
      <w:start w:val="1"/>
      <w:numFmt w:val="bullet"/>
      <w:lvlText w:val="●"/>
      <w:lvlJc w:val="left"/>
      <w:pPr>
        <w:ind w:left="720" w:hanging="36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
      <w:lvlJc w:val="left"/>
      <w:pPr>
        <w:ind w:left="1080" w:hanging="36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1800" w:hanging="360"/>
      </w:pPr>
      <w:rPr>
        <w:rFonts w:ascii="Helvetica Neue" w:eastAsia="Helvetica Neue" w:hAnsi="Helvetica Neue" w:cs="Helvetica Neue"/>
        <w:b w:val="0"/>
        <w:i w:val="0"/>
        <w:smallCaps w:val="0"/>
        <w:strike w:val="0"/>
        <w:shd w:val="clear" w:color="auto" w:fill="auto"/>
        <w:vertAlign w:val="baseline"/>
      </w:rPr>
    </w:lvl>
    <w:lvl w:ilvl="3">
      <w:start w:val="1"/>
      <w:numFmt w:val="bullet"/>
      <w:lvlText w:val="●"/>
      <w:lvlJc w:val="left"/>
      <w:pPr>
        <w:ind w:left="2520" w:hanging="36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
      <w:lvlJc w:val="left"/>
      <w:pPr>
        <w:ind w:left="3240" w:hanging="36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3960" w:hanging="360"/>
      </w:pPr>
      <w:rPr>
        <w:rFonts w:ascii="Helvetica Neue" w:eastAsia="Helvetica Neue" w:hAnsi="Helvetica Neue" w:cs="Helvetica Neue"/>
        <w:b w:val="0"/>
        <w:i w:val="0"/>
        <w:smallCaps w:val="0"/>
        <w:strike w:val="0"/>
        <w:shd w:val="clear" w:color="auto" w:fill="auto"/>
        <w:vertAlign w:val="baseline"/>
      </w:rPr>
    </w:lvl>
    <w:lvl w:ilvl="6">
      <w:start w:val="1"/>
      <w:numFmt w:val="bullet"/>
      <w:lvlText w:val="●"/>
      <w:lvlJc w:val="left"/>
      <w:pPr>
        <w:ind w:left="4680" w:hanging="36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
      <w:lvlJc w:val="left"/>
      <w:pPr>
        <w:ind w:left="5400" w:hanging="36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120" w:hanging="360"/>
      </w:pPr>
      <w:rPr>
        <w:rFonts w:ascii="Helvetica Neue" w:eastAsia="Helvetica Neue" w:hAnsi="Helvetica Neue" w:cs="Helvetica Neue"/>
        <w:b w:val="0"/>
        <w:i w:val="0"/>
        <w:smallCaps w:val="0"/>
        <w:strike w:val="0"/>
        <w:shd w:val="clear" w:color="auto" w:fill="auto"/>
        <w:vertAlign w:val="baseline"/>
      </w:rPr>
    </w:lvl>
  </w:abstractNum>
  <w:abstractNum w:abstractNumId="3" w15:restartNumberingAfterBreak="0">
    <w:nsid w:val="7E501CBC"/>
    <w:multiLevelType w:val="multilevel"/>
    <w:tmpl w:val="16840DD6"/>
    <w:lvl w:ilvl="0">
      <w:start w:val="1"/>
      <w:numFmt w:val="bullet"/>
      <w:lvlText w:val="●"/>
      <w:lvlJc w:val="left"/>
      <w:pPr>
        <w:ind w:left="360" w:hanging="36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
      <w:lvlJc w:val="left"/>
      <w:pPr>
        <w:ind w:left="1080" w:hanging="36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1800" w:hanging="360"/>
      </w:pPr>
      <w:rPr>
        <w:rFonts w:ascii="Helvetica Neue" w:eastAsia="Helvetica Neue" w:hAnsi="Helvetica Neue" w:cs="Helvetica Neue"/>
        <w:b w:val="0"/>
        <w:i w:val="0"/>
        <w:smallCaps w:val="0"/>
        <w:strike w:val="0"/>
        <w:shd w:val="clear" w:color="auto" w:fill="auto"/>
        <w:vertAlign w:val="baseline"/>
      </w:rPr>
    </w:lvl>
    <w:lvl w:ilvl="3">
      <w:start w:val="1"/>
      <w:numFmt w:val="bullet"/>
      <w:lvlText w:val="●"/>
      <w:lvlJc w:val="left"/>
      <w:pPr>
        <w:ind w:left="2520" w:hanging="36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
      <w:lvlJc w:val="left"/>
      <w:pPr>
        <w:ind w:left="3240" w:hanging="36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3960" w:hanging="360"/>
      </w:pPr>
      <w:rPr>
        <w:rFonts w:ascii="Helvetica Neue" w:eastAsia="Helvetica Neue" w:hAnsi="Helvetica Neue" w:cs="Helvetica Neue"/>
        <w:b w:val="0"/>
        <w:i w:val="0"/>
        <w:smallCaps w:val="0"/>
        <w:strike w:val="0"/>
        <w:shd w:val="clear" w:color="auto" w:fill="auto"/>
        <w:vertAlign w:val="baseline"/>
      </w:rPr>
    </w:lvl>
    <w:lvl w:ilvl="6">
      <w:start w:val="1"/>
      <w:numFmt w:val="bullet"/>
      <w:lvlText w:val="●"/>
      <w:lvlJc w:val="left"/>
      <w:pPr>
        <w:ind w:left="4680" w:hanging="36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
      <w:lvlJc w:val="left"/>
      <w:pPr>
        <w:ind w:left="5400" w:hanging="36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120" w:hanging="360"/>
      </w:pPr>
      <w:rPr>
        <w:rFonts w:ascii="Helvetica Neue" w:eastAsia="Helvetica Neue" w:hAnsi="Helvetica Neue" w:cs="Helvetica Neue"/>
        <w:b w:val="0"/>
        <w:i w:val="0"/>
        <w:smallCaps w:val="0"/>
        <w:strike w:val="0"/>
        <w:shd w:val="clear" w:color="auto" w:fill="auto"/>
        <w:vertAlign w:val="baseline"/>
      </w:rPr>
    </w:lvl>
  </w:abstractNum>
  <w:num w:numId="1" w16cid:durableId="1492528017">
    <w:abstractNumId w:val="1"/>
  </w:num>
  <w:num w:numId="2" w16cid:durableId="487403600">
    <w:abstractNumId w:val="0"/>
  </w:num>
  <w:num w:numId="3" w16cid:durableId="234243779">
    <w:abstractNumId w:val="2"/>
  </w:num>
  <w:num w:numId="4" w16cid:durableId="1567178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F4E"/>
    <w:rsid w:val="00025E2F"/>
    <w:rsid w:val="0025459C"/>
    <w:rsid w:val="00256075"/>
    <w:rsid w:val="003A4C28"/>
    <w:rsid w:val="00434336"/>
    <w:rsid w:val="004D7AAC"/>
    <w:rsid w:val="007944D3"/>
    <w:rsid w:val="009E2F4E"/>
    <w:rsid w:val="00AA1F98"/>
    <w:rsid w:val="00B1604A"/>
    <w:rsid w:val="00BD3D90"/>
    <w:rsid w:val="00D62E4F"/>
    <w:rsid w:val="00E82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EEDE"/>
  <w15:docId w15:val="{A91A0204-C634-4477-8283-0559A937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Body">
    <w:name w:val="Body"/>
    <w:pPr>
      <w:spacing w:after="160" w:line="259" w:lineRule="auto"/>
    </w:pPr>
    <w:rPr>
      <w:rFonts w:ascii="Calibri" w:eastAsia="Arial Unicode MS" w:hAnsi="Calibri"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outline w:val="0"/>
      <w:color w:val="542ABE"/>
      <w:sz w:val="24"/>
      <w:szCs w:val="24"/>
      <w:u w:val="single" w:color="0563C1"/>
    </w:rPr>
  </w:style>
  <w:style w:type="paragraph" w:customStyle="1" w:styleId="HeaderFooter">
    <w:name w:val="Header &amp; Footer"/>
    <w:pPr>
      <w:tabs>
        <w:tab w:val="right" w:pos="9020"/>
      </w:tabs>
    </w:pPr>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Arial Unicode MS" w:hAnsi="Helvetica Neue" w:cs="Arial Unicode MS"/>
      <w:color w:val="000000"/>
      <w14:textOutline w14:w="0" w14:cap="flat" w14:cmpd="sng" w14:algn="ctr">
        <w14:noFill/>
        <w14:prstDash w14:val="solid"/>
        <w14:bevel/>
      </w14:textOutline>
    </w:rPr>
  </w:style>
  <w:style w:type="numbering" w:customStyle="1" w:styleId="ImportedStyle2">
    <w:name w:val="Imported Style 2"/>
  </w:style>
  <w:style w:type="numbering" w:customStyle="1" w:styleId="ImportedStyle3">
    <w:name w:val="Imported Style 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944D3"/>
    <w:pPr>
      <w:tabs>
        <w:tab w:val="center" w:pos="4680"/>
        <w:tab w:val="right" w:pos="9360"/>
      </w:tabs>
    </w:pPr>
  </w:style>
  <w:style w:type="character" w:customStyle="1" w:styleId="HeaderChar">
    <w:name w:val="Header Char"/>
    <w:basedOn w:val="DefaultParagraphFont"/>
    <w:link w:val="Header"/>
    <w:uiPriority w:val="99"/>
    <w:rsid w:val="007944D3"/>
  </w:style>
  <w:style w:type="paragraph" w:styleId="Footer">
    <w:name w:val="footer"/>
    <w:basedOn w:val="Normal"/>
    <w:link w:val="FooterChar"/>
    <w:uiPriority w:val="99"/>
    <w:unhideWhenUsed/>
    <w:rsid w:val="007944D3"/>
    <w:pPr>
      <w:tabs>
        <w:tab w:val="center" w:pos="4680"/>
        <w:tab w:val="right" w:pos="9360"/>
      </w:tabs>
    </w:pPr>
  </w:style>
  <w:style w:type="character" w:customStyle="1" w:styleId="FooterChar">
    <w:name w:val="Footer Char"/>
    <w:basedOn w:val="DefaultParagraphFont"/>
    <w:link w:val="Footer"/>
    <w:uiPriority w:val="99"/>
    <w:rsid w:val="00794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tSHp9sVMWqJ9mqVHFue62lJ8A==">CgMxLjA4AHIhMVRxN0Zwbnc3T3QweTBqdzU3aTZWVlhQNDQ2eUgybXUz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2425</Words>
  <Characters>13968</Characters>
  <Application>Microsoft Office Word</Application>
  <DocSecurity>0</DocSecurity>
  <Lines>303</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Gadde V Satya Chowdary</cp:lastModifiedBy>
  <cp:revision>5</cp:revision>
  <dcterms:created xsi:type="dcterms:W3CDTF">2025-05-08T20:19:00Z</dcterms:created>
  <dcterms:modified xsi:type="dcterms:W3CDTF">2026-03-09T13:43:00Z</dcterms:modified>
</cp:coreProperties>
</file>