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E127E" w14:textId="401827AF" w:rsidR="00CC459D" w:rsidRPr="008B77FE" w:rsidRDefault="008B77FE" w:rsidP="00CC459D">
      <w:pPr>
        <w:spacing w:after="0" w:line="240" w:lineRule="auto"/>
        <w:jc w:val="center"/>
        <w:rPr>
          <w:rFonts w:ascii="Times New Roman" w:eastAsia="Arial" w:hAnsi="Times New Roman" w:cs="Times New Roman"/>
          <w:b/>
          <w:sz w:val="36"/>
          <w:szCs w:val="36"/>
        </w:rPr>
      </w:pPr>
      <w:r w:rsidRPr="008B77FE">
        <w:rPr>
          <w:b/>
          <w:bCs/>
          <w:noProof/>
          <w:sz w:val="36"/>
          <w:szCs w:val="36"/>
        </w:rPr>
        <w:drawing>
          <wp:anchor distT="0" distB="0" distL="114300" distR="114300" simplePos="0" relativeHeight="251659264" behindDoc="0" locked="0" layoutInCell="1" allowOverlap="1" wp14:anchorId="63129E28" wp14:editId="765F8D40">
            <wp:simplePos x="0" y="0"/>
            <wp:positionH relativeFrom="column">
              <wp:posOffset>6435725</wp:posOffset>
            </wp:positionH>
            <wp:positionV relativeFrom="paragraph">
              <wp:posOffset>-154305</wp:posOffset>
            </wp:positionV>
            <wp:extent cx="612140" cy="612140"/>
            <wp:effectExtent l="0" t="0" r="0" b="0"/>
            <wp:wrapNone/>
            <wp:docPr id="2109946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46660" name="Picture 2109946660"/>
                    <pic:cNvPicPr/>
                  </pic:nvPicPr>
                  <pic:blipFill>
                    <a:blip r:embed="rId5"/>
                    <a:stretch>
                      <a:fillRect/>
                    </a:stretch>
                  </pic:blipFill>
                  <pic:spPr>
                    <a:xfrm>
                      <a:off x="0" y="0"/>
                      <a:ext cx="612140" cy="612140"/>
                    </a:xfrm>
                    <a:prstGeom prst="rect">
                      <a:avLst/>
                    </a:prstGeom>
                  </pic:spPr>
                </pic:pic>
              </a:graphicData>
            </a:graphic>
            <wp14:sizeRelH relativeFrom="margin">
              <wp14:pctWidth>0</wp14:pctWidth>
            </wp14:sizeRelH>
            <wp14:sizeRelV relativeFrom="margin">
              <wp14:pctHeight>0</wp14:pctHeight>
            </wp14:sizeRelV>
          </wp:anchor>
        </w:drawing>
      </w:r>
      <w:r w:rsidRPr="008B77FE">
        <w:rPr>
          <w:b/>
          <w:bCs/>
          <w:noProof/>
          <w:sz w:val="36"/>
          <w:szCs w:val="36"/>
        </w:rPr>
        <w:drawing>
          <wp:anchor distT="0" distB="0" distL="114300" distR="114300" simplePos="0" relativeHeight="251660288" behindDoc="0" locked="0" layoutInCell="1" allowOverlap="1" wp14:anchorId="29C89758" wp14:editId="1B5DBE70">
            <wp:simplePos x="0" y="0"/>
            <wp:positionH relativeFrom="column">
              <wp:posOffset>5787059</wp:posOffset>
            </wp:positionH>
            <wp:positionV relativeFrom="paragraph">
              <wp:posOffset>-210820</wp:posOffset>
            </wp:positionV>
            <wp:extent cx="638810" cy="735330"/>
            <wp:effectExtent l="0" t="0" r="8890" b="0"/>
            <wp:wrapNone/>
            <wp:docPr id="1532839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39099" name="Picture 1532839099"/>
                    <pic:cNvPicPr/>
                  </pic:nvPicPr>
                  <pic:blipFill>
                    <a:blip r:embed="rId6"/>
                    <a:stretch>
                      <a:fillRect/>
                    </a:stretch>
                  </pic:blipFill>
                  <pic:spPr>
                    <a:xfrm>
                      <a:off x="0" y="0"/>
                      <a:ext cx="638810" cy="735330"/>
                    </a:xfrm>
                    <a:prstGeom prst="rect">
                      <a:avLst/>
                    </a:prstGeom>
                  </pic:spPr>
                </pic:pic>
              </a:graphicData>
            </a:graphic>
            <wp14:sizeRelH relativeFrom="margin">
              <wp14:pctWidth>0</wp14:pctWidth>
            </wp14:sizeRelH>
            <wp14:sizeRelV relativeFrom="margin">
              <wp14:pctHeight>0</wp14:pctHeight>
            </wp14:sizeRelV>
          </wp:anchor>
        </w:drawing>
      </w:r>
      <w:r w:rsidRPr="008B77FE">
        <w:rPr>
          <w:noProof/>
          <w:sz w:val="36"/>
          <w:szCs w:val="36"/>
        </w:rPr>
        <w:drawing>
          <wp:anchor distT="0" distB="0" distL="114300" distR="114300" simplePos="0" relativeHeight="251662336" behindDoc="0" locked="0" layoutInCell="1" allowOverlap="1" wp14:anchorId="688BBF17" wp14:editId="4B0505A1">
            <wp:simplePos x="0" y="0"/>
            <wp:positionH relativeFrom="column">
              <wp:posOffset>24130</wp:posOffset>
            </wp:positionH>
            <wp:positionV relativeFrom="paragraph">
              <wp:posOffset>-224790</wp:posOffset>
            </wp:positionV>
            <wp:extent cx="751205" cy="751205"/>
            <wp:effectExtent l="0" t="0" r="0" b="0"/>
            <wp:wrapNone/>
            <wp:docPr id="151394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43458" name="Picture 1513943458"/>
                    <pic:cNvPicPr/>
                  </pic:nvPicPr>
                  <pic:blipFill>
                    <a:blip r:embed="rId7"/>
                    <a:stretch>
                      <a:fillRect/>
                    </a:stretch>
                  </pic:blipFill>
                  <pic:spPr>
                    <a:xfrm>
                      <a:off x="0" y="0"/>
                      <a:ext cx="751205" cy="751205"/>
                    </a:xfrm>
                    <a:prstGeom prst="rect">
                      <a:avLst/>
                    </a:prstGeom>
                  </pic:spPr>
                </pic:pic>
              </a:graphicData>
            </a:graphic>
            <wp14:sizeRelH relativeFrom="margin">
              <wp14:pctWidth>0</wp14:pctWidth>
            </wp14:sizeRelH>
            <wp14:sizeRelV relativeFrom="margin">
              <wp14:pctHeight>0</wp14:pctHeight>
            </wp14:sizeRelV>
          </wp:anchor>
        </w:drawing>
      </w:r>
      <w:r w:rsidRPr="008B77FE">
        <w:rPr>
          <w:noProof/>
          <w:sz w:val="36"/>
          <w:szCs w:val="36"/>
        </w:rPr>
        <w:drawing>
          <wp:anchor distT="0" distB="0" distL="114300" distR="114300" simplePos="0" relativeHeight="251661312" behindDoc="0" locked="0" layoutInCell="1" allowOverlap="1" wp14:anchorId="602188AC" wp14:editId="1AB5E0D6">
            <wp:simplePos x="0" y="0"/>
            <wp:positionH relativeFrom="column">
              <wp:posOffset>-490524</wp:posOffset>
            </wp:positionH>
            <wp:positionV relativeFrom="paragraph">
              <wp:posOffset>-226060</wp:posOffset>
            </wp:positionV>
            <wp:extent cx="734695" cy="734695"/>
            <wp:effectExtent l="0" t="0" r="0" b="8255"/>
            <wp:wrapNone/>
            <wp:docPr id="19953979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97927" name="Picture 1995397927"/>
                    <pic:cNvPicPr/>
                  </pic:nvPicPr>
                  <pic:blipFill>
                    <a:blip r:embed="rId8"/>
                    <a:stretch>
                      <a:fillRect/>
                    </a:stretch>
                  </pic:blipFill>
                  <pic:spPr>
                    <a:xfrm>
                      <a:off x="0" y="0"/>
                      <a:ext cx="734695" cy="734695"/>
                    </a:xfrm>
                    <a:prstGeom prst="rect">
                      <a:avLst/>
                    </a:prstGeom>
                  </pic:spPr>
                </pic:pic>
              </a:graphicData>
            </a:graphic>
            <wp14:sizeRelH relativeFrom="margin">
              <wp14:pctWidth>0</wp14:pctWidth>
            </wp14:sizeRelH>
            <wp14:sizeRelV relativeFrom="margin">
              <wp14:pctHeight>0</wp14:pctHeight>
            </wp14:sizeRelV>
          </wp:anchor>
        </w:drawing>
      </w:r>
      <w:r w:rsidR="00520154" w:rsidRPr="008B77FE">
        <w:rPr>
          <w:rFonts w:ascii="Times New Roman" w:eastAsia="Arial" w:hAnsi="Times New Roman" w:cs="Times New Roman"/>
          <w:b/>
          <w:sz w:val="36"/>
          <w:szCs w:val="36"/>
        </w:rPr>
        <w:t>Someshwar Thanniru</w:t>
      </w:r>
    </w:p>
    <w:p w14:paraId="20882FF6" w14:textId="5FA8FC4D" w:rsidR="00CC459D" w:rsidRPr="00086F59" w:rsidRDefault="00C37073" w:rsidP="00CC459D">
      <w:pPr>
        <w:spacing w:after="0" w:line="240" w:lineRule="auto"/>
        <w:jc w:val="center"/>
        <w:rPr>
          <w:rFonts w:ascii="Times New Roman" w:eastAsia="Arial" w:hAnsi="Times New Roman" w:cs="Times New Roman"/>
          <w:b/>
          <w:sz w:val="32"/>
          <w:szCs w:val="20"/>
        </w:rPr>
      </w:pPr>
      <w:r w:rsidRPr="00086F59">
        <w:rPr>
          <w:rFonts w:ascii="Times New Roman" w:eastAsia="Arial" w:hAnsi="Times New Roman" w:cs="Times New Roman"/>
          <w:b/>
          <w:sz w:val="32"/>
          <w:szCs w:val="20"/>
        </w:rPr>
        <w:t xml:space="preserve">Senior </w:t>
      </w:r>
      <w:r w:rsidR="00CC459D" w:rsidRPr="00086F59">
        <w:rPr>
          <w:rFonts w:ascii="Times New Roman" w:eastAsia="Arial" w:hAnsi="Times New Roman" w:cs="Times New Roman"/>
          <w:b/>
          <w:sz w:val="32"/>
          <w:szCs w:val="20"/>
        </w:rPr>
        <w:t>Azure Data Engineer</w:t>
      </w:r>
    </w:p>
    <w:p w14:paraId="639D4392" w14:textId="61FE7672" w:rsidR="008607D8" w:rsidRPr="008B77FE" w:rsidRDefault="008607D8" w:rsidP="008607D8">
      <w:pPr>
        <w:pBdr>
          <w:bottom w:val="single" w:sz="4" w:space="1" w:color="auto"/>
        </w:pBdr>
        <w:spacing w:after="0" w:line="240" w:lineRule="auto"/>
        <w:jc w:val="center"/>
      </w:pPr>
      <w:r w:rsidRPr="008B77FE">
        <w:rPr>
          <w:rFonts w:ascii="Times New Roman" w:eastAsia="Arial" w:hAnsi="Times New Roman" w:cs="Times New Roman"/>
        </w:rPr>
        <w:t>+12108804389</w:t>
      </w:r>
      <w:r w:rsidR="00520154" w:rsidRPr="008B77FE">
        <w:rPr>
          <w:rFonts w:ascii="Times New Roman" w:eastAsia="Arial" w:hAnsi="Times New Roman" w:cs="Times New Roman"/>
        </w:rPr>
        <w:t xml:space="preserve">|| </w:t>
      </w:r>
      <w:r w:rsidRPr="008B77FE">
        <w:rPr>
          <w:rFonts w:ascii="Times New Roman" w:eastAsia="Arial" w:hAnsi="Times New Roman" w:cs="Times New Roman"/>
        </w:rPr>
        <w:t>thanirusomesh@gmail.com</w:t>
      </w:r>
      <w:r w:rsidR="00520154" w:rsidRPr="008B77FE">
        <w:rPr>
          <w:rFonts w:ascii="Times New Roman" w:eastAsia="Arial" w:hAnsi="Times New Roman" w:cs="Times New Roman"/>
        </w:rPr>
        <w:t xml:space="preserve"> || </w:t>
      </w:r>
      <w:r w:rsidR="008B77FE" w:rsidRPr="008B77FE">
        <w:rPr>
          <w:rFonts w:ascii="Times New Roman" w:eastAsia="Arial" w:hAnsi="Times New Roman" w:cs="Times New Roman"/>
        </w:rPr>
        <w:t>https://www.linkedin.com/in/someshwar-thanniru-709842193/</w:t>
      </w:r>
    </w:p>
    <w:p w14:paraId="42242D4F" w14:textId="4D5D2958" w:rsidR="00CC459D" w:rsidRPr="00A56F2F" w:rsidRDefault="00CC459D" w:rsidP="008607D8">
      <w:pPr>
        <w:pBdr>
          <w:bottom w:val="single" w:sz="4" w:space="1" w:color="auto"/>
        </w:pBdr>
        <w:spacing w:after="0" w:line="240" w:lineRule="auto"/>
        <w:jc w:val="center"/>
        <w:rPr>
          <w:b/>
          <w:bCs/>
        </w:rPr>
      </w:pPr>
      <w:r w:rsidRPr="00A56F2F">
        <w:rPr>
          <w:b/>
          <w:bCs/>
        </w:rPr>
        <w:t xml:space="preserve">PROFESSIONAL </w:t>
      </w:r>
      <w:r w:rsidR="004F671F">
        <w:rPr>
          <w:b/>
          <w:bCs/>
        </w:rPr>
        <w:t>EXPERIENCE</w:t>
      </w:r>
    </w:p>
    <w:p w14:paraId="638887B4" w14:textId="02ACD693" w:rsidR="00FE212A" w:rsidRPr="00FE212A" w:rsidRDefault="00FE212A" w:rsidP="00FE212A">
      <w:pPr>
        <w:spacing w:after="0" w:line="240" w:lineRule="auto"/>
        <w:jc w:val="both"/>
        <w:rPr>
          <w:rFonts w:ascii="Times New Roman" w:hAnsi="Times New Roman" w:cs="Times New Roman"/>
          <w:bCs/>
          <w:sz w:val="20"/>
          <w:szCs w:val="20"/>
          <w:lang w:val="en-IN"/>
        </w:rPr>
      </w:pPr>
      <w:r>
        <w:rPr>
          <w:rFonts w:ascii="Times New Roman" w:hAnsi="Times New Roman" w:cs="Times New Roman"/>
          <w:bCs/>
          <w:sz w:val="20"/>
          <w:szCs w:val="20"/>
        </w:rPr>
        <w:br/>
      </w:r>
      <w:r w:rsidRPr="00FE212A">
        <w:rPr>
          <w:rFonts w:ascii="Times New Roman" w:hAnsi="Times New Roman" w:cs="Times New Roman"/>
          <w:bCs/>
          <w:sz w:val="20"/>
          <w:szCs w:val="20"/>
          <w:lang w:val="en-IN"/>
        </w:rPr>
        <w:t>With over 11 years of professional experience in data engineering, I have consistently delivered end</w:t>
      </w:r>
      <w:r w:rsidRPr="00FE212A">
        <w:rPr>
          <w:rFonts w:ascii="Times New Roman" w:hAnsi="Times New Roman" w:cs="Times New Roman"/>
          <w:bCs/>
          <w:sz w:val="20"/>
          <w:szCs w:val="20"/>
          <w:lang w:val="en-IN"/>
        </w:rPr>
        <w:noBreakHyphen/>
        <w:t>to</w:t>
      </w:r>
      <w:r w:rsidRPr="00FE212A">
        <w:rPr>
          <w:rFonts w:ascii="Times New Roman" w:hAnsi="Times New Roman" w:cs="Times New Roman"/>
          <w:bCs/>
          <w:sz w:val="20"/>
          <w:szCs w:val="20"/>
          <w:lang w:val="en-IN"/>
        </w:rPr>
        <w:noBreakHyphen/>
        <w:t>end data solutions that enable organizations to make timely, informed, and strategic decisions. I have worked across IT, non</w:t>
      </w:r>
      <w:r w:rsidRPr="00FE212A">
        <w:rPr>
          <w:rFonts w:ascii="Times New Roman" w:hAnsi="Times New Roman" w:cs="Times New Roman"/>
          <w:bCs/>
          <w:sz w:val="20"/>
          <w:szCs w:val="20"/>
          <w:lang w:val="en-IN"/>
        </w:rPr>
        <w:noBreakHyphen/>
        <w:t>IT, and healthcare environments, giving me a strong understanding of how data flows through different business functions and how to design solutions that are both technically sound and aligned with real</w:t>
      </w:r>
      <w:r w:rsidRPr="00FE212A">
        <w:rPr>
          <w:rFonts w:ascii="Times New Roman" w:hAnsi="Times New Roman" w:cs="Times New Roman"/>
          <w:bCs/>
          <w:sz w:val="20"/>
          <w:szCs w:val="20"/>
          <w:lang w:val="en-IN"/>
        </w:rPr>
        <w:noBreakHyphen/>
        <w:t>world operational needs. My core strengths lie in architecting and implementing scalable data pipelines, building and optimizing data warehouses, and transforming raw data into trusted, analytics</w:t>
      </w:r>
      <w:r w:rsidRPr="00FE212A">
        <w:rPr>
          <w:rFonts w:ascii="Times New Roman" w:hAnsi="Times New Roman" w:cs="Times New Roman"/>
          <w:bCs/>
          <w:sz w:val="20"/>
          <w:szCs w:val="20"/>
          <w:lang w:val="en-IN"/>
        </w:rPr>
        <w:noBreakHyphen/>
        <w:t>ready assets that directly support business objectives</w:t>
      </w:r>
    </w:p>
    <w:p w14:paraId="07CAF589" w14:textId="77777777" w:rsidR="00FE212A" w:rsidRPr="00FE212A" w:rsidRDefault="00FE212A" w:rsidP="00FE212A">
      <w:pPr>
        <w:spacing w:after="0" w:line="240" w:lineRule="auto"/>
        <w:jc w:val="both"/>
        <w:rPr>
          <w:rFonts w:ascii="Times New Roman" w:hAnsi="Times New Roman" w:cs="Times New Roman"/>
          <w:bCs/>
          <w:sz w:val="20"/>
          <w:szCs w:val="20"/>
          <w:lang w:val="en-IN"/>
        </w:rPr>
      </w:pPr>
      <w:r w:rsidRPr="00FE212A">
        <w:rPr>
          <w:rFonts w:ascii="Times New Roman" w:hAnsi="Times New Roman" w:cs="Times New Roman"/>
          <w:bCs/>
          <w:sz w:val="20"/>
          <w:szCs w:val="20"/>
          <w:lang w:val="en-IN"/>
        </w:rPr>
        <w:t>Throughout my career, I have designed, developed, and maintained robust ETL processes that ingest, cleanse, transform, and load data from heterogeneous sources such as relational databases, APIs, flat files, and third</w:t>
      </w:r>
      <w:r w:rsidRPr="00FE212A">
        <w:rPr>
          <w:rFonts w:ascii="Times New Roman" w:hAnsi="Times New Roman" w:cs="Times New Roman"/>
          <w:bCs/>
          <w:sz w:val="20"/>
          <w:szCs w:val="20"/>
          <w:lang w:val="en-IN"/>
        </w:rPr>
        <w:noBreakHyphen/>
        <w:t>party platforms. I am highly proficient in SQL and Python, and I use these languages extensively to implement complex transformations, optimize query performance, and automate recurring data workflows. I have experience working with cloud</w:t>
      </w:r>
      <w:r w:rsidRPr="00FE212A">
        <w:rPr>
          <w:rFonts w:ascii="Times New Roman" w:hAnsi="Times New Roman" w:cs="Times New Roman"/>
          <w:bCs/>
          <w:sz w:val="20"/>
          <w:szCs w:val="20"/>
          <w:lang w:val="en-IN"/>
        </w:rPr>
        <w:noBreakHyphen/>
        <w:t>based data platforms and services, and I am comfortable leveraging modern cloud architectures to improve scalability, reliability, and cost</w:t>
      </w:r>
      <w:r w:rsidRPr="00FE212A">
        <w:rPr>
          <w:rFonts w:ascii="Times New Roman" w:hAnsi="Times New Roman" w:cs="Times New Roman"/>
          <w:bCs/>
          <w:sz w:val="20"/>
          <w:szCs w:val="20"/>
          <w:lang w:val="en-IN"/>
        </w:rPr>
        <w:noBreakHyphen/>
        <w:t>efficiency. My work often involves defining data models—both relational and dimensional—that support reporting, dashboards, and advanced analytics use cases, with particular attention to performance, maintainability, and data quality.</w:t>
      </w:r>
    </w:p>
    <w:p w14:paraId="103A46E3" w14:textId="77777777" w:rsidR="00FE212A" w:rsidRPr="00FE212A" w:rsidRDefault="00FE212A" w:rsidP="00FE212A">
      <w:pPr>
        <w:spacing w:after="0" w:line="240" w:lineRule="auto"/>
        <w:jc w:val="both"/>
        <w:rPr>
          <w:rFonts w:ascii="Times New Roman" w:hAnsi="Times New Roman" w:cs="Times New Roman"/>
          <w:bCs/>
          <w:sz w:val="20"/>
          <w:szCs w:val="20"/>
          <w:lang w:val="en-IN"/>
        </w:rPr>
      </w:pPr>
      <w:r w:rsidRPr="00FE212A">
        <w:rPr>
          <w:rFonts w:ascii="Times New Roman" w:hAnsi="Times New Roman" w:cs="Times New Roman"/>
          <w:bCs/>
          <w:sz w:val="20"/>
          <w:szCs w:val="20"/>
          <w:lang w:val="en-IN"/>
        </w:rPr>
        <w:t>In addition to building technical solutions, I place a strong emphasis on data quality, governance, and documentation. I implement validation rules, reconciliation checks, and monitoring frameworks to ensure that data is accurate, complete, and reliable for downstream consumers. I collaborate closely with cross</w:t>
      </w:r>
      <w:r w:rsidRPr="00FE212A">
        <w:rPr>
          <w:rFonts w:ascii="Times New Roman" w:hAnsi="Times New Roman" w:cs="Times New Roman"/>
          <w:bCs/>
          <w:sz w:val="20"/>
          <w:szCs w:val="20"/>
          <w:lang w:val="en-IN"/>
        </w:rPr>
        <w:noBreakHyphen/>
        <w:t>functional teams—such as business stakeholders, product managers, analysts, and data scientists—to understand their requirements and translate them into practical, scalable data designs. This collaboration helps ensure that data solutions are not just technically robust, but also intuitive and usable for the people who rely on them.</w:t>
      </w:r>
    </w:p>
    <w:p w14:paraId="26BE3C32" w14:textId="3D5740BA" w:rsidR="00FE212A" w:rsidRPr="00FE212A" w:rsidRDefault="00FE212A" w:rsidP="00FE212A">
      <w:pPr>
        <w:spacing w:after="0" w:line="240" w:lineRule="auto"/>
        <w:jc w:val="both"/>
        <w:rPr>
          <w:rFonts w:ascii="Times New Roman" w:hAnsi="Times New Roman" w:cs="Times New Roman"/>
          <w:bCs/>
          <w:sz w:val="20"/>
          <w:szCs w:val="20"/>
          <w:lang w:val="en-IN"/>
        </w:rPr>
      </w:pPr>
      <w:r w:rsidRPr="00FE212A">
        <w:rPr>
          <w:rFonts w:ascii="Times New Roman" w:hAnsi="Times New Roman" w:cs="Times New Roman"/>
          <w:bCs/>
          <w:sz w:val="20"/>
          <w:szCs w:val="20"/>
          <w:lang w:val="en-IN"/>
        </w:rPr>
        <w:t>Over the years, I have also taken on leadership and mentorship responsibilities, guiding junior engineers on best practices in coding, testing, data modelling, and pipeline design. I advocate for standards around version control, code reviews, and deployment practices, helping to create a more consistent and resilient data engineering environment. I am comfortable working in agile settings, managing priorities, and delivering iteratively to provide value early and often. My combination of technical expertise, domain familiarity, and collaborative mindset allows me to drive meaningful alignment between data initiatives and business goals, resulting in effective delivery and sustainable outcomes that support growth and operational efficiency.</w:t>
      </w:r>
    </w:p>
    <w:p w14:paraId="541EC1B3" w14:textId="6B1819CF" w:rsidR="002A5F60" w:rsidRPr="00AE15F1" w:rsidRDefault="002A5F60" w:rsidP="004F671F">
      <w:pPr>
        <w:spacing w:after="0" w:line="240" w:lineRule="auto"/>
        <w:jc w:val="both"/>
        <w:rPr>
          <w:rFonts w:ascii="Times New Roman" w:hAnsi="Times New Roman" w:cs="Times New Roman"/>
          <w:bCs/>
          <w:sz w:val="20"/>
          <w:szCs w:val="20"/>
        </w:rPr>
      </w:pPr>
    </w:p>
    <w:p w14:paraId="56D7B135" w14:textId="77777777" w:rsidR="00CC459D" w:rsidRPr="00AE15F1" w:rsidRDefault="00CC459D" w:rsidP="00086F59">
      <w:pPr>
        <w:pStyle w:val="Heading1"/>
      </w:pPr>
      <w:r w:rsidRPr="00AE15F1">
        <w:t>TECHNICAL SKILLS</w:t>
      </w:r>
    </w:p>
    <w:p w14:paraId="464D94F5" w14:textId="77777777" w:rsidR="00086F59" w:rsidRPr="00AE15F1" w:rsidRDefault="00086F59" w:rsidP="008B77FE">
      <w:pPr>
        <w:pBdr>
          <w:top w:val="nil"/>
          <w:left w:val="nil"/>
          <w:bottom w:val="nil"/>
          <w:right w:val="nil"/>
          <w:between w:val="nil"/>
        </w:pBdr>
        <w:tabs>
          <w:tab w:val="left" w:pos="3150"/>
        </w:tabs>
        <w:spacing w:after="0" w:line="240" w:lineRule="auto"/>
        <w:ind w:left="3110" w:hanging="3110"/>
        <w:rPr>
          <w:rFonts w:ascii="Times New Roman" w:hAnsi="Times New Roman" w:cs="Times New Roman"/>
          <w:color w:val="000000" w:themeColor="text1"/>
          <w:sz w:val="20"/>
          <w:szCs w:val="20"/>
        </w:rPr>
      </w:pPr>
      <w:r w:rsidRPr="00AE15F1">
        <w:rPr>
          <w:rFonts w:ascii="Times New Roman" w:hAnsi="Times New Roman" w:cs="Times New Roman"/>
          <w:color w:val="000000" w:themeColor="text1"/>
          <w:sz w:val="20"/>
          <w:szCs w:val="20"/>
        </w:rPr>
        <w:t>Big Data Technologies</w:t>
      </w:r>
      <w:r w:rsidRPr="00AE15F1">
        <w:rPr>
          <w:rFonts w:ascii="Times New Roman" w:hAnsi="Times New Roman" w:cs="Times New Roman"/>
          <w:color w:val="000000" w:themeColor="text1"/>
          <w:sz w:val="20"/>
          <w:szCs w:val="20"/>
        </w:rPr>
        <w:tab/>
        <w:t>Apache Hadoop (HDFS, MapReduce), Informatica, Hive, Scala, Kafka, Spark streaming, Oozie, Sqoop, Zookeeper, Pig, Apache Spark (Core, SQL, Streaming, GraphX), Apache Flink, Apache Nifi, Cassandra, TensorFlow, Cloudera.</w:t>
      </w:r>
    </w:p>
    <w:p w14:paraId="29586105" w14:textId="77777777" w:rsidR="00086F59" w:rsidRPr="00AE15F1" w:rsidRDefault="00086F59" w:rsidP="008B77FE">
      <w:pPr>
        <w:pBdr>
          <w:top w:val="nil"/>
          <w:left w:val="nil"/>
          <w:bottom w:val="nil"/>
          <w:right w:val="nil"/>
          <w:between w:val="nil"/>
        </w:pBdr>
        <w:tabs>
          <w:tab w:val="left" w:pos="3150"/>
        </w:tabs>
        <w:spacing w:after="0" w:line="240" w:lineRule="auto"/>
        <w:ind w:left="3110" w:hanging="3110"/>
        <w:rPr>
          <w:rFonts w:ascii="Times New Roman" w:hAnsi="Times New Roman" w:cs="Times New Roman"/>
          <w:color w:val="000000" w:themeColor="text1"/>
          <w:sz w:val="20"/>
          <w:szCs w:val="20"/>
        </w:rPr>
      </w:pPr>
      <w:r w:rsidRPr="00AE15F1">
        <w:rPr>
          <w:rFonts w:ascii="Times New Roman" w:hAnsi="Times New Roman" w:cs="Times New Roman"/>
          <w:color w:val="000000" w:themeColor="text1"/>
          <w:sz w:val="20"/>
          <w:szCs w:val="20"/>
        </w:rPr>
        <w:t>Azure Services</w:t>
      </w:r>
      <w:r w:rsidRPr="00AE15F1">
        <w:rPr>
          <w:rFonts w:ascii="Times New Roman" w:hAnsi="Times New Roman" w:cs="Times New Roman"/>
          <w:color w:val="000000" w:themeColor="text1"/>
          <w:sz w:val="20"/>
          <w:szCs w:val="20"/>
        </w:rPr>
        <w:tab/>
        <w:t>Azure Data Factory (ADF), Azure Synapse Analytics, Azure Event Hub, Poly Base, Azure SQL Server, Azure Stream Analytics, Azure Data Lake GEN2, Azure Logic Apps, Azure Functional Apps, Azure Blob Storage, Azure Databricks, Azure Virtual Machines, Azure Data Lake Analytics, Azure Active  Directory, Azure Data Catalog, Azure Monitor, Azure Purview, Azure Cosmos DB, Azure Key Vault, Azure DevOps, Azure HDInsight, Azure Log Analytics, Azure Service Bus, Azure Resource Manager Templates, Azure Application Insights, Azure CLI.</w:t>
      </w:r>
    </w:p>
    <w:p w14:paraId="3E8ECF17" w14:textId="77777777" w:rsidR="00086F59" w:rsidRPr="00AE15F1" w:rsidRDefault="00086F59" w:rsidP="008B77FE">
      <w:pPr>
        <w:pBdr>
          <w:top w:val="nil"/>
          <w:left w:val="nil"/>
          <w:bottom w:val="nil"/>
          <w:right w:val="nil"/>
          <w:between w:val="nil"/>
        </w:pBdr>
        <w:tabs>
          <w:tab w:val="left" w:pos="3150"/>
        </w:tabs>
        <w:spacing w:after="0" w:line="240" w:lineRule="auto"/>
        <w:ind w:left="3110" w:hanging="3110"/>
        <w:rPr>
          <w:rFonts w:ascii="Times New Roman" w:hAnsi="Times New Roman" w:cs="Times New Roman"/>
          <w:color w:val="000000" w:themeColor="text1"/>
          <w:sz w:val="20"/>
          <w:szCs w:val="20"/>
        </w:rPr>
      </w:pPr>
      <w:r w:rsidRPr="00AE15F1">
        <w:rPr>
          <w:rFonts w:ascii="Times New Roman" w:hAnsi="Times New Roman" w:cs="Times New Roman"/>
          <w:color w:val="000000" w:themeColor="text1"/>
          <w:sz w:val="20"/>
          <w:szCs w:val="20"/>
        </w:rPr>
        <w:t>Languages</w:t>
      </w:r>
      <w:r w:rsidRPr="00AE15F1">
        <w:rPr>
          <w:rFonts w:ascii="Times New Roman" w:hAnsi="Times New Roman" w:cs="Times New Roman"/>
          <w:color w:val="000000" w:themeColor="text1"/>
          <w:sz w:val="20"/>
          <w:szCs w:val="20"/>
        </w:rPr>
        <w:tab/>
        <w:t>Python, R, SQL, HiveQL, Scala, T-SQL</w:t>
      </w:r>
    </w:p>
    <w:p w14:paraId="07AB69C5" w14:textId="77777777" w:rsidR="00086F59" w:rsidRPr="00AE15F1" w:rsidRDefault="00086F59" w:rsidP="008B77FE">
      <w:pPr>
        <w:pBdr>
          <w:top w:val="nil"/>
          <w:left w:val="nil"/>
          <w:bottom w:val="nil"/>
          <w:right w:val="nil"/>
          <w:between w:val="nil"/>
        </w:pBdr>
        <w:tabs>
          <w:tab w:val="left" w:pos="3150"/>
        </w:tabs>
        <w:spacing w:after="0" w:line="240" w:lineRule="auto"/>
        <w:ind w:left="3110" w:hanging="3110"/>
        <w:rPr>
          <w:rFonts w:ascii="Times New Roman" w:hAnsi="Times New Roman" w:cs="Times New Roman"/>
          <w:color w:val="000000" w:themeColor="text1"/>
          <w:sz w:val="20"/>
          <w:szCs w:val="20"/>
        </w:rPr>
      </w:pPr>
      <w:r w:rsidRPr="00AE15F1">
        <w:rPr>
          <w:rFonts w:ascii="Times New Roman" w:hAnsi="Times New Roman" w:cs="Times New Roman"/>
          <w:color w:val="000000" w:themeColor="text1"/>
          <w:sz w:val="20"/>
          <w:szCs w:val="20"/>
        </w:rPr>
        <w:t>Operating Systems</w:t>
      </w:r>
      <w:r w:rsidRPr="00AE15F1">
        <w:rPr>
          <w:rFonts w:ascii="Times New Roman" w:hAnsi="Times New Roman" w:cs="Times New Roman"/>
          <w:color w:val="000000" w:themeColor="text1"/>
          <w:sz w:val="20"/>
          <w:szCs w:val="20"/>
        </w:rPr>
        <w:tab/>
        <w:t>Windows (XP/7/8/10), MacOS, UNIX, LINUX, UBUNTU</w:t>
      </w:r>
    </w:p>
    <w:p w14:paraId="560557D2" w14:textId="77777777" w:rsidR="00086F59" w:rsidRPr="00AE15F1" w:rsidRDefault="00086F59" w:rsidP="008B77FE">
      <w:pPr>
        <w:pBdr>
          <w:top w:val="nil"/>
          <w:left w:val="nil"/>
          <w:bottom w:val="nil"/>
          <w:right w:val="nil"/>
          <w:between w:val="nil"/>
        </w:pBdr>
        <w:tabs>
          <w:tab w:val="left" w:pos="3150"/>
        </w:tabs>
        <w:spacing w:after="0" w:line="240" w:lineRule="auto"/>
        <w:ind w:left="3110" w:hanging="3110"/>
        <w:rPr>
          <w:rFonts w:ascii="Times New Roman" w:hAnsi="Times New Roman" w:cs="Times New Roman"/>
          <w:color w:val="000000" w:themeColor="text1"/>
          <w:sz w:val="20"/>
          <w:szCs w:val="20"/>
        </w:rPr>
      </w:pPr>
      <w:r w:rsidRPr="00AE15F1">
        <w:rPr>
          <w:rFonts w:ascii="Times New Roman" w:hAnsi="Times New Roman" w:cs="Times New Roman"/>
          <w:color w:val="000000" w:themeColor="text1"/>
          <w:sz w:val="20"/>
          <w:szCs w:val="20"/>
        </w:rPr>
        <w:t>Build Automation tools</w:t>
      </w:r>
      <w:r w:rsidRPr="00AE15F1">
        <w:rPr>
          <w:rFonts w:ascii="Times New Roman" w:hAnsi="Times New Roman" w:cs="Times New Roman"/>
          <w:color w:val="000000" w:themeColor="text1"/>
          <w:sz w:val="20"/>
          <w:szCs w:val="20"/>
        </w:rPr>
        <w:tab/>
        <w:t>Ant, Maven, Airflow, Jenkins</w:t>
      </w:r>
    </w:p>
    <w:p w14:paraId="26070867" w14:textId="77777777" w:rsidR="00086F59" w:rsidRPr="00AE15F1" w:rsidRDefault="00086F59" w:rsidP="008B77FE">
      <w:pPr>
        <w:pBdr>
          <w:top w:val="nil"/>
          <w:left w:val="nil"/>
          <w:bottom w:val="nil"/>
          <w:right w:val="nil"/>
          <w:between w:val="nil"/>
        </w:pBdr>
        <w:tabs>
          <w:tab w:val="left" w:pos="3150"/>
        </w:tabs>
        <w:spacing w:after="0" w:line="240" w:lineRule="auto"/>
        <w:ind w:left="3110" w:hanging="3110"/>
        <w:rPr>
          <w:rFonts w:ascii="Times New Roman" w:hAnsi="Times New Roman" w:cs="Times New Roman"/>
          <w:color w:val="000000" w:themeColor="text1"/>
          <w:sz w:val="20"/>
          <w:szCs w:val="20"/>
        </w:rPr>
      </w:pPr>
      <w:r w:rsidRPr="00AE15F1">
        <w:rPr>
          <w:rFonts w:ascii="Times New Roman" w:hAnsi="Times New Roman" w:cs="Times New Roman"/>
          <w:color w:val="000000" w:themeColor="text1"/>
          <w:sz w:val="20"/>
          <w:szCs w:val="20"/>
        </w:rPr>
        <w:t>Version Control</w:t>
      </w:r>
      <w:r w:rsidRPr="00AE15F1">
        <w:rPr>
          <w:rFonts w:ascii="Times New Roman" w:hAnsi="Times New Roman" w:cs="Times New Roman"/>
          <w:color w:val="000000" w:themeColor="text1"/>
          <w:sz w:val="20"/>
          <w:szCs w:val="20"/>
        </w:rPr>
        <w:tab/>
        <w:t>GIT, GitHub</w:t>
      </w:r>
    </w:p>
    <w:p w14:paraId="76DA2D95" w14:textId="770ADE13" w:rsidR="00086F59" w:rsidRPr="00AE15F1" w:rsidRDefault="00086F59" w:rsidP="008B77FE">
      <w:pPr>
        <w:pBdr>
          <w:top w:val="nil"/>
          <w:left w:val="nil"/>
          <w:bottom w:val="nil"/>
          <w:right w:val="nil"/>
          <w:between w:val="nil"/>
        </w:pBdr>
        <w:tabs>
          <w:tab w:val="left" w:pos="3150"/>
        </w:tabs>
        <w:spacing w:after="0" w:line="240" w:lineRule="auto"/>
        <w:ind w:left="3110" w:hanging="3110"/>
        <w:rPr>
          <w:rFonts w:ascii="Times New Roman" w:hAnsi="Times New Roman" w:cs="Times New Roman"/>
          <w:color w:val="000000" w:themeColor="text1"/>
          <w:sz w:val="20"/>
          <w:szCs w:val="20"/>
        </w:rPr>
      </w:pPr>
      <w:r w:rsidRPr="00AE15F1">
        <w:rPr>
          <w:rFonts w:ascii="Times New Roman" w:hAnsi="Times New Roman" w:cs="Times New Roman"/>
          <w:color w:val="000000" w:themeColor="text1"/>
          <w:sz w:val="20"/>
          <w:szCs w:val="20"/>
        </w:rPr>
        <w:t>Visualization Tools</w:t>
      </w:r>
      <w:r w:rsidRPr="00AE15F1">
        <w:rPr>
          <w:rFonts w:ascii="Times New Roman" w:hAnsi="Times New Roman" w:cs="Times New Roman"/>
          <w:color w:val="000000" w:themeColor="text1"/>
          <w:sz w:val="20"/>
          <w:szCs w:val="20"/>
        </w:rPr>
        <w:tab/>
      </w:r>
      <w:r w:rsidR="00FE212A" w:rsidRPr="00AE15F1">
        <w:rPr>
          <w:rFonts w:ascii="Times New Roman" w:hAnsi="Times New Roman" w:cs="Times New Roman"/>
          <w:color w:val="000000" w:themeColor="text1"/>
          <w:sz w:val="20"/>
          <w:szCs w:val="20"/>
        </w:rPr>
        <w:t>Power BI</w:t>
      </w:r>
      <w:r w:rsidRPr="00AE15F1">
        <w:rPr>
          <w:rFonts w:ascii="Times New Roman" w:hAnsi="Times New Roman" w:cs="Times New Roman"/>
          <w:color w:val="000000" w:themeColor="text1"/>
          <w:sz w:val="20"/>
          <w:szCs w:val="20"/>
        </w:rPr>
        <w:t>, Tableau, SSRS, ggplot2, Matplotlib and Seaborn</w:t>
      </w:r>
    </w:p>
    <w:p w14:paraId="2B13A8FD" w14:textId="77777777" w:rsidR="00086F59" w:rsidRPr="00AE15F1" w:rsidRDefault="00086F59" w:rsidP="008B77FE">
      <w:pPr>
        <w:pBdr>
          <w:top w:val="nil"/>
          <w:left w:val="nil"/>
          <w:bottom w:val="nil"/>
          <w:right w:val="nil"/>
          <w:between w:val="nil"/>
        </w:pBdr>
        <w:tabs>
          <w:tab w:val="left" w:pos="3150"/>
        </w:tabs>
        <w:spacing w:after="0" w:line="240" w:lineRule="auto"/>
        <w:ind w:left="3110" w:hanging="3110"/>
        <w:rPr>
          <w:rFonts w:ascii="Times New Roman" w:hAnsi="Times New Roman" w:cs="Times New Roman"/>
          <w:color w:val="000000" w:themeColor="text1"/>
          <w:sz w:val="20"/>
          <w:szCs w:val="20"/>
        </w:rPr>
      </w:pPr>
      <w:r w:rsidRPr="00AE15F1">
        <w:rPr>
          <w:rFonts w:ascii="Times New Roman" w:hAnsi="Times New Roman" w:cs="Times New Roman"/>
          <w:color w:val="000000" w:themeColor="text1"/>
          <w:sz w:val="20"/>
          <w:szCs w:val="20"/>
        </w:rPr>
        <w:t>IDE &amp; Build Tools, Design</w:t>
      </w:r>
      <w:r w:rsidRPr="00AE15F1">
        <w:rPr>
          <w:rFonts w:ascii="Times New Roman" w:hAnsi="Times New Roman" w:cs="Times New Roman"/>
          <w:color w:val="000000" w:themeColor="text1"/>
          <w:sz w:val="20"/>
          <w:szCs w:val="20"/>
        </w:rPr>
        <w:tab/>
        <w:t>Eclipse, Visual Studio</w:t>
      </w:r>
    </w:p>
    <w:p w14:paraId="2C46AF21" w14:textId="77777777" w:rsidR="00086F59" w:rsidRPr="00AE15F1" w:rsidRDefault="00086F59" w:rsidP="008B77FE">
      <w:pPr>
        <w:pBdr>
          <w:top w:val="nil"/>
          <w:left w:val="nil"/>
          <w:bottom w:val="nil"/>
          <w:right w:val="nil"/>
          <w:between w:val="nil"/>
        </w:pBdr>
        <w:tabs>
          <w:tab w:val="left" w:pos="3150"/>
        </w:tabs>
        <w:spacing w:after="0" w:line="240" w:lineRule="auto"/>
        <w:ind w:left="3110" w:hanging="3110"/>
        <w:rPr>
          <w:rFonts w:ascii="Times New Roman" w:hAnsi="Times New Roman" w:cs="Times New Roman"/>
          <w:color w:val="000000" w:themeColor="text1"/>
          <w:sz w:val="20"/>
          <w:szCs w:val="20"/>
        </w:rPr>
      </w:pPr>
      <w:r w:rsidRPr="00AE15F1">
        <w:rPr>
          <w:rFonts w:ascii="Times New Roman" w:hAnsi="Times New Roman" w:cs="Times New Roman"/>
          <w:color w:val="000000" w:themeColor="text1"/>
          <w:sz w:val="20"/>
          <w:szCs w:val="20"/>
        </w:rPr>
        <w:t>Databases</w:t>
      </w:r>
      <w:r w:rsidRPr="00AE15F1">
        <w:rPr>
          <w:rFonts w:ascii="Times New Roman" w:hAnsi="Times New Roman" w:cs="Times New Roman"/>
          <w:color w:val="000000" w:themeColor="text1"/>
          <w:sz w:val="20"/>
          <w:szCs w:val="20"/>
        </w:rPr>
        <w:tab/>
        <w:t>MS SQL Server, Oracle 11g/12c, Azure SQL DB, MongoDB, Teradata, Vertica, My SQL Oracle, PostgreSQL.</w:t>
      </w:r>
    </w:p>
    <w:p w14:paraId="581B9EAE" w14:textId="15054465" w:rsidR="00804A4E" w:rsidRPr="00AE15F1" w:rsidRDefault="00086F59" w:rsidP="008B77FE">
      <w:pPr>
        <w:pBdr>
          <w:top w:val="nil"/>
          <w:left w:val="nil"/>
          <w:bottom w:val="nil"/>
          <w:right w:val="nil"/>
          <w:between w:val="nil"/>
        </w:pBdr>
        <w:tabs>
          <w:tab w:val="left" w:pos="3150"/>
        </w:tabs>
        <w:spacing w:after="0" w:line="240" w:lineRule="auto"/>
        <w:ind w:left="3110" w:hanging="3110"/>
        <w:rPr>
          <w:rFonts w:ascii="Times New Roman" w:hAnsi="Times New Roman" w:cs="Times New Roman"/>
          <w:sz w:val="20"/>
          <w:szCs w:val="20"/>
        </w:rPr>
      </w:pPr>
      <w:r w:rsidRPr="00BE26AD">
        <w:rPr>
          <w:rFonts w:ascii="Times New Roman" w:hAnsi="Times New Roman" w:cs="Times New Roman"/>
          <w:color w:val="000000" w:themeColor="text1"/>
          <w:sz w:val="20"/>
          <w:szCs w:val="20"/>
        </w:rPr>
        <w:t>Tools</w:t>
      </w:r>
      <w:r>
        <w:rPr>
          <w:rFonts w:ascii="Times New Roman" w:hAnsi="Times New Roman" w:cs="Times New Roman"/>
          <w:color w:val="000000" w:themeColor="text1"/>
          <w:sz w:val="20"/>
          <w:szCs w:val="20"/>
        </w:rPr>
        <w:t xml:space="preserve"> </w:t>
      </w:r>
      <w:r>
        <w:rPr>
          <w:rFonts w:ascii="Times New Roman" w:hAnsi="Times New Roman" w:cs="Times New Roman"/>
          <w:color w:val="000000" w:themeColor="text1"/>
          <w:sz w:val="20"/>
          <w:szCs w:val="20"/>
        </w:rPr>
        <w:tab/>
      </w:r>
      <w:r w:rsidRPr="00BE26AD">
        <w:rPr>
          <w:rFonts w:ascii="Times New Roman" w:hAnsi="Times New Roman" w:cs="Times New Roman"/>
          <w:color w:val="000000" w:themeColor="text1"/>
          <w:sz w:val="20"/>
          <w:szCs w:val="20"/>
        </w:rPr>
        <w:t>PyCharm, Eclipse, Visual Studio, SQL*Plus, SQL Developer, SQL Navigator, SQL Server Management Studio, Eclipse</w:t>
      </w:r>
    </w:p>
    <w:p w14:paraId="3F94CA9D" w14:textId="77777777" w:rsidR="00FF76AB" w:rsidRPr="00AE15F1" w:rsidRDefault="00FF76AB" w:rsidP="00CC459D">
      <w:pPr>
        <w:spacing w:after="0" w:line="240" w:lineRule="auto"/>
        <w:ind w:left="-360"/>
        <w:jc w:val="both"/>
        <w:rPr>
          <w:rFonts w:ascii="Times New Roman" w:hAnsi="Times New Roman" w:cs="Times New Roman"/>
          <w:sz w:val="20"/>
          <w:szCs w:val="20"/>
        </w:rPr>
      </w:pPr>
    </w:p>
    <w:p w14:paraId="69CEB5B7" w14:textId="77777777" w:rsidR="00FF76AB" w:rsidRPr="00AE15F1" w:rsidRDefault="00FF76AB" w:rsidP="00086F59">
      <w:pPr>
        <w:pStyle w:val="Heading1"/>
      </w:pPr>
      <w:r w:rsidRPr="00AE15F1">
        <w:t>EDUCATION</w:t>
      </w:r>
    </w:p>
    <w:p w14:paraId="0A59496C" w14:textId="3007F2E3" w:rsidR="00FF76AB" w:rsidRPr="00AE15F1" w:rsidRDefault="006817B6" w:rsidP="00F44D54">
      <w:pPr>
        <w:pStyle w:val="ListParagraph"/>
        <w:numPr>
          <w:ilvl w:val="0"/>
          <w:numId w:val="10"/>
        </w:numPr>
        <w:tabs>
          <w:tab w:val="right" w:pos="10800"/>
        </w:tabs>
        <w:spacing w:after="0" w:line="240" w:lineRule="auto"/>
        <w:ind w:left="0"/>
        <w:jc w:val="both"/>
        <w:rPr>
          <w:rFonts w:ascii="Times New Roman" w:hAnsi="Times New Roman" w:cs="Times New Roman"/>
          <w:sz w:val="20"/>
          <w:szCs w:val="20"/>
        </w:rPr>
      </w:pPr>
      <w:r w:rsidRPr="00AE15F1">
        <w:rPr>
          <w:rFonts w:ascii="Times New Roman" w:hAnsi="Times New Roman" w:cs="Times New Roman"/>
          <w:sz w:val="20"/>
          <w:szCs w:val="20"/>
        </w:rPr>
        <w:t>Masters</w:t>
      </w:r>
      <w:r w:rsidR="00F125B2" w:rsidRPr="00AE15F1">
        <w:rPr>
          <w:rFonts w:ascii="Times New Roman" w:hAnsi="Times New Roman" w:cs="Times New Roman"/>
          <w:sz w:val="20"/>
          <w:szCs w:val="20"/>
        </w:rPr>
        <w:t xml:space="preserve"> in computer science</w:t>
      </w:r>
      <w:r w:rsidR="00FF76AB" w:rsidRPr="00AE15F1">
        <w:rPr>
          <w:rFonts w:ascii="Times New Roman" w:hAnsi="Times New Roman" w:cs="Times New Roman"/>
          <w:sz w:val="20"/>
          <w:szCs w:val="20"/>
        </w:rPr>
        <w:t xml:space="preserve">, </w:t>
      </w:r>
      <w:r>
        <w:rPr>
          <w:rFonts w:ascii="Times New Roman" w:hAnsi="Times New Roman" w:cs="Times New Roman"/>
          <w:sz w:val="20"/>
          <w:szCs w:val="20"/>
        </w:rPr>
        <w:t>Webster University, San Antonio, TX</w:t>
      </w:r>
      <w:r w:rsidR="00804A4E" w:rsidRPr="00AE15F1">
        <w:rPr>
          <w:rFonts w:ascii="Times New Roman" w:hAnsi="Times New Roman" w:cs="Times New Roman"/>
          <w:sz w:val="20"/>
          <w:szCs w:val="20"/>
        </w:rPr>
        <w:tab/>
      </w:r>
      <w:r w:rsidR="00FF76AB" w:rsidRPr="00AE15F1">
        <w:rPr>
          <w:rFonts w:ascii="Times New Roman" w:hAnsi="Times New Roman" w:cs="Times New Roman"/>
          <w:sz w:val="20"/>
          <w:szCs w:val="20"/>
        </w:rPr>
        <w:t xml:space="preserve"> </w:t>
      </w:r>
      <w:r>
        <w:rPr>
          <w:rFonts w:ascii="Times New Roman" w:hAnsi="Times New Roman" w:cs="Times New Roman"/>
          <w:sz w:val="20"/>
          <w:szCs w:val="20"/>
        </w:rPr>
        <w:t>May</w:t>
      </w:r>
      <w:r w:rsidR="00FF76AB" w:rsidRPr="00AE15F1">
        <w:rPr>
          <w:rFonts w:ascii="Times New Roman" w:hAnsi="Times New Roman" w:cs="Times New Roman"/>
          <w:sz w:val="20"/>
          <w:szCs w:val="20"/>
        </w:rPr>
        <w:t xml:space="preserve"> 2013</w:t>
      </w:r>
    </w:p>
    <w:p w14:paraId="4125E5CC" w14:textId="3E5A30AA" w:rsidR="00FF76AB" w:rsidRDefault="00804A4E" w:rsidP="00F44D54">
      <w:pPr>
        <w:pStyle w:val="ListParagraph"/>
        <w:numPr>
          <w:ilvl w:val="0"/>
          <w:numId w:val="10"/>
        </w:numPr>
        <w:tabs>
          <w:tab w:val="right" w:pos="10800"/>
        </w:tabs>
        <w:spacing w:after="0" w:line="240" w:lineRule="auto"/>
        <w:ind w:left="0"/>
        <w:jc w:val="both"/>
        <w:rPr>
          <w:rFonts w:ascii="Times New Roman" w:hAnsi="Times New Roman" w:cs="Times New Roman"/>
          <w:sz w:val="20"/>
          <w:szCs w:val="20"/>
        </w:rPr>
      </w:pPr>
      <w:r w:rsidRPr="00AE15F1">
        <w:rPr>
          <w:rFonts w:ascii="Times New Roman" w:hAnsi="Times New Roman" w:cs="Times New Roman"/>
          <w:sz w:val="20"/>
          <w:szCs w:val="20"/>
        </w:rPr>
        <w:t>Bachelor’s degree in computer science</w:t>
      </w:r>
      <w:r w:rsidR="00FF76AB" w:rsidRPr="00AE15F1">
        <w:rPr>
          <w:rFonts w:ascii="Times New Roman" w:hAnsi="Times New Roman" w:cs="Times New Roman"/>
          <w:sz w:val="20"/>
          <w:szCs w:val="20"/>
        </w:rPr>
        <w:t>,</w:t>
      </w:r>
      <w:r w:rsidRPr="00AE15F1">
        <w:rPr>
          <w:rFonts w:ascii="Times New Roman" w:hAnsi="Times New Roman" w:cs="Times New Roman"/>
          <w:sz w:val="20"/>
          <w:szCs w:val="20"/>
        </w:rPr>
        <w:t xml:space="preserve"> </w:t>
      </w:r>
      <w:r w:rsidR="006817B6">
        <w:rPr>
          <w:rFonts w:ascii="Times New Roman" w:hAnsi="Times New Roman" w:cs="Times New Roman"/>
          <w:sz w:val="20"/>
          <w:szCs w:val="20"/>
        </w:rPr>
        <w:t>Anurag Group of Institutions</w:t>
      </w:r>
      <w:r w:rsidRPr="00AE15F1">
        <w:rPr>
          <w:rFonts w:ascii="Times New Roman" w:hAnsi="Times New Roman" w:cs="Times New Roman"/>
          <w:sz w:val="20"/>
          <w:szCs w:val="20"/>
        </w:rPr>
        <w:t xml:space="preserve">, </w:t>
      </w:r>
      <w:r w:rsidR="006817B6">
        <w:rPr>
          <w:rFonts w:ascii="Times New Roman" w:hAnsi="Times New Roman" w:cs="Times New Roman"/>
          <w:sz w:val="20"/>
          <w:szCs w:val="20"/>
        </w:rPr>
        <w:t xml:space="preserve">TS, </w:t>
      </w:r>
      <w:r w:rsidRPr="00AE15F1">
        <w:rPr>
          <w:rFonts w:ascii="Times New Roman" w:hAnsi="Times New Roman" w:cs="Times New Roman"/>
          <w:sz w:val="20"/>
          <w:szCs w:val="20"/>
        </w:rPr>
        <w:t>India</w:t>
      </w:r>
      <w:r w:rsidR="00FF76AB" w:rsidRPr="00AE15F1">
        <w:rPr>
          <w:rFonts w:ascii="Times New Roman" w:hAnsi="Times New Roman" w:cs="Times New Roman"/>
          <w:sz w:val="20"/>
          <w:szCs w:val="20"/>
        </w:rPr>
        <w:t xml:space="preserve"> </w:t>
      </w:r>
      <w:r w:rsidRPr="00AE15F1">
        <w:rPr>
          <w:rFonts w:ascii="Times New Roman" w:hAnsi="Times New Roman" w:cs="Times New Roman"/>
          <w:sz w:val="20"/>
          <w:szCs w:val="20"/>
        </w:rPr>
        <w:tab/>
      </w:r>
      <w:r w:rsidR="006817B6">
        <w:rPr>
          <w:rFonts w:ascii="Times New Roman" w:hAnsi="Times New Roman" w:cs="Times New Roman"/>
          <w:sz w:val="20"/>
          <w:szCs w:val="20"/>
        </w:rPr>
        <w:t>Aug</w:t>
      </w:r>
      <w:r w:rsidR="00FF76AB" w:rsidRPr="00AE15F1">
        <w:rPr>
          <w:rFonts w:ascii="Times New Roman" w:hAnsi="Times New Roman" w:cs="Times New Roman"/>
          <w:sz w:val="20"/>
          <w:szCs w:val="20"/>
        </w:rPr>
        <w:t xml:space="preserve"> 2011</w:t>
      </w:r>
    </w:p>
    <w:p w14:paraId="24EEB3E5" w14:textId="77777777" w:rsidR="00086F59" w:rsidRPr="00086F59" w:rsidRDefault="00086F59" w:rsidP="00086F59">
      <w:pPr>
        <w:spacing w:after="0" w:line="240" w:lineRule="auto"/>
        <w:jc w:val="both"/>
        <w:rPr>
          <w:rFonts w:ascii="Times New Roman" w:hAnsi="Times New Roman" w:cs="Times New Roman"/>
          <w:sz w:val="20"/>
          <w:szCs w:val="20"/>
        </w:rPr>
      </w:pPr>
    </w:p>
    <w:p w14:paraId="270F39D4" w14:textId="46879722" w:rsidR="00FF76AB" w:rsidRDefault="00FF76AB" w:rsidP="00086F59">
      <w:pPr>
        <w:pStyle w:val="Heading1"/>
      </w:pPr>
      <w:r w:rsidRPr="00AE15F1">
        <w:t>CERTIFICATIONS</w:t>
      </w:r>
    </w:p>
    <w:p w14:paraId="27045F45" w14:textId="77777777" w:rsidR="00520154" w:rsidRPr="00520154" w:rsidRDefault="00520154" w:rsidP="00520154">
      <w:pPr>
        <w:pStyle w:val="ListParagraph"/>
        <w:numPr>
          <w:ilvl w:val="0"/>
          <w:numId w:val="10"/>
        </w:numPr>
        <w:spacing w:after="0" w:line="240" w:lineRule="auto"/>
        <w:ind w:left="0"/>
        <w:jc w:val="both"/>
        <w:rPr>
          <w:rFonts w:ascii="Times New Roman" w:hAnsi="Times New Roman" w:cs="Times New Roman"/>
          <w:sz w:val="20"/>
          <w:szCs w:val="20"/>
        </w:rPr>
      </w:pPr>
      <w:r w:rsidRPr="00520154">
        <w:rPr>
          <w:rFonts w:ascii="Times New Roman" w:hAnsi="Times New Roman" w:cs="Times New Roman"/>
          <w:sz w:val="20"/>
          <w:szCs w:val="20"/>
        </w:rPr>
        <w:t>Microsoft Certified: Azure Data Engineer Associate</w:t>
      </w:r>
    </w:p>
    <w:p w14:paraId="6DC7AC8F" w14:textId="77777777" w:rsidR="00520154" w:rsidRPr="00520154" w:rsidRDefault="00520154" w:rsidP="00520154">
      <w:pPr>
        <w:pStyle w:val="ListParagraph"/>
        <w:numPr>
          <w:ilvl w:val="0"/>
          <w:numId w:val="10"/>
        </w:numPr>
        <w:spacing w:after="0" w:line="240" w:lineRule="auto"/>
        <w:ind w:left="0"/>
        <w:jc w:val="both"/>
        <w:rPr>
          <w:rFonts w:ascii="Times New Roman" w:hAnsi="Times New Roman" w:cs="Times New Roman"/>
          <w:sz w:val="20"/>
          <w:szCs w:val="20"/>
        </w:rPr>
      </w:pPr>
      <w:r w:rsidRPr="00520154">
        <w:rPr>
          <w:rFonts w:ascii="Times New Roman" w:hAnsi="Times New Roman" w:cs="Times New Roman"/>
          <w:sz w:val="20"/>
          <w:szCs w:val="20"/>
        </w:rPr>
        <w:lastRenderedPageBreak/>
        <w:t>Databricks Certified Data Engineer Associate</w:t>
      </w:r>
    </w:p>
    <w:p w14:paraId="2033E9A1" w14:textId="77777777" w:rsidR="00520154" w:rsidRPr="00520154" w:rsidRDefault="00520154" w:rsidP="00520154">
      <w:pPr>
        <w:pStyle w:val="ListParagraph"/>
        <w:numPr>
          <w:ilvl w:val="0"/>
          <w:numId w:val="10"/>
        </w:numPr>
        <w:spacing w:after="0" w:line="240" w:lineRule="auto"/>
        <w:ind w:left="0"/>
        <w:jc w:val="both"/>
        <w:rPr>
          <w:rFonts w:ascii="Times New Roman" w:hAnsi="Times New Roman" w:cs="Times New Roman"/>
          <w:sz w:val="20"/>
          <w:szCs w:val="20"/>
        </w:rPr>
      </w:pPr>
      <w:r w:rsidRPr="00520154">
        <w:rPr>
          <w:rFonts w:ascii="Times New Roman" w:hAnsi="Times New Roman" w:cs="Times New Roman"/>
          <w:sz w:val="20"/>
          <w:szCs w:val="20"/>
        </w:rPr>
        <w:t>Databricks Certified Data Engineer Professional</w:t>
      </w:r>
    </w:p>
    <w:p w14:paraId="0E5A9B76" w14:textId="381C43B2" w:rsidR="00FF76AB" w:rsidRPr="008B77FE" w:rsidRDefault="00520154" w:rsidP="008B77FE">
      <w:pPr>
        <w:pStyle w:val="ListParagraph"/>
        <w:numPr>
          <w:ilvl w:val="0"/>
          <w:numId w:val="10"/>
        </w:numPr>
        <w:spacing w:after="0" w:line="240" w:lineRule="auto"/>
        <w:ind w:left="0"/>
        <w:jc w:val="both"/>
        <w:rPr>
          <w:rFonts w:ascii="Times New Roman" w:hAnsi="Times New Roman" w:cs="Times New Roman"/>
          <w:sz w:val="20"/>
          <w:szCs w:val="20"/>
        </w:rPr>
      </w:pPr>
      <w:r w:rsidRPr="00520154">
        <w:rPr>
          <w:rFonts w:ascii="Times New Roman" w:hAnsi="Times New Roman" w:cs="Times New Roman"/>
          <w:sz w:val="20"/>
          <w:szCs w:val="20"/>
        </w:rPr>
        <w:t>SnowPro Core Certification</w:t>
      </w:r>
    </w:p>
    <w:p w14:paraId="54B36951" w14:textId="706B0630" w:rsidR="00CC459D" w:rsidRPr="00086F59" w:rsidRDefault="00CC459D" w:rsidP="00086F59">
      <w:pPr>
        <w:pStyle w:val="Heading1"/>
      </w:pPr>
      <w:r w:rsidRPr="00AE15F1">
        <w:t>PROFESSIONAL EXPERIENCE</w:t>
      </w:r>
      <w:r w:rsidRPr="00AE15F1">
        <w:rPr>
          <w:iCs/>
          <w:sz w:val="20"/>
        </w:rPr>
        <w:t xml:space="preserve"> </w:t>
      </w:r>
    </w:p>
    <w:p w14:paraId="01DC3646" w14:textId="15980A89" w:rsidR="00CC459D" w:rsidRPr="00086F59" w:rsidRDefault="00520154" w:rsidP="00C354FE">
      <w:pPr>
        <w:tabs>
          <w:tab w:val="right" w:pos="10800"/>
        </w:tabs>
        <w:spacing w:after="0" w:line="240" w:lineRule="auto"/>
        <w:jc w:val="both"/>
        <w:rPr>
          <w:rFonts w:ascii="Times New Roman" w:eastAsia="Times New Roman" w:hAnsi="Times New Roman" w:cs="Times New Roman"/>
          <w:b/>
          <w:sz w:val="24"/>
          <w:szCs w:val="20"/>
        </w:rPr>
      </w:pPr>
      <w:r>
        <w:rPr>
          <w:rFonts w:ascii="Times New Roman" w:eastAsia="Times New Roman" w:hAnsi="Times New Roman" w:cs="Times New Roman"/>
          <w:b/>
          <w:sz w:val="24"/>
          <w:szCs w:val="20"/>
        </w:rPr>
        <w:t>Bank of America</w:t>
      </w:r>
      <w:r w:rsidR="00B93D60" w:rsidRPr="00086F59">
        <w:rPr>
          <w:rFonts w:ascii="Times New Roman" w:eastAsia="Times New Roman" w:hAnsi="Times New Roman" w:cs="Times New Roman"/>
          <w:b/>
          <w:sz w:val="24"/>
          <w:szCs w:val="20"/>
        </w:rPr>
        <w:t>,</w:t>
      </w:r>
      <w:r w:rsidR="00DD109A" w:rsidRPr="00086F59">
        <w:rPr>
          <w:rFonts w:ascii="Times New Roman" w:eastAsia="Times New Roman" w:hAnsi="Times New Roman" w:cs="Times New Roman"/>
          <w:b/>
          <w:sz w:val="24"/>
          <w:szCs w:val="20"/>
        </w:rPr>
        <w:t xml:space="preserve"> </w:t>
      </w:r>
      <w:r w:rsidR="006817B6">
        <w:rPr>
          <w:rFonts w:ascii="Times New Roman" w:eastAsia="Times New Roman" w:hAnsi="Times New Roman" w:cs="Times New Roman"/>
          <w:b/>
          <w:sz w:val="24"/>
          <w:szCs w:val="20"/>
        </w:rPr>
        <w:t>Chicago</w:t>
      </w:r>
      <w:r w:rsidR="00DD109A" w:rsidRPr="00086F59">
        <w:rPr>
          <w:rFonts w:ascii="Times New Roman" w:eastAsia="Times New Roman" w:hAnsi="Times New Roman" w:cs="Times New Roman"/>
          <w:b/>
          <w:sz w:val="24"/>
          <w:szCs w:val="20"/>
        </w:rPr>
        <w:t>,</w:t>
      </w:r>
      <w:r w:rsidR="00B93D60" w:rsidRPr="00086F59">
        <w:rPr>
          <w:rFonts w:ascii="Times New Roman" w:eastAsia="Times New Roman" w:hAnsi="Times New Roman" w:cs="Times New Roman"/>
          <w:b/>
          <w:sz w:val="24"/>
          <w:szCs w:val="20"/>
        </w:rPr>
        <w:t xml:space="preserve"> </w:t>
      </w:r>
      <w:r w:rsidR="006817B6">
        <w:rPr>
          <w:rFonts w:ascii="Times New Roman" w:eastAsia="Times New Roman" w:hAnsi="Times New Roman" w:cs="Times New Roman"/>
          <w:b/>
          <w:sz w:val="24"/>
          <w:szCs w:val="20"/>
        </w:rPr>
        <w:t>IL</w:t>
      </w:r>
      <w:r w:rsidR="00C354FE" w:rsidRPr="00086F59">
        <w:rPr>
          <w:rFonts w:ascii="Times New Roman" w:eastAsia="Times New Roman" w:hAnsi="Times New Roman" w:cs="Times New Roman"/>
          <w:b/>
          <w:sz w:val="24"/>
          <w:szCs w:val="20"/>
        </w:rPr>
        <w:tab/>
      </w:r>
      <w:r w:rsidR="006817B6">
        <w:rPr>
          <w:rFonts w:ascii="Times New Roman" w:eastAsia="Times New Roman" w:hAnsi="Times New Roman" w:cs="Times New Roman"/>
          <w:b/>
          <w:sz w:val="24"/>
          <w:szCs w:val="20"/>
        </w:rPr>
        <w:t>Sep</w:t>
      </w:r>
      <w:r w:rsidR="00E47EA3" w:rsidRPr="00086F59">
        <w:rPr>
          <w:rFonts w:ascii="Times New Roman" w:eastAsia="Times New Roman" w:hAnsi="Times New Roman" w:cs="Times New Roman"/>
          <w:b/>
          <w:sz w:val="24"/>
          <w:szCs w:val="20"/>
        </w:rPr>
        <w:t xml:space="preserve"> 2022-Current</w:t>
      </w:r>
      <w:r w:rsidR="00CC459D" w:rsidRPr="00086F59">
        <w:rPr>
          <w:rFonts w:ascii="Times New Roman" w:eastAsia="Times New Roman" w:hAnsi="Times New Roman" w:cs="Times New Roman"/>
          <w:sz w:val="24"/>
          <w:szCs w:val="20"/>
        </w:rPr>
        <w:br/>
      </w:r>
      <w:r w:rsidR="00CC459D" w:rsidRPr="00086F59">
        <w:rPr>
          <w:rFonts w:ascii="Times New Roman" w:eastAsia="Times New Roman" w:hAnsi="Times New Roman" w:cs="Times New Roman"/>
          <w:b/>
          <w:sz w:val="24"/>
          <w:szCs w:val="20"/>
        </w:rPr>
        <w:t>Senior Azure Data Engineer</w:t>
      </w:r>
    </w:p>
    <w:p w14:paraId="4C65A5A0" w14:textId="77777777" w:rsidR="00A83774" w:rsidRPr="00086F59" w:rsidRDefault="00CC459D" w:rsidP="00464C5E">
      <w:pPr>
        <w:spacing w:after="0" w:line="240" w:lineRule="auto"/>
        <w:jc w:val="both"/>
        <w:rPr>
          <w:rFonts w:ascii="Times New Roman" w:eastAsia="Times New Roman" w:hAnsi="Times New Roman" w:cs="Times New Roman"/>
          <w:b/>
          <w:sz w:val="24"/>
          <w:szCs w:val="20"/>
        </w:rPr>
      </w:pPr>
      <w:r w:rsidRPr="00086F59">
        <w:rPr>
          <w:rFonts w:ascii="Times New Roman" w:eastAsia="Times New Roman" w:hAnsi="Times New Roman" w:cs="Times New Roman"/>
          <w:b/>
          <w:sz w:val="24"/>
          <w:szCs w:val="20"/>
        </w:rPr>
        <w:t>Responsibilities:</w:t>
      </w:r>
    </w:p>
    <w:p w14:paraId="33F8F22D" w14:textId="77777777" w:rsidR="00B553C0" w:rsidRPr="00AE15F1" w:rsidRDefault="00B553C0" w:rsidP="00B553C0">
      <w:pPr>
        <w:pStyle w:val="ListParagraph"/>
        <w:numPr>
          <w:ilvl w:val="0"/>
          <w:numId w:val="10"/>
        </w:numPr>
        <w:spacing w:after="0" w:line="240" w:lineRule="auto"/>
        <w:ind w:left="0"/>
        <w:jc w:val="both"/>
        <w:rPr>
          <w:rFonts w:ascii="Times New Roman" w:hAnsi="Times New Roman" w:cs="Times New Roman"/>
          <w:sz w:val="20"/>
          <w:szCs w:val="20"/>
        </w:rPr>
      </w:pPr>
      <w:r w:rsidRPr="00AE15F1">
        <w:rPr>
          <w:rFonts w:ascii="Times New Roman" w:hAnsi="Times New Roman" w:cs="Times New Roman"/>
          <w:sz w:val="20"/>
          <w:szCs w:val="20"/>
        </w:rPr>
        <w:t>Created end-to-end data pipelines using ADF, Logic Apps, IoT Hubs to load data from on-prem to ADLS Gen2, implemented CDC for real-time change capture.</w:t>
      </w:r>
    </w:p>
    <w:p w14:paraId="10A89DAA" w14:textId="77777777" w:rsidR="00B553C0" w:rsidRPr="00AE15F1" w:rsidRDefault="00B553C0" w:rsidP="00B553C0">
      <w:pPr>
        <w:pStyle w:val="ListParagraph"/>
        <w:numPr>
          <w:ilvl w:val="0"/>
          <w:numId w:val="10"/>
        </w:numPr>
        <w:spacing w:after="0" w:line="240" w:lineRule="auto"/>
        <w:ind w:left="0"/>
        <w:jc w:val="both"/>
        <w:rPr>
          <w:rFonts w:ascii="Times New Roman" w:hAnsi="Times New Roman" w:cs="Times New Roman"/>
          <w:sz w:val="20"/>
          <w:szCs w:val="20"/>
        </w:rPr>
      </w:pPr>
      <w:r w:rsidRPr="00AE15F1">
        <w:rPr>
          <w:rFonts w:ascii="Times New Roman" w:hAnsi="Times New Roman" w:cs="Times New Roman"/>
          <w:sz w:val="20"/>
          <w:szCs w:val="20"/>
        </w:rPr>
        <w:t>Developed Jenkins pipelines to deploy to Azure Data Factory, optimized ADF, Azure SQL DB and Databricks workflows, and orchestrated pipelines with Apache Airflow.</w:t>
      </w:r>
    </w:p>
    <w:p w14:paraId="4DF45CB4" w14:textId="77777777" w:rsidR="00B553C0" w:rsidRPr="00AE15F1" w:rsidRDefault="00B553C0" w:rsidP="00B553C0">
      <w:pPr>
        <w:pStyle w:val="ListParagraph"/>
        <w:numPr>
          <w:ilvl w:val="0"/>
          <w:numId w:val="10"/>
        </w:numPr>
        <w:spacing w:after="0" w:line="240" w:lineRule="auto"/>
        <w:ind w:left="0"/>
        <w:jc w:val="both"/>
        <w:rPr>
          <w:rFonts w:ascii="Times New Roman" w:hAnsi="Times New Roman" w:cs="Times New Roman"/>
          <w:sz w:val="20"/>
          <w:szCs w:val="20"/>
        </w:rPr>
      </w:pPr>
      <w:r w:rsidRPr="00AE15F1">
        <w:rPr>
          <w:rFonts w:ascii="Times New Roman" w:hAnsi="Times New Roman" w:cs="Times New Roman"/>
          <w:sz w:val="20"/>
          <w:szCs w:val="20"/>
        </w:rPr>
        <w:t>Designed real-time data pipelines using Azure Stream Analytics and Event Hubs, orchestrated workflows in Databricks using Spark, Spark SQL, and DAGs.</w:t>
      </w:r>
    </w:p>
    <w:p w14:paraId="6A9BF866" w14:textId="77777777" w:rsidR="00B553C0" w:rsidRPr="00AE15F1" w:rsidRDefault="00B553C0" w:rsidP="00B553C0">
      <w:pPr>
        <w:pStyle w:val="ListParagraph"/>
        <w:numPr>
          <w:ilvl w:val="0"/>
          <w:numId w:val="10"/>
        </w:numPr>
        <w:spacing w:after="0" w:line="240" w:lineRule="auto"/>
        <w:ind w:left="0"/>
        <w:jc w:val="both"/>
        <w:rPr>
          <w:rFonts w:ascii="Times New Roman" w:hAnsi="Times New Roman" w:cs="Times New Roman"/>
          <w:sz w:val="20"/>
          <w:szCs w:val="20"/>
        </w:rPr>
      </w:pPr>
      <w:r w:rsidRPr="00AE15F1">
        <w:rPr>
          <w:rFonts w:ascii="Times New Roman" w:hAnsi="Times New Roman" w:cs="Times New Roman"/>
          <w:sz w:val="20"/>
          <w:szCs w:val="20"/>
        </w:rPr>
        <w:t>Leveraged Delta Lake in Databricks for ACID-compliant storage, managed Databricks Jobs using PySpark, SQL Analytics, and integrated with Azure Key Vault.</w:t>
      </w:r>
    </w:p>
    <w:p w14:paraId="2A48C1AA" w14:textId="77777777" w:rsidR="00B553C0" w:rsidRPr="00AE15F1" w:rsidRDefault="00B553C0" w:rsidP="00B553C0">
      <w:pPr>
        <w:pStyle w:val="ListParagraph"/>
        <w:numPr>
          <w:ilvl w:val="0"/>
          <w:numId w:val="10"/>
        </w:numPr>
        <w:spacing w:after="0" w:line="240" w:lineRule="auto"/>
        <w:ind w:left="0"/>
        <w:jc w:val="both"/>
        <w:rPr>
          <w:rFonts w:ascii="Times New Roman" w:hAnsi="Times New Roman" w:cs="Times New Roman"/>
          <w:sz w:val="20"/>
          <w:szCs w:val="20"/>
        </w:rPr>
      </w:pPr>
      <w:r w:rsidRPr="00AE15F1">
        <w:rPr>
          <w:rFonts w:ascii="Times New Roman" w:hAnsi="Times New Roman" w:cs="Times New Roman"/>
          <w:sz w:val="20"/>
          <w:szCs w:val="20"/>
        </w:rPr>
        <w:t>Built EDW using Synapse Analytics and optimized SQL query execution plans, resulting in 40% reduction in query response times.</w:t>
      </w:r>
    </w:p>
    <w:p w14:paraId="576044AF" w14:textId="77777777" w:rsidR="00B553C0" w:rsidRPr="00AE15F1" w:rsidRDefault="00B553C0" w:rsidP="00B553C0">
      <w:pPr>
        <w:pStyle w:val="ListParagraph"/>
        <w:numPr>
          <w:ilvl w:val="0"/>
          <w:numId w:val="10"/>
        </w:numPr>
        <w:spacing w:after="0" w:line="240" w:lineRule="auto"/>
        <w:ind w:left="0"/>
        <w:jc w:val="both"/>
        <w:rPr>
          <w:rFonts w:ascii="Times New Roman" w:hAnsi="Times New Roman" w:cs="Times New Roman"/>
          <w:sz w:val="20"/>
          <w:szCs w:val="20"/>
        </w:rPr>
      </w:pPr>
      <w:r w:rsidRPr="00AE15F1">
        <w:rPr>
          <w:rFonts w:ascii="Times New Roman" w:hAnsi="Times New Roman" w:cs="Times New Roman"/>
          <w:sz w:val="20"/>
          <w:szCs w:val="20"/>
        </w:rPr>
        <w:t>Streamlined ingestion and storage of SCADA/JSON/CSV data in ADLS Gen2, utilized namespace, fine-grained controls, and high-throughput for compliance.</w:t>
      </w:r>
    </w:p>
    <w:p w14:paraId="4D95AC10" w14:textId="77777777" w:rsidR="00F125B2" w:rsidRPr="00F125B2" w:rsidRDefault="00B553C0" w:rsidP="00F125B2">
      <w:pPr>
        <w:pStyle w:val="ListParagraph"/>
        <w:numPr>
          <w:ilvl w:val="0"/>
          <w:numId w:val="10"/>
        </w:numPr>
        <w:spacing w:after="0" w:line="240" w:lineRule="auto"/>
        <w:ind w:left="0"/>
        <w:jc w:val="both"/>
        <w:rPr>
          <w:sz w:val="20"/>
          <w:szCs w:val="20"/>
          <w:lang w:val="en-IN"/>
        </w:rPr>
      </w:pPr>
      <w:r w:rsidRPr="00AE15F1">
        <w:rPr>
          <w:rFonts w:ascii="Times New Roman" w:hAnsi="Times New Roman" w:cs="Times New Roman"/>
          <w:sz w:val="20"/>
          <w:szCs w:val="20"/>
        </w:rPr>
        <w:t>Automated processing tasks in ADF and Databricks with Python scripts, consolidated diverse sources into Azure Synapse, ensuring reliable ETL workflows.</w:t>
      </w:r>
    </w:p>
    <w:p w14:paraId="2B1FC14B" w14:textId="7E4F91B4" w:rsidR="00F125B2" w:rsidRPr="00F125B2" w:rsidRDefault="00F125B2" w:rsidP="00F125B2">
      <w:pPr>
        <w:pStyle w:val="ListParagraph"/>
        <w:numPr>
          <w:ilvl w:val="0"/>
          <w:numId w:val="10"/>
        </w:numPr>
        <w:spacing w:after="0" w:line="240" w:lineRule="auto"/>
        <w:ind w:left="0"/>
        <w:jc w:val="both"/>
        <w:rPr>
          <w:rFonts w:ascii="Times New Roman" w:hAnsi="Times New Roman" w:cs="Times New Roman"/>
          <w:sz w:val="20"/>
          <w:szCs w:val="20"/>
          <w:lang w:val="en-IN"/>
        </w:rPr>
      </w:pPr>
      <w:r w:rsidRPr="00F125B2">
        <w:rPr>
          <w:rFonts w:ascii="Times New Roman" w:hAnsi="Times New Roman" w:cs="Times New Roman"/>
          <w:sz w:val="20"/>
          <w:szCs w:val="20"/>
          <w:lang w:val="en-IN"/>
        </w:rPr>
        <w:t>Designed a scalable ADLS Gen2 architecture, ensuring support for growing enterprise data workloads across structured and unstructured sources. Implemented strict security and access controls, safeguarding sensitive business and regulatory data.</w:t>
      </w:r>
    </w:p>
    <w:p w14:paraId="7C471D87" w14:textId="244B1B60" w:rsidR="00F125B2" w:rsidRPr="00F125B2" w:rsidRDefault="00F125B2" w:rsidP="00F125B2">
      <w:pPr>
        <w:pStyle w:val="ListParagraph"/>
        <w:numPr>
          <w:ilvl w:val="0"/>
          <w:numId w:val="10"/>
        </w:numPr>
        <w:spacing w:after="0"/>
        <w:ind w:left="0"/>
        <w:jc w:val="both"/>
        <w:rPr>
          <w:rFonts w:ascii="Times New Roman" w:hAnsi="Times New Roman" w:cs="Times New Roman"/>
          <w:sz w:val="20"/>
          <w:szCs w:val="20"/>
          <w:lang w:val="en-IN"/>
        </w:rPr>
      </w:pPr>
      <w:r w:rsidRPr="00F125B2">
        <w:rPr>
          <w:rFonts w:ascii="Times New Roman" w:hAnsi="Times New Roman" w:cs="Times New Roman"/>
          <w:sz w:val="20"/>
          <w:szCs w:val="20"/>
          <w:lang w:val="en-IN"/>
        </w:rPr>
        <w:t>Built SQL-based transformations from MS SQL, Azure SQL, MySQL, PostgreSQL, and MongoDB into ADLS, consolidating diverse sources into a unified platform. Optimized stored procedures and queries for analytics, improving performance and reducing runtime.</w:t>
      </w:r>
    </w:p>
    <w:p w14:paraId="4F44C897" w14:textId="5B1F94F2" w:rsidR="00F125B2" w:rsidRPr="00F125B2" w:rsidRDefault="00F125B2" w:rsidP="00F125B2">
      <w:pPr>
        <w:pStyle w:val="ListParagraph"/>
        <w:numPr>
          <w:ilvl w:val="0"/>
          <w:numId w:val="10"/>
        </w:numPr>
        <w:spacing w:after="0"/>
        <w:ind w:left="0"/>
        <w:jc w:val="both"/>
        <w:rPr>
          <w:rFonts w:ascii="Times New Roman" w:hAnsi="Times New Roman" w:cs="Times New Roman"/>
          <w:sz w:val="20"/>
          <w:szCs w:val="20"/>
          <w:lang w:val="en-IN"/>
        </w:rPr>
      </w:pPr>
      <w:r w:rsidRPr="00F125B2">
        <w:rPr>
          <w:rFonts w:ascii="Times New Roman" w:hAnsi="Times New Roman" w:cs="Times New Roman"/>
          <w:sz w:val="20"/>
          <w:szCs w:val="20"/>
          <w:lang w:val="en-IN"/>
        </w:rPr>
        <w:t>Applied Azure Logic Apps, Azure Functions, Azure Storage, and Service Bus, building enterprise-grade ERP integration workflows. Enabled reliable data exchange and event-driven processing, streamlining business-critical operations.</w:t>
      </w:r>
    </w:p>
    <w:p w14:paraId="1CD02F23" w14:textId="708B1848" w:rsidR="00F125B2" w:rsidRPr="00F125B2" w:rsidRDefault="00F125B2" w:rsidP="00F125B2">
      <w:pPr>
        <w:pStyle w:val="ListParagraph"/>
        <w:numPr>
          <w:ilvl w:val="0"/>
          <w:numId w:val="10"/>
        </w:numPr>
        <w:spacing w:after="0"/>
        <w:ind w:left="0"/>
        <w:jc w:val="both"/>
        <w:rPr>
          <w:rFonts w:ascii="Times New Roman" w:hAnsi="Times New Roman" w:cs="Times New Roman"/>
          <w:sz w:val="20"/>
          <w:szCs w:val="20"/>
          <w:lang w:val="en-IN"/>
        </w:rPr>
      </w:pPr>
      <w:r w:rsidRPr="00F125B2">
        <w:rPr>
          <w:rFonts w:ascii="Times New Roman" w:hAnsi="Times New Roman" w:cs="Times New Roman"/>
          <w:sz w:val="20"/>
          <w:szCs w:val="20"/>
          <w:lang w:val="en-IN"/>
        </w:rPr>
        <w:t>Integrated Azure AD (Entra ID) with Azure and third-party applications, providing seamless Single Sign-On and centralized identity management. Enforced conditional access and enterprise-wide security policies, ensuring compliance and user protection.</w:t>
      </w:r>
    </w:p>
    <w:p w14:paraId="79AD02DD" w14:textId="12CE7B38" w:rsidR="00F125B2" w:rsidRPr="00F125B2" w:rsidRDefault="00F125B2" w:rsidP="00F125B2">
      <w:pPr>
        <w:pStyle w:val="ListParagraph"/>
        <w:numPr>
          <w:ilvl w:val="0"/>
          <w:numId w:val="10"/>
        </w:numPr>
        <w:spacing w:after="0"/>
        <w:ind w:left="0"/>
        <w:jc w:val="both"/>
        <w:rPr>
          <w:rFonts w:ascii="Times New Roman" w:hAnsi="Times New Roman" w:cs="Times New Roman"/>
          <w:sz w:val="20"/>
          <w:szCs w:val="20"/>
          <w:lang w:val="en-IN"/>
        </w:rPr>
      </w:pPr>
      <w:r w:rsidRPr="00F125B2">
        <w:rPr>
          <w:rFonts w:ascii="Times New Roman" w:hAnsi="Times New Roman" w:cs="Times New Roman"/>
          <w:sz w:val="20"/>
          <w:szCs w:val="20"/>
          <w:lang w:val="en-IN"/>
        </w:rPr>
        <w:t>Utilized Spark and PySpark for large-scale data extraction, aggregation, and transformation in ADLS, enabling analytics at scale. Implemented Apache Flink jobs and developed Scala-based streaming pipelines, supporting real-time data ingestion.</w:t>
      </w:r>
    </w:p>
    <w:p w14:paraId="7D53DE7A" w14:textId="1AC8B1C2" w:rsidR="00F125B2" w:rsidRPr="00F125B2" w:rsidRDefault="00F125B2" w:rsidP="00F125B2">
      <w:pPr>
        <w:pStyle w:val="ListParagraph"/>
        <w:numPr>
          <w:ilvl w:val="0"/>
          <w:numId w:val="10"/>
        </w:numPr>
        <w:spacing w:after="0"/>
        <w:ind w:left="0"/>
        <w:jc w:val="both"/>
        <w:rPr>
          <w:rFonts w:ascii="Times New Roman" w:hAnsi="Times New Roman" w:cs="Times New Roman"/>
          <w:sz w:val="20"/>
          <w:szCs w:val="20"/>
          <w:lang w:val="en-IN"/>
        </w:rPr>
      </w:pPr>
      <w:r w:rsidRPr="00F125B2">
        <w:rPr>
          <w:rFonts w:ascii="Times New Roman" w:hAnsi="Times New Roman" w:cs="Times New Roman"/>
          <w:sz w:val="20"/>
          <w:szCs w:val="20"/>
          <w:lang w:val="en-IN"/>
        </w:rPr>
        <w:t>Optimized PySpark transformations and actions in Databricks, tuning code for distributed execution on large datasets. Reduced processing times by 30%, improving pipeline throughput and resource utilization.</w:t>
      </w:r>
    </w:p>
    <w:p w14:paraId="158AFAD0" w14:textId="71373D6B" w:rsidR="00F125B2" w:rsidRPr="00F125B2" w:rsidRDefault="00F125B2" w:rsidP="00F125B2">
      <w:pPr>
        <w:pStyle w:val="ListParagraph"/>
        <w:numPr>
          <w:ilvl w:val="0"/>
          <w:numId w:val="10"/>
        </w:numPr>
        <w:spacing w:after="0"/>
        <w:ind w:left="0"/>
        <w:jc w:val="both"/>
        <w:rPr>
          <w:rFonts w:ascii="Times New Roman" w:hAnsi="Times New Roman" w:cs="Times New Roman"/>
          <w:sz w:val="20"/>
          <w:szCs w:val="20"/>
          <w:lang w:val="en-IN"/>
        </w:rPr>
      </w:pPr>
      <w:r w:rsidRPr="00F125B2">
        <w:rPr>
          <w:rFonts w:ascii="Times New Roman" w:hAnsi="Times New Roman" w:cs="Times New Roman"/>
          <w:sz w:val="20"/>
          <w:szCs w:val="20"/>
          <w:lang w:val="en-IN"/>
        </w:rPr>
        <w:t>Automated ETL workflows with Python in ADF and Databricks, eliminating manual intervention in repetitive data operations. Improved pipeline accuracy and integration speed, enabling faster delivery of clean and reliable data.</w:t>
      </w:r>
    </w:p>
    <w:p w14:paraId="0FC4C738" w14:textId="25D3B239" w:rsidR="00F125B2" w:rsidRPr="00F125B2" w:rsidRDefault="00F125B2" w:rsidP="00F125B2">
      <w:pPr>
        <w:pStyle w:val="ListParagraph"/>
        <w:numPr>
          <w:ilvl w:val="0"/>
          <w:numId w:val="10"/>
        </w:numPr>
        <w:spacing w:after="0"/>
        <w:ind w:left="0"/>
        <w:jc w:val="both"/>
        <w:rPr>
          <w:rFonts w:ascii="Times New Roman" w:hAnsi="Times New Roman" w:cs="Times New Roman"/>
          <w:sz w:val="20"/>
          <w:szCs w:val="20"/>
          <w:lang w:val="en-IN"/>
        </w:rPr>
      </w:pPr>
      <w:r w:rsidRPr="00F125B2">
        <w:rPr>
          <w:rFonts w:ascii="Times New Roman" w:hAnsi="Times New Roman" w:cs="Times New Roman"/>
          <w:sz w:val="20"/>
          <w:szCs w:val="20"/>
          <w:lang w:val="en-IN"/>
        </w:rPr>
        <w:t>Designed data models for MySQL, MongoDB, and Cassandra, aligning schemas for seamless cross-database querying and analytics. Enhanced data integration efficiency, supporting unified reporting and decision-making.</w:t>
      </w:r>
    </w:p>
    <w:p w14:paraId="679A9698" w14:textId="67A98D21" w:rsidR="00B553C0" w:rsidRPr="00F125B2" w:rsidRDefault="00F125B2" w:rsidP="00F125B2">
      <w:pPr>
        <w:pStyle w:val="ListParagraph"/>
        <w:numPr>
          <w:ilvl w:val="0"/>
          <w:numId w:val="10"/>
        </w:numPr>
        <w:spacing w:after="0"/>
        <w:ind w:left="0"/>
        <w:jc w:val="both"/>
        <w:rPr>
          <w:rFonts w:ascii="Times New Roman" w:hAnsi="Times New Roman" w:cs="Times New Roman"/>
          <w:sz w:val="20"/>
          <w:szCs w:val="20"/>
          <w:lang w:val="en-IN"/>
        </w:rPr>
      </w:pPr>
      <w:r w:rsidRPr="00F125B2">
        <w:rPr>
          <w:rFonts w:ascii="Times New Roman" w:hAnsi="Times New Roman" w:cs="Times New Roman"/>
          <w:sz w:val="20"/>
          <w:szCs w:val="20"/>
          <w:lang w:val="en-IN"/>
        </w:rPr>
        <w:t>Implemented Slowly Changing Dimensions (SCD) techniques in data warehouse models, preserving historical accuracy in dimensional data. Designed Power BI dashboards with heatmaps and trend lines, delivering actionable insights and visual analytics to stakeholders.</w:t>
      </w:r>
    </w:p>
    <w:p w14:paraId="6459F937" w14:textId="77777777" w:rsidR="00B553C0" w:rsidRPr="00F125B2" w:rsidRDefault="00B553C0" w:rsidP="00B553C0">
      <w:pPr>
        <w:pStyle w:val="ListParagraph"/>
        <w:numPr>
          <w:ilvl w:val="0"/>
          <w:numId w:val="10"/>
        </w:numPr>
        <w:spacing w:after="0" w:line="240" w:lineRule="auto"/>
        <w:ind w:left="0"/>
        <w:jc w:val="both"/>
        <w:rPr>
          <w:rFonts w:ascii="Times New Roman" w:hAnsi="Times New Roman" w:cs="Times New Roman"/>
          <w:sz w:val="20"/>
          <w:szCs w:val="20"/>
        </w:rPr>
      </w:pPr>
      <w:r w:rsidRPr="00F125B2">
        <w:rPr>
          <w:rFonts w:ascii="Times New Roman" w:hAnsi="Times New Roman" w:cs="Times New Roman"/>
          <w:sz w:val="20"/>
          <w:szCs w:val="20"/>
        </w:rPr>
        <w:t>Implemented CI/CD with Azure DevOps for pipeline deployment and Infrastructure as Code (IaC) using ARM templates for consistent provisioning.</w:t>
      </w:r>
    </w:p>
    <w:p w14:paraId="67DF5BF4" w14:textId="77777777" w:rsidR="00B553C0" w:rsidRPr="00AE15F1" w:rsidRDefault="00B553C0" w:rsidP="00B553C0">
      <w:pPr>
        <w:pStyle w:val="ListParagraph"/>
        <w:numPr>
          <w:ilvl w:val="0"/>
          <w:numId w:val="10"/>
        </w:numPr>
        <w:spacing w:after="0" w:line="240" w:lineRule="auto"/>
        <w:ind w:left="0"/>
        <w:jc w:val="both"/>
        <w:rPr>
          <w:rFonts w:ascii="Times New Roman" w:hAnsi="Times New Roman" w:cs="Times New Roman"/>
          <w:sz w:val="20"/>
          <w:szCs w:val="20"/>
        </w:rPr>
      </w:pPr>
      <w:r w:rsidRPr="00F125B2">
        <w:rPr>
          <w:rFonts w:ascii="Times New Roman" w:hAnsi="Times New Roman" w:cs="Times New Roman"/>
          <w:sz w:val="20"/>
          <w:szCs w:val="20"/>
        </w:rPr>
        <w:t>Employed ADF activities</w:t>
      </w:r>
      <w:r w:rsidRPr="00AE15F1">
        <w:rPr>
          <w:rFonts w:ascii="Times New Roman" w:hAnsi="Times New Roman" w:cs="Times New Roman"/>
          <w:sz w:val="20"/>
          <w:szCs w:val="20"/>
        </w:rPr>
        <w:t xml:space="preserve"> (Lookup, SP, If, ForEach, Metadata, Filter) and configured Triggers, scheduled pipelines, alerts, and optimized SQL Server DBs.</w:t>
      </w:r>
    </w:p>
    <w:p w14:paraId="750CF092" w14:textId="77777777" w:rsidR="005E422B" w:rsidRPr="005E422B" w:rsidRDefault="003542F3" w:rsidP="005E422B">
      <w:pPr>
        <w:pStyle w:val="ListParagraph"/>
        <w:numPr>
          <w:ilvl w:val="0"/>
          <w:numId w:val="10"/>
        </w:numPr>
        <w:spacing w:after="0" w:line="240" w:lineRule="auto"/>
        <w:ind w:left="0"/>
        <w:jc w:val="both"/>
        <w:rPr>
          <w:rFonts w:ascii="Times New Roman" w:hAnsi="Times New Roman" w:cs="Times New Roman"/>
          <w:sz w:val="20"/>
          <w:szCs w:val="20"/>
          <w:lang w:val="en-IN"/>
        </w:rPr>
      </w:pPr>
      <w:r w:rsidRPr="00AE15F1">
        <w:rPr>
          <w:rFonts w:ascii="Times New Roman" w:hAnsi="Times New Roman" w:cs="Times New Roman"/>
          <w:sz w:val="20"/>
          <w:szCs w:val="20"/>
        </w:rPr>
        <w:t>Used Cosmos DB with ADF, Functions, and Logic Apps, managed consistency levels, replication, and security to maintain compliance and availability.</w:t>
      </w:r>
      <w:r w:rsidR="005E422B" w:rsidRPr="005E422B">
        <w:rPr>
          <w:rFonts w:ascii="Times New Roman" w:eastAsia="Times New Roman" w:hAnsi="Times New Roman" w:cs="Times New Roman"/>
          <w:sz w:val="24"/>
          <w:szCs w:val="24"/>
          <w:lang w:val="en-IN" w:eastAsia="en-IN"/>
        </w:rPr>
        <w:t xml:space="preserve"> </w:t>
      </w:r>
    </w:p>
    <w:p w14:paraId="5BE982D9" w14:textId="3CE695C8" w:rsidR="005E422B" w:rsidRPr="005E422B" w:rsidRDefault="005E422B" w:rsidP="005E422B">
      <w:pPr>
        <w:pStyle w:val="ListParagraph"/>
        <w:numPr>
          <w:ilvl w:val="0"/>
          <w:numId w:val="10"/>
        </w:numPr>
        <w:spacing w:after="0" w:line="240" w:lineRule="auto"/>
        <w:ind w:left="0"/>
        <w:jc w:val="both"/>
        <w:rPr>
          <w:rFonts w:ascii="Times New Roman" w:hAnsi="Times New Roman" w:cs="Times New Roman"/>
          <w:sz w:val="20"/>
          <w:szCs w:val="20"/>
          <w:lang w:val="en-IN"/>
        </w:rPr>
      </w:pPr>
      <w:r w:rsidRPr="005E422B">
        <w:rPr>
          <w:rFonts w:ascii="Times New Roman" w:hAnsi="Times New Roman" w:cs="Times New Roman"/>
          <w:sz w:val="20"/>
          <w:szCs w:val="20"/>
          <w:lang w:val="en-IN"/>
        </w:rPr>
        <w:t>Designed and developed Microsoft Fabric Lakehouses and Data Pipelines to unify structured and unstructured data, enabling end-to-end analytics, governance, and streamlined data integration across the enterprise.</w:t>
      </w:r>
    </w:p>
    <w:p w14:paraId="434B9724" w14:textId="29535DB0" w:rsidR="005E422B" w:rsidRPr="005E422B" w:rsidRDefault="005E422B" w:rsidP="005E422B">
      <w:pPr>
        <w:pStyle w:val="ListParagraph"/>
        <w:numPr>
          <w:ilvl w:val="0"/>
          <w:numId w:val="10"/>
        </w:numPr>
        <w:spacing w:after="0"/>
        <w:ind w:left="0"/>
        <w:jc w:val="both"/>
        <w:rPr>
          <w:rFonts w:ascii="Times New Roman" w:hAnsi="Times New Roman" w:cs="Times New Roman"/>
          <w:sz w:val="20"/>
          <w:szCs w:val="20"/>
          <w:lang w:val="en-IN"/>
        </w:rPr>
      </w:pPr>
      <w:r w:rsidRPr="005E422B">
        <w:rPr>
          <w:rFonts w:ascii="Times New Roman" w:hAnsi="Times New Roman" w:cs="Times New Roman"/>
          <w:sz w:val="20"/>
          <w:szCs w:val="20"/>
          <w:lang w:val="en-IN"/>
        </w:rPr>
        <w:t>Integrated OneLake with SQL Server, Synapse, Cosmos DB, and ADLS Gen2, centralizing storage and analytics, which reduced duplication of datasets and accelerated reporting across business units.</w:t>
      </w:r>
    </w:p>
    <w:p w14:paraId="65ADB931" w14:textId="48E87F29" w:rsidR="005E422B" w:rsidRPr="005E422B" w:rsidRDefault="005E422B" w:rsidP="005E422B">
      <w:pPr>
        <w:pStyle w:val="ListParagraph"/>
        <w:numPr>
          <w:ilvl w:val="0"/>
          <w:numId w:val="10"/>
        </w:numPr>
        <w:spacing w:after="0"/>
        <w:ind w:left="0"/>
        <w:jc w:val="both"/>
        <w:rPr>
          <w:rFonts w:ascii="Times New Roman" w:hAnsi="Times New Roman" w:cs="Times New Roman"/>
          <w:sz w:val="20"/>
          <w:szCs w:val="20"/>
          <w:lang w:val="en-IN"/>
        </w:rPr>
      </w:pPr>
      <w:r w:rsidRPr="005E422B">
        <w:rPr>
          <w:rFonts w:ascii="Times New Roman" w:hAnsi="Times New Roman" w:cs="Times New Roman"/>
          <w:sz w:val="20"/>
          <w:szCs w:val="20"/>
          <w:lang w:val="en-IN"/>
        </w:rPr>
        <w:t>Leveraged Fabric Dataflows Gen2 to perform self-service ETL tasks for business users, enabling faster data preparation, transformation, and delivery into Fabric workspaces.</w:t>
      </w:r>
    </w:p>
    <w:p w14:paraId="12710893" w14:textId="4A875E71" w:rsidR="005E422B" w:rsidRPr="005E422B" w:rsidRDefault="005E422B" w:rsidP="005E422B">
      <w:pPr>
        <w:pStyle w:val="ListParagraph"/>
        <w:numPr>
          <w:ilvl w:val="0"/>
          <w:numId w:val="10"/>
        </w:numPr>
        <w:spacing w:after="0"/>
        <w:ind w:left="0"/>
        <w:jc w:val="both"/>
        <w:rPr>
          <w:rFonts w:ascii="Times New Roman" w:hAnsi="Times New Roman" w:cs="Times New Roman"/>
          <w:sz w:val="20"/>
          <w:szCs w:val="20"/>
          <w:lang w:val="en-IN"/>
        </w:rPr>
      </w:pPr>
      <w:r w:rsidRPr="005E422B">
        <w:rPr>
          <w:rFonts w:ascii="Times New Roman" w:hAnsi="Times New Roman" w:cs="Times New Roman"/>
          <w:sz w:val="20"/>
          <w:szCs w:val="20"/>
          <w:lang w:val="en-IN"/>
        </w:rPr>
        <w:t>Implemented Fabric Real-Time Analytics (KQL Databases) to ingest and analyse event-driven streams from IoT and Event Hubs, ensuring real-time monitoring, anomaly detection, and actionable insights.</w:t>
      </w:r>
    </w:p>
    <w:p w14:paraId="414FB65B" w14:textId="09BE707E" w:rsidR="005E422B" w:rsidRPr="005E422B" w:rsidRDefault="005E422B" w:rsidP="005E422B">
      <w:pPr>
        <w:pStyle w:val="ListParagraph"/>
        <w:numPr>
          <w:ilvl w:val="0"/>
          <w:numId w:val="10"/>
        </w:numPr>
        <w:spacing w:after="0"/>
        <w:ind w:left="0"/>
        <w:jc w:val="both"/>
        <w:rPr>
          <w:rFonts w:ascii="Times New Roman" w:hAnsi="Times New Roman" w:cs="Times New Roman"/>
          <w:sz w:val="20"/>
          <w:szCs w:val="20"/>
          <w:lang w:val="en-IN"/>
        </w:rPr>
      </w:pPr>
      <w:r w:rsidRPr="005E422B">
        <w:rPr>
          <w:rFonts w:ascii="Times New Roman" w:hAnsi="Times New Roman" w:cs="Times New Roman"/>
          <w:sz w:val="20"/>
          <w:szCs w:val="20"/>
          <w:lang w:val="en-IN"/>
        </w:rPr>
        <w:t>Developed and executed Fabric Notebooks with PySpark for advanced data transformations, integrating seamlessly with Power BI to support interactive dashboards and reporting.</w:t>
      </w:r>
    </w:p>
    <w:p w14:paraId="7D781D7B" w14:textId="5673992B" w:rsidR="005E422B" w:rsidRPr="005E422B" w:rsidRDefault="005E422B" w:rsidP="005E422B">
      <w:pPr>
        <w:pStyle w:val="ListParagraph"/>
        <w:numPr>
          <w:ilvl w:val="0"/>
          <w:numId w:val="10"/>
        </w:numPr>
        <w:spacing w:after="0"/>
        <w:ind w:left="0"/>
        <w:jc w:val="both"/>
        <w:rPr>
          <w:rFonts w:ascii="Times New Roman" w:hAnsi="Times New Roman" w:cs="Times New Roman"/>
          <w:sz w:val="20"/>
          <w:szCs w:val="20"/>
          <w:lang w:val="en-IN"/>
        </w:rPr>
      </w:pPr>
      <w:r w:rsidRPr="005E422B">
        <w:rPr>
          <w:rFonts w:ascii="Times New Roman" w:hAnsi="Times New Roman" w:cs="Times New Roman"/>
          <w:sz w:val="20"/>
          <w:szCs w:val="20"/>
          <w:lang w:val="en-IN"/>
        </w:rPr>
        <w:t>Automated event-driven workflows using Fabric Data Activator and Event Streams, delivering proactive notifications, anomaly detection, and near real-time alerts for stakeholders.</w:t>
      </w:r>
    </w:p>
    <w:p w14:paraId="3DE4AC00" w14:textId="2670907A" w:rsidR="005E422B" w:rsidRPr="005E422B" w:rsidRDefault="005E422B" w:rsidP="005E422B">
      <w:pPr>
        <w:pStyle w:val="ListParagraph"/>
        <w:numPr>
          <w:ilvl w:val="0"/>
          <w:numId w:val="10"/>
        </w:numPr>
        <w:spacing w:after="0"/>
        <w:ind w:left="0"/>
        <w:jc w:val="both"/>
        <w:rPr>
          <w:rFonts w:ascii="Times New Roman" w:hAnsi="Times New Roman" w:cs="Times New Roman"/>
          <w:sz w:val="20"/>
          <w:szCs w:val="20"/>
          <w:lang w:val="en-IN"/>
        </w:rPr>
      </w:pPr>
      <w:r w:rsidRPr="005E422B">
        <w:rPr>
          <w:rFonts w:ascii="Times New Roman" w:hAnsi="Times New Roman" w:cs="Times New Roman"/>
          <w:sz w:val="20"/>
          <w:szCs w:val="20"/>
          <w:lang w:val="en-IN"/>
        </w:rPr>
        <w:t>Built and optimized Fabric Semantic Models to improve query performance in Power BI, reducing report latency and enabling enterprise-wide analytics adoption.</w:t>
      </w:r>
    </w:p>
    <w:p w14:paraId="3F8D0A9B" w14:textId="77777777" w:rsidR="00303755" w:rsidRPr="00303755" w:rsidRDefault="005E422B" w:rsidP="00303755">
      <w:pPr>
        <w:pStyle w:val="ListParagraph"/>
        <w:numPr>
          <w:ilvl w:val="0"/>
          <w:numId w:val="10"/>
        </w:numPr>
        <w:spacing w:after="0"/>
        <w:ind w:left="0"/>
        <w:jc w:val="both"/>
        <w:rPr>
          <w:sz w:val="20"/>
          <w:szCs w:val="20"/>
          <w:lang w:val="en-IN"/>
        </w:rPr>
      </w:pPr>
      <w:r w:rsidRPr="005E422B">
        <w:rPr>
          <w:rFonts w:ascii="Times New Roman" w:hAnsi="Times New Roman" w:cs="Times New Roman"/>
          <w:sz w:val="20"/>
          <w:szCs w:val="20"/>
          <w:lang w:val="en-IN"/>
        </w:rPr>
        <w:lastRenderedPageBreak/>
        <w:t>Applied Fabric role-based security and governance features to protect sensitive datasets, enforcing compliance, access control, and enterprise-grade data protection.</w:t>
      </w:r>
    </w:p>
    <w:p w14:paraId="5D73F9FD" w14:textId="5F0E3827" w:rsidR="00303755" w:rsidRPr="005E2BAF" w:rsidRDefault="00303755" w:rsidP="00303755">
      <w:pPr>
        <w:pStyle w:val="ListParagraph"/>
        <w:numPr>
          <w:ilvl w:val="0"/>
          <w:numId w:val="10"/>
        </w:numPr>
        <w:spacing w:after="0"/>
        <w:ind w:left="0"/>
        <w:jc w:val="both"/>
        <w:rPr>
          <w:rFonts w:ascii="Times New Roman" w:hAnsi="Times New Roman" w:cs="Times New Roman"/>
          <w:sz w:val="20"/>
          <w:szCs w:val="20"/>
          <w:lang w:val="en-IN"/>
        </w:rPr>
      </w:pPr>
      <w:r w:rsidRPr="005E2BAF">
        <w:rPr>
          <w:rFonts w:ascii="Times New Roman" w:hAnsi="Times New Roman" w:cs="Times New Roman"/>
          <w:sz w:val="20"/>
          <w:szCs w:val="20"/>
          <w:lang w:val="en-IN"/>
        </w:rPr>
        <w:t>Diagnosed ADF failures using activity logs and schema mismatch checks, identifying root causes quickly and ensuring faster recovery of data pipelines. Optimized Databricks performance through continuous monitoring, query profiling, and transformation tuning to enhance efficiency and reduce runtime costs.</w:t>
      </w:r>
    </w:p>
    <w:p w14:paraId="70F830A1" w14:textId="77777777" w:rsidR="005E2BAF" w:rsidRPr="005E2BAF" w:rsidRDefault="00303755" w:rsidP="005E2BAF">
      <w:pPr>
        <w:pStyle w:val="ListParagraph"/>
        <w:numPr>
          <w:ilvl w:val="0"/>
          <w:numId w:val="10"/>
        </w:numPr>
        <w:spacing w:after="0"/>
        <w:ind w:left="0"/>
        <w:jc w:val="both"/>
        <w:rPr>
          <w:rFonts w:ascii="Times New Roman" w:hAnsi="Times New Roman" w:cs="Times New Roman"/>
          <w:sz w:val="20"/>
          <w:szCs w:val="20"/>
        </w:rPr>
      </w:pPr>
      <w:r w:rsidRPr="005E2BAF">
        <w:rPr>
          <w:rFonts w:ascii="Times New Roman" w:hAnsi="Times New Roman" w:cs="Times New Roman"/>
          <w:sz w:val="20"/>
          <w:szCs w:val="20"/>
          <w:lang w:val="en-IN"/>
        </w:rPr>
        <w:t>Configured and managed Kubernetes clusters to support core data services, ensuring high availability, fault tolerance, and smooth deployment of workloads. Implemented auto-scaling and monitoring strategies to maintain reliability of large-scale data processing pipelines.</w:t>
      </w:r>
    </w:p>
    <w:p w14:paraId="3C89B2CF" w14:textId="4B0A9B64" w:rsidR="005E2BAF" w:rsidRPr="005E2BAF" w:rsidRDefault="005E2BAF" w:rsidP="005E2BAF">
      <w:pPr>
        <w:pStyle w:val="ListParagraph"/>
        <w:numPr>
          <w:ilvl w:val="0"/>
          <w:numId w:val="10"/>
        </w:numPr>
        <w:spacing w:after="0"/>
        <w:ind w:left="0"/>
        <w:jc w:val="both"/>
        <w:rPr>
          <w:rFonts w:ascii="Times New Roman" w:hAnsi="Times New Roman" w:cs="Times New Roman"/>
          <w:sz w:val="20"/>
          <w:szCs w:val="20"/>
        </w:rPr>
      </w:pPr>
      <w:r w:rsidRPr="005E2BAF">
        <w:rPr>
          <w:rFonts w:ascii="Times New Roman" w:hAnsi="Times New Roman" w:cs="Times New Roman"/>
          <w:sz w:val="20"/>
          <w:szCs w:val="20"/>
        </w:rPr>
        <w:t>Designed and implemented Snowflake Data Warehouse solutions to handle structured and semi-structured data (JSON, Parquet, Avro).</w:t>
      </w:r>
    </w:p>
    <w:p w14:paraId="099D8F90" w14:textId="071F5C6A" w:rsidR="005E2BAF" w:rsidRPr="005E2BAF" w:rsidRDefault="005E2BAF" w:rsidP="005E2BAF">
      <w:pPr>
        <w:pStyle w:val="ListParagraph"/>
        <w:numPr>
          <w:ilvl w:val="0"/>
          <w:numId w:val="10"/>
        </w:numPr>
        <w:spacing w:after="0"/>
        <w:ind w:left="0"/>
        <w:jc w:val="both"/>
        <w:rPr>
          <w:rFonts w:ascii="Times New Roman" w:hAnsi="Times New Roman" w:cs="Times New Roman"/>
          <w:sz w:val="20"/>
          <w:szCs w:val="20"/>
        </w:rPr>
      </w:pPr>
      <w:r w:rsidRPr="005E2BAF">
        <w:rPr>
          <w:rFonts w:ascii="Times New Roman" w:hAnsi="Times New Roman" w:cs="Times New Roman"/>
          <w:sz w:val="20"/>
          <w:szCs w:val="20"/>
        </w:rPr>
        <w:t>Developed complex SQL scripts, stored procedures, and user-defined functions (UDFs) for data transformation and analytics.</w:t>
      </w:r>
    </w:p>
    <w:p w14:paraId="7C992B0D" w14:textId="7EEC98A5" w:rsidR="005E2BAF" w:rsidRPr="005E2BAF" w:rsidRDefault="005E2BAF" w:rsidP="005E2BAF">
      <w:pPr>
        <w:pStyle w:val="ListParagraph"/>
        <w:numPr>
          <w:ilvl w:val="0"/>
          <w:numId w:val="10"/>
        </w:numPr>
        <w:spacing w:after="0"/>
        <w:ind w:left="0"/>
        <w:jc w:val="both"/>
        <w:rPr>
          <w:rFonts w:ascii="Times New Roman" w:hAnsi="Times New Roman" w:cs="Times New Roman"/>
          <w:sz w:val="20"/>
          <w:szCs w:val="20"/>
        </w:rPr>
      </w:pPr>
      <w:r w:rsidRPr="005E2BAF">
        <w:rPr>
          <w:rFonts w:ascii="Times New Roman" w:hAnsi="Times New Roman" w:cs="Times New Roman"/>
          <w:sz w:val="20"/>
          <w:szCs w:val="20"/>
        </w:rPr>
        <w:t>Created and optimized Snowflake schemas, databases, warehouses, and roles ensuring performance and security best practices.</w:t>
      </w:r>
    </w:p>
    <w:p w14:paraId="1B158437" w14:textId="6DF7845B" w:rsidR="005E2BAF" w:rsidRPr="005E2BAF" w:rsidRDefault="005E2BAF" w:rsidP="005E2BAF">
      <w:pPr>
        <w:pStyle w:val="ListParagraph"/>
        <w:numPr>
          <w:ilvl w:val="0"/>
          <w:numId w:val="10"/>
        </w:numPr>
        <w:spacing w:after="0"/>
        <w:ind w:left="0"/>
        <w:jc w:val="both"/>
        <w:rPr>
          <w:rFonts w:ascii="Times New Roman" w:hAnsi="Times New Roman" w:cs="Times New Roman"/>
          <w:sz w:val="20"/>
          <w:szCs w:val="20"/>
        </w:rPr>
      </w:pPr>
      <w:r w:rsidRPr="005E2BAF">
        <w:rPr>
          <w:rFonts w:ascii="Times New Roman" w:hAnsi="Times New Roman" w:cs="Times New Roman"/>
          <w:sz w:val="20"/>
          <w:szCs w:val="20"/>
        </w:rPr>
        <w:t>Implemented data ingestion pipelines from sources such as Azure Data Lake, AWS S3, and on-prem systems using Snowpipe, Kafka, and Informatica.</w:t>
      </w:r>
    </w:p>
    <w:p w14:paraId="6EBB7F65" w14:textId="4DD7E560" w:rsidR="005E2BAF" w:rsidRPr="005E2BAF" w:rsidRDefault="005E2BAF" w:rsidP="005E2BAF">
      <w:pPr>
        <w:pStyle w:val="ListParagraph"/>
        <w:numPr>
          <w:ilvl w:val="0"/>
          <w:numId w:val="10"/>
        </w:numPr>
        <w:spacing w:after="0"/>
        <w:ind w:left="0"/>
        <w:jc w:val="both"/>
        <w:rPr>
          <w:rFonts w:ascii="Times New Roman" w:hAnsi="Times New Roman" w:cs="Times New Roman"/>
          <w:sz w:val="20"/>
          <w:szCs w:val="20"/>
        </w:rPr>
      </w:pPr>
      <w:r w:rsidRPr="005E2BAF">
        <w:rPr>
          <w:rFonts w:ascii="Times New Roman" w:hAnsi="Times New Roman" w:cs="Times New Roman"/>
          <w:sz w:val="20"/>
          <w:szCs w:val="20"/>
        </w:rPr>
        <w:t>Utilized Streams and Tasks for change data capture (CDC) and near real-time data processing.</w:t>
      </w:r>
    </w:p>
    <w:p w14:paraId="4FC57D80" w14:textId="1C6AA3AE" w:rsidR="00303755" w:rsidRPr="005E2BAF" w:rsidRDefault="00303755" w:rsidP="00303755">
      <w:pPr>
        <w:pStyle w:val="ListParagraph"/>
        <w:numPr>
          <w:ilvl w:val="0"/>
          <w:numId w:val="10"/>
        </w:numPr>
        <w:spacing w:after="0"/>
        <w:ind w:left="0"/>
        <w:jc w:val="both"/>
        <w:rPr>
          <w:rFonts w:ascii="Times New Roman" w:hAnsi="Times New Roman" w:cs="Times New Roman"/>
          <w:sz w:val="20"/>
          <w:szCs w:val="20"/>
          <w:lang w:val="en-IN"/>
        </w:rPr>
      </w:pPr>
      <w:r w:rsidRPr="005E2BAF">
        <w:rPr>
          <w:rFonts w:ascii="Times New Roman" w:hAnsi="Times New Roman" w:cs="Times New Roman"/>
          <w:sz w:val="20"/>
          <w:szCs w:val="20"/>
          <w:lang w:val="en-IN"/>
        </w:rPr>
        <w:t>Integrated Apache Kafka into pipelines for real-time data ingestion and streaming, leveraging topics, partitions, and consumer groups for scalability. Automated cloud infrastructure provisioning with Terraform, enabling faster, consistent, and repeatable deployments.</w:t>
      </w:r>
    </w:p>
    <w:p w14:paraId="666C856B" w14:textId="7461CB74" w:rsidR="00303755" w:rsidRPr="00303755" w:rsidRDefault="00303755" w:rsidP="00303755">
      <w:pPr>
        <w:pStyle w:val="ListParagraph"/>
        <w:numPr>
          <w:ilvl w:val="0"/>
          <w:numId w:val="10"/>
        </w:numPr>
        <w:spacing w:after="0"/>
        <w:ind w:left="0"/>
        <w:jc w:val="both"/>
        <w:rPr>
          <w:rFonts w:ascii="Times New Roman" w:hAnsi="Times New Roman" w:cs="Times New Roman"/>
          <w:sz w:val="20"/>
          <w:szCs w:val="20"/>
          <w:lang w:val="en-IN"/>
        </w:rPr>
      </w:pPr>
      <w:r w:rsidRPr="005E2BAF">
        <w:rPr>
          <w:rFonts w:ascii="Times New Roman" w:hAnsi="Times New Roman" w:cs="Times New Roman"/>
          <w:sz w:val="20"/>
          <w:szCs w:val="20"/>
          <w:lang w:val="en-IN"/>
        </w:rPr>
        <w:t>Configured Logic Apps to automate workflow notifications, sending</w:t>
      </w:r>
      <w:r w:rsidRPr="00303755">
        <w:rPr>
          <w:rFonts w:ascii="Times New Roman" w:hAnsi="Times New Roman" w:cs="Times New Roman"/>
          <w:sz w:val="20"/>
          <w:szCs w:val="20"/>
          <w:lang w:val="en-IN"/>
        </w:rPr>
        <w:t xml:space="preserve"> real-time email alerts to users and stakeholders based on service triggers. Enabled proactive monitoring and status updates that improved visibility into pipeline health and business processes.</w:t>
      </w:r>
    </w:p>
    <w:p w14:paraId="6C47459E" w14:textId="3E674ABD" w:rsidR="00303755" w:rsidRPr="00303755" w:rsidRDefault="00303755" w:rsidP="00303755">
      <w:pPr>
        <w:pStyle w:val="ListParagraph"/>
        <w:numPr>
          <w:ilvl w:val="0"/>
          <w:numId w:val="10"/>
        </w:numPr>
        <w:spacing w:after="0"/>
        <w:ind w:left="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Exposed transformed data in Parquet format using PySpark in Databricks, making datasets accessible and reusable across teams. Implemented SCD-1 and SCD-2 logic with Azure Data Lake Analytics, ensuring historical accuracy and supporting analytical reporting.</w:t>
      </w:r>
    </w:p>
    <w:p w14:paraId="05469FE2" w14:textId="4FEFB9DF" w:rsidR="00303755" w:rsidRPr="00303755" w:rsidRDefault="00303755" w:rsidP="00303755">
      <w:pPr>
        <w:pStyle w:val="ListParagraph"/>
        <w:numPr>
          <w:ilvl w:val="0"/>
          <w:numId w:val="10"/>
        </w:numPr>
        <w:spacing w:after="0"/>
        <w:ind w:left="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Established governance policies across Delta Lake, SQL, and PySpark pipelines, standardizing data security, access control, and auditability. Maintained reliability of enterprise-grade pipelines by enforcing compliance and consistent engineering practices.</w:t>
      </w:r>
    </w:p>
    <w:p w14:paraId="017060B8" w14:textId="4E054A7C" w:rsidR="00303755" w:rsidRPr="00303755" w:rsidRDefault="00303755" w:rsidP="00303755">
      <w:pPr>
        <w:pStyle w:val="ListParagraph"/>
        <w:numPr>
          <w:ilvl w:val="0"/>
          <w:numId w:val="10"/>
        </w:numPr>
        <w:spacing w:after="0"/>
        <w:ind w:left="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Enabled self-service analytics by exposing Unity Catalog datasets to Power BI and Microsoft Fabric, reducing dependency on engineering teams. Empowered business users with governed, high-quality data to drive insights and informed decision-making.</w:t>
      </w:r>
    </w:p>
    <w:p w14:paraId="79853049" w14:textId="77777777" w:rsidR="00B32AFC" w:rsidRDefault="00303755" w:rsidP="00B32AFC">
      <w:pPr>
        <w:pStyle w:val="ListParagraph"/>
        <w:numPr>
          <w:ilvl w:val="0"/>
          <w:numId w:val="10"/>
        </w:numPr>
        <w:spacing w:after="0"/>
        <w:ind w:left="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Deployed serverless Azure Function Apps for real-time and event-driven automation, integrating seamlessly with Azure services like Event Hubs and Storage. Reduced operational overhead by replacing manual workflows with scalable, event-based triggers.</w:t>
      </w:r>
    </w:p>
    <w:p w14:paraId="086737C8" w14:textId="77777777" w:rsidR="00B32AFC" w:rsidRPr="00B32AFC" w:rsidRDefault="00B32AFC" w:rsidP="00B32AFC">
      <w:pPr>
        <w:pStyle w:val="ListParagraph"/>
        <w:numPr>
          <w:ilvl w:val="0"/>
          <w:numId w:val="10"/>
        </w:numPr>
        <w:spacing w:after="0"/>
        <w:ind w:left="0"/>
        <w:jc w:val="both"/>
        <w:rPr>
          <w:rFonts w:ascii="Times New Roman" w:hAnsi="Times New Roman" w:cs="Times New Roman"/>
          <w:sz w:val="20"/>
          <w:szCs w:val="20"/>
          <w:lang w:val="en-IN"/>
        </w:rPr>
      </w:pPr>
      <w:r w:rsidRPr="00B32AFC">
        <w:rPr>
          <w:rFonts w:ascii="Times New Roman" w:eastAsia="Times New Roman" w:hAnsi="Times New Roman" w:cs="Times New Roman"/>
          <w:sz w:val="20"/>
          <w:szCs w:val="20"/>
        </w:rPr>
        <w:t>Integrated R scripts within Azure Data Factory and Databricks notebooks to perform advanced statistical computations, correlation analysis, and time-series forecasting for operational datasets.</w:t>
      </w:r>
    </w:p>
    <w:p w14:paraId="22A71722" w14:textId="313D4A3F" w:rsidR="00B32AFC" w:rsidRPr="00B32AFC" w:rsidRDefault="00B32AFC" w:rsidP="00B32AFC">
      <w:pPr>
        <w:pStyle w:val="ListParagraph"/>
        <w:numPr>
          <w:ilvl w:val="0"/>
          <w:numId w:val="10"/>
        </w:numPr>
        <w:spacing w:after="0"/>
        <w:ind w:left="0"/>
        <w:jc w:val="both"/>
        <w:rPr>
          <w:rFonts w:ascii="Times New Roman" w:hAnsi="Times New Roman" w:cs="Times New Roman"/>
          <w:sz w:val="20"/>
          <w:szCs w:val="20"/>
          <w:lang w:val="en-IN"/>
        </w:rPr>
      </w:pPr>
      <w:r w:rsidRPr="00B32AFC">
        <w:rPr>
          <w:rFonts w:ascii="Times New Roman" w:eastAsia="Times New Roman" w:hAnsi="Times New Roman" w:cs="Times New Roman"/>
          <w:sz w:val="20"/>
          <w:szCs w:val="20"/>
        </w:rPr>
        <w:t>Collaborated with business analytics teams to operationalize R-based models in Microsoft Fabric and Power BI, enabling dynamic reporting and scenario analysis for data-driven decision support.</w:t>
      </w:r>
    </w:p>
    <w:p w14:paraId="2C733B5E" w14:textId="45BB65B1" w:rsidR="00303755" w:rsidRPr="00303755" w:rsidRDefault="00303755" w:rsidP="00303755">
      <w:pPr>
        <w:pStyle w:val="ListParagraph"/>
        <w:numPr>
          <w:ilvl w:val="0"/>
          <w:numId w:val="10"/>
        </w:numPr>
        <w:spacing w:after="0"/>
        <w:ind w:left="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Implemented Azure Notification Hubs to deliver alerts and updates across devices, ensuring consistent communication with end users. Supported real-time notifications for business-critical applications, improving responsiveness and customer engagement.</w:t>
      </w:r>
    </w:p>
    <w:p w14:paraId="5BB94ECD" w14:textId="0423DC03" w:rsidR="00303755" w:rsidRPr="00303755" w:rsidRDefault="00303755" w:rsidP="00303755">
      <w:pPr>
        <w:pStyle w:val="ListParagraph"/>
        <w:numPr>
          <w:ilvl w:val="0"/>
          <w:numId w:val="10"/>
        </w:numPr>
        <w:spacing w:after="0"/>
        <w:ind w:left="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Employed GitHub pull requests to enforce structured code reviews, ensuring code quality, traceability, and collaboration across teams. Led Agile ceremonies including sprints, standups, and reviews, fostering iterative development and continuous delivery.</w:t>
      </w:r>
    </w:p>
    <w:p w14:paraId="2B7278D1" w14:textId="2C2844EA" w:rsidR="003542F3" w:rsidRPr="00303755" w:rsidRDefault="00303755" w:rsidP="00303755">
      <w:pPr>
        <w:pStyle w:val="ListParagraph"/>
        <w:numPr>
          <w:ilvl w:val="0"/>
          <w:numId w:val="10"/>
        </w:numPr>
        <w:spacing w:after="0"/>
        <w:ind w:left="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Collaborated with cross-functional teams to manage backlogs and prioritize tasks, aligning development with business goals and timelines. Presented project outcomes to stakeholders on a regular basis, building transparency and trust across the organization.</w:t>
      </w:r>
    </w:p>
    <w:p w14:paraId="7BE09BA4" w14:textId="330C0BF2" w:rsidR="00AE15F1" w:rsidRPr="00303755" w:rsidRDefault="00AE15F1" w:rsidP="00AE15F1">
      <w:pPr>
        <w:pStyle w:val="ListParagraph"/>
        <w:spacing w:after="0" w:line="240" w:lineRule="auto"/>
        <w:ind w:left="0"/>
        <w:jc w:val="both"/>
        <w:rPr>
          <w:rFonts w:ascii="Times New Roman" w:hAnsi="Times New Roman" w:cs="Times New Roman"/>
          <w:sz w:val="20"/>
          <w:szCs w:val="20"/>
        </w:rPr>
      </w:pPr>
      <w:r w:rsidRPr="00303755">
        <w:rPr>
          <w:rFonts w:ascii="Times New Roman" w:hAnsi="Times New Roman" w:cs="Times New Roman"/>
          <w:b/>
          <w:bCs/>
          <w:sz w:val="20"/>
          <w:szCs w:val="20"/>
        </w:rPr>
        <w:t>Environment</w:t>
      </w:r>
      <w:r w:rsidRPr="00303755">
        <w:rPr>
          <w:rFonts w:ascii="Times New Roman" w:hAnsi="Times New Roman" w:cs="Times New Roman"/>
          <w:sz w:val="20"/>
          <w:szCs w:val="20"/>
        </w:rPr>
        <w:t xml:space="preserve">: Azure Data Factory (ADF), Azure Databricks, Azure Synapse Analytics, Azure SQL DB, Azure Key Vault, Delta Lake, Event Hubs, </w:t>
      </w:r>
      <w:r w:rsidR="00611C50" w:rsidRPr="00303755">
        <w:rPr>
          <w:rFonts w:ascii="Times New Roman" w:hAnsi="Times New Roman" w:cs="Times New Roman"/>
          <w:sz w:val="20"/>
          <w:szCs w:val="20"/>
        </w:rPr>
        <w:t>da</w:t>
      </w:r>
      <w:r w:rsidRPr="00303755">
        <w:rPr>
          <w:rFonts w:ascii="Times New Roman" w:hAnsi="Times New Roman" w:cs="Times New Roman"/>
          <w:sz w:val="20"/>
          <w:szCs w:val="20"/>
        </w:rPr>
        <w:t xml:space="preserve"> Stream Analytics, Azure Logic Apps, Azure Functions, Azure IoT Hub, Azure Cosmos DB, Azure Notification Hubs, Azure DevOps, Spark, PySpark, Scala, Apache Kafka, Apache Flink, Apache Airflow, GitHub, SQL Server, MongoDB, MySQL, PostgreSQL, Cassandra, Power BI, Parquet, Kubernetes, ARM Templates, Service Bus, Entra ID (Azure AD), Python, Terraform, JSON, CSV, SCADA, Linux</w:t>
      </w:r>
    </w:p>
    <w:p w14:paraId="76168D64" w14:textId="77777777" w:rsidR="00052724" w:rsidRPr="00AE15F1" w:rsidRDefault="00052724" w:rsidP="00052724">
      <w:pPr>
        <w:pStyle w:val="ListParagraph"/>
        <w:spacing w:after="0" w:line="240" w:lineRule="auto"/>
        <w:ind w:left="0"/>
        <w:jc w:val="both"/>
        <w:rPr>
          <w:rFonts w:ascii="Times New Roman" w:hAnsi="Times New Roman" w:cs="Times New Roman"/>
          <w:sz w:val="20"/>
          <w:szCs w:val="20"/>
        </w:rPr>
      </w:pPr>
    </w:p>
    <w:p w14:paraId="212D4D08" w14:textId="50845FB6" w:rsidR="00CC459D" w:rsidRPr="00086F59" w:rsidRDefault="006817B6" w:rsidP="00C354FE">
      <w:pPr>
        <w:tabs>
          <w:tab w:val="right" w:pos="10800"/>
        </w:tabs>
        <w:spacing w:after="0" w:line="240" w:lineRule="auto"/>
        <w:jc w:val="both"/>
        <w:rPr>
          <w:rFonts w:ascii="Times New Roman" w:eastAsia="Times New Roman" w:hAnsi="Times New Roman" w:cs="Times New Roman"/>
          <w:b/>
          <w:sz w:val="24"/>
          <w:szCs w:val="20"/>
        </w:rPr>
      </w:pPr>
      <w:r>
        <w:rPr>
          <w:rFonts w:ascii="Times New Roman" w:eastAsia="Times New Roman" w:hAnsi="Times New Roman" w:cs="Times New Roman"/>
          <w:b/>
          <w:sz w:val="24"/>
          <w:szCs w:val="20"/>
        </w:rPr>
        <w:t>Morgan Stanley</w:t>
      </w:r>
      <w:r w:rsidR="00B93D60" w:rsidRPr="00086F59">
        <w:rPr>
          <w:rFonts w:ascii="Times New Roman" w:eastAsia="Times New Roman" w:hAnsi="Times New Roman" w:cs="Times New Roman"/>
          <w:b/>
          <w:sz w:val="24"/>
          <w:szCs w:val="20"/>
        </w:rPr>
        <w:t>,</w:t>
      </w:r>
      <w:r w:rsidR="00E221EE" w:rsidRPr="00086F59">
        <w:rPr>
          <w:rFonts w:ascii="Times New Roman" w:eastAsia="Times New Roman" w:hAnsi="Times New Roman" w:cs="Times New Roman"/>
          <w:b/>
          <w:sz w:val="24"/>
          <w:szCs w:val="20"/>
        </w:rPr>
        <w:t xml:space="preserve"> </w:t>
      </w:r>
      <w:r>
        <w:rPr>
          <w:rFonts w:ascii="Times New Roman" w:eastAsia="Times New Roman" w:hAnsi="Times New Roman" w:cs="Times New Roman"/>
          <w:b/>
          <w:sz w:val="24"/>
          <w:szCs w:val="20"/>
        </w:rPr>
        <w:t>Dallas</w:t>
      </w:r>
      <w:r w:rsidR="00E221EE" w:rsidRPr="00086F59">
        <w:rPr>
          <w:rFonts w:ascii="Times New Roman" w:eastAsia="Times New Roman" w:hAnsi="Times New Roman" w:cs="Times New Roman"/>
          <w:b/>
          <w:sz w:val="24"/>
          <w:szCs w:val="20"/>
        </w:rPr>
        <w:t>,</w:t>
      </w:r>
      <w:r w:rsidR="000B5764">
        <w:rPr>
          <w:rFonts w:ascii="Times New Roman" w:eastAsia="Times New Roman" w:hAnsi="Times New Roman" w:cs="Times New Roman"/>
          <w:b/>
          <w:sz w:val="24"/>
          <w:szCs w:val="20"/>
        </w:rPr>
        <w:t xml:space="preserve"> </w:t>
      </w:r>
      <w:r>
        <w:rPr>
          <w:rFonts w:ascii="Times New Roman" w:eastAsia="Times New Roman" w:hAnsi="Times New Roman" w:cs="Times New Roman"/>
          <w:b/>
          <w:sz w:val="24"/>
          <w:szCs w:val="20"/>
        </w:rPr>
        <w:t>TX</w:t>
      </w:r>
      <w:r w:rsidR="00C354FE" w:rsidRPr="00086F59">
        <w:rPr>
          <w:rFonts w:ascii="Times New Roman" w:eastAsia="Times New Roman" w:hAnsi="Times New Roman" w:cs="Times New Roman"/>
          <w:b/>
          <w:sz w:val="24"/>
          <w:szCs w:val="20"/>
        </w:rPr>
        <w:tab/>
      </w:r>
      <w:r w:rsidR="00E47EA3" w:rsidRPr="00086F59">
        <w:rPr>
          <w:rFonts w:ascii="Times New Roman" w:eastAsia="Times New Roman" w:hAnsi="Times New Roman" w:cs="Times New Roman"/>
          <w:b/>
          <w:sz w:val="24"/>
          <w:szCs w:val="20"/>
        </w:rPr>
        <w:t>June 2019-</w:t>
      </w:r>
      <w:r>
        <w:rPr>
          <w:rFonts w:ascii="Times New Roman" w:eastAsia="Times New Roman" w:hAnsi="Times New Roman" w:cs="Times New Roman"/>
          <w:b/>
          <w:sz w:val="24"/>
          <w:szCs w:val="20"/>
        </w:rPr>
        <w:t>Aug</w:t>
      </w:r>
      <w:r w:rsidR="00E47EA3" w:rsidRPr="00086F59">
        <w:rPr>
          <w:rFonts w:ascii="Times New Roman" w:eastAsia="Times New Roman" w:hAnsi="Times New Roman" w:cs="Times New Roman"/>
          <w:b/>
          <w:sz w:val="24"/>
          <w:szCs w:val="20"/>
        </w:rPr>
        <w:t xml:space="preserve"> 2022</w:t>
      </w:r>
      <w:r w:rsidR="00CC459D" w:rsidRPr="00086F59">
        <w:rPr>
          <w:rFonts w:ascii="Times New Roman" w:eastAsia="Times New Roman" w:hAnsi="Times New Roman" w:cs="Times New Roman"/>
          <w:b/>
          <w:sz w:val="24"/>
          <w:szCs w:val="20"/>
        </w:rPr>
        <w:br/>
        <w:t>Azure Data Engineer</w:t>
      </w:r>
    </w:p>
    <w:p w14:paraId="61F0EA3F" w14:textId="77777777" w:rsidR="00CC459D" w:rsidRPr="00086F59" w:rsidRDefault="00CC459D" w:rsidP="00CC459D">
      <w:pPr>
        <w:spacing w:after="0" w:line="240" w:lineRule="auto"/>
        <w:jc w:val="both"/>
        <w:rPr>
          <w:rFonts w:ascii="Times New Roman" w:eastAsia="Times New Roman" w:hAnsi="Times New Roman" w:cs="Times New Roman"/>
          <w:b/>
          <w:sz w:val="24"/>
          <w:szCs w:val="20"/>
        </w:rPr>
      </w:pPr>
      <w:r w:rsidRPr="00086F59">
        <w:rPr>
          <w:rFonts w:ascii="Times New Roman" w:eastAsia="Times New Roman" w:hAnsi="Times New Roman" w:cs="Times New Roman"/>
          <w:b/>
          <w:sz w:val="24"/>
          <w:szCs w:val="20"/>
        </w:rPr>
        <w:t>Responsibilities:</w:t>
      </w:r>
    </w:p>
    <w:p w14:paraId="38C4E30F" w14:textId="6EB8AB3A" w:rsidR="00867DD6" w:rsidRPr="00F125B2" w:rsidRDefault="00867DD6" w:rsidP="00867DD6">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Designed tabular models in Azure Analysis Services and built ADF pipelines with mapping data flows to transform financial datasets like</w:t>
      </w:r>
      <w:r w:rsidRPr="00F125B2">
        <w:rPr>
          <w:rFonts w:ascii="Times New Roman" w:hAnsi="Times New Roman" w:cs="Times New Roman"/>
          <w:sz w:val="20"/>
          <w:szCs w:val="20"/>
        </w:rPr>
        <w:t xml:space="preserve"> transactions and market data.</w:t>
      </w:r>
    </w:p>
    <w:p w14:paraId="71F8FCF5" w14:textId="77777777" w:rsidR="00303755" w:rsidRPr="00F125B2" w:rsidRDefault="00867DD6" w:rsidP="00303755">
      <w:pPr>
        <w:numPr>
          <w:ilvl w:val="0"/>
          <w:numId w:val="5"/>
        </w:numPr>
        <w:spacing w:after="0" w:line="240" w:lineRule="auto"/>
        <w:ind w:hanging="360"/>
        <w:jc w:val="both"/>
        <w:rPr>
          <w:rFonts w:ascii="Times New Roman" w:hAnsi="Times New Roman" w:cs="Times New Roman"/>
          <w:sz w:val="20"/>
          <w:szCs w:val="20"/>
        </w:rPr>
      </w:pPr>
      <w:r w:rsidRPr="00F125B2">
        <w:rPr>
          <w:rFonts w:ascii="Times New Roman" w:hAnsi="Times New Roman" w:cs="Times New Roman"/>
          <w:sz w:val="20"/>
          <w:szCs w:val="20"/>
        </w:rPr>
        <w:t>Built complex ETL pipelines using ADF, Python, and Azure Databricks; orchestrated workflows and cleansing tasks with custom scripts for efficient processing.</w:t>
      </w:r>
    </w:p>
    <w:p w14:paraId="6D36FF07" w14:textId="77777777" w:rsidR="00303755" w:rsidRPr="00F125B2" w:rsidRDefault="00867DD6" w:rsidP="00303755">
      <w:pPr>
        <w:numPr>
          <w:ilvl w:val="0"/>
          <w:numId w:val="5"/>
        </w:numPr>
        <w:spacing w:after="0" w:line="240" w:lineRule="auto"/>
        <w:ind w:hanging="360"/>
        <w:jc w:val="both"/>
        <w:rPr>
          <w:rFonts w:ascii="Times New Roman" w:hAnsi="Times New Roman" w:cs="Times New Roman"/>
          <w:sz w:val="20"/>
          <w:szCs w:val="20"/>
        </w:rPr>
      </w:pPr>
      <w:r w:rsidRPr="00F125B2">
        <w:rPr>
          <w:rFonts w:ascii="Times New Roman" w:hAnsi="Times New Roman" w:cs="Times New Roman"/>
          <w:sz w:val="20"/>
          <w:szCs w:val="20"/>
        </w:rPr>
        <w:t>Used Azure Key Vault to manage secrets across ADF and Databricks notebooks; deployed Azure Function Apps for automated ingestion, transformation, and orchestration.</w:t>
      </w:r>
    </w:p>
    <w:p w14:paraId="6BD9DA29" w14:textId="0DD63189" w:rsidR="00303755" w:rsidRPr="00F125B2" w:rsidRDefault="00303755" w:rsidP="00303755">
      <w:pPr>
        <w:numPr>
          <w:ilvl w:val="0"/>
          <w:numId w:val="5"/>
        </w:numPr>
        <w:spacing w:after="0" w:line="240" w:lineRule="auto"/>
        <w:ind w:hanging="360"/>
        <w:jc w:val="both"/>
        <w:rPr>
          <w:rFonts w:ascii="Times New Roman" w:hAnsi="Times New Roman" w:cs="Times New Roman"/>
          <w:sz w:val="20"/>
          <w:szCs w:val="20"/>
        </w:rPr>
      </w:pPr>
      <w:r w:rsidRPr="00F125B2">
        <w:rPr>
          <w:rFonts w:ascii="Times New Roman" w:hAnsi="Times New Roman" w:cs="Times New Roman"/>
          <w:sz w:val="20"/>
          <w:szCs w:val="20"/>
          <w:lang w:val="en-IN"/>
        </w:rPr>
        <w:t>Leveraged Azure IoT Hub for streaming ingestion into Databricks, seamlessly handling high-velocity sensor and device data. Processed data in real time with PySpark, enabling advanced analytics and timely insights for business decision-making.</w:t>
      </w:r>
    </w:p>
    <w:p w14:paraId="1F93371B" w14:textId="20F6F3D7" w:rsidR="00303755" w:rsidRPr="00303755" w:rsidRDefault="00303755" w:rsidP="00303755">
      <w:pPr>
        <w:numPr>
          <w:ilvl w:val="0"/>
          <w:numId w:val="5"/>
        </w:numPr>
        <w:spacing w:after="0" w:line="240" w:lineRule="auto"/>
        <w:ind w:hanging="36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Designed scalable ETL pipelines on ADLS Gen2 and Synapse Analytics, incorporating partitioning and distributed query execution for large datasets. Implemented governance and optimization techniques, ensuring data accuracy, compliance, and high-performance analytics.</w:t>
      </w:r>
    </w:p>
    <w:p w14:paraId="6DB5C2F9" w14:textId="7095DAF8" w:rsidR="00303755" w:rsidRPr="00303755" w:rsidRDefault="00303755" w:rsidP="00303755">
      <w:pPr>
        <w:numPr>
          <w:ilvl w:val="0"/>
          <w:numId w:val="5"/>
        </w:numPr>
        <w:spacing w:after="0" w:line="240" w:lineRule="auto"/>
        <w:ind w:hanging="36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Architected real-time ingestion flows using Kafka topics into Databricks and Synapse, capturing events for immediate processing. Utilized PySpark for transformations and analytics, delivering low-latency insights to downstream systems.</w:t>
      </w:r>
    </w:p>
    <w:p w14:paraId="7105C530" w14:textId="4B63D1E9" w:rsidR="00303755" w:rsidRPr="00303755" w:rsidRDefault="00303755" w:rsidP="00303755">
      <w:pPr>
        <w:numPr>
          <w:ilvl w:val="0"/>
          <w:numId w:val="5"/>
        </w:numPr>
        <w:spacing w:after="0" w:line="240" w:lineRule="auto"/>
        <w:ind w:hanging="36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lastRenderedPageBreak/>
        <w:t>Built a scalable Azure Synapse data warehouse from multiple heterogeneous sources, consolidating structured and unstructured datasets. Improved query performance by 35% and enforced compliance with Terraform, streamlining infrastructure as code practices.</w:t>
      </w:r>
    </w:p>
    <w:p w14:paraId="056AB0A9" w14:textId="35FE3DB4" w:rsidR="00303755" w:rsidRPr="00303755" w:rsidRDefault="00303755" w:rsidP="00303755">
      <w:pPr>
        <w:numPr>
          <w:ilvl w:val="0"/>
          <w:numId w:val="5"/>
        </w:numPr>
        <w:spacing w:after="0" w:line="240" w:lineRule="auto"/>
        <w:ind w:hanging="36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Led data cleaning, wrangling, and transformation using ADF and PySpark in Databricks, ensuring quality and usability of datasets. Optimized queries and analytical data models with Databricks SQL Analytics, boosting query response time and efficiency.</w:t>
      </w:r>
    </w:p>
    <w:p w14:paraId="6907FE5C" w14:textId="264EFD92" w:rsidR="00303755" w:rsidRPr="00303755" w:rsidRDefault="00303755" w:rsidP="00303755">
      <w:pPr>
        <w:numPr>
          <w:ilvl w:val="0"/>
          <w:numId w:val="5"/>
        </w:numPr>
        <w:spacing w:after="0" w:line="240" w:lineRule="auto"/>
        <w:ind w:hanging="36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Integrated Change Data Capture (CDC) from SQL Server into ADF and Databricks, ensuring near real-time synchronization with the warehouse. Streamlined Databricks workflows using PySpark, reducing latency and improving data freshness for reporting.</w:t>
      </w:r>
    </w:p>
    <w:p w14:paraId="72B60DC0" w14:textId="3D764EAC" w:rsidR="00303755" w:rsidRPr="00303755" w:rsidRDefault="00303755" w:rsidP="00303755">
      <w:pPr>
        <w:numPr>
          <w:ilvl w:val="0"/>
          <w:numId w:val="5"/>
        </w:numPr>
        <w:spacing w:after="0" w:line="240" w:lineRule="auto"/>
        <w:ind w:hanging="36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Integrated Unity Catalog with Azure AD (Entra ID), enabling secure role-based access control, single sign-on, and enterprise-wide authentication. Established centralized identity governance to safeguard analytics workloads against unauthorized access.</w:t>
      </w:r>
    </w:p>
    <w:p w14:paraId="4D3A6208" w14:textId="0DD1E3DB" w:rsidR="00303755" w:rsidRPr="00303755" w:rsidRDefault="00303755" w:rsidP="00303755">
      <w:pPr>
        <w:numPr>
          <w:ilvl w:val="0"/>
          <w:numId w:val="5"/>
        </w:numPr>
        <w:spacing w:after="0" w:line="240" w:lineRule="auto"/>
        <w:ind w:hanging="36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Designed catalogs, schemas, and managed tables in Unity Catalog, organizing both structured and unstructured datasets for easy accessibility. Improved data discovery and collaboration across teams, reducing duplication and accelerating development.</w:t>
      </w:r>
    </w:p>
    <w:p w14:paraId="53CF9A4E" w14:textId="6EC92546" w:rsidR="00303755" w:rsidRPr="00303755" w:rsidRDefault="00303755" w:rsidP="00303755">
      <w:pPr>
        <w:numPr>
          <w:ilvl w:val="0"/>
          <w:numId w:val="5"/>
        </w:numPr>
        <w:spacing w:after="0" w:line="240" w:lineRule="auto"/>
        <w:ind w:hanging="36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Applied data lineage tracking in Unity Catalog, enabling visibility into transformations, dependencies, and data flow mappings. Delivered transparency for downstream usage, supporting compliance and impact analysis during pipeline changes.</w:t>
      </w:r>
    </w:p>
    <w:p w14:paraId="5E5F9486" w14:textId="5FF9087A" w:rsidR="00303755" w:rsidRPr="00303755" w:rsidRDefault="00303755" w:rsidP="00303755">
      <w:pPr>
        <w:numPr>
          <w:ilvl w:val="0"/>
          <w:numId w:val="5"/>
        </w:numPr>
        <w:spacing w:after="0" w:line="240" w:lineRule="auto"/>
        <w:ind w:hanging="36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Configured audit logging and monitoring features in Unity Catalog, tracking access activity and detecting anomalies in real time. Met compliance and security requirements, strengthening trust in enterprise data platforms.</w:t>
      </w:r>
    </w:p>
    <w:p w14:paraId="13D1D1FE" w14:textId="7E12966C" w:rsidR="00303755" w:rsidRPr="00303755" w:rsidRDefault="00303755" w:rsidP="00303755">
      <w:pPr>
        <w:numPr>
          <w:ilvl w:val="0"/>
          <w:numId w:val="5"/>
        </w:numPr>
        <w:spacing w:after="0" w:line="240" w:lineRule="auto"/>
        <w:ind w:hanging="36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Designed Kubernetes clusters with auto-scaling and high availability, ensuring reliable compute for data workloads. Developed an SFTP framework and ETL pipelines in ADF and Databricks using PySpark, enabling secure and automated data transfers.</w:t>
      </w:r>
    </w:p>
    <w:p w14:paraId="7371B3AB" w14:textId="3A54E03A" w:rsidR="00303755" w:rsidRPr="00303755" w:rsidRDefault="00303755" w:rsidP="00303755">
      <w:pPr>
        <w:numPr>
          <w:ilvl w:val="0"/>
          <w:numId w:val="5"/>
        </w:numPr>
        <w:spacing w:after="0" w:line="240" w:lineRule="auto"/>
        <w:ind w:hanging="36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Worked extensively with Blob Storage, ADLS Gen2, and Synapse Analytics, building robust data pipelines for ingestion and analytics. Applied tiered and lifecycle storage management, optimizing performance and reducing archival costs.</w:t>
      </w:r>
    </w:p>
    <w:p w14:paraId="6C06A260" w14:textId="6C0CF729" w:rsidR="00303755" w:rsidRPr="00303755" w:rsidRDefault="00303755" w:rsidP="00303755">
      <w:pPr>
        <w:numPr>
          <w:ilvl w:val="0"/>
          <w:numId w:val="5"/>
        </w:numPr>
        <w:spacing w:after="0" w:line="240" w:lineRule="auto"/>
        <w:ind w:hanging="36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Integrated Apache Flink with ADLS Gen2 for batch and streaming use cases, improving scalability and resilience of ingestion pipelines. Utilized ADF Data Flow debug and Jenkins pipelines for CI/CD, enabling fast deployment and quick resolution of issues.</w:t>
      </w:r>
    </w:p>
    <w:p w14:paraId="5BA5D0DA" w14:textId="77777777" w:rsidR="00B32AFC" w:rsidRPr="00B32AFC" w:rsidRDefault="00303755" w:rsidP="00B32AFC">
      <w:pPr>
        <w:numPr>
          <w:ilvl w:val="0"/>
          <w:numId w:val="5"/>
        </w:numPr>
        <w:spacing w:after="0" w:line="240" w:lineRule="auto"/>
        <w:ind w:hanging="360"/>
        <w:jc w:val="both"/>
        <w:rPr>
          <w:rFonts w:ascii="Times New Roman" w:hAnsi="Times New Roman" w:cs="Times New Roman"/>
          <w:sz w:val="20"/>
          <w:szCs w:val="20"/>
          <w:lang w:val="en-IN"/>
        </w:rPr>
      </w:pPr>
      <w:r w:rsidRPr="00303755">
        <w:rPr>
          <w:rFonts w:ascii="Times New Roman" w:hAnsi="Times New Roman" w:cs="Times New Roman"/>
          <w:sz w:val="20"/>
          <w:szCs w:val="20"/>
          <w:lang w:val="en-IN"/>
        </w:rPr>
        <w:t>Executed large-</w:t>
      </w:r>
      <w:r w:rsidRPr="00B32AFC">
        <w:rPr>
          <w:rFonts w:ascii="Times New Roman" w:hAnsi="Times New Roman" w:cs="Times New Roman"/>
          <w:sz w:val="20"/>
          <w:szCs w:val="20"/>
          <w:lang w:val="en-IN"/>
        </w:rPr>
        <w:t>scale cloud migration strategies using Databricks and PySpark, modernizing legacy data platforms. Adopted Delta Lake, Auto Loader, and Spark optimization techniques, ensuring analytics readiness and query efficiency.</w:t>
      </w:r>
    </w:p>
    <w:p w14:paraId="56583077" w14:textId="77777777" w:rsidR="00B32AFC" w:rsidRPr="00B32AFC" w:rsidRDefault="00303755" w:rsidP="00B32AFC">
      <w:pPr>
        <w:numPr>
          <w:ilvl w:val="0"/>
          <w:numId w:val="5"/>
        </w:numPr>
        <w:spacing w:after="0" w:line="240" w:lineRule="auto"/>
        <w:ind w:hanging="360"/>
        <w:jc w:val="both"/>
        <w:rPr>
          <w:rFonts w:ascii="Times New Roman" w:hAnsi="Times New Roman" w:cs="Times New Roman"/>
          <w:sz w:val="20"/>
          <w:szCs w:val="20"/>
          <w:lang w:val="en-IN"/>
        </w:rPr>
      </w:pPr>
      <w:r w:rsidRPr="00B32AFC">
        <w:rPr>
          <w:rFonts w:ascii="Times New Roman" w:hAnsi="Times New Roman" w:cs="Times New Roman"/>
          <w:sz w:val="20"/>
          <w:szCs w:val="20"/>
          <w:lang w:val="en-IN"/>
        </w:rPr>
        <w:t>Modeled data using Star and Snowflake schemas, aligning with best practices for analytics and reporting. Performed regular query tuning and validation, significantly improving scalability, performance, and system reliability.</w:t>
      </w:r>
    </w:p>
    <w:p w14:paraId="021C9719" w14:textId="7161F746" w:rsidR="00B32AFC" w:rsidRPr="00B32AFC" w:rsidRDefault="00B32AFC" w:rsidP="00B32AFC">
      <w:pPr>
        <w:numPr>
          <w:ilvl w:val="0"/>
          <w:numId w:val="5"/>
        </w:numPr>
        <w:spacing w:after="0" w:line="240" w:lineRule="auto"/>
        <w:ind w:hanging="360"/>
        <w:jc w:val="both"/>
        <w:rPr>
          <w:rFonts w:ascii="Times New Roman" w:hAnsi="Times New Roman" w:cs="Times New Roman"/>
          <w:sz w:val="20"/>
          <w:szCs w:val="20"/>
          <w:lang w:val="en-IN"/>
        </w:rPr>
      </w:pPr>
      <w:r w:rsidRPr="00B32AFC">
        <w:rPr>
          <w:rFonts w:ascii="Times New Roman" w:hAnsi="Times New Roman" w:cs="Times New Roman"/>
          <w:sz w:val="20"/>
          <w:szCs w:val="20"/>
        </w:rPr>
        <w:t>Utilized R and Azure Databricks for exploratory data analysis (EDA), outlier detection, and statistical modeling on financial and market datasets, improving data quality and analytical accuracy.</w:t>
      </w:r>
    </w:p>
    <w:p w14:paraId="185EC735" w14:textId="2011AEE3" w:rsidR="00303755" w:rsidRPr="00B32AFC" w:rsidRDefault="00B32AFC" w:rsidP="00B32AFC">
      <w:pPr>
        <w:numPr>
          <w:ilvl w:val="0"/>
          <w:numId w:val="5"/>
        </w:numPr>
        <w:spacing w:after="0" w:line="240" w:lineRule="auto"/>
        <w:ind w:hanging="360"/>
        <w:jc w:val="both"/>
        <w:rPr>
          <w:rFonts w:ascii="Times New Roman" w:hAnsi="Times New Roman" w:cs="Times New Roman"/>
          <w:sz w:val="20"/>
          <w:szCs w:val="20"/>
        </w:rPr>
      </w:pPr>
      <w:r w:rsidRPr="00B32AFC">
        <w:rPr>
          <w:rFonts w:ascii="Times New Roman" w:hAnsi="Times New Roman" w:cs="Times New Roman"/>
          <w:sz w:val="20"/>
          <w:szCs w:val="20"/>
        </w:rPr>
        <w:t>Developed R-based visualizations using ggplot2 and Shiny, integrated with Power BI and Azure Synapse Analytics to deliver interactive insights and performance trend dashboards for business stakeholders.</w:t>
      </w:r>
    </w:p>
    <w:p w14:paraId="64005AB3" w14:textId="0A35B8FF" w:rsidR="00867DD6" w:rsidRPr="00B32AFC" w:rsidRDefault="00303755" w:rsidP="00F125B2">
      <w:pPr>
        <w:numPr>
          <w:ilvl w:val="0"/>
          <w:numId w:val="5"/>
        </w:numPr>
        <w:spacing w:after="0" w:line="240" w:lineRule="auto"/>
        <w:ind w:hanging="360"/>
        <w:jc w:val="both"/>
        <w:rPr>
          <w:rFonts w:ascii="Times New Roman" w:hAnsi="Times New Roman" w:cs="Times New Roman"/>
          <w:sz w:val="20"/>
          <w:szCs w:val="20"/>
          <w:lang w:val="en-IN"/>
        </w:rPr>
      </w:pPr>
      <w:r w:rsidRPr="00B32AFC">
        <w:rPr>
          <w:rFonts w:ascii="Times New Roman" w:hAnsi="Times New Roman" w:cs="Times New Roman"/>
          <w:sz w:val="20"/>
          <w:szCs w:val="20"/>
          <w:lang w:val="en-IN"/>
        </w:rPr>
        <w:t>Created CI/CD pipelines with Azure DevOps to automate Synapse warehouse deployments, minimizing manual intervention. Leveraged Azure SQL import/export utilities, enabling quick and seamless bulk data transfers across environments.</w:t>
      </w:r>
    </w:p>
    <w:p w14:paraId="02E3E698" w14:textId="77777777" w:rsidR="00F125B2" w:rsidRDefault="00F125B2" w:rsidP="00AE15F1">
      <w:pPr>
        <w:pStyle w:val="ListParagraph"/>
        <w:tabs>
          <w:tab w:val="right" w:pos="10800"/>
        </w:tabs>
        <w:spacing w:after="0" w:line="240" w:lineRule="auto"/>
        <w:ind w:left="0"/>
        <w:jc w:val="both"/>
        <w:rPr>
          <w:rFonts w:ascii="Times New Roman" w:eastAsia="Times New Roman" w:hAnsi="Times New Roman" w:cs="Times New Roman"/>
          <w:b/>
          <w:bCs/>
          <w:sz w:val="20"/>
          <w:szCs w:val="20"/>
        </w:rPr>
      </w:pPr>
    </w:p>
    <w:p w14:paraId="5EE309F5" w14:textId="4A06D345" w:rsidR="00AE15F1" w:rsidRPr="00AE15F1" w:rsidRDefault="00AE15F1" w:rsidP="00AE15F1">
      <w:pPr>
        <w:pStyle w:val="ListParagraph"/>
        <w:tabs>
          <w:tab w:val="right" w:pos="10800"/>
        </w:tabs>
        <w:spacing w:after="0" w:line="240" w:lineRule="auto"/>
        <w:ind w:left="0"/>
        <w:jc w:val="both"/>
        <w:rPr>
          <w:rFonts w:ascii="Times New Roman" w:eastAsia="Times New Roman" w:hAnsi="Times New Roman" w:cs="Times New Roman"/>
          <w:bCs/>
          <w:sz w:val="20"/>
          <w:szCs w:val="20"/>
        </w:rPr>
      </w:pPr>
      <w:r w:rsidRPr="00AE15F1">
        <w:rPr>
          <w:rFonts w:ascii="Times New Roman" w:eastAsia="Times New Roman" w:hAnsi="Times New Roman" w:cs="Times New Roman"/>
          <w:b/>
          <w:bCs/>
          <w:sz w:val="20"/>
          <w:szCs w:val="20"/>
        </w:rPr>
        <w:t>Environment</w:t>
      </w:r>
      <w:r w:rsidRPr="00AE15F1">
        <w:rPr>
          <w:rFonts w:ascii="Times New Roman" w:eastAsia="Times New Roman" w:hAnsi="Times New Roman" w:cs="Times New Roman"/>
          <w:b/>
          <w:sz w:val="20"/>
          <w:szCs w:val="20"/>
        </w:rPr>
        <w:t xml:space="preserve">: </w:t>
      </w:r>
      <w:r w:rsidRPr="00AE15F1">
        <w:rPr>
          <w:rFonts w:ascii="Times New Roman" w:eastAsia="Times New Roman" w:hAnsi="Times New Roman" w:cs="Times New Roman"/>
          <w:bCs/>
          <w:sz w:val="20"/>
          <w:szCs w:val="20"/>
        </w:rPr>
        <w:t>Azure Data Factory (ADF), Azure Databricks, Azure Synapse Analytics, Azure SQL DB, Azure Analysis Services, Azure Key Vault, Azure Function Apps, Azure Service Bus, Azure Blob Storage, Azure ADLS Gen2, Azure DevOps, Spark, PySpark, Spark SQL, Scala, SQL Server, Kafka, Apache Flink, Delta Lake, Kubernetes, Terraform, Jenkins, GitHub, CI/CD, HDInsight, Hive, SFTP, Star/Snowflake Schema, Python, Docker, Azure Data Catalog, PolyBase, Auto Loader, Apache Airflow, JSON, SCD</w:t>
      </w:r>
    </w:p>
    <w:p w14:paraId="67467190" w14:textId="77777777" w:rsidR="00052724" w:rsidRPr="00AE15F1" w:rsidRDefault="00052724" w:rsidP="00052724">
      <w:pPr>
        <w:spacing w:after="0" w:line="240" w:lineRule="auto"/>
        <w:jc w:val="both"/>
        <w:rPr>
          <w:rFonts w:ascii="Times New Roman" w:hAnsi="Times New Roman" w:cs="Times New Roman"/>
          <w:sz w:val="20"/>
          <w:szCs w:val="20"/>
        </w:rPr>
      </w:pPr>
    </w:p>
    <w:p w14:paraId="612B2567" w14:textId="2D7A88C2" w:rsidR="00CC459D" w:rsidRPr="00086F59" w:rsidRDefault="006817B6" w:rsidP="00052724">
      <w:pPr>
        <w:tabs>
          <w:tab w:val="right" w:pos="10800"/>
        </w:tabs>
        <w:spacing w:after="0" w:line="240" w:lineRule="auto"/>
        <w:jc w:val="both"/>
        <w:rPr>
          <w:rFonts w:ascii="Times New Roman" w:eastAsia="Times New Roman" w:hAnsi="Times New Roman" w:cs="Times New Roman"/>
          <w:b/>
          <w:sz w:val="24"/>
          <w:szCs w:val="20"/>
        </w:rPr>
      </w:pPr>
      <w:r>
        <w:rPr>
          <w:rFonts w:ascii="Times New Roman" w:eastAsia="Times New Roman" w:hAnsi="Times New Roman" w:cs="Times New Roman"/>
          <w:b/>
          <w:sz w:val="24"/>
          <w:szCs w:val="20"/>
        </w:rPr>
        <w:t>State of TX</w:t>
      </w:r>
      <w:r w:rsidR="00FF76AB" w:rsidRPr="00086F59">
        <w:rPr>
          <w:rFonts w:ascii="Times New Roman" w:eastAsia="Times New Roman" w:hAnsi="Times New Roman" w:cs="Times New Roman"/>
          <w:b/>
          <w:sz w:val="24"/>
          <w:szCs w:val="20"/>
        </w:rPr>
        <w:t>,</w:t>
      </w:r>
      <w:r w:rsidR="00DD109A" w:rsidRPr="00086F59">
        <w:rPr>
          <w:rFonts w:ascii="Times New Roman" w:eastAsia="Times New Roman" w:hAnsi="Times New Roman" w:cs="Times New Roman"/>
          <w:b/>
          <w:sz w:val="24"/>
          <w:szCs w:val="20"/>
        </w:rPr>
        <w:t xml:space="preserve"> </w:t>
      </w:r>
      <w:r>
        <w:rPr>
          <w:rFonts w:ascii="Times New Roman" w:eastAsia="Times New Roman" w:hAnsi="Times New Roman" w:cs="Times New Roman"/>
          <w:b/>
          <w:sz w:val="24"/>
          <w:szCs w:val="20"/>
        </w:rPr>
        <w:t>Austin</w:t>
      </w:r>
      <w:r w:rsidR="00DD109A" w:rsidRPr="00086F59">
        <w:rPr>
          <w:rFonts w:ascii="Times New Roman" w:eastAsia="Times New Roman" w:hAnsi="Times New Roman" w:cs="Times New Roman"/>
          <w:b/>
          <w:sz w:val="24"/>
          <w:szCs w:val="20"/>
        </w:rPr>
        <w:t xml:space="preserve">, </w:t>
      </w:r>
      <w:r>
        <w:rPr>
          <w:rFonts w:ascii="Times New Roman" w:eastAsia="Times New Roman" w:hAnsi="Times New Roman" w:cs="Times New Roman"/>
          <w:b/>
          <w:sz w:val="24"/>
          <w:szCs w:val="20"/>
        </w:rPr>
        <w:t>TX</w:t>
      </w:r>
      <w:r w:rsidR="00C354FE" w:rsidRPr="00086F59">
        <w:rPr>
          <w:rFonts w:ascii="Times New Roman" w:eastAsia="Times New Roman" w:hAnsi="Times New Roman" w:cs="Times New Roman"/>
          <w:b/>
          <w:sz w:val="24"/>
          <w:szCs w:val="20"/>
        </w:rPr>
        <w:tab/>
      </w:r>
      <w:r>
        <w:rPr>
          <w:rFonts w:ascii="Times New Roman" w:eastAsia="Times New Roman" w:hAnsi="Times New Roman" w:cs="Times New Roman"/>
          <w:b/>
          <w:sz w:val="24"/>
          <w:szCs w:val="20"/>
        </w:rPr>
        <w:t>June</w:t>
      </w:r>
      <w:r w:rsidR="006D5AFC" w:rsidRPr="00086F59">
        <w:rPr>
          <w:rFonts w:ascii="Times New Roman" w:eastAsia="Times New Roman" w:hAnsi="Times New Roman" w:cs="Times New Roman"/>
          <w:b/>
          <w:sz w:val="24"/>
          <w:szCs w:val="20"/>
        </w:rPr>
        <w:t xml:space="preserve"> 201</w:t>
      </w:r>
      <w:r>
        <w:rPr>
          <w:rFonts w:ascii="Times New Roman" w:eastAsia="Times New Roman" w:hAnsi="Times New Roman" w:cs="Times New Roman"/>
          <w:b/>
          <w:sz w:val="24"/>
          <w:szCs w:val="20"/>
        </w:rPr>
        <w:t>6</w:t>
      </w:r>
      <w:r w:rsidR="006D5AFC" w:rsidRPr="00086F59">
        <w:rPr>
          <w:rFonts w:ascii="Times New Roman" w:eastAsia="Times New Roman" w:hAnsi="Times New Roman" w:cs="Times New Roman"/>
          <w:b/>
          <w:sz w:val="24"/>
          <w:szCs w:val="20"/>
        </w:rPr>
        <w:t>-May 2019</w:t>
      </w:r>
      <w:r w:rsidR="00CC459D" w:rsidRPr="00086F59">
        <w:rPr>
          <w:rFonts w:ascii="Times New Roman" w:eastAsia="Times New Roman" w:hAnsi="Times New Roman" w:cs="Times New Roman"/>
          <w:b/>
          <w:sz w:val="24"/>
          <w:szCs w:val="20"/>
        </w:rPr>
        <w:br/>
        <w:t>Big Data Engineer</w:t>
      </w:r>
    </w:p>
    <w:p w14:paraId="4F46BC0E" w14:textId="77777777" w:rsidR="00CC459D" w:rsidRPr="00086F59" w:rsidRDefault="00CC459D" w:rsidP="00CC459D">
      <w:pPr>
        <w:spacing w:after="0" w:line="240" w:lineRule="auto"/>
        <w:jc w:val="both"/>
        <w:rPr>
          <w:rFonts w:ascii="Times New Roman" w:eastAsia="Times New Roman" w:hAnsi="Times New Roman" w:cs="Times New Roman"/>
          <w:b/>
          <w:sz w:val="24"/>
          <w:szCs w:val="20"/>
        </w:rPr>
      </w:pPr>
      <w:r w:rsidRPr="00086F59">
        <w:rPr>
          <w:rFonts w:ascii="Times New Roman" w:eastAsia="Times New Roman" w:hAnsi="Times New Roman" w:cs="Times New Roman"/>
          <w:b/>
          <w:sz w:val="24"/>
          <w:szCs w:val="20"/>
        </w:rPr>
        <w:t>Responsibilities:</w:t>
      </w:r>
    </w:p>
    <w:p w14:paraId="0BD46509" w14:textId="77777777" w:rsidR="00B52CF3"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Leveraged SQL Server for optimized data storage, indexing, and transformations; ensured seamless Azure integration for querying large datasets with improved performance.</w:t>
      </w:r>
    </w:p>
    <w:p w14:paraId="399A10D2" w14:textId="77777777" w:rsidR="00B52CF3"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Integrated SQL Server datasets with big data platforms for analytics and reporting, applied CTEs in SQL queries to enable better structure and readability.</w:t>
      </w:r>
    </w:p>
    <w:p w14:paraId="386C2131" w14:textId="77777777" w:rsidR="00B52CF3"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Designed robust pipelines using ADF and Synapse for hybrid Azure-big data workflows; coordinated ETL tasks across Azure and HDFS ecosystems.</w:t>
      </w:r>
    </w:p>
    <w:p w14:paraId="1607317A" w14:textId="77777777" w:rsidR="00B52CF3"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Utilized Spark-SQL to load JSON data, created schema RDD, loaded into Hive, and managed structured data using Spark SQL for Azure-based big data applications.</w:t>
      </w:r>
    </w:p>
    <w:p w14:paraId="4C29D05D" w14:textId="77777777" w:rsidR="00B52CF3"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Engineered data pipelines using PySpark in Databricks and Spark for real-time ingestion from HDFS and RDBMS, with analytics processed on Azure clusters.</w:t>
      </w:r>
    </w:p>
    <w:p w14:paraId="3CB9E236" w14:textId="77777777" w:rsidR="00B52CF3"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Developed and optimized Scala- and Python-based Spark data pipelines, executing transformations, aggregations, and analytics on large datasets for Azure and on-prem.</w:t>
      </w:r>
    </w:p>
    <w:p w14:paraId="11847A2D" w14:textId="77777777" w:rsidR="00B52CF3"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Created and optimized PL/SQL scripts and procedures for large-scale ETL into HDFS/HBase, processed data in Spark RDDs using PySpark to generate analytics outputs.</w:t>
      </w:r>
    </w:p>
    <w:p w14:paraId="0E7153C6" w14:textId="77777777" w:rsidR="00B52CF3"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Integrated Oracle with HDFS and HBase, built stored procedures and SQL queries to support ETL and analytics for large datasets, enabling enterprise-wide access.</w:t>
      </w:r>
    </w:p>
    <w:p w14:paraId="0D5A8F52" w14:textId="77777777" w:rsidR="00B52CF3"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Designed scalable workflows using MapReduce on YARN, used Python for handling large data volumes, including transformation, aggregation, and computation tasks.</w:t>
      </w:r>
    </w:p>
    <w:p w14:paraId="4D8DC2D4" w14:textId="77777777" w:rsidR="00B52CF3"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Extensively worked with Hadoop architecture components like HDFS, YARN, Node Manager, Resource Manager, and MapReduce; developed custom filtering framework.</w:t>
      </w:r>
    </w:p>
    <w:p w14:paraId="238C5DBF" w14:textId="77777777" w:rsidR="00B52CF3"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Designed pipelines for ingesting customer behavior data into HDFS using Flume and Sqoop, transformed data using Pig, and processed large sets with MapReduce.</w:t>
      </w:r>
    </w:p>
    <w:p w14:paraId="7AB41686" w14:textId="77777777" w:rsidR="00B52CF3"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Connected Hive tables to Spark SQL via JSON ingestion; designed and maintained integration workflows between relational DBs and big data with DDL/DML consistency.</w:t>
      </w:r>
    </w:p>
    <w:p w14:paraId="423E2844" w14:textId="77777777" w:rsidR="00B52CF3"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lastRenderedPageBreak/>
        <w:t>Created UNIX shell scripts to automate data workflows, handle job scheduling, and monitor big data systems, streamlining batch ETL performance.</w:t>
      </w:r>
    </w:p>
    <w:p w14:paraId="3C98CE3C" w14:textId="77777777" w:rsidR="00B52CF3"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Developed real-time streaming solutions using Spark Streaming, Kafka, and MapR-FS; wrote results as Parquet in Hive, enabling fast analytics and visualizations.</w:t>
      </w:r>
    </w:p>
    <w:p w14:paraId="2A33D6E0" w14:textId="77777777" w:rsidR="00B52CF3"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Implemented Tableau extracts and optimized large dataset queries, ensuring fast dashboard rendering and efficient visual representation of high-volume analytics.</w:t>
      </w:r>
    </w:p>
    <w:p w14:paraId="0EFE4280" w14:textId="77777777" w:rsidR="00B52CF3"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Integrated Oracle and SQL Server data into Spark and HDFS for structured analytics, optimized SQL transformations, and improved ETL workflow reliability.</w:t>
      </w:r>
    </w:p>
    <w:p w14:paraId="640BFEB0" w14:textId="77777777" w:rsidR="00B52CF3"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Built and managed MS Access databases as an interim solution during transition phases; supported small-scale querying and interim reporting tasks effectively.</w:t>
      </w:r>
    </w:p>
    <w:p w14:paraId="674EA08D" w14:textId="4EEF241B" w:rsidR="00CC459D" w:rsidRPr="00AE15F1" w:rsidRDefault="00B52CF3" w:rsidP="00B52CF3">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Automated workflows using Apache Oozie to schedule and coordinate complex data jobs, integrating tasks across Pig, Hive, and Spark.</w:t>
      </w:r>
    </w:p>
    <w:p w14:paraId="020F00DC" w14:textId="52360F81" w:rsidR="00AE15F1" w:rsidRPr="00AE15F1" w:rsidRDefault="00AE15F1" w:rsidP="00AE15F1">
      <w:pPr>
        <w:pStyle w:val="ListParagraph"/>
        <w:tabs>
          <w:tab w:val="right" w:pos="10800"/>
        </w:tabs>
        <w:spacing w:after="0" w:line="240" w:lineRule="auto"/>
        <w:ind w:left="0"/>
        <w:jc w:val="both"/>
        <w:rPr>
          <w:rFonts w:ascii="Times New Roman" w:hAnsi="Times New Roman" w:cs="Times New Roman"/>
          <w:sz w:val="20"/>
          <w:szCs w:val="20"/>
        </w:rPr>
      </w:pPr>
      <w:r w:rsidRPr="00AE15F1">
        <w:rPr>
          <w:rFonts w:ascii="Times New Roman" w:hAnsi="Times New Roman" w:cs="Times New Roman"/>
          <w:b/>
          <w:bCs/>
          <w:sz w:val="20"/>
          <w:szCs w:val="20"/>
        </w:rPr>
        <w:t>Environment</w:t>
      </w:r>
      <w:r w:rsidRPr="00AE15F1">
        <w:rPr>
          <w:rFonts w:ascii="Times New Roman" w:hAnsi="Times New Roman" w:cs="Times New Roman"/>
          <w:sz w:val="20"/>
          <w:szCs w:val="20"/>
        </w:rPr>
        <w:t>: Azure Data Factory (ADF), Azure Synapse Analytics, Azure SQL DB, Azure Databricks, Spark, PySpark, Spark SQL, Scala, Hadoop (HDFS, YARN), Hive, MapReduce, Apache Pig, Apache Flume, Sqoop, Oracle, SQL Server, PL/SQL, HBase, Kafka, MapR-FS, Tableau, JSON, Shell Scripting, UNIX, MS Access, Apache Oozie, DDL/DML, Python</w:t>
      </w:r>
    </w:p>
    <w:p w14:paraId="58A923EE" w14:textId="77777777" w:rsidR="00B52CF3" w:rsidRPr="00AE15F1" w:rsidRDefault="00B52CF3" w:rsidP="00B52CF3">
      <w:pPr>
        <w:spacing w:after="0" w:line="240" w:lineRule="auto"/>
        <w:jc w:val="both"/>
        <w:rPr>
          <w:rFonts w:ascii="Times New Roman" w:hAnsi="Times New Roman" w:cs="Times New Roman"/>
          <w:sz w:val="20"/>
          <w:szCs w:val="20"/>
        </w:rPr>
      </w:pPr>
    </w:p>
    <w:p w14:paraId="4E7236C9" w14:textId="6C729DF1" w:rsidR="00CC459D" w:rsidRPr="00086F59" w:rsidRDefault="006817B6" w:rsidP="00C354FE">
      <w:pPr>
        <w:tabs>
          <w:tab w:val="right" w:pos="10800"/>
        </w:tabs>
        <w:spacing w:after="0" w:line="240" w:lineRule="auto"/>
        <w:jc w:val="both"/>
        <w:rPr>
          <w:rFonts w:ascii="Times New Roman" w:eastAsia="Times New Roman" w:hAnsi="Times New Roman" w:cs="Times New Roman"/>
          <w:b/>
          <w:sz w:val="24"/>
          <w:szCs w:val="20"/>
        </w:rPr>
      </w:pPr>
      <w:bookmarkStart w:id="0" w:name="_Hlk170985791"/>
      <w:r>
        <w:rPr>
          <w:rFonts w:ascii="Times New Roman" w:eastAsia="Times New Roman" w:hAnsi="Times New Roman" w:cs="Times New Roman"/>
          <w:b/>
          <w:sz w:val="24"/>
          <w:szCs w:val="20"/>
        </w:rPr>
        <w:t>JP3 Measurement LLC</w:t>
      </w:r>
      <w:r w:rsidR="00FF76AB" w:rsidRPr="00086F59">
        <w:rPr>
          <w:rFonts w:ascii="Times New Roman" w:eastAsia="Times New Roman" w:hAnsi="Times New Roman" w:cs="Times New Roman"/>
          <w:b/>
          <w:sz w:val="24"/>
          <w:szCs w:val="20"/>
        </w:rPr>
        <w:t>,</w:t>
      </w:r>
      <w:r w:rsidR="00804A4E" w:rsidRPr="00086F59">
        <w:rPr>
          <w:rFonts w:ascii="Times New Roman" w:eastAsia="Times New Roman" w:hAnsi="Times New Roman" w:cs="Times New Roman"/>
          <w:b/>
          <w:sz w:val="24"/>
          <w:szCs w:val="20"/>
        </w:rPr>
        <w:t xml:space="preserve"> </w:t>
      </w:r>
      <w:r>
        <w:rPr>
          <w:rFonts w:ascii="Times New Roman" w:eastAsia="Times New Roman" w:hAnsi="Times New Roman" w:cs="Times New Roman"/>
          <w:b/>
          <w:sz w:val="24"/>
          <w:szCs w:val="20"/>
        </w:rPr>
        <w:t>Austin</w:t>
      </w:r>
      <w:r w:rsidR="00FF76AB" w:rsidRPr="00086F59">
        <w:rPr>
          <w:rFonts w:ascii="Times New Roman" w:eastAsia="Times New Roman" w:hAnsi="Times New Roman" w:cs="Times New Roman"/>
          <w:b/>
          <w:sz w:val="24"/>
          <w:szCs w:val="20"/>
        </w:rPr>
        <w:t>,</w:t>
      </w:r>
      <w:r w:rsidR="00804A4E" w:rsidRPr="00086F59">
        <w:rPr>
          <w:rFonts w:ascii="Times New Roman" w:eastAsia="Times New Roman" w:hAnsi="Times New Roman" w:cs="Times New Roman"/>
          <w:b/>
          <w:sz w:val="24"/>
          <w:szCs w:val="20"/>
        </w:rPr>
        <w:t xml:space="preserve"> </w:t>
      </w:r>
      <w:r>
        <w:rPr>
          <w:rFonts w:ascii="Times New Roman" w:eastAsia="Times New Roman" w:hAnsi="Times New Roman" w:cs="Times New Roman"/>
          <w:b/>
          <w:sz w:val="24"/>
          <w:szCs w:val="20"/>
        </w:rPr>
        <w:t>TX</w:t>
      </w:r>
      <w:r w:rsidR="003D15FE" w:rsidRPr="00086F59">
        <w:rPr>
          <w:rFonts w:ascii="Times New Roman" w:eastAsia="Times New Roman" w:hAnsi="Times New Roman" w:cs="Times New Roman"/>
          <w:b/>
          <w:sz w:val="24"/>
          <w:szCs w:val="20"/>
        </w:rPr>
        <w:tab/>
      </w:r>
      <w:r>
        <w:rPr>
          <w:rFonts w:ascii="Times New Roman" w:eastAsia="Times New Roman" w:hAnsi="Times New Roman" w:cs="Times New Roman"/>
          <w:b/>
          <w:sz w:val="24"/>
          <w:szCs w:val="20"/>
        </w:rPr>
        <w:t>Sep</w:t>
      </w:r>
      <w:r w:rsidR="006D5AFC" w:rsidRPr="00086F59">
        <w:rPr>
          <w:rFonts w:ascii="Times New Roman" w:eastAsia="Times New Roman" w:hAnsi="Times New Roman" w:cs="Times New Roman"/>
          <w:b/>
          <w:sz w:val="24"/>
          <w:szCs w:val="20"/>
        </w:rPr>
        <w:t xml:space="preserve"> 201</w:t>
      </w:r>
      <w:r>
        <w:rPr>
          <w:rFonts w:ascii="Times New Roman" w:eastAsia="Times New Roman" w:hAnsi="Times New Roman" w:cs="Times New Roman"/>
          <w:b/>
          <w:sz w:val="24"/>
          <w:szCs w:val="20"/>
        </w:rPr>
        <w:t>3</w:t>
      </w:r>
      <w:r w:rsidR="006D5AFC" w:rsidRPr="00086F59">
        <w:rPr>
          <w:rFonts w:ascii="Times New Roman" w:eastAsia="Times New Roman" w:hAnsi="Times New Roman" w:cs="Times New Roman"/>
          <w:b/>
          <w:sz w:val="24"/>
          <w:szCs w:val="20"/>
        </w:rPr>
        <w:t>-</w:t>
      </w:r>
      <w:r>
        <w:rPr>
          <w:rFonts w:ascii="Times New Roman" w:eastAsia="Times New Roman" w:hAnsi="Times New Roman" w:cs="Times New Roman"/>
          <w:b/>
          <w:sz w:val="24"/>
          <w:szCs w:val="20"/>
        </w:rPr>
        <w:t>July</w:t>
      </w:r>
      <w:r w:rsidR="006D5AFC" w:rsidRPr="00086F59">
        <w:rPr>
          <w:rFonts w:ascii="Times New Roman" w:eastAsia="Times New Roman" w:hAnsi="Times New Roman" w:cs="Times New Roman"/>
          <w:b/>
          <w:sz w:val="24"/>
          <w:szCs w:val="20"/>
        </w:rPr>
        <w:t>-201</w:t>
      </w:r>
      <w:r>
        <w:rPr>
          <w:rFonts w:ascii="Times New Roman" w:eastAsia="Times New Roman" w:hAnsi="Times New Roman" w:cs="Times New Roman"/>
          <w:b/>
          <w:sz w:val="24"/>
          <w:szCs w:val="20"/>
        </w:rPr>
        <w:t>6</w:t>
      </w:r>
    </w:p>
    <w:p w14:paraId="0EAC96A3" w14:textId="1589AC8A" w:rsidR="00CC459D" w:rsidRPr="00086F59" w:rsidRDefault="003D15FE" w:rsidP="00CC459D">
      <w:pPr>
        <w:spacing w:after="0" w:line="240" w:lineRule="auto"/>
        <w:jc w:val="both"/>
        <w:rPr>
          <w:rFonts w:ascii="Times New Roman" w:eastAsia="Times New Roman" w:hAnsi="Times New Roman" w:cs="Times New Roman"/>
          <w:b/>
          <w:sz w:val="24"/>
          <w:szCs w:val="20"/>
        </w:rPr>
      </w:pPr>
      <w:r w:rsidRPr="00086F59">
        <w:rPr>
          <w:rFonts w:ascii="Times New Roman" w:eastAsia="Times New Roman" w:hAnsi="Times New Roman" w:cs="Times New Roman"/>
          <w:b/>
          <w:sz w:val="24"/>
          <w:szCs w:val="20"/>
        </w:rPr>
        <w:t>ETL Deve</w:t>
      </w:r>
      <w:r w:rsidR="00E561FF" w:rsidRPr="00086F59">
        <w:rPr>
          <w:rFonts w:ascii="Times New Roman" w:eastAsia="Times New Roman" w:hAnsi="Times New Roman" w:cs="Times New Roman"/>
          <w:b/>
          <w:sz w:val="24"/>
          <w:szCs w:val="20"/>
        </w:rPr>
        <w:t>loper</w:t>
      </w:r>
    </w:p>
    <w:p w14:paraId="0E1BA7FC" w14:textId="77777777" w:rsidR="00CC459D" w:rsidRPr="00086F59" w:rsidRDefault="00CC459D" w:rsidP="00CC459D">
      <w:pPr>
        <w:spacing w:after="0" w:line="240" w:lineRule="auto"/>
        <w:jc w:val="both"/>
        <w:rPr>
          <w:rFonts w:ascii="Times New Roman" w:eastAsia="Times New Roman" w:hAnsi="Times New Roman" w:cs="Times New Roman"/>
          <w:b/>
          <w:sz w:val="24"/>
          <w:szCs w:val="20"/>
        </w:rPr>
      </w:pPr>
      <w:r w:rsidRPr="00086F59">
        <w:rPr>
          <w:rFonts w:ascii="Times New Roman" w:eastAsia="Times New Roman" w:hAnsi="Times New Roman" w:cs="Times New Roman"/>
          <w:b/>
          <w:sz w:val="24"/>
          <w:szCs w:val="20"/>
        </w:rPr>
        <w:t>Responsibilities:</w:t>
      </w:r>
    </w:p>
    <w:bookmarkEnd w:id="0"/>
    <w:p w14:paraId="64F7161C" w14:textId="77777777" w:rsidR="00693D4E" w:rsidRPr="00AE15F1" w:rsidRDefault="00693D4E" w:rsidP="00693D4E">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 xml:space="preserve">Developed and deployed </w:t>
      </w:r>
      <w:r w:rsidRPr="00AE15F1">
        <w:rPr>
          <w:rFonts w:ascii="Times New Roman" w:hAnsi="Times New Roman" w:cs="Times New Roman"/>
          <w:bCs/>
          <w:sz w:val="20"/>
          <w:szCs w:val="20"/>
        </w:rPr>
        <w:t>ETL pipelines</w:t>
      </w:r>
      <w:r w:rsidRPr="00AE15F1">
        <w:rPr>
          <w:rFonts w:ascii="Times New Roman" w:hAnsi="Times New Roman" w:cs="Times New Roman"/>
          <w:sz w:val="20"/>
          <w:szCs w:val="20"/>
        </w:rPr>
        <w:t xml:space="preserve"> using Python to ingest data into a data warehouse hosted on Windows Server, configured Windows Server environments to host SQL Server databases and </w:t>
      </w:r>
      <w:r w:rsidRPr="00AE15F1">
        <w:rPr>
          <w:rFonts w:ascii="Times New Roman" w:hAnsi="Times New Roman" w:cs="Times New Roman"/>
          <w:bCs/>
          <w:sz w:val="20"/>
          <w:szCs w:val="20"/>
        </w:rPr>
        <w:t>integrated services (SSAS, SSIS)</w:t>
      </w:r>
      <w:r w:rsidRPr="00AE15F1">
        <w:rPr>
          <w:rFonts w:ascii="Times New Roman" w:hAnsi="Times New Roman" w:cs="Times New Roman"/>
          <w:sz w:val="20"/>
          <w:szCs w:val="20"/>
        </w:rPr>
        <w:t xml:space="preserve"> for efficient data analysis.</w:t>
      </w:r>
    </w:p>
    <w:p w14:paraId="2F7F2078" w14:textId="070F5881" w:rsidR="005E7495" w:rsidRPr="00AE15F1" w:rsidRDefault="005E7495" w:rsidP="005E7495">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 xml:space="preserve">Designed and developed data warehousing solutions using MS SQL Server 2014 to store and manage structured data, and utilized </w:t>
      </w:r>
      <w:r w:rsidRPr="00AE15F1">
        <w:rPr>
          <w:rFonts w:ascii="Times New Roman" w:hAnsi="Times New Roman" w:cs="Times New Roman"/>
          <w:bCs/>
          <w:sz w:val="20"/>
          <w:szCs w:val="20"/>
        </w:rPr>
        <w:t>SQL Server Integration Services (SSIS)</w:t>
      </w:r>
      <w:r w:rsidRPr="00AE15F1">
        <w:rPr>
          <w:rFonts w:ascii="Times New Roman" w:hAnsi="Times New Roman" w:cs="Times New Roman"/>
          <w:sz w:val="20"/>
          <w:szCs w:val="20"/>
        </w:rPr>
        <w:t xml:space="preserve"> for data integration and </w:t>
      </w:r>
      <w:r w:rsidRPr="00AE15F1">
        <w:rPr>
          <w:rFonts w:ascii="Times New Roman" w:hAnsi="Times New Roman" w:cs="Times New Roman"/>
          <w:bCs/>
          <w:sz w:val="20"/>
          <w:szCs w:val="20"/>
        </w:rPr>
        <w:t>SQL Server Analysis Services (SSAS)</w:t>
      </w:r>
      <w:r w:rsidRPr="00AE15F1">
        <w:rPr>
          <w:rFonts w:ascii="Times New Roman" w:hAnsi="Times New Roman" w:cs="Times New Roman"/>
          <w:sz w:val="20"/>
          <w:szCs w:val="20"/>
        </w:rPr>
        <w:t xml:space="preserve"> for multidimensional data analysis and reporting, this facilitated efficient data querying, analytics, and decision-making within the project.</w:t>
      </w:r>
    </w:p>
    <w:p w14:paraId="7618127A" w14:textId="77777777" w:rsidR="00693D4E" w:rsidRPr="00AE15F1" w:rsidRDefault="00693D4E" w:rsidP="00693D4E">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 xml:space="preserve">Leveraged Python streaming frameworks like </w:t>
      </w:r>
      <w:r w:rsidRPr="00AE15F1">
        <w:rPr>
          <w:rFonts w:ascii="Times New Roman" w:hAnsi="Times New Roman" w:cs="Times New Roman"/>
          <w:bCs/>
          <w:sz w:val="20"/>
          <w:szCs w:val="20"/>
        </w:rPr>
        <w:t>Apache Beam</w:t>
      </w:r>
      <w:r w:rsidRPr="00AE15F1">
        <w:rPr>
          <w:rFonts w:ascii="Times New Roman" w:hAnsi="Times New Roman" w:cs="Times New Roman"/>
          <w:sz w:val="20"/>
          <w:szCs w:val="20"/>
        </w:rPr>
        <w:t xml:space="preserve">, </w:t>
      </w:r>
      <w:r w:rsidRPr="00AE15F1">
        <w:rPr>
          <w:rFonts w:ascii="Times New Roman" w:hAnsi="Times New Roman" w:cs="Times New Roman"/>
          <w:bCs/>
          <w:sz w:val="20"/>
          <w:szCs w:val="20"/>
        </w:rPr>
        <w:t>Kafka-Python</w:t>
      </w:r>
      <w:r w:rsidRPr="00AE15F1">
        <w:rPr>
          <w:rFonts w:ascii="Times New Roman" w:hAnsi="Times New Roman" w:cs="Times New Roman"/>
          <w:sz w:val="20"/>
          <w:szCs w:val="20"/>
        </w:rPr>
        <w:t xml:space="preserve"> to design and implement real-time data pipelines.</w:t>
      </w:r>
    </w:p>
    <w:p w14:paraId="495E4C40" w14:textId="2938518F" w:rsidR="005E7495" w:rsidRPr="00AE15F1" w:rsidRDefault="005E7495" w:rsidP="005E7495">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Designed and implemented data warehousing solutions using Oracle Database 11g to store, manage, and analyze large volumes of structured data, developed and optimized PL/SQL scripts for efficient ETL processes, ensuring data integrity and consistency, leveraged Python for scripting data processing workflows and integration tasks, enhancing overall data pipeline efficiency.</w:t>
      </w:r>
    </w:p>
    <w:p w14:paraId="1489B827" w14:textId="77777777" w:rsidR="00693D4E" w:rsidRPr="00AE15F1" w:rsidRDefault="00693D4E" w:rsidP="00693D4E">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 xml:space="preserve">Developed </w:t>
      </w:r>
      <w:r w:rsidRPr="00AE15F1">
        <w:rPr>
          <w:rFonts w:ascii="Times New Roman" w:hAnsi="Times New Roman" w:cs="Times New Roman"/>
          <w:bCs/>
          <w:sz w:val="20"/>
          <w:szCs w:val="20"/>
        </w:rPr>
        <w:t>complex stored procedures</w:t>
      </w:r>
      <w:r w:rsidRPr="00AE15F1">
        <w:rPr>
          <w:rFonts w:ascii="Times New Roman" w:hAnsi="Times New Roman" w:cs="Times New Roman"/>
          <w:sz w:val="20"/>
          <w:szCs w:val="20"/>
        </w:rPr>
        <w:t xml:space="preserve">, </w:t>
      </w:r>
      <w:r w:rsidRPr="00AE15F1">
        <w:rPr>
          <w:rFonts w:ascii="Times New Roman" w:hAnsi="Times New Roman" w:cs="Times New Roman"/>
          <w:bCs/>
          <w:sz w:val="20"/>
          <w:szCs w:val="20"/>
        </w:rPr>
        <w:t>efficient triggers</w:t>
      </w:r>
      <w:r w:rsidRPr="00AE15F1">
        <w:rPr>
          <w:rFonts w:ascii="Times New Roman" w:hAnsi="Times New Roman" w:cs="Times New Roman"/>
          <w:sz w:val="20"/>
          <w:szCs w:val="20"/>
        </w:rPr>
        <w:t xml:space="preserve">, </w:t>
      </w:r>
      <w:r w:rsidRPr="00AE15F1">
        <w:rPr>
          <w:rFonts w:ascii="Times New Roman" w:hAnsi="Times New Roman" w:cs="Times New Roman"/>
          <w:bCs/>
          <w:sz w:val="20"/>
          <w:szCs w:val="20"/>
        </w:rPr>
        <w:t>required functions,</w:t>
      </w:r>
      <w:r w:rsidRPr="00AE15F1">
        <w:rPr>
          <w:rFonts w:ascii="Times New Roman" w:hAnsi="Times New Roman" w:cs="Times New Roman"/>
          <w:sz w:val="20"/>
          <w:szCs w:val="20"/>
        </w:rPr>
        <w:t xml:space="preserve"> </w:t>
      </w:r>
      <w:r w:rsidRPr="00AE15F1">
        <w:rPr>
          <w:rFonts w:ascii="Times New Roman" w:hAnsi="Times New Roman" w:cs="Times New Roman"/>
          <w:bCs/>
          <w:sz w:val="20"/>
          <w:szCs w:val="20"/>
        </w:rPr>
        <w:t>created indexes</w:t>
      </w:r>
      <w:r w:rsidRPr="00AE15F1">
        <w:rPr>
          <w:rFonts w:ascii="Times New Roman" w:hAnsi="Times New Roman" w:cs="Times New Roman"/>
          <w:sz w:val="20"/>
          <w:szCs w:val="20"/>
        </w:rPr>
        <w:t xml:space="preserve"> and </w:t>
      </w:r>
      <w:r w:rsidRPr="00AE15F1">
        <w:rPr>
          <w:rFonts w:ascii="Times New Roman" w:hAnsi="Times New Roman" w:cs="Times New Roman"/>
          <w:bCs/>
          <w:sz w:val="20"/>
          <w:szCs w:val="20"/>
        </w:rPr>
        <w:t>indexed views</w:t>
      </w:r>
      <w:r w:rsidRPr="00AE15F1">
        <w:rPr>
          <w:rFonts w:ascii="Times New Roman" w:hAnsi="Times New Roman" w:cs="Times New Roman"/>
          <w:sz w:val="20"/>
          <w:szCs w:val="20"/>
        </w:rPr>
        <w:t xml:space="preserve"> for performance.</w:t>
      </w:r>
    </w:p>
    <w:p w14:paraId="026A5DF4" w14:textId="77777777" w:rsidR="00693D4E" w:rsidRPr="00AE15F1" w:rsidRDefault="00693D4E" w:rsidP="00693D4E">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 xml:space="preserve">Leveraged </w:t>
      </w:r>
      <w:r w:rsidRPr="00AE15F1">
        <w:rPr>
          <w:rFonts w:ascii="Times New Roman" w:hAnsi="Times New Roman" w:cs="Times New Roman"/>
          <w:bCs/>
          <w:sz w:val="20"/>
          <w:szCs w:val="20"/>
        </w:rPr>
        <w:t>MS Office tools</w:t>
      </w:r>
      <w:r w:rsidRPr="00AE15F1">
        <w:rPr>
          <w:rFonts w:ascii="Times New Roman" w:hAnsi="Times New Roman" w:cs="Times New Roman"/>
          <w:sz w:val="20"/>
          <w:szCs w:val="20"/>
        </w:rPr>
        <w:t xml:space="preserve">, including </w:t>
      </w:r>
      <w:r w:rsidRPr="00AE15F1">
        <w:rPr>
          <w:rFonts w:ascii="Times New Roman" w:hAnsi="Times New Roman" w:cs="Times New Roman"/>
          <w:bCs/>
          <w:sz w:val="20"/>
          <w:szCs w:val="20"/>
        </w:rPr>
        <w:t>Excel</w:t>
      </w:r>
      <w:r w:rsidRPr="00AE15F1">
        <w:rPr>
          <w:rFonts w:ascii="Times New Roman" w:hAnsi="Times New Roman" w:cs="Times New Roman"/>
          <w:sz w:val="20"/>
          <w:szCs w:val="20"/>
        </w:rPr>
        <w:t xml:space="preserve">, </w:t>
      </w:r>
      <w:r w:rsidRPr="00AE15F1">
        <w:rPr>
          <w:rFonts w:ascii="Times New Roman" w:hAnsi="Times New Roman" w:cs="Times New Roman"/>
          <w:bCs/>
          <w:sz w:val="20"/>
          <w:szCs w:val="20"/>
        </w:rPr>
        <w:t>Access,</w:t>
      </w:r>
      <w:r w:rsidRPr="00AE15F1">
        <w:rPr>
          <w:rFonts w:ascii="Times New Roman" w:hAnsi="Times New Roman" w:cs="Times New Roman"/>
          <w:sz w:val="20"/>
          <w:szCs w:val="20"/>
        </w:rPr>
        <w:t xml:space="preserve"> and </w:t>
      </w:r>
      <w:r w:rsidRPr="00AE15F1">
        <w:rPr>
          <w:rFonts w:ascii="Times New Roman" w:hAnsi="Times New Roman" w:cs="Times New Roman"/>
          <w:bCs/>
          <w:sz w:val="20"/>
          <w:szCs w:val="20"/>
        </w:rPr>
        <w:t>PowerPoint,</w:t>
      </w:r>
      <w:r w:rsidRPr="00AE15F1">
        <w:rPr>
          <w:rFonts w:ascii="Times New Roman" w:hAnsi="Times New Roman" w:cs="Times New Roman"/>
          <w:sz w:val="20"/>
          <w:szCs w:val="20"/>
        </w:rPr>
        <w:t xml:space="preserve"> to support data warehousing activities, and Employed Excel for data analysis, creating pivot tables, and generating visual reports to summarize key insights from the data warehouse.</w:t>
      </w:r>
    </w:p>
    <w:p w14:paraId="45A30C71" w14:textId="77777777" w:rsidR="00693D4E" w:rsidRPr="00AE15F1" w:rsidRDefault="00693D4E" w:rsidP="00693D4E">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Created and optimized shell scripts to automate data processing tasks, manage ETL workflows, and perform system monitoring within the data warehousing environment, and utilized shell scripting to schedule and execute data loading, transformation, extraction, and data validation to ensure data integrity before processing.</w:t>
      </w:r>
    </w:p>
    <w:p w14:paraId="62715D6A" w14:textId="77777777" w:rsidR="00693D4E" w:rsidRPr="00AE15F1" w:rsidRDefault="00693D4E" w:rsidP="00693D4E">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Implemented SharePoint Server to facilitate collaboration, document management, and information sharing within the data warehousing project, designed and maintained SharePoint sites to provide centralized access to project documentation, reports.</w:t>
      </w:r>
    </w:p>
    <w:p w14:paraId="321993A9" w14:textId="77777777" w:rsidR="00693D4E" w:rsidRPr="00AE15F1" w:rsidRDefault="00693D4E" w:rsidP="00693D4E">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 xml:space="preserve">Implemented </w:t>
      </w:r>
      <w:r w:rsidRPr="00AE15F1">
        <w:rPr>
          <w:rFonts w:ascii="Times New Roman" w:hAnsi="Times New Roman" w:cs="Times New Roman"/>
          <w:bCs/>
          <w:sz w:val="20"/>
          <w:szCs w:val="20"/>
        </w:rPr>
        <w:t>streaming data ingestion</w:t>
      </w:r>
      <w:r w:rsidRPr="00AE15F1">
        <w:rPr>
          <w:rFonts w:ascii="Times New Roman" w:hAnsi="Times New Roman" w:cs="Times New Roman"/>
          <w:sz w:val="20"/>
          <w:szCs w:val="20"/>
        </w:rPr>
        <w:t xml:space="preserve"> and transformation using </w:t>
      </w:r>
      <w:r w:rsidRPr="00AE15F1">
        <w:rPr>
          <w:rFonts w:ascii="Times New Roman" w:hAnsi="Times New Roman" w:cs="Times New Roman"/>
          <w:bCs/>
          <w:sz w:val="20"/>
          <w:szCs w:val="20"/>
        </w:rPr>
        <w:t>Python libraries</w:t>
      </w:r>
      <w:r w:rsidRPr="00AE15F1">
        <w:rPr>
          <w:rFonts w:ascii="Times New Roman" w:hAnsi="Times New Roman" w:cs="Times New Roman"/>
          <w:sz w:val="20"/>
          <w:szCs w:val="20"/>
        </w:rPr>
        <w:t xml:space="preserve"> for a </w:t>
      </w:r>
      <w:r w:rsidRPr="00AE15F1">
        <w:rPr>
          <w:rFonts w:ascii="Times New Roman" w:hAnsi="Times New Roman" w:cs="Times New Roman"/>
          <w:bCs/>
          <w:sz w:val="20"/>
          <w:szCs w:val="20"/>
        </w:rPr>
        <w:t>cloud-based data warehouse</w:t>
      </w:r>
      <w:r w:rsidRPr="00AE15F1">
        <w:rPr>
          <w:rFonts w:ascii="Times New Roman" w:hAnsi="Times New Roman" w:cs="Times New Roman"/>
          <w:sz w:val="20"/>
          <w:szCs w:val="20"/>
        </w:rPr>
        <w:t xml:space="preserve">, built a </w:t>
      </w:r>
      <w:r w:rsidRPr="00AE15F1">
        <w:rPr>
          <w:rFonts w:ascii="Times New Roman" w:hAnsi="Times New Roman" w:cs="Times New Roman"/>
          <w:bCs/>
          <w:sz w:val="20"/>
          <w:szCs w:val="20"/>
        </w:rPr>
        <w:t>scalable data streaming</w:t>
      </w:r>
      <w:r w:rsidRPr="00AE15F1">
        <w:rPr>
          <w:rFonts w:ascii="Times New Roman" w:hAnsi="Times New Roman" w:cs="Times New Roman"/>
          <w:sz w:val="20"/>
          <w:szCs w:val="20"/>
        </w:rPr>
        <w:t xml:space="preserve"> solution with </w:t>
      </w:r>
      <w:r w:rsidRPr="00AE15F1">
        <w:rPr>
          <w:rFonts w:ascii="Times New Roman" w:hAnsi="Times New Roman" w:cs="Times New Roman"/>
          <w:bCs/>
          <w:sz w:val="20"/>
          <w:szCs w:val="20"/>
        </w:rPr>
        <w:t>Python</w:t>
      </w:r>
      <w:r w:rsidRPr="00AE15F1">
        <w:rPr>
          <w:rFonts w:ascii="Times New Roman" w:hAnsi="Times New Roman" w:cs="Times New Roman"/>
          <w:sz w:val="20"/>
          <w:szCs w:val="20"/>
        </w:rPr>
        <w:t xml:space="preserve"> to ingest and process </w:t>
      </w:r>
      <w:r w:rsidRPr="00AE15F1">
        <w:rPr>
          <w:rFonts w:ascii="Times New Roman" w:hAnsi="Times New Roman" w:cs="Times New Roman"/>
          <w:bCs/>
          <w:sz w:val="20"/>
          <w:szCs w:val="20"/>
        </w:rPr>
        <w:t>high-velocity</w:t>
      </w:r>
      <w:r w:rsidRPr="00AE15F1">
        <w:rPr>
          <w:rFonts w:ascii="Times New Roman" w:hAnsi="Times New Roman" w:cs="Times New Roman"/>
          <w:sz w:val="20"/>
          <w:szCs w:val="20"/>
        </w:rPr>
        <w:t xml:space="preserve"> data for data analysis.</w:t>
      </w:r>
    </w:p>
    <w:p w14:paraId="1A42804E" w14:textId="37EC4173" w:rsidR="00693D4E" w:rsidRPr="00AE15F1" w:rsidRDefault="00693D4E" w:rsidP="00693D4E">
      <w:pPr>
        <w:numPr>
          <w:ilvl w:val="0"/>
          <w:numId w:val="5"/>
        </w:numPr>
        <w:spacing w:after="0" w:line="240" w:lineRule="auto"/>
        <w:ind w:hanging="360"/>
        <w:jc w:val="both"/>
        <w:rPr>
          <w:rFonts w:ascii="Times New Roman" w:hAnsi="Times New Roman" w:cs="Times New Roman"/>
          <w:sz w:val="20"/>
          <w:szCs w:val="20"/>
        </w:rPr>
      </w:pPr>
      <w:r w:rsidRPr="00AE15F1">
        <w:rPr>
          <w:rFonts w:ascii="Times New Roman" w:hAnsi="Times New Roman" w:cs="Times New Roman"/>
          <w:sz w:val="20"/>
          <w:szCs w:val="20"/>
        </w:rPr>
        <w:t xml:space="preserve">Integrated </w:t>
      </w:r>
      <w:r w:rsidRPr="00AE15F1">
        <w:rPr>
          <w:rFonts w:ascii="Times New Roman" w:hAnsi="Times New Roman" w:cs="Times New Roman"/>
          <w:bCs/>
          <w:sz w:val="20"/>
          <w:szCs w:val="20"/>
        </w:rPr>
        <w:t>Power BI</w:t>
      </w:r>
      <w:r w:rsidRPr="00AE15F1">
        <w:rPr>
          <w:rFonts w:ascii="Times New Roman" w:hAnsi="Times New Roman" w:cs="Times New Roman"/>
          <w:sz w:val="20"/>
          <w:szCs w:val="20"/>
        </w:rPr>
        <w:t xml:space="preserve"> with SQL Server and other data sources to create </w:t>
      </w:r>
      <w:r w:rsidRPr="00AE15F1">
        <w:rPr>
          <w:rFonts w:ascii="Times New Roman" w:hAnsi="Times New Roman" w:cs="Times New Roman"/>
          <w:bCs/>
          <w:sz w:val="20"/>
          <w:szCs w:val="20"/>
        </w:rPr>
        <w:t>comprehensive data models</w:t>
      </w:r>
      <w:r w:rsidRPr="00AE15F1">
        <w:rPr>
          <w:rFonts w:ascii="Times New Roman" w:hAnsi="Times New Roman" w:cs="Times New Roman"/>
          <w:sz w:val="20"/>
          <w:szCs w:val="20"/>
        </w:rPr>
        <w:t xml:space="preserve"> and enable self-service business intelligence, developed automated refresh schedules and data pipelines to ensure </w:t>
      </w:r>
      <w:r w:rsidRPr="00AE15F1">
        <w:rPr>
          <w:rFonts w:ascii="Times New Roman" w:hAnsi="Times New Roman" w:cs="Times New Roman"/>
          <w:bCs/>
          <w:sz w:val="20"/>
          <w:szCs w:val="20"/>
        </w:rPr>
        <w:t>up-to-date insights</w:t>
      </w:r>
      <w:r w:rsidRPr="00AE15F1">
        <w:rPr>
          <w:rFonts w:ascii="Times New Roman" w:hAnsi="Times New Roman" w:cs="Times New Roman"/>
          <w:sz w:val="20"/>
          <w:szCs w:val="20"/>
        </w:rPr>
        <w:t xml:space="preserve"> for stakeholders.</w:t>
      </w:r>
      <w:r w:rsidR="0058178B">
        <w:rPr>
          <w:rFonts w:ascii="Times New Roman" w:hAnsi="Times New Roman" w:cs="Times New Roman"/>
          <w:sz w:val="20"/>
          <w:szCs w:val="20"/>
        </w:rPr>
        <w:t>re</w:t>
      </w:r>
    </w:p>
    <w:p w14:paraId="0DC6EDFE" w14:textId="77777777" w:rsidR="00520154" w:rsidRDefault="00693D4E" w:rsidP="0019536F">
      <w:pPr>
        <w:numPr>
          <w:ilvl w:val="0"/>
          <w:numId w:val="5"/>
        </w:numPr>
        <w:spacing w:after="0" w:line="240" w:lineRule="auto"/>
        <w:ind w:hanging="360"/>
        <w:jc w:val="both"/>
        <w:rPr>
          <w:rFonts w:ascii="Times New Roman" w:hAnsi="Times New Roman" w:cs="Times New Roman"/>
          <w:sz w:val="20"/>
          <w:szCs w:val="20"/>
        </w:rPr>
      </w:pPr>
      <w:r w:rsidRPr="00520154">
        <w:rPr>
          <w:rFonts w:ascii="Times New Roman" w:hAnsi="Times New Roman" w:cs="Times New Roman"/>
          <w:sz w:val="20"/>
          <w:szCs w:val="20"/>
        </w:rPr>
        <w:t xml:space="preserve">Utilized </w:t>
      </w:r>
      <w:r w:rsidRPr="00520154">
        <w:rPr>
          <w:rFonts w:ascii="Times New Roman" w:hAnsi="Times New Roman" w:cs="Times New Roman"/>
          <w:bCs/>
          <w:sz w:val="20"/>
          <w:szCs w:val="20"/>
        </w:rPr>
        <w:t>Informatica 9.1</w:t>
      </w:r>
      <w:r w:rsidRPr="00520154">
        <w:rPr>
          <w:rFonts w:ascii="Times New Roman" w:hAnsi="Times New Roman" w:cs="Times New Roman"/>
          <w:sz w:val="20"/>
          <w:szCs w:val="20"/>
        </w:rPr>
        <w:t xml:space="preserve"> to design, develop, and optimize </w:t>
      </w:r>
      <w:r w:rsidRPr="00520154">
        <w:rPr>
          <w:rFonts w:ascii="Times New Roman" w:hAnsi="Times New Roman" w:cs="Times New Roman"/>
          <w:bCs/>
          <w:sz w:val="20"/>
          <w:szCs w:val="20"/>
        </w:rPr>
        <w:t>ETL workflows</w:t>
      </w:r>
      <w:r w:rsidRPr="00520154">
        <w:rPr>
          <w:rFonts w:ascii="Times New Roman" w:hAnsi="Times New Roman" w:cs="Times New Roman"/>
          <w:sz w:val="20"/>
          <w:szCs w:val="20"/>
        </w:rPr>
        <w:t xml:space="preserve"> for data warehousing solutions and implemented complex </w:t>
      </w:r>
      <w:r w:rsidRPr="00520154">
        <w:rPr>
          <w:rFonts w:ascii="Times New Roman" w:hAnsi="Times New Roman" w:cs="Times New Roman"/>
          <w:bCs/>
          <w:sz w:val="20"/>
          <w:szCs w:val="20"/>
        </w:rPr>
        <w:t>data extraction</w:t>
      </w:r>
      <w:r w:rsidRPr="00520154">
        <w:rPr>
          <w:rFonts w:ascii="Times New Roman" w:hAnsi="Times New Roman" w:cs="Times New Roman"/>
          <w:sz w:val="20"/>
          <w:szCs w:val="20"/>
        </w:rPr>
        <w:t xml:space="preserve">, </w:t>
      </w:r>
      <w:r w:rsidRPr="00520154">
        <w:rPr>
          <w:rFonts w:ascii="Times New Roman" w:hAnsi="Times New Roman" w:cs="Times New Roman"/>
          <w:bCs/>
          <w:sz w:val="20"/>
          <w:szCs w:val="20"/>
        </w:rPr>
        <w:t>transformation</w:t>
      </w:r>
      <w:r w:rsidRPr="00520154">
        <w:rPr>
          <w:rFonts w:ascii="Times New Roman" w:hAnsi="Times New Roman" w:cs="Times New Roman"/>
          <w:sz w:val="20"/>
          <w:szCs w:val="20"/>
        </w:rPr>
        <w:t xml:space="preserve">, and </w:t>
      </w:r>
      <w:r w:rsidRPr="00520154">
        <w:rPr>
          <w:rFonts w:ascii="Times New Roman" w:hAnsi="Times New Roman" w:cs="Times New Roman"/>
          <w:bCs/>
          <w:sz w:val="20"/>
          <w:szCs w:val="20"/>
        </w:rPr>
        <w:t>loading processes</w:t>
      </w:r>
      <w:r w:rsidRPr="00520154">
        <w:rPr>
          <w:rFonts w:ascii="Times New Roman" w:hAnsi="Times New Roman" w:cs="Times New Roman"/>
          <w:sz w:val="20"/>
          <w:szCs w:val="20"/>
        </w:rPr>
        <w:t xml:space="preserve"> to integrate data from various sources into the data warehouse.</w:t>
      </w:r>
    </w:p>
    <w:p w14:paraId="445DB6FE" w14:textId="77777777" w:rsidR="00520154" w:rsidRDefault="00520154" w:rsidP="00520154">
      <w:pPr>
        <w:spacing w:after="0" w:line="240" w:lineRule="auto"/>
        <w:jc w:val="both"/>
        <w:rPr>
          <w:rFonts w:ascii="Times New Roman" w:hAnsi="Times New Roman" w:cs="Times New Roman"/>
          <w:sz w:val="20"/>
          <w:szCs w:val="20"/>
        </w:rPr>
      </w:pPr>
    </w:p>
    <w:p w14:paraId="27F86296" w14:textId="42A4B918" w:rsidR="001904F0" w:rsidRPr="00520154" w:rsidRDefault="00AE15F1" w:rsidP="00520154">
      <w:pPr>
        <w:spacing w:after="0" w:line="240" w:lineRule="auto"/>
        <w:jc w:val="both"/>
        <w:rPr>
          <w:rFonts w:ascii="Times New Roman" w:hAnsi="Times New Roman" w:cs="Times New Roman"/>
          <w:sz w:val="20"/>
          <w:szCs w:val="20"/>
        </w:rPr>
      </w:pPr>
      <w:r w:rsidRPr="00520154">
        <w:rPr>
          <w:rFonts w:ascii="Times New Roman" w:eastAsia="Times New Roman" w:hAnsi="Times New Roman" w:cs="Times New Roman"/>
          <w:b/>
          <w:bCs/>
          <w:sz w:val="20"/>
          <w:szCs w:val="20"/>
        </w:rPr>
        <w:t>Environment</w:t>
      </w:r>
      <w:r w:rsidRPr="00520154">
        <w:rPr>
          <w:rFonts w:ascii="Times New Roman" w:eastAsia="Times New Roman" w:hAnsi="Times New Roman" w:cs="Times New Roman"/>
          <w:b/>
          <w:sz w:val="20"/>
          <w:szCs w:val="20"/>
        </w:rPr>
        <w:t xml:space="preserve">: </w:t>
      </w:r>
      <w:r w:rsidRPr="00520154">
        <w:rPr>
          <w:rFonts w:ascii="Times New Roman" w:eastAsia="Times New Roman" w:hAnsi="Times New Roman" w:cs="Times New Roman"/>
          <w:bCs/>
          <w:sz w:val="20"/>
          <w:szCs w:val="20"/>
        </w:rPr>
        <w:t>MS SQL Server 2014, SSIS, SSAS, Oracle 11g, PL/SQL, Python, Apache Beam, Kafka-Python, Power BI, MS Access, Excel, PowerPoint, SharePoint Server, Windows Server, Shell Scripting, Informatica 9.1, SQL, Data Warehouse, Triggers, Indexes, Stored Procedures, Streaming Data, Pivot Tables</w:t>
      </w:r>
    </w:p>
    <w:sectPr w:rsidR="001904F0" w:rsidRPr="00520154" w:rsidSect="00520154">
      <w:pgSz w:w="12240" w:h="15840" w:code="1"/>
      <w:pgMar w:top="576" w:right="720" w:bottom="576" w:left="864" w:header="720" w:footer="720" w:gutter="0"/>
      <w:pgBorders w:offsetFrom="page">
        <w:top w:val="single" w:sz="4" w:space="12" w:color="auto"/>
        <w:left w:val="single" w:sz="4" w:space="12" w:color="auto"/>
        <w:bottom w:val="single" w:sz="4" w:space="12" w:color="auto"/>
        <w:right w:val="single" w:sz="4" w:space="12"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105"/>
    <w:multiLevelType w:val="hybridMultilevel"/>
    <w:tmpl w:val="5524B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77434"/>
    <w:multiLevelType w:val="multilevel"/>
    <w:tmpl w:val="5B983D2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066806C2"/>
    <w:multiLevelType w:val="hybridMultilevel"/>
    <w:tmpl w:val="EBA6E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D73E8"/>
    <w:multiLevelType w:val="hybridMultilevel"/>
    <w:tmpl w:val="90F6BBA4"/>
    <w:lvl w:ilvl="0" w:tplc="04090001">
      <w:start w:val="1"/>
      <w:numFmt w:val="bullet"/>
      <w:lvlText w:val=""/>
      <w:lvlJc w:val="left"/>
      <w:pPr>
        <w:ind w:left="3960" w:hanging="360"/>
      </w:pPr>
      <w:rPr>
        <w:rFonts w:ascii="Symbol" w:hAnsi="Symbol" w:hint="default"/>
        <w:color w:val="auto"/>
        <w:sz w:val="12"/>
        <w:szCs w:val="12"/>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 w15:restartNumberingAfterBreak="0">
    <w:nsid w:val="1BAC494B"/>
    <w:multiLevelType w:val="multilevel"/>
    <w:tmpl w:val="F268028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1F913CD6"/>
    <w:multiLevelType w:val="multilevel"/>
    <w:tmpl w:val="571C3B2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202C6D4C"/>
    <w:multiLevelType w:val="hybridMultilevel"/>
    <w:tmpl w:val="9034A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614650"/>
    <w:multiLevelType w:val="multilevel"/>
    <w:tmpl w:val="61184F5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8" w15:restartNumberingAfterBreak="0">
    <w:nsid w:val="26C46BF1"/>
    <w:multiLevelType w:val="hybridMultilevel"/>
    <w:tmpl w:val="72CA2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EA03E7"/>
    <w:multiLevelType w:val="multilevel"/>
    <w:tmpl w:val="BD26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F511A"/>
    <w:multiLevelType w:val="multilevel"/>
    <w:tmpl w:val="4E78E6D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60E85D8B"/>
    <w:multiLevelType w:val="hybridMultilevel"/>
    <w:tmpl w:val="E87A3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623D02"/>
    <w:multiLevelType w:val="multilevel"/>
    <w:tmpl w:val="743E0EB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653339224">
    <w:abstractNumId w:val="5"/>
  </w:num>
  <w:num w:numId="2" w16cid:durableId="1246840656">
    <w:abstractNumId w:val="12"/>
  </w:num>
  <w:num w:numId="3" w16cid:durableId="271984029">
    <w:abstractNumId w:val="1"/>
  </w:num>
  <w:num w:numId="4" w16cid:durableId="268973755">
    <w:abstractNumId w:val="4"/>
  </w:num>
  <w:num w:numId="5" w16cid:durableId="984895848">
    <w:abstractNumId w:val="7"/>
  </w:num>
  <w:num w:numId="6" w16cid:durableId="350766300">
    <w:abstractNumId w:val="10"/>
  </w:num>
  <w:num w:numId="7" w16cid:durableId="121045416">
    <w:abstractNumId w:val="6"/>
  </w:num>
  <w:num w:numId="8" w16cid:durableId="422065735">
    <w:abstractNumId w:val="0"/>
  </w:num>
  <w:num w:numId="9" w16cid:durableId="757017917">
    <w:abstractNumId w:val="8"/>
  </w:num>
  <w:num w:numId="10" w16cid:durableId="827555596">
    <w:abstractNumId w:val="3"/>
  </w:num>
  <w:num w:numId="11" w16cid:durableId="1323698314">
    <w:abstractNumId w:val="2"/>
  </w:num>
  <w:num w:numId="12" w16cid:durableId="1552620667">
    <w:abstractNumId w:val="7"/>
  </w:num>
  <w:num w:numId="13" w16cid:durableId="1763263396">
    <w:abstractNumId w:val="11"/>
  </w:num>
  <w:num w:numId="14" w16cid:durableId="17700031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59D"/>
    <w:rsid w:val="00052724"/>
    <w:rsid w:val="00086F59"/>
    <w:rsid w:val="000B5764"/>
    <w:rsid w:val="000C1BA0"/>
    <w:rsid w:val="001904F0"/>
    <w:rsid w:val="001B6DFE"/>
    <w:rsid w:val="001D4418"/>
    <w:rsid w:val="001F6BE7"/>
    <w:rsid w:val="00231CAC"/>
    <w:rsid w:val="002451A9"/>
    <w:rsid w:val="00264ABB"/>
    <w:rsid w:val="00265D27"/>
    <w:rsid w:val="00265D43"/>
    <w:rsid w:val="00272996"/>
    <w:rsid w:val="002A5F60"/>
    <w:rsid w:val="002A7A65"/>
    <w:rsid w:val="002B07A2"/>
    <w:rsid w:val="00303755"/>
    <w:rsid w:val="003542F3"/>
    <w:rsid w:val="003C29A8"/>
    <w:rsid w:val="003C4DB8"/>
    <w:rsid w:val="003D15FE"/>
    <w:rsid w:val="00464C5E"/>
    <w:rsid w:val="0047770A"/>
    <w:rsid w:val="004D06F0"/>
    <w:rsid w:val="004D1D45"/>
    <w:rsid w:val="004F671F"/>
    <w:rsid w:val="00520154"/>
    <w:rsid w:val="005414B8"/>
    <w:rsid w:val="005531BA"/>
    <w:rsid w:val="0058178B"/>
    <w:rsid w:val="005E2BAF"/>
    <w:rsid w:val="005E422B"/>
    <w:rsid w:val="005E7495"/>
    <w:rsid w:val="00602EC7"/>
    <w:rsid w:val="00611C50"/>
    <w:rsid w:val="00671831"/>
    <w:rsid w:val="006817B6"/>
    <w:rsid w:val="00693D4E"/>
    <w:rsid w:val="006D5AFC"/>
    <w:rsid w:val="00721798"/>
    <w:rsid w:val="00784F78"/>
    <w:rsid w:val="00792716"/>
    <w:rsid w:val="007A7434"/>
    <w:rsid w:val="007E584C"/>
    <w:rsid w:val="00804A4E"/>
    <w:rsid w:val="008607D8"/>
    <w:rsid w:val="00867DD6"/>
    <w:rsid w:val="008B77FE"/>
    <w:rsid w:val="008D07F2"/>
    <w:rsid w:val="00967A8A"/>
    <w:rsid w:val="00980629"/>
    <w:rsid w:val="00A56F2F"/>
    <w:rsid w:val="00A83774"/>
    <w:rsid w:val="00AB1D99"/>
    <w:rsid w:val="00AE15F1"/>
    <w:rsid w:val="00AE1A39"/>
    <w:rsid w:val="00B142F3"/>
    <w:rsid w:val="00B32AFC"/>
    <w:rsid w:val="00B52CF3"/>
    <w:rsid w:val="00B553C0"/>
    <w:rsid w:val="00B64E38"/>
    <w:rsid w:val="00B83163"/>
    <w:rsid w:val="00B93D60"/>
    <w:rsid w:val="00BC5BA8"/>
    <w:rsid w:val="00BD6DBD"/>
    <w:rsid w:val="00BE26AD"/>
    <w:rsid w:val="00C354FE"/>
    <w:rsid w:val="00C37073"/>
    <w:rsid w:val="00C50913"/>
    <w:rsid w:val="00C86DE2"/>
    <w:rsid w:val="00CC459D"/>
    <w:rsid w:val="00D5607A"/>
    <w:rsid w:val="00DD109A"/>
    <w:rsid w:val="00DD2007"/>
    <w:rsid w:val="00E221EE"/>
    <w:rsid w:val="00E401CB"/>
    <w:rsid w:val="00E47EA3"/>
    <w:rsid w:val="00E561FF"/>
    <w:rsid w:val="00EA0364"/>
    <w:rsid w:val="00F036CF"/>
    <w:rsid w:val="00F125B2"/>
    <w:rsid w:val="00F44D54"/>
    <w:rsid w:val="00F822A8"/>
    <w:rsid w:val="00F8342D"/>
    <w:rsid w:val="00FE212A"/>
    <w:rsid w:val="00FF76A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FE3F46"/>
  <w15:chartTrackingRefBased/>
  <w15:docId w15:val="{466E51FF-E27F-4690-949F-69A2D1297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495"/>
    <w:pPr>
      <w:spacing w:line="256" w:lineRule="auto"/>
    </w:pPr>
    <w:rPr>
      <w:rFonts w:eastAsiaTheme="minorEastAsia"/>
    </w:rPr>
  </w:style>
  <w:style w:type="paragraph" w:styleId="Heading1">
    <w:name w:val="heading 1"/>
    <w:basedOn w:val="Normal"/>
    <w:next w:val="Normal"/>
    <w:link w:val="Heading1Char"/>
    <w:autoRedefine/>
    <w:uiPriority w:val="9"/>
    <w:qFormat/>
    <w:rsid w:val="00086F59"/>
    <w:pPr>
      <w:keepNext/>
      <w:keepLines/>
      <w:spacing w:before="120" w:after="120" w:line="240" w:lineRule="auto"/>
      <w:jc w:val="center"/>
      <w:outlineLvl w:val="0"/>
    </w:pPr>
    <w:rPr>
      <w:rFonts w:ascii="Times New Roman" w:eastAsia="Arial" w:hAnsi="Times New Roman" w:cs="Times New Roman"/>
      <w:b/>
      <w:sz w:val="24"/>
      <w:szCs w:val="20"/>
      <w:shd w:val="clear" w:color="auto" w:fil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459D"/>
    <w:rPr>
      <w:color w:val="0563C1" w:themeColor="hyperlink"/>
      <w:u w:val="single"/>
    </w:rPr>
  </w:style>
  <w:style w:type="character" w:styleId="Strong">
    <w:name w:val="Strong"/>
    <w:basedOn w:val="DefaultParagraphFont"/>
    <w:uiPriority w:val="22"/>
    <w:qFormat/>
    <w:rsid w:val="00CC459D"/>
    <w:rPr>
      <w:b/>
      <w:bCs/>
    </w:rPr>
  </w:style>
  <w:style w:type="character" w:customStyle="1" w:styleId="Heading1Char">
    <w:name w:val="Heading 1 Char"/>
    <w:basedOn w:val="DefaultParagraphFont"/>
    <w:link w:val="Heading1"/>
    <w:uiPriority w:val="9"/>
    <w:rsid w:val="00086F59"/>
    <w:rPr>
      <w:rFonts w:ascii="Times New Roman" w:eastAsia="Arial" w:hAnsi="Times New Roman" w:cs="Times New Roman"/>
      <w:b/>
      <w:sz w:val="24"/>
      <w:szCs w:val="20"/>
    </w:rPr>
  </w:style>
  <w:style w:type="paragraph" w:styleId="ListParagraph">
    <w:name w:val="List Paragraph"/>
    <w:basedOn w:val="Normal"/>
    <w:uiPriority w:val="34"/>
    <w:qFormat/>
    <w:rsid w:val="00CC459D"/>
    <w:pPr>
      <w:ind w:left="720"/>
      <w:contextualSpacing/>
    </w:pPr>
  </w:style>
  <w:style w:type="character" w:customStyle="1" w:styleId="UnresolvedMention1">
    <w:name w:val="Unresolved Mention1"/>
    <w:basedOn w:val="DefaultParagraphFont"/>
    <w:uiPriority w:val="99"/>
    <w:semiHidden/>
    <w:unhideWhenUsed/>
    <w:rsid w:val="006D5AFC"/>
    <w:rPr>
      <w:color w:val="605E5C"/>
      <w:shd w:val="clear" w:color="auto" w:fill="E1DFDD"/>
    </w:rPr>
  </w:style>
  <w:style w:type="paragraph" w:styleId="NoSpacing">
    <w:name w:val="No Spacing"/>
    <w:uiPriority w:val="1"/>
    <w:qFormat/>
    <w:rsid w:val="00B553C0"/>
    <w:pPr>
      <w:spacing w:after="0" w:line="240" w:lineRule="auto"/>
    </w:pPr>
    <w:rPr>
      <w:rFonts w:eastAsiaTheme="minorEastAsia"/>
    </w:rPr>
  </w:style>
  <w:style w:type="paragraph" w:styleId="NormalWeb">
    <w:name w:val="Normal (Web)"/>
    <w:basedOn w:val="Normal"/>
    <w:uiPriority w:val="99"/>
    <w:semiHidden/>
    <w:unhideWhenUsed/>
    <w:rsid w:val="00B52CF3"/>
    <w:rPr>
      <w:rFonts w:ascii="Times New Roman" w:hAnsi="Times New Roman" w:cs="Times New Roman"/>
      <w:sz w:val="24"/>
      <w:szCs w:val="24"/>
    </w:rPr>
  </w:style>
  <w:style w:type="character" w:customStyle="1" w:styleId="UnresolvedMention2">
    <w:name w:val="Unresolved Mention2"/>
    <w:basedOn w:val="DefaultParagraphFont"/>
    <w:uiPriority w:val="99"/>
    <w:semiHidden/>
    <w:unhideWhenUsed/>
    <w:rsid w:val="007E58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5910">
      <w:bodyDiv w:val="1"/>
      <w:marLeft w:val="0"/>
      <w:marRight w:val="0"/>
      <w:marTop w:val="0"/>
      <w:marBottom w:val="0"/>
      <w:divBdr>
        <w:top w:val="none" w:sz="0" w:space="0" w:color="auto"/>
        <w:left w:val="none" w:sz="0" w:space="0" w:color="auto"/>
        <w:bottom w:val="none" w:sz="0" w:space="0" w:color="auto"/>
        <w:right w:val="none" w:sz="0" w:space="0" w:color="auto"/>
      </w:divBdr>
    </w:div>
    <w:div w:id="150565965">
      <w:bodyDiv w:val="1"/>
      <w:marLeft w:val="0"/>
      <w:marRight w:val="0"/>
      <w:marTop w:val="0"/>
      <w:marBottom w:val="0"/>
      <w:divBdr>
        <w:top w:val="none" w:sz="0" w:space="0" w:color="auto"/>
        <w:left w:val="none" w:sz="0" w:space="0" w:color="auto"/>
        <w:bottom w:val="none" w:sz="0" w:space="0" w:color="auto"/>
        <w:right w:val="none" w:sz="0" w:space="0" w:color="auto"/>
      </w:divBdr>
    </w:div>
    <w:div w:id="169296774">
      <w:bodyDiv w:val="1"/>
      <w:marLeft w:val="0"/>
      <w:marRight w:val="0"/>
      <w:marTop w:val="0"/>
      <w:marBottom w:val="0"/>
      <w:divBdr>
        <w:top w:val="none" w:sz="0" w:space="0" w:color="auto"/>
        <w:left w:val="none" w:sz="0" w:space="0" w:color="auto"/>
        <w:bottom w:val="none" w:sz="0" w:space="0" w:color="auto"/>
        <w:right w:val="none" w:sz="0" w:space="0" w:color="auto"/>
      </w:divBdr>
    </w:div>
    <w:div w:id="352344261">
      <w:bodyDiv w:val="1"/>
      <w:marLeft w:val="0"/>
      <w:marRight w:val="0"/>
      <w:marTop w:val="0"/>
      <w:marBottom w:val="0"/>
      <w:divBdr>
        <w:top w:val="none" w:sz="0" w:space="0" w:color="auto"/>
        <w:left w:val="none" w:sz="0" w:space="0" w:color="auto"/>
        <w:bottom w:val="none" w:sz="0" w:space="0" w:color="auto"/>
        <w:right w:val="none" w:sz="0" w:space="0" w:color="auto"/>
      </w:divBdr>
    </w:div>
    <w:div w:id="362948610">
      <w:bodyDiv w:val="1"/>
      <w:marLeft w:val="0"/>
      <w:marRight w:val="0"/>
      <w:marTop w:val="0"/>
      <w:marBottom w:val="0"/>
      <w:divBdr>
        <w:top w:val="none" w:sz="0" w:space="0" w:color="auto"/>
        <w:left w:val="none" w:sz="0" w:space="0" w:color="auto"/>
        <w:bottom w:val="none" w:sz="0" w:space="0" w:color="auto"/>
        <w:right w:val="none" w:sz="0" w:space="0" w:color="auto"/>
      </w:divBdr>
    </w:div>
    <w:div w:id="582110294">
      <w:bodyDiv w:val="1"/>
      <w:marLeft w:val="0"/>
      <w:marRight w:val="0"/>
      <w:marTop w:val="0"/>
      <w:marBottom w:val="0"/>
      <w:divBdr>
        <w:top w:val="none" w:sz="0" w:space="0" w:color="auto"/>
        <w:left w:val="none" w:sz="0" w:space="0" w:color="auto"/>
        <w:bottom w:val="none" w:sz="0" w:space="0" w:color="auto"/>
        <w:right w:val="none" w:sz="0" w:space="0" w:color="auto"/>
      </w:divBdr>
    </w:div>
    <w:div w:id="637881102">
      <w:bodyDiv w:val="1"/>
      <w:marLeft w:val="0"/>
      <w:marRight w:val="0"/>
      <w:marTop w:val="0"/>
      <w:marBottom w:val="0"/>
      <w:divBdr>
        <w:top w:val="none" w:sz="0" w:space="0" w:color="auto"/>
        <w:left w:val="none" w:sz="0" w:space="0" w:color="auto"/>
        <w:bottom w:val="none" w:sz="0" w:space="0" w:color="auto"/>
        <w:right w:val="none" w:sz="0" w:space="0" w:color="auto"/>
      </w:divBdr>
    </w:div>
    <w:div w:id="671841099">
      <w:bodyDiv w:val="1"/>
      <w:marLeft w:val="0"/>
      <w:marRight w:val="0"/>
      <w:marTop w:val="0"/>
      <w:marBottom w:val="0"/>
      <w:divBdr>
        <w:top w:val="none" w:sz="0" w:space="0" w:color="auto"/>
        <w:left w:val="none" w:sz="0" w:space="0" w:color="auto"/>
        <w:bottom w:val="none" w:sz="0" w:space="0" w:color="auto"/>
        <w:right w:val="none" w:sz="0" w:space="0" w:color="auto"/>
      </w:divBdr>
    </w:div>
    <w:div w:id="673729997">
      <w:bodyDiv w:val="1"/>
      <w:marLeft w:val="0"/>
      <w:marRight w:val="0"/>
      <w:marTop w:val="0"/>
      <w:marBottom w:val="0"/>
      <w:divBdr>
        <w:top w:val="none" w:sz="0" w:space="0" w:color="auto"/>
        <w:left w:val="none" w:sz="0" w:space="0" w:color="auto"/>
        <w:bottom w:val="none" w:sz="0" w:space="0" w:color="auto"/>
        <w:right w:val="none" w:sz="0" w:space="0" w:color="auto"/>
      </w:divBdr>
    </w:div>
    <w:div w:id="716121336">
      <w:bodyDiv w:val="1"/>
      <w:marLeft w:val="0"/>
      <w:marRight w:val="0"/>
      <w:marTop w:val="0"/>
      <w:marBottom w:val="0"/>
      <w:divBdr>
        <w:top w:val="none" w:sz="0" w:space="0" w:color="auto"/>
        <w:left w:val="none" w:sz="0" w:space="0" w:color="auto"/>
        <w:bottom w:val="none" w:sz="0" w:space="0" w:color="auto"/>
        <w:right w:val="none" w:sz="0" w:space="0" w:color="auto"/>
      </w:divBdr>
    </w:div>
    <w:div w:id="743725773">
      <w:bodyDiv w:val="1"/>
      <w:marLeft w:val="0"/>
      <w:marRight w:val="0"/>
      <w:marTop w:val="0"/>
      <w:marBottom w:val="0"/>
      <w:divBdr>
        <w:top w:val="none" w:sz="0" w:space="0" w:color="auto"/>
        <w:left w:val="none" w:sz="0" w:space="0" w:color="auto"/>
        <w:bottom w:val="none" w:sz="0" w:space="0" w:color="auto"/>
        <w:right w:val="none" w:sz="0" w:space="0" w:color="auto"/>
      </w:divBdr>
    </w:div>
    <w:div w:id="886264437">
      <w:bodyDiv w:val="1"/>
      <w:marLeft w:val="0"/>
      <w:marRight w:val="0"/>
      <w:marTop w:val="0"/>
      <w:marBottom w:val="0"/>
      <w:divBdr>
        <w:top w:val="none" w:sz="0" w:space="0" w:color="auto"/>
        <w:left w:val="none" w:sz="0" w:space="0" w:color="auto"/>
        <w:bottom w:val="none" w:sz="0" w:space="0" w:color="auto"/>
        <w:right w:val="none" w:sz="0" w:space="0" w:color="auto"/>
      </w:divBdr>
    </w:div>
    <w:div w:id="984702639">
      <w:bodyDiv w:val="1"/>
      <w:marLeft w:val="0"/>
      <w:marRight w:val="0"/>
      <w:marTop w:val="0"/>
      <w:marBottom w:val="0"/>
      <w:divBdr>
        <w:top w:val="none" w:sz="0" w:space="0" w:color="auto"/>
        <w:left w:val="none" w:sz="0" w:space="0" w:color="auto"/>
        <w:bottom w:val="none" w:sz="0" w:space="0" w:color="auto"/>
        <w:right w:val="none" w:sz="0" w:space="0" w:color="auto"/>
      </w:divBdr>
    </w:div>
    <w:div w:id="1006598302">
      <w:bodyDiv w:val="1"/>
      <w:marLeft w:val="0"/>
      <w:marRight w:val="0"/>
      <w:marTop w:val="0"/>
      <w:marBottom w:val="0"/>
      <w:divBdr>
        <w:top w:val="none" w:sz="0" w:space="0" w:color="auto"/>
        <w:left w:val="none" w:sz="0" w:space="0" w:color="auto"/>
        <w:bottom w:val="none" w:sz="0" w:space="0" w:color="auto"/>
        <w:right w:val="none" w:sz="0" w:space="0" w:color="auto"/>
      </w:divBdr>
    </w:div>
    <w:div w:id="1109811926">
      <w:bodyDiv w:val="1"/>
      <w:marLeft w:val="0"/>
      <w:marRight w:val="0"/>
      <w:marTop w:val="0"/>
      <w:marBottom w:val="0"/>
      <w:divBdr>
        <w:top w:val="none" w:sz="0" w:space="0" w:color="auto"/>
        <w:left w:val="none" w:sz="0" w:space="0" w:color="auto"/>
        <w:bottom w:val="none" w:sz="0" w:space="0" w:color="auto"/>
        <w:right w:val="none" w:sz="0" w:space="0" w:color="auto"/>
      </w:divBdr>
    </w:div>
    <w:div w:id="1154756193">
      <w:bodyDiv w:val="1"/>
      <w:marLeft w:val="0"/>
      <w:marRight w:val="0"/>
      <w:marTop w:val="0"/>
      <w:marBottom w:val="0"/>
      <w:divBdr>
        <w:top w:val="none" w:sz="0" w:space="0" w:color="auto"/>
        <w:left w:val="none" w:sz="0" w:space="0" w:color="auto"/>
        <w:bottom w:val="none" w:sz="0" w:space="0" w:color="auto"/>
        <w:right w:val="none" w:sz="0" w:space="0" w:color="auto"/>
      </w:divBdr>
    </w:div>
    <w:div w:id="1178615624">
      <w:bodyDiv w:val="1"/>
      <w:marLeft w:val="0"/>
      <w:marRight w:val="0"/>
      <w:marTop w:val="0"/>
      <w:marBottom w:val="0"/>
      <w:divBdr>
        <w:top w:val="none" w:sz="0" w:space="0" w:color="auto"/>
        <w:left w:val="none" w:sz="0" w:space="0" w:color="auto"/>
        <w:bottom w:val="none" w:sz="0" w:space="0" w:color="auto"/>
        <w:right w:val="none" w:sz="0" w:space="0" w:color="auto"/>
      </w:divBdr>
    </w:div>
    <w:div w:id="1188181373">
      <w:bodyDiv w:val="1"/>
      <w:marLeft w:val="0"/>
      <w:marRight w:val="0"/>
      <w:marTop w:val="0"/>
      <w:marBottom w:val="0"/>
      <w:divBdr>
        <w:top w:val="none" w:sz="0" w:space="0" w:color="auto"/>
        <w:left w:val="none" w:sz="0" w:space="0" w:color="auto"/>
        <w:bottom w:val="none" w:sz="0" w:space="0" w:color="auto"/>
        <w:right w:val="none" w:sz="0" w:space="0" w:color="auto"/>
      </w:divBdr>
    </w:div>
    <w:div w:id="1203592788">
      <w:bodyDiv w:val="1"/>
      <w:marLeft w:val="0"/>
      <w:marRight w:val="0"/>
      <w:marTop w:val="0"/>
      <w:marBottom w:val="0"/>
      <w:divBdr>
        <w:top w:val="none" w:sz="0" w:space="0" w:color="auto"/>
        <w:left w:val="none" w:sz="0" w:space="0" w:color="auto"/>
        <w:bottom w:val="none" w:sz="0" w:space="0" w:color="auto"/>
        <w:right w:val="none" w:sz="0" w:space="0" w:color="auto"/>
      </w:divBdr>
    </w:div>
    <w:div w:id="1237083398">
      <w:bodyDiv w:val="1"/>
      <w:marLeft w:val="0"/>
      <w:marRight w:val="0"/>
      <w:marTop w:val="0"/>
      <w:marBottom w:val="0"/>
      <w:divBdr>
        <w:top w:val="none" w:sz="0" w:space="0" w:color="auto"/>
        <w:left w:val="none" w:sz="0" w:space="0" w:color="auto"/>
        <w:bottom w:val="none" w:sz="0" w:space="0" w:color="auto"/>
        <w:right w:val="none" w:sz="0" w:space="0" w:color="auto"/>
      </w:divBdr>
    </w:div>
    <w:div w:id="1268272298">
      <w:bodyDiv w:val="1"/>
      <w:marLeft w:val="0"/>
      <w:marRight w:val="0"/>
      <w:marTop w:val="0"/>
      <w:marBottom w:val="0"/>
      <w:divBdr>
        <w:top w:val="none" w:sz="0" w:space="0" w:color="auto"/>
        <w:left w:val="none" w:sz="0" w:space="0" w:color="auto"/>
        <w:bottom w:val="none" w:sz="0" w:space="0" w:color="auto"/>
        <w:right w:val="none" w:sz="0" w:space="0" w:color="auto"/>
      </w:divBdr>
    </w:div>
    <w:div w:id="1309163162">
      <w:bodyDiv w:val="1"/>
      <w:marLeft w:val="0"/>
      <w:marRight w:val="0"/>
      <w:marTop w:val="0"/>
      <w:marBottom w:val="0"/>
      <w:divBdr>
        <w:top w:val="none" w:sz="0" w:space="0" w:color="auto"/>
        <w:left w:val="none" w:sz="0" w:space="0" w:color="auto"/>
        <w:bottom w:val="none" w:sz="0" w:space="0" w:color="auto"/>
        <w:right w:val="none" w:sz="0" w:space="0" w:color="auto"/>
      </w:divBdr>
    </w:div>
    <w:div w:id="1324163909">
      <w:bodyDiv w:val="1"/>
      <w:marLeft w:val="0"/>
      <w:marRight w:val="0"/>
      <w:marTop w:val="0"/>
      <w:marBottom w:val="0"/>
      <w:divBdr>
        <w:top w:val="none" w:sz="0" w:space="0" w:color="auto"/>
        <w:left w:val="none" w:sz="0" w:space="0" w:color="auto"/>
        <w:bottom w:val="none" w:sz="0" w:space="0" w:color="auto"/>
        <w:right w:val="none" w:sz="0" w:space="0" w:color="auto"/>
      </w:divBdr>
    </w:div>
    <w:div w:id="1324896835">
      <w:bodyDiv w:val="1"/>
      <w:marLeft w:val="0"/>
      <w:marRight w:val="0"/>
      <w:marTop w:val="0"/>
      <w:marBottom w:val="0"/>
      <w:divBdr>
        <w:top w:val="none" w:sz="0" w:space="0" w:color="auto"/>
        <w:left w:val="none" w:sz="0" w:space="0" w:color="auto"/>
        <w:bottom w:val="none" w:sz="0" w:space="0" w:color="auto"/>
        <w:right w:val="none" w:sz="0" w:space="0" w:color="auto"/>
      </w:divBdr>
    </w:div>
    <w:div w:id="1441022408">
      <w:bodyDiv w:val="1"/>
      <w:marLeft w:val="0"/>
      <w:marRight w:val="0"/>
      <w:marTop w:val="0"/>
      <w:marBottom w:val="0"/>
      <w:divBdr>
        <w:top w:val="none" w:sz="0" w:space="0" w:color="auto"/>
        <w:left w:val="none" w:sz="0" w:space="0" w:color="auto"/>
        <w:bottom w:val="none" w:sz="0" w:space="0" w:color="auto"/>
        <w:right w:val="none" w:sz="0" w:space="0" w:color="auto"/>
      </w:divBdr>
    </w:div>
    <w:div w:id="1454590129">
      <w:bodyDiv w:val="1"/>
      <w:marLeft w:val="0"/>
      <w:marRight w:val="0"/>
      <w:marTop w:val="0"/>
      <w:marBottom w:val="0"/>
      <w:divBdr>
        <w:top w:val="none" w:sz="0" w:space="0" w:color="auto"/>
        <w:left w:val="none" w:sz="0" w:space="0" w:color="auto"/>
        <w:bottom w:val="none" w:sz="0" w:space="0" w:color="auto"/>
        <w:right w:val="none" w:sz="0" w:space="0" w:color="auto"/>
      </w:divBdr>
    </w:div>
    <w:div w:id="1456483769">
      <w:bodyDiv w:val="1"/>
      <w:marLeft w:val="0"/>
      <w:marRight w:val="0"/>
      <w:marTop w:val="0"/>
      <w:marBottom w:val="0"/>
      <w:divBdr>
        <w:top w:val="none" w:sz="0" w:space="0" w:color="auto"/>
        <w:left w:val="none" w:sz="0" w:space="0" w:color="auto"/>
        <w:bottom w:val="none" w:sz="0" w:space="0" w:color="auto"/>
        <w:right w:val="none" w:sz="0" w:space="0" w:color="auto"/>
      </w:divBdr>
    </w:div>
    <w:div w:id="1565605637">
      <w:bodyDiv w:val="1"/>
      <w:marLeft w:val="0"/>
      <w:marRight w:val="0"/>
      <w:marTop w:val="0"/>
      <w:marBottom w:val="0"/>
      <w:divBdr>
        <w:top w:val="none" w:sz="0" w:space="0" w:color="auto"/>
        <w:left w:val="none" w:sz="0" w:space="0" w:color="auto"/>
        <w:bottom w:val="none" w:sz="0" w:space="0" w:color="auto"/>
        <w:right w:val="none" w:sz="0" w:space="0" w:color="auto"/>
      </w:divBdr>
    </w:div>
    <w:div w:id="1567377224">
      <w:bodyDiv w:val="1"/>
      <w:marLeft w:val="0"/>
      <w:marRight w:val="0"/>
      <w:marTop w:val="0"/>
      <w:marBottom w:val="0"/>
      <w:divBdr>
        <w:top w:val="none" w:sz="0" w:space="0" w:color="auto"/>
        <w:left w:val="none" w:sz="0" w:space="0" w:color="auto"/>
        <w:bottom w:val="none" w:sz="0" w:space="0" w:color="auto"/>
        <w:right w:val="none" w:sz="0" w:space="0" w:color="auto"/>
      </w:divBdr>
    </w:div>
    <w:div w:id="1569070543">
      <w:bodyDiv w:val="1"/>
      <w:marLeft w:val="0"/>
      <w:marRight w:val="0"/>
      <w:marTop w:val="0"/>
      <w:marBottom w:val="0"/>
      <w:divBdr>
        <w:top w:val="none" w:sz="0" w:space="0" w:color="auto"/>
        <w:left w:val="none" w:sz="0" w:space="0" w:color="auto"/>
        <w:bottom w:val="none" w:sz="0" w:space="0" w:color="auto"/>
        <w:right w:val="none" w:sz="0" w:space="0" w:color="auto"/>
      </w:divBdr>
    </w:div>
    <w:div w:id="1602302229">
      <w:bodyDiv w:val="1"/>
      <w:marLeft w:val="0"/>
      <w:marRight w:val="0"/>
      <w:marTop w:val="0"/>
      <w:marBottom w:val="0"/>
      <w:divBdr>
        <w:top w:val="none" w:sz="0" w:space="0" w:color="auto"/>
        <w:left w:val="none" w:sz="0" w:space="0" w:color="auto"/>
        <w:bottom w:val="none" w:sz="0" w:space="0" w:color="auto"/>
        <w:right w:val="none" w:sz="0" w:space="0" w:color="auto"/>
      </w:divBdr>
    </w:div>
    <w:div w:id="1678314545">
      <w:bodyDiv w:val="1"/>
      <w:marLeft w:val="0"/>
      <w:marRight w:val="0"/>
      <w:marTop w:val="0"/>
      <w:marBottom w:val="0"/>
      <w:divBdr>
        <w:top w:val="none" w:sz="0" w:space="0" w:color="auto"/>
        <w:left w:val="none" w:sz="0" w:space="0" w:color="auto"/>
        <w:bottom w:val="none" w:sz="0" w:space="0" w:color="auto"/>
        <w:right w:val="none" w:sz="0" w:space="0" w:color="auto"/>
      </w:divBdr>
    </w:div>
    <w:div w:id="1684016474">
      <w:bodyDiv w:val="1"/>
      <w:marLeft w:val="0"/>
      <w:marRight w:val="0"/>
      <w:marTop w:val="0"/>
      <w:marBottom w:val="0"/>
      <w:divBdr>
        <w:top w:val="none" w:sz="0" w:space="0" w:color="auto"/>
        <w:left w:val="none" w:sz="0" w:space="0" w:color="auto"/>
        <w:bottom w:val="none" w:sz="0" w:space="0" w:color="auto"/>
        <w:right w:val="none" w:sz="0" w:space="0" w:color="auto"/>
      </w:divBdr>
    </w:div>
    <w:div w:id="1895000701">
      <w:bodyDiv w:val="1"/>
      <w:marLeft w:val="0"/>
      <w:marRight w:val="0"/>
      <w:marTop w:val="0"/>
      <w:marBottom w:val="0"/>
      <w:divBdr>
        <w:top w:val="none" w:sz="0" w:space="0" w:color="auto"/>
        <w:left w:val="none" w:sz="0" w:space="0" w:color="auto"/>
        <w:bottom w:val="none" w:sz="0" w:space="0" w:color="auto"/>
        <w:right w:val="none" w:sz="0" w:space="0" w:color="auto"/>
      </w:divBdr>
    </w:div>
    <w:div w:id="1962416329">
      <w:bodyDiv w:val="1"/>
      <w:marLeft w:val="0"/>
      <w:marRight w:val="0"/>
      <w:marTop w:val="0"/>
      <w:marBottom w:val="0"/>
      <w:divBdr>
        <w:top w:val="none" w:sz="0" w:space="0" w:color="auto"/>
        <w:left w:val="none" w:sz="0" w:space="0" w:color="auto"/>
        <w:bottom w:val="none" w:sz="0" w:space="0" w:color="auto"/>
        <w:right w:val="none" w:sz="0" w:space="0" w:color="auto"/>
      </w:divBdr>
    </w:div>
    <w:div w:id="2029408140">
      <w:bodyDiv w:val="1"/>
      <w:marLeft w:val="0"/>
      <w:marRight w:val="0"/>
      <w:marTop w:val="0"/>
      <w:marBottom w:val="0"/>
      <w:divBdr>
        <w:top w:val="none" w:sz="0" w:space="0" w:color="auto"/>
        <w:left w:val="none" w:sz="0" w:space="0" w:color="auto"/>
        <w:bottom w:val="none" w:sz="0" w:space="0" w:color="auto"/>
        <w:right w:val="none" w:sz="0" w:space="0" w:color="auto"/>
      </w:divBdr>
    </w:div>
    <w:div w:id="2049914549">
      <w:bodyDiv w:val="1"/>
      <w:marLeft w:val="0"/>
      <w:marRight w:val="0"/>
      <w:marTop w:val="0"/>
      <w:marBottom w:val="0"/>
      <w:divBdr>
        <w:top w:val="none" w:sz="0" w:space="0" w:color="auto"/>
        <w:left w:val="none" w:sz="0" w:space="0" w:color="auto"/>
        <w:bottom w:val="none" w:sz="0" w:space="0" w:color="auto"/>
        <w:right w:val="none" w:sz="0" w:space="0" w:color="auto"/>
      </w:divBdr>
    </w:div>
    <w:div w:id="2077050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3898</Words>
  <Characters>22220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someshwar thanniru</cp:lastModifiedBy>
  <cp:revision>5</cp:revision>
  <dcterms:created xsi:type="dcterms:W3CDTF">2026-02-03T19:04:00Z</dcterms:created>
  <dcterms:modified xsi:type="dcterms:W3CDTF">2026-02-09T15:45:00Z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cc0a349d-d94e-452d-bb45-c65d0df8ab5d</vt:lpwstr>
  </property>
</Properties>
</file>