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930" w:rsidRDefault="0001361C">
      <w:pPr>
        <w:spacing w:after="40"/>
        <w:jc w:val="center"/>
      </w:pPr>
      <w:r>
        <w:rPr>
          <w:b/>
          <w:bCs/>
          <w:color w:val="1F3864"/>
          <w:sz w:val="52"/>
          <w:szCs w:val="52"/>
        </w:rPr>
        <w:t>SRINIVASA</w:t>
      </w:r>
    </w:p>
    <w:p w:rsidR="00606930" w:rsidRDefault="0001361C">
      <w:pPr>
        <w:spacing w:after="40"/>
        <w:jc w:val="center"/>
      </w:pPr>
      <w:r>
        <w:rPr>
          <w:b/>
          <w:bCs/>
          <w:color w:val="2E75B6"/>
          <w:sz w:val="24"/>
          <w:szCs w:val="24"/>
        </w:rPr>
        <w:t xml:space="preserve">Data </w:t>
      </w:r>
      <w:proofErr w:type="gramStart"/>
      <w:r>
        <w:rPr>
          <w:b/>
          <w:bCs/>
          <w:color w:val="2E75B6"/>
          <w:sz w:val="24"/>
          <w:szCs w:val="24"/>
        </w:rPr>
        <w:t>Scientist  |</w:t>
      </w:r>
      <w:proofErr w:type="gramEnd"/>
      <w:r>
        <w:rPr>
          <w:b/>
          <w:bCs/>
          <w:color w:val="2E75B6"/>
          <w:sz w:val="24"/>
          <w:szCs w:val="24"/>
        </w:rPr>
        <w:t xml:space="preserve">  Generative AI Developer  |  ML Engineer</w:t>
      </w:r>
    </w:p>
    <w:p w:rsidR="00606930" w:rsidRDefault="00D362F9">
      <w:pPr>
        <w:spacing w:after="100"/>
        <w:jc w:val="center"/>
      </w:pPr>
      <w:hyperlink r:id="rId5" w:history="1">
        <w:r w:rsidRPr="00895BED">
          <w:rPr>
            <w:rStyle w:val="Hyperlink"/>
            <w:sz w:val="20"/>
            <w:szCs w:val="20"/>
          </w:rPr>
          <w:t>Srini22.ssr@gmail.com</w:t>
        </w:r>
      </w:hyperlink>
      <w:r>
        <w:rPr>
          <w:color w:val="555555"/>
          <w:sz w:val="20"/>
          <w:szCs w:val="20"/>
        </w:rPr>
        <w:t xml:space="preserve"> </w:t>
      </w:r>
      <w:proofErr w:type="gramStart"/>
      <w:r w:rsidR="0001361C">
        <w:rPr>
          <w:color w:val="555555"/>
          <w:sz w:val="20"/>
          <w:szCs w:val="20"/>
        </w:rPr>
        <w:t xml:space="preserve">|  </w:t>
      </w:r>
      <w:r>
        <w:rPr>
          <w:color w:val="555555"/>
          <w:sz w:val="20"/>
          <w:szCs w:val="20"/>
        </w:rPr>
        <w:t>+</w:t>
      </w:r>
      <w:proofErr w:type="gramEnd"/>
      <w:r>
        <w:rPr>
          <w:color w:val="555555"/>
          <w:sz w:val="20"/>
          <w:szCs w:val="20"/>
        </w:rPr>
        <w:t>1 732-724-2192</w:t>
      </w:r>
      <w:r w:rsidR="0001361C">
        <w:rPr>
          <w:color w:val="555555"/>
          <w:sz w:val="20"/>
          <w:szCs w:val="20"/>
        </w:rPr>
        <w:t xml:space="preserve">  |  USA</w:t>
      </w:r>
    </w:p>
    <w:p w:rsidR="00606930" w:rsidRDefault="00606930">
      <w:pPr>
        <w:pBdr>
          <w:bottom w:val="single" w:sz="10" w:space="1" w:color="2E75B6"/>
        </w:pBdr>
        <w:spacing w:after="60"/>
      </w:pPr>
    </w:p>
    <w:p w:rsidR="00606930" w:rsidRDefault="00606930">
      <w:pPr>
        <w:spacing w:after="80"/>
      </w:pPr>
    </w:p>
    <w:p w:rsidR="00606930" w:rsidRDefault="0001361C">
      <w:pPr>
        <w:pBdr>
          <w:bottom w:val="single" w:sz="6" w:space="2" w:color="2E75B6"/>
        </w:pBdr>
        <w:spacing w:before="220" w:after="60"/>
      </w:pPr>
      <w:r>
        <w:rPr>
          <w:b/>
          <w:bCs/>
          <w:color w:val="1F3864"/>
          <w:sz w:val="26"/>
          <w:szCs w:val="26"/>
        </w:rPr>
        <w:t>PROFESSIONAL SUMMARY</w:t>
      </w:r>
    </w:p>
    <w:p w:rsidR="00606930" w:rsidRDefault="00606930">
      <w:pPr>
        <w:spacing w:after="40"/>
      </w:pPr>
    </w:p>
    <w:p w:rsidR="00606930" w:rsidRDefault="0001361C">
      <w:pPr>
        <w:spacing w:after="120"/>
      </w:pPr>
      <w:r>
        <w:rPr>
          <w:color w:val="1A1A1A"/>
          <w:sz w:val="21"/>
          <w:szCs w:val="21"/>
        </w:rPr>
        <w:t xml:space="preserve">Results-driven Data Scientist and Generative AI Developer with 8+ years of progressive IT experience, including </w:t>
      </w:r>
      <w:r>
        <w:rPr>
          <w:color w:val="1A1A1A"/>
          <w:sz w:val="21"/>
          <w:szCs w:val="21"/>
        </w:rPr>
        <w:t>hands-on expertise in designing and deploying LLM-powered applications, Retrieval-Augmented Generation (RAG) pipelines, and AI agent frameworks. Proven ability to translate complex business requirements into end-to-end AI/ML solutions on Azure, AWS, and GC</w:t>
      </w:r>
      <w:r>
        <w:rPr>
          <w:color w:val="1A1A1A"/>
          <w:sz w:val="21"/>
          <w:szCs w:val="21"/>
        </w:rPr>
        <w:t>P platforms. Deep background in data engineering, ETL, and cloud data architecture provides a strong foundation for building production-grade AI systems. Adept at fine-tuning open-source LLMs (</w:t>
      </w:r>
      <w:proofErr w:type="spellStart"/>
      <w:r>
        <w:rPr>
          <w:color w:val="1A1A1A"/>
          <w:sz w:val="21"/>
          <w:szCs w:val="21"/>
        </w:rPr>
        <w:t>LoRA</w:t>
      </w:r>
      <w:proofErr w:type="spellEnd"/>
      <w:r>
        <w:rPr>
          <w:color w:val="1A1A1A"/>
          <w:sz w:val="21"/>
          <w:szCs w:val="21"/>
        </w:rPr>
        <w:t>/</w:t>
      </w:r>
      <w:proofErr w:type="spellStart"/>
      <w:r>
        <w:rPr>
          <w:color w:val="1A1A1A"/>
          <w:sz w:val="21"/>
          <w:szCs w:val="21"/>
        </w:rPr>
        <w:t>QLoRA</w:t>
      </w:r>
      <w:proofErr w:type="spellEnd"/>
      <w:r>
        <w:rPr>
          <w:color w:val="1A1A1A"/>
          <w:sz w:val="21"/>
          <w:szCs w:val="21"/>
        </w:rPr>
        <w:t>), building semantic search with vector databases, an</w:t>
      </w:r>
      <w:r>
        <w:rPr>
          <w:color w:val="1A1A1A"/>
          <w:sz w:val="21"/>
          <w:szCs w:val="21"/>
        </w:rPr>
        <w:t xml:space="preserve">d </w:t>
      </w:r>
      <w:r w:rsidR="00077C70">
        <w:rPr>
          <w:color w:val="1A1A1A"/>
          <w:sz w:val="21"/>
          <w:szCs w:val="21"/>
        </w:rPr>
        <w:t>operational zing</w:t>
      </w:r>
      <w:r>
        <w:rPr>
          <w:color w:val="1A1A1A"/>
          <w:sz w:val="21"/>
          <w:szCs w:val="21"/>
        </w:rPr>
        <w:t xml:space="preserve"> models via </w:t>
      </w:r>
      <w:proofErr w:type="spellStart"/>
      <w:r>
        <w:rPr>
          <w:color w:val="1A1A1A"/>
          <w:sz w:val="21"/>
          <w:szCs w:val="21"/>
        </w:rPr>
        <w:t>MLOps</w:t>
      </w:r>
      <w:proofErr w:type="spellEnd"/>
      <w:r>
        <w:rPr>
          <w:color w:val="1A1A1A"/>
          <w:sz w:val="21"/>
          <w:szCs w:val="21"/>
        </w:rPr>
        <w:t>/</w:t>
      </w:r>
      <w:proofErr w:type="spellStart"/>
      <w:r>
        <w:rPr>
          <w:color w:val="1A1A1A"/>
          <w:sz w:val="21"/>
          <w:szCs w:val="21"/>
        </w:rPr>
        <w:t>LLMOps</w:t>
      </w:r>
      <w:proofErr w:type="spellEnd"/>
      <w:r>
        <w:rPr>
          <w:color w:val="1A1A1A"/>
          <w:sz w:val="21"/>
          <w:szCs w:val="21"/>
        </w:rPr>
        <w:t xml:space="preserve"> practices. Collaborative team player with excellent communication skills who bridges the gap between data science research and enterprise deployment.</w:t>
      </w:r>
    </w:p>
    <w:p w:rsidR="00606930" w:rsidRDefault="0001361C">
      <w:pPr>
        <w:pBdr>
          <w:bottom w:val="single" w:sz="6" w:space="2" w:color="2E75B6"/>
        </w:pBdr>
        <w:spacing w:before="220" w:after="60"/>
      </w:pPr>
      <w:r>
        <w:rPr>
          <w:b/>
          <w:bCs/>
          <w:color w:val="1F3864"/>
          <w:sz w:val="26"/>
          <w:szCs w:val="26"/>
        </w:rPr>
        <w:t>TECHNICAL SKILLS</w:t>
      </w:r>
    </w:p>
    <w:p w:rsidR="00606930" w:rsidRDefault="00606930">
      <w:pPr>
        <w:spacing w:after="5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00"/>
        <w:gridCol w:w="7260"/>
      </w:tblGrid>
      <w:tr w:rsidR="00606930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06930" w:rsidRDefault="0001361C">
            <w:r>
              <w:rPr>
                <w:b/>
                <w:bCs/>
                <w:color w:val="1F3864"/>
                <w:sz w:val="20"/>
                <w:szCs w:val="20"/>
              </w:rPr>
              <w:t>Gen AI / LLMs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06930" w:rsidRDefault="0001361C">
            <w:r>
              <w:rPr>
                <w:color w:val="1A1A1A"/>
                <w:sz w:val="20"/>
                <w:szCs w:val="20"/>
              </w:rPr>
              <w:t xml:space="preserve">GPT-4o/4-Turbo (Azure OpenAI), </w:t>
            </w:r>
            <w:r>
              <w:rPr>
                <w:color w:val="1A1A1A"/>
                <w:sz w:val="20"/>
                <w:szCs w:val="20"/>
              </w:rPr>
              <w:t xml:space="preserve">Claude 3.x, Llama 3, Mistral, Gemini Pro · </w:t>
            </w:r>
            <w:r w:rsidR="00077C70">
              <w:rPr>
                <w:color w:val="1A1A1A"/>
                <w:sz w:val="20"/>
                <w:szCs w:val="20"/>
              </w:rPr>
              <w:t>Lang Chain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 w:rsidR="00077C70">
              <w:rPr>
                <w:color w:val="1A1A1A"/>
                <w:sz w:val="20"/>
                <w:szCs w:val="20"/>
              </w:rPr>
              <w:t>Lang Graph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 w:rsidR="00077C70">
              <w:rPr>
                <w:color w:val="1A1A1A"/>
                <w:sz w:val="20"/>
                <w:szCs w:val="20"/>
              </w:rPr>
              <w:t>Llama Index</w:t>
            </w:r>
            <w:r>
              <w:rPr>
                <w:color w:val="1A1A1A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1A1A1A"/>
                <w:sz w:val="20"/>
                <w:szCs w:val="20"/>
              </w:rPr>
              <w:t>AutoGen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CrewAI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· Prompt Engineering, Chain-of-Thought, </w:t>
            </w:r>
            <w:r w:rsidR="00077C70">
              <w:rPr>
                <w:color w:val="1A1A1A"/>
                <w:sz w:val="20"/>
                <w:szCs w:val="20"/>
              </w:rPr>
              <w:t>React</w:t>
            </w:r>
            <w:r>
              <w:rPr>
                <w:color w:val="1A1A1A"/>
                <w:sz w:val="20"/>
                <w:szCs w:val="20"/>
              </w:rPr>
              <w:t xml:space="preserve"> Agents</w:t>
            </w:r>
          </w:p>
        </w:tc>
      </w:tr>
    </w:tbl>
    <w:p w:rsidR="00606930" w:rsidRDefault="00606930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00"/>
        <w:gridCol w:w="7260"/>
      </w:tblGrid>
      <w:tr w:rsidR="00606930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06930" w:rsidRDefault="0001361C">
            <w:r>
              <w:rPr>
                <w:b/>
                <w:bCs/>
                <w:color w:val="1F3864"/>
                <w:sz w:val="20"/>
                <w:szCs w:val="20"/>
              </w:rPr>
              <w:t>RAG &amp; Vector DBs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06930" w:rsidRDefault="0001361C">
            <w:r>
              <w:rPr>
                <w:color w:val="1A1A1A"/>
                <w:sz w:val="20"/>
                <w:szCs w:val="20"/>
              </w:rPr>
              <w:t xml:space="preserve">RAG Architecture Design · Semantic Chunking · Hybrid Search · Pinecone, </w:t>
            </w:r>
            <w:proofErr w:type="spellStart"/>
            <w:r>
              <w:rPr>
                <w:color w:val="1A1A1A"/>
                <w:sz w:val="20"/>
                <w:szCs w:val="20"/>
              </w:rPr>
              <w:t>ChromaDB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Weaviate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FAISS, Azure AI Search · </w:t>
            </w:r>
            <w:proofErr w:type="spellStart"/>
            <w:r>
              <w:rPr>
                <w:color w:val="1A1A1A"/>
                <w:sz w:val="20"/>
                <w:szCs w:val="20"/>
              </w:rPr>
              <w:t>OpenAI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Embeddings, </w:t>
            </w:r>
            <w:proofErr w:type="spellStart"/>
            <w:r>
              <w:rPr>
                <w:color w:val="1A1A1A"/>
                <w:sz w:val="20"/>
                <w:szCs w:val="20"/>
              </w:rPr>
              <w:t>HuggingFace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Sentence Transformers</w:t>
            </w:r>
          </w:p>
        </w:tc>
      </w:tr>
    </w:tbl>
    <w:p w:rsidR="00606930" w:rsidRDefault="00606930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00"/>
        <w:gridCol w:w="7260"/>
      </w:tblGrid>
      <w:tr w:rsidR="00606930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06930" w:rsidRDefault="0001361C">
            <w:r>
              <w:rPr>
                <w:b/>
                <w:bCs/>
                <w:color w:val="1F3864"/>
                <w:sz w:val="20"/>
                <w:szCs w:val="20"/>
              </w:rPr>
              <w:t>ML / Deep Learning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06930" w:rsidRDefault="0001361C">
            <w:proofErr w:type="spellStart"/>
            <w:r>
              <w:rPr>
                <w:color w:val="1A1A1A"/>
                <w:sz w:val="20"/>
                <w:szCs w:val="20"/>
              </w:rPr>
              <w:t>PyTorch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TensorFlow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Scikit</w:t>
            </w:r>
            <w:proofErr w:type="spellEnd"/>
            <w:r>
              <w:rPr>
                <w:color w:val="1A1A1A"/>
                <w:sz w:val="20"/>
                <w:szCs w:val="20"/>
              </w:rPr>
              <w:t>-learn · Transformers (</w:t>
            </w:r>
            <w:r w:rsidR="00077C70">
              <w:rPr>
                <w:color w:val="1A1A1A"/>
                <w:sz w:val="20"/>
                <w:szCs w:val="20"/>
              </w:rPr>
              <w:t>Hugging Face</w:t>
            </w:r>
            <w:r>
              <w:rPr>
                <w:color w:val="1A1A1A"/>
                <w:sz w:val="20"/>
                <w:szCs w:val="20"/>
              </w:rPr>
              <w:t xml:space="preserve">) · Fine-tuning: </w:t>
            </w:r>
            <w:proofErr w:type="spellStart"/>
            <w:r>
              <w:rPr>
                <w:color w:val="1A1A1A"/>
                <w:sz w:val="20"/>
                <w:szCs w:val="20"/>
              </w:rPr>
              <w:t>LoRA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QLoRA</w:t>
            </w:r>
            <w:proofErr w:type="spellEnd"/>
            <w:r>
              <w:rPr>
                <w:color w:val="1A1A1A"/>
                <w:sz w:val="20"/>
                <w:szCs w:val="20"/>
              </w:rPr>
              <w:t>, PEFT · NLP, Text Classification, Sentiment Analysis, Named Entit</w:t>
            </w:r>
            <w:r>
              <w:rPr>
                <w:color w:val="1A1A1A"/>
                <w:sz w:val="20"/>
                <w:szCs w:val="20"/>
              </w:rPr>
              <w:t xml:space="preserve">y Recognition · </w:t>
            </w:r>
            <w:proofErr w:type="spellStart"/>
            <w:r>
              <w:rPr>
                <w:color w:val="1A1A1A"/>
                <w:sz w:val="20"/>
                <w:szCs w:val="20"/>
              </w:rPr>
              <w:t>XGBoost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LightGBM</w:t>
            </w:r>
            <w:proofErr w:type="spellEnd"/>
            <w:r>
              <w:rPr>
                <w:color w:val="1A1A1A"/>
                <w:sz w:val="20"/>
                <w:szCs w:val="20"/>
              </w:rPr>
              <w:t>, Random Forest</w:t>
            </w:r>
          </w:p>
        </w:tc>
      </w:tr>
    </w:tbl>
    <w:p w:rsidR="00606930" w:rsidRDefault="00606930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00"/>
        <w:gridCol w:w="7260"/>
      </w:tblGrid>
      <w:tr w:rsidR="00606930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06930" w:rsidRDefault="0001361C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MLOps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LLMOps</w:t>
            </w:r>
            <w:proofErr w:type="spellEnd"/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06930" w:rsidRDefault="0001361C">
            <w:r>
              <w:rPr>
                <w:color w:val="1A1A1A"/>
                <w:sz w:val="20"/>
                <w:szCs w:val="20"/>
              </w:rPr>
              <w:t>ML</w:t>
            </w:r>
            <w:r w:rsidR="00077C70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 xml:space="preserve">flow, </w:t>
            </w:r>
            <w:r w:rsidR="00077C70">
              <w:rPr>
                <w:color w:val="1A1A1A"/>
                <w:sz w:val="20"/>
                <w:szCs w:val="20"/>
              </w:rPr>
              <w:t>Lang Smith</w:t>
            </w:r>
            <w:r>
              <w:rPr>
                <w:color w:val="1A1A1A"/>
                <w:sz w:val="20"/>
                <w:szCs w:val="20"/>
              </w:rPr>
              <w:t xml:space="preserve">, Weights &amp; Biases · </w:t>
            </w:r>
            <w:r w:rsidR="00077C70">
              <w:rPr>
                <w:color w:val="1A1A1A"/>
                <w:sz w:val="20"/>
                <w:szCs w:val="20"/>
              </w:rPr>
              <w:t>Dockers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Kubernetes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REST APIs · CI/CD (GitHub Actions, Jenkins) · RAGAS, </w:t>
            </w:r>
            <w:r w:rsidR="00077C70">
              <w:rPr>
                <w:color w:val="1A1A1A"/>
                <w:sz w:val="20"/>
                <w:szCs w:val="20"/>
              </w:rPr>
              <w:t>Deep Val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FMeval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· Model Monitoring &amp; Observability</w:t>
            </w:r>
          </w:p>
        </w:tc>
      </w:tr>
    </w:tbl>
    <w:p w:rsidR="00606930" w:rsidRDefault="00606930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00"/>
        <w:gridCol w:w="7260"/>
      </w:tblGrid>
      <w:tr w:rsidR="00606930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06930" w:rsidRDefault="0001361C">
            <w:r>
              <w:rPr>
                <w:b/>
                <w:bCs/>
                <w:color w:val="1F3864"/>
                <w:sz w:val="20"/>
                <w:szCs w:val="20"/>
              </w:rPr>
              <w:t xml:space="preserve">Cloud / Data </w:t>
            </w:r>
            <w:r>
              <w:rPr>
                <w:b/>
                <w:bCs/>
                <w:color w:val="1F3864"/>
                <w:sz w:val="20"/>
                <w:szCs w:val="20"/>
              </w:rPr>
              <w:t>Platforms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06930" w:rsidRDefault="0001361C">
            <w:r>
              <w:rPr>
                <w:color w:val="1A1A1A"/>
                <w:sz w:val="20"/>
                <w:szCs w:val="20"/>
              </w:rPr>
              <w:t xml:space="preserve">Azure (OpenAI Service, ML, Data Factory, Synapse, Data Lake, SQL, Functions) · AWS (Bedrock, SageMaker, Lambda, S3, EC2) · GCP (Vertex AI, </w:t>
            </w:r>
            <w:r w:rsidR="00077C70">
              <w:rPr>
                <w:color w:val="1A1A1A"/>
                <w:sz w:val="20"/>
                <w:szCs w:val="20"/>
              </w:rPr>
              <w:t>Big Query</w:t>
            </w:r>
            <w:r>
              <w:rPr>
                <w:color w:val="1A1A1A"/>
                <w:sz w:val="20"/>
                <w:szCs w:val="20"/>
              </w:rPr>
              <w:t xml:space="preserve">) · </w:t>
            </w:r>
            <w:r w:rsidR="00077C70">
              <w:rPr>
                <w:color w:val="1A1A1A"/>
                <w:sz w:val="20"/>
                <w:szCs w:val="20"/>
              </w:rPr>
              <w:t>Data bricks</w:t>
            </w:r>
            <w:r>
              <w:rPr>
                <w:color w:val="1A1A1A"/>
                <w:sz w:val="20"/>
                <w:szCs w:val="20"/>
              </w:rPr>
              <w:t>, Spark, Kafka</w:t>
            </w:r>
          </w:p>
        </w:tc>
      </w:tr>
    </w:tbl>
    <w:p w:rsidR="00606930" w:rsidRDefault="00606930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00"/>
        <w:gridCol w:w="7260"/>
      </w:tblGrid>
      <w:tr w:rsidR="00606930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06930" w:rsidRDefault="0001361C">
            <w:r>
              <w:rPr>
                <w:b/>
                <w:bCs/>
                <w:color w:val="1F3864"/>
                <w:sz w:val="20"/>
                <w:szCs w:val="20"/>
              </w:rPr>
              <w:t>Data Engineering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06930" w:rsidRDefault="0001361C">
            <w:r>
              <w:rPr>
                <w:color w:val="1A1A1A"/>
                <w:sz w:val="20"/>
                <w:szCs w:val="20"/>
              </w:rPr>
              <w:t>SQL Server 2019/2016, T-SQL, SSIS, SSAS, SSRS · ETL</w:t>
            </w:r>
            <w:r>
              <w:rPr>
                <w:color w:val="1A1A1A"/>
                <w:sz w:val="20"/>
                <w:szCs w:val="20"/>
              </w:rPr>
              <w:t>/ELT Design · Data Warehousing (OLAP/OLTP) · Power BI, DAX · Erwin Data Modeler · Azure Data Factory · Informatica</w:t>
            </w:r>
          </w:p>
        </w:tc>
      </w:tr>
    </w:tbl>
    <w:p w:rsidR="00606930" w:rsidRDefault="00606930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00"/>
        <w:gridCol w:w="7260"/>
      </w:tblGrid>
      <w:tr w:rsidR="00606930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06930" w:rsidRDefault="0001361C">
            <w:r>
              <w:rPr>
                <w:b/>
                <w:bCs/>
                <w:color w:val="1F3864"/>
                <w:sz w:val="20"/>
                <w:szCs w:val="20"/>
              </w:rPr>
              <w:t>Programming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06930" w:rsidRDefault="0001361C">
            <w:r>
              <w:rPr>
                <w:color w:val="1A1A1A"/>
                <w:sz w:val="20"/>
                <w:szCs w:val="20"/>
              </w:rPr>
              <w:t xml:space="preserve">Python (Advanced: Pandas, </w:t>
            </w:r>
            <w:proofErr w:type="spellStart"/>
            <w:r>
              <w:rPr>
                <w:color w:val="1A1A1A"/>
                <w:sz w:val="20"/>
                <w:szCs w:val="20"/>
              </w:rPr>
              <w:t>NumPy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Matplotlib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Seaborn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Pydantic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>) · SQL, Dynamic SQL · PowerShell · JavaScript (basics)</w:t>
            </w:r>
          </w:p>
        </w:tc>
      </w:tr>
    </w:tbl>
    <w:p w:rsidR="00606930" w:rsidRDefault="00606930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00"/>
        <w:gridCol w:w="7260"/>
      </w:tblGrid>
      <w:tr w:rsidR="00606930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06930" w:rsidRDefault="0001361C">
            <w:r>
              <w:rPr>
                <w:b/>
                <w:bCs/>
                <w:color w:val="1F3864"/>
                <w:sz w:val="20"/>
                <w:szCs w:val="20"/>
              </w:rPr>
              <w:t>Methodologies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06930" w:rsidRDefault="0001361C">
            <w:r>
              <w:rPr>
                <w:color w:val="1A1A1A"/>
                <w:sz w:val="20"/>
                <w:szCs w:val="20"/>
              </w:rPr>
              <w:t>Agile/Scrum, SDLC, Design Thinking · Data Governance · Master Data Management · Responsible AI · CI/CD Automation</w:t>
            </w:r>
          </w:p>
        </w:tc>
      </w:tr>
    </w:tbl>
    <w:p w:rsidR="00606930" w:rsidRDefault="00606930">
      <w:pPr>
        <w:spacing w:after="80"/>
      </w:pPr>
    </w:p>
    <w:p w:rsidR="00606930" w:rsidRDefault="0001361C">
      <w:pPr>
        <w:pBdr>
          <w:bottom w:val="single" w:sz="6" w:space="2" w:color="2E75B6"/>
        </w:pBdr>
        <w:spacing w:before="220" w:after="60"/>
      </w:pPr>
      <w:r>
        <w:rPr>
          <w:b/>
          <w:bCs/>
          <w:color w:val="1F3864"/>
          <w:sz w:val="26"/>
          <w:szCs w:val="26"/>
        </w:rPr>
        <w:t>PROFESSIONAL EXPERIENCE</w:t>
      </w:r>
    </w:p>
    <w:p w:rsidR="00606930" w:rsidRDefault="0001361C">
      <w:pPr>
        <w:spacing w:before="160" w:after="30"/>
      </w:pPr>
      <w:r>
        <w:rPr>
          <w:b/>
          <w:bCs/>
          <w:color w:val="1F3864"/>
          <w:sz w:val="23"/>
          <w:szCs w:val="23"/>
        </w:rPr>
        <w:t xml:space="preserve">Data Scientist / Gen AI </w:t>
      </w:r>
      <w:r w:rsidR="00077C70">
        <w:rPr>
          <w:b/>
          <w:bCs/>
          <w:color w:val="1F3864"/>
          <w:sz w:val="23"/>
          <w:szCs w:val="23"/>
        </w:rPr>
        <w:t>Developer</w:t>
      </w:r>
      <w:r w:rsidR="00077C70">
        <w:rPr>
          <w:color w:val="888888"/>
        </w:rPr>
        <w:t xml:space="preserve"> |</w:t>
      </w:r>
      <w:r>
        <w:rPr>
          <w:b/>
          <w:bCs/>
          <w:color w:val="2E75B6"/>
        </w:rPr>
        <w:t>Alliance Bernstein (AB)</w:t>
      </w:r>
    </w:p>
    <w:p w:rsidR="00606930" w:rsidRDefault="0001361C">
      <w:pPr>
        <w:spacing w:after="60"/>
      </w:pPr>
      <w:r>
        <w:rPr>
          <w:i/>
          <w:iCs/>
          <w:color w:val="666666"/>
          <w:sz w:val="20"/>
          <w:szCs w:val="20"/>
        </w:rPr>
        <w:t xml:space="preserve">Nashville, </w:t>
      </w:r>
      <w:proofErr w:type="gramStart"/>
      <w:r>
        <w:rPr>
          <w:i/>
          <w:iCs/>
          <w:color w:val="666666"/>
          <w:sz w:val="20"/>
          <w:szCs w:val="20"/>
        </w:rPr>
        <w:t>TN  ·</w:t>
      </w:r>
      <w:proofErr w:type="gramEnd"/>
      <w:r>
        <w:rPr>
          <w:i/>
          <w:iCs/>
          <w:color w:val="666666"/>
          <w:sz w:val="20"/>
          <w:szCs w:val="20"/>
        </w:rPr>
        <w:t xml:space="preserve">  Dec 2023 – Present</w:t>
      </w:r>
    </w:p>
    <w:p w:rsidR="00606930" w:rsidRDefault="0001361C">
      <w:pPr>
        <w:spacing w:before="30" w:after="40"/>
      </w:pPr>
      <w:r>
        <w:rPr>
          <w:b/>
          <w:bCs/>
          <w:color w:val="1F3864"/>
          <w:sz w:val="20"/>
          <w:szCs w:val="20"/>
        </w:rPr>
        <w:t xml:space="preserve">Tools &amp; Environment: </w:t>
      </w:r>
      <w:r>
        <w:rPr>
          <w:i/>
          <w:iCs/>
          <w:color w:val="444444"/>
          <w:sz w:val="20"/>
          <w:szCs w:val="20"/>
        </w:rPr>
        <w:t xml:space="preserve">Python, </w:t>
      </w:r>
      <w:r w:rsidR="00077C70">
        <w:rPr>
          <w:i/>
          <w:iCs/>
          <w:color w:val="444444"/>
          <w:sz w:val="20"/>
          <w:szCs w:val="20"/>
        </w:rPr>
        <w:t>Lang Chain</w:t>
      </w:r>
      <w:r>
        <w:rPr>
          <w:i/>
          <w:iCs/>
          <w:color w:val="444444"/>
          <w:sz w:val="20"/>
          <w:szCs w:val="20"/>
        </w:rPr>
        <w:t xml:space="preserve">, </w:t>
      </w:r>
      <w:r w:rsidR="00077C70">
        <w:rPr>
          <w:i/>
          <w:iCs/>
          <w:color w:val="444444"/>
          <w:sz w:val="20"/>
          <w:szCs w:val="20"/>
        </w:rPr>
        <w:t>Lang Graph</w:t>
      </w:r>
      <w:r>
        <w:rPr>
          <w:i/>
          <w:iCs/>
          <w:color w:val="444444"/>
          <w:sz w:val="20"/>
          <w:szCs w:val="20"/>
        </w:rPr>
        <w:t>, Azure Open</w:t>
      </w:r>
      <w:r w:rsidR="00077C70">
        <w:rPr>
          <w:i/>
          <w:iCs/>
          <w:color w:val="444444"/>
          <w:sz w:val="20"/>
          <w:szCs w:val="20"/>
        </w:rPr>
        <w:t xml:space="preserve"> </w:t>
      </w:r>
      <w:r>
        <w:rPr>
          <w:i/>
          <w:iCs/>
          <w:color w:val="444444"/>
          <w:sz w:val="20"/>
          <w:szCs w:val="20"/>
        </w:rPr>
        <w:t xml:space="preserve">AI (GPT-4o), Azure AI Search, Pinecone, </w:t>
      </w:r>
      <w:proofErr w:type="spellStart"/>
      <w:r>
        <w:rPr>
          <w:i/>
          <w:iCs/>
          <w:color w:val="444444"/>
          <w:sz w:val="20"/>
          <w:szCs w:val="20"/>
        </w:rPr>
        <w:t>FastAPI</w:t>
      </w:r>
      <w:proofErr w:type="spellEnd"/>
      <w:r>
        <w:rPr>
          <w:i/>
          <w:iCs/>
          <w:color w:val="444444"/>
          <w:sz w:val="20"/>
          <w:szCs w:val="20"/>
        </w:rPr>
        <w:t>, Azure Data Factory, Azure SQL, Power BI, ML</w:t>
      </w:r>
      <w:r w:rsidR="00077C70">
        <w:rPr>
          <w:i/>
          <w:iCs/>
          <w:color w:val="444444"/>
          <w:sz w:val="20"/>
          <w:szCs w:val="20"/>
        </w:rPr>
        <w:t xml:space="preserve"> </w:t>
      </w:r>
      <w:r>
        <w:rPr>
          <w:i/>
          <w:iCs/>
          <w:color w:val="444444"/>
          <w:sz w:val="20"/>
          <w:szCs w:val="20"/>
        </w:rPr>
        <w:t xml:space="preserve">flow, </w:t>
      </w:r>
      <w:proofErr w:type="spellStart"/>
      <w:r>
        <w:rPr>
          <w:i/>
          <w:iCs/>
          <w:color w:val="444444"/>
          <w:sz w:val="20"/>
          <w:szCs w:val="20"/>
        </w:rPr>
        <w:t>Docker</w:t>
      </w:r>
      <w:proofErr w:type="spellEnd"/>
      <w:r>
        <w:rPr>
          <w:i/>
          <w:iCs/>
          <w:color w:val="444444"/>
          <w:sz w:val="20"/>
          <w:szCs w:val="20"/>
        </w:rPr>
        <w:t>, Agile, TFS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Architected and deployed enterprise-grade RAG pipeline using </w:t>
      </w:r>
      <w:r w:rsidR="00077C70">
        <w:rPr>
          <w:color w:val="1A1A1A"/>
          <w:sz w:val="20"/>
          <w:szCs w:val="20"/>
        </w:rPr>
        <w:t>Lang Chain</w:t>
      </w:r>
      <w:r>
        <w:rPr>
          <w:color w:val="1A1A1A"/>
          <w:sz w:val="20"/>
          <w:szCs w:val="20"/>
        </w:rPr>
        <w:t xml:space="preserve"> + Azure </w:t>
      </w:r>
      <w:proofErr w:type="spellStart"/>
      <w:r>
        <w:rPr>
          <w:color w:val="1A1A1A"/>
          <w:sz w:val="20"/>
          <w:szCs w:val="20"/>
        </w:rPr>
        <w:t>OpenAI</w:t>
      </w:r>
      <w:proofErr w:type="spellEnd"/>
      <w:r>
        <w:rPr>
          <w:color w:val="1A1A1A"/>
          <w:sz w:val="20"/>
          <w:szCs w:val="20"/>
        </w:rPr>
        <w:t xml:space="preserve"> GPT-4o and Pinecone vector store, reducing analyst research time by 40% through intelligent document retrieval over 100K+ financial reports.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Built multi-step AI agents with </w:t>
      </w:r>
      <w:r w:rsidR="00077C70">
        <w:rPr>
          <w:color w:val="1A1A1A"/>
          <w:sz w:val="20"/>
          <w:szCs w:val="20"/>
        </w:rPr>
        <w:t>Lang Graph</w:t>
      </w:r>
      <w:r>
        <w:rPr>
          <w:color w:val="1A1A1A"/>
          <w:sz w:val="20"/>
          <w:szCs w:val="20"/>
        </w:rPr>
        <w:t xml:space="preserve"> for automated financial data analysis, integrating tool-c</w:t>
      </w:r>
      <w:r>
        <w:rPr>
          <w:color w:val="1A1A1A"/>
          <w:sz w:val="20"/>
          <w:szCs w:val="20"/>
        </w:rPr>
        <w:t xml:space="preserve">alling (web search, SQL lookup, calculator) using </w:t>
      </w:r>
      <w:r w:rsidR="00077C70">
        <w:rPr>
          <w:color w:val="1A1A1A"/>
          <w:sz w:val="20"/>
          <w:szCs w:val="20"/>
        </w:rPr>
        <w:t>React</w:t>
      </w:r>
      <w:r>
        <w:rPr>
          <w:color w:val="1A1A1A"/>
          <w:sz w:val="20"/>
          <w:szCs w:val="20"/>
        </w:rPr>
        <w:t xml:space="preserve"> reasoning patterns.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Implemented semantic chunking and hybrid search (dense + sparse retrieval) strategies to optimize RAG precision and recall; evaluated pipelines using RAGAS metrics including faithf</w:t>
      </w:r>
      <w:r>
        <w:rPr>
          <w:color w:val="1A1A1A"/>
          <w:sz w:val="20"/>
          <w:szCs w:val="20"/>
        </w:rPr>
        <w:t>ulness, answer relevance, and context recall.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Fine-tuned open-source LLM (Llama 3) using </w:t>
      </w:r>
      <w:proofErr w:type="spellStart"/>
      <w:r>
        <w:rPr>
          <w:color w:val="1A1A1A"/>
          <w:sz w:val="20"/>
          <w:szCs w:val="20"/>
        </w:rPr>
        <w:t>QLoRA</w:t>
      </w:r>
      <w:proofErr w:type="spellEnd"/>
      <w:r>
        <w:rPr>
          <w:color w:val="1A1A1A"/>
          <w:sz w:val="20"/>
          <w:szCs w:val="20"/>
        </w:rPr>
        <w:t>/PEFT on domain-specific financial data via Azure ML, achieving 18% improvement in domain Q&amp;A accuracy vs. baseline GPT-3.5.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Developed </w:t>
      </w:r>
      <w:proofErr w:type="spellStart"/>
      <w:r>
        <w:rPr>
          <w:color w:val="1A1A1A"/>
          <w:sz w:val="20"/>
          <w:szCs w:val="20"/>
        </w:rPr>
        <w:t>LLMOps</w:t>
      </w:r>
      <w:proofErr w:type="spellEnd"/>
      <w:r>
        <w:rPr>
          <w:color w:val="1A1A1A"/>
          <w:sz w:val="20"/>
          <w:szCs w:val="20"/>
        </w:rPr>
        <w:t xml:space="preserve"> practices: prompt versioning with </w:t>
      </w:r>
      <w:r w:rsidR="00077C70">
        <w:rPr>
          <w:color w:val="1A1A1A"/>
          <w:sz w:val="20"/>
          <w:szCs w:val="20"/>
        </w:rPr>
        <w:t>Lang Smith</w:t>
      </w:r>
      <w:r>
        <w:rPr>
          <w:color w:val="1A1A1A"/>
          <w:sz w:val="20"/>
          <w:szCs w:val="20"/>
        </w:rPr>
        <w:t>, cost tracking dashboards, and automated A/B evaluation pipelines to continuously improve model performance.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Designed and deployed F</w:t>
      </w:r>
      <w:r>
        <w:rPr>
          <w:color w:val="1A1A1A"/>
          <w:sz w:val="20"/>
          <w:szCs w:val="20"/>
        </w:rPr>
        <w:t>ast</w:t>
      </w:r>
      <w:r w:rsidR="00077C70"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 xml:space="preserve">API </w:t>
      </w:r>
      <w:r w:rsidR="00077C70">
        <w:rPr>
          <w:color w:val="1A1A1A"/>
          <w:sz w:val="20"/>
          <w:szCs w:val="20"/>
        </w:rPr>
        <w:t>micro services</w:t>
      </w:r>
      <w:r>
        <w:rPr>
          <w:color w:val="1A1A1A"/>
          <w:sz w:val="20"/>
          <w:szCs w:val="20"/>
        </w:rPr>
        <w:t xml:space="preserve"> to expose Gen AI models as REST </w:t>
      </w:r>
      <w:proofErr w:type="gramStart"/>
      <w:r>
        <w:rPr>
          <w:color w:val="1A1A1A"/>
          <w:sz w:val="20"/>
          <w:szCs w:val="20"/>
        </w:rPr>
        <w:t>endpoints,</w:t>
      </w:r>
      <w:proofErr w:type="gramEnd"/>
      <w:r>
        <w:rPr>
          <w:color w:val="1A1A1A"/>
          <w:sz w:val="20"/>
          <w:szCs w:val="20"/>
        </w:rPr>
        <w:t xml:space="preserve"> containerized w</w:t>
      </w:r>
      <w:r>
        <w:rPr>
          <w:color w:val="1A1A1A"/>
          <w:sz w:val="20"/>
          <w:szCs w:val="20"/>
        </w:rPr>
        <w:t>ith Docker and orchestrated via Kubernetes on Azure AKS.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Developed Python scripts to ingest data from REST APIs into staging databases and integrated structured/unstructured data sources (PDFs, Excel, SQL) into unified AI-ready data pipelines.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Applied expl</w:t>
      </w:r>
      <w:r>
        <w:rPr>
          <w:color w:val="1A1A1A"/>
          <w:sz w:val="20"/>
          <w:szCs w:val="20"/>
        </w:rPr>
        <w:t>oratory data analysis and machine learning (</w:t>
      </w:r>
      <w:proofErr w:type="spellStart"/>
      <w:r>
        <w:rPr>
          <w:color w:val="1A1A1A"/>
          <w:sz w:val="20"/>
          <w:szCs w:val="20"/>
        </w:rPr>
        <w:t>XGBoost</w:t>
      </w:r>
      <w:proofErr w:type="spellEnd"/>
      <w:r>
        <w:rPr>
          <w:color w:val="1A1A1A"/>
          <w:sz w:val="20"/>
          <w:szCs w:val="20"/>
        </w:rPr>
        <w:t>, Random Forest) for portfolio risk scoring and anomaly detection across large financial datasets.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Built Power BI dashboards powered by DAX and Azure Synapse for business KPI monitoring; automated data ref</w:t>
      </w:r>
      <w:r>
        <w:rPr>
          <w:color w:val="1A1A1A"/>
          <w:sz w:val="20"/>
          <w:szCs w:val="20"/>
        </w:rPr>
        <w:t>resh via Azure Data Factory pipelines.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Collaborated with cross-functional teams (product, compliance, data engineering) to deliver responsible AI solutions aligned with firm data governance policies.</w:t>
      </w:r>
    </w:p>
    <w:p w:rsidR="00606930" w:rsidRDefault="00606930">
      <w:pPr>
        <w:spacing w:after="60"/>
      </w:pPr>
    </w:p>
    <w:p w:rsidR="00606930" w:rsidRDefault="0001361C">
      <w:pPr>
        <w:spacing w:before="160" w:after="30"/>
      </w:pPr>
      <w:r>
        <w:rPr>
          <w:b/>
          <w:bCs/>
          <w:color w:val="1F3864"/>
          <w:sz w:val="23"/>
          <w:szCs w:val="23"/>
        </w:rPr>
        <w:t xml:space="preserve">Senior Data Scientist / BI </w:t>
      </w:r>
      <w:proofErr w:type="gramStart"/>
      <w:r>
        <w:rPr>
          <w:b/>
          <w:bCs/>
          <w:color w:val="1F3864"/>
          <w:sz w:val="23"/>
          <w:szCs w:val="23"/>
        </w:rPr>
        <w:t>Engineer</w:t>
      </w:r>
      <w:r>
        <w:rPr>
          <w:color w:val="888888"/>
        </w:rPr>
        <w:t xml:space="preserve">  |</w:t>
      </w:r>
      <w:proofErr w:type="gramEnd"/>
      <w:r>
        <w:rPr>
          <w:b/>
          <w:bCs/>
          <w:color w:val="2E75B6"/>
        </w:rPr>
        <w:t>Cigna Healthcare</w:t>
      </w:r>
    </w:p>
    <w:p w:rsidR="00606930" w:rsidRDefault="0001361C">
      <w:pPr>
        <w:spacing w:after="60"/>
      </w:pPr>
      <w:r>
        <w:rPr>
          <w:i/>
          <w:iCs/>
          <w:color w:val="666666"/>
          <w:sz w:val="20"/>
          <w:szCs w:val="20"/>
        </w:rPr>
        <w:t xml:space="preserve">Nashville, </w:t>
      </w:r>
      <w:proofErr w:type="gramStart"/>
      <w:r>
        <w:rPr>
          <w:i/>
          <w:iCs/>
          <w:color w:val="666666"/>
          <w:sz w:val="20"/>
          <w:szCs w:val="20"/>
        </w:rPr>
        <w:t>TN  ·</w:t>
      </w:r>
      <w:proofErr w:type="gramEnd"/>
      <w:r>
        <w:rPr>
          <w:i/>
          <w:iCs/>
          <w:color w:val="666666"/>
          <w:sz w:val="20"/>
          <w:szCs w:val="20"/>
        </w:rPr>
        <w:t xml:space="preserve">  Mar 2022 – Nov 2023</w:t>
      </w:r>
    </w:p>
    <w:p w:rsidR="00606930" w:rsidRDefault="0001361C">
      <w:pPr>
        <w:spacing w:before="30" w:after="40"/>
      </w:pPr>
      <w:r>
        <w:rPr>
          <w:b/>
          <w:bCs/>
          <w:color w:val="1F3864"/>
          <w:sz w:val="20"/>
          <w:szCs w:val="20"/>
        </w:rPr>
        <w:t xml:space="preserve">Tools &amp; Environment: </w:t>
      </w:r>
      <w:r>
        <w:rPr>
          <w:i/>
          <w:iCs/>
          <w:color w:val="444444"/>
          <w:sz w:val="20"/>
          <w:szCs w:val="20"/>
        </w:rPr>
        <w:t>Python, Azure Open</w:t>
      </w:r>
      <w:r w:rsidR="00077C70">
        <w:rPr>
          <w:i/>
          <w:iCs/>
          <w:color w:val="444444"/>
          <w:sz w:val="20"/>
          <w:szCs w:val="20"/>
        </w:rPr>
        <w:t xml:space="preserve"> </w:t>
      </w:r>
      <w:r>
        <w:rPr>
          <w:i/>
          <w:iCs/>
          <w:color w:val="444444"/>
          <w:sz w:val="20"/>
          <w:szCs w:val="20"/>
        </w:rPr>
        <w:t xml:space="preserve">AI, </w:t>
      </w:r>
      <w:r w:rsidR="00077C70">
        <w:rPr>
          <w:i/>
          <w:iCs/>
          <w:color w:val="444444"/>
          <w:sz w:val="20"/>
          <w:szCs w:val="20"/>
        </w:rPr>
        <w:t>Lang Chain</w:t>
      </w:r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Scikit</w:t>
      </w:r>
      <w:proofErr w:type="spellEnd"/>
      <w:r>
        <w:rPr>
          <w:i/>
          <w:iCs/>
          <w:color w:val="444444"/>
          <w:sz w:val="20"/>
          <w:szCs w:val="20"/>
        </w:rPr>
        <w:t xml:space="preserve">-learn, </w:t>
      </w:r>
      <w:proofErr w:type="spellStart"/>
      <w:r>
        <w:rPr>
          <w:i/>
          <w:iCs/>
          <w:color w:val="444444"/>
          <w:sz w:val="20"/>
          <w:szCs w:val="20"/>
        </w:rPr>
        <w:t>PyTorch</w:t>
      </w:r>
      <w:proofErr w:type="spellEnd"/>
      <w:r>
        <w:rPr>
          <w:i/>
          <w:iCs/>
          <w:color w:val="444444"/>
          <w:sz w:val="20"/>
          <w:szCs w:val="20"/>
        </w:rPr>
        <w:t>, Azure ML, SSIS, SSRS, Power BI, DAX, Azure Data Factory, Azure Data Lake, Agile, TFS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Developed NLP-based text classification pipeline using </w:t>
      </w:r>
      <w:proofErr w:type="spellStart"/>
      <w:r>
        <w:rPr>
          <w:color w:val="1A1A1A"/>
          <w:sz w:val="20"/>
          <w:szCs w:val="20"/>
        </w:rPr>
        <w:t>H</w:t>
      </w:r>
      <w:r>
        <w:rPr>
          <w:color w:val="1A1A1A"/>
          <w:sz w:val="20"/>
          <w:szCs w:val="20"/>
        </w:rPr>
        <w:t>uggingFace</w:t>
      </w:r>
      <w:proofErr w:type="spellEnd"/>
      <w:r>
        <w:rPr>
          <w:color w:val="1A1A1A"/>
          <w:sz w:val="20"/>
          <w:szCs w:val="20"/>
        </w:rPr>
        <w:t xml:space="preserve"> Transformers to auto-categorize healthcare claims and reduce manual review by 35%.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Built and deployed a conversational AI </w:t>
      </w:r>
      <w:r w:rsidR="00077C70">
        <w:rPr>
          <w:color w:val="1A1A1A"/>
          <w:sz w:val="20"/>
          <w:szCs w:val="20"/>
        </w:rPr>
        <w:t>Chabot</w:t>
      </w:r>
      <w:r>
        <w:rPr>
          <w:color w:val="1A1A1A"/>
          <w:sz w:val="20"/>
          <w:szCs w:val="20"/>
        </w:rPr>
        <w:t xml:space="preserve"> using </w:t>
      </w:r>
      <w:r w:rsidR="00077C70">
        <w:rPr>
          <w:color w:val="1A1A1A"/>
          <w:sz w:val="20"/>
          <w:szCs w:val="20"/>
        </w:rPr>
        <w:t>Lang Chain</w:t>
      </w:r>
      <w:r>
        <w:rPr>
          <w:color w:val="1A1A1A"/>
          <w:sz w:val="20"/>
          <w:szCs w:val="20"/>
        </w:rPr>
        <w:t xml:space="preserve"> + Azure </w:t>
      </w:r>
      <w:proofErr w:type="spellStart"/>
      <w:r>
        <w:rPr>
          <w:color w:val="1A1A1A"/>
          <w:sz w:val="20"/>
          <w:szCs w:val="20"/>
        </w:rPr>
        <w:t>OpenAI</w:t>
      </w:r>
      <w:proofErr w:type="spellEnd"/>
      <w:r>
        <w:rPr>
          <w:color w:val="1A1A1A"/>
          <w:sz w:val="20"/>
          <w:szCs w:val="20"/>
        </w:rPr>
        <w:t xml:space="preserve"> to answer policy and claims queries; integrated with Azure Cognitive Search for docu</w:t>
      </w:r>
      <w:r>
        <w:rPr>
          <w:color w:val="1A1A1A"/>
          <w:sz w:val="20"/>
          <w:szCs w:val="20"/>
        </w:rPr>
        <w:t>ment retrieval.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Created scalable ML pipelines on Azure ML for member churn prediction and healthcare cost forecasting using </w:t>
      </w:r>
      <w:proofErr w:type="spellStart"/>
      <w:r>
        <w:rPr>
          <w:color w:val="1A1A1A"/>
          <w:sz w:val="20"/>
          <w:szCs w:val="20"/>
        </w:rPr>
        <w:t>XGBoost</w:t>
      </w:r>
      <w:proofErr w:type="spellEnd"/>
      <w:r>
        <w:rPr>
          <w:color w:val="1A1A1A"/>
          <w:sz w:val="20"/>
          <w:szCs w:val="20"/>
        </w:rPr>
        <w:t xml:space="preserve"> and time-series models, supporting actuarial teams.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Designed vector embedding pipelines using OpenAI text-embedding models a</w:t>
      </w:r>
      <w:r>
        <w:rPr>
          <w:color w:val="1A1A1A"/>
          <w:sz w:val="20"/>
          <w:szCs w:val="20"/>
        </w:rPr>
        <w:t xml:space="preserve">nd </w:t>
      </w:r>
      <w:proofErr w:type="spellStart"/>
      <w:r>
        <w:rPr>
          <w:color w:val="1A1A1A"/>
          <w:sz w:val="20"/>
          <w:szCs w:val="20"/>
        </w:rPr>
        <w:t>Weaviate</w:t>
      </w:r>
      <w:proofErr w:type="spellEnd"/>
      <w:r>
        <w:rPr>
          <w:color w:val="1A1A1A"/>
          <w:sz w:val="20"/>
          <w:szCs w:val="20"/>
        </w:rPr>
        <w:t xml:space="preserve"> to enable semantic search across clinical notes and medical literature.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Engineered feature stores for ML models using Azure Data Lake and Databricks; automated model retraining and deployment using ML</w:t>
      </w:r>
      <w:r w:rsidR="00077C70"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flow and Azure ML pipelines.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Led data archit</w:t>
      </w:r>
      <w:r>
        <w:rPr>
          <w:color w:val="1A1A1A"/>
          <w:sz w:val="20"/>
          <w:szCs w:val="20"/>
        </w:rPr>
        <w:t>ecture for healthcare EDW migration to Azure Synapse; implemented columnar index (CCI) optimization reducing query times by 50%.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lastRenderedPageBreak/>
        <w:t xml:space="preserve">Authored ETL packages using SSIS and Azure Data Factory for extracting, transforming, and loading OLTP data from heterogeneous </w:t>
      </w:r>
      <w:r>
        <w:rPr>
          <w:color w:val="1A1A1A"/>
          <w:sz w:val="20"/>
          <w:szCs w:val="20"/>
        </w:rPr>
        <w:t>healthcare sources into the data warehouse.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Published interactive Power BI dashboards for clinical and financial reporting, leveraging complex DAX measures and enterprise data gateways for real-time refresh.</w:t>
      </w:r>
    </w:p>
    <w:p w:rsidR="00606930" w:rsidRDefault="00606930">
      <w:pPr>
        <w:spacing w:after="60"/>
      </w:pPr>
    </w:p>
    <w:p w:rsidR="00606930" w:rsidRDefault="0001361C">
      <w:pPr>
        <w:spacing w:before="160" w:after="30"/>
      </w:pPr>
      <w:r>
        <w:rPr>
          <w:b/>
          <w:bCs/>
          <w:color w:val="1F3864"/>
          <w:sz w:val="23"/>
          <w:szCs w:val="23"/>
        </w:rPr>
        <w:t xml:space="preserve">Data Analyst / ML </w:t>
      </w:r>
      <w:proofErr w:type="gramStart"/>
      <w:r>
        <w:rPr>
          <w:b/>
          <w:bCs/>
          <w:color w:val="1F3864"/>
          <w:sz w:val="23"/>
          <w:szCs w:val="23"/>
        </w:rPr>
        <w:t>Engineer</w:t>
      </w:r>
      <w:r>
        <w:rPr>
          <w:color w:val="888888"/>
        </w:rPr>
        <w:t xml:space="preserve">  |</w:t>
      </w:r>
      <w:proofErr w:type="gramEnd"/>
      <w:r>
        <w:rPr>
          <w:b/>
          <w:bCs/>
          <w:color w:val="2E75B6"/>
        </w:rPr>
        <w:t>Hexaware Technolog</w:t>
      </w:r>
      <w:r>
        <w:rPr>
          <w:b/>
          <w:bCs/>
          <w:color w:val="2E75B6"/>
        </w:rPr>
        <w:t>ies</w:t>
      </w:r>
    </w:p>
    <w:p w:rsidR="00606930" w:rsidRDefault="0001361C">
      <w:pPr>
        <w:spacing w:after="60"/>
      </w:pPr>
      <w:r>
        <w:rPr>
          <w:i/>
          <w:iCs/>
          <w:color w:val="666666"/>
          <w:sz w:val="20"/>
          <w:szCs w:val="20"/>
        </w:rPr>
        <w:t xml:space="preserve">Chennai, </w:t>
      </w:r>
      <w:proofErr w:type="gramStart"/>
      <w:r>
        <w:rPr>
          <w:i/>
          <w:iCs/>
          <w:color w:val="666666"/>
          <w:sz w:val="20"/>
          <w:szCs w:val="20"/>
        </w:rPr>
        <w:t>India  ·</w:t>
      </w:r>
      <w:proofErr w:type="gramEnd"/>
      <w:r>
        <w:rPr>
          <w:i/>
          <w:iCs/>
          <w:color w:val="666666"/>
          <w:sz w:val="20"/>
          <w:szCs w:val="20"/>
        </w:rPr>
        <w:t xml:space="preserve">  Apr 2019 – Dec 2021</w:t>
      </w:r>
    </w:p>
    <w:p w:rsidR="00606930" w:rsidRDefault="0001361C">
      <w:pPr>
        <w:spacing w:before="30" w:after="40"/>
      </w:pPr>
      <w:r>
        <w:rPr>
          <w:b/>
          <w:bCs/>
          <w:color w:val="1F3864"/>
          <w:sz w:val="20"/>
          <w:szCs w:val="20"/>
        </w:rPr>
        <w:t xml:space="preserve">Tools &amp; Environment: </w:t>
      </w:r>
      <w:r>
        <w:rPr>
          <w:i/>
          <w:iCs/>
          <w:color w:val="444444"/>
          <w:sz w:val="20"/>
          <w:szCs w:val="20"/>
        </w:rPr>
        <w:t>Python, Scikit-learn, SSAS, SSRS, SSIS, SQL Server 2016, T-SQL, Erwin, Power BI, DAX, Agile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Performed end-to-end ML model development lifecycle: data collection, EDA, feature engineering, mode</w:t>
      </w:r>
      <w:r>
        <w:rPr>
          <w:color w:val="1A1A1A"/>
          <w:sz w:val="20"/>
          <w:szCs w:val="20"/>
        </w:rPr>
        <w:t>l training (Random Forest, Gradient Boosting), evaluation, and deployment.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Implemented sentiment analysis and text mining on customer feedback data using Python NLP libraries (NLTK, </w:t>
      </w:r>
      <w:proofErr w:type="spellStart"/>
      <w:r>
        <w:rPr>
          <w:color w:val="1A1A1A"/>
          <w:sz w:val="20"/>
          <w:szCs w:val="20"/>
        </w:rPr>
        <w:t>spaCy</w:t>
      </w:r>
      <w:proofErr w:type="spellEnd"/>
      <w:r>
        <w:rPr>
          <w:color w:val="1A1A1A"/>
          <w:sz w:val="20"/>
          <w:szCs w:val="20"/>
        </w:rPr>
        <w:t>), surfacing insights for product improvement teams.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Designed OLAP cu</w:t>
      </w:r>
      <w:r>
        <w:rPr>
          <w:color w:val="1A1A1A"/>
          <w:sz w:val="20"/>
          <w:szCs w:val="20"/>
        </w:rPr>
        <w:t>bes in SSAS (Tabular Model) using DAX scripting for multidimensional business analytics and KPI reporting.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Conducted exploratory data analysis including factor analysis and statistical hypothesis testing to validate business rules and identify data quality</w:t>
      </w:r>
      <w:r>
        <w:rPr>
          <w:color w:val="1A1A1A"/>
          <w:sz w:val="20"/>
          <w:szCs w:val="20"/>
        </w:rPr>
        <w:t xml:space="preserve"> gaps in the EDW.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Led data analytics projects from scoping through model deployment, collaborating with business analysts to deliver actionable insights for operational decision-making.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Developed SSRS report templates and scheduled data-driven </w:t>
      </w:r>
      <w:r>
        <w:rPr>
          <w:color w:val="1A1A1A"/>
          <w:sz w:val="20"/>
          <w:szCs w:val="20"/>
        </w:rPr>
        <w:t>subscriptions, providing executive-level reporting across business units.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Designed logical and physical data models using Erwin; authored complex T-SQL stored procedures, triggers, and views for robust data transformation logic.</w:t>
      </w:r>
    </w:p>
    <w:p w:rsidR="00606930" w:rsidRDefault="00606930">
      <w:pPr>
        <w:spacing w:after="60"/>
      </w:pPr>
    </w:p>
    <w:p w:rsidR="00606930" w:rsidRDefault="0001361C">
      <w:pPr>
        <w:spacing w:before="160" w:after="30"/>
      </w:pPr>
      <w:r>
        <w:rPr>
          <w:b/>
          <w:bCs/>
          <w:color w:val="1F3864"/>
          <w:sz w:val="23"/>
          <w:szCs w:val="23"/>
        </w:rPr>
        <w:t xml:space="preserve">Data </w:t>
      </w:r>
      <w:proofErr w:type="gramStart"/>
      <w:r>
        <w:rPr>
          <w:b/>
          <w:bCs/>
          <w:color w:val="1F3864"/>
          <w:sz w:val="23"/>
          <w:szCs w:val="23"/>
        </w:rPr>
        <w:t>Analyst</w:t>
      </w:r>
      <w:r>
        <w:rPr>
          <w:color w:val="888888"/>
        </w:rPr>
        <w:t xml:space="preserve">  |</w:t>
      </w:r>
      <w:proofErr w:type="gramEnd"/>
      <w:r>
        <w:rPr>
          <w:b/>
          <w:bCs/>
          <w:color w:val="2E75B6"/>
        </w:rPr>
        <w:t>CBSI Global</w:t>
      </w:r>
    </w:p>
    <w:p w:rsidR="00606930" w:rsidRDefault="0001361C">
      <w:pPr>
        <w:spacing w:after="60"/>
      </w:pPr>
      <w:r>
        <w:rPr>
          <w:i/>
          <w:iCs/>
          <w:color w:val="666666"/>
          <w:sz w:val="20"/>
          <w:szCs w:val="20"/>
        </w:rPr>
        <w:t xml:space="preserve">Chennai, </w:t>
      </w:r>
      <w:proofErr w:type="gramStart"/>
      <w:r>
        <w:rPr>
          <w:i/>
          <w:iCs/>
          <w:color w:val="666666"/>
          <w:sz w:val="20"/>
          <w:szCs w:val="20"/>
        </w:rPr>
        <w:t>India  ·</w:t>
      </w:r>
      <w:proofErr w:type="gramEnd"/>
      <w:r>
        <w:rPr>
          <w:i/>
          <w:iCs/>
          <w:color w:val="666666"/>
          <w:sz w:val="20"/>
          <w:szCs w:val="20"/>
        </w:rPr>
        <w:t xml:space="preserve">  Jan 2017 – Mar 2019</w:t>
      </w:r>
    </w:p>
    <w:p w:rsidR="00606930" w:rsidRDefault="0001361C">
      <w:pPr>
        <w:spacing w:before="30" w:after="40"/>
      </w:pPr>
      <w:r>
        <w:rPr>
          <w:b/>
          <w:bCs/>
          <w:color w:val="1F3864"/>
          <w:sz w:val="20"/>
          <w:szCs w:val="20"/>
        </w:rPr>
        <w:t xml:space="preserve">Tools &amp; Environment: </w:t>
      </w:r>
      <w:r>
        <w:rPr>
          <w:i/>
          <w:iCs/>
          <w:color w:val="444444"/>
          <w:sz w:val="20"/>
          <w:szCs w:val="20"/>
        </w:rPr>
        <w:t>SQL Server 2016, T-SQL, SSIS, SSRS, SSAS, Python, Azure (HDInsight, Data Factory, Data Lake, ML Studio), Informatica, PowerShell, Agile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Designed end-to-end scalable cloud architecture on Azure in</w:t>
      </w:r>
      <w:r>
        <w:rPr>
          <w:color w:val="1A1A1A"/>
          <w:sz w:val="20"/>
          <w:szCs w:val="20"/>
        </w:rPr>
        <w:t>corporating HDInsight, Data Factory, Data Lake, and Azure ML Studio for data warehousing and predictive analytics.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Applied machine learning algorithms via Azure ML Studio for customer segmentation and demand forecasting, supporting business strategy decisi</w:t>
      </w:r>
      <w:r>
        <w:rPr>
          <w:color w:val="1A1A1A"/>
          <w:sz w:val="20"/>
          <w:szCs w:val="20"/>
        </w:rPr>
        <w:t>ons.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Built ETL workflows using Informatica PowerCenter and SSIS for large-scale data migration and integration across heterogeneous OLTP/OLAP sources.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Automated Azure and BizTalk deployments using PowerShell scripts, reducing deployment time and minimizing</w:t>
      </w:r>
      <w:r>
        <w:rPr>
          <w:color w:val="1A1A1A"/>
          <w:sz w:val="20"/>
          <w:szCs w:val="20"/>
        </w:rPr>
        <w:t xml:space="preserve"> manual errors across environments.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Designed dimensional data models, created complex T-SQL stored procedures, indexes, and triggers to optimize data retrieval for BI reporting systems.</w:t>
      </w:r>
    </w:p>
    <w:p w:rsidR="00606930" w:rsidRDefault="00606930">
      <w:pPr>
        <w:spacing w:after="80"/>
      </w:pPr>
    </w:p>
    <w:p w:rsidR="00606930" w:rsidRDefault="0001361C">
      <w:pPr>
        <w:pBdr>
          <w:bottom w:val="single" w:sz="6" w:space="2" w:color="2E75B6"/>
        </w:pBdr>
        <w:spacing w:before="220" w:after="60"/>
      </w:pPr>
      <w:r>
        <w:rPr>
          <w:b/>
          <w:bCs/>
          <w:color w:val="1F3864"/>
          <w:sz w:val="26"/>
          <w:szCs w:val="26"/>
        </w:rPr>
        <w:t>EDUCATION</w:t>
      </w:r>
    </w:p>
    <w:p w:rsidR="00606930" w:rsidRDefault="00606930">
      <w:pPr>
        <w:spacing w:after="40"/>
      </w:pPr>
    </w:p>
    <w:p w:rsidR="00606930" w:rsidRDefault="0001361C">
      <w:pPr>
        <w:spacing w:before="40" w:after="30"/>
      </w:pPr>
      <w:r>
        <w:rPr>
          <w:b/>
          <w:bCs/>
          <w:color w:val="1F3864"/>
        </w:rPr>
        <w:t xml:space="preserve">Master of Science in Information </w:t>
      </w:r>
      <w:proofErr w:type="gramStart"/>
      <w:r>
        <w:rPr>
          <w:b/>
          <w:bCs/>
          <w:color w:val="1F3864"/>
        </w:rPr>
        <w:t>Technology</w:t>
      </w:r>
      <w:r>
        <w:rPr>
          <w:color w:val="1A1A1A"/>
          <w:sz w:val="21"/>
          <w:szCs w:val="21"/>
        </w:rPr>
        <w:t xml:space="preserve">  —</w:t>
      </w:r>
      <w:proofErr w:type="gramEnd"/>
      <w:r>
        <w:rPr>
          <w:color w:val="1A1A1A"/>
          <w:sz w:val="21"/>
          <w:szCs w:val="21"/>
        </w:rPr>
        <w:t xml:space="preserve">  Indiana We</w:t>
      </w:r>
      <w:r>
        <w:rPr>
          <w:color w:val="1A1A1A"/>
          <w:sz w:val="21"/>
          <w:szCs w:val="21"/>
        </w:rPr>
        <w:t>sleyan University, Dec 2023</w:t>
      </w:r>
    </w:p>
    <w:p w:rsidR="00606930" w:rsidRDefault="0001361C">
      <w:pPr>
        <w:spacing w:after="30"/>
      </w:pPr>
      <w:r>
        <w:rPr>
          <w:b/>
          <w:bCs/>
          <w:color w:val="1F3864"/>
        </w:rPr>
        <w:t>Bachelor of Technology in Computer Science &amp;</w:t>
      </w:r>
      <w:proofErr w:type="gramStart"/>
      <w:r>
        <w:rPr>
          <w:b/>
          <w:bCs/>
          <w:color w:val="1F3864"/>
        </w:rPr>
        <w:t>Engineering</w:t>
      </w:r>
      <w:r>
        <w:rPr>
          <w:color w:val="1A1A1A"/>
          <w:sz w:val="21"/>
          <w:szCs w:val="21"/>
        </w:rPr>
        <w:t xml:space="preserve">  —</w:t>
      </w:r>
      <w:proofErr w:type="gramEnd"/>
      <w:r>
        <w:rPr>
          <w:color w:val="1A1A1A"/>
          <w:sz w:val="21"/>
          <w:szCs w:val="21"/>
        </w:rPr>
        <w:t xml:space="preserve">  KL University, Mar 2018</w:t>
      </w:r>
    </w:p>
    <w:p w:rsidR="00606930" w:rsidRDefault="00606930">
      <w:pPr>
        <w:spacing w:after="80"/>
      </w:pPr>
    </w:p>
    <w:p w:rsidR="00606930" w:rsidRDefault="0001361C">
      <w:pPr>
        <w:pBdr>
          <w:bottom w:val="single" w:sz="6" w:space="2" w:color="2E75B6"/>
        </w:pBdr>
        <w:spacing w:before="220" w:after="60"/>
      </w:pPr>
      <w:proofErr w:type="gramStart"/>
      <w:r>
        <w:rPr>
          <w:b/>
          <w:bCs/>
          <w:color w:val="1F3864"/>
          <w:sz w:val="26"/>
          <w:szCs w:val="26"/>
        </w:rPr>
        <w:t>CERTIFICATIONS  &amp;</w:t>
      </w:r>
      <w:proofErr w:type="gramEnd"/>
      <w:r>
        <w:rPr>
          <w:b/>
          <w:bCs/>
          <w:color w:val="1F3864"/>
          <w:sz w:val="26"/>
          <w:szCs w:val="26"/>
        </w:rPr>
        <w:t xml:space="preserve">  PROFESSIONAL DEVELOPMENT</w:t>
      </w:r>
    </w:p>
    <w:p w:rsidR="00606930" w:rsidRDefault="00606930">
      <w:pPr>
        <w:spacing w:after="40"/>
      </w:pP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lastRenderedPageBreak/>
        <w:t>Microsoft Certified: Azure AI Engineer Associate (AI-102) — in progress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Microsoft Certified: Azure</w:t>
      </w:r>
      <w:r>
        <w:rPr>
          <w:color w:val="1A1A1A"/>
          <w:sz w:val="20"/>
          <w:szCs w:val="20"/>
        </w:rPr>
        <w:t xml:space="preserve"> Data Scientist Associate (DP-100)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AWS Certified Machine Learning — Specialty (ML-C01) — in progress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Deep Learning Specialization — Coursera / DeepLearning.AI (Andrew Ng)</w:t>
      </w:r>
    </w:p>
    <w:p w:rsidR="00606930" w:rsidRDefault="00077C7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Lang Chain</w:t>
      </w:r>
      <w:r w:rsidR="0001361C">
        <w:rPr>
          <w:color w:val="1A1A1A"/>
          <w:sz w:val="20"/>
          <w:szCs w:val="20"/>
        </w:rPr>
        <w:t xml:space="preserve">&amp; LLM Agents </w:t>
      </w:r>
      <w:r>
        <w:rPr>
          <w:color w:val="1A1A1A"/>
          <w:sz w:val="20"/>
          <w:szCs w:val="20"/>
        </w:rPr>
        <w:t>Master class</w:t>
      </w:r>
      <w:r w:rsidR="0001361C">
        <w:rPr>
          <w:color w:val="1A1A1A"/>
          <w:sz w:val="20"/>
          <w:szCs w:val="20"/>
        </w:rPr>
        <w:t xml:space="preserve"> — Hands-on Generative AI Engineering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Databricks </w:t>
      </w:r>
      <w:r>
        <w:rPr>
          <w:color w:val="1A1A1A"/>
          <w:sz w:val="20"/>
          <w:szCs w:val="20"/>
        </w:rPr>
        <w:t>Certified Data Engineer — Spark &amp; Delta Lake</w:t>
      </w:r>
    </w:p>
    <w:p w:rsidR="00606930" w:rsidRDefault="00606930">
      <w:pPr>
        <w:spacing w:after="80"/>
      </w:pPr>
    </w:p>
    <w:p w:rsidR="00606930" w:rsidRDefault="0001361C">
      <w:pPr>
        <w:pBdr>
          <w:bottom w:val="single" w:sz="6" w:space="2" w:color="2E75B6"/>
        </w:pBdr>
        <w:spacing w:before="220" w:after="60"/>
      </w:pPr>
      <w:r>
        <w:rPr>
          <w:b/>
          <w:bCs/>
          <w:color w:val="1F3864"/>
          <w:sz w:val="26"/>
          <w:szCs w:val="26"/>
        </w:rPr>
        <w:t xml:space="preserve">KEY </w:t>
      </w:r>
      <w:proofErr w:type="gramStart"/>
      <w:r>
        <w:rPr>
          <w:b/>
          <w:bCs/>
          <w:color w:val="1F3864"/>
          <w:sz w:val="26"/>
          <w:szCs w:val="26"/>
        </w:rPr>
        <w:t>PROJECTS  &amp;</w:t>
      </w:r>
      <w:proofErr w:type="gramEnd"/>
      <w:r>
        <w:rPr>
          <w:b/>
          <w:bCs/>
          <w:color w:val="1F3864"/>
          <w:sz w:val="26"/>
          <w:szCs w:val="26"/>
        </w:rPr>
        <w:t xml:space="preserve">  AI HIGHLIGHTS</w:t>
      </w:r>
    </w:p>
    <w:p w:rsidR="00606930" w:rsidRDefault="00606930">
      <w:pPr>
        <w:spacing w:after="40"/>
      </w:pPr>
    </w:p>
    <w:p w:rsidR="00606930" w:rsidRDefault="0001361C">
      <w:pPr>
        <w:spacing w:before="40" w:after="20"/>
      </w:pPr>
      <w:r>
        <w:rPr>
          <w:b/>
          <w:bCs/>
          <w:color w:val="1F3864"/>
          <w:sz w:val="21"/>
          <w:szCs w:val="21"/>
        </w:rPr>
        <w:t>Enterprise Financial RAG System (Alliance Bernstein)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Built production RAG system with </w:t>
      </w:r>
      <w:r w:rsidR="00077C70">
        <w:rPr>
          <w:color w:val="1A1A1A"/>
          <w:sz w:val="20"/>
          <w:szCs w:val="20"/>
        </w:rPr>
        <w:t>Lang Chain</w:t>
      </w:r>
      <w:r>
        <w:rPr>
          <w:color w:val="1A1A1A"/>
          <w:sz w:val="20"/>
          <w:szCs w:val="20"/>
        </w:rPr>
        <w:t>, Azure Open</w:t>
      </w:r>
      <w:r w:rsidR="00077C70"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AI GPT-4o, and Pinecone over 100K+ SEC filings and research reports. Ac</w:t>
      </w:r>
      <w:r>
        <w:rPr>
          <w:color w:val="1A1A1A"/>
          <w:sz w:val="20"/>
          <w:szCs w:val="20"/>
        </w:rPr>
        <w:t xml:space="preserve">hieved 92% retrieval accuracy; deployed via </w:t>
      </w:r>
      <w:proofErr w:type="spellStart"/>
      <w:r>
        <w:rPr>
          <w:color w:val="1A1A1A"/>
          <w:sz w:val="20"/>
          <w:szCs w:val="20"/>
        </w:rPr>
        <w:t>FastAPI</w:t>
      </w:r>
      <w:proofErr w:type="spellEnd"/>
      <w:r>
        <w:rPr>
          <w:color w:val="1A1A1A"/>
          <w:sz w:val="20"/>
          <w:szCs w:val="20"/>
        </w:rPr>
        <w:t xml:space="preserve"> + </w:t>
      </w:r>
      <w:proofErr w:type="spellStart"/>
      <w:r>
        <w:rPr>
          <w:color w:val="1A1A1A"/>
          <w:sz w:val="20"/>
          <w:szCs w:val="20"/>
        </w:rPr>
        <w:t>Docker</w:t>
      </w:r>
      <w:proofErr w:type="spellEnd"/>
      <w:r>
        <w:rPr>
          <w:color w:val="1A1A1A"/>
          <w:sz w:val="20"/>
          <w:szCs w:val="20"/>
        </w:rPr>
        <w:t xml:space="preserve"> on Azure AKS.</w:t>
      </w:r>
    </w:p>
    <w:p w:rsidR="00606930" w:rsidRDefault="00606930">
      <w:pPr>
        <w:spacing w:after="30"/>
      </w:pPr>
    </w:p>
    <w:p w:rsidR="00606930" w:rsidRDefault="0001361C">
      <w:pPr>
        <w:spacing w:before="40" w:after="20"/>
      </w:pPr>
      <w:r>
        <w:rPr>
          <w:b/>
          <w:bCs/>
          <w:color w:val="1F3864"/>
          <w:sz w:val="21"/>
          <w:szCs w:val="21"/>
        </w:rPr>
        <w:t>Healthcare Claims NLP Classifier (Cigna)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>Fine-tuned BERT model on 500K healthcare claims for multi-label classification (ICD-10 code prediction). Deployed as Azure ML endpoint; red</w:t>
      </w:r>
      <w:r>
        <w:rPr>
          <w:color w:val="1A1A1A"/>
          <w:sz w:val="20"/>
          <w:szCs w:val="20"/>
        </w:rPr>
        <w:t>uced manual review workload by 35%.</w:t>
      </w:r>
    </w:p>
    <w:p w:rsidR="00606930" w:rsidRDefault="00606930">
      <w:pPr>
        <w:spacing w:after="30"/>
      </w:pPr>
    </w:p>
    <w:p w:rsidR="00606930" w:rsidRDefault="0001361C">
      <w:pPr>
        <w:spacing w:before="40" w:after="20"/>
      </w:pPr>
      <w:r>
        <w:rPr>
          <w:b/>
          <w:bCs/>
          <w:color w:val="1F3864"/>
          <w:sz w:val="21"/>
          <w:szCs w:val="21"/>
        </w:rPr>
        <w:t>Agentic AI Financial Assistant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Designed multi-agent system using </w:t>
      </w:r>
      <w:r w:rsidR="00077C70">
        <w:rPr>
          <w:color w:val="1A1A1A"/>
          <w:sz w:val="20"/>
          <w:szCs w:val="20"/>
        </w:rPr>
        <w:t>Lang Graph</w:t>
      </w:r>
      <w:r>
        <w:rPr>
          <w:color w:val="1A1A1A"/>
          <w:sz w:val="20"/>
          <w:szCs w:val="20"/>
        </w:rPr>
        <w:t xml:space="preserve"> with specialized sub-agents for market data retrieval, SQL analytics, and report generation. Used </w:t>
      </w:r>
      <w:r w:rsidR="00077C70">
        <w:rPr>
          <w:color w:val="1A1A1A"/>
          <w:sz w:val="20"/>
          <w:szCs w:val="20"/>
        </w:rPr>
        <w:t>React</w:t>
      </w:r>
      <w:r>
        <w:rPr>
          <w:color w:val="1A1A1A"/>
          <w:sz w:val="20"/>
          <w:szCs w:val="20"/>
        </w:rPr>
        <w:t xml:space="preserve"> patterns with tool-calling (web search, </w:t>
      </w:r>
      <w:r>
        <w:rPr>
          <w:color w:val="1A1A1A"/>
          <w:sz w:val="20"/>
          <w:szCs w:val="20"/>
        </w:rPr>
        <w:t>SQL executor, chart generator).</w:t>
      </w:r>
    </w:p>
    <w:p w:rsidR="00606930" w:rsidRDefault="00606930">
      <w:pPr>
        <w:spacing w:after="30"/>
      </w:pPr>
    </w:p>
    <w:p w:rsidR="00606930" w:rsidRDefault="0001361C">
      <w:pPr>
        <w:spacing w:before="40" w:after="20"/>
      </w:pPr>
      <w:r>
        <w:rPr>
          <w:b/>
          <w:bCs/>
          <w:color w:val="1F3864"/>
          <w:sz w:val="21"/>
          <w:szCs w:val="21"/>
        </w:rPr>
        <w:t>LLM Fine-Tuning Pipeline</w:t>
      </w:r>
    </w:p>
    <w:p w:rsidR="00606930" w:rsidRDefault="000136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0"/>
          <w:szCs w:val="20"/>
        </w:rPr>
        <w:t xml:space="preserve">Fine-tuned Llama 3 (8B) on proprietary financial Q&amp;A datasets using </w:t>
      </w:r>
      <w:proofErr w:type="spellStart"/>
      <w:r>
        <w:rPr>
          <w:color w:val="1A1A1A"/>
          <w:sz w:val="20"/>
          <w:szCs w:val="20"/>
        </w:rPr>
        <w:t>QLoRA</w:t>
      </w:r>
      <w:proofErr w:type="spellEnd"/>
      <w:r>
        <w:rPr>
          <w:color w:val="1A1A1A"/>
          <w:sz w:val="20"/>
          <w:szCs w:val="20"/>
        </w:rPr>
        <w:t xml:space="preserve"> on Azure ML. Tracked experiments with ML</w:t>
      </w:r>
      <w:r w:rsidR="00077C70"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flow; evaluated with RAGAS. Achieved 18% accuracy gain over zero-shot GPT-3.5.</w:t>
      </w:r>
    </w:p>
    <w:p w:rsidR="00606930" w:rsidRDefault="00606930">
      <w:pPr>
        <w:spacing w:after="50"/>
      </w:pPr>
    </w:p>
    <w:sectPr w:rsidR="00606930" w:rsidSect="00327DAA">
      <w:pgSz w:w="12240" w:h="15840"/>
      <w:pgMar w:top="1080" w:right="1080" w:bottom="1080" w:left="1080" w:header="708" w:footer="708" w:gutter="0"/>
      <w:pgBorders w:offsetFrom="page">
        <w:top w:val="single" w:sz="12" w:space="24" w:color="FF66FF"/>
        <w:left w:val="single" w:sz="12" w:space="24" w:color="FF66FF"/>
        <w:bottom w:val="single" w:sz="12" w:space="24" w:color="FF66FF"/>
        <w:right w:val="single" w:sz="12" w:space="24" w:color="FF66FF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0305D"/>
    <w:multiLevelType w:val="hybridMultilevel"/>
    <w:tmpl w:val="3DD44502"/>
    <w:lvl w:ilvl="0" w:tplc="C9ECF552">
      <w:start w:val="1"/>
      <w:numFmt w:val="bullet"/>
      <w:lvlText w:val="•"/>
      <w:lvlJc w:val="left"/>
      <w:pPr>
        <w:ind w:left="540" w:hanging="260"/>
      </w:pPr>
    </w:lvl>
    <w:lvl w:ilvl="1" w:tplc="FCD6464E">
      <w:start w:val="1"/>
      <w:numFmt w:val="bullet"/>
      <w:lvlText w:val="◦"/>
      <w:lvlJc w:val="left"/>
      <w:pPr>
        <w:ind w:left="900" w:hanging="260"/>
      </w:pPr>
    </w:lvl>
    <w:lvl w:ilvl="2" w:tplc="8DCEAEFE">
      <w:numFmt w:val="decimal"/>
      <w:lvlText w:val=""/>
      <w:lvlJc w:val="left"/>
    </w:lvl>
    <w:lvl w:ilvl="3" w:tplc="EB4A2EA0">
      <w:numFmt w:val="decimal"/>
      <w:lvlText w:val=""/>
      <w:lvlJc w:val="left"/>
    </w:lvl>
    <w:lvl w:ilvl="4" w:tplc="0A2C76A6">
      <w:numFmt w:val="decimal"/>
      <w:lvlText w:val=""/>
      <w:lvlJc w:val="left"/>
    </w:lvl>
    <w:lvl w:ilvl="5" w:tplc="2718343E">
      <w:numFmt w:val="decimal"/>
      <w:lvlText w:val=""/>
      <w:lvlJc w:val="left"/>
    </w:lvl>
    <w:lvl w:ilvl="6" w:tplc="7AF2182C">
      <w:numFmt w:val="decimal"/>
      <w:lvlText w:val=""/>
      <w:lvlJc w:val="left"/>
    </w:lvl>
    <w:lvl w:ilvl="7" w:tplc="BE2AD212">
      <w:numFmt w:val="decimal"/>
      <w:lvlText w:val=""/>
      <w:lvlJc w:val="left"/>
    </w:lvl>
    <w:lvl w:ilvl="8" w:tplc="A4C6ADD0">
      <w:numFmt w:val="decimal"/>
      <w:lvlText w:val=""/>
      <w:lvlJc w:val="left"/>
    </w:lvl>
  </w:abstractNum>
  <w:abstractNum w:abstractNumId="1">
    <w:nsid w:val="45F92B9D"/>
    <w:multiLevelType w:val="hybridMultilevel"/>
    <w:tmpl w:val="EE607AF4"/>
    <w:lvl w:ilvl="0" w:tplc="7CA68C9C">
      <w:start w:val="1"/>
      <w:numFmt w:val="bullet"/>
      <w:lvlText w:val="●"/>
      <w:lvlJc w:val="left"/>
      <w:pPr>
        <w:ind w:left="720" w:hanging="360"/>
      </w:pPr>
    </w:lvl>
    <w:lvl w:ilvl="1" w:tplc="A822BE90">
      <w:start w:val="1"/>
      <w:numFmt w:val="bullet"/>
      <w:lvlText w:val="○"/>
      <w:lvlJc w:val="left"/>
      <w:pPr>
        <w:ind w:left="1440" w:hanging="360"/>
      </w:pPr>
    </w:lvl>
    <w:lvl w:ilvl="2" w:tplc="1B0CE070">
      <w:start w:val="1"/>
      <w:numFmt w:val="bullet"/>
      <w:lvlText w:val="■"/>
      <w:lvlJc w:val="left"/>
      <w:pPr>
        <w:ind w:left="2160" w:hanging="360"/>
      </w:pPr>
    </w:lvl>
    <w:lvl w:ilvl="3" w:tplc="EC24BCD2">
      <w:start w:val="1"/>
      <w:numFmt w:val="bullet"/>
      <w:lvlText w:val="●"/>
      <w:lvlJc w:val="left"/>
      <w:pPr>
        <w:ind w:left="2880" w:hanging="360"/>
      </w:pPr>
    </w:lvl>
    <w:lvl w:ilvl="4" w:tplc="7876BC7C">
      <w:start w:val="1"/>
      <w:numFmt w:val="bullet"/>
      <w:lvlText w:val="○"/>
      <w:lvlJc w:val="left"/>
      <w:pPr>
        <w:ind w:left="3600" w:hanging="360"/>
      </w:pPr>
    </w:lvl>
    <w:lvl w:ilvl="5" w:tplc="8DDEFE90">
      <w:start w:val="1"/>
      <w:numFmt w:val="bullet"/>
      <w:lvlText w:val="■"/>
      <w:lvlJc w:val="left"/>
      <w:pPr>
        <w:ind w:left="4320" w:hanging="360"/>
      </w:pPr>
    </w:lvl>
    <w:lvl w:ilvl="6" w:tplc="6CDC9274">
      <w:start w:val="1"/>
      <w:numFmt w:val="bullet"/>
      <w:lvlText w:val="●"/>
      <w:lvlJc w:val="left"/>
      <w:pPr>
        <w:ind w:left="5040" w:hanging="360"/>
      </w:pPr>
    </w:lvl>
    <w:lvl w:ilvl="7" w:tplc="0238621A">
      <w:start w:val="1"/>
      <w:numFmt w:val="bullet"/>
      <w:lvlText w:val="●"/>
      <w:lvlJc w:val="left"/>
      <w:pPr>
        <w:ind w:left="5760" w:hanging="360"/>
      </w:pPr>
    </w:lvl>
    <w:lvl w:ilvl="8" w:tplc="F51267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606930"/>
    <w:rsid w:val="0001361C"/>
    <w:rsid w:val="00077C70"/>
    <w:rsid w:val="00327DAA"/>
    <w:rsid w:val="00606930"/>
    <w:rsid w:val="007C5162"/>
    <w:rsid w:val="00C37B04"/>
    <w:rsid w:val="00D36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162"/>
  </w:style>
  <w:style w:type="paragraph" w:styleId="Heading1">
    <w:name w:val="heading 1"/>
    <w:uiPriority w:val="9"/>
    <w:qFormat/>
    <w:rsid w:val="007C5162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rsid w:val="007C5162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7C5162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7C5162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7C5162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7C5162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7C5162"/>
    <w:rPr>
      <w:sz w:val="56"/>
      <w:szCs w:val="56"/>
    </w:rPr>
  </w:style>
  <w:style w:type="paragraph" w:customStyle="1" w:styleId="Strong1">
    <w:name w:val="Strong1"/>
    <w:qFormat/>
    <w:rsid w:val="007C5162"/>
    <w:rPr>
      <w:b/>
      <w:bCs/>
    </w:rPr>
  </w:style>
  <w:style w:type="paragraph" w:styleId="ListParagraph">
    <w:name w:val="List Paragraph"/>
    <w:qFormat/>
    <w:rsid w:val="007C5162"/>
  </w:style>
  <w:style w:type="character" w:styleId="Hyperlink">
    <w:name w:val="Hyperlink"/>
    <w:uiPriority w:val="99"/>
    <w:unhideWhenUsed/>
    <w:rsid w:val="007C516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C516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C5162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7C516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ni22.ss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8</cp:revision>
  <dcterms:created xsi:type="dcterms:W3CDTF">2026-02-25T20:53:00Z</dcterms:created>
  <dcterms:modified xsi:type="dcterms:W3CDTF">2026-02-25T21:15:00Z</dcterms:modified>
</cp:coreProperties>
</file>