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A77E" w14:textId="77777777" w:rsidR="00C42C63" w:rsidRPr="0062006C" w:rsidRDefault="00C42C63" w:rsidP="00C42C63">
      <w:pPr>
        <w:pStyle w:val="NoSpacing"/>
        <w:jc w:val="center"/>
        <w:rPr>
          <w:rFonts w:ascii="Calibri" w:hAnsi="Calibri" w:cs="Calibri"/>
          <w:b/>
          <w:sz w:val="24"/>
        </w:rPr>
      </w:pPr>
      <w:r w:rsidRPr="0062006C">
        <w:rPr>
          <w:rFonts w:ascii="Calibri" w:hAnsi="Calibri" w:cs="Calibri"/>
          <w:b/>
          <w:sz w:val="24"/>
        </w:rPr>
        <w:t>Chandra Kishore Reddy</w:t>
      </w:r>
    </w:p>
    <w:p w14:paraId="4F45553A" w14:textId="730FC0C5" w:rsidR="00C42C63" w:rsidRPr="0062006C" w:rsidRDefault="00C42C63" w:rsidP="00C42C63">
      <w:pPr>
        <w:pStyle w:val="NoSpacing"/>
        <w:jc w:val="center"/>
        <w:rPr>
          <w:rFonts w:ascii="Calibri" w:hAnsi="Calibri" w:cs="Calibri"/>
          <w:b/>
          <w:sz w:val="24"/>
        </w:rPr>
      </w:pPr>
      <w:r w:rsidRPr="0062006C">
        <w:rPr>
          <w:rFonts w:ascii="Calibri" w:hAnsi="Calibri" w:cs="Calibri"/>
          <w:b/>
          <w:sz w:val="24"/>
        </w:rPr>
        <w:t xml:space="preserve">Phone: </w:t>
      </w:r>
      <w:r w:rsidRPr="0062006C">
        <w:rPr>
          <w:rFonts w:ascii="Calibri" w:hAnsi="Calibri" w:cs="Calibri"/>
          <w:sz w:val="24"/>
        </w:rPr>
        <w:t>+1 (</w:t>
      </w:r>
      <w:r w:rsidR="004F7B23" w:rsidRPr="0062006C">
        <w:rPr>
          <w:rFonts w:ascii="Calibri" w:hAnsi="Calibri" w:cs="Calibri"/>
          <w:sz w:val="24"/>
        </w:rPr>
        <w:t>313</w:t>
      </w:r>
      <w:r w:rsidRPr="0062006C">
        <w:rPr>
          <w:rFonts w:ascii="Calibri" w:hAnsi="Calibri" w:cs="Calibri"/>
          <w:sz w:val="24"/>
        </w:rPr>
        <w:t>)-</w:t>
      </w:r>
      <w:r w:rsidR="004F7B23" w:rsidRPr="0062006C">
        <w:rPr>
          <w:rFonts w:ascii="Calibri" w:hAnsi="Calibri" w:cs="Calibri"/>
          <w:sz w:val="24"/>
        </w:rPr>
        <w:t>303</w:t>
      </w:r>
      <w:r w:rsidRPr="0062006C">
        <w:rPr>
          <w:rFonts w:ascii="Calibri" w:hAnsi="Calibri" w:cs="Calibri"/>
          <w:sz w:val="24"/>
        </w:rPr>
        <w:t>-</w:t>
      </w:r>
      <w:r w:rsidR="004F7B23" w:rsidRPr="0062006C">
        <w:rPr>
          <w:rFonts w:ascii="Calibri" w:hAnsi="Calibri" w:cs="Calibri"/>
          <w:sz w:val="24"/>
        </w:rPr>
        <w:t>4866</w:t>
      </w:r>
    </w:p>
    <w:p w14:paraId="31E384B6" w14:textId="572657D9" w:rsidR="00C42C63" w:rsidRPr="0062006C" w:rsidRDefault="00C42C63" w:rsidP="00C42C63">
      <w:pPr>
        <w:pStyle w:val="NoSpacing"/>
        <w:jc w:val="center"/>
        <w:rPr>
          <w:rFonts w:ascii="Calibri" w:hAnsi="Calibri" w:cs="Calibri"/>
          <w:b/>
          <w:sz w:val="24"/>
        </w:rPr>
      </w:pPr>
      <w:r w:rsidRPr="0062006C">
        <w:rPr>
          <w:rFonts w:ascii="Calibri" w:hAnsi="Calibri" w:cs="Calibri"/>
          <w:b/>
          <w:sz w:val="24"/>
        </w:rPr>
        <w:t xml:space="preserve">Email: </w:t>
      </w:r>
      <w:hyperlink r:id="rId8" w:history="1">
        <w:r w:rsidR="004F7B23" w:rsidRPr="0062006C">
          <w:rPr>
            <w:rStyle w:val="Hyperlink"/>
            <w:rFonts w:ascii="Calibri" w:hAnsi="Calibri" w:cs="Calibri"/>
            <w:color w:val="auto"/>
            <w:sz w:val="24"/>
          </w:rPr>
          <w:t>ckrv1996@gmail.com</w:t>
        </w:r>
      </w:hyperlink>
      <w:r w:rsidR="00181B32">
        <w:br/>
      </w:r>
      <w:r w:rsidR="00A67DC4" w:rsidRPr="00A67DC4">
        <w:rPr>
          <w:rFonts w:ascii="Calibri" w:hAnsi="Calibri" w:cs="Calibri"/>
          <w:b/>
          <w:sz w:val="24"/>
        </w:rPr>
        <w:t>https:</w:t>
      </w:r>
      <w:r w:rsidR="00A67DC4" w:rsidRPr="00403FBF">
        <w:rPr>
          <w:rFonts w:ascii="Calibri" w:hAnsi="Calibri" w:cs="Calibri"/>
          <w:color w:val="5B9BD5"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//www.linkedin.com/in/vchandrak/</w:t>
      </w:r>
    </w:p>
    <w:p w14:paraId="00671084" w14:textId="77777777" w:rsidR="00C42C63" w:rsidRPr="00C42C63" w:rsidRDefault="00C42C63" w:rsidP="00C42C63">
      <w:pPr>
        <w:pStyle w:val="NoSpacing"/>
        <w:pBdr>
          <w:bottom w:val="single" w:sz="12" w:space="1" w:color="auto"/>
        </w:pBdr>
        <w:jc w:val="center"/>
        <w:rPr>
          <w:rFonts w:ascii="Calibri" w:hAnsi="Calibri" w:cs="Calibri"/>
          <w:b/>
        </w:rPr>
      </w:pPr>
      <w:r w:rsidRPr="00034871">
        <w:rPr>
          <w:rFonts w:ascii="Calibri" w:hAnsi="Calibri" w:cs="Calibri"/>
          <w:b/>
          <w:sz w:val="24"/>
        </w:rPr>
        <w:t>Gen AI Engineer</w:t>
      </w:r>
    </w:p>
    <w:p w14:paraId="0CF135A1" w14:textId="77777777" w:rsidR="00C42C63" w:rsidRPr="00C42C63" w:rsidRDefault="00C42C63" w:rsidP="008E5410">
      <w:pPr>
        <w:pStyle w:val="NoSpacing"/>
        <w:rPr>
          <w:rFonts w:ascii="Calibri" w:hAnsi="Calibri" w:cs="Calibri"/>
          <w:b/>
        </w:rPr>
      </w:pPr>
    </w:p>
    <w:p w14:paraId="3700AC70" w14:textId="66F9632C" w:rsidR="008E5410" w:rsidRPr="00C42C63" w:rsidRDefault="00C42C63" w:rsidP="008E5410">
      <w:pPr>
        <w:pStyle w:val="NoSpacing"/>
        <w:rPr>
          <w:rFonts w:ascii="Calibri" w:hAnsi="Calibri" w:cs="Calibri"/>
          <w:b/>
        </w:rPr>
      </w:pPr>
      <w:r w:rsidRPr="00C42C63">
        <w:rPr>
          <w:rFonts w:ascii="Calibri" w:hAnsi="Calibri" w:cs="Calibri"/>
          <w:b/>
        </w:rPr>
        <w:t>PROFESSIONAL SUMMARY</w:t>
      </w:r>
      <w:r w:rsidR="008E5410" w:rsidRPr="00C42C63">
        <w:rPr>
          <w:rFonts w:ascii="Calibri" w:hAnsi="Calibri" w:cs="Calibri"/>
          <w:b/>
        </w:rPr>
        <w:t>:</w:t>
      </w:r>
    </w:p>
    <w:p w14:paraId="5382B46B" w14:textId="77D82DEC" w:rsidR="008B6F4E" w:rsidRDefault="008B6F4E" w:rsidP="00FF34AE">
      <w:pPr>
        <w:pStyle w:val="NormalWeb"/>
        <w:numPr>
          <w:ilvl w:val="0"/>
          <w:numId w:val="48"/>
        </w:numPr>
      </w:pPr>
      <w:r>
        <w:t>Senior Generative AI and AI/ML Engineer with 9+ years of experience building real-world AI systems used in finance and healthcare, taking solutions from raw data all the way to deployment and ongoing monitoring in production.</w:t>
      </w:r>
    </w:p>
    <w:p w14:paraId="58505FF6" w14:textId="5DF24EBE" w:rsidR="008B6F4E" w:rsidRDefault="008B6F4E" w:rsidP="00FF34AE">
      <w:pPr>
        <w:pStyle w:val="NormalWeb"/>
        <w:numPr>
          <w:ilvl w:val="0"/>
          <w:numId w:val="48"/>
        </w:numPr>
      </w:pPr>
      <w:r>
        <w:t>Strong experience working with Large Language Models, multimodal AI, and generative systems, developing reliable and low-latency applications that meet enterprise performance and stability requirements.</w:t>
      </w:r>
    </w:p>
    <w:p w14:paraId="1E7E3A35" w14:textId="029BE2D6" w:rsidR="008B6F4E" w:rsidRDefault="008B6F4E" w:rsidP="00FF34AE">
      <w:pPr>
        <w:pStyle w:val="NormalWeb"/>
        <w:numPr>
          <w:ilvl w:val="0"/>
          <w:numId w:val="48"/>
        </w:numPr>
      </w:pPr>
      <w:r>
        <w:t>Built intelligent RAG and multi-agent workflows that allow AI systems to retrieve the right information, reason step-by-step, and automate business processes accurately.</w:t>
      </w:r>
    </w:p>
    <w:p w14:paraId="6B8BD4EC" w14:textId="2D8232E0" w:rsidR="008B6F4E" w:rsidRDefault="008B6F4E" w:rsidP="00FF34AE">
      <w:pPr>
        <w:pStyle w:val="NormalWeb"/>
        <w:numPr>
          <w:ilvl w:val="0"/>
          <w:numId w:val="48"/>
        </w:numPr>
      </w:pPr>
      <w:r>
        <w:t>Improved model performance and efficiency using fine-tuning, optimization, and model compression techniques to make AI systems faster and more scalable.</w:t>
      </w:r>
    </w:p>
    <w:p w14:paraId="6E74617C" w14:textId="2F7FB563" w:rsidR="008B6F4E" w:rsidRDefault="008B6F4E" w:rsidP="00FF34AE">
      <w:pPr>
        <w:pStyle w:val="NormalWeb"/>
        <w:numPr>
          <w:ilvl w:val="0"/>
          <w:numId w:val="48"/>
        </w:numPr>
      </w:pPr>
      <w:r>
        <w:t>Developed cloud-based AI services deployed on Kubernetes with monitoring, autoscaling, and CI/CD pipelines across AWS, Azure, and GCP.</w:t>
      </w:r>
    </w:p>
    <w:p w14:paraId="01CCC6B7" w14:textId="5A9B18EC" w:rsidR="008B6F4E" w:rsidRDefault="008B6F4E" w:rsidP="00FF34AE">
      <w:pPr>
        <w:pStyle w:val="NormalWeb"/>
        <w:numPr>
          <w:ilvl w:val="0"/>
          <w:numId w:val="48"/>
        </w:numPr>
      </w:pPr>
      <w:r>
        <w:t>Created multimodal AI solutions combining text, images, and speech to power document processing, conversational systems, and enterprise knowledge automation.</w:t>
      </w:r>
    </w:p>
    <w:p w14:paraId="27F006EA" w14:textId="40721F01" w:rsidR="008B6F4E" w:rsidRDefault="008B6F4E" w:rsidP="00FF34AE">
      <w:pPr>
        <w:pStyle w:val="NormalWeb"/>
        <w:numPr>
          <w:ilvl w:val="0"/>
          <w:numId w:val="48"/>
        </w:numPr>
      </w:pPr>
      <w:r>
        <w:t>Designed synthetic data generation pipelines to improve training datasets while maintaining strong data governance and quality controls.</w:t>
      </w:r>
    </w:p>
    <w:p w14:paraId="1BB11002" w14:textId="49B30290" w:rsidR="00C81E7C" w:rsidRPr="00C81E7C" w:rsidRDefault="00C81E7C" w:rsidP="00FF34AE">
      <w:pPr>
        <w:pStyle w:val="NormalWeb"/>
        <w:numPr>
          <w:ilvl w:val="0"/>
          <w:numId w:val="48"/>
        </w:numPr>
      </w:pPr>
      <w:r w:rsidRPr="00C81E7C">
        <w:t>Designed advanced GraphRAG architectures combining vector embeddings, knowledge graphs, and ontology extraction to improve reasoning accuracy. Implemented LLM evaluation pipelines using LangSmith and Ragas to measure groundedness, hallucination rates, and answer relevance.</w:t>
      </w:r>
    </w:p>
    <w:p w14:paraId="3E460DD6" w14:textId="09ECF955" w:rsidR="008B6F4E" w:rsidRDefault="008B6F4E" w:rsidP="00FF34AE">
      <w:pPr>
        <w:pStyle w:val="NormalWeb"/>
        <w:numPr>
          <w:ilvl w:val="0"/>
          <w:numId w:val="48"/>
        </w:numPr>
      </w:pPr>
      <w:r>
        <w:t>Established evaluation and monitoring frameworks including testing, validation, and human review to ensure consistent and trustworthy AI outputs.</w:t>
      </w:r>
    </w:p>
    <w:p w14:paraId="208D9885" w14:textId="0BCD9570" w:rsidR="008B6F4E" w:rsidRDefault="008B6F4E" w:rsidP="00FF34AE">
      <w:pPr>
        <w:pStyle w:val="NormalWeb"/>
        <w:numPr>
          <w:ilvl w:val="0"/>
          <w:numId w:val="48"/>
        </w:numPr>
      </w:pPr>
      <w:r>
        <w:t>Integrated AI systems with enterprise platforms such as CRM and ERP tools to streamline workflows and reduce manual effort.</w:t>
      </w:r>
    </w:p>
    <w:p w14:paraId="7320EE9F" w14:textId="1810A2E7" w:rsidR="008B6F4E" w:rsidRDefault="008B6F4E" w:rsidP="00FF34AE">
      <w:pPr>
        <w:pStyle w:val="NormalWeb"/>
        <w:numPr>
          <w:ilvl w:val="0"/>
          <w:numId w:val="48"/>
        </w:numPr>
      </w:pPr>
      <w:r>
        <w:t>Worked closely with security and DevOps teams to ensure AI systems follow compliance, access control, and responsible AI standards.</w:t>
      </w:r>
    </w:p>
    <w:p w14:paraId="3AC8CAB7" w14:textId="497CF47F" w:rsidR="008E5410" w:rsidRPr="00007258" w:rsidRDefault="00F947C9" w:rsidP="00B86F3F">
      <w:pPr>
        <w:pStyle w:val="NoSpacing"/>
        <w:rPr>
          <w:rFonts w:ascii="Times New Roman" w:hAnsi="Times New Roman" w:cs="Times New Roman"/>
          <w:bCs/>
          <w:sz w:val="24"/>
          <w:szCs w:val="24"/>
        </w:rPr>
      </w:pPr>
      <w:r w:rsidRPr="00C93629">
        <w:rPr>
          <w:rFonts w:ascii="Calibri" w:hAnsi="Calibri" w:cs="Calibri"/>
          <w:b/>
        </w:rPr>
        <w:br/>
      </w:r>
      <w:r w:rsidR="00C42C63" w:rsidRPr="00007258">
        <w:rPr>
          <w:rFonts w:ascii="Times New Roman" w:hAnsi="Times New Roman" w:cs="Times New Roman"/>
          <w:b/>
          <w:sz w:val="24"/>
          <w:szCs w:val="24"/>
        </w:rPr>
        <w:t>TECHNICAL SKILLS</w:t>
      </w:r>
      <w:r w:rsidR="008E5410" w:rsidRPr="00007258">
        <w:rPr>
          <w:rFonts w:ascii="Times New Roman" w:hAnsi="Times New Roman" w:cs="Times New Roman"/>
          <w:b/>
          <w:sz w:val="24"/>
          <w:szCs w:val="24"/>
        </w:rPr>
        <w:t>:</w:t>
      </w:r>
    </w:p>
    <w:p w14:paraId="4415A95E" w14:textId="77777777" w:rsidR="00C42C63" w:rsidRPr="00007258" w:rsidRDefault="00C42C63" w:rsidP="008E5410">
      <w:pPr>
        <w:pStyle w:val="NoSpacing"/>
        <w:rPr>
          <w:rFonts w:ascii="Times New Roman" w:hAnsi="Times New Roman" w:cs="Times New Roman"/>
          <w:b/>
          <w:sz w:val="24"/>
          <w:szCs w:val="24"/>
        </w:rPr>
      </w:pPr>
    </w:p>
    <w:tbl>
      <w:tblPr>
        <w:tblStyle w:val="TableGrid"/>
        <w:tblW w:w="0" w:type="auto"/>
        <w:tblInd w:w="175" w:type="dxa"/>
        <w:tblLook w:val="04A0" w:firstRow="1" w:lastRow="0" w:firstColumn="1" w:lastColumn="0" w:noHBand="0" w:noVBand="1"/>
      </w:tblPr>
      <w:tblGrid>
        <w:gridCol w:w="3060"/>
        <w:gridCol w:w="7555"/>
      </w:tblGrid>
      <w:tr w:rsidR="008F69B0" w:rsidRPr="00007258" w14:paraId="1E837405" w14:textId="77777777" w:rsidTr="00F17D76">
        <w:tc>
          <w:tcPr>
            <w:tcW w:w="3060" w:type="dxa"/>
          </w:tcPr>
          <w:p w14:paraId="63AF31F9" w14:textId="77777777" w:rsidR="008F69B0" w:rsidRPr="00007258" w:rsidRDefault="008F69B0" w:rsidP="00F17D76">
            <w:pPr>
              <w:pStyle w:val="NoSpacing"/>
              <w:rPr>
                <w:rFonts w:ascii="Times New Roman" w:hAnsi="Times New Roman" w:cs="Times New Roman"/>
                <w:b/>
                <w:bCs/>
                <w:sz w:val="24"/>
                <w:szCs w:val="24"/>
              </w:rPr>
            </w:pPr>
            <w:r w:rsidRPr="00007258">
              <w:rPr>
                <w:rFonts w:ascii="Times New Roman" w:hAnsi="Times New Roman" w:cs="Times New Roman"/>
                <w:b/>
                <w:bCs/>
                <w:sz w:val="24"/>
                <w:szCs w:val="24"/>
              </w:rPr>
              <w:t>Programming &amp; Core Engineering</w:t>
            </w:r>
          </w:p>
        </w:tc>
        <w:tc>
          <w:tcPr>
            <w:tcW w:w="7555" w:type="dxa"/>
          </w:tcPr>
          <w:p w14:paraId="531D1A36"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Python, SQL, R, Bash, REST API Development, OOP, Data Structures, Multithreading, PyTest, unittest</w:t>
            </w:r>
          </w:p>
        </w:tc>
      </w:tr>
      <w:tr w:rsidR="008F69B0" w:rsidRPr="00007258" w14:paraId="62C1D1B2" w14:textId="77777777" w:rsidTr="00F17D76">
        <w:tc>
          <w:tcPr>
            <w:tcW w:w="3060" w:type="dxa"/>
          </w:tcPr>
          <w:p w14:paraId="34069499" w14:textId="77777777" w:rsidR="008F69B0" w:rsidRPr="00007258" w:rsidRDefault="008F69B0" w:rsidP="00F17D76">
            <w:pPr>
              <w:pStyle w:val="NoSpacing"/>
              <w:rPr>
                <w:rStyle w:val="Strong"/>
                <w:rFonts w:ascii="Times New Roman" w:hAnsi="Times New Roman" w:cs="Times New Roman"/>
                <w:sz w:val="24"/>
                <w:szCs w:val="24"/>
              </w:rPr>
            </w:pPr>
            <w:r w:rsidRPr="00007258">
              <w:rPr>
                <w:rStyle w:val="Strong"/>
                <w:rFonts w:ascii="Times New Roman" w:hAnsi="Times New Roman" w:cs="Times New Roman"/>
                <w:sz w:val="24"/>
                <w:szCs w:val="24"/>
              </w:rPr>
              <w:t>Generative AI &amp; LLM Systems</w:t>
            </w:r>
          </w:p>
        </w:tc>
        <w:tc>
          <w:tcPr>
            <w:tcW w:w="7555" w:type="dxa"/>
          </w:tcPr>
          <w:p w14:paraId="7B7F6E92"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Azure OpenAI (GPT-4o), AWS Bedrock (Claude 3.5), Retrieval-Augmented Generation (RAG), LangChain, LangGraph(Agentic Workflow Orchestration), Prompt Engineering, Embeddings, Hybrid Search (Semantic + Keyword), Azure AI Search, Pinecone, FAISS, JSON-Constrained Outputs, Tool Calling, Prompt Evaluation Frameworks, LLM Monitoring &amp; Guardrails</w:t>
            </w:r>
          </w:p>
        </w:tc>
      </w:tr>
      <w:tr w:rsidR="008F69B0" w:rsidRPr="00007258" w14:paraId="7E701AB2" w14:textId="77777777" w:rsidTr="00F17D76">
        <w:tc>
          <w:tcPr>
            <w:tcW w:w="3060" w:type="dxa"/>
          </w:tcPr>
          <w:p w14:paraId="409680D7" w14:textId="77777777" w:rsidR="008F69B0" w:rsidRPr="00007258" w:rsidRDefault="008F69B0" w:rsidP="00F17D76">
            <w:pPr>
              <w:pStyle w:val="NoSpacing"/>
              <w:rPr>
                <w:rFonts w:ascii="Times New Roman" w:hAnsi="Times New Roman" w:cs="Times New Roman"/>
                <w:b/>
                <w:sz w:val="24"/>
                <w:szCs w:val="24"/>
              </w:rPr>
            </w:pPr>
            <w:r w:rsidRPr="00007258">
              <w:rPr>
                <w:rFonts w:ascii="Times New Roman" w:hAnsi="Times New Roman" w:cs="Times New Roman"/>
                <w:b/>
                <w:sz w:val="24"/>
                <w:szCs w:val="24"/>
              </w:rPr>
              <w:t>Machine Learning &amp; Advanced Modeling</w:t>
            </w:r>
          </w:p>
        </w:tc>
        <w:tc>
          <w:tcPr>
            <w:tcW w:w="7555" w:type="dxa"/>
          </w:tcPr>
          <w:p w14:paraId="68D99683"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Supervised &amp; Unsupervised Learning, XGBoost, LightGBM, Random Forest, Logistic Regression, SVM, Isolation Forest, Hyperparameter Optimization (Optuna), Time-Series Forecasting, Anomaly Detection, Feature Engineering, Time-Based Cross-Validation, Model Explainability (SHAP, LIME), A/B Testing</w:t>
            </w:r>
          </w:p>
        </w:tc>
      </w:tr>
      <w:tr w:rsidR="008F69B0" w:rsidRPr="00007258" w14:paraId="3F45E485" w14:textId="77777777" w:rsidTr="00F17D76">
        <w:tc>
          <w:tcPr>
            <w:tcW w:w="3060" w:type="dxa"/>
          </w:tcPr>
          <w:p w14:paraId="2DBD0937" w14:textId="77777777" w:rsidR="008F69B0" w:rsidRPr="00007258" w:rsidRDefault="008F69B0" w:rsidP="00F17D76">
            <w:pPr>
              <w:pStyle w:val="NoSpacing"/>
              <w:rPr>
                <w:rFonts w:ascii="Times New Roman" w:hAnsi="Times New Roman" w:cs="Times New Roman"/>
                <w:b/>
                <w:sz w:val="24"/>
                <w:szCs w:val="24"/>
              </w:rPr>
            </w:pPr>
            <w:r w:rsidRPr="00007258">
              <w:rPr>
                <w:rFonts w:ascii="Times New Roman" w:hAnsi="Times New Roman" w:cs="Times New Roman"/>
                <w:b/>
                <w:sz w:val="24"/>
                <w:szCs w:val="24"/>
              </w:rPr>
              <w:t>Data Engineering &amp; Distributed Processing</w:t>
            </w:r>
          </w:p>
        </w:tc>
        <w:tc>
          <w:tcPr>
            <w:tcW w:w="7555" w:type="dxa"/>
          </w:tcPr>
          <w:p w14:paraId="481741D8"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PySpark, Spark SQL, Databricks, Delta Lake (OPTIMIZE, ZORDER), AWS Glue, Azure Data Factory (ADF), Kafka, Snowflake, S3, ADLS Gen2, Schema Validation, Data Quality Controls, Feature Store Architecture</w:t>
            </w:r>
          </w:p>
        </w:tc>
      </w:tr>
      <w:tr w:rsidR="008F69B0" w:rsidRPr="00007258" w14:paraId="3011CC25" w14:textId="77777777" w:rsidTr="00F17D76">
        <w:tc>
          <w:tcPr>
            <w:tcW w:w="3060" w:type="dxa"/>
          </w:tcPr>
          <w:p w14:paraId="775C8F1D" w14:textId="77777777" w:rsidR="008F69B0" w:rsidRPr="00007258" w:rsidRDefault="008F69B0" w:rsidP="00F17D76">
            <w:pPr>
              <w:pStyle w:val="NoSpacing"/>
              <w:rPr>
                <w:rFonts w:ascii="Times New Roman" w:hAnsi="Times New Roman" w:cs="Times New Roman"/>
                <w:b/>
                <w:sz w:val="24"/>
                <w:szCs w:val="24"/>
              </w:rPr>
            </w:pPr>
            <w:r w:rsidRPr="00007258">
              <w:rPr>
                <w:rFonts w:ascii="Times New Roman" w:hAnsi="Times New Roman" w:cs="Times New Roman"/>
                <w:b/>
                <w:sz w:val="24"/>
                <w:szCs w:val="24"/>
              </w:rPr>
              <w:t>Cloud Platforms</w:t>
            </w:r>
          </w:p>
        </w:tc>
        <w:tc>
          <w:tcPr>
            <w:tcW w:w="7555" w:type="dxa"/>
          </w:tcPr>
          <w:p w14:paraId="34EB52B5"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Microsoft Azure:</w:t>
            </w:r>
          </w:p>
          <w:p w14:paraId="42D0B74E"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Azure Databricks, ADLS Gen2, Azure ML, AKS (Azure Kubernetes Service), Azure OpenAI, Azure AI Search</w:t>
            </w:r>
          </w:p>
          <w:p w14:paraId="5C150519"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Amazon Web Services (AWS):</w:t>
            </w:r>
          </w:p>
          <w:p w14:paraId="2D718126"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S3, IAM, SageMaker, Lambda, Glue, SQS, Bedrock, CloudWatch, EKS</w:t>
            </w:r>
          </w:p>
          <w:p w14:paraId="76746C50"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Google Cloud Platform (GCP):</w:t>
            </w:r>
          </w:p>
          <w:p w14:paraId="6B6C2D46"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BigQuery ML, Vertex AI (Analytics &amp; Model Hosting)</w:t>
            </w:r>
          </w:p>
        </w:tc>
      </w:tr>
      <w:tr w:rsidR="008F69B0" w:rsidRPr="00007258" w14:paraId="56458A44" w14:textId="77777777" w:rsidTr="00F17D76">
        <w:tc>
          <w:tcPr>
            <w:tcW w:w="3060" w:type="dxa"/>
          </w:tcPr>
          <w:p w14:paraId="35D168B4" w14:textId="77777777" w:rsidR="008F69B0" w:rsidRPr="00007258" w:rsidRDefault="008F69B0" w:rsidP="00F17D76">
            <w:pPr>
              <w:pStyle w:val="NoSpacing"/>
              <w:rPr>
                <w:rFonts w:ascii="Times New Roman" w:hAnsi="Times New Roman" w:cs="Times New Roman"/>
                <w:b/>
                <w:sz w:val="24"/>
                <w:szCs w:val="24"/>
              </w:rPr>
            </w:pPr>
            <w:r w:rsidRPr="00007258">
              <w:rPr>
                <w:rFonts w:ascii="Times New Roman" w:hAnsi="Times New Roman" w:cs="Times New Roman"/>
                <w:b/>
                <w:sz w:val="24"/>
                <w:szCs w:val="24"/>
              </w:rPr>
              <w:t>MLOps &amp; Deployment</w:t>
            </w:r>
          </w:p>
        </w:tc>
        <w:tc>
          <w:tcPr>
            <w:tcW w:w="7555" w:type="dxa"/>
          </w:tcPr>
          <w:p w14:paraId="3DAAA33F"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MLflow (Experiment Tracking &amp; Model Registry), Docker, Kubernetes (AKS/EKS), CI/CD (GitHub Actions, Azure DevOps), Terraform (Module Authoring), Drift Detection, Model Versioning, Batch &amp; Real-Time Inference Pipelines</w:t>
            </w:r>
          </w:p>
        </w:tc>
      </w:tr>
      <w:tr w:rsidR="008F69B0" w:rsidRPr="00007258" w14:paraId="6F2BCB59" w14:textId="77777777" w:rsidTr="00F17D76">
        <w:tc>
          <w:tcPr>
            <w:tcW w:w="3060" w:type="dxa"/>
          </w:tcPr>
          <w:p w14:paraId="44D63F80" w14:textId="77777777" w:rsidR="008F69B0" w:rsidRPr="00007258" w:rsidRDefault="008F69B0" w:rsidP="00F17D76">
            <w:pPr>
              <w:pStyle w:val="NoSpacing"/>
              <w:rPr>
                <w:rFonts w:ascii="Times New Roman" w:hAnsi="Times New Roman" w:cs="Times New Roman"/>
                <w:sz w:val="24"/>
                <w:szCs w:val="24"/>
              </w:rPr>
            </w:pPr>
            <w:r w:rsidRPr="00007258">
              <w:rPr>
                <w:rStyle w:val="Strong"/>
                <w:rFonts w:ascii="Times New Roman" w:hAnsi="Times New Roman" w:cs="Times New Roman"/>
                <w:sz w:val="24"/>
                <w:szCs w:val="24"/>
              </w:rPr>
              <w:lastRenderedPageBreak/>
              <w:t>Monitoring, Security &amp; Governance</w:t>
            </w:r>
          </w:p>
        </w:tc>
        <w:tc>
          <w:tcPr>
            <w:tcW w:w="7555" w:type="dxa"/>
          </w:tcPr>
          <w:p w14:paraId="6A4EE172"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Splunk, Prometheus, RBAC, Encryption Standards, HIPAA-Compliant Data Handling, Audit Logging, Access Controls</w:t>
            </w:r>
          </w:p>
        </w:tc>
      </w:tr>
      <w:tr w:rsidR="008F69B0" w:rsidRPr="00007258" w14:paraId="7EE644F6" w14:textId="77777777" w:rsidTr="00F17D76">
        <w:tc>
          <w:tcPr>
            <w:tcW w:w="3060" w:type="dxa"/>
          </w:tcPr>
          <w:p w14:paraId="7E24F59D" w14:textId="77777777" w:rsidR="008F69B0" w:rsidRPr="00007258" w:rsidRDefault="008F69B0" w:rsidP="00F17D76">
            <w:pPr>
              <w:pStyle w:val="NoSpacing"/>
              <w:rPr>
                <w:rFonts w:ascii="Times New Roman" w:hAnsi="Times New Roman" w:cs="Times New Roman"/>
                <w:b/>
                <w:sz w:val="24"/>
                <w:szCs w:val="24"/>
              </w:rPr>
            </w:pPr>
            <w:r w:rsidRPr="00007258">
              <w:rPr>
                <w:rFonts w:ascii="Times New Roman" w:hAnsi="Times New Roman" w:cs="Times New Roman"/>
                <w:b/>
                <w:sz w:val="24"/>
                <w:szCs w:val="24"/>
              </w:rPr>
              <w:t>Databases</w:t>
            </w:r>
          </w:p>
        </w:tc>
        <w:tc>
          <w:tcPr>
            <w:tcW w:w="7555" w:type="dxa"/>
          </w:tcPr>
          <w:p w14:paraId="6AEF719B"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PostgreSQL, Oracle, Teradata, SQL Server, Snowflake</w:t>
            </w:r>
          </w:p>
        </w:tc>
      </w:tr>
      <w:tr w:rsidR="008F69B0" w:rsidRPr="00007258" w14:paraId="4BAA9C07" w14:textId="77777777" w:rsidTr="00F17D76">
        <w:tc>
          <w:tcPr>
            <w:tcW w:w="3060" w:type="dxa"/>
          </w:tcPr>
          <w:p w14:paraId="62F082BB" w14:textId="77777777" w:rsidR="008F69B0" w:rsidRPr="00007258" w:rsidRDefault="008F69B0" w:rsidP="00F17D76">
            <w:pPr>
              <w:pStyle w:val="NoSpacing"/>
              <w:rPr>
                <w:rFonts w:ascii="Times New Roman" w:hAnsi="Times New Roman" w:cs="Times New Roman"/>
                <w:b/>
                <w:sz w:val="24"/>
                <w:szCs w:val="24"/>
              </w:rPr>
            </w:pPr>
            <w:r w:rsidRPr="00007258">
              <w:rPr>
                <w:rFonts w:ascii="Times New Roman" w:hAnsi="Times New Roman" w:cs="Times New Roman"/>
                <w:b/>
                <w:sz w:val="24"/>
                <w:szCs w:val="24"/>
              </w:rPr>
              <w:t>Visualization &amp; Monitoring</w:t>
            </w:r>
          </w:p>
        </w:tc>
        <w:tc>
          <w:tcPr>
            <w:tcW w:w="7555" w:type="dxa"/>
          </w:tcPr>
          <w:p w14:paraId="3FD43965" w14:textId="77777777" w:rsidR="008F69B0" w:rsidRPr="00007258" w:rsidRDefault="008F69B0" w:rsidP="00F17D76">
            <w:pPr>
              <w:pStyle w:val="NoSpacing"/>
              <w:rPr>
                <w:rFonts w:ascii="Times New Roman" w:hAnsi="Times New Roman" w:cs="Times New Roman"/>
                <w:sz w:val="24"/>
                <w:szCs w:val="24"/>
              </w:rPr>
            </w:pPr>
            <w:r w:rsidRPr="00007258">
              <w:rPr>
                <w:rFonts w:ascii="Times New Roman" w:hAnsi="Times New Roman" w:cs="Times New Roman"/>
                <w:sz w:val="24"/>
                <w:szCs w:val="24"/>
              </w:rPr>
              <w:t>Power BI, Tableau, Excel</w:t>
            </w:r>
          </w:p>
        </w:tc>
      </w:tr>
    </w:tbl>
    <w:p w14:paraId="682C7EF7" w14:textId="77777777" w:rsidR="008E5410" w:rsidRPr="00007258" w:rsidRDefault="008E5410" w:rsidP="008E5410">
      <w:pPr>
        <w:pStyle w:val="NoSpacing"/>
        <w:rPr>
          <w:rFonts w:ascii="Times New Roman" w:hAnsi="Times New Roman" w:cs="Times New Roman"/>
          <w:bCs/>
          <w:sz w:val="24"/>
          <w:szCs w:val="24"/>
        </w:rPr>
      </w:pPr>
    </w:p>
    <w:p w14:paraId="0EFF04C9" w14:textId="72769FCA" w:rsidR="008E5410" w:rsidRPr="00007258" w:rsidRDefault="002027FF" w:rsidP="008E5410">
      <w:pPr>
        <w:pStyle w:val="NoSpacing"/>
        <w:rPr>
          <w:rFonts w:ascii="Times New Roman" w:hAnsi="Times New Roman" w:cs="Times New Roman"/>
          <w:b/>
          <w:sz w:val="24"/>
          <w:szCs w:val="24"/>
        </w:rPr>
      </w:pPr>
      <w:r w:rsidRPr="00007258">
        <w:rPr>
          <w:rFonts w:ascii="Times New Roman" w:hAnsi="Times New Roman" w:cs="Times New Roman"/>
          <w:b/>
          <w:sz w:val="24"/>
          <w:szCs w:val="24"/>
        </w:rPr>
        <w:t>PROFESSIONAL EXPERIENCE:</w:t>
      </w:r>
      <w:r w:rsidRPr="00007258">
        <w:rPr>
          <w:rFonts w:ascii="Times New Roman" w:hAnsi="Times New Roman" w:cs="Times New Roman"/>
          <w:b/>
          <w:sz w:val="24"/>
          <w:szCs w:val="24"/>
        </w:rPr>
        <w:br/>
      </w:r>
    </w:p>
    <w:p w14:paraId="26162A95" w14:textId="64653CAD" w:rsidR="00F31CD6" w:rsidRPr="00007258" w:rsidRDefault="00034871" w:rsidP="00F31CD6">
      <w:pPr>
        <w:pStyle w:val="NoSpacing"/>
        <w:rPr>
          <w:rFonts w:ascii="Times New Roman" w:hAnsi="Times New Roman" w:cs="Times New Roman"/>
          <w:b/>
          <w:bCs/>
          <w:sz w:val="24"/>
          <w:szCs w:val="24"/>
        </w:rPr>
      </w:pPr>
      <w:r w:rsidRPr="00007258">
        <w:rPr>
          <w:rFonts w:ascii="Times New Roman" w:hAnsi="Times New Roman" w:cs="Times New Roman"/>
          <w:b/>
          <w:sz w:val="24"/>
          <w:szCs w:val="24"/>
        </w:rPr>
        <w:t>Truist Financial - Charlotte, North Carolina</w:t>
      </w:r>
      <w:r w:rsidR="000E7F1F" w:rsidRPr="00007258">
        <w:rPr>
          <w:rFonts w:ascii="Times New Roman" w:hAnsi="Times New Roman" w:cs="Times New Roman"/>
          <w:b/>
          <w:sz w:val="24"/>
          <w:szCs w:val="24"/>
        </w:rPr>
        <w:t xml:space="preserve">                                                              </w:t>
      </w:r>
      <w:r w:rsidRPr="00007258">
        <w:rPr>
          <w:rFonts w:ascii="Times New Roman" w:hAnsi="Times New Roman" w:cs="Times New Roman"/>
          <w:b/>
          <w:sz w:val="24"/>
          <w:szCs w:val="24"/>
        </w:rPr>
        <w:t>Feb</w:t>
      </w:r>
      <w:r w:rsidR="000E7F1F" w:rsidRPr="00007258">
        <w:rPr>
          <w:rFonts w:ascii="Times New Roman" w:hAnsi="Times New Roman" w:cs="Times New Roman"/>
          <w:b/>
          <w:sz w:val="24"/>
          <w:szCs w:val="24"/>
        </w:rPr>
        <w:t xml:space="preserve"> 2024 </w:t>
      </w:r>
      <w:r w:rsidR="00F31CD6" w:rsidRPr="00007258">
        <w:rPr>
          <w:rFonts w:ascii="Times New Roman" w:hAnsi="Times New Roman" w:cs="Times New Roman"/>
          <w:b/>
          <w:sz w:val="24"/>
          <w:szCs w:val="24"/>
        </w:rPr>
        <w:t>–</w:t>
      </w:r>
      <w:r w:rsidR="00087F22" w:rsidRPr="00007258">
        <w:rPr>
          <w:rFonts w:ascii="Times New Roman" w:hAnsi="Times New Roman" w:cs="Times New Roman"/>
          <w:b/>
          <w:sz w:val="24"/>
          <w:szCs w:val="24"/>
        </w:rPr>
        <w:t xml:space="preserve"> </w:t>
      </w:r>
      <w:r w:rsidR="000E7F1F" w:rsidRPr="00007258">
        <w:rPr>
          <w:rFonts w:ascii="Times New Roman" w:hAnsi="Times New Roman" w:cs="Times New Roman"/>
          <w:b/>
          <w:sz w:val="24"/>
          <w:szCs w:val="24"/>
        </w:rPr>
        <w:t>Present</w:t>
      </w:r>
      <w:r w:rsidR="00F31CD6" w:rsidRPr="00007258">
        <w:rPr>
          <w:rFonts w:ascii="Times New Roman" w:hAnsi="Times New Roman" w:cs="Times New Roman"/>
          <w:b/>
          <w:sz w:val="24"/>
          <w:szCs w:val="24"/>
        </w:rPr>
        <w:t xml:space="preserve">  </w:t>
      </w:r>
      <w:r w:rsidR="00F31CD6" w:rsidRPr="00007258">
        <w:rPr>
          <w:rFonts w:ascii="Times New Roman" w:hAnsi="Times New Roman" w:cs="Times New Roman"/>
          <w:b/>
          <w:bCs/>
          <w:sz w:val="24"/>
          <w:szCs w:val="24"/>
        </w:rPr>
        <w:t>Role: Gen AI Engineer</w:t>
      </w:r>
    </w:p>
    <w:p w14:paraId="1E08FE92" w14:textId="0B369CFA" w:rsidR="008E5410" w:rsidRPr="00007258" w:rsidRDefault="00F70242" w:rsidP="008E5410">
      <w:pPr>
        <w:pStyle w:val="NoSpacing"/>
        <w:rPr>
          <w:rFonts w:ascii="Times New Roman" w:hAnsi="Times New Roman" w:cs="Times New Roman"/>
          <w:b/>
          <w:sz w:val="24"/>
          <w:szCs w:val="24"/>
        </w:rPr>
      </w:pPr>
      <w:r w:rsidRPr="00007258">
        <w:rPr>
          <w:rFonts w:ascii="Times New Roman" w:hAnsi="Times New Roman" w:cs="Times New Roman"/>
          <w:b/>
          <w:sz w:val="24"/>
          <w:szCs w:val="24"/>
        </w:rPr>
        <w:br/>
      </w:r>
      <w:r w:rsidRPr="00007258">
        <w:rPr>
          <w:rFonts w:ascii="Times New Roman" w:hAnsi="Times New Roman" w:cs="Times New Roman"/>
          <w:bCs/>
          <w:sz w:val="24"/>
          <w:szCs w:val="24"/>
        </w:rPr>
        <w:t>Designed and deployed a production-grade Generative AI platform enabling multimodal content automation, grounded enterprise knowledge retrieval, and controlled LLM-driven workflow orchestration across scalable hybrid cloud environments.</w:t>
      </w:r>
      <w:r w:rsidR="009D0997" w:rsidRPr="00007258">
        <w:rPr>
          <w:rFonts w:ascii="Times New Roman" w:hAnsi="Times New Roman" w:cs="Times New Roman"/>
          <w:bCs/>
          <w:sz w:val="24"/>
          <w:szCs w:val="24"/>
        </w:rPr>
        <w:br/>
      </w:r>
    </w:p>
    <w:p w14:paraId="3370A1E5" w14:textId="77777777" w:rsidR="00C77EF8" w:rsidRPr="00007258" w:rsidRDefault="00C77EF8" w:rsidP="00C77EF8">
      <w:pPr>
        <w:pStyle w:val="NoSpacing"/>
        <w:numPr>
          <w:ilvl w:val="0"/>
          <w:numId w:val="51"/>
        </w:numPr>
        <w:rPr>
          <w:rFonts w:ascii="Times New Roman" w:hAnsi="Times New Roman" w:cs="Times New Roman"/>
          <w:sz w:val="24"/>
          <w:szCs w:val="24"/>
        </w:rPr>
      </w:pPr>
      <w:r w:rsidRPr="00007258">
        <w:rPr>
          <w:rFonts w:ascii="Times New Roman" w:hAnsi="Times New Roman" w:cs="Times New Roman"/>
          <w:sz w:val="24"/>
          <w:szCs w:val="24"/>
        </w:rPr>
        <w:t>Productionized text-to-image and text-to-video generation pipelines using Stable Diffusion, ControlNet, and GANs to automate enterprise content workflows with scalable inference services.</w:t>
      </w:r>
    </w:p>
    <w:p w14:paraId="02FFA69C" w14:textId="29AC14D5"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Engineered multimodal AI systems integrating NLP, computer vision, and speech-to-text models to power document intelligence, conversational AI, and enterprise knowledge automation.</w:t>
      </w:r>
    </w:p>
    <w:p w14:paraId="24A76F0A" w14:textId="5BF02913"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Built and deployed LLM-powered chatbots using LangChain and RAG frameworks with vector databases (FAISS/Pinecone), enabling context-aware and grounded enterprise support solutions.</w:t>
      </w:r>
    </w:p>
    <w:p w14:paraId="465B873C" w14:textId="2764A8D4"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Developed multi-agent and agentic AI workflows for structured, multi-step task orchestration, integrating LLM reasoning with controlled tool execution across enterprise systems.</w:t>
      </w:r>
    </w:p>
    <w:p w14:paraId="405FE6E8" w14:textId="5BAD8835"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Implemented RLHF-based tuning, structured prompting strategies, and adversarial red-teaming validation to align model outputs with governance standards and business requirements.</w:t>
      </w:r>
    </w:p>
    <w:p w14:paraId="3A2A3184" w14:textId="2B4F4620"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Automated end-to-end model training, retraining, and deployment pipelines using MLflow, Docker, Kubernetes, Ray, and CI/CD workflows to ensure reproducible, scalable production releases.</w:t>
      </w:r>
    </w:p>
    <w:p w14:paraId="7FBA699E" w14:textId="1B42108B"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Built GPU-optimized, real-time inference pipelines deployed on Kubernetes with autoscaling, monitoring, and observability to support low-latency enterprise workloads.</w:t>
      </w:r>
    </w:p>
    <w:p w14:paraId="2D72DC58" w14:textId="508172F2"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Designed synthetic data generation frameworks to enhance model training datasets while maintaining governance, traceability, and quality controls.</w:t>
      </w:r>
    </w:p>
    <w:p w14:paraId="2A7BDEE2" w14:textId="11238E93"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Integrated generative AI systems with enterprise APIs, CRM, ERP, and ITSM platforms to automate cross-functional business workflows and reduce manual effort.</w:t>
      </w:r>
    </w:p>
    <w:p w14:paraId="6D223F71" w14:textId="1C215D05"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Implemented cloud-native GenAI workloads across AWS, Azure, and GCP, ensuring secure, observable, and scalable deployments in hybrid cloud environments.</w:t>
      </w:r>
    </w:p>
    <w:p w14:paraId="55E8CCDB" w14:textId="46FA4476"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Developed monitoring and evaluation frameworks combining model drift detection, inference accuracy tracking, A/B testing, and human-in-the-loop validation to ensure consistent and reliable AI outputs.</w:t>
      </w:r>
    </w:p>
    <w:p w14:paraId="5F07E2AC" w14:textId="0A212CD3"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Partnered with product, DevOps, and security teams to enforce AI safety guardrails, bias mitigation practices, access controls, and explainability standards in regulated enterprise environments.</w:t>
      </w:r>
    </w:p>
    <w:p w14:paraId="4C8FB6A7" w14:textId="536C10E9" w:rsidR="00C77EF8" w:rsidRPr="00007258" w:rsidRDefault="00C77EF8" w:rsidP="00C77EF8">
      <w:pPr>
        <w:pStyle w:val="NoSpacing"/>
        <w:numPr>
          <w:ilvl w:val="0"/>
          <w:numId w:val="49"/>
        </w:numPr>
        <w:rPr>
          <w:rFonts w:ascii="Times New Roman" w:hAnsi="Times New Roman" w:cs="Times New Roman"/>
          <w:sz w:val="24"/>
          <w:szCs w:val="24"/>
        </w:rPr>
      </w:pPr>
      <w:r w:rsidRPr="00007258">
        <w:rPr>
          <w:rFonts w:ascii="Times New Roman" w:hAnsi="Times New Roman" w:cs="Times New Roman"/>
          <w:sz w:val="24"/>
          <w:szCs w:val="24"/>
        </w:rPr>
        <w:t>Delivered full-stack GenAI solutions using Python-based APIs and frontend integrations to support end-to-end deployment of intelligent automation systems.</w:t>
      </w:r>
      <w:r w:rsidR="009D0997" w:rsidRPr="00007258">
        <w:rPr>
          <w:rFonts w:ascii="Times New Roman" w:hAnsi="Times New Roman" w:cs="Times New Roman"/>
          <w:sz w:val="24"/>
          <w:szCs w:val="24"/>
        </w:rPr>
        <w:br/>
      </w:r>
    </w:p>
    <w:p w14:paraId="0A68F767" w14:textId="3E15BB6A" w:rsidR="00880B99" w:rsidRPr="00007258" w:rsidRDefault="008E5410" w:rsidP="00880B99">
      <w:pPr>
        <w:pStyle w:val="NoSpacing"/>
        <w:rPr>
          <w:rFonts w:ascii="Times New Roman" w:hAnsi="Times New Roman" w:cs="Times New Roman"/>
          <w:b/>
          <w:sz w:val="24"/>
          <w:szCs w:val="24"/>
        </w:rPr>
      </w:pPr>
      <w:r w:rsidRPr="00007258">
        <w:rPr>
          <w:rFonts w:ascii="Times New Roman" w:hAnsi="Times New Roman" w:cs="Times New Roman"/>
          <w:b/>
          <w:sz w:val="24"/>
          <w:szCs w:val="24"/>
        </w:rPr>
        <w:t>Environment:</w:t>
      </w:r>
      <w:r w:rsidR="008336EE" w:rsidRPr="00007258">
        <w:rPr>
          <w:rFonts w:ascii="Times New Roman" w:hAnsi="Times New Roman" w:cs="Times New Roman"/>
          <w:b/>
          <w:sz w:val="24"/>
          <w:szCs w:val="24"/>
        </w:rPr>
        <w:t xml:space="preserve"> </w:t>
      </w:r>
      <w:r w:rsidR="00B37A25" w:rsidRPr="00007258">
        <w:rPr>
          <w:rFonts w:ascii="Times New Roman" w:hAnsi="Times New Roman" w:cs="Times New Roman"/>
          <w:sz w:val="24"/>
          <w:szCs w:val="24"/>
        </w:rPr>
        <w:t>Python, Stable Diffusion, ControlNet, GANs, Large Language Models (LLMs), LangChain, LlamaIndex, LangGraph (Agentic Workflow Orchestration), Retrieval-Augmented Generation (RAG), FAISS, Pinecone, FastAPI, Docker, Kubernetes, Ray, MLflow, CI/CD (GitHub Actions/Jenkins), GPU-Optimized Inference, AWS, Azure, GCP, Model Drift Monitoring, A/B Testing, Human-in-the-Loop Validation, AI Governance &amp; Compliance Controls.</w:t>
      </w:r>
      <w:r w:rsidR="00880B99" w:rsidRPr="00007258">
        <w:rPr>
          <w:rFonts w:ascii="Times New Roman" w:hAnsi="Times New Roman" w:cs="Times New Roman"/>
          <w:sz w:val="24"/>
          <w:szCs w:val="24"/>
        </w:rPr>
        <w:br/>
      </w:r>
      <w:r w:rsidR="00880B99" w:rsidRPr="00007258">
        <w:rPr>
          <w:rFonts w:ascii="Times New Roman" w:hAnsi="Times New Roman" w:cs="Times New Roman"/>
          <w:sz w:val="24"/>
          <w:szCs w:val="24"/>
        </w:rPr>
        <w:br/>
      </w:r>
      <w:r w:rsidR="00880B99" w:rsidRPr="00007258">
        <w:rPr>
          <w:rFonts w:ascii="Times New Roman" w:hAnsi="Times New Roman" w:cs="Times New Roman"/>
          <w:b/>
          <w:sz w:val="24"/>
          <w:szCs w:val="24"/>
        </w:rPr>
        <w:t xml:space="preserve">Vanguard - Minneapolis, Minnesota                                                                            </w:t>
      </w:r>
      <w:r w:rsidR="00E67AF0" w:rsidRPr="00007258">
        <w:rPr>
          <w:rFonts w:ascii="Times New Roman" w:hAnsi="Times New Roman" w:cs="Times New Roman"/>
          <w:b/>
          <w:sz w:val="24"/>
          <w:szCs w:val="24"/>
        </w:rPr>
        <w:t>Aug</w:t>
      </w:r>
      <w:r w:rsidR="00880B99" w:rsidRPr="00007258">
        <w:rPr>
          <w:rFonts w:ascii="Times New Roman" w:hAnsi="Times New Roman" w:cs="Times New Roman"/>
          <w:b/>
          <w:sz w:val="24"/>
          <w:szCs w:val="24"/>
        </w:rPr>
        <w:t xml:space="preserve"> 202</w:t>
      </w:r>
      <w:r w:rsidR="00E67AF0" w:rsidRPr="00007258">
        <w:rPr>
          <w:rFonts w:ascii="Times New Roman" w:hAnsi="Times New Roman" w:cs="Times New Roman"/>
          <w:b/>
          <w:sz w:val="24"/>
          <w:szCs w:val="24"/>
        </w:rPr>
        <w:t>2</w:t>
      </w:r>
      <w:r w:rsidR="00880B99" w:rsidRPr="00007258">
        <w:rPr>
          <w:rFonts w:ascii="Times New Roman" w:hAnsi="Times New Roman" w:cs="Times New Roman"/>
          <w:b/>
          <w:sz w:val="24"/>
          <w:szCs w:val="24"/>
        </w:rPr>
        <w:t xml:space="preserve"> </w:t>
      </w:r>
      <w:r w:rsidR="00043E8A" w:rsidRPr="00007258">
        <w:rPr>
          <w:rFonts w:ascii="Times New Roman" w:hAnsi="Times New Roman" w:cs="Times New Roman"/>
          <w:b/>
          <w:sz w:val="24"/>
          <w:szCs w:val="24"/>
        </w:rPr>
        <w:t>–</w:t>
      </w:r>
      <w:r w:rsidR="00880B99" w:rsidRPr="00007258">
        <w:rPr>
          <w:rFonts w:ascii="Times New Roman" w:hAnsi="Times New Roman" w:cs="Times New Roman"/>
          <w:b/>
          <w:sz w:val="24"/>
          <w:szCs w:val="24"/>
        </w:rPr>
        <w:t xml:space="preserve"> J</w:t>
      </w:r>
      <w:r w:rsidR="00E67AF0" w:rsidRPr="00007258">
        <w:rPr>
          <w:rFonts w:ascii="Times New Roman" w:hAnsi="Times New Roman" w:cs="Times New Roman"/>
          <w:b/>
          <w:sz w:val="24"/>
          <w:szCs w:val="24"/>
        </w:rPr>
        <w:t>an</w:t>
      </w:r>
      <w:r w:rsidR="00043E8A" w:rsidRPr="00007258">
        <w:rPr>
          <w:rFonts w:ascii="Times New Roman" w:hAnsi="Times New Roman" w:cs="Times New Roman"/>
          <w:b/>
          <w:sz w:val="24"/>
          <w:szCs w:val="24"/>
        </w:rPr>
        <w:t xml:space="preserve"> </w:t>
      </w:r>
      <w:r w:rsidR="00880B99" w:rsidRPr="00007258">
        <w:rPr>
          <w:rFonts w:ascii="Times New Roman" w:hAnsi="Times New Roman" w:cs="Times New Roman"/>
          <w:b/>
          <w:sz w:val="24"/>
          <w:szCs w:val="24"/>
        </w:rPr>
        <w:t>202</w:t>
      </w:r>
      <w:r w:rsidR="00E67AF0" w:rsidRPr="00007258">
        <w:rPr>
          <w:rFonts w:ascii="Times New Roman" w:hAnsi="Times New Roman" w:cs="Times New Roman"/>
          <w:b/>
          <w:sz w:val="24"/>
          <w:szCs w:val="24"/>
        </w:rPr>
        <w:t>4</w:t>
      </w:r>
    </w:p>
    <w:p w14:paraId="173DD496" w14:textId="1B8E47B4" w:rsidR="00880B99" w:rsidRPr="00007258" w:rsidRDefault="00087F22" w:rsidP="00880B99">
      <w:pPr>
        <w:pStyle w:val="NoSpacing"/>
        <w:rPr>
          <w:rFonts w:ascii="Times New Roman" w:hAnsi="Times New Roman" w:cs="Times New Roman"/>
          <w:b/>
          <w:sz w:val="24"/>
          <w:szCs w:val="24"/>
        </w:rPr>
      </w:pPr>
      <w:r w:rsidRPr="00007258">
        <w:rPr>
          <w:rFonts w:ascii="Times New Roman" w:hAnsi="Times New Roman" w:cs="Times New Roman"/>
          <w:b/>
          <w:sz w:val="24"/>
          <w:szCs w:val="24"/>
        </w:rPr>
        <w:t>Role:</w:t>
      </w:r>
      <w:r w:rsidR="008C2A83" w:rsidRPr="00007258">
        <w:rPr>
          <w:rFonts w:ascii="Times New Roman" w:hAnsi="Times New Roman" w:cs="Times New Roman"/>
          <w:b/>
          <w:sz w:val="24"/>
          <w:szCs w:val="24"/>
        </w:rPr>
        <w:t xml:space="preserve"> </w:t>
      </w:r>
      <w:r w:rsidR="00C70809" w:rsidRPr="00007258">
        <w:rPr>
          <w:rFonts w:ascii="Times New Roman" w:hAnsi="Times New Roman" w:cs="Times New Roman"/>
          <w:b/>
          <w:sz w:val="24"/>
          <w:szCs w:val="24"/>
        </w:rPr>
        <w:t>ML Engineer</w:t>
      </w:r>
      <w:r w:rsidR="00534F42" w:rsidRPr="00007258">
        <w:rPr>
          <w:rFonts w:ascii="Times New Roman" w:hAnsi="Times New Roman" w:cs="Times New Roman"/>
          <w:b/>
          <w:sz w:val="24"/>
          <w:szCs w:val="24"/>
        </w:rPr>
        <w:br/>
      </w:r>
      <w:r w:rsidR="00534F42" w:rsidRPr="00007258">
        <w:rPr>
          <w:rFonts w:ascii="Times New Roman" w:hAnsi="Times New Roman" w:cs="Times New Roman"/>
          <w:b/>
          <w:sz w:val="24"/>
          <w:szCs w:val="24"/>
        </w:rPr>
        <w:br/>
      </w:r>
      <w:r w:rsidR="00534F42" w:rsidRPr="00007258">
        <w:rPr>
          <w:rFonts w:ascii="Times New Roman" w:hAnsi="Times New Roman" w:cs="Times New Roman"/>
          <w:bCs/>
          <w:sz w:val="24"/>
          <w:szCs w:val="24"/>
        </w:rPr>
        <w:t>Owned the design and deployment of production-grade machine learning platforms supporting predictive analytics, NLP-driven insights, and real-time data processing across large-scale financial datasets.</w:t>
      </w:r>
      <w:r w:rsidR="00D21E56" w:rsidRPr="00007258">
        <w:rPr>
          <w:rFonts w:ascii="Times New Roman" w:hAnsi="Times New Roman" w:cs="Times New Roman"/>
          <w:bCs/>
          <w:sz w:val="24"/>
          <w:szCs w:val="24"/>
        </w:rPr>
        <w:br/>
      </w:r>
    </w:p>
    <w:p w14:paraId="2C1E6A43" w14:textId="7FEBBB28"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Designed and deployed scalable ML pipelines using Scikit-learn, XGBoost, and TensorFlow for classification, regression, clustering, and recommendation systems supporting enterprise analytics use cases.</w:t>
      </w:r>
    </w:p>
    <w:p w14:paraId="25DF64E8" w14:textId="3B36C09E"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Built and operationalized NLP pipelines for sentiment analysis, topic modeling, and named entity recognition using Hugging Face and PyTorch to power knowledge-driven financial applications.</w:t>
      </w:r>
    </w:p>
    <w:p w14:paraId="062EE696" w14:textId="3E8836C1"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Engineered distributed data processing workflows using PySpark, Hadoop, AWS EMR, and GCP BigQuery to support large-scale feature engineering and model training.</w:t>
      </w:r>
    </w:p>
    <w:p w14:paraId="5050B4D9" w14:textId="0AA95D4A"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Implemented automated hyperparameter optimization using Optuna and Bayesian tuning to improve model performance and training efficiency.</w:t>
      </w:r>
    </w:p>
    <w:p w14:paraId="4336D70D" w14:textId="1E6C84D3"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Applied ensemble learning techniques (boosting, bagging, stacking) and dimensionality reduction methods (PCA, t-SNE, autoencoders) to enhance predictive stability and scalability.</w:t>
      </w:r>
    </w:p>
    <w:p w14:paraId="29E4EEFB" w14:textId="44305B2F"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Designed and executed A/B testing and statistical validation frameworks, incorporating hypothesis testing and causal inference to evaluate model impact on business KPIs.</w:t>
      </w:r>
    </w:p>
    <w:p w14:paraId="4EB0E42E" w14:textId="0E26ED53"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lastRenderedPageBreak/>
        <w:t>Developed real-time streaming ML pipelines using Kafka, Spark Streaming, and Flink to enable continuous inference and monitoring.</w:t>
      </w:r>
    </w:p>
    <w:p w14:paraId="732EA01C" w14:textId="066B3510"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Built customer segmentation and geospatial analytics models using K-Means, DBSCAN, hierarchical clustering, and GeoPandas for targeted financial optimization strategies.</w:t>
      </w:r>
    </w:p>
    <w:p w14:paraId="5EC1457C" w14:textId="59DF6B39"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Automated data validation, anomaly detection, and schema enforcement within ETL workflows to ensure high-quality, compliant downstream model inputs.</w:t>
      </w:r>
    </w:p>
    <w:p w14:paraId="379394DE" w14:textId="6B213D53"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Established experiment tracking, model versioning, and governance workflows aligned with GDPR and enterprise compliance standards.</w:t>
      </w:r>
    </w:p>
    <w:p w14:paraId="33C2D4ED" w14:textId="753A8E43"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Leveraged AWS (S3, SageMaker), Azure ML, and GCP AI Platform to support scalable training, deployment, and orchestration of ML workloads across multi-cloud environments.</w:t>
      </w:r>
    </w:p>
    <w:p w14:paraId="546F5E7D" w14:textId="62709CF2"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Developed interactive monitoring dashboards using Tableau, Power BI, Plotly, and Dash to provide transparency into model performance, drift, and operational metrics.</w:t>
      </w:r>
    </w:p>
    <w:p w14:paraId="4F88CBCF" w14:textId="1541CC74" w:rsidR="00D21E56" w:rsidRPr="00007258" w:rsidRDefault="00D21E56" w:rsidP="00D21E56">
      <w:pPr>
        <w:pStyle w:val="NoSpacing"/>
        <w:numPr>
          <w:ilvl w:val="0"/>
          <w:numId w:val="52"/>
        </w:numPr>
        <w:rPr>
          <w:rFonts w:ascii="Times New Roman" w:hAnsi="Times New Roman" w:cs="Times New Roman"/>
          <w:bCs/>
          <w:sz w:val="24"/>
          <w:szCs w:val="24"/>
        </w:rPr>
      </w:pPr>
      <w:r w:rsidRPr="00007258">
        <w:rPr>
          <w:rFonts w:ascii="Times New Roman" w:hAnsi="Times New Roman" w:cs="Times New Roman"/>
          <w:bCs/>
          <w:sz w:val="24"/>
          <w:szCs w:val="24"/>
        </w:rPr>
        <w:t>Collaborated with product, analytics, and engineering teams to translate business objectives into measurable ML solutions aligned with defined KPIs.</w:t>
      </w:r>
    </w:p>
    <w:p w14:paraId="67D15134" w14:textId="77777777" w:rsidR="00656597" w:rsidRPr="00007258" w:rsidRDefault="00656597" w:rsidP="008252E6">
      <w:pPr>
        <w:pStyle w:val="NoSpacing"/>
        <w:ind w:left="360"/>
        <w:rPr>
          <w:rFonts w:ascii="Times New Roman" w:hAnsi="Times New Roman" w:cs="Times New Roman"/>
          <w:bCs/>
          <w:sz w:val="24"/>
          <w:szCs w:val="24"/>
        </w:rPr>
      </w:pPr>
    </w:p>
    <w:p w14:paraId="639D5586" w14:textId="198AE632" w:rsidR="00880B99" w:rsidRPr="00007258" w:rsidRDefault="005D5CFD" w:rsidP="00880B99">
      <w:pPr>
        <w:pStyle w:val="NoSpacing"/>
        <w:rPr>
          <w:rFonts w:ascii="Times New Roman" w:hAnsi="Times New Roman" w:cs="Times New Roman"/>
          <w:bCs/>
          <w:sz w:val="24"/>
          <w:szCs w:val="24"/>
        </w:rPr>
      </w:pPr>
      <w:r w:rsidRPr="00007258">
        <w:rPr>
          <w:rFonts w:ascii="Times New Roman" w:hAnsi="Times New Roman" w:cs="Times New Roman"/>
          <w:b/>
          <w:bCs/>
          <w:sz w:val="24"/>
          <w:szCs w:val="24"/>
        </w:rPr>
        <w:t>Environment:</w:t>
      </w:r>
      <w:r w:rsidRPr="00007258">
        <w:rPr>
          <w:rFonts w:ascii="Times New Roman" w:hAnsi="Times New Roman" w:cs="Times New Roman"/>
          <w:bCs/>
          <w:sz w:val="24"/>
          <w:szCs w:val="24"/>
        </w:rPr>
        <w:br/>
        <w:t>Python, Scikit-learn, XGBoost, TensorFlow, PyTorch, Hugging Face Transformers, NLP Pipelines, Feature Engineering, Ensemble Learning, Optuna (Bayesian Optimization), A/B Testing, Statistical Analysis, GeoPandas, PySpark, Hadoop, AWS EMR, GCP BigQuery, Kafka, Spark Streaming, Flink, AWS (S3, SageMaker), Azure ML, GCP AI Platform, MLflow, ETL Pipelines, Data Validation &amp; Anomaly Detection, GDPR Compliance, Tableau, Power BI, Plotly, Dash.</w:t>
      </w:r>
    </w:p>
    <w:p w14:paraId="6179FB7B" w14:textId="77777777" w:rsidR="008252E6" w:rsidRPr="00007258" w:rsidRDefault="008252E6" w:rsidP="00E27062">
      <w:pPr>
        <w:pStyle w:val="Heading3"/>
        <w:spacing w:after="0"/>
        <w:rPr>
          <w:rStyle w:val="Strong"/>
          <w:rFonts w:ascii="Times New Roman" w:hAnsi="Times New Roman" w:cs="Times New Roman"/>
          <w:b/>
          <w:bCs/>
          <w:sz w:val="24"/>
          <w:szCs w:val="24"/>
        </w:rPr>
      </w:pPr>
    </w:p>
    <w:p w14:paraId="189141D7" w14:textId="50DA4AF2" w:rsidR="00E27062" w:rsidRPr="00007258" w:rsidRDefault="003329C4" w:rsidP="00E27062">
      <w:pPr>
        <w:pStyle w:val="Heading3"/>
        <w:spacing w:after="0"/>
        <w:rPr>
          <w:rFonts w:ascii="Times New Roman" w:hAnsi="Times New Roman" w:cs="Times New Roman"/>
          <w:b w:val="0"/>
          <w:bCs w:val="0"/>
          <w:sz w:val="24"/>
          <w:szCs w:val="24"/>
        </w:rPr>
      </w:pPr>
      <w:r w:rsidRPr="00007258">
        <w:rPr>
          <w:rStyle w:val="Strong"/>
          <w:rFonts w:ascii="Times New Roman" w:hAnsi="Times New Roman" w:cs="Times New Roman"/>
          <w:b/>
          <w:bCs/>
          <w:sz w:val="24"/>
          <w:szCs w:val="24"/>
        </w:rPr>
        <w:t>Trinity Health Care</w:t>
      </w:r>
      <w:r w:rsidR="00E27062" w:rsidRPr="00007258">
        <w:rPr>
          <w:rStyle w:val="Strong"/>
          <w:rFonts w:ascii="Times New Roman" w:hAnsi="Times New Roman" w:cs="Times New Roman"/>
          <w:b/>
          <w:bCs/>
          <w:sz w:val="24"/>
          <w:szCs w:val="24"/>
        </w:rPr>
        <w:t xml:space="preserve"> – </w:t>
      </w:r>
      <w:r w:rsidRPr="00007258">
        <w:rPr>
          <w:rStyle w:val="Strong"/>
          <w:rFonts w:ascii="Times New Roman" w:hAnsi="Times New Roman" w:cs="Times New Roman"/>
          <w:b/>
          <w:bCs/>
          <w:sz w:val="24"/>
          <w:szCs w:val="24"/>
        </w:rPr>
        <w:t>New York</w:t>
      </w:r>
    </w:p>
    <w:p w14:paraId="179786B6" w14:textId="2CEC28DD" w:rsidR="00E27062" w:rsidRPr="00007258" w:rsidRDefault="008252E6" w:rsidP="00E27062">
      <w:pPr>
        <w:pStyle w:val="BodyText"/>
        <w:spacing w:after="0" w:line="240" w:lineRule="auto"/>
        <w:rPr>
          <w:rFonts w:ascii="Times New Roman" w:hAnsi="Times New Roman" w:cs="Times New Roman"/>
          <w:b/>
          <w:sz w:val="24"/>
          <w:szCs w:val="24"/>
        </w:rPr>
      </w:pPr>
      <w:r w:rsidRPr="00007258">
        <w:rPr>
          <w:rStyle w:val="Strong"/>
          <w:rFonts w:ascii="Times New Roman" w:hAnsi="Times New Roman" w:cs="Times New Roman"/>
          <w:sz w:val="24"/>
          <w:szCs w:val="24"/>
        </w:rPr>
        <w:t>Role: Data</w:t>
      </w:r>
      <w:r w:rsidR="00E27062" w:rsidRPr="00007258">
        <w:rPr>
          <w:rStyle w:val="Strong"/>
          <w:rFonts w:ascii="Times New Roman" w:hAnsi="Times New Roman" w:cs="Times New Roman"/>
          <w:sz w:val="24"/>
          <w:szCs w:val="24"/>
        </w:rPr>
        <w:t xml:space="preserve"> Scientist</w:t>
      </w:r>
      <w:r w:rsidR="00E27062" w:rsidRPr="00007258">
        <w:rPr>
          <w:rFonts w:ascii="Times New Roman" w:hAnsi="Times New Roman" w:cs="Times New Roman"/>
          <w:b/>
          <w:bCs/>
          <w:sz w:val="24"/>
          <w:szCs w:val="24"/>
        </w:rPr>
        <w:t xml:space="preserve">                                                                                                           </w:t>
      </w:r>
      <w:r w:rsidR="00E27062" w:rsidRPr="00007258">
        <w:rPr>
          <w:rStyle w:val="Emphasis"/>
          <w:rFonts w:ascii="Times New Roman" w:hAnsi="Times New Roman" w:cs="Times New Roman"/>
          <w:b/>
          <w:bCs/>
          <w:i w:val="0"/>
          <w:iCs w:val="0"/>
          <w:sz w:val="24"/>
          <w:szCs w:val="24"/>
        </w:rPr>
        <w:t>May 2020 – July 2022</w:t>
      </w:r>
      <w:r w:rsidR="00F57CA2" w:rsidRPr="00007258">
        <w:rPr>
          <w:rStyle w:val="Emphasis"/>
          <w:rFonts w:ascii="Times New Roman" w:hAnsi="Times New Roman" w:cs="Times New Roman"/>
          <w:b/>
          <w:bCs/>
          <w:i w:val="0"/>
          <w:iCs w:val="0"/>
          <w:sz w:val="24"/>
          <w:szCs w:val="24"/>
        </w:rPr>
        <w:br/>
      </w:r>
      <w:r w:rsidR="00F57CA2" w:rsidRPr="00007258">
        <w:rPr>
          <w:rStyle w:val="Emphasis"/>
          <w:rFonts w:ascii="Times New Roman" w:hAnsi="Times New Roman" w:cs="Times New Roman"/>
          <w:b/>
          <w:bCs/>
          <w:i w:val="0"/>
          <w:iCs w:val="0"/>
          <w:sz w:val="24"/>
          <w:szCs w:val="24"/>
        </w:rPr>
        <w:br/>
      </w:r>
      <w:r w:rsidR="00F57CA2" w:rsidRPr="00007258">
        <w:rPr>
          <w:rFonts w:ascii="Times New Roman" w:hAnsi="Times New Roman" w:cs="Times New Roman"/>
          <w:bCs/>
          <w:sz w:val="24"/>
          <w:szCs w:val="24"/>
        </w:rPr>
        <w:t>Designed and deployed production-grade machine learning solutions supporting healthcare analytics, operational forecasting, and decision-support systems within regulated enterprise environments.</w:t>
      </w:r>
      <w:r w:rsidR="00F57CA2" w:rsidRPr="00007258">
        <w:rPr>
          <w:rFonts w:ascii="Times New Roman" w:hAnsi="Times New Roman" w:cs="Times New Roman"/>
          <w:bCs/>
          <w:sz w:val="24"/>
          <w:szCs w:val="24"/>
        </w:rPr>
        <w:br/>
      </w:r>
    </w:p>
    <w:p w14:paraId="3E8DEEFF" w14:textId="4CC58376"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Developed predictive models using Scikit-learn, XGBoost, TensorFlow, and ensemble learning techniques to drive operational efficiency, cost optimization, and member experience improvements.</w:t>
      </w:r>
    </w:p>
    <w:p w14:paraId="66168D71" w14:textId="50513031"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Engineered scalable feature engineering, dimensionality reduction, and hyperparameter optimization workflows to support large healthcare datasets and production-ready model performance.</w:t>
      </w:r>
    </w:p>
    <w:p w14:paraId="0A3D1BF8" w14:textId="55B297F9"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Built NLP pipelines to analyze unstructured clinical and customer data, extracting actionable insights to support healthcare operations and quality initiatives.</w:t>
      </w:r>
    </w:p>
    <w:p w14:paraId="6566AC7E" w14:textId="3F7D12EF"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Implemented automated data validation, anomaly detection, and schema enforcement within ETL pipelines to ensure reliable, compliant downstream analytics.</w:t>
      </w:r>
    </w:p>
    <w:p w14:paraId="2EF44ED7" w14:textId="3C4C2EBF"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Designed and executed A/B testing frameworks and statistical validation strategies (EDA, hypothesis testing, causal analysis) to evaluate policy and process changes in regulated environments.</w:t>
      </w:r>
    </w:p>
    <w:p w14:paraId="6D816B9D" w14:textId="51AA19A5"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Developed real-time streaming analytics pipelines using big data platforms to enable continuous operational monitoring and proactive issue detection.</w:t>
      </w:r>
    </w:p>
    <w:p w14:paraId="190A5A40" w14:textId="05A6BAFE"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Built multimodal AI-driven decision-support solutions integrating structured and unstructured data to enhance enterprise healthcare workflows.</w:t>
      </w:r>
    </w:p>
    <w:p w14:paraId="3D351899" w14:textId="686052E6"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Leveraged PySpark and distributed data platforms to process and analyze large-scale healthcare datasets across multiple environments.</w:t>
      </w:r>
    </w:p>
    <w:p w14:paraId="38FD8D22" w14:textId="52593D56"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Ensured strict adherence to HIPAA, GDPR, and enterprise data governance standards across training, inference, and data processing workflows.</w:t>
      </w:r>
    </w:p>
    <w:p w14:paraId="721C2C3D" w14:textId="4492E8C7"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Developed executive dashboards and reporting systems using Tableau, Power BI, Plotly, and Dash to provide transparent model insights and business performance visibility.</w:t>
      </w:r>
    </w:p>
    <w:p w14:paraId="3DDA06AA" w14:textId="52F900A5"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Supported data migration, reconciliation, and audit validation activities, ensuring data integrity, SLA compliance, and operational stability.</w:t>
      </w:r>
    </w:p>
    <w:p w14:paraId="703E6DD0" w14:textId="359A986D" w:rsidR="001A4518" w:rsidRPr="00007258" w:rsidRDefault="001A4518" w:rsidP="001A4518">
      <w:pPr>
        <w:pStyle w:val="NoSpacing"/>
        <w:numPr>
          <w:ilvl w:val="0"/>
          <w:numId w:val="54"/>
        </w:numPr>
        <w:rPr>
          <w:rFonts w:ascii="Times New Roman" w:hAnsi="Times New Roman" w:cs="Times New Roman"/>
          <w:sz w:val="24"/>
          <w:szCs w:val="24"/>
        </w:rPr>
      </w:pPr>
      <w:r w:rsidRPr="00007258">
        <w:rPr>
          <w:rFonts w:ascii="Times New Roman" w:hAnsi="Times New Roman" w:cs="Times New Roman"/>
          <w:sz w:val="24"/>
          <w:szCs w:val="24"/>
        </w:rPr>
        <w:t>Documented data workflows, validation controls, and operational runbooks to strengthen production reliability and streamline onboarding for support teams.</w:t>
      </w:r>
    </w:p>
    <w:p w14:paraId="3CE4EDAE" w14:textId="2FF9866A" w:rsidR="008E5410" w:rsidRPr="00007258" w:rsidRDefault="009870BB" w:rsidP="008E5410">
      <w:pPr>
        <w:pStyle w:val="NoSpacing"/>
        <w:rPr>
          <w:rFonts w:ascii="Times New Roman" w:hAnsi="Times New Roman" w:cs="Times New Roman"/>
          <w:sz w:val="24"/>
          <w:szCs w:val="24"/>
        </w:rPr>
      </w:pPr>
      <w:r w:rsidRPr="00007258">
        <w:rPr>
          <w:rFonts w:ascii="Times New Roman" w:hAnsi="Times New Roman" w:cs="Times New Roman"/>
          <w:sz w:val="24"/>
          <w:szCs w:val="24"/>
        </w:rPr>
        <w:br/>
      </w:r>
      <w:r w:rsidR="00104C9D" w:rsidRPr="00007258">
        <w:rPr>
          <w:rFonts w:ascii="Times New Roman" w:hAnsi="Times New Roman" w:cs="Times New Roman"/>
          <w:b/>
          <w:bCs/>
          <w:sz w:val="24"/>
          <w:szCs w:val="24"/>
        </w:rPr>
        <w:t xml:space="preserve">Environment: </w:t>
      </w:r>
      <w:r w:rsidR="00104C9D" w:rsidRPr="00007258">
        <w:rPr>
          <w:rFonts w:ascii="Times New Roman" w:hAnsi="Times New Roman" w:cs="Times New Roman"/>
          <w:bCs/>
          <w:sz w:val="24"/>
          <w:szCs w:val="24"/>
        </w:rPr>
        <w:t>Python, TensorFlow, PyTorch, Scikit-learn, XGBoost, LightGBM, CatBoost, NLP &amp; Predictive Modeling, Hyperparameter Optimization (Optuna, Hyperopt, Bayesian Tuning), MLflow, Kubeflow, Airflow, Docker, Kubernetes, FastAPI, Flask, PySpark, Pandas, NumPy, Apache Kafka, DVC, Distributed Data Processing &amp; Streaming Pipelines.</w:t>
      </w:r>
    </w:p>
    <w:p w14:paraId="357EF052" w14:textId="77777777" w:rsidR="00C42C63" w:rsidRPr="00007258" w:rsidRDefault="00C42C63" w:rsidP="008E5410">
      <w:pPr>
        <w:pStyle w:val="NoSpacing"/>
        <w:rPr>
          <w:rFonts w:ascii="Times New Roman" w:hAnsi="Times New Roman" w:cs="Times New Roman"/>
          <w:sz w:val="24"/>
          <w:szCs w:val="24"/>
        </w:rPr>
      </w:pPr>
    </w:p>
    <w:p w14:paraId="1AF1DD5A" w14:textId="0FDEFD25" w:rsidR="001613B4" w:rsidRPr="00007258" w:rsidRDefault="001613B4" w:rsidP="001613B4">
      <w:pPr>
        <w:pStyle w:val="NoSpacing"/>
        <w:rPr>
          <w:rFonts w:ascii="Times New Roman" w:hAnsi="Times New Roman" w:cs="Times New Roman"/>
          <w:b/>
          <w:sz w:val="24"/>
          <w:szCs w:val="24"/>
        </w:rPr>
      </w:pPr>
      <w:r w:rsidRPr="00007258">
        <w:rPr>
          <w:rFonts w:ascii="Times New Roman" w:hAnsi="Times New Roman" w:cs="Times New Roman"/>
          <w:b/>
          <w:sz w:val="24"/>
          <w:szCs w:val="24"/>
        </w:rPr>
        <w:t>Cigna - Bloomfield, Connecticut                                                                                      Oct 2018 - April 2020</w:t>
      </w:r>
    </w:p>
    <w:p w14:paraId="71C37EC8" w14:textId="01129124" w:rsidR="001613B4" w:rsidRPr="00007258" w:rsidRDefault="00BE2C79" w:rsidP="001613B4">
      <w:pPr>
        <w:pStyle w:val="NoSpacing"/>
        <w:rPr>
          <w:rFonts w:ascii="Times New Roman" w:hAnsi="Times New Roman" w:cs="Times New Roman"/>
          <w:b/>
          <w:sz w:val="24"/>
          <w:szCs w:val="24"/>
        </w:rPr>
      </w:pPr>
      <w:r w:rsidRPr="00007258">
        <w:rPr>
          <w:rFonts w:ascii="Times New Roman" w:hAnsi="Times New Roman" w:cs="Times New Roman"/>
          <w:b/>
          <w:sz w:val="24"/>
          <w:szCs w:val="24"/>
        </w:rPr>
        <w:t>Role:</w:t>
      </w:r>
      <w:r w:rsidR="001613B4" w:rsidRPr="00007258">
        <w:rPr>
          <w:rFonts w:ascii="Times New Roman" w:hAnsi="Times New Roman" w:cs="Times New Roman"/>
          <w:b/>
          <w:sz w:val="24"/>
          <w:szCs w:val="24"/>
        </w:rPr>
        <w:t>Data Science</w:t>
      </w:r>
    </w:p>
    <w:p w14:paraId="24566492" w14:textId="0998E6D2" w:rsidR="00B56D17" w:rsidRPr="00007258" w:rsidRDefault="00C41183" w:rsidP="00B56D17">
      <w:pPr>
        <w:pStyle w:val="NoSpacing"/>
        <w:rPr>
          <w:rFonts w:ascii="Times New Roman" w:hAnsi="Times New Roman" w:cs="Times New Roman"/>
          <w:sz w:val="24"/>
          <w:szCs w:val="24"/>
        </w:rPr>
      </w:pPr>
      <w:r w:rsidRPr="00007258">
        <w:rPr>
          <w:rFonts w:ascii="Times New Roman" w:hAnsi="Times New Roman" w:cs="Times New Roman"/>
          <w:sz w:val="24"/>
          <w:szCs w:val="24"/>
        </w:rPr>
        <w:br/>
        <w:t>Designed and deployed production-grade machine learning solutions supporting forecasting, recommendation systems, real-time analytics, and enterprise decision-making across large-scale operational environments.</w:t>
      </w:r>
    </w:p>
    <w:p w14:paraId="5F67395E" w14:textId="77777777" w:rsidR="00C41183" w:rsidRPr="00007258" w:rsidRDefault="00C41183" w:rsidP="00B56D17">
      <w:pPr>
        <w:pStyle w:val="NoSpacing"/>
        <w:rPr>
          <w:rFonts w:ascii="Times New Roman" w:hAnsi="Times New Roman" w:cs="Times New Roman"/>
          <w:sz w:val="24"/>
          <w:szCs w:val="24"/>
        </w:rPr>
      </w:pPr>
    </w:p>
    <w:p w14:paraId="015D14CA" w14:textId="4A9B5A0A"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lastRenderedPageBreak/>
        <w:t>Built NLP pipelines using Hugging Face, spaCy, and BERT for text classification, sentiment analysis, and topic modeling on large volumes of unstructured enterprise data.</w:t>
      </w:r>
    </w:p>
    <w:p w14:paraId="6AF33942" w14:textId="44DA0E18"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Engineered AI-driven recommendation systems using collaborative filtering and deep learning to deliver personalized user experiences across enterprise platforms.</w:t>
      </w:r>
    </w:p>
    <w:p w14:paraId="0FE89BCE" w14:textId="7C5B8E19"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Implemented end-to-end MLOps workflows using MLflow, Docker, Kubernetes, and Airflow to automate model training, deployment, monitoring, and lifecycle management.</w:t>
      </w:r>
    </w:p>
    <w:p w14:paraId="69ADF265" w14:textId="5F675E0D"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Automated large-scale data preprocessing and feature engineering pipelines using PySpark, Pandas, and NumPy to support distributed model training and analytics.</w:t>
      </w:r>
    </w:p>
    <w:p w14:paraId="5138EE3F" w14:textId="1B8FF410"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Designed real-time streaming data pipelines using Kafka and Spark Streaming to enable continuous ingestion, inference, and operational monitoring.</w:t>
      </w:r>
    </w:p>
    <w:p w14:paraId="1018D3C3" w14:textId="7C92CD65"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Integrated Databricks and Delta Lake for high-volume data ingestion, transformation, and scalable distributed analytics.</w:t>
      </w:r>
    </w:p>
    <w:p w14:paraId="23809065" w14:textId="26DE95C0"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Developed predictive maintenance models using IoT sensor data to reduce operational downtime and support proactive maintenance strategies.</w:t>
      </w:r>
    </w:p>
    <w:p w14:paraId="16304125" w14:textId="4423BC8B"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Conducted A/B testing and statistical experimentation to evaluate feature impact and guide data-driven business decisions.</w:t>
      </w:r>
    </w:p>
    <w:p w14:paraId="543FE2BC" w14:textId="2A04F983"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Applied unsupervised learning techniques (K-Means, DBSCAN, PCA, t-SNE) for customer segmentation and behavioral analytics.</w:t>
      </w:r>
    </w:p>
    <w:p w14:paraId="31EA2C47" w14:textId="1BE4E857"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Deployed computer vision models using OpenCV and PyTorch for OCR, object detection, and image recognition in enterprise workflows.</w:t>
      </w:r>
    </w:p>
    <w:p w14:paraId="7FB15B6F" w14:textId="37B20B9A"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Built interpretable ML pipelines using SHAP and LIME to support transparency, explainability, and regulatory compliance requirements.</w:t>
      </w:r>
    </w:p>
    <w:p w14:paraId="520DA1A4" w14:textId="4473DD0D"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Leveraged AWS SageMaker, GCP Vertex AI, and Azure ML for scalable training, deployment, and orchestration of cloud-based ML workloads.</w:t>
      </w:r>
    </w:p>
    <w:p w14:paraId="6FFEF534" w14:textId="2BF407DA"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Developed knowledge graphs and semantic search systems using Neo4j and vector embeddings to enhance enterprise knowledge management.</w:t>
      </w:r>
    </w:p>
    <w:p w14:paraId="2311C9EC" w14:textId="4BDDFEA7"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Built real-time inference APIs using FastAPI and Flask to integrate ML models into production applications.</w:t>
      </w:r>
    </w:p>
    <w:p w14:paraId="7C7C2A4A" w14:textId="1E7F18F3"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Established data governance and ethical AI practices across ML workflows to ensure compliance, privacy, and operational reliability.</w:t>
      </w:r>
    </w:p>
    <w:p w14:paraId="426F44A1" w14:textId="0CECD24F" w:rsidR="002E1A7D" w:rsidRPr="00007258" w:rsidRDefault="002E1A7D" w:rsidP="002E1A7D">
      <w:pPr>
        <w:pStyle w:val="NoSpacing"/>
        <w:numPr>
          <w:ilvl w:val="1"/>
          <w:numId w:val="55"/>
        </w:numPr>
        <w:rPr>
          <w:rFonts w:ascii="Times New Roman" w:hAnsi="Times New Roman" w:cs="Times New Roman"/>
          <w:sz w:val="24"/>
          <w:szCs w:val="24"/>
        </w:rPr>
      </w:pPr>
      <w:r w:rsidRPr="00007258">
        <w:rPr>
          <w:rFonts w:ascii="Times New Roman" w:hAnsi="Times New Roman" w:cs="Times New Roman"/>
          <w:sz w:val="24"/>
          <w:szCs w:val="24"/>
        </w:rPr>
        <w:t>Collaborated with cross-functional engineering, analytics, and product teams to align ML initiatives with strategic business objectives.</w:t>
      </w:r>
    </w:p>
    <w:p w14:paraId="019AB412" w14:textId="77777777" w:rsidR="002E1A7D" w:rsidRPr="00007258" w:rsidRDefault="002E1A7D" w:rsidP="001613B4">
      <w:pPr>
        <w:pStyle w:val="NoSpacing"/>
        <w:rPr>
          <w:rFonts w:ascii="Times New Roman" w:hAnsi="Times New Roman" w:cs="Times New Roman"/>
          <w:b/>
          <w:sz w:val="24"/>
          <w:szCs w:val="24"/>
        </w:rPr>
      </w:pPr>
    </w:p>
    <w:p w14:paraId="487E7E19" w14:textId="2BDC26EC" w:rsidR="008E5410" w:rsidRPr="00007258" w:rsidRDefault="00397F4A" w:rsidP="008E5410">
      <w:pPr>
        <w:pStyle w:val="NoSpacing"/>
        <w:rPr>
          <w:rFonts w:ascii="Times New Roman" w:hAnsi="Times New Roman" w:cs="Times New Roman"/>
          <w:b/>
          <w:sz w:val="24"/>
          <w:szCs w:val="24"/>
        </w:rPr>
      </w:pPr>
      <w:r w:rsidRPr="00007258">
        <w:rPr>
          <w:rFonts w:ascii="Times New Roman" w:hAnsi="Times New Roman" w:cs="Times New Roman"/>
          <w:b/>
          <w:bCs/>
          <w:sz w:val="24"/>
          <w:szCs w:val="24"/>
        </w:rPr>
        <w:t>Environment:</w:t>
      </w:r>
      <w:r w:rsidR="00FE13B5" w:rsidRPr="00007258">
        <w:rPr>
          <w:rFonts w:ascii="Times New Roman" w:hAnsi="Times New Roman" w:cs="Times New Roman"/>
          <w:b/>
          <w:bCs/>
          <w:sz w:val="24"/>
          <w:szCs w:val="24"/>
        </w:rPr>
        <w:t xml:space="preserve"> </w:t>
      </w:r>
      <w:r w:rsidRPr="00007258">
        <w:rPr>
          <w:rFonts w:ascii="Times New Roman" w:hAnsi="Times New Roman" w:cs="Times New Roman"/>
          <w:bCs/>
          <w:sz w:val="24"/>
          <w:szCs w:val="24"/>
        </w:rPr>
        <w:t>Python, TensorFlow, PyTorch, Scikit-learn, Hugging Face Transformers (BERT), spaCy, MLflow, Airflow, Docker, Kubernetes, PySpark, Pandas, NumPy, Apache Kafka, Spark Streaming, Databricks, Delta Lake, AWS SageMaker, Distributed Data Processing &amp; Real-Time Streaming Analytics.</w:t>
      </w:r>
    </w:p>
    <w:p w14:paraId="6BA3D503" w14:textId="77777777" w:rsidR="00C42C63" w:rsidRPr="00007258" w:rsidRDefault="00C42C63" w:rsidP="008E5410">
      <w:pPr>
        <w:pStyle w:val="NoSpacing"/>
        <w:rPr>
          <w:rFonts w:ascii="Times New Roman" w:hAnsi="Times New Roman" w:cs="Times New Roman"/>
          <w:b/>
          <w:sz w:val="24"/>
          <w:szCs w:val="24"/>
        </w:rPr>
      </w:pPr>
    </w:p>
    <w:p w14:paraId="072FBFC4" w14:textId="093D8B2E" w:rsidR="008E5410" w:rsidRPr="00007258" w:rsidRDefault="00034871" w:rsidP="008E5410">
      <w:pPr>
        <w:pStyle w:val="NoSpacing"/>
        <w:rPr>
          <w:rFonts w:ascii="Times New Roman" w:hAnsi="Times New Roman" w:cs="Times New Roman"/>
          <w:b/>
          <w:sz w:val="24"/>
          <w:szCs w:val="24"/>
        </w:rPr>
      </w:pPr>
      <w:r w:rsidRPr="00007258">
        <w:rPr>
          <w:rFonts w:ascii="Times New Roman" w:hAnsi="Times New Roman" w:cs="Times New Roman"/>
          <w:b/>
          <w:sz w:val="24"/>
          <w:szCs w:val="24"/>
        </w:rPr>
        <w:t xml:space="preserve">Deloitte </w:t>
      </w:r>
      <w:r w:rsidR="000E7F1F" w:rsidRPr="00007258">
        <w:rPr>
          <w:rFonts w:ascii="Times New Roman" w:hAnsi="Times New Roman" w:cs="Times New Roman"/>
          <w:b/>
          <w:sz w:val="24"/>
          <w:szCs w:val="24"/>
        </w:rPr>
        <w:t>- Bangalore, India</w:t>
      </w:r>
      <w:r w:rsidR="008336EE" w:rsidRPr="00007258">
        <w:rPr>
          <w:rFonts w:ascii="Times New Roman" w:hAnsi="Times New Roman" w:cs="Times New Roman"/>
          <w:b/>
          <w:sz w:val="24"/>
          <w:szCs w:val="24"/>
        </w:rPr>
        <w:t xml:space="preserve">                                                                                                 </w:t>
      </w:r>
      <w:r w:rsidRPr="00007258">
        <w:rPr>
          <w:rFonts w:ascii="Times New Roman" w:hAnsi="Times New Roman" w:cs="Times New Roman"/>
          <w:b/>
          <w:sz w:val="24"/>
          <w:szCs w:val="24"/>
        </w:rPr>
        <w:t>Nov 2016 - June</w:t>
      </w:r>
      <w:r w:rsidR="008336EE" w:rsidRPr="00007258">
        <w:rPr>
          <w:rFonts w:ascii="Times New Roman" w:hAnsi="Times New Roman" w:cs="Times New Roman"/>
          <w:b/>
          <w:sz w:val="24"/>
          <w:szCs w:val="24"/>
        </w:rPr>
        <w:t xml:space="preserve"> 2018</w:t>
      </w:r>
    </w:p>
    <w:p w14:paraId="1DB82498" w14:textId="6888EB1F" w:rsidR="008E5410" w:rsidRPr="00007258" w:rsidRDefault="00102E7B" w:rsidP="008E5410">
      <w:pPr>
        <w:pStyle w:val="NoSpacing"/>
        <w:rPr>
          <w:rFonts w:ascii="Times New Roman" w:hAnsi="Times New Roman" w:cs="Times New Roman"/>
          <w:b/>
          <w:sz w:val="24"/>
          <w:szCs w:val="24"/>
        </w:rPr>
      </w:pPr>
      <w:r w:rsidRPr="00007258">
        <w:rPr>
          <w:rFonts w:ascii="Times New Roman" w:hAnsi="Times New Roman" w:cs="Times New Roman"/>
          <w:b/>
          <w:sz w:val="24"/>
          <w:szCs w:val="24"/>
        </w:rPr>
        <w:t>Role: Data</w:t>
      </w:r>
      <w:r w:rsidR="008E5410" w:rsidRPr="00007258">
        <w:rPr>
          <w:rFonts w:ascii="Times New Roman" w:hAnsi="Times New Roman" w:cs="Times New Roman"/>
          <w:b/>
          <w:sz w:val="24"/>
          <w:szCs w:val="24"/>
        </w:rPr>
        <w:t xml:space="preserve"> Analyst</w:t>
      </w:r>
    </w:p>
    <w:p w14:paraId="5B12FA14" w14:textId="77777777" w:rsidR="00EE5A33" w:rsidRPr="00007258" w:rsidRDefault="005F624A" w:rsidP="00EE5A33">
      <w:pPr>
        <w:pStyle w:val="NoSpacing"/>
        <w:rPr>
          <w:rFonts w:ascii="Times New Roman" w:hAnsi="Times New Roman" w:cs="Times New Roman"/>
          <w:bCs/>
          <w:sz w:val="24"/>
          <w:szCs w:val="24"/>
        </w:rPr>
      </w:pPr>
      <w:r w:rsidRPr="00007258">
        <w:rPr>
          <w:rFonts w:ascii="Times New Roman" w:hAnsi="Times New Roman" w:cs="Times New Roman"/>
          <w:sz w:val="24"/>
          <w:szCs w:val="24"/>
        </w:rPr>
        <w:br/>
      </w:r>
      <w:r w:rsidRPr="00007258">
        <w:rPr>
          <w:rFonts w:ascii="Times New Roman" w:hAnsi="Times New Roman" w:cs="Times New Roman"/>
          <w:bCs/>
          <w:sz w:val="24"/>
          <w:szCs w:val="24"/>
        </w:rPr>
        <w:t>Delivered enterprise analytics and business intelligence solutions supporting KPI tracking, operational reporting, and data-driven decision-making across cross-functional teams.</w:t>
      </w:r>
      <w:r w:rsidRPr="00007258">
        <w:rPr>
          <w:rFonts w:ascii="Times New Roman" w:hAnsi="Times New Roman" w:cs="Times New Roman"/>
          <w:bCs/>
          <w:sz w:val="24"/>
          <w:szCs w:val="24"/>
        </w:rPr>
        <w:br/>
      </w:r>
    </w:p>
    <w:p w14:paraId="083AAB66" w14:textId="3B8F4BCF" w:rsidR="00EE5A33" w:rsidRPr="00007258" w:rsidRDefault="00D8552A" w:rsidP="00EE5A33">
      <w:pPr>
        <w:pStyle w:val="NoSpacing"/>
        <w:numPr>
          <w:ilvl w:val="0"/>
          <w:numId w:val="66"/>
        </w:numPr>
        <w:rPr>
          <w:rFonts w:ascii="Times New Roman" w:hAnsi="Times New Roman" w:cs="Times New Roman"/>
          <w:bCs/>
          <w:sz w:val="24"/>
          <w:szCs w:val="24"/>
        </w:rPr>
      </w:pPr>
      <w:r w:rsidRPr="00007258">
        <w:rPr>
          <w:rFonts w:ascii="Times New Roman" w:hAnsi="Times New Roman" w:cs="Times New Roman"/>
          <w:bCs/>
          <w:sz w:val="24"/>
          <w:szCs w:val="24"/>
        </w:rPr>
        <w:t>Developed and automated interactive dashboards using Power BI, Tableau, and Looker to monitor KPIs, sales performance, and operational metrics for executive and stakeholder reporting.</w:t>
      </w:r>
    </w:p>
    <w:p w14:paraId="061307F6" w14:textId="77777777" w:rsidR="00EE5A33"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Designed and optimized complex SQL queries, stored procedures, and data transformations to analyze large-scale datasets across relational and cloud data warehouse systems.</w:t>
      </w:r>
    </w:p>
    <w:p w14:paraId="27AA1B83" w14:textId="6FC22504"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Built scalable ETL workflows using SQL, Alteryx, and Power Query to integrate data from ERP, CRM, and cloud platforms, ensuring reliable and structured reporting pipelines.</w:t>
      </w:r>
    </w:p>
    <w:p w14:paraId="43EE4BB4" w14:textId="5C576DEC"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Conducted exploratory data analysis (EDA) using Python (Pandas, NumPy, Matplotlib, Seaborn) to uncover trends, correlations, and anomalies driving business insights.</w:t>
      </w:r>
    </w:p>
    <w:p w14:paraId="27DB0D70" w14:textId="2120D3B9"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Implemented data validation, quality assurance checks, and pipeline monitoring to maintain reporting accuracy, completeness, and production data integrity.</w:t>
      </w:r>
    </w:p>
    <w:p w14:paraId="199F3B63" w14:textId="036723A6"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Collaborated with data engineering teams to optimize warehouse architectures across Snowflake, Redshift, BigQuery, and Azure Synapse to improve query performance and scalability.</w:t>
      </w:r>
    </w:p>
    <w:p w14:paraId="0CB5F333" w14:textId="26CF36B4"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Applied statistical techniques including regression analysis, hypothesis testing, and ANOVA to validate findings and support strategic business recommendations.</w:t>
      </w:r>
    </w:p>
    <w:p w14:paraId="3B3FA1C7" w14:textId="76724EFC"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Leveraged digital analytics platforms such as Google Analytics and Adobe Analytics to measure customer engagement, campaign performance, and digital channel effectiveness.</w:t>
      </w:r>
    </w:p>
    <w:p w14:paraId="132E1641" w14:textId="1A4D1136"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Partnered with product and business teams to translate requirements into data models, KPIs, and actionable dashboards influencing roadmap decisions and retention strategies.</w:t>
      </w:r>
    </w:p>
    <w:p w14:paraId="6A186F9C" w14:textId="1999FB3E"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Conducted geospatial and demographic analysis to support customer segmentation and location-based business strategy.</w:t>
      </w:r>
    </w:p>
    <w:p w14:paraId="467EB61F" w14:textId="43483CF6"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Automated recurring reporting tasks using Excel models and VBA macros to enhance operational efficiency and reduce manual workload.</w:t>
      </w:r>
    </w:p>
    <w:p w14:paraId="061DA62C" w14:textId="45576F20"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t>Supported compliance and audit reporting initiatives aligned with SOX, GDPR, and HIPAA standards.</w:t>
      </w:r>
    </w:p>
    <w:p w14:paraId="3A7C9078" w14:textId="464EFC96" w:rsidR="00442F82" w:rsidRPr="00007258" w:rsidRDefault="00442F82" w:rsidP="00EE5A33">
      <w:pPr>
        <w:pStyle w:val="NoSpacing"/>
        <w:numPr>
          <w:ilvl w:val="0"/>
          <w:numId w:val="65"/>
        </w:numPr>
        <w:rPr>
          <w:rFonts w:ascii="Times New Roman" w:hAnsi="Times New Roman" w:cs="Times New Roman"/>
          <w:bCs/>
          <w:sz w:val="24"/>
          <w:szCs w:val="24"/>
        </w:rPr>
      </w:pPr>
      <w:r w:rsidRPr="00007258">
        <w:rPr>
          <w:rFonts w:ascii="Times New Roman" w:hAnsi="Times New Roman" w:cs="Times New Roman"/>
          <w:bCs/>
          <w:sz w:val="24"/>
          <w:szCs w:val="24"/>
        </w:rPr>
        <w:lastRenderedPageBreak/>
        <w:t>Monitored ETL pipeline failures and data integrity issues, coordinating with engineering teams to ensure SLA adherence and production stability.</w:t>
      </w:r>
    </w:p>
    <w:p w14:paraId="70FA41C5" w14:textId="57BF250F" w:rsidR="003904D9" w:rsidRPr="00007258" w:rsidRDefault="003904D9" w:rsidP="00442F82">
      <w:pPr>
        <w:pStyle w:val="NoSpacing"/>
        <w:rPr>
          <w:rFonts w:ascii="Times New Roman" w:hAnsi="Times New Roman" w:cs="Times New Roman"/>
          <w:bCs/>
          <w:sz w:val="24"/>
          <w:szCs w:val="24"/>
        </w:rPr>
      </w:pPr>
    </w:p>
    <w:p w14:paraId="2875FA3A" w14:textId="4BBA1608" w:rsidR="008336EE" w:rsidRPr="00007258" w:rsidRDefault="008336EE" w:rsidP="008336EE">
      <w:pPr>
        <w:pStyle w:val="NoSpacing"/>
        <w:rPr>
          <w:rFonts w:ascii="Times New Roman" w:hAnsi="Times New Roman" w:cs="Times New Roman"/>
          <w:bCs/>
          <w:sz w:val="24"/>
          <w:szCs w:val="24"/>
        </w:rPr>
      </w:pPr>
    </w:p>
    <w:p w14:paraId="04FAB321" w14:textId="7AB18A32" w:rsidR="008E5410" w:rsidRPr="00007258" w:rsidRDefault="00102E7B" w:rsidP="008336EE">
      <w:pPr>
        <w:pStyle w:val="NoSpacing"/>
        <w:rPr>
          <w:rFonts w:ascii="Times New Roman" w:hAnsi="Times New Roman" w:cs="Times New Roman"/>
          <w:sz w:val="24"/>
          <w:szCs w:val="24"/>
        </w:rPr>
      </w:pPr>
      <w:r w:rsidRPr="00007258">
        <w:rPr>
          <w:rFonts w:ascii="Times New Roman" w:hAnsi="Times New Roman" w:cs="Times New Roman"/>
          <w:b/>
          <w:bCs/>
          <w:sz w:val="24"/>
          <w:szCs w:val="24"/>
        </w:rPr>
        <w:t>Environment:</w:t>
      </w:r>
      <w:r w:rsidRPr="00007258">
        <w:rPr>
          <w:rFonts w:ascii="Times New Roman" w:hAnsi="Times New Roman" w:cs="Times New Roman"/>
          <w:bCs/>
          <w:sz w:val="24"/>
          <w:szCs w:val="24"/>
        </w:rPr>
        <w:t>Python (Pandas, NumPy, Matplotlib, Seaborn), R, SQL, Advanced Excel (Power Query, VBA, PivotTables), Alteryx, Power BI, Tableau, Looker, Google Analytics, Adobe Analytics, Snowflake, Amazon Redshift, Cloud Data Warehousing &amp; Business Intelligence Reporting.</w:t>
      </w:r>
    </w:p>
    <w:sectPr w:rsidR="008E5410" w:rsidRPr="00007258" w:rsidSect="00C42C63">
      <w:pgSz w:w="12240" w:h="20160" w:code="5"/>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D0FB1" w14:textId="77777777" w:rsidR="00A620B7" w:rsidRDefault="00A620B7" w:rsidP="005F3C63">
      <w:pPr>
        <w:spacing w:after="0" w:line="240" w:lineRule="auto"/>
      </w:pPr>
      <w:r>
        <w:separator/>
      </w:r>
    </w:p>
  </w:endnote>
  <w:endnote w:type="continuationSeparator" w:id="0">
    <w:p w14:paraId="1E6ACC2A" w14:textId="77777777" w:rsidR="00A620B7" w:rsidRDefault="00A620B7" w:rsidP="005F3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E305" w14:textId="77777777" w:rsidR="00A620B7" w:rsidRDefault="00A620B7" w:rsidP="005F3C63">
      <w:pPr>
        <w:spacing w:after="0" w:line="240" w:lineRule="auto"/>
      </w:pPr>
      <w:r>
        <w:separator/>
      </w:r>
    </w:p>
  </w:footnote>
  <w:footnote w:type="continuationSeparator" w:id="0">
    <w:p w14:paraId="50A24E2F" w14:textId="77777777" w:rsidR="00A620B7" w:rsidRDefault="00A620B7" w:rsidP="005F3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446"/>
    <w:multiLevelType w:val="multilevel"/>
    <w:tmpl w:val="D542D08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3DD7372"/>
    <w:multiLevelType w:val="hybridMultilevel"/>
    <w:tmpl w:val="589494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F33373"/>
    <w:multiLevelType w:val="hybridMultilevel"/>
    <w:tmpl w:val="EC68DC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667CF6"/>
    <w:multiLevelType w:val="hybridMultilevel"/>
    <w:tmpl w:val="87DA4B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D26EE3"/>
    <w:multiLevelType w:val="hybridMultilevel"/>
    <w:tmpl w:val="A666FF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8C4255"/>
    <w:multiLevelType w:val="multilevel"/>
    <w:tmpl w:val="F490C90A"/>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07AA2D89"/>
    <w:multiLevelType w:val="multilevel"/>
    <w:tmpl w:val="520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5486C"/>
    <w:multiLevelType w:val="hybridMultilevel"/>
    <w:tmpl w:val="29506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1127D1"/>
    <w:multiLevelType w:val="hybridMultilevel"/>
    <w:tmpl w:val="49047C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147EB2"/>
    <w:multiLevelType w:val="hybridMultilevel"/>
    <w:tmpl w:val="208A9E7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2493DD8"/>
    <w:multiLevelType w:val="hybridMultilevel"/>
    <w:tmpl w:val="6C36C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BA12E5"/>
    <w:multiLevelType w:val="hybridMultilevel"/>
    <w:tmpl w:val="3EFCC07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1E1F91"/>
    <w:multiLevelType w:val="hybridMultilevel"/>
    <w:tmpl w:val="8188B49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804477"/>
    <w:multiLevelType w:val="hybridMultilevel"/>
    <w:tmpl w:val="72E4FD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92C676A"/>
    <w:multiLevelType w:val="hybridMultilevel"/>
    <w:tmpl w:val="14D80F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D54C7A8E">
      <w:numFmt w:val="bullet"/>
      <w:lvlText w:val=""/>
      <w:lvlJc w:val="left"/>
      <w:pPr>
        <w:ind w:left="1800" w:hanging="360"/>
      </w:pPr>
      <w:rPr>
        <w:rFonts w:ascii="Cambria" w:eastAsiaTheme="minorHAnsi" w:hAnsi="Cambria" w:cstheme="minorBid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7C0816"/>
    <w:multiLevelType w:val="hybridMultilevel"/>
    <w:tmpl w:val="D0A62FE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FA65730"/>
    <w:multiLevelType w:val="hybridMultilevel"/>
    <w:tmpl w:val="4148E1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FAB18BA"/>
    <w:multiLevelType w:val="hybridMultilevel"/>
    <w:tmpl w:val="95C082E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3C6046"/>
    <w:multiLevelType w:val="hybridMultilevel"/>
    <w:tmpl w:val="4D9E3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41562C0"/>
    <w:multiLevelType w:val="multilevel"/>
    <w:tmpl w:val="5E7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62651"/>
    <w:multiLevelType w:val="hybridMultilevel"/>
    <w:tmpl w:val="60D08F54"/>
    <w:lvl w:ilvl="0" w:tplc="04090005">
      <w:start w:val="1"/>
      <w:numFmt w:val="bullet"/>
      <w:lvlText w:val=""/>
      <w:lvlJc w:val="left"/>
      <w:pPr>
        <w:ind w:left="720" w:hanging="360"/>
      </w:pPr>
      <w:rPr>
        <w:rFonts w:ascii="Wingdings" w:hAnsi="Wingdings" w:hint="default"/>
      </w:rPr>
    </w:lvl>
    <w:lvl w:ilvl="1" w:tplc="2DB02050">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7133FF"/>
    <w:multiLevelType w:val="hybridMultilevel"/>
    <w:tmpl w:val="D2243E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353E3E"/>
    <w:multiLevelType w:val="hybridMultilevel"/>
    <w:tmpl w:val="0C7C46D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D166110"/>
    <w:multiLevelType w:val="hybridMultilevel"/>
    <w:tmpl w:val="F7806B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DE13B8B"/>
    <w:multiLevelType w:val="hybridMultilevel"/>
    <w:tmpl w:val="4AC6E11E"/>
    <w:lvl w:ilvl="0" w:tplc="052EF6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1F4E19"/>
    <w:multiLevelType w:val="hybridMultilevel"/>
    <w:tmpl w:val="9A785A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05B51D9"/>
    <w:multiLevelType w:val="hybridMultilevel"/>
    <w:tmpl w:val="DC82F64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D858B0"/>
    <w:multiLevelType w:val="hybridMultilevel"/>
    <w:tmpl w:val="2976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ED1DE2"/>
    <w:multiLevelType w:val="hybridMultilevel"/>
    <w:tmpl w:val="9E4899DA"/>
    <w:lvl w:ilvl="0" w:tplc="61BCD01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FE79C3"/>
    <w:multiLevelType w:val="hybridMultilevel"/>
    <w:tmpl w:val="DCA09F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AC0358"/>
    <w:multiLevelType w:val="hybridMultilevel"/>
    <w:tmpl w:val="10A0087E"/>
    <w:lvl w:ilvl="0" w:tplc="EF6A6B1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FC00D0"/>
    <w:multiLevelType w:val="hybridMultilevel"/>
    <w:tmpl w:val="59AED33A"/>
    <w:lvl w:ilvl="0" w:tplc="04090005">
      <w:start w:val="1"/>
      <w:numFmt w:val="bullet"/>
      <w:lvlText w:val=""/>
      <w:lvlJc w:val="left"/>
      <w:pPr>
        <w:ind w:left="360" w:hanging="360"/>
      </w:pPr>
      <w:rPr>
        <w:rFonts w:ascii="Wingdings" w:hAnsi="Wingdings" w:hint="default"/>
      </w:rPr>
    </w:lvl>
    <w:lvl w:ilvl="1" w:tplc="11DECCE0">
      <w:numFmt w:val="bullet"/>
      <w:lvlText w:val=""/>
      <w:lvlJc w:val="left"/>
      <w:pPr>
        <w:ind w:left="1080" w:hanging="360"/>
      </w:pPr>
      <w:rPr>
        <w:rFonts w:ascii="Cambria" w:eastAsiaTheme="minorHAnsi" w:hAnsi="Cambri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DD566CC"/>
    <w:multiLevelType w:val="hybridMultilevel"/>
    <w:tmpl w:val="EF22AF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E952E45"/>
    <w:multiLevelType w:val="hybridMultilevel"/>
    <w:tmpl w:val="B7E4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C72555"/>
    <w:multiLevelType w:val="multilevel"/>
    <w:tmpl w:val="CC08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D71D5"/>
    <w:multiLevelType w:val="hybridMultilevel"/>
    <w:tmpl w:val="9238E7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60B5513"/>
    <w:multiLevelType w:val="hybridMultilevel"/>
    <w:tmpl w:val="11F40D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9811D3F"/>
    <w:multiLevelType w:val="hybridMultilevel"/>
    <w:tmpl w:val="6D24556C"/>
    <w:lvl w:ilvl="0" w:tplc="04090001">
      <w:start w:val="1"/>
      <w:numFmt w:val="bullet"/>
      <w:lvlText w:val=""/>
      <w:lvlJc w:val="left"/>
      <w:pPr>
        <w:ind w:left="360" w:hanging="360"/>
      </w:pPr>
      <w:rPr>
        <w:rFonts w:ascii="Symbol" w:hAnsi="Symbol" w:hint="default"/>
      </w:rPr>
    </w:lvl>
    <w:lvl w:ilvl="1" w:tplc="6A441E1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AF85341"/>
    <w:multiLevelType w:val="multilevel"/>
    <w:tmpl w:val="7BD63036"/>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Wingdings" w:hAnsi="Wingdings" w:cs="Wingdings" w:hint="default"/>
      </w:rPr>
    </w:lvl>
    <w:lvl w:ilvl="4">
      <w:start w:val="1"/>
      <w:numFmt w:val="bullet"/>
      <w:lvlText w:val=""/>
      <w:lvlJc w:val="left"/>
      <w:pPr>
        <w:tabs>
          <w:tab w:val="num" w:pos="1800"/>
        </w:tabs>
        <w:ind w:left="1800" w:hanging="360"/>
      </w:pPr>
      <w:rPr>
        <w:rFonts w:ascii="Wingdings" w:hAnsi="Wingdings" w:cs="Wingdings"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Wingdings" w:hAnsi="Wingdings" w:cs="Wingdings" w:hint="default"/>
      </w:rPr>
    </w:lvl>
    <w:lvl w:ilvl="8">
      <w:start w:val="1"/>
      <w:numFmt w:val="bullet"/>
      <w:lvlText w:val=""/>
      <w:lvlJc w:val="left"/>
      <w:pPr>
        <w:tabs>
          <w:tab w:val="num" w:pos="3240"/>
        </w:tabs>
        <w:ind w:left="3240" w:hanging="360"/>
      </w:pPr>
      <w:rPr>
        <w:rFonts w:ascii="Wingdings" w:hAnsi="Wingdings" w:cs="Wingdings" w:hint="default"/>
      </w:rPr>
    </w:lvl>
  </w:abstractNum>
  <w:abstractNum w:abstractNumId="39" w15:restartNumberingAfterBreak="0">
    <w:nsid w:val="4BF251A5"/>
    <w:multiLevelType w:val="hybridMultilevel"/>
    <w:tmpl w:val="FE8018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C412DD2"/>
    <w:multiLevelType w:val="hybridMultilevel"/>
    <w:tmpl w:val="1F72E0B6"/>
    <w:lvl w:ilvl="0" w:tplc="04090005">
      <w:start w:val="1"/>
      <w:numFmt w:val="bullet"/>
      <w:lvlText w:val=""/>
      <w:lvlJc w:val="left"/>
      <w:pPr>
        <w:ind w:left="720" w:hanging="360"/>
      </w:pPr>
      <w:rPr>
        <w:rFonts w:ascii="Wingdings" w:hAnsi="Wingdings" w:hint="default"/>
      </w:rPr>
    </w:lvl>
    <w:lvl w:ilvl="1" w:tplc="4552CE64">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316E95"/>
    <w:multiLevelType w:val="hybridMultilevel"/>
    <w:tmpl w:val="385EE7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1B0D12"/>
    <w:multiLevelType w:val="hybridMultilevel"/>
    <w:tmpl w:val="2A9AC60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4FA95AF7"/>
    <w:multiLevelType w:val="hybridMultilevel"/>
    <w:tmpl w:val="190056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FEE17D0"/>
    <w:multiLevelType w:val="hybridMultilevel"/>
    <w:tmpl w:val="8F7C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2B5833"/>
    <w:multiLevelType w:val="hybridMultilevel"/>
    <w:tmpl w:val="BD469B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8DD571E"/>
    <w:multiLevelType w:val="hybridMultilevel"/>
    <w:tmpl w:val="AF6C2F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B4B15DA"/>
    <w:multiLevelType w:val="hybridMultilevel"/>
    <w:tmpl w:val="93021728"/>
    <w:lvl w:ilvl="0" w:tplc="04090005">
      <w:start w:val="1"/>
      <w:numFmt w:val="bullet"/>
      <w:lvlText w:val=""/>
      <w:lvlJc w:val="left"/>
      <w:pPr>
        <w:ind w:left="720" w:hanging="360"/>
      </w:pPr>
      <w:rPr>
        <w:rFonts w:ascii="Wingdings" w:hAnsi="Wingdings" w:hint="default"/>
      </w:rPr>
    </w:lvl>
    <w:lvl w:ilvl="1" w:tplc="B1521A00">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9E031C"/>
    <w:multiLevelType w:val="hybridMultilevel"/>
    <w:tmpl w:val="0DEA2496"/>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0E57C0"/>
    <w:multiLevelType w:val="hybridMultilevel"/>
    <w:tmpl w:val="1B9C7516"/>
    <w:lvl w:ilvl="0" w:tplc="A580B0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B36F53"/>
    <w:multiLevelType w:val="multilevel"/>
    <w:tmpl w:val="34A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5511D"/>
    <w:multiLevelType w:val="hybridMultilevel"/>
    <w:tmpl w:val="9B56CE46"/>
    <w:lvl w:ilvl="0" w:tplc="61BCD01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9D1C5E"/>
    <w:multiLevelType w:val="hybridMultilevel"/>
    <w:tmpl w:val="94866BE2"/>
    <w:lvl w:ilvl="0" w:tplc="D07A962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43668F"/>
    <w:multiLevelType w:val="hybridMultilevel"/>
    <w:tmpl w:val="79AC3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0B3EB4"/>
    <w:multiLevelType w:val="hybridMultilevel"/>
    <w:tmpl w:val="79C04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287E3B"/>
    <w:multiLevelType w:val="hybridMultilevel"/>
    <w:tmpl w:val="F320D6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FB3846"/>
    <w:multiLevelType w:val="hybridMultilevel"/>
    <w:tmpl w:val="1EB67C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BF19BE"/>
    <w:multiLevelType w:val="hybridMultilevel"/>
    <w:tmpl w:val="F4BC697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6E976D16"/>
    <w:multiLevelType w:val="hybridMultilevel"/>
    <w:tmpl w:val="8B9C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B1C16"/>
    <w:multiLevelType w:val="hybridMultilevel"/>
    <w:tmpl w:val="7570EE84"/>
    <w:lvl w:ilvl="0" w:tplc="61BCD01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4C6C81"/>
    <w:multiLevelType w:val="hybridMultilevel"/>
    <w:tmpl w:val="CA08210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3ED29B7"/>
    <w:multiLevelType w:val="hybridMultilevel"/>
    <w:tmpl w:val="35A209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412CC6"/>
    <w:multiLevelType w:val="hybridMultilevel"/>
    <w:tmpl w:val="F154A5B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B8F660B"/>
    <w:multiLevelType w:val="hybridMultilevel"/>
    <w:tmpl w:val="E8ACA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E8227EB"/>
    <w:multiLevelType w:val="hybridMultilevel"/>
    <w:tmpl w:val="F792228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7F407F71"/>
    <w:multiLevelType w:val="hybridMultilevel"/>
    <w:tmpl w:val="E02A4E28"/>
    <w:lvl w:ilvl="0" w:tplc="AA5638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703008">
    <w:abstractNumId w:val="31"/>
  </w:num>
  <w:num w:numId="2" w16cid:durableId="83890258">
    <w:abstractNumId w:val="17"/>
  </w:num>
  <w:num w:numId="3" w16cid:durableId="1832599689">
    <w:abstractNumId w:val="52"/>
  </w:num>
  <w:num w:numId="4" w16cid:durableId="1634947108">
    <w:abstractNumId w:val="19"/>
  </w:num>
  <w:num w:numId="5" w16cid:durableId="387069923">
    <w:abstractNumId w:val="40"/>
  </w:num>
  <w:num w:numId="6" w16cid:durableId="539903502">
    <w:abstractNumId w:val="11"/>
  </w:num>
  <w:num w:numId="7" w16cid:durableId="1499035634">
    <w:abstractNumId w:val="54"/>
  </w:num>
  <w:num w:numId="8" w16cid:durableId="507601249">
    <w:abstractNumId w:val="48"/>
  </w:num>
  <w:num w:numId="9" w16cid:durableId="925697410">
    <w:abstractNumId w:val="29"/>
  </w:num>
  <w:num w:numId="10" w16cid:durableId="548801395">
    <w:abstractNumId w:val="28"/>
  </w:num>
  <w:num w:numId="11" w16cid:durableId="574826247">
    <w:abstractNumId w:val="55"/>
  </w:num>
  <w:num w:numId="12" w16cid:durableId="629285787">
    <w:abstractNumId w:val="59"/>
  </w:num>
  <w:num w:numId="13" w16cid:durableId="1942101538">
    <w:abstractNumId w:val="20"/>
  </w:num>
  <w:num w:numId="14" w16cid:durableId="2040348935">
    <w:abstractNumId w:val="14"/>
  </w:num>
  <w:num w:numId="15" w16cid:durableId="668172229">
    <w:abstractNumId w:val="34"/>
  </w:num>
  <w:num w:numId="16" w16cid:durableId="652106880">
    <w:abstractNumId w:val="47"/>
  </w:num>
  <w:num w:numId="17" w16cid:durableId="753161920">
    <w:abstractNumId w:val="51"/>
  </w:num>
  <w:num w:numId="18" w16cid:durableId="766578364">
    <w:abstractNumId w:val="62"/>
  </w:num>
  <w:num w:numId="19" w16cid:durableId="1603222039">
    <w:abstractNumId w:val="56"/>
  </w:num>
  <w:num w:numId="20" w16cid:durableId="829715439">
    <w:abstractNumId w:val="22"/>
  </w:num>
  <w:num w:numId="21" w16cid:durableId="227111174">
    <w:abstractNumId w:val="44"/>
  </w:num>
  <w:num w:numId="22" w16cid:durableId="1399473617">
    <w:abstractNumId w:val="65"/>
  </w:num>
  <w:num w:numId="23" w16cid:durableId="1541743978">
    <w:abstractNumId w:val="1"/>
  </w:num>
  <w:num w:numId="24" w16cid:durableId="1393697441">
    <w:abstractNumId w:val="41"/>
  </w:num>
  <w:num w:numId="25" w16cid:durableId="2096441096">
    <w:abstractNumId w:val="21"/>
  </w:num>
  <w:num w:numId="26" w16cid:durableId="738404889">
    <w:abstractNumId w:val="15"/>
  </w:num>
  <w:num w:numId="27" w16cid:durableId="31224503">
    <w:abstractNumId w:val="12"/>
  </w:num>
  <w:num w:numId="28" w16cid:durableId="913734197">
    <w:abstractNumId w:val="6"/>
  </w:num>
  <w:num w:numId="29" w16cid:durableId="995571103">
    <w:abstractNumId w:val="32"/>
  </w:num>
  <w:num w:numId="30" w16cid:durableId="1363282241">
    <w:abstractNumId w:val="50"/>
  </w:num>
  <w:num w:numId="31" w16cid:durableId="717162886">
    <w:abstractNumId w:val="13"/>
  </w:num>
  <w:num w:numId="32" w16cid:durableId="2010480303">
    <w:abstractNumId w:val="38"/>
  </w:num>
  <w:num w:numId="33" w16cid:durableId="387799715">
    <w:abstractNumId w:val="0"/>
  </w:num>
  <w:num w:numId="34" w16cid:durableId="1117716666">
    <w:abstractNumId w:val="5"/>
  </w:num>
  <w:num w:numId="35" w16cid:durableId="309408845">
    <w:abstractNumId w:val="23"/>
  </w:num>
  <w:num w:numId="36" w16cid:durableId="638919568">
    <w:abstractNumId w:val="30"/>
  </w:num>
  <w:num w:numId="37" w16cid:durableId="1990819171">
    <w:abstractNumId w:val="3"/>
  </w:num>
  <w:num w:numId="38" w16cid:durableId="1558668439">
    <w:abstractNumId w:val="35"/>
  </w:num>
  <w:num w:numId="39" w16cid:durableId="1692878921">
    <w:abstractNumId w:val="45"/>
  </w:num>
  <w:num w:numId="40" w16cid:durableId="1053970688">
    <w:abstractNumId w:val="36"/>
  </w:num>
  <w:num w:numId="41" w16cid:durableId="1989940604">
    <w:abstractNumId w:val="63"/>
  </w:num>
  <w:num w:numId="42" w16cid:durableId="1868760601">
    <w:abstractNumId w:val="25"/>
  </w:num>
  <w:num w:numId="43" w16cid:durableId="1676415286">
    <w:abstractNumId w:val="60"/>
  </w:num>
  <w:num w:numId="44" w16cid:durableId="1539007482">
    <w:abstractNumId w:val="39"/>
  </w:num>
  <w:num w:numId="45" w16cid:durableId="71195760">
    <w:abstractNumId w:val="4"/>
  </w:num>
  <w:num w:numId="46" w16cid:durableId="1804156276">
    <w:abstractNumId w:val="49"/>
  </w:num>
  <w:num w:numId="47" w16cid:durableId="1417090005">
    <w:abstractNumId w:val="57"/>
  </w:num>
  <w:num w:numId="48" w16cid:durableId="696586150">
    <w:abstractNumId w:val="42"/>
  </w:num>
  <w:num w:numId="49" w16cid:durableId="1179346974">
    <w:abstractNumId w:val="7"/>
  </w:num>
  <w:num w:numId="50" w16cid:durableId="574123552">
    <w:abstractNumId w:val="24"/>
  </w:num>
  <w:num w:numId="51" w16cid:durableId="2030372001">
    <w:abstractNumId w:val="37"/>
  </w:num>
  <w:num w:numId="52" w16cid:durableId="756093015">
    <w:abstractNumId w:val="8"/>
  </w:num>
  <w:num w:numId="53" w16cid:durableId="7415474">
    <w:abstractNumId w:val="33"/>
  </w:num>
  <w:num w:numId="54" w16cid:durableId="1801070217">
    <w:abstractNumId w:val="18"/>
  </w:num>
  <w:num w:numId="55" w16cid:durableId="118767407">
    <w:abstractNumId w:val="26"/>
  </w:num>
  <w:num w:numId="56" w16cid:durableId="1777170327">
    <w:abstractNumId w:val="16"/>
  </w:num>
  <w:num w:numId="57" w16cid:durableId="546769290">
    <w:abstractNumId w:val="27"/>
  </w:num>
  <w:num w:numId="58" w16cid:durableId="1471560700">
    <w:abstractNumId w:val="58"/>
  </w:num>
  <w:num w:numId="59" w16cid:durableId="102307035">
    <w:abstractNumId w:val="46"/>
  </w:num>
  <w:num w:numId="60" w16cid:durableId="2115056328">
    <w:abstractNumId w:val="53"/>
  </w:num>
  <w:num w:numId="61" w16cid:durableId="140732836">
    <w:abstractNumId w:val="2"/>
  </w:num>
  <w:num w:numId="62" w16cid:durableId="1253052633">
    <w:abstractNumId w:val="9"/>
  </w:num>
  <w:num w:numId="63" w16cid:durableId="778721629">
    <w:abstractNumId w:val="64"/>
  </w:num>
  <w:num w:numId="64" w16cid:durableId="1196501277">
    <w:abstractNumId w:val="61"/>
  </w:num>
  <w:num w:numId="65" w16cid:durableId="637030817">
    <w:abstractNumId w:val="43"/>
  </w:num>
  <w:num w:numId="66" w16cid:durableId="25565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410"/>
    <w:rsid w:val="00007258"/>
    <w:rsid w:val="00024E1F"/>
    <w:rsid w:val="00032CCD"/>
    <w:rsid w:val="00034871"/>
    <w:rsid w:val="00043E8A"/>
    <w:rsid w:val="00087772"/>
    <w:rsid w:val="00087F22"/>
    <w:rsid w:val="000A47E0"/>
    <w:rsid w:val="000E6A3E"/>
    <w:rsid w:val="000E7F1F"/>
    <w:rsid w:val="00102E7B"/>
    <w:rsid w:val="00104196"/>
    <w:rsid w:val="00104C9D"/>
    <w:rsid w:val="00130131"/>
    <w:rsid w:val="001613B4"/>
    <w:rsid w:val="00172D53"/>
    <w:rsid w:val="00180193"/>
    <w:rsid w:val="00181B32"/>
    <w:rsid w:val="00183A9F"/>
    <w:rsid w:val="001A385C"/>
    <w:rsid w:val="001A4518"/>
    <w:rsid w:val="001A4893"/>
    <w:rsid w:val="001D279F"/>
    <w:rsid w:val="001E0368"/>
    <w:rsid w:val="002027FF"/>
    <w:rsid w:val="0023009B"/>
    <w:rsid w:val="00295F0E"/>
    <w:rsid w:val="002D10F9"/>
    <w:rsid w:val="002D3B1B"/>
    <w:rsid w:val="002D742B"/>
    <w:rsid w:val="002E1A7D"/>
    <w:rsid w:val="00315027"/>
    <w:rsid w:val="00321A72"/>
    <w:rsid w:val="003329C4"/>
    <w:rsid w:val="00343345"/>
    <w:rsid w:val="00354036"/>
    <w:rsid w:val="003571B5"/>
    <w:rsid w:val="00390011"/>
    <w:rsid w:val="003904D9"/>
    <w:rsid w:val="00397F4A"/>
    <w:rsid w:val="003B1920"/>
    <w:rsid w:val="003C1B76"/>
    <w:rsid w:val="00401DDE"/>
    <w:rsid w:val="00403FBF"/>
    <w:rsid w:val="00422CE2"/>
    <w:rsid w:val="00442F82"/>
    <w:rsid w:val="00447496"/>
    <w:rsid w:val="00485642"/>
    <w:rsid w:val="0049121A"/>
    <w:rsid w:val="004C2E19"/>
    <w:rsid w:val="004E11A9"/>
    <w:rsid w:val="004F2BBC"/>
    <w:rsid w:val="004F7B23"/>
    <w:rsid w:val="00524CC5"/>
    <w:rsid w:val="00534F42"/>
    <w:rsid w:val="00550DB8"/>
    <w:rsid w:val="00560AA5"/>
    <w:rsid w:val="00583A07"/>
    <w:rsid w:val="005A1E15"/>
    <w:rsid w:val="005C01E5"/>
    <w:rsid w:val="005C5710"/>
    <w:rsid w:val="005D2287"/>
    <w:rsid w:val="005D5CFD"/>
    <w:rsid w:val="005F3C63"/>
    <w:rsid w:val="005F624A"/>
    <w:rsid w:val="0060757A"/>
    <w:rsid w:val="00611BFF"/>
    <w:rsid w:val="0061517C"/>
    <w:rsid w:val="00620011"/>
    <w:rsid w:val="0062006C"/>
    <w:rsid w:val="00652E65"/>
    <w:rsid w:val="00653ED3"/>
    <w:rsid w:val="00656597"/>
    <w:rsid w:val="00690A3B"/>
    <w:rsid w:val="006A1953"/>
    <w:rsid w:val="006A298E"/>
    <w:rsid w:val="006C20D0"/>
    <w:rsid w:val="006C7629"/>
    <w:rsid w:val="006C7826"/>
    <w:rsid w:val="006D342B"/>
    <w:rsid w:val="006E2F72"/>
    <w:rsid w:val="006E3C26"/>
    <w:rsid w:val="00701BA1"/>
    <w:rsid w:val="0071137F"/>
    <w:rsid w:val="00712178"/>
    <w:rsid w:val="007416E9"/>
    <w:rsid w:val="00761867"/>
    <w:rsid w:val="007721BF"/>
    <w:rsid w:val="007735FA"/>
    <w:rsid w:val="00786ACC"/>
    <w:rsid w:val="007A26F4"/>
    <w:rsid w:val="007D56E1"/>
    <w:rsid w:val="00813D62"/>
    <w:rsid w:val="00823880"/>
    <w:rsid w:val="008252E6"/>
    <w:rsid w:val="008336EE"/>
    <w:rsid w:val="008420AB"/>
    <w:rsid w:val="008422E5"/>
    <w:rsid w:val="0084323E"/>
    <w:rsid w:val="00863645"/>
    <w:rsid w:val="00865B69"/>
    <w:rsid w:val="00867F5C"/>
    <w:rsid w:val="00880B99"/>
    <w:rsid w:val="008A502A"/>
    <w:rsid w:val="008A546A"/>
    <w:rsid w:val="008B597D"/>
    <w:rsid w:val="008B6F4E"/>
    <w:rsid w:val="008C2A83"/>
    <w:rsid w:val="008E5410"/>
    <w:rsid w:val="008F4ACA"/>
    <w:rsid w:val="008F69B0"/>
    <w:rsid w:val="008F7EFE"/>
    <w:rsid w:val="00910211"/>
    <w:rsid w:val="009529F8"/>
    <w:rsid w:val="009870BB"/>
    <w:rsid w:val="009D0997"/>
    <w:rsid w:val="009F3C78"/>
    <w:rsid w:val="00A06AB5"/>
    <w:rsid w:val="00A106F9"/>
    <w:rsid w:val="00A30A1B"/>
    <w:rsid w:val="00A515CD"/>
    <w:rsid w:val="00A620B7"/>
    <w:rsid w:val="00A6506A"/>
    <w:rsid w:val="00A66F24"/>
    <w:rsid w:val="00A67DC4"/>
    <w:rsid w:val="00AA144D"/>
    <w:rsid w:val="00AC2B47"/>
    <w:rsid w:val="00AD7D26"/>
    <w:rsid w:val="00AE05AC"/>
    <w:rsid w:val="00AF5DE9"/>
    <w:rsid w:val="00B102F8"/>
    <w:rsid w:val="00B1052B"/>
    <w:rsid w:val="00B25C11"/>
    <w:rsid w:val="00B27925"/>
    <w:rsid w:val="00B37A25"/>
    <w:rsid w:val="00B56D17"/>
    <w:rsid w:val="00B84DC2"/>
    <w:rsid w:val="00B86F3F"/>
    <w:rsid w:val="00B95F63"/>
    <w:rsid w:val="00BA35B9"/>
    <w:rsid w:val="00BA598B"/>
    <w:rsid w:val="00BE2C79"/>
    <w:rsid w:val="00BE3547"/>
    <w:rsid w:val="00C01144"/>
    <w:rsid w:val="00C11935"/>
    <w:rsid w:val="00C22A2F"/>
    <w:rsid w:val="00C40E3D"/>
    <w:rsid w:val="00C41183"/>
    <w:rsid w:val="00C42C63"/>
    <w:rsid w:val="00C70809"/>
    <w:rsid w:val="00C77EF8"/>
    <w:rsid w:val="00C80A24"/>
    <w:rsid w:val="00C81E7C"/>
    <w:rsid w:val="00C93629"/>
    <w:rsid w:val="00CA49ED"/>
    <w:rsid w:val="00CA4BEA"/>
    <w:rsid w:val="00CD28BA"/>
    <w:rsid w:val="00CD342C"/>
    <w:rsid w:val="00CE08C3"/>
    <w:rsid w:val="00D21E56"/>
    <w:rsid w:val="00D50DCC"/>
    <w:rsid w:val="00D532B4"/>
    <w:rsid w:val="00D8552A"/>
    <w:rsid w:val="00DD3615"/>
    <w:rsid w:val="00DE773D"/>
    <w:rsid w:val="00E20091"/>
    <w:rsid w:val="00E27062"/>
    <w:rsid w:val="00E404AF"/>
    <w:rsid w:val="00E6712C"/>
    <w:rsid w:val="00E67AF0"/>
    <w:rsid w:val="00E85864"/>
    <w:rsid w:val="00EB59E7"/>
    <w:rsid w:val="00ED2B26"/>
    <w:rsid w:val="00EE56FC"/>
    <w:rsid w:val="00EE5A33"/>
    <w:rsid w:val="00F31CD6"/>
    <w:rsid w:val="00F4293B"/>
    <w:rsid w:val="00F57CA2"/>
    <w:rsid w:val="00F70242"/>
    <w:rsid w:val="00F7326A"/>
    <w:rsid w:val="00F947C9"/>
    <w:rsid w:val="00FE13B5"/>
    <w:rsid w:val="00FF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92AD"/>
  <w15:chartTrackingRefBased/>
  <w15:docId w15:val="{1B2EB0CE-374E-4557-A8B9-1CFAD0BF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735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BodyText"/>
    <w:link w:val="Heading3Char"/>
    <w:qFormat/>
    <w:rsid w:val="00E27062"/>
    <w:pPr>
      <w:keepNext/>
      <w:suppressAutoHyphens/>
      <w:spacing w:before="140" w:after="120"/>
      <w:outlineLvl w:val="2"/>
    </w:pPr>
    <w:rPr>
      <w:rFonts w:ascii="Liberation Serif" w:eastAsia="Segoe UI" w:hAnsi="Liberation Serif"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E5410"/>
    <w:pPr>
      <w:spacing w:after="0" w:line="240" w:lineRule="auto"/>
    </w:pPr>
  </w:style>
  <w:style w:type="character" w:styleId="Strong">
    <w:name w:val="Strong"/>
    <w:basedOn w:val="DefaultParagraphFont"/>
    <w:uiPriority w:val="22"/>
    <w:qFormat/>
    <w:rsid w:val="008E5410"/>
    <w:rPr>
      <w:b/>
      <w:bCs/>
    </w:rPr>
  </w:style>
  <w:style w:type="paragraph" w:styleId="NormalWeb">
    <w:name w:val="Normal (Web)"/>
    <w:basedOn w:val="Normal"/>
    <w:uiPriority w:val="99"/>
    <w:unhideWhenUsed/>
    <w:rsid w:val="008E541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E5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5410"/>
    <w:pPr>
      <w:ind w:left="720"/>
      <w:contextualSpacing/>
    </w:pPr>
  </w:style>
  <w:style w:type="character" w:styleId="Hyperlink">
    <w:name w:val="Hyperlink"/>
    <w:basedOn w:val="DefaultParagraphFont"/>
    <w:uiPriority w:val="99"/>
    <w:unhideWhenUsed/>
    <w:rsid w:val="008336EE"/>
    <w:rPr>
      <w:color w:val="0563C1" w:themeColor="hyperlink"/>
      <w:u w:val="single"/>
    </w:rPr>
  </w:style>
  <w:style w:type="character" w:styleId="UnresolvedMention">
    <w:name w:val="Unresolved Mention"/>
    <w:basedOn w:val="DefaultParagraphFont"/>
    <w:uiPriority w:val="99"/>
    <w:semiHidden/>
    <w:unhideWhenUsed/>
    <w:rsid w:val="004F7B23"/>
    <w:rPr>
      <w:color w:val="605E5C"/>
      <w:shd w:val="clear" w:color="auto" w:fill="E1DFDD"/>
    </w:rPr>
  </w:style>
  <w:style w:type="paragraph" w:styleId="Header">
    <w:name w:val="header"/>
    <w:basedOn w:val="Normal"/>
    <w:link w:val="HeaderChar"/>
    <w:uiPriority w:val="99"/>
    <w:unhideWhenUsed/>
    <w:rsid w:val="005F3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C63"/>
  </w:style>
  <w:style w:type="paragraph" w:styleId="Footer">
    <w:name w:val="footer"/>
    <w:basedOn w:val="Normal"/>
    <w:link w:val="FooterChar"/>
    <w:uiPriority w:val="99"/>
    <w:unhideWhenUsed/>
    <w:rsid w:val="005F3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C63"/>
  </w:style>
  <w:style w:type="character" w:customStyle="1" w:styleId="Heading3Char">
    <w:name w:val="Heading 3 Char"/>
    <w:basedOn w:val="DefaultParagraphFont"/>
    <w:link w:val="Heading3"/>
    <w:rsid w:val="00E27062"/>
    <w:rPr>
      <w:rFonts w:ascii="Liberation Serif" w:eastAsia="Segoe UI" w:hAnsi="Liberation Serif" w:cs="Tahoma"/>
      <w:b/>
      <w:bCs/>
      <w:sz w:val="28"/>
      <w:szCs w:val="28"/>
    </w:rPr>
  </w:style>
  <w:style w:type="character" w:styleId="Emphasis">
    <w:name w:val="Emphasis"/>
    <w:qFormat/>
    <w:rsid w:val="00E27062"/>
    <w:rPr>
      <w:i/>
      <w:iCs/>
    </w:rPr>
  </w:style>
  <w:style w:type="paragraph" w:styleId="BodyText">
    <w:name w:val="Body Text"/>
    <w:basedOn w:val="Normal"/>
    <w:link w:val="BodyTextChar"/>
    <w:rsid w:val="00E27062"/>
    <w:pPr>
      <w:suppressAutoHyphens/>
      <w:spacing w:after="140" w:line="276" w:lineRule="auto"/>
    </w:pPr>
  </w:style>
  <w:style w:type="character" w:customStyle="1" w:styleId="BodyTextChar">
    <w:name w:val="Body Text Char"/>
    <w:basedOn w:val="DefaultParagraphFont"/>
    <w:link w:val="BodyText"/>
    <w:rsid w:val="00E27062"/>
  </w:style>
  <w:style w:type="character" w:customStyle="1" w:styleId="Heading2Char">
    <w:name w:val="Heading 2 Char"/>
    <w:basedOn w:val="DefaultParagraphFont"/>
    <w:link w:val="Heading2"/>
    <w:uiPriority w:val="9"/>
    <w:semiHidden/>
    <w:rsid w:val="007735FA"/>
    <w:rPr>
      <w:rFonts w:asciiTheme="majorHAnsi" w:eastAsiaTheme="majorEastAsia" w:hAnsiTheme="majorHAnsi" w:cstheme="majorBidi"/>
      <w:color w:val="2E74B5" w:themeColor="accent1" w:themeShade="BF"/>
      <w:sz w:val="26"/>
      <w:szCs w:val="26"/>
    </w:rPr>
  </w:style>
  <w:style w:type="character" w:customStyle="1" w:styleId="NoSpacingChar">
    <w:name w:val="No Spacing Char"/>
    <w:link w:val="NoSpacing"/>
    <w:uiPriority w:val="1"/>
    <w:qFormat/>
    <w:rsid w:val="008F6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4399">
      <w:bodyDiv w:val="1"/>
      <w:marLeft w:val="0"/>
      <w:marRight w:val="0"/>
      <w:marTop w:val="0"/>
      <w:marBottom w:val="0"/>
      <w:divBdr>
        <w:top w:val="none" w:sz="0" w:space="0" w:color="auto"/>
        <w:left w:val="none" w:sz="0" w:space="0" w:color="auto"/>
        <w:bottom w:val="none" w:sz="0" w:space="0" w:color="auto"/>
        <w:right w:val="none" w:sz="0" w:space="0" w:color="auto"/>
      </w:divBdr>
    </w:div>
    <w:div w:id="354117790">
      <w:bodyDiv w:val="1"/>
      <w:marLeft w:val="0"/>
      <w:marRight w:val="0"/>
      <w:marTop w:val="0"/>
      <w:marBottom w:val="0"/>
      <w:divBdr>
        <w:top w:val="none" w:sz="0" w:space="0" w:color="auto"/>
        <w:left w:val="none" w:sz="0" w:space="0" w:color="auto"/>
        <w:bottom w:val="none" w:sz="0" w:space="0" w:color="auto"/>
        <w:right w:val="none" w:sz="0" w:space="0" w:color="auto"/>
      </w:divBdr>
    </w:div>
    <w:div w:id="563029248">
      <w:bodyDiv w:val="1"/>
      <w:marLeft w:val="0"/>
      <w:marRight w:val="0"/>
      <w:marTop w:val="0"/>
      <w:marBottom w:val="0"/>
      <w:divBdr>
        <w:top w:val="none" w:sz="0" w:space="0" w:color="auto"/>
        <w:left w:val="none" w:sz="0" w:space="0" w:color="auto"/>
        <w:bottom w:val="none" w:sz="0" w:space="0" w:color="auto"/>
        <w:right w:val="none" w:sz="0" w:space="0" w:color="auto"/>
      </w:divBdr>
    </w:div>
    <w:div w:id="565066744">
      <w:bodyDiv w:val="1"/>
      <w:marLeft w:val="0"/>
      <w:marRight w:val="0"/>
      <w:marTop w:val="0"/>
      <w:marBottom w:val="0"/>
      <w:divBdr>
        <w:top w:val="none" w:sz="0" w:space="0" w:color="auto"/>
        <w:left w:val="none" w:sz="0" w:space="0" w:color="auto"/>
        <w:bottom w:val="none" w:sz="0" w:space="0" w:color="auto"/>
        <w:right w:val="none" w:sz="0" w:space="0" w:color="auto"/>
      </w:divBdr>
    </w:div>
    <w:div w:id="573397300">
      <w:bodyDiv w:val="1"/>
      <w:marLeft w:val="0"/>
      <w:marRight w:val="0"/>
      <w:marTop w:val="0"/>
      <w:marBottom w:val="0"/>
      <w:divBdr>
        <w:top w:val="none" w:sz="0" w:space="0" w:color="auto"/>
        <w:left w:val="none" w:sz="0" w:space="0" w:color="auto"/>
        <w:bottom w:val="none" w:sz="0" w:space="0" w:color="auto"/>
        <w:right w:val="none" w:sz="0" w:space="0" w:color="auto"/>
      </w:divBdr>
    </w:div>
    <w:div w:id="653721603">
      <w:bodyDiv w:val="1"/>
      <w:marLeft w:val="0"/>
      <w:marRight w:val="0"/>
      <w:marTop w:val="0"/>
      <w:marBottom w:val="0"/>
      <w:divBdr>
        <w:top w:val="none" w:sz="0" w:space="0" w:color="auto"/>
        <w:left w:val="none" w:sz="0" w:space="0" w:color="auto"/>
        <w:bottom w:val="none" w:sz="0" w:space="0" w:color="auto"/>
        <w:right w:val="none" w:sz="0" w:space="0" w:color="auto"/>
      </w:divBdr>
    </w:div>
    <w:div w:id="795678391">
      <w:bodyDiv w:val="1"/>
      <w:marLeft w:val="0"/>
      <w:marRight w:val="0"/>
      <w:marTop w:val="0"/>
      <w:marBottom w:val="0"/>
      <w:divBdr>
        <w:top w:val="none" w:sz="0" w:space="0" w:color="auto"/>
        <w:left w:val="none" w:sz="0" w:space="0" w:color="auto"/>
        <w:bottom w:val="none" w:sz="0" w:space="0" w:color="auto"/>
        <w:right w:val="none" w:sz="0" w:space="0" w:color="auto"/>
      </w:divBdr>
    </w:div>
    <w:div w:id="1043556629">
      <w:bodyDiv w:val="1"/>
      <w:marLeft w:val="0"/>
      <w:marRight w:val="0"/>
      <w:marTop w:val="0"/>
      <w:marBottom w:val="0"/>
      <w:divBdr>
        <w:top w:val="none" w:sz="0" w:space="0" w:color="auto"/>
        <w:left w:val="none" w:sz="0" w:space="0" w:color="auto"/>
        <w:bottom w:val="none" w:sz="0" w:space="0" w:color="auto"/>
        <w:right w:val="none" w:sz="0" w:space="0" w:color="auto"/>
      </w:divBdr>
    </w:div>
    <w:div w:id="1108230732">
      <w:bodyDiv w:val="1"/>
      <w:marLeft w:val="0"/>
      <w:marRight w:val="0"/>
      <w:marTop w:val="0"/>
      <w:marBottom w:val="0"/>
      <w:divBdr>
        <w:top w:val="none" w:sz="0" w:space="0" w:color="auto"/>
        <w:left w:val="none" w:sz="0" w:space="0" w:color="auto"/>
        <w:bottom w:val="none" w:sz="0" w:space="0" w:color="auto"/>
        <w:right w:val="none" w:sz="0" w:space="0" w:color="auto"/>
      </w:divBdr>
    </w:div>
    <w:div w:id="1181552177">
      <w:bodyDiv w:val="1"/>
      <w:marLeft w:val="0"/>
      <w:marRight w:val="0"/>
      <w:marTop w:val="0"/>
      <w:marBottom w:val="0"/>
      <w:divBdr>
        <w:top w:val="none" w:sz="0" w:space="0" w:color="auto"/>
        <w:left w:val="none" w:sz="0" w:space="0" w:color="auto"/>
        <w:bottom w:val="none" w:sz="0" w:space="0" w:color="auto"/>
        <w:right w:val="none" w:sz="0" w:space="0" w:color="auto"/>
      </w:divBdr>
    </w:div>
    <w:div w:id="1282801814">
      <w:bodyDiv w:val="1"/>
      <w:marLeft w:val="0"/>
      <w:marRight w:val="0"/>
      <w:marTop w:val="0"/>
      <w:marBottom w:val="0"/>
      <w:divBdr>
        <w:top w:val="none" w:sz="0" w:space="0" w:color="auto"/>
        <w:left w:val="none" w:sz="0" w:space="0" w:color="auto"/>
        <w:bottom w:val="none" w:sz="0" w:space="0" w:color="auto"/>
        <w:right w:val="none" w:sz="0" w:space="0" w:color="auto"/>
      </w:divBdr>
    </w:div>
    <w:div w:id="1299842021">
      <w:bodyDiv w:val="1"/>
      <w:marLeft w:val="0"/>
      <w:marRight w:val="0"/>
      <w:marTop w:val="0"/>
      <w:marBottom w:val="0"/>
      <w:divBdr>
        <w:top w:val="none" w:sz="0" w:space="0" w:color="auto"/>
        <w:left w:val="none" w:sz="0" w:space="0" w:color="auto"/>
        <w:bottom w:val="none" w:sz="0" w:space="0" w:color="auto"/>
        <w:right w:val="none" w:sz="0" w:space="0" w:color="auto"/>
      </w:divBdr>
    </w:div>
    <w:div w:id="1364287402">
      <w:bodyDiv w:val="1"/>
      <w:marLeft w:val="0"/>
      <w:marRight w:val="0"/>
      <w:marTop w:val="0"/>
      <w:marBottom w:val="0"/>
      <w:divBdr>
        <w:top w:val="none" w:sz="0" w:space="0" w:color="auto"/>
        <w:left w:val="none" w:sz="0" w:space="0" w:color="auto"/>
        <w:bottom w:val="none" w:sz="0" w:space="0" w:color="auto"/>
        <w:right w:val="none" w:sz="0" w:space="0" w:color="auto"/>
      </w:divBdr>
    </w:div>
    <w:div w:id="1373000122">
      <w:bodyDiv w:val="1"/>
      <w:marLeft w:val="0"/>
      <w:marRight w:val="0"/>
      <w:marTop w:val="0"/>
      <w:marBottom w:val="0"/>
      <w:divBdr>
        <w:top w:val="none" w:sz="0" w:space="0" w:color="auto"/>
        <w:left w:val="none" w:sz="0" w:space="0" w:color="auto"/>
        <w:bottom w:val="none" w:sz="0" w:space="0" w:color="auto"/>
        <w:right w:val="none" w:sz="0" w:space="0" w:color="auto"/>
      </w:divBdr>
    </w:div>
    <w:div w:id="1419209869">
      <w:bodyDiv w:val="1"/>
      <w:marLeft w:val="0"/>
      <w:marRight w:val="0"/>
      <w:marTop w:val="0"/>
      <w:marBottom w:val="0"/>
      <w:divBdr>
        <w:top w:val="none" w:sz="0" w:space="0" w:color="auto"/>
        <w:left w:val="none" w:sz="0" w:space="0" w:color="auto"/>
        <w:bottom w:val="none" w:sz="0" w:space="0" w:color="auto"/>
        <w:right w:val="none" w:sz="0" w:space="0" w:color="auto"/>
      </w:divBdr>
    </w:div>
    <w:div w:id="1432584136">
      <w:bodyDiv w:val="1"/>
      <w:marLeft w:val="0"/>
      <w:marRight w:val="0"/>
      <w:marTop w:val="0"/>
      <w:marBottom w:val="0"/>
      <w:divBdr>
        <w:top w:val="none" w:sz="0" w:space="0" w:color="auto"/>
        <w:left w:val="none" w:sz="0" w:space="0" w:color="auto"/>
        <w:bottom w:val="none" w:sz="0" w:space="0" w:color="auto"/>
        <w:right w:val="none" w:sz="0" w:space="0" w:color="auto"/>
      </w:divBdr>
    </w:div>
    <w:div w:id="1703552416">
      <w:bodyDiv w:val="1"/>
      <w:marLeft w:val="0"/>
      <w:marRight w:val="0"/>
      <w:marTop w:val="0"/>
      <w:marBottom w:val="0"/>
      <w:divBdr>
        <w:top w:val="none" w:sz="0" w:space="0" w:color="auto"/>
        <w:left w:val="none" w:sz="0" w:space="0" w:color="auto"/>
        <w:bottom w:val="none" w:sz="0" w:space="0" w:color="auto"/>
        <w:right w:val="none" w:sz="0" w:space="0" w:color="auto"/>
      </w:divBdr>
    </w:div>
    <w:div w:id="1743258057">
      <w:bodyDiv w:val="1"/>
      <w:marLeft w:val="0"/>
      <w:marRight w:val="0"/>
      <w:marTop w:val="0"/>
      <w:marBottom w:val="0"/>
      <w:divBdr>
        <w:top w:val="none" w:sz="0" w:space="0" w:color="auto"/>
        <w:left w:val="none" w:sz="0" w:space="0" w:color="auto"/>
        <w:bottom w:val="none" w:sz="0" w:space="0" w:color="auto"/>
        <w:right w:val="none" w:sz="0" w:space="0" w:color="auto"/>
      </w:divBdr>
    </w:div>
    <w:div w:id="1784614333">
      <w:bodyDiv w:val="1"/>
      <w:marLeft w:val="0"/>
      <w:marRight w:val="0"/>
      <w:marTop w:val="0"/>
      <w:marBottom w:val="0"/>
      <w:divBdr>
        <w:top w:val="none" w:sz="0" w:space="0" w:color="auto"/>
        <w:left w:val="none" w:sz="0" w:space="0" w:color="auto"/>
        <w:bottom w:val="none" w:sz="0" w:space="0" w:color="auto"/>
        <w:right w:val="none" w:sz="0" w:space="0" w:color="auto"/>
      </w:divBdr>
    </w:div>
    <w:div w:id="1788809832">
      <w:bodyDiv w:val="1"/>
      <w:marLeft w:val="0"/>
      <w:marRight w:val="0"/>
      <w:marTop w:val="0"/>
      <w:marBottom w:val="0"/>
      <w:divBdr>
        <w:top w:val="none" w:sz="0" w:space="0" w:color="auto"/>
        <w:left w:val="none" w:sz="0" w:space="0" w:color="auto"/>
        <w:bottom w:val="none" w:sz="0" w:space="0" w:color="auto"/>
        <w:right w:val="none" w:sz="0" w:space="0" w:color="auto"/>
      </w:divBdr>
    </w:div>
    <w:div w:id="1936018246">
      <w:bodyDiv w:val="1"/>
      <w:marLeft w:val="0"/>
      <w:marRight w:val="0"/>
      <w:marTop w:val="0"/>
      <w:marBottom w:val="0"/>
      <w:divBdr>
        <w:top w:val="none" w:sz="0" w:space="0" w:color="auto"/>
        <w:left w:val="none" w:sz="0" w:space="0" w:color="auto"/>
        <w:bottom w:val="none" w:sz="0" w:space="0" w:color="auto"/>
        <w:right w:val="none" w:sz="0" w:space="0" w:color="auto"/>
      </w:divBdr>
    </w:div>
    <w:div w:id="1940866872">
      <w:bodyDiv w:val="1"/>
      <w:marLeft w:val="0"/>
      <w:marRight w:val="0"/>
      <w:marTop w:val="0"/>
      <w:marBottom w:val="0"/>
      <w:divBdr>
        <w:top w:val="none" w:sz="0" w:space="0" w:color="auto"/>
        <w:left w:val="none" w:sz="0" w:space="0" w:color="auto"/>
        <w:bottom w:val="none" w:sz="0" w:space="0" w:color="auto"/>
        <w:right w:val="none" w:sz="0" w:space="0" w:color="auto"/>
      </w:divBdr>
    </w:div>
    <w:div w:id="211439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krv199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87A36-2924-47F2-B5CB-BF9EBC6CF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2195</Words>
  <Characters>15940</Characters>
  <Application>Microsoft Office Word</Application>
  <DocSecurity>0</DocSecurity>
  <Lines>289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Kishore Reddy</dc:creator>
  <cp:keywords/>
  <dc:description/>
  <cp:lastModifiedBy>Chandra Reddy</cp:lastModifiedBy>
  <cp:revision>76</cp:revision>
  <dcterms:created xsi:type="dcterms:W3CDTF">2026-02-25T01:25:00Z</dcterms:created>
  <dcterms:modified xsi:type="dcterms:W3CDTF">2026-03-12T15:30:00Z</dcterms:modified>
</cp:coreProperties>
</file>