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2035" w14:textId="4E81651E" w:rsidR="000A57AD" w:rsidRDefault="00000000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Abhishek Reddy</w:t>
      </w:r>
    </w:p>
    <w:p w14:paraId="7D387AD4" w14:textId="77777777" w:rsidR="000A57AD" w:rsidRDefault="00000000">
      <w:pPr>
        <w:pBdr>
          <w:top w:val="nil"/>
          <w:left w:val="nil"/>
          <w:bottom w:val="nil"/>
          <w:right w:val="nil"/>
          <w:between w:val="nil"/>
        </w:pBdr>
        <w:ind w:left="12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1154CC"/>
          <w:sz w:val="18"/>
          <w:szCs w:val="18"/>
        </w:rPr>
        <w:t xml:space="preserve">abhire0103@gmail.com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| +1 (</w:t>
      </w:r>
      <w:r>
        <w:rPr>
          <w:rFonts w:ascii="Times New Roman" w:eastAsia="Times New Roman" w:hAnsi="Times New Roman" w:cs="Times New Roman"/>
          <w:sz w:val="18"/>
          <w:szCs w:val="18"/>
        </w:rPr>
        <w:t>669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sz w:val="18"/>
          <w:szCs w:val="18"/>
        </w:rPr>
        <w:t>2472272</w:t>
      </w:r>
    </w:p>
    <w:p w14:paraId="7ACD053B" w14:textId="77777777" w:rsidR="000A57AD" w:rsidRPr="00125310" w:rsidRDefault="00000000">
      <w:pPr>
        <w:pBdr>
          <w:top w:val="nil"/>
          <w:left w:val="nil"/>
          <w:bottom w:val="nil"/>
          <w:right w:val="nil"/>
          <w:between w:val="nil"/>
        </w:pBdr>
        <w:ind w:left="12"/>
        <w:rPr>
          <w:rFonts w:ascii="Arial" w:eastAsia="Arial" w:hAnsi="Arial" w:cs="Arial"/>
          <w:b/>
          <w:bCs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>PROFESSIONAL SUMMARY</w:t>
      </w:r>
    </w:p>
    <w:p w14:paraId="264EB021" w14:textId="77777777" w:rsidR="000A57AD" w:rsidRPr="00125310" w:rsidRDefault="00000000">
      <w:pPr>
        <w:pBdr>
          <w:top w:val="nil"/>
          <w:left w:val="nil"/>
          <w:bottom w:val="nil"/>
          <w:right w:val="nil"/>
          <w:between w:val="nil"/>
        </w:pBdr>
        <w:ind w:left="12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25310"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0D79DE7" wp14:editId="0AD17080">
                <wp:simplePos x="0" y="0"/>
                <wp:positionH relativeFrom="column">
                  <wp:posOffset>-5053</wp:posOffset>
                </wp:positionH>
                <wp:positionV relativeFrom="paragraph">
                  <wp:posOffset>133376</wp:posOffset>
                </wp:positionV>
                <wp:extent cx="6667450" cy="3805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4950" y="3779365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120000" extrusionOk="0">
                              <a:moveTo>
                                <a:pt x="0" y="0"/>
                              </a:moveTo>
                              <a:lnTo>
                                <a:pt x="6642096" y="0"/>
                              </a:lnTo>
                            </a:path>
                          </a:pathLst>
                        </a:custGeom>
                        <a:noFill/>
                        <a:ln w="126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-5053</wp:posOffset>
                </wp:positionH>
                <wp:positionV relativeFrom="paragraph">
                  <wp:posOffset>133376</wp:posOffset>
                </wp:positionV>
                <wp:extent cx="6667450" cy="3805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450" cy="38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3888CB" w14:textId="0021258B" w:rsidR="000A57AD" w:rsidRDefault="002F00F5">
      <w:pPr>
        <w:widowControl/>
        <w:spacing w:line="276" w:lineRule="auto"/>
        <w:rPr>
          <w:rFonts w:ascii="Arial" w:eastAsia="Arial" w:hAnsi="Arial" w:cs="Arial"/>
          <w:sz w:val="20"/>
          <w:szCs w:val="20"/>
        </w:rPr>
      </w:pPr>
      <w:r w:rsidRPr="002F00F5">
        <w:rPr>
          <w:rFonts w:ascii="Arial" w:eastAsia="Arial" w:hAnsi="Arial" w:cs="Arial"/>
          <w:sz w:val="20"/>
          <w:szCs w:val="20"/>
        </w:rPr>
        <w:t>AI Engineer with 4+ years of experience building and deploying machine learning and LLM-powered systems in production. Specialized in designing agentic AI workflows using LangGraph, tool-calling architectures, and Retrieval-Augmented Generation (RAG) pipelines to deliver grounded, reliable GenAI solutions. Experienced across the full ML lifecycle</w:t>
      </w:r>
      <w:r w:rsidR="00B729CD">
        <w:rPr>
          <w:rFonts w:ascii="Arial" w:eastAsia="Arial" w:hAnsi="Arial" w:cs="Arial"/>
          <w:sz w:val="20"/>
          <w:szCs w:val="20"/>
        </w:rPr>
        <w:t>,</w:t>
      </w:r>
      <w:r w:rsidRPr="002F00F5">
        <w:rPr>
          <w:rFonts w:ascii="Arial" w:eastAsia="Arial" w:hAnsi="Arial" w:cs="Arial"/>
          <w:sz w:val="20"/>
          <w:szCs w:val="20"/>
        </w:rPr>
        <w:t xml:space="preserve"> from data engineering and feature development to model experimentation, evaluation, and cloud deployment using Python, FastAPI, Docker, and AWS. Strong focus on building scalable, safe, and enterprise</w:t>
      </w:r>
      <w:r w:rsidR="00B729CD">
        <w:rPr>
          <w:rFonts w:ascii="Arial" w:eastAsia="Arial" w:hAnsi="Arial" w:cs="Arial"/>
          <w:sz w:val="20"/>
          <w:szCs w:val="20"/>
        </w:rPr>
        <w:t xml:space="preserve"> </w:t>
      </w:r>
      <w:r w:rsidRPr="002F00F5">
        <w:rPr>
          <w:rFonts w:ascii="Arial" w:eastAsia="Arial" w:hAnsi="Arial" w:cs="Arial"/>
          <w:sz w:val="20"/>
          <w:szCs w:val="20"/>
        </w:rPr>
        <w:t>ready AI systems integrated with real-world APIs and business workflows.</w:t>
      </w:r>
    </w:p>
    <w:p w14:paraId="4512ADA1" w14:textId="77777777" w:rsidR="002F00F5" w:rsidRPr="00125310" w:rsidRDefault="002F00F5">
      <w:pPr>
        <w:widowControl/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63E49CF3" w14:textId="77777777" w:rsidR="000A57AD" w:rsidRPr="00125310" w:rsidRDefault="00000000">
      <w:pPr>
        <w:widowControl/>
        <w:spacing w:line="276" w:lineRule="auto"/>
        <w:rPr>
          <w:rFonts w:ascii="Arial" w:eastAsia="Arial" w:hAnsi="Arial" w:cs="Arial"/>
          <w:b/>
          <w:bCs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>SKILLS</w:t>
      </w:r>
    </w:p>
    <w:p w14:paraId="546601E0" w14:textId="77777777" w:rsidR="000A57AD" w:rsidRPr="00125310" w:rsidRDefault="00000000">
      <w:pPr>
        <w:pStyle w:val="Heading1"/>
        <w:spacing w:before="10"/>
        <w:ind w:left="0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1FD5A037" wp14:editId="61701CEB">
                <wp:simplePos x="0" y="0"/>
                <wp:positionH relativeFrom="column">
                  <wp:posOffset>-5053</wp:posOffset>
                </wp:positionH>
                <wp:positionV relativeFrom="paragraph">
                  <wp:posOffset>137666</wp:posOffset>
                </wp:positionV>
                <wp:extent cx="6667450" cy="3805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4950" y="3779365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120000" extrusionOk="0">
                              <a:moveTo>
                                <a:pt x="0" y="0"/>
                              </a:moveTo>
                              <a:lnTo>
                                <a:pt x="6642096" y="0"/>
                              </a:lnTo>
                            </a:path>
                          </a:pathLst>
                        </a:custGeom>
                        <a:noFill/>
                        <a:ln w="126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-5053</wp:posOffset>
                </wp:positionH>
                <wp:positionV relativeFrom="paragraph">
                  <wp:posOffset>137666</wp:posOffset>
                </wp:positionV>
                <wp:extent cx="6667450" cy="3805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450" cy="38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62C1EB" w14:textId="77777777" w:rsidR="000A57AD" w:rsidRPr="00125310" w:rsidRDefault="00000000">
      <w:pPr>
        <w:tabs>
          <w:tab w:val="left" w:pos="296"/>
        </w:tabs>
        <w:spacing w:before="1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 xml:space="preserve"> </w:t>
      </w:r>
    </w:p>
    <w:p w14:paraId="2FB64284" w14:textId="2010905B" w:rsidR="000A57AD" w:rsidRPr="001253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"/>
        </w:tabs>
        <w:spacing w:before="6"/>
        <w:ind w:left="296" w:hanging="284"/>
        <w:rPr>
          <w:rFonts w:ascii="Arial" w:hAnsi="Arial" w:cs="Arial"/>
          <w:color w:val="000000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color w:val="000000"/>
          <w:sz w:val="20"/>
          <w:szCs w:val="20"/>
        </w:rPr>
        <w:t>Data Science and Machine Learning:</w:t>
      </w:r>
      <w:r w:rsidRPr="00125310">
        <w:rPr>
          <w:rFonts w:ascii="Arial" w:eastAsia="Arial" w:hAnsi="Arial" w:cs="Arial"/>
          <w:sz w:val="20"/>
          <w:szCs w:val="20"/>
        </w:rPr>
        <w:t xml:space="preserve"> </w:t>
      </w:r>
      <w:r w:rsidRPr="00125310">
        <w:rPr>
          <w:rFonts w:ascii="Arial" w:eastAsia="Arial" w:hAnsi="Arial" w:cs="Arial"/>
          <w:color w:val="000000"/>
          <w:sz w:val="20"/>
          <w:szCs w:val="20"/>
        </w:rPr>
        <w:t xml:space="preserve">Statistical Modeling, Data Cleaning &amp; Preprocessing, Model Validation &amp; Monitoring, </w:t>
      </w:r>
      <w:r w:rsidRPr="00125310">
        <w:rPr>
          <w:rFonts w:ascii="Arial" w:eastAsia="Arial" w:hAnsi="Arial" w:cs="Arial"/>
          <w:sz w:val="20"/>
          <w:szCs w:val="20"/>
        </w:rPr>
        <w:t>LLMs,</w:t>
      </w:r>
      <w:r w:rsidRPr="00125310">
        <w:rPr>
          <w:rFonts w:ascii="Arial" w:eastAsia="Arial" w:hAnsi="Arial" w:cs="Arial"/>
          <w:color w:val="000000"/>
          <w:sz w:val="20"/>
          <w:szCs w:val="20"/>
        </w:rPr>
        <w:t xml:space="preserve"> ML Ops, OpenCV, Hugging Face, Fine-tuning, EDA, LangChain, LangGraph, NVIDIA NIM</w:t>
      </w:r>
      <w:r w:rsidRPr="00125310">
        <w:rPr>
          <w:rFonts w:ascii="Arial" w:eastAsia="Arial" w:hAnsi="Arial" w:cs="Arial"/>
          <w:sz w:val="20"/>
          <w:szCs w:val="20"/>
        </w:rPr>
        <w:t>, Causal Analysis, Python, PySpark,</w:t>
      </w:r>
      <w:r w:rsidR="00125310" w:rsidRPr="00125310">
        <w:rPr>
          <w:rFonts w:ascii="Arial" w:eastAsia="Arial" w:hAnsi="Arial" w:cs="Arial"/>
          <w:sz w:val="20"/>
          <w:szCs w:val="20"/>
        </w:rPr>
        <w:t xml:space="preserve"> </w:t>
      </w:r>
      <w:r w:rsidRPr="00125310">
        <w:rPr>
          <w:rFonts w:ascii="Arial" w:eastAsia="Arial" w:hAnsi="Arial" w:cs="Arial"/>
          <w:sz w:val="20"/>
          <w:szCs w:val="20"/>
        </w:rPr>
        <w:t>FastAPI, Web Scraping, A/B Testing, Hypothesis Testing.</w:t>
      </w:r>
    </w:p>
    <w:p w14:paraId="7E229C3D" w14:textId="77777777" w:rsidR="000A57AD" w:rsidRPr="001253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"/>
        </w:tabs>
        <w:spacing w:before="1"/>
        <w:ind w:left="296" w:hanging="284"/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Databases &amp; Storage: </w:t>
      </w:r>
      <w:r w:rsidRPr="00125310">
        <w:rPr>
          <w:rFonts w:ascii="Arial" w:eastAsia="Arial" w:hAnsi="Arial" w:cs="Arial"/>
          <w:sz w:val="20"/>
          <w:szCs w:val="20"/>
        </w:rPr>
        <w:t>MySQL, PostgreSQL, DynamoDB, Redshift.</w:t>
      </w:r>
    </w:p>
    <w:p w14:paraId="10D0CBA5" w14:textId="1734F10B" w:rsidR="000A57AD" w:rsidRPr="00125310" w:rsidRDefault="00000000">
      <w:pPr>
        <w:numPr>
          <w:ilvl w:val="0"/>
          <w:numId w:val="2"/>
        </w:numPr>
        <w:tabs>
          <w:tab w:val="left" w:pos="296"/>
        </w:tabs>
        <w:spacing w:before="1"/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>Tools &amp; Utility</w:t>
      </w:r>
      <w:r w:rsidRPr="00125310">
        <w:rPr>
          <w:rFonts w:ascii="Arial" w:eastAsia="Arial" w:hAnsi="Arial" w:cs="Arial"/>
          <w:sz w:val="20"/>
          <w:szCs w:val="20"/>
        </w:rPr>
        <w:t>: Jupyter Notebook, RMarkdown, API, R Studio, VS Code, Excel.</w:t>
      </w:r>
    </w:p>
    <w:p w14:paraId="3521399B" w14:textId="62397437" w:rsidR="000A57AD" w:rsidRPr="001253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"/>
        </w:tabs>
        <w:spacing w:before="1"/>
        <w:ind w:left="296" w:hanging="284"/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>AWS Cloud Services</w:t>
      </w:r>
      <w:r w:rsidR="002F00F5">
        <w:rPr>
          <w:rFonts w:ascii="Arial" w:eastAsia="Arial" w:hAnsi="Arial" w:cs="Arial"/>
          <w:b/>
          <w:bCs/>
          <w:sz w:val="20"/>
          <w:szCs w:val="20"/>
        </w:rPr>
        <w:t>:</w:t>
      </w:r>
      <w:r w:rsidR="002F00F5">
        <w:rPr>
          <w:rFonts w:ascii="Arial" w:eastAsia="Arial" w:hAnsi="Arial" w:cs="Arial"/>
          <w:sz w:val="20"/>
          <w:szCs w:val="20"/>
        </w:rPr>
        <w:t xml:space="preserve"> </w:t>
      </w:r>
      <w:r w:rsidRPr="00125310">
        <w:rPr>
          <w:rFonts w:ascii="Arial" w:eastAsia="Arial" w:hAnsi="Arial" w:cs="Arial"/>
          <w:sz w:val="20"/>
          <w:szCs w:val="20"/>
        </w:rPr>
        <w:t>S3, Glue, Athena, SageMaker, Lambda, ECS, EKS, API Gateway, Bedrock, Step Functions, CloudWatch, IAM.</w:t>
      </w:r>
    </w:p>
    <w:p w14:paraId="56ABBFC8" w14:textId="77777777" w:rsidR="000A57AD" w:rsidRPr="001253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"/>
        </w:tabs>
        <w:spacing w:before="1"/>
        <w:ind w:left="296" w:hanging="284"/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Python &amp; ML Libraries: </w:t>
      </w:r>
      <w:r w:rsidRPr="00125310">
        <w:rPr>
          <w:rFonts w:ascii="Arial" w:eastAsia="Arial" w:hAnsi="Arial" w:cs="Arial"/>
          <w:sz w:val="20"/>
          <w:szCs w:val="20"/>
        </w:rPr>
        <w:t>Scikit-learn, TensorFlow, PyTorch, Pandas, NumPy, Seaborn, Matplotlib.</w:t>
      </w:r>
    </w:p>
    <w:p w14:paraId="15E938A5" w14:textId="77777777" w:rsidR="000A57AD" w:rsidRPr="001253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"/>
        </w:tabs>
        <w:spacing w:before="1"/>
        <w:ind w:left="296" w:hanging="284"/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Machine Learning &amp; Analytics: </w:t>
      </w:r>
      <w:r w:rsidRPr="00125310">
        <w:rPr>
          <w:rFonts w:ascii="Arial" w:eastAsia="Arial" w:hAnsi="Arial" w:cs="Arial"/>
          <w:sz w:val="20"/>
          <w:szCs w:val="20"/>
        </w:rPr>
        <w:t>Regression, Classification, Clustering, Ensemble Methods, Gradient Boosting, Random Forest, XGBoost, LightGBM, Forecasting &amp; Time-Series Analysis, Error Analysis, Model Explainability, ETL Workflow Design,</w:t>
      </w:r>
    </w:p>
    <w:p w14:paraId="32BCAFFF" w14:textId="5C2F9658" w:rsidR="000A57AD" w:rsidRPr="001253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"/>
        </w:tabs>
        <w:spacing w:before="1"/>
        <w:ind w:left="296" w:hanging="284"/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>Version Control / Automation:</w:t>
      </w:r>
      <w:r w:rsidRPr="00125310">
        <w:rPr>
          <w:rFonts w:ascii="Arial" w:eastAsia="Arial" w:hAnsi="Arial" w:cs="Arial"/>
          <w:sz w:val="20"/>
          <w:szCs w:val="20"/>
        </w:rPr>
        <w:t xml:space="preserve"> GitHub, Jenkins, MLflow,</w:t>
      </w:r>
      <w:r w:rsidR="00125310" w:rsidRPr="00125310">
        <w:rPr>
          <w:rFonts w:ascii="Arial" w:eastAsia="Arial" w:hAnsi="Arial" w:cs="Arial"/>
          <w:sz w:val="20"/>
          <w:szCs w:val="20"/>
        </w:rPr>
        <w:t xml:space="preserve"> </w:t>
      </w:r>
      <w:r w:rsidRPr="00125310">
        <w:rPr>
          <w:rFonts w:ascii="Arial" w:eastAsia="Arial" w:hAnsi="Arial" w:cs="Arial"/>
          <w:sz w:val="20"/>
          <w:szCs w:val="20"/>
        </w:rPr>
        <w:t>CI/CD Pipelines</w:t>
      </w:r>
      <w:r w:rsidR="007636A8" w:rsidRPr="00125310">
        <w:rPr>
          <w:rFonts w:ascii="Arial" w:eastAsia="Arial" w:hAnsi="Arial" w:cs="Arial"/>
          <w:sz w:val="20"/>
          <w:szCs w:val="20"/>
        </w:rPr>
        <w:t xml:space="preserve">, </w:t>
      </w:r>
      <w:r w:rsidR="00D26B12" w:rsidRPr="00125310">
        <w:rPr>
          <w:rFonts w:ascii="Arial" w:eastAsia="Arial" w:hAnsi="Arial" w:cs="Arial"/>
          <w:sz w:val="20"/>
          <w:szCs w:val="20"/>
        </w:rPr>
        <w:t>D</w:t>
      </w:r>
      <w:r w:rsidR="007636A8" w:rsidRPr="00125310">
        <w:rPr>
          <w:rFonts w:ascii="Arial" w:eastAsia="Arial" w:hAnsi="Arial" w:cs="Arial"/>
          <w:sz w:val="20"/>
          <w:szCs w:val="20"/>
        </w:rPr>
        <w:t>ocker</w:t>
      </w:r>
    </w:p>
    <w:p w14:paraId="0BB8A79A" w14:textId="28A7A64E" w:rsidR="000A57AD" w:rsidRPr="001253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"/>
        </w:tabs>
        <w:spacing w:before="1"/>
        <w:ind w:left="296" w:hanging="284"/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Visualizations &amp; BI Tools: </w:t>
      </w:r>
      <w:r w:rsidRPr="00125310">
        <w:rPr>
          <w:rFonts w:ascii="Arial" w:eastAsia="Arial" w:hAnsi="Arial" w:cs="Arial"/>
          <w:sz w:val="20"/>
          <w:szCs w:val="20"/>
        </w:rPr>
        <w:t>Tableau, Microsoft Power BI, Streamlit, Matplotlib, Analytical Dashboards, Business Insight Reporting, Data Storytelling for Stakeholders.</w:t>
      </w:r>
    </w:p>
    <w:p w14:paraId="460269E1" w14:textId="77777777" w:rsidR="000A57AD" w:rsidRPr="001253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"/>
        </w:tabs>
        <w:spacing w:before="1"/>
        <w:ind w:left="296" w:hanging="284"/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>LLM &amp; Vector Frameworks:</w:t>
      </w:r>
      <w:r w:rsidRPr="00125310">
        <w:rPr>
          <w:rFonts w:ascii="Arial" w:eastAsia="Arial" w:hAnsi="Arial" w:cs="Arial"/>
          <w:sz w:val="20"/>
          <w:szCs w:val="20"/>
        </w:rPr>
        <w:t xml:space="preserve"> LangChain, LlamaIndex, FAISS, Pinecone, Chroma DB, AWS Bedrock, Embedding Optimization, Weavite, Function Calling, Tool Calling, Rerankers, Hybrid Search.</w:t>
      </w:r>
    </w:p>
    <w:p w14:paraId="65A4B9A6" w14:textId="77777777" w:rsidR="000A57AD" w:rsidRPr="00125310" w:rsidRDefault="00000000">
      <w:pPr>
        <w:numPr>
          <w:ilvl w:val="0"/>
          <w:numId w:val="2"/>
        </w:numPr>
        <w:tabs>
          <w:tab w:val="left" w:pos="296"/>
        </w:tabs>
        <w:spacing w:before="1"/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Disciplinary Skills: </w:t>
      </w:r>
      <w:r w:rsidRPr="00125310">
        <w:rPr>
          <w:rFonts w:ascii="Arial" w:eastAsia="Arial" w:hAnsi="Arial" w:cs="Arial"/>
          <w:sz w:val="20"/>
          <w:szCs w:val="20"/>
        </w:rPr>
        <w:t xml:space="preserve"> Prompt Engineering, Mathematical Reasoning, Data Visualization, Technical Proficiency, Data Storytelling.</w:t>
      </w:r>
    </w:p>
    <w:p w14:paraId="7B72F822" w14:textId="77777777" w:rsidR="000A57AD" w:rsidRPr="00125310" w:rsidRDefault="000A57AD">
      <w:pPr>
        <w:tabs>
          <w:tab w:val="left" w:pos="296"/>
        </w:tabs>
        <w:spacing w:before="1"/>
        <w:rPr>
          <w:rFonts w:ascii="Arial" w:eastAsia="Arial" w:hAnsi="Arial" w:cs="Arial"/>
          <w:sz w:val="20"/>
          <w:szCs w:val="20"/>
        </w:rPr>
      </w:pPr>
    </w:p>
    <w:p w14:paraId="04A62099" w14:textId="77777777" w:rsidR="000A57AD" w:rsidRPr="00125310" w:rsidRDefault="00000000">
      <w:pPr>
        <w:tabs>
          <w:tab w:val="left" w:pos="296"/>
        </w:tabs>
        <w:spacing w:before="1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>PROFESSIONAL EXPERIENCE</w:t>
      </w:r>
    </w:p>
    <w:p w14:paraId="743D44F4" w14:textId="77777777" w:rsidR="000A57AD" w:rsidRPr="00125310" w:rsidRDefault="00000000">
      <w:pPr>
        <w:pStyle w:val="Heading1"/>
        <w:ind w:firstLine="12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25125364" wp14:editId="4B15EC02">
                <wp:simplePos x="0" y="0"/>
                <wp:positionH relativeFrom="column">
                  <wp:posOffset>-5053</wp:posOffset>
                </wp:positionH>
                <wp:positionV relativeFrom="paragraph">
                  <wp:posOffset>129863</wp:posOffset>
                </wp:positionV>
                <wp:extent cx="6667450" cy="3805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4950" y="3779365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120000" extrusionOk="0">
                              <a:moveTo>
                                <a:pt x="0" y="0"/>
                              </a:moveTo>
                              <a:lnTo>
                                <a:pt x="6642096" y="0"/>
                              </a:lnTo>
                            </a:path>
                          </a:pathLst>
                        </a:custGeom>
                        <a:noFill/>
                        <a:ln w="126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-5053</wp:posOffset>
                </wp:positionH>
                <wp:positionV relativeFrom="paragraph">
                  <wp:posOffset>129863</wp:posOffset>
                </wp:positionV>
                <wp:extent cx="6667450" cy="3805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450" cy="38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8B2765" w14:textId="728F7B8B" w:rsidR="000A57AD" w:rsidRPr="00125310" w:rsidRDefault="00000000">
      <w:pPr>
        <w:pStyle w:val="Heading2"/>
        <w:tabs>
          <w:tab w:val="left" w:pos="8951"/>
        </w:tabs>
        <w:spacing w:before="10"/>
        <w:ind w:firstLine="12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 xml:space="preserve">Zapier                                                                                                                                                </w:t>
      </w:r>
      <w:r w:rsidR="00B729CD">
        <w:rPr>
          <w:rFonts w:ascii="Arial" w:eastAsia="Arial" w:hAnsi="Arial" w:cs="Arial"/>
          <w:sz w:val="20"/>
          <w:szCs w:val="20"/>
        </w:rPr>
        <w:t xml:space="preserve"> </w:t>
      </w:r>
      <w:r w:rsidRPr="00125310">
        <w:rPr>
          <w:rFonts w:ascii="Arial" w:eastAsia="Arial" w:hAnsi="Arial" w:cs="Arial"/>
          <w:sz w:val="20"/>
          <w:szCs w:val="20"/>
        </w:rPr>
        <w:t>J</w:t>
      </w:r>
      <w:r w:rsidR="00B729CD">
        <w:rPr>
          <w:rFonts w:ascii="Arial" w:eastAsia="Arial" w:hAnsi="Arial" w:cs="Arial"/>
          <w:sz w:val="20"/>
          <w:szCs w:val="20"/>
        </w:rPr>
        <w:t>an</w:t>
      </w:r>
      <w:r w:rsidRPr="00125310">
        <w:rPr>
          <w:rFonts w:ascii="Arial" w:eastAsia="Arial" w:hAnsi="Arial" w:cs="Arial"/>
          <w:sz w:val="20"/>
          <w:szCs w:val="20"/>
        </w:rPr>
        <w:t xml:space="preserve"> 2024 – Present</w:t>
      </w:r>
    </w:p>
    <w:p w14:paraId="0E73371E" w14:textId="77777777" w:rsidR="000A57AD" w:rsidRPr="001253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585"/>
        </w:tabs>
        <w:ind w:left="12"/>
        <w:rPr>
          <w:rFonts w:ascii="Arial" w:eastAsia="Arial" w:hAnsi="Arial" w:cs="Arial"/>
          <w:b/>
          <w:bCs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>Data Scientist (AI Engineer)</w:t>
      </w:r>
      <w:r w:rsidRPr="00125310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     </w:t>
      </w: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   </w:t>
      </w:r>
      <w:r w:rsidRPr="00125310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                                   </w:t>
      </w: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       </w:t>
      </w:r>
      <w:r w:rsidRPr="00125310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</w:t>
      </w: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 Remote</w:t>
      </w:r>
    </w:p>
    <w:p w14:paraId="33E2C76A" w14:textId="1D33583C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Architected agentic AI systems using LangGraph, implementing planning agents,</w:t>
      </w:r>
      <w:r w:rsidR="00B74D7F">
        <w:rPr>
          <w:rFonts w:ascii="Arial" w:eastAsia="Arial" w:hAnsi="Arial" w:cs="Arial"/>
          <w:sz w:val="20"/>
          <w:szCs w:val="20"/>
        </w:rPr>
        <w:t xml:space="preserve"> validator agents</w:t>
      </w:r>
      <w:r w:rsidRPr="00125310">
        <w:rPr>
          <w:rFonts w:ascii="Arial" w:eastAsia="Arial" w:hAnsi="Arial" w:cs="Arial"/>
          <w:sz w:val="20"/>
          <w:szCs w:val="20"/>
        </w:rPr>
        <w:t>, and tool-calling executors that autonomously decomposed tasks, validated tool parameters, and orchestrated multi-step workflows.</w:t>
      </w:r>
    </w:p>
    <w:p w14:paraId="1E090733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Designed function-calling pipelines enabling LLMs to safely interact with internal and external APIs, using strict Pydantic schemas, allow/deny tool lists, and structured JSON outputs for reliability and auditability.</w:t>
      </w:r>
    </w:p>
    <w:p w14:paraId="5B65F343" w14:textId="55CCB58F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Built enterprise-grade GraphRAG + RAG pipelines using a knowledge-graph layer over app capabilities and user workflows, combining graph traversal with hybrid to produce grounded, citation-first answers and reduce hallucinations.</w:t>
      </w:r>
    </w:p>
    <w:p w14:paraId="713232F8" w14:textId="1D08FE4F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Implemented Model Context Protocol (MCP) integrations to connect agents to internal tools/services with standardized schemas, auth handling, and traceable tool execution.</w:t>
      </w:r>
    </w:p>
    <w:p w14:paraId="2DDA47EF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Developed ontology-driven entity/relationship extraction to populate and refresh knowledge-graph nodes/edges, improving retrieval recall for complex multi-hop questions.</w:t>
      </w:r>
    </w:p>
    <w:p w14:paraId="2A066EC6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Implemented reflection/self-critique loops and retry policies that improved reasoning stability and tool accuracy across multi-agent workflows.</w:t>
      </w:r>
    </w:p>
    <w:p w14:paraId="53D45854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Developed internal grounding, safety, and hallucination-detection guardrails, including PII redaction, schema-level validation, and parameter-sanity checks.</w:t>
      </w:r>
    </w:p>
    <w:p w14:paraId="144D636A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Created automated LLM evaluation pipelines using LangSmith/Ragas to track grounding accuracy, tool-call correctness, and behavioral reliability across A/B variants.</w:t>
      </w:r>
    </w:p>
    <w:p w14:paraId="77EB8543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Productionized LLM microservices using Docker, AWS ECS, Lambda, API Gateway, and built monitoring/observability with CloudWatch and structured logs.</w:t>
      </w:r>
    </w:p>
    <w:p w14:paraId="21645E8B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Owned model baselines, ablation studies, offline evaluations, and experiment loops that drove continuous improvement of retrieval and agent performance.</w:t>
      </w:r>
    </w:p>
    <w:p w14:paraId="228BB012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Integrated SQL and NoSQL data sources into agent pipelines, enabling stateful reasoning and contextual decision-making.</w:t>
      </w:r>
    </w:p>
    <w:p w14:paraId="63EE7782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Performed data analysis on user app-connection patterns and workflow adoption trends to identify which app-pairs benefit most from AI-generated suggestions, feeding these insights into retrieval and ranking logic.</w:t>
      </w:r>
    </w:p>
    <w:p w14:paraId="4E6B8F51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lastRenderedPageBreak/>
        <w:t>Built lightweight predictive models to estimate suggestion acceptance probability based on historical usage patterns, improving ranking and personalization.</w:t>
      </w:r>
    </w:p>
    <w:p w14:paraId="0F65EF25" w14:textId="77777777" w:rsidR="00125310" w:rsidRPr="00125310" w:rsidRDefault="00125310" w:rsidP="00125310">
      <w:pPr>
        <w:numPr>
          <w:ilvl w:val="0"/>
          <w:numId w:val="4"/>
        </w:numPr>
        <w:tabs>
          <w:tab w:val="left" w:pos="296"/>
        </w:tabs>
        <w:rPr>
          <w:rFonts w:ascii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Collaborated with data engineering to design dashboards and ETL jobs that monitor feature coverage, model drift, and user engagement metrics for AI-generated workflows.</w:t>
      </w:r>
    </w:p>
    <w:p w14:paraId="03B65F87" w14:textId="77777777" w:rsidR="000A57AD" w:rsidRPr="00125310" w:rsidRDefault="000A57AD">
      <w:pPr>
        <w:tabs>
          <w:tab w:val="left" w:pos="296"/>
        </w:tabs>
        <w:ind w:left="297"/>
        <w:rPr>
          <w:rFonts w:ascii="Arial" w:eastAsia="Arial" w:hAnsi="Arial" w:cs="Arial"/>
          <w:sz w:val="20"/>
          <w:szCs w:val="20"/>
        </w:rPr>
      </w:pPr>
    </w:p>
    <w:p w14:paraId="0A3984AD" w14:textId="502185A0" w:rsidR="00E40DEE" w:rsidRDefault="00000000">
      <w:pPr>
        <w:tabs>
          <w:tab w:val="left" w:pos="296"/>
        </w:tabs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Environments Used: </w:t>
      </w:r>
      <w:r w:rsidR="00D26B12" w:rsidRPr="00125310">
        <w:rPr>
          <w:rFonts w:ascii="Arial" w:eastAsia="Arial" w:hAnsi="Arial" w:cs="Arial"/>
          <w:sz w:val="20"/>
          <w:szCs w:val="20"/>
        </w:rPr>
        <w:t>Python, LangChain, LangGraph, Hugging Face, OpenAI, Pydantic, FastAPI, Docke</w:t>
      </w:r>
      <w:r w:rsidR="002F00F5">
        <w:rPr>
          <w:rFonts w:ascii="Arial" w:eastAsia="Arial" w:hAnsi="Arial" w:cs="Arial"/>
          <w:sz w:val="20"/>
          <w:szCs w:val="20"/>
        </w:rPr>
        <w:t>r</w:t>
      </w:r>
      <w:r w:rsidR="00D26B12" w:rsidRPr="00125310">
        <w:rPr>
          <w:rFonts w:ascii="Arial" w:eastAsia="Arial" w:hAnsi="Arial" w:cs="Arial"/>
          <w:sz w:val="20"/>
          <w:szCs w:val="20"/>
        </w:rPr>
        <w:t>, MLflow, Git.</w:t>
      </w:r>
      <w:bookmarkStart w:id="0" w:name="_7dwph58pdqmg" w:colFirst="0" w:colLast="0"/>
      <w:bookmarkEnd w:id="0"/>
    </w:p>
    <w:p w14:paraId="063A760E" w14:textId="07B6C894" w:rsidR="000A57AD" w:rsidRPr="00125310" w:rsidRDefault="00000000">
      <w:pPr>
        <w:tabs>
          <w:tab w:val="left" w:pos="296"/>
        </w:tabs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</w:p>
    <w:p w14:paraId="0BCF9CEE" w14:textId="15D55D54" w:rsidR="000A57AD" w:rsidRPr="00125310" w:rsidRDefault="00000000">
      <w:pPr>
        <w:pStyle w:val="Heading2"/>
        <w:tabs>
          <w:tab w:val="left" w:pos="8951"/>
        </w:tabs>
        <w:spacing w:before="10"/>
        <w:ind w:firstLine="12"/>
        <w:rPr>
          <w:rFonts w:ascii="Arial" w:eastAsia="Arial" w:hAnsi="Arial" w:cs="Arial"/>
          <w:sz w:val="20"/>
          <w:szCs w:val="20"/>
        </w:rPr>
      </w:pPr>
      <w:bookmarkStart w:id="1" w:name="_br9x6emjj8bm" w:colFirst="0" w:colLast="0"/>
      <w:bookmarkEnd w:id="1"/>
      <w:r w:rsidRPr="00125310">
        <w:rPr>
          <w:rFonts w:ascii="Arial" w:eastAsia="Arial" w:hAnsi="Arial" w:cs="Arial"/>
          <w:sz w:val="20"/>
          <w:szCs w:val="20"/>
        </w:rPr>
        <w:t xml:space="preserve">Zeta                                                                                                                                               </w:t>
      </w:r>
      <w:r w:rsidR="00B74D7F">
        <w:rPr>
          <w:rFonts w:ascii="Arial" w:eastAsia="Arial" w:hAnsi="Arial" w:cs="Arial"/>
          <w:sz w:val="20"/>
          <w:szCs w:val="20"/>
        </w:rPr>
        <w:t xml:space="preserve">  Aug</w:t>
      </w:r>
      <w:r w:rsidRPr="00125310">
        <w:rPr>
          <w:rFonts w:ascii="Arial" w:eastAsia="Arial" w:hAnsi="Arial" w:cs="Arial"/>
          <w:sz w:val="20"/>
          <w:szCs w:val="20"/>
        </w:rPr>
        <w:t xml:space="preserve"> 20</w:t>
      </w:r>
      <w:r w:rsidR="00E40DEE">
        <w:rPr>
          <w:rFonts w:ascii="Arial" w:eastAsia="Arial" w:hAnsi="Arial" w:cs="Arial"/>
          <w:sz w:val="20"/>
          <w:szCs w:val="20"/>
        </w:rPr>
        <w:t>21</w:t>
      </w:r>
      <w:r w:rsidRPr="00125310">
        <w:rPr>
          <w:rFonts w:ascii="Arial" w:eastAsia="Arial" w:hAnsi="Arial" w:cs="Arial"/>
          <w:sz w:val="20"/>
          <w:szCs w:val="20"/>
        </w:rPr>
        <w:t xml:space="preserve"> – </w:t>
      </w:r>
      <w:r w:rsidR="00B74D7F">
        <w:rPr>
          <w:rFonts w:ascii="Arial" w:eastAsia="Arial" w:hAnsi="Arial" w:cs="Arial"/>
          <w:sz w:val="20"/>
          <w:szCs w:val="20"/>
        </w:rPr>
        <w:t>May</w:t>
      </w:r>
      <w:r w:rsidRPr="00125310">
        <w:rPr>
          <w:rFonts w:ascii="Arial" w:eastAsia="Arial" w:hAnsi="Arial" w:cs="Arial"/>
          <w:sz w:val="20"/>
          <w:szCs w:val="20"/>
        </w:rPr>
        <w:t xml:space="preserve"> 202</w:t>
      </w:r>
      <w:r w:rsidR="00E40DEE">
        <w:rPr>
          <w:rFonts w:ascii="Arial" w:eastAsia="Arial" w:hAnsi="Arial" w:cs="Arial"/>
          <w:sz w:val="20"/>
          <w:szCs w:val="20"/>
        </w:rPr>
        <w:t>3</w:t>
      </w:r>
    </w:p>
    <w:p w14:paraId="10212D97" w14:textId="77777777" w:rsidR="00A95CCC" w:rsidRDefault="00000000" w:rsidP="007636A8">
      <w:pPr>
        <w:tabs>
          <w:tab w:val="left" w:pos="9585"/>
        </w:tabs>
        <w:ind w:left="12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b/>
          <w:bCs/>
          <w:sz w:val="20"/>
          <w:szCs w:val="20"/>
        </w:rPr>
        <w:t xml:space="preserve">Data Scientist                                                                                                  </w:t>
      </w:r>
      <w:r w:rsidR="00A95CCC">
        <w:rPr>
          <w:rFonts w:ascii="Arial" w:eastAsia="Arial" w:hAnsi="Arial" w:cs="Arial"/>
          <w:b/>
          <w:bCs/>
          <w:sz w:val="20"/>
          <w:szCs w:val="20"/>
        </w:rPr>
        <w:t xml:space="preserve">                                      </w:t>
      </w:r>
      <w:r w:rsidRPr="00125310">
        <w:rPr>
          <w:rFonts w:ascii="Arial" w:eastAsia="Arial" w:hAnsi="Arial" w:cs="Arial"/>
          <w:b/>
          <w:bCs/>
          <w:sz w:val="20"/>
          <w:szCs w:val="20"/>
        </w:rPr>
        <w:t>Bengaluru</w:t>
      </w:r>
      <w:r w:rsidR="00A95CCC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Pr="00125310">
        <w:rPr>
          <w:rFonts w:ascii="Arial" w:eastAsia="Arial" w:hAnsi="Arial" w:cs="Arial"/>
          <w:b/>
          <w:bCs/>
          <w:sz w:val="20"/>
          <w:szCs w:val="20"/>
        </w:rPr>
        <w:t>India</w:t>
      </w:r>
      <w:r w:rsidRPr="00125310">
        <w:rPr>
          <w:rFonts w:ascii="Arial" w:eastAsia="Arial" w:hAnsi="Arial" w:cs="Arial"/>
          <w:sz w:val="20"/>
          <w:szCs w:val="20"/>
        </w:rPr>
        <w:t xml:space="preserve"> </w:t>
      </w:r>
    </w:p>
    <w:p w14:paraId="63DEA9CF" w14:textId="77777777" w:rsidR="00A95CCC" w:rsidRDefault="00A95CCC" w:rsidP="00A95CCC">
      <w:pPr>
        <w:numPr>
          <w:ilvl w:val="0"/>
          <w:numId w:val="4"/>
        </w:numPr>
        <w:tabs>
          <w:tab w:val="left" w:pos="296"/>
        </w:tabs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Collaborated with data engineering teams to enhance telematics ingestion pipelines, improve schema validation, and maintain consistent data quality across event streams.</w:t>
      </w:r>
    </w:p>
    <w:p w14:paraId="22FEC7F0" w14:textId="77777777" w:rsidR="00A95CCC" w:rsidRPr="00125310" w:rsidRDefault="00A95CCC" w:rsidP="00A95CCC">
      <w:pPr>
        <w:numPr>
          <w:ilvl w:val="0"/>
          <w:numId w:val="4"/>
        </w:numPr>
        <w:tabs>
          <w:tab w:val="left" w:pos="296"/>
        </w:tabs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Built unsupervised learning models (K-Means, Gaussian Mixture Models) for customer segmentation and behavioral profiling across large transactional datasets.</w:t>
      </w:r>
    </w:p>
    <w:p w14:paraId="2349198E" w14:textId="7777777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Leveraged AWS Glue and S3 to ingest transactional and customer-level data into structured repositories for analytics and downstream ML workflows.</w:t>
      </w:r>
    </w:p>
    <w:p w14:paraId="46662E7C" w14:textId="7777777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Wrote data-transformation pipelines in Python, SQL, and PySpark to clean, aggregate, and enrich customer-level data for analytics and modeling.</w:t>
      </w:r>
    </w:p>
    <w:p w14:paraId="591212FA" w14:textId="7777777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Performed data exploration and visualization using Python, Seaborn, and Matplotlib to identify trends in spending behavior, payment habits, and customer risk signals.</w:t>
      </w:r>
    </w:p>
    <w:p w14:paraId="256EE90C" w14:textId="5740223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 xml:space="preserve">Designed and trained predictive models for credit risk and default prediction using </w:t>
      </w:r>
      <w:r w:rsidR="00DC440D">
        <w:rPr>
          <w:rFonts w:ascii="Arial" w:eastAsia="Arial" w:hAnsi="Arial" w:cs="Arial"/>
          <w:sz w:val="20"/>
          <w:szCs w:val="20"/>
        </w:rPr>
        <w:t>XGBoost</w:t>
      </w:r>
      <w:r w:rsidRPr="00125310">
        <w:rPr>
          <w:rFonts w:ascii="Arial" w:eastAsia="Arial" w:hAnsi="Arial" w:cs="Arial"/>
          <w:sz w:val="20"/>
          <w:szCs w:val="20"/>
        </w:rPr>
        <w:t xml:space="preserve"> and LightGBM, incorporating feature engineering and model tuning for improved accuracy.</w:t>
      </w:r>
    </w:p>
    <w:p w14:paraId="2AEF3E3D" w14:textId="7777777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Implemented model evaluation, retraining, and version control using MLflow and SageMaker Model Registry to ensure consistent, traceable deployments.</w:t>
      </w:r>
    </w:p>
    <w:p w14:paraId="37336B93" w14:textId="7777777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Developed FastAPI services for real-time credit score updates and customer-level classification used by downstream applications.</w:t>
      </w:r>
    </w:p>
    <w:p w14:paraId="4AB2AFD5" w14:textId="7777777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Integrated Tableau dashboards with Athena queries to visualize risk distribution, customer performance, and spending metrics for business stakeholders.</w:t>
      </w:r>
    </w:p>
    <w:p w14:paraId="44105885" w14:textId="7777777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Collaborated with cross-functional teams to translate analytical findings into data-driven strategies for acquisition, retention, and credit line optimization.</w:t>
      </w:r>
    </w:p>
    <w:p w14:paraId="4220AD80" w14:textId="7777777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Orchestrated ETL and modeling workflows using Apache Airflow, enabling reliable scheduling, dependency management, and monitoring of production pipelines.</w:t>
      </w:r>
    </w:p>
    <w:p w14:paraId="7AACD067" w14:textId="77777777" w:rsidR="00A95CCC" w:rsidRPr="00125310" w:rsidRDefault="00A95CCC" w:rsidP="00A95CCC">
      <w:pPr>
        <w:widowControl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Supported multiple portfolio-risk initiatives through ML-driven insights, feature enrichment, and model-based segmentation for targeted campaigns.</w:t>
      </w:r>
    </w:p>
    <w:p w14:paraId="7756F269" w14:textId="77777777" w:rsidR="00A95CCC" w:rsidRDefault="00A95CCC" w:rsidP="00A95CCC">
      <w:pPr>
        <w:widowControl/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Contributed to production-grade modeling workflows focused on portfolio risk modeling, customer lifecycle analysis, and credit-line decisioning.</w:t>
      </w:r>
    </w:p>
    <w:p w14:paraId="36BD67E1" w14:textId="424687AB" w:rsidR="000A57AD" w:rsidRPr="00A95CCC" w:rsidRDefault="00000000" w:rsidP="00A95CCC">
      <w:pPr>
        <w:widowControl/>
        <w:spacing w:after="240" w:line="276" w:lineRule="auto"/>
        <w:ind w:left="12"/>
        <w:rPr>
          <w:rFonts w:ascii="Arial" w:eastAsia="Arial" w:hAnsi="Arial" w:cs="Arial"/>
          <w:sz w:val="20"/>
          <w:szCs w:val="20"/>
        </w:rPr>
      </w:pPr>
      <w:r w:rsidRPr="00A95CCC">
        <w:rPr>
          <w:rFonts w:ascii="Arial" w:eastAsia="Arial" w:hAnsi="Arial" w:cs="Arial"/>
          <w:b/>
          <w:bCs/>
          <w:sz w:val="20"/>
          <w:szCs w:val="20"/>
        </w:rPr>
        <w:t xml:space="preserve">Environments Used: </w:t>
      </w:r>
      <w:r w:rsidRPr="00A95CCC">
        <w:rPr>
          <w:rFonts w:ascii="Arial" w:eastAsia="Arial" w:hAnsi="Arial" w:cs="Arial"/>
          <w:sz w:val="20"/>
          <w:szCs w:val="20"/>
        </w:rPr>
        <w:t>Python, SQL, AWS Glue</w:t>
      </w:r>
      <w:r w:rsidR="00D26B12" w:rsidRPr="00A95CCC">
        <w:rPr>
          <w:rFonts w:ascii="Arial" w:eastAsia="Arial" w:hAnsi="Arial" w:cs="Arial"/>
          <w:sz w:val="20"/>
          <w:szCs w:val="20"/>
        </w:rPr>
        <w:t>,</w:t>
      </w:r>
      <w:r w:rsidR="001376AF" w:rsidRPr="00A95CCC">
        <w:rPr>
          <w:rFonts w:ascii="Arial" w:eastAsia="Arial" w:hAnsi="Arial" w:cs="Arial"/>
          <w:sz w:val="20"/>
          <w:szCs w:val="20"/>
        </w:rPr>
        <w:t xml:space="preserve"> </w:t>
      </w:r>
      <w:r w:rsidRPr="00A95CCC">
        <w:rPr>
          <w:rFonts w:ascii="Arial" w:eastAsia="Arial" w:hAnsi="Arial" w:cs="Arial"/>
          <w:sz w:val="20"/>
          <w:szCs w:val="20"/>
        </w:rPr>
        <w:t>S3</w:t>
      </w:r>
      <w:r w:rsidR="00D26B12" w:rsidRPr="00A95CCC">
        <w:rPr>
          <w:rFonts w:ascii="Arial" w:eastAsia="Arial" w:hAnsi="Arial" w:cs="Arial"/>
          <w:sz w:val="20"/>
          <w:szCs w:val="20"/>
        </w:rPr>
        <w:t>,</w:t>
      </w:r>
      <w:r w:rsidR="001376AF" w:rsidRPr="00A95CCC">
        <w:rPr>
          <w:rFonts w:ascii="Arial" w:eastAsia="Arial" w:hAnsi="Arial" w:cs="Arial"/>
          <w:sz w:val="20"/>
          <w:szCs w:val="20"/>
        </w:rPr>
        <w:t xml:space="preserve"> </w:t>
      </w:r>
      <w:r w:rsidRPr="00A95CCC">
        <w:rPr>
          <w:rFonts w:ascii="Arial" w:eastAsia="Arial" w:hAnsi="Arial" w:cs="Arial"/>
          <w:sz w:val="20"/>
          <w:szCs w:val="20"/>
        </w:rPr>
        <w:t xml:space="preserve">Athena, </w:t>
      </w:r>
      <w:r w:rsidR="00DC440D">
        <w:rPr>
          <w:rFonts w:ascii="Arial" w:eastAsia="Arial" w:hAnsi="Arial" w:cs="Arial"/>
          <w:sz w:val="20"/>
          <w:szCs w:val="20"/>
        </w:rPr>
        <w:t>XGBoost</w:t>
      </w:r>
      <w:r w:rsidRPr="00A95CCC">
        <w:rPr>
          <w:rFonts w:ascii="Arial" w:eastAsia="Arial" w:hAnsi="Arial" w:cs="Arial"/>
          <w:sz w:val="20"/>
          <w:szCs w:val="20"/>
        </w:rPr>
        <w:t>, LightGBM, FastAPI, SageMaker</w:t>
      </w:r>
      <w:r w:rsidR="00D26B12" w:rsidRPr="00A95CCC">
        <w:rPr>
          <w:rFonts w:ascii="Arial" w:eastAsia="Arial" w:hAnsi="Arial" w:cs="Arial"/>
          <w:sz w:val="20"/>
          <w:szCs w:val="20"/>
        </w:rPr>
        <w:t>, PySpark, Apache Airflow, MLflow, Tableau.</w:t>
      </w:r>
    </w:p>
    <w:p w14:paraId="1B46F204" w14:textId="77777777" w:rsidR="000A57AD" w:rsidRPr="00125310" w:rsidRDefault="00000000">
      <w:pPr>
        <w:pStyle w:val="Heading1"/>
        <w:ind w:firstLine="12"/>
        <w:rPr>
          <w:rFonts w:ascii="Arial" w:eastAsia="Arial" w:hAnsi="Arial" w:cs="Arial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EDUCATION</w:t>
      </w:r>
      <w:r w:rsidRPr="00125310"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230BE9E9" wp14:editId="1B1959AD">
                <wp:simplePos x="0" y="0"/>
                <wp:positionH relativeFrom="column">
                  <wp:posOffset>-5053</wp:posOffset>
                </wp:positionH>
                <wp:positionV relativeFrom="paragraph">
                  <wp:posOffset>132311</wp:posOffset>
                </wp:positionV>
                <wp:extent cx="6667450" cy="3805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4950" y="3779365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120000" extrusionOk="0">
                              <a:moveTo>
                                <a:pt x="0" y="0"/>
                              </a:moveTo>
                              <a:lnTo>
                                <a:pt x="6642096" y="0"/>
                              </a:lnTo>
                            </a:path>
                          </a:pathLst>
                        </a:custGeom>
                        <a:noFill/>
                        <a:ln w="126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-5053</wp:posOffset>
                </wp:positionH>
                <wp:positionV relativeFrom="paragraph">
                  <wp:posOffset>132311</wp:posOffset>
                </wp:positionV>
                <wp:extent cx="6667450" cy="3805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450" cy="38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BF3DAD" w14:textId="77777777" w:rsidR="000A57AD" w:rsidRPr="00125310" w:rsidRDefault="000A57AD">
      <w:pPr>
        <w:pStyle w:val="Heading2"/>
        <w:tabs>
          <w:tab w:val="left" w:pos="9536"/>
        </w:tabs>
        <w:ind w:firstLine="12"/>
        <w:rPr>
          <w:rFonts w:ascii="Arial" w:eastAsia="Arial" w:hAnsi="Arial" w:cs="Arial"/>
          <w:sz w:val="20"/>
          <w:szCs w:val="20"/>
        </w:rPr>
      </w:pPr>
    </w:p>
    <w:p w14:paraId="42ADCE7E" w14:textId="673E1BA6" w:rsidR="000A57AD" w:rsidRPr="00125310" w:rsidRDefault="00000000">
      <w:pPr>
        <w:pStyle w:val="Heading2"/>
        <w:tabs>
          <w:tab w:val="left" w:pos="9536"/>
        </w:tabs>
        <w:ind w:firstLine="12"/>
        <w:rPr>
          <w:rFonts w:ascii="Arial" w:eastAsia="Arial" w:hAnsi="Arial" w:cs="Arial"/>
          <w:b w:val="0"/>
          <w:bCs w:val="0"/>
          <w:color w:val="000000"/>
          <w:sz w:val="20"/>
          <w:szCs w:val="20"/>
        </w:rPr>
      </w:pPr>
      <w:r w:rsidRPr="00125310">
        <w:rPr>
          <w:rFonts w:ascii="Arial" w:eastAsia="Arial" w:hAnsi="Arial" w:cs="Arial"/>
          <w:sz w:val="20"/>
          <w:szCs w:val="20"/>
        </w:rPr>
        <w:t>Master of Science</w:t>
      </w:r>
      <w:r w:rsidR="002F00F5">
        <w:rPr>
          <w:rFonts w:ascii="Arial" w:eastAsia="Arial" w:hAnsi="Arial" w:cs="Arial"/>
          <w:sz w:val="20"/>
          <w:szCs w:val="20"/>
        </w:rPr>
        <w:t xml:space="preserve"> in Data Science</w:t>
      </w:r>
      <w:r w:rsidRPr="00125310">
        <w:rPr>
          <w:rFonts w:ascii="Arial" w:eastAsia="Arial" w:hAnsi="Arial" w:cs="Arial"/>
          <w:sz w:val="20"/>
          <w:szCs w:val="20"/>
        </w:rPr>
        <w:t xml:space="preserve"> | University of Colorado, Boulder.      </w:t>
      </w:r>
    </w:p>
    <w:sectPr w:rsidR="000A57AD" w:rsidRPr="00125310">
      <w:pgSz w:w="11920" w:h="16840"/>
      <w:pgMar w:top="640" w:right="708" w:bottom="280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A0EB144E-0F1C-4209-9F4A-FD12130B757C}"/>
    <w:embedBold r:id="rId2" w:fontKey="{1F6B7C6F-9081-4376-9A65-802B60445A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FFA1B7B-4612-4E88-9420-879AE668A2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ECDAE06-B1BE-4958-84DE-A499EDEEF9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479E5F0-918C-4245-B452-54E4B0D9BC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40A9F"/>
    <w:multiLevelType w:val="multilevel"/>
    <w:tmpl w:val="3516E7F6"/>
    <w:lvl w:ilvl="0">
      <w:numFmt w:val="bullet"/>
      <w:lvlText w:val="●"/>
      <w:lvlJc w:val="left"/>
      <w:pPr>
        <w:ind w:left="297" w:hanging="285"/>
      </w:pPr>
      <w:rPr>
        <w:rFonts w:ascii="Arial" w:eastAsia="Arial" w:hAnsi="Arial" w:cs="Arial"/>
        <w:b w:val="0"/>
        <w:bCs w:val="0"/>
        <w:i w:val="0"/>
        <w:iCs w:val="0"/>
        <w:sz w:val="18"/>
        <w:szCs w:val="18"/>
      </w:rPr>
    </w:lvl>
    <w:lvl w:ilvl="1">
      <w:numFmt w:val="bullet"/>
      <w:lvlText w:val="•"/>
      <w:lvlJc w:val="left"/>
      <w:pPr>
        <w:ind w:left="1320" w:hanging="285"/>
      </w:pPr>
    </w:lvl>
    <w:lvl w:ilvl="2">
      <w:numFmt w:val="bullet"/>
      <w:lvlText w:val="•"/>
      <w:lvlJc w:val="left"/>
      <w:pPr>
        <w:ind w:left="2340" w:hanging="285"/>
      </w:pPr>
    </w:lvl>
    <w:lvl w:ilvl="3">
      <w:numFmt w:val="bullet"/>
      <w:lvlText w:val="•"/>
      <w:lvlJc w:val="left"/>
      <w:pPr>
        <w:ind w:left="3361" w:hanging="285"/>
      </w:pPr>
    </w:lvl>
    <w:lvl w:ilvl="4">
      <w:numFmt w:val="bullet"/>
      <w:lvlText w:val="•"/>
      <w:lvlJc w:val="left"/>
      <w:pPr>
        <w:ind w:left="4381" w:hanging="285"/>
      </w:pPr>
    </w:lvl>
    <w:lvl w:ilvl="5">
      <w:numFmt w:val="bullet"/>
      <w:lvlText w:val="•"/>
      <w:lvlJc w:val="left"/>
      <w:pPr>
        <w:ind w:left="5402" w:hanging="285"/>
      </w:pPr>
    </w:lvl>
    <w:lvl w:ilvl="6">
      <w:numFmt w:val="bullet"/>
      <w:lvlText w:val="•"/>
      <w:lvlJc w:val="left"/>
      <w:pPr>
        <w:ind w:left="6422" w:hanging="285"/>
      </w:pPr>
    </w:lvl>
    <w:lvl w:ilvl="7">
      <w:numFmt w:val="bullet"/>
      <w:lvlText w:val="•"/>
      <w:lvlJc w:val="left"/>
      <w:pPr>
        <w:ind w:left="7442" w:hanging="285"/>
      </w:pPr>
    </w:lvl>
    <w:lvl w:ilvl="8">
      <w:numFmt w:val="bullet"/>
      <w:lvlText w:val="•"/>
      <w:lvlJc w:val="left"/>
      <w:pPr>
        <w:ind w:left="8463" w:hanging="285"/>
      </w:pPr>
    </w:lvl>
  </w:abstractNum>
  <w:abstractNum w:abstractNumId="1" w15:restartNumberingAfterBreak="0">
    <w:nsid w:val="67980351"/>
    <w:multiLevelType w:val="multilevel"/>
    <w:tmpl w:val="B6B831E4"/>
    <w:lvl w:ilvl="0">
      <w:numFmt w:val="bullet"/>
      <w:lvlText w:val="●"/>
      <w:lvlJc w:val="left"/>
      <w:pPr>
        <w:ind w:left="297" w:hanging="285"/>
      </w:pPr>
      <w:rPr>
        <w:rFonts w:ascii="Arial" w:eastAsia="Arial" w:hAnsi="Arial" w:cs="Arial"/>
        <w:b w:val="0"/>
        <w:bCs w:val="0"/>
        <w:i w:val="0"/>
        <w:iCs w:val="0"/>
        <w:sz w:val="18"/>
        <w:szCs w:val="18"/>
      </w:rPr>
    </w:lvl>
    <w:lvl w:ilvl="1">
      <w:numFmt w:val="bullet"/>
      <w:lvlText w:val="•"/>
      <w:lvlJc w:val="left"/>
      <w:pPr>
        <w:ind w:left="1320" w:hanging="285"/>
      </w:pPr>
    </w:lvl>
    <w:lvl w:ilvl="2">
      <w:numFmt w:val="bullet"/>
      <w:lvlText w:val="•"/>
      <w:lvlJc w:val="left"/>
      <w:pPr>
        <w:ind w:left="2340" w:hanging="285"/>
      </w:pPr>
    </w:lvl>
    <w:lvl w:ilvl="3">
      <w:numFmt w:val="bullet"/>
      <w:lvlText w:val="•"/>
      <w:lvlJc w:val="left"/>
      <w:pPr>
        <w:ind w:left="3361" w:hanging="285"/>
      </w:pPr>
    </w:lvl>
    <w:lvl w:ilvl="4">
      <w:numFmt w:val="bullet"/>
      <w:lvlText w:val="•"/>
      <w:lvlJc w:val="left"/>
      <w:pPr>
        <w:ind w:left="4381" w:hanging="285"/>
      </w:pPr>
    </w:lvl>
    <w:lvl w:ilvl="5">
      <w:numFmt w:val="bullet"/>
      <w:lvlText w:val="•"/>
      <w:lvlJc w:val="left"/>
      <w:pPr>
        <w:ind w:left="5402" w:hanging="285"/>
      </w:pPr>
    </w:lvl>
    <w:lvl w:ilvl="6">
      <w:numFmt w:val="bullet"/>
      <w:lvlText w:val="•"/>
      <w:lvlJc w:val="left"/>
      <w:pPr>
        <w:ind w:left="6422" w:hanging="285"/>
      </w:pPr>
    </w:lvl>
    <w:lvl w:ilvl="7">
      <w:numFmt w:val="bullet"/>
      <w:lvlText w:val="•"/>
      <w:lvlJc w:val="left"/>
      <w:pPr>
        <w:ind w:left="7442" w:hanging="285"/>
      </w:pPr>
    </w:lvl>
    <w:lvl w:ilvl="8">
      <w:numFmt w:val="bullet"/>
      <w:lvlText w:val="•"/>
      <w:lvlJc w:val="left"/>
      <w:pPr>
        <w:ind w:left="8463" w:hanging="285"/>
      </w:pPr>
    </w:lvl>
  </w:abstractNum>
  <w:abstractNum w:abstractNumId="2" w15:restartNumberingAfterBreak="0">
    <w:nsid w:val="6C7F236B"/>
    <w:multiLevelType w:val="multilevel"/>
    <w:tmpl w:val="E3A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73025"/>
    <w:multiLevelType w:val="multilevel"/>
    <w:tmpl w:val="28048FE0"/>
    <w:lvl w:ilvl="0">
      <w:numFmt w:val="bullet"/>
      <w:lvlText w:val="●"/>
      <w:lvlJc w:val="left"/>
      <w:pPr>
        <w:ind w:left="297" w:hanging="285"/>
      </w:pPr>
      <w:rPr>
        <w:u w:val="none"/>
      </w:rPr>
    </w:lvl>
    <w:lvl w:ilvl="1">
      <w:numFmt w:val="bullet"/>
      <w:lvlText w:val="•"/>
      <w:lvlJc w:val="left"/>
      <w:pPr>
        <w:ind w:left="1320" w:hanging="285"/>
      </w:pPr>
      <w:rPr>
        <w:u w:val="none"/>
      </w:rPr>
    </w:lvl>
    <w:lvl w:ilvl="2">
      <w:numFmt w:val="bullet"/>
      <w:lvlText w:val="•"/>
      <w:lvlJc w:val="left"/>
      <w:pPr>
        <w:ind w:left="2340" w:hanging="285"/>
      </w:pPr>
      <w:rPr>
        <w:u w:val="none"/>
      </w:rPr>
    </w:lvl>
    <w:lvl w:ilvl="3">
      <w:numFmt w:val="bullet"/>
      <w:lvlText w:val="•"/>
      <w:lvlJc w:val="left"/>
      <w:pPr>
        <w:ind w:left="3361" w:hanging="285"/>
      </w:pPr>
      <w:rPr>
        <w:u w:val="none"/>
      </w:rPr>
    </w:lvl>
    <w:lvl w:ilvl="4">
      <w:numFmt w:val="bullet"/>
      <w:lvlText w:val="•"/>
      <w:lvlJc w:val="left"/>
      <w:pPr>
        <w:ind w:left="4381" w:hanging="285"/>
      </w:pPr>
      <w:rPr>
        <w:u w:val="none"/>
      </w:rPr>
    </w:lvl>
    <w:lvl w:ilvl="5">
      <w:numFmt w:val="bullet"/>
      <w:lvlText w:val="•"/>
      <w:lvlJc w:val="left"/>
      <w:pPr>
        <w:ind w:left="5402" w:hanging="285"/>
      </w:pPr>
      <w:rPr>
        <w:u w:val="none"/>
      </w:rPr>
    </w:lvl>
    <w:lvl w:ilvl="6">
      <w:numFmt w:val="bullet"/>
      <w:lvlText w:val="•"/>
      <w:lvlJc w:val="left"/>
      <w:pPr>
        <w:ind w:left="6422" w:hanging="285"/>
      </w:pPr>
      <w:rPr>
        <w:u w:val="none"/>
      </w:rPr>
    </w:lvl>
    <w:lvl w:ilvl="7">
      <w:numFmt w:val="bullet"/>
      <w:lvlText w:val="•"/>
      <w:lvlJc w:val="left"/>
      <w:pPr>
        <w:ind w:left="7442" w:hanging="285"/>
      </w:pPr>
      <w:rPr>
        <w:u w:val="none"/>
      </w:rPr>
    </w:lvl>
    <w:lvl w:ilvl="8">
      <w:numFmt w:val="bullet"/>
      <w:lvlText w:val="•"/>
      <w:lvlJc w:val="left"/>
      <w:pPr>
        <w:ind w:left="8463" w:hanging="285"/>
      </w:pPr>
      <w:rPr>
        <w:u w:val="none"/>
      </w:rPr>
    </w:lvl>
  </w:abstractNum>
  <w:num w:numId="1" w16cid:durableId="790435737">
    <w:abstractNumId w:val="3"/>
  </w:num>
  <w:num w:numId="2" w16cid:durableId="1673951639">
    <w:abstractNumId w:val="0"/>
  </w:num>
  <w:num w:numId="3" w16cid:durableId="2010325549">
    <w:abstractNumId w:val="2"/>
  </w:num>
  <w:num w:numId="4" w16cid:durableId="154772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7AD"/>
    <w:rsid w:val="00070521"/>
    <w:rsid w:val="000A57AD"/>
    <w:rsid w:val="0011274F"/>
    <w:rsid w:val="00125310"/>
    <w:rsid w:val="001376AF"/>
    <w:rsid w:val="002F00F5"/>
    <w:rsid w:val="00493BC2"/>
    <w:rsid w:val="006D5503"/>
    <w:rsid w:val="007636A8"/>
    <w:rsid w:val="00873A3A"/>
    <w:rsid w:val="00A23B34"/>
    <w:rsid w:val="00A95CCC"/>
    <w:rsid w:val="00B729CD"/>
    <w:rsid w:val="00B74D7F"/>
    <w:rsid w:val="00D26B12"/>
    <w:rsid w:val="00DC440D"/>
    <w:rsid w:val="00E4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CE14"/>
  <w15:docId w15:val="{31753268-0B9E-4070-9D2E-257991E3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2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2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80"/>
      <w:ind w:right="12"/>
      <w:jc w:val="center"/>
    </w:pPr>
    <w:rPr>
      <w:b/>
      <w:bCs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7052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D5503"/>
    <w:rPr>
      <w:b/>
      <w:bCs/>
    </w:rPr>
  </w:style>
  <w:style w:type="paragraph" w:styleId="ListParagraph">
    <w:name w:val="List Paragraph"/>
    <w:basedOn w:val="Normal"/>
    <w:uiPriority w:val="34"/>
    <w:qFormat/>
    <w:rsid w:val="00A95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1014</Words>
  <Characters>7073</Characters>
  <Application>Microsoft Office Word</Application>
  <DocSecurity>0</DocSecurity>
  <Lines>115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</dc:creator>
  <cp:lastModifiedBy>Abhishek Reddy G</cp:lastModifiedBy>
  <cp:revision>4</cp:revision>
  <dcterms:created xsi:type="dcterms:W3CDTF">2026-02-19T18:40:00Z</dcterms:created>
  <dcterms:modified xsi:type="dcterms:W3CDTF">2026-02-19T18:44:00Z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2025-04-30T00:00:00Z</vt:lpwstr>
  </property>
  <property fmtid="{D5CDD505-2E9C-101B-9397-08002B2CF9AE}" pid="3" name="LastSaved">
    <vt:lpwstr>2025-04-30T00:00:00Z</vt:lpwstr>
  </property>
  <property fmtid="{D5CDD505-2E9C-101B-9397-08002B2CF9AE}" pid="4" name="Producer">
    <vt:lpwstr>3-Heights(TM) PDF Security Shell 4.8.25.2 (http://www.pdf-tools.com)</vt:lpwstr>
  </property>
</Properties>
</file>