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Cambria" w:cs="Cambria" w:eastAsia="Cambria" w:hAnsi="Cambria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Jayachandra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both"/>
        <w:rPr>
          <w:rFonts w:ascii="Cambria" w:cs="Cambria" w:eastAsia="Cambria" w:hAnsi="Cambria"/>
          <w:color w:val="000000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Quality Assurance Automation Engineer | SDET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jayachandr29</w:t>
      </w: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@gmail.com | +1 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214-308-1263 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Cambria" w:cs="Cambria" w:eastAsia="Cambria" w:hAnsi="Cambria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Cambria" w:cs="Cambria" w:eastAsia="Cambria" w:hAnsi="Cambria"/>
          <w:b w:val="1"/>
          <w:bCs w:val="1"/>
          <w:color w:val="000000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1"/>
          <w:szCs w:val="21"/>
          <w:u w:val="single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2"/>
        </w:numPr>
        <w:spacing w:after="0" w:before="25" w:line="240" w:lineRule="auto"/>
        <w:ind w:left="720" w:right="100" w:hanging="360"/>
        <w:jc w:val="both"/>
        <w:rPr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Senior QA Automation Engineer 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with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7+ years of experience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delivering high quality testing solutions across Healthcare, Banking, Insurance, Retail, and Enterprise Cloud domains.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before="25" w:line="240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Demonstrated leadership as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Automation POC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, mentoring junior QA engineers and driving sprint-level test strategy, release readiness, and sign-off.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2"/>
        </w:numPr>
        <w:spacing w:after="0" w:before="25" w:line="240" w:lineRule="auto"/>
        <w:ind w:left="720" w:right="100" w:hanging="360"/>
        <w:jc w:val="both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Strong written and verbal communication skills with regular stakeholder updates using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Microsoft Excel, Microsoft Word, and Microsoft PowerPoint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2"/>
        </w:numPr>
        <w:spacing w:after="0" w:before="25" w:line="240" w:lineRule="auto"/>
        <w:ind w:left="720" w:right="100" w:hanging="360"/>
        <w:jc w:val="both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Hands-on experience in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Software Testing and Quality Assurance Standards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for healthcare industry applications, including maintenance and release validation.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before="25" w:line="240" w:lineRule="auto"/>
        <w:ind w:left="720" w:hanging="360"/>
        <w:jc w:val="both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Created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test plans and risk-based test strategy 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for sprint releases covering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functional, regression, SIT , and UAT 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with clear release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readiness criteria.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before="25" w:line="240" w:lineRule="auto"/>
        <w:ind w:left="720" w:hanging="360"/>
        <w:jc w:val="both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Designed and executed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risk-based test strategies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, prioritizing high-impact and high-failure-probability areas to maximize coverage under tight timelines.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before="25" w:line="240" w:lineRule="auto"/>
        <w:ind w:left="720" w:hanging="360"/>
        <w:jc w:val="both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Experienced in defining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QA metrics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, supporting production releases, and ensuring system scalability and workflow stability in enterprise web applications.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before="25" w:line="240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Adopted a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Shift-Left testing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approach by engaging in early requirement analysis, reviewing acceptance criteria, and proactively identifying gaps, risks, and edge cases prior to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2"/>
        </w:numPr>
        <w:tabs>
          <w:tab w:val="left" w:leader="none" w:pos="400"/>
        </w:tabs>
        <w:spacing w:after="0" w:before="25" w:line="240" w:lineRule="auto"/>
        <w:ind w:left="720" w:right="659" w:hanging="360"/>
        <w:jc w:val="both"/>
        <w:rPr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Created comprehensive documentation of business processes,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code reviews,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unit tests, and outcomes for every feature.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before="25" w:line="240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Experience in understanding the code written in different programming languages like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TypeScript/JavaScript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, Java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Python, React, Angular.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2"/>
        </w:numPr>
        <w:spacing w:after="0" w:before="25" w:line="240" w:lineRule="auto"/>
        <w:ind w:left="720" w:right="100" w:hanging="360"/>
        <w:jc w:val="both"/>
        <w:rPr>
          <w:rFonts w:ascii="Cambria" w:cs="Cambria" w:eastAsia="Cambria" w:hAnsi="Cambria"/>
          <w:sz w:val="21"/>
          <w:szCs w:val="21"/>
        </w:rPr>
      </w:pPr>
      <w:bookmarkStart w:colFirst="0" w:colLast="0" w:name="_q5h25p1yzp14" w:id="0"/>
      <w:bookmarkEnd w:id="0"/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Strong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SQL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skills with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MySQL, SQL Server, and MongoDB (NoSQL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) for backend validations, ensuring accurate data integrity across systems.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2"/>
        </w:numPr>
        <w:spacing w:after="0" w:before="25" w:line="240" w:lineRule="auto"/>
        <w:ind w:left="720" w:right="100" w:hanging="360"/>
        <w:jc w:val="both"/>
        <w:rPr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Proficient in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UI automation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using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Playwright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, Cypress, Selenium WebDriver with POM, TestNG, and JUnit, and in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API automation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using Rest Assured, Postman, and SOAP UI,  Karate.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2"/>
        </w:numPr>
        <w:spacing w:after="0" w:before="25" w:line="240" w:lineRule="auto"/>
        <w:ind w:left="720" w:right="100" w:hanging="360"/>
        <w:jc w:val="both"/>
        <w:rPr>
          <w:sz w:val="21"/>
          <w:szCs w:val="21"/>
        </w:rPr>
      </w:pPr>
      <w:bookmarkStart w:colFirst="0" w:colLast="0" w:name="_geomsakvf2xv" w:id="1"/>
      <w:bookmarkEnd w:id="1"/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Adept in data-driven and BDD frameworks using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Cucumber and TestNG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, delivering automation that reduced manual testing efforts.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2"/>
        </w:numPr>
        <w:spacing w:after="0" w:before="25" w:line="240" w:lineRule="auto"/>
        <w:ind w:left="720" w:right="100" w:hanging="360"/>
        <w:jc w:val="both"/>
        <w:rPr>
          <w:sz w:val="21"/>
          <w:szCs w:val="21"/>
          <w:u w:val="none"/>
        </w:rPr>
      </w:pPr>
      <w:bookmarkStart w:colFirst="0" w:colLast="0" w:name="_htbb20qtblsw" w:id="2"/>
      <w:bookmarkEnd w:id="2"/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Designed and implemented robust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mobile test automation frameworks using Appium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, achieving high coverage across both Android and iOS platforms. Developed cross-platform automation strategies to streamline testing of native and hybrid apps, significantly improving test efficiency and consistency.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before="25" w:line="240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Expert in testing SOAP and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REST APIs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using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Postman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, Rest Assured, and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SOAP UI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, with proficiency in both XML and JSON formats.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before="25" w:line="240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Reviewed and validated API responses, payloads, headers,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Schemas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, and performance metrics to ensure they meet both functional and non-functional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before="25" w:line="240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Skilled in using Rest Assured for automated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RESTful API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testing, developing comprehensive test scripts, validating JSON and XML responses, and integrating tests into CI/CD.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2"/>
        </w:numPr>
        <w:spacing w:after="0" w:before="25" w:line="240" w:lineRule="auto"/>
        <w:ind w:left="720" w:right="100" w:hanging="360"/>
        <w:jc w:val="both"/>
        <w:rPr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Implemented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CI/CD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pipelines using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Jenkins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, integrated with Git, Maven, and JIRA, supporting parallel execution and continuous regression testing.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after="0" w:before="25" w:line="240" w:lineRule="auto"/>
        <w:ind w:left="720" w:right="100" w:hanging="360"/>
        <w:jc w:val="both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Strong experience integrating automated test suites into CI/CD pipelines using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GitHub Actions, and Azure DevOps.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after="0" w:before="25" w:line="240" w:lineRule="auto"/>
        <w:ind w:left="720" w:right="100" w:hanging="360"/>
        <w:jc w:val="both"/>
        <w:rPr>
          <w:rFonts w:ascii="Cambria" w:cs="Cambria" w:eastAsia="Cambria" w:hAnsi="Cambria"/>
          <w:b w:val="1"/>
          <w:bCs w:val="1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Adept at identifying, reporting, and managing defects using tools like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Azure DevOps,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Jira and Zephyr Scale, and ensuring timely resolution through effective communication with development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before="25" w:line="240" w:lineRule="auto"/>
        <w:ind w:left="720" w:hanging="360"/>
        <w:jc w:val="both"/>
        <w:rPr>
          <w:sz w:val="21"/>
          <w:szCs w:val="21"/>
          <w:u w:val="none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Experienced in testing and validating cloud-native applications on AWS, leveraging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 AWS EC2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for scalable test environments,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AWS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S3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for artifact and test data management,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AWS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for serverless workflow validation, and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AWS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CloudWatch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for log monitoring and performance diagnostics.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before="25" w:line="240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Applied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prompt engineering techniques 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using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Generative AI tools (Claude, GitHub Copilot, Codex)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to accelerate test case design and automation script generation.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before="25" w:line="240" w:lineRule="auto"/>
        <w:ind w:left="720" w:hanging="360"/>
        <w:jc w:val="both"/>
        <w:rPr>
          <w:rFonts w:ascii="Cambria" w:cs="Cambria" w:eastAsia="Cambria" w:hAnsi="Cambria"/>
          <w:sz w:val="21"/>
          <w:szCs w:val="21"/>
          <w:u w:val="none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Performed detailed manual testing including requirement review,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exploratory testing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, defect reproduction, and regression validation for high-risk modules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5" w:line="240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Proactively took ownership of testing initiatives, including incident-based automation,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test strategy, and release sign-off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tabs>
          <w:tab w:val="left" w:leader="none" w:pos="400"/>
        </w:tabs>
        <w:spacing w:after="0" w:before="25" w:line="240" w:lineRule="auto"/>
        <w:ind w:right="659"/>
        <w:jc w:val="both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Cambria" w:cs="Cambria" w:eastAsia="Cambria" w:hAnsi="Cambria"/>
          <w:b w:val="1"/>
          <w:bCs w:val="1"/>
          <w:sz w:val="21"/>
          <w:szCs w:val="21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u w:val="single"/>
          <w:rtl w:val="0"/>
        </w:rPr>
        <w:t xml:space="preserve">TECHNICAL SKILLS:</w:t>
      </w:r>
    </w:p>
    <w:tbl>
      <w:tblPr>
        <w:tblStyle w:val="Table1"/>
        <w:tblW w:w="10785.0" w:type="dxa"/>
        <w:jc w:val="left"/>
        <w:tblInd w:w="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"/>
        <w:gridCol w:w="7485"/>
        <w:tblGridChange w:id="0">
          <w:tblGrid>
            <w:gridCol w:w="3300"/>
            <w:gridCol w:w="748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pStyle w:val="Heading2"/>
              <w:keepNext w:val="0"/>
              <w:keepLines w:val="0"/>
              <w:tabs>
                <w:tab w:val="left" w:leader="none" w:pos="9682"/>
              </w:tabs>
              <w:spacing w:after="0" w:before="5" w:line="167" w:lineRule="auto"/>
              <w:ind w:left="100" w:firstLine="0"/>
              <w:jc w:val="both"/>
              <w:rPr>
                <w:rFonts w:ascii="Cambria" w:cs="Cambria" w:eastAsia="Cambria" w:hAnsi="Cambria"/>
                <w:b w:val="1"/>
                <w:bCs w:val="1"/>
                <w:sz w:val="21"/>
                <w:szCs w:val="21"/>
                <w:u w:val="single"/>
              </w:rPr>
            </w:pPr>
            <w:bookmarkStart w:colFirst="0" w:colLast="0" w:name="_5n0pbswx9ymw" w:id="3"/>
            <w:bookmarkEnd w:id="3"/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Scripting Languages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pStyle w:val="Heading2"/>
              <w:keepNext w:val="0"/>
              <w:keepLines w:val="0"/>
              <w:tabs>
                <w:tab w:val="left" w:leader="none" w:pos="9682"/>
              </w:tabs>
              <w:spacing w:after="0" w:before="5" w:line="167" w:lineRule="auto"/>
              <w:ind w:left="100" w:firstLine="0"/>
              <w:jc w:val="both"/>
              <w:rPr>
                <w:rFonts w:ascii="Cambria" w:cs="Cambria" w:eastAsia="Cambria" w:hAnsi="Cambria"/>
                <w:b w:val="1"/>
                <w:bCs w:val="1"/>
                <w:sz w:val="21"/>
                <w:szCs w:val="21"/>
                <w:u w:val="single"/>
              </w:rPr>
            </w:pPr>
            <w:bookmarkStart w:colFirst="0" w:colLast="0" w:name="_u054xqfe5mt0" w:id="4"/>
            <w:bookmarkEnd w:id="4"/>
            <w:r w:rsidDel="00000000" w:rsidR="00000000" w:rsidRPr="00000000">
              <w:rPr>
                <w:rFonts w:ascii="Cambria" w:cs="Cambria" w:eastAsia="Cambria" w:hAnsi="Cambria"/>
                <w:color w:val="000000"/>
                <w:sz w:val="21"/>
                <w:szCs w:val="21"/>
                <w:rtl w:val="0"/>
              </w:rPr>
              <w:t xml:space="preserve">TypeScript/JavaScript, Java, Node.js, SQL, HTML, CSS, Gherkin, JSON, XML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0" w:before="5" w:line="167" w:lineRule="auto"/>
              <w:ind w:left="100" w:firstLine="0"/>
              <w:jc w:val="both"/>
              <w:rPr>
                <w:rFonts w:ascii="Cambria" w:cs="Cambria" w:eastAsia="Cambria" w:hAnsi="Cambria"/>
                <w:b w:val="1"/>
                <w:bCs w:val="1"/>
                <w:sz w:val="21"/>
                <w:szCs w:val="21"/>
                <w:u w:val="singl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1"/>
                <w:szCs w:val="21"/>
                <w:rtl w:val="0"/>
              </w:rPr>
              <w:t xml:space="preserve">Test Automation Frameworks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0" w:before="5" w:line="240" w:lineRule="auto"/>
              <w:ind w:left="100" w:firstLine="0"/>
              <w:jc w:val="both"/>
              <w:rPr>
                <w:rFonts w:ascii="Cambria" w:cs="Cambria" w:eastAsia="Cambria" w:hAnsi="Cambria"/>
                <w:b w:val="1"/>
                <w:bCs w:val="1"/>
                <w:sz w:val="21"/>
                <w:szCs w:val="21"/>
                <w:u w:val="singl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1"/>
                <w:szCs w:val="21"/>
                <w:rtl w:val="0"/>
              </w:rPr>
              <w:t xml:space="preserve">Playwright, Cypress, Selenium WebDriver, Appium, TestNG, Cucumber (BDD), JUnit, Apache POI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0" w:before="5" w:line="240" w:lineRule="auto"/>
              <w:ind w:left="100" w:firstLine="0"/>
              <w:rPr>
                <w:rFonts w:ascii="Cambria" w:cs="Cambria" w:eastAsia="Cambria" w:hAnsi="Cambria"/>
                <w:b w:val="1"/>
                <w:bCs w:val="1"/>
                <w:sz w:val="21"/>
                <w:szCs w:val="21"/>
                <w:u w:val="singl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1"/>
                <w:szCs w:val="21"/>
                <w:rtl w:val="0"/>
              </w:rPr>
              <w:t xml:space="preserve">Testing Processes &amp; Methodologies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ind w:left="100" w:firstLine="0"/>
              <w:jc w:val="both"/>
              <w:rPr>
                <w:rFonts w:ascii="Cambria" w:cs="Cambria" w:eastAsia="Cambria" w:hAnsi="Cambria"/>
                <w:b w:val="1"/>
                <w:bCs w:val="1"/>
                <w:sz w:val="21"/>
                <w:szCs w:val="21"/>
                <w:u w:val="singl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1"/>
                <w:szCs w:val="21"/>
                <w:rtl w:val="0"/>
              </w:rPr>
              <w:t xml:space="preserve">Agile (Scrum/Kanban), SDLC, STLC, TDD, BDD, Data-Driven Testing, Regression, Functional, UAT, SIT, Shift -left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0" w:before="5" w:line="167" w:lineRule="auto"/>
              <w:ind w:left="100" w:firstLine="0"/>
              <w:jc w:val="both"/>
              <w:rPr>
                <w:rFonts w:ascii="Cambria" w:cs="Cambria" w:eastAsia="Cambria" w:hAnsi="Cambria"/>
                <w:b w:val="1"/>
                <w:bCs w:val="1"/>
                <w:sz w:val="21"/>
                <w:szCs w:val="21"/>
                <w:u w:val="singl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1"/>
                <w:szCs w:val="21"/>
                <w:rtl w:val="0"/>
              </w:rPr>
              <w:t xml:space="preserve">API &amp;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ind w:left="100" w:firstLine="0"/>
              <w:jc w:val="both"/>
              <w:rPr>
                <w:rFonts w:ascii="Cambria" w:cs="Cambria" w:eastAsia="Cambria" w:hAnsi="Cambria"/>
                <w:b w:val="1"/>
                <w:bCs w:val="1"/>
                <w:sz w:val="21"/>
                <w:szCs w:val="21"/>
                <w:u w:val="singl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1"/>
                <w:szCs w:val="21"/>
                <w:rtl w:val="0"/>
              </w:rPr>
              <w:t xml:space="preserve">REST API Testing, Postman, SoapUI, Rest Assured, JMeter,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Swagger/OpenAPI, </w:t>
            </w:r>
            <w:r w:rsidDel="00000000" w:rsidR="00000000" w:rsidRPr="00000000">
              <w:rPr>
                <w:rFonts w:ascii="Cambria" w:cs="Cambria" w:eastAsia="Cambria" w:hAnsi="Cambria"/>
                <w:sz w:val="21"/>
                <w:szCs w:val="21"/>
                <w:rtl w:val="0"/>
              </w:rPr>
              <w:t xml:space="preserve">Karate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before="5" w:line="167" w:lineRule="auto"/>
              <w:ind w:left="100" w:firstLine="0"/>
              <w:jc w:val="both"/>
              <w:rPr>
                <w:rFonts w:ascii="Cambria" w:cs="Cambria" w:eastAsia="Cambria" w:hAnsi="Cambria"/>
                <w:b w:val="1"/>
                <w:bCs w:val="1"/>
                <w:sz w:val="21"/>
                <w:szCs w:val="21"/>
                <w:u w:val="singl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1"/>
                <w:szCs w:val="21"/>
                <w:rtl w:val="0"/>
              </w:rPr>
              <w:t xml:space="preserve">Databases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0" w:before="5" w:line="240" w:lineRule="auto"/>
              <w:ind w:left="100" w:firstLine="0"/>
              <w:jc w:val="both"/>
              <w:rPr>
                <w:rFonts w:ascii="Cambria" w:cs="Cambria" w:eastAsia="Cambria" w:hAnsi="Cambria"/>
                <w:b w:val="1"/>
                <w:bCs w:val="1"/>
                <w:sz w:val="21"/>
                <w:szCs w:val="21"/>
                <w:u w:val="singl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1"/>
                <w:szCs w:val="21"/>
                <w:rtl w:val="0"/>
              </w:rPr>
              <w:t xml:space="preserve">RDBMS, MySQL, PL/SQL, PostgreSQL, Oracle, MongoDB (NoSQL), SQL Server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0" w:before="5" w:line="167" w:lineRule="auto"/>
              <w:ind w:left="100" w:firstLine="0"/>
              <w:jc w:val="both"/>
              <w:rPr>
                <w:rFonts w:ascii="Cambria" w:cs="Cambria" w:eastAsia="Cambria" w:hAnsi="Cambria"/>
                <w:b w:val="1"/>
                <w:bCs w:val="1"/>
                <w:sz w:val="21"/>
                <w:szCs w:val="21"/>
                <w:u w:val="singl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1"/>
                <w:szCs w:val="21"/>
                <w:rtl w:val="0"/>
              </w:rPr>
              <w:t xml:space="preserve">Cloud &amp; DevOps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0" w:before="5" w:line="240" w:lineRule="auto"/>
              <w:ind w:left="100" w:firstLine="0"/>
              <w:jc w:val="both"/>
              <w:rPr>
                <w:rFonts w:ascii="Cambria" w:cs="Cambria" w:eastAsia="Cambria" w:hAnsi="Cambria"/>
                <w:sz w:val="21"/>
                <w:szCs w:val="21"/>
              </w:rPr>
            </w:pPr>
            <w:bookmarkStart w:colFirst="0" w:colLast="0" w:name="_2prtnirx6glh" w:id="5"/>
            <w:bookmarkEnd w:id="5"/>
            <w:r w:rsidDel="00000000" w:rsidR="00000000" w:rsidRPr="00000000">
              <w:rPr>
                <w:rFonts w:ascii="Cambria" w:cs="Cambria" w:eastAsia="Cambria" w:hAnsi="Cambria"/>
                <w:sz w:val="21"/>
                <w:szCs w:val="21"/>
                <w:rtl w:val="0"/>
              </w:rPr>
              <w:t xml:space="preserve">Git, GitHub, CI/CD (Jenkins), GitHub Actions, AWS (S3, EC2, CloudWatch, DynamoDB), Azure, GCP, Docker, Kubernetes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0" w:before="5" w:line="240" w:lineRule="auto"/>
              <w:ind w:left="100" w:firstLine="0"/>
              <w:jc w:val="both"/>
              <w:rPr>
                <w:rFonts w:ascii="Cambria" w:cs="Cambria" w:eastAsia="Cambria" w:hAnsi="Cambria"/>
                <w:b w:val="1"/>
                <w:bCs w:val="1"/>
                <w:sz w:val="21"/>
                <w:szCs w:val="21"/>
                <w:u w:val="singl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1"/>
                <w:szCs w:val="21"/>
                <w:rtl w:val="0"/>
              </w:rPr>
              <w:t xml:space="preserve">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0" w:before="5" w:line="167" w:lineRule="auto"/>
              <w:ind w:left="100" w:firstLine="0"/>
              <w:jc w:val="both"/>
              <w:rPr>
                <w:rFonts w:ascii="Cambria" w:cs="Cambria" w:eastAsia="Cambria" w:hAnsi="Cambria"/>
                <w:b w:val="1"/>
                <w:bCs w:val="1"/>
                <w:sz w:val="21"/>
                <w:szCs w:val="21"/>
                <w:u w:val="single"/>
              </w:rPr>
            </w:pPr>
            <w:bookmarkStart w:colFirst="0" w:colLast="0" w:name="_8huf27priv9i" w:id="6"/>
            <w:bookmarkEnd w:id="6"/>
            <w:r w:rsidDel="00000000" w:rsidR="00000000" w:rsidRPr="00000000">
              <w:rPr>
                <w:rFonts w:ascii="Cambria" w:cs="Cambria" w:eastAsia="Cambria" w:hAnsi="Cambria"/>
                <w:sz w:val="21"/>
                <w:szCs w:val="21"/>
                <w:rtl w:val="0"/>
              </w:rPr>
              <w:t xml:space="preserve">JIRA, TestRail, HP ALM, Azure DevOps, Confluence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0" w:before="5" w:line="240" w:lineRule="auto"/>
              <w:ind w:left="100" w:firstLine="0"/>
              <w:jc w:val="both"/>
              <w:rPr>
                <w:rFonts w:ascii="Cambria" w:cs="Cambria" w:eastAsia="Cambria" w:hAnsi="Cambria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1"/>
                <w:szCs w:val="21"/>
                <w:rtl w:val="0"/>
              </w:rPr>
              <w:t xml:space="preserve">Tools and Documentation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ind w:left="100" w:firstLine="0"/>
              <w:jc w:val="both"/>
              <w:rPr>
                <w:rFonts w:ascii="Cambria" w:cs="Cambria" w:eastAsia="Cambria" w:hAnsi="Cambria"/>
                <w:sz w:val="21"/>
                <w:szCs w:val="21"/>
              </w:rPr>
            </w:pPr>
            <w:bookmarkStart w:colFirst="0" w:colLast="0" w:name="_nj8cexn16cji" w:id="7"/>
            <w:bookmarkEnd w:id="7"/>
            <w:r w:rsidDel="00000000" w:rsidR="00000000" w:rsidRPr="00000000">
              <w:rPr>
                <w:rFonts w:ascii="Cambria" w:cs="Cambria" w:eastAsia="Cambria" w:hAnsi="Cambria"/>
                <w:sz w:val="21"/>
                <w:szCs w:val="21"/>
                <w:rtl w:val="0"/>
              </w:rPr>
              <w:t xml:space="preserve">Microsoft Excel, Microsoft Word, Microsoft PowerPoint, PowerPoint, Visio, Design Documentation, Technical Design, Test Plans, Test Strategy, Test Reports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0" w:before="5" w:line="167" w:lineRule="auto"/>
              <w:ind w:left="100" w:firstLine="0"/>
              <w:jc w:val="both"/>
              <w:rPr>
                <w:rFonts w:ascii="Cambria" w:cs="Cambria" w:eastAsia="Cambria" w:hAnsi="Cambria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1"/>
                <w:szCs w:val="21"/>
                <w:rtl w:val="0"/>
              </w:rPr>
              <w:t xml:space="preserve">Operating Systems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0" w:before="5" w:line="240" w:lineRule="auto"/>
              <w:ind w:left="100" w:firstLine="0"/>
              <w:jc w:val="both"/>
              <w:rPr>
                <w:rFonts w:ascii="Cambria" w:cs="Cambria" w:eastAsia="Cambria" w:hAnsi="Cambria"/>
                <w:sz w:val="21"/>
                <w:szCs w:val="21"/>
              </w:rPr>
            </w:pPr>
            <w:r w:rsidDel="00000000" w:rsidR="00000000" w:rsidRPr="00000000">
              <w:rPr>
                <w:rFonts w:ascii="Cambria" w:cs="Cambria" w:eastAsia="Cambria" w:hAnsi="Cambria"/>
                <w:sz w:val="21"/>
                <w:szCs w:val="21"/>
                <w:rtl w:val="0"/>
              </w:rPr>
              <w:t xml:space="preserve">Windows, MacOS, UNIX/Linux, Android</w:t>
            </w:r>
          </w:p>
        </w:tc>
      </w:tr>
    </w:tbl>
    <w:p w:rsidR="00000000" w:rsidDel="00000000" w:rsidP="00000000" w:rsidRDefault="00000000" w:rsidRPr="00000000" w14:paraId="00000032">
      <w:pPr>
        <w:jc w:val="both"/>
        <w:rPr>
          <w:rFonts w:ascii="Cambria" w:cs="Cambria" w:eastAsia="Cambria" w:hAnsi="Cambria"/>
          <w:b w:val="1"/>
          <w:bCs w:val="1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="240" w:lineRule="auto"/>
        <w:jc w:val="both"/>
        <w:rPr>
          <w:rFonts w:ascii="Cambria" w:cs="Cambria" w:eastAsia="Cambria" w:hAnsi="Cambria"/>
          <w:b w:val="1"/>
          <w:bCs w:val="1"/>
          <w:color w:val="000000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Senior QA Automation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right="28.346456692913762"/>
        <w:jc w:val="both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Client: </w:t>
        <w:tab/>
        <w:t xml:space="preserve">Optum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Apr 2024</w:t>
      </w: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 – 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Present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3"/>
        </w:numPr>
        <w:tabs>
          <w:tab w:val="left" w:leader="none" w:pos="784"/>
        </w:tabs>
        <w:spacing w:after="0" w:before="0" w:line="240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Built and maintained a scalable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Playwright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automation framework from scratch using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TypeScript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, with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reusable fixtures, environment configs,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and integrated reporting.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3"/>
        </w:numPr>
        <w:tabs>
          <w:tab w:val="left" w:leader="none" w:pos="784"/>
        </w:tabs>
        <w:spacing w:after="0" w:before="0" w:line="240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Automated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Angular applications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by validating component rendering, async data binding, and critical business workflows in Healthcare applications.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3"/>
        </w:numPr>
        <w:tabs>
          <w:tab w:val="left" w:leader="none" w:pos="784"/>
        </w:tabs>
        <w:spacing w:after="0" w:before="0" w:line="240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Standardized automation best practices across the QA team including selector strategy, test isolation, retry policies, and flakiness reduction.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3"/>
        </w:numPr>
        <w:tabs>
          <w:tab w:val="left" w:leader="none" w:pos="784"/>
        </w:tabs>
        <w:spacing w:after="0" w:before="0" w:line="240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Diagnosed failures using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Playwright traces, console logs, network logs, screenshots,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cross-browser 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execution, improving stability and reducing reruns.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3"/>
        </w:numPr>
        <w:tabs>
          <w:tab w:val="left" w:leader="none" w:pos="784"/>
        </w:tabs>
        <w:spacing w:after="0" w:before="0" w:line="240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Used AI tools like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Claude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, and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GitHub Copilot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to speed up test case design and automation script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3"/>
        </w:numPr>
        <w:tabs>
          <w:tab w:val="left" w:leader="none" w:pos="784"/>
        </w:tabs>
        <w:spacing w:after="0" w:before="0" w:line="240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Leveraged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AI-driven failure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summarization to analyze logs, screenshots, and traces, identifying root-cause patterns and improving automation failure triage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3"/>
        </w:numPr>
        <w:tabs>
          <w:tab w:val="left" w:leader="none" w:pos="784"/>
        </w:tabs>
        <w:spacing w:after="0" w:before="0" w:line="240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Designed and executed automated API test suites using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Postman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Rest Assured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to validate RESTful services, covering request validation, response structure, status codes, headers, and payload correctness.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3"/>
        </w:numPr>
        <w:tabs>
          <w:tab w:val="left" w:leader="none" w:pos="784"/>
        </w:tabs>
        <w:spacing w:after="0" w:before="0" w:line="240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Validated complex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responses using JsonPath and schema validation, ensuring API contracts remained stable across releases.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3"/>
        </w:numPr>
        <w:tabs>
          <w:tab w:val="left" w:leader="none" w:pos="784"/>
        </w:tabs>
        <w:spacing w:after="0" w:line="240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Validated complex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 UI to API integrations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by asserting network requests, responses, and data consistency between frontend and backend systems.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3"/>
        </w:numPr>
        <w:tabs>
          <w:tab w:val="left" w:leader="none" w:pos="784"/>
        </w:tabs>
        <w:spacing w:after="0" w:before="0" w:line="240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Execute performance testing (load/stress) using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 JMeter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and analyze response time, throughput, and error rates to identify bottlenecks.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3"/>
        </w:numPr>
        <w:tabs>
          <w:tab w:val="left" w:leader="none" w:pos="784"/>
        </w:tabs>
        <w:spacing w:after="0" w:before="0" w:line="240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Performed basic security validation auth flows, role-based access checks, and negative testing aligned with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OWASP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principles.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3"/>
        </w:numPr>
        <w:tabs>
          <w:tab w:val="left" w:leader="none" w:pos="784"/>
        </w:tabs>
        <w:spacing w:after="0" w:before="0" w:line="240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Crafted complex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SQL queries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and stored procedures to manage test data and validate data integrity and consistency across RDBMS relationships.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3"/>
        </w:numPr>
        <w:tabs>
          <w:tab w:val="left" w:leader="none" w:pos="784"/>
        </w:tabs>
        <w:spacing w:after="0" w:before="0" w:line="240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Integrated automation framework with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Node.js 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tooling for dependency management,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GitHub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for version control, and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Jenkins CI/CD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pipelines to run automated UI and API tests on every build and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3"/>
        </w:numPr>
        <w:tabs>
          <w:tab w:val="left" w:leader="none" w:pos="784"/>
        </w:tabs>
        <w:spacing w:after="0" w:before="25" w:line="240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Utilized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Azure DevOps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 for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 defect tracking, user story management, sprint reporting, and QA metrics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, providing regular test status updates to stakeholders.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3"/>
        </w:numPr>
        <w:tabs>
          <w:tab w:val="left" w:leader="none" w:pos="784"/>
        </w:tabs>
        <w:spacing w:after="0" w:before="25" w:line="240" w:lineRule="auto"/>
        <w:ind w:left="720" w:hanging="360"/>
        <w:jc w:val="both"/>
        <w:rPr>
          <w:sz w:val="21"/>
          <w:szCs w:val="21"/>
          <w:u w:val="none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Executed automation and smoke validation against applications hosted on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AWS EC2,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ensuring environment stability and deployment readiness.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3"/>
        </w:numPr>
        <w:tabs>
          <w:tab w:val="left" w:leader="none" w:pos="784"/>
        </w:tabs>
        <w:spacing w:after="0" w:before="25" w:line="240" w:lineRule="auto"/>
        <w:ind w:left="720" w:hanging="360"/>
        <w:jc w:val="both"/>
        <w:rPr>
          <w:sz w:val="21"/>
          <w:szCs w:val="21"/>
          <w:u w:val="none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Leveraged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AWS S3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for managing test data, build artifacts, and automation reports with proper access control and lifecycle policies.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3"/>
        </w:numPr>
        <w:tabs>
          <w:tab w:val="left" w:leader="none" w:pos="784"/>
        </w:tabs>
        <w:spacing w:after="0" w:before="25" w:line="240" w:lineRule="auto"/>
        <w:ind w:left="720" w:hanging="360"/>
        <w:jc w:val="both"/>
        <w:rPr>
          <w:sz w:val="21"/>
          <w:szCs w:val="21"/>
          <w:u w:val="none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Analyzed logs and performance metrics via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AWS CloudWatch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to troubleshoot failures, monitor service health, and validate system behavior under test conditions.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3"/>
        </w:numPr>
        <w:tabs>
          <w:tab w:val="left" w:leader="none" w:pos="784"/>
        </w:tabs>
        <w:spacing w:after="0" w:before="25" w:line="240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Implemented a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Shift-Left testing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approach by reviewing requirements early and identifying risks and edge cases before development began.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3"/>
        </w:numPr>
        <w:tabs>
          <w:tab w:val="left" w:leader="none" w:pos="784"/>
        </w:tabs>
        <w:spacing w:after="0" w:before="25" w:line="240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Develop comprehensive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Test Plans, Test Strategies, Test Scenarios, and Test Reports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by analyzing business requirements, user stories, and acceptance criteria in an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Agile/Scrum environment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3"/>
        </w:numPr>
        <w:tabs>
          <w:tab w:val="left" w:leader="none" w:pos="784"/>
        </w:tabs>
        <w:spacing w:after="0" w:before="25" w:line="240" w:lineRule="auto"/>
        <w:ind w:left="720" w:hanging="360"/>
        <w:jc w:val="both"/>
        <w:rPr>
          <w:rFonts w:ascii="Cambria" w:cs="Cambria" w:eastAsia="Cambria" w:hAnsi="Cambria"/>
          <w:sz w:val="21"/>
          <w:szCs w:val="21"/>
          <w:u w:val="none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Defined and tracked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QA metrics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including defect density, defect leakage, open, closed defect trends, and regression pass rates to provide data-driven release readiness insights to stakeholders.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3"/>
        </w:numPr>
        <w:tabs>
          <w:tab w:val="left" w:leader="none" w:pos="784"/>
        </w:tabs>
        <w:spacing w:after="0" w:before="25" w:line="240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Collaborate closely with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developers, business analysts, product owners, and QA teams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to review requirements, clarify acceptance criteria, and ensure comprehensive test coverage.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3"/>
        </w:numPr>
        <w:tabs>
          <w:tab w:val="left" w:leader="none" w:pos="784"/>
        </w:tabs>
        <w:spacing w:after="0" w:before="0" w:line="240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Actively participate in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Agile ceremonies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including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sprint planning, daily stand-ups, backlog grooming, sprint reviews, and retrospectives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, ensuring QA alignment with project goals and timelines.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tabs>
          <w:tab w:val="left" w:leader="none" w:pos="784"/>
        </w:tabs>
        <w:spacing w:after="0" w:before="25" w:line="240" w:lineRule="auto"/>
        <w:jc w:val="both"/>
        <w:rPr>
          <w:rFonts w:ascii="Cambria" w:cs="Cambria" w:eastAsia="Cambria" w:hAnsi="Cambria"/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="240" w:lineRule="auto"/>
        <w:jc w:val="both"/>
        <w:rPr>
          <w:rFonts w:ascii="Cambria" w:cs="Cambria" w:eastAsia="Cambria" w:hAnsi="Cambria"/>
          <w:b w:val="1"/>
          <w:bCs w:val="1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QA Automation Engineer </w:t>
      </w:r>
    </w:p>
    <w:p w:rsidR="00000000" w:rsidDel="00000000" w:rsidP="00000000" w:rsidRDefault="00000000" w:rsidRPr="00000000" w14:paraId="0000004D">
      <w:pPr>
        <w:spacing w:after="0" w:before="0" w:line="240" w:lineRule="auto"/>
        <w:ind w:right="30"/>
        <w:jc w:val="both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Client: </w:t>
        <w:tab/>
        <w:t xml:space="preserve">Wells Fargo</w:t>
        <w:tab/>
        <w:tab/>
        <w:tab/>
        <w:tab/>
        <w:tab/>
        <w:tab/>
        <w:tab/>
        <w:tab/>
        <w:tab/>
        <w:t xml:space="preserve">    </w:t>
        <w:tab/>
        <w:t xml:space="preserve">Feb 2023 – Jan 2024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1"/>
        </w:numPr>
        <w:tabs>
          <w:tab w:val="left" w:leader="none" w:pos="784"/>
        </w:tabs>
        <w:spacing w:after="0" w:before="0" w:line="240" w:lineRule="auto"/>
        <w:ind w:left="720" w:hanging="360"/>
        <w:jc w:val="both"/>
        <w:rPr>
          <w:rFonts w:ascii="Arial" w:cs="Arial" w:eastAsia="Arial" w:hAnsi="Arial"/>
          <w:color w:val="0c0c0c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color w:val="0c0c0c"/>
          <w:sz w:val="21"/>
          <w:szCs w:val="21"/>
          <w:rtl w:val="0"/>
        </w:rPr>
        <w:t xml:space="preserve">Designed and developed automation frameworks for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c0c0c"/>
          <w:sz w:val="21"/>
          <w:szCs w:val="21"/>
          <w:rtl w:val="0"/>
        </w:rPr>
        <w:t xml:space="preserve">Banking</w:t>
      </w:r>
      <w:r w:rsidDel="00000000" w:rsidR="00000000" w:rsidRPr="00000000">
        <w:rPr>
          <w:rFonts w:ascii="Cambria" w:cs="Cambria" w:eastAsia="Cambria" w:hAnsi="Cambria"/>
          <w:color w:val="0c0c0c"/>
          <w:sz w:val="21"/>
          <w:szCs w:val="21"/>
          <w:rtl w:val="0"/>
        </w:rPr>
        <w:t xml:space="preserve"> and Payments platform, ensuring secure and seamless customer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c0c0c"/>
          <w:sz w:val="21"/>
          <w:szCs w:val="21"/>
          <w:rtl w:val="0"/>
        </w:rPr>
        <w:t xml:space="preserve">transactions</w:t>
      </w:r>
      <w:r w:rsidDel="00000000" w:rsidR="00000000" w:rsidRPr="00000000">
        <w:rPr>
          <w:rFonts w:ascii="Cambria" w:cs="Cambria" w:eastAsia="Cambria" w:hAnsi="Cambria"/>
          <w:color w:val="0c0c0c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1"/>
        </w:numPr>
        <w:tabs>
          <w:tab w:val="left" w:leader="none" w:pos="784"/>
        </w:tabs>
        <w:spacing w:after="0" w:before="0" w:line="240" w:lineRule="auto"/>
        <w:ind w:left="720" w:hanging="360"/>
        <w:jc w:val="both"/>
        <w:rPr>
          <w:rFonts w:ascii="Arial" w:cs="Arial" w:eastAsia="Arial" w:hAnsi="Arial"/>
          <w:color w:val="0c0c0c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color w:val="0c0c0c"/>
          <w:sz w:val="21"/>
          <w:szCs w:val="21"/>
          <w:rtl w:val="0"/>
        </w:rPr>
        <w:t xml:space="preserve">Engineered a robust UI automation framework using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c0c0c"/>
          <w:sz w:val="21"/>
          <w:szCs w:val="21"/>
          <w:rtl w:val="0"/>
        </w:rPr>
        <w:t xml:space="preserve">Cypress, JavaScript</w:t>
      </w:r>
      <w:r w:rsidDel="00000000" w:rsidR="00000000" w:rsidRPr="00000000">
        <w:rPr>
          <w:rFonts w:ascii="Cambria" w:cs="Cambria" w:eastAsia="Cambria" w:hAnsi="Cambria"/>
          <w:color w:val="0c0c0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c0c0c"/>
          <w:sz w:val="21"/>
          <w:szCs w:val="21"/>
          <w:rtl w:val="0"/>
        </w:rPr>
        <w:t xml:space="preserve">Mocha</w:t>
      </w:r>
      <w:r w:rsidDel="00000000" w:rsidR="00000000" w:rsidRPr="00000000">
        <w:rPr>
          <w:rFonts w:ascii="Cambria" w:cs="Cambria" w:eastAsia="Cambria" w:hAnsi="Cambria"/>
          <w:color w:val="0c0c0c"/>
          <w:sz w:val="21"/>
          <w:szCs w:val="21"/>
          <w:rtl w:val="0"/>
        </w:rPr>
        <w:t xml:space="preserve">, and BDD testing (Cucumber/Gherkin), combining UI flows with API validations and state management in a single end-to-end test run.</w:t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1"/>
        </w:numPr>
        <w:tabs>
          <w:tab w:val="left" w:leader="none" w:pos="784"/>
        </w:tabs>
        <w:spacing w:after="0" w:before="0" w:line="240" w:lineRule="auto"/>
        <w:ind w:left="720" w:hanging="360"/>
        <w:jc w:val="both"/>
        <w:rPr>
          <w:rFonts w:ascii="Arial" w:cs="Arial" w:eastAsia="Arial" w:hAnsi="Arial"/>
          <w:color w:val="0c0c0c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color w:val="0c0c0c"/>
          <w:sz w:val="21"/>
          <w:szCs w:val="21"/>
          <w:rtl w:val="0"/>
        </w:rPr>
        <w:t xml:space="preserve">Built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c0c0c"/>
          <w:sz w:val="21"/>
          <w:szCs w:val="21"/>
          <w:rtl w:val="0"/>
        </w:rPr>
        <w:t xml:space="preserve">reusable Cypress custom commands</w:t>
      </w:r>
      <w:r w:rsidDel="00000000" w:rsidR="00000000" w:rsidRPr="00000000">
        <w:rPr>
          <w:rFonts w:ascii="Cambria" w:cs="Cambria" w:eastAsia="Cambria" w:hAnsi="Cambria"/>
          <w:color w:val="0c0c0c"/>
          <w:sz w:val="21"/>
          <w:szCs w:val="21"/>
          <w:rtl w:val="0"/>
        </w:rPr>
        <w:t xml:space="preserve">, fixtures, and data factories, and used network stubbing to isolate frontend behavior and validate edge cases without backend dependencies.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1"/>
        </w:numPr>
        <w:tabs>
          <w:tab w:val="left" w:leader="none" w:pos="784"/>
        </w:tabs>
        <w:spacing w:after="0" w:before="0" w:line="240" w:lineRule="auto"/>
        <w:ind w:left="720" w:hanging="360"/>
        <w:jc w:val="both"/>
        <w:rPr>
          <w:rFonts w:ascii="Arial" w:cs="Arial" w:eastAsia="Arial" w:hAnsi="Arial"/>
          <w:color w:val="0c0c0c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color w:val="0c0c0c"/>
          <w:sz w:val="21"/>
          <w:szCs w:val="21"/>
          <w:rtl w:val="0"/>
        </w:rPr>
        <w:t xml:space="preserve">Used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c0c0c"/>
          <w:sz w:val="21"/>
          <w:szCs w:val="21"/>
          <w:rtl w:val="0"/>
        </w:rPr>
        <w:t xml:space="preserve">Cypress intercepts</w:t>
      </w:r>
      <w:r w:rsidDel="00000000" w:rsidR="00000000" w:rsidRPr="00000000">
        <w:rPr>
          <w:rFonts w:ascii="Cambria" w:cs="Cambria" w:eastAsia="Cambria" w:hAnsi="Cambria"/>
          <w:color w:val="0c0c0c"/>
          <w:sz w:val="21"/>
          <w:szCs w:val="21"/>
          <w:rtl w:val="0"/>
        </w:rPr>
        <w:t xml:space="preserve"> to monitor, mock, and assert REST API calls, validating request payloads, response schemas, and frontend-backend contract behavior during integration testing.</w:t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1"/>
        </w:numPr>
        <w:tabs>
          <w:tab w:val="left" w:leader="none" w:pos="784"/>
        </w:tabs>
        <w:spacing w:after="0" w:before="0" w:line="240" w:lineRule="auto"/>
        <w:ind w:left="720" w:hanging="360"/>
        <w:jc w:val="both"/>
        <w:rPr>
          <w:rFonts w:ascii="Cambria" w:cs="Cambria" w:eastAsia="Cambria" w:hAnsi="Cambria"/>
          <w:color w:val="0c0c0c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color w:val="0c0c0c"/>
          <w:sz w:val="21"/>
          <w:szCs w:val="21"/>
          <w:rtl w:val="0"/>
        </w:rPr>
        <w:t xml:space="preserve">Improved test stability by handling async UI behavior, dynamic elements, and flaky scenarios using retries, targeted waits, and framework-level hooks in both Cypress and BDD layers.</w:t>
      </w:r>
    </w:p>
    <w:p w:rsidR="00000000" w:rsidDel="00000000" w:rsidP="00000000" w:rsidRDefault="00000000" w:rsidRPr="00000000" w14:paraId="00000053">
      <w:pPr>
        <w:widowControl w:val="0"/>
        <w:numPr>
          <w:ilvl w:val="0"/>
          <w:numId w:val="1"/>
        </w:numPr>
        <w:tabs>
          <w:tab w:val="left" w:leader="none" w:pos="784"/>
        </w:tabs>
        <w:spacing w:after="0" w:before="0" w:line="240" w:lineRule="auto"/>
        <w:ind w:left="720" w:hanging="360"/>
        <w:jc w:val="both"/>
        <w:rPr>
          <w:rFonts w:ascii="Arial" w:cs="Arial" w:eastAsia="Arial" w:hAnsi="Arial"/>
          <w:color w:val="0c0c0c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color w:val="0c0c0c"/>
          <w:sz w:val="21"/>
          <w:szCs w:val="21"/>
          <w:rtl w:val="0"/>
        </w:rPr>
        <w:t xml:space="preserve">Developed API test suites using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c0c0c"/>
          <w:sz w:val="21"/>
          <w:szCs w:val="21"/>
          <w:rtl w:val="0"/>
        </w:rPr>
        <w:t xml:space="preserve">Rest Assured</w:t>
      </w:r>
      <w:r w:rsidDel="00000000" w:rsidR="00000000" w:rsidRPr="00000000">
        <w:rPr>
          <w:rFonts w:ascii="Cambria" w:cs="Cambria" w:eastAsia="Cambria" w:hAnsi="Cambria"/>
          <w:color w:val="0c0c0c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c0c0c"/>
          <w:sz w:val="21"/>
          <w:szCs w:val="21"/>
          <w:rtl w:val="0"/>
        </w:rPr>
        <w:t xml:space="preserve">Postman</w:t>
      </w:r>
      <w:r w:rsidDel="00000000" w:rsidR="00000000" w:rsidRPr="00000000">
        <w:rPr>
          <w:rFonts w:ascii="Cambria" w:cs="Cambria" w:eastAsia="Cambria" w:hAnsi="Cambria"/>
          <w:color w:val="0c0c0c"/>
          <w:sz w:val="21"/>
          <w:szCs w:val="21"/>
          <w:rtl w:val="0"/>
        </w:rPr>
        <w:t xml:space="preserve"> for validating payment gateway and banking service integrations.</w:t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1"/>
        </w:numPr>
        <w:tabs>
          <w:tab w:val="left" w:leader="none" w:pos="784"/>
        </w:tabs>
        <w:spacing w:after="0" w:before="0" w:line="240" w:lineRule="auto"/>
        <w:ind w:left="720" w:hanging="360"/>
        <w:jc w:val="both"/>
        <w:rPr>
          <w:rFonts w:ascii="Arial" w:cs="Arial" w:eastAsia="Arial" w:hAnsi="Arial"/>
          <w:color w:val="0c0c0c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color w:val="0c0c0c"/>
          <w:sz w:val="21"/>
          <w:szCs w:val="21"/>
          <w:rtl w:val="0"/>
        </w:rPr>
        <w:t xml:space="preserve">Maintained automated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c0c0c"/>
          <w:sz w:val="21"/>
          <w:szCs w:val="21"/>
          <w:rtl w:val="0"/>
        </w:rPr>
        <w:t xml:space="preserve">regression suites</w:t>
      </w:r>
      <w:r w:rsidDel="00000000" w:rsidR="00000000" w:rsidRPr="00000000">
        <w:rPr>
          <w:rFonts w:ascii="Cambria" w:cs="Cambria" w:eastAsia="Cambria" w:hAnsi="Cambria"/>
          <w:color w:val="0c0c0c"/>
          <w:sz w:val="21"/>
          <w:szCs w:val="21"/>
          <w:rtl w:val="0"/>
        </w:rPr>
        <w:t xml:space="preserve"> by updating locators, test data, and environment configs to keep runs stable across releases.</w:t>
      </w:r>
    </w:p>
    <w:p w:rsidR="00000000" w:rsidDel="00000000" w:rsidP="00000000" w:rsidRDefault="00000000" w:rsidRPr="00000000" w14:paraId="00000055">
      <w:pPr>
        <w:widowControl w:val="0"/>
        <w:numPr>
          <w:ilvl w:val="0"/>
          <w:numId w:val="1"/>
        </w:numPr>
        <w:tabs>
          <w:tab w:val="left" w:leader="none" w:pos="784"/>
        </w:tabs>
        <w:spacing w:after="0" w:before="0" w:line="240" w:lineRule="auto"/>
        <w:ind w:left="720" w:hanging="360"/>
        <w:jc w:val="both"/>
        <w:rPr>
          <w:rFonts w:ascii="Arial" w:cs="Arial" w:eastAsia="Arial" w:hAnsi="Arial"/>
          <w:color w:val="0c0c0c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color w:val="0c0c0c"/>
          <w:sz w:val="21"/>
          <w:szCs w:val="21"/>
          <w:rtl w:val="0"/>
        </w:rPr>
        <w:t xml:space="preserve">Automated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c0c0c"/>
          <w:sz w:val="21"/>
          <w:szCs w:val="21"/>
          <w:rtl w:val="0"/>
        </w:rPr>
        <w:t xml:space="preserve">mobile banking flows</w:t>
      </w:r>
      <w:r w:rsidDel="00000000" w:rsidR="00000000" w:rsidRPr="00000000">
        <w:rPr>
          <w:rFonts w:ascii="Cambria" w:cs="Cambria" w:eastAsia="Cambria" w:hAnsi="Cambria"/>
          <w:color w:val="0c0c0c"/>
          <w:sz w:val="21"/>
          <w:szCs w:val="21"/>
          <w:rtl w:val="0"/>
        </w:rPr>
        <w:t xml:space="preserve"> using Appium for Android devices, covering login, fund transfer, and account balance checks.</w:t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1"/>
        </w:numPr>
        <w:tabs>
          <w:tab w:val="left" w:leader="none" w:pos="784"/>
        </w:tabs>
        <w:spacing w:after="0" w:before="0" w:line="240" w:lineRule="auto"/>
        <w:ind w:left="720" w:hanging="360"/>
        <w:jc w:val="both"/>
        <w:rPr>
          <w:rFonts w:ascii="Arial" w:cs="Arial" w:eastAsia="Arial" w:hAnsi="Arial"/>
          <w:color w:val="0c0c0c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color w:val="0c0c0c"/>
          <w:sz w:val="21"/>
          <w:szCs w:val="21"/>
          <w:rtl w:val="0"/>
        </w:rPr>
        <w:t xml:space="preserve">Leveraged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c0c0c"/>
          <w:sz w:val="21"/>
          <w:szCs w:val="21"/>
          <w:rtl w:val="0"/>
        </w:rPr>
        <w:t xml:space="preserve">Appium Inspector</w:t>
      </w:r>
      <w:r w:rsidDel="00000000" w:rsidR="00000000" w:rsidRPr="00000000">
        <w:rPr>
          <w:rFonts w:ascii="Cambria" w:cs="Cambria" w:eastAsia="Cambria" w:hAnsi="Cambria"/>
          <w:color w:val="0c0c0c"/>
          <w:sz w:val="21"/>
          <w:szCs w:val="21"/>
          <w:rtl w:val="0"/>
        </w:rPr>
        <w:t xml:space="preserve"> and UI-Automator Viewer to identify dynamic mobile elements, creating robust locators and reducing script flakiness.</w:t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1"/>
        </w:numPr>
        <w:tabs>
          <w:tab w:val="left" w:leader="none" w:pos="784"/>
        </w:tabs>
        <w:spacing w:after="0" w:before="0" w:line="240" w:lineRule="auto"/>
        <w:ind w:left="720" w:hanging="360"/>
        <w:jc w:val="both"/>
        <w:rPr>
          <w:rFonts w:ascii="Cambria" w:cs="Cambria" w:eastAsia="Cambria" w:hAnsi="Cambria"/>
          <w:color w:val="0c0c0c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color w:val="0e0e0e"/>
          <w:sz w:val="21"/>
          <w:szCs w:val="21"/>
          <w:rtl w:val="0"/>
        </w:rPr>
        <w:t xml:space="preserve">Utilized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e0e0e"/>
          <w:sz w:val="21"/>
          <w:szCs w:val="21"/>
          <w:rtl w:val="0"/>
        </w:rPr>
        <w:t xml:space="preserve">Cypress</w:t>
      </w:r>
      <w:r w:rsidDel="00000000" w:rsidR="00000000" w:rsidRPr="00000000">
        <w:rPr>
          <w:rFonts w:ascii="Cambria" w:cs="Cambria" w:eastAsia="Cambria" w:hAnsi="Cambria"/>
          <w:color w:val="0e0e0e"/>
          <w:sz w:val="21"/>
          <w:szCs w:val="21"/>
          <w:rtl w:val="0"/>
        </w:rPr>
        <w:t xml:space="preserve"> viewport configurations, device emulation, and responsive testing strategies to validate UI behavior across different screen sizes and orientations, ensuring consistent mobile user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1"/>
        </w:numPr>
        <w:tabs>
          <w:tab w:val="left" w:leader="none" w:pos="784"/>
        </w:tabs>
        <w:spacing w:after="0" w:before="0" w:line="240" w:lineRule="auto"/>
        <w:ind w:left="720" w:hanging="360"/>
        <w:jc w:val="both"/>
        <w:rPr>
          <w:rFonts w:ascii="Arial" w:cs="Arial" w:eastAsia="Arial" w:hAnsi="Arial"/>
          <w:color w:val="0c0c0c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color w:val="0c0c0c"/>
          <w:sz w:val="21"/>
          <w:szCs w:val="21"/>
          <w:rtl w:val="0"/>
        </w:rPr>
        <w:t xml:space="preserve">Conducted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c0c0c"/>
          <w:sz w:val="21"/>
          <w:szCs w:val="21"/>
          <w:rtl w:val="0"/>
        </w:rPr>
        <w:t xml:space="preserve">performance</w:t>
      </w:r>
      <w:r w:rsidDel="00000000" w:rsidR="00000000" w:rsidRPr="00000000">
        <w:rPr>
          <w:rFonts w:ascii="Cambria" w:cs="Cambria" w:eastAsia="Cambria" w:hAnsi="Cambria"/>
          <w:color w:val="0c0c0c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c0c0c"/>
          <w:sz w:val="21"/>
          <w:szCs w:val="21"/>
          <w:rtl w:val="0"/>
        </w:rPr>
        <w:t xml:space="preserve">load testing</w:t>
      </w:r>
      <w:r w:rsidDel="00000000" w:rsidR="00000000" w:rsidRPr="00000000">
        <w:rPr>
          <w:rFonts w:ascii="Cambria" w:cs="Cambria" w:eastAsia="Cambria" w:hAnsi="Cambria"/>
          <w:color w:val="0c0c0c"/>
          <w:sz w:val="21"/>
          <w:szCs w:val="21"/>
          <w:rtl w:val="0"/>
        </w:rPr>
        <w:t xml:space="preserve"> using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c0c0c"/>
          <w:sz w:val="21"/>
          <w:szCs w:val="21"/>
          <w:rtl w:val="0"/>
        </w:rPr>
        <w:t xml:space="preserve">JMeter</w:t>
      </w:r>
      <w:r w:rsidDel="00000000" w:rsidR="00000000" w:rsidRPr="00000000">
        <w:rPr>
          <w:rFonts w:ascii="Cambria" w:cs="Cambria" w:eastAsia="Cambria" w:hAnsi="Cambria"/>
          <w:color w:val="0c0c0c"/>
          <w:sz w:val="21"/>
          <w:szCs w:val="21"/>
          <w:rtl w:val="0"/>
        </w:rPr>
        <w:t xml:space="preserve"> to validate scalability of high-volume transactions.</w:t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1"/>
        </w:numPr>
        <w:tabs>
          <w:tab w:val="left" w:leader="none" w:pos="784"/>
        </w:tabs>
        <w:spacing w:after="0" w:before="0" w:line="240" w:lineRule="auto"/>
        <w:ind w:left="720" w:hanging="360"/>
        <w:jc w:val="both"/>
        <w:rPr>
          <w:rFonts w:ascii="Arial" w:cs="Arial" w:eastAsia="Arial" w:hAnsi="Arial"/>
          <w:color w:val="0c0c0c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color w:val="0c0c0c"/>
          <w:sz w:val="21"/>
          <w:szCs w:val="21"/>
          <w:rtl w:val="0"/>
        </w:rPr>
        <w:t xml:space="preserve">Setting up GitHub to automate the build, test, and deployment processes, integrating Cypress, Mocha, tests into the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c0c0c"/>
          <w:sz w:val="21"/>
          <w:szCs w:val="21"/>
          <w:rtl w:val="0"/>
        </w:rPr>
        <w:t xml:space="preserve">CI/CD pipeline</w:t>
      </w:r>
      <w:r w:rsidDel="00000000" w:rsidR="00000000" w:rsidRPr="00000000">
        <w:rPr>
          <w:rFonts w:ascii="Cambria" w:cs="Cambria" w:eastAsia="Cambria" w:hAnsi="Cambria"/>
          <w:color w:val="0c0c0c"/>
          <w:sz w:val="21"/>
          <w:szCs w:val="21"/>
          <w:rtl w:val="0"/>
        </w:rPr>
        <w:t xml:space="preserve"> for continuous integration and feedback.</w:t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1"/>
        </w:numPr>
        <w:tabs>
          <w:tab w:val="left" w:leader="none" w:pos="784"/>
        </w:tabs>
        <w:spacing w:after="0" w:before="0" w:line="240" w:lineRule="auto"/>
        <w:ind w:left="720" w:hanging="360"/>
        <w:jc w:val="both"/>
        <w:rPr>
          <w:rFonts w:ascii="Arial" w:cs="Arial" w:eastAsia="Arial" w:hAnsi="Arial"/>
          <w:color w:val="0c0c0c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color w:val="0c0c0c"/>
          <w:sz w:val="21"/>
          <w:szCs w:val="21"/>
          <w:rtl w:val="0"/>
        </w:rPr>
        <w:t xml:space="preserve">Performed database validations using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c0c0c"/>
          <w:sz w:val="21"/>
          <w:szCs w:val="21"/>
          <w:rtl w:val="0"/>
        </w:rPr>
        <w:t xml:space="preserve"> SQL</w:t>
      </w:r>
      <w:r w:rsidDel="00000000" w:rsidR="00000000" w:rsidRPr="00000000">
        <w:rPr>
          <w:rFonts w:ascii="Cambria" w:cs="Cambria" w:eastAsia="Cambria" w:hAnsi="Cambria"/>
          <w:color w:val="0c0c0c"/>
          <w:sz w:val="21"/>
          <w:szCs w:val="21"/>
          <w:rtl w:val="0"/>
        </w:rPr>
        <w:t xml:space="preserve"> queries on 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SQL Server </w:t>
      </w:r>
      <w:r w:rsidDel="00000000" w:rsidR="00000000" w:rsidRPr="00000000">
        <w:rPr>
          <w:rFonts w:ascii="Cambria" w:cs="Cambria" w:eastAsia="Cambria" w:hAnsi="Cambria"/>
          <w:color w:val="0c0c0c"/>
          <w:sz w:val="21"/>
          <w:szCs w:val="21"/>
          <w:rtl w:val="0"/>
        </w:rPr>
        <w:t xml:space="preserve">and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c0c0c"/>
          <w:sz w:val="21"/>
          <w:szCs w:val="21"/>
          <w:rtl w:val="0"/>
        </w:rPr>
        <w:t xml:space="preserve">MySQL</w:t>
      </w:r>
      <w:r w:rsidDel="00000000" w:rsidR="00000000" w:rsidRPr="00000000">
        <w:rPr>
          <w:rFonts w:ascii="Cambria" w:cs="Cambria" w:eastAsia="Cambria" w:hAnsi="Cambria"/>
          <w:color w:val="0c0c0c"/>
          <w:sz w:val="21"/>
          <w:szCs w:val="21"/>
          <w:rtl w:val="0"/>
        </w:rPr>
        <w:t xml:space="preserve"> to ensure transaction integrity and accurate ledger entries.</w:t>
      </w:r>
    </w:p>
    <w:p w:rsidR="00000000" w:rsidDel="00000000" w:rsidP="00000000" w:rsidRDefault="00000000" w:rsidRPr="00000000" w14:paraId="0000005B">
      <w:pPr>
        <w:widowControl w:val="0"/>
        <w:numPr>
          <w:ilvl w:val="0"/>
          <w:numId w:val="1"/>
        </w:numPr>
        <w:tabs>
          <w:tab w:val="left" w:leader="none" w:pos="784"/>
        </w:tabs>
        <w:spacing w:after="0" w:before="0" w:line="240" w:lineRule="auto"/>
        <w:ind w:left="720" w:hanging="360"/>
        <w:jc w:val="both"/>
        <w:rPr>
          <w:rFonts w:ascii="Arial" w:cs="Arial" w:eastAsia="Arial" w:hAnsi="Arial"/>
          <w:color w:val="0c0c0c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color w:val="0c0c0c"/>
          <w:sz w:val="21"/>
          <w:szCs w:val="21"/>
          <w:rtl w:val="0"/>
        </w:rPr>
        <w:t xml:space="preserve">Logged, tracked, and triaged payment-related defects using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c0c0c"/>
          <w:sz w:val="21"/>
          <w:szCs w:val="21"/>
          <w:rtl w:val="0"/>
        </w:rPr>
        <w:t xml:space="preserve">Azure DevOps</w:t>
      </w:r>
      <w:r w:rsidDel="00000000" w:rsidR="00000000" w:rsidRPr="00000000">
        <w:rPr>
          <w:rFonts w:ascii="Cambria" w:cs="Cambria" w:eastAsia="Cambria" w:hAnsi="Cambria"/>
          <w:color w:val="0c0c0c"/>
          <w:sz w:val="21"/>
          <w:szCs w:val="21"/>
          <w:rtl w:val="0"/>
        </w:rPr>
        <w:t xml:space="preserve">, collaborating with developers and product managers.</w:t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1"/>
        </w:numPr>
        <w:tabs>
          <w:tab w:val="left" w:leader="none" w:pos="784"/>
        </w:tabs>
        <w:spacing w:after="0" w:before="0" w:line="240" w:lineRule="auto"/>
        <w:ind w:left="720" w:hanging="360"/>
        <w:jc w:val="both"/>
        <w:rPr>
          <w:rFonts w:ascii="Arial" w:cs="Arial" w:eastAsia="Arial" w:hAnsi="Arial"/>
          <w:color w:val="0c0c0c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color w:val="0c0c0c"/>
          <w:sz w:val="21"/>
          <w:szCs w:val="21"/>
          <w:rtl w:val="0"/>
        </w:rPr>
        <w:t xml:space="preserve">Prepared detailed defect metrics reports and presented payment gateway status in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c0c0c"/>
          <w:sz w:val="21"/>
          <w:szCs w:val="21"/>
          <w:rtl w:val="0"/>
        </w:rPr>
        <w:t xml:space="preserve">Agile</w:t>
      </w:r>
      <w:r w:rsidDel="00000000" w:rsidR="00000000" w:rsidRPr="00000000">
        <w:rPr>
          <w:rFonts w:ascii="Cambria" w:cs="Cambria" w:eastAsia="Cambria" w:hAnsi="Cambria"/>
          <w:color w:val="0c0c0c"/>
          <w:sz w:val="21"/>
          <w:szCs w:val="21"/>
          <w:rtl w:val="0"/>
        </w:rPr>
        <w:t xml:space="preserve"> sprint reviews.</w:t>
      </w:r>
    </w:p>
    <w:p w:rsidR="00000000" w:rsidDel="00000000" w:rsidP="00000000" w:rsidRDefault="00000000" w:rsidRPr="00000000" w14:paraId="0000005D">
      <w:pPr>
        <w:widowControl w:val="0"/>
        <w:numPr>
          <w:ilvl w:val="0"/>
          <w:numId w:val="1"/>
        </w:numPr>
        <w:tabs>
          <w:tab w:val="left" w:leader="none" w:pos="784"/>
        </w:tabs>
        <w:spacing w:after="0" w:before="0" w:line="240" w:lineRule="auto"/>
        <w:ind w:left="720" w:hanging="360"/>
        <w:jc w:val="both"/>
        <w:rPr>
          <w:rFonts w:ascii="Arial" w:cs="Arial" w:eastAsia="Arial" w:hAnsi="Arial"/>
          <w:color w:val="0c0c0c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color w:val="0c0c0c"/>
          <w:sz w:val="21"/>
          <w:szCs w:val="21"/>
          <w:rtl w:val="0"/>
        </w:rPr>
        <w:t xml:space="preserve">Conducted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c0c0c"/>
          <w:sz w:val="21"/>
          <w:szCs w:val="21"/>
          <w:rtl w:val="0"/>
        </w:rPr>
        <w:t xml:space="preserve">smoke</w:t>
      </w:r>
      <w:r w:rsidDel="00000000" w:rsidR="00000000" w:rsidRPr="00000000">
        <w:rPr>
          <w:rFonts w:ascii="Cambria" w:cs="Cambria" w:eastAsia="Cambria" w:hAnsi="Cambria"/>
          <w:color w:val="0c0c0c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c0c0c"/>
          <w:sz w:val="21"/>
          <w:szCs w:val="21"/>
          <w:rtl w:val="0"/>
        </w:rPr>
        <w:t xml:space="preserve">sanity</w:t>
      </w:r>
      <w:r w:rsidDel="00000000" w:rsidR="00000000" w:rsidRPr="00000000">
        <w:rPr>
          <w:rFonts w:ascii="Cambria" w:cs="Cambria" w:eastAsia="Cambria" w:hAnsi="Cambria"/>
          <w:color w:val="0c0c0c"/>
          <w:sz w:val="21"/>
          <w:szCs w:val="21"/>
          <w:rtl w:val="0"/>
        </w:rPr>
        <w:t xml:space="preserve"> testing post-deployment to ensure production readiness of payment services.</w:t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1"/>
        </w:numPr>
        <w:tabs>
          <w:tab w:val="left" w:leader="none" w:pos="784"/>
        </w:tabs>
        <w:spacing w:after="0" w:before="0" w:line="240" w:lineRule="auto"/>
        <w:ind w:left="720" w:hanging="360"/>
        <w:jc w:val="both"/>
        <w:rPr>
          <w:rFonts w:ascii="Arial" w:cs="Arial" w:eastAsia="Arial" w:hAnsi="Arial"/>
          <w:color w:val="0c0c0c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color w:val="0c0c0c"/>
          <w:sz w:val="21"/>
          <w:szCs w:val="21"/>
          <w:rtl w:val="0"/>
        </w:rPr>
        <w:t xml:space="preserve">Developed and executed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c0c0c"/>
          <w:sz w:val="21"/>
          <w:szCs w:val="21"/>
          <w:rtl w:val="0"/>
        </w:rPr>
        <w:t xml:space="preserve">Cucumber</w:t>
      </w:r>
      <w:r w:rsidDel="00000000" w:rsidR="00000000" w:rsidRPr="00000000">
        <w:rPr>
          <w:rFonts w:ascii="Cambria" w:cs="Cambria" w:eastAsia="Cambria" w:hAnsi="Cambria"/>
          <w:color w:val="0c0c0c"/>
          <w:sz w:val="21"/>
          <w:szCs w:val="21"/>
          <w:rtl w:val="0"/>
        </w:rPr>
        <w:t xml:space="preserve"> BDD scenarios for validating complex payment workflows, improving stakeholder collaboration.</w:t>
      </w:r>
    </w:p>
    <w:p w:rsidR="00000000" w:rsidDel="00000000" w:rsidP="00000000" w:rsidRDefault="00000000" w:rsidRPr="00000000" w14:paraId="0000005F">
      <w:pPr>
        <w:widowControl w:val="0"/>
        <w:tabs>
          <w:tab w:val="left" w:leader="none" w:pos="784"/>
        </w:tabs>
        <w:spacing w:after="0" w:before="0" w:line="240" w:lineRule="auto"/>
        <w:jc w:val="both"/>
        <w:rPr>
          <w:rFonts w:ascii="Cambria" w:cs="Cambria" w:eastAsia="Cambria" w:hAnsi="Cambria"/>
          <w:color w:val="0c0c0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Cambria" w:cs="Cambria" w:eastAsia="Cambria" w:hAnsi="Cambria"/>
          <w:b w:val="1"/>
          <w:bCs w:val="1"/>
          <w:color w:val="000000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QA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right="0"/>
        <w:jc w:val="both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Client: </w:t>
        <w:tab/>
        <w:t xml:space="preserve">Kroger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Sep</w:t>
      </w: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 20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 – 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Feb</w:t>
      </w: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 20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before="25" w:line="240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Designed and maintained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regression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test suites for E-commerce checkout, payment, and refund flows to ensure seamless end-to-end functionality.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before="25" w:line="240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Developed a robust UI automation framework using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Selenium WebDriver with Java and TestNG.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before="25" w:line="240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Utilized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Selenium WebDriver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integrated with the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TestNG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framework for UI automation testing, facilitating test case organization, execution management, and report generation.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before="25" w:line="240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Leveraged Selenium WebDriver's compatibility with multiple browsers, including Chrome, Firefox, Safari, Edge, and Internet Explorer, to ensure consistent testing across various environments.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before="25" w:line="240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Validated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RESTful APIs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for E-commerce payment gateways using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Postman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Rest Assured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, ensuring secure and accurate data exchange.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before="25" w:line="240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Designed and executed performance and load tests using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JMeter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to validate scalability under peak loads.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before="25" w:line="240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Integrated automated tests with CI/CD pipelines using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Jenkins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, facilitating automated test execution and ensuring rapid feedback on code 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before="25" w:line="240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Integrated Selenium for end-to-end web application testing within the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Maven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build process, ensuring validation of user interactions across browsers, while Rest Assured tests verified RESTful service responses.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before="25" w:line="240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Executed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SQL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queries using MySQL to perform data validation and analysis, ensuring data integrity and accuracy across diverse testing scenarios.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before="25" w:line="240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Validated high-volume transaction workflows under load conditions to ensure system stability and reliability.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before="25" w:line="240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Executed audit trail validation and role-based access control testing to ensure regulatory compliance and secure transaction processing.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before="25" w:line="240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Participated in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backlog grooming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sprint planning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to align testing priorities with business goals.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before="25" w:line="240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Prepared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defect metrics 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dashboards and presented status reports to stakeholders in sprint reviews.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before="25" w:line="240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Conducted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root cause analysis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of  defects and proposed corrective measures to prevent recurrence.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before="25" w:line="240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Mentored new QA team members on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Selenium frameworks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Cucumber BDD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, and SQL data validation.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before="25" w:line="240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Supported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UAT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cycles by preparing test data, executing business-critical test cases, and test evidence.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25" w:line="240" w:lineRule="auto"/>
        <w:ind w:left="720" w:firstLine="0"/>
        <w:jc w:val="both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jc w:val="both"/>
        <w:rPr>
          <w:rFonts w:ascii="Cambria" w:cs="Cambria" w:eastAsia="Cambria" w:hAnsi="Cambria"/>
          <w:b w:val="1"/>
          <w:bCs w:val="1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QA Analyst </w:t>
      </w:r>
    </w:p>
    <w:p w:rsidR="00000000" w:rsidDel="00000000" w:rsidP="00000000" w:rsidRDefault="00000000" w:rsidRPr="00000000" w14:paraId="00000074">
      <w:pPr>
        <w:widowControl w:val="0"/>
        <w:tabs>
          <w:tab w:val="left" w:leader="none" w:pos="784"/>
        </w:tabs>
        <w:spacing w:after="0" w:before="25" w:line="240" w:lineRule="auto"/>
        <w:jc w:val="both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Client: Miracle Software Systems</w:t>
        <w:tab/>
        <w:tab/>
        <w:tab/>
        <w:tab/>
        <w:t xml:space="preserve">                                                             May 2018 – Aug 2020</w:t>
      </w:r>
    </w:p>
    <w:p w:rsidR="00000000" w:rsidDel="00000000" w:rsidP="00000000" w:rsidRDefault="00000000" w:rsidRPr="00000000" w14:paraId="00000075">
      <w:pPr>
        <w:widowControl w:val="0"/>
        <w:numPr>
          <w:ilvl w:val="0"/>
          <w:numId w:val="1"/>
        </w:numPr>
        <w:tabs>
          <w:tab w:val="left" w:leader="none" w:pos="784"/>
        </w:tabs>
        <w:spacing w:after="0" w:before="25" w:line="240" w:lineRule="auto"/>
        <w:ind w:left="720" w:hanging="360"/>
        <w:jc w:val="both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Analyzed requirements and created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functional, integration, system, and UAT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test cases for financial applications.</w:t>
      </w:r>
    </w:p>
    <w:p w:rsidR="00000000" w:rsidDel="00000000" w:rsidP="00000000" w:rsidRDefault="00000000" w:rsidRPr="00000000" w14:paraId="00000076">
      <w:pPr>
        <w:widowControl w:val="0"/>
        <w:numPr>
          <w:ilvl w:val="0"/>
          <w:numId w:val="1"/>
        </w:numPr>
        <w:tabs>
          <w:tab w:val="left" w:leader="none" w:pos="784"/>
        </w:tabs>
        <w:spacing w:after="0" w:before="25" w:line="240" w:lineRule="auto"/>
        <w:ind w:left="720" w:hanging="360"/>
        <w:jc w:val="both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Executed manual test plans with focus on user workflows, UI behavior, data accuracy, and edge cases.</w:t>
      </w:r>
    </w:p>
    <w:p w:rsidR="00000000" w:rsidDel="00000000" w:rsidP="00000000" w:rsidRDefault="00000000" w:rsidRPr="00000000" w14:paraId="00000077">
      <w:pPr>
        <w:widowControl w:val="0"/>
        <w:numPr>
          <w:ilvl w:val="0"/>
          <w:numId w:val="1"/>
        </w:numPr>
        <w:tabs>
          <w:tab w:val="left" w:leader="none" w:pos="784"/>
        </w:tabs>
        <w:spacing w:after="0" w:before="25" w:line="240" w:lineRule="auto"/>
        <w:ind w:left="720" w:hanging="360"/>
        <w:jc w:val="both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Implemented detailed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test reporting and logging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to improve defect analysis, traceability, and debugging efficiency.</w:t>
      </w:r>
    </w:p>
    <w:p w:rsidR="00000000" w:rsidDel="00000000" w:rsidP="00000000" w:rsidRDefault="00000000" w:rsidRPr="00000000" w14:paraId="00000078">
      <w:pPr>
        <w:widowControl w:val="0"/>
        <w:numPr>
          <w:ilvl w:val="0"/>
          <w:numId w:val="1"/>
        </w:numPr>
        <w:tabs>
          <w:tab w:val="left" w:leader="none" w:pos="784"/>
        </w:tabs>
        <w:spacing w:after="0" w:afterAutospacing="0" w:before="25" w:line="240" w:lineRule="auto"/>
        <w:ind w:left="720" w:hanging="360"/>
        <w:jc w:val="both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Managed external test data handling and framework utilities to ensure maintainability, reusability, and high test coverage.</w:t>
      </w:r>
    </w:p>
    <w:p w:rsidR="00000000" w:rsidDel="00000000" w:rsidP="00000000" w:rsidRDefault="00000000" w:rsidRPr="00000000" w14:paraId="00000079">
      <w:pPr>
        <w:widowControl w:val="0"/>
        <w:numPr>
          <w:ilvl w:val="0"/>
          <w:numId w:val="1"/>
        </w:numPr>
        <w:tabs>
          <w:tab w:val="left" w:leader="none" w:pos="784"/>
        </w:tabs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Executed test cycles across multiple mobile devices and OS versions to ensure compatibility and consistent user experience</w:t>
      </w:r>
    </w:p>
    <w:p w:rsidR="00000000" w:rsidDel="00000000" w:rsidP="00000000" w:rsidRDefault="00000000" w:rsidRPr="00000000" w14:paraId="0000007A">
      <w:pPr>
        <w:widowControl w:val="0"/>
        <w:numPr>
          <w:ilvl w:val="0"/>
          <w:numId w:val="1"/>
        </w:numPr>
        <w:tabs>
          <w:tab w:val="left" w:leader="none" w:pos="784"/>
        </w:tabs>
        <w:spacing w:after="0" w:before="25" w:line="240" w:lineRule="auto"/>
        <w:ind w:left="720" w:hanging="360"/>
        <w:jc w:val="both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Engineered a robust UI automation framework utilizing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Selenium WebDriver with Java 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and TestNG, facilitating structured test case organization and comprehensive report generation.</w:t>
      </w:r>
    </w:p>
    <w:p w:rsidR="00000000" w:rsidDel="00000000" w:rsidP="00000000" w:rsidRDefault="00000000" w:rsidRPr="00000000" w14:paraId="0000007B">
      <w:pPr>
        <w:widowControl w:val="0"/>
        <w:numPr>
          <w:ilvl w:val="0"/>
          <w:numId w:val="1"/>
        </w:numPr>
        <w:tabs>
          <w:tab w:val="left" w:leader="none" w:pos="784"/>
        </w:tabs>
        <w:spacing w:after="0" w:before="25" w:line="240" w:lineRule="auto"/>
        <w:ind w:left="720" w:hanging="360"/>
        <w:jc w:val="both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Developed and maintained extensive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API test suites in Postman and Rest Assured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, validating RESTful endpoints (GET, POST, PUT, DELETE) and ensuring data integrity across JSON and XML formats.</w:t>
      </w:r>
    </w:p>
    <w:p w:rsidR="00000000" w:rsidDel="00000000" w:rsidP="00000000" w:rsidRDefault="00000000" w:rsidRPr="00000000" w14:paraId="0000007C">
      <w:pPr>
        <w:widowControl w:val="0"/>
        <w:numPr>
          <w:ilvl w:val="0"/>
          <w:numId w:val="1"/>
        </w:numPr>
        <w:tabs>
          <w:tab w:val="left" w:leader="none" w:pos="784"/>
        </w:tabs>
        <w:spacing w:after="0" w:before="25" w:line="240" w:lineRule="auto"/>
        <w:ind w:left="720" w:hanging="360"/>
        <w:jc w:val="both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Conducted thorough manual and automated testing of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SOAP and REST APIs 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using SOAP UI, validating request/response payloads, HTTP status codes, and service performance.</w:t>
      </w:r>
    </w:p>
    <w:p w:rsidR="00000000" w:rsidDel="00000000" w:rsidP="00000000" w:rsidRDefault="00000000" w:rsidRPr="00000000" w14:paraId="0000007D">
      <w:pPr>
        <w:widowControl w:val="0"/>
        <w:numPr>
          <w:ilvl w:val="0"/>
          <w:numId w:val="1"/>
        </w:numPr>
        <w:tabs>
          <w:tab w:val="left" w:leader="none" w:pos="784"/>
        </w:tabs>
        <w:spacing w:after="0" w:before="25" w:line="240" w:lineRule="auto"/>
        <w:ind w:left="720" w:hanging="360"/>
        <w:jc w:val="both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Created custom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performance and stress testin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g scripts using JMeter to simulate large-scale data ingestion and evaluate system behavior under high-concurrency scenarios.</w:t>
      </w:r>
    </w:p>
    <w:p w:rsidR="00000000" w:rsidDel="00000000" w:rsidP="00000000" w:rsidRDefault="00000000" w:rsidRPr="00000000" w14:paraId="0000007E">
      <w:pPr>
        <w:widowControl w:val="0"/>
        <w:numPr>
          <w:ilvl w:val="0"/>
          <w:numId w:val="1"/>
        </w:numPr>
        <w:tabs>
          <w:tab w:val="left" w:leader="none" w:pos="784"/>
        </w:tabs>
        <w:spacing w:after="0" w:before="25" w:line="240" w:lineRule="auto"/>
        <w:ind w:left="720" w:hanging="360"/>
        <w:jc w:val="both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Leveraged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WebDriver's compatibility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across Chrome, Firefox, Safari, and Edge to develop cross-browser scripts, ensuring a consistent user experience across diverse environments.</w:t>
      </w:r>
    </w:p>
    <w:p w:rsidR="00000000" w:rsidDel="00000000" w:rsidP="00000000" w:rsidRDefault="00000000" w:rsidRPr="00000000" w14:paraId="0000007F">
      <w:pPr>
        <w:widowControl w:val="0"/>
        <w:numPr>
          <w:ilvl w:val="0"/>
          <w:numId w:val="1"/>
        </w:numPr>
        <w:tabs>
          <w:tab w:val="left" w:leader="none" w:pos="784"/>
        </w:tabs>
        <w:spacing w:after="0" w:before="25" w:line="240" w:lineRule="auto"/>
        <w:ind w:left="720" w:hanging="360"/>
        <w:jc w:val="both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Integrated automated test suites into J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enkins and Maven 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build processes to enable continuous testing, providing rapid feedback on code changes within the deployment pipeline.</w:t>
      </w:r>
    </w:p>
    <w:p w:rsidR="00000000" w:rsidDel="00000000" w:rsidP="00000000" w:rsidRDefault="00000000" w:rsidRPr="00000000" w14:paraId="00000080">
      <w:pPr>
        <w:widowControl w:val="0"/>
        <w:numPr>
          <w:ilvl w:val="0"/>
          <w:numId w:val="1"/>
        </w:numPr>
        <w:tabs>
          <w:tab w:val="left" w:leader="none" w:pos="784"/>
        </w:tabs>
        <w:spacing w:after="0" w:before="25" w:line="240" w:lineRule="auto"/>
        <w:ind w:left="720" w:hanging="360"/>
        <w:jc w:val="both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Created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requirement traceability matrices (RTMs)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and tracked defects in Jira, enabling faster issue resolution and contributing to a reduction in release defects.</w:t>
      </w:r>
    </w:p>
    <w:sectPr>
      <w:headerReference r:id="rId6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